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5333D" w14:textId="00970C91" w:rsidR="00107DD5" w:rsidRDefault="00BE31F4" w:rsidP="00BE31F4">
      <w:pPr>
        <w:pStyle w:val="TableHeading"/>
        <w:jc w:val="left"/>
      </w:pPr>
      <w:r>
        <w:rPr>
          <w:noProof/>
        </w:rPr>
        <w:drawing>
          <wp:inline distT="0" distB="0" distL="0" distR="0" wp14:anchorId="3DC9B9D1" wp14:editId="6EED22C5">
            <wp:extent cx="2269172" cy="554400"/>
            <wp:effectExtent l="0" t="0" r="0" b="0"/>
            <wp:docPr id="3" name="Picture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269172" cy="554400"/>
                    </a:xfrm>
                    <a:prstGeom prst="rect">
                      <a:avLst/>
                    </a:prstGeom>
                  </pic:spPr>
                </pic:pic>
              </a:graphicData>
            </a:graphic>
          </wp:inline>
        </w:drawing>
      </w:r>
      <w:r w:rsidR="00221D8F" w:rsidRPr="00CA4815">
        <w:rPr>
          <w:bCs/>
          <w:noProof/>
        </w:rPr>
        <w:drawing>
          <wp:anchor distT="0" distB="0" distL="114300" distR="114300" simplePos="0" relativeHeight="251658240" behindDoc="1" locked="1" layoutInCell="1" allowOverlap="1" wp14:anchorId="4BF499DC" wp14:editId="01BF5887">
            <wp:simplePos x="0" y="0"/>
            <wp:positionH relativeFrom="page">
              <wp:align>left</wp:align>
            </wp:positionH>
            <wp:positionV relativeFrom="page">
              <wp:align>top</wp:align>
            </wp:positionV>
            <wp:extent cx="7559675" cy="1831975"/>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0000" cy="1832080"/>
                    </a:xfrm>
                    <a:prstGeom prst="rect">
                      <a:avLst/>
                    </a:prstGeom>
                  </pic:spPr>
                </pic:pic>
              </a:graphicData>
            </a:graphic>
            <wp14:sizeRelH relativeFrom="page">
              <wp14:pctWidth>0</wp14:pctWidth>
            </wp14:sizeRelH>
            <wp14:sizeRelV relativeFrom="page">
              <wp14:pctHeight>0</wp14:pctHeight>
            </wp14:sizeRelV>
          </wp:anchor>
        </w:drawing>
      </w:r>
    </w:p>
    <w:p w14:paraId="21018C97" w14:textId="77777777" w:rsidR="004315D7" w:rsidRPr="00C2057D" w:rsidRDefault="004315D7" w:rsidP="00C2057D">
      <w:pPr>
        <w:pStyle w:val="Heading1"/>
      </w:pPr>
      <w:bookmarkStart w:id="0" w:name="_Toc126923146"/>
      <w:bookmarkStart w:id="1" w:name="_Toc126923157"/>
      <w:bookmarkEnd w:id="0"/>
      <w:bookmarkEnd w:id="1"/>
      <w:r w:rsidRPr="00C2057D">
        <w:t>Emails to the early childhood education and care sector</w:t>
      </w:r>
    </w:p>
    <w:p w14:paraId="7360DB2B" w14:textId="5E4F890E" w:rsidR="0017134D" w:rsidRDefault="004315D7" w:rsidP="004C6EC6">
      <w:pPr>
        <w:pStyle w:val="Subtitle"/>
      </w:pPr>
      <w:r>
        <w:t>202</w:t>
      </w:r>
      <w:r w:rsidR="003D2170">
        <w:t>6</w:t>
      </w:r>
    </w:p>
    <w:bookmarkStart w:id="2" w:name="_Toc138858287"/>
    <w:bookmarkStart w:id="3" w:name="_Toc138860332"/>
    <w:bookmarkStart w:id="4" w:name="_Toc126923147"/>
    <w:bookmarkStart w:id="5" w:name="_Toc126923158"/>
    <w:bookmarkStart w:id="6" w:name="_Toc126923317"/>
    <w:p w14:paraId="2570C2B4" w14:textId="3C336FFE" w:rsidR="004E2358" w:rsidRDefault="00D3731A">
      <w:pPr>
        <w:pStyle w:val="TOC1"/>
        <w:rPr>
          <w:rFonts w:eastAsiaTheme="minorEastAsia"/>
          <w:noProof/>
          <w:kern w:val="2"/>
          <w:sz w:val="24"/>
          <w:szCs w:val="24"/>
          <w:lang w:eastAsia="en-AU"/>
          <w14:ligatures w14:val="standardContextual"/>
        </w:rPr>
      </w:pPr>
      <w:r>
        <w:fldChar w:fldCharType="begin"/>
      </w:r>
      <w:r w:rsidR="000105C6">
        <w:instrText xml:space="preserve"> TOC \o "2-2" \h \z \t "Issue date,1" </w:instrText>
      </w:r>
      <w:r>
        <w:fldChar w:fldCharType="separate"/>
      </w:r>
      <w:hyperlink w:anchor="_Toc242349559" w:history="1">
        <w:r w:rsidR="004E2358" w:rsidRPr="00163117">
          <w:rPr>
            <w:rStyle w:val="Hyperlink"/>
            <w:noProof/>
          </w:rPr>
          <w:t>7 October 2026</w:t>
        </w:r>
        <w:r w:rsidR="004E2358">
          <w:rPr>
            <w:noProof/>
            <w:webHidden/>
          </w:rPr>
          <w:tab/>
        </w:r>
        <w:r w:rsidR="004E2358">
          <w:rPr>
            <w:noProof/>
            <w:webHidden/>
          </w:rPr>
          <w:fldChar w:fldCharType="begin"/>
        </w:r>
        <w:r w:rsidR="004E2358">
          <w:rPr>
            <w:noProof/>
            <w:webHidden/>
          </w:rPr>
          <w:instrText xml:space="preserve"> PAGEREF _Toc242349559 \h </w:instrText>
        </w:r>
        <w:r w:rsidR="004E2358">
          <w:rPr>
            <w:noProof/>
            <w:webHidden/>
          </w:rPr>
        </w:r>
        <w:r w:rsidR="004E2358">
          <w:rPr>
            <w:noProof/>
            <w:webHidden/>
          </w:rPr>
          <w:fldChar w:fldCharType="separate"/>
        </w:r>
        <w:r w:rsidR="004E2358">
          <w:rPr>
            <w:noProof/>
            <w:webHidden/>
          </w:rPr>
          <w:t>7</w:t>
        </w:r>
        <w:r w:rsidR="004E2358">
          <w:rPr>
            <w:noProof/>
            <w:webHidden/>
          </w:rPr>
          <w:fldChar w:fldCharType="end"/>
        </w:r>
      </w:hyperlink>
    </w:p>
    <w:p w14:paraId="71EA2EE2" w14:textId="17A769F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60"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_Toc242349560 \h </w:instrText>
        </w:r>
        <w:r>
          <w:rPr>
            <w:noProof/>
            <w:webHidden/>
          </w:rPr>
        </w:r>
        <w:r>
          <w:rPr>
            <w:noProof/>
            <w:webHidden/>
          </w:rPr>
          <w:fldChar w:fldCharType="separate"/>
        </w:r>
        <w:r>
          <w:rPr>
            <w:noProof/>
            <w:webHidden/>
          </w:rPr>
          <w:t>7</w:t>
        </w:r>
        <w:r>
          <w:rPr>
            <w:noProof/>
            <w:webHidden/>
          </w:rPr>
          <w:fldChar w:fldCharType="end"/>
        </w:r>
      </w:hyperlink>
    </w:p>
    <w:p w14:paraId="4015767C" w14:textId="6A28F17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61" w:history="1">
        <w:r w:rsidRPr="00163117">
          <w:rPr>
            <w:rStyle w:val="Hyperlink"/>
            <w:noProof/>
          </w:rPr>
          <w:t>Sector spotlight</w:t>
        </w:r>
        <w:r>
          <w:rPr>
            <w:noProof/>
            <w:webHidden/>
          </w:rPr>
          <w:tab/>
        </w:r>
        <w:r>
          <w:rPr>
            <w:noProof/>
            <w:webHidden/>
          </w:rPr>
          <w:fldChar w:fldCharType="begin"/>
        </w:r>
        <w:r>
          <w:rPr>
            <w:noProof/>
            <w:webHidden/>
          </w:rPr>
          <w:instrText xml:space="preserve"> PAGEREF _Toc242349561 \h </w:instrText>
        </w:r>
        <w:r>
          <w:rPr>
            <w:noProof/>
            <w:webHidden/>
          </w:rPr>
        </w:r>
        <w:r>
          <w:rPr>
            <w:noProof/>
            <w:webHidden/>
          </w:rPr>
          <w:fldChar w:fldCharType="separate"/>
        </w:r>
        <w:r>
          <w:rPr>
            <w:noProof/>
            <w:webHidden/>
          </w:rPr>
          <w:t>9</w:t>
        </w:r>
        <w:r>
          <w:rPr>
            <w:noProof/>
            <w:webHidden/>
          </w:rPr>
          <w:fldChar w:fldCharType="end"/>
        </w:r>
      </w:hyperlink>
    </w:p>
    <w:p w14:paraId="126F398F" w14:textId="7C09D55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62" w:history="1">
        <w:r w:rsidRPr="00163117">
          <w:rPr>
            <w:rStyle w:val="Hyperlink"/>
            <w:noProof/>
          </w:rPr>
          <w:t>Facts from FAL</w:t>
        </w:r>
        <w:r>
          <w:rPr>
            <w:noProof/>
            <w:webHidden/>
          </w:rPr>
          <w:tab/>
        </w:r>
        <w:r>
          <w:rPr>
            <w:noProof/>
            <w:webHidden/>
          </w:rPr>
          <w:fldChar w:fldCharType="begin"/>
        </w:r>
        <w:r>
          <w:rPr>
            <w:noProof/>
            <w:webHidden/>
          </w:rPr>
          <w:instrText xml:space="preserve"> PAGEREF _Toc242349562 \h </w:instrText>
        </w:r>
        <w:r>
          <w:rPr>
            <w:noProof/>
            <w:webHidden/>
          </w:rPr>
        </w:r>
        <w:r>
          <w:rPr>
            <w:noProof/>
            <w:webHidden/>
          </w:rPr>
          <w:fldChar w:fldCharType="separate"/>
        </w:r>
        <w:r>
          <w:rPr>
            <w:noProof/>
            <w:webHidden/>
          </w:rPr>
          <w:t>11</w:t>
        </w:r>
        <w:r>
          <w:rPr>
            <w:noProof/>
            <w:webHidden/>
          </w:rPr>
          <w:fldChar w:fldCharType="end"/>
        </w:r>
      </w:hyperlink>
    </w:p>
    <w:p w14:paraId="4FFFD381" w14:textId="3D164165"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63" w:history="1">
        <w:r w:rsidRPr="00163117">
          <w:rPr>
            <w:rStyle w:val="Hyperlink"/>
            <w:noProof/>
          </w:rPr>
          <w:t>Share with families</w:t>
        </w:r>
        <w:r>
          <w:rPr>
            <w:noProof/>
            <w:webHidden/>
          </w:rPr>
          <w:tab/>
        </w:r>
        <w:r>
          <w:rPr>
            <w:noProof/>
            <w:webHidden/>
          </w:rPr>
          <w:fldChar w:fldCharType="begin"/>
        </w:r>
        <w:r>
          <w:rPr>
            <w:noProof/>
            <w:webHidden/>
          </w:rPr>
          <w:instrText xml:space="preserve"> PAGEREF _Toc242349563 \h </w:instrText>
        </w:r>
        <w:r>
          <w:rPr>
            <w:noProof/>
            <w:webHidden/>
          </w:rPr>
        </w:r>
        <w:r>
          <w:rPr>
            <w:noProof/>
            <w:webHidden/>
          </w:rPr>
          <w:fldChar w:fldCharType="separate"/>
        </w:r>
        <w:r>
          <w:rPr>
            <w:noProof/>
            <w:webHidden/>
          </w:rPr>
          <w:t>12</w:t>
        </w:r>
        <w:r>
          <w:rPr>
            <w:noProof/>
            <w:webHidden/>
          </w:rPr>
          <w:fldChar w:fldCharType="end"/>
        </w:r>
      </w:hyperlink>
    </w:p>
    <w:p w14:paraId="2461CA51" w14:textId="7D9A3A0D" w:rsidR="004E2358" w:rsidRDefault="004E2358">
      <w:pPr>
        <w:pStyle w:val="TOC1"/>
        <w:rPr>
          <w:rFonts w:eastAsiaTheme="minorEastAsia"/>
          <w:noProof/>
          <w:kern w:val="2"/>
          <w:sz w:val="24"/>
          <w:szCs w:val="24"/>
          <w:lang w:eastAsia="en-AU"/>
          <w14:ligatures w14:val="standardContextual"/>
        </w:rPr>
      </w:pPr>
      <w:hyperlink w:anchor="_Toc242349564" w:history="1">
        <w:r w:rsidRPr="00163117">
          <w:rPr>
            <w:rStyle w:val="Hyperlink"/>
            <w:noProof/>
          </w:rPr>
          <w:t>30 September 2026</w:t>
        </w:r>
        <w:r>
          <w:rPr>
            <w:noProof/>
            <w:webHidden/>
          </w:rPr>
          <w:tab/>
        </w:r>
        <w:r>
          <w:rPr>
            <w:noProof/>
            <w:webHidden/>
          </w:rPr>
          <w:fldChar w:fldCharType="begin"/>
        </w:r>
        <w:r>
          <w:rPr>
            <w:noProof/>
            <w:webHidden/>
          </w:rPr>
          <w:instrText xml:space="preserve"> PAGEREF _Toc242349564 \h </w:instrText>
        </w:r>
        <w:r>
          <w:rPr>
            <w:noProof/>
            <w:webHidden/>
          </w:rPr>
        </w:r>
        <w:r>
          <w:rPr>
            <w:noProof/>
            <w:webHidden/>
          </w:rPr>
          <w:fldChar w:fldCharType="separate"/>
        </w:r>
        <w:r>
          <w:rPr>
            <w:noProof/>
            <w:webHidden/>
          </w:rPr>
          <w:t>13</w:t>
        </w:r>
        <w:r>
          <w:rPr>
            <w:noProof/>
            <w:webHidden/>
          </w:rPr>
          <w:fldChar w:fldCharType="end"/>
        </w:r>
      </w:hyperlink>
    </w:p>
    <w:p w14:paraId="569B3FB8" w14:textId="67FDEF3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65"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_Toc242349565 \h </w:instrText>
        </w:r>
        <w:r>
          <w:rPr>
            <w:noProof/>
            <w:webHidden/>
          </w:rPr>
        </w:r>
        <w:r>
          <w:rPr>
            <w:noProof/>
            <w:webHidden/>
          </w:rPr>
          <w:fldChar w:fldCharType="separate"/>
        </w:r>
        <w:r>
          <w:rPr>
            <w:noProof/>
            <w:webHidden/>
          </w:rPr>
          <w:t>13</w:t>
        </w:r>
        <w:r>
          <w:rPr>
            <w:noProof/>
            <w:webHidden/>
          </w:rPr>
          <w:fldChar w:fldCharType="end"/>
        </w:r>
      </w:hyperlink>
    </w:p>
    <w:p w14:paraId="1CE85BD3" w14:textId="0E2B77B3"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66" w:history="1">
        <w:r w:rsidRPr="00163117">
          <w:rPr>
            <w:rStyle w:val="Hyperlink"/>
            <w:noProof/>
          </w:rPr>
          <w:t>Sector spotlight</w:t>
        </w:r>
        <w:r>
          <w:rPr>
            <w:noProof/>
            <w:webHidden/>
          </w:rPr>
          <w:tab/>
        </w:r>
        <w:r>
          <w:rPr>
            <w:noProof/>
            <w:webHidden/>
          </w:rPr>
          <w:fldChar w:fldCharType="begin"/>
        </w:r>
        <w:r>
          <w:rPr>
            <w:noProof/>
            <w:webHidden/>
          </w:rPr>
          <w:instrText xml:space="preserve"> PAGEREF _Toc242349566 \h </w:instrText>
        </w:r>
        <w:r>
          <w:rPr>
            <w:noProof/>
            <w:webHidden/>
          </w:rPr>
        </w:r>
        <w:r>
          <w:rPr>
            <w:noProof/>
            <w:webHidden/>
          </w:rPr>
          <w:fldChar w:fldCharType="separate"/>
        </w:r>
        <w:r>
          <w:rPr>
            <w:noProof/>
            <w:webHidden/>
          </w:rPr>
          <w:t>14</w:t>
        </w:r>
        <w:r>
          <w:rPr>
            <w:noProof/>
            <w:webHidden/>
          </w:rPr>
          <w:fldChar w:fldCharType="end"/>
        </w:r>
      </w:hyperlink>
    </w:p>
    <w:p w14:paraId="1917694C" w14:textId="58BF87F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67" w:history="1">
        <w:r w:rsidRPr="00163117">
          <w:rPr>
            <w:rStyle w:val="Hyperlink"/>
            <w:noProof/>
          </w:rPr>
          <w:t>Facts from FAL</w:t>
        </w:r>
        <w:r>
          <w:rPr>
            <w:noProof/>
            <w:webHidden/>
          </w:rPr>
          <w:tab/>
        </w:r>
        <w:r>
          <w:rPr>
            <w:noProof/>
            <w:webHidden/>
          </w:rPr>
          <w:fldChar w:fldCharType="begin"/>
        </w:r>
        <w:r>
          <w:rPr>
            <w:noProof/>
            <w:webHidden/>
          </w:rPr>
          <w:instrText xml:space="preserve"> PAGEREF _Toc242349567 \h </w:instrText>
        </w:r>
        <w:r>
          <w:rPr>
            <w:noProof/>
            <w:webHidden/>
          </w:rPr>
        </w:r>
        <w:r>
          <w:rPr>
            <w:noProof/>
            <w:webHidden/>
          </w:rPr>
          <w:fldChar w:fldCharType="separate"/>
        </w:r>
        <w:r>
          <w:rPr>
            <w:noProof/>
            <w:webHidden/>
          </w:rPr>
          <w:t>14</w:t>
        </w:r>
        <w:r>
          <w:rPr>
            <w:noProof/>
            <w:webHidden/>
          </w:rPr>
          <w:fldChar w:fldCharType="end"/>
        </w:r>
      </w:hyperlink>
    </w:p>
    <w:p w14:paraId="322F5291" w14:textId="5436864F"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68"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_Toc242349568 \h </w:instrText>
        </w:r>
        <w:r>
          <w:rPr>
            <w:noProof/>
            <w:webHidden/>
          </w:rPr>
        </w:r>
        <w:r>
          <w:rPr>
            <w:noProof/>
            <w:webHidden/>
          </w:rPr>
          <w:fldChar w:fldCharType="separate"/>
        </w:r>
        <w:r>
          <w:rPr>
            <w:noProof/>
            <w:webHidden/>
          </w:rPr>
          <w:t>15</w:t>
        </w:r>
        <w:r>
          <w:rPr>
            <w:noProof/>
            <w:webHidden/>
          </w:rPr>
          <w:fldChar w:fldCharType="end"/>
        </w:r>
      </w:hyperlink>
    </w:p>
    <w:p w14:paraId="5C7F42DD" w14:textId="776C8080" w:rsidR="004E2358" w:rsidRDefault="004E2358">
      <w:pPr>
        <w:pStyle w:val="TOC1"/>
        <w:rPr>
          <w:rFonts w:eastAsiaTheme="minorEastAsia"/>
          <w:noProof/>
          <w:kern w:val="2"/>
          <w:sz w:val="24"/>
          <w:szCs w:val="24"/>
          <w:lang w:eastAsia="en-AU"/>
          <w14:ligatures w14:val="standardContextual"/>
        </w:rPr>
      </w:pPr>
      <w:hyperlink w:anchor="_Toc242349569" w:history="1">
        <w:r w:rsidRPr="00163117">
          <w:rPr>
            <w:rStyle w:val="Hyperlink"/>
            <w:noProof/>
          </w:rPr>
          <w:t>23 September 2026</w:t>
        </w:r>
        <w:r>
          <w:rPr>
            <w:noProof/>
            <w:webHidden/>
          </w:rPr>
          <w:tab/>
        </w:r>
        <w:r>
          <w:rPr>
            <w:noProof/>
            <w:webHidden/>
          </w:rPr>
          <w:fldChar w:fldCharType="begin"/>
        </w:r>
        <w:r>
          <w:rPr>
            <w:noProof/>
            <w:webHidden/>
          </w:rPr>
          <w:instrText xml:space="preserve"> PAGEREF _Toc242349569 \h </w:instrText>
        </w:r>
        <w:r>
          <w:rPr>
            <w:noProof/>
            <w:webHidden/>
          </w:rPr>
        </w:r>
        <w:r>
          <w:rPr>
            <w:noProof/>
            <w:webHidden/>
          </w:rPr>
          <w:fldChar w:fldCharType="separate"/>
        </w:r>
        <w:r>
          <w:rPr>
            <w:noProof/>
            <w:webHidden/>
          </w:rPr>
          <w:t>16</w:t>
        </w:r>
        <w:r>
          <w:rPr>
            <w:noProof/>
            <w:webHidden/>
          </w:rPr>
          <w:fldChar w:fldCharType="end"/>
        </w:r>
      </w:hyperlink>
    </w:p>
    <w:p w14:paraId="19350F59" w14:textId="18F8BCC3"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70"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_Toc242349570 \h </w:instrText>
        </w:r>
        <w:r>
          <w:rPr>
            <w:noProof/>
            <w:webHidden/>
          </w:rPr>
        </w:r>
        <w:r>
          <w:rPr>
            <w:noProof/>
            <w:webHidden/>
          </w:rPr>
          <w:fldChar w:fldCharType="separate"/>
        </w:r>
        <w:r>
          <w:rPr>
            <w:noProof/>
            <w:webHidden/>
          </w:rPr>
          <w:t>16</w:t>
        </w:r>
        <w:r>
          <w:rPr>
            <w:noProof/>
            <w:webHidden/>
          </w:rPr>
          <w:fldChar w:fldCharType="end"/>
        </w:r>
      </w:hyperlink>
    </w:p>
    <w:p w14:paraId="239A94DD" w14:textId="35C95DB5"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71" w:history="1">
        <w:r w:rsidRPr="00163117">
          <w:rPr>
            <w:rStyle w:val="Hyperlink"/>
            <w:noProof/>
          </w:rPr>
          <w:t>Sector spotlight</w:t>
        </w:r>
        <w:r>
          <w:rPr>
            <w:noProof/>
            <w:webHidden/>
          </w:rPr>
          <w:tab/>
        </w:r>
        <w:r>
          <w:rPr>
            <w:noProof/>
            <w:webHidden/>
          </w:rPr>
          <w:fldChar w:fldCharType="begin"/>
        </w:r>
        <w:r>
          <w:rPr>
            <w:noProof/>
            <w:webHidden/>
          </w:rPr>
          <w:instrText xml:space="preserve"> PAGEREF _Toc242349571 \h </w:instrText>
        </w:r>
        <w:r>
          <w:rPr>
            <w:noProof/>
            <w:webHidden/>
          </w:rPr>
        </w:r>
        <w:r>
          <w:rPr>
            <w:noProof/>
            <w:webHidden/>
          </w:rPr>
          <w:fldChar w:fldCharType="separate"/>
        </w:r>
        <w:r>
          <w:rPr>
            <w:noProof/>
            <w:webHidden/>
          </w:rPr>
          <w:t>17</w:t>
        </w:r>
        <w:r>
          <w:rPr>
            <w:noProof/>
            <w:webHidden/>
          </w:rPr>
          <w:fldChar w:fldCharType="end"/>
        </w:r>
      </w:hyperlink>
    </w:p>
    <w:p w14:paraId="7C4D995B" w14:textId="308FE550"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72" w:history="1">
        <w:r w:rsidRPr="00163117">
          <w:rPr>
            <w:rStyle w:val="Hyperlink"/>
            <w:noProof/>
          </w:rPr>
          <w:t>Facts from FAL</w:t>
        </w:r>
        <w:r>
          <w:rPr>
            <w:noProof/>
            <w:webHidden/>
          </w:rPr>
          <w:tab/>
        </w:r>
        <w:r>
          <w:rPr>
            <w:noProof/>
            <w:webHidden/>
          </w:rPr>
          <w:fldChar w:fldCharType="begin"/>
        </w:r>
        <w:r>
          <w:rPr>
            <w:noProof/>
            <w:webHidden/>
          </w:rPr>
          <w:instrText xml:space="preserve"> PAGEREF _Toc242349572 \h </w:instrText>
        </w:r>
        <w:r>
          <w:rPr>
            <w:noProof/>
            <w:webHidden/>
          </w:rPr>
        </w:r>
        <w:r>
          <w:rPr>
            <w:noProof/>
            <w:webHidden/>
          </w:rPr>
          <w:fldChar w:fldCharType="separate"/>
        </w:r>
        <w:r>
          <w:rPr>
            <w:noProof/>
            <w:webHidden/>
          </w:rPr>
          <w:t>17</w:t>
        </w:r>
        <w:r>
          <w:rPr>
            <w:noProof/>
            <w:webHidden/>
          </w:rPr>
          <w:fldChar w:fldCharType="end"/>
        </w:r>
      </w:hyperlink>
    </w:p>
    <w:p w14:paraId="4801254E" w14:textId="5958ADDC" w:rsidR="004E2358" w:rsidRDefault="004E2358">
      <w:pPr>
        <w:pStyle w:val="TOC1"/>
        <w:rPr>
          <w:rFonts w:eastAsiaTheme="minorEastAsia"/>
          <w:noProof/>
          <w:kern w:val="2"/>
          <w:sz w:val="24"/>
          <w:szCs w:val="24"/>
          <w:lang w:eastAsia="en-AU"/>
          <w14:ligatures w14:val="standardContextual"/>
        </w:rPr>
      </w:pPr>
      <w:hyperlink w:anchor="_Toc242349573" w:history="1">
        <w:r w:rsidRPr="00163117">
          <w:rPr>
            <w:rStyle w:val="Hyperlink"/>
            <w:noProof/>
          </w:rPr>
          <w:t>16 September 2026</w:t>
        </w:r>
        <w:r>
          <w:rPr>
            <w:noProof/>
            <w:webHidden/>
          </w:rPr>
          <w:tab/>
        </w:r>
        <w:r>
          <w:rPr>
            <w:noProof/>
            <w:webHidden/>
          </w:rPr>
          <w:fldChar w:fldCharType="begin"/>
        </w:r>
        <w:r>
          <w:rPr>
            <w:noProof/>
            <w:webHidden/>
          </w:rPr>
          <w:instrText xml:space="preserve"> PAGEREF _Toc242349573 \h </w:instrText>
        </w:r>
        <w:r>
          <w:rPr>
            <w:noProof/>
            <w:webHidden/>
          </w:rPr>
        </w:r>
        <w:r>
          <w:rPr>
            <w:noProof/>
            <w:webHidden/>
          </w:rPr>
          <w:fldChar w:fldCharType="separate"/>
        </w:r>
        <w:r>
          <w:rPr>
            <w:noProof/>
            <w:webHidden/>
          </w:rPr>
          <w:t>19</w:t>
        </w:r>
        <w:r>
          <w:rPr>
            <w:noProof/>
            <w:webHidden/>
          </w:rPr>
          <w:fldChar w:fldCharType="end"/>
        </w:r>
      </w:hyperlink>
    </w:p>
    <w:p w14:paraId="6F00F4E1" w14:textId="79252CE6"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74"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_Toc242349574 \h </w:instrText>
        </w:r>
        <w:r>
          <w:rPr>
            <w:noProof/>
            <w:webHidden/>
          </w:rPr>
        </w:r>
        <w:r>
          <w:rPr>
            <w:noProof/>
            <w:webHidden/>
          </w:rPr>
          <w:fldChar w:fldCharType="separate"/>
        </w:r>
        <w:r>
          <w:rPr>
            <w:noProof/>
            <w:webHidden/>
          </w:rPr>
          <w:t>19</w:t>
        </w:r>
        <w:r>
          <w:rPr>
            <w:noProof/>
            <w:webHidden/>
          </w:rPr>
          <w:fldChar w:fldCharType="end"/>
        </w:r>
      </w:hyperlink>
    </w:p>
    <w:p w14:paraId="12BF49E3" w14:textId="66C6F8F3"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75" w:history="1">
        <w:r w:rsidRPr="00163117">
          <w:rPr>
            <w:rStyle w:val="Hyperlink"/>
            <w:noProof/>
          </w:rPr>
          <w:t>Sector spotlight</w:t>
        </w:r>
        <w:r>
          <w:rPr>
            <w:noProof/>
            <w:webHidden/>
          </w:rPr>
          <w:tab/>
        </w:r>
        <w:r>
          <w:rPr>
            <w:noProof/>
            <w:webHidden/>
          </w:rPr>
          <w:fldChar w:fldCharType="begin"/>
        </w:r>
        <w:r>
          <w:rPr>
            <w:noProof/>
            <w:webHidden/>
          </w:rPr>
          <w:instrText xml:space="preserve"> PAGEREF _Toc242349575 \h </w:instrText>
        </w:r>
        <w:r>
          <w:rPr>
            <w:noProof/>
            <w:webHidden/>
          </w:rPr>
        </w:r>
        <w:r>
          <w:rPr>
            <w:noProof/>
            <w:webHidden/>
          </w:rPr>
          <w:fldChar w:fldCharType="separate"/>
        </w:r>
        <w:r>
          <w:rPr>
            <w:noProof/>
            <w:webHidden/>
          </w:rPr>
          <w:t>21</w:t>
        </w:r>
        <w:r>
          <w:rPr>
            <w:noProof/>
            <w:webHidden/>
          </w:rPr>
          <w:fldChar w:fldCharType="end"/>
        </w:r>
      </w:hyperlink>
    </w:p>
    <w:p w14:paraId="4F823D8A" w14:textId="6CEF4A9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76" w:history="1">
        <w:r w:rsidRPr="00163117">
          <w:rPr>
            <w:rStyle w:val="Hyperlink"/>
            <w:noProof/>
          </w:rPr>
          <w:t>Facts from FAL</w:t>
        </w:r>
        <w:r>
          <w:rPr>
            <w:noProof/>
            <w:webHidden/>
          </w:rPr>
          <w:tab/>
        </w:r>
        <w:r>
          <w:rPr>
            <w:noProof/>
            <w:webHidden/>
          </w:rPr>
          <w:fldChar w:fldCharType="begin"/>
        </w:r>
        <w:r>
          <w:rPr>
            <w:noProof/>
            <w:webHidden/>
          </w:rPr>
          <w:instrText xml:space="preserve"> PAGEREF _Toc242349576 \h </w:instrText>
        </w:r>
        <w:r>
          <w:rPr>
            <w:noProof/>
            <w:webHidden/>
          </w:rPr>
        </w:r>
        <w:r>
          <w:rPr>
            <w:noProof/>
            <w:webHidden/>
          </w:rPr>
          <w:fldChar w:fldCharType="separate"/>
        </w:r>
        <w:r>
          <w:rPr>
            <w:noProof/>
            <w:webHidden/>
          </w:rPr>
          <w:t>21</w:t>
        </w:r>
        <w:r>
          <w:rPr>
            <w:noProof/>
            <w:webHidden/>
          </w:rPr>
          <w:fldChar w:fldCharType="end"/>
        </w:r>
      </w:hyperlink>
    </w:p>
    <w:p w14:paraId="527FBA30" w14:textId="28BFE45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77"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_Toc242349577 \h </w:instrText>
        </w:r>
        <w:r>
          <w:rPr>
            <w:noProof/>
            <w:webHidden/>
          </w:rPr>
        </w:r>
        <w:r>
          <w:rPr>
            <w:noProof/>
            <w:webHidden/>
          </w:rPr>
          <w:fldChar w:fldCharType="separate"/>
        </w:r>
        <w:r>
          <w:rPr>
            <w:noProof/>
            <w:webHidden/>
          </w:rPr>
          <w:t>23</w:t>
        </w:r>
        <w:r>
          <w:rPr>
            <w:noProof/>
            <w:webHidden/>
          </w:rPr>
          <w:fldChar w:fldCharType="end"/>
        </w:r>
      </w:hyperlink>
    </w:p>
    <w:p w14:paraId="0916A23A" w14:textId="6E6952DD" w:rsidR="004E2358" w:rsidRDefault="004E2358">
      <w:pPr>
        <w:pStyle w:val="TOC1"/>
        <w:rPr>
          <w:rFonts w:eastAsiaTheme="minorEastAsia"/>
          <w:noProof/>
          <w:kern w:val="2"/>
          <w:sz w:val="24"/>
          <w:szCs w:val="24"/>
          <w:lang w:eastAsia="en-AU"/>
          <w14:ligatures w14:val="standardContextual"/>
        </w:rPr>
      </w:pPr>
      <w:hyperlink w:anchor="_Toc242349578" w:history="1">
        <w:r w:rsidRPr="00163117">
          <w:rPr>
            <w:rStyle w:val="Hyperlink"/>
            <w:noProof/>
          </w:rPr>
          <w:t>9 September 2026</w:t>
        </w:r>
        <w:r>
          <w:rPr>
            <w:noProof/>
            <w:webHidden/>
          </w:rPr>
          <w:tab/>
        </w:r>
        <w:r>
          <w:rPr>
            <w:noProof/>
            <w:webHidden/>
          </w:rPr>
          <w:fldChar w:fldCharType="begin"/>
        </w:r>
        <w:r>
          <w:rPr>
            <w:noProof/>
            <w:webHidden/>
          </w:rPr>
          <w:instrText xml:space="preserve"> PAGEREF _Toc242349578 \h </w:instrText>
        </w:r>
        <w:r>
          <w:rPr>
            <w:noProof/>
            <w:webHidden/>
          </w:rPr>
        </w:r>
        <w:r>
          <w:rPr>
            <w:noProof/>
            <w:webHidden/>
          </w:rPr>
          <w:fldChar w:fldCharType="separate"/>
        </w:r>
        <w:r>
          <w:rPr>
            <w:noProof/>
            <w:webHidden/>
          </w:rPr>
          <w:t>24</w:t>
        </w:r>
        <w:r>
          <w:rPr>
            <w:noProof/>
            <w:webHidden/>
          </w:rPr>
          <w:fldChar w:fldCharType="end"/>
        </w:r>
      </w:hyperlink>
    </w:p>
    <w:p w14:paraId="445A35EE" w14:textId="72EBFC9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79"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_Toc242349579 \h </w:instrText>
        </w:r>
        <w:r>
          <w:rPr>
            <w:noProof/>
            <w:webHidden/>
          </w:rPr>
        </w:r>
        <w:r>
          <w:rPr>
            <w:noProof/>
            <w:webHidden/>
          </w:rPr>
          <w:fldChar w:fldCharType="separate"/>
        </w:r>
        <w:r>
          <w:rPr>
            <w:noProof/>
            <w:webHidden/>
          </w:rPr>
          <w:t>24</w:t>
        </w:r>
        <w:r>
          <w:rPr>
            <w:noProof/>
            <w:webHidden/>
          </w:rPr>
          <w:fldChar w:fldCharType="end"/>
        </w:r>
      </w:hyperlink>
    </w:p>
    <w:p w14:paraId="53D3C167" w14:textId="4775666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80" w:history="1">
        <w:r w:rsidRPr="00163117">
          <w:rPr>
            <w:rStyle w:val="Hyperlink"/>
            <w:noProof/>
          </w:rPr>
          <w:t>Sector spotlight</w:t>
        </w:r>
        <w:r>
          <w:rPr>
            <w:noProof/>
            <w:webHidden/>
          </w:rPr>
          <w:tab/>
        </w:r>
        <w:r>
          <w:rPr>
            <w:noProof/>
            <w:webHidden/>
          </w:rPr>
          <w:fldChar w:fldCharType="begin"/>
        </w:r>
        <w:r>
          <w:rPr>
            <w:noProof/>
            <w:webHidden/>
          </w:rPr>
          <w:instrText xml:space="preserve"> PAGEREF _Toc242349580 \h </w:instrText>
        </w:r>
        <w:r>
          <w:rPr>
            <w:noProof/>
            <w:webHidden/>
          </w:rPr>
        </w:r>
        <w:r>
          <w:rPr>
            <w:noProof/>
            <w:webHidden/>
          </w:rPr>
          <w:fldChar w:fldCharType="separate"/>
        </w:r>
        <w:r>
          <w:rPr>
            <w:noProof/>
            <w:webHidden/>
          </w:rPr>
          <w:t>24</w:t>
        </w:r>
        <w:r>
          <w:rPr>
            <w:noProof/>
            <w:webHidden/>
          </w:rPr>
          <w:fldChar w:fldCharType="end"/>
        </w:r>
      </w:hyperlink>
    </w:p>
    <w:p w14:paraId="7DAF735E" w14:textId="1B5A9995"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81" w:history="1">
        <w:r w:rsidRPr="00163117">
          <w:rPr>
            <w:rStyle w:val="Hyperlink"/>
            <w:noProof/>
          </w:rPr>
          <w:t>Facts from FAL</w:t>
        </w:r>
        <w:r>
          <w:rPr>
            <w:noProof/>
            <w:webHidden/>
          </w:rPr>
          <w:tab/>
        </w:r>
        <w:r>
          <w:rPr>
            <w:noProof/>
            <w:webHidden/>
          </w:rPr>
          <w:fldChar w:fldCharType="begin"/>
        </w:r>
        <w:r>
          <w:rPr>
            <w:noProof/>
            <w:webHidden/>
          </w:rPr>
          <w:instrText xml:space="preserve"> PAGEREF _Toc242349581 \h </w:instrText>
        </w:r>
        <w:r>
          <w:rPr>
            <w:noProof/>
            <w:webHidden/>
          </w:rPr>
        </w:r>
        <w:r>
          <w:rPr>
            <w:noProof/>
            <w:webHidden/>
          </w:rPr>
          <w:fldChar w:fldCharType="separate"/>
        </w:r>
        <w:r>
          <w:rPr>
            <w:noProof/>
            <w:webHidden/>
          </w:rPr>
          <w:t>25</w:t>
        </w:r>
        <w:r>
          <w:rPr>
            <w:noProof/>
            <w:webHidden/>
          </w:rPr>
          <w:fldChar w:fldCharType="end"/>
        </w:r>
      </w:hyperlink>
    </w:p>
    <w:p w14:paraId="4EE9CD04" w14:textId="2FFE60F6"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82"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_Toc242349582 \h </w:instrText>
        </w:r>
        <w:r>
          <w:rPr>
            <w:noProof/>
            <w:webHidden/>
          </w:rPr>
        </w:r>
        <w:r>
          <w:rPr>
            <w:noProof/>
            <w:webHidden/>
          </w:rPr>
          <w:fldChar w:fldCharType="separate"/>
        </w:r>
        <w:r>
          <w:rPr>
            <w:noProof/>
            <w:webHidden/>
          </w:rPr>
          <w:t>26</w:t>
        </w:r>
        <w:r>
          <w:rPr>
            <w:noProof/>
            <w:webHidden/>
          </w:rPr>
          <w:fldChar w:fldCharType="end"/>
        </w:r>
      </w:hyperlink>
    </w:p>
    <w:p w14:paraId="7A6AF3A2" w14:textId="782426B8" w:rsidR="004E2358" w:rsidRDefault="004E2358">
      <w:pPr>
        <w:pStyle w:val="TOC1"/>
        <w:rPr>
          <w:rFonts w:eastAsiaTheme="minorEastAsia"/>
          <w:noProof/>
          <w:kern w:val="2"/>
          <w:sz w:val="24"/>
          <w:szCs w:val="24"/>
          <w:lang w:eastAsia="en-AU"/>
          <w14:ligatures w14:val="standardContextual"/>
        </w:rPr>
      </w:pPr>
      <w:hyperlink w:anchor="_Toc242349583" w:history="1">
        <w:r w:rsidRPr="00163117">
          <w:rPr>
            <w:rStyle w:val="Hyperlink"/>
            <w:noProof/>
          </w:rPr>
          <w:t>2 September 2026</w:t>
        </w:r>
        <w:r>
          <w:rPr>
            <w:noProof/>
            <w:webHidden/>
          </w:rPr>
          <w:tab/>
        </w:r>
        <w:r>
          <w:rPr>
            <w:noProof/>
            <w:webHidden/>
          </w:rPr>
          <w:fldChar w:fldCharType="begin"/>
        </w:r>
        <w:r>
          <w:rPr>
            <w:noProof/>
            <w:webHidden/>
          </w:rPr>
          <w:instrText xml:space="preserve"> PAGEREF _Toc242349583 \h </w:instrText>
        </w:r>
        <w:r>
          <w:rPr>
            <w:noProof/>
            <w:webHidden/>
          </w:rPr>
        </w:r>
        <w:r>
          <w:rPr>
            <w:noProof/>
            <w:webHidden/>
          </w:rPr>
          <w:fldChar w:fldCharType="separate"/>
        </w:r>
        <w:r>
          <w:rPr>
            <w:noProof/>
            <w:webHidden/>
          </w:rPr>
          <w:t>27</w:t>
        </w:r>
        <w:r>
          <w:rPr>
            <w:noProof/>
            <w:webHidden/>
          </w:rPr>
          <w:fldChar w:fldCharType="end"/>
        </w:r>
      </w:hyperlink>
    </w:p>
    <w:p w14:paraId="74117E3E" w14:textId="58FD49EC"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84"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_Toc242349584 \h </w:instrText>
        </w:r>
        <w:r>
          <w:rPr>
            <w:noProof/>
            <w:webHidden/>
          </w:rPr>
        </w:r>
        <w:r>
          <w:rPr>
            <w:noProof/>
            <w:webHidden/>
          </w:rPr>
          <w:fldChar w:fldCharType="separate"/>
        </w:r>
        <w:r>
          <w:rPr>
            <w:noProof/>
            <w:webHidden/>
          </w:rPr>
          <w:t>27</w:t>
        </w:r>
        <w:r>
          <w:rPr>
            <w:noProof/>
            <w:webHidden/>
          </w:rPr>
          <w:fldChar w:fldCharType="end"/>
        </w:r>
      </w:hyperlink>
    </w:p>
    <w:p w14:paraId="5E24FC0B" w14:textId="78E7815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85" w:history="1">
        <w:r w:rsidRPr="00163117">
          <w:rPr>
            <w:rStyle w:val="Hyperlink"/>
            <w:noProof/>
          </w:rPr>
          <w:t>Sector spotlight</w:t>
        </w:r>
        <w:r>
          <w:rPr>
            <w:noProof/>
            <w:webHidden/>
          </w:rPr>
          <w:tab/>
        </w:r>
        <w:r>
          <w:rPr>
            <w:noProof/>
            <w:webHidden/>
          </w:rPr>
          <w:fldChar w:fldCharType="begin"/>
        </w:r>
        <w:r>
          <w:rPr>
            <w:noProof/>
            <w:webHidden/>
          </w:rPr>
          <w:instrText xml:space="preserve"> PAGEREF _Toc242349585 \h </w:instrText>
        </w:r>
        <w:r>
          <w:rPr>
            <w:noProof/>
            <w:webHidden/>
          </w:rPr>
        </w:r>
        <w:r>
          <w:rPr>
            <w:noProof/>
            <w:webHidden/>
          </w:rPr>
          <w:fldChar w:fldCharType="separate"/>
        </w:r>
        <w:r>
          <w:rPr>
            <w:noProof/>
            <w:webHidden/>
          </w:rPr>
          <w:t>29</w:t>
        </w:r>
        <w:r>
          <w:rPr>
            <w:noProof/>
            <w:webHidden/>
          </w:rPr>
          <w:fldChar w:fldCharType="end"/>
        </w:r>
      </w:hyperlink>
    </w:p>
    <w:p w14:paraId="4BE62503" w14:textId="4A7ED880"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86" w:history="1">
        <w:r w:rsidRPr="00163117">
          <w:rPr>
            <w:rStyle w:val="Hyperlink"/>
            <w:noProof/>
          </w:rPr>
          <w:t>Facts from FAL</w:t>
        </w:r>
        <w:r>
          <w:rPr>
            <w:noProof/>
            <w:webHidden/>
          </w:rPr>
          <w:tab/>
        </w:r>
        <w:r>
          <w:rPr>
            <w:noProof/>
            <w:webHidden/>
          </w:rPr>
          <w:fldChar w:fldCharType="begin"/>
        </w:r>
        <w:r>
          <w:rPr>
            <w:noProof/>
            <w:webHidden/>
          </w:rPr>
          <w:instrText xml:space="preserve"> PAGEREF _Toc242349586 \h </w:instrText>
        </w:r>
        <w:r>
          <w:rPr>
            <w:noProof/>
            <w:webHidden/>
          </w:rPr>
        </w:r>
        <w:r>
          <w:rPr>
            <w:noProof/>
            <w:webHidden/>
          </w:rPr>
          <w:fldChar w:fldCharType="separate"/>
        </w:r>
        <w:r>
          <w:rPr>
            <w:noProof/>
            <w:webHidden/>
          </w:rPr>
          <w:t>29</w:t>
        </w:r>
        <w:r>
          <w:rPr>
            <w:noProof/>
            <w:webHidden/>
          </w:rPr>
          <w:fldChar w:fldCharType="end"/>
        </w:r>
      </w:hyperlink>
    </w:p>
    <w:p w14:paraId="5726B6F6" w14:textId="03E7E52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87"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_Toc242349587 \h </w:instrText>
        </w:r>
        <w:r>
          <w:rPr>
            <w:noProof/>
            <w:webHidden/>
          </w:rPr>
        </w:r>
        <w:r>
          <w:rPr>
            <w:noProof/>
            <w:webHidden/>
          </w:rPr>
          <w:fldChar w:fldCharType="separate"/>
        </w:r>
        <w:r>
          <w:rPr>
            <w:noProof/>
            <w:webHidden/>
          </w:rPr>
          <w:t>30</w:t>
        </w:r>
        <w:r>
          <w:rPr>
            <w:noProof/>
            <w:webHidden/>
          </w:rPr>
          <w:fldChar w:fldCharType="end"/>
        </w:r>
      </w:hyperlink>
    </w:p>
    <w:p w14:paraId="0345D12A" w14:textId="667927D7" w:rsidR="004E2358" w:rsidRDefault="004E2358">
      <w:pPr>
        <w:pStyle w:val="TOC1"/>
        <w:rPr>
          <w:rFonts w:eastAsiaTheme="minorEastAsia"/>
          <w:noProof/>
          <w:kern w:val="2"/>
          <w:sz w:val="24"/>
          <w:szCs w:val="24"/>
          <w:lang w:eastAsia="en-AU"/>
          <w14:ligatures w14:val="standardContextual"/>
        </w:rPr>
      </w:pPr>
      <w:hyperlink w:anchor="_Toc242349588" w:history="1">
        <w:r w:rsidRPr="00163117">
          <w:rPr>
            <w:rStyle w:val="Hyperlink"/>
            <w:noProof/>
          </w:rPr>
          <w:t>26 August 2026</w:t>
        </w:r>
        <w:r>
          <w:rPr>
            <w:noProof/>
            <w:webHidden/>
          </w:rPr>
          <w:tab/>
        </w:r>
        <w:r>
          <w:rPr>
            <w:noProof/>
            <w:webHidden/>
          </w:rPr>
          <w:fldChar w:fldCharType="begin"/>
        </w:r>
        <w:r>
          <w:rPr>
            <w:noProof/>
            <w:webHidden/>
          </w:rPr>
          <w:instrText xml:space="preserve"> PAGEREF _Toc242349588 \h </w:instrText>
        </w:r>
        <w:r>
          <w:rPr>
            <w:noProof/>
            <w:webHidden/>
          </w:rPr>
        </w:r>
        <w:r>
          <w:rPr>
            <w:noProof/>
            <w:webHidden/>
          </w:rPr>
          <w:fldChar w:fldCharType="separate"/>
        </w:r>
        <w:r>
          <w:rPr>
            <w:noProof/>
            <w:webHidden/>
          </w:rPr>
          <w:t>32</w:t>
        </w:r>
        <w:r>
          <w:rPr>
            <w:noProof/>
            <w:webHidden/>
          </w:rPr>
          <w:fldChar w:fldCharType="end"/>
        </w:r>
      </w:hyperlink>
    </w:p>
    <w:p w14:paraId="2875EAE9" w14:textId="2FC3AAC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89"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_Toc242349589 \h </w:instrText>
        </w:r>
        <w:r>
          <w:rPr>
            <w:noProof/>
            <w:webHidden/>
          </w:rPr>
        </w:r>
        <w:r>
          <w:rPr>
            <w:noProof/>
            <w:webHidden/>
          </w:rPr>
          <w:fldChar w:fldCharType="separate"/>
        </w:r>
        <w:r>
          <w:rPr>
            <w:noProof/>
            <w:webHidden/>
          </w:rPr>
          <w:t>32</w:t>
        </w:r>
        <w:r>
          <w:rPr>
            <w:noProof/>
            <w:webHidden/>
          </w:rPr>
          <w:fldChar w:fldCharType="end"/>
        </w:r>
      </w:hyperlink>
    </w:p>
    <w:p w14:paraId="4EC1BE65" w14:textId="7488524C"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90" w:history="1">
        <w:r w:rsidRPr="00163117">
          <w:rPr>
            <w:rStyle w:val="Hyperlink"/>
            <w:noProof/>
          </w:rPr>
          <w:t>Sector spotlight</w:t>
        </w:r>
        <w:r>
          <w:rPr>
            <w:noProof/>
            <w:webHidden/>
          </w:rPr>
          <w:tab/>
        </w:r>
        <w:r>
          <w:rPr>
            <w:noProof/>
            <w:webHidden/>
          </w:rPr>
          <w:fldChar w:fldCharType="begin"/>
        </w:r>
        <w:r>
          <w:rPr>
            <w:noProof/>
            <w:webHidden/>
          </w:rPr>
          <w:instrText xml:space="preserve"> PAGEREF _Toc242349590 \h </w:instrText>
        </w:r>
        <w:r>
          <w:rPr>
            <w:noProof/>
            <w:webHidden/>
          </w:rPr>
        </w:r>
        <w:r>
          <w:rPr>
            <w:noProof/>
            <w:webHidden/>
          </w:rPr>
          <w:fldChar w:fldCharType="separate"/>
        </w:r>
        <w:r>
          <w:rPr>
            <w:noProof/>
            <w:webHidden/>
          </w:rPr>
          <w:t>35</w:t>
        </w:r>
        <w:r>
          <w:rPr>
            <w:noProof/>
            <w:webHidden/>
          </w:rPr>
          <w:fldChar w:fldCharType="end"/>
        </w:r>
      </w:hyperlink>
    </w:p>
    <w:p w14:paraId="79B1F9B0" w14:textId="61A2F4F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91" w:history="1">
        <w:r w:rsidRPr="00163117">
          <w:rPr>
            <w:rStyle w:val="Hyperlink"/>
            <w:noProof/>
          </w:rPr>
          <w:t>Facts from FAL</w:t>
        </w:r>
        <w:r>
          <w:rPr>
            <w:noProof/>
            <w:webHidden/>
          </w:rPr>
          <w:tab/>
        </w:r>
        <w:r>
          <w:rPr>
            <w:noProof/>
            <w:webHidden/>
          </w:rPr>
          <w:fldChar w:fldCharType="begin"/>
        </w:r>
        <w:r>
          <w:rPr>
            <w:noProof/>
            <w:webHidden/>
          </w:rPr>
          <w:instrText xml:space="preserve"> PAGEREF _Toc242349591 \h </w:instrText>
        </w:r>
        <w:r>
          <w:rPr>
            <w:noProof/>
            <w:webHidden/>
          </w:rPr>
        </w:r>
        <w:r>
          <w:rPr>
            <w:noProof/>
            <w:webHidden/>
          </w:rPr>
          <w:fldChar w:fldCharType="separate"/>
        </w:r>
        <w:r>
          <w:rPr>
            <w:noProof/>
            <w:webHidden/>
          </w:rPr>
          <w:t>36</w:t>
        </w:r>
        <w:r>
          <w:rPr>
            <w:noProof/>
            <w:webHidden/>
          </w:rPr>
          <w:fldChar w:fldCharType="end"/>
        </w:r>
      </w:hyperlink>
    </w:p>
    <w:p w14:paraId="3BC4BC57" w14:textId="08DE5FB6"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92" w:history="1">
        <w:r w:rsidRPr="00163117">
          <w:rPr>
            <w:rStyle w:val="Hyperlink"/>
            <w:noProof/>
          </w:rPr>
          <w:t>Share with families</w:t>
        </w:r>
        <w:r>
          <w:rPr>
            <w:noProof/>
            <w:webHidden/>
          </w:rPr>
          <w:tab/>
        </w:r>
        <w:r>
          <w:rPr>
            <w:noProof/>
            <w:webHidden/>
          </w:rPr>
          <w:fldChar w:fldCharType="begin"/>
        </w:r>
        <w:r>
          <w:rPr>
            <w:noProof/>
            <w:webHidden/>
          </w:rPr>
          <w:instrText xml:space="preserve"> PAGEREF _Toc242349592 \h </w:instrText>
        </w:r>
        <w:r>
          <w:rPr>
            <w:noProof/>
            <w:webHidden/>
          </w:rPr>
        </w:r>
        <w:r>
          <w:rPr>
            <w:noProof/>
            <w:webHidden/>
          </w:rPr>
          <w:fldChar w:fldCharType="separate"/>
        </w:r>
        <w:r>
          <w:rPr>
            <w:noProof/>
            <w:webHidden/>
          </w:rPr>
          <w:t>37</w:t>
        </w:r>
        <w:r>
          <w:rPr>
            <w:noProof/>
            <w:webHidden/>
          </w:rPr>
          <w:fldChar w:fldCharType="end"/>
        </w:r>
      </w:hyperlink>
    </w:p>
    <w:p w14:paraId="057A2290" w14:textId="69D0D69B" w:rsidR="004E2358" w:rsidRDefault="004E2358">
      <w:pPr>
        <w:pStyle w:val="TOC1"/>
        <w:rPr>
          <w:rFonts w:eastAsiaTheme="minorEastAsia"/>
          <w:noProof/>
          <w:kern w:val="2"/>
          <w:sz w:val="24"/>
          <w:szCs w:val="24"/>
          <w:lang w:eastAsia="en-AU"/>
          <w14:ligatures w14:val="standardContextual"/>
        </w:rPr>
      </w:pPr>
      <w:hyperlink w:anchor="_Toc242349593" w:history="1">
        <w:r w:rsidRPr="00163117">
          <w:rPr>
            <w:rStyle w:val="Hyperlink"/>
            <w:noProof/>
          </w:rPr>
          <w:t>19 August 2026</w:t>
        </w:r>
        <w:r>
          <w:rPr>
            <w:noProof/>
            <w:webHidden/>
          </w:rPr>
          <w:tab/>
        </w:r>
        <w:r>
          <w:rPr>
            <w:noProof/>
            <w:webHidden/>
          </w:rPr>
          <w:fldChar w:fldCharType="begin"/>
        </w:r>
        <w:r>
          <w:rPr>
            <w:noProof/>
            <w:webHidden/>
          </w:rPr>
          <w:instrText xml:space="preserve"> PAGEREF _Toc242349593 \h </w:instrText>
        </w:r>
        <w:r>
          <w:rPr>
            <w:noProof/>
            <w:webHidden/>
          </w:rPr>
        </w:r>
        <w:r>
          <w:rPr>
            <w:noProof/>
            <w:webHidden/>
          </w:rPr>
          <w:fldChar w:fldCharType="separate"/>
        </w:r>
        <w:r>
          <w:rPr>
            <w:noProof/>
            <w:webHidden/>
          </w:rPr>
          <w:t>38</w:t>
        </w:r>
        <w:r>
          <w:rPr>
            <w:noProof/>
            <w:webHidden/>
          </w:rPr>
          <w:fldChar w:fldCharType="end"/>
        </w:r>
      </w:hyperlink>
    </w:p>
    <w:p w14:paraId="398C9055" w14:textId="43297EC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94"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_Toc242349594 \h </w:instrText>
        </w:r>
        <w:r>
          <w:rPr>
            <w:noProof/>
            <w:webHidden/>
          </w:rPr>
        </w:r>
        <w:r>
          <w:rPr>
            <w:noProof/>
            <w:webHidden/>
          </w:rPr>
          <w:fldChar w:fldCharType="separate"/>
        </w:r>
        <w:r>
          <w:rPr>
            <w:noProof/>
            <w:webHidden/>
          </w:rPr>
          <w:t>38</w:t>
        </w:r>
        <w:r>
          <w:rPr>
            <w:noProof/>
            <w:webHidden/>
          </w:rPr>
          <w:fldChar w:fldCharType="end"/>
        </w:r>
      </w:hyperlink>
    </w:p>
    <w:p w14:paraId="6089D230" w14:textId="41271F8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95" w:history="1">
        <w:r w:rsidRPr="00163117">
          <w:rPr>
            <w:rStyle w:val="Hyperlink"/>
            <w:noProof/>
          </w:rPr>
          <w:t>Facts from FAL</w:t>
        </w:r>
        <w:r>
          <w:rPr>
            <w:noProof/>
            <w:webHidden/>
          </w:rPr>
          <w:tab/>
        </w:r>
        <w:r>
          <w:rPr>
            <w:noProof/>
            <w:webHidden/>
          </w:rPr>
          <w:fldChar w:fldCharType="begin"/>
        </w:r>
        <w:r>
          <w:rPr>
            <w:noProof/>
            <w:webHidden/>
          </w:rPr>
          <w:instrText xml:space="preserve"> PAGEREF _Toc242349595 \h </w:instrText>
        </w:r>
        <w:r>
          <w:rPr>
            <w:noProof/>
            <w:webHidden/>
          </w:rPr>
        </w:r>
        <w:r>
          <w:rPr>
            <w:noProof/>
            <w:webHidden/>
          </w:rPr>
          <w:fldChar w:fldCharType="separate"/>
        </w:r>
        <w:r>
          <w:rPr>
            <w:noProof/>
            <w:webHidden/>
          </w:rPr>
          <w:t>39</w:t>
        </w:r>
        <w:r>
          <w:rPr>
            <w:noProof/>
            <w:webHidden/>
          </w:rPr>
          <w:fldChar w:fldCharType="end"/>
        </w:r>
      </w:hyperlink>
    </w:p>
    <w:p w14:paraId="225155F4" w14:textId="1DDBC36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96"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_Toc242349596 \h </w:instrText>
        </w:r>
        <w:r>
          <w:rPr>
            <w:noProof/>
            <w:webHidden/>
          </w:rPr>
        </w:r>
        <w:r>
          <w:rPr>
            <w:noProof/>
            <w:webHidden/>
          </w:rPr>
          <w:fldChar w:fldCharType="separate"/>
        </w:r>
        <w:r>
          <w:rPr>
            <w:noProof/>
            <w:webHidden/>
          </w:rPr>
          <w:t>42</w:t>
        </w:r>
        <w:r>
          <w:rPr>
            <w:noProof/>
            <w:webHidden/>
          </w:rPr>
          <w:fldChar w:fldCharType="end"/>
        </w:r>
      </w:hyperlink>
    </w:p>
    <w:p w14:paraId="255B354E" w14:textId="5F1EFDC3"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97" w:history="1">
        <w:r w:rsidRPr="00163117">
          <w:rPr>
            <w:rStyle w:val="Hyperlink"/>
            <w:noProof/>
          </w:rPr>
          <w:t>Share with families</w:t>
        </w:r>
        <w:r>
          <w:rPr>
            <w:noProof/>
            <w:webHidden/>
          </w:rPr>
          <w:tab/>
        </w:r>
        <w:r>
          <w:rPr>
            <w:noProof/>
            <w:webHidden/>
          </w:rPr>
          <w:fldChar w:fldCharType="begin"/>
        </w:r>
        <w:r>
          <w:rPr>
            <w:noProof/>
            <w:webHidden/>
          </w:rPr>
          <w:instrText xml:space="preserve"> PAGEREF _Toc242349597 \h </w:instrText>
        </w:r>
        <w:r>
          <w:rPr>
            <w:noProof/>
            <w:webHidden/>
          </w:rPr>
        </w:r>
        <w:r>
          <w:rPr>
            <w:noProof/>
            <w:webHidden/>
          </w:rPr>
          <w:fldChar w:fldCharType="separate"/>
        </w:r>
        <w:r>
          <w:rPr>
            <w:noProof/>
            <w:webHidden/>
          </w:rPr>
          <w:t>42</w:t>
        </w:r>
        <w:r>
          <w:rPr>
            <w:noProof/>
            <w:webHidden/>
          </w:rPr>
          <w:fldChar w:fldCharType="end"/>
        </w:r>
      </w:hyperlink>
    </w:p>
    <w:p w14:paraId="3718A5A3" w14:textId="0D91D8DB" w:rsidR="004E2358" w:rsidRDefault="004E2358">
      <w:pPr>
        <w:pStyle w:val="TOC1"/>
        <w:rPr>
          <w:rFonts w:eastAsiaTheme="minorEastAsia"/>
          <w:noProof/>
          <w:kern w:val="2"/>
          <w:sz w:val="24"/>
          <w:szCs w:val="24"/>
          <w:lang w:eastAsia="en-AU"/>
          <w14:ligatures w14:val="standardContextual"/>
        </w:rPr>
      </w:pPr>
      <w:hyperlink w:anchor="_Toc242349598" w:history="1">
        <w:r w:rsidRPr="00163117">
          <w:rPr>
            <w:rStyle w:val="Hyperlink"/>
            <w:noProof/>
          </w:rPr>
          <w:t>12 August 2026</w:t>
        </w:r>
        <w:r>
          <w:rPr>
            <w:noProof/>
            <w:webHidden/>
          </w:rPr>
          <w:tab/>
        </w:r>
        <w:r>
          <w:rPr>
            <w:noProof/>
            <w:webHidden/>
          </w:rPr>
          <w:fldChar w:fldCharType="begin"/>
        </w:r>
        <w:r>
          <w:rPr>
            <w:noProof/>
            <w:webHidden/>
          </w:rPr>
          <w:instrText xml:space="preserve"> PAGEREF _Toc242349598 \h </w:instrText>
        </w:r>
        <w:r>
          <w:rPr>
            <w:noProof/>
            <w:webHidden/>
          </w:rPr>
        </w:r>
        <w:r>
          <w:rPr>
            <w:noProof/>
            <w:webHidden/>
          </w:rPr>
          <w:fldChar w:fldCharType="separate"/>
        </w:r>
        <w:r>
          <w:rPr>
            <w:noProof/>
            <w:webHidden/>
          </w:rPr>
          <w:t>43</w:t>
        </w:r>
        <w:r>
          <w:rPr>
            <w:noProof/>
            <w:webHidden/>
          </w:rPr>
          <w:fldChar w:fldCharType="end"/>
        </w:r>
      </w:hyperlink>
    </w:p>
    <w:p w14:paraId="47972FD0" w14:textId="3B66906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599"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_Toc242349599 \h </w:instrText>
        </w:r>
        <w:r>
          <w:rPr>
            <w:noProof/>
            <w:webHidden/>
          </w:rPr>
        </w:r>
        <w:r>
          <w:rPr>
            <w:noProof/>
            <w:webHidden/>
          </w:rPr>
          <w:fldChar w:fldCharType="separate"/>
        </w:r>
        <w:r>
          <w:rPr>
            <w:noProof/>
            <w:webHidden/>
          </w:rPr>
          <w:t>43</w:t>
        </w:r>
        <w:r>
          <w:rPr>
            <w:noProof/>
            <w:webHidden/>
          </w:rPr>
          <w:fldChar w:fldCharType="end"/>
        </w:r>
      </w:hyperlink>
    </w:p>
    <w:p w14:paraId="0E1210FD" w14:textId="4D5E5C8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00" w:history="1">
        <w:r w:rsidRPr="00163117">
          <w:rPr>
            <w:rStyle w:val="Hyperlink"/>
            <w:noProof/>
          </w:rPr>
          <w:t>Sector spotlight</w:t>
        </w:r>
        <w:r>
          <w:rPr>
            <w:noProof/>
            <w:webHidden/>
          </w:rPr>
          <w:tab/>
        </w:r>
        <w:r>
          <w:rPr>
            <w:noProof/>
            <w:webHidden/>
          </w:rPr>
          <w:fldChar w:fldCharType="begin"/>
        </w:r>
        <w:r>
          <w:rPr>
            <w:noProof/>
            <w:webHidden/>
          </w:rPr>
          <w:instrText xml:space="preserve"> PAGEREF _Toc242349600 \h </w:instrText>
        </w:r>
        <w:r>
          <w:rPr>
            <w:noProof/>
            <w:webHidden/>
          </w:rPr>
        </w:r>
        <w:r>
          <w:rPr>
            <w:noProof/>
            <w:webHidden/>
          </w:rPr>
          <w:fldChar w:fldCharType="separate"/>
        </w:r>
        <w:r>
          <w:rPr>
            <w:noProof/>
            <w:webHidden/>
          </w:rPr>
          <w:t>44</w:t>
        </w:r>
        <w:r>
          <w:rPr>
            <w:noProof/>
            <w:webHidden/>
          </w:rPr>
          <w:fldChar w:fldCharType="end"/>
        </w:r>
      </w:hyperlink>
    </w:p>
    <w:p w14:paraId="662265E4" w14:textId="79E8B19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01" w:history="1">
        <w:r w:rsidRPr="00163117">
          <w:rPr>
            <w:rStyle w:val="Hyperlink"/>
            <w:noProof/>
          </w:rPr>
          <w:t>Facts from FAL</w:t>
        </w:r>
        <w:r>
          <w:rPr>
            <w:noProof/>
            <w:webHidden/>
          </w:rPr>
          <w:tab/>
        </w:r>
        <w:r>
          <w:rPr>
            <w:noProof/>
            <w:webHidden/>
          </w:rPr>
          <w:fldChar w:fldCharType="begin"/>
        </w:r>
        <w:r>
          <w:rPr>
            <w:noProof/>
            <w:webHidden/>
          </w:rPr>
          <w:instrText xml:space="preserve"> PAGEREF _Toc242349601 \h </w:instrText>
        </w:r>
        <w:r>
          <w:rPr>
            <w:noProof/>
            <w:webHidden/>
          </w:rPr>
        </w:r>
        <w:r>
          <w:rPr>
            <w:noProof/>
            <w:webHidden/>
          </w:rPr>
          <w:fldChar w:fldCharType="separate"/>
        </w:r>
        <w:r>
          <w:rPr>
            <w:noProof/>
            <w:webHidden/>
          </w:rPr>
          <w:t>45</w:t>
        </w:r>
        <w:r>
          <w:rPr>
            <w:noProof/>
            <w:webHidden/>
          </w:rPr>
          <w:fldChar w:fldCharType="end"/>
        </w:r>
      </w:hyperlink>
    </w:p>
    <w:p w14:paraId="50ABCD92" w14:textId="670977FF"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02"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_Toc242349602 \h </w:instrText>
        </w:r>
        <w:r>
          <w:rPr>
            <w:noProof/>
            <w:webHidden/>
          </w:rPr>
        </w:r>
        <w:r>
          <w:rPr>
            <w:noProof/>
            <w:webHidden/>
          </w:rPr>
          <w:fldChar w:fldCharType="separate"/>
        </w:r>
        <w:r>
          <w:rPr>
            <w:noProof/>
            <w:webHidden/>
          </w:rPr>
          <w:t>47</w:t>
        </w:r>
        <w:r>
          <w:rPr>
            <w:noProof/>
            <w:webHidden/>
          </w:rPr>
          <w:fldChar w:fldCharType="end"/>
        </w:r>
      </w:hyperlink>
    </w:p>
    <w:p w14:paraId="69FA2989" w14:textId="3F71C0AE"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03" w:history="1">
        <w:r w:rsidRPr="00163117">
          <w:rPr>
            <w:rStyle w:val="Hyperlink"/>
            <w:noProof/>
          </w:rPr>
          <w:t>Share with families</w:t>
        </w:r>
        <w:r>
          <w:rPr>
            <w:noProof/>
            <w:webHidden/>
          </w:rPr>
          <w:tab/>
        </w:r>
        <w:r>
          <w:rPr>
            <w:noProof/>
            <w:webHidden/>
          </w:rPr>
          <w:fldChar w:fldCharType="begin"/>
        </w:r>
        <w:r>
          <w:rPr>
            <w:noProof/>
            <w:webHidden/>
          </w:rPr>
          <w:instrText xml:space="preserve"> PAGEREF _Toc242349603 \h </w:instrText>
        </w:r>
        <w:r>
          <w:rPr>
            <w:noProof/>
            <w:webHidden/>
          </w:rPr>
        </w:r>
        <w:r>
          <w:rPr>
            <w:noProof/>
            <w:webHidden/>
          </w:rPr>
          <w:fldChar w:fldCharType="separate"/>
        </w:r>
        <w:r>
          <w:rPr>
            <w:noProof/>
            <w:webHidden/>
          </w:rPr>
          <w:t>47</w:t>
        </w:r>
        <w:r>
          <w:rPr>
            <w:noProof/>
            <w:webHidden/>
          </w:rPr>
          <w:fldChar w:fldCharType="end"/>
        </w:r>
      </w:hyperlink>
    </w:p>
    <w:p w14:paraId="3D186242" w14:textId="4945AAD8" w:rsidR="004E2358" w:rsidRDefault="004E2358">
      <w:pPr>
        <w:pStyle w:val="TOC1"/>
        <w:rPr>
          <w:rFonts w:eastAsiaTheme="minorEastAsia"/>
          <w:noProof/>
          <w:kern w:val="2"/>
          <w:sz w:val="24"/>
          <w:szCs w:val="24"/>
          <w:lang w:eastAsia="en-AU"/>
          <w14:ligatures w14:val="standardContextual"/>
        </w:rPr>
      </w:pPr>
      <w:hyperlink w:anchor="_Toc242349604" w:history="1">
        <w:r w:rsidRPr="00163117">
          <w:rPr>
            <w:rStyle w:val="Hyperlink"/>
            <w:noProof/>
          </w:rPr>
          <w:t>5 August 2026</w:t>
        </w:r>
        <w:r>
          <w:rPr>
            <w:noProof/>
            <w:webHidden/>
          </w:rPr>
          <w:tab/>
        </w:r>
        <w:r>
          <w:rPr>
            <w:noProof/>
            <w:webHidden/>
          </w:rPr>
          <w:fldChar w:fldCharType="begin"/>
        </w:r>
        <w:r>
          <w:rPr>
            <w:noProof/>
            <w:webHidden/>
          </w:rPr>
          <w:instrText xml:space="preserve"> PAGEREF _Toc242349604 \h </w:instrText>
        </w:r>
        <w:r>
          <w:rPr>
            <w:noProof/>
            <w:webHidden/>
          </w:rPr>
        </w:r>
        <w:r>
          <w:rPr>
            <w:noProof/>
            <w:webHidden/>
          </w:rPr>
          <w:fldChar w:fldCharType="separate"/>
        </w:r>
        <w:r>
          <w:rPr>
            <w:noProof/>
            <w:webHidden/>
          </w:rPr>
          <w:t>49</w:t>
        </w:r>
        <w:r>
          <w:rPr>
            <w:noProof/>
            <w:webHidden/>
          </w:rPr>
          <w:fldChar w:fldCharType="end"/>
        </w:r>
      </w:hyperlink>
    </w:p>
    <w:p w14:paraId="6B7E509F" w14:textId="7DF62FC3"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05"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_Toc242349605 \h </w:instrText>
        </w:r>
        <w:r>
          <w:rPr>
            <w:noProof/>
            <w:webHidden/>
          </w:rPr>
        </w:r>
        <w:r>
          <w:rPr>
            <w:noProof/>
            <w:webHidden/>
          </w:rPr>
          <w:fldChar w:fldCharType="separate"/>
        </w:r>
        <w:r>
          <w:rPr>
            <w:noProof/>
            <w:webHidden/>
          </w:rPr>
          <w:t>49</w:t>
        </w:r>
        <w:r>
          <w:rPr>
            <w:noProof/>
            <w:webHidden/>
          </w:rPr>
          <w:fldChar w:fldCharType="end"/>
        </w:r>
      </w:hyperlink>
    </w:p>
    <w:p w14:paraId="67E7CB03" w14:textId="76E187D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06" w:history="1">
        <w:r w:rsidRPr="00163117">
          <w:rPr>
            <w:rStyle w:val="Hyperlink"/>
            <w:noProof/>
          </w:rPr>
          <w:t>Sector spotlight</w:t>
        </w:r>
        <w:r>
          <w:rPr>
            <w:noProof/>
            <w:webHidden/>
          </w:rPr>
          <w:tab/>
        </w:r>
        <w:r>
          <w:rPr>
            <w:noProof/>
            <w:webHidden/>
          </w:rPr>
          <w:fldChar w:fldCharType="begin"/>
        </w:r>
        <w:r>
          <w:rPr>
            <w:noProof/>
            <w:webHidden/>
          </w:rPr>
          <w:instrText xml:space="preserve"> PAGEREF _Toc242349606 \h </w:instrText>
        </w:r>
        <w:r>
          <w:rPr>
            <w:noProof/>
            <w:webHidden/>
          </w:rPr>
        </w:r>
        <w:r>
          <w:rPr>
            <w:noProof/>
            <w:webHidden/>
          </w:rPr>
          <w:fldChar w:fldCharType="separate"/>
        </w:r>
        <w:r>
          <w:rPr>
            <w:noProof/>
            <w:webHidden/>
          </w:rPr>
          <w:t>49</w:t>
        </w:r>
        <w:r>
          <w:rPr>
            <w:noProof/>
            <w:webHidden/>
          </w:rPr>
          <w:fldChar w:fldCharType="end"/>
        </w:r>
      </w:hyperlink>
    </w:p>
    <w:p w14:paraId="4264179E" w14:textId="433A8C83"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07" w:history="1">
        <w:r w:rsidRPr="00163117">
          <w:rPr>
            <w:rStyle w:val="Hyperlink"/>
            <w:noProof/>
          </w:rPr>
          <w:t>Facts from FAL</w:t>
        </w:r>
        <w:r>
          <w:rPr>
            <w:noProof/>
            <w:webHidden/>
          </w:rPr>
          <w:tab/>
        </w:r>
        <w:r>
          <w:rPr>
            <w:noProof/>
            <w:webHidden/>
          </w:rPr>
          <w:fldChar w:fldCharType="begin"/>
        </w:r>
        <w:r>
          <w:rPr>
            <w:noProof/>
            <w:webHidden/>
          </w:rPr>
          <w:instrText xml:space="preserve"> PAGEREF _Toc242349607 \h </w:instrText>
        </w:r>
        <w:r>
          <w:rPr>
            <w:noProof/>
            <w:webHidden/>
          </w:rPr>
        </w:r>
        <w:r>
          <w:rPr>
            <w:noProof/>
            <w:webHidden/>
          </w:rPr>
          <w:fldChar w:fldCharType="separate"/>
        </w:r>
        <w:r>
          <w:rPr>
            <w:noProof/>
            <w:webHidden/>
          </w:rPr>
          <w:t>50</w:t>
        </w:r>
        <w:r>
          <w:rPr>
            <w:noProof/>
            <w:webHidden/>
          </w:rPr>
          <w:fldChar w:fldCharType="end"/>
        </w:r>
      </w:hyperlink>
    </w:p>
    <w:p w14:paraId="14EAE6F6" w14:textId="3BF925B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08"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_Toc242349608 \h </w:instrText>
        </w:r>
        <w:r>
          <w:rPr>
            <w:noProof/>
            <w:webHidden/>
          </w:rPr>
        </w:r>
        <w:r>
          <w:rPr>
            <w:noProof/>
            <w:webHidden/>
          </w:rPr>
          <w:fldChar w:fldCharType="separate"/>
        </w:r>
        <w:r>
          <w:rPr>
            <w:noProof/>
            <w:webHidden/>
          </w:rPr>
          <w:t>51</w:t>
        </w:r>
        <w:r>
          <w:rPr>
            <w:noProof/>
            <w:webHidden/>
          </w:rPr>
          <w:fldChar w:fldCharType="end"/>
        </w:r>
      </w:hyperlink>
    </w:p>
    <w:p w14:paraId="12AB27B0" w14:textId="2CF5632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09" w:history="1">
        <w:r w:rsidRPr="00163117">
          <w:rPr>
            <w:rStyle w:val="Hyperlink"/>
            <w:noProof/>
          </w:rPr>
          <w:t>Share with families</w:t>
        </w:r>
        <w:r>
          <w:rPr>
            <w:noProof/>
            <w:webHidden/>
          </w:rPr>
          <w:tab/>
        </w:r>
        <w:r>
          <w:rPr>
            <w:noProof/>
            <w:webHidden/>
          </w:rPr>
          <w:fldChar w:fldCharType="begin"/>
        </w:r>
        <w:r>
          <w:rPr>
            <w:noProof/>
            <w:webHidden/>
          </w:rPr>
          <w:instrText xml:space="preserve"> PAGEREF _Toc242349609 \h </w:instrText>
        </w:r>
        <w:r>
          <w:rPr>
            <w:noProof/>
            <w:webHidden/>
          </w:rPr>
        </w:r>
        <w:r>
          <w:rPr>
            <w:noProof/>
            <w:webHidden/>
          </w:rPr>
          <w:fldChar w:fldCharType="separate"/>
        </w:r>
        <w:r>
          <w:rPr>
            <w:noProof/>
            <w:webHidden/>
          </w:rPr>
          <w:t>52</w:t>
        </w:r>
        <w:r>
          <w:rPr>
            <w:noProof/>
            <w:webHidden/>
          </w:rPr>
          <w:fldChar w:fldCharType="end"/>
        </w:r>
      </w:hyperlink>
    </w:p>
    <w:p w14:paraId="4B1E46E1" w14:textId="646DDFE4" w:rsidR="004E2358" w:rsidRDefault="004E2358">
      <w:pPr>
        <w:pStyle w:val="TOC1"/>
        <w:rPr>
          <w:rFonts w:eastAsiaTheme="minorEastAsia"/>
          <w:noProof/>
          <w:kern w:val="2"/>
          <w:sz w:val="24"/>
          <w:szCs w:val="24"/>
          <w:lang w:eastAsia="en-AU"/>
          <w14:ligatures w14:val="standardContextual"/>
        </w:rPr>
      </w:pPr>
      <w:hyperlink w:anchor="_Toc242349610" w:history="1">
        <w:r w:rsidRPr="00163117">
          <w:rPr>
            <w:rStyle w:val="Hyperlink"/>
            <w:noProof/>
          </w:rPr>
          <w:t>29 July 2026</w:t>
        </w:r>
        <w:r>
          <w:rPr>
            <w:noProof/>
            <w:webHidden/>
          </w:rPr>
          <w:tab/>
        </w:r>
        <w:r>
          <w:rPr>
            <w:noProof/>
            <w:webHidden/>
          </w:rPr>
          <w:fldChar w:fldCharType="begin"/>
        </w:r>
        <w:r>
          <w:rPr>
            <w:noProof/>
            <w:webHidden/>
          </w:rPr>
          <w:instrText xml:space="preserve"> PAGEREF _Toc242349610 \h </w:instrText>
        </w:r>
        <w:r>
          <w:rPr>
            <w:noProof/>
            <w:webHidden/>
          </w:rPr>
        </w:r>
        <w:r>
          <w:rPr>
            <w:noProof/>
            <w:webHidden/>
          </w:rPr>
          <w:fldChar w:fldCharType="separate"/>
        </w:r>
        <w:r>
          <w:rPr>
            <w:noProof/>
            <w:webHidden/>
          </w:rPr>
          <w:t>53</w:t>
        </w:r>
        <w:r>
          <w:rPr>
            <w:noProof/>
            <w:webHidden/>
          </w:rPr>
          <w:fldChar w:fldCharType="end"/>
        </w:r>
      </w:hyperlink>
    </w:p>
    <w:p w14:paraId="63920B90" w14:textId="4FDC4FB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11"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_Toc242349611 \h </w:instrText>
        </w:r>
        <w:r>
          <w:rPr>
            <w:noProof/>
            <w:webHidden/>
          </w:rPr>
        </w:r>
        <w:r>
          <w:rPr>
            <w:noProof/>
            <w:webHidden/>
          </w:rPr>
          <w:fldChar w:fldCharType="separate"/>
        </w:r>
        <w:r>
          <w:rPr>
            <w:noProof/>
            <w:webHidden/>
          </w:rPr>
          <w:t>53</w:t>
        </w:r>
        <w:r>
          <w:rPr>
            <w:noProof/>
            <w:webHidden/>
          </w:rPr>
          <w:fldChar w:fldCharType="end"/>
        </w:r>
      </w:hyperlink>
    </w:p>
    <w:p w14:paraId="74D28DBE" w14:textId="56369E6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12" w:history="1">
        <w:r w:rsidRPr="00163117">
          <w:rPr>
            <w:rStyle w:val="Hyperlink"/>
            <w:noProof/>
          </w:rPr>
          <w:t>Sector spotlight</w:t>
        </w:r>
        <w:r>
          <w:rPr>
            <w:noProof/>
            <w:webHidden/>
          </w:rPr>
          <w:tab/>
        </w:r>
        <w:r>
          <w:rPr>
            <w:noProof/>
            <w:webHidden/>
          </w:rPr>
          <w:fldChar w:fldCharType="begin"/>
        </w:r>
        <w:r>
          <w:rPr>
            <w:noProof/>
            <w:webHidden/>
          </w:rPr>
          <w:instrText xml:space="preserve"> PAGEREF _Toc242349612 \h </w:instrText>
        </w:r>
        <w:r>
          <w:rPr>
            <w:noProof/>
            <w:webHidden/>
          </w:rPr>
        </w:r>
        <w:r>
          <w:rPr>
            <w:noProof/>
            <w:webHidden/>
          </w:rPr>
          <w:fldChar w:fldCharType="separate"/>
        </w:r>
        <w:r>
          <w:rPr>
            <w:noProof/>
            <w:webHidden/>
          </w:rPr>
          <w:t>54</w:t>
        </w:r>
        <w:r>
          <w:rPr>
            <w:noProof/>
            <w:webHidden/>
          </w:rPr>
          <w:fldChar w:fldCharType="end"/>
        </w:r>
      </w:hyperlink>
    </w:p>
    <w:p w14:paraId="4C94AA95" w14:textId="25CE07DE"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13" w:history="1">
        <w:r w:rsidRPr="00163117">
          <w:rPr>
            <w:rStyle w:val="Hyperlink"/>
            <w:noProof/>
          </w:rPr>
          <w:t>Facts from FAL</w:t>
        </w:r>
        <w:r>
          <w:rPr>
            <w:noProof/>
            <w:webHidden/>
          </w:rPr>
          <w:tab/>
        </w:r>
        <w:r>
          <w:rPr>
            <w:noProof/>
            <w:webHidden/>
          </w:rPr>
          <w:fldChar w:fldCharType="begin"/>
        </w:r>
        <w:r>
          <w:rPr>
            <w:noProof/>
            <w:webHidden/>
          </w:rPr>
          <w:instrText xml:space="preserve"> PAGEREF _Toc242349613 \h </w:instrText>
        </w:r>
        <w:r>
          <w:rPr>
            <w:noProof/>
            <w:webHidden/>
          </w:rPr>
        </w:r>
        <w:r>
          <w:rPr>
            <w:noProof/>
            <w:webHidden/>
          </w:rPr>
          <w:fldChar w:fldCharType="separate"/>
        </w:r>
        <w:r>
          <w:rPr>
            <w:noProof/>
            <w:webHidden/>
          </w:rPr>
          <w:t>55</w:t>
        </w:r>
        <w:r>
          <w:rPr>
            <w:noProof/>
            <w:webHidden/>
          </w:rPr>
          <w:fldChar w:fldCharType="end"/>
        </w:r>
      </w:hyperlink>
    </w:p>
    <w:p w14:paraId="7E60FA01" w14:textId="512CCCA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14"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_Toc242349614 \h </w:instrText>
        </w:r>
        <w:r>
          <w:rPr>
            <w:noProof/>
            <w:webHidden/>
          </w:rPr>
        </w:r>
        <w:r>
          <w:rPr>
            <w:noProof/>
            <w:webHidden/>
          </w:rPr>
          <w:fldChar w:fldCharType="separate"/>
        </w:r>
        <w:r>
          <w:rPr>
            <w:noProof/>
            <w:webHidden/>
          </w:rPr>
          <w:t>56</w:t>
        </w:r>
        <w:r>
          <w:rPr>
            <w:noProof/>
            <w:webHidden/>
          </w:rPr>
          <w:fldChar w:fldCharType="end"/>
        </w:r>
      </w:hyperlink>
    </w:p>
    <w:p w14:paraId="6963FD6F" w14:textId="2EEA270F" w:rsidR="004E2358" w:rsidRDefault="004E2358">
      <w:pPr>
        <w:pStyle w:val="TOC1"/>
        <w:rPr>
          <w:rFonts w:eastAsiaTheme="minorEastAsia"/>
          <w:noProof/>
          <w:kern w:val="2"/>
          <w:sz w:val="24"/>
          <w:szCs w:val="24"/>
          <w:lang w:eastAsia="en-AU"/>
          <w14:ligatures w14:val="standardContextual"/>
        </w:rPr>
      </w:pPr>
      <w:hyperlink w:anchor="_Toc242349615" w:history="1">
        <w:r w:rsidRPr="00163117">
          <w:rPr>
            <w:rStyle w:val="Hyperlink"/>
            <w:noProof/>
          </w:rPr>
          <w:t>22 July 2026</w:t>
        </w:r>
        <w:r>
          <w:rPr>
            <w:noProof/>
            <w:webHidden/>
          </w:rPr>
          <w:tab/>
        </w:r>
        <w:r>
          <w:rPr>
            <w:noProof/>
            <w:webHidden/>
          </w:rPr>
          <w:fldChar w:fldCharType="begin"/>
        </w:r>
        <w:r>
          <w:rPr>
            <w:noProof/>
            <w:webHidden/>
          </w:rPr>
          <w:instrText xml:space="preserve"> PAGEREF _Toc242349615 \h </w:instrText>
        </w:r>
        <w:r>
          <w:rPr>
            <w:noProof/>
            <w:webHidden/>
          </w:rPr>
        </w:r>
        <w:r>
          <w:rPr>
            <w:noProof/>
            <w:webHidden/>
          </w:rPr>
          <w:fldChar w:fldCharType="separate"/>
        </w:r>
        <w:r>
          <w:rPr>
            <w:noProof/>
            <w:webHidden/>
          </w:rPr>
          <w:t>57</w:t>
        </w:r>
        <w:r>
          <w:rPr>
            <w:noProof/>
            <w:webHidden/>
          </w:rPr>
          <w:fldChar w:fldCharType="end"/>
        </w:r>
      </w:hyperlink>
    </w:p>
    <w:p w14:paraId="3BFE7BF1" w14:textId="7B8E954F"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16"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_Toc242349616 \h </w:instrText>
        </w:r>
        <w:r>
          <w:rPr>
            <w:noProof/>
            <w:webHidden/>
          </w:rPr>
        </w:r>
        <w:r>
          <w:rPr>
            <w:noProof/>
            <w:webHidden/>
          </w:rPr>
          <w:fldChar w:fldCharType="separate"/>
        </w:r>
        <w:r>
          <w:rPr>
            <w:noProof/>
            <w:webHidden/>
          </w:rPr>
          <w:t>57</w:t>
        </w:r>
        <w:r>
          <w:rPr>
            <w:noProof/>
            <w:webHidden/>
          </w:rPr>
          <w:fldChar w:fldCharType="end"/>
        </w:r>
      </w:hyperlink>
    </w:p>
    <w:p w14:paraId="2CE5A69E" w14:textId="14C4EC7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17" w:history="1">
        <w:r w:rsidRPr="00163117">
          <w:rPr>
            <w:rStyle w:val="Hyperlink"/>
            <w:noProof/>
          </w:rPr>
          <w:t>Facts from FAL</w:t>
        </w:r>
        <w:r>
          <w:rPr>
            <w:noProof/>
            <w:webHidden/>
          </w:rPr>
          <w:tab/>
        </w:r>
        <w:r>
          <w:rPr>
            <w:noProof/>
            <w:webHidden/>
          </w:rPr>
          <w:fldChar w:fldCharType="begin"/>
        </w:r>
        <w:r>
          <w:rPr>
            <w:noProof/>
            <w:webHidden/>
          </w:rPr>
          <w:instrText xml:space="preserve"> PAGEREF _Toc242349617 \h </w:instrText>
        </w:r>
        <w:r>
          <w:rPr>
            <w:noProof/>
            <w:webHidden/>
          </w:rPr>
        </w:r>
        <w:r>
          <w:rPr>
            <w:noProof/>
            <w:webHidden/>
          </w:rPr>
          <w:fldChar w:fldCharType="separate"/>
        </w:r>
        <w:r>
          <w:rPr>
            <w:noProof/>
            <w:webHidden/>
          </w:rPr>
          <w:t>59</w:t>
        </w:r>
        <w:r>
          <w:rPr>
            <w:noProof/>
            <w:webHidden/>
          </w:rPr>
          <w:fldChar w:fldCharType="end"/>
        </w:r>
      </w:hyperlink>
    </w:p>
    <w:p w14:paraId="0135BB9E" w14:textId="5767922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18"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_Toc242349618 \h </w:instrText>
        </w:r>
        <w:r>
          <w:rPr>
            <w:noProof/>
            <w:webHidden/>
          </w:rPr>
        </w:r>
        <w:r>
          <w:rPr>
            <w:noProof/>
            <w:webHidden/>
          </w:rPr>
          <w:fldChar w:fldCharType="separate"/>
        </w:r>
        <w:r>
          <w:rPr>
            <w:noProof/>
            <w:webHidden/>
          </w:rPr>
          <w:t>61</w:t>
        </w:r>
        <w:r>
          <w:rPr>
            <w:noProof/>
            <w:webHidden/>
          </w:rPr>
          <w:fldChar w:fldCharType="end"/>
        </w:r>
      </w:hyperlink>
    </w:p>
    <w:p w14:paraId="056B4311" w14:textId="4D34488A" w:rsidR="004E2358" w:rsidRDefault="004E2358">
      <w:pPr>
        <w:pStyle w:val="TOC1"/>
        <w:rPr>
          <w:rFonts w:eastAsiaTheme="minorEastAsia"/>
          <w:noProof/>
          <w:kern w:val="2"/>
          <w:sz w:val="24"/>
          <w:szCs w:val="24"/>
          <w:lang w:eastAsia="en-AU"/>
          <w14:ligatures w14:val="standardContextual"/>
        </w:rPr>
      </w:pPr>
      <w:hyperlink w:anchor="_Toc242349619" w:history="1">
        <w:r w:rsidRPr="00163117">
          <w:rPr>
            <w:rStyle w:val="Hyperlink"/>
            <w:noProof/>
          </w:rPr>
          <w:t>15 July 2026</w:t>
        </w:r>
        <w:r>
          <w:rPr>
            <w:noProof/>
            <w:webHidden/>
          </w:rPr>
          <w:tab/>
        </w:r>
        <w:r>
          <w:rPr>
            <w:noProof/>
            <w:webHidden/>
          </w:rPr>
          <w:fldChar w:fldCharType="begin"/>
        </w:r>
        <w:r>
          <w:rPr>
            <w:noProof/>
            <w:webHidden/>
          </w:rPr>
          <w:instrText xml:space="preserve"> PAGEREF _Toc242349619 \h </w:instrText>
        </w:r>
        <w:r>
          <w:rPr>
            <w:noProof/>
            <w:webHidden/>
          </w:rPr>
        </w:r>
        <w:r>
          <w:rPr>
            <w:noProof/>
            <w:webHidden/>
          </w:rPr>
          <w:fldChar w:fldCharType="separate"/>
        </w:r>
        <w:r>
          <w:rPr>
            <w:noProof/>
            <w:webHidden/>
          </w:rPr>
          <w:t>62</w:t>
        </w:r>
        <w:r>
          <w:rPr>
            <w:noProof/>
            <w:webHidden/>
          </w:rPr>
          <w:fldChar w:fldCharType="end"/>
        </w:r>
      </w:hyperlink>
    </w:p>
    <w:p w14:paraId="7EF88C29" w14:textId="5F681796"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20"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_Toc242349620 \h </w:instrText>
        </w:r>
        <w:r>
          <w:rPr>
            <w:noProof/>
            <w:webHidden/>
          </w:rPr>
        </w:r>
        <w:r>
          <w:rPr>
            <w:noProof/>
            <w:webHidden/>
          </w:rPr>
          <w:fldChar w:fldCharType="separate"/>
        </w:r>
        <w:r>
          <w:rPr>
            <w:noProof/>
            <w:webHidden/>
          </w:rPr>
          <w:t>62</w:t>
        </w:r>
        <w:r>
          <w:rPr>
            <w:noProof/>
            <w:webHidden/>
          </w:rPr>
          <w:fldChar w:fldCharType="end"/>
        </w:r>
      </w:hyperlink>
    </w:p>
    <w:p w14:paraId="2025F3F2" w14:textId="20473F9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21" w:history="1">
        <w:r w:rsidRPr="00163117">
          <w:rPr>
            <w:rStyle w:val="Hyperlink"/>
            <w:noProof/>
          </w:rPr>
          <w:t>Facts from FAL</w:t>
        </w:r>
        <w:r>
          <w:rPr>
            <w:noProof/>
            <w:webHidden/>
          </w:rPr>
          <w:tab/>
        </w:r>
        <w:r>
          <w:rPr>
            <w:noProof/>
            <w:webHidden/>
          </w:rPr>
          <w:fldChar w:fldCharType="begin"/>
        </w:r>
        <w:r>
          <w:rPr>
            <w:noProof/>
            <w:webHidden/>
          </w:rPr>
          <w:instrText xml:space="preserve"> PAGEREF _Toc242349621 \h </w:instrText>
        </w:r>
        <w:r>
          <w:rPr>
            <w:noProof/>
            <w:webHidden/>
          </w:rPr>
        </w:r>
        <w:r>
          <w:rPr>
            <w:noProof/>
            <w:webHidden/>
          </w:rPr>
          <w:fldChar w:fldCharType="separate"/>
        </w:r>
        <w:r>
          <w:rPr>
            <w:noProof/>
            <w:webHidden/>
          </w:rPr>
          <w:t>62</w:t>
        </w:r>
        <w:r>
          <w:rPr>
            <w:noProof/>
            <w:webHidden/>
          </w:rPr>
          <w:fldChar w:fldCharType="end"/>
        </w:r>
      </w:hyperlink>
    </w:p>
    <w:p w14:paraId="6B0C467B" w14:textId="4C83C34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22"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_Toc242349622 \h </w:instrText>
        </w:r>
        <w:r>
          <w:rPr>
            <w:noProof/>
            <w:webHidden/>
          </w:rPr>
        </w:r>
        <w:r>
          <w:rPr>
            <w:noProof/>
            <w:webHidden/>
          </w:rPr>
          <w:fldChar w:fldCharType="separate"/>
        </w:r>
        <w:r>
          <w:rPr>
            <w:noProof/>
            <w:webHidden/>
          </w:rPr>
          <w:t>63</w:t>
        </w:r>
        <w:r>
          <w:rPr>
            <w:noProof/>
            <w:webHidden/>
          </w:rPr>
          <w:fldChar w:fldCharType="end"/>
        </w:r>
      </w:hyperlink>
    </w:p>
    <w:p w14:paraId="50F8C608" w14:textId="6A9D9E4A" w:rsidR="004E2358" w:rsidRDefault="004E2358">
      <w:pPr>
        <w:pStyle w:val="TOC1"/>
        <w:rPr>
          <w:rFonts w:eastAsiaTheme="minorEastAsia"/>
          <w:noProof/>
          <w:kern w:val="2"/>
          <w:sz w:val="24"/>
          <w:szCs w:val="24"/>
          <w:lang w:eastAsia="en-AU"/>
          <w14:ligatures w14:val="standardContextual"/>
        </w:rPr>
      </w:pPr>
      <w:hyperlink w:anchor="_Toc242349623" w:history="1">
        <w:r w:rsidRPr="00163117">
          <w:rPr>
            <w:rStyle w:val="Hyperlink"/>
            <w:noProof/>
          </w:rPr>
          <w:t>8 July 2026</w:t>
        </w:r>
        <w:r>
          <w:rPr>
            <w:noProof/>
            <w:webHidden/>
          </w:rPr>
          <w:tab/>
        </w:r>
        <w:r>
          <w:rPr>
            <w:noProof/>
            <w:webHidden/>
          </w:rPr>
          <w:fldChar w:fldCharType="begin"/>
        </w:r>
        <w:r>
          <w:rPr>
            <w:noProof/>
            <w:webHidden/>
          </w:rPr>
          <w:instrText xml:space="preserve"> PAGEREF _Toc242349623 \h </w:instrText>
        </w:r>
        <w:r>
          <w:rPr>
            <w:noProof/>
            <w:webHidden/>
          </w:rPr>
        </w:r>
        <w:r>
          <w:rPr>
            <w:noProof/>
            <w:webHidden/>
          </w:rPr>
          <w:fldChar w:fldCharType="separate"/>
        </w:r>
        <w:r>
          <w:rPr>
            <w:noProof/>
            <w:webHidden/>
          </w:rPr>
          <w:t>64</w:t>
        </w:r>
        <w:r>
          <w:rPr>
            <w:noProof/>
            <w:webHidden/>
          </w:rPr>
          <w:fldChar w:fldCharType="end"/>
        </w:r>
      </w:hyperlink>
    </w:p>
    <w:p w14:paraId="72D209BA" w14:textId="7B28CC1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24"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_Toc242349624 \h </w:instrText>
        </w:r>
        <w:r>
          <w:rPr>
            <w:noProof/>
            <w:webHidden/>
          </w:rPr>
        </w:r>
        <w:r>
          <w:rPr>
            <w:noProof/>
            <w:webHidden/>
          </w:rPr>
          <w:fldChar w:fldCharType="separate"/>
        </w:r>
        <w:r>
          <w:rPr>
            <w:noProof/>
            <w:webHidden/>
          </w:rPr>
          <w:t>64</w:t>
        </w:r>
        <w:r>
          <w:rPr>
            <w:noProof/>
            <w:webHidden/>
          </w:rPr>
          <w:fldChar w:fldCharType="end"/>
        </w:r>
      </w:hyperlink>
    </w:p>
    <w:p w14:paraId="7ECC2931" w14:textId="698BB496"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25" w:history="1">
        <w:r w:rsidRPr="00163117">
          <w:rPr>
            <w:rStyle w:val="Hyperlink"/>
            <w:noProof/>
          </w:rPr>
          <w:t>Sector spotlight</w:t>
        </w:r>
        <w:r>
          <w:rPr>
            <w:noProof/>
            <w:webHidden/>
          </w:rPr>
          <w:tab/>
        </w:r>
        <w:r>
          <w:rPr>
            <w:noProof/>
            <w:webHidden/>
          </w:rPr>
          <w:fldChar w:fldCharType="begin"/>
        </w:r>
        <w:r>
          <w:rPr>
            <w:noProof/>
            <w:webHidden/>
          </w:rPr>
          <w:instrText xml:space="preserve"> PAGEREF _Toc242349625 \h </w:instrText>
        </w:r>
        <w:r>
          <w:rPr>
            <w:noProof/>
            <w:webHidden/>
          </w:rPr>
        </w:r>
        <w:r>
          <w:rPr>
            <w:noProof/>
            <w:webHidden/>
          </w:rPr>
          <w:fldChar w:fldCharType="separate"/>
        </w:r>
        <w:r>
          <w:rPr>
            <w:noProof/>
            <w:webHidden/>
          </w:rPr>
          <w:t>66</w:t>
        </w:r>
        <w:r>
          <w:rPr>
            <w:noProof/>
            <w:webHidden/>
          </w:rPr>
          <w:fldChar w:fldCharType="end"/>
        </w:r>
      </w:hyperlink>
    </w:p>
    <w:p w14:paraId="79552A1E" w14:textId="07D55A3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26" w:history="1">
        <w:r w:rsidRPr="00163117">
          <w:rPr>
            <w:rStyle w:val="Hyperlink"/>
            <w:noProof/>
          </w:rPr>
          <w:t>Facts from FAL</w:t>
        </w:r>
        <w:r>
          <w:rPr>
            <w:noProof/>
            <w:webHidden/>
          </w:rPr>
          <w:tab/>
        </w:r>
        <w:r>
          <w:rPr>
            <w:noProof/>
            <w:webHidden/>
          </w:rPr>
          <w:fldChar w:fldCharType="begin"/>
        </w:r>
        <w:r>
          <w:rPr>
            <w:noProof/>
            <w:webHidden/>
          </w:rPr>
          <w:instrText xml:space="preserve"> PAGEREF _Toc242349626 \h </w:instrText>
        </w:r>
        <w:r>
          <w:rPr>
            <w:noProof/>
            <w:webHidden/>
          </w:rPr>
        </w:r>
        <w:r>
          <w:rPr>
            <w:noProof/>
            <w:webHidden/>
          </w:rPr>
          <w:fldChar w:fldCharType="separate"/>
        </w:r>
        <w:r>
          <w:rPr>
            <w:noProof/>
            <w:webHidden/>
          </w:rPr>
          <w:t>67</w:t>
        </w:r>
        <w:r>
          <w:rPr>
            <w:noProof/>
            <w:webHidden/>
          </w:rPr>
          <w:fldChar w:fldCharType="end"/>
        </w:r>
      </w:hyperlink>
    </w:p>
    <w:p w14:paraId="533DC1B3" w14:textId="4188B2CF"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27"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_Toc242349627 \h </w:instrText>
        </w:r>
        <w:r>
          <w:rPr>
            <w:noProof/>
            <w:webHidden/>
          </w:rPr>
        </w:r>
        <w:r>
          <w:rPr>
            <w:noProof/>
            <w:webHidden/>
          </w:rPr>
          <w:fldChar w:fldCharType="separate"/>
        </w:r>
        <w:r>
          <w:rPr>
            <w:noProof/>
            <w:webHidden/>
          </w:rPr>
          <w:t>68</w:t>
        </w:r>
        <w:r>
          <w:rPr>
            <w:noProof/>
            <w:webHidden/>
          </w:rPr>
          <w:fldChar w:fldCharType="end"/>
        </w:r>
      </w:hyperlink>
    </w:p>
    <w:p w14:paraId="033CD329" w14:textId="2BADAC9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28" w:history="1">
        <w:r w:rsidRPr="00163117">
          <w:rPr>
            <w:rStyle w:val="Hyperlink"/>
            <w:noProof/>
          </w:rPr>
          <w:t>Share with families</w:t>
        </w:r>
        <w:r>
          <w:rPr>
            <w:noProof/>
            <w:webHidden/>
          </w:rPr>
          <w:tab/>
        </w:r>
        <w:r>
          <w:rPr>
            <w:noProof/>
            <w:webHidden/>
          </w:rPr>
          <w:fldChar w:fldCharType="begin"/>
        </w:r>
        <w:r>
          <w:rPr>
            <w:noProof/>
            <w:webHidden/>
          </w:rPr>
          <w:instrText xml:space="preserve"> PAGEREF _Toc242349628 \h </w:instrText>
        </w:r>
        <w:r>
          <w:rPr>
            <w:noProof/>
            <w:webHidden/>
          </w:rPr>
        </w:r>
        <w:r>
          <w:rPr>
            <w:noProof/>
            <w:webHidden/>
          </w:rPr>
          <w:fldChar w:fldCharType="separate"/>
        </w:r>
        <w:r>
          <w:rPr>
            <w:noProof/>
            <w:webHidden/>
          </w:rPr>
          <w:t>68</w:t>
        </w:r>
        <w:r>
          <w:rPr>
            <w:noProof/>
            <w:webHidden/>
          </w:rPr>
          <w:fldChar w:fldCharType="end"/>
        </w:r>
      </w:hyperlink>
    </w:p>
    <w:p w14:paraId="4F7D8B49" w14:textId="29193801" w:rsidR="004E2358" w:rsidRDefault="004E2358">
      <w:pPr>
        <w:pStyle w:val="TOC1"/>
        <w:rPr>
          <w:rFonts w:eastAsiaTheme="minorEastAsia"/>
          <w:noProof/>
          <w:kern w:val="2"/>
          <w:sz w:val="24"/>
          <w:szCs w:val="24"/>
          <w:lang w:eastAsia="en-AU"/>
          <w14:ligatures w14:val="standardContextual"/>
        </w:rPr>
      </w:pPr>
      <w:hyperlink w:anchor="_Toc242349629" w:history="1">
        <w:r w:rsidRPr="00163117">
          <w:rPr>
            <w:rStyle w:val="Hyperlink"/>
            <w:noProof/>
          </w:rPr>
          <w:t>1 July 2026</w:t>
        </w:r>
        <w:r>
          <w:rPr>
            <w:noProof/>
            <w:webHidden/>
          </w:rPr>
          <w:tab/>
        </w:r>
        <w:r>
          <w:rPr>
            <w:noProof/>
            <w:webHidden/>
          </w:rPr>
          <w:fldChar w:fldCharType="begin"/>
        </w:r>
        <w:r>
          <w:rPr>
            <w:noProof/>
            <w:webHidden/>
          </w:rPr>
          <w:instrText xml:space="preserve"> PAGEREF _Toc242349629 \h </w:instrText>
        </w:r>
        <w:r>
          <w:rPr>
            <w:noProof/>
            <w:webHidden/>
          </w:rPr>
        </w:r>
        <w:r>
          <w:rPr>
            <w:noProof/>
            <w:webHidden/>
          </w:rPr>
          <w:fldChar w:fldCharType="separate"/>
        </w:r>
        <w:r>
          <w:rPr>
            <w:noProof/>
            <w:webHidden/>
          </w:rPr>
          <w:t>70</w:t>
        </w:r>
        <w:r>
          <w:rPr>
            <w:noProof/>
            <w:webHidden/>
          </w:rPr>
          <w:fldChar w:fldCharType="end"/>
        </w:r>
      </w:hyperlink>
    </w:p>
    <w:p w14:paraId="1E553CA0" w14:textId="067FC540"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30"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_Toc242349630 \h </w:instrText>
        </w:r>
        <w:r>
          <w:rPr>
            <w:noProof/>
            <w:webHidden/>
          </w:rPr>
        </w:r>
        <w:r>
          <w:rPr>
            <w:noProof/>
            <w:webHidden/>
          </w:rPr>
          <w:fldChar w:fldCharType="separate"/>
        </w:r>
        <w:r>
          <w:rPr>
            <w:noProof/>
            <w:webHidden/>
          </w:rPr>
          <w:t>70</w:t>
        </w:r>
        <w:r>
          <w:rPr>
            <w:noProof/>
            <w:webHidden/>
          </w:rPr>
          <w:fldChar w:fldCharType="end"/>
        </w:r>
      </w:hyperlink>
    </w:p>
    <w:p w14:paraId="47038D15" w14:textId="2A1D2A76"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31" w:history="1">
        <w:r w:rsidRPr="00163117">
          <w:rPr>
            <w:rStyle w:val="Hyperlink"/>
            <w:noProof/>
          </w:rPr>
          <w:t>Facts from FAL</w:t>
        </w:r>
        <w:r>
          <w:rPr>
            <w:noProof/>
            <w:webHidden/>
          </w:rPr>
          <w:tab/>
        </w:r>
        <w:r>
          <w:rPr>
            <w:noProof/>
            <w:webHidden/>
          </w:rPr>
          <w:fldChar w:fldCharType="begin"/>
        </w:r>
        <w:r>
          <w:rPr>
            <w:noProof/>
            <w:webHidden/>
          </w:rPr>
          <w:instrText xml:space="preserve"> PAGEREF _Toc242349631 \h </w:instrText>
        </w:r>
        <w:r>
          <w:rPr>
            <w:noProof/>
            <w:webHidden/>
          </w:rPr>
        </w:r>
        <w:r>
          <w:rPr>
            <w:noProof/>
            <w:webHidden/>
          </w:rPr>
          <w:fldChar w:fldCharType="separate"/>
        </w:r>
        <w:r>
          <w:rPr>
            <w:noProof/>
            <w:webHidden/>
          </w:rPr>
          <w:t>71</w:t>
        </w:r>
        <w:r>
          <w:rPr>
            <w:noProof/>
            <w:webHidden/>
          </w:rPr>
          <w:fldChar w:fldCharType="end"/>
        </w:r>
      </w:hyperlink>
    </w:p>
    <w:p w14:paraId="6E4838FD" w14:textId="6954F615"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32"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_Toc242349632 \h </w:instrText>
        </w:r>
        <w:r>
          <w:rPr>
            <w:noProof/>
            <w:webHidden/>
          </w:rPr>
        </w:r>
        <w:r>
          <w:rPr>
            <w:noProof/>
            <w:webHidden/>
          </w:rPr>
          <w:fldChar w:fldCharType="separate"/>
        </w:r>
        <w:r>
          <w:rPr>
            <w:noProof/>
            <w:webHidden/>
          </w:rPr>
          <w:t>72</w:t>
        </w:r>
        <w:r>
          <w:rPr>
            <w:noProof/>
            <w:webHidden/>
          </w:rPr>
          <w:fldChar w:fldCharType="end"/>
        </w:r>
      </w:hyperlink>
    </w:p>
    <w:p w14:paraId="63BF445C" w14:textId="4B93A2C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33" w:history="1">
        <w:r w:rsidRPr="00163117">
          <w:rPr>
            <w:rStyle w:val="Hyperlink"/>
            <w:noProof/>
          </w:rPr>
          <w:t>Share with families</w:t>
        </w:r>
        <w:r>
          <w:rPr>
            <w:noProof/>
            <w:webHidden/>
          </w:rPr>
          <w:tab/>
        </w:r>
        <w:r>
          <w:rPr>
            <w:noProof/>
            <w:webHidden/>
          </w:rPr>
          <w:fldChar w:fldCharType="begin"/>
        </w:r>
        <w:r>
          <w:rPr>
            <w:noProof/>
            <w:webHidden/>
          </w:rPr>
          <w:instrText xml:space="preserve"> PAGEREF _Toc242349633 \h </w:instrText>
        </w:r>
        <w:r>
          <w:rPr>
            <w:noProof/>
            <w:webHidden/>
          </w:rPr>
        </w:r>
        <w:r>
          <w:rPr>
            <w:noProof/>
            <w:webHidden/>
          </w:rPr>
          <w:fldChar w:fldCharType="separate"/>
        </w:r>
        <w:r>
          <w:rPr>
            <w:noProof/>
            <w:webHidden/>
          </w:rPr>
          <w:t>73</w:t>
        </w:r>
        <w:r>
          <w:rPr>
            <w:noProof/>
            <w:webHidden/>
          </w:rPr>
          <w:fldChar w:fldCharType="end"/>
        </w:r>
      </w:hyperlink>
    </w:p>
    <w:p w14:paraId="3BAE6067" w14:textId="1AF67FA6" w:rsidR="004E2358" w:rsidRDefault="004E2358">
      <w:pPr>
        <w:pStyle w:val="TOC1"/>
        <w:rPr>
          <w:rFonts w:eastAsiaTheme="minorEastAsia"/>
          <w:noProof/>
          <w:kern w:val="2"/>
          <w:sz w:val="24"/>
          <w:szCs w:val="24"/>
          <w:lang w:eastAsia="en-AU"/>
          <w14:ligatures w14:val="standardContextual"/>
        </w:rPr>
      </w:pPr>
      <w:hyperlink w:anchor="_Toc242349634" w:history="1">
        <w:r w:rsidRPr="00163117">
          <w:rPr>
            <w:rStyle w:val="Hyperlink"/>
            <w:noProof/>
          </w:rPr>
          <w:t>24 June 2026</w:t>
        </w:r>
        <w:r>
          <w:rPr>
            <w:noProof/>
            <w:webHidden/>
          </w:rPr>
          <w:tab/>
        </w:r>
        <w:r>
          <w:rPr>
            <w:noProof/>
            <w:webHidden/>
          </w:rPr>
          <w:fldChar w:fldCharType="begin"/>
        </w:r>
        <w:r>
          <w:rPr>
            <w:noProof/>
            <w:webHidden/>
          </w:rPr>
          <w:instrText xml:space="preserve"> PAGEREF _Toc242349634 \h </w:instrText>
        </w:r>
        <w:r>
          <w:rPr>
            <w:noProof/>
            <w:webHidden/>
          </w:rPr>
        </w:r>
        <w:r>
          <w:rPr>
            <w:noProof/>
            <w:webHidden/>
          </w:rPr>
          <w:fldChar w:fldCharType="separate"/>
        </w:r>
        <w:r>
          <w:rPr>
            <w:noProof/>
            <w:webHidden/>
          </w:rPr>
          <w:t>74</w:t>
        </w:r>
        <w:r>
          <w:rPr>
            <w:noProof/>
            <w:webHidden/>
          </w:rPr>
          <w:fldChar w:fldCharType="end"/>
        </w:r>
      </w:hyperlink>
    </w:p>
    <w:p w14:paraId="2BB5273C" w14:textId="7485619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35"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_Toc242349635 \h </w:instrText>
        </w:r>
        <w:r>
          <w:rPr>
            <w:noProof/>
            <w:webHidden/>
          </w:rPr>
        </w:r>
        <w:r>
          <w:rPr>
            <w:noProof/>
            <w:webHidden/>
          </w:rPr>
          <w:fldChar w:fldCharType="separate"/>
        </w:r>
        <w:r>
          <w:rPr>
            <w:noProof/>
            <w:webHidden/>
          </w:rPr>
          <w:t>74</w:t>
        </w:r>
        <w:r>
          <w:rPr>
            <w:noProof/>
            <w:webHidden/>
          </w:rPr>
          <w:fldChar w:fldCharType="end"/>
        </w:r>
      </w:hyperlink>
    </w:p>
    <w:p w14:paraId="5FAEFE23" w14:textId="231217DE"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36" w:history="1">
        <w:r w:rsidRPr="00163117">
          <w:rPr>
            <w:rStyle w:val="Hyperlink"/>
            <w:noProof/>
          </w:rPr>
          <w:t>Facts from FAL</w:t>
        </w:r>
        <w:r>
          <w:rPr>
            <w:noProof/>
            <w:webHidden/>
          </w:rPr>
          <w:tab/>
        </w:r>
        <w:r>
          <w:rPr>
            <w:noProof/>
            <w:webHidden/>
          </w:rPr>
          <w:fldChar w:fldCharType="begin"/>
        </w:r>
        <w:r>
          <w:rPr>
            <w:noProof/>
            <w:webHidden/>
          </w:rPr>
          <w:instrText xml:space="preserve"> PAGEREF _Toc242349636 \h </w:instrText>
        </w:r>
        <w:r>
          <w:rPr>
            <w:noProof/>
            <w:webHidden/>
          </w:rPr>
        </w:r>
        <w:r>
          <w:rPr>
            <w:noProof/>
            <w:webHidden/>
          </w:rPr>
          <w:fldChar w:fldCharType="separate"/>
        </w:r>
        <w:r>
          <w:rPr>
            <w:noProof/>
            <w:webHidden/>
          </w:rPr>
          <w:t>76</w:t>
        </w:r>
        <w:r>
          <w:rPr>
            <w:noProof/>
            <w:webHidden/>
          </w:rPr>
          <w:fldChar w:fldCharType="end"/>
        </w:r>
      </w:hyperlink>
    </w:p>
    <w:p w14:paraId="575880A5" w14:textId="5F83AD9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37"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_Toc242349637 \h </w:instrText>
        </w:r>
        <w:r>
          <w:rPr>
            <w:noProof/>
            <w:webHidden/>
          </w:rPr>
        </w:r>
        <w:r>
          <w:rPr>
            <w:noProof/>
            <w:webHidden/>
          </w:rPr>
          <w:fldChar w:fldCharType="separate"/>
        </w:r>
        <w:r>
          <w:rPr>
            <w:noProof/>
            <w:webHidden/>
          </w:rPr>
          <w:t>77</w:t>
        </w:r>
        <w:r>
          <w:rPr>
            <w:noProof/>
            <w:webHidden/>
          </w:rPr>
          <w:fldChar w:fldCharType="end"/>
        </w:r>
      </w:hyperlink>
    </w:p>
    <w:p w14:paraId="794C2469" w14:textId="066A6100" w:rsidR="004E2358" w:rsidRDefault="004E2358">
      <w:pPr>
        <w:pStyle w:val="TOC1"/>
        <w:rPr>
          <w:rFonts w:eastAsiaTheme="minorEastAsia"/>
          <w:noProof/>
          <w:kern w:val="2"/>
          <w:sz w:val="24"/>
          <w:szCs w:val="24"/>
          <w:lang w:eastAsia="en-AU"/>
          <w14:ligatures w14:val="standardContextual"/>
        </w:rPr>
      </w:pPr>
      <w:hyperlink w:anchor="_Toc242349638" w:history="1">
        <w:r w:rsidRPr="00163117">
          <w:rPr>
            <w:rStyle w:val="Hyperlink"/>
            <w:noProof/>
          </w:rPr>
          <w:t>17 June 2026</w:t>
        </w:r>
        <w:r>
          <w:rPr>
            <w:noProof/>
            <w:webHidden/>
          </w:rPr>
          <w:tab/>
        </w:r>
        <w:r>
          <w:rPr>
            <w:noProof/>
            <w:webHidden/>
          </w:rPr>
          <w:fldChar w:fldCharType="begin"/>
        </w:r>
        <w:r>
          <w:rPr>
            <w:noProof/>
            <w:webHidden/>
          </w:rPr>
          <w:instrText xml:space="preserve"> PAGEREF _Toc242349638 \h </w:instrText>
        </w:r>
        <w:r>
          <w:rPr>
            <w:noProof/>
            <w:webHidden/>
          </w:rPr>
        </w:r>
        <w:r>
          <w:rPr>
            <w:noProof/>
            <w:webHidden/>
          </w:rPr>
          <w:fldChar w:fldCharType="separate"/>
        </w:r>
        <w:r>
          <w:rPr>
            <w:noProof/>
            <w:webHidden/>
          </w:rPr>
          <w:t>79</w:t>
        </w:r>
        <w:r>
          <w:rPr>
            <w:noProof/>
            <w:webHidden/>
          </w:rPr>
          <w:fldChar w:fldCharType="end"/>
        </w:r>
      </w:hyperlink>
    </w:p>
    <w:p w14:paraId="791DD49D" w14:textId="424EF70E"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39"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_Toc242349639 \h </w:instrText>
        </w:r>
        <w:r>
          <w:rPr>
            <w:noProof/>
            <w:webHidden/>
          </w:rPr>
        </w:r>
        <w:r>
          <w:rPr>
            <w:noProof/>
            <w:webHidden/>
          </w:rPr>
          <w:fldChar w:fldCharType="separate"/>
        </w:r>
        <w:r>
          <w:rPr>
            <w:noProof/>
            <w:webHidden/>
          </w:rPr>
          <w:t>79</w:t>
        </w:r>
        <w:r>
          <w:rPr>
            <w:noProof/>
            <w:webHidden/>
          </w:rPr>
          <w:fldChar w:fldCharType="end"/>
        </w:r>
      </w:hyperlink>
    </w:p>
    <w:p w14:paraId="087290A3" w14:textId="4BF6998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40" w:history="1">
        <w:r w:rsidRPr="00163117">
          <w:rPr>
            <w:rStyle w:val="Hyperlink"/>
            <w:noProof/>
          </w:rPr>
          <w:t>Facts from FAL</w:t>
        </w:r>
        <w:r>
          <w:rPr>
            <w:noProof/>
            <w:webHidden/>
          </w:rPr>
          <w:tab/>
        </w:r>
        <w:r>
          <w:rPr>
            <w:noProof/>
            <w:webHidden/>
          </w:rPr>
          <w:fldChar w:fldCharType="begin"/>
        </w:r>
        <w:r>
          <w:rPr>
            <w:noProof/>
            <w:webHidden/>
          </w:rPr>
          <w:instrText xml:space="preserve"> PAGEREF _Toc242349640 \h </w:instrText>
        </w:r>
        <w:r>
          <w:rPr>
            <w:noProof/>
            <w:webHidden/>
          </w:rPr>
        </w:r>
        <w:r>
          <w:rPr>
            <w:noProof/>
            <w:webHidden/>
          </w:rPr>
          <w:fldChar w:fldCharType="separate"/>
        </w:r>
        <w:r>
          <w:rPr>
            <w:noProof/>
            <w:webHidden/>
          </w:rPr>
          <w:t>81</w:t>
        </w:r>
        <w:r>
          <w:rPr>
            <w:noProof/>
            <w:webHidden/>
          </w:rPr>
          <w:fldChar w:fldCharType="end"/>
        </w:r>
      </w:hyperlink>
    </w:p>
    <w:p w14:paraId="2E236B99" w14:textId="16B2C86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41"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_Toc242349641 \h </w:instrText>
        </w:r>
        <w:r>
          <w:rPr>
            <w:noProof/>
            <w:webHidden/>
          </w:rPr>
        </w:r>
        <w:r>
          <w:rPr>
            <w:noProof/>
            <w:webHidden/>
          </w:rPr>
          <w:fldChar w:fldCharType="separate"/>
        </w:r>
        <w:r>
          <w:rPr>
            <w:noProof/>
            <w:webHidden/>
          </w:rPr>
          <w:t>82</w:t>
        </w:r>
        <w:r>
          <w:rPr>
            <w:noProof/>
            <w:webHidden/>
          </w:rPr>
          <w:fldChar w:fldCharType="end"/>
        </w:r>
      </w:hyperlink>
    </w:p>
    <w:p w14:paraId="1FE390C5" w14:textId="2AED542F"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42" w:history="1">
        <w:r w:rsidRPr="00163117">
          <w:rPr>
            <w:rStyle w:val="Hyperlink"/>
            <w:noProof/>
          </w:rPr>
          <w:t>News for families</w:t>
        </w:r>
        <w:r>
          <w:rPr>
            <w:noProof/>
            <w:webHidden/>
          </w:rPr>
          <w:tab/>
        </w:r>
        <w:r>
          <w:rPr>
            <w:noProof/>
            <w:webHidden/>
          </w:rPr>
          <w:fldChar w:fldCharType="begin"/>
        </w:r>
        <w:r>
          <w:rPr>
            <w:noProof/>
            <w:webHidden/>
          </w:rPr>
          <w:instrText xml:space="preserve"> PAGEREF _Toc242349642 \h </w:instrText>
        </w:r>
        <w:r>
          <w:rPr>
            <w:noProof/>
            <w:webHidden/>
          </w:rPr>
        </w:r>
        <w:r>
          <w:rPr>
            <w:noProof/>
            <w:webHidden/>
          </w:rPr>
          <w:fldChar w:fldCharType="separate"/>
        </w:r>
        <w:r>
          <w:rPr>
            <w:noProof/>
            <w:webHidden/>
          </w:rPr>
          <w:t>83</w:t>
        </w:r>
        <w:r>
          <w:rPr>
            <w:noProof/>
            <w:webHidden/>
          </w:rPr>
          <w:fldChar w:fldCharType="end"/>
        </w:r>
      </w:hyperlink>
    </w:p>
    <w:p w14:paraId="78359447" w14:textId="779D843A" w:rsidR="004E2358" w:rsidRDefault="004E2358">
      <w:pPr>
        <w:pStyle w:val="TOC1"/>
        <w:rPr>
          <w:rFonts w:eastAsiaTheme="minorEastAsia"/>
          <w:noProof/>
          <w:kern w:val="2"/>
          <w:sz w:val="24"/>
          <w:szCs w:val="24"/>
          <w:lang w:eastAsia="en-AU"/>
          <w14:ligatures w14:val="standardContextual"/>
        </w:rPr>
      </w:pPr>
      <w:hyperlink w:anchor="_Toc242349643" w:history="1">
        <w:r w:rsidRPr="00163117">
          <w:rPr>
            <w:rStyle w:val="Hyperlink"/>
            <w:noProof/>
          </w:rPr>
          <w:t>10 June 2026</w:t>
        </w:r>
        <w:r>
          <w:rPr>
            <w:noProof/>
            <w:webHidden/>
          </w:rPr>
          <w:tab/>
        </w:r>
        <w:r>
          <w:rPr>
            <w:noProof/>
            <w:webHidden/>
          </w:rPr>
          <w:fldChar w:fldCharType="begin"/>
        </w:r>
        <w:r>
          <w:rPr>
            <w:noProof/>
            <w:webHidden/>
          </w:rPr>
          <w:instrText xml:space="preserve"> PAGEREF _Toc242349643 \h </w:instrText>
        </w:r>
        <w:r>
          <w:rPr>
            <w:noProof/>
            <w:webHidden/>
          </w:rPr>
        </w:r>
        <w:r>
          <w:rPr>
            <w:noProof/>
            <w:webHidden/>
          </w:rPr>
          <w:fldChar w:fldCharType="separate"/>
        </w:r>
        <w:r>
          <w:rPr>
            <w:noProof/>
            <w:webHidden/>
          </w:rPr>
          <w:t>84</w:t>
        </w:r>
        <w:r>
          <w:rPr>
            <w:noProof/>
            <w:webHidden/>
          </w:rPr>
          <w:fldChar w:fldCharType="end"/>
        </w:r>
      </w:hyperlink>
    </w:p>
    <w:p w14:paraId="3A866945" w14:textId="5A2E8DE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44"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_Toc242349644 \h </w:instrText>
        </w:r>
        <w:r>
          <w:rPr>
            <w:noProof/>
            <w:webHidden/>
          </w:rPr>
        </w:r>
        <w:r>
          <w:rPr>
            <w:noProof/>
            <w:webHidden/>
          </w:rPr>
          <w:fldChar w:fldCharType="separate"/>
        </w:r>
        <w:r>
          <w:rPr>
            <w:noProof/>
            <w:webHidden/>
          </w:rPr>
          <w:t>84</w:t>
        </w:r>
        <w:r>
          <w:rPr>
            <w:noProof/>
            <w:webHidden/>
          </w:rPr>
          <w:fldChar w:fldCharType="end"/>
        </w:r>
      </w:hyperlink>
    </w:p>
    <w:p w14:paraId="5181511C" w14:textId="4D2F3A3C"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45" w:history="1">
        <w:r w:rsidRPr="00163117">
          <w:rPr>
            <w:rStyle w:val="Hyperlink"/>
            <w:noProof/>
          </w:rPr>
          <w:t>Sector spotlight</w:t>
        </w:r>
        <w:r>
          <w:rPr>
            <w:noProof/>
            <w:webHidden/>
          </w:rPr>
          <w:tab/>
        </w:r>
        <w:r>
          <w:rPr>
            <w:noProof/>
            <w:webHidden/>
          </w:rPr>
          <w:fldChar w:fldCharType="begin"/>
        </w:r>
        <w:r>
          <w:rPr>
            <w:noProof/>
            <w:webHidden/>
          </w:rPr>
          <w:instrText xml:space="preserve"> PAGEREF _Toc242349645 \h </w:instrText>
        </w:r>
        <w:r>
          <w:rPr>
            <w:noProof/>
            <w:webHidden/>
          </w:rPr>
        </w:r>
        <w:r>
          <w:rPr>
            <w:noProof/>
            <w:webHidden/>
          </w:rPr>
          <w:fldChar w:fldCharType="separate"/>
        </w:r>
        <w:r>
          <w:rPr>
            <w:noProof/>
            <w:webHidden/>
          </w:rPr>
          <w:t>86</w:t>
        </w:r>
        <w:r>
          <w:rPr>
            <w:noProof/>
            <w:webHidden/>
          </w:rPr>
          <w:fldChar w:fldCharType="end"/>
        </w:r>
      </w:hyperlink>
    </w:p>
    <w:p w14:paraId="69117F3A" w14:textId="6F6BD24C"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46" w:history="1">
        <w:r w:rsidRPr="00163117">
          <w:rPr>
            <w:rStyle w:val="Hyperlink"/>
            <w:noProof/>
          </w:rPr>
          <w:t>Facts from FAL</w:t>
        </w:r>
        <w:r>
          <w:rPr>
            <w:noProof/>
            <w:webHidden/>
          </w:rPr>
          <w:tab/>
        </w:r>
        <w:r>
          <w:rPr>
            <w:noProof/>
            <w:webHidden/>
          </w:rPr>
          <w:fldChar w:fldCharType="begin"/>
        </w:r>
        <w:r>
          <w:rPr>
            <w:noProof/>
            <w:webHidden/>
          </w:rPr>
          <w:instrText xml:space="preserve"> PAGEREF _Toc242349646 \h </w:instrText>
        </w:r>
        <w:r>
          <w:rPr>
            <w:noProof/>
            <w:webHidden/>
          </w:rPr>
        </w:r>
        <w:r>
          <w:rPr>
            <w:noProof/>
            <w:webHidden/>
          </w:rPr>
          <w:fldChar w:fldCharType="separate"/>
        </w:r>
        <w:r>
          <w:rPr>
            <w:noProof/>
            <w:webHidden/>
          </w:rPr>
          <w:t>87</w:t>
        </w:r>
        <w:r>
          <w:rPr>
            <w:noProof/>
            <w:webHidden/>
          </w:rPr>
          <w:fldChar w:fldCharType="end"/>
        </w:r>
      </w:hyperlink>
    </w:p>
    <w:p w14:paraId="5F4ACF07" w14:textId="51D9BF6F"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47"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_Toc242349647 \h </w:instrText>
        </w:r>
        <w:r>
          <w:rPr>
            <w:noProof/>
            <w:webHidden/>
          </w:rPr>
        </w:r>
        <w:r>
          <w:rPr>
            <w:noProof/>
            <w:webHidden/>
          </w:rPr>
          <w:fldChar w:fldCharType="separate"/>
        </w:r>
        <w:r>
          <w:rPr>
            <w:noProof/>
            <w:webHidden/>
          </w:rPr>
          <w:t>88</w:t>
        </w:r>
        <w:r>
          <w:rPr>
            <w:noProof/>
            <w:webHidden/>
          </w:rPr>
          <w:fldChar w:fldCharType="end"/>
        </w:r>
      </w:hyperlink>
    </w:p>
    <w:p w14:paraId="53F51C27" w14:textId="5E10EA1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48" w:history="1">
        <w:r w:rsidRPr="00163117">
          <w:rPr>
            <w:rStyle w:val="Hyperlink"/>
            <w:noProof/>
          </w:rPr>
          <w:t>Share with families</w:t>
        </w:r>
        <w:r>
          <w:rPr>
            <w:noProof/>
            <w:webHidden/>
          </w:rPr>
          <w:tab/>
        </w:r>
        <w:r>
          <w:rPr>
            <w:noProof/>
            <w:webHidden/>
          </w:rPr>
          <w:fldChar w:fldCharType="begin"/>
        </w:r>
        <w:r>
          <w:rPr>
            <w:noProof/>
            <w:webHidden/>
          </w:rPr>
          <w:instrText xml:space="preserve"> PAGEREF _Toc242349648 \h </w:instrText>
        </w:r>
        <w:r>
          <w:rPr>
            <w:noProof/>
            <w:webHidden/>
          </w:rPr>
        </w:r>
        <w:r>
          <w:rPr>
            <w:noProof/>
            <w:webHidden/>
          </w:rPr>
          <w:fldChar w:fldCharType="separate"/>
        </w:r>
        <w:r>
          <w:rPr>
            <w:noProof/>
            <w:webHidden/>
          </w:rPr>
          <w:t>88</w:t>
        </w:r>
        <w:r>
          <w:rPr>
            <w:noProof/>
            <w:webHidden/>
          </w:rPr>
          <w:fldChar w:fldCharType="end"/>
        </w:r>
      </w:hyperlink>
    </w:p>
    <w:p w14:paraId="7D45F17C" w14:textId="315E59B0" w:rsidR="004E2358" w:rsidRDefault="004E2358">
      <w:pPr>
        <w:pStyle w:val="TOC1"/>
        <w:rPr>
          <w:rFonts w:eastAsiaTheme="minorEastAsia"/>
          <w:noProof/>
          <w:kern w:val="2"/>
          <w:sz w:val="24"/>
          <w:szCs w:val="24"/>
          <w:lang w:eastAsia="en-AU"/>
          <w14:ligatures w14:val="standardContextual"/>
        </w:rPr>
      </w:pPr>
      <w:hyperlink w:anchor="_Toc242349649" w:history="1">
        <w:r w:rsidRPr="00163117">
          <w:rPr>
            <w:rStyle w:val="Hyperlink"/>
            <w:noProof/>
          </w:rPr>
          <w:t>3 June 2026</w:t>
        </w:r>
        <w:r>
          <w:rPr>
            <w:noProof/>
            <w:webHidden/>
          </w:rPr>
          <w:tab/>
        </w:r>
        <w:r>
          <w:rPr>
            <w:noProof/>
            <w:webHidden/>
          </w:rPr>
          <w:fldChar w:fldCharType="begin"/>
        </w:r>
        <w:r>
          <w:rPr>
            <w:noProof/>
            <w:webHidden/>
          </w:rPr>
          <w:instrText xml:space="preserve"> PAGEREF _Toc242349649 \h </w:instrText>
        </w:r>
        <w:r>
          <w:rPr>
            <w:noProof/>
            <w:webHidden/>
          </w:rPr>
        </w:r>
        <w:r>
          <w:rPr>
            <w:noProof/>
            <w:webHidden/>
          </w:rPr>
          <w:fldChar w:fldCharType="separate"/>
        </w:r>
        <w:r>
          <w:rPr>
            <w:noProof/>
            <w:webHidden/>
          </w:rPr>
          <w:t>89</w:t>
        </w:r>
        <w:r>
          <w:rPr>
            <w:noProof/>
            <w:webHidden/>
          </w:rPr>
          <w:fldChar w:fldCharType="end"/>
        </w:r>
      </w:hyperlink>
    </w:p>
    <w:p w14:paraId="7F4E22C5" w14:textId="1D589214"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50"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_Toc242349650 \h </w:instrText>
        </w:r>
        <w:r>
          <w:rPr>
            <w:noProof/>
            <w:webHidden/>
          </w:rPr>
        </w:r>
        <w:r>
          <w:rPr>
            <w:noProof/>
            <w:webHidden/>
          </w:rPr>
          <w:fldChar w:fldCharType="separate"/>
        </w:r>
        <w:r>
          <w:rPr>
            <w:noProof/>
            <w:webHidden/>
          </w:rPr>
          <w:t>89</w:t>
        </w:r>
        <w:r>
          <w:rPr>
            <w:noProof/>
            <w:webHidden/>
          </w:rPr>
          <w:fldChar w:fldCharType="end"/>
        </w:r>
      </w:hyperlink>
    </w:p>
    <w:p w14:paraId="7398E22A" w14:textId="231E99DC"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51" w:history="1">
        <w:r w:rsidRPr="00163117">
          <w:rPr>
            <w:rStyle w:val="Hyperlink"/>
            <w:noProof/>
          </w:rPr>
          <w:t>Facts from FAL</w:t>
        </w:r>
        <w:r>
          <w:rPr>
            <w:noProof/>
            <w:webHidden/>
          </w:rPr>
          <w:tab/>
        </w:r>
        <w:r>
          <w:rPr>
            <w:noProof/>
            <w:webHidden/>
          </w:rPr>
          <w:fldChar w:fldCharType="begin"/>
        </w:r>
        <w:r>
          <w:rPr>
            <w:noProof/>
            <w:webHidden/>
          </w:rPr>
          <w:instrText xml:space="preserve"> PAGEREF _Toc242349651 \h </w:instrText>
        </w:r>
        <w:r>
          <w:rPr>
            <w:noProof/>
            <w:webHidden/>
          </w:rPr>
        </w:r>
        <w:r>
          <w:rPr>
            <w:noProof/>
            <w:webHidden/>
          </w:rPr>
          <w:fldChar w:fldCharType="separate"/>
        </w:r>
        <w:r>
          <w:rPr>
            <w:noProof/>
            <w:webHidden/>
          </w:rPr>
          <w:t>91</w:t>
        </w:r>
        <w:r>
          <w:rPr>
            <w:noProof/>
            <w:webHidden/>
          </w:rPr>
          <w:fldChar w:fldCharType="end"/>
        </w:r>
      </w:hyperlink>
    </w:p>
    <w:p w14:paraId="4B29562D" w14:textId="13413888" w:rsidR="004E2358" w:rsidRDefault="004E2358">
      <w:pPr>
        <w:pStyle w:val="TOC1"/>
        <w:rPr>
          <w:rFonts w:eastAsiaTheme="minorEastAsia"/>
          <w:noProof/>
          <w:kern w:val="2"/>
          <w:sz w:val="24"/>
          <w:szCs w:val="24"/>
          <w:lang w:eastAsia="en-AU"/>
          <w14:ligatures w14:val="standardContextual"/>
        </w:rPr>
      </w:pPr>
      <w:hyperlink w:anchor="_Toc242349652" w:history="1">
        <w:r w:rsidRPr="00163117">
          <w:rPr>
            <w:rStyle w:val="Hyperlink"/>
            <w:noProof/>
          </w:rPr>
          <w:t>27 May 2026</w:t>
        </w:r>
        <w:r>
          <w:rPr>
            <w:noProof/>
            <w:webHidden/>
          </w:rPr>
          <w:tab/>
        </w:r>
        <w:r>
          <w:rPr>
            <w:noProof/>
            <w:webHidden/>
          </w:rPr>
          <w:fldChar w:fldCharType="begin"/>
        </w:r>
        <w:r>
          <w:rPr>
            <w:noProof/>
            <w:webHidden/>
          </w:rPr>
          <w:instrText xml:space="preserve"> PAGEREF _Toc242349652 \h </w:instrText>
        </w:r>
        <w:r>
          <w:rPr>
            <w:noProof/>
            <w:webHidden/>
          </w:rPr>
        </w:r>
        <w:r>
          <w:rPr>
            <w:noProof/>
            <w:webHidden/>
          </w:rPr>
          <w:fldChar w:fldCharType="separate"/>
        </w:r>
        <w:r>
          <w:rPr>
            <w:noProof/>
            <w:webHidden/>
          </w:rPr>
          <w:t>93</w:t>
        </w:r>
        <w:r>
          <w:rPr>
            <w:noProof/>
            <w:webHidden/>
          </w:rPr>
          <w:fldChar w:fldCharType="end"/>
        </w:r>
      </w:hyperlink>
    </w:p>
    <w:p w14:paraId="0BDBCC00" w14:textId="6CA6810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53"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_Toc242349653 \h </w:instrText>
        </w:r>
        <w:r>
          <w:rPr>
            <w:noProof/>
            <w:webHidden/>
          </w:rPr>
        </w:r>
        <w:r>
          <w:rPr>
            <w:noProof/>
            <w:webHidden/>
          </w:rPr>
          <w:fldChar w:fldCharType="separate"/>
        </w:r>
        <w:r>
          <w:rPr>
            <w:noProof/>
            <w:webHidden/>
          </w:rPr>
          <w:t>93</w:t>
        </w:r>
        <w:r>
          <w:rPr>
            <w:noProof/>
            <w:webHidden/>
          </w:rPr>
          <w:fldChar w:fldCharType="end"/>
        </w:r>
      </w:hyperlink>
    </w:p>
    <w:p w14:paraId="0A2DD2B4" w14:textId="0BEDECD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54" w:history="1">
        <w:r w:rsidRPr="00163117">
          <w:rPr>
            <w:rStyle w:val="Hyperlink"/>
            <w:noProof/>
          </w:rPr>
          <w:t>Sector spotlight</w:t>
        </w:r>
        <w:r>
          <w:rPr>
            <w:noProof/>
            <w:webHidden/>
          </w:rPr>
          <w:tab/>
        </w:r>
        <w:r>
          <w:rPr>
            <w:noProof/>
            <w:webHidden/>
          </w:rPr>
          <w:fldChar w:fldCharType="begin"/>
        </w:r>
        <w:r>
          <w:rPr>
            <w:noProof/>
            <w:webHidden/>
          </w:rPr>
          <w:instrText xml:space="preserve"> PAGEREF _Toc242349654 \h </w:instrText>
        </w:r>
        <w:r>
          <w:rPr>
            <w:noProof/>
            <w:webHidden/>
          </w:rPr>
        </w:r>
        <w:r>
          <w:rPr>
            <w:noProof/>
            <w:webHidden/>
          </w:rPr>
          <w:fldChar w:fldCharType="separate"/>
        </w:r>
        <w:r>
          <w:rPr>
            <w:noProof/>
            <w:webHidden/>
          </w:rPr>
          <w:t>96</w:t>
        </w:r>
        <w:r>
          <w:rPr>
            <w:noProof/>
            <w:webHidden/>
          </w:rPr>
          <w:fldChar w:fldCharType="end"/>
        </w:r>
      </w:hyperlink>
    </w:p>
    <w:p w14:paraId="1AF8E76F" w14:textId="49F46B7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55" w:history="1">
        <w:r w:rsidRPr="00163117">
          <w:rPr>
            <w:rStyle w:val="Hyperlink"/>
            <w:noProof/>
          </w:rPr>
          <w:t>Facts from FAL</w:t>
        </w:r>
        <w:r>
          <w:rPr>
            <w:noProof/>
            <w:webHidden/>
          </w:rPr>
          <w:tab/>
        </w:r>
        <w:r>
          <w:rPr>
            <w:noProof/>
            <w:webHidden/>
          </w:rPr>
          <w:fldChar w:fldCharType="begin"/>
        </w:r>
        <w:r>
          <w:rPr>
            <w:noProof/>
            <w:webHidden/>
          </w:rPr>
          <w:instrText xml:space="preserve"> PAGEREF _Toc242349655 \h </w:instrText>
        </w:r>
        <w:r>
          <w:rPr>
            <w:noProof/>
            <w:webHidden/>
          </w:rPr>
        </w:r>
        <w:r>
          <w:rPr>
            <w:noProof/>
            <w:webHidden/>
          </w:rPr>
          <w:fldChar w:fldCharType="separate"/>
        </w:r>
        <w:r>
          <w:rPr>
            <w:noProof/>
            <w:webHidden/>
          </w:rPr>
          <w:t>97</w:t>
        </w:r>
        <w:r>
          <w:rPr>
            <w:noProof/>
            <w:webHidden/>
          </w:rPr>
          <w:fldChar w:fldCharType="end"/>
        </w:r>
      </w:hyperlink>
    </w:p>
    <w:p w14:paraId="59D34EF6" w14:textId="5D71EA90"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56"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_Toc242349656 \h </w:instrText>
        </w:r>
        <w:r>
          <w:rPr>
            <w:noProof/>
            <w:webHidden/>
          </w:rPr>
        </w:r>
        <w:r>
          <w:rPr>
            <w:noProof/>
            <w:webHidden/>
          </w:rPr>
          <w:fldChar w:fldCharType="separate"/>
        </w:r>
        <w:r>
          <w:rPr>
            <w:noProof/>
            <w:webHidden/>
          </w:rPr>
          <w:t>98</w:t>
        </w:r>
        <w:r>
          <w:rPr>
            <w:noProof/>
            <w:webHidden/>
          </w:rPr>
          <w:fldChar w:fldCharType="end"/>
        </w:r>
      </w:hyperlink>
    </w:p>
    <w:p w14:paraId="1A8911B4" w14:textId="210CFA7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57" w:history="1">
        <w:r w:rsidRPr="00163117">
          <w:rPr>
            <w:rStyle w:val="Hyperlink"/>
            <w:noProof/>
          </w:rPr>
          <w:t>News for families</w:t>
        </w:r>
        <w:r>
          <w:rPr>
            <w:noProof/>
            <w:webHidden/>
          </w:rPr>
          <w:tab/>
        </w:r>
        <w:r>
          <w:rPr>
            <w:noProof/>
            <w:webHidden/>
          </w:rPr>
          <w:fldChar w:fldCharType="begin"/>
        </w:r>
        <w:r>
          <w:rPr>
            <w:noProof/>
            <w:webHidden/>
          </w:rPr>
          <w:instrText xml:space="preserve"> PAGEREF _Toc242349657 \h </w:instrText>
        </w:r>
        <w:r>
          <w:rPr>
            <w:noProof/>
            <w:webHidden/>
          </w:rPr>
        </w:r>
        <w:r>
          <w:rPr>
            <w:noProof/>
            <w:webHidden/>
          </w:rPr>
          <w:fldChar w:fldCharType="separate"/>
        </w:r>
        <w:r>
          <w:rPr>
            <w:noProof/>
            <w:webHidden/>
          </w:rPr>
          <w:t>98</w:t>
        </w:r>
        <w:r>
          <w:rPr>
            <w:noProof/>
            <w:webHidden/>
          </w:rPr>
          <w:fldChar w:fldCharType="end"/>
        </w:r>
      </w:hyperlink>
    </w:p>
    <w:p w14:paraId="1778F42B" w14:textId="30B83338" w:rsidR="004E2358" w:rsidRDefault="004E2358">
      <w:pPr>
        <w:pStyle w:val="TOC1"/>
        <w:rPr>
          <w:rFonts w:eastAsiaTheme="minorEastAsia"/>
          <w:noProof/>
          <w:kern w:val="2"/>
          <w:sz w:val="24"/>
          <w:szCs w:val="24"/>
          <w:lang w:eastAsia="en-AU"/>
          <w14:ligatures w14:val="standardContextual"/>
        </w:rPr>
      </w:pPr>
      <w:hyperlink w:anchor="_Toc242349658" w:history="1">
        <w:r w:rsidRPr="00163117">
          <w:rPr>
            <w:rStyle w:val="Hyperlink"/>
            <w:noProof/>
          </w:rPr>
          <w:t>20 May 2026</w:t>
        </w:r>
        <w:r>
          <w:rPr>
            <w:noProof/>
            <w:webHidden/>
          </w:rPr>
          <w:tab/>
        </w:r>
        <w:r>
          <w:rPr>
            <w:noProof/>
            <w:webHidden/>
          </w:rPr>
          <w:fldChar w:fldCharType="begin"/>
        </w:r>
        <w:r>
          <w:rPr>
            <w:noProof/>
            <w:webHidden/>
          </w:rPr>
          <w:instrText xml:space="preserve"> PAGEREF _Toc242349658 \h </w:instrText>
        </w:r>
        <w:r>
          <w:rPr>
            <w:noProof/>
            <w:webHidden/>
          </w:rPr>
        </w:r>
        <w:r>
          <w:rPr>
            <w:noProof/>
            <w:webHidden/>
          </w:rPr>
          <w:fldChar w:fldCharType="separate"/>
        </w:r>
        <w:r>
          <w:rPr>
            <w:noProof/>
            <w:webHidden/>
          </w:rPr>
          <w:t>99</w:t>
        </w:r>
        <w:r>
          <w:rPr>
            <w:noProof/>
            <w:webHidden/>
          </w:rPr>
          <w:fldChar w:fldCharType="end"/>
        </w:r>
      </w:hyperlink>
    </w:p>
    <w:p w14:paraId="163BDDEE" w14:textId="642F6EC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59"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_Toc242349659 \h </w:instrText>
        </w:r>
        <w:r>
          <w:rPr>
            <w:noProof/>
            <w:webHidden/>
          </w:rPr>
        </w:r>
        <w:r>
          <w:rPr>
            <w:noProof/>
            <w:webHidden/>
          </w:rPr>
          <w:fldChar w:fldCharType="separate"/>
        </w:r>
        <w:r>
          <w:rPr>
            <w:noProof/>
            <w:webHidden/>
          </w:rPr>
          <w:t>99</w:t>
        </w:r>
        <w:r>
          <w:rPr>
            <w:noProof/>
            <w:webHidden/>
          </w:rPr>
          <w:fldChar w:fldCharType="end"/>
        </w:r>
      </w:hyperlink>
    </w:p>
    <w:p w14:paraId="11BDB1CE" w14:textId="136D4BE6"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60" w:history="1">
        <w:r w:rsidRPr="00163117">
          <w:rPr>
            <w:rStyle w:val="Hyperlink"/>
            <w:noProof/>
          </w:rPr>
          <w:t>Sector spotlight</w:t>
        </w:r>
        <w:r>
          <w:rPr>
            <w:noProof/>
            <w:webHidden/>
          </w:rPr>
          <w:tab/>
        </w:r>
        <w:r>
          <w:rPr>
            <w:noProof/>
            <w:webHidden/>
          </w:rPr>
          <w:fldChar w:fldCharType="begin"/>
        </w:r>
        <w:r>
          <w:rPr>
            <w:noProof/>
            <w:webHidden/>
          </w:rPr>
          <w:instrText xml:space="preserve"> PAGEREF _Toc242349660 \h </w:instrText>
        </w:r>
        <w:r>
          <w:rPr>
            <w:noProof/>
            <w:webHidden/>
          </w:rPr>
        </w:r>
        <w:r>
          <w:rPr>
            <w:noProof/>
            <w:webHidden/>
          </w:rPr>
          <w:fldChar w:fldCharType="separate"/>
        </w:r>
        <w:r>
          <w:rPr>
            <w:noProof/>
            <w:webHidden/>
          </w:rPr>
          <w:t>101</w:t>
        </w:r>
        <w:r>
          <w:rPr>
            <w:noProof/>
            <w:webHidden/>
          </w:rPr>
          <w:fldChar w:fldCharType="end"/>
        </w:r>
      </w:hyperlink>
    </w:p>
    <w:p w14:paraId="355AE41C" w14:textId="63DDEE43"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61" w:history="1">
        <w:r w:rsidRPr="00163117">
          <w:rPr>
            <w:rStyle w:val="Hyperlink"/>
            <w:noProof/>
          </w:rPr>
          <w:t>Facts from FAL</w:t>
        </w:r>
        <w:r>
          <w:rPr>
            <w:noProof/>
            <w:webHidden/>
          </w:rPr>
          <w:tab/>
        </w:r>
        <w:r>
          <w:rPr>
            <w:noProof/>
            <w:webHidden/>
          </w:rPr>
          <w:fldChar w:fldCharType="begin"/>
        </w:r>
        <w:r>
          <w:rPr>
            <w:noProof/>
            <w:webHidden/>
          </w:rPr>
          <w:instrText xml:space="preserve"> PAGEREF _Toc242349661 \h </w:instrText>
        </w:r>
        <w:r>
          <w:rPr>
            <w:noProof/>
            <w:webHidden/>
          </w:rPr>
        </w:r>
        <w:r>
          <w:rPr>
            <w:noProof/>
            <w:webHidden/>
          </w:rPr>
          <w:fldChar w:fldCharType="separate"/>
        </w:r>
        <w:r>
          <w:rPr>
            <w:noProof/>
            <w:webHidden/>
          </w:rPr>
          <w:t>101</w:t>
        </w:r>
        <w:r>
          <w:rPr>
            <w:noProof/>
            <w:webHidden/>
          </w:rPr>
          <w:fldChar w:fldCharType="end"/>
        </w:r>
      </w:hyperlink>
    </w:p>
    <w:p w14:paraId="7AEDC974" w14:textId="30C173E1" w:rsidR="004E2358" w:rsidRDefault="004E2358">
      <w:pPr>
        <w:pStyle w:val="TOC1"/>
        <w:rPr>
          <w:rFonts w:eastAsiaTheme="minorEastAsia"/>
          <w:noProof/>
          <w:kern w:val="2"/>
          <w:sz w:val="24"/>
          <w:szCs w:val="24"/>
          <w:lang w:eastAsia="en-AU"/>
          <w14:ligatures w14:val="standardContextual"/>
        </w:rPr>
      </w:pPr>
      <w:hyperlink w:anchor="_Toc242349662" w:history="1">
        <w:r w:rsidRPr="00163117">
          <w:rPr>
            <w:rStyle w:val="Hyperlink"/>
            <w:noProof/>
          </w:rPr>
          <w:t>13 May 2026</w:t>
        </w:r>
        <w:r>
          <w:rPr>
            <w:noProof/>
            <w:webHidden/>
          </w:rPr>
          <w:tab/>
        </w:r>
        <w:r>
          <w:rPr>
            <w:noProof/>
            <w:webHidden/>
          </w:rPr>
          <w:fldChar w:fldCharType="begin"/>
        </w:r>
        <w:r>
          <w:rPr>
            <w:noProof/>
            <w:webHidden/>
          </w:rPr>
          <w:instrText xml:space="preserve"> PAGEREF _Toc242349662 \h </w:instrText>
        </w:r>
        <w:r>
          <w:rPr>
            <w:noProof/>
            <w:webHidden/>
          </w:rPr>
        </w:r>
        <w:r>
          <w:rPr>
            <w:noProof/>
            <w:webHidden/>
          </w:rPr>
          <w:fldChar w:fldCharType="separate"/>
        </w:r>
        <w:r>
          <w:rPr>
            <w:noProof/>
            <w:webHidden/>
          </w:rPr>
          <w:t>103</w:t>
        </w:r>
        <w:r>
          <w:rPr>
            <w:noProof/>
            <w:webHidden/>
          </w:rPr>
          <w:fldChar w:fldCharType="end"/>
        </w:r>
      </w:hyperlink>
    </w:p>
    <w:p w14:paraId="0F566BB1" w14:textId="47C620D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63"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_Toc242349663 \h </w:instrText>
        </w:r>
        <w:r>
          <w:rPr>
            <w:noProof/>
            <w:webHidden/>
          </w:rPr>
        </w:r>
        <w:r>
          <w:rPr>
            <w:noProof/>
            <w:webHidden/>
          </w:rPr>
          <w:fldChar w:fldCharType="separate"/>
        </w:r>
        <w:r>
          <w:rPr>
            <w:noProof/>
            <w:webHidden/>
          </w:rPr>
          <w:t>103</w:t>
        </w:r>
        <w:r>
          <w:rPr>
            <w:noProof/>
            <w:webHidden/>
          </w:rPr>
          <w:fldChar w:fldCharType="end"/>
        </w:r>
      </w:hyperlink>
    </w:p>
    <w:p w14:paraId="016E2538" w14:textId="109D559C"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64" w:history="1">
        <w:r w:rsidRPr="00163117">
          <w:rPr>
            <w:rStyle w:val="Hyperlink"/>
            <w:noProof/>
          </w:rPr>
          <w:t>Sector spotlight</w:t>
        </w:r>
        <w:r>
          <w:rPr>
            <w:noProof/>
            <w:webHidden/>
          </w:rPr>
          <w:tab/>
        </w:r>
        <w:r>
          <w:rPr>
            <w:noProof/>
            <w:webHidden/>
          </w:rPr>
          <w:fldChar w:fldCharType="begin"/>
        </w:r>
        <w:r>
          <w:rPr>
            <w:noProof/>
            <w:webHidden/>
          </w:rPr>
          <w:instrText xml:space="preserve"> PAGEREF _Toc242349664 \h </w:instrText>
        </w:r>
        <w:r>
          <w:rPr>
            <w:noProof/>
            <w:webHidden/>
          </w:rPr>
        </w:r>
        <w:r>
          <w:rPr>
            <w:noProof/>
            <w:webHidden/>
          </w:rPr>
          <w:fldChar w:fldCharType="separate"/>
        </w:r>
        <w:r>
          <w:rPr>
            <w:noProof/>
            <w:webHidden/>
          </w:rPr>
          <w:t>106</w:t>
        </w:r>
        <w:r>
          <w:rPr>
            <w:noProof/>
            <w:webHidden/>
          </w:rPr>
          <w:fldChar w:fldCharType="end"/>
        </w:r>
      </w:hyperlink>
    </w:p>
    <w:p w14:paraId="7996867E" w14:textId="707A03F5"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65" w:history="1">
        <w:r w:rsidRPr="00163117">
          <w:rPr>
            <w:rStyle w:val="Hyperlink"/>
            <w:noProof/>
          </w:rPr>
          <w:t>Facts from FAL</w:t>
        </w:r>
        <w:r>
          <w:rPr>
            <w:noProof/>
            <w:webHidden/>
          </w:rPr>
          <w:tab/>
        </w:r>
        <w:r>
          <w:rPr>
            <w:noProof/>
            <w:webHidden/>
          </w:rPr>
          <w:fldChar w:fldCharType="begin"/>
        </w:r>
        <w:r>
          <w:rPr>
            <w:noProof/>
            <w:webHidden/>
          </w:rPr>
          <w:instrText xml:space="preserve"> PAGEREF _Toc242349665 \h </w:instrText>
        </w:r>
        <w:r>
          <w:rPr>
            <w:noProof/>
            <w:webHidden/>
          </w:rPr>
        </w:r>
        <w:r>
          <w:rPr>
            <w:noProof/>
            <w:webHidden/>
          </w:rPr>
          <w:fldChar w:fldCharType="separate"/>
        </w:r>
        <w:r>
          <w:rPr>
            <w:noProof/>
            <w:webHidden/>
          </w:rPr>
          <w:t>107</w:t>
        </w:r>
        <w:r>
          <w:rPr>
            <w:noProof/>
            <w:webHidden/>
          </w:rPr>
          <w:fldChar w:fldCharType="end"/>
        </w:r>
      </w:hyperlink>
    </w:p>
    <w:p w14:paraId="1EB295F9" w14:textId="7BCDB5F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66"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_Toc242349666 \h </w:instrText>
        </w:r>
        <w:r>
          <w:rPr>
            <w:noProof/>
            <w:webHidden/>
          </w:rPr>
        </w:r>
        <w:r>
          <w:rPr>
            <w:noProof/>
            <w:webHidden/>
          </w:rPr>
          <w:fldChar w:fldCharType="separate"/>
        </w:r>
        <w:r>
          <w:rPr>
            <w:noProof/>
            <w:webHidden/>
          </w:rPr>
          <w:t>108</w:t>
        </w:r>
        <w:r>
          <w:rPr>
            <w:noProof/>
            <w:webHidden/>
          </w:rPr>
          <w:fldChar w:fldCharType="end"/>
        </w:r>
      </w:hyperlink>
    </w:p>
    <w:p w14:paraId="44303CC3" w14:textId="0847E743" w:rsidR="004E2358" w:rsidRDefault="004E2358">
      <w:pPr>
        <w:pStyle w:val="TOC1"/>
        <w:rPr>
          <w:rFonts w:eastAsiaTheme="minorEastAsia"/>
          <w:noProof/>
          <w:kern w:val="2"/>
          <w:sz w:val="24"/>
          <w:szCs w:val="24"/>
          <w:lang w:eastAsia="en-AU"/>
          <w14:ligatures w14:val="standardContextual"/>
        </w:rPr>
      </w:pPr>
      <w:hyperlink w:anchor="_Toc242349667" w:history="1">
        <w:r w:rsidRPr="00163117">
          <w:rPr>
            <w:rStyle w:val="Hyperlink"/>
            <w:noProof/>
          </w:rPr>
          <w:t>6 May 2026</w:t>
        </w:r>
        <w:r>
          <w:rPr>
            <w:noProof/>
            <w:webHidden/>
          </w:rPr>
          <w:tab/>
        </w:r>
        <w:r>
          <w:rPr>
            <w:noProof/>
            <w:webHidden/>
          </w:rPr>
          <w:fldChar w:fldCharType="begin"/>
        </w:r>
        <w:r>
          <w:rPr>
            <w:noProof/>
            <w:webHidden/>
          </w:rPr>
          <w:instrText xml:space="preserve"> PAGEREF _Toc242349667 \h </w:instrText>
        </w:r>
        <w:r>
          <w:rPr>
            <w:noProof/>
            <w:webHidden/>
          </w:rPr>
        </w:r>
        <w:r>
          <w:rPr>
            <w:noProof/>
            <w:webHidden/>
          </w:rPr>
          <w:fldChar w:fldCharType="separate"/>
        </w:r>
        <w:r>
          <w:rPr>
            <w:noProof/>
            <w:webHidden/>
          </w:rPr>
          <w:t>109</w:t>
        </w:r>
        <w:r>
          <w:rPr>
            <w:noProof/>
            <w:webHidden/>
          </w:rPr>
          <w:fldChar w:fldCharType="end"/>
        </w:r>
      </w:hyperlink>
    </w:p>
    <w:p w14:paraId="0997CD60" w14:textId="3F00E82E"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68"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_Toc242349668 \h </w:instrText>
        </w:r>
        <w:r>
          <w:rPr>
            <w:noProof/>
            <w:webHidden/>
          </w:rPr>
        </w:r>
        <w:r>
          <w:rPr>
            <w:noProof/>
            <w:webHidden/>
          </w:rPr>
          <w:fldChar w:fldCharType="separate"/>
        </w:r>
        <w:r>
          <w:rPr>
            <w:noProof/>
            <w:webHidden/>
          </w:rPr>
          <w:t>109</w:t>
        </w:r>
        <w:r>
          <w:rPr>
            <w:noProof/>
            <w:webHidden/>
          </w:rPr>
          <w:fldChar w:fldCharType="end"/>
        </w:r>
      </w:hyperlink>
    </w:p>
    <w:p w14:paraId="1FAE88C2" w14:textId="18F092E0"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69" w:history="1">
        <w:r w:rsidRPr="00163117">
          <w:rPr>
            <w:rStyle w:val="Hyperlink"/>
            <w:noProof/>
          </w:rPr>
          <w:t>Sector spotlight</w:t>
        </w:r>
        <w:r>
          <w:rPr>
            <w:noProof/>
            <w:webHidden/>
          </w:rPr>
          <w:tab/>
        </w:r>
        <w:r>
          <w:rPr>
            <w:noProof/>
            <w:webHidden/>
          </w:rPr>
          <w:fldChar w:fldCharType="begin"/>
        </w:r>
        <w:r>
          <w:rPr>
            <w:noProof/>
            <w:webHidden/>
          </w:rPr>
          <w:instrText xml:space="preserve"> PAGEREF _Toc242349669 \h </w:instrText>
        </w:r>
        <w:r>
          <w:rPr>
            <w:noProof/>
            <w:webHidden/>
          </w:rPr>
        </w:r>
        <w:r>
          <w:rPr>
            <w:noProof/>
            <w:webHidden/>
          </w:rPr>
          <w:fldChar w:fldCharType="separate"/>
        </w:r>
        <w:r>
          <w:rPr>
            <w:noProof/>
            <w:webHidden/>
          </w:rPr>
          <w:t>110</w:t>
        </w:r>
        <w:r>
          <w:rPr>
            <w:noProof/>
            <w:webHidden/>
          </w:rPr>
          <w:fldChar w:fldCharType="end"/>
        </w:r>
      </w:hyperlink>
    </w:p>
    <w:p w14:paraId="05C14CC0" w14:textId="774AF82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70" w:history="1">
        <w:r w:rsidRPr="00163117">
          <w:rPr>
            <w:rStyle w:val="Hyperlink"/>
            <w:noProof/>
          </w:rPr>
          <w:t>Facts from FAL</w:t>
        </w:r>
        <w:r>
          <w:rPr>
            <w:noProof/>
            <w:webHidden/>
          </w:rPr>
          <w:tab/>
        </w:r>
        <w:r>
          <w:rPr>
            <w:noProof/>
            <w:webHidden/>
          </w:rPr>
          <w:fldChar w:fldCharType="begin"/>
        </w:r>
        <w:r>
          <w:rPr>
            <w:noProof/>
            <w:webHidden/>
          </w:rPr>
          <w:instrText xml:space="preserve"> PAGEREF _Toc242349670 \h </w:instrText>
        </w:r>
        <w:r>
          <w:rPr>
            <w:noProof/>
            <w:webHidden/>
          </w:rPr>
        </w:r>
        <w:r>
          <w:rPr>
            <w:noProof/>
            <w:webHidden/>
          </w:rPr>
          <w:fldChar w:fldCharType="separate"/>
        </w:r>
        <w:r>
          <w:rPr>
            <w:noProof/>
            <w:webHidden/>
          </w:rPr>
          <w:t>111</w:t>
        </w:r>
        <w:r>
          <w:rPr>
            <w:noProof/>
            <w:webHidden/>
          </w:rPr>
          <w:fldChar w:fldCharType="end"/>
        </w:r>
      </w:hyperlink>
    </w:p>
    <w:p w14:paraId="63AA2628" w14:textId="5B793D8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71"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_Toc242349671 \h </w:instrText>
        </w:r>
        <w:r>
          <w:rPr>
            <w:noProof/>
            <w:webHidden/>
          </w:rPr>
        </w:r>
        <w:r>
          <w:rPr>
            <w:noProof/>
            <w:webHidden/>
          </w:rPr>
          <w:fldChar w:fldCharType="separate"/>
        </w:r>
        <w:r>
          <w:rPr>
            <w:noProof/>
            <w:webHidden/>
          </w:rPr>
          <w:t>112</w:t>
        </w:r>
        <w:r>
          <w:rPr>
            <w:noProof/>
            <w:webHidden/>
          </w:rPr>
          <w:fldChar w:fldCharType="end"/>
        </w:r>
      </w:hyperlink>
    </w:p>
    <w:p w14:paraId="1186C685" w14:textId="4FAB55A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72" w:history="1">
        <w:r w:rsidRPr="00163117">
          <w:rPr>
            <w:rStyle w:val="Hyperlink"/>
            <w:noProof/>
          </w:rPr>
          <w:t>News for families</w:t>
        </w:r>
        <w:r>
          <w:rPr>
            <w:noProof/>
            <w:webHidden/>
          </w:rPr>
          <w:tab/>
        </w:r>
        <w:r>
          <w:rPr>
            <w:noProof/>
            <w:webHidden/>
          </w:rPr>
          <w:fldChar w:fldCharType="begin"/>
        </w:r>
        <w:r>
          <w:rPr>
            <w:noProof/>
            <w:webHidden/>
          </w:rPr>
          <w:instrText xml:space="preserve"> PAGEREF _Toc242349672 \h </w:instrText>
        </w:r>
        <w:r>
          <w:rPr>
            <w:noProof/>
            <w:webHidden/>
          </w:rPr>
        </w:r>
        <w:r>
          <w:rPr>
            <w:noProof/>
            <w:webHidden/>
          </w:rPr>
          <w:fldChar w:fldCharType="separate"/>
        </w:r>
        <w:r>
          <w:rPr>
            <w:noProof/>
            <w:webHidden/>
          </w:rPr>
          <w:t>113</w:t>
        </w:r>
        <w:r>
          <w:rPr>
            <w:noProof/>
            <w:webHidden/>
          </w:rPr>
          <w:fldChar w:fldCharType="end"/>
        </w:r>
      </w:hyperlink>
    </w:p>
    <w:p w14:paraId="7A7A84B3" w14:textId="19F43972" w:rsidR="004E2358" w:rsidRDefault="004E2358">
      <w:pPr>
        <w:pStyle w:val="TOC1"/>
        <w:rPr>
          <w:rFonts w:eastAsiaTheme="minorEastAsia"/>
          <w:noProof/>
          <w:kern w:val="2"/>
          <w:sz w:val="24"/>
          <w:szCs w:val="24"/>
          <w:lang w:eastAsia="en-AU"/>
          <w14:ligatures w14:val="standardContextual"/>
        </w:rPr>
      </w:pPr>
      <w:hyperlink w:anchor="_Toc242349673" w:history="1">
        <w:r w:rsidRPr="00163117">
          <w:rPr>
            <w:rStyle w:val="Hyperlink"/>
            <w:noProof/>
          </w:rPr>
          <w:t>29 April 2026</w:t>
        </w:r>
        <w:r>
          <w:rPr>
            <w:noProof/>
            <w:webHidden/>
          </w:rPr>
          <w:tab/>
        </w:r>
        <w:r>
          <w:rPr>
            <w:noProof/>
            <w:webHidden/>
          </w:rPr>
          <w:fldChar w:fldCharType="begin"/>
        </w:r>
        <w:r>
          <w:rPr>
            <w:noProof/>
            <w:webHidden/>
          </w:rPr>
          <w:instrText xml:space="preserve"> PAGEREF _Toc242349673 \h </w:instrText>
        </w:r>
        <w:r>
          <w:rPr>
            <w:noProof/>
            <w:webHidden/>
          </w:rPr>
        </w:r>
        <w:r>
          <w:rPr>
            <w:noProof/>
            <w:webHidden/>
          </w:rPr>
          <w:fldChar w:fldCharType="separate"/>
        </w:r>
        <w:r>
          <w:rPr>
            <w:noProof/>
            <w:webHidden/>
          </w:rPr>
          <w:t>114</w:t>
        </w:r>
        <w:r>
          <w:rPr>
            <w:noProof/>
            <w:webHidden/>
          </w:rPr>
          <w:fldChar w:fldCharType="end"/>
        </w:r>
      </w:hyperlink>
    </w:p>
    <w:p w14:paraId="4941C38F" w14:textId="1686658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74"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_Toc242349674 \h </w:instrText>
        </w:r>
        <w:r>
          <w:rPr>
            <w:noProof/>
            <w:webHidden/>
          </w:rPr>
        </w:r>
        <w:r>
          <w:rPr>
            <w:noProof/>
            <w:webHidden/>
          </w:rPr>
          <w:fldChar w:fldCharType="separate"/>
        </w:r>
        <w:r>
          <w:rPr>
            <w:noProof/>
            <w:webHidden/>
          </w:rPr>
          <w:t>114</w:t>
        </w:r>
        <w:r>
          <w:rPr>
            <w:noProof/>
            <w:webHidden/>
          </w:rPr>
          <w:fldChar w:fldCharType="end"/>
        </w:r>
      </w:hyperlink>
    </w:p>
    <w:p w14:paraId="7AF81A97" w14:textId="79F1D10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75" w:history="1">
        <w:r w:rsidRPr="00163117">
          <w:rPr>
            <w:rStyle w:val="Hyperlink"/>
            <w:noProof/>
          </w:rPr>
          <w:t>Facts from FAL</w:t>
        </w:r>
        <w:r>
          <w:rPr>
            <w:noProof/>
            <w:webHidden/>
          </w:rPr>
          <w:tab/>
        </w:r>
        <w:r>
          <w:rPr>
            <w:noProof/>
            <w:webHidden/>
          </w:rPr>
          <w:fldChar w:fldCharType="begin"/>
        </w:r>
        <w:r>
          <w:rPr>
            <w:noProof/>
            <w:webHidden/>
          </w:rPr>
          <w:instrText xml:space="preserve"> PAGEREF _Toc242349675 \h </w:instrText>
        </w:r>
        <w:r>
          <w:rPr>
            <w:noProof/>
            <w:webHidden/>
          </w:rPr>
        </w:r>
        <w:r>
          <w:rPr>
            <w:noProof/>
            <w:webHidden/>
          </w:rPr>
          <w:fldChar w:fldCharType="separate"/>
        </w:r>
        <w:r>
          <w:rPr>
            <w:noProof/>
            <w:webHidden/>
          </w:rPr>
          <w:t>115</w:t>
        </w:r>
        <w:r>
          <w:rPr>
            <w:noProof/>
            <w:webHidden/>
          </w:rPr>
          <w:fldChar w:fldCharType="end"/>
        </w:r>
      </w:hyperlink>
    </w:p>
    <w:p w14:paraId="1B21044D" w14:textId="5A97F12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76"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_Toc242349676 \h </w:instrText>
        </w:r>
        <w:r>
          <w:rPr>
            <w:noProof/>
            <w:webHidden/>
          </w:rPr>
        </w:r>
        <w:r>
          <w:rPr>
            <w:noProof/>
            <w:webHidden/>
          </w:rPr>
          <w:fldChar w:fldCharType="separate"/>
        </w:r>
        <w:r>
          <w:rPr>
            <w:noProof/>
            <w:webHidden/>
          </w:rPr>
          <w:t>117</w:t>
        </w:r>
        <w:r>
          <w:rPr>
            <w:noProof/>
            <w:webHidden/>
          </w:rPr>
          <w:fldChar w:fldCharType="end"/>
        </w:r>
      </w:hyperlink>
    </w:p>
    <w:p w14:paraId="5CAEB1BF" w14:textId="5C564700" w:rsidR="004E2358" w:rsidRDefault="004E2358">
      <w:pPr>
        <w:pStyle w:val="TOC1"/>
        <w:rPr>
          <w:rFonts w:eastAsiaTheme="minorEastAsia"/>
          <w:noProof/>
          <w:kern w:val="2"/>
          <w:sz w:val="24"/>
          <w:szCs w:val="24"/>
          <w:lang w:eastAsia="en-AU"/>
          <w14:ligatures w14:val="standardContextual"/>
        </w:rPr>
      </w:pPr>
      <w:hyperlink w:anchor="_Toc242349677" w:history="1">
        <w:r w:rsidRPr="00163117">
          <w:rPr>
            <w:rStyle w:val="Hyperlink"/>
            <w:noProof/>
          </w:rPr>
          <w:t>22 April 2026</w:t>
        </w:r>
        <w:r>
          <w:rPr>
            <w:noProof/>
            <w:webHidden/>
          </w:rPr>
          <w:tab/>
        </w:r>
        <w:r>
          <w:rPr>
            <w:noProof/>
            <w:webHidden/>
          </w:rPr>
          <w:fldChar w:fldCharType="begin"/>
        </w:r>
        <w:r>
          <w:rPr>
            <w:noProof/>
            <w:webHidden/>
          </w:rPr>
          <w:instrText xml:space="preserve"> PAGEREF _Toc242349677 \h </w:instrText>
        </w:r>
        <w:r>
          <w:rPr>
            <w:noProof/>
            <w:webHidden/>
          </w:rPr>
        </w:r>
        <w:r>
          <w:rPr>
            <w:noProof/>
            <w:webHidden/>
          </w:rPr>
          <w:fldChar w:fldCharType="separate"/>
        </w:r>
        <w:r>
          <w:rPr>
            <w:noProof/>
            <w:webHidden/>
          </w:rPr>
          <w:t>118</w:t>
        </w:r>
        <w:r>
          <w:rPr>
            <w:noProof/>
            <w:webHidden/>
          </w:rPr>
          <w:fldChar w:fldCharType="end"/>
        </w:r>
      </w:hyperlink>
    </w:p>
    <w:p w14:paraId="34E5D9EF" w14:textId="01A4046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78"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_Toc242349678 \h </w:instrText>
        </w:r>
        <w:r>
          <w:rPr>
            <w:noProof/>
            <w:webHidden/>
          </w:rPr>
        </w:r>
        <w:r>
          <w:rPr>
            <w:noProof/>
            <w:webHidden/>
          </w:rPr>
          <w:fldChar w:fldCharType="separate"/>
        </w:r>
        <w:r>
          <w:rPr>
            <w:noProof/>
            <w:webHidden/>
          </w:rPr>
          <w:t>118</w:t>
        </w:r>
        <w:r>
          <w:rPr>
            <w:noProof/>
            <w:webHidden/>
          </w:rPr>
          <w:fldChar w:fldCharType="end"/>
        </w:r>
      </w:hyperlink>
    </w:p>
    <w:p w14:paraId="70E66EBA" w14:textId="58A25154"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79" w:history="1">
        <w:r w:rsidRPr="00163117">
          <w:rPr>
            <w:rStyle w:val="Hyperlink"/>
            <w:noProof/>
          </w:rPr>
          <w:t>Facts from FAL</w:t>
        </w:r>
        <w:r>
          <w:rPr>
            <w:noProof/>
            <w:webHidden/>
          </w:rPr>
          <w:tab/>
        </w:r>
        <w:r>
          <w:rPr>
            <w:noProof/>
            <w:webHidden/>
          </w:rPr>
          <w:fldChar w:fldCharType="begin"/>
        </w:r>
        <w:r>
          <w:rPr>
            <w:noProof/>
            <w:webHidden/>
          </w:rPr>
          <w:instrText xml:space="preserve"> PAGEREF _Toc242349679 \h </w:instrText>
        </w:r>
        <w:r>
          <w:rPr>
            <w:noProof/>
            <w:webHidden/>
          </w:rPr>
        </w:r>
        <w:r>
          <w:rPr>
            <w:noProof/>
            <w:webHidden/>
          </w:rPr>
          <w:fldChar w:fldCharType="separate"/>
        </w:r>
        <w:r>
          <w:rPr>
            <w:noProof/>
            <w:webHidden/>
          </w:rPr>
          <w:t>119</w:t>
        </w:r>
        <w:r>
          <w:rPr>
            <w:noProof/>
            <w:webHidden/>
          </w:rPr>
          <w:fldChar w:fldCharType="end"/>
        </w:r>
      </w:hyperlink>
    </w:p>
    <w:p w14:paraId="5332CBA8" w14:textId="1920AC36"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80"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_Toc242349680 \h </w:instrText>
        </w:r>
        <w:r>
          <w:rPr>
            <w:noProof/>
            <w:webHidden/>
          </w:rPr>
        </w:r>
        <w:r>
          <w:rPr>
            <w:noProof/>
            <w:webHidden/>
          </w:rPr>
          <w:fldChar w:fldCharType="separate"/>
        </w:r>
        <w:r>
          <w:rPr>
            <w:noProof/>
            <w:webHidden/>
          </w:rPr>
          <w:t>120</w:t>
        </w:r>
        <w:r>
          <w:rPr>
            <w:noProof/>
            <w:webHidden/>
          </w:rPr>
          <w:fldChar w:fldCharType="end"/>
        </w:r>
      </w:hyperlink>
    </w:p>
    <w:p w14:paraId="5EBBD00F" w14:textId="368E27F1" w:rsidR="004E2358" w:rsidRDefault="004E2358">
      <w:pPr>
        <w:pStyle w:val="TOC1"/>
        <w:rPr>
          <w:rFonts w:eastAsiaTheme="minorEastAsia"/>
          <w:noProof/>
          <w:kern w:val="2"/>
          <w:sz w:val="24"/>
          <w:szCs w:val="24"/>
          <w:lang w:eastAsia="en-AU"/>
          <w14:ligatures w14:val="standardContextual"/>
        </w:rPr>
      </w:pPr>
      <w:hyperlink w:anchor="_Toc242349681" w:history="1">
        <w:r w:rsidRPr="00163117">
          <w:rPr>
            <w:rStyle w:val="Hyperlink"/>
            <w:noProof/>
          </w:rPr>
          <w:t>15 April 2026</w:t>
        </w:r>
        <w:r>
          <w:rPr>
            <w:noProof/>
            <w:webHidden/>
          </w:rPr>
          <w:tab/>
        </w:r>
        <w:r>
          <w:rPr>
            <w:noProof/>
            <w:webHidden/>
          </w:rPr>
          <w:fldChar w:fldCharType="begin"/>
        </w:r>
        <w:r>
          <w:rPr>
            <w:noProof/>
            <w:webHidden/>
          </w:rPr>
          <w:instrText xml:space="preserve"> PAGEREF _Toc242349681 \h </w:instrText>
        </w:r>
        <w:r>
          <w:rPr>
            <w:noProof/>
            <w:webHidden/>
          </w:rPr>
        </w:r>
        <w:r>
          <w:rPr>
            <w:noProof/>
            <w:webHidden/>
          </w:rPr>
          <w:fldChar w:fldCharType="separate"/>
        </w:r>
        <w:r>
          <w:rPr>
            <w:noProof/>
            <w:webHidden/>
          </w:rPr>
          <w:t>121</w:t>
        </w:r>
        <w:r>
          <w:rPr>
            <w:noProof/>
            <w:webHidden/>
          </w:rPr>
          <w:fldChar w:fldCharType="end"/>
        </w:r>
      </w:hyperlink>
    </w:p>
    <w:p w14:paraId="6629BC18" w14:textId="20E8F42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82"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_Toc242349682 \h </w:instrText>
        </w:r>
        <w:r>
          <w:rPr>
            <w:noProof/>
            <w:webHidden/>
          </w:rPr>
        </w:r>
        <w:r>
          <w:rPr>
            <w:noProof/>
            <w:webHidden/>
          </w:rPr>
          <w:fldChar w:fldCharType="separate"/>
        </w:r>
        <w:r>
          <w:rPr>
            <w:noProof/>
            <w:webHidden/>
          </w:rPr>
          <w:t>121</w:t>
        </w:r>
        <w:r>
          <w:rPr>
            <w:noProof/>
            <w:webHidden/>
          </w:rPr>
          <w:fldChar w:fldCharType="end"/>
        </w:r>
      </w:hyperlink>
    </w:p>
    <w:p w14:paraId="6A21CD17" w14:textId="1C8D947F"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83" w:history="1">
        <w:r w:rsidRPr="00163117">
          <w:rPr>
            <w:rStyle w:val="Hyperlink"/>
            <w:noProof/>
          </w:rPr>
          <w:t>Facts from FAL</w:t>
        </w:r>
        <w:r>
          <w:rPr>
            <w:noProof/>
            <w:webHidden/>
          </w:rPr>
          <w:tab/>
        </w:r>
        <w:r>
          <w:rPr>
            <w:noProof/>
            <w:webHidden/>
          </w:rPr>
          <w:fldChar w:fldCharType="begin"/>
        </w:r>
        <w:r>
          <w:rPr>
            <w:noProof/>
            <w:webHidden/>
          </w:rPr>
          <w:instrText xml:space="preserve"> PAGEREF _Toc242349683 \h </w:instrText>
        </w:r>
        <w:r>
          <w:rPr>
            <w:noProof/>
            <w:webHidden/>
          </w:rPr>
        </w:r>
        <w:r>
          <w:rPr>
            <w:noProof/>
            <w:webHidden/>
          </w:rPr>
          <w:fldChar w:fldCharType="separate"/>
        </w:r>
        <w:r>
          <w:rPr>
            <w:noProof/>
            <w:webHidden/>
          </w:rPr>
          <w:t>123</w:t>
        </w:r>
        <w:r>
          <w:rPr>
            <w:noProof/>
            <w:webHidden/>
          </w:rPr>
          <w:fldChar w:fldCharType="end"/>
        </w:r>
      </w:hyperlink>
    </w:p>
    <w:p w14:paraId="2DC5EC89" w14:textId="0A5BAA62" w:rsidR="004E2358" w:rsidRDefault="004E2358">
      <w:pPr>
        <w:pStyle w:val="TOC1"/>
        <w:rPr>
          <w:rFonts w:eastAsiaTheme="minorEastAsia"/>
          <w:noProof/>
          <w:kern w:val="2"/>
          <w:sz w:val="24"/>
          <w:szCs w:val="24"/>
          <w:lang w:eastAsia="en-AU"/>
          <w14:ligatures w14:val="standardContextual"/>
        </w:rPr>
      </w:pPr>
      <w:hyperlink w:anchor="_Toc242349684" w:history="1">
        <w:r w:rsidRPr="00163117">
          <w:rPr>
            <w:rStyle w:val="Hyperlink"/>
            <w:noProof/>
          </w:rPr>
          <w:t>13 April 2026</w:t>
        </w:r>
        <w:r>
          <w:rPr>
            <w:noProof/>
            <w:webHidden/>
          </w:rPr>
          <w:tab/>
        </w:r>
        <w:r>
          <w:rPr>
            <w:noProof/>
            <w:webHidden/>
          </w:rPr>
          <w:fldChar w:fldCharType="begin"/>
        </w:r>
        <w:r>
          <w:rPr>
            <w:noProof/>
            <w:webHidden/>
          </w:rPr>
          <w:instrText xml:space="preserve"> PAGEREF _Toc242349684 \h </w:instrText>
        </w:r>
        <w:r>
          <w:rPr>
            <w:noProof/>
            <w:webHidden/>
          </w:rPr>
        </w:r>
        <w:r>
          <w:rPr>
            <w:noProof/>
            <w:webHidden/>
          </w:rPr>
          <w:fldChar w:fldCharType="separate"/>
        </w:r>
        <w:r>
          <w:rPr>
            <w:noProof/>
            <w:webHidden/>
          </w:rPr>
          <w:t>125</w:t>
        </w:r>
        <w:r>
          <w:rPr>
            <w:noProof/>
            <w:webHidden/>
          </w:rPr>
          <w:fldChar w:fldCharType="end"/>
        </w:r>
      </w:hyperlink>
    </w:p>
    <w:p w14:paraId="1D0FFCF1" w14:textId="26D95CD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85" w:history="1">
        <w:r w:rsidRPr="00163117">
          <w:rPr>
            <w:rStyle w:val="Hyperlink"/>
            <w:noProof/>
          </w:rPr>
          <w:t>Tropical Cyclone Narelle: CCS period of emergency expanded to additional areas</w:t>
        </w:r>
        <w:r>
          <w:rPr>
            <w:noProof/>
            <w:webHidden/>
          </w:rPr>
          <w:tab/>
        </w:r>
        <w:r>
          <w:rPr>
            <w:noProof/>
            <w:webHidden/>
          </w:rPr>
          <w:fldChar w:fldCharType="begin"/>
        </w:r>
        <w:r>
          <w:rPr>
            <w:noProof/>
            <w:webHidden/>
          </w:rPr>
          <w:instrText xml:space="preserve"> PAGEREF _Toc242349685 \h </w:instrText>
        </w:r>
        <w:r>
          <w:rPr>
            <w:noProof/>
            <w:webHidden/>
          </w:rPr>
        </w:r>
        <w:r>
          <w:rPr>
            <w:noProof/>
            <w:webHidden/>
          </w:rPr>
          <w:fldChar w:fldCharType="separate"/>
        </w:r>
        <w:r>
          <w:rPr>
            <w:noProof/>
            <w:webHidden/>
          </w:rPr>
          <w:t>125</w:t>
        </w:r>
        <w:r>
          <w:rPr>
            <w:noProof/>
            <w:webHidden/>
          </w:rPr>
          <w:fldChar w:fldCharType="end"/>
        </w:r>
      </w:hyperlink>
    </w:p>
    <w:p w14:paraId="096773BC" w14:textId="44DA2A8F" w:rsidR="004E2358" w:rsidRDefault="004E2358">
      <w:pPr>
        <w:pStyle w:val="TOC1"/>
        <w:rPr>
          <w:rFonts w:eastAsiaTheme="minorEastAsia"/>
          <w:noProof/>
          <w:kern w:val="2"/>
          <w:sz w:val="24"/>
          <w:szCs w:val="24"/>
          <w:lang w:eastAsia="en-AU"/>
          <w14:ligatures w14:val="standardContextual"/>
        </w:rPr>
      </w:pPr>
      <w:hyperlink w:anchor="_Toc242349686" w:history="1">
        <w:r w:rsidRPr="00163117">
          <w:rPr>
            <w:rStyle w:val="Hyperlink"/>
            <w:noProof/>
          </w:rPr>
          <w:t>8 April 2026</w:t>
        </w:r>
        <w:r>
          <w:rPr>
            <w:noProof/>
            <w:webHidden/>
          </w:rPr>
          <w:tab/>
        </w:r>
        <w:r>
          <w:rPr>
            <w:noProof/>
            <w:webHidden/>
          </w:rPr>
          <w:fldChar w:fldCharType="begin"/>
        </w:r>
        <w:r>
          <w:rPr>
            <w:noProof/>
            <w:webHidden/>
          </w:rPr>
          <w:instrText xml:space="preserve"> PAGEREF _Toc242349686 \h </w:instrText>
        </w:r>
        <w:r>
          <w:rPr>
            <w:noProof/>
            <w:webHidden/>
          </w:rPr>
        </w:r>
        <w:r>
          <w:rPr>
            <w:noProof/>
            <w:webHidden/>
          </w:rPr>
          <w:fldChar w:fldCharType="separate"/>
        </w:r>
        <w:r>
          <w:rPr>
            <w:noProof/>
            <w:webHidden/>
          </w:rPr>
          <w:t>127</w:t>
        </w:r>
        <w:r>
          <w:rPr>
            <w:noProof/>
            <w:webHidden/>
          </w:rPr>
          <w:fldChar w:fldCharType="end"/>
        </w:r>
      </w:hyperlink>
    </w:p>
    <w:p w14:paraId="60CFA007" w14:textId="00ACFC2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87"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_Toc242349687 \h </w:instrText>
        </w:r>
        <w:r>
          <w:rPr>
            <w:noProof/>
            <w:webHidden/>
          </w:rPr>
        </w:r>
        <w:r>
          <w:rPr>
            <w:noProof/>
            <w:webHidden/>
          </w:rPr>
          <w:fldChar w:fldCharType="separate"/>
        </w:r>
        <w:r>
          <w:rPr>
            <w:noProof/>
            <w:webHidden/>
          </w:rPr>
          <w:t>127</w:t>
        </w:r>
        <w:r>
          <w:rPr>
            <w:noProof/>
            <w:webHidden/>
          </w:rPr>
          <w:fldChar w:fldCharType="end"/>
        </w:r>
      </w:hyperlink>
    </w:p>
    <w:p w14:paraId="183B173E" w14:textId="548115C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88" w:history="1">
        <w:r w:rsidRPr="00163117">
          <w:rPr>
            <w:rStyle w:val="Hyperlink"/>
            <w:noProof/>
          </w:rPr>
          <w:t>Sector spotlight</w:t>
        </w:r>
        <w:r>
          <w:rPr>
            <w:noProof/>
            <w:webHidden/>
          </w:rPr>
          <w:tab/>
        </w:r>
        <w:r>
          <w:rPr>
            <w:noProof/>
            <w:webHidden/>
          </w:rPr>
          <w:fldChar w:fldCharType="begin"/>
        </w:r>
        <w:r>
          <w:rPr>
            <w:noProof/>
            <w:webHidden/>
          </w:rPr>
          <w:instrText xml:space="preserve"> PAGEREF _Toc242349688 \h </w:instrText>
        </w:r>
        <w:r>
          <w:rPr>
            <w:noProof/>
            <w:webHidden/>
          </w:rPr>
        </w:r>
        <w:r>
          <w:rPr>
            <w:noProof/>
            <w:webHidden/>
          </w:rPr>
          <w:fldChar w:fldCharType="separate"/>
        </w:r>
        <w:r>
          <w:rPr>
            <w:noProof/>
            <w:webHidden/>
          </w:rPr>
          <w:t>129</w:t>
        </w:r>
        <w:r>
          <w:rPr>
            <w:noProof/>
            <w:webHidden/>
          </w:rPr>
          <w:fldChar w:fldCharType="end"/>
        </w:r>
      </w:hyperlink>
    </w:p>
    <w:p w14:paraId="2DF7722D" w14:textId="04406E1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89" w:history="1">
        <w:r w:rsidRPr="00163117">
          <w:rPr>
            <w:rStyle w:val="Hyperlink"/>
            <w:noProof/>
          </w:rPr>
          <w:t>Facts from FAL</w:t>
        </w:r>
        <w:r>
          <w:rPr>
            <w:noProof/>
            <w:webHidden/>
          </w:rPr>
          <w:tab/>
        </w:r>
        <w:r>
          <w:rPr>
            <w:noProof/>
            <w:webHidden/>
          </w:rPr>
          <w:fldChar w:fldCharType="begin"/>
        </w:r>
        <w:r>
          <w:rPr>
            <w:noProof/>
            <w:webHidden/>
          </w:rPr>
          <w:instrText xml:space="preserve"> PAGEREF _Toc242349689 \h </w:instrText>
        </w:r>
        <w:r>
          <w:rPr>
            <w:noProof/>
            <w:webHidden/>
          </w:rPr>
        </w:r>
        <w:r>
          <w:rPr>
            <w:noProof/>
            <w:webHidden/>
          </w:rPr>
          <w:fldChar w:fldCharType="separate"/>
        </w:r>
        <w:r>
          <w:rPr>
            <w:noProof/>
            <w:webHidden/>
          </w:rPr>
          <w:t>129</w:t>
        </w:r>
        <w:r>
          <w:rPr>
            <w:noProof/>
            <w:webHidden/>
          </w:rPr>
          <w:fldChar w:fldCharType="end"/>
        </w:r>
      </w:hyperlink>
    </w:p>
    <w:p w14:paraId="08E3FB39" w14:textId="71E9FDB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90"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_Toc242349690 \h </w:instrText>
        </w:r>
        <w:r>
          <w:rPr>
            <w:noProof/>
            <w:webHidden/>
          </w:rPr>
        </w:r>
        <w:r>
          <w:rPr>
            <w:noProof/>
            <w:webHidden/>
          </w:rPr>
          <w:fldChar w:fldCharType="separate"/>
        </w:r>
        <w:r>
          <w:rPr>
            <w:noProof/>
            <w:webHidden/>
          </w:rPr>
          <w:t>130</w:t>
        </w:r>
        <w:r>
          <w:rPr>
            <w:noProof/>
            <w:webHidden/>
          </w:rPr>
          <w:fldChar w:fldCharType="end"/>
        </w:r>
      </w:hyperlink>
    </w:p>
    <w:p w14:paraId="2D296923" w14:textId="789C1F5A" w:rsidR="004E2358" w:rsidRDefault="004E2358">
      <w:pPr>
        <w:pStyle w:val="TOC1"/>
        <w:rPr>
          <w:rFonts w:eastAsiaTheme="minorEastAsia"/>
          <w:noProof/>
          <w:kern w:val="2"/>
          <w:sz w:val="24"/>
          <w:szCs w:val="24"/>
          <w:lang w:eastAsia="en-AU"/>
          <w14:ligatures w14:val="standardContextual"/>
        </w:rPr>
      </w:pPr>
      <w:hyperlink w:anchor="_Toc242349691" w:history="1">
        <w:r w:rsidRPr="00163117">
          <w:rPr>
            <w:rStyle w:val="Hyperlink"/>
            <w:noProof/>
          </w:rPr>
          <w:t>2 April 2026</w:t>
        </w:r>
        <w:r>
          <w:rPr>
            <w:noProof/>
            <w:webHidden/>
          </w:rPr>
          <w:tab/>
        </w:r>
        <w:r>
          <w:rPr>
            <w:noProof/>
            <w:webHidden/>
          </w:rPr>
          <w:fldChar w:fldCharType="begin"/>
        </w:r>
        <w:r>
          <w:rPr>
            <w:noProof/>
            <w:webHidden/>
          </w:rPr>
          <w:instrText xml:space="preserve"> PAGEREF _Toc242349691 \h </w:instrText>
        </w:r>
        <w:r>
          <w:rPr>
            <w:noProof/>
            <w:webHidden/>
          </w:rPr>
        </w:r>
        <w:r>
          <w:rPr>
            <w:noProof/>
            <w:webHidden/>
          </w:rPr>
          <w:fldChar w:fldCharType="separate"/>
        </w:r>
        <w:r>
          <w:rPr>
            <w:noProof/>
            <w:webHidden/>
          </w:rPr>
          <w:t>131</w:t>
        </w:r>
        <w:r>
          <w:rPr>
            <w:noProof/>
            <w:webHidden/>
          </w:rPr>
          <w:fldChar w:fldCharType="end"/>
        </w:r>
      </w:hyperlink>
    </w:p>
    <w:p w14:paraId="28B33CBB" w14:textId="792386EC"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92" w:history="1">
        <w:r w:rsidRPr="00163117">
          <w:rPr>
            <w:rStyle w:val="Hyperlink"/>
            <w:noProof/>
          </w:rPr>
          <w:t>Tropical Cyclone Narelle: CCS period of emergency applied 25 March to 1 April 2026</w:t>
        </w:r>
        <w:r>
          <w:rPr>
            <w:noProof/>
            <w:webHidden/>
          </w:rPr>
          <w:tab/>
        </w:r>
        <w:r>
          <w:rPr>
            <w:noProof/>
            <w:webHidden/>
          </w:rPr>
          <w:fldChar w:fldCharType="begin"/>
        </w:r>
        <w:r>
          <w:rPr>
            <w:noProof/>
            <w:webHidden/>
          </w:rPr>
          <w:instrText xml:space="preserve"> PAGEREF _Toc242349692 \h </w:instrText>
        </w:r>
        <w:r>
          <w:rPr>
            <w:noProof/>
            <w:webHidden/>
          </w:rPr>
        </w:r>
        <w:r>
          <w:rPr>
            <w:noProof/>
            <w:webHidden/>
          </w:rPr>
          <w:fldChar w:fldCharType="separate"/>
        </w:r>
        <w:r>
          <w:rPr>
            <w:noProof/>
            <w:webHidden/>
          </w:rPr>
          <w:t>131</w:t>
        </w:r>
        <w:r>
          <w:rPr>
            <w:noProof/>
            <w:webHidden/>
          </w:rPr>
          <w:fldChar w:fldCharType="end"/>
        </w:r>
      </w:hyperlink>
    </w:p>
    <w:p w14:paraId="7F2DA3AD" w14:textId="77FE838D" w:rsidR="004E2358" w:rsidRDefault="004E2358">
      <w:pPr>
        <w:pStyle w:val="TOC1"/>
        <w:rPr>
          <w:rFonts w:eastAsiaTheme="minorEastAsia"/>
          <w:noProof/>
          <w:kern w:val="2"/>
          <w:sz w:val="24"/>
          <w:szCs w:val="24"/>
          <w:lang w:eastAsia="en-AU"/>
          <w14:ligatures w14:val="standardContextual"/>
        </w:rPr>
      </w:pPr>
      <w:hyperlink w:anchor="_Toc242349693" w:history="1">
        <w:r w:rsidRPr="00163117">
          <w:rPr>
            <w:rStyle w:val="Hyperlink"/>
            <w:noProof/>
          </w:rPr>
          <w:t>1 April 2026</w:t>
        </w:r>
        <w:r>
          <w:rPr>
            <w:noProof/>
            <w:webHidden/>
          </w:rPr>
          <w:tab/>
        </w:r>
        <w:r>
          <w:rPr>
            <w:noProof/>
            <w:webHidden/>
          </w:rPr>
          <w:fldChar w:fldCharType="begin"/>
        </w:r>
        <w:r>
          <w:rPr>
            <w:noProof/>
            <w:webHidden/>
          </w:rPr>
          <w:instrText xml:space="preserve"> PAGEREF _Toc242349693 \h </w:instrText>
        </w:r>
        <w:r>
          <w:rPr>
            <w:noProof/>
            <w:webHidden/>
          </w:rPr>
        </w:r>
        <w:r>
          <w:rPr>
            <w:noProof/>
            <w:webHidden/>
          </w:rPr>
          <w:fldChar w:fldCharType="separate"/>
        </w:r>
        <w:r>
          <w:rPr>
            <w:noProof/>
            <w:webHidden/>
          </w:rPr>
          <w:t>133</w:t>
        </w:r>
        <w:r>
          <w:rPr>
            <w:noProof/>
            <w:webHidden/>
          </w:rPr>
          <w:fldChar w:fldCharType="end"/>
        </w:r>
      </w:hyperlink>
    </w:p>
    <w:p w14:paraId="14ED2A92" w14:textId="634B100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94"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_Toc242349694 \h </w:instrText>
        </w:r>
        <w:r>
          <w:rPr>
            <w:noProof/>
            <w:webHidden/>
          </w:rPr>
        </w:r>
        <w:r>
          <w:rPr>
            <w:noProof/>
            <w:webHidden/>
          </w:rPr>
          <w:fldChar w:fldCharType="separate"/>
        </w:r>
        <w:r>
          <w:rPr>
            <w:noProof/>
            <w:webHidden/>
          </w:rPr>
          <w:t>133</w:t>
        </w:r>
        <w:r>
          <w:rPr>
            <w:noProof/>
            <w:webHidden/>
          </w:rPr>
          <w:fldChar w:fldCharType="end"/>
        </w:r>
      </w:hyperlink>
    </w:p>
    <w:p w14:paraId="6986ED4A" w14:textId="5352F98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95" w:history="1">
        <w:r w:rsidRPr="00163117">
          <w:rPr>
            <w:rStyle w:val="Hyperlink"/>
            <w:noProof/>
          </w:rPr>
          <w:t>Facts from FAL</w:t>
        </w:r>
        <w:r>
          <w:rPr>
            <w:noProof/>
            <w:webHidden/>
          </w:rPr>
          <w:tab/>
        </w:r>
        <w:r>
          <w:rPr>
            <w:noProof/>
            <w:webHidden/>
          </w:rPr>
          <w:fldChar w:fldCharType="begin"/>
        </w:r>
        <w:r>
          <w:rPr>
            <w:noProof/>
            <w:webHidden/>
          </w:rPr>
          <w:instrText xml:space="preserve"> PAGEREF _Toc242349695 \h </w:instrText>
        </w:r>
        <w:r>
          <w:rPr>
            <w:noProof/>
            <w:webHidden/>
          </w:rPr>
        </w:r>
        <w:r>
          <w:rPr>
            <w:noProof/>
            <w:webHidden/>
          </w:rPr>
          <w:fldChar w:fldCharType="separate"/>
        </w:r>
        <w:r>
          <w:rPr>
            <w:noProof/>
            <w:webHidden/>
          </w:rPr>
          <w:t>134</w:t>
        </w:r>
        <w:r>
          <w:rPr>
            <w:noProof/>
            <w:webHidden/>
          </w:rPr>
          <w:fldChar w:fldCharType="end"/>
        </w:r>
      </w:hyperlink>
    </w:p>
    <w:p w14:paraId="784A304F" w14:textId="3AF8D6B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96"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_Toc242349696 \h </w:instrText>
        </w:r>
        <w:r>
          <w:rPr>
            <w:noProof/>
            <w:webHidden/>
          </w:rPr>
        </w:r>
        <w:r>
          <w:rPr>
            <w:noProof/>
            <w:webHidden/>
          </w:rPr>
          <w:fldChar w:fldCharType="separate"/>
        </w:r>
        <w:r>
          <w:rPr>
            <w:noProof/>
            <w:webHidden/>
          </w:rPr>
          <w:t>135</w:t>
        </w:r>
        <w:r>
          <w:rPr>
            <w:noProof/>
            <w:webHidden/>
          </w:rPr>
          <w:fldChar w:fldCharType="end"/>
        </w:r>
      </w:hyperlink>
    </w:p>
    <w:p w14:paraId="512C2D46" w14:textId="2AFF166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97" w:history="1">
        <w:r w:rsidRPr="00163117">
          <w:rPr>
            <w:rStyle w:val="Hyperlink"/>
            <w:noProof/>
          </w:rPr>
          <w:t>News for families</w:t>
        </w:r>
        <w:r>
          <w:rPr>
            <w:noProof/>
            <w:webHidden/>
          </w:rPr>
          <w:tab/>
        </w:r>
        <w:r>
          <w:rPr>
            <w:noProof/>
            <w:webHidden/>
          </w:rPr>
          <w:fldChar w:fldCharType="begin"/>
        </w:r>
        <w:r>
          <w:rPr>
            <w:noProof/>
            <w:webHidden/>
          </w:rPr>
          <w:instrText xml:space="preserve"> PAGEREF _Toc242349697 \h </w:instrText>
        </w:r>
        <w:r>
          <w:rPr>
            <w:noProof/>
            <w:webHidden/>
          </w:rPr>
        </w:r>
        <w:r>
          <w:rPr>
            <w:noProof/>
            <w:webHidden/>
          </w:rPr>
          <w:fldChar w:fldCharType="separate"/>
        </w:r>
        <w:r>
          <w:rPr>
            <w:noProof/>
            <w:webHidden/>
          </w:rPr>
          <w:t>135</w:t>
        </w:r>
        <w:r>
          <w:rPr>
            <w:noProof/>
            <w:webHidden/>
          </w:rPr>
          <w:fldChar w:fldCharType="end"/>
        </w:r>
      </w:hyperlink>
    </w:p>
    <w:p w14:paraId="26D1C9E5" w14:textId="34C85EBC" w:rsidR="004E2358" w:rsidRDefault="004E2358">
      <w:pPr>
        <w:pStyle w:val="TOC1"/>
        <w:rPr>
          <w:rFonts w:eastAsiaTheme="minorEastAsia"/>
          <w:noProof/>
          <w:kern w:val="2"/>
          <w:sz w:val="24"/>
          <w:szCs w:val="24"/>
          <w:lang w:eastAsia="en-AU"/>
          <w14:ligatures w14:val="standardContextual"/>
        </w:rPr>
      </w:pPr>
      <w:hyperlink w:anchor="_Toc242349698" w:history="1">
        <w:r w:rsidRPr="00163117">
          <w:rPr>
            <w:rStyle w:val="Hyperlink"/>
            <w:noProof/>
          </w:rPr>
          <w:t>31 March 2026</w:t>
        </w:r>
        <w:r>
          <w:rPr>
            <w:noProof/>
            <w:webHidden/>
          </w:rPr>
          <w:tab/>
        </w:r>
        <w:r>
          <w:rPr>
            <w:noProof/>
            <w:webHidden/>
          </w:rPr>
          <w:fldChar w:fldCharType="begin"/>
        </w:r>
        <w:r>
          <w:rPr>
            <w:noProof/>
            <w:webHidden/>
          </w:rPr>
          <w:instrText xml:space="preserve"> PAGEREF _Toc242349698 \h </w:instrText>
        </w:r>
        <w:r>
          <w:rPr>
            <w:noProof/>
            <w:webHidden/>
          </w:rPr>
        </w:r>
        <w:r>
          <w:rPr>
            <w:noProof/>
            <w:webHidden/>
          </w:rPr>
          <w:fldChar w:fldCharType="separate"/>
        </w:r>
        <w:r>
          <w:rPr>
            <w:noProof/>
            <w:webHidden/>
          </w:rPr>
          <w:t>137</w:t>
        </w:r>
        <w:r>
          <w:rPr>
            <w:noProof/>
            <w:webHidden/>
          </w:rPr>
          <w:fldChar w:fldCharType="end"/>
        </w:r>
      </w:hyperlink>
    </w:p>
    <w:p w14:paraId="593B2C82" w14:textId="0DAF6DC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699" w:history="1">
        <w:r w:rsidRPr="00163117">
          <w:rPr>
            <w:rStyle w:val="Hyperlink"/>
            <w:noProof/>
          </w:rPr>
          <w:t>Queensland: CCS periods of emergency</w:t>
        </w:r>
        <w:r>
          <w:rPr>
            <w:noProof/>
            <w:webHidden/>
          </w:rPr>
          <w:tab/>
        </w:r>
        <w:r>
          <w:rPr>
            <w:noProof/>
            <w:webHidden/>
          </w:rPr>
          <w:fldChar w:fldCharType="begin"/>
        </w:r>
        <w:r>
          <w:rPr>
            <w:noProof/>
            <w:webHidden/>
          </w:rPr>
          <w:instrText xml:space="preserve"> PAGEREF _Toc242349699 \h </w:instrText>
        </w:r>
        <w:r>
          <w:rPr>
            <w:noProof/>
            <w:webHidden/>
          </w:rPr>
        </w:r>
        <w:r>
          <w:rPr>
            <w:noProof/>
            <w:webHidden/>
          </w:rPr>
          <w:fldChar w:fldCharType="separate"/>
        </w:r>
        <w:r>
          <w:rPr>
            <w:noProof/>
            <w:webHidden/>
          </w:rPr>
          <w:t>137</w:t>
        </w:r>
        <w:r>
          <w:rPr>
            <w:noProof/>
            <w:webHidden/>
          </w:rPr>
          <w:fldChar w:fldCharType="end"/>
        </w:r>
      </w:hyperlink>
    </w:p>
    <w:p w14:paraId="4E275AA8" w14:textId="401C9BF8" w:rsidR="004E2358" w:rsidRDefault="004E2358">
      <w:pPr>
        <w:pStyle w:val="TOC1"/>
        <w:rPr>
          <w:rFonts w:eastAsiaTheme="minorEastAsia"/>
          <w:noProof/>
          <w:kern w:val="2"/>
          <w:sz w:val="24"/>
          <w:szCs w:val="24"/>
          <w:lang w:eastAsia="en-AU"/>
          <w14:ligatures w14:val="standardContextual"/>
        </w:rPr>
      </w:pPr>
      <w:hyperlink w:anchor="_Toc242349700" w:history="1">
        <w:r w:rsidRPr="00163117">
          <w:rPr>
            <w:rStyle w:val="Hyperlink"/>
            <w:noProof/>
          </w:rPr>
          <w:t>26 March 2026</w:t>
        </w:r>
        <w:r>
          <w:rPr>
            <w:noProof/>
            <w:webHidden/>
          </w:rPr>
          <w:tab/>
        </w:r>
        <w:r>
          <w:rPr>
            <w:noProof/>
            <w:webHidden/>
          </w:rPr>
          <w:fldChar w:fldCharType="begin"/>
        </w:r>
        <w:r>
          <w:rPr>
            <w:noProof/>
            <w:webHidden/>
          </w:rPr>
          <w:instrText xml:space="preserve"> PAGEREF _Toc242349700 \h </w:instrText>
        </w:r>
        <w:r>
          <w:rPr>
            <w:noProof/>
            <w:webHidden/>
          </w:rPr>
        </w:r>
        <w:r>
          <w:rPr>
            <w:noProof/>
            <w:webHidden/>
          </w:rPr>
          <w:fldChar w:fldCharType="separate"/>
        </w:r>
        <w:r>
          <w:rPr>
            <w:noProof/>
            <w:webHidden/>
          </w:rPr>
          <w:t>141</w:t>
        </w:r>
        <w:r>
          <w:rPr>
            <w:noProof/>
            <w:webHidden/>
          </w:rPr>
          <w:fldChar w:fldCharType="end"/>
        </w:r>
      </w:hyperlink>
    </w:p>
    <w:p w14:paraId="56CDBA4B" w14:textId="0484178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01" w:history="1">
        <w:r w:rsidRPr="00163117">
          <w:rPr>
            <w:rStyle w:val="Hyperlink"/>
            <w:noProof/>
          </w:rPr>
          <w:t>Northern Territory floods: CCS period of emergency extended to 2 additional areas</w:t>
        </w:r>
        <w:r>
          <w:rPr>
            <w:noProof/>
            <w:webHidden/>
          </w:rPr>
          <w:tab/>
        </w:r>
        <w:r>
          <w:rPr>
            <w:noProof/>
            <w:webHidden/>
          </w:rPr>
          <w:fldChar w:fldCharType="begin"/>
        </w:r>
        <w:r>
          <w:rPr>
            <w:noProof/>
            <w:webHidden/>
          </w:rPr>
          <w:instrText xml:space="preserve"> PAGEREF _Toc242349701 \h </w:instrText>
        </w:r>
        <w:r>
          <w:rPr>
            <w:noProof/>
            <w:webHidden/>
          </w:rPr>
        </w:r>
        <w:r>
          <w:rPr>
            <w:noProof/>
            <w:webHidden/>
          </w:rPr>
          <w:fldChar w:fldCharType="separate"/>
        </w:r>
        <w:r>
          <w:rPr>
            <w:noProof/>
            <w:webHidden/>
          </w:rPr>
          <w:t>141</w:t>
        </w:r>
        <w:r>
          <w:rPr>
            <w:noProof/>
            <w:webHidden/>
          </w:rPr>
          <w:fldChar w:fldCharType="end"/>
        </w:r>
      </w:hyperlink>
    </w:p>
    <w:p w14:paraId="2D70B23A" w14:textId="3339531E" w:rsidR="004E2358" w:rsidRDefault="004E2358">
      <w:pPr>
        <w:pStyle w:val="TOC1"/>
        <w:rPr>
          <w:rFonts w:eastAsiaTheme="minorEastAsia"/>
          <w:noProof/>
          <w:kern w:val="2"/>
          <w:sz w:val="24"/>
          <w:szCs w:val="24"/>
          <w:lang w:eastAsia="en-AU"/>
          <w14:ligatures w14:val="standardContextual"/>
        </w:rPr>
      </w:pPr>
      <w:hyperlink w:anchor="_Toc242349702" w:history="1">
        <w:r w:rsidRPr="00163117">
          <w:rPr>
            <w:rStyle w:val="Hyperlink"/>
            <w:noProof/>
          </w:rPr>
          <w:t>25 March 2026</w:t>
        </w:r>
        <w:r>
          <w:rPr>
            <w:noProof/>
            <w:webHidden/>
          </w:rPr>
          <w:tab/>
        </w:r>
        <w:r>
          <w:rPr>
            <w:noProof/>
            <w:webHidden/>
          </w:rPr>
          <w:fldChar w:fldCharType="begin"/>
        </w:r>
        <w:r>
          <w:rPr>
            <w:noProof/>
            <w:webHidden/>
          </w:rPr>
          <w:instrText xml:space="preserve"> PAGEREF _Toc242349702 \h </w:instrText>
        </w:r>
        <w:r>
          <w:rPr>
            <w:noProof/>
            <w:webHidden/>
          </w:rPr>
        </w:r>
        <w:r>
          <w:rPr>
            <w:noProof/>
            <w:webHidden/>
          </w:rPr>
          <w:fldChar w:fldCharType="separate"/>
        </w:r>
        <w:r>
          <w:rPr>
            <w:noProof/>
            <w:webHidden/>
          </w:rPr>
          <w:t>143</w:t>
        </w:r>
        <w:r>
          <w:rPr>
            <w:noProof/>
            <w:webHidden/>
          </w:rPr>
          <w:fldChar w:fldCharType="end"/>
        </w:r>
      </w:hyperlink>
    </w:p>
    <w:p w14:paraId="577232E3" w14:textId="7970971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03"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_Toc242349703 \h </w:instrText>
        </w:r>
        <w:r>
          <w:rPr>
            <w:noProof/>
            <w:webHidden/>
          </w:rPr>
        </w:r>
        <w:r>
          <w:rPr>
            <w:noProof/>
            <w:webHidden/>
          </w:rPr>
          <w:fldChar w:fldCharType="separate"/>
        </w:r>
        <w:r>
          <w:rPr>
            <w:noProof/>
            <w:webHidden/>
          </w:rPr>
          <w:t>143</w:t>
        </w:r>
        <w:r>
          <w:rPr>
            <w:noProof/>
            <w:webHidden/>
          </w:rPr>
          <w:fldChar w:fldCharType="end"/>
        </w:r>
      </w:hyperlink>
    </w:p>
    <w:p w14:paraId="531703CF" w14:textId="1A7229A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04" w:history="1">
        <w:r w:rsidRPr="00163117">
          <w:rPr>
            <w:rStyle w:val="Hyperlink"/>
            <w:noProof/>
          </w:rPr>
          <w:t>Facts from FAL</w:t>
        </w:r>
        <w:r>
          <w:rPr>
            <w:noProof/>
            <w:webHidden/>
          </w:rPr>
          <w:tab/>
        </w:r>
        <w:r>
          <w:rPr>
            <w:noProof/>
            <w:webHidden/>
          </w:rPr>
          <w:fldChar w:fldCharType="begin"/>
        </w:r>
        <w:r>
          <w:rPr>
            <w:noProof/>
            <w:webHidden/>
          </w:rPr>
          <w:instrText xml:space="preserve"> PAGEREF _Toc242349704 \h </w:instrText>
        </w:r>
        <w:r>
          <w:rPr>
            <w:noProof/>
            <w:webHidden/>
          </w:rPr>
        </w:r>
        <w:r>
          <w:rPr>
            <w:noProof/>
            <w:webHidden/>
          </w:rPr>
          <w:fldChar w:fldCharType="separate"/>
        </w:r>
        <w:r>
          <w:rPr>
            <w:noProof/>
            <w:webHidden/>
          </w:rPr>
          <w:t>144</w:t>
        </w:r>
        <w:r>
          <w:rPr>
            <w:noProof/>
            <w:webHidden/>
          </w:rPr>
          <w:fldChar w:fldCharType="end"/>
        </w:r>
      </w:hyperlink>
    </w:p>
    <w:p w14:paraId="34F9F1C5" w14:textId="17A26A2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05"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_Toc242349705 \h </w:instrText>
        </w:r>
        <w:r>
          <w:rPr>
            <w:noProof/>
            <w:webHidden/>
          </w:rPr>
        </w:r>
        <w:r>
          <w:rPr>
            <w:noProof/>
            <w:webHidden/>
          </w:rPr>
          <w:fldChar w:fldCharType="separate"/>
        </w:r>
        <w:r>
          <w:rPr>
            <w:noProof/>
            <w:webHidden/>
          </w:rPr>
          <w:t>145</w:t>
        </w:r>
        <w:r>
          <w:rPr>
            <w:noProof/>
            <w:webHidden/>
          </w:rPr>
          <w:fldChar w:fldCharType="end"/>
        </w:r>
      </w:hyperlink>
    </w:p>
    <w:p w14:paraId="73BCD6AC" w14:textId="44C8B9DD" w:rsidR="004E2358" w:rsidRDefault="004E2358">
      <w:pPr>
        <w:pStyle w:val="TOC1"/>
        <w:rPr>
          <w:rFonts w:eastAsiaTheme="minorEastAsia"/>
          <w:noProof/>
          <w:kern w:val="2"/>
          <w:sz w:val="24"/>
          <w:szCs w:val="24"/>
          <w:lang w:eastAsia="en-AU"/>
          <w14:ligatures w14:val="standardContextual"/>
        </w:rPr>
      </w:pPr>
      <w:hyperlink w:anchor="_Toc242349706" w:history="1">
        <w:r w:rsidRPr="00163117">
          <w:rPr>
            <w:rStyle w:val="Hyperlink"/>
            <w:noProof/>
          </w:rPr>
          <w:t>19 March 2026</w:t>
        </w:r>
        <w:r>
          <w:rPr>
            <w:noProof/>
            <w:webHidden/>
          </w:rPr>
          <w:tab/>
        </w:r>
        <w:r>
          <w:rPr>
            <w:noProof/>
            <w:webHidden/>
          </w:rPr>
          <w:fldChar w:fldCharType="begin"/>
        </w:r>
        <w:r>
          <w:rPr>
            <w:noProof/>
            <w:webHidden/>
          </w:rPr>
          <w:instrText xml:space="preserve"> PAGEREF _Toc242349706 \h </w:instrText>
        </w:r>
        <w:r>
          <w:rPr>
            <w:noProof/>
            <w:webHidden/>
          </w:rPr>
        </w:r>
        <w:r>
          <w:rPr>
            <w:noProof/>
            <w:webHidden/>
          </w:rPr>
          <w:fldChar w:fldCharType="separate"/>
        </w:r>
        <w:r>
          <w:rPr>
            <w:noProof/>
            <w:webHidden/>
          </w:rPr>
          <w:t>147</w:t>
        </w:r>
        <w:r>
          <w:rPr>
            <w:noProof/>
            <w:webHidden/>
          </w:rPr>
          <w:fldChar w:fldCharType="end"/>
        </w:r>
      </w:hyperlink>
    </w:p>
    <w:p w14:paraId="2E8488F5" w14:textId="062D7D0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07" w:history="1">
        <w:r w:rsidRPr="00163117">
          <w:rPr>
            <w:rStyle w:val="Hyperlink"/>
            <w:noProof/>
          </w:rPr>
          <w:t>Northern Territory floods: CCS period of emergency expanded to 11 additional areas</w:t>
        </w:r>
        <w:r>
          <w:rPr>
            <w:noProof/>
            <w:webHidden/>
          </w:rPr>
          <w:tab/>
        </w:r>
        <w:r>
          <w:rPr>
            <w:noProof/>
            <w:webHidden/>
          </w:rPr>
          <w:fldChar w:fldCharType="begin"/>
        </w:r>
        <w:r>
          <w:rPr>
            <w:noProof/>
            <w:webHidden/>
          </w:rPr>
          <w:instrText xml:space="preserve"> PAGEREF _Toc242349707 \h </w:instrText>
        </w:r>
        <w:r>
          <w:rPr>
            <w:noProof/>
            <w:webHidden/>
          </w:rPr>
        </w:r>
        <w:r>
          <w:rPr>
            <w:noProof/>
            <w:webHidden/>
          </w:rPr>
          <w:fldChar w:fldCharType="separate"/>
        </w:r>
        <w:r>
          <w:rPr>
            <w:noProof/>
            <w:webHidden/>
          </w:rPr>
          <w:t>147</w:t>
        </w:r>
        <w:r>
          <w:rPr>
            <w:noProof/>
            <w:webHidden/>
          </w:rPr>
          <w:fldChar w:fldCharType="end"/>
        </w:r>
      </w:hyperlink>
    </w:p>
    <w:p w14:paraId="2D86FE3D" w14:textId="2919D2AF" w:rsidR="004E2358" w:rsidRDefault="004E2358">
      <w:pPr>
        <w:pStyle w:val="TOC1"/>
        <w:rPr>
          <w:rFonts w:eastAsiaTheme="minorEastAsia"/>
          <w:noProof/>
          <w:kern w:val="2"/>
          <w:sz w:val="24"/>
          <w:szCs w:val="24"/>
          <w:lang w:eastAsia="en-AU"/>
          <w14:ligatures w14:val="standardContextual"/>
        </w:rPr>
      </w:pPr>
      <w:hyperlink w:anchor="_Toc242349708" w:history="1">
        <w:r w:rsidRPr="00163117">
          <w:rPr>
            <w:rStyle w:val="Hyperlink"/>
            <w:noProof/>
          </w:rPr>
          <w:t>18 March 2026</w:t>
        </w:r>
        <w:r>
          <w:rPr>
            <w:noProof/>
            <w:webHidden/>
          </w:rPr>
          <w:tab/>
        </w:r>
        <w:r>
          <w:rPr>
            <w:noProof/>
            <w:webHidden/>
          </w:rPr>
          <w:fldChar w:fldCharType="begin"/>
        </w:r>
        <w:r>
          <w:rPr>
            <w:noProof/>
            <w:webHidden/>
          </w:rPr>
          <w:instrText xml:space="preserve"> PAGEREF _Toc242349708 \h </w:instrText>
        </w:r>
        <w:r>
          <w:rPr>
            <w:noProof/>
            <w:webHidden/>
          </w:rPr>
        </w:r>
        <w:r>
          <w:rPr>
            <w:noProof/>
            <w:webHidden/>
          </w:rPr>
          <w:fldChar w:fldCharType="separate"/>
        </w:r>
        <w:r>
          <w:rPr>
            <w:noProof/>
            <w:webHidden/>
          </w:rPr>
          <w:t>149</w:t>
        </w:r>
        <w:r>
          <w:rPr>
            <w:noProof/>
            <w:webHidden/>
          </w:rPr>
          <w:fldChar w:fldCharType="end"/>
        </w:r>
      </w:hyperlink>
    </w:p>
    <w:p w14:paraId="2ED43ED5" w14:textId="4506A47F"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09"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_Toc242349709 \h </w:instrText>
        </w:r>
        <w:r>
          <w:rPr>
            <w:noProof/>
            <w:webHidden/>
          </w:rPr>
        </w:r>
        <w:r>
          <w:rPr>
            <w:noProof/>
            <w:webHidden/>
          </w:rPr>
          <w:fldChar w:fldCharType="separate"/>
        </w:r>
        <w:r>
          <w:rPr>
            <w:noProof/>
            <w:webHidden/>
          </w:rPr>
          <w:t>149</w:t>
        </w:r>
        <w:r>
          <w:rPr>
            <w:noProof/>
            <w:webHidden/>
          </w:rPr>
          <w:fldChar w:fldCharType="end"/>
        </w:r>
      </w:hyperlink>
    </w:p>
    <w:p w14:paraId="1F7B2E99" w14:textId="246CA10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10" w:history="1">
        <w:r w:rsidRPr="00163117">
          <w:rPr>
            <w:rStyle w:val="Hyperlink"/>
            <w:noProof/>
          </w:rPr>
          <w:t>Sector Spotlight</w:t>
        </w:r>
        <w:r>
          <w:rPr>
            <w:noProof/>
            <w:webHidden/>
          </w:rPr>
          <w:tab/>
        </w:r>
        <w:r>
          <w:rPr>
            <w:noProof/>
            <w:webHidden/>
          </w:rPr>
          <w:fldChar w:fldCharType="begin"/>
        </w:r>
        <w:r>
          <w:rPr>
            <w:noProof/>
            <w:webHidden/>
          </w:rPr>
          <w:instrText xml:space="preserve"> PAGEREF _Toc242349710 \h </w:instrText>
        </w:r>
        <w:r>
          <w:rPr>
            <w:noProof/>
            <w:webHidden/>
          </w:rPr>
        </w:r>
        <w:r>
          <w:rPr>
            <w:noProof/>
            <w:webHidden/>
          </w:rPr>
          <w:fldChar w:fldCharType="separate"/>
        </w:r>
        <w:r>
          <w:rPr>
            <w:noProof/>
            <w:webHidden/>
          </w:rPr>
          <w:t>150</w:t>
        </w:r>
        <w:r>
          <w:rPr>
            <w:noProof/>
            <w:webHidden/>
          </w:rPr>
          <w:fldChar w:fldCharType="end"/>
        </w:r>
      </w:hyperlink>
    </w:p>
    <w:p w14:paraId="53B7666B" w14:textId="6D8CD494"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11" w:history="1">
        <w:r w:rsidRPr="00163117">
          <w:rPr>
            <w:rStyle w:val="Hyperlink"/>
            <w:noProof/>
          </w:rPr>
          <w:t>Facts from FAL</w:t>
        </w:r>
        <w:r>
          <w:rPr>
            <w:noProof/>
            <w:webHidden/>
          </w:rPr>
          <w:tab/>
        </w:r>
        <w:r>
          <w:rPr>
            <w:noProof/>
            <w:webHidden/>
          </w:rPr>
          <w:fldChar w:fldCharType="begin"/>
        </w:r>
        <w:r>
          <w:rPr>
            <w:noProof/>
            <w:webHidden/>
          </w:rPr>
          <w:instrText xml:space="preserve"> PAGEREF _Toc242349711 \h </w:instrText>
        </w:r>
        <w:r>
          <w:rPr>
            <w:noProof/>
            <w:webHidden/>
          </w:rPr>
        </w:r>
        <w:r>
          <w:rPr>
            <w:noProof/>
            <w:webHidden/>
          </w:rPr>
          <w:fldChar w:fldCharType="separate"/>
        </w:r>
        <w:r>
          <w:rPr>
            <w:noProof/>
            <w:webHidden/>
          </w:rPr>
          <w:t>152</w:t>
        </w:r>
        <w:r>
          <w:rPr>
            <w:noProof/>
            <w:webHidden/>
          </w:rPr>
          <w:fldChar w:fldCharType="end"/>
        </w:r>
      </w:hyperlink>
    </w:p>
    <w:p w14:paraId="3DE0F19C" w14:textId="53F7F44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12"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_Toc242349712 \h </w:instrText>
        </w:r>
        <w:r>
          <w:rPr>
            <w:noProof/>
            <w:webHidden/>
          </w:rPr>
        </w:r>
        <w:r>
          <w:rPr>
            <w:noProof/>
            <w:webHidden/>
          </w:rPr>
          <w:fldChar w:fldCharType="separate"/>
        </w:r>
        <w:r>
          <w:rPr>
            <w:noProof/>
            <w:webHidden/>
          </w:rPr>
          <w:t>153</w:t>
        </w:r>
        <w:r>
          <w:rPr>
            <w:noProof/>
            <w:webHidden/>
          </w:rPr>
          <w:fldChar w:fldCharType="end"/>
        </w:r>
      </w:hyperlink>
    </w:p>
    <w:p w14:paraId="79A1C63C" w14:textId="10911B35" w:rsidR="004E2358" w:rsidRDefault="004E2358">
      <w:pPr>
        <w:pStyle w:val="TOC1"/>
        <w:rPr>
          <w:rFonts w:eastAsiaTheme="minorEastAsia"/>
          <w:noProof/>
          <w:kern w:val="2"/>
          <w:sz w:val="24"/>
          <w:szCs w:val="24"/>
          <w:lang w:eastAsia="en-AU"/>
          <w14:ligatures w14:val="standardContextual"/>
        </w:rPr>
      </w:pPr>
      <w:hyperlink w:anchor="_Toc242349713" w:history="1">
        <w:r w:rsidRPr="00163117">
          <w:rPr>
            <w:rStyle w:val="Hyperlink"/>
            <w:noProof/>
          </w:rPr>
          <w:t>16 March 2026</w:t>
        </w:r>
        <w:r>
          <w:rPr>
            <w:noProof/>
            <w:webHidden/>
          </w:rPr>
          <w:tab/>
        </w:r>
        <w:r>
          <w:rPr>
            <w:noProof/>
            <w:webHidden/>
          </w:rPr>
          <w:fldChar w:fldCharType="begin"/>
        </w:r>
        <w:r>
          <w:rPr>
            <w:noProof/>
            <w:webHidden/>
          </w:rPr>
          <w:instrText xml:space="preserve"> PAGEREF _Toc242349713 \h </w:instrText>
        </w:r>
        <w:r>
          <w:rPr>
            <w:noProof/>
            <w:webHidden/>
          </w:rPr>
        </w:r>
        <w:r>
          <w:rPr>
            <w:noProof/>
            <w:webHidden/>
          </w:rPr>
          <w:fldChar w:fldCharType="separate"/>
        </w:r>
        <w:r>
          <w:rPr>
            <w:noProof/>
            <w:webHidden/>
          </w:rPr>
          <w:t>155</w:t>
        </w:r>
        <w:r>
          <w:rPr>
            <w:noProof/>
            <w:webHidden/>
          </w:rPr>
          <w:fldChar w:fldCharType="end"/>
        </w:r>
      </w:hyperlink>
    </w:p>
    <w:p w14:paraId="4E3EE076" w14:textId="4CA95E6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14" w:history="1">
        <w:r w:rsidRPr="00163117">
          <w:rPr>
            <w:rStyle w:val="Hyperlink"/>
            <w:noProof/>
          </w:rPr>
          <w:t>Victoria storms: CCS period of emergency</w:t>
        </w:r>
        <w:r>
          <w:rPr>
            <w:noProof/>
            <w:webHidden/>
          </w:rPr>
          <w:tab/>
        </w:r>
        <w:r>
          <w:rPr>
            <w:noProof/>
            <w:webHidden/>
          </w:rPr>
          <w:fldChar w:fldCharType="begin"/>
        </w:r>
        <w:r>
          <w:rPr>
            <w:noProof/>
            <w:webHidden/>
          </w:rPr>
          <w:instrText xml:space="preserve"> PAGEREF _Toc242349714 \h </w:instrText>
        </w:r>
        <w:r>
          <w:rPr>
            <w:noProof/>
            <w:webHidden/>
          </w:rPr>
        </w:r>
        <w:r>
          <w:rPr>
            <w:noProof/>
            <w:webHidden/>
          </w:rPr>
          <w:fldChar w:fldCharType="separate"/>
        </w:r>
        <w:r>
          <w:rPr>
            <w:noProof/>
            <w:webHidden/>
          </w:rPr>
          <w:t>155</w:t>
        </w:r>
        <w:r>
          <w:rPr>
            <w:noProof/>
            <w:webHidden/>
          </w:rPr>
          <w:fldChar w:fldCharType="end"/>
        </w:r>
      </w:hyperlink>
    </w:p>
    <w:p w14:paraId="5D35E1A9" w14:textId="05F598BF" w:rsidR="004E2358" w:rsidRDefault="004E2358">
      <w:pPr>
        <w:pStyle w:val="TOC1"/>
        <w:rPr>
          <w:rFonts w:eastAsiaTheme="minorEastAsia"/>
          <w:noProof/>
          <w:kern w:val="2"/>
          <w:sz w:val="24"/>
          <w:szCs w:val="24"/>
          <w:lang w:eastAsia="en-AU"/>
          <w14:ligatures w14:val="standardContextual"/>
        </w:rPr>
      </w:pPr>
      <w:hyperlink w:anchor="_Toc242349715" w:history="1">
        <w:r w:rsidRPr="00163117">
          <w:rPr>
            <w:rStyle w:val="Hyperlink"/>
            <w:noProof/>
          </w:rPr>
          <w:t>12 March 2026</w:t>
        </w:r>
        <w:r>
          <w:rPr>
            <w:noProof/>
            <w:webHidden/>
          </w:rPr>
          <w:tab/>
        </w:r>
        <w:r>
          <w:rPr>
            <w:noProof/>
            <w:webHidden/>
          </w:rPr>
          <w:fldChar w:fldCharType="begin"/>
        </w:r>
        <w:r>
          <w:rPr>
            <w:noProof/>
            <w:webHidden/>
          </w:rPr>
          <w:instrText xml:space="preserve"> PAGEREF _Toc242349715 \h </w:instrText>
        </w:r>
        <w:r>
          <w:rPr>
            <w:noProof/>
            <w:webHidden/>
          </w:rPr>
        </w:r>
        <w:r>
          <w:rPr>
            <w:noProof/>
            <w:webHidden/>
          </w:rPr>
          <w:fldChar w:fldCharType="separate"/>
        </w:r>
        <w:r>
          <w:rPr>
            <w:noProof/>
            <w:webHidden/>
          </w:rPr>
          <w:t>157</w:t>
        </w:r>
        <w:r>
          <w:rPr>
            <w:noProof/>
            <w:webHidden/>
          </w:rPr>
          <w:fldChar w:fldCharType="end"/>
        </w:r>
      </w:hyperlink>
    </w:p>
    <w:p w14:paraId="771F0594" w14:textId="011E80D5"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16" w:history="1">
        <w:r w:rsidRPr="00163117">
          <w:rPr>
            <w:rStyle w:val="Hyperlink"/>
            <w:noProof/>
          </w:rPr>
          <w:t>Northern Territory floods: CCS period of emergency applies 7 to 16 March 2026</w:t>
        </w:r>
        <w:r>
          <w:rPr>
            <w:noProof/>
            <w:webHidden/>
          </w:rPr>
          <w:tab/>
        </w:r>
        <w:r>
          <w:rPr>
            <w:noProof/>
            <w:webHidden/>
          </w:rPr>
          <w:fldChar w:fldCharType="begin"/>
        </w:r>
        <w:r>
          <w:rPr>
            <w:noProof/>
            <w:webHidden/>
          </w:rPr>
          <w:instrText xml:space="preserve"> PAGEREF _Toc242349716 \h </w:instrText>
        </w:r>
        <w:r>
          <w:rPr>
            <w:noProof/>
            <w:webHidden/>
          </w:rPr>
        </w:r>
        <w:r>
          <w:rPr>
            <w:noProof/>
            <w:webHidden/>
          </w:rPr>
          <w:fldChar w:fldCharType="separate"/>
        </w:r>
        <w:r>
          <w:rPr>
            <w:noProof/>
            <w:webHidden/>
          </w:rPr>
          <w:t>157</w:t>
        </w:r>
        <w:r>
          <w:rPr>
            <w:noProof/>
            <w:webHidden/>
          </w:rPr>
          <w:fldChar w:fldCharType="end"/>
        </w:r>
      </w:hyperlink>
    </w:p>
    <w:p w14:paraId="7C260243" w14:textId="0140929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17" w:history="1">
        <w:r w:rsidRPr="00163117">
          <w:rPr>
            <w:rStyle w:val="Hyperlink"/>
            <w:noProof/>
          </w:rPr>
          <w:t>South Australia floods: CCS period of emergency applies 21 February to 16 March 2026</w:t>
        </w:r>
        <w:r>
          <w:rPr>
            <w:noProof/>
            <w:webHidden/>
          </w:rPr>
          <w:tab/>
        </w:r>
        <w:r>
          <w:rPr>
            <w:noProof/>
            <w:webHidden/>
          </w:rPr>
          <w:fldChar w:fldCharType="begin"/>
        </w:r>
        <w:r>
          <w:rPr>
            <w:noProof/>
            <w:webHidden/>
          </w:rPr>
          <w:instrText xml:space="preserve"> PAGEREF _Toc242349717 \h </w:instrText>
        </w:r>
        <w:r>
          <w:rPr>
            <w:noProof/>
            <w:webHidden/>
          </w:rPr>
        </w:r>
        <w:r>
          <w:rPr>
            <w:noProof/>
            <w:webHidden/>
          </w:rPr>
          <w:fldChar w:fldCharType="separate"/>
        </w:r>
        <w:r>
          <w:rPr>
            <w:noProof/>
            <w:webHidden/>
          </w:rPr>
          <w:t>158</w:t>
        </w:r>
        <w:r>
          <w:rPr>
            <w:noProof/>
            <w:webHidden/>
          </w:rPr>
          <w:fldChar w:fldCharType="end"/>
        </w:r>
      </w:hyperlink>
    </w:p>
    <w:p w14:paraId="5931BC26" w14:textId="5EF2FD82"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18" w:history="1">
        <w:r w:rsidRPr="00163117">
          <w:rPr>
            <w:rStyle w:val="Hyperlink"/>
            <w:noProof/>
          </w:rPr>
          <w:t>Queensland floods: CCS period of emergency applies 10 to 13 March 2026</w:t>
        </w:r>
        <w:r>
          <w:rPr>
            <w:noProof/>
            <w:webHidden/>
          </w:rPr>
          <w:tab/>
        </w:r>
        <w:r>
          <w:rPr>
            <w:noProof/>
            <w:webHidden/>
          </w:rPr>
          <w:fldChar w:fldCharType="begin"/>
        </w:r>
        <w:r>
          <w:rPr>
            <w:noProof/>
            <w:webHidden/>
          </w:rPr>
          <w:instrText xml:space="preserve"> PAGEREF _Toc242349718 \h </w:instrText>
        </w:r>
        <w:r>
          <w:rPr>
            <w:noProof/>
            <w:webHidden/>
          </w:rPr>
        </w:r>
        <w:r>
          <w:rPr>
            <w:noProof/>
            <w:webHidden/>
          </w:rPr>
          <w:fldChar w:fldCharType="separate"/>
        </w:r>
        <w:r>
          <w:rPr>
            <w:noProof/>
            <w:webHidden/>
          </w:rPr>
          <w:t>159</w:t>
        </w:r>
        <w:r>
          <w:rPr>
            <w:noProof/>
            <w:webHidden/>
          </w:rPr>
          <w:fldChar w:fldCharType="end"/>
        </w:r>
      </w:hyperlink>
    </w:p>
    <w:p w14:paraId="640BE8BA" w14:textId="7C0B69A6" w:rsidR="004E2358" w:rsidRDefault="004E2358">
      <w:pPr>
        <w:pStyle w:val="TOC1"/>
        <w:rPr>
          <w:rFonts w:eastAsiaTheme="minorEastAsia"/>
          <w:noProof/>
          <w:kern w:val="2"/>
          <w:sz w:val="24"/>
          <w:szCs w:val="24"/>
          <w:lang w:eastAsia="en-AU"/>
          <w14:ligatures w14:val="standardContextual"/>
        </w:rPr>
      </w:pPr>
      <w:hyperlink w:anchor="_Toc242349719" w:history="1">
        <w:r w:rsidRPr="00163117">
          <w:rPr>
            <w:rStyle w:val="Hyperlink"/>
            <w:noProof/>
          </w:rPr>
          <w:t>11 March 2026</w:t>
        </w:r>
        <w:r>
          <w:rPr>
            <w:noProof/>
            <w:webHidden/>
          </w:rPr>
          <w:tab/>
        </w:r>
        <w:r>
          <w:rPr>
            <w:noProof/>
            <w:webHidden/>
          </w:rPr>
          <w:fldChar w:fldCharType="begin"/>
        </w:r>
        <w:r>
          <w:rPr>
            <w:noProof/>
            <w:webHidden/>
          </w:rPr>
          <w:instrText xml:space="preserve"> PAGEREF _Toc242349719 \h </w:instrText>
        </w:r>
        <w:r>
          <w:rPr>
            <w:noProof/>
            <w:webHidden/>
          </w:rPr>
        </w:r>
        <w:r>
          <w:rPr>
            <w:noProof/>
            <w:webHidden/>
          </w:rPr>
          <w:fldChar w:fldCharType="separate"/>
        </w:r>
        <w:r>
          <w:rPr>
            <w:noProof/>
            <w:webHidden/>
          </w:rPr>
          <w:t>161</w:t>
        </w:r>
        <w:r>
          <w:rPr>
            <w:noProof/>
            <w:webHidden/>
          </w:rPr>
          <w:fldChar w:fldCharType="end"/>
        </w:r>
      </w:hyperlink>
    </w:p>
    <w:p w14:paraId="37EC0921" w14:textId="3D97B54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20"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_Toc242349720 \h </w:instrText>
        </w:r>
        <w:r>
          <w:rPr>
            <w:noProof/>
            <w:webHidden/>
          </w:rPr>
        </w:r>
        <w:r>
          <w:rPr>
            <w:noProof/>
            <w:webHidden/>
          </w:rPr>
          <w:fldChar w:fldCharType="separate"/>
        </w:r>
        <w:r>
          <w:rPr>
            <w:noProof/>
            <w:webHidden/>
          </w:rPr>
          <w:t>161</w:t>
        </w:r>
        <w:r>
          <w:rPr>
            <w:noProof/>
            <w:webHidden/>
          </w:rPr>
          <w:fldChar w:fldCharType="end"/>
        </w:r>
      </w:hyperlink>
    </w:p>
    <w:p w14:paraId="7526FD7E" w14:textId="31A3EC8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21" w:history="1">
        <w:r w:rsidRPr="00163117">
          <w:rPr>
            <w:rStyle w:val="Hyperlink"/>
            <w:noProof/>
          </w:rPr>
          <w:t>Sector spotlight</w:t>
        </w:r>
        <w:r>
          <w:rPr>
            <w:noProof/>
            <w:webHidden/>
          </w:rPr>
          <w:tab/>
        </w:r>
        <w:r>
          <w:rPr>
            <w:noProof/>
            <w:webHidden/>
          </w:rPr>
          <w:fldChar w:fldCharType="begin"/>
        </w:r>
        <w:r>
          <w:rPr>
            <w:noProof/>
            <w:webHidden/>
          </w:rPr>
          <w:instrText xml:space="preserve"> PAGEREF _Toc242349721 \h </w:instrText>
        </w:r>
        <w:r>
          <w:rPr>
            <w:noProof/>
            <w:webHidden/>
          </w:rPr>
        </w:r>
        <w:r>
          <w:rPr>
            <w:noProof/>
            <w:webHidden/>
          </w:rPr>
          <w:fldChar w:fldCharType="separate"/>
        </w:r>
        <w:r>
          <w:rPr>
            <w:noProof/>
            <w:webHidden/>
          </w:rPr>
          <w:t>162</w:t>
        </w:r>
        <w:r>
          <w:rPr>
            <w:noProof/>
            <w:webHidden/>
          </w:rPr>
          <w:fldChar w:fldCharType="end"/>
        </w:r>
      </w:hyperlink>
    </w:p>
    <w:p w14:paraId="73D7C80D" w14:textId="78CF6033"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22" w:history="1">
        <w:r w:rsidRPr="00163117">
          <w:rPr>
            <w:rStyle w:val="Hyperlink"/>
            <w:noProof/>
          </w:rPr>
          <w:t>Facts from FAL</w:t>
        </w:r>
        <w:r>
          <w:rPr>
            <w:noProof/>
            <w:webHidden/>
          </w:rPr>
          <w:tab/>
        </w:r>
        <w:r>
          <w:rPr>
            <w:noProof/>
            <w:webHidden/>
          </w:rPr>
          <w:fldChar w:fldCharType="begin"/>
        </w:r>
        <w:r>
          <w:rPr>
            <w:noProof/>
            <w:webHidden/>
          </w:rPr>
          <w:instrText xml:space="preserve"> PAGEREF _Toc242349722 \h </w:instrText>
        </w:r>
        <w:r>
          <w:rPr>
            <w:noProof/>
            <w:webHidden/>
          </w:rPr>
        </w:r>
        <w:r>
          <w:rPr>
            <w:noProof/>
            <w:webHidden/>
          </w:rPr>
          <w:fldChar w:fldCharType="separate"/>
        </w:r>
        <w:r>
          <w:rPr>
            <w:noProof/>
            <w:webHidden/>
          </w:rPr>
          <w:t>162</w:t>
        </w:r>
        <w:r>
          <w:rPr>
            <w:noProof/>
            <w:webHidden/>
          </w:rPr>
          <w:fldChar w:fldCharType="end"/>
        </w:r>
      </w:hyperlink>
    </w:p>
    <w:p w14:paraId="38228F89" w14:textId="163A111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23"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_Toc242349723 \h </w:instrText>
        </w:r>
        <w:r>
          <w:rPr>
            <w:noProof/>
            <w:webHidden/>
          </w:rPr>
        </w:r>
        <w:r>
          <w:rPr>
            <w:noProof/>
            <w:webHidden/>
          </w:rPr>
          <w:fldChar w:fldCharType="separate"/>
        </w:r>
        <w:r>
          <w:rPr>
            <w:noProof/>
            <w:webHidden/>
          </w:rPr>
          <w:t>163</w:t>
        </w:r>
        <w:r>
          <w:rPr>
            <w:noProof/>
            <w:webHidden/>
          </w:rPr>
          <w:fldChar w:fldCharType="end"/>
        </w:r>
      </w:hyperlink>
    </w:p>
    <w:p w14:paraId="20E95B81" w14:textId="7D162CA0"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24" w:history="1">
        <w:r w:rsidRPr="00163117">
          <w:rPr>
            <w:rStyle w:val="Hyperlink"/>
            <w:noProof/>
          </w:rPr>
          <w:t>Share with families</w:t>
        </w:r>
        <w:r>
          <w:rPr>
            <w:noProof/>
            <w:webHidden/>
          </w:rPr>
          <w:tab/>
        </w:r>
        <w:r>
          <w:rPr>
            <w:noProof/>
            <w:webHidden/>
          </w:rPr>
          <w:fldChar w:fldCharType="begin"/>
        </w:r>
        <w:r>
          <w:rPr>
            <w:noProof/>
            <w:webHidden/>
          </w:rPr>
          <w:instrText xml:space="preserve"> PAGEREF _Toc242349724 \h </w:instrText>
        </w:r>
        <w:r>
          <w:rPr>
            <w:noProof/>
            <w:webHidden/>
          </w:rPr>
        </w:r>
        <w:r>
          <w:rPr>
            <w:noProof/>
            <w:webHidden/>
          </w:rPr>
          <w:fldChar w:fldCharType="separate"/>
        </w:r>
        <w:r>
          <w:rPr>
            <w:noProof/>
            <w:webHidden/>
          </w:rPr>
          <w:t>163</w:t>
        </w:r>
        <w:r>
          <w:rPr>
            <w:noProof/>
            <w:webHidden/>
          </w:rPr>
          <w:fldChar w:fldCharType="end"/>
        </w:r>
      </w:hyperlink>
    </w:p>
    <w:p w14:paraId="33682A72" w14:textId="5AA60793" w:rsidR="004E2358" w:rsidRDefault="004E2358">
      <w:pPr>
        <w:pStyle w:val="TOC1"/>
        <w:rPr>
          <w:rFonts w:eastAsiaTheme="minorEastAsia"/>
          <w:noProof/>
          <w:kern w:val="2"/>
          <w:sz w:val="24"/>
          <w:szCs w:val="24"/>
          <w:lang w:eastAsia="en-AU"/>
          <w14:ligatures w14:val="standardContextual"/>
        </w:rPr>
      </w:pPr>
      <w:hyperlink w:anchor="_Toc242349725" w:history="1">
        <w:r w:rsidRPr="00163117">
          <w:rPr>
            <w:rStyle w:val="Hyperlink"/>
            <w:noProof/>
          </w:rPr>
          <w:t>6 March 2026</w:t>
        </w:r>
        <w:r>
          <w:rPr>
            <w:noProof/>
            <w:webHidden/>
          </w:rPr>
          <w:tab/>
        </w:r>
        <w:r>
          <w:rPr>
            <w:noProof/>
            <w:webHidden/>
          </w:rPr>
          <w:fldChar w:fldCharType="begin"/>
        </w:r>
        <w:r>
          <w:rPr>
            <w:noProof/>
            <w:webHidden/>
          </w:rPr>
          <w:instrText xml:space="preserve"> PAGEREF _Toc242349725 \h </w:instrText>
        </w:r>
        <w:r>
          <w:rPr>
            <w:noProof/>
            <w:webHidden/>
          </w:rPr>
        </w:r>
        <w:r>
          <w:rPr>
            <w:noProof/>
            <w:webHidden/>
          </w:rPr>
          <w:fldChar w:fldCharType="separate"/>
        </w:r>
        <w:r>
          <w:rPr>
            <w:noProof/>
            <w:webHidden/>
          </w:rPr>
          <w:t>165</w:t>
        </w:r>
        <w:r>
          <w:rPr>
            <w:noProof/>
            <w:webHidden/>
          </w:rPr>
          <w:fldChar w:fldCharType="end"/>
        </w:r>
      </w:hyperlink>
    </w:p>
    <w:p w14:paraId="3E31354D" w14:textId="1C71FAE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26" w:history="1">
        <w:r w:rsidRPr="00163117">
          <w:rPr>
            <w:rStyle w:val="Hyperlink"/>
            <w:noProof/>
          </w:rPr>
          <w:t>Northern Territory floods: CCS period of emergency applied 11 to 20 February 2026</w:t>
        </w:r>
        <w:r>
          <w:rPr>
            <w:noProof/>
            <w:webHidden/>
          </w:rPr>
          <w:tab/>
        </w:r>
        <w:r>
          <w:rPr>
            <w:noProof/>
            <w:webHidden/>
          </w:rPr>
          <w:fldChar w:fldCharType="begin"/>
        </w:r>
        <w:r>
          <w:rPr>
            <w:noProof/>
            <w:webHidden/>
          </w:rPr>
          <w:instrText xml:space="preserve"> PAGEREF _Toc242349726 \h </w:instrText>
        </w:r>
        <w:r>
          <w:rPr>
            <w:noProof/>
            <w:webHidden/>
          </w:rPr>
        </w:r>
        <w:r>
          <w:rPr>
            <w:noProof/>
            <w:webHidden/>
          </w:rPr>
          <w:fldChar w:fldCharType="separate"/>
        </w:r>
        <w:r>
          <w:rPr>
            <w:noProof/>
            <w:webHidden/>
          </w:rPr>
          <w:t>165</w:t>
        </w:r>
        <w:r>
          <w:rPr>
            <w:noProof/>
            <w:webHidden/>
          </w:rPr>
          <w:fldChar w:fldCharType="end"/>
        </w:r>
      </w:hyperlink>
    </w:p>
    <w:p w14:paraId="00D6954E" w14:textId="1508348E" w:rsidR="004E2358" w:rsidRDefault="004E2358">
      <w:pPr>
        <w:pStyle w:val="TOC1"/>
        <w:rPr>
          <w:rFonts w:eastAsiaTheme="minorEastAsia"/>
          <w:noProof/>
          <w:kern w:val="2"/>
          <w:sz w:val="24"/>
          <w:szCs w:val="24"/>
          <w:lang w:eastAsia="en-AU"/>
          <w14:ligatures w14:val="standardContextual"/>
        </w:rPr>
      </w:pPr>
      <w:hyperlink w:anchor="_Toc242349727" w:history="1">
        <w:r w:rsidRPr="00163117">
          <w:rPr>
            <w:rStyle w:val="Hyperlink"/>
            <w:noProof/>
          </w:rPr>
          <w:t>4 March 2026</w:t>
        </w:r>
        <w:r>
          <w:rPr>
            <w:noProof/>
            <w:webHidden/>
          </w:rPr>
          <w:tab/>
        </w:r>
        <w:r>
          <w:rPr>
            <w:noProof/>
            <w:webHidden/>
          </w:rPr>
          <w:fldChar w:fldCharType="begin"/>
        </w:r>
        <w:r>
          <w:rPr>
            <w:noProof/>
            <w:webHidden/>
          </w:rPr>
          <w:instrText xml:space="preserve"> PAGEREF _Toc242349727 \h </w:instrText>
        </w:r>
        <w:r>
          <w:rPr>
            <w:noProof/>
            <w:webHidden/>
          </w:rPr>
        </w:r>
        <w:r>
          <w:rPr>
            <w:noProof/>
            <w:webHidden/>
          </w:rPr>
          <w:fldChar w:fldCharType="separate"/>
        </w:r>
        <w:r>
          <w:rPr>
            <w:noProof/>
            <w:webHidden/>
          </w:rPr>
          <w:t>167</w:t>
        </w:r>
        <w:r>
          <w:rPr>
            <w:noProof/>
            <w:webHidden/>
          </w:rPr>
          <w:fldChar w:fldCharType="end"/>
        </w:r>
      </w:hyperlink>
    </w:p>
    <w:p w14:paraId="432A8C01" w14:textId="62B7355E"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28"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_Toc242349728 \h </w:instrText>
        </w:r>
        <w:r>
          <w:rPr>
            <w:noProof/>
            <w:webHidden/>
          </w:rPr>
        </w:r>
        <w:r>
          <w:rPr>
            <w:noProof/>
            <w:webHidden/>
          </w:rPr>
          <w:fldChar w:fldCharType="separate"/>
        </w:r>
        <w:r>
          <w:rPr>
            <w:noProof/>
            <w:webHidden/>
          </w:rPr>
          <w:t>167</w:t>
        </w:r>
        <w:r>
          <w:rPr>
            <w:noProof/>
            <w:webHidden/>
          </w:rPr>
          <w:fldChar w:fldCharType="end"/>
        </w:r>
      </w:hyperlink>
    </w:p>
    <w:p w14:paraId="5249E4D2" w14:textId="435AE0F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29" w:history="1">
        <w:r w:rsidRPr="00163117">
          <w:rPr>
            <w:rStyle w:val="Hyperlink"/>
            <w:noProof/>
          </w:rPr>
          <w:t>Sector spotlight</w:t>
        </w:r>
        <w:r>
          <w:rPr>
            <w:noProof/>
            <w:webHidden/>
          </w:rPr>
          <w:tab/>
        </w:r>
        <w:r>
          <w:rPr>
            <w:noProof/>
            <w:webHidden/>
          </w:rPr>
          <w:fldChar w:fldCharType="begin"/>
        </w:r>
        <w:r>
          <w:rPr>
            <w:noProof/>
            <w:webHidden/>
          </w:rPr>
          <w:instrText xml:space="preserve"> PAGEREF _Toc242349729 \h </w:instrText>
        </w:r>
        <w:r>
          <w:rPr>
            <w:noProof/>
            <w:webHidden/>
          </w:rPr>
        </w:r>
        <w:r>
          <w:rPr>
            <w:noProof/>
            <w:webHidden/>
          </w:rPr>
          <w:fldChar w:fldCharType="separate"/>
        </w:r>
        <w:r>
          <w:rPr>
            <w:noProof/>
            <w:webHidden/>
          </w:rPr>
          <w:t>169</w:t>
        </w:r>
        <w:r>
          <w:rPr>
            <w:noProof/>
            <w:webHidden/>
          </w:rPr>
          <w:fldChar w:fldCharType="end"/>
        </w:r>
      </w:hyperlink>
    </w:p>
    <w:p w14:paraId="77DC2527" w14:textId="0F0F892C"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30" w:history="1">
        <w:r w:rsidRPr="00163117">
          <w:rPr>
            <w:rStyle w:val="Hyperlink"/>
            <w:noProof/>
          </w:rPr>
          <w:t>Facts from FAL</w:t>
        </w:r>
        <w:r>
          <w:rPr>
            <w:noProof/>
            <w:webHidden/>
          </w:rPr>
          <w:tab/>
        </w:r>
        <w:r>
          <w:rPr>
            <w:noProof/>
            <w:webHidden/>
          </w:rPr>
          <w:fldChar w:fldCharType="begin"/>
        </w:r>
        <w:r>
          <w:rPr>
            <w:noProof/>
            <w:webHidden/>
          </w:rPr>
          <w:instrText xml:space="preserve"> PAGEREF _Toc242349730 \h </w:instrText>
        </w:r>
        <w:r>
          <w:rPr>
            <w:noProof/>
            <w:webHidden/>
          </w:rPr>
        </w:r>
        <w:r>
          <w:rPr>
            <w:noProof/>
            <w:webHidden/>
          </w:rPr>
          <w:fldChar w:fldCharType="separate"/>
        </w:r>
        <w:r>
          <w:rPr>
            <w:noProof/>
            <w:webHidden/>
          </w:rPr>
          <w:t>170</w:t>
        </w:r>
        <w:r>
          <w:rPr>
            <w:noProof/>
            <w:webHidden/>
          </w:rPr>
          <w:fldChar w:fldCharType="end"/>
        </w:r>
      </w:hyperlink>
    </w:p>
    <w:p w14:paraId="538A3357" w14:textId="5135898E"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31"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_Toc242349731 \h </w:instrText>
        </w:r>
        <w:r>
          <w:rPr>
            <w:noProof/>
            <w:webHidden/>
          </w:rPr>
        </w:r>
        <w:r>
          <w:rPr>
            <w:noProof/>
            <w:webHidden/>
          </w:rPr>
          <w:fldChar w:fldCharType="separate"/>
        </w:r>
        <w:r>
          <w:rPr>
            <w:noProof/>
            <w:webHidden/>
          </w:rPr>
          <w:t>170</w:t>
        </w:r>
        <w:r>
          <w:rPr>
            <w:noProof/>
            <w:webHidden/>
          </w:rPr>
          <w:fldChar w:fldCharType="end"/>
        </w:r>
      </w:hyperlink>
    </w:p>
    <w:p w14:paraId="77E07947" w14:textId="08AAA8DC" w:rsidR="004E2358" w:rsidRDefault="004E2358">
      <w:pPr>
        <w:pStyle w:val="TOC1"/>
        <w:rPr>
          <w:rFonts w:eastAsiaTheme="minorEastAsia"/>
          <w:noProof/>
          <w:kern w:val="2"/>
          <w:sz w:val="24"/>
          <w:szCs w:val="24"/>
          <w:lang w:eastAsia="en-AU"/>
          <w14:ligatures w14:val="standardContextual"/>
        </w:rPr>
      </w:pPr>
      <w:hyperlink w:anchor="_Toc242349732" w:history="1">
        <w:r w:rsidRPr="00163117">
          <w:rPr>
            <w:rStyle w:val="Hyperlink"/>
            <w:noProof/>
          </w:rPr>
          <w:t>26 February 2026</w:t>
        </w:r>
        <w:r>
          <w:rPr>
            <w:noProof/>
            <w:webHidden/>
          </w:rPr>
          <w:tab/>
        </w:r>
        <w:r>
          <w:rPr>
            <w:noProof/>
            <w:webHidden/>
          </w:rPr>
          <w:fldChar w:fldCharType="begin"/>
        </w:r>
        <w:r>
          <w:rPr>
            <w:noProof/>
            <w:webHidden/>
          </w:rPr>
          <w:instrText xml:space="preserve"> PAGEREF _Toc242349732 \h </w:instrText>
        </w:r>
        <w:r>
          <w:rPr>
            <w:noProof/>
            <w:webHidden/>
          </w:rPr>
        </w:r>
        <w:r>
          <w:rPr>
            <w:noProof/>
            <w:webHidden/>
          </w:rPr>
          <w:fldChar w:fldCharType="separate"/>
        </w:r>
        <w:r>
          <w:rPr>
            <w:noProof/>
            <w:webHidden/>
          </w:rPr>
          <w:t>172</w:t>
        </w:r>
        <w:r>
          <w:rPr>
            <w:noProof/>
            <w:webHidden/>
          </w:rPr>
          <w:fldChar w:fldCharType="end"/>
        </w:r>
      </w:hyperlink>
    </w:p>
    <w:p w14:paraId="79998F7A" w14:textId="643DF73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33" w:history="1">
        <w:r w:rsidRPr="00163117">
          <w:rPr>
            <w:rStyle w:val="Hyperlink"/>
            <w:noProof/>
          </w:rPr>
          <w:t>Northern Territory floods: CCS period of emergency applies 3 to 13 February 2026</w:t>
        </w:r>
        <w:r>
          <w:rPr>
            <w:noProof/>
            <w:webHidden/>
          </w:rPr>
          <w:tab/>
        </w:r>
        <w:r>
          <w:rPr>
            <w:noProof/>
            <w:webHidden/>
          </w:rPr>
          <w:fldChar w:fldCharType="begin"/>
        </w:r>
        <w:r>
          <w:rPr>
            <w:noProof/>
            <w:webHidden/>
          </w:rPr>
          <w:instrText xml:space="preserve"> PAGEREF _Toc242349733 \h </w:instrText>
        </w:r>
        <w:r>
          <w:rPr>
            <w:noProof/>
            <w:webHidden/>
          </w:rPr>
        </w:r>
        <w:r>
          <w:rPr>
            <w:noProof/>
            <w:webHidden/>
          </w:rPr>
          <w:fldChar w:fldCharType="separate"/>
        </w:r>
        <w:r>
          <w:rPr>
            <w:noProof/>
            <w:webHidden/>
          </w:rPr>
          <w:t>172</w:t>
        </w:r>
        <w:r>
          <w:rPr>
            <w:noProof/>
            <w:webHidden/>
          </w:rPr>
          <w:fldChar w:fldCharType="end"/>
        </w:r>
      </w:hyperlink>
    </w:p>
    <w:p w14:paraId="132230BC" w14:textId="327A6AEF" w:rsidR="004E2358" w:rsidRDefault="004E2358">
      <w:pPr>
        <w:pStyle w:val="TOC1"/>
        <w:rPr>
          <w:rFonts w:eastAsiaTheme="minorEastAsia"/>
          <w:noProof/>
          <w:kern w:val="2"/>
          <w:sz w:val="24"/>
          <w:szCs w:val="24"/>
          <w:lang w:eastAsia="en-AU"/>
          <w14:ligatures w14:val="standardContextual"/>
        </w:rPr>
      </w:pPr>
      <w:hyperlink w:anchor="_Toc242349734" w:history="1">
        <w:r w:rsidRPr="00163117">
          <w:rPr>
            <w:rStyle w:val="Hyperlink"/>
            <w:noProof/>
          </w:rPr>
          <w:t>25 February 2026</w:t>
        </w:r>
        <w:r>
          <w:rPr>
            <w:noProof/>
            <w:webHidden/>
          </w:rPr>
          <w:tab/>
        </w:r>
        <w:r>
          <w:rPr>
            <w:noProof/>
            <w:webHidden/>
          </w:rPr>
          <w:fldChar w:fldCharType="begin"/>
        </w:r>
        <w:r>
          <w:rPr>
            <w:noProof/>
            <w:webHidden/>
          </w:rPr>
          <w:instrText xml:space="preserve"> PAGEREF _Toc242349734 \h </w:instrText>
        </w:r>
        <w:r>
          <w:rPr>
            <w:noProof/>
            <w:webHidden/>
          </w:rPr>
        </w:r>
        <w:r>
          <w:rPr>
            <w:noProof/>
            <w:webHidden/>
          </w:rPr>
          <w:fldChar w:fldCharType="separate"/>
        </w:r>
        <w:r>
          <w:rPr>
            <w:noProof/>
            <w:webHidden/>
          </w:rPr>
          <w:t>173</w:t>
        </w:r>
        <w:r>
          <w:rPr>
            <w:noProof/>
            <w:webHidden/>
          </w:rPr>
          <w:fldChar w:fldCharType="end"/>
        </w:r>
      </w:hyperlink>
    </w:p>
    <w:p w14:paraId="21B4680D" w14:textId="4CB18FF7"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35"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_Toc242349735 \h </w:instrText>
        </w:r>
        <w:r>
          <w:rPr>
            <w:noProof/>
            <w:webHidden/>
          </w:rPr>
        </w:r>
        <w:r>
          <w:rPr>
            <w:noProof/>
            <w:webHidden/>
          </w:rPr>
          <w:fldChar w:fldCharType="separate"/>
        </w:r>
        <w:r>
          <w:rPr>
            <w:noProof/>
            <w:webHidden/>
          </w:rPr>
          <w:t>173</w:t>
        </w:r>
        <w:r>
          <w:rPr>
            <w:noProof/>
            <w:webHidden/>
          </w:rPr>
          <w:fldChar w:fldCharType="end"/>
        </w:r>
      </w:hyperlink>
    </w:p>
    <w:p w14:paraId="210886B4" w14:textId="627D3D8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36" w:history="1">
        <w:r w:rsidRPr="00163117">
          <w:rPr>
            <w:rStyle w:val="Hyperlink"/>
            <w:noProof/>
          </w:rPr>
          <w:t>Geccko</w:t>
        </w:r>
        <w:r>
          <w:rPr>
            <w:noProof/>
            <w:webHidden/>
          </w:rPr>
          <w:tab/>
        </w:r>
        <w:r>
          <w:rPr>
            <w:noProof/>
            <w:webHidden/>
          </w:rPr>
          <w:fldChar w:fldCharType="begin"/>
        </w:r>
        <w:r>
          <w:rPr>
            <w:noProof/>
            <w:webHidden/>
          </w:rPr>
          <w:instrText xml:space="preserve"> PAGEREF _Toc242349736 \h </w:instrText>
        </w:r>
        <w:r>
          <w:rPr>
            <w:noProof/>
            <w:webHidden/>
          </w:rPr>
        </w:r>
        <w:r>
          <w:rPr>
            <w:noProof/>
            <w:webHidden/>
          </w:rPr>
          <w:fldChar w:fldCharType="separate"/>
        </w:r>
        <w:r>
          <w:rPr>
            <w:noProof/>
            <w:webHidden/>
          </w:rPr>
          <w:t>174</w:t>
        </w:r>
        <w:r>
          <w:rPr>
            <w:noProof/>
            <w:webHidden/>
          </w:rPr>
          <w:fldChar w:fldCharType="end"/>
        </w:r>
      </w:hyperlink>
    </w:p>
    <w:p w14:paraId="5F2461E8" w14:textId="3C01E690"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37" w:history="1">
        <w:r w:rsidRPr="00163117">
          <w:rPr>
            <w:rStyle w:val="Hyperlink"/>
            <w:noProof/>
          </w:rPr>
          <w:t>Facts from FAL</w:t>
        </w:r>
        <w:r>
          <w:rPr>
            <w:noProof/>
            <w:webHidden/>
          </w:rPr>
          <w:tab/>
        </w:r>
        <w:r>
          <w:rPr>
            <w:noProof/>
            <w:webHidden/>
          </w:rPr>
          <w:fldChar w:fldCharType="begin"/>
        </w:r>
        <w:r>
          <w:rPr>
            <w:noProof/>
            <w:webHidden/>
          </w:rPr>
          <w:instrText xml:space="preserve"> PAGEREF _Toc242349737 \h </w:instrText>
        </w:r>
        <w:r>
          <w:rPr>
            <w:noProof/>
            <w:webHidden/>
          </w:rPr>
        </w:r>
        <w:r>
          <w:rPr>
            <w:noProof/>
            <w:webHidden/>
          </w:rPr>
          <w:fldChar w:fldCharType="separate"/>
        </w:r>
        <w:r>
          <w:rPr>
            <w:noProof/>
            <w:webHidden/>
          </w:rPr>
          <w:t>175</w:t>
        </w:r>
        <w:r>
          <w:rPr>
            <w:noProof/>
            <w:webHidden/>
          </w:rPr>
          <w:fldChar w:fldCharType="end"/>
        </w:r>
      </w:hyperlink>
    </w:p>
    <w:p w14:paraId="11CCFC2B" w14:textId="30FAB86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38"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_Toc242349738 \h </w:instrText>
        </w:r>
        <w:r>
          <w:rPr>
            <w:noProof/>
            <w:webHidden/>
          </w:rPr>
        </w:r>
        <w:r>
          <w:rPr>
            <w:noProof/>
            <w:webHidden/>
          </w:rPr>
          <w:fldChar w:fldCharType="separate"/>
        </w:r>
        <w:r>
          <w:rPr>
            <w:noProof/>
            <w:webHidden/>
          </w:rPr>
          <w:t>175</w:t>
        </w:r>
        <w:r>
          <w:rPr>
            <w:noProof/>
            <w:webHidden/>
          </w:rPr>
          <w:fldChar w:fldCharType="end"/>
        </w:r>
      </w:hyperlink>
    </w:p>
    <w:p w14:paraId="7FF2ACE6" w14:textId="212D5C4F" w:rsidR="004E2358" w:rsidRDefault="004E2358">
      <w:pPr>
        <w:pStyle w:val="TOC1"/>
        <w:rPr>
          <w:rFonts w:eastAsiaTheme="minorEastAsia"/>
          <w:noProof/>
          <w:kern w:val="2"/>
          <w:sz w:val="24"/>
          <w:szCs w:val="24"/>
          <w:lang w:eastAsia="en-AU"/>
          <w14:ligatures w14:val="standardContextual"/>
        </w:rPr>
      </w:pPr>
      <w:hyperlink w:anchor="_Toc242349739" w:history="1">
        <w:r w:rsidRPr="00163117">
          <w:rPr>
            <w:rStyle w:val="Hyperlink"/>
            <w:noProof/>
          </w:rPr>
          <w:t>18 February 2026</w:t>
        </w:r>
        <w:r>
          <w:rPr>
            <w:noProof/>
            <w:webHidden/>
          </w:rPr>
          <w:tab/>
        </w:r>
        <w:r>
          <w:rPr>
            <w:noProof/>
            <w:webHidden/>
          </w:rPr>
          <w:fldChar w:fldCharType="begin"/>
        </w:r>
        <w:r>
          <w:rPr>
            <w:noProof/>
            <w:webHidden/>
          </w:rPr>
          <w:instrText xml:space="preserve"> PAGEREF _Toc242349739 \h </w:instrText>
        </w:r>
        <w:r>
          <w:rPr>
            <w:noProof/>
            <w:webHidden/>
          </w:rPr>
        </w:r>
        <w:r>
          <w:rPr>
            <w:noProof/>
            <w:webHidden/>
          </w:rPr>
          <w:fldChar w:fldCharType="separate"/>
        </w:r>
        <w:r>
          <w:rPr>
            <w:noProof/>
            <w:webHidden/>
          </w:rPr>
          <w:t>176</w:t>
        </w:r>
        <w:r>
          <w:rPr>
            <w:noProof/>
            <w:webHidden/>
          </w:rPr>
          <w:fldChar w:fldCharType="end"/>
        </w:r>
      </w:hyperlink>
    </w:p>
    <w:p w14:paraId="1BDFE500" w14:textId="47B4CEFB"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40"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_Toc242349740 \h </w:instrText>
        </w:r>
        <w:r>
          <w:rPr>
            <w:noProof/>
            <w:webHidden/>
          </w:rPr>
        </w:r>
        <w:r>
          <w:rPr>
            <w:noProof/>
            <w:webHidden/>
          </w:rPr>
          <w:fldChar w:fldCharType="separate"/>
        </w:r>
        <w:r>
          <w:rPr>
            <w:noProof/>
            <w:webHidden/>
          </w:rPr>
          <w:t>176</w:t>
        </w:r>
        <w:r>
          <w:rPr>
            <w:noProof/>
            <w:webHidden/>
          </w:rPr>
          <w:fldChar w:fldCharType="end"/>
        </w:r>
      </w:hyperlink>
    </w:p>
    <w:p w14:paraId="7760E4C6" w14:textId="76496324"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41" w:history="1">
        <w:r w:rsidRPr="00163117">
          <w:rPr>
            <w:rStyle w:val="Hyperlink"/>
            <w:noProof/>
          </w:rPr>
          <w:t>Geccko</w:t>
        </w:r>
        <w:r>
          <w:rPr>
            <w:noProof/>
            <w:webHidden/>
          </w:rPr>
          <w:tab/>
        </w:r>
        <w:r>
          <w:rPr>
            <w:noProof/>
            <w:webHidden/>
          </w:rPr>
          <w:fldChar w:fldCharType="begin"/>
        </w:r>
        <w:r>
          <w:rPr>
            <w:noProof/>
            <w:webHidden/>
          </w:rPr>
          <w:instrText xml:space="preserve"> PAGEREF _Toc242349741 \h </w:instrText>
        </w:r>
        <w:r>
          <w:rPr>
            <w:noProof/>
            <w:webHidden/>
          </w:rPr>
        </w:r>
        <w:r>
          <w:rPr>
            <w:noProof/>
            <w:webHidden/>
          </w:rPr>
          <w:fldChar w:fldCharType="separate"/>
        </w:r>
        <w:r>
          <w:rPr>
            <w:noProof/>
            <w:webHidden/>
          </w:rPr>
          <w:t>178</w:t>
        </w:r>
        <w:r>
          <w:rPr>
            <w:noProof/>
            <w:webHidden/>
          </w:rPr>
          <w:fldChar w:fldCharType="end"/>
        </w:r>
      </w:hyperlink>
    </w:p>
    <w:p w14:paraId="5B356D79" w14:textId="142FA24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42" w:history="1">
        <w:r w:rsidRPr="00163117">
          <w:rPr>
            <w:rStyle w:val="Hyperlink"/>
            <w:noProof/>
          </w:rPr>
          <w:t>Facts from FAL</w:t>
        </w:r>
        <w:r>
          <w:rPr>
            <w:noProof/>
            <w:webHidden/>
          </w:rPr>
          <w:tab/>
        </w:r>
        <w:r>
          <w:rPr>
            <w:noProof/>
            <w:webHidden/>
          </w:rPr>
          <w:fldChar w:fldCharType="begin"/>
        </w:r>
        <w:r>
          <w:rPr>
            <w:noProof/>
            <w:webHidden/>
          </w:rPr>
          <w:instrText xml:space="preserve"> PAGEREF _Toc242349742 \h </w:instrText>
        </w:r>
        <w:r>
          <w:rPr>
            <w:noProof/>
            <w:webHidden/>
          </w:rPr>
        </w:r>
        <w:r>
          <w:rPr>
            <w:noProof/>
            <w:webHidden/>
          </w:rPr>
          <w:fldChar w:fldCharType="separate"/>
        </w:r>
        <w:r>
          <w:rPr>
            <w:noProof/>
            <w:webHidden/>
          </w:rPr>
          <w:t>178</w:t>
        </w:r>
        <w:r>
          <w:rPr>
            <w:noProof/>
            <w:webHidden/>
          </w:rPr>
          <w:fldChar w:fldCharType="end"/>
        </w:r>
      </w:hyperlink>
    </w:p>
    <w:p w14:paraId="2BB5AA61" w14:textId="5D39A967" w:rsidR="004E2358" w:rsidRDefault="004E2358">
      <w:pPr>
        <w:pStyle w:val="TOC1"/>
        <w:rPr>
          <w:rFonts w:eastAsiaTheme="minorEastAsia"/>
          <w:noProof/>
          <w:kern w:val="2"/>
          <w:sz w:val="24"/>
          <w:szCs w:val="24"/>
          <w:lang w:eastAsia="en-AU"/>
          <w14:ligatures w14:val="standardContextual"/>
        </w:rPr>
      </w:pPr>
      <w:hyperlink w:anchor="_Toc242349743" w:history="1">
        <w:r w:rsidRPr="00163117">
          <w:rPr>
            <w:rStyle w:val="Hyperlink"/>
            <w:noProof/>
          </w:rPr>
          <w:t>11 February 2026</w:t>
        </w:r>
        <w:r>
          <w:rPr>
            <w:noProof/>
            <w:webHidden/>
          </w:rPr>
          <w:tab/>
        </w:r>
        <w:r>
          <w:rPr>
            <w:noProof/>
            <w:webHidden/>
          </w:rPr>
          <w:fldChar w:fldCharType="begin"/>
        </w:r>
        <w:r>
          <w:rPr>
            <w:noProof/>
            <w:webHidden/>
          </w:rPr>
          <w:instrText xml:space="preserve"> PAGEREF _Toc242349743 \h </w:instrText>
        </w:r>
        <w:r>
          <w:rPr>
            <w:noProof/>
            <w:webHidden/>
          </w:rPr>
        </w:r>
        <w:r>
          <w:rPr>
            <w:noProof/>
            <w:webHidden/>
          </w:rPr>
          <w:fldChar w:fldCharType="separate"/>
        </w:r>
        <w:r>
          <w:rPr>
            <w:noProof/>
            <w:webHidden/>
          </w:rPr>
          <w:t>179</w:t>
        </w:r>
        <w:r>
          <w:rPr>
            <w:noProof/>
            <w:webHidden/>
          </w:rPr>
          <w:fldChar w:fldCharType="end"/>
        </w:r>
      </w:hyperlink>
    </w:p>
    <w:p w14:paraId="73560288" w14:textId="03BF3153"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44"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_Toc242349744 \h </w:instrText>
        </w:r>
        <w:r>
          <w:rPr>
            <w:noProof/>
            <w:webHidden/>
          </w:rPr>
        </w:r>
        <w:r>
          <w:rPr>
            <w:noProof/>
            <w:webHidden/>
          </w:rPr>
          <w:fldChar w:fldCharType="separate"/>
        </w:r>
        <w:r>
          <w:rPr>
            <w:noProof/>
            <w:webHidden/>
          </w:rPr>
          <w:t>179</w:t>
        </w:r>
        <w:r>
          <w:rPr>
            <w:noProof/>
            <w:webHidden/>
          </w:rPr>
          <w:fldChar w:fldCharType="end"/>
        </w:r>
      </w:hyperlink>
    </w:p>
    <w:p w14:paraId="45AC1D8F" w14:textId="57D12A7E"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45" w:history="1">
        <w:r w:rsidRPr="00163117">
          <w:rPr>
            <w:rStyle w:val="Hyperlink"/>
            <w:noProof/>
          </w:rPr>
          <w:t>Geccko</w:t>
        </w:r>
        <w:r>
          <w:rPr>
            <w:noProof/>
            <w:webHidden/>
          </w:rPr>
          <w:tab/>
        </w:r>
        <w:r>
          <w:rPr>
            <w:noProof/>
            <w:webHidden/>
          </w:rPr>
          <w:fldChar w:fldCharType="begin"/>
        </w:r>
        <w:r>
          <w:rPr>
            <w:noProof/>
            <w:webHidden/>
          </w:rPr>
          <w:instrText xml:space="preserve"> PAGEREF _Toc242349745 \h </w:instrText>
        </w:r>
        <w:r>
          <w:rPr>
            <w:noProof/>
            <w:webHidden/>
          </w:rPr>
        </w:r>
        <w:r>
          <w:rPr>
            <w:noProof/>
            <w:webHidden/>
          </w:rPr>
          <w:fldChar w:fldCharType="separate"/>
        </w:r>
        <w:r>
          <w:rPr>
            <w:noProof/>
            <w:webHidden/>
          </w:rPr>
          <w:t>180</w:t>
        </w:r>
        <w:r>
          <w:rPr>
            <w:noProof/>
            <w:webHidden/>
          </w:rPr>
          <w:fldChar w:fldCharType="end"/>
        </w:r>
      </w:hyperlink>
    </w:p>
    <w:p w14:paraId="76F6BE0E" w14:textId="628F0BD9"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46" w:history="1">
        <w:r w:rsidRPr="00163117">
          <w:rPr>
            <w:rStyle w:val="Hyperlink"/>
            <w:noProof/>
          </w:rPr>
          <w:t>Sector spotlight</w:t>
        </w:r>
        <w:r>
          <w:rPr>
            <w:noProof/>
            <w:webHidden/>
          </w:rPr>
          <w:tab/>
        </w:r>
        <w:r>
          <w:rPr>
            <w:noProof/>
            <w:webHidden/>
          </w:rPr>
          <w:fldChar w:fldCharType="begin"/>
        </w:r>
        <w:r>
          <w:rPr>
            <w:noProof/>
            <w:webHidden/>
          </w:rPr>
          <w:instrText xml:space="preserve"> PAGEREF _Toc242349746 \h </w:instrText>
        </w:r>
        <w:r>
          <w:rPr>
            <w:noProof/>
            <w:webHidden/>
          </w:rPr>
        </w:r>
        <w:r>
          <w:rPr>
            <w:noProof/>
            <w:webHidden/>
          </w:rPr>
          <w:fldChar w:fldCharType="separate"/>
        </w:r>
        <w:r>
          <w:rPr>
            <w:noProof/>
            <w:webHidden/>
          </w:rPr>
          <w:t>180</w:t>
        </w:r>
        <w:r>
          <w:rPr>
            <w:noProof/>
            <w:webHidden/>
          </w:rPr>
          <w:fldChar w:fldCharType="end"/>
        </w:r>
      </w:hyperlink>
    </w:p>
    <w:p w14:paraId="72E60762" w14:textId="6DCFC9EE"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47" w:history="1">
        <w:r w:rsidRPr="00163117">
          <w:rPr>
            <w:rStyle w:val="Hyperlink"/>
            <w:noProof/>
          </w:rPr>
          <w:t>Facts from FAL</w:t>
        </w:r>
        <w:r>
          <w:rPr>
            <w:noProof/>
            <w:webHidden/>
          </w:rPr>
          <w:tab/>
        </w:r>
        <w:r>
          <w:rPr>
            <w:noProof/>
            <w:webHidden/>
          </w:rPr>
          <w:fldChar w:fldCharType="begin"/>
        </w:r>
        <w:r>
          <w:rPr>
            <w:noProof/>
            <w:webHidden/>
          </w:rPr>
          <w:instrText xml:space="preserve"> PAGEREF _Toc242349747 \h </w:instrText>
        </w:r>
        <w:r>
          <w:rPr>
            <w:noProof/>
            <w:webHidden/>
          </w:rPr>
        </w:r>
        <w:r>
          <w:rPr>
            <w:noProof/>
            <w:webHidden/>
          </w:rPr>
          <w:fldChar w:fldCharType="separate"/>
        </w:r>
        <w:r>
          <w:rPr>
            <w:noProof/>
            <w:webHidden/>
          </w:rPr>
          <w:t>181</w:t>
        </w:r>
        <w:r>
          <w:rPr>
            <w:noProof/>
            <w:webHidden/>
          </w:rPr>
          <w:fldChar w:fldCharType="end"/>
        </w:r>
      </w:hyperlink>
    </w:p>
    <w:p w14:paraId="7DB634CE" w14:textId="4C49368A" w:rsidR="004E2358" w:rsidRDefault="004E2358">
      <w:pPr>
        <w:pStyle w:val="TOC1"/>
        <w:rPr>
          <w:rFonts w:eastAsiaTheme="minorEastAsia"/>
          <w:noProof/>
          <w:kern w:val="2"/>
          <w:sz w:val="24"/>
          <w:szCs w:val="24"/>
          <w:lang w:eastAsia="en-AU"/>
          <w14:ligatures w14:val="standardContextual"/>
        </w:rPr>
      </w:pPr>
      <w:hyperlink w:anchor="_Toc242349748" w:history="1">
        <w:r w:rsidRPr="00163117">
          <w:rPr>
            <w:rStyle w:val="Hyperlink"/>
            <w:noProof/>
          </w:rPr>
          <w:t>4 February 2026</w:t>
        </w:r>
        <w:r>
          <w:rPr>
            <w:noProof/>
            <w:webHidden/>
          </w:rPr>
          <w:tab/>
        </w:r>
        <w:r>
          <w:rPr>
            <w:noProof/>
            <w:webHidden/>
          </w:rPr>
          <w:fldChar w:fldCharType="begin"/>
        </w:r>
        <w:r>
          <w:rPr>
            <w:noProof/>
            <w:webHidden/>
          </w:rPr>
          <w:instrText xml:space="preserve"> PAGEREF _Toc242349748 \h </w:instrText>
        </w:r>
        <w:r>
          <w:rPr>
            <w:noProof/>
            <w:webHidden/>
          </w:rPr>
        </w:r>
        <w:r>
          <w:rPr>
            <w:noProof/>
            <w:webHidden/>
          </w:rPr>
          <w:fldChar w:fldCharType="separate"/>
        </w:r>
        <w:r>
          <w:rPr>
            <w:noProof/>
            <w:webHidden/>
          </w:rPr>
          <w:t>182</w:t>
        </w:r>
        <w:r>
          <w:rPr>
            <w:noProof/>
            <w:webHidden/>
          </w:rPr>
          <w:fldChar w:fldCharType="end"/>
        </w:r>
      </w:hyperlink>
    </w:p>
    <w:p w14:paraId="5214CCEE" w14:textId="2F44964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49"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_Toc242349749 \h </w:instrText>
        </w:r>
        <w:r>
          <w:rPr>
            <w:noProof/>
            <w:webHidden/>
          </w:rPr>
        </w:r>
        <w:r>
          <w:rPr>
            <w:noProof/>
            <w:webHidden/>
          </w:rPr>
          <w:fldChar w:fldCharType="separate"/>
        </w:r>
        <w:r>
          <w:rPr>
            <w:noProof/>
            <w:webHidden/>
          </w:rPr>
          <w:t>182</w:t>
        </w:r>
        <w:r>
          <w:rPr>
            <w:noProof/>
            <w:webHidden/>
          </w:rPr>
          <w:fldChar w:fldCharType="end"/>
        </w:r>
      </w:hyperlink>
    </w:p>
    <w:p w14:paraId="03069750" w14:textId="2A435EAF"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50" w:history="1">
        <w:r w:rsidRPr="00163117">
          <w:rPr>
            <w:rStyle w:val="Hyperlink"/>
            <w:noProof/>
          </w:rPr>
          <w:t>Sector spotlight</w:t>
        </w:r>
        <w:r>
          <w:rPr>
            <w:noProof/>
            <w:webHidden/>
          </w:rPr>
          <w:tab/>
        </w:r>
        <w:r>
          <w:rPr>
            <w:noProof/>
            <w:webHidden/>
          </w:rPr>
          <w:fldChar w:fldCharType="begin"/>
        </w:r>
        <w:r>
          <w:rPr>
            <w:noProof/>
            <w:webHidden/>
          </w:rPr>
          <w:instrText xml:space="preserve"> PAGEREF _Toc242349750 \h </w:instrText>
        </w:r>
        <w:r>
          <w:rPr>
            <w:noProof/>
            <w:webHidden/>
          </w:rPr>
        </w:r>
        <w:r>
          <w:rPr>
            <w:noProof/>
            <w:webHidden/>
          </w:rPr>
          <w:fldChar w:fldCharType="separate"/>
        </w:r>
        <w:r>
          <w:rPr>
            <w:noProof/>
            <w:webHidden/>
          </w:rPr>
          <w:t>183</w:t>
        </w:r>
        <w:r>
          <w:rPr>
            <w:noProof/>
            <w:webHidden/>
          </w:rPr>
          <w:fldChar w:fldCharType="end"/>
        </w:r>
      </w:hyperlink>
    </w:p>
    <w:p w14:paraId="2EE78B2A" w14:textId="4D9D208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51" w:history="1">
        <w:r w:rsidRPr="00163117">
          <w:rPr>
            <w:rStyle w:val="Hyperlink"/>
            <w:noProof/>
          </w:rPr>
          <w:t>Facts from FAL</w:t>
        </w:r>
        <w:r>
          <w:rPr>
            <w:noProof/>
            <w:webHidden/>
          </w:rPr>
          <w:tab/>
        </w:r>
        <w:r>
          <w:rPr>
            <w:noProof/>
            <w:webHidden/>
          </w:rPr>
          <w:fldChar w:fldCharType="begin"/>
        </w:r>
        <w:r>
          <w:rPr>
            <w:noProof/>
            <w:webHidden/>
          </w:rPr>
          <w:instrText xml:space="preserve"> PAGEREF _Toc242349751 \h </w:instrText>
        </w:r>
        <w:r>
          <w:rPr>
            <w:noProof/>
            <w:webHidden/>
          </w:rPr>
        </w:r>
        <w:r>
          <w:rPr>
            <w:noProof/>
            <w:webHidden/>
          </w:rPr>
          <w:fldChar w:fldCharType="separate"/>
        </w:r>
        <w:r>
          <w:rPr>
            <w:noProof/>
            <w:webHidden/>
          </w:rPr>
          <w:t>183</w:t>
        </w:r>
        <w:r>
          <w:rPr>
            <w:noProof/>
            <w:webHidden/>
          </w:rPr>
          <w:fldChar w:fldCharType="end"/>
        </w:r>
      </w:hyperlink>
    </w:p>
    <w:p w14:paraId="03D29F75" w14:textId="35BAD3A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52"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_Toc242349752 \h </w:instrText>
        </w:r>
        <w:r>
          <w:rPr>
            <w:noProof/>
            <w:webHidden/>
          </w:rPr>
        </w:r>
        <w:r>
          <w:rPr>
            <w:noProof/>
            <w:webHidden/>
          </w:rPr>
          <w:fldChar w:fldCharType="separate"/>
        </w:r>
        <w:r>
          <w:rPr>
            <w:noProof/>
            <w:webHidden/>
          </w:rPr>
          <w:t>184</w:t>
        </w:r>
        <w:r>
          <w:rPr>
            <w:noProof/>
            <w:webHidden/>
          </w:rPr>
          <w:fldChar w:fldCharType="end"/>
        </w:r>
      </w:hyperlink>
    </w:p>
    <w:p w14:paraId="423C03C6" w14:textId="7D6BB895"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53" w:history="1">
        <w:r w:rsidRPr="00163117">
          <w:rPr>
            <w:rStyle w:val="Hyperlink"/>
            <w:noProof/>
          </w:rPr>
          <w:t>Geccko</w:t>
        </w:r>
        <w:r>
          <w:rPr>
            <w:noProof/>
            <w:webHidden/>
          </w:rPr>
          <w:tab/>
        </w:r>
        <w:r>
          <w:rPr>
            <w:noProof/>
            <w:webHidden/>
          </w:rPr>
          <w:fldChar w:fldCharType="begin"/>
        </w:r>
        <w:r>
          <w:rPr>
            <w:noProof/>
            <w:webHidden/>
          </w:rPr>
          <w:instrText xml:space="preserve"> PAGEREF _Toc242349753 \h </w:instrText>
        </w:r>
        <w:r>
          <w:rPr>
            <w:noProof/>
            <w:webHidden/>
          </w:rPr>
        </w:r>
        <w:r>
          <w:rPr>
            <w:noProof/>
            <w:webHidden/>
          </w:rPr>
          <w:fldChar w:fldCharType="separate"/>
        </w:r>
        <w:r>
          <w:rPr>
            <w:noProof/>
            <w:webHidden/>
          </w:rPr>
          <w:t>185</w:t>
        </w:r>
        <w:r>
          <w:rPr>
            <w:noProof/>
            <w:webHidden/>
          </w:rPr>
          <w:fldChar w:fldCharType="end"/>
        </w:r>
      </w:hyperlink>
    </w:p>
    <w:p w14:paraId="1369AC95" w14:textId="7E6803E6" w:rsidR="004E2358" w:rsidRDefault="004E2358">
      <w:pPr>
        <w:pStyle w:val="TOC1"/>
        <w:rPr>
          <w:rFonts w:eastAsiaTheme="minorEastAsia"/>
          <w:noProof/>
          <w:kern w:val="2"/>
          <w:sz w:val="24"/>
          <w:szCs w:val="24"/>
          <w:lang w:eastAsia="en-AU"/>
          <w14:ligatures w14:val="standardContextual"/>
        </w:rPr>
      </w:pPr>
      <w:hyperlink w:anchor="_Toc242349754" w:history="1">
        <w:r w:rsidRPr="00163117">
          <w:rPr>
            <w:rStyle w:val="Hyperlink"/>
            <w:noProof/>
          </w:rPr>
          <w:t>28 January 2026</w:t>
        </w:r>
        <w:r>
          <w:rPr>
            <w:noProof/>
            <w:webHidden/>
          </w:rPr>
          <w:tab/>
        </w:r>
        <w:r>
          <w:rPr>
            <w:noProof/>
            <w:webHidden/>
          </w:rPr>
          <w:fldChar w:fldCharType="begin"/>
        </w:r>
        <w:r>
          <w:rPr>
            <w:noProof/>
            <w:webHidden/>
          </w:rPr>
          <w:instrText xml:space="preserve"> PAGEREF _Toc242349754 \h </w:instrText>
        </w:r>
        <w:r>
          <w:rPr>
            <w:noProof/>
            <w:webHidden/>
          </w:rPr>
        </w:r>
        <w:r>
          <w:rPr>
            <w:noProof/>
            <w:webHidden/>
          </w:rPr>
          <w:fldChar w:fldCharType="separate"/>
        </w:r>
        <w:r>
          <w:rPr>
            <w:noProof/>
            <w:webHidden/>
          </w:rPr>
          <w:t>187</w:t>
        </w:r>
        <w:r>
          <w:rPr>
            <w:noProof/>
            <w:webHidden/>
          </w:rPr>
          <w:fldChar w:fldCharType="end"/>
        </w:r>
      </w:hyperlink>
    </w:p>
    <w:p w14:paraId="580E87F3" w14:textId="4B8F35D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55"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_Toc242349755 \h </w:instrText>
        </w:r>
        <w:r>
          <w:rPr>
            <w:noProof/>
            <w:webHidden/>
          </w:rPr>
        </w:r>
        <w:r>
          <w:rPr>
            <w:noProof/>
            <w:webHidden/>
          </w:rPr>
          <w:fldChar w:fldCharType="separate"/>
        </w:r>
        <w:r>
          <w:rPr>
            <w:noProof/>
            <w:webHidden/>
          </w:rPr>
          <w:t>187</w:t>
        </w:r>
        <w:r>
          <w:rPr>
            <w:noProof/>
            <w:webHidden/>
          </w:rPr>
          <w:fldChar w:fldCharType="end"/>
        </w:r>
      </w:hyperlink>
    </w:p>
    <w:p w14:paraId="40825B7B" w14:textId="4AC08DD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56" w:history="1">
        <w:r w:rsidRPr="00163117">
          <w:rPr>
            <w:rStyle w:val="Hyperlink"/>
            <w:noProof/>
          </w:rPr>
          <w:t>Geccko</w:t>
        </w:r>
        <w:r>
          <w:rPr>
            <w:noProof/>
            <w:webHidden/>
          </w:rPr>
          <w:tab/>
        </w:r>
        <w:r>
          <w:rPr>
            <w:noProof/>
            <w:webHidden/>
          </w:rPr>
          <w:fldChar w:fldCharType="begin"/>
        </w:r>
        <w:r>
          <w:rPr>
            <w:noProof/>
            <w:webHidden/>
          </w:rPr>
          <w:instrText xml:space="preserve"> PAGEREF _Toc242349756 \h </w:instrText>
        </w:r>
        <w:r>
          <w:rPr>
            <w:noProof/>
            <w:webHidden/>
          </w:rPr>
        </w:r>
        <w:r>
          <w:rPr>
            <w:noProof/>
            <w:webHidden/>
          </w:rPr>
          <w:fldChar w:fldCharType="separate"/>
        </w:r>
        <w:r>
          <w:rPr>
            <w:noProof/>
            <w:webHidden/>
          </w:rPr>
          <w:t>188</w:t>
        </w:r>
        <w:r>
          <w:rPr>
            <w:noProof/>
            <w:webHidden/>
          </w:rPr>
          <w:fldChar w:fldCharType="end"/>
        </w:r>
      </w:hyperlink>
    </w:p>
    <w:p w14:paraId="63FC4E3B" w14:textId="492CEA7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57" w:history="1">
        <w:r w:rsidRPr="00163117">
          <w:rPr>
            <w:rStyle w:val="Hyperlink"/>
            <w:noProof/>
          </w:rPr>
          <w:t>Facts from FAL</w:t>
        </w:r>
        <w:r>
          <w:rPr>
            <w:noProof/>
            <w:webHidden/>
          </w:rPr>
          <w:tab/>
        </w:r>
        <w:r>
          <w:rPr>
            <w:noProof/>
            <w:webHidden/>
          </w:rPr>
          <w:fldChar w:fldCharType="begin"/>
        </w:r>
        <w:r>
          <w:rPr>
            <w:noProof/>
            <w:webHidden/>
          </w:rPr>
          <w:instrText xml:space="preserve"> PAGEREF _Toc242349757 \h </w:instrText>
        </w:r>
        <w:r>
          <w:rPr>
            <w:noProof/>
            <w:webHidden/>
          </w:rPr>
        </w:r>
        <w:r>
          <w:rPr>
            <w:noProof/>
            <w:webHidden/>
          </w:rPr>
          <w:fldChar w:fldCharType="separate"/>
        </w:r>
        <w:r>
          <w:rPr>
            <w:noProof/>
            <w:webHidden/>
          </w:rPr>
          <w:t>188</w:t>
        </w:r>
        <w:r>
          <w:rPr>
            <w:noProof/>
            <w:webHidden/>
          </w:rPr>
          <w:fldChar w:fldCharType="end"/>
        </w:r>
      </w:hyperlink>
    </w:p>
    <w:p w14:paraId="61521163" w14:textId="4540A3E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58"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_Toc242349758 \h </w:instrText>
        </w:r>
        <w:r>
          <w:rPr>
            <w:noProof/>
            <w:webHidden/>
          </w:rPr>
        </w:r>
        <w:r>
          <w:rPr>
            <w:noProof/>
            <w:webHidden/>
          </w:rPr>
          <w:fldChar w:fldCharType="separate"/>
        </w:r>
        <w:r>
          <w:rPr>
            <w:noProof/>
            <w:webHidden/>
          </w:rPr>
          <w:t>189</w:t>
        </w:r>
        <w:r>
          <w:rPr>
            <w:noProof/>
            <w:webHidden/>
          </w:rPr>
          <w:fldChar w:fldCharType="end"/>
        </w:r>
      </w:hyperlink>
    </w:p>
    <w:p w14:paraId="2471E8A5" w14:textId="4DA790A8" w:rsidR="004E2358" w:rsidRDefault="004E2358">
      <w:pPr>
        <w:pStyle w:val="TOC1"/>
        <w:rPr>
          <w:rFonts w:eastAsiaTheme="minorEastAsia"/>
          <w:noProof/>
          <w:kern w:val="2"/>
          <w:sz w:val="24"/>
          <w:szCs w:val="24"/>
          <w:lang w:eastAsia="en-AU"/>
          <w14:ligatures w14:val="standardContextual"/>
        </w:rPr>
      </w:pPr>
      <w:hyperlink w:anchor="_Toc242349759" w:history="1">
        <w:r w:rsidRPr="00163117">
          <w:rPr>
            <w:rStyle w:val="Hyperlink"/>
            <w:noProof/>
          </w:rPr>
          <w:t>23 January 2026</w:t>
        </w:r>
        <w:r>
          <w:rPr>
            <w:noProof/>
            <w:webHidden/>
          </w:rPr>
          <w:tab/>
        </w:r>
        <w:r>
          <w:rPr>
            <w:noProof/>
            <w:webHidden/>
          </w:rPr>
          <w:fldChar w:fldCharType="begin"/>
        </w:r>
        <w:r>
          <w:rPr>
            <w:noProof/>
            <w:webHidden/>
          </w:rPr>
          <w:instrText xml:space="preserve"> PAGEREF _Toc242349759 \h </w:instrText>
        </w:r>
        <w:r>
          <w:rPr>
            <w:noProof/>
            <w:webHidden/>
          </w:rPr>
        </w:r>
        <w:r>
          <w:rPr>
            <w:noProof/>
            <w:webHidden/>
          </w:rPr>
          <w:fldChar w:fldCharType="separate"/>
        </w:r>
        <w:r>
          <w:rPr>
            <w:noProof/>
            <w:webHidden/>
          </w:rPr>
          <w:t>190</w:t>
        </w:r>
        <w:r>
          <w:rPr>
            <w:noProof/>
            <w:webHidden/>
          </w:rPr>
          <w:fldChar w:fldCharType="end"/>
        </w:r>
      </w:hyperlink>
    </w:p>
    <w:p w14:paraId="40F6C813" w14:textId="3E5A514D"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60" w:history="1">
        <w:r w:rsidRPr="00163117">
          <w:rPr>
            <w:rStyle w:val="Hyperlink"/>
            <w:noProof/>
          </w:rPr>
          <w:t>Victorian bushfires: CCS period of emergency, new areas added</w:t>
        </w:r>
        <w:r>
          <w:rPr>
            <w:noProof/>
            <w:webHidden/>
          </w:rPr>
          <w:tab/>
        </w:r>
        <w:r>
          <w:rPr>
            <w:noProof/>
            <w:webHidden/>
          </w:rPr>
          <w:fldChar w:fldCharType="begin"/>
        </w:r>
        <w:r>
          <w:rPr>
            <w:noProof/>
            <w:webHidden/>
          </w:rPr>
          <w:instrText xml:space="preserve"> PAGEREF _Toc242349760 \h </w:instrText>
        </w:r>
        <w:r>
          <w:rPr>
            <w:noProof/>
            <w:webHidden/>
          </w:rPr>
        </w:r>
        <w:r>
          <w:rPr>
            <w:noProof/>
            <w:webHidden/>
          </w:rPr>
          <w:fldChar w:fldCharType="separate"/>
        </w:r>
        <w:r>
          <w:rPr>
            <w:noProof/>
            <w:webHidden/>
          </w:rPr>
          <w:t>190</w:t>
        </w:r>
        <w:r>
          <w:rPr>
            <w:noProof/>
            <w:webHidden/>
          </w:rPr>
          <w:fldChar w:fldCharType="end"/>
        </w:r>
      </w:hyperlink>
    </w:p>
    <w:p w14:paraId="56665B57" w14:textId="213766D8" w:rsidR="004E2358" w:rsidRDefault="004E2358">
      <w:pPr>
        <w:pStyle w:val="TOC1"/>
        <w:rPr>
          <w:rFonts w:eastAsiaTheme="minorEastAsia"/>
          <w:noProof/>
          <w:kern w:val="2"/>
          <w:sz w:val="24"/>
          <w:szCs w:val="24"/>
          <w:lang w:eastAsia="en-AU"/>
          <w14:ligatures w14:val="standardContextual"/>
        </w:rPr>
      </w:pPr>
      <w:hyperlink w:anchor="_Toc242349761" w:history="1">
        <w:r w:rsidRPr="00163117">
          <w:rPr>
            <w:rStyle w:val="Hyperlink"/>
            <w:noProof/>
          </w:rPr>
          <w:t>21 January 2026</w:t>
        </w:r>
        <w:r>
          <w:rPr>
            <w:noProof/>
            <w:webHidden/>
          </w:rPr>
          <w:tab/>
        </w:r>
        <w:r>
          <w:rPr>
            <w:noProof/>
            <w:webHidden/>
          </w:rPr>
          <w:fldChar w:fldCharType="begin"/>
        </w:r>
        <w:r>
          <w:rPr>
            <w:noProof/>
            <w:webHidden/>
          </w:rPr>
          <w:instrText xml:space="preserve"> PAGEREF _Toc242349761 \h </w:instrText>
        </w:r>
        <w:r>
          <w:rPr>
            <w:noProof/>
            <w:webHidden/>
          </w:rPr>
        </w:r>
        <w:r>
          <w:rPr>
            <w:noProof/>
            <w:webHidden/>
          </w:rPr>
          <w:fldChar w:fldCharType="separate"/>
        </w:r>
        <w:r>
          <w:rPr>
            <w:noProof/>
            <w:webHidden/>
          </w:rPr>
          <w:t>193</w:t>
        </w:r>
        <w:r>
          <w:rPr>
            <w:noProof/>
            <w:webHidden/>
          </w:rPr>
          <w:fldChar w:fldCharType="end"/>
        </w:r>
      </w:hyperlink>
    </w:p>
    <w:p w14:paraId="2FCAFBA9" w14:textId="415EC784"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62"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_Toc242349762 \h </w:instrText>
        </w:r>
        <w:r>
          <w:rPr>
            <w:noProof/>
            <w:webHidden/>
          </w:rPr>
        </w:r>
        <w:r>
          <w:rPr>
            <w:noProof/>
            <w:webHidden/>
          </w:rPr>
          <w:fldChar w:fldCharType="separate"/>
        </w:r>
        <w:r>
          <w:rPr>
            <w:noProof/>
            <w:webHidden/>
          </w:rPr>
          <w:t>193</w:t>
        </w:r>
        <w:r>
          <w:rPr>
            <w:noProof/>
            <w:webHidden/>
          </w:rPr>
          <w:fldChar w:fldCharType="end"/>
        </w:r>
      </w:hyperlink>
    </w:p>
    <w:p w14:paraId="1925612E" w14:textId="1227461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63" w:history="1">
        <w:r w:rsidRPr="00163117">
          <w:rPr>
            <w:rStyle w:val="Hyperlink"/>
            <w:noProof/>
          </w:rPr>
          <w:t>Geccko</w:t>
        </w:r>
        <w:r>
          <w:rPr>
            <w:noProof/>
            <w:webHidden/>
          </w:rPr>
          <w:tab/>
        </w:r>
        <w:r>
          <w:rPr>
            <w:noProof/>
            <w:webHidden/>
          </w:rPr>
          <w:fldChar w:fldCharType="begin"/>
        </w:r>
        <w:r>
          <w:rPr>
            <w:noProof/>
            <w:webHidden/>
          </w:rPr>
          <w:instrText xml:space="preserve"> PAGEREF _Toc242349763 \h </w:instrText>
        </w:r>
        <w:r>
          <w:rPr>
            <w:noProof/>
            <w:webHidden/>
          </w:rPr>
        </w:r>
        <w:r>
          <w:rPr>
            <w:noProof/>
            <w:webHidden/>
          </w:rPr>
          <w:fldChar w:fldCharType="separate"/>
        </w:r>
        <w:r>
          <w:rPr>
            <w:noProof/>
            <w:webHidden/>
          </w:rPr>
          <w:t>194</w:t>
        </w:r>
        <w:r>
          <w:rPr>
            <w:noProof/>
            <w:webHidden/>
          </w:rPr>
          <w:fldChar w:fldCharType="end"/>
        </w:r>
      </w:hyperlink>
    </w:p>
    <w:p w14:paraId="4A0DF2EF" w14:textId="57C2BFB1"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64" w:history="1">
        <w:r w:rsidRPr="00163117">
          <w:rPr>
            <w:rStyle w:val="Hyperlink"/>
            <w:noProof/>
          </w:rPr>
          <w:t>Facts from FAL</w:t>
        </w:r>
        <w:r>
          <w:rPr>
            <w:noProof/>
            <w:webHidden/>
          </w:rPr>
          <w:tab/>
        </w:r>
        <w:r>
          <w:rPr>
            <w:noProof/>
            <w:webHidden/>
          </w:rPr>
          <w:fldChar w:fldCharType="begin"/>
        </w:r>
        <w:r>
          <w:rPr>
            <w:noProof/>
            <w:webHidden/>
          </w:rPr>
          <w:instrText xml:space="preserve"> PAGEREF _Toc242349764 \h </w:instrText>
        </w:r>
        <w:r>
          <w:rPr>
            <w:noProof/>
            <w:webHidden/>
          </w:rPr>
        </w:r>
        <w:r>
          <w:rPr>
            <w:noProof/>
            <w:webHidden/>
          </w:rPr>
          <w:fldChar w:fldCharType="separate"/>
        </w:r>
        <w:r>
          <w:rPr>
            <w:noProof/>
            <w:webHidden/>
          </w:rPr>
          <w:t>195</w:t>
        </w:r>
        <w:r>
          <w:rPr>
            <w:noProof/>
            <w:webHidden/>
          </w:rPr>
          <w:fldChar w:fldCharType="end"/>
        </w:r>
      </w:hyperlink>
    </w:p>
    <w:p w14:paraId="142D90C5" w14:textId="0428A41C"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65"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_Toc242349765 \h </w:instrText>
        </w:r>
        <w:r>
          <w:rPr>
            <w:noProof/>
            <w:webHidden/>
          </w:rPr>
        </w:r>
        <w:r>
          <w:rPr>
            <w:noProof/>
            <w:webHidden/>
          </w:rPr>
          <w:fldChar w:fldCharType="separate"/>
        </w:r>
        <w:r>
          <w:rPr>
            <w:noProof/>
            <w:webHidden/>
          </w:rPr>
          <w:t>196</w:t>
        </w:r>
        <w:r>
          <w:rPr>
            <w:noProof/>
            <w:webHidden/>
          </w:rPr>
          <w:fldChar w:fldCharType="end"/>
        </w:r>
      </w:hyperlink>
    </w:p>
    <w:p w14:paraId="33179628" w14:textId="158E0C99" w:rsidR="004E2358" w:rsidRDefault="004E2358">
      <w:pPr>
        <w:pStyle w:val="TOC1"/>
        <w:rPr>
          <w:rFonts w:eastAsiaTheme="minorEastAsia"/>
          <w:noProof/>
          <w:kern w:val="2"/>
          <w:sz w:val="24"/>
          <w:szCs w:val="24"/>
          <w:lang w:eastAsia="en-AU"/>
          <w14:ligatures w14:val="standardContextual"/>
        </w:rPr>
      </w:pPr>
      <w:hyperlink w:anchor="_Toc242349766" w:history="1">
        <w:r w:rsidRPr="00163117">
          <w:rPr>
            <w:rStyle w:val="Hyperlink"/>
            <w:noProof/>
          </w:rPr>
          <w:t>16 January 2026</w:t>
        </w:r>
        <w:r>
          <w:rPr>
            <w:noProof/>
            <w:webHidden/>
          </w:rPr>
          <w:tab/>
        </w:r>
        <w:r>
          <w:rPr>
            <w:noProof/>
            <w:webHidden/>
          </w:rPr>
          <w:fldChar w:fldCharType="begin"/>
        </w:r>
        <w:r>
          <w:rPr>
            <w:noProof/>
            <w:webHidden/>
          </w:rPr>
          <w:instrText xml:space="preserve"> PAGEREF _Toc242349766 \h </w:instrText>
        </w:r>
        <w:r>
          <w:rPr>
            <w:noProof/>
            <w:webHidden/>
          </w:rPr>
        </w:r>
        <w:r>
          <w:rPr>
            <w:noProof/>
            <w:webHidden/>
          </w:rPr>
          <w:fldChar w:fldCharType="separate"/>
        </w:r>
        <w:r>
          <w:rPr>
            <w:noProof/>
            <w:webHidden/>
          </w:rPr>
          <w:t>197</w:t>
        </w:r>
        <w:r>
          <w:rPr>
            <w:noProof/>
            <w:webHidden/>
          </w:rPr>
          <w:fldChar w:fldCharType="end"/>
        </w:r>
      </w:hyperlink>
    </w:p>
    <w:p w14:paraId="2AE8460A" w14:textId="00B73536"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67" w:history="1">
        <w:r w:rsidRPr="00163117">
          <w:rPr>
            <w:rStyle w:val="Hyperlink"/>
            <w:noProof/>
          </w:rPr>
          <w:t>Queensland floods: CCS period of emergency declared 12 to 16 January 2026</w:t>
        </w:r>
        <w:r>
          <w:rPr>
            <w:noProof/>
            <w:webHidden/>
          </w:rPr>
          <w:tab/>
        </w:r>
        <w:r>
          <w:rPr>
            <w:noProof/>
            <w:webHidden/>
          </w:rPr>
          <w:fldChar w:fldCharType="begin"/>
        </w:r>
        <w:r>
          <w:rPr>
            <w:noProof/>
            <w:webHidden/>
          </w:rPr>
          <w:instrText xml:space="preserve"> PAGEREF _Toc242349767 \h </w:instrText>
        </w:r>
        <w:r>
          <w:rPr>
            <w:noProof/>
            <w:webHidden/>
          </w:rPr>
        </w:r>
        <w:r>
          <w:rPr>
            <w:noProof/>
            <w:webHidden/>
          </w:rPr>
          <w:fldChar w:fldCharType="separate"/>
        </w:r>
        <w:r>
          <w:rPr>
            <w:noProof/>
            <w:webHidden/>
          </w:rPr>
          <w:t>197</w:t>
        </w:r>
        <w:r>
          <w:rPr>
            <w:noProof/>
            <w:webHidden/>
          </w:rPr>
          <w:fldChar w:fldCharType="end"/>
        </w:r>
      </w:hyperlink>
    </w:p>
    <w:p w14:paraId="2BD3A861" w14:textId="642FCC99" w:rsidR="004E2358" w:rsidRDefault="004E2358">
      <w:pPr>
        <w:pStyle w:val="TOC1"/>
        <w:rPr>
          <w:rFonts w:eastAsiaTheme="minorEastAsia"/>
          <w:noProof/>
          <w:kern w:val="2"/>
          <w:sz w:val="24"/>
          <w:szCs w:val="24"/>
          <w:lang w:eastAsia="en-AU"/>
          <w14:ligatures w14:val="standardContextual"/>
        </w:rPr>
      </w:pPr>
      <w:hyperlink w:anchor="_Toc242349768" w:history="1">
        <w:r w:rsidRPr="00163117">
          <w:rPr>
            <w:rStyle w:val="Hyperlink"/>
            <w:noProof/>
          </w:rPr>
          <w:t>14 January 2026</w:t>
        </w:r>
        <w:r>
          <w:rPr>
            <w:noProof/>
            <w:webHidden/>
          </w:rPr>
          <w:tab/>
        </w:r>
        <w:r>
          <w:rPr>
            <w:noProof/>
            <w:webHidden/>
          </w:rPr>
          <w:fldChar w:fldCharType="begin"/>
        </w:r>
        <w:r>
          <w:rPr>
            <w:noProof/>
            <w:webHidden/>
          </w:rPr>
          <w:instrText xml:space="preserve"> PAGEREF _Toc242349768 \h </w:instrText>
        </w:r>
        <w:r>
          <w:rPr>
            <w:noProof/>
            <w:webHidden/>
          </w:rPr>
        </w:r>
        <w:r>
          <w:rPr>
            <w:noProof/>
            <w:webHidden/>
          </w:rPr>
          <w:fldChar w:fldCharType="separate"/>
        </w:r>
        <w:r>
          <w:rPr>
            <w:noProof/>
            <w:webHidden/>
          </w:rPr>
          <w:t>199</w:t>
        </w:r>
        <w:r>
          <w:rPr>
            <w:noProof/>
            <w:webHidden/>
          </w:rPr>
          <w:fldChar w:fldCharType="end"/>
        </w:r>
      </w:hyperlink>
    </w:p>
    <w:p w14:paraId="71EF544C" w14:textId="70576A85"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69" w:history="1">
        <w:r w:rsidRPr="00163117">
          <w:rPr>
            <w:rStyle w:val="Hyperlink"/>
            <w:noProof/>
          </w:rPr>
          <w:t>Geccko</w:t>
        </w:r>
        <w:r>
          <w:rPr>
            <w:noProof/>
            <w:webHidden/>
          </w:rPr>
          <w:tab/>
        </w:r>
        <w:r>
          <w:rPr>
            <w:noProof/>
            <w:webHidden/>
          </w:rPr>
          <w:fldChar w:fldCharType="begin"/>
        </w:r>
        <w:r>
          <w:rPr>
            <w:noProof/>
            <w:webHidden/>
          </w:rPr>
          <w:instrText xml:space="preserve"> PAGEREF _Toc242349769 \h </w:instrText>
        </w:r>
        <w:r>
          <w:rPr>
            <w:noProof/>
            <w:webHidden/>
          </w:rPr>
        </w:r>
        <w:r>
          <w:rPr>
            <w:noProof/>
            <w:webHidden/>
          </w:rPr>
          <w:fldChar w:fldCharType="separate"/>
        </w:r>
        <w:r>
          <w:rPr>
            <w:noProof/>
            <w:webHidden/>
          </w:rPr>
          <w:t>199</w:t>
        </w:r>
        <w:r>
          <w:rPr>
            <w:noProof/>
            <w:webHidden/>
          </w:rPr>
          <w:fldChar w:fldCharType="end"/>
        </w:r>
      </w:hyperlink>
    </w:p>
    <w:p w14:paraId="0581D742" w14:textId="2B3E87DC"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70" w:history="1">
        <w:r w:rsidRPr="00163117">
          <w:rPr>
            <w:rStyle w:val="Hyperlink"/>
            <w:noProof/>
          </w:rPr>
          <w:t>From the department</w:t>
        </w:r>
        <w:r>
          <w:rPr>
            <w:noProof/>
            <w:webHidden/>
          </w:rPr>
          <w:tab/>
        </w:r>
        <w:r>
          <w:rPr>
            <w:noProof/>
            <w:webHidden/>
          </w:rPr>
          <w:fldChar w:fldCharType="begin"/>
        </w:r>
        <w:r>
          <w:rPr>
            <w:noProof/>
            <w:webHidden/>
          </w:rPr>
          <w:instrText xml:space="preserve"> PAGEREF _Toc242349770 \h </w:instrText>
        </w:r>
        <w:r>
          <w:rPr>
            <w:noProof/>
            <w:webHidden/>
          </w:rPr>
        </w:r>
        <w:r>
          <w:rPr>
            <w:noProof/>
            <w:webHidden/>
          </w:rPr>
          <w:fldChar w:fldCharType="separate"/>
        </w:r>
        <w:r>
          <w:rPr>
            <w:noProof/>
            <w:webHidden/>
          </w:rPr>
          <w:t>199</w:t>
        </w:r>
        <w:r>
          <w:rPr>
            <w:noProof/>
            <w:webHidden/>
          </w:rPr>
          <w:fldChar w:fldCharType="end"/>
        </w:r>
      </w:hyperlink>
    </w:p>
    <w:p w14:paraId="612BA4F7" w14:textId="1E391AC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71" w:history="1">
        <w:r w:rsidRPr="00163117">
          <w:rPr>
            <w:rStyle w:val="Hyperlink"/>
            <w:noProof/>
          </w:rPr>
          <w:t>Sector spotlight</w:t>
        </w:r>
        <w:r>
          <w:rPr>
            <w:noProof/>
            <w:webHidden/>
          </w:rPr>
          <w:tab/>
        </w:r>
        <w:r>
          <w:rPr>
            <w:noProof/>
            <w:webHidden/>
          </w:rPr>
          <w:fldChar w:fldCharType="begin"/>
        </w:r>
        <w:r>
          <w:rPr>
            <w:noProof/>
            <w:webHidden/>
          </w:rPr>
          <w:instrText xml:space="preserve"> PAGEREF _Toc242349771 \h </w:instrText>
        </w:r>
        <w:r>
          <w:rPr>
            <w:noProof/>
            <w:webHidden/>
          </w:rPr>
        </w:r>
        <w:r>
          <w:rPr>
            <w:noProof/>
            <w:webHidden/>
          </w:rPr>
          <w:fldChar w:fldCharType="separate"/>
        </w:r>
        <w:r>
          <w:rPr>
            <w:noProof/>
            <w:webHidden/>
          </w:rPr>
          <w:t>200</w:t>
        </w:r>
        <w:r>
          <w:rPr>
            <w:noProof/>
            <w:webHidden/>
          </w:rPr>
          <w:fldChar w:fldCharType="end"/>
        </w:r>
      </w:hyperlink>
    </w:p>
    <w:p w14:paraId="62647517" w14:textId="1B328CB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72" w:history="1">
        <w:r w:rsidRPr="00163117">
          <w:rPr>
            <w:rStyle w:val="Hyperlink"/>
            <w:noProof/>
          </w:rPr>
          <w:t>Facts from FAL</w:t>
        </w:r>
        <w:r>
          <w:rPr>
            <w:noProof/>
            <w:webHidden/>
          </w:rPr>
          <w:tab/>
        </w:r>
        <w:r>
          <w:rPr>
            <w:noProof/>
            <w:webHidden/>
          </w:rPr>
          <w:fldChar w:fldCharType="begin"/>
        </w:r>
        <w:r>
          <w:rPr>
            <w:noProof/>
            <w:webHidden/>
          </w:rPr>
          <w:instrText xml:space="preserve"> PAGEREF _Toc242349772 \h </w:instrText>
        </w:r>
        <w:r>
          <w:rPr>
            <w:noProof/>
            <w:webHidden/>
          </w:rPr>
        </w:r>
        <w:r>
          <w:rPr>
            <w:noProof/>
            <w:webHidden/>
          </w:rPr>
          <w:fldChar w:fldCharType="separate"/>
        </w:r>
        <w:r>
          <w:rPr>
            <w:noProof/>
            <w:webHidden/>
          </w:rPr>
          <w:t>201</w:t>
        </w:r>
        <w:r>
          <w:rPr>
            <w:noProof/>
            <w:webHidden/>
          </w:rPr>
          <w:fldChar w:fldCharType="end"/>
        </w:r>
      </w:hyperlink>
    </w:p>
    <w:p w14:paraId="42ECD9A2" w14:textId="16F8E99F"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73" w:history="1">
        <w:r w:rsidRPr="00163117">
          <w:rPr>
            <w:rStyle w:val="Hyperlink"/>
            <w:noProof/>
          </w:rPr>
          <w:t>Workforce support</w:t>
        </w:r>
        <w:r>
          <w:rPr>
            <w:noProof/>
            <w:webHidden/>
          </w:rPr>
          <w:tab/>
        </w:r>
        <w:r>
          <w:rPr>
            <w:noProof/>
            <w:webHidden/>
          </w:rPr>
          <w:fldChar w:fldCharType="begin"/>
        </w:r>
        <w:r>
          <w:rPr>
            <w:noProof/>
            <w:webHidden/>
          </w:rPr>
          <w:instrText xml:space="preserve"> PAGEREF _Toc242349773 \h </w:instrText>
        </w:r>
        <w:r>
          <w:rPr>
            <w:noProof/>
            <w:webHidden/>
          </w:rPr>
        </w:r>
        <w:r>
          <w:rPr>
            <w:noProof/>
            <w:webHidden/>
          </w:rPr>
          <w:fldChar w:fldCharType="separate"/>
        </w:r>
        <w:r>
          <w:rPr>
            <w:noProof/>
            <w:webHidden/>
          </w:rPr>
          <w:t>202</w:t>
        </w:r>
        <w:r>
          <w:rPr>
            <w:noProof/>
            <w:webHidden/>
          </w:rPr>
          <w:fldChar w:fldCharType="end"/>
        </w:r>
      </w:hyperlink>
    </w:p>
    <w:p w14:paraId="1365F35F" w14:textId="0B260BD0"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74" w:history="1">
        <w:r w:rsidRPr="00163117">
          <w:rPr>
            <w:rStyle w:val="Hyperlink"/>
            <w:noProof/>
          </w:rPr>
          <w:t>News for families</w:t>
        </w:r>
        <w:r>
          <w:rPr>
            <w:noProof/>
            <w:webHidden/>
          </w:rPr>
          <w:tab/>
        </w:r>
        <w:r>
          <w:rPr>
            <w:noProof/>
            <w:webHidden/>
          </w:rPr>
          <w:fldChar w:fldCharType="begin"/>
        </w:r>
        <w:r>
          <w:rPr>
            <w:noProof/>
            <w:webHidden/>
          </w:rPr>
          <w:instrText xml:space="preserve"> PAGEREF _Toc242349774 \h </w:instrText>
        </w:r>
        <w:r>
          <w:rPr>
            <w:noProof/>
            <w:webHidden/>
          </w:rPr>
        </w:r>
        <w:r>
          <w:rPr>
            <w:noProof/>
            <w:webHidden/>
          </w:rPr>
          <w:fldChar w:fldCharType="separate"/>
        </w:r>
        <w:r>
          <w:rPr>
            <w:noProof/>
            <w:webHidden/>
          </w:rPr>
          <w:t>203</w:t>
        </w:r>
        <w:r>
          <w:rPr>
            <w:noProof/>
            <w:webHidden/>
          </w:rPr>
          <w:fldChar w:fldCharType="end"/>
        </w:r>
      </w:hyperlink>
    </w:p>
    <w:p w14:paraId="49363CFB" w14:textId="0B6BDC69" w:rsidR="004E2358" w:rsidRDefault="004E2358">
      <w:pPr>
        <w:pStyle w:val="TOC1"/>
        <w:rPr>
          <w:rFonts w:eastAsiaTheme="minorEastAsia"/>
          <w:noProof/>
          <w:kern w:val="2"/>
          <w:sz w:val="24"/>
          <w:szCs w:val="24"/>
          <w:lang w:eastAsia="en-AU"/>
          <w14:ligatures w14:val="standardContextual"/>
        </w:rPr>
      </w:pPr>
      <w:hyperlink w:anchor="_Toc242349775" w:history="1">
        <w:r w:rsidRPr="00163117">
          <w:rPr>
            <w:rStyle w:val="Hyperlink"/>
            <w:noProof/>
          </w:rPr>
          <w:t>13 January 2026</w:t>
        </w:r>
        <w:r>
          <w:rPr>
            <w:noProof/>
            <w:webHidden/>
          </w:rPr>
          <w:tab/>
        </w:r>
        <w:r>
          <w:rPr>
            <w:noProof/>
            <w:webHidden/>
          </w:rPr>
          <w:fldChar w:fldCharType="begin"/>
        </w:r>
        <w:r>
          <w:rPr>
            <w:noProof/>
            <w:webHidden/>
          </w:rPr>
          <w:instrText xml:space="preserve"> PAGEREF _Toc242349775 \h </w:instrText>
        </w:r>
        <w:r>
          <w:rPr>
            <w:noProof/>
            <w:webHidden/>
          </w:rPr>
        </w:r>
        <w:r>
          <w:rPr>
            <w:noProof/>
            <w:webHidden/>
          </w:rPr>
          <w:fldChar w:fldCharType="separate"/>
        </w:r>
        <w:r>
          <w:rPr>
            <w:noProof/>
            <w:webHidden/>
          </w:rPr>
          <w:t>204</w:t>
        </w:r>
        <w:r>
          <w:rPr>
            <w:noProof/>
            <w:webHidden/>
          </w:rPr>
          <w:fldChar w:fldCharType="end"/>
        </w:r>
      </w:hyperlink>
    </w:p>
    <w:p w14:paraId="40CE4F3C" w14:textId="68038BF8"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76" w:history="1">
        <w:r w:rsidRPr="00163117">
          <w:rPr>
            <w:rStyle w:val="Hyperlink"/>
            <w:noProof/>
          </w:rPr>
          <w:t>Victorian bushfires: CCS period of emergency extended, new areas added</w:t>
        </w:r>
        <w:r>
          <w:rPr>
            <w:noProof/>
            <w:webHidden/>
          </w:rPr>
          <w:tab/>
        </w:r>
        <w:r>
          <w:rPr>
            <w:noProof/>
            <w:webHidden/>
          </w:rPr>
          <w:fldChar w:fldCharType="begin"/>
        </w:r>
        <w:r>
          <w:rPr>
            <w:noProof/>
            <w:webHidden/>
          </w:rPr>
          <w:instrText xml:space="preserve"> PAGEREF _Toc242349776 \h </w:instrText>
        </w:r>
        <w:r>
          <w:rPr>
            <w:noProof/>
            <w:webHidden/>
          </w:rPr>
        </w:r>
        <w:r>
          <w:rPr>
            <w:noProof/>
            <w:webHidden/>
          </w:rPr>
          <w:fldChar w:fldCharType="separate"/>
        </w:r>
        <w:r>
          <w:rPr>
            <w:noProof/>
            <w:webHidden/>
          </w:rPr>
          <w:t>204</w:t>
        </w:r>
        <w:r>
          <w:rPr>
            <w:noProof/>
            <w:webHidden/>
          </w:rPr>
          <w:fldChar w:fldCharType="end"/>
        </w:r>
      </w:hyperlink>
    </w:p>
    <w:p w14:paraId="45C299C5" w14:textId="694E38CD" w:rsidR="004E2358" w:rsidRDefault="004E2358">
      <w:pPr>
        <w:pStyle w:val="TOC1"/>
        <w:rPr>
          <w:rFonts w:eastAsiaTheme="minorEastAsia"/>
          <w:noProof/>
          <w:kern w:val="2"/>
          <w:sz w:val="24"/>
          <w:szCs w:val="24"/>
          <w:lang w:eastAsia="en-AU"/>
          <w14:ligatures w14:val="standardContextual"/>
        </w:rPr>
      </w:pPr>
      <w:hyperlink w:anchor="_Toc242349777" w:history="1">
        <w:r w:rsidRPr="00163117">
          <w:rPr>
            <w:rStyle w:val="Hyperlink"/>
            <w:noProof/>
          </w:rPr>
          <w:t>9 January 2026</w:t>
        </w:r>
        <w:r>
          <w:rPr>
            <w:noProof/>
            <w:webHidden/>
          </w:rPr>
          <w:tab/>
        </w:r>
        <w:r>
          <w:rPr>
            <w:noProof/>
            <w:webHidden/>
          </w:rPr>
          <w:fldChar w:fldCharType="begin"/>
        </w:r>
        <w:r>
          <w:rPr>
            <w:noProof/>
            <w:webHidden/>
          </w:rPr>
          <w:instrText xml:space="preserve"> PAGEREF _Toc242349777 \h </w:instrText>
        </w:r>
        <w:r>
          <w:rPr>
            <w:noProof/>
            <w:webHidden/>
          </w:rPr>
        </w:r>
        <w:r>
          <w:rPr>
            <w:noProof/>
            <w:webHidden/>
          </w:rPr>
          <w:fldChar w:fldCharType="separate"/>
        </w:r>
        <w:r>
          <w:rPr>
            <w:noProof/>
            <w:webHidden/>
          </w:rPr>
          <w:t>207</w:t>
        </w:r>
        <w:r>
          <w:rPr>
            <w:noProof/>
            <w:webHidden/>
          </w:rPr>
          <w:fldChar w:fldCharType="end"/>
        </w:r>
      </w:hyperlink>
    </w:p>
    <w:p w14:paraId="559206C3" w14:textId="2954B9FA" w:rsidR="004E2358" w:rsidRDefault="004E2358">
      <w:pPr>
        <w:pStyle w:val="TOC2"/>
        <w:tabs>
          <w:tab w:val="right" w:leader="dot" w:pos="10456"/>
        </w:tabs>
        <w:rPr>
          <w:rFonts w:eastAsiaTheme="minorEastAsia"/>
          <w:noProof/>
          <w:kern w:val="2"/>
          <w:sz w:val="24"/>
          <w:szCs w:val="24"/>
          <w:lang w:eastAsia="en-AU"/>
          <w14:ligatures w14:val="standardContextual"/>
        </w:rPr>
      </w:pPr>
      <w:hyperlink w:anchor="_Toc242349778" w:history="1">
        <w:r w:rsidRPr="00163117">
          <w:rPr>
            <w:rStyle w:val="Hyperlink"/>
            <w:noProof/>
          </w:rPr>
          <w:t>Victorian bushfires: CCS period of emergency declared</w:t>
        </w:r>
        <w:r>
          <w:rPr>
            <w:noProof/>
            <w:webHidden/>
          </w:rPr>
          <w:tab/>
        </w:r>
        <w:r>
          <w:rPr>
            <w:noProof/>
            <w:webHidden/>
          </w:rPr>
          <w:fldChar w:fldCharType="begin"/>
        </w:r>
        <w:r>
          <w:rPr>
            <w:noProof/>
            <w:webHidden/>
          </w:rPr>
          <w:instrText xml:space="preserve"> PAGEREF _Toc242349778 \h </w:instrText>
        </w:r>
        <w:r>
          <w:rPr>
            <w:noProof/>
            <w:webHidden/>
          </w:rPr>
        </w:r>
        <w:r>
          <w:rPr>
            <w:noProof/>
            <w:webHidden/>
          </w:rPr>
          <w:fldChar w:fldCharType="separate"/>
        </w:r>
        <w:r>
          <w:rPr>
            <w:noProof/>
            <w:webHidden/>
          </w:rPr>
          <w:t>207</w:t>
        </w:r>
        <w:r>
          <w:rPr>
            <w:noProof/>
            <w:webHidden/>
          </w:rPr>
          <w:fldChar w:fldCharType="end"/>
        </w:r>
      </w:hyperlink>
    </w:p>
    <w:p w14:paraId="52D2C68E" w14:textId="5E1A4BC4" w:rsidR="008E33ED" w:rsidRDefault="00D3731A" w:rsidP="00E971AD">
      <w:pPr>
        <w:pStyle w:val="Issuedate"/>
      </w:pPr>
      <w:r>
        <w:lastRenderedPageBreak/>
        <w:fldChar w:fldCharType="end"/>
      </w:r>
      <w:bookmarkStart w:id="7" w:name="_Toc242349559"/>
      <w:bookmarkStart w:id="8" w:name="_Toc224743619"/>
      <w:bookmarkStart w:id="9" w:name="_Toc224744140"/>
      <w:r w:rsidR="008E33ED">
        <w:t>7 October 2026</w:t>
      </w:r>
      <w:bookmarkEnd w:id="7"/>
    </w:p>
    <w:p w14:paraId="04FAC64D" w14:textId="77777777" w:rsidR="00B01D5C" w:rsidRDefault="00B01D5C" w:rsidP="00B01D5C">
      <w:pPr>
        <w:pStyle w:val="Heading2"/>
      </w:pPr>
      <w:bookmarkStart w:id="10" w:name="_Toc242349560"/>
      <w:r w:rsidRPr="002A18F7">
        <w:t>From the department</w:t>
      </w:r>
      <w:bookmarkEnd w:id="10"/>
    </w:p>
    <w:p w14:paraId="30B1497C" w14:textId="1C5CEB0C" w:rsidR="006E6839" w:rsidRDefault="006E6839" w:rsidP="006E6839">
      <w:pPr>
        <w:pStyle w:val="Heading3"/>
      </w:pPr>
      <w:r w:rsidRPr="006E6839">
        <w:t xml:space="preserve">Worker </w:t>
      </w:r>
      <w:r w:rsidRPr="006E6839">
        <w:rPr>
          <w:rStyle w:val="Heading3Char"/>
          <w:b/>
          <w:bCs/>
        </w:rPr>
        <w:t>retention</w:t>
      </w:r>
      <w:r w:rsidRPr="006E6839">
        <w:t xml:space="preserve"> payment extension: updated guidelines now available</w:t>
      </w:r>
    </w:p>
    <w:p w14:paraId="65116247" w14:textId="77777777" w:rsidR="003711C2" w:rsidRPr="005717B3" w:rsidRDefault="003711C2" w:rsidP="003711C2">
      <w:pPr>
        <w:rPr>
          <w:b/>
          <w:bCs/>
        </w:rPr>
      </w:pPr>
      <w:r>
        <w:rPr>
          <w:b/>
          <w:bCs/>
        </w:rPr>
        <w:t>Updated g</w:t>
      </w:r>
      <w:r w:rsidRPr="005717B3">
        <w:rPr>
          <w:b/>
          <w:bCs/>
        </w:rPr>
        <w:t xml:space="preserve">rant guidelines </w:t>
      </w:r>
      <w:r>
        <w:rPr>
          <w:b/>
          <w:bCs/>
        </w:rPr>
        <w:t xml:space="preserve">for the extended worker retention payment program </w:t>
      </w:r>
      <w:r w:rsidRPr="005717B3">
        <w:rPr>
          <w:b/>
          <w:bCs/>
        </w:rPr>
        <w:t xml:space="preserve">are now available. </w:t>
      </w:r>
    </w:p>
    <w:p w14:paraId="66F41CBA" w14:textId="77777777" w:rsidR="003711C2" w:rsidRDefault="003711C2" w:rsidP="003711C2">
      <w:r w:rsidRPr="00740D01">
        <w:t>The program has been extended to 30 June 2028.</w:t>
      </w:r>
      <w:r>
        <w:t xml:space="preserve"> T</w:t>
      </w:r>
      <w:r w:rsidRPr="006A537A">
        <w:t>he updated guidelines explain</w:t>
      </w:r>
      <w:r>
        <w:t xml:space="preserve"> how to:</w:t>
      </w:r>
    </w:p>
    <w:p w14:paraId="3DFEEABB" w14:textId="77777777" w:rsidR="003711C2" w:rsidRDefault="003711C2" w:rsidP="00667B89">
      <w:pPr>
        <w:pStyle w:val="ListParagraph"/>
        <w:numPr>
          <w:ilvl w:val="0"/>
          <w:numId w:val="438"/>
        </w:numPr>
        <w:spacing w:after="240" w:line="259" w:lineRule="auto"/>
        <w:contextualSpacing/>
      </w:pPr>
      <w:r w:rsidRPr="006A537A">
        <w:t>join the program</w:t>
      </w:r>
    </w:p>
    <w:p w14:paraId="777FD5A2" w14:textId="77777777" w:rsidR="003711C2" w:rsidRDefault="003711C2" w:rsidP="00667B89">
      <w:pPr>
        <w:pStyle w:val="ListParagraph"/>
        <w:numPr>
          <w:ilvl w:val="0"/>
          <w:numId w:val="438"/>
        </w:numPr>
        <w:spacing w:after="240" w:line="259" w:lineRule="auto"/>
        <w:contextualSpacing/>
      </w:pPr>
      <w:r w:rsidRPr="006A537A">
        <w:t xml:space="preserve">continue </w:t>
      </w:r>
      <w:r>
        <w:t>in the program</w:t>
      </w:r>
    </w:p>
    <w:p w14:paraId="7E338F8D" w14:textId="77777777" w:rsidR="003711C2" w:rsidRDefault="003711C2" w:rsidP="00667B89">
      <w:pPr>
        <w:pStyle w:val="ListParagraph"/>
        <w:numPr>
          <w:ilvl w:val="0"/>
          <w:numId w:val="438"/>
        </w:numPr>
        <w:spacing w:after="240" w:line="259" w:lineRule="auto"/>
        <w:contextualSpacing/>
      </w:pPr>
      <w:r w:rsidRPr="006A537A">
        <w:t xml:space="preserve">meet the grant </w:t>
      </w:r>
      <w:r>
        <w:t>conditions</w:t>
      </w:r>
      <w:r w:rsidRPr="006A537A">
        <w:t>.</w:t>
      </w:r>
    </w:p>
    <w:p w14:paraId="1B16FD0D" w14:textId="77777777" w:rsidR="003711C2" w:rsidRDefault="003711C2" w:rsidP="003711C2">
      <w:pPr>
        <w:pStyle w:val="Heading4"/>
      </w:pPr>
      <w:r>
        <w:t>Joining the program</w:t>
      </w:r>
    </w:p>
    <w:p w14:paraId="5BF693B1" w14:textId="77777777" w:rsidR="003711C2" w:rsidRPr="001D4135" w:rsidRDefault="003711C2" w:rsidP="003711C2">
      <w:r w:rsidRPr="001D4135">
        <w:t>In Home Care (IHC) and Family Day Care (FDC</w:t>
      </w:r>
      <w:r w:rsidRPr="001D4135" w:rsidDel="00BC4CC2">
        <w:t xml:space="preserve">) </w:t>
      </w:r>
      <w:r w:rsidRPr="001D4135">
        <w:t>providers that engage all educators as employees can now apply.</w:t>
      </w:r>
    </w:p>
    <w:p w14:paraId="1D8CE171" w14:textId="77777777" w:rsidR="003711C2" w:rsidRPr="002D5DF8" w:rsidRDefault="003711C2" w:rsidP="003711C2">
      <w:r w:rsidRPr="002D5DF8">
        <w:t>Centre Based Day Care (CBDC) and Outside School Hours Care (OSHC) providers that are not current participants can:</w:t>
      </w:r>
    </w:p>
    <w:p w14:paraId="40B1745B" w14:textId="77777777" w:rsidR="003711C2" w:rsidRPr="002D5DF8" w:rsidRDefault="003711C2" w:rsidP="00667B89">
      <w:pPr>
        <w:numPr>
          <w:ilvl w:val="0"/>
          <w:numId w:val="439"/>
        </w:numPr>
      </w:pPr>
      <w:r w:rsidRPr="002D5DF8">
        <w:t>apply now for year 2, if eligible</w:t>
      </w:r>
    </w:p>
    <w:p w14:paraId="72C9ABC2" w14:textId="77777777" w:rsidR="003711C2" w:rsidRPr="002D5DF8" w:rsidRDefault="003711C2" w:rsidP="00667B89">
      <w:pPr>
        <w:numPr>
          <w:ilvl w:val="0"/>
          <w:numId w:val="439"/>
        </w:numPr>
      </w:pPr>
      <w:r w:rsidRPr="002D5DF8">
        <w:t>apply when year 3 applications open at the end of October.</w:t>
      </w:r>
    </w:p>
    <w:p w14:paraId="3DCF367A" w14:textId="77777777" w:rsidR="003711C2" w:rsidRPr="006A537A" w:rsidRDefault="003711C2" w:rsidP="003711C2">
      <w:r w:rsidRPr="006A537A">
        <w:t>Before applying, read the grant guidelines to understand the conditions you must meet and the information you need to provide.</w:t>
      </w:r>
    </w:p>
    <w:p w14:paraId="5169A9AE" w14:textId="77777777" w:rsidR="003711C2" w:rsidRDefault="003711C2" w:rsidP="003711C2">
      <w:pPr>
        <w:spacing w:after="200"/>
      </w:pPr>
      <w:r>
        <w:t>Assessment can take up to 2 months</w:t>
      </w:r>
      <w:r w:rsidRPr="000040B6">
        <w:t>. If approved, you can generally expect your first payment within 3 to 7 weeks of entering into a grant agreement.</w:t>
      </w:r>
      <w:r w:rsidRPr="00633441">
        <w:t xml:space="preserve"> </w:t>
      </w:r>
    </w:p>
    <w:p w14:paraId="5D9F5D5D" w14:textId="77777777" w:rsidR="003711C2" w:rsidRDefault="003711C2" w:rsidP="003711C2">
      <w:r>
        <w:t xml:space="preserve">You may </w:t>
      </w:r>
      <w:r w:rsidRPr="00236E4D">
        <w:t xml:space="preserve">be eligible for </w:t>
      </w:r>
      <w:r>
        <w:t xml:space="preserve">backdated </w:t>
      </w:r>
      <w:r w:rsidRPr="00236E4D">
        <w:t xml:space="preserve">payments </w:t>
      </w:r>
      <w:r>
        <w:t>in certain circumstances</w:t>
      </w:r>
      <w:r w:rsidRPr="00236E4D">
        <w:t xml:space="preserve">. </w:t>
      </w:r>
    </w:p>
    <w:p w14:paraId="45CD9ADE" w14:textId="77777777" w:rsidR="003711C2" w:rsidRDefault="003711C2" w:rsidP="003711C2">
      <w:r>
        <w:t xml:space="preserve">Visit our website to learn more about </w:t>
      </w:r>
      <w:hyperlink r:id="rId14" w:history="1">
        <w:r w:rsidRPr="00DD14B4">
          <w:rPr>
            <w:rStyle w:val="Hyperlink"/>
          </w:rPr>
          <w:t>join</w:t>
        </w:r>
        <w:r>
          <w:rPr>
            <w:rStyle w:val="Hyperlink"/>
          </w:rPr>
          <w:t>ing</w:t>
        </w:r>
        <w:r w:rsidRPr="00DD14B4">
          <w:rPr>
            <w:rStyle w:val="Hyperlink"/>
          </w:rPr>
          <w:t xml:space="preserve"> the program</w:t>
        </w:r>
      </w:hyperlink>
      <w:r>
        <w:t>.</w:t>
      </w:r>
    </w:p>
    <w:p w14:paraId="7BBB0791" w14:textId="77777777" w:rsidR="003711C2" w:rsidRPr="00A3647D" w:rsidRDefault="003711C2" w:rsidP="003711C2">
      <w:pPr>
        <w:pStyle w:val="Heading4"/>
      </w:pPr>
      <w:r>
        <w:t>C</w:t>
      </w:r>
      <w:r w:rsidRPr="00A3647D">
        <w:t>ontinuing in the program</w:t>
      </w:r>
    </w:p>
    <w:p w14:paraId="511E4C79" w14:textId="77777777" w:rsidR="003711C2" w:rsidRDefault="003711C2" w:rsidP="003711C2">
      <w:r w:rsidRPr="006A537A">
        <w:t xml:space="preserve">Current participants </w:t>
      </w:r>
      <w:r w:rsidRPr="006A537A">
        <w:rPr>
          <w:b/>
          <w:bCs/>
        </w:rPr>
        <w:t>do not</w:t>
      </w:r>
      <w:r w:rsidRPr="006A537A">
        <w:t xml:space="preserve"> need to submit a new application. </w:t>
      </w:r>
      <w:r>
        <w:t>Providers</w:t>
      </w:r>
      <w:r w:rsidRPr="00103AB8">
        <w:t xml:space="preserve"> will receive an offer to extend their grant agreement in</w:t>
      </w:r>
      <w:r w:rsidRPr="00103AB8">
        <w:rPr>
          <w:b/>
          <w:bCs/>
        </w:rPr>
        <w:t xml:space="preserve"> </w:t>
      </w:r>
      <w:r>
        <w:rPr>
          <w:b/>
          <w:bCs/>
        </w:rPr>
        <w:t>mid-</w:t>
      </w:r>
      <w:r w:rsidRPr="00103AB8">
        <w:rPr>
          <w:b/>
          <w:bCs/>
        </w:rPr>
        <w:t>October 2026.</w:t>
      </w:r>
      <w:r>
        <w:t xml:space="preserve"> </w:t>
      </w:r>
    </w:p>
    <w:p w14:paraId="12688F1C" w14:textId="77777777" w:rsidR="003711C2" w:rsidRDefault="003711C2" w:rsidP="003711C2">
      <w:r w:rsidRPr="00633441">
        <w:t>To continue receiving funding</w:t>
      </w:r>
      <w:r>
        <w:t xml:space="preserve"> without disruption:</w:t>
      </w:r>
    </w:p>
    <w:p w14:paraId="5046CDC8" w14:textId="77777777" w:rsidR="003711C2" w:rsidRPr="00633441" w:rsidRDefault="003711C2" w:rsidP="00667B89">
      <w:pPr>
        <w:pStyle w:val="ListParagraph"/>
        <w:numPr>
          <w:ilvl w:val="0"/>
          <w:numId w:val="436"/>
        </w:numPr>
        <w:spacing w:after="240" w:line="259" w:lineRule="auto"/>
        <w:contextualSpacing/>
      </w:pPr>
      <w:r w:rsidRPr="00633441">
        <w:t xml:space="preserve">accept the </w:t>
      </w:r>
      <w:r>
        <w:t xml:space="preserve">extension </w:t>
      </w:r>
      <w:r w:rsidRPr="00633441">
        <w:t>offer</w:t>
      </w:r>
      <w:r>
        <w:t xml:space="preserve"> by mid-December</w:t>
      </w:r>
    </w:p>
    <w:p w14:paraId="47515CBB" w14:textId="77777777" w:rsidR="003711C2" w:rsidRDefault="003711C2" w:rsidP="00667B89">
      <w:pPr>
        <w:pStyle w:val="ListParagraph"/>
        <w:numPr>
          <w:ilvl w:val="0"/>
          <w:numId w:val="436"/>
        </w:numPr>
        <w:spacing w:after="240" w:line="259" w:lineRule="auto"/>
        <w:contextualSpacing/>
      </w:pPr>
      <w:r w:rsidRPr="00633441">
        <w:t>provide an updated workplace instrument by 28 February 2027</w:t>
      </w:r>
    </w:p>
    <w:p w14:paraId="175F3B11" w14:textId="77777777" w:rsidR="003711C2" w:rsidRPr="00633441" w:rsidRDefault="003711C2" w:rsidP="00667B89">
      <w:pPr>
        <w:pStyle w:val="ListParagraph"/>
        <w:numPr>
          <w:ilvl w:val="0"/>
          <w:numId w:val="436"/>
        </w:numPr>
        <w:spacing w:after="240" w:line="259" w:lineRule="auto"/>
        <w:contextualSpacing/>
      </w:pPr>
      <w:r w:rsidRPr="00633441">
        <w:t xml:space="preserve">continue meeting </w:t>
      </w:r>
      <w:r>
        <w:t>all grant</w:t>
      </w:r>
      <w:r w:rsidRPr="00633441">
        <w:t xml:space="preserve"> conditions </w:t>
      </w:r>
    </w:p>
    <w:p w14:paraId="3B69B971" w14:textId="77777777" w:rsidR="003711C2" w:rsidRDefault="003711C2" w:rsidP="00667B89">
      <w:pPr>
        <w:pStyle w:val="ListParagraph"/>
        <w:numPr>
          <w:ilvl w:val="0"/>
          <w:numId w:val="436"/>
        </w:numPr>
        <w:spacing w:after="240" w:line="259" w:lineRule="auto"/>
        <w:contextualSpacing/>
      </w:pPr>
      <w:r w:rsidRPr="00F202A9">
        <w:t xml:space="preserve">meet </w:t>
      </w:r>
      <w:r>
        <w:t xml:space="preserve">a new </w:t>
      </w:r>
      <w:r w:rsidRPr="00633441">
        <w:t xml:space="preserve">safety standards </w:t>
      </w:r>
      <w:r>
        <w:t>condition from 1</w:t>
      </w:r>
      <w:r w:rsidRPr="00F202A9">
        <w:t xml:space="preserve"> </w:t>
      </w:r>
      <w:r w:rsidRPr="00633441">
        <w:t>July 2027.</w:t>
      </w:r>
    </w:p>
    <w:p w14:paraId="61FBFBB7" w14:textId="77777777" w:rsidR="003711C2" w:rsidRDefault="003711C2" w:rsidP="003711C2">
      <w:r>
        <w:t>If you</w:t>
      </w:r>
      <w:r w:rsidRPr="00633441">
        <w:t xml:space="preserve"> do not wish to continue</w:t>
      </w:r>
      <w:r>
        <w:t>, you</w:t>
      </w:r>
      <w:r w:rsidRPr="00633441">
        <w:t xml:space="preserve"> do not need to accept the offer</w:t>
      </w:r>
      <w:r>
        <w:t>. Your</w:t>
      </w:r>
      <w:r w:rsidRPr="00633441">
        <w:t xml:space="preserve"> current agreement will end in accordance with its existing terms.</w:t>
      </w:r>
    </w:p>
    <w:p w14:paraId="1AF48941" w14:textId="77777777" w:rsidR="003711C2" w:rsidRDefault="003711C2" w:rsidP="003711C2">
      <w:r>
        <w:t>Visit our website to learn m</w:t>
      </w:r>
      <w:r w:rsidRPr="006468E8">
        <w:t xml:space="preserve">ore about </w:t>
      </w:r>
      <w:hyperlink r:id="rId15" w:history="1">
        <w:r w:rsidRPr="006468E8">
          <w:rPr>
            <w:rStyle w:val="Hyperlink"/>
          </w:rPr>
          <w:t>continuing in the program</w:t>
        </w:r>
      </w:hyperlink>
      <w:r w:rsidRPr="006468E8">
        <w:t>.</w:t>
      </w:r>
    </w:p>
    <w:p w14:paraId="32423A10" w14:textId="77777777" w:rsidR="003711C2" w:rsidRPr="00DC0786" w:rsidRDefault="003711C2" w:rsidP="003711C2">
      <w:pPr>
        <w:pStyle w:val="Heading4"/>
      </w:pPr>
      <w:r>
        <w:t>More information and</w:t>
      </w:r>
      <w:r w:rsidRPr="00DC0786">
        <w:t xml:space="preserve"> help</w:t>
      </w:r>
    </w:p>
    <w:p w14:paraId="31BA3B2D" w14:textId="77777777" w:rsidR="003711C2" w:rsidRPr="006A537A" w:rsidRDefault="003711C2" w:rsidP="003711C2">
      <w:r w:rsidRPr="00F7053A">
        <w:t xml:space="preserve">Learn more about the </w:t>
      </w:r>
      <w:hyperlink r:id="rId16" w:history="1">
        <w:r w:rsidRPr="00F7053A">
          <w:rPr>
            <w:rStyle w:val="Hyperlink"/>
          </w:rPr>
          <w:t>worker retention payment</w:t>
        </w:r>
      </w:hyperlink>
      <w:r w:rsidRPr="00F7053A">
        <w:t xml:space="preserve"> and read the </w:t>
      </w:r>
      <w:hyperlink r:id="rId17" w:history="1">
        <w:r w:rsidRPr="00F7053A">
          <w:rPr>
            <w:rStyle w:val="Hyperlink"/>
          </w:rPr>
          <w:t>grant guidelines</w:t>
        </w:r>
      </w:hyperlink>
      <w:r w:rsidRPr="00F7053A">
        <w:t>.</w:t>
      </w:r>
    </w:p>
    <w:p w14:paraId="507CEC23" w14:textId="77777777" w:rsidR="003711C2" w:rsidRPr="006A537A" w:rsidRDefault="003711C2" w:rsidP="003711C2">
      <w:pPr>
        <w:rPr>
          <w:lang w:eastAsia="en-AU"/>
        </w:rPr>
      </w:pPr>
      <w:hyperlink r:id="rId18" w:history="1">
        <w:r w:rsidRPr="00F7053A">
          <w:rPr>
            <w:rStyle w:val="Hyperlink"/>
            <w:lang w:eastAsia="en-AU"/>
          </w:rPr>
          <w:t>Free, tailored support</w:t>
        </w:r>
      </w:hyperlink>
      <w:r w:rsidRPr="00F7053A">
        <w:rPr>
          <w:lang w:eastAsia="en-AU"/>
        </w:rPr>
        <w:t xml:space="preserve"> is available to help you:</w:t>
      </w:r>
    </w:p>
    <w:p w14:paraId="637BDCCB"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understand the program</w:t>
      </w:r>
    </w:p>
    <w:p w14:paraId="21D24F09"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 xml:space="preserve">prepare </w:t>
      </w:r>
      <w:r>
        <w:rPr>
          <w:lang w:eastAsia="en-AU"/>
        </w:rPr>
        <w:t>an</w:t>
      </w:r>
      <w:r w:rsidRPr="00103AB8">
        <w:rPr>
          <w:lang w:eastAsia="en-AU"/>
        </w:rPr>
        <w:t xml:space="preserve"> application</w:t>
      </w:r>
    </w:p>
    <w:p w14:paraId="1C2EC657" w14:textId="77777777" w:rsidR="003711C2" w:rsidRDefault="003711C2" w:rsidP="00667B89">
      <w:pPr>
        <w:pStyle w:val="ListParagraph"/>
        <w:numPr>
          <w:ilvl w:val="0"/>
          <w:numId w:val="437"/>
        </w:numPr>
        <w:spacing w:after="240" w:line="259" w:lineRule="auto"/>
        <w:contextualSpacing/>
        <w:rPr>
          <w:lang w:eastAsia="en-AU"/>
        </w:rPr>
      </w:pPr>
      <w:r w:rsidRPr="00103AB8">
        <w:rPr>
          <w:lang w:eastAsia="en-AU"/>
        </w:rPr>
        <w:t>develop or update a workplace instrument</w:t>
      </w:r>
    </w:p>
    <w:p w14:paraId="497BC8AD" w14:textId="77777777" w:rsidR="003711C2" w:rsidRDefault="003711C2" w:rsidP="00667B89">
      <w:pPr>
        <w:pStyle w:val="ListParagraph"/>
        <w:numPr>
          <w:ilvl w:val="0"/>
          <w:numId w:val="437"/>
        </w:numPr>
        <w:spacing w:after="200"/>
        <w:contextualSpacing/>
      </w:pPr>
      <w:r>
        <w:rPr>
          <w:lang w:eastAsia="en-AU"/>
        </w:rPr>
        <w:t>meet your ongoing grant obligations</w:t>
      </w:r>
      <w:r w:rsidRPr="00103AB8">
        <w:rPr>
          <w:lang w:eastAsia="en-AU"/>
        </w:rPr>
        <w:t>.</w:t>
      </w:r>
    </w:p>
    <w:p w14:paraId="33B44326" w14:textId="77777777" w:rsidR="007E226C" w:rsidRPr="005D565A" w:rsidRDefault="007E226C" w:rsidP="007E226C">
      <w:pPr>
        <w:pStyle w:val="Heading3"/>
      </w:pPr>
      <w:r w:rsidRPr="005D565A">
        <w:t>Building Early Education Fund supports first 4 large-scale projects</w:t>
      </w:r>
    </w:p>
    <w:p w14:paraId="2580C81F" w14:textId="77777777" w:rsidR="007E226C" w:rsidRDefault="007E226C" w:rsidP="007E226C">
      <w:r w:rsidRPr="00CF3E9A">
        <w:t xml:space="preserve">The Australian Government has signed the first </w:t>
      </w:r>
      <w:r>
        <w:t>4</w:t>
      </w:r>
      <w:r w:rsidRPr="00CF3E9A">
        <w:t xml:space="preserve"> agreements under the Building Early Education Fund large-scale grant roun</w:t>
      </w:r>
      <w:r>
        <w:t>d</w:t>
      </w:r>
      <w:r w:rsidRPr="00CF3E9A">
        <w:t>.</w:t>
      </w:r>
    </w:p>
    <w:p w14:paraId="588A1365" w14:textId="77777777" w:rsidR="007E226C" w:rsidRDefault="007E226C" w:rsidP="007E226C">
      <w:r>
        <w:t>This</w:t>
      </w:r>
      <w:r w:rsidRPr="00CF3E9A">
        <w:t xml:space="preserve"> grant round supports experienced not-for-profit providers to build </w:t>
      </w:r>
      <w:r>
        <w:t>and expand</w:t>
      </w:r>
      <w:r w:rsidRPr="00CF3E9A">
        <w:t xml:space="preserve"> early childhood education and care (ECEC) services in areas of need</w:t>
      </w:r>
      <w:r>
        <w:t>.</w:t>
      </w:r>
    </w:p>
    <w:p w14:paraId="4416E421" w14:textId="77777777" w:rsidR="007E226C" w:rsidRPr="00CF3E9A" w:rsidRDefault="007E226C" w:rsidP="007E226C">
      <w:r w:rsidRPr="00CF3E9A">
        <w:t xml:space="preserve">Under the first </w:t>
      </w:r>
      <w:r>
        <w:t>4</w:t>
      </w:r>
      <w:r w:rsidRPr="00CF3E9A">
        <w:t xml:space="preserve"> agreements:</w:t>
      </w:r>
    </w:p>
    <w:p w14:paraId="3D3AA90B" w14:textId="77777777" w:rsidR="007E226C" w:rsidRPr="00CF3E9A" w:rsidRDefault="007E226C" w:rsidP="00667B89">
      <w:pPr>
        <w:pStyle w:val="ListParagraph"/>
        <w:numPr>
          <w:ilvl w:val="0"/>
          <w:numId w:val="444"/>
        </w:numPr>
        <w:spacing w:after="240" w:line="259" w:lineRule="auto"/>
        <w:contextualSpacing/>
      </w:pPr>
      <w:r w:rsidRPr="00CF3E9A">
        <w:t>SDN Children's Services will expand its service in Bathurst, New South Wales</w:t>
      </w:r>
    </w:p>
    <w:p w14:paraId="0E73E9C9" w14:textId="77777777" w:rsidR="007E226C" w:rsidRPr="00CF3E9A" w:rsidRDefault="007E226C" w:rsidP="00667B89">
      <w:pPr>
        <w:pStyle w:val="ListParagraph"/>
        <w:numPr>
          <w:ilvl w:val="0"/>
          <w:numId w:val="444"/>
        </w:numPr>
        <w:spacing w:after="240" w:line="259" w:lineRule="auto"/>
        <w:contextualSpacing/>
      </w:pPr>
      <w:r w:rsidRPr="00CF3E9A">
        <w:t>Regional Early Education &amp; Development (REED) will expand its service in Merredin, Western Australia</w:t>
      </w:r>
    </w:p>
    <w:p w14:paraId="0FDC6EE2" w14:textId="77777777" w:rsidR="007E226C" w:rsidRDefault="007E226C" w:rsidP="00667B89">
      <w:pPr>
        <w:pStyle w:val="ListParagraph"/>
        <w:numPr>
          <w:ilvl w:val="0"/>
          <w:numId w:val="444"/>
        </w:numPr>
        <w:spacing w:after="240" w:line="259" w:lineRule="auto"/>
        <w:contextualSpacing/>
      </w:pPr>
      <w:r w:rsidRPr="00CF3E9A">
        <w:t>Goodstart Early Learning will build new service</w:t>
      </w:r>
      <w:r>
        <w:t>s</w:t>
      </w:r>
      <w:r w:rsidRPr="00CF3E9A">
        <w:t xml:space="preserve"> in Lalor, Victoria</w:t>
      </w:r>
      <w:r>
        <w:t xml:space="preserve"> and </w:t>
      </w:r>
      <w:r w:rsidRPr="00CF3E9A">
        <w:t>Trevallyn, Tasmania</w:t>
      </w:r>
      <w:r>
        <w:t>.</w:t>
      </w:r>
    </w:p>
    <w:p w14:paraId="169683AF" w14:textId="77777777" w:rsidR="007E226C" w:rsidRDefault="007E226C" w:rsidP="007E226C">
      <w:r w:rsidRPr="00CF3E9A">
        <w:t xml:space="preserve">Together, these projects will create up to 215 additional ECEC places across Australia. </w:t>
      </w:r>
    </w:p>
    <w:p w14:paraId="2746912A" w14:textId="77777777" w:rsidR="007E226C" w:rsidRPr="00CF3E9A" w:rsidRDefault="007E226C" w:rsidP="007E226C">
      <w:r w:rsidRPr="00CF3E9A">
        <w:t>The large-scale grant round is one stream within the $1 billion Building Early Education</w:t>
      </w:r>
      <w:r>
        <w:t xml:space="preserve"> Fund</w:t>
      </w:r>
      <w:r w:rsidRPr="00CF3E9A">
        <w:t xml:space="preserve">. </w:t>
      </w:r>
      <w:r>
        <w:t>More</w:t>
      </w:r>
      <w:r w:rsidRPr="00CF3E9A">
        <w:t xml:space="preserve"> agreements under the large-scale grant round will be announced in coming months.</w:t>
      </w:r>
    </w:p>
    <w:p w14:paraId="593BC1C3" w14:textId="77777777" w:rsidR="007E226C" w:rsidRDefault="007E226C" w:rsidP="007E226C">
      <w:r w:rsidRPr="00F2318D">
        <w:t xml:space="preserve">Learn more about the </w:t>
      </w:r>
      <w:hyperlink r:id="rId19" w:history="1">
        <w:r w:rsidRPr="00F2318D">
          <w:rPr>
            <w:rStyle w:val="Hyperlink"/>
          </w:rPr>
          <w:t>Building Early Education Fund</w:t>
        </w:r>
      </w:hyperlink>
      <w:r w:rsidRPr="00F2318D">
        <w:t>.</w:t>
      </w:r>
    </w:p>
    <w:p w14:paraId="648536F2" w14:textId="77777777" w:rsidR="007E226C" w:rsidRPr="00830BBC" w:rsidRDefault="007E226C" w:rsidP="007E226C">
      <w:pPr>
        <w:pStyle w:val="Heading3"/>
      </w:pPr>
      <w:r w:rsidRPr="00830BBC">
        <w:t>Advanced child safety training</w:t>
      </w:r>
      <w:r>
        <w:t xml:space="preserve"> deadlines</w:t>
      </w:r>
    </w:p>
    <w:p w14:paraId="6599CB56" w14:textId="77777777" w:rsidR="007E226C" w:rsidRDefault="007E226C" w:rsidP="007E226C">
      <w:pPr>
        <w:rPr>
          <w:b/>
          <w:bCs/>
        </w:rPr>
      </w:pPr>
      <w:r w:rsidRPr="00830BBC">
        <w:rPr>
          <w:b/>
          <w:bCs/>
        </w:rPr>
        <w:t>A</w:t>
      </w:r>
      <w:r>
        <w:rPr>
          <w:b/>
          <w:bCs/>
        </w:rPr>
        <w:t>ll a</w:t>
      </w:r>
      <w:r w:rsidRPr="00830BBC">
        <w:rPr>
          <w:b/>
          <w:bCs/>
        </w:rPr>
        <w:t xml:space="preserve">dvanced child safety training courses are now available. </w:t>
      </w:r>
    </w:p>
    <w:p w14:paraId="581A91E2" w14:textId="77777777" w:rsidR="007E226C" w:rsidRPr="008F4E2F" w:rsidRDefault="007E226C" w:rsidP="007E226C">
      <w:r w:rsidRPr="008F4E2F">
        <w:t>The deadline for completing advanced training depends on when you start in a role that requires it.</w:t>
      </w:r>
    </w:p>
    <w:p w14:paraId="0E5B7DAC" w14:textId="77777777" w:rsidR="007E226C" w:rsidRDefault="007E226C" w:rsidP="007E226C">
      <w:pPr>
        <w:rPr>
          <w:b/>
          <w:bCs/>
        </w:rPr>
      </w:pPr>
      <w:r w:rsidRPr="00830BBC">
        <w:t xml:space="preserve">If you were already in a role requiring advanced training </w:t>
      </w:r>
      <w:r>
        <w:t>before</w:t>
      </w:r>
      <w:r w:rsidRPr="00830BBC">
        <w:t xml:space="preserve"> 30 September 2026, you </w:t>
      </w:r>
      <w:r>
        <w:t>must complete it by</w:t>
      </w:r>
      <w:r>
        <w:rPr>
          <w:b/>
          <w:bCs/>
        </w:rPr>
        <w:t xml:space="preserve"> 31 March 2027.</w:t>
      </w:r>
    </w:p>
    <w:p w14:paraId="66F0D88B" w14:textId="77777777" w:rsidR="007E226C" w:rsidRDefault="007E226C" w:rsidP="007E226C">
      <w:r w:rsidRPr="00830BBC">
        <w:t xml:space="preserve">If you start in a role requiring advanced training </w:t>
      </w:r>
      <w:r>
        <w:t xml:space="preserve">on or </w:t>
      </w:r>
      <w:r w:rsidRPr="00830BBC">
        <w:t>after 30 September 2026</w:t>
      </w:r>
      <w:r>
        <w:t xml:space="preserve">, you must complete it </w:t>
      </w:r>
      <w:r w:rsidRPr="00DB6249">
        <w:rPr>
          <w:b/>
          <w:bCs/>
        </w:rPr>
        <w:t xml:space="preserve">within 3 months </w:t>
      </w:r>
      <w:r>
        <w:t>of your start date.</w:t>
      </w:r>
    </w:p>
    <w:p w14:paraId="40B03B04" w14:textId="77777777" w:rsidR="007E226C" w:rsidRPr="00DE0FE2" w:rsidRDefault="007E226C" w:rsidP="007E226C">
      <w:r w:rsidRPr="00DE404E">
        <w:t xml:space="preserve">What you </w:t>
      </w:r>
      <w:r w:rsidRPr="00DE0FE2">
        <w:t>should do now:</w:t>
      </w:r>
    </w:p>
    <w:p w14:paraId="43D4DF38" w14:textId="77777777" w:rsidR="007E226C" w:rsidRPr="00DE0FE2" w:rsidRDefault="007E226C" w:rsidP="00667B89">
      <w:pPr>
        <w:pStyle w:val="ListParagraph"/>
        <w:numPr>
          <w:ilvl w:val="0"/>
          <w:numId w:val="440"/>
        </w:numPr>
        <w:spacing w:after="240" w:line="259" w:lineRule="auto"/>
        <w:contextualSpacing/>
      </w:pPr>
      <w:r w:rsidRPr="00DE0FE2">
        <w:t>check whether your role requires advanced training</w:t>
      </w:r>
    </w:p>
    <w:p w14:paraId="58844E38" w14:textId="77777777" w:rsidR="007E226C" w:rsidRPr="00DE0FE2" w:rsidRDefault="007E226C" w:rsidP="00667B89">
      <w:pPr>
        <w:pStyle w:val="ListParagraph"/>
        <w:numPr>
          <w:ilvl w:val="0"/>
          <w:numId w:val="440"/>
        </w:numPr>
        <w:spacing w:after="240" w:line="259" w:lineRule="auto"/>
        <w:contextualSpacing/>
      </w:pPr>
      <w:r w:rsidRPr="00DE0FE2">
        <w:t>enrol in the required course(s) through Geccko</w:t>
      </w:r>
    </w:p>
    <w:p w14:paraId="66B9A33E" w14:textId="77777777" w:rsidR="007E226C" w:rsidRPr="00DE0FE2" w:rsidRDefault="007E226C" w:rsidP="00667B89">
      <w:pPr>
        <w:pStyle w:val="ListParagraph"/>
        <w:numPr>
          <w:ilvl w:val="0"/>
          <w:numId w:val="440"/>
        </w:numPr>
        <w:spacing w:after="240" w:line="259" w:lineRule="auto"/>
        <w:contextualSpacing/>
      </w:pPr>
      <w:r w:rsidRPr="00DE0FE2">
        <w:t>plan time to complete the training before your deadline</w:t>
      </w:r>
    </w:p>
    <w:p w14:paraId="7AB866C0" w14:textId="77777777" w:rsidR="007E226C" w:rsidRPr="00DE0FE2" w:rsidRDefault="007E226C" w:rsidP="00667B89">
      <w:pPr>
        <w:pStyle w:val="ListParagraph"/>
        <w:numPr>
          <w:ilvl w:val="0"/>
          <w:numId w:val="440"/>
        </w:numPr>
        <w:spacing w:after="240" w:line="259" w:lineRule="auto"/>
        <w:contextualSpacing/>
      </w:pPr>
      <w:r w:rsidRPr="00DE0FE2">
        <w:t>if you're a provider, make sure staff understand their training requirements and completion timeframes.</w:t>
      </w:r>
    </w:p>
    <w:p w14:paraId="0F4ABCCE" w14:textId="77777777" w:rsidR="007E226C" w:rsidRDefault="007E226C" w:rsidP="007E226C">
      <w:r w:rsidRPr="009D1A2A">
        <w:t xml:space="preserve">Learn more about </w:t>
      </w:r>
      <w:hyperlink r:id="rId20" w:anchor="toc-which-courses-do-i-need-to-complete" w:history="1">
        <w:r>
          <w:rPr>
            <w:rStyle w:val="Hyperlink"/>
          </w:rPr>
          <w:t>national child safety training</w:t>
        </w:r>
      </w:hyperlink>
      <w:r w:rsidRPr="009D1A2A">
        <w:t>.</w:t>
      </w:r>
    </w:p>
    <w:p w14:paraId="4139D16D" w14:textId="77777777" w:rsidR="007E226C" w:rsidRPr="000940E5" w:rsidRDefault="007E226C" w:rsidP="007E226C">
      <w:pPr>
        <w:pStyle w:val="Heading3"/>
      </w:pPr>
      <w:r w:rsidRPr="000940E5">
        <w:t>What happens during and after a spot check?</w:t>
      </w:r>
    </w:p>
    <w:p w14:paraId="62240AFA" w14:textId="77777777" w:rsidR="007E226C" w:rsidRPr="000940E5" w:rsidRDefault="007E226C" w:rsidP="007E226C">
      <w:pPr>
        <w:spacing w:line="240" w:lineRule="auto"/>
        <w:rPr>
          <w:rFonts w:eastAsia="Aptos" w:cs="Arial"/>
          <w:b/>
          <w:bCs/>
        </w:rPr>
      </w:pPr>
      <w:r w:rsidRPr="000940E5">
        <w:rPr>
          <w:rFonts w:eastAsia="Aptos" w:cs="Arial"/>
          <w:b/>
          <w:bCs/>
        </w:rPr>
        <w:t xml:space="preserve">Spot checks are unannounced in-person visits conducted by authorised officers from the Australian Government Department of Education. </w:t>
      </w:r>
    </w:p>
    <w:p w14:paraId="1BC6047F" w14:textId="77777777" w:rsidR="007E226C" w:rsidRPr="000940E5" w:rsidRDefault="007E226C" w:rsidP="007E226C">
      <w:pPr>
        <w:spacing w:line="240" w:lineRule="auto"/>
        <w:rPr>
          <w:rFonts w:eastAsia="Aptos" w:cs="Arial"/>
        </w:rPr>
      </w:pPr>
      <w:r w:rsidRPr="000940E5">
        <w:rPr>
          <w:rFonts w:eastAsia="Aptos" w:cs="Arial"/>
        </w:rPr>
        <w:t>These visits support our work to improve compliance and strengthen the integrity of the Child Care Subsidy (CCS).</w:t>
      </w:r>
    </w:p>
    <w:p w14:paraId="16A7304A" w14:textId="77777777" w:rsidR="007E226C" w:rsidRPr="000940E5" w:rsidRDefault="007E226C" w:rsidP="007E226C">
      <w:pPr>
        <w:pStyle w:val="Heading4"/>
        <w:rPr>
          <w:rFonts w:eastAsia="Aptos"/>
        </w:rPr>
      </w:pPr>
      <w:r w:rsidRPr="000940E5">
        <w:rPr>
          <w:rFonts w:eastAsia="Aptos"/>
        </w:rPr>
        <w:t>What happens during a spot check?</w:t>
      </w:r>
    </w:p>
    <w:p w14:paraId="26F44A8B" w14:textId="77777777" w:rsidR="007E226C" w:rsidRPr="000940E5" w:rsidRDefault="007E226C" w:rsidP="007E226C">
      <w:pPr>
        <w:spacing w:line="240" w:lineRule="auto"/>
        <w:rPr>
          <w:rFonts w:eastAsia="Yu Mincho" w:cs="Arial"/>
        </w:rPr>
      </w:pPr>
      <w:r w:rsidRPr="000940E5">
        <w:rPr>
          <w:rFonts w:eastAsia="Yu Mincho" w:cs="Arial"/>
        </w:rPr>
        <w:t>Officers will:</w:t>
      </w:r>
    </w:p>
    <w:p w14:paraId="04DC912A" w14:textId="77777777" w:rsidR="007E226C" w:rsidRPr="00714652" w:rsidRDefault="007E226C" w:rsidP="00667B89">
      <w:pPr>
        <w:pStyle w:val="ListParagraph"/>
        <w:numPr>
          <w:ilvl w:val="0"/>
          <w:numId w:val="443"/>
        </w:numPr>
        <w:spacing w:after="200"/>
        <w:contextualSpacing/>
      </w:pPr>
      <w:r w:rsidRPr="00714652">
        <w:t>introduce themselves</w:t>
      </w:r>
    </w:p>
    <w:p w14:paraId="1CB9A37E" w14:textId="77777777" w:rsidR="007E226C" w:rsidRPr="00714652" w:rsidRDefault="007E226C" w:rsidP="00667B89">
      <w:pPr>
        <w:pStyle w:val="ListParagraph"/>
        <w:numPr>
          <w:ilvl w:val="0"/>
          <w:numId w:val="443"/>
        </w:numPr>
        <w:spacing w:after="200"/>
        <w:contextualSpacing/>
      </w:pPr>
      <w:r w:rsidRPr="00714652">
        <w:t>show their ID</w:t>
      </w:r>
    </w:p>
    <w:p w14:paraId="18C1EB33" w14:textId="77777777" w:rsidR="007E226C" w:rsidRPr="00714652" w:rsidRDefault="007E226C" w:rsidP="00667B89">
      <w:pPr>
        <w:pStyle w:val="ListParagraph"/>
        <w:numPr>
          <w:ilvl w:val="0"/>
          <w:numId w:val="443"/>
        </w:numPr>
        <w:spacing w:after="200"/>
        <w:contextualSpacing/>
      </w:pPr>
      <w:r w:rsidRPr="00714652">
        <w:t>provide required forms (such as a consent-to-enter form).</w:t>
      </w:r>
    </w:p>
    <w:p w14:paraId="6268AF82" w14:textId="77777777" w:rsidR="007E226C" w:rsidRPr="000940E5" w:rsidRDefault="007E226C" w:rsidP="007E226C">
      <w:pPr>
        <w:spacing w:line="240" w:lineRule="auto"/>
        <w:rPr>
          <w:rFonts w:eastAsia="Aptos" w:cs="Arial"/>
        </w:rPr>
      </w:pPr>
      <w:r w:rsidRPr="000940E5">
        <w:rPr>
          <w:rFonts w:eastAsia="Aptos" w:cs="Arial"/>
        </w:rPr>
        <w:t xml:space="preserve">Spot checks usually take around </w:t>
      </w:r>
      <w:r>
        <w:rPr>
          <w:rFonts w:eastAsia="Aptos" w:cs="Arial"/>
        </w:rPr>
        <w:t>1</w:t>
      </w:r>
      <w:r w:rsidRPr="000940E5">
        <w:rPr>
          <w:rFonts w:eastAsia="Aptos" w:cs="Arial"/>
        </w:rPr>
        <w:t xml:space="preserve"> hour.</w:t>
      </w:r>
    </w:p>
    <w:p w14:paraId="6521FFF7" w14:textId="77777777" w:rsidR="007E226C" w:rsidRPr="000940E5" w:rsidRDefault="007E226C" w:rsidP="007E226C">
      <w:pPr>
        <w:pStyle w:val="Heading4"/>
        <w:rPr>
          <w:rFonts w:eastAsia="Aptos"/>
        </w:rPr>
      </w:pPr>
      <w:r w:rsidRPr="000940E5">
        <w:rPr>
          <w:rFonts w:eastAsia="Aptos"/>
        </w:rPr>
        <w:t>What are we looking for during a spot check?</w:t>
      </w:r>
    </w:p>
    <w:p w14:paraId="64659C97" w14:textId="77777777" w:rsidR="007E226C" w:rsidRPr="000940E5" w:rsidRDefault="007E226C" w:rsidP="007E226C">
      <w:pPr>
        <w:spacing w:line="240" w:lineRule="auto"/>
        <w:rPr>
          <w:rFonts w:eastAsia="Aptos" w:cs="Arial"/>
        </w:rPr>
      </w:pPr>
      <w:r w:rsidRPr="000940E5">
        <w:rPr>
          <w:rFonts w:eastAsia="Aptos" w:cs="Arial"/>
        </w:rPr>
        <w:t>During the visit, officers may:</w:t>
      </w:r>
    </w:p>
    <w:p w14:paraId="29354258" w14:textId="77777777" w:rsidR="007E226C" w:rsidRPr="00714652" w:rsidRDefault="007E226C" w:rsidP="00667B89">
      <w:pPr>
        <w:pStyle w:val="ListParagraph"/>
        <w:numPr>
          <w:ilvl w:val="0"/>
          <w:numId w:val="442"/>
        </w:numPr>
        <w:spacing w:after="200"/>
        <w:contextualSpacing/>
      </w:pPr>
      <w:r w:rsidRPr="00714652">
        <w:t>check your service is meeting Family Assistance Law obligations</w:t>
      </w:r>
    </w:p>
    <w:p w14:paraId="7B3EFC9D" w14:textId="77777777" w:rsidR="007E226C" w:rsidRPr="00714652" w:rsidRDefault="007E226C" w:rsidP="00667B89">
      <w:pPr>
        <w:pStyle w:val="ListParagraph"/>
        <w:numPr>
          <w:ilvl w:val="0"/>
          <w:numId w:val="442"/>
        </w:numPr>
        <w:spacing w:after="200"/>
        <w:contextualSpacing/>
      </w:pPr>
      <w:r w:rsidRPr="00714652">
        <w:t>review enrolment, attendance and session reporting records</w:t>
      </w:r>
    </w:p>
    <w:p w14:paraId="3A6DFA49" w14:textId="77777777" w:rsidR="007E226C" w:rsidRPr="00714652" w:rsidRDefault="007E226C" w:rsidP="00667B89">
      <w:pPr>
        <w:pStyle w:val="ListParagraph"/>
        <w:numPr>
          <w:ilvl w:val="0"/>
          <w:numId w:val="442"/>
        </w:numPr>
        <w:spacing w:after="200"/>
        <w:contextualSpacing/>
      </w:pPr>
      <w:r w:rsidRPr="00714652">
        <w:t>confirm CCS is being administered correctly</w:t>
      </w:r>
    </w:p>
    <w:p w14:paraId="2827A80D" w14:textId="77777777" w:rsidR="007E226C" w:rsidRPr="00714652" w:rsidRDefault="007E226C" w:rsidP="00667B89">
      <w:pPr>
        <w:pStyle w:val="ListParagraph"/>
        <w:numPr>
          <w:ilvl w:val="0"/>
          <w:numId w:val="442"/>
        </w:numPr>
        <w:spacing w:after="200"/>
        <w:contextualSpacing/>
      </w:pPr>
      <w:r w:rsidRPr="00714652">
        <w:t>assess record-keeping practices</w:t>
      </w:r>
    </w:p>
    <w:p w14:paraId="1466B2EC" w14:textId="77777777" w:rsidR="007E226C" w:rsidRPr="00714652" w:rsidRDefault="007E226C" w:rsidP="00667B89">
      <w:pPr>
        <w:pStyle w:val="ListParagraph"/>
        <w:numPr>
          <w:ilvl w:val="0"/>
          <w:numId w:val="442"/>
        </w:numPr>
        <w:spacing w:after="200"/>
        <w:contextualSpacing/>
      </w:pPr>
      <w:r w:rsidRPr="00714652">
        <w:t>check processes used to manage fees and payments.</w:t>
      </w:r>
    </w:p>
    <w:p w14:paraId="42EAC40D" w14:textId="77777777" w:rsidR="007E226C" w:rsidRPr="000940E5" w:rsidRDefault="007E226C" w:rsidP="007E226C">
      <w:pPr>
        <w:spacing w:line="240" w:lineRule="auto"/>
        <w:rPr>
          <w:rFonts w:eastAsia="Aptos" w:cs="Arial"/>
        </w:rPr>
      </w:pPr>
      <w:r w:rsidRPr="000940E5">
        <w:rPr>
          <w:rFonts w:eastAsia="Aptos" w:cs="Arial"/>
        </w:rPr>
        <w:t>Spot checks are not just about identifying issues. These visits are also an opportunity for you to ask questions, better understand your obligations, and receive guidance on maintaining compliance.</w:t>
      </w:r>
    </w:p>
    <w:p w14:paraId="43700907" w14:textId="77777777" w:rsidR="007E226C" w:rsidRPr="000940E5" w:rsidRDefault="007E226C" w:rsidP="007E226C">
      <w:pPr>
        <w:pStyle w:val="Heading4"/>
        <w:rPr>
          <w:rFonts w:eastAsia="Aptos"/>
        </w:rPr>
      </w:pPr>
      <w:r w:rsidRPr="000940E5">
        <w:rPr>
          <w:rFonts w:eastAsia="Aptos"/>
        </w:rPr>
        <w:t>What happens after a spot check?</w:t>
      </w:r>
    </w:p>
    <w:p w14:paraId="3C17375F" w14:textId="77777777" w:rsidR="007E226C" w:rsidRPr="000940E5" w:rsidRDefault="007E226C" w:rsidP="007E226C">
      <w:pPr>
        <w:spacing w:line="240" w:lineRule="auto"/>
        <w:rPr>
          <w:rFonts w:eastAsia="Aptos" w:cs="Arial"/>
        </w:rPr>
      </w:pPr>
      <w:r w:rsidRPr="000940E5">
        <w:rPr>
          <w:rFonts w:eastAsia="Aptos" w:cs="Arial"/>
        </w:rPr>
        <w:t>After the visit, our officers review the information collected. If they need more information, they will contact you.</w:t>
      </w:r>
    </w:p>
    <w:p w14:paraId="61B40B94" w14:textId="77777777" w:rsidR="007E226C" w:rsidRPr="000940E5" w:rsidRDefault="007E226C" w:rsidP="007E226C">
      <w:pPr>
        <w:spacing w:line="240" w:lineRule="auto"/>
        <w:rPr>
          <w:rFonts w:eastAsia="Aptos" w:cs="Arial"/>
        </w:rPr>
      </w:pPr>
      <w:r w:rsidRPr="000940E5">
        <w:rPr>
          <w:rFonts w:eastAsia="Aptos" w:cs="Arial"/>
        </w:rPr>
        <w:t>Services will get an email with the outcome of the spot check. If our officers find compliance issues, we will explain:</w:t>
      </w:r>
    </w:p>
    <w:p w14:paraId="532D2553" w14:textId="77777777" w:rsidR="007E226C" w:rsidRPr="00714652" w:rsidRDefault="007E226C" w:rsidP="00667B89">
      <w:pPr>
        <w:pStyle w:val="ListParagraph"/>
        <w:numPr>
          <w:ilvl w:val="0"/>
          <w:numId w:val="441"/>
        </w:numPr>
        <w:spacing w:after="200"/>
        <w:contextualSpacing/>
      </w:pPr>
      <w:r w:rsidRPr="00714652">
        <w:t>what was identified</w:t>
      </w:r>
    </w:p>
    <w:p w14:paraId="05FDC4F6" w14:textId="77777777" w:rsidR="007E226C" w:rsidRPr="00714652" w:rsidRDefault="007E226C" w:rsidP="00667B89">
      <w:pPr>
        <w:pStyle w:val="ListParagraph"/>
        <w:numPr>
          <w:ilvl w:val="0"/>
          <w:numId w:val="441"/>
        </w:numPr>
        <w:spacing w:after="200"/>
        <w:contextualSpacing/>
      </w:pPr>
      <w:r w:rsidRPr="00714652">
        <w:t>why it does not meet requirements</w:t>
      </w:r>
    </w:p>
    <w:p w14:paraId="7379C2BE" w14:textId="77777777" w:rsidR="007E226C" w:rsidRPr="00714652" w:rsidRDefault="007E226C" w:rsidP="00667B89">
      <w:pPr>
        <w:pStyle w:val="ListParagraph"/>
        <w:numPr>
          <w:ilvl w:val="0"/>
          <w:numId w:val="441"/>
        </w:numPr>
        <w:spacing w:after="200"/>
        <w:contextualSpacing/>
      </w:pPr>
      <w:r w:rsidRPr="00714652">
        <w:t>what steps your service can take to address the issue.</w:t>
      </w:r>
    </w:p>
    <w:p w14:paraId="2130E7C4" w14:textId="77777777" w:rsidR="007E226C" w:rsidRPr="000940E5" w:rsidRDefault="007E226C" w:rsidP="007E226C">
      <w:pPr>
        <w:spacing w:line="240" w:lineRule="auto"/>
        <w:rPr>
          <w:rFonts w:eastAsia="Aptos" w:cs="Arial"/>
        </w:rPr>
      </w:pPr>
      <w:r w:rsidRPr="000940E5">
        <w:rPr>
          <w:rFonts w:eastAsia="Aptos" w:cs="Arial"/>
        </w:rPr>
        <w:t>Many issues can be resolved by updating records, reviewing processes or ensuring information is reported correctly.</w:t>
      </w:r>
    </w:p>
    <w:p w14:paraId="6C37FDAD" w14:textId="77777777" w:rsidR="007E226C" w:rsidRPr="000940E5" w:rsidRDefault="007E226C" w:rsidP="007E226C">
      <w:pPr>
        <w:spacing w:line="240" w:lineRule="auto"/>
        <w:rPr>
          <w:rFonts w:eastAsia="Aptos" w:cs="Arial"/>
        </w:rPr>
      </w:pPr>
      <w:r w:rsidRPr="000940E5">
        <w:rPr>
          <w:rFonts w:eastAsia="Aptos" w:cs="Arial"/>
        </w:rPr>
        <w:t xml:space="preserve">For more information about spot checks, </w:t>
      </w:r>
      <w:hyperlink r:id="rId21" w:history="1">
        <w:r w:rsidRPr="000940E5">
          <w:rPr>
            <w:rFonts w:eastAsia="Aptos" w:cs="Arial"/>
            <w:color w:val="7F4594"/>
            <w:u w:val="single"/>
          </w:rPr>
          <w:t>visit our website</w:t>
        </w:r>
      </w:hyperlink>
      <w:r w:rsidRPr="000940E5">
        <w:rPr>
          <w:rFonts w:eastAsia="Aptos" w:cs="Arial"/>
        </w:rPr>
        <w:t xml:space="preserve">. </w:t>
      </w:r>
    </w:p>
    <w:p w14:paraId="3B0BCDE2" w14:textId="77777777" w:rsidR="007E226C" w:rsidRDefault="007E226C" w:rsidP="007E226C">
      <w:pPr>
        <w:rPr>
          <w:rFonts w:eastAsia="Aptos" w:cs="Arial"/>
        </w:rPr>
      </w:pPr>
      <w:r w:rsidRPr="000940E5">
        <w:rPr>
          <w:rFonts w:eastAsia="Aptos" w:cs="Arial"/>
        </w:rPr>
        <w:t xml:space="preserve">For help understanding your obligations under Family Assistance Law, explore the resources available on </w:t>
      </w:r>
      <w:hyperlink r:id="rId22" w:history="1">
        <w:r w:rsidRPr="000940E5">
          <w:rPr>
            <w:rFonts w:eastAsia="Aptos" w:cs="Arial"/>
            <w:color w:val="7F4594"/>
            <w:u w:val="single"/>
          </w:rPr>
          <w:t>Geccko</w:t>
        </w:r>
      </w:hyperlink>
      <w:r w:rsidRPr="000940E5">
        <w:rPr>
          <w:rFonts w:eastAsia="Aptos" w:cs="Arial"/>
        </w:rPr>
        <w:t>.</w:t>
      </w:r>
    </w:p>
    <w:p w14:paraId="2B6E3602" w14:textId="02B47AF0" w:rsidR="006E6839" w:rsidRDefault="00CA0489" w:rsidP="00CA0489">
      <w:pPr>
        <w:pStyle w:val="Heading2"/>
      </w:pPr>
      <w:bookmarkStart w:id="11" w:name="_Toc242349561"/>
      <w:r>
        <w:t>Sector spotlight</w:t>
      </w:r>
      <w:bookmarkEnd w:id="11"/>
      <w:r>
        <w:t xml:space="preserve"> </w:t>
      </w:r>
    </w:p>
    <w:p w14:paraId="60DCFD7C" w14:textId="77777777" w:rsidR="00CA0489" w:rsidRPr="006B5A77" w:rsidRDefault="00CA0489" w:rsidP="00CA0489">
      <w:pPr>
        <w:pStyle w:val="Heading3"/>
      </w:pPr>
      <w:r w:rsidRPr="006B5A77">
        <w:t>Thriving Kids rollout begins October</w:t>
      </w:r>
    </w:p>
    <w:p w14:paraId="18F57603" w14:textId="77777777" w:rsidR="00CA0489" w:rsidRPr="00544132" w:rsidRDefault="00CA0489" w:rsidP="00CA0489">
      <w:r w:rsidRPr="00544132">
        <w:t xml:space="preserve">Thriving Kids is a new national approach to supporting children aged 8 and under who need extra help with their development. It </w:t>
      </w:r>
      <w:r>
        <w:t>began</w:t>
      </w:r>
      <w:r w:rsidRPr="00544132">
        <w:t xml:space="preserve"> rolling out from</w:t>
      </w:r>
      <w:r>
        <w:t xml:space="preserve"> 1</w:t>
      </w:r>
      <w:r w:rsidRPr="00544132">
        <w:t xml:space="preserve"> October 2026 and will grow over time. </w:t>
      </w:r>
    </w:p>
    <w:p w14:paraId="1BBD1427" w14:textId="77777777" w:rsidR="00CA0489" w:rsidRPr="00544132" w:rsidRDefault="00CA0489" w:rsidP="00CA0489">
      <w:r w:rsidRPr="00544132">
        <w:t>Thriving Kids will help:</w:t>
      </w:r>
    </w:p>
    <w:p w14:paraId="3FBAE573" w14:textId="77777777" w:rsidR="00CA0489" w:rsidRPr="00544132" w:rsidRDefault="00CA0489" w:rsidP="00667B89">
      <w:pPr>
        <w:pStyle w:val="ListParagraph"/>
        <w:numPr>
          <w:ilvl w:val="0"/>
          <w:numId w:val="445"/>
        </w:numPr>
        <w:spacing w:after="240" w:line="259" w:lineRule="auto"/>
        <w:contextualSpacing/>
      </w:pPr>
      <w:r w:rsidRPr="00544132">
        <w:t>identify developmental needs earlier</w:t>
      </w:r>
    </w:p>
    <w:p w14:paraId="000138FC" w14:textId="77777777" w:rsidR="00CA0489" w:rsidRPr="00544132" w:rsidRDefault="00CA0489" w:rsidP="00667B89">
      <w:pPr>
        <w:pStyle w:val="ListParagraph"/>
        <w:numPr>
          <w:ilvl w:val="0"/>
          <w:numId w:val="445"/>
        </w:numPr>
        <w:spacing w:after="240" w:line="259" w:lineRule="auto"/>
        <w:contextualSpacing/>
      </w:pPr>
      <w:r w:rsidRPr="00544132">
        <w:t>connect children and families to the right support.</w:t>
      </w:r>
    </w:p>
    <w:p w14:paraId="49F3C49B" w14:textId="77777777" w:rsidR="00CA0489" w:rsidRPr="00544132" w:rsidRDefault="00CA0489" w:rsidP="00CA0489">
      <w:r w:rsidRPr="00544132">
        <w:t xml:space="preserve">While all governments agreed on a </w:t>
      </w:r>
      <w:hyperlink r:id="rId23" w:history="1">
        <w:r w:rsidRPr="00544132">
          <w:rPr>
            <w:rStyle w:val="Hyperlink"/>
          </w:rPr>
          <w:t>national model</w:t>
        </w:r>
      </w:hyperlink>
      <w:r w:rsidRPr="00544132">
        <w:t xml:space="preserve"> for Thriving Kids, services will look different across communities. Supports will mostly be delivered where children live, learn and play. </w:t>
      </w:r>
    </w:p>
    <w:p w14:paraId="27CA5CD5" w14:textId="77777777" w:rsidR="00CA0489" w:rsidRPr="00544132" w:rsidRDefault="00CA0489" w:rsidP="00CA0489">
      <w:r w:rsidRPr="00544132">
        <w:t>State and territory governments will deliver</w:t>
      </w:r>
      <w:r w:rsidRPr="00544132">
        <w:rPr>
          <w:b/>
          <w:bCs/>
        </w:rPr>
        <w:t>:</w:t>
      </w:r>
    </w:p>
    <w:p w14:paraId="195815A6" w14:textId="77777777" w:rsidR="00CA0489" w:rsidRPr="00544132" w:rsidRDefault="00CA0489" w:rsidP="00667B89">
      <w:pPr>
        <w:pStyle w:val="ListParagraph"/>
        <w:numPr>
          <w:ilvl w:val="0"/>
          <w:numId w:val="446"/>
        </w:numPr>
        <w:spacing w:after="240" w:line="259" w:lineRule="auto"/>
        <w:contextualSpacing/>
      </w:pPr>
      <w:r w:rsidRPr="00544132">
        <w:t>child health and development checks to identify when a child may need extra support</w:t>
      </w:r>
    </w:p>
    <w:p w14:paraId="6343329B" w14:textId="77777777" w:rsidR="00CA0489" w:rsidRPr="00544132" w:rsidRDefault="00CA0489" w:rsidP="00667B89">
      <w:pPr>
        <w:pStyle w:val="ListParagraph"/>
        <w:numPr>
          <w:ilvl w:val="0"/>
          <w:numId w:val="446"/>
        </w:numPr>
        <w:spacing w:after="240" w:line="259" w:lineRule="auto"/>
        <w:contextualSpacing/>
      </w:pPr>
      <w:r w:rsidRPr="00544132">
        <w:t>information to help families find the right supports in their state or territory</w:t>
      </w:r>
    </w:p>
    <w:p w14:paraId="23F95215" w14:textId="77777777" w:rsidR="00CA0489" w:rsidRPr="00544132" w:rsidRDefault="00CA0489" w:rsidP="00667B89">
      <w:pPr>
        <w:pStyle w:val="ListParagraph"/>
        <w:numPr>
          <w:ilvl w:val="0"/>
          <w:numId w:val="446"/>
        </w:numPr>
        <w:spacing w:after="240" w:line="259" w:lineRule="auto"/>
        <w:contextualSpacing/>
      </w:pPr>
      <w:r w:rsidRPr="00544132">
        <w:t>programs for families that help support their child’s development</w:t>
      </w:r>
    </w:p>
    <w:p w14:paraId="2ECEA714" w14:textId="77777777" w:rsidR="00CA0489" w:rsidRPr="00544132" w:rsidRDefault="00CA0489" w:rsidP="00667B89">
      <w:pPr>
        <w:pStyle w:val="ListParagraph"/>
        <w:numPr>
          <w:ilvl w:val="0"/>
          <w:numId w:val="446"/>
        </w:numPr>
        <w:spacing w:after="240" w:line="259" w:lineRule="auto"/>
        <w:contextualSpacing/>
      </w:pPr>
      <w:r w:rsidRPr="00544132">
        <w:t>targeted supports (like allied health, low-cost assistive technology and capacity building) for children and families who need them</w:t>
      </w:r>
    </w:p>
    <w:p w14:paraId="48EC6DA0" w14:textId="77777777" w:rsidR="00CA0489" w:rsidRPr="00544132" w:rsidRDefault="00CA0489" w:rsidP="00667B89">
      <w:pPr>
        <w:pStyle w:val="ListParagraph"/>
        <w:numPr>
          <w:ilvl w:val="0"/>
          <w:numId w:val="446"/>
        </w:numPr>
        <w:spacing w:after="240" w:line="259" w:lineRule="auto"/>
        <w:contextualSpacing/>
      </w:pPr>
      <w:r w:rsidRPr="00544132">
        <w:t>measures to support workforce capability readiness.</w:t>
      </w:r>
    </w:p>
    <w:p w14:paraId="31367848" w14:textId="77777777" w:rsidR="00CA0489" w:rsidRPr="00544132" w:rsidRDefault="00CA0489" w:rsidP="00CA0489">
      <w:r w:rsidRPr="00544132">
        <w:t>Thriving Kids will roll out in stages:</w:t>
      </w:r>
    </w:p>
    <w:p w14:paraId="11B11DE1" w14:textId="77777777" w:rsidR="00CA0489" w:rsidRPr="00544132" w:rsidRDefault="00CA0489" w:rsidP="00667B89">
      <w:pPr>
        <w:pStyle w:val="ListParagraph"/>
        <w:numPr>
          <w:ilvl w:val="0"/>
          <w:numId w:val="447"/>
        </w:numPr>
        <w:spacing w:after="240" w:line="259" w:lineRule="auto"/>
        <w:contextualSpacing/>
      </w:pPr>
      <w:r w:rsidRPr="00544132">
        <w:t>general information, advice and parenting supports will roll out from October 2026</w:t>
      </w:r>
    </w:p>
    <w:p w14:paraId="52D3EB4C" w14:textId="77777777" w:rsidR="00CA0489" w:rsidRPr="00544132" w:rsidRDefault="00CA0489" w:rsidP="00667B89">
      <w:pPr>
        <w:pStyle w:val="ListParagraph"/>
        <w:numPr>
          <w:ilvl w:val="0"/>
          <w:numId w:val="447"/>
        </w:numPr>
        <w:spacing w:after="240" w:line="259" w:lineRule="auto"/>
        <w:contextualSpacing/>
      </w:pPr>
      <w:r w:rsidRPr="00544132">
        <w:t>more targeted supports will gradually roll out from 2027</w:t>
      </w:r>
    </w:p>
    <w:p w14:paraId="26F6A30B" w14:textId="77777777" w:rsidR="00CA0489" w:rsidRPr="00544132" w:rsidRDefault="00CA0489" w:rsidP="00667B89">
      <w:pPr>
        <w:pStyle w:val="ListParagraph"/>
        <w:numPr>
          <w:ilvl w:val="0"/>
          <w:numId w:val="447"/>
        </w:numPr>
        <w:spacing w:after="240" w:line="259" w:lineRule="auto"/>
        <w:contextualSpacing/>
      </w:pPr>
      <w:r w:rsidRPr="00544132">
        <w:t>all supports will be available by 1 January 2028. </w:t>
      </w:r>
    </w:p>
    <w:p w14:paraId="5ED9AE11" w14:textId="77777777" w:rsidR="00CA0489" w:rsidRPr="00544132" w:rsidRDefault="00CA0489" w:rsidP="00CA0489">
      <w:r w:rsidRPr="00544132">
        <w:t xml:space="preserve">There are </w:t>
      </w:r>
      <w:r w:rsidRPr="00544132">
        <w:rPr>
          <w:b/>
          <w:bCs/>
        </w:rPr>
        <w:t>no changes</w:t>
      </w:r>
      <w:r w:rsidRPr="00544132">
        <w:t xml:space="preserve"> to: </w:t>
      </w:r>
    </w:p>
    <w:p w14:paraId="5FF7B08B" w14:textId="77777777" w:rsidR="00CA0489" w:rsidRPr="009C7961" w:rsidRDefault="00CA0489" w:rsidP="00667B89">
      <w:pPr>
        <w:pStyle w:val="ListParagraph"/>
        <w:numPr>
          <w:ilvl w:val="0"/>
          <w:numId w:val="448"/>
        </w:numPr>
        <w:spacing w:after="240" w:line="259" w:lineRule="auto"/>
        <w:contextualSpacing/>
      </w:pPr>
      <w:r w:rsidRPr="009C7961">
        <w:t>how people access the National Disability Insurance Scheme (NDIS) until 1 January 2028</w:t>
      </w:r>
    </w:p>
    <w:p w14:paraId="3C3CB3B1" w14:textId="77777777" w:rsidR="00CA0489" w:rsidRPr="009C7961" w:rsidRDefault="00CA0489" w:rsidP="00667B89">
      <w:pPr>
        <w:pStyle w:val="ListParagraph"/>
        <w:numPr>
          <w:ilvl w:val="0"/>
          <w:numId w:val="448"/>
        </w:numPr>
        <w:spacing w:after="240" w:line="259" w:lineRule="auto"/>
        <w:contextualSpacing/>
      </w:pPr>
      <w:r>
        <w:t xml:space="preserve">support available to ECEC services through the Inclusion Support Program. </w:t>
      </w:r>
    </w:p>
    <w:p w14:paraId="7FC6560D" w14:textId="77777777" w:rsidR="00CA0489" w:rsidRPr="009C7961" w:rsidRDefault="00CA0489" w:rsidP="00CA0489">
      <w:r w:rsidRPr="009C7961">
        <w:t>We are working to ensure ECEC services are supported as Thriving Kids rolls out, while maintaining continuity of education and care for children and families.</w:t>
      </w:r>
    </w:p>
    <w:p w14:paraId="76E03F3C" w14:textId="77777777" w:rsidR="00CA0489" w:rsidRPr="009C7961" w:rsidRDefault="00CA0489" w:rsidP="00CA0489">
      <w:r w:rsidRPr="009C7961">
        <w:t>We will provide more information for the ECEC sector as it becomes available.</w:t>
      </w:r>
    </w:p>
    <w:p w14:paraId="13E6CD39" w14:textId="77777777" w:rsidR="00CA0489" w:rsidRDefault="00CA0489" w:rsidP="00CA0489">
      <w:r w:rsidRPr="009C7961">
        <w:t xml:space="preserve">Learn more about </w:t>
      </w:r>
      <w:hyperlink r:id="rId24" w:history="1">
        <w:r w:rsidRPr="009C7961">
          <w:rPr>
            <w:rStyle w:val="Hyperlink"/>
          </w:rPr>
          <w:t>Thriving Kids</w:t>
        </w:r>
      </w:hyperlink>
      <w:r w:rsidRPr="009C7961">
        <w:t>.</w:t>
      </w:r>
    </w:p>
    <w:p w14:paraId="185BB0E4" w14:textId="3DF049D4" w:rsidR="00CA0489" w:rsidRDefault="00CA0489" w:rsidP="00CA0489">
      <w:pPr>
        <w:pStyle w:val="Heading3"/>
      </w:pPr>
      <w:r>
        <w:rPr>
          <w:noProof/>
        </w:rPr>
        <w:drawing>
          <wp:anchor distT="0" distB="0" distL="114300" distR="114300" simplePos="0" relativeHeight="251662848" behindDoc="0" locked="0" layoutInCell="1" allowOverlap="1" wp14:anchorId="79139C15" wp14:editId="49B78D18">
            <wp:simplePos x="0" y="0"/>
            <wp:positionH relativeFrom="column">
              <wp:posOffset>50</wp:posOffset>
            </wp:positionH>
            <wp:positionV relativeFrom="paragraph">
              <wp:posOffset>346399</wp:posOffset>
            </wp:positionV>
            <wp:extent cx="5631104" cy="2469782"/>
            <wp:effectExtent l="0" t="0" r="8255" b="6985"/>
            <wp:wrapSquare wrapText="bothSides"/>
            <wp:doc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628890" name="drawing" descr="Colourful promotional graphic for World Mental Health Day featuring the Mental Health Australia logo on a dark teal background. Large text reads “WORLD MENTAL HEALTH DAY” and “TOGETHER WE THRIVE!” with the date “10 October 2026” below. The design includes bright decorative elements such as stars, hearts, flowers, and abstract shapes in yellow, pink, blue and white.">
                      <a:hlinkClick r:id="rId25"/>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631104" cy="2469782"/>
                    </a:xfrm>
                    <a:prstGeom prst="rect">
                      <a:avLst/>
                    </a:prstGeom>
                  </pic:spPr>
                </pic:pic>
              </a:graphicData>
            </a:graphic>
          </wp:anchor>
        </w:drawing>
      </w:r>
      <w:r>
        <w:t>World Mental Health Day</w:t>
      </w:r>
    </w:p>
    <w:p w14:paraId="2DF9CCC5" w14:textId="63DD5AC6" w:rsidR="00CA0489" w:rsidRPr="00CA0489" w:rsidRDefault="00CA0489" w:rsidP="00CA0489"/>
    <w:p w14:paraId="15E17734" w14:textId="77777777" w:rsidR="00CA0489" w:rsidRDefault="00CA0489" w:rsidP="00CA0489">
      <w:pPr>
        <w:rPr>
          <w:b/>
          <w:bCs/>
        </w:rPr>
      </w:pPr>
    </w:p>
    <w:p w14:paraId="686CD975" w14:textId="77777777" w:rsidR="00CA0489" w:rsidRDefault="00CA0489" w:rsidP="00CA0489">
      <w:pPr>
        <w:rPr>
          <w:b/>
          <w:bCs/>
        </w:rPr>
      </w:pPr>
    </w:p>
    <w:p w14:paraId="397A6FB5" w14:textId="77777777" w:rsidR="00CA0489" w:rsidRDefault="00CA0489" w:rsidP="00CA0489">
      <w:pPr>
        <w:rPr>
          <w:b/>
          <w:bCs/>
        </w:rPr>
      </w:pPr>
    </w:p>
    <w:p w14:paraId="3F1D6499" w14:textId="77777777" w:rsidR="00CA0489" w:rsidRDefault="00CA0489" w:rsidP="00CA0489">
      <w:pPr>
        <w:rPr>
          <w:b/>
          <w:bCs/>
        </w:rPr>
      </w:pPr>
    </w:p>
    <w:p w14:paraId="2068F41F" w14:textId="77777777" w:rsidR="00CA0489" w:rsidRDefault="00CA0489" w:rsidP="00CA0489">
      <w:pPr>
        <w:rPr>
          <w:b/>
          <w:bCs/>
        </w:rPr>
      </w:pPr>
    </w:p>
    <w:p w14:paraId="7E736BEE" w14:textId="77777777" w:rsidR="00CA0489" w:rsidRDefault="00CA0489" w:rsidP="00CA0489">
      <w:pPr>
        <w:rPr>
          <w:b/>
          <w:bCs/>
        </w:rPr>
      </w:pPr>
    </w:p>
    <w:p w14:paraId="0A9C7A44" w14:textId="77777777" w:rsidR="00CA0489" w:rsidRDefault="00CA0489" w:rsidP="00CA0489">
      <w:pPr>
        <w:rPr>
          <w:b/>
          <w:bCs/>
        </w:rPr>
      </w:pPr>
    </w:p>
    <w:p w14:paraId="109DE29D" w14:textId="2D00968D" w:rsidR="00CA0489" w:rsidRPr="00960881" w:rsidRDefault="00CA0489" w:rsidP="00CA0489">
      <w:pPr>
        <w:rPr>
          <w:b/>
          <w:bCs/>
        </w:rPr>
      </w:pPr>
      <w:r w:rsidRPr="5E164C22">
        <w:rPr>
          <w:b/>
          <w:bCs/>
        </w:rPr>
        <w:t xml:space="preserve">10 October is World Mental Health Day. </w:t>
      </w:r>
    </w:p>
    <w:p w14:paraId="140B54F7" w14:textId="77777777" w:rsidR="00CA0489" w:rsidRDefault="00CA0489" w:rsidP="00CA0489">
      <w:r w:rsidRPr="5E164C22">
        <w:t xml:space="preserve">The 2026 theme for World Mental Health Day is </w:t>
      </w:r>
      <w:r w:rsidRPr="5E164C22">
        <w:rPr>
          <w:b/>
          <w:bCs/>
        </w:rPr>
        <w:t>Together We Thrive</w:t>
      </w:r>
      <w:r w:rsidRPr="5E164C22">
        <w:t>.</w:t>
      </w:r>
    </w:p>
    <w:p w14:paraId="11C7367D" w14:textId="77777777" w:rsidR="00CA0489" w:rsidRPr="001E62A5" w:rsidRDefault="00CA0489" w:rsidP="00CA0489">
      <w:r w:rsidRPr="5E164C22">
        <w:t>It recognises that while life can often feel overwhelming, connection remains one of the most powerful ways to support our mental health and wellbeing.</w:t>
      </w:r>
      <w:r>
        <w:t xml:space="preserve"> </w:t>
      </w:r>
    </w:p>
    <w:p w14:paraId="22821A13" w14:textId="77777777" w:rsidR="00CA0489" w:rsidRDefault="00CA0489" w:rsidP="00CA0489">
      <w:pPr>
        <w:rPr>
          <w:rFonts w:eastAsia="Times New Roman"/>
          <w:color w:val="050505"/>
          <w:lang w:eastAsia="en-AU"/>
        </w:rPr>
      </w:pPr>
      <w:r w:rsidRPr="58F36193">
        <w:rPr>
          <w:rFonts w:eastAsia="Times New Roman"/>
          <w:lang w:eastAsia="en-AU"/>
        </w:rPr>
        <w:t>Be You</w:t>
      </w:r>
      <w:r w:rsidRPr="58F36193">
        <w:rPr>
          <w:rFonts w:eastAsia="Times New Roman"/>
          <w:color w:val="050505"/>
          <w:lang w:eastAsia="en-AU"/>
        </w:rPr>
        <w:t xml:space="preserve"> is a free national mental health and wellbeing initiative for ECEC services and schools. </w:t>
      </w:r>
    </w:p>
    <w:p w14:paraId="742F1B5F" w14:textId="77777777" w:rsidR="00CA0489" w:rsidRPr="00EA738A" w:rsidRDefault="00CA0489" w:rsidP="00CA0489">
      <w:pPr>
        <w:rPr>
          <w:rFonts w:eastAsia="Times New Roman"/>
          <w:color w:val="050505"/>
          <w:lang w:eastAsia="en-AU"/>
        </w:rPr>
      </w:pPr>
      <w:r w:rsidRPr="00487F89">
        <w:rPr>
          <w:rFonts w:eastAsia="Times New Roman"/>
          <w:color w:val="050505"/>
          <w:lang w:eastAsia="en-AU"/>
        </w:rPr>
        <w:t xml:space="preserve">Be You provides educators with knowledge, tools and resources to create positive, inclusive and responsive learning communities. </w:t>
      </w:r>
    </w:p>
    <w:p w14:paraId="4E3A0EDC" w14:textId="77777777" w:rsidR="00CA0489" w:rsidRPr="006D2934" w:rsidRDefault="00CA0489" w:rsidP="00CA0489">
      <w:pPr>
        <w:rPr>
          <w:rFonts w:eastAsia="Times New Roman"/>
          <w:color w:val="050505"/>
          <w:lang w:eastAsia="en-AU"/>
        </w:rPr>
      </w:pPr>
      <w:r w:rsidRPr="58F36193">
        <w:rPr>
          <w:rFonts w:eastAsia="Times New Roman"/>
          <w:color w:val="050505"/>
          <w:lang w:eastAsia="en-AU"/>
        </w:rPr>
        <w:t xml:space="preserve">Go to the </w:t>
      </w:r>
      <w:hyperlink r:id="rId27" w:history="1">
        <w:r w:rsidRPr="58F36193">
          <w:rPr>
            <w:rStyle w:val="Hyperlink"/>
            <w:rFonts w:eastAsia="Times New Roman"/>
            <w:lang w:eastAsia="en-AU"/>
          </w:rPr>
          <w:t>Be You website</w:t>
        </w:r>
      </w:hyperlink>
      <w:r w:rsidRPr="58F36193">
        <w:rPr>
          <w:rFonts w:eastAsia="Times New Roman"/>
          <w:color w:val="050505"/>
          <w:lang w:eastAsia="en-AU"/>
        </w:rPr>
        <w:t>.</w:t>
      </w:r>
    </w:p>
    <w:p w14:paraId="2458F7CC" w14:textId="77777777" w:rsidR="00CA0489" w:rsidRPr="009B397E" w:rsidRDefault="00CA0489" w:rsidP="00CA0489">
      <w:r w:rsidRPr="5E164C22">
        <w:rPr>
          <w:rFonts w:eastAsia="Times New Roman"/>
          <w:color w:val="050505"/>
          <w:lang w:eastAsia="en-AU"/>
        </w:rPr>
        <w:t xml:space="preserve">Learn more about </w:t>
      </w:r>
      <w:hyperlink r:id="rId28">
        <w:r w:rsidRPr="5E164C22">
          <w:rPr>
            <w:rStyle w:val="Hyperlink"/>
          </w:rPr>
          <w:t>World Mental Health Day</w:t>
        </w:r>
      </w:hyperlink>
      <w:r>
        <w:t xml:space="preserve"> on the Mental Health Australia website.</w:t>
      </w:r>
    </w:p>
    <w:p w14:paraId="4C6113C2" w14:textId="5CE8BDE0" w:rsidR="00CA0489" w:rsidRDefault="0035120D" w:rsidP="0035120D">
      <w:pPr>
        <w:pStyle w:val="Heading2"/>
      </w:pPr>
      <w:bookmarkStart w:id="12" w:name="_Toc242349562"/>
      <w:r>
        <w:t>Facts from FAL</w:t>
      </w:r>
      <w:bookmarkEnd w:id="12"/>
      <w:r>
        <w:t xml:space="preserve"> </w:t>
      </w:r>
    </w:p>
    <w:p w14:paraId="5311A54F" w14:textId="77777777" w:rsidR="0035120D" w:rsidRDefault="0035120D" w:rsidP="0035120D">
      <w:pPr>
        <w:pStyle w:val="Heading3"/>
      </w:pPr>
      <w:r w:rsidRPr="0ABA3A79">
        <w:t>Advertising your service: keep incentives compliant</w:t>
      </w:r>
    </w:p>
    <w:p w14:paraId="66FF9BEB" w14:textId="77777777" w:rsidR="0035120D" w:rsidRPr="00610CD5" w:rsidRDefault="0035120D" w:rsidP="0035120D">
      <w:pPr>
        <w:rPr>
          <w:b/>
        </w:rPr>
      </w:pPr>
      <w:r w:rsidRPr="00610CD5">
        <w:rPr>
          <w:b/>
        </w:rPr>
        <w:t>When promoting your ECEC service, it’s important to know that you can’t offer certain types of inducements to families. An inducement is any incentive provided to secure a child’s enrolment.  </w:t>
      </w:r>
    </w:p>
    <w:p w14:paraId="770D6680" w14:textId="77777777" w:rsidR="0035120D" w:rsidRPr="00720C04" w:rsidRDefault="0035120D" w:rsidP="0035120D">
      <w:r w:rsidRPr="00720C04">
        <w:t>You must not offer inducements that are financial or not linked to the quality or delivery of education and care.</w:t>
      </w:r>
    </w:p>
    <w:p w14:paraId="58223E6D" w14:textId="77777777" w:rsidR="0035120D" w:rsidRPr="00720C04" w:rsidRDefault="0035120D" w:rsidP="0035120D">
      <w:r w:rsidRPr="00610CD5">
        <w:t>Inducements you may not offer include:</w:t>
      </w:r>
    </w:p>
    <w:p w14:paraId="34C1B43D" w14:textId="77777777" w:rsidR="0035120D" w:rsidRPr="00610CD5" w:rsidRDefault="0035120D" w:rsidP="00667B89">
      <w:pPr>
        <w:pStyle w:val="ListParagraph"/>
        <w:numPr>
          <w:ilvl w:val="0"/>
          <w:numId w:val="450"/>
        </w:numPr>
        <w:spacing w:after="200"/>
        <w:contextualSpacing/>
      </w:pPr>
      <w:r w:rsidRPr="00610CD5">
        <w:t>cash payments</w:t>
      </w:r>
    </w:p>
    <w:p w14:paraId="062C5D6F" w14:textId="77777777" w:rsidR="0035120D" w:rsidRPr="00610CD5" w:rsidRDefault="0035120D" w:rsidP="00667B89">
      <w:pPr>
        <w:pStyle w:val="ListParagraph"/>
        <w:numPr>
          <w:ilvl w:val="0"/>
          <w:numId w:val="450"/>
        </w:numPr>
        <w:spacing w:after="200"/>
        <w:contextualSpacing/>
      </w:pPr>
      <w:r w:rsidRPr="00610CD5">
        <w:t>vouchers or gift cards</w:t>
      </w:r>
    </w:p>
    <w:p w14:paraId="6F09138F" w14:textId="77777777" w:rsidR="0035120D" w:rsidRPr="00610CD5" w:rsidRDefault="0035120D" w:rsidP="00667B89">
      <w:pPr>
        <w:pStyle w:val="ListParagraph"/>
        <w:numPr>
          <w:ilvl w:val="0"/>
          <w:numId w:val="450"/>
        </w:numPr>
        <w:spacing w:after="200"/>
        <w:contextualSpacing/>
      </w:pPr>
      <w:r w:rsidRPr="00610CD5">
        <w:t>iPads, tablets or other electronic devices</w:t>
      </w:r>
    </w:p>
    <w:p w14:paraId="4A40438B" w14:textId="77777777" w:rsidR="0035120D" w:rsidRPr="00610CD5" w:rsidRDefault="0035120D" w:rsidP="00667B89">
      <w:pPr>
        <w:pStyle w:val="ListParagraph"/>
        <w:numPr>
          <w:ilvl w:val="0"/>
          <w:numId w:val="450"/>
        </w:numPr>
        <w:spacing w:after="200"/>
        <w:contextualSpacing/>
      </w:pPr>
      <w:r w:rsidRPr="00610CD5">
        <w:t xml:space="preserve">any other gifts or giveaways. </w:t>
      </w:r>
    </w:p>
    <w:p w14:paraId="1E6C093C" w14:textId="77777777" w:rsidR="0035120D" w:rsidRDefault="0035120D" w:rsidP="0035120D">
      <w:r w:rsidRPr="00720C04">
        <w:t xml:space="preserve">Find out more about </w:t>
      </w:r>
      <w:hyperlink r:id="rId29">
        <w:r w:rsidRPr="00720C04">
          <w:rPr>
            <w:rStyle w:val="Hyperlink"/>
          </w:rPr>
          <w:t>inducements and advertising</w:t>
        </w:r>
      </w:hyperlink>
      <w:r w:rsidRPr="00720C04">
        <w:t xml:space="preserve"> on our website.</w:t>
      </w:r>
    </w:p>
    <w:p w14:paraId="31AAFF31" w14:textId="77777777" w:rsidR="0035120D" w:rsidRPr="0035120D" w:rsidRDefault="0035120D" w:rsidP="0035120D">
      <w:pPr>
        <w:pStyle w:val="Heading3"/>
      </w:pPr>
      <w:r w:rsidRPr="0035120D">
        <w:t>Changing your legal entity? It could affect your CCS approval</w:t>
      </w:r>
    </w:p>
    <w:p w14:paraId="080CBDB7" w14:textId="77777777" w:rsidR="0035120D" w:rsidRPr="00990711" w:rsidRDefault="0035120D" w:rsidP="0035120D">
      <w:r>
        <w:t>Your CCS approval is linked to your legal entity. If your legal entity changes, your current CCS approval may no longer apply.</w:t>
      </w:r>
    </w:p>
    <w:p w14:paraId="6BD6D0D2" w14:textId="77777777" w:rsidR="0035120D" w:rsidRPr="00990711" w:rsidRDefault="0035120D" w:rsidP="0035120D">
      <w:r w:rsidRPr="00990711">
        <w:t>This can happen when you:</w:t>
      </w:r>
    </w:p>
    <w:p w14:paraId="2B160319" w14:textId="77777777" w:rsidR="0035120D" w:rsidRPr="00654462" w:rsidRDefault="0035120D" w:rsidP="00667B89">
      <w:pPr>
        <w:pStyle w:val="ListParagraph"/>
        <w:numPr>
          <w:ilvl w:val="0"/>
          <w:numId w:val="451"/>
        </w:numPr>
        <w:spacing w:after="200"/>
        <w:contextualSpacing/>
      </w:pPr>
      <w:r w:rsidRPr="00654462">
        <w:t xml:space="preserve">change your </w:t>
      </w:r>
      <w:r w:rsidRPr="00654462">
        <w:rPr>
          <w:b/>
        </w:rPr>
        <w:t>ABN</w:t>
      </w:r>
    </w:p>
    <w:p w14:paraId="0681A4D6" w14:textId="77777777" w:rsidR="0035120D" w:rsidRPr="00654462" w:rsidRDefault="0035120D" w:rsidP="00667B89">
      <w:pPr>
        <w:pStyle w:val="ListParagraph"/>
        <w:numPr>
          <w:ilvl w:val="0"/>
          <w:numId w:val="451"/>
        </w:numPr>
        <w:spacing w:after="200"/>
        <w:contextualSpacing/>
      </w:pPr>
      <w:r w:rsidRPr="00654462">
        <w:t xml:space="preserve">move from a </w:t>
      </w:r>
      <w:r w:rsidRPr="00654462">
        <w:rPr>
          <w:b/>
        </w:rPr>
        <w:t>sole trader to a company or partnership</w:t>
      </w:r>
    </w:p>
    <w:p w14:paraId="369D558C" w14:textId="77777777" w:rsidR="0035120D" w:rsidRPr="00654462" w:rsidRDefault="0035120D" w:rsidP="00667B89">
      <w:pPr>
        <w:pStyle w:val="ListParagraph"/>
        <w:numPr>
          <w:ilvl w:val="0"/>
          <w:numId w:val="451"/>
        </w:numPr>
        <w:spacing w:after="200"/>
        <w:contextualSpacing/>
      </w:pPr>
      <w:r w:rsidRPr="00654462">
        <w:t xml:space="preserve">transfer your service to a </w:t>
      </w:r>
      <w:r w:rsidRPr="00654462">
        <w:rPr>
          <w:b/>
        </w:rPr>
        <w:t>different business entity</w:t>
      </w:r>
      <w:r w:rsidRPr="00654462">
        <w:t>.</w:t>
      </w:r>
    </w:p>
    <w:p w14:paraId="4CE7B15A" w14:textId="77777777" w:rsidR="0035120D" w:rsidRPr="00990711" w:rsidRDefault="0035120D" w:rsidP="0035120D">
      <w:pPr>
        <w:pStyle w:val="ListParagraph"/>
        <w:spacing w:after="0" w:line="300" w:lineRule="auto"/>
        <w:rPr>
          <w:b/>
        </w:rPr>
      </w:pPr>
    </w:p>
    <w:p w14:paraId="6F8BAD33" w14:textId="77777777" w:rsidR="0035120D" w:rsidRPr="00654462" w:rsidRDefault="0035120D" w:rsidP="0035120D">
      <w:pPr>
        <w:rPr>
          <w:b/>
        </w:rPr>
      </w:pPr>
      <w:r w:rsidRPr="00990711">
        <w:t xml:space="preserve">Even if the people managing the service stay the same, a change to your legal entity may require a new </w:t>
      </w:r>
      <w:r w:rsidRPr="00990711">
        <w:rPr>
          <w:b/>
          <w:bCs/>
        </w:rPr>
        <w:t>CCS approval</w:t>
      </w:r>
      <w:r w:rsidRPr="00654462">
        <w:rPr>
          <w:b/>
        </w:rPr>
        <w:t>.</w:t>
      </w:r>
    </w:p>
    <w:p w14:paraId="5C805FC2" w14:textId="77777777" w:rsidR="0035120D" w:rsidRDefault="0035120D" w:rsidP="0035120D">
      <w:pPr>
        <w:pStyle w:val="Heading4"/>
        <w:rPr>
          <w:sz w:val="22"/>
        </w:rPr>
      </w:pPr>
      <w:r w:rsidRPr="7B88BC3D">
        <w:t>Why this matters</w:t>
      </w:r>
    </w:p>
    <w:p w14:paraId="43E67469" w14:textId="77777777" w:rsidR="0035120D" w:rsidRDefault="0035120D" w:rsidP="0035120D">
      <w:r>
        <w:t>If your legal entity changes and you don’t tell us:</w:t>
      </w:r>
    </w:p>
    <w:p w14:paraId="7B0CBF4D" w14:textId="77777777" w:rsidR="0035120D" w:rsidRPr="00654462" w:rsidRDefault="0035120D" w:rsidP="00667B89">
      <w:pPr>
        <w:pStyle w:val="ListParagraph"/>
        <w:numPr>
          <w:ilvl w:val="0"/>
          <w:numId w:val="452"/>
        </w:numPr>
        <w:spacing w:after="200"/>
        <w:contextualSpacing/>
      </w:pPr>
      <w:r w:rsidRPr="00654462">
        <w:t>your CCS approval may no longer be valid</w:t>
      </w:r>
    </w:p>
    <w:p w14:paraId="3313E10A" w14:textId="77777777" w:rsidR="0035120D" w:rsidRPr="00654462" w:rsidRDefault="0035120D" w:rsidP="00667B89">
      <w:pPr>
        <w:pStyle w:val="ListParagraph"/>
        <w:numPr>
          <w:ilvl w:val="0"/>
          <w:numId w:val="452"/>
        </w:numPr>
        <w:spacing w:after="200"/>
        <w:contextualSpacing/>
      </w:pPr>
      <w:r w:rsidRPr="00654462">
        <w:t>CCS payments may be disrupted</w:t>
      </w:r>
    </w:p>
    <w:p w14:paraId="1CACFE0C" w14:textId="77777777" w:rsidR="0035120D" w:rsidRPr="00654462" w:rsidRDefault="0035120D" w:rsidP="00667B89">
      <w:pPr>
        <w:pStyle w:val="ListParagraph"/>
        <w:numPr>
          <w:ilvl w:val="0"/>
          <w:numId w:val="452"/>
        </w:numPr>
        <w:spacing w:after="200"/>
        <w:contextualSpacing/>
      </w:pPr>
      <w:r w:rsidRPr="00654462">
        <w:t>you may be at risk of compliance action.</w:t>
      </w:r>
    </w:p>
    <w:p w14:paraId="339ADBCA" w14:textId="77777777" w:rsidR="0035120D" w:rsidRPr="00990711" w:rsidRDefault="0035120D" w:rsidP="0035120D">
      <w:r w:rsidRPr="00990711">
        <w:t>We have identified cases where providers continued operating for extended periods under approval that is no longer aligned with their legal structure.</w:t>
      </w:r>
    </w:p>
    <w:p w14:paraId="56EEAE85" w14:textId="77777777" w:rsidR="0035120D" w:rsidRDefault="0035120D" w:rsidP="0035120D">
      <w:pPr>
        <w:pStyle w:val="Heading4"/>
        <w:rPr>
          <w:sz w:val="22"/>
        </w:rPr>
      </w:pPr>
      <w:r>
        <w:t>Notify us before you make changes</w:t>
      </w:r>
    </w:p>
    <w:p w14:paraId="1DAA11DD" w14:textId="77777777" w:rsidR="0035120D" w:rsidRDefault="0035120D" w:rsidP="0035120D">
      <w:r w:rsidRPr="7B88BC3D">
        <w:t xml:space="preserve">You must notify the department </w:t>
      </w:r>
      <w:r w:rsidRPr="7B88BC3D">
        <w:rPr>
          <w:b/>
          <w:bCs/>
        </w:rPr>
        <w:t>at least 42 days before</w:t>
      </w:r>
      <w:r w:rsidRPr="7B88BC3D">
        <w:t xml:space="preserve"> your legal entity changes.</w:t>
      </w:r>
    </w:p>
    <w:p w14:paraId="207C1431" w14:textId="77777777" w:rsidR="0035120D" w:rsidRDefault="0035120D" w:rsidP="0035120D">
      <w:r w:rsidRPr="7B88BC3D">
        <w:t>CCS approval cannot be transferred automatically</w:t>
      </w:r>
      <w:r>
        <w:t>.</w:t>
      </w:r>
    </w:p>
    <w:p w14:paraId="531F6B86" w14:textId="77777777" w:rsidR="0035120D" w:rsidRDefault="0035120D" w:rsidP="0035120D">
      <w:r w:rsidRPr="00DC5C32">
        <w:t>Early notification allows us to assess your circumstances and help minimise disruption to your service and families.</w:t>
      </w:r>
    </w:p>
    <w:p w14:paraId="776CD7B5" w14:textId="77777777" w:rsidR="0035120D" w:rsidRDefault="0035120D" w:rsidP="0035120D">
      <w:pPr>
        <w:pStyle w:val="Heading4"/>
        <w:rPr>
          <w:sz w:val="22"/>
        </w:rPr>
      </w:pPr>
      <w:r w:rsidRPr="7B88BC3D">
        <w:t>What you need to do</w:t>
      </w:r>
    </w:p>
    <w:p w14:paraId="259C2767" w14:textId="77777777" w:rsidR="0035120D" w:rsidRPr="00240B78" w:rsidRDefault="0035120D" w:rsidP="0035120D">
      <w:r w:rsidRPr="00240B78">
        <w:t>If you’re planning a change:</w:t>
      </w:r>
    </w:p>
    <w:p w14:paraId="72A05C94" w14:textId="77777777" w:rsidR="0035120D" w:rsidRPr="00654462" w:rsidRDefault="0035120D" w:rsidP="00667B89">
      <w:pPr>
        <w:pStyle w:val="ListParagraph"/>
        <w:numPr>
          <w:ilvl w:val="0"/>
          <w:numId w:val="453"/>
        </w:numPr>
        <w:spacing w:after="200"/>
        <w:contextualSpacing/>
      </w:pPr>
      <w:r w:rsidRPr="00654462">
        <w:t>contact the department as early as possible</w:t>
      </w:r>
    </w:p>
    <w:p w14:paraId="0D0C8285" w14:textId="77777777" w:rsidR="0035120D" w:rsidRPr="00654462" w:rsidRDefault="0035120D" w:rsidP="00667B89">
      <w:pPr>
        <w:pStyle w:val="ListParagraph"/>
        <w:numPr>
          <w:ilvl w:val="0"/>
          <w:numId w:val="453"/>
        </w:numPr>
        <w:spacing w:after="200"/>
        <w:contextualSpacing/>
      </w:pPr>
      <w:r w:rsidRPr="00654462">
        <w:t xml:space="preserve">tell us if your </w:t>
      </w:r>
      <w:r w:rsidRPr="00654462">
        <w:rPr>
          <w:b/>
        </w:rPr>
        <w:t>ABN or legal structure</w:t>
      </w:r>
      <w:r w:rsidRPr="00654462">
        <w:t xml:space="preserve"> will change</w:t>
      </w:r>
    </w:p>
    <w:p w14:paraId="33F7D965" w14:textId="77777777" w:rsidR="0035120D" w:rsidRPr="00654462" w:rsidRDefault="0035120D" w:rsidP="00667B89">
      <w:pPr>
        <w:pStyle w:val="ListParagraph"/>
        <w:numPr>
          <w:ilvl w:val="0"/>
          <w:numId w:val="453"/>
        </w:numPr>
        <w:spacing w:after="200"/>
        <w:contextualSpacing/>
      </w:pPr>
      <w:r w:rsidRPr="00654462">
        <w:t>work with us to manage your CCS approval.</w:t>
      </w:r>
    </w:p>
    <w:p w14:paraId="465BD08E" w14:textId="77777777" w:rsidR="0035120D" w:rsidRDefault="0035120D" w:rsidP="0035120D">
      <w:r w:rsidRPr="7B88BC3D">
        <w:t xml:space="preserve">Find out more about </w:t>
      </w:r>
      <w:hyperlink r:id="rId30" w:anchor="toc-change-of-legal-entity">
        <w:r w:rsidRPr="7B88BC3D">
          <w:rPr>
            <w:rStyle w:val="Hyperlink"/>
          </w:rPr>
          <w:t>changing your legal entity</w:t>
        </w:r>
      </w:hyperlink>
      <w:r w:rsidRPr="7B88BC3D">
        <w:t xml:space="preserve"> on our website.</w:t>
      </w:r>
    </w:p>
    <w:p w14:paraId="4B5CC1C2" w14:textId="77777777" w:rsidR="0035120D" w:rsidRDefault="0035120D" w:rsidP="0035120D">
      <w:pPr>
        <w:pStyle w:val="Heading3"/>
      </w:pPr>
      <w:r>
        <w:t>New ACCS child wellbeing resources</w:t>
      </w:r>
    </w:p>
    <w:p w14:paraId="40821814" w14:textId="77777777" w:rsidR="0035120D" w:rsidRPr="00352D91" w:rsidRDefault="0035120D" w:rsidP="0035120D">
      <w:pPr>
        <w:rPr>
          <w:b/>
          <w:bCs/>
        </w:rPr>
      </w:pPr>
      <w:r w:rsidRPr="00352D91">
        <w:rPr>
          <w:b/>
          <w:bCs/>
        </w:rPr>
        <w:t>We have updated our Additional Child Care Subsidy (ACCS) child wellbeing pages</w:t>
      </w:r>
      <w:r>
        <w:rPr>
          <w:b/>
          <w:bCs/>
        </w:rPr>
        <w:t xml:space="preserve"> to help</w:t>
      </w:r>
      <w:r w:rsidRPr="00352D91">
        <w:rPr>
          <w:b/>
          <w:bCs/>
        </w:rPr>
        <w:t xml:space="preserve"> providers</w:t>
      </w:r>
      <w:r>
        <w:rPr>
          <w:b/>
          <w:bCs/>
        </w:rPr>
        <w:t xml:space="preserve"> prepare and submit applications.</w:t>
      </w:r>
    </w:p>
    <w:p w14:paraId="59E2809F" w14:textId="77777777" w:rsidR="0035120D" w:rsidRPr="005B0ECA" w:rsidRDefault="0035120D" w:rsidP="0035120D">
      <w:pPr>
        <w:pStyle w:val="Heading4"/>
      </w:pPr>
      <w:r w:rsidRPr="005B0ECA">
        <w:t>What is ACCS child wellbeing?</w:t>
      </w:r>
    </w:p>
    <w:p w14:paraId="616D26EE" w14:textId="77777777" w:rsidR="0035120D" w:rsidRPr="005B0ECA" w:rsidRDefault="0035120D" w:rsidP="0035120D">
      <w:r w:rsidRPr="005B0ECA">
        <w:t>ACCS child wellbeing helps families when a child needs extra support. Providers apply on behalf of families.</w:t>
      </w:r>
    </w:p>
    <w:p w14:paraId="337B6A21" w14:textId="77777777" w:rsidR="0035120D" w:rsidRPr="00B97A63" w:rsidRDefault="0035120D" w:rsidP="0035120D">
      <w:pPr>
        <w:pStyle w:val="Heading4"/>
      </w:pPr>
      <w:r w:rsidRPr="00B97A63">
        <w:t>What's new?</w:t>
      </w:r>
    </w:p>
    <w:p w14:paraId="20A33C85" w14:textId="77777777" w:rsidR="0035120D" w:rsidRPr="00B427D7" w:rsidRDefault="0035120D" w:rsidP="0035120D">
      <w:r w:rsidRPr="00B427D7">
        <w:t>Applications can be delayed when information is incomplete or inaccurate. To help you prepare a complete application, we have added new checklists and guidance covering:</w:t>
      </w:r>
    </w:p>
    <w:p w14:paraId="31558D90" w14:textId="77777777" w:rsidR="0035120D" w:rsidRPr="00B427D7" w:rsidRDefault="0035120D" w:rsidP="00667B89">
      <w:pPr>
        <w:pStyle w:val="ListParagraph"/>
        <w:numPr>
          <w:ilvl w:val="0"/>
          <w:numId w:val="449"/>
        </w:numPr>
        <w:spacing w:after="200"/>
        <w:contextualSpacing/>
      </w:pPr>
      <w:hyperlink r:id="rId31" w:history="1">
        <w:r w:rsidRPr="00B427D7">
          <w:rPr>
            <w:rStyle w:val="Hyperlink"/>
          </w:rPr>
          <w:t>applying for ACCS child wellbeing</w:t>
        </w:r>
      </w:hyperlink>
    </w:p>
    <w:p w14:paraId="3A249F96" w14:textId="77777777" w:rsidR="0035120D" w:rsidRPr="00B427D7" w:rsidRDefault="0035120D" w:rsidP="00667B89">
      <w:pPr>
        <w:pStyle w:val="ListParagraph"/>
        <w:numPr>
          <w:ilvl w:val="0"/>
          <w:numId w:val="449"/>
        </w:numPr>
        <w:spacing w:after="200"/>
        <w:contextualSpacing/>
      </w:pPr>
      <w:r w:rsidRPr="00B427D7">
        <w:t xml:space="preserve">issuing a </w:t>
      </w:r>
      <w:hyperlink r:id="rId32" w:history="1">
        <w:r w:rsidRPr="00B427D7">
          <w:rPr>
            <w:rStyle w:val="Hyperlink"/>
          </w:rPr>
          <w:t>child wellbeing certificate</w:t>
        </w:r>
      </w:hyperlink>
    </w:p>
    <w:p w14:paraId="2A0B01E7" w14:textId="77777777" w:rsidR="0035120D" w:rsidRPr="00B427D7" w:rsidRDefault="0035120D" w:rsidP="00667B89">
      <w:pPr>
        <w:pStyle w:val="ListParagraph"/>
        <w:numPr>
          <w:ilvl w:val="0"/>
          <w:numId w:val="449"/>
        </w:numPr>
        <w:spacing w:after="200"/>
        <w:contextualSpacing/>
      </w:pPr>
      <w:r w:rsidRPr="00B427D7">
        <w:t xml:space="preserve">applying for a </w:t>
      </w:r>
      <w:hyperlink r:id="rId33" w:history="1">
        <w:r w:rsidRPr="00B427D7">
          <w:rPr>
            <w:rStyle w:val="Hyperlink"/>
          </w:rPr>
          <w:t>child wellbeing determination</w:t>
        </w:r>
      </w:hyperlink>
    </w:p>
    <w:p w14:paraId="0354CE8B" w14:textId="77777777" w:rsidR="0035120D" w:rsidRPr="00B427D7" w:rsidRDefault="0035120D" w:rsidP="00667B89">
      <w:pPr>
        <w:pStyle w:val="ListParagraph"/>
        <w:numPr>
          <w:ilvl w:val="0"/>
          <w:numId w:val="449"/>
        </w:numPr>
        <w:spacing w:after="200"/>
        <w:contextualSpacing/>
      </w:pPr>
      <w:r w:rsidRPr="00B427D7">
        <w:t xml:space="preserve">providing </w:t>
      </w:r>
      <w:hyperlink r:id="rId34" w:history="1">
        <w:r w:rsidRPr="00B427D7">
          <w:rPr>
            <w:rStyle w:val="Hyperlink"/>
          </w:rPr>
          <w:t>third-party evidence checklist</w:t>
        </w:r>
      </w:hyperlink>
      <w:r w:rsidRPr="00B427D7">
        <w:t xml:space="preserve"> to support an application.</w:t>
      </w:r>
    </w:p>
    <w:p w14:paraId="678452E1" w14:textId="77777777" w:rsidR="0035120D" w:rsidRDefault="0035120D" w:rsidP="0035120D">
      <w:r>
        <w:t xml:space="preserve">Use these checklists when preparing your application or share them with anyone helping you prepare evidence. </w:t>
      </w:r>
    </w:p>
    <w:p w14:paraId="5A6C7E45" w14:textId="77777777" w:rsidR="0035120D" w:rsidRPr="00833D5E" w:rsidRDefault="0035120D" w:rsidP="0035120D">
      <w:r>
        <w:t>You can print them out and keep a copy on hand as you go.</w:t>
      </w:r>
    </w:p>
    <w:p w14:paraId="0F350991" w14:textId="77777777" w:rsidR="0035120D" w:rsidRDefault="0035120D" w:rsidP="0035120D">
      <w:pPr>
        <w:pStyle w:val="Heading4"/>
      </w:pPr>
      <w:r>
        <w:t>More information</w:t>
      </w:r>
    </w:p>
    <w:p w14:paraId="00BCB3C1" w14:textId="77777777" w:rsidR="0035120D" w:rsidRDefault="0035120D" w:rsidP="0035120D">
      <w:r>
        <w:t xml:space="preserve">Find out more about the </w:t>
      </w:r>
      <w:hyperlink r:id="rId35" w:history="1">
        <w:r w:rsidRPr="00E13FB4">
          <w:rPr>
            <w:rStyle w:val="Hyperlink"/>
          </w:rPr>
          <w:t>ACCS child wellbeing subsidy</w:t>
        </w:r>
      </w:hyperlink>
      <w:r>
        <w:t>.</w:t>
      </w:r>
    </w:p>
    <w:p w14:paraId="28475196" w14:textId="35682603" w:rsidR="0035120D" w:rsidRDefault="0054322B" w:rsidP="00E32636">
      <w:pPr>
        <w:pStyle w:val="Heading2"/>
      </w:pPr>
      <w:bookmarkStart w:id="13" w:name="_Toc242349563"/>
      <w:r>
        <w:t>Share with families</w:t>
      </w:r>
      <w:bookmarkEnd w:id="13"/>
    </w:p>
    <w:p w14:paraId="170FAA7B" w14:textId="77777777" w:rsidR="004E2358" w:rsidRPr="008C00A4" w:rsidRDefault="004E2358" w:rsidP="004E2358">
      <w:pPr>
        <w:pStyle w:val="Heading3"/>
      </w:pPr>
      <w:r w:rsidRPr="008C00A4">
        <w:t xml:space="preserve">Child Care Subsidy </w:t>
      </w:r>
      <w:r>
        <w:t xml:space="preserve">(CCS) </w:t>
      </w:r>
      <w:r w:rsidRPr="008C00A4">
        <w:t>balancing</w:t>
      </w:r>
    </w:p>
    <w:p w14:paraId="4F0C00B5" w14:textId="77777777" w:rsidR="004E2358" w:rsidRPr="00023461" w:rsidRDefault="004E2358" w:rsidP="004E2358">
      <w:pPr>
        <w:rPr>
          <w:b/>
          <w:bCs/>
        </w:rPr>
      </w:pPr>
      <w:r w:rsidRPr="00023461">
        <w:rPr>
          <w:b/>
          <w:bCs/>
        </w:rPr>
        <w:t>Services Australia is undergoing CCS balancing for the 2025–26 financial year.  </w:t>
      </w:r>
    </w:p>
    <w:p w14:paraId="1A83F94C" w14:textId="77777777" w:rsidR="004E2358" w:rsidRPr="00023461" w:rsidRDefault="004E2358" w:rsidP="004E2358">
      <w:r w:rsidRPr="00023461">
        <w:t>You must confirm your family income so Services Australia can balance your CCS.  </w:t>
      </w:r>
    </w:p>
    <w:p w14:paraId="53FF8E68" w14:textId="77777777" w:rsidR="004E2358" w:rsidRPr="00023461" w:rsidRDefault="004E2358" w:rsidP="004E2358">
      <w:r w:rsidRPr="00023461">
        <w:t>You can do this by:  </w:t>
      </w:r>
    </w:p>
    <w:p w14:paraId="0E0715A9" w14:textId="77777777" w:rsidR="004E2358" w:rsidRPr="00023461" w:rsidRDefault="004E2358" w:rsidP="00667B89">
      <w:pPr>
        <w:pStyle w:val="ListParagraph"/>
        <w:numPr>
          <w:ilvl w:val="0"/>
          <w:numId w:val="454"/>
        </w:numPr>
        <w:spacing w:after="200"/>
        <w:contextualSpacing/>
      </w:pPr>
      <w:r w:rsidRPr="00023461">
        <w:t>lodging your tax return (and your partner’s) with the Australian Taxation Office (ATO), or  </w:t>
      </w:r>
    </w:p>
    <w:p w14:paraId="40D69AC2" w14:textId="77777777" w:rsidR="004E2358" w:rsidRPr="00023461" w:rsidRDefault="004E2358" w:rsidP="00667B89">
      <w:pPr>
        <w:pStyle w:val="ListParagraph"/>
        <w:numPr>
          <w:ilvl w:val="0"/>
          <w:numId w:val="454"/>
        </w:numPr>
        <w:spacing w:after="200"/>
        <w:contextualSpacing/>
      </w:pPr>
      <w:r w:rsidRPr="00023461">
        <w:t>telling Services Australia you do not need to lodge a tax return (even if you’ve already told the ATO).  </w:t>
      </w:r>
    </w:p>
    <w:p w14:paraId="03FBDE52" w14:textId="77777777" w:rsidR="004E2358" w:rsidRPr="00023461" w:rsidRDefault="004E2358" w:rsidP="004E2358">
      <w:r w:rsidRPr="00023461">
        <w:t>Once Services Australia has balanced your CCS, they will send you the results.  </w:t>
      </w:r>
    </w:p>
    <w:p w14:paraId="4011C68C" w14:textId="54E936AF" w:rsidR="00B01D5C" w:rsidRPr="00B01D5C" w:rsidRDefault="004E2358" w:rsidP="00B01D5C">
      <w:pPr>
        <w:rPr>
          <w:b/>
          <w:bCs/>
        </w:rPr>
      </w:pPr>
      <w:r w:rsidRPr="00023461">
        <w:t>Find out more </w:t>
      </w:r>
      <w:hyperlink r:id="rId36">
        <w:r w:rsidRPr="00023461">
          <w:rPr>
            <w:rStyle w:val="Hyperlink"/>
            <w:rFonts w:eastAsiaTheme="minorEastAsia"/>
          </w:rPr>
          <w:t>about CCS balancing</w:t>
        </w:r>
      </w:hyperlink>
      <w:r w:rsidRPr="00023461">
        <w:t> on the Services Australia website</w:t>
      </w:r>
      <w:r>
        <w:t>.</w:t>
      </w:r>
    </w:p>
    <w:p w14:paraId="19F1D39C" w14:textId="5663EEF3" w:rsidR="00F45815" w:rsidRDefault="00AA082B" w:rsidP="00E971AD">
      <w:pPr>
        <w:pStyle w:val="Issuedate"/>
      </w:pPr>
      <w:bookmarkStart w:id="14" w:name="_Toc242349564"/>
      <w:r>
        <w:t>30 September 2026</w:t>
      </w:r>
      <w:bookmarkEnd w:id="14"/>
    </w:p>
    <w:p w14:paraId="5B8302F4" w14:textId="77777777" w:rsidR="00AA082B" w:rsidRDefault="00AA082B" w:rsidP="00AA082B">
      <w:pPr>
        <w:pStyle w:val="Heading2"/>
      </w:pPr>
      <w:bookmarkStart w:id="15" w:name="_Toc242349565"/>
      <w:r w:rsidRPr="002A18F7">
        <w:t>From the department</w:t>
      </w:r>
      <w:bookmarkEnd w:id="15"/>
    </w:p>
    <w:p w14:paraId="47C359A5" w14:textId="06DF8B32" w:rsidR="00AA082B" w:rsidRDefault="00ED262F" w:rsidP="00ED262F">
      <w:pPr>
        <w:pStyle w:val="Heading3"/>
      </w:pPr>
      <w:r w:rsidRPr="00ED262F">
        <w:t>Advanced child safety training course 5 now available</w:t>
      </w:r>
    </w:p>
    <w:p w14:paraId="488388C3" w14:textId="77777777" w:rsidR="00ED262F" w:rsidRPr="00ED262F" w:rsidRDefault="00ED262F" w:rsidP="00ED262F">
      <w:r w:rsidRPr="00ED262F">
        <w:rPr>
          <w:b/>
          <w:bCs/>
        </w:rPr>
        <w:t>The final advanced child safety training course is now available in Geccko.</w:t>
      </w:r>
    </w:p>
    <w:p w14:paraId="79228996" w14:textId="77777777" w:rsidR="00ED262F" w:rsidRPr="00ED262F" w:rsidRDefault="00ED262F" w:rsidP="00ED262F">
      <w:r w:rsidRPr="00ED262F">
        <w:t>Strong child safety depends on more than individual knowledge and practice. It also relies on leadership, governance and organisational culture.</w:t>
      </w:r>
    </w:p>
    <w:p w14:paraId="3D053D26" w14:textId="77777777" w:rsidR="00ED262F" w:rsidRPr="00ED262F" w:rsidRDefault="00ED262F" w:rsidP="00ED262F">
      <w:r w:rsidRPr="00ED262F">
        <w:t xml:space="preserve">Course 5 is for </w:t>
      </w:r>
      <w:r w:rsidRPr="00ED262F">
        <w:rPr>
          <w:b/>
          <w:bCs/>
        </w:rPr>
        <w:t>people in leadership and governance roles</w:t>
      </w:r>
      <w:r w:rsidRPr="00ED262F">
        <w:t>. It supports leaders to:</w:t>
      </w:r>
    </w:p>
    <w:p w14:paraId="0D07A5D0" w14:textId="77777777" w:rsidR="00ED262F" w:rsidRPr="00ED262F" w:rsidRDefault="00ED262F" w:rsidP="00ED262F">
      <w:pPr>
        <w:pStyle w:val="ListParagraph"/>
      </w:pPr>
      <w:r w:rsidRPr="00ED262F">
        <w:t>build child-safe cultures</w:t>
      </w:r>
    </w:p>
    <w:p w14:paraId="7970C937" w14:textId="77777777" w:rsidR="00ED262F" w:rsidRPr="00ED262F" w:rsidRDefault="00ED262F" w:rsidP="00ED262F">
      <w:pPr>
        <w:pStyle w:val="ListParagraph"/>
      </w:pPr>
      <w:r w:rsidRPr="00ED262F">
        <w:t>recognise and respond to safeguarding concerns</w:t>
      </w:r>
    </w:p>
    <w:p w14:paraId="76E44D12" w14:textId="77777777" w:rsidR="00ED262F" w:rsidRPr="00ED262F" w:rsidRDefault="00ED262F" w:rsidP="00ED262F">
      <w:pPr>
        <w:pStyle w:val="ListParagraph"/>
      </w:pPr>
      <w:r w:rsidRPr="00ED262F">
        <w:t>support children's safety and wellbeing.</w:t>
      </w:r>
    </w:p>
    <w:p w14:paraId="2F6DA2C0" w14:textId="77777777" w:rsidR="00ED262F" w:rsidRPr="00ED262F" w:rsidRDefault="00ED262F" w:rsidP="00ED262F">
      <w:pPr>
        <w:pStyle w:val="Heading4"/>
      </w:pPr>
      <w:r w:rsidRPr="00ED262F">
        <w:t>Who needs to complete course 5?</w:t>
      </w:r>
    </w:p>
    <w:p w14:paraId="1C09794B" w14:textId="77777777" w:rsidR="00ED262F" w:rsidRPr="00ED262F" w:rsidRDefault="00ED262F" w:rsidP="00ED262F">
      <w:r w:rsidRPr="00ED262F">
        <w:t>Course 5 is mandatory for:</w:t>
      </w:r>
    </w:p>
    <w:p w14:paraId="327EE80C" w14:textId="77777777" w:rsidR="00ED262F" w:rsidRPr="00ED262F" w:rsidRDefault="00ED262F" w:rsidP="00ED262F">
      <w:pPr>
        <w:pStyle w:val="ListParagraph"/>
      </w:pPr>
      <w:r w:rsidRPr="00ED262F">
        <w:t>persons with management or control (PMCs)</w:t>
      </w:r>
    </w:p>
    <w:p w14:paraId="4998D7DF" w14:textId="77777777" w:rsidR="00ED262F" w:rsidRPr="00ED262F" w:rsidRDefault="00ED262F" w:rsidP="00ED262F">
      <w:pPr>
        <w:pStyle w:val="ListParagraph"/>
      </w:pPr>
      <w:r w:rsidRPr="00ED262F">
        <w:t>nominated supervisors</w:t>
      </w:r>
    </w:p>
    <w:p w14:paraId="079E52BE" w14:textId="77777777" w:rsidR="00ED262F" w:rsidRPr="00ED262F" w:rsidRDefault="00ED262F" w:rsidP="00ED262F">
      <w:pPr>
        <w:pStyle w:val="ListParagraph"/>
      </w:pPr>
      <w:r w:rsidRPr="00ED262F">
        <w:t>persons in day-to-day charge.</w:t>
      </w:r>
    </w:p>
    <w:p w14:paraId="5FD8F67F" w14:textId="77777777" w:rsidR="00ED262F" w:rsidRPr="00ED262F" w:rsidRDefault="00ED262F" w:rsidP="00ED262F">
      <w:pPr>
        <w:pStyle w:val="Heading4"/>
      </w:pPr>
      <w:r w:rsidRPr="00ED262F">
        <w:t>When is the advanced training deadline?</w:t>
      </w:r>
    </w:p>
    <w:p w14:paraId="21755E2D" w14:textId="77777777" w:rsidR="00ED262F" w:rsidRPr="00ED262F" w:rsidRDefault="00ED262F" w:rsidP="00ED262F">
      <w:r w:rsidRPr="00ED262F">
        <w:t xml:space="preserve">There is </w:t>
      </w:r>
      <w:r w:rsidRPr="00ED262F">
        <w:rPr>
          <w:b/>
          <w:bCs/>
        </w:rPr>
        <w:t>plenty of time</w:t>
      </w:r>
      <w:r w:rsidRPr="00ED262F">
        <w:t xml:space="preserve"> to complete advanced training.</w:t>
      </w:r>
    </w:p>
    <w:p w14:paraId="2EAA9760" w14:textId="77777777" w:rsidR="00ED262F" w:rsidRPr="00ED262F" w:rsidRDefault="00ED262F" w:rsidP="00ED262F">
      <w:r w:rsidRPr="00ED262F">
        <w:t>The deadline depends on when you started in a role that requires advanced training. If you:</w:t>
      </w:r>
    </w:p>
    <w:p w14:paraId="617E0C19" w14:textId="77777777" w:rsidR="00ED262F" w:rsidRPr="00ED262F" w:rsidRDefault="00ED262F" w:rsidP="00ED262F">
      <w:pPr>
        <w:pStyle w:val="ListParagraph"/>
      </w:pPr>
      <w:r w:rsidRPr="00ED262F">
        <w:t xml:space="preserve">hold a relevant role before 30 September 2026, you must complete advanced training by </w:t>
      </w:r>
      <w:r w:rsidRPr="00ED262F">
        <w:rPr>
          <w:b/>
          <w:bCs/>
        </w:rPr>
        <w:t>31 March 2027</w:t>
      </w:r>
      <w:r w:rsidRPr="00ED262F">
        <w:t xml:space="preserve"> </w:t>
      </w:r>
    </w:p>
    <w:p w14:paraId="3BA30D33" w14:textId="77777777" w:rsidR="00ED262F" w:rsidRPr="00ED262F" w:rsidRDefault="00ED262F" w:rsidP="00ED262F">
      <w:pPr>
        <w:pStyle w:val="ListParagraph"/>
      </w:pPr>
      <w:r w:rsidRPr="00ED262F">
        <w:t xml:space="preserve">start working in a relevant role on or after 30 September 2026, you must complete advanced training </w:t>
      </w:r>
      <w:r w:rsidRPr="00ED262F">
        <w:rPr>
          <w:b/>
          <w:bCs/>
        </w:rPr>
        <w:t>within 3 months</w:t>
      </w:r>
      <w:r w:rsidRPr="00ED262F">
        <w:t xml:space="preserve"> of your start date.</w:t>
      </w:r>
    </w:p>
    <w:p w14:paraId="6522575A" w14:textId="77777777" w:rsidR="00ED262F" w:rsidRDefault="00ED262F" w:rsidP="00ED262F">
      <w:pPr>
        <w:pStyle w:val="Heading4"/>
      </w:pPr>
      <w:r>
        <w:t>The full training package is now available</w:t>
      </w:r>
    </w:p>
    <w:p w14:paraId="717DF547" w14:textId="77777777" w:rsidR="00ED262F" w:rsidRDefault="00ED262F" w:rsidP="00ED262F">
      <w:r>
        <w:t>With the release of course 5, the complete national child safety training package is now online.</w:t>
      </w:r>
    </w:p>
    <w:p w14:paraId="08379FFB" w14:textId="77777777" w:rsidR="00ED262F" w:rsidRDefault="00ED262F" w:rsidP="00ED262F">
      <w:r>
        <w:t>Together, the 5 courses help people across early childhood education and care (ECEC) strengthen child-safe cultures, respond to safeguarding concerns and support children's safety and wellbeing.</w:t>
      </w:r>
    </w:p>
    <w:p w14:paraId="3B23B466" w14:textId="5C00F761" w:rsidR="00BD38B5" w:rsidRDefault="00BD38B5" w:rsidP="00ED262F">
      <w:r w:rsidRPr="00BD38B5">
        <w:t xml:space="preserve">Learn more about </w:t>
      </w:r>
      <w:hyperlink r:id="rId37" w:history="1">
        <w:r w:rsidRPr="00BD38B5">
          <w:rPr>
            <w:rStyle w:val="Hyperlink"/>
          </w:rPr>
          <w:t>national child safety training</w:t>
        </w:r>
      </w:hyperlink>
    </w:p>
    <w:p w14:paraId="17E096AF" w14:textId="2FB5500B" w:rsidR="00BD38B5" w:rsidRDefault="00BD38B5" w:rsidP="00BD38B5">
      <w:pPr>
        <w:pStyle w:val="Heading3"/>
      </w:pPr>
      <w:r w:rsidRPr="00BD38B5">
        <w:t>Reminder: complete the National Workforce Census</w:t>
      </w:r>
    </w:p>
    <w:p w14:paraId="580775FA" w14:textId="77777777" w:rsidR="00BD38B5" w:rsidRPr="00BD38B5" w:rsidRDefault="00BD38B5" w:rsidP="00BD38B5">
      <w:r w:rsidRPr="00BD38B5">
        <w:rPr>
          <w:b/>
          <w:bCs/>
        </w:rPr>
        <w:t>We encourage all Child Care Subsidy (CCS)-approved providers and services, preschools and kindergartens to take part. This will make sure we get an accurate picture of the sector.</w:t>
      </w:r>
    </w:p>
    <w:p w14:paraId="3145EB36" w14:textId="77777777" w:rsidR="00BD38B5" w:rsidRPr="00BD38B5" w:rsidRDefault="00BD38B5" w:rsidP="00BD38B5">
      <w:r w:rsidRPr="00BD38B5">
        <w:t xml:space="preserve">If you haven’t already, </w:t>
      </w:r>
      <w:hyperlink r:id="rId38" w:history="1">
        <w:r w:rsidRPr="00BD38B5">
          <w:rPr>
            <w:rStyle w:val="Hyperlink"/>
          </w:rPr>
          <w:t>visit our website to login and complete the census</w:t>
        </w:r>
      </w:hyperlink>
      <w:r w:rsidRPr="00BD38B5">
        <w:t>.</w:t>
      </w:r>
    </w:p>
    <w:p w14:paraId="4FA4AADF" w14:textId="625D45F7" w:rsidR="00BD38B5" w:rsidRDefault="00BD38B5" w:rsidP="00BD38B5">
      <w:r w:rsidRPr="00BD38B5">
        <w:t xml:space="preserve">Further information and regular updates on the census are available on the </w:t>
      </w:r>
      <w:hyperlink r:id="rId39" w:history="1">
        <w:r w:rsidRPr="00BD38B5">
          <w:rPr>
            <w:rStyle w:val="Hyperlink"/>
          </w:rPr>
          <w:t>Social Research Centre website</w:t>
        </w:r>
      </w:hyperlink>
      <w:r w:rsidRPr="00BD38B5">
        <w:t>.</w:t>
      </w:r>
    </w:p>
    <w:p w14:paraId="7D46CCF2" w14:textId="36C55982" w:rsidR="00BD38B5" w:rsidRDefault="00BD38B5" w:rsidP="00BD38B5">
      <w:pPr>
        <w:pStyle w:val="Heading3"/>
      </w:pPr>
      <w:r w:rsidRPr="00BD38B5">
        <w:t>CCS Provider Helpdesk closed Monday</w:t>
      </w:r>
    </w:p>
    <w:p w14:paraId="70B966B7" w14:textId="77777777" w:rsidR="00BD38B5" w:rsidRPr="00BD38B5" w:rsidRDefault="00BD38B5" w:rsidP="00BD38B5">
      <w:r w:rsidRPr="00BD38B5">
        <w:rPr>
          <w:b/>
          <w:bCs/>
        </w:rPr>
        <w:t>The CCS Provider Helpdesk will be closed because of the public holiday in some states and territories on Monday 5 October.</w:t>
      </w:r>
    </w:p>
    <w:p w14:paraId="13A660D6" w14:textId="77777777" w:rsidR="00BD38B5" w:rsidRPr="00BD38B5" w:rsidRDefault="00BD38B5" w:rsidP="00BD38B5">
      <w:r w:rsidRPr="00BD38B5">
        <w:t>The helpdesk will re-open at 9 am AEDT on Tuesday 6 October 2026.</w:t>
      </w:r>
    </w:p>
    <w:p w14:paraId="70DDAA03" w14:textId="77777777" w:rsidR="00BD38B5" w:rsidRPr="00BD38B5" w:rsidRDefault="00BD38B5" w:rsidP="00BD38B5">
      <w:r w:rsidRPr="00BD38B5">
        <w:t>You can contact the helpdesk anytime </w:t>
      </w:r>
      <w:hyperlink r:id="rId40" w:history="1">
        <w:r w:rsidRPr="00BD38B5">
          <w:rPr>
            <w:rStyle w:val="Hyperlink"/>
          </w:rPr>
          <w:t>CCShelpdesk@education.gov.au</w:t>
        </w:r>
      </w:hyperlink>
      <w:r w:rsidRPr="00BD38B5">
        <w:t xml:space="preserve"> and we’ll respond during business hours.</w:t>
      </w:r>
    </w:p>
    <w:p w14:paraId="372760C9" w14:textId="02D01EBE" w:rsidR="00BD38B5" w:rsidRDefault="00BD38B5" w:rsidP="00BD38B5">
      <w:r w:rsidRPr="00BD38B5">
        <w:t>CCS payments may be affected by the public holiday.</w:t>
      </w:r>
    </w:p>
    <w:p w14:paraId="44141C4E" w14:textId="2BCA8B30" w:rsidR="00BD38B5" w:rsidRDefault="00BD38B5" w:rsidP="00BD38B5">
      <w:pPr>
        <w:pStyle w:val="Heading2"/>
      </w:pPr>
      <w:bookmarkStart w:id="16" w:name="_Toc242349566"/>
      <w:r>
        <w:t>Sector spotlight</w:t>
      </w:r>
      <w:bookmarkEnd w:id="16"/>
    </w:p>
    <w:p w14:paraId="0A70F9ED" w14:textId="511915AD" w:rsidR="00BD38B5" w:rsidRPr="00BD38B5" w:rsidRDefault="00BD38B5" w:rsidP="00BD38B5">
      <w:pPr>
        <w:pStyle w:val="Heading3"/>
      </w:pPr>
      <w:r w:rsidRPr="00BD38B5">
        <w:t>The evidence behind the Inclusion Ready Toolkit</w:t>
      </w:r>
    </w:p>
    <w:p w14:paraId="774D02C5" w14:textId="77777777" w:rsidR="00BD38B5" w:rsidRPr="00BD38B5" w:rsidRDefault="00BD38B5" w:rsidP="00BD38B5">
      <w:r w:rsidRPr="00BD38B5">
        <w:rPr>
          <w:b/>
          <w:bCs/>
        </w:rPr>
        <w:t>The Inclusion Ready Toolkit is grounded in research, shaped by the sector and tested in real-world settings.</w:t>
      </w:r>
    </w:p>
    <w:p w14:paraId="60702B76" w14:textId="77777777" w:rsidR="00BD38B5" w:rsidRPr="00BD38B5" w:rsidRDefault="00BD38B5" w:rsidP="00BD38B5">
      <w:r w:rsidRPr="00BD38B5">
        <w:t>The toolkit helps ECEC services turn inclusive intent into confident everyday practice. It was:</w:t>
      </w:r>
    </w:p>
    <w:p w14:paraId="4A403D49" w14:textId="77777777" w:rsidR="00BD38B5" w:rsidRPr="00BD38B5" w:rsidRDefault="00BD38B5" w:rsidP="00BD38B5">
      <w:pPr>
        <w:pStyle w:val="ListParagraph"/>
      </w:pPr>
      <w:r w:rsidRPr="00BD38B5">
        <w:t>developed by ACECQA on behalf of the Australian Government Department of Education</w:t>
      </w:r>
    </w:p>
    <w:p w14:paraId="1D7BF72F" w14:textId="77777777" w:rsidR="00BD38B5" w:rsidRPr="00BD38B5" w:rsidRDefault="00BD38B5" w:rsidP="00BD38B5">
      <w:pPr>
        <w:pStyle w:val="ListParagraph"/>
      </w:pPr>
      <w:r w:rsidRPr="00BD38B5">
        <w:t>informed by an expert consortium of higher education researchers</w:t>
      </w:r>
    </w:p>
    <w:p w14:paraId="37C67B80" w14:textId="77777777" w:rsidR="00BD38B5" w:rsidRPr="00BD38B5" w:rsidRDefault="00BD38B5" w:rsidP="00BD38B5">
      <w:pPr>
        <w:pStyle w:val="ListParagraph"/>
      </w:pPr>
      <w:r w:rsidRPr="00BD38B5">
        <w:t>shaped by extensive sector consultation.</w:t>
      </w:r>
    </w:p>
    <w:p w14:paraId="547CA488" w14:textId="77777777" w:rsidR="00BD38B5" w:rsidRPr="00BD38B5" w:rsidRDefault="00BD38B5" w:rsidP="00BD38B5">
      <w:r w:rsidRPr="00BD38B5">
        <w:t>More than 1,700 educators, leaders and providers contributed to its development. It was also tested with services across Australia to make sure it is practical and relevant for ECEC settings.</w:t>
      </w:r>
    </w:p>
    <w:p w14:paraId="4CC0D6BD" w14:textId="77777777" w:rsidR="00BD38B5" w:rsidRPr="00BD38B5" w:rsidRDefault="00BD38B5" w:rsidP="00BD38B5">
      <w:r w:rsidRPr="00BD38B5">
        <w:t>Services involved in the trial reported that the toolkit:</w:t>
      </w:r>
    </w:p>
    <w:p w14:paraId="1CFAE8A1" w14:textId="77777777" w:rsidR="00BD38B5" w:rsidRPr="00BD38B5" w:rsidRDefault="00BD38B5" w:rsidP="00BD38B5">
      <w:pPr>
        <w:pStyle w:val="ListParagraph"/>
      </w:pPr>
      <w:r w:rsidRPr="00BD38B5">
        <w:t>affirmed existing strengths</w:t>
      </w:r>
    </w:p>
    <w:p w14:paraId="60BB2567" w14:textId="77777777" w:rsidR="00BD38B5" w:rsidRPr="00BD38B5" w:rsidRDefault="00BD38B5" w:rsidP="00BD38B5">
      <w:pPr>
        <w:pStyle w:val="ListParagraph"/>
      </w:pPr>
      <w:r w:rsidRPr="00BD38B5">
        <w:t>deepened their understanding of inclusion</w:t>
      </w:r>
    </w:p>
    <w:p w14:paraId="0696D41C" w14:textId="77777777" w:rsidR="00BD38B5" w:rsidRPr="00BD38B5" w:rsidRDefault="00BD38B5" w:rsidP="00BD38B5">
      <w:pPr>
        <w:pStyle w:val="ListParagraph"/>
      </w:pPr>
      <w:r w:rsidRPr="00BD38B5">
        <w:t>increased confidence in inclusive practice</w:t>
      </w:r>
    </w:p>
    <w:p w14:paraId="6353FB07" w14:textId="77777777" w:rsidR="00BD38B5" w:rsidRPr="00BD38B5" w:rsidRDefault="00BD38B5" w:rsidP="00BD38B5">
      <w:pPr>
        <w:pStyle w:val="ListParagraph"/>
      </w:pPr>
      <w:r w:rsidRPr="00BD38B5">
        <w:t>supported meaningful changes in the way they worked.</w:t>
      </w:r>
    </w:p>
    <w:p w14:paraId="27D238FA" w14:textId="77777777" w:rsidR="00BD38B5" w:rsidRPr="00BD38B5" w:rsidRDefault="00BD38B5" w:rsidP="00BD38B5">
      <w:r w:rsidRPr="00BD38B5">
        <w:t>Participants found the toolkit worked best as a reflective practice resource that supports ongoing improvement and complements existing planning processes.</w:t>
      </w:r>
    </w:p>
    <w:p w14:paraId="46E084D8" w14:textId="77777777" w:rsidR="00BD38B5" w:rsidRPr="00BD38B5" w:rsidRDefault="00BD38B5" w:rsidP="00BD38B5">
      <w:r w:rsidRPr="00BD38B5">
        <w:t>The result is a practical resource built with the sector, for the sector.</w:t>
      </w:r>
    </w:p>
    <w:p w14:paraId="6B1D53EB" w14:textId="2E552AE3" w:rsidR="00BD38B5" w:rsidRDefault="00BD38B5" w:rsidP="00BD38B5">
      <w:r w:rsidRPr="00BD38B5">
        <w:t xml:space="preserve">Explore the </w:t>
      </w:r>
      <w:hyperlink r:id="rId41" w:history="1">
        <w:r w:rsidRPr="00BD38B5">
          <w:rPr>
            <w:rStyle w:val="Hyperlink"/>
          </w:rPr>
          <w:t>Inclusion Ready Toolkit on the ACECQA website</w:t>
        </w:r>
      </w:hyperlink>
      <w:r w:rsidRPr="00BD38B5">
        <w:t>.</w:t>
      </w:r>
    </w:p>
    <w:p w14:paraId="1B4CBC4F" w14:textId="5655A23A" w:rsidR="00B374B1" w:rsidRDefault="00B374B1" w:rsidP="00B374B1">
      <w:pPr>
        <w:pStyle w:val="Heading2"/>
      </w:pPr>
      <w:bookmarkStart w:id="17" w:name="_Toc242349567"/>
      <w:r>
        <w:t>Facts from FAL</w:t>
      </w:r>
      <w:bookmarkEnd w:id="17"/>
    </w:p>
    <w:p w14:paraId="7C4DBFA3" w14:textId="7CC2A893" w:rsidR="00BD38B5" w:rsidRDefault="00B374B1" w:rsidP="00B374B1">
      <w:pPr>
        <w:pStyle w:val="Heading3"/>
      </w:pPr>
      <w:r w:rsidRPr="00B374B1">
        <w:t>Changing session reports from previous financial years </w:t>
      </w:r>
    </w:p>
    <w:p w14:paraId="5900AE66" w14:textId="77777777" w:rsidR="00B374B1" w:rsidRPr="00B374B1" w:rsidRDefault="00B374B1" w:rsidP="00B374B1">
      <w:r w:rsidRPr="00B374B1">
        <w:rPr>
          <w:b/>
          <w:bCs/>
        </w:rPr>
        <w:t>After a financial year ends, the Child Care Subsidy System closes for that period.</w:t>
      </w:r>
    </w:p>
    <w:p w14:paraId="0A2F6017" w14:textId="77777777" w:rsidR="00B374B1" w:rsidRPr="00B374B1" w:rsidRDefault="00B374B1" w:rsidP="00B374B1">
      <w:r w:rsidRPr="00B374B1">
        <w:t>In limited circumstances, you may still need to:</w:t>
      </w:r>
    </w:p>
    <w:p w14:paraId="56860E72" w14:textId="77777777" w:rsidR="00B374B1" w:rsidRPr="00B374B1" w:rsidRDefault="00B374B1" w:rsidP="00B374B1">
      <w:pPr>
        <w:pStyle w:val="ListParagraph"/>
      </w:pPr>
      <w:r w:rsidRPr="00B374B1">
        <w:t>submit a late session report</w:t>
      </w:r>
    </w:p>
    <w:p w14:paraId="6FE51F2D" w14:textId="77777777" w:rsidR="00B374B1" w:rsidRPr="00B374B1" w:rsidRDefault="00B374B1" w:rsidP="00B374B1">
      <w:pPr>
        <w:pStyle w:val="ListParagraph"/>
      </w:pPr>
      <w:r w:rsidRPr="00B374B1">
        <w:t>update a session report</w:t>
      </w:r>
    </w:p>
    <w:p w14:paraId="43E9F38A" w14:textId="77777777" w:rsidR="00B374B1" w:rsidRPr="00B374B1" w:rsidRDefault="00B374B1" w:rsidP="00B374B1">
      <w:pPr>
        <w:pStyle w:val="ListParagraph"/>
      </w:pPr>
      <w:r w:rsidRPr="00B374B1">
        <w:t>withdraw a session report.</w:t>
      </w:r>
    </w:p>
    <w:p w14:paraId="0130C815" w14:textId="77777777" w:rsidR="00B374B1" w:rsidRPr="00B374B1" w:rsidRDefault="00B374B1" w:rsidP="00B374B1">
      <w:r w:rsidRPr="00B374B1">
        <w:t>To submit, update or withdraw a session report from a previous financial year, you must apply through the department’s CCS Provider Helpdesk.</w:t>
      </w:r>
    </w:p>
    <w:p w14:paraId="4E08F0FF" w14:textId="47788407" w:rsidR="00B374B1" w:rsidRDefault="00B374B1" w:rsidP="00B374B1">
      <w:r w:rsidRPr="00B374B1">
        <w:t>Learn more about </w:t>
      </w:r>
      <w:hyperlink r:id="rId42" w:history="1">
        <w:r w:rsidRPr="00B374B1">
          <w:rPr>
            <w:rStyle w:val="Hyperlink"/>
          </w:rPr>
          <w:t>changing session reports from previous financial years</w:t>
        </w:r>
      </w:hyperlink>
      <w:r w:rsidRPr="00B374B1">
        <w:t> on our website.</w:t>
      </w:r>
    </w:p>
    <w:p w14:paraId="362560F3" w14:textId="69BE58AD" w:rsidR="00B374B1" w:rsidRDefault="00B374B1" w:rsidP="00B374B1">
      <w:pPr>
        <w:pStyle w:val="Heading2"/>
      </w:pPr>
      <w:bookmarkStart w:id="18" w:name="_Toc242349568"/>
      <w:r>
        <w:t>Workforce support</w:t>
      </w:r>
      <w:bookmarkEnd w:id="18"/>
    </w:p>
    <w:p w14:paraId="11AB9B82" w14:textId="6AE636E8" w:rsidR="00B374B1" w:rsidRDefault="00B374B1" w:rsidP="00B374B1">
      <w:pPr>
        <w:pStyle w:val="Heading3"/>
      </w:pPr>
      <w:r w:rsidRPr="00B374B1">
        <w:t>2026–27 workforce subsidies update</w:t>
      </w:r>
    </w:p>
    <w:p w14:paraId="2F4A5967" w14:textId="77777777" w:rsidR="00B374B1" w:rsidRPr="00B374B1" w:rsidRDefault="00B374B1" w:rsidP="00B374B1">
      <w:r w:rsidRPr="00B374B1">
        <w:rPr>
          <w:b/>
          <w:bCs/>
        </w:rPr>
        <w:t>We have notified all applicants of the outcome of their professional development and paid practicum subsidy applications.</w:t>
      </w:r>
    </w:p>
    <w:p w14:paraId="52549E2E" w14:textId="77777777" w:rsidR="00B374B1" w:rsidRPr="00B374B1" w:rsidRDefault="00B374B1" w:rsidP="00B374B1">
      <w:r w:rsidRPr="00B374B1">
        <w:t>Successful applicants can expect payment soon. Payments will be sent to each eligible service's bank account. Please:</w:t>
      </w:r>
    </w:p>
    <w:p w14:paraId="13453BC8" w14:textId="77777777" w:rsidR="00B374B1" w:rsidRPr="00B374B1" w:rsidRDefault="00B374B1" w:rsidP="00B374B1">
      <w:pPr>
        <w:pStyle w:val="ListParagraph"/>
      </w:pPr>
      <w:r w:rsidRPr="00B374B1">
        <w:t>keep records demonstrating the correct use of funding in case of compliance checks</w:t>
      </w:r>
    </w:p>
    <w:p w14:paraId="62131ECD" w14:textId="77777777" w:rsidR="00B374B1" w:rsidRPr="00B374B1" w:rsidRDefault="00B374B1" w:rsidP="00B374B1">
      <w:pPr>
        <w:pStyle w:val="ListParagraph"/>
      </w:pPr>
      <w:r w:rsidRPr="00B374B1">
        <w:t xml:space="preserve">acquit your funding through the </w:t>
      </w:r>
      <w:hyperlink r:id="rId43" w:history="1">
        <w:r w:rsidRPr="00B374B1">
          <w:rPr>
            <w:rStyle w:val="Hyperlink"/>
          </w:rPr>
          <w:t>grants portal</w:t>
        </w:r>
      </w:hyperlink>
      <w:r w:rsidRPr="00B374B1">
        <w:t xml:space="preserve"> by 14 July 2027.</w:t>
      </w:r>
    </w:p>
    <w:p w14:paraId="129192B1" w14:textId="77777777" w:rsidR="00B374B1" w:rsidRPr="00B374B1" w:rsidRDefault="00B374B1" w:rsidP="00B374B1">
      <w:r w:rsidRPr="00B374B1">
        <w:t>Thank you to everyone who applied. Due to high demand and limited funding, we were unable to fund all eligible applications.</w:t>
      </w:r>
    </w:p>
    <w:p w14:paraId="75B53935" w14:textId="77777777" w:rsidR="00B374B1" w:rsidRPr="00B374B1" w:rsidRDefault="00B374B1" w:rsidP="00B374B1">
      <w:hyperlink r:id="rId44" w:history="1">
        <w:r w:rsidRPr="00B374B1">
          <w:rPr>
            <w:rStyle w:val="Hyperlink"/>
          </w:rPr>
          <w:t>Other supports</w:t>
        </w:r>
      </w:hyperlink>
      <w:r w:rsidRPr="00B374B1">
        <w:t xml:space="preserve"> remain available to help staff complete </w:t>
      </w:r>
      <w:hyperlink r:id="rId45" w:history="1">
        <w:r w:rsidRPr="00B374B1">
          <w:rPr>
            <w:rStyle w:val="Hyperlink"/>
          </w:rPr>
          <w:t>national child safety training</w:t>
        </w:r>
      </w:hyperlink>
      <w:r w:rsidRPr="00B374B1">
        <w:t>.</w:t>
      </w:r>
    </w:p>
    <w:p w14:paraId="75D967EB" w14:textId="4460AD33" w:rsidR="00B374B1" w:rsidRPr="00B374B1" w:rsidRDefault="00B374B1" w:rsidP="00B374B1">
      <w:r w:rsidRPr="00B374B1">
        <w:t xml:space="preserve">Keep an eye on our website for </w:t>
      </w:r>
      <w:hyperlink r:id="rId46" w:history="1">
        <w:r w:rsidRPr="00B374B1">
          <w:rPr>
            <w:rStyle w:val="Hyperlink"/>
          </w:rPr>
          <w:t>information about future rounds</w:t>
        </w:r>
      </w:hyperlink>
      <w:r w:rsidRPr="00B374B1">
        <w:t>.</w:t>
      </w:r>
    </w:p>
    <w:p w14:paraId="4731F28A" w14:textId="3655F056" w:rsidR="00A74EBD" w:rsidRDefault="00A74EBD" w:rsidP="00E971AD">
      <w:pPr>
        <w:pStyle w:val="Issuedate"/>
      </w:pPr>
      <w:bookmarkStart w:id="19" w:name="_Toc242349569"/>
      <w:r>
        <w:t>23 September 2026</w:t>
      </w:r>
      <w:bookmarkEnd w:id="19"/>
    </w:p>
    <w:p w14:paraId="70001229" w14:textId="77777777" w:rsidR="00A74EBD" w:rsidRDefault="00A74EBD" w:rsidP="00A74EBD">
      <w:pPr>
        <w:pStyle w:val="Heading2"/>
      </w:pPr>
      <w:bookmarkStart w:id="20" w:name="_Toc242349570"/>
      <w:r w:rsidRPr="002A18F7">
        <w:t>From the department</w:t>
      </w:r>
      <w:bookmarkEnd w:id="20"/>
    </w:p>
    <w:p w14:paraId="7B329509" w14:textId="46637158" w:rsidR="00A74EBD" w:rsidRDefault="00A74EBD" w:rsidP="00DF3E3A">
      <w:pPr>
        <w:pStyle w:val="Heading3"/>
      </w:pPr>
      <w:r w:rsidRPr="00A74EBD">
        <w:t>Get ready for advanced child safety training course 5</w:t>
      </w:r>
    </w:p>
    <w:p w14:paraId="217EECF5" w14:textId="77777777" w:rsidR="00A74EBD" w:rsidRPr="00A74EBD" w:rsidRDefault="00A74EBD" w:rsidP="00A74EBD">
      <w:r w:rsidRPr="00A74EBD">
        <w:rPr>
          <w:b/>
          <w:bCs/>
        </w:rPr>
        <w:t>The final advanced child safety training course is just one week away.</w:t>
      </w:r>
    </w:p>
    <w:p w14:paraId="1D554222" w14:textId="77777777" w:rsidR="00A74EBD" w:rsidRPr="00A74EBD" w:rsidRDefault="00A74EBD" w:rsidP="00A74EBD">
      <w:r w:rsidRPr="00A74EBD">
        <w:t>Course 5 will be available in Geccko from 30 September 2026 and will complete the national child safety training package.</w:t>
      </w:r>
    </w:p>
    <w:p w14:paraId="6AD6CA22" w14:textId="77777777" w:rsidR="00A74EBD" w:rsidRPr="00A74EBD" w:rsidRDefault="00A74EBD" w:rsidP="00A74EBD">
      <w:r w:rsidRPr="00A74EBD">
        <w:t xml:space="preserve">Course 5 is mandatory for people in </w:t>
      </w:r>
      <w:r w:rsidRPr="00A74EBD">
        <w:rPr>
          <w:b/>
          <w:bCs/>
        </w:rPr>
        <w:t>leadership and governance roles</w:t>
      </w:r>
      <w:r w:rsidRPr="00A74EBD">
        <w:t>, including:</w:t>
      </w:r>
    </w:p>
    <w:p w14:paraId="4D157040" w14:textId="77777777" w:rsidR="00A74EBD" w:rsidRPr="00A74EBD" w:rsidRDefault="00A74EBD">
      <w:pPr>
        <w:pStyle w:val="ListParagraph"/>
        <w:numPr>
          <w:ilvl w:val="0"/>
          <w:numId w:val="429"/>
        </w:numPr>
      </w:pPr>
      <w:r w:rsidRPr="00A74EBD">
        <w:t>persons with management or control (PMCs)</w:t>
      </w:r>
    </w:p>
    <w:p w14:paraId="4A802D14" w14:textId="77777777" w:rsidR="00A74EBD" w:rsidRPr="00A74EBD" w:rsidRDefault="00A74EBD">
      <w:pPr>
        <w:pStyle w:val="ListParagraph"/>
        <w:numPr>
          <w:ilvl w:val="0"/>
          <w:numId w:val="429"/>
        </w:numPr>
      </w:pPr>
      <w:r w:rsidRPr="00A74EBD">
        <w:t>nominated supervisors</w:t>
      </w:r>
    </w:p>
    <w:p w14:paraId="324E2C56" w14:textId="77777777" w:rsidR="00A74EBD" w:rsidRPr="00A74EBD" w:rsidRDefault="00A74EBD">
      <w:pPr>
        <w:pStyle w:val="ListParagraph"/>
        <w:numPr>
          <w:ilvl w:val="0"/>
          <w:numId w:val="429"/>
        </w:numPr>
      </w:pPr>
      <w:r w:rsidRPr="00A74EBD">
        <w:t>persons in day-to-day charge.</w:t>
      </w:r>
    </w:p>
    <w:p w14:paraId="7C07B16F" w14:textId="77777777" w:rsidR="00A74EBD" w:rsidRPr="00A74EBD" w:rsidRDefault="00A74EBD" w:rsidP="00A74EBD">
      <w:r w:rsidRPr="00A74EBD">
        <w:t>Under National Law there is plenty of time to complete advanced training.</w:t>
      </w:r>
    </w:p>
    <w:p w14:paraId="4E2EF97E" w14:textId="77777777" w:rsidR="00A74EBD" w:rsidRPr="00A74EBD" w:rsidRDefault="00A74EBD" w:rsidP="00A74EBD">
      <w:r w:rsidRPr="00A74EBD">
        <w:t>The deadline will depend on when you started in a role that requires advanced training. If you:</w:t>
      </w:r>
    </w:p>
    <w:p w14:paraId="7B262E83" w14:textId="77777777" w:rsidR="00A74EBD" w:rsidRPr="00A74EBD" w:rsidRDefault="00A74EBD">
      <w:pPr>
        <w:pStyle w:val="ListParagraph"/>
        <w:numPr>
          <w:ilvl w:val="0"/>
          <w:numId w:val="430"/>
        </w:numPr>
      </w:pPr>
      <w:r w:rsidRPr="00A74EBD">
        <w:t xml:space="preserve">hold a relevant role before 30 September 2026, you must complete advanced training by </w:t>
      </w:r>
      <w:r w:rsidRPr="00A74EBD">
        <w:rPr>
          <w:b/>
          <w:bCs/>
        </w:rPr>
        <w:t>31 March 2027</w:t>
      </w:r>
    </w:p>
    <w:p w14:paraId="02D34C55" w14:textId="77777777" w:rsidR="00A74EBD" w:rsidRPr="00A74EBD" w:rsidRDefault="00A74EBD">
      <w:pPr>
        <w:pStyle w:val="ListParagraph"/>
        <w:numPr>
          <w:ilvl w:val="0"/>
          <w:numId w:val="430"/>
        </w:numPr>
      </w:pPr>
      <w:r w:rsidRPr="00A74EBD">
        <w:t xml:space="preserve">start working in a relevant role after 30 September 2026, you must complete advanced training </w:t>
      </w:r>
      <w:r w:rsidRPr="00A74EBD">
        <w:rPr>
          <w:b/>
          <w:bCs/>
        </w:rPr>
        <w:t>within 3 months</w:t>
      </w:r>
      <w:r w:rsidRPr="00A74EBD">
        <w:t xml:space="preserve"> of your start date.</w:t>
      </w:r>
    </w:p>
    <w:p w14:paraId="7F240C5A" w14:textId="77777777" w:rsidR="00A74EBD" w:rsidRPr="00A74EBD" w:rsidRDefault="00A74EBD" w:rsidP="00A74EBD">
      <w:r w:rsidRPr="00A74EBD">
        <w:t>Now is a good time to identify who will need to complete course 5 and plan training over the coming months.</w:t>
      </w:r>
    </w:p>
    <w:p w14:paraId="24FAD0BC" w14:textId="77777777" w:rsidR="00A74EBD" w:rsidRPr="00A74EBD" w:rsidRDefault="00A74EBD" w:rsidP="00A74EBD">
      <w:r w:rsidRPr="00A74EBD">
        <w:t xml:space="preserve">Learn more about </w:t>
      </w:r>
      <w:hyperlink r:id="rId47" w:history="1">
        <w:r w:rsidRPr="00A74EBD">
          <w:rPr>
            <w:rStyle w:val="Hyperlink"/>
          </w:rPr>
          <w:t>national child safety training</w:t>
        </w:r>
      </w:hyperlink>
      <w:r w:rsidRPr="00A74EBD">
        <w:t>.</w:t>
      </w:r>
    </w:p>
    <w:p w14:paraId="3120A32E" w14:textId="4F791869" w:rsidR="00A74EBD" w:rsidRPr="00A74EBD" w:rsidRDefault="00A74EBD" w:rsidP="00DF3E3A">
      <w:pPr>
        <w:pStyle w:val="Heading3"/>
      </w:pPr>
      <w:r w:rsidRPr="00A74EBD">
        <w:t>New Child Care Subsidy data: June quarter 2026</w:t>
      </w:r>
    </w:p>
    <w:p w14:paraId="459007DD" w14:textId="77777777" w:rsidR="00A74EBD" w:rsidRPr="00A74EBD" w:rsidRDefault="00A74EBD" w:rsidP="00A74EBD">
      <w:r w:rsidRPr="00A74EBD">
        <w:rPr>
          <w:b/>
          <w:bCs/>
        </w:rPr>
        <w:t>We've published data about the Child Care Subsidy (CCS) in the June quarter 2026.</w:t>
      </w:r>
    </w:p>
    <w:p w14:paraId="418A7F27" w14:textId="77777777" w:rsidR="00A74EBD" w:rsidRPr="00A74EBD" w:rsidRDefault="00A74EBD" w:rsidP="00A74EBD">
      <w:r w:rsidRPr="00A74EBD">
        <w:t>Each quarter we issue a summary report about CCS-approved care in Australia. The report includes data on child care usage, services, fees and subsidies in Australia.</w:t>
      </w:r>
    </w:p>
    <w:p w14:paraId="793CDB26" w14:textId="77777777" w:rsidR="00A74EBD" w:rsidRPr="00A74EBD" w:rsidRDefault="00A74EBD" w:rsidP="00A74EBD">
      <w:r w:rsidRPr="00A74EBD">
        <w:t>Key findings from the June quarter 2026 include:</w:t>
      </w:r>
    </w:p>
    <w:p w14:paraId="2EB034CC" w14:textId="77777777" w:rsidR="00A74EBD" w:rsidRPr="00A74EBD" w:rsidRDefault="00A74EBD">
      <w:pPr>
        <w:pStyle w:val="ListParagraph"/>
        <w:numPr>
          <w:ilvl w:val="0"/>
          <w:numId w:val="431"/>
        </w:numPr>
      </w:pPr>
      <w:r w:rsidRPr="00A74EBD">
        <w:t>1,393,620 children from 989,100 families used CCS-approved care</w:t>
      </w:r>
    </w:p>
    <w:p w14:paraId="38E6307B" w14:textId="77777777" w:rsidR="00A74EBD" w:rsidRPr="00A74EBD" w:rsidRDefault="00A74EBD">
      <w:pPr>
        <w:pStyle w:val="ListParagraph"/>
        <w:numPr>
          <w:ilvl w:val="0"/>
          <w:numId w:val="431"/>
        </w:numPr>
      </w:pPr>
      <w:r w:rsidRPr="00A74EBD">
        <w:t>15,438 CCS-approved services operated during the quarter</w:t>
      </w:r>
    </w:p>
    <w:p w14:paraId="71DEA543" w14:textId="77777777" w:rsidR="00A74EBD" w:rsidRPr="00A74EBD" w:rsidRDefault="00A74EBD">
      <w:pPr>
        <w:pStyle w:val="ListParagraph"/>
        <w:numPr>
          <w:ilvl w:val="0"/>
          <w:numId w:val="431"/>
        </w:numPr>
      </w:pPr>
      <w:r w:rsidRPr="00A74EBD">
        <w:t>on average, children attended 26.8 hours of care per week</w:t>
      </w:r>
    </w:p>
    <w:p w14:paraId="0576FF98" w14:textId="77777777" w:rsidR="00A74EBD" w:rsidRPr="00A74EBD" w:rsidRDefault="00A74EBD">
      <w:pPr>
        <w:pStyle w:val="ListParagraph"/>
        <w:numPr>
          <w:ilvl w:val="0"/>
          <w:numId w:val="431"/>
        </w:numPr>
      </w:pPr>
      <w:r w:rsidRPr="00A74EBD">
        <w:t>the average hourly fee was $13.90</w:t>
      </w:r>
    </w:p>
    <w:p w14:paraId="41380E42" w14:textId="77777777" w:rsidR="00A74EBD" w:rsidRPr="00A74EBD" w:rsidRDefault="00A74EBD">
      <w:pPr>
        <w:pStyle w:val="ListParagraph"/>
        <w:numPr>
          <w:ilvl w:val="0"/>
          <w:numId w:val="431"/>
        </w:numPr>
      </w:pPr>
      <w:r w:rsidRPr="00A74EBD">
        <w:t>the Australian Government paid $3.88 billion in subsidies.</w:t>
      </w:r>
    </w:p>
    <w:p w14:paraId="1E87E1FB" w14:textId="77777777" w:rsidR="00A74EBD" w:rsidRPr="00A74EBD" w:rsidRDefault="00A74EBD" w:rsidP="00A74EBD">
      <w:r w:rsidRPr="00A74EBD">
        <w:t xml:space="preserve">Go to </w:t>
      </w:r>
      <w:hyperlink r:id="rId48" w:history="1">
        <w:r w:rsidRPr="00A74EBD">
          <w:rPr>
            <w:rStyle w:val="Hyperlink"/>
          </w:rPr>
          <w:t>the report</w:t>
        </w:r>
      </w:hyperlink>
      <w:r w:rsidRPr="00A74EBD">
        <w:t>.</w:t>
      </w:r>
    </w:p>
    <w:p w14:paraId="33B2FC22" w14:textId="313EB797" w:rsidR="00A74EBD" w:rsidRDefault="00A74EBD" w:rsidP="00A74EBD">
      <w:pPr>
        <w:pStyle w:val="Heading2"/>
      </w:pPr>
      <w:bookmarkStart w:id="21" w:name="_Toc242349571"/>
      <w:r>
        <w:t>Sector spotlight</w:t>
      </w:r>
      <w:bookmarkEnd w:id="21"/>
    </w:p>
    <w:p w14:paraId="38748262" w14:textId="58FABD20" w:rsidR="00A74EBD" w:rsidRDefault="00A74EBD" w:rsidP="00A74EBD">
      <w:pPr>
        <w:pStyle w:val="Heading3"/>
      </w:pPr>
      <w:r w:rsidRPr="00A74EBD">
        <w:t>Stay scam aware: don't share your PRODA details</w:t>
      </w:r>
    </w:p>
    <w:p w14:paraId="187DC14C" w14:textId="77777777" w:rsidR="00A74EBD" w:rsidRPr="00A74EBD" w:rsidRDefault="00A74EBD" w:rsidP="00A74EBD">
      <w:r w:rsidRPr="00A74EBD">
        <w:rPr>
          <w:b/>
          <w:bCs/>
        </w:rPr>
        <w:t>Scammers continue to target PRODA (Provider Digital Access) users in the early childhood education and care sector.</w:t>
      </w:r>
    </w:p>
    <w:p w14:paraId="2B6D3835" w14:textId="77777777" w:rsidR="00A74EBD" w:rsidRPr="00A74EBD" w:rsidRDefault="00A74EBD" w:rsidP="00A74EBD">
      <w:r w:rsidRPr="00A74EBD">
        <w:t>For example, a scammer may send a text message claiming there has been suspicious activity on your PRODA account. They may then call pretending to be from Services Australia and ask you to confirm your password.</w:t>
      </w:r>
    </w:p>
    <w:p w14:paraId="18121A8E" w14:textId="77777777" w:rsidR="00A74EBD" w:rsidRPr="00A74EBD" w:rsidRDefault="00A74EBD" w:rsidP="00A74EBD">
      <w:r w:rsidRPr="00A74EBD">
        <w:t>Remember:</w:t>
      </w:r>
    </w:p>
    <w:p w14:paraId="09917023" w14:textId="77777777" w:rsidR="00A74EBD" w:rsidRPr="00A74EBD" w:rsidRDefault="00A74EBD">
      <w:pPr>
        <w:pStyle w:val="ListParagraph"/>
        <w:numPr>
          <w:ilvl w:val="0"/>
          <w:numId w:val="432"/>
        </w:numPr>
      </w:pPr>
      <w:r w:rsidRPr="00A74EBD">
        <w:t xml:space="preserve">Services Australia will </w:t>
      </w:r>
      <w:r w:rsidRPr="00A74EBD">
        <w:rPr>
          <w:b/>
          <w:bCs/>
        </w:rPr>
        <w:t>never</w:t>
      </w:r>
      <w:r w:rsidRPr="00A74EBD">
        <w:t xml:space="preserve"> ask for your PRODA password.</w:t>
      </w:r>
    </w:p>
    <w:p w14:paraId="2B87AB2F" w14:textId="77777777" w:rsidR="00A74EBD" w:rsidRPr="00A74EBD" w:rsidRDefault="00A74EBD">
      <w:pPr>
        <w:pStyle w:val="ListParagraph"/>
        <w:numPr>
          <w:ilvl w:val="0"/>
          <w:numId w:val="432"/>
        </w:numPr>
      </w:pPr>
      <w:r w:rsidRPr="00A74EBD">
        <w:t>Only sign in to PRODA through the official Services Australia website.</w:t>
      </w:r>
    </w:p>
    <w:p w14:paraId="0EBEF3F5" w14:textId="77777777" w:rsidR="00A74EBD" w:rsidRPr="00A74EBD" w:rsidRDefault="00A74EBD">
      <w:pPr>
        <w:pStyle w:val="ListParagraph"/>
        <w:numPr>
          <w:ilvl w:val="0"/>
          <w:numId w:val="432"/>
        </w:numPr>
      </w:pPr>
      <w:r w:rsidRPr="00A74EBD">
        <w:t>If you're unsure who you're speaking to, hang up and call back using an official Services Australia phone number.</w:t>
      </w:r>
    </w:p>
    <w:p w14:paraId="4EA1B53A" w14:textId="77777777" w:rsidR="00A74EBD" w:rsidRPr="00A74EBD" w:rsidRDefault="00A74EBD" w:rsidP="00A74EBD">
      <w:r w:rsidRPr="00A74EBD">
        <w:t xml:space="preserve">If you receive a suspicious message, report it to </w:t>
      </w:r>
      <w:hyperlink r:id="rId49" w:history="1">
        <w:r w:rsidRPr="00A74EBD">
          <w:rPr>
            <w:rStyle w:val="Hyperlink"/>
          </w:rPr>
          <w:t>reportascam@servicesaustralia.gov.au</w:t>
        </w:r>
      </w:hyperlink>
      <w:r w:rsidRPr="00A74EBD">
        <w:t>. For PRODA support, call 1800 700 199.</w:t>
      </w:r>
    </w:p>
    <w:p w14:paraId="2CB246E4" w14:textId="77777777" w:rsidR="00A74EBD" w:rsidRPr="00A74EBD" w:rsidRDefault="00A74EBD" w:rsidP="00A74EBD">
      <w:r w:rsidRPr="00A74EBD">
        <w:t xml:space="preserve">For more information, go to the Services Australia website and search using the quick code </w:t>
      </w:r>
      <w:r w:rsidRPr="00A74EBD">
        <w:rPr>
          <w:b/>
          <w:bCs/>
        </w:rPr>
        <w:t>QC 83329</w:t>
      </w:r>
      <w:r w:rsidRPr="00A74EBD">
        <w:t>.</w:t>
      </w:r>
    </w:p>
    <w:p w14:paraId="6FB05695" w14:textId="2B70F014" w:rsidR="00A74EBD" w:rsidRDefault="00A74EBD" w:rsidP="00A74EBD">
      <w:pPr>
        <w:pStyle w:val="Heading2"/>
      </w:pPr>
      <w:bookmarkStart w:id="22" w:name="_Toc242349572"/>
      <w:r>
        <w:t>Facts from FAL</w:t>
      </w:r>
      <w:bookmarkEnd w:id="22"/>
    </w:p>
    <w:p w14:paraId="52DD30E8" w14:textId="621E8212" w:rsidR="00A74EBD" w:rsidRDefault="00A74EBD" w:rsidP="00A74EBD">
      <w:pPr>
        <w:pStyle w:val="Heading3"/>
      </w:pPr>
      <w:r w:rsidRPr="00A74EBD">
        <w:t>Don't miss these WWCC reporting deadlines</w:t>
      </w:r>
    </w:p>
    <w:p w14:paraId="47F8D861" w14:textId="77777777" w:rsidR="00A74EBD" w:rsidRPr="00A74EBD" w:rsidRDefault="00A74EBD" w:rsidP="00A74EBD">
      <w:r w:rsidRPr="00A74EBD">
        <w:rPr>
          <w:b/>
          <w:bCs/>
        </w:rPr>
        <w:t>Did you know there are strict timeframes for reporting working with children checks (WWCCs)?</w:t>
      </w:r>
    </w:p>
    <w:p w14:paraId="3091ECE9" w14:textId="77777777" w:rsidR="00A74EBD" w:rsidRPr="00A74EBD" w:rsidRDefault="00A74EBD" w:rsidP="00A74EBD">
      <w:r w:rsidRPr="00A74EBD">
        <w:t>Providers must notify WWCC details for:</w:t>
      </w:r>
    </w:p>
    <w:p w14:paraId="693A8128" w14:textId="77777777" w:rsidR="00A74EBD" w:rsidRPr="00A74EBD" w:rsidRDefault="00A74EBD">
      <w:pPr>
        <w:pStyle w:val="ListParagraph"/>
        <w:numPr>
          <w:ilvl w:val="0"/>
          <w:numId w:val="433"/>
        </w:numPr>
      </w:pPr>
      <w:r w:rsidRPr="00A74EBD">
        <w:t>all Family Day Care educators</w:t>
      </w:r>
    </w:p>
    <w:p w14:paraId="0479C58F" w14:textId="77777777" w:rsidR="00A74EBD" w:rsidRPr="00A74EBD" w:rsidRDefault="00A74EBD">
      <w:pPr>
        <w:pStyle w:val="ListParagraph"/>
        <w:numPr>
          <w:ilvl w:val="0"/>
          <w:numId w:val="433"/>
        </w:numPr>
      </w:pPr>
      <w:r w:rsidRPr="00A74EBD">
        <w:t>all In Home Care educators</w:t>
      </w:r>
    </w:p>
    <w:p w14:paraId="4E9CB340" w14:textId="77777777" w:rsidR="00A74EBD" w:rsidRPr="00A74EBD" w:rsidRDefault="00A74EBD">
      <w:pPr>
        <w:pStyle w:val="ListParagraph"/>
        <w:numPr>
          <w:ilvl w:val="0"/>
          <w:numId w:val="433"/>
        </w:numPr>
      </w:pPr>
      <w:r w:rsidRPr="00A74EBD">
        <w:t>PMCs and persons responsible at the service who are required to hold a WWCC.</w:t>
      </w:r>
    </w:p>
    <w:p w14:paraId="6C956FD8" w14:textId="77777777" w:rsidR="00A74EBD" w:rsidRPr="00A74EBD" w:rsidRDefault="00A74EBD" w:rsidP="00A74EBD">
      <w:r w:rsidRPr="00A74EBD">
        <w:t>You must report:</w:t>
      </w:r>
    </w:p>
    <w:p w14:paraId="3BF0AA41" w14:textId="77777777" w:rsidR="00A74EBD" w:rsidRPr="00A74EBD" w:rsidRDefault="00A74EBD">
      <w:pPr>
        <w:pStyle w:val="ListParagraph"/>
        <w:numPr>
          <w:ilvl w:val="0"/>
          <w:numId w:val="434"/>
        </w:numPr>
      </w:pPr>
      <w:r w:rsidRPr="00A74EBD">
        <w:rPr>
          <w:b/>
          <w:bCs/>
        </w:rPr>
        <w:t>new checks</w:t>
      </w:r>
      <w:r w:rsidRPr="00A74EBD">
        <w:t xml:space="preserve"> within 7 days of a person starting at your service</w:t>
      </w:r>
    </w:p>
    <w:p w14:paraId="1AC051F6" w14:textId="77777777" w:rsidR="00A74EBD" w:rsidRPr="00A74EBD" w:rsidRDefault="00A74EBD">
      <w:pPr>
        <w:pStyle w:val="ListParagraph"/>
        <w:numPr>
          <w:ilvl w:val="0"/>
          <w:numId w:val="434"/>
        </w:numPr>
      </w:pPr>
      <w:r w:rsidRPr="00A74EBD">
        <w:rPr>
          <w:b/>
          <w:bCs/>
        </w:rPr>
        <w:t>changes in status</w:t>
      </w:r>
      <w:r w:rsidRPr="00A74EBD">
        <w:t xml:space="preserve"> within 24 hours of becoming aware of the change. This includes a renewal, suspension, revocation, expiry or lapse.</w:t>
      </w:r>
    </w:p>
    <w:p w14:paraId="5F1515BE" w14:textId="77777777" w:rsidR="00A74EBD" w:rsidRPr="00A74EBD" w:rsidRDefault="00A74EBD" w:rsidP="00A74EBD">
      <w:r w:rsidRPr="00A74EBD">
        <w:t>When reporting a WWCC, providers need to supply the check identification number, expiry date, issuing state or territory, and details of any changes. Where a person is required to hold more than one WWCC across jurisdictions, each check must be reported.</w:t>
      </w:r>
    </w:p>
    <w:p w14:paraId="46F00FE3" w14:textId="714C8822" w:rsidR="00A74EBD" w:rsidRPr="00A74EBD" w:rsidRDefault="00A74EBD" w:rsidP="00A74EBD">
      <w:r w:rsidRPr="00A74EBD">
        <w:rPr>
          <w:b/>
          <w:bCs/>
        </w:rPr>
        <w:t>South Australian providers:</w:t>
      </w:r>
      <w:r w:rsidRPr="00A74EBD">
        <w:t xml:space="preserve"> a physical or digital WWCC card is not issued in South Australia. Instead, retain a copy of the clearance notice as evidence of a valid WWCC. The expiry date is 5 years from the date the notice is issued and must be recorded in the Child Care Subsidy System. Do </w:t>
      </w:r>
      <w:r w:rsidRPr="00A74EBD">
        <w:rPr>
          <w:b/>
          <w:bCs/>
        </w:rPr>
        <w:t>not</w:t>
      </w:r>
      <w:r w:rsidRPr="00A74EBD">
        <w:t xml:space="preserve"> leave the date blank!</w:t>
      </w:r>
    </w:p>
    <w:p w14:paraId="029E4698" w14:textId="77777777" w:rsidR="00A74EBD" w:rsidRPr="00A74EBD" w:rsidRDefault="00A74EBD" w:rsidP="00A74EBD">
      <w:r w:rsidRPr="00A74EBD">
        <w:t xml:space="preserve">Learn more about your </w:t>
      </w:r>
      <w:hyperlink r:id="rId50" w:history="1">
        <w:r w:rsidRPr="00A74EBD">
          <w:rPr>
            <w:rStyle w:val="Hyperlink"/>
          </w:rPr>
          <w:t>WWCC reporting requirements</w:t>
        </w:r>
      </w:hyperlink>
      <w:r w:rsidRPr="00A74EBD">
        <w:t>.</w:t>
      </w:r>
    </w:p>
    <w:p w14:paraId="58E0E391" w14:textId="73297130" w:rsidR="00A74EBD" w:rsidRDefault="00A74EBD" w:rsidP="00A74EBD">
      <w:pPr>
        <w:pStyle w:val="Heading3"/>
      </w:pPr>
      <w:r w:rsidRPr="00A74EBD">
        <w:t>New ACCS child wellbeing resources</w:t>
      </w:r>
    </w:p>
    <w:p w14:paraId="016958DB" w14:textId="77777777" w:rsidR="00A74EBD" w:rsidRPr="00A74EBD" w:rsidRDefault="00A74EBD" w:rsidP="00A74EBD">
      <w:r w:rsidRPr="00A74EBD">
        <w:rPr>
          <w:b/>
          <w:bCs/>
        </w:rPr>
        <w:t>We have updated our Additional Child Care Subsidy (ACCS) child wellbeing pages to help providers prepare and submit applications.</w:t>
      </w:r>
    </w:p>
    <w:p w14:paraId="418275D7" w14:textId="77777777" w:rsidR="00A74EBD" w:rsidRPr="00A74EBD" w:rsidRDefault="00A74EBD" w:rsidP="00A74EBD">
      <w:pPr>
        <w:pStyle w:val="Heading4"/>
      </w:pPr>
      <w:r w:rsidRPr="00A74EBD">
        <w:t>What is ACCS child wellbeing?</w:t>
      </w:r>
    </w:p>
    <w:p w14:paraId="44EFA05C" w14:textId="77777777" w:rsidR="00A74EBD" w:rsidRPr="00A74EBD" w:rsidRDefault="00A74EBD" w:rsidP="00A74EBD">
      <w:r w:rsidRPr="00A74EBD">
        <w:t>ACCS child wellbeing helps families when a child needs extra support. Providers apply on behalf of families.</w:t>
      </w:r>
    </w:p>
    <w:p w14:paraId="37E7B3E7" w14:textId="77777777" w:rsidR="00A74EBD" w:rsidRPr="00A74EBD" w:rsidRDefault="00A74EBD" w:rsidP="00A74EBD">
      <w:pPr>
        <w:pStyle w:val="Heading4"/>
      </w:pPr>
      <w:r w:rsidRPr="00A74EBD">
        <w:t>What's new?</w:t>
      </w:r>
    </w:p>
    <w:p w14:paraId="4EED6D86" w14:textId="77777777" w:rsidR="00A74EBD" w:rsidRPr="00A74EBD" w:rsidRDefault="00A74EBD" w:rsidP="00A74EBD">
      <w:r w:rsidRPr="00A74EBD">
        <w:t>Applications can be delayed when information is incomplete or inaccurate. To help you prepare a complete application, we have added new checklists and guidance covering:</w:t>
      </w:r>
    </w:p>
    <w:p w14:paraId="058F87E6" w14:textId="77777777" w:rsidR="00A74EBD" w:rsidRPr="00A74EBD" w:rsidRDefault="00A74EBD">
      <w:pPr>
        <w:pStyle w:val="ListParagraph"/>
        <w:numPr>
          <w:ilvl w:val="0"/>
          <w:numId w:val="435"/>
        </w:numPr>
      </w:pPr>
      <w:hyperlink r:id="rId51" w:history="1">
        <w:r w:rsidRPr="00A74EBD">
          <w:rPr>
            <w:rStyle w:val="Hyperlink"/>
          </w:rPr>
          <w:t>applying for ACCS child wellbeing</w:t>
        </w:r>
      </w:hyperlink>
    </w:p>
    <w:p w14:paraId="6E5D2A57" w14:textId="77777777" w:rsidR="00A74EBD" w:rsidRPr="00A74EBD" w:rsidRDefault="00A74EBD">
      <w:pPr>
        <w:pStyle w:val="ListParagraph"/>
        <w:numPr>
          <w:ilvl w:val="0"/>
          <w:numId w:val="435"/>
        </w:numPr>
      </w:pPr>
      <w:r w:rsidRPr="00A74EBD">
        <w:t xml:space="preserve">issuing a </w:t>
      </w:r>
      <w:hyperlink r:id="rId52" w:history="1">
        <w:r w:rsidRPr="00A74EBD">
          <w:rPr>
            <w:rStyle w:val="Hyperlink"/>
          </w:rPr>
          <w:t>child wellbeing certificate</w:t>
        </w:r>
      </w:hyperlink>
    </w:p>
    <w:p w14:paraId="072E36C2" w14:textId="77777777" w:rsidR="00A74EBD" w:rsidRPr="00A74EBD" w:rsidRDefault="00A74EBD">
      <w:pPr>
        <w:pStyle w:val="ListParagraph"/>
        <w:numPr>
          <w:ilvl w:val="0"/>
          <w:numId w:val="435"/>
        </w:numPr>
      </w:pPr>
      <w:r w:rsidRPr="00A74EBD">
        <w:t xml:space="preserve">applying for a </w:t>
      </w:r>
      <w:hyperlink r:id="rId53" w:history="1">
        <w:r w:rsidRPr="00A74EBD">
          <w:rPr>
            <w:rStyle w:val="Hyperlink"/>
          </w:rPr>
          <w:t>child wellbeing determination</w:t>
        </w:r>
      </w:hyperlink>
    </w:p>
    <w:p w14:paraId="12F75A5D" w14:textId="77777777" w:rsidR="00A74EBD" w:rsidRPr="00A74EBD" w:rsidRDefault="00A74EBD">
      <w:pPr>
        <w:pStyle w:val="ListParagraph"/>
        <w:numPr>
          <w:ilvl w:val="0"/>
          <w:numId w:val="435"/>
        </w:numPr>
      </w:pPr>
      <w:r w:rsidRPr="00A74EBD">
        <w:t xml:space="preserve">providing </w:t>
      </w:r>
      <w:hyperlink r:id="rId54" w:history="1">
        <w:r w:rsidRPr="00A74EBD">
          <w:rPr>
            <w:rStyle w:val="Hyperlink"/>
          </w:rPr>
          <w:t>third-party evidence checklist</w:t>
        </w:r>
      </w:hyperlink>
      <w:r w:rsidRPr="00A74EBD">
        <w:t xml:space="preserve"> to support an application.</w:t>
      </w:r>
    </w:p>
    <w:p w14:paraId="365269DE" w14:textId="77777777" w:rsidR="00A74EBD" w:rsidRPr="00A74EBD" w:rsidRDefault="00A74EBD" w:rsidP="00A74EBD">
      <w:r w:rsidRPr="00A74EBD">
        <w:t>Use these checklists when preparing your application or share them with anyone helping you prepare evidence.</w:t>
      </w:r>
    </w:p>
    <w:p w14:paraId="12B43973" w14:textId="77777777" w:rsidR="00A74EBD" w:rsidRPr="00A74EBD" w:rsidRDefault="00A74EBD" w:rsidP="00A74EBD">
      <w:r w:rsidRPr="00A74EBD">
        <w:t>You can print them out and keep a copy on hand as you go.</w:t>
      </w:r>
    </w:p>
    <w:p w14:paraId="270CB56A" w14:textId="77777777" w:rsidR="00A74EBD" w:rsidRPr="00A74EBD" w:rsidRDefault="00A74EBD" w:rsidP="00A74EBD">
      <w:pPr>
        <w:pStyle w:val="Heading4"/>
      </w:pPr>
      <w:r w:rsidRPr="00A74EBD">
        <w:t>More information</w:t>
      </w:r>
    </w:p>
    <w:p w14:paraId="2D9865AC" w14:textId="77777777" w:rsidR="00A74EBD" w:rsidRPr="00A74EBD" w:rsidRDefault="00A74EBD" w:rsidP="00A74EBD">
      <w:r w:rsidRPr="00A74EBD">
        <w:t xml:space="preserve">Find out more about the </w:t>
      </w:r>
      <w:hyperlink r:id="rId55" w:history="1">
        <w:r w:rsidRPr="00A74EBD">
          <w:rPr>
            <w:rStyle w:val="Hyperlink"/>
          </w:rPr>
          <w:t>ACCS child wellbeing subsidy</w:t>
        </w:r>
      </w:hyperlink>
      <w:r w:rsidRPr="00A74EBD">
        <w:t>.</w:t>
      </w:r>
    </w:p>
    <w:p w14:paraId="79B9942A" w14:textId="77777777" w:rsidR="00A74EBD" w:rsidRPr="00A74EBD" w:rsidRDefault="00A74EBD" w:rsidP="00A74EBD"/>
    <w:p w14:paraId="2C06F400" w14:textId="7D307629" w:rsidR="00D95B5D" w:rsidRDefault="00D95B5D" w:rsidP="00E971AD">
      <w:pPr>
        <w:pStyle w:val="Issuedate"/>
      </w:pPr>
      <w:bookmarkStart w:id="23" w:name="_Toc242349573"/>
      <w:r>
        <w:t>16 September 2026</w:t>
      </w:r>
      <w:bookmarkEnd w:id="23"/>
    </w:p>
    <w:p w14:paraId="00EFB875" w14:textId="77777777" w:rsidR="00D95B5D" w:rsidRDefault="00D95B5D" w:rsidP="00D95B5D">
      <w:pPr>
        <w:pStyle w:val="Heading2"/>
      </w:pPr>
      <w:bookmarkStart w:id="24" w:name="_Toc242349574"/>
      <w:r w:rsidRPr="002A18F7">
        <w:t>From the department</w:t>
      </w:r>
      <w:bookmarkEnd w:id="24"/>
    </w:p>
    <w:p w14:paraId="781B1473" w14:textId="20A44540" w:rsidR="00D95B5D" w:rsidRDefault="00D95B5D" w:rsidP="00D95B5D">
      <w:pPr>
        <w:pStyle w:val="Heading3"/>
      </w:pPr>
      <w:r w:rsidRPr="00D95B5D">
        <w:t>National Workforce Census reference week</w:t>
      </w:r>
    </w:p>
    <w:p w14:paraId="2915338A" w14:textId="77777777" w:rsidR="00D95B5D" w:rsidRPr="00D95B5D" w:rsidRDefault="00D95B5D" w:rsidP="00D95B5D">
      <w:r w:rsidRPr="00D95B5D">
        <w:rPr>
          <w:b/>
          <w:bCs/>
        </w:rPr>
        <w:t>This week is National Workforce Census (NWC) reference week for Child Care Subsidy (CCS)-approved providers and services. It runs from 14 to 20 September 2026.</w:t>
      </w:r>
    </w:p>
    <w:p w14:paraId="2D670FA6" w14:textId="77777777" w:rsidR="00D95B5D" w:rsidRPr="00D95B5D" w:rsidRDefault="00D95B5D" w:rsidP="00D95B5D">
      <w:pPr>
        <w:pStyle w:val="Heading4"/>
      </w:pPr>
      <w:r w:rsidRPr="00D95B5D">
        <w:t>What you need to do</w:t>
      </w:r>
    </w:p>
    <w:p w14:paraId="65D016F7" w14:textId="77777777" w:rsidR="00D95B5D" w:rsidRPr="00D95B5D" w:rsidRDefault="00D95B5D" w:rsidP="00D95B5D">
      <w:r w:rsidRPr="00D95B5D">
        <w:t>During the reference week:</w:t>
      </w:r>
    </w:p>
    <w:p w14:paraId="7B0DDC64" w14:textId="77777777" w:rsidR="00D95B5D" w:rsidRPr="00D95B5D" w:rsidRDefault="00D95B5D" w:rsidP="00D95B5D">
      <w:pPr>
        <w:pStyle w:val="ListParagraph"/>
      </w:pPr>
      <w:r w:rsidRPr="00D95B5D">
        <w:t>note child attendance and details of your workforce</w:t>
      </w:r>
    </w:p>
    <w:p w14:paraId="5DCCE049" w14:textId="77777777" w:rsidR="00D95B5D" w:rsidRPr="00D95B5D" w:rsidRDefault="00D95B5D" w:rsidP="00D95B5D">
      <w:pPr>
        <w:pStyle w:val="ListParagraph"/>
      </w:pPr>
      <w:r w:rsidRPr="00D95B5D">
        <w:t xml:space="preserve">start entering data for the NWC from </w:t>
      </w:r>
      <w:r w:rsidRPr="00D95B5D">
        <w:rPr>
          <w:b/>
          <w:bCs/>
        </w:rPr>
        <w:t>21 September 2026</w:t>
      </w:r>
      <w:r w:rsidRPr="00D95B5D">
        <w:t>.</w:t>
      </w:r>
    </w:p>
    <w:p w14:paraId="17C54962" w14:textId="77777777" w:rsidR="00D95B5D" w:rsidRPr="00D95B5D" w:rsidRDefault="00D95B5D" w:rsidP="00D95B5D">
      <w:pPr>
        <w:pStyle w:val="Heading4"/>
      </w:pPr>
      <w:r w:rsidRPr="00D95B5D">
        <w:t>What’s different this time?</w:t>
      </w:r>
    </w:p>
    <w:p w14:paraId="069CE78E" w14:textId="77777777" w:rsidR="00D95B5D" w:rsidRPr="00D95B5D" w:rsidRDefault="00D95B5D" w:rsidP="00D95B5D">
      <w:r w:rsidRPr="00D95B5D">
        <w:t>We know services already give a lot of information to government. For the 2026 National Workforce Census, we’re working to avoid asking for the same information twice.</w:t>
      </w:r>
    </w:p>
    <w:p w14:paraId="4C6BF9D8" w14:textId="77777777" w:rsidR="00D95B5D" w:rsidRPr="00D95B5D" w:rsidRDefault="00D95B5D" w:rsidP="00D95B5D">
      <w:r w:rsidRPr="00D95B5D">
        <w:t>This includes aligning the NWC with the new National Early Childhood Worker Register.</w:t>
      </w:r>
    </w:p>
    <w:p w14:paraId="655CA357" w14:textId="77777777" w:rsidR="00D95B5D" w:rsidRPr="00D95B5D" w:rsidRDefault="00D95B5D" w:rsidP="00D95B5D">
      <w:r w:rsidRPr="00D95B5D">
        <w:t>To help reduce the workload for services, the NWC will no longer ask for information about each individual worker. Instead, it will ask for simple, service level data. This will make the NWC quicker and easier to complete, while still giving us the information we need.</w:t>
      </w:r>
    </w:p>
    <w:p w14:paraId="2D395228" w14:textId="2DF33293" w:rsidR="00D95B5D" w:rsidRDefault="00D95B5D" w:rsidP="00D95B5D">
      <w:r w:rsidRPr="00D95B5D">
        <w:t xml:space="preserve">For further information and regular updates on the NWC, visit the </w:t>
      </w:r>
      <w:hyperlink r:id="rId56" w:history="1">
        <w:r w:rsidRPr="00D95B5D">
          <w:rPr>
            <w:rStyle w:val="Hyperlink"/>
          </w:rPr>
          <w:t>Social Research Centre website</w:t>
        </w:r>
      </w:hyperlink>
      <w:r w:rsidRPr="00D95B5D">
        <w:t>.</w:t>
      </w:r>
    </w:p>
    <w:p w14:paraId="6471709A" w14:textId="015347E1" w:rsidR="00D95B5D" w:rsidRDefault="00D95B5D" w:rsidP="00D95B5D">
      <w:pPr>
        <w:pStyle w:val="Heading3"/>
      </w:pPr>
      <w:r w:rsidRPr="00D95B5D">
        <w:t>Building early education in the Northern Territory</w:t>
      </w:r>
    </w:p>
    <w:p w14:paraId="20C7BFAB" w14:textId="77777777" w:rsidR="00D95B5D" w:rsidRPr="00D95B5D" w:rsidRDefault="00D95B5D" w:rsidP="00D95B5D">
      <w:r w:rsidRPr="00D95B5D">
        <w:rPr>
          <w:b/>
          <w:bCs/>
        </w:rPr>
        <w:t>The Australian and Northern Territory governments are partnering to expand access to early childhood education and care (ECEC) in the territory through the Building Early Education Fund.</w:t>
      </w:r>
    </w:p>
    <w:p w14:paraId="2A10C0F0" w14:textId="77777777" w:rsidR="00D95B5D" w:rsidRPr="00D95B5D" w:rsidRDefault="00D95B5D" w:rsidP="00D95B5D">
      <w:r w:rsidRPr="00D95B5D">
        <w:t>This marks an important milestone for the Building Fund, with agreements now in place across all states and territories.</w:t>
      </w:r>
    </w:p>
    <w:p w14:paraId="5FC68B68" w14:textId="77777777" w:rsidR="00D95B5D" w:rsidRPr="00D95B5D" w:rsidRDefault="00D95B5D" w:rsidP="00D95B5D">
      <w:r w:rsidRPr="00D95B5D">
        <w:t>The Australian Government will provide nearly $9 million to build a new ECEC service at Manunda Terrace Primary School in Karama.</w:t>
      </w:r>
    </w:p>
    <w:p w14:paraId="5EDEF4EA" w14:textId="77777777" w:rsidR="00D95B5D" w:rsidRPr="00D95B5D" w:rsidRDefault="00D95B5D" w:rsidP="00D95B5D">
      <w:r w:rsidRPr="00D95B5D">
        <w:t>The project will deliver up to 60 new ECEC places for local families when it opens in 2029.</w:t>
      </w:r>
    </w:p>
    <w:p w14:paraId="2A669092" w14:textId="77777777" w:rsidR="00D95B5D" w:rsidRPr="00D95B5D" w:rsidRDefault="00D95B5D" w:rsidP="00D95B5D">
      <w:r w:rsidRPr="00D95B5D">
        <w:t>Funding is delivered through a Federation Funding Agreement schedule with the NT Government.</w:t>
      </w:r>
    </w:p>
    <w:p w14:paraId="3BC50988" w14:textId="77777777" w:rsidR="00D95B5D" w:rsidRPr="00D95B5D" w:rsidRDefault="00D95B5D" w:rsidP="00D95B5D">
      <w:r w:rsidRPr="00D95B5D">
        <w:t>The $1 billion Building Fund provides capital funding to build new and expand existing ECEC services in areas of need.</w:t>
      </w:r>
    </w:p>
    <w:p w14:paraId="7EB23FBB" w14:textId="110B6DBE" w:rsidR="00D95B5D" w:rsidRDefault="00D95B5D" w:rsidP="00D95B5D">
      <w:r w:rsidRPr="00D95B5D">
        <w:t xml:space="preserve">Learn more about the </w:t>
      </w:r>
      <w:hyperlink r:id="rId57" w:history="1">
        <w:r w:rsidRPr="00D95B5D">
          <w:rPr>
            <w:rStyle w:val="Hyperlink"/>
          </w:rPr>
          <w:t>Building Early Education Fund</w:t>
        </w:r>
      </w:hyperlink>
      <w:r w:rsidRPr="00D95B5D">
        <w:t>.</w:t>
      </w:r>
    </w:p>
    <w:p w14:paraId="44549728" w14:textId="7B024506" w:rsidR="00D95B5D" w:rsidRDefault="00D95B5D" w:rsidP="00D95B5D">
      <w:pPr>
        <w:pStyle w:val="Heading3"/>
      </w:pPr>
      <w:r w:rsidRPr="00D95B5D">
        <w:t>When is the advanced child safety training deadline?</w:t>
      </w:r>
    </w:p>
    <w:p w14:paraId="628691A5" w14:textId="77777777" w:rsidR="00D95B5D" w:rsidRPr="00D95B5D" w:rsidRDefault="00D95B5D" w:rsidP="00D95B5D">
      <w:r w:rsidRPr="00D95B5D">
        <w:rPr>
          <w:b/>
          <w:bCs/>
        </w:rPr>
        <w:t>Advanced child safety training builds on foundation training and supports stronger child safety practice.</w:t>
      </w:r>
    </w:p>
    <w:p w14:paraId="5F8E43ED" w14:textId="77777777" w:rsidR="00D95B5D" w:rsidRPr="00D95B5D" w:rsidRDefault="00D95B5D" w:rsidP="00D95B5D">
      <w:r w:rsidRPr="00D95B5D">
        <w:t>If advanced training applies to your role, the deadline depends on when you started working in that role.</w:t>
      </w:r>
    </w:p>
    <w:p w14:paraId="6FD0C4E5" w14:textId="77777777" w:rsidR="00D95B5D" w:rsidRPr="00D95B5D" w:rsidRDefault="00D95B5D" w:rsidP="00D95B5D">
      <w:pPr>
        <w:pStyle w:val="ListParagraph"/>
      </w:pPr>
      <w:r w:rsidRPr="00D95B5D">
        <w:t xml:space="preserve">If you hold a relevant role before 30 September 2026, you must complete advanced training by </w:t>
      </w:r>
      <w:r w:rsidRPr="00D95B5D">
        <w:rPr>
          <w:b/>
          <w:bCs/>
        </w:rPr>
        <w:t>31 March 2027</w:t>
      </w:r>
      <w:r w:rsidRPr="00D95B5D">
        <w:t>.</w:t>
      </w:r>
    </w:p>
    <w:p w14:paraId="371E7150" w14:textId="77777777" w:rsidR="00D95B5D" w:rsidRPr="00D95B5D" w:rsidRDefault="00D95B5D" w:rsidP="00D95B5D">
      <w:pPr>
        <w:pStyle w:val="ListParagraph"/>
      </w:pPr>
      <w:r w:rsidRPr="00D95B5D">
        <w:t xml:space="preserve">If you start working in a relevant role after 30 September 2026, you must complete advanced training </w:t>
      </w:r>
      <w:r w:rsidRPr="00D95B5D">
        <w:rPr>
          <w:b/>
          <w:bCs/>
        </w:rPr>
        <w:t>within 3 months</w:t>
      </w:r>
      <w:r w:rsidRPr="00D95B5D">
        <w:t xml:space="preserve"> of your start date.</w:t>
      </w:r>
    </w:p>
    <w:p w14:paraId="25EDE819" w14:textId="77777777" w:rsidR="00D95B5D" w:rsidRPr="00D95B5D" w:rsidRDefault="00D95B5D" w:rsidP="00D95B5D">
      <w:r w:rsidRPr="00D95B5D">
        <w:t>Now is a good time to check which courses apply to each role and plan training for your team.</w:t>
      </w:r>
    </w:p>
    <w:p w14:paraId="6EF6953B" w14:textId="32EDDF59" w:rsidR="00D95B5D" w:rsidRDefault="00D95B5D" w:rsidP="00D95B5D">
      <w:r w:rsidRPr="00D95B5D">
        <w:t xml:space="preserve">Visit our website to learn more about </w:t>
      </w:r>
      <w:hyperlink r:id="rId58" w:history="1">
        <w:r w:rsidRPr="00D95B5D">
          <w:rPr>
            <w:rStyle w:val="Hyperlink"/>
          </w:rPr>
          <w:t>advanced child safety training</w:t>
        </w:r>
      </w:hyperlink>
      <w:r w:rsidRPr="00D95B5D">
        <w:t>.</w:t>
      </w:r>
    </w:p>
    <w:p w14:paraId="0F7F9569" w14:textId="5FF16BE4" w:rsidR="00D95B5D" w:rsidRDefault="00D95B5D" w:rsidP="00D95B5D">
      <w:pPr>
        <w:pStyle w:val="Heading3"/>
      </w:pPr>
      <w:r w:rsidRPr="00D95B5D">
        <w:t>Report session fees correctly on StartingBlocks.gov.au</w:t>
      </w:r>
    </w:p>
    <w:p w14:paraId="5A3A1B58" w14:textId="77777777" w:rsidR="00D95B5D" w:rsidRPr="00D95B5D" w:rsidRDefault="00D95B5D" w:rsidP="00D95B5D">
      <w:r w:rsidRPr="00D95B5D">
        <w:rPr>
          <w:b/>
          <w:bCs/>
        </w:rPr>
        <w:t xml:space="preserve">We publish your fees on </w:t>
      </w:r>
      <w:hyperlink r:id="rId59" w:history="1">
        <w:r w:rsidRPr="00D95B5D">
          <w:rPr>
            <w:rStyle w:val="Hyperlink"/>
            <w:b/>
            <w:bCs/>
          </w:rPr>
          <w:t>StartingBlocks.gov.au</w:t>
        </w:r>
      </w:hyperlink>
      <w:r w:rsidRPr="00D95B5D">
        <w:rPr>
          <w:b/>
          <w:bCs/>
        </w:rPr>
        <w:t>. This helps parents choose the best ECEC for their family.</w:t>
      </w:r>
    </w:p>
    <w:p w14:paraId="0237E94C" w14:textId="77777777" w:rsidR="00D95B5D" w:rsidRPr="00D95B5D" w:rsidRDefault="00D95B5D" w:rsidP="00D95B5D">
      <w:r w:rsidRPr="00D95B5D">
        <w:t>You must keep your fee details up to date to ensure they display correctly. You must:</w:t>
      </w:r>
    </w:p>
    <w:p w14:paraId="35FDB26C" w14:textId="77777777" w:rsidR="00D95B5D" w:rsidRPr="00D95B5D" w:rsidRDefault="00D95B5D" w:rsidP="00D95B5D">
      <w:pPr>
        <w:pStyle w:val="ListParagraph"/>
      </w:pPr>
      <w:r w:rsidRPr="00D95B5D">
        <w:t>report your standard fees before any subsidies, discounts or reductions</w:t>
      </w:r>
    </w:p>
    <w:p w14:paraId="60B29A59" w14:textId="77777777" w:rsidR="00D95B5D" w:rsidRPr="00D95B5D" w:rsidRDefault="00D95B5D" w:rsidP="00D95B5D">
      <w:pPr>
        <w:pStyle w:val="ListParagraph"/>
      </w:pPr>
      <w:r w:rsidRPr="00D95B5D">
        <w:t>ensure you’re updating the fees against the correct session type in the CCS System</w:t>
      </w:r>
    </w:p>
    <w:p w14:paraId="3ED83341" w14:textId="77777777" w:rsidR="00D95B5D" w:rsidRPr="00D95B5D" w:rsidRDefault="00D95B5D" w:rsidP="00D95B5D">
      <w:pPr>
        <w:pStyle w:val="ListParagraph"/>
      </w:pPr>
      <w:r w:rsidRPr="00D95B5D">
        <w:t>report any fee changes within 14 days.</w:t>
      </w:r>
    </w:p>
    <w:p w14:paraId="0733262C" w14:textId="77777777" w:rsidR="00D95B5D" w:rsidRPr="00D95B5D" w:rsidRDefault="00D95B5D" w:rsidP="00D95B5D">
      <w:r w:rsidRPr="00D95B5D">
        <w:t>To avoid errors:</w:t>
      </w:r>
    </w:p>
    <w:p w14:paraId="504C2C7E" w14:textId="77777777" w:rsidR="00D95B5D" w:rsidRPr="00D95B5D" w:rsidRDefault="00D95B5D" w:rsidP="00D95B5D">
      <w:pPr>
        <w:pStyle w:val="ListParagraph"/>
      </w:pPr>
      <w:r w:rsidRPr="00D95B5D">
        <w:t xml:space="preserve">report </w:t>
      </w:r>
      <w:r w:rsidRPr="00D95B5D">
        <w:rPr>
          <w:b/>
          <w:bCs/>
        </w:rPr>
        <w:t>detailed</w:t>
      </w:r>
      <w:r w:rsidRPr="00D95B5D">
        <w:t xml:space="preserve"> fee information, including the effective date and fee amount</w:t>
      </w:r>
    </w:p>
    <w:p w14:paraId="1553B4B1" w14:textId="77777777" w:rsidR="00D95B5D" w:rsidRPr="00D95B5D" w:rsidRDefault="00D95B5D" w:rsidP="00D95B5D">
      <w:pPr>
        <w:pStyle w:val="ListParagraph"/>
      </w:pPr>
      <w:r w:rsidRPr="00D95B5D">
        <w:t xml:space="preserve">avoid submitting URLs as they will not be displayed on </w:t>
      </w:r>
      <w:hyperlink r:id="rId60" w:history="1">
        <w:r w:rsidRPr="00D95B5D">
          <w:rPr>
            <w:rStyle w:val="Hyperlink"/>
          </w:rPr>
          <w:t>StartingBlocks.gov.au</w:t>
        </w:r>
      </w:hyperlink>
      <w:r w:rsidRPr="00D95B5D">
        <w:t xml:space="preserve"> </w:t>
      </w:r>
    </w:p>
    <w:p w14:paraId="4747B8C0" w14:textId="77777777" w:rsidR="00D95B5D" w:rsidRPr="00D95B5D" w:rsidRDefault="00D95B5D" w:rsidP="00D95B5D">
      <w:pPr>
        <w:pStyle w:val="ListParagraph"/>
      </w:pPr>
      <w:r w:rsidRPr="00D95B5D">
        <w:t xml:space="preserve">do not enter </w:t>
      </w:r>
      <w:r w:rsidRPr="00D95B5D">
        <w:rPr>
          <w:b/>
          <w:bCs/>
        </w:rPr>
        <w:t>full day or session fee</w:t>
      </w:r>
      <w:r w:rsidRPr="00D95B5D">
        <w:t xml:space="preserve"> into an </w:t>
      </w:r>
      <w:r w:rsidRPr="00D95B5D">
        <w:rPr>
          <w:b/>
          <w:bCs/>
        </w:rPr>
        <w:t>hourly</w:t>
      </w:r>
      <w:r w:rsidRPr="00D95B5D">
        <w:t xml:space="preserve"> fee field, and vice versa.</w:t>
      </w:r>
    </w:p>
    <w:p w14:paraId="25877E69" w14:textId="77777777" w:rsidR="00D95B5D" w:rsidRPr="00D95B5D" w:rsidRDefault="00D95B5D" w:rsidP="00D95B5D">
      <w:r w:rsidRPr="00D95B5D">
        <w:t>You must report this information in the Child Care Subsidy System (CCSS) through:</w:t>
      </w:r>
    </w:p>
    <w:p w14:paraId="5A0941C2" w14:textId="77777777" w:rsidR="00D95B5D" w:rsidRPr="00D95B5D" w:rsidRDefault="00D95B5D" w:rsidP="00D95B5D">
      <w:pPr>
        <w:pStyle w:val="ListParagraph"/>
      </w:pPr>
      <w:r w:rsidRPr="00D95B5D">
        <w:t>the Provider Entry Point (PEP), or</w:t>
      </w:r>
    </w:p>
    <w:p w14:paraId="302C917C" w14:textId="77777777" w:rsidR="00D95B5D" w:rsidRPr="00D95B5D" w:rsidRDefault="00D95B5D" w:rsidP="00D95B5D">
      <w:pPr>
        <w:pStyle w:val="ListParagraph"/>
      </w:pPr>
      <w:r w:rsidRPr="00D95B5D">
        <w:t>your third-party software.</w:t>
      </w:r>
    </w:p>
    <w:p w14:paraId="56A5F77A" w14:textId="492138A4" w:rsidR="00D95B5D" w:rsidRDefault="00D95B5D" w:rsidP="00D95B5D">
      <w:r w:rsidRPr="00D95B5D">
        <w:t xml:space="preserve">The information then flows through to </w:t>
      </w:r>
      <w:hyperlink r:id="rId61" w:history="1">
        <w:r w:rsidRPr="00D95B5D">
          <w:rPr>
            <w:rStyle w:val="Hyperlink"/>
          </w:rPr>
          <w:t>StartingBlocks.gov.au</w:t>
        </w:r>
      </w:hyperlink>
      <w:r>
        <w:t xml:space="preserve"> .</w:t>
      </w:r>
    </w:p>
    <w:p w14:paraId="41C5EF39" w14:textId="68C3F911" w:rsidR="00D95B5D" w:rsidRDefault="00D95B5D" w:rsidP="00D95B5D">
      <w:r w:rsidRPr="00D95B5D">
        <w:t>Find out how to </w:t>
      </w:r>
      <w:hyperlink r:id="rId62" w:history="1">
        <w:r w:rsidRPr="00D95B5D">
          <w:rPr>
            <w:rStyle w:val="Hyperlink"/>
          </w:rPr>
          <w:t>update your fees in the PEP</w:t>
        </w:r>
      </w:hyperlink>
      <w:r w:rsidRPr="00D95B5D">
        <w:t>.</w:t>
      </w:r>
    </w:p>
    <w:p w14:paraId="55CEA3F7" w14:textId="2C82FDA0" w:rsidR="00D95B5D" w:rsidRDefault="00D95B5D" w:rsidP="00D95B5D">
      <w:pPr>
        <w:pStyle w:val="Heading3"/>
      </w:pPr>
      <w:r w:rsidRPr="00D95B5D">
        <w:t>National Early Childhood Worker Register: are your details up to date?</w:t>
      </w:r>
    </w:p>
    <w:p w14:paraId="59C445CF" w14:textId="77777777" w:rsidR="00D95B5D" w:rsidRPr="00D95B5D" w:rsidRDefault="00D95B5D" w:rsidP="00D95B5D">
      <w:r w:rsidRPr="00D95B5D">
        <w:rPr>
          <w:b/>
          <w:bCs/>
        </w:rPr>
        <w:t>Providers must maintain accurate information in the National Early Childhood Worker Register.</w:t>
      </w:r>
    </w:p>
    <w:p w14:paraId="59B700F9" w14:textId="77777777" w:rsidR="00D95B5D" w:rsidRPr="00D95B5D" w:rsidRDefault="00D95B5D" w:rsidP="00D95B5D">
      <w:r w:rsidRPr="00D95B5D">
        <w:t>The register helps keep children safe by ensuring only qualified and checked staff work in the sector.</w:t>
      </w:r>
    </w:p>
    <w:p w14:paraId="5CAD2413" w14:textId="77777777" w:rsidR="00D95B5D" w:rsidRPr="00D95B5D" w:rsidRDefault="00D95B5D" w:rsidP="00D95B5D">
      <w:r w:rsidRPr="00D95B5D">
        <w:t>You must update the register within 14 days when a worker:</w:t>
      </w:r>
    </w:p>
    <w:p w14:paraId="794DE203" w14:textId="77777777" w:rsidR="00D95B5D" w:rsidRPr="00D95B5D" w:rsidRDefault="00D95B5D" w:rsidP="00D95B5D">
      <w:pPr>
        <w:pStyle w:val="ListParagraph"/>
      </w:pPr>
      <w:r w:rsidRPr="00D95B5D">
        <w:t>starts</w:t>
      </w:r>
    </w:p>
    <w:p w14:paraId="3BE4899F" w14:textId="77777777" w:rsidR="00D95B5D" w:rsidRPr="00D95B5D" w:rsidRDefault="00D95B5D" w:rsidP="00D95B5D">
      <w:pPr>
        <w:pStyle w:val="ListParagraph"/>
      </w:pPr>
      <w:r w:rsidRPr="00D95B5D">
        <w:t>leaves</w:t>
      </w:r>
    </w:p>
    <w:p w14:paraId="49806E68" w14:textId="77777777" w:rsidR="00D95B5D" w:rsidRPr="00D95B5D" w:rsidRDefault="00D95B5D" w:rsidP="00D95B5D">
      <w:pPr>
        <w:pStyle w:val="ListParagraph"/>
      </w:pPr>
      <w:r w:rsidRPr="00D95B5D">
        <w:t>changes roles</w:t>
      </w:r>
    </w:p>
    <w:p w14:paraId="5F1856DC" w14:textId="77777777" w:rsidR="00D95B5D" w:rsidRPr="00D95B5D" w:rsidRDefault="00D95B5D" w:rsidP="00D95B5D">
      <w:pPr>
        <w:pStyle w:val="ListParagraph"/>
      </w:pPr>
      <w:r w:rsidRPr="00D95B5D">
        <w:t>updates their details (including background checks, qualifications, training and contact details)</w:t>
      </w:r>
    </w:p>
    <w:p w14:paraId="43C90FE9" w14:textId="77777777" w:rsidR="00D95B5D" w:rsidRPr="00D95B5D" w:rsidRDefault="00D95B5D" w:rsidP="00D95B5D">
      <w:pPr>
        <w:pStyle w:val="ListParagraph"/>
      </w:pPr>
      <w:r w:rsidRPr="00D95B5D">
        <w:t>works at a service that has changed providers.</w:t>
      </w:r>
    </w:p>
    <w:p w14:paraId="13743D42" w14:textId="77777777" w:rsidR="00D95B5D" w:rsidRPr="00D95B5D" w:rsidRDefault="00D95B5D" w:rsidP="00D95B5D">
      <w:r w:rsidRPr="00D95B5D">
        <w:t xml:space="preserve">This is a </w:t>
      </w:r>
      <w:r w:rsidRPr="00D95B5D">
        <w:rPr>
          <w:b/>
          <w:bCs/>
        </w:rPr>
        <w:t>mandatory requirement</w:t>
      </w:r>
      <w:r w:rsidRPr="00D95B5D">
        <w:t xml:space="preserve"> under the National Law.</w:t>
      </w:r>
    </w:p>
    <w:p w14:paraId="37AA8907" w14:textId="6D5EB7C2" w:rsidR="00D95B5D" w:rsidRDefault="00D95B5D" w:rsidP="00D95B5D">
      <w:r w:rsidRPr="00D95B5D">
        <w:t xml:space="preserve">For more information, visit </w:t>
      </w:r>
      <w:hyperlink r:id="rId63" w:history="1">
        <w:r w:rsidRPr="00D95B5D">
          <w:rPr>
            <w:rStyle w:val="Hyperlink"/>
          </w:rPr>
          <w:t>ACECQA’s website</w:t>
        </w:r>
      </w:hyperlink>
      <w:r w:rsidRPr="00D95B5D">
        <w:t>.</w:t>
      </w:r>
    </w:p>
    <w:p w14:paraId="52C51687" w14:textId="0CA268EA" w:rsidR="00D95B5D" w:rsidRDefault="00D95B5D" w:rsidP="00D95B5D">
      <w:pPr>
        <w:pStyle w:val="Heading2"/>
      </w:pPr>
      <w:bookmarkStart w:id="25" w:name="_Toc242349575"/>
      <w:r>
        <w:t>Sector spotlight</w:t>
      </w:r>
      <w:bookmarkEnd w:id="25"/>
    </w:p>
    <w:p w14:paraId="28C6B981" w14:textId="712EBBFC" w:rsidR="00D95B5D" w:rsidRDefault="00D95B5D" w:rsidP="00D95B5D">
      <w:pPr>
        <w:pStyle w:val="Heading3"/>
      </w:pPr>
      <w:r w:rsidRPr="00D95B5D">
        <w:t>New Inclusion Ready Toolkit now available</w:t>
      </w:r>
    </w:p>
    <w:p w14:paraId="3A75BA01" w14:textId="77777777" w:rsidR="00D95B5D" w:rsidRPr="00D95B5D" w:rsidRDefault="00D95B5D" w:rsidP="00D95B5D">
      <w:r w:rsidRPr="00D95B5D">
        <w:rPr>
          <w:b/>
          <w:bCs/>
        </w:rPr>
        <w:t>A new Inclusion Ready Toolkit is now available to help your service turn inclusive intent into everyday practice.</w:t>
      </w:r>
    </w:p>
    <w:p w14:paraId="516D8983" w14:textId="77777777" w:rsidR="00D95B5D" w:rsidRPr="00D95B5D" w:rsidRDefault="00D95B5D" w:rsidP="00D95B5D">
      <w:r w:rsidRPr="00D95B5D">
        <w:t>The toolkit supports service leaders and educators to strengthen inclusive practice through continuous quality improvement. It includes:</w:t>
      </w:r>
    </w:p>
    <w:p w14:paraId="72413590" w14:textId="77777777" w:rsidR="00D95B5D" w:rsidRPr="00D95B5D" w:rsidRDefault="00D95B5D" w:rsidP="00D95B5D">
      <w:pPr>
        <w:pStyle w:val="ListParagraph"/>
      </w:pPr>
      <w:r w:rsidRPr="00D95B5D">
        <w:t xml:space="preserve">a </w:t>
      </w:r>
      <w:r w:rsidRPr="00D95B5D">
        <w:rPr>
          <w:b/>
          <w:bCs/>
        </w:rPr>
        <w:t>practice guide</w:t>
      </w:r>
      <w:r w:rsidRPr="00D95B5D">
        <w:t xml:space="preserve"> to build a shared understanding of inclusive practice</w:t>
      </w:r>
    </w:p>
    <w:p w14:paraId="4AB0C062" w14:textId="77777777" w:rsidR="00D95B5D" w:rsidRPr="00D95B5D" w:rsidRDefault="00D95B5D" w:rsidP="00D95B5D">
      <w:pPr>
        <w:pStyle w:val="ListParagraph"/>
      </w:pPr>
      <w:r w:rsidRPr="00D95B5D">
        <w:t xml:space="preserve">a </w:t>
      </w:r>
      <w:r w:rsidRPr="00D95B5D">
        <w:rPr>
          <w:b/>
          <w:bCs/>
        </w:rPr>
        <w:t>self-assessment tool</w:t>
      </w:r>
      <w:r w:rsidRPr="00D95B5D">
        <w:t xml:space="preserve"> to identify strengths and opportunities for growth</w:t>
      </w:r>
    </w:p>
    <w:p w14:paraId="79D15F2B" w14:textId="77777777" w:rsidR="00D95B5D" w:rsidRPr="00D95B5D" w:rsidRDefault="00D95B5D" w:rsidP="00D95B5D">
      <w:pPr>
        <w:pStyle w:val="ListParagraph"/>
      </w:pPr>
      <w:r w:rsidRPr="00D95B5D">
        <w:rPr>
          <w:b/>
          <w:bCs/>
        </w:rPr>
        <w:t>professional learning</w:t>
      </w:r>
      <w:r w:rsidRPr="00D95B5D">
        <w:t xml:space="preserve"> modules to support individual and team capability uplift.</w:t>
      </w:r>
    </w:p>
    <w:p w14:paraId="703CE037" w14:textId="77777777" w:rsidR="00D95B5D" w:rsidRPr="00D95B5D" w:rsidRDefault="00D95B5D" w:rsidP="00D95B5D">
      <w:r w:rsidRPr="00D95B5D">
        <w:t>Services can choose how and when to use it to meet their needs. The toolkit supports existing inclusion obligations and does not introduce new requirements.</w:t>
      </w:r>
    </w:p>
    <w:p w14:paraId="6A7297E3" w14:textId="77777777" w:rsidR="00D95B5D" w:rsidRPr="00D95B5D" w:rsidRDefault="00D95B5D" w:rsidP="00D95B5D">
      <w:r w:rsidRPr="00D95B5D">
        <w:t>The toolkit and supporting resources are:</w:t>
      </w:r>
    </w:p>
    <w:p w14:paraId="4939CDAF" w14:textId="77777777" w:rsidR="00D95B5D" w:rsidRPr="00D95B5D" w:rsidRDefault="00D95B5D" w:rsidP="00D95B5D">
      <w:pPr>
        <w:pStyle w:val="ListParagraph"/>
      </w:pPr>
      <w:r w:rsidRPr="00D95B5D">
        <w:t>free and available to all ECEC services</w:t>
      </w:r>
    </w:p>
    <w:p w14:paraId="499493D5" w14:textId="77777777" w:rsidR="00D95B5D" w:rsidRPr="00D95B5D" w:rsidRDefault="00D95B5D" w:rsidP="00D95B5D">
      <w:pPr>
        <w:pStyle w:val="ListParagraph"/>
      </w:pPr>
      <w:r w:rsidRPr="00D95B5D">
        <w:t>aligned with the National Quality Framework.</w:t>
      </w:r>
    </w:p>
    <w:p w14:paraId="63F82360" w14:textId="77777777" w:rsidR="00D95B5D" w:rsidRPr="00D95B5D" w:rsidRDefault="00D95B5D" w:rsidP="00D95B5D">
      <w:r w:rsidRPr="00D95B5D">
        <w:t>The toolkit was:</w:t>
      </w:r>
    </w:p>
    <w:p w14:paraId="41720147" w14:textId="77777777" w:rsidR="00D95B5D" w:rsidRPr="00D95B5D" w:rsidRDefault="00D95B5D" w:rsidP="00D95B5D">
      <w:pPr>
        <w:pStyle w:val="ListParagraph"/>
      </w:pPr>
      <w:r w:rsidRPr="00D95B5D">
        <w:t>developed by ACECQA on behalf of the Australian Government Department of Education</w:t>
      </w:r>
    </w:p>
    <w:p w14:paraId="4DA7CDBE" w14:textId="77777777" w:rsidR="00D95B5D" w:rsidRPr="00D95B5D" w:rsidRDefault="00D95B5D" w:rsidP="00D95B5D">
      <w:pPr>
        <w:pStyle w:val="ListParagraph"/>
      </w:pPr>
      <w:r w:rsidRPr="00D95B5D">
        <w:t>informed by an expert consortium of higher education researchers</w:t>
      </w:r>
    </w:p>
    <w:p w14:paraId="398CE0C5" w14:textId="77777777" w:rsidR="00D95B5D" w:rsidRPr="00D95B5D" w:rsidRDefault="00D95B5D" w:rsidP="00D95B5D">
      <w:pPr>
        <w:pStyle w:val="ListParagraph"/>
      </w:pPr>
      <w:r w:rsidRPr="00D95B5D">
        <w:t>shaped by extensive consultation with the sector.</w:t>
      </w:r>
    </w:p>
    <w:p w14:paraId="6AD2469F" w14:textId="6C97AADF" w:rsidR="00D95B5D" w:rsidRDefault="00D95B5D" w:rsidP="00D95B5D">
      <w:r w:rsidRPr="00D95B5D">
        <w:t xml:space="preserve">Explore the </w:t>
      </w:r>
      <w:hyperlink r:id="rId64" w:history="1">
        <w:r w:rsidRPr="00D95B5D">
          <w:rPr>
            <w:rStyle w:val="Hyperlink"/>
          </w:rPr>
          <w:t>Inclusion Ready Toolkit on the ACECQA website</w:t>
        </w:r>
      </w:hyperlink>
      <w:r w:rsidRPr="00D95B5D">
        <w:t>.</w:t>
      </w:r>
    </w:p>
    <w:p w14:paraId="2314B690" w14:textId="7090786B" w:rsidR="00017BB9" w:rsidRDefault="00017BB9" w:rsidP="00017BB9">
      <w:pPr>
        <w:pStyle w:val="Heading2"/>
      </w:pPr>
      <w:bookmarkStart w:id="26" w:name="_Toc242349576"/>
      <w:r>
        <w:t>Facts from FAL</w:t>
      </w:r>
      <w:bookmarkEnd w:id="26"/>
    </w:p>
    <w:p w14:paraId="377EE2A2" w14:textId="150988F5" w:rsidR="00D95B5D" w:rsidRDefault="00017BB9" w:rsidP="00017BB9">
      <w:pPr>
        <w:pStyle w:val="Heading3"/>
      </w:pPr>
      <w:r w:rsidRPr="00017BB9">
        <w:t>Can't find an enrolment in PEP? Here's what to do</w:t>
      </w:r>
    </w:p>
    <w:p w14:paraId="2D6AADDB" w14:textId="77777777" w:rsidR="00017BB9" w:rsidRPr="00017BB9" w:rsidRDefault="00017BB9" w:rsidP="00017BB9">
      <w:r w:rsidRPr="00017BB9">
        <w:rPr>
          <w:b/>
          <w:bCs/>
        </w:rPr>
        <w:t>Keeping enrolment records up to date is essential for ensuring families can access CCS payments and for maintaining accurate records in the CCSS.</w:t>
      </w:r>
    </w:p>
    <w:p w14:paraId="709C64ED" w14:textId="77777777" w:rsidR="00017BB9" w:rsidRPr="00017BB9" w:rsidRDefault="00017BB9" w:rsidP="00017BB9">
      <w:r w:rsidRPr="00017BB9">
        <w:t>If you're unable to find an enrolment in the PEP, follow these steps before seeking assistance.</w:t>
      </w:r>
    </w:p>
    <w:p w14:paraId="3AD8C50B" w14:textId="77777777" w:rsidR="00017BB9" w:rsidRPr="00017BB9" w:rsidRDefault="00017BB9" w:rsidP="00017BB9">
      <w:pPr>
        <w:pStyle w:val="Heading4"/>
      </w:pPr>
      <w:r w:rsidRPr="00017BB9">
        <w:t>Check your search details</w:t>
      </w:r>
    </w:p>
    <w:p w14:paraId="290C1508" w14:textId="77777777" w:rsidR="00017BB9" w:rsidRPr="00017BB9" w:rsidRDefault="00017BB9" w:rsidP="00017BB9">
      <w:r w:rsidRPr="00017BB9">
        <w:t>Start by confirming you're searching with the correct information, including the:</w:t>
      </w:r>
    </w:p>
    <w:p w14:paraId="4F8FAC2C" w14:textId="77777777" w:rsidR="00017BB9" w:rsidRPr="00017BB9" w:rsidRDefault="00017BB9" w:rsidP="00017BB9">
      <w:pPr>
        <w:pStyle w:val="ListParagraph"/>
      </w:pPr>
      <w:r w:rsidRPr="00017BB9">
        <w:t>CCS enrolment ID</w:t>
      </w:r>
    </w:p>
    <w:p w14:paraId="55CCECC6" w14:textId="77777777" w:rsidR="00017BB9" w:rsidRPr="00017BB9" w:rsidRDefault="00017BB9" w:rsidP="00017BB9">
      <w:pPr>
        <w:pStyle w:val="ListParagraph"/>
      </w:pPr>
      <w:r w:rsidRPr="00017BB9">
        <w:t>child or guardian's name</w:t>
      </w:r>
    </w:p>
    <w:p w14:paraId="31A44B23" w14:textId="77777777" w:rsidR="00017BB9" w:rsidRPr="00017BB9" w:rsidRDefault="00017BB9" w:rsidP="00017BB9">
      <w:pPr>
        <w:pStyle w:val="ListParagraph"/>
      </w:pPr>
      <w:r w:rsidRPr="00017BB9">
        <w:t>Customer Reference Number (CRN)</w:t>
      </w:r>
    </w:p>
    <w:p w14:paraId="06E34414" w14:textId="77777777" w:rsidR="00017BB9" w:rsidRPr="00017BB9" w:rsidRDefault="00017BB9" w:rsidP="00017BB9">
      <w:pPr>
        <w:pStyle w:val="ListParagraph"/>
      </w:pPr>
      <w:r w:rsidRPr="00017BB9">
        <w:t>child's date of birth.</w:t>
      </w:r>
    </w:p>
    <w:p w14:paraId="57B755E2" w14:textId="77777777" w:rsidR="00017BB9" w:rsidRPr="00017BB9" w:rsidRDefault="00017BB9" w:rsidP="00017BB9">
      <w:pPr>
        <w:pStyle w:val="Heading4"/>
      </w:pPr>
      <w:r w:rsidRPr="00017BB9">
        <w:t>Why an enrolment may not appear</w:t>
      </w:r>
    </w:p>
    <w:p w14:paraId="2F6695CC" w14:textId="77777777" w:rsidR="00017BB9" w:rsidRPr="00017BB9" w:rsidRDefault="00017BB9" w:rsidP="00017BB9">
      <w:r w:rsidRPr="00017BB9">
        <w:t>If the enrolment still doesn't show up, it may be because:</w:t>
      </w:r>
    </w:p>
    <w:p w14:paraId="0D8D6CA8" w14:textId="77777777" w:rsidR="00017BB9" w:rsidRPr="00017BB9" w:rsidRDefault="00017BB9" w:rsidP="00017BB9">
      <w:pPr>
        <w:pStyle w:val="ListParagraph"/>
      </w:pPr>
      <w:r w:rsidRPr="00017BB9">
        <w:t>the family rejected the enrolment, or</w:t>
      </w:r>
    </w:p>
    <w:p w14:paraId="058E2FB1" w14:textId="77777777" w:rsidR="00017BB9" w:rsidRPr="00017BB9" w:rsidRDefault="00017BB9" w:rsidP="00017BB9">
      <w:pPr>
        <w:pStyle w:val="ListParagraph"/>
      </w:pPr>
      <w:r w:rsidRPr="00017BB9">
        <w:t>the enrolment was ceased more than 12 months ago and has been archived.</w:t>
      </w:r>
    </w:p>
    <w:p w14:paraId="3AC857CB" w14:textId="77777777" w:rsidR="00017BB9" w:rsidRPr="00017BB9" w:rsidRDefault="00017BB9" w:rsidP="00017BB9">
      <w:r w:rsidRPr="00017BB9">
        <w:t>Rejected and archived enrolments cannot be reactivated. If the child still requires care, you'll need to create a new enrolment.</w:t>
      </w:r>
    </w:p>
    <w:p w14:paraId="32DCCCF4" w14:textId="77777777" w:rsidR="00017BB9" w:rsidRPr="00017BB9" w:rsidRDefault="00017BB9" w:rsidP="00017BB9">
      <w:pPr>
        <w:pStyle w:val="Heading4"/>
      </w:pPr>
      <w:r w:rsidRPr="00017BB9">
        <w:t>Still can't find it? We're here to help</w:t>
      </w:r>
    </w:p>
    <w:p w14:paraId="49C39BC2" w14:textId="5BAF8E0C" w:rsidR="00017BB9" w:rsidRDefault="00017BB9" w:rsidP="00017BB9">
      <w:r w:rsidRPr="00017BB9">
        <w:t xml:space="preserve">If you've checked the details and still can't find the enrolment, contact the CCS Provider Helpdesk. Email us anytime at </w:t>
      </w:r>
      <w:hyperlink r:id="rId65" w:history="1">
        <w:r w:rsidRPr="00017BB9">
          <w:rPr>
            <w:rStyle w:val="Hyperlink"/>
          </w:rPr>
          <w:t>CCShelpdesk@education.gov.au</w:t>
        </w:r>
      </w:hyperlink>
      <w:r w:rsidRPr="00017BB9">
        <w:t xml:space="preserve"> and we’ll help you resolve the issue.</w:t>
      </w:r>
    </w:p>
    <w:p w14:paraId="02574BC7" w14:textId="74F34985" w:rsidR="00017BB9" w:rsidRDefault="00017BB9" w:rsidP="00017BB9">
      <w:pPr>
        <w:pStyle w:val="Heading3"/>
      </w:pPr>
      <w:r w:rsidRPr="00017BB9">
        <w:t>Infringement notices: what providers need to know</w:t>
      </w:r>
    </w:p>
    <w:p w14:paraId="589A09FE" w14:textId="77777777" w:rsidR="00017BB9" w:rsidRPr="00017BB9" w:rsidRDefault="00017BB9" w:rsidP="00017BB9">
      <w:r w:rsidRPr="00017BB9">
        <w:rPr>
          <w:b/>
          <w:bCs/>
        </w:rPr>
        <w:t>Most providers meet their obligations under Family Assistance Law (FAL). When a provider does not follow the rules, we may issue an infringement notice.</w:t>
      </w:r>
    </w:p>
    <w:p w14:paraId="287E3329" w14:textId="77777777" w:rsidR="00017BB9" w:rsidRPr="00017BB9" w:rsidRDefault="00017BB9" w:rsidP="00017BB9">
      <w:r w:rsidRPr="00017BB9">
        <w:t xml:space="preserve">We publish </w:t>
      </w:r>
      <w:hyperlink r:id="rId66" w:history="1">
        <w:r w:rsidRPr="00017BB9">
          <w:rPr>
            <w:rStyle w:val="Hyperlink"/>
          </w:rPr>
          <w:t>de-identified information about infringement notices</w:t>
        </w:r>
      </w:hyperlink>
      <w:r w:rsidRPr="00017BB9">
        <w:t xml:space="preserve"> so providers and services can see where our compliance monitoring is focused.</w:t>
      </w:r>
    </w:p>
    <w:p w14:paraId="0C7D763A" w14:textId="77777777" w:rsidR="00017BB9" w:rsidRPr="00017BB9" w:rsidRDefault="00017BB9" w:rsidP="00017BB9">
      <w:pPr>
        <w:pStyle w:val="Heading4"/>
      </w:pPr>
      <w:r w:rsidRPr="00017BB9">
        <w:t>What is an infringement notice?</w:t>
      </w:r>
    </w:p>
    <w:p w14:paraId="442D49BD" w14:textId="77777777" w:rsidR="00017BB9" w:rsidRPr="00017BB9" w:rsidRDefault="00017BB9" w:rsidP="00017BB9">
      <w:r w:rsidRPr="00017BB9">
        <w:t>An infringement notice is a fine. We may issue an infringement notice when a provider does not comply with the rules under FAL. Providers are responsible for ensuring they, their employees and educators follow the rules.</w:t>
      </w:r>
    </w:p>
    <w:p w14:paraId="1872BA1E" w14:textId="77777777" w:rsidR="00017BB9" w:rsidRPr="00017BB9" w:rsidRDefault="00017BB9" w:rsidP="00017BB9">
      <w:pPr>
        <w:pStyle w:val="Heading4"/>
      </w:pPr>
      <w:r w:rsidRPr="00017BB9">
        <w:t>Steps to help you stay compliant</w:t>
      </w:r>
    </w:p>
    <w:p w14:paraId="045ADE4E" w14:textId="77777777" w:rsidR="00017BB9" w:rsidRPr="00017BB9" w:rsidRDefault="00017BB9" w:rsidP="00017BB9">
      <w:pPr>
        <w:pStyle w:val="ListParagraph"/>
      </w:pPr>
      <w:r w:rsidRPr="00017BB9">
        <w:t>Make sure your contact details are current.</w:t>
      </w:r>
    </w:p>
    <w:p w14:paraId="2D0EFBCD" w14:textId="77777777" w:rsidR="00017BB9" w:rsidRPr="00017BB9" w:rsidRDefault="00017BB9" w:rsidP="00017BB9">
      <w:pPr>
        <w:pStyle w:val="ListParagraph"/>
      </w:pPr>
      <w:r w:rsidRPr="00017BB9">
        <w:t xml:space="preserve">Check your fee information on </w:t>
      </w:r>
      <w:hyperlink r:id="rId67" w:history="1">
        <w:r w:rsidRPr="00017BB9">
          <w:rPr>
            <w:rStyle w:val="Hyperlink"/>
          </w:rPr>
          <w:t>StartingBlocks.gov.au</w:t>
        </w:r>
      </w:hyperlink>
      <w:r w:rsidRPr="00017BB9">
        <w:t xml:space="preserve"> is accurate and up to date.</w:t>
      </w:r>
    </w:p>
    <w:p w14:paraId="32DEBA6B" w14:textId="77777777" w:rsidR="00017BB9" w:rsidRPr="00017BB9" w:rsidRDefault="00017BB9" w:rsidP="00017BB9">
      <w:pPr>
        <w:pStyle w:val="ListParagraph"/>
      </w:pPr>
      <w:r w:rsidRPr="00017BB9">
        <w:t>Submit accurate session reports by the due date.</w:t>
      </w:r>
    </w:p>
    <w:p w14:paraId="25A277A2" w14:textId="77777777" w:rsidR="00017BB9" w:rsidRPr="00017BB9" w:rsidRDefault="00017BB9" w:rsidP="00017BB9">
      <w:pPr>
        <w:pStyle w:val="ListParagraph"/>
      </w:pPr>
      <w:r w:rsidRPr="00017BB9">
        <w:t>Notify us when changes to your business happen.</w:t>
      </w:r>
    </w:p>
    <w:p w14:paraId="64D456BE" w14:textId="77777777" w:rsidR="00017BB9" w:rsidRPr="00017BB9" w:rsidRDefault="00017BB9" w:rsidP="00017BB9">
      <w:pPr>
        <w:pStyle w:val="ListParagraph"/>
      </w:pPr>
      <w:r w:rsidRPr="00017BB9">
        <w:t>Make sure your staff understand record keeping requirements and timeframes.</w:t>
      </w:r>
    </w:p>
    <w:p w14:paraId="4110AF82" w14:textId="77777777" w:rsidR="00017BB9" w:rsidRPr="00017BB9" w:rsidRDefault="00017BB9" w:rsidP="00017BB9">
      <w:r w:rsidRPr="00017BB9">
        <w:t xml:space="preserve">Read the </w:t>
      </w:r>
      <w:hyperlink r:id="rId68" w:history="1">
        <w:r w:rsidRPr="00017BB9">
          <w:rPr>
            <w:rStyle w:val="Hyperlink"/>
          </w:rPr>
          <w:t>FAL civil penalty provisions</w:t>
        </w:r>
      </w:hyperlink>
      <w:r w:rsidRPr="00017BB9">
        <w:t xml:space="preserve"> on our website for the types of compliance issues that can attract an infringement notice.</w:t>
      </w:r>
    </w:p>
    <w:p w14:paraId="3829EB10" w14:textId="77777777" w:rsidR="00017BB9" w:rsidRPr="00017BB9" w:rsidRDefault="00017BB9" w:rsidP="00017BB9">
      <w:r w:rsidRPr="00017BB9">
        <w:t>If you receive an infringement notice</w:t>
      </w:r>
    </w:p>
    <w:p w14:paraId="3B2BA0AD" w14:textId="77777777" w:rsidR="00017BB9" w:rsidRPr="00017BB9" w:rsidRDefault="00017BB9" w:rsidP="00017BB9">
      <w:pPr>
        <w:pStyle w:val="ListParagraph"/>
      </w:pPr>
      <w:r w:rsidRPr="00017BB9">
        <w:t>Read the notice carefully.</w:t>
      </w:r>
    </w:p>
    <w:p w14:paraId="13BFDADA" w14:textId="77777777" w:rsidR="00017BB9" w:rsidRPr="00017BB9" w:rsidRDefault="00017BB9" w:rsidP="00017BB9">
      <w:pPr>
        <w:pStyle w:val="ListParagraph"/>
      </w:pPr>
      <w:r w:rsidRPr="00017BB9">
        <w:t>Follow the instructions, including payment requirements and timeframes.</w:t>
      </w:r>
    </w:p>
    <w:p w14:paraId="55791EA7" w14:textId="423B940B" w:rsidR="00017BB9" w:rsidRDefault="00017BB9" w:rsidP="00017BB9">
      <w:r w:rsidRPr="00017BB9">
        <w:t xml:space="preserve">Read our guidance on </w:t>
      </w:r>
      <w:hyperlink r:id="rId69" w:history="1">
        <w:r w:rsidRPr="00017BB9">
          <w:rPr>
            <w:rStyle w:val="Hyperlink"/>
          </w:rPr>
          <w:t>what to do if you receive an infringement notice</w:t>
        </w:r>
      </w:hyperlink>
      <w:r w:rsidRPr="00017BB9">
        <w:t>.</w:t>
      </w:r>
    </w:p>
    <w:p w14:paraId="3015D9FC" w14:textId="4D75B0DE" w:rsidR="00017BB9" w:rsidRDefault="00017BB9" w:rsidP="00017BB9">
      <w:pPr>
        <w:pStyle w:val="Heading3"/>
      </w:pPr>
      <w:r w:rsidRPr="00017BB9">
        <w:t>Notify us about changes</w:t>
      </w:r>
    </w:p>
    <w:p w14:paraId="10AA0968" w14:textId="758CEF00" w:rsidR="00017BB9" w:rsidRDefault="00017BB9" w:rsidP="00017BB9">
      <w:r w:rsidRPr="00017BB9">
        <w:t xml:space="preserve">You must </w:t>
      </w:r>
      <w:hyperlink r:id="rId70" w:history="1">
        <w:r w:rsidRPr="00017BB9">
          <w:rPr>
            <w:rStyle w:val="Hyperlink"/>
          </w:rPr>
          <w:t>notify us</w:t>
        </w:r>
      </w:hyperlink>
      <w:r w:rsidRPr="00017BB9">
        <w:t xml:space="preserve"> about fees, vacancies, closures and changes to information</w:t>
      </w:r>
      <w:r>
        <w:t>.</w:t>
      </w:r>
    </w:p>
    <w:p w14:paraId="06751D3B" w14:textId="0D988446" w:rsidR="00017BB9" w:rsidRDefault="00017BB9" w:rsidP="00017BB9">
      <w:pPr>
        <w:pStyle w:val="Heading3"/>
      </w:pPr>
      <w:r w:rsidRPr="00017BB9">
        <w:t>Overpayments and debt</w:t>
      </w:r>
    </w:p>
    <w:p w14:paraId="6F56D185" w14:textId="322E4E77" w:rsidR="00017BB9" w:rsidRDefault="00017BB9" w:rsidP="00017BB9">
      <w:r w:rsidRPr="00017BB9">
        <w:t xml:space="preserve">Sometimes you may receive more CCS than you’re entitled to. This is known as an </w:t>
      </w:r>
      <w:hyperlink r:id="rId71" w:history="1">
        <w:r w:rsidRPr="00017BB9">
          <w:rPr>
            <w:rStyle w:val="Hyperlink"/>
          </w:rPr>
          <w:t>overpayment</w:t>
        </w:r>
      </w:hyperlink>
      <w:r w:rsidRPr="00017BB9">
        <w:t>. If this happens, we’ll use your future CCS payment to pay back the difference.</w:t>
      </w:r>
    </w:p>
    <w:p w14:paraId="1C441B2B" w14:textId="6DE8499C" w:rsidR="00017BB9" w:rsidRDefault="00017BB9" w:rsidP="00017BB9">
      <w:pPr>
        <w:pStyle w:val="Heading2"/>
      </w:pPr>
      <w:bookmarkStart w:id="27" w:name="_Toc242349577"/>
      <w:r>
        <w:t>Workforce support</w:t>
      </w:r>
      <w:bookmarkEnd w:id="27"/>
    </w:p>
    <w:p w14:paraId="1965282B" w14:textId="59BFCD7A" w:rsidR="00017BB9" w:rsidRDefault="00017BB9" w:rsidP="00017BB9">
      <w:pPr>
        <w:pStyle w:val="Heading3"/>
      </w:pPr>
      <w:r w:rsidRPr="00017BB9">
        <w:t>Neuro-affirming practices to support children’s peer relationships</w:t>
      </w:r>
    </w:p>
    <w:p w14:paraId="59629AE5" w14:textId="77777777" w:rsidR="00017BB9" w:rsidRPr="00017BB9" w:rsidRDefault="00017BB9" w:rsidP="00017BB9">
      <w:r w:rsidRPr="00017BB9">
        <w:rPr>
          <w:b/>
          <w:bCs/>
        </w:rPr>
        <w:t>Join Be You for an online event to learn how social experiences and peer relationships support children’s mental health and wellbeing.</w:t>
      </w:r>
    </w:p>
    <w:p w14:paraId="36DD1C82" w14:textId="77777777" w:rsidR="00017BB9" w:rsidRPr="00017BB9" w:rsidRDefault="00017BB9" w:rsidP="00017BB9">
      <w:r w:rsidRPr="00017BB9">
        <w:t>This event will:</w:t>
      </w:r>
    </w:p>
    <w:p w14:paraId="5B9B6E7B" w14:textId="77777777" w:rsidR="00017BB9" w:rsidRPr="00017BB9" w:rsidRDefault="00017BB9" w:rsidP="00017BB9">
      <w:pPr>
        <w:pStyle w:val="ListParagraph"/>
      </w:pPr>
      <w:r w:rsidRPr="00017BB9">
        <w:t>share insights on neurodivergence and neuro-affirming practices that encourage self-determination and recognise diversity</w:t>
      </w:r>
    </w:p>
    <w:p w14:paraId="74EA5AEB" w14:textId="77777777" w:rsidR="00017BB9" w:rsidRPr="00017BB9" w:rsidRDefault="00017BB9" w:rsidP="00017BB9">
      <w:pPr>
        <w:pStyle w:val="ListParagraph"/>
      </w:pPr>
      <w:r w:rsidRPr="00017BB9">
        <w:t>explore how peer relationships can support children’s social and emotional learning and their wellbeing.</w:t>
      </w:r>
    </w:p>
    <w:p w14:paraId="5DAEDB56" w14:textId="77777777" w:rsidR="00017BB9" w:rsidRPr="00017BB9" w:rsidRDefault="00017BB9" w:rsidP="00017BB9">
      <w:r w:rsidRPr="00017BB9">
        <w:t>The session will take place online at 4 pm AEST on 17 September 2026.</w:t>
      </w:r>
    </w:p>
    <w:p w14:paraId="1853CB71" w14:textId="7654E5B5" w:rsidR="00017BB9" w:rsidRPr="00017BB9" w:rsidRDefault="00017BB9" w:rsidP="00017BB9">
      <w:hyperlink r:id="rId72" w:history="1">
        <w:r w:rsidRPr="00017BB9">
          <w:rPr>
            <w:rStyle w:val="Hyperlink"/>
          </w:rPr>
          <w:t>Register for the webinar</w:t>
        </w:r>
      </w:hyperlink>
      <w:r w:rsidRPr="00017BB9">
        <w:t>.</w:t>
      </w:r>
    </w:p>
    <w:p w14:paraId="462FA707" w14:textId="3BD31630" w:rsidR="002655C1" w:rsidRDefault="002655C1" w:rsidP="00E971AD">
      <w:pPr>
        <w:pStyle w:val="Issuedate"/>
      </w:pPr>
      <w:bookmarkStart w:id="28" w:name="_Toc242349578"/>
      <w:r>
        <w:t>9 September 2026</w:t>
      </w:r>
      <w:bookmarkEnd w:id="28"/>
    </w:p>
    <w:p w14:paraId="7F972CF9" w14:textId="77777777" w:rsidR="00030CED" w:rsidRDefault="002655C1" w:rsidP="00030CED">
      <w:pPr>
        <w:pStyle w:val="Heading2"/>
      </w:pPr>
      <w:bookmarkStart w:id="29" w:name="_Toc242349579"/>
      <w:r w:rsidRPr="002A18F7">
        <w:t>From the department</w:t>
      </w:r>
      <w:bookmarkEnd w:id="29"/>
    </w:p>
    <w:p w14:paraId="453669B0" w14:textId="6CBBE6EE" w:rsidR="002655C1" w:rsidRPr="00030CED" w:rsidRDefault="00D17F89" w:rsidP="00030CED">
      <w:pPr>
        <w:rPr>
          <w:rFonts w:asciiTheme="majorHAnsi" w:eastAsiaTheme="majorEastAsia" w:hAnsiTheme="majorHAnsi" w:cstheme="majorBidi"/>
          <w:b/>
          <w:bCs/>
          <w:color w:val="008599" w:themeColor="accent1"/>
          <w:sz w:val="32"/>
          <w:szCs w:val="24"/>
        </w:rPr>
      </w:pPr>
      <w:r w:rsidRPr="00030CED">
        <w:rPr>
          <w:rFonts w:asciiTheme="majorHAnsi" w:eastAsiaTheme="majorEastAsia" w:hAnsiTheme="majorHAnsi" w:cstheme="majorBidi"/>
          <w:b/>
          <w:bCs/>
          <w:color w:val="008599" w:themeColor="accent1"/>
          <w:sz w:val="32"/>
          <w:szCs w:val="24"/>
        </w:rPr>
        <w:t>Who needs to complete advanced child safety training?</w:t>
      </w:r>
    </w:p>
    <w:p w14:paraId="405EDAD9" w14:textId="77777777" w:rsidR="00D17F89" w:rsidRPr="00D17F89" w:rsidRDefault="00D17F89" w:rsidP="00D17F89">
      <w:r w:rsidRPr="00D17F89">
        <w:rPr>
          <w:b/>
          <w:bCs/>
        </w:rPr>
        <w:t>Wondering who needs to complete advanced child safety training? Here's a quick guide.</w:t>
      </w:r>
    </w:p>
    <w:p w14:paraId="11FE86A2" w14:textId="77777777" w:rsidR="00D17F89" w:rsidRPr="00D17F89" w:rsidRDefault="00D17F89" w:rsidP="00D17F89">
      <w:r w:rsidRPr="00D17F89">
        <w:t>Advanced training is only required for specific roles, and not everyone needs to complete the same advanced courses:</w:t>
      </w:r>
    </w:p>
    <w:p w14:paraId="6C7FB97C" w14:textId="77777777" w:rsidR="00D17F89" w:rsidRPr="00D17F89" w:rsidRDefault="00D17F89">
      <w:pPr>
        <w:pStyle w:val="ListParagraph"/>
        <w:numPr>
          <w:ilvl w:val="0"/>
          <w:numId w:val="426"/>
        </w:numPr>
        <w:ind w:left="1077" w:hanging="357"/>
        <w:contextualSpacing/>
      </w:pPr>
      <w:r w:rsidRPr="00D17F89">
        <w:t>staff who work directly with children must complete courses 3 and 4</w:t>
      </w:r>
    </w:p>
    <w:p w14:paraId="7AFBB292" w14:textId="77777777" w:rsidR="00D17F89" w:rsidRPr="00D17F89" w:rsidRDefault="00D17F89">
      <w:pPr>
        <w:pStyle w:val="ListParagraph"/>
        <w:numPr>
          <w:ilvl w:val="0"/>
          <w:numId w:val="426"/>
        </w:numPr>
        <w:ind w:left="1077" w:hanging="357"/>
        <w:contextualSpacing/>
      </w:pPr>
      <w:r w:rsidRPr="00D17F89">
        <w:t>nominated supervisors and persons in day-to-day charge must complete courses 3, 4 and 5</w:t>
      </w:r>
    </w:p>
    <w:p w14:paraId="24FE73DE" w14:textId="77777777" w:rsidR="00D17F89" w:rsidRPr="00D17F89" w:rsidRDefault="00D17F89">
      <w:pPr>
        <w:pStyle w:val="ListParagraph"/>
        <w:numPr>
          <w:ilvl w:val="0"/>
          <w:numId w:val="426"/>
        </w:numPr>
        <w:ind w:left="1077" w:hanging="357"/>
        <w:contextualSpacing/>
      </w:pPr>
      <w:r w:rsidRPr="00D17F89">
        <w:t>persons with management or control (PMCs) must complete course 5 (available from 30 September 2026).</w:t>
      </w:r>
    </w:p>
    <w:p w14:paraId="50AFC39F" w14:textId="77777777" w:rsidR="00D17F89" w:rsidRPr="00D17F89" w:rsidRDefault="00D17F89" w:rsidP="00D17F89">
      <w:r w:rsidRPr="00D17F89">
        <w:t>Under National Law, there is plenty of time to complete advanced training.</w:t>
      </w:r>
    </w:p>
    <w:p w14:paraId="01F0788B" w14:textId="77777777" w:rsidR="00D17F89" w:rsidRPr="00D17F89" w:rsidRDefault="00D17F89" w:rsidP="00D17F89">
      <w:r w:rsidRPr="00D17F89">
        <w:t>Now is a good time to identify which advanced courses apply to each role at your service and plan training for your team.</w:t>
      </w:r>
    </w:p>
    <w:p w14:paraId="014D0E71" w14:textId="77777777" w:rsidR="00D17F89" w:rsidRPr="00D17F89" w:rsidRDefault="00D17F89" w:rsidP="00D17F89">
      <w:r w:rsidRPr="00D17F89">
        <w:t>Check the </w:t>
      </w:r>
      <w:hyperlink r:id="rId73" w:history="1">
        <w:r w:rsidRPr="00D17F89">
          <w:rPr>
            <w:rStyle w:val="Hyperlink"/>
          </w:rPr>
          <w:t>course matrix</w:t>
        </w:r>
      </w:hyperlink>
      <w:r w:rsidRPr="00D17F89">
        <w:t> and learn more about </w:t>
      </w:r>
      <w:hyperlink r:id="rId74" w:history="1">
        <w:r w:rsidRPr="00D17F89">
          <w:rPr>
            <w:rStyle w:val="Hyperlink"/>
          </w:rPr>
          <w:t>national child safety training</w:t>
        </w:r>
      </w:hyperlink>
      <w:r w:rsidRPr="00D17F89">
        <w:t> on our website.</w:t>
      </w:r>
    </w:p>
    <w:p w14:paraId="2CE4B8CF" w14:textId="34079621" w:rsidR="00D17F89" w:rsidRPr="002A18F7" w:rsidRDefault="00D17F89" w:rsidP="002A18F7">
      <w:pPr>
        <w:pStyle w:val="Heading2"/>
      </w:pPr>
      <w:bookmarkStart w:id="30" w:name="_Toc242349580"/>
      <w:r w:rsidRPr="002A18F7">
        <w:t>Sector spotlight</w:t>
      </w:r>
      <w:bookmarkEnd w:id="30"/>
    </w:p>
    <w:p w14:paraId="6FA3BC46" w14:textId="314154FB" w:rsidR="00D17F89" w:rsidRPr="00C83F81" w:rsidRDefault="00DC2A82" w:rsidP="00D17F89">
      <w:pPr>
        <w:rPr>
          <w:rFonts w:asciiTheme="majorHAnsi" w:eastAsiaTheme="majorEastAsia" w:hAnsiTheme="majorHAnsi" w:cstheme="majorBidi"/>
          <w:b/>
          <w:bCs/>
          <w:color w:val="008599" w:themeColor="accent1"/>
          <w:sz w:val="32"/>
          <w:szCs w:val="24"/>
        </w:rPr>
      </w:pPr>
      <w:r w:rsidRPr="00C83F81">
        <w:rPr>
          <w:rFonts w:asciiTheme="majorHAnsi" w:eastAsiaTheme="majorEastAsia" w:hAnsiTheme="majorHAnsi" w:cstheme="majorBidi"/>
          <w:b/>
          <w:bCs/>
          <w:color w:val="008599" w:themeColor="accent1"/>
          <w:sz w:val="32"/>
          <w:szCs w:val="24"/>
        </w:rPr>
        <w:t>National Child Protection Week 2026</w:t>
      </w:r>
    </w:p>
    <w:p w14:paraId="451B4695" w14:textId="4F0447A9" w:rsidR="00DC2A82" w:rsidRDefault="00DC2A82" w:rsidP="00D17F89">
      <w:r>
        <w:rPr>
          <w:noProof/>
        </w:rPr>
        <w:drawing>
          <wp:inline distT="0" distB="0" distL="0" distR="0" wp14:anchorId="723E07F7" wp14:editId="093CC72D">
            <wp:extent cx="6645910" cy="1789430"/>
            <wp:effectExtent l="0" t="0" r="2540" b="1270"/>
            <wp:docPr id="554224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224742" name="Picture 554224742"/>
                    <pic:cNvPicPr/>
                  </pic:nvPicPr>
                  <pic:blipFill>
                    <a:blip r:embed="rId75">
                      <a:extLst>
                        <a:ext uri="{28A0092B-C50C-407E-A947-70E740481C1C}">
                          <a14:useLocalDpi xmlns:a14="http://schemas.microsoft.com/office/drawing/2010/main" val="0"/>
                        </a:ext>
                      </a:extLst>
                    </a:blip>
                    <a:stretch>
                      <a:fillRect/>
                    </a:stretch>
                  </pic:blipFill>
                  <pic:spPr>
                    <a:xfrm>
                      <a:off x="0" y="0"/>
                      <a:ext cx="6645910" cy="1789430"/>
                    </a:xfrm>
                    <a:prstGeom prst="rect">
                      <a:avLst/>
                    </a:prstGeom>
                  </pic:spPr>
                </pic:pic>
              </a:graphicData>
            </a:graphic>
          </wp:inline>
        </w:drawing>
      </w:r>
    </w:p>
    <w:p w14:paraId="6991AB97" w14:textId="77777777" w:rsidR="00C83F81" w:rsidRPr="00C83F81" w:rsidRDefault="00C83F81" w:rsidP="00C83F81">
      <w:r w:rsidRPr="00C83F81">
        <w:rPr>
          <w:b/>
          <w:bCs/>
        </w:rPr>
        <w:t>National Child Protection Week reminds us that keeping children safe is everyone's responsibility.</w:t>
      </w:r>
    </w:p>
    <w:p w14:paraId="1470A649" w14:textId="77777777" w:rsidR="00C83F81" w:rsidRPr="00C83F81" w:rsidRDefault="00C83F81" w:rsidP="00C83F81">
      <w:r w:rsidRPr="00C83F81">
        <w:t>This year's theme encourages us to turn conversations into action. Talking about child safety can build understanding and encourage reflection. But real change happens when we take practical steps to support children and families. This week, take a moment to think about what action you can take, big or small, to help children thrive.</w:t>
      </w:r>
    </w:p>
    <w:p w14:paraId="40A7FD9C" w14:textId="77777777" w:rsidR="00C83F81" w:rsidRPr="00C83F81" w:rsidRDefault="00C83F81" w:rsidP="00C83F81">
      <w:r w:rsidRPr="00C83F81">
        <w:t>Explore resources from the </w:t>
      </w:r>
      <w:hyperlink r:id="rId76" w:history="1">
        <w:r w:rsidRPr="00C83F81">
          <w:rPr>
            <w:rStyle w:val="Hyperlink"/>
          </w:rPr>
          <w:t>National Association of Prevention of Child Abuse and Neglect</w:t>
        </w:r>
      </w:hyperlink>
      <w:r w:rsidRPr="00C83F81">
        <w:t>.</w:t>
      </w:r>
    </w:p>
    <w:p w14:paraId="1AD304FD" w14:textId="571472F1" w:rsidR="00C83F81" w:rsidRDefault="00C83F81" w:rsidP="00C83F81">
      <w:pPr>
        <w:pStyle w:val="Heading2"/>
      </w:pPr>
      <w:bookmarkStart w:id="31" w:name="_Toc242349581"/>
      <w:r>
        <w:t>Facts from FAL</w:t>
      </w:r>
      <w:bookmarkEnd w:id="31"/>
    </w:p>
    <w:p w14:paraId="7C93E4A4" w14:textId="0F2272F2" w:rsidR="00C83F81" w:rsidRDefault="00C83F81" w:rsidP="00C83F81">
      <w:pPr>
        <w:pStyle w:val="Heading3"/>
      </w:pPr>
      <w:r w:rsidRPr="00C83F81">
        <w:t>Keep your PMC details current to avoid CCSS access issues</w:t>
      </w:r>
    </w:p>
    <w:p w14:paraId="67C6A4C7" w14:textId="77777777" w:rsidR="00144485" w:rsidRPr="00144485" w:rsidRDefault="00144485" w:rsidP="00144485">
      <w:r w:rsidRPr="00144485">
        <w:rPr>
          <w:b/>
          <w:bCs/>
        </w:rPr>
        <w:t>Approved providers must make sure their PMC details are up to date.</w:t>
      </w:r>
    </w:p>
    <w:p w14:paraId="4AAC672B" w14:textId="77777777" w:rsidR="00144485" w:rsidRPr="00144485" w:rsidRDefault="00144485" w:rsidP="00144485">
      <w:r w:rsidRPr="00144485">
        <w:t>This is a condition of Child Care Subsidy (CCS) approval. It also helps make sure your organisation can access the Child Care Subsidy System (CCSS) and continue to submit data and receive CCS payments.</w:t>
      </w:r>
    </w:p>
    <w:p w14:paraId="52FEC6A5" w14:textId="77777777" w:rsidR="00144485" w:rsidRPr="00144485" w:rsidRDefault="00144485" w:rsidP="00144485">
      <w:r w:rsidRPr="00144485">
        <w:t>Providers can't choose who to list as a PMC for convenience. Family Assistance Law defines PMCs, and you must list </w:t>
      </w:r>
      <w:hyperlink r:id="rId77" w:history="1">
        <w:r w:rsidRPr="00144485">
          <w:rPr>
            <w:rStyle w:val="Hyperlink"/>
          </w:rPr>
          <w:t>everyone in your organisation who meets that definition</w:t>
        </w:r>
      </w:hyperlink>
      <w:r w:rsidRPr="00144485">
        <w:t>.</w:t>
      </w:r>
    </w:p>
    <w:p w14:paraId="1317829C" w14:textId="77777777" w:rsidR="00144485" w:rsidRPr="00144485" w:rsidRDefault="00144485" w:rsidP="00144485">
      <w:r w:rsidRPr="00144485">
        <w:t>If your PMC details change and you lose access to the CCSS, the department may need to manually add one PMC so you can continue to submit data. Before this can happen, the department must complete a </w:t>
      </w:r>
      <w:hyperlink r:id="rId78" w:history="1">
        <w:r w:rsidRPr="00144485">
          <w:rPr>
            <w:rStyle w:val="Hyperlink"/>
          </w:rPr>
          <w:t>fit and proper assessment</w:t>
        </w:r>
      </w:hyperlink>
      <w:r w:rsidRPr="00144485">
        <w:t> of that person.</w:t>
      </w:r>
    </w:p>
    <w:p w14:paraId="07FA45E9" w14:textId="77777777" w:rsidR="00144485" w:rsidRPr="00144485" w:rsidRDefault="00144485" w:rsidP="00144485">
      <w:r w:rsidRPr="00144485">
        <w:t>The department monitors providers that do not keep their PMCs current.</w:t>
      </w:r>
    </w:p>
    <w:p w14:paraId="2758A7B4" w14:textId="59705DD5" w:rsidR="00144485" w:rsidRPr="00144485" w:rsidRDefault="00144485" w:rsidP="002A18F7">
      <w:pPr>
        <w:pStyle w:val="Heading4"/>
      </w:pPr>
      <w:r w:rsidRPr="00144485">
        <w:t>What you need to do</w:t>
      </w:r>
      <w:r>
        <w:br/>
      </w:r>
    </w:p>
    <w:p w14:paraId="0F2676BD" w14:textId="77777777" w:rsidR="00144485" w:rsidRPr="00144485" w:rsidRDefault="00144485">
      <w:pPr>
        <w:pStyle w:val="ListParagraph"/>
        <w:numPr>
          <w:ilvl w:val="0"/>
          <w:numId w:val="427"/>
        </w:numPr>
        <w:ind w:left="1077" w:hanging="357"/>
        <w:contextualSpacing/>
      </w:pPr>
      <w:r w:rsidRPr="00144485">
        <w:t>Review your current PMC details.</w:t>
      </w:r>
    </w:p>
    <w:p w14:paraId="51A5FC0A" w14:textId="77777777" w:rsidR="00144485" w:rsidRPr="00144485" w:rsidRDefault="00144485">
      <w:pPr>
        <w:pStyle w:val="ListParagraph"/>
        <w:numPr>
          <w:ilvl w:val="0"/>
          <w:numId w:val="427"/>
        </w:numPr>
        <w:ind w:left="1077" w:hanging="357"/>
        <w:contextualSpacing/>
      </w:pPr>
      <w:r w:rsidRPr="00144485">
        <w:t>Update details when people join, leave or change roles.</w:t>
      </w:r>
    </w:p>
    <w:p w14:paraId="67C2DB21" w14:textId="77777777" w:rsidR="00144485" w:rsidRPr="00144485" w:rsidRDefault="00144485">
      <w:pPr>
        <w:pStyle w:val="ListParagraph"/>
        <w:numPr>
          <w:ilvl w:val="0"/>
          <w:numId w:val="427"/>
        </w:numPr>
        <w:ind w:left="1077" w:hanging="357"/>
        <w:contextualSpacing/>
      </w:pPr>
      <w:r w:rsidRPr="00144485">
        <w:t>Update details if your organisation changes.</w:t>
      </w:r>
    </w:p>
    <w:p w14:paraId="395D767A" w14:textId="77777777" w:rsidR="00144485" w:rsidRPr="00144485" w:rsidRDefault="00144485">
      <w:pPr>
        <w:pStyle w:val="ListParagraph"/>
        <w:numPr>
          <w:ilvl w:val="0"/>
          <w:numId w:val="427"/>
        </w:numPr>
        <w:ind w:left="1077" w:hanging="357"/>
        <w:contextualSpacing/>
      </w:pPr>
      <w:r w:rsidRPr="00144485">
        <w:t>Make sure all required PMCs and persons responsible are identified.</w:t>
      </w:r>
    </w:p>
    <w:p w14:paraId="5196F8F7" w14:textId="77777777" w:rsidR="00144485" w:rsidRPr="00144485" w:rsidRDefault="00144485">
      <w:pPr>
        <w:pStyle w:val="ListParagraph"/>
        <w:numPr>
          <w:ilvl w:val="0"/>
          <w:numId w:val="427"/>
        </w:numPr>
        <w:ind w:left="1077" w:hanging="357"/>
        <w:contextualSpacing/>
      </w:pPr>
      <w:r w:rsidRPr="00144485">
        <w:t>Act early to avoid issues with CCSS access or CCS payments.</w:t>
      </w:r>
    </w:p>
    <w:p w14:paraId="27DA02FC" w14:textId="77777777" w:rsidR="00144485" w:rsidRPr="00144485" w:rsidRDefault="00144485" w:rsidP="00144485">
      <w:r w:rsidRPr="00144485">
        <w:t>Learn more about </w:t>
      </w:r>
      <w:hyperlink r:id="rId79" w:history="1">
        <w:r w:rsidRPr="00144485">
          <w:rPr>
            <w:rStyle w:val="Hyperlink"/>
          </w:rPr>
          <w:t>PMC obligations</w:t>
        </w:r>
      </w:hyperlink>
      <w:r w:rsidRPr="00144485">
        <w:t> on our website.</w:t>
      </w:r>
    </w:p>
    <w:p w14:paraId="3D66F27F" w14:textId="2FD7630D" w:rsidR="00144485" w:rsidRPr="00BB602C" w:rsidRDefault="00BB602C" w:rsidP="00144485">
      <w:pPr>
        <w:rPr>
          <w:rFonts w:asciiTheme="majorHAnsi" w:eastAsiaTheme="majorEastAsia" w:hAnsiTheme="majorHAnsi" w:cstheme="majorBidi"/>
          <w:b/>
          <w:color w:val="008599" w:themeColor="accent1"/>
          <w:sz w:val="32"/>
          <w:szCs w:val="24"/>
        </w:rPr>
      </w:pPr>
      <w:r w:rsidRPr="00BB602C">
        <w:rPr>
          <w:rFonts w:asciiTheme="majorHAnsi" w:eastAsiaTheme="majorEastAsia" w:hAnsiTheme="majorHAnsi" w:cstheme="majorBidi"/>
          <w:b/>
          <w:color w:val="008599" w:themeColor="accent1"/>
          <w:sz w:val="32"/>
          <w:szCs w:val="24"/>
        </w:rPr>
        <w:t>Providers may offer only certain inducements</w:t>
      </w:r>
    </w:p>
    <w:p w14:paraId="7DE0FE6F" w14:textId="77777777" w:rsidR="00BB602C" w:rsidRPr="00BB602C" w:rsidRDefault="00BB602C" w:rsidP="00BB602C">
      <w:r w:rsidRPr="00BB602C">
        <w:rPr>
          <w:b/>
          <w:bCs/>
        </w:rPr>
        <w:t>Early childhood education and care (ECEC) providers must not offer some types of inducements. An inducement is an incentive offered to encourage a family to enrol a child at your service.</w:t>
      </w:r>
    </w:p>
    <w:p w14:paraId="3B8DDA5E" w14:textId="77777777" w:rsidR="00BB602C" w:rsidRPr="00BB602C" w:rsidRDefault="00BB602C" w:rsidP="00BB602C">
      <w:r w:rsidRPr="00BB602C">
        <w:t>You must not offer inducements that are financial, or that are unrelated to the quality or delivery of education and care. This can include cash, vouchers, electronic devices, and gifts.</w:t>
      </w:r>
    </w:p>
    <w:p w14:paraId="4BFF18B2" w14:textId="77777777" w:rsidR="00BB602C" w:rsidRPr="00BB602C" w:rsidRDefault="00BB602C" w:rsidP="00BB602C">
      <w:r w:rsidRPr="00BB602C">
        <w:t>You can:</w:t>
      </w:r>
    </w:p>
    <w:p w14:paraId="1463489F" w14:textId="77777777" w:rsidR="00BB602C" w:rsidRPr="00BB602C" w:rsidRDefault="00BB602C">
      <w:pPr>
        <w:pStyle w:val="ListParagraph"/>
        <w:numPr>
          <w:ilvl w:val="0"/>
          <w:numId w:val="428"/>
        </w:numPr>
        <w:ind w:left="1077" w:hanging="357"/>
        <w:contextualSpacing/>
      </w:pPr>
      <w:r w:rsidRPr="00BB602C">
        <w:t>offer discounted or free care</w:t>
      </w:r>
    </w:p>
    <w:p w14:paraId="3FE5BB14" w14:textId="77777777" w:rsidR="00BB602C" w:rsidRPr="00BB602C" w:rsidRDefault="00BB602C">
      <w:pPr>
        <w:pStyle w:val="ListParagraph"/>
        <w:numPr>
          <w:ilvl w:val="0"/>
          <w:numId w:val="428"/>
        </w:numPr>
        <w:ind w:left="1077" w:hanging="357"/>
        <w:contextualSpacing/>
      </w:pPr>
      <w:r w:rsidRPr="00BB602C">
        <w:t>advertise your service and offer free site visits or trial periods</w:t>
      </w:r>
    </w:p>
    <w:p w14:paraId="6B46B465" w14:textId="77777777" w:rsidR="00BB602C" w:rsidRPr="00BB602C" w:rsidRDefault="00BB602C">
      <w:pPr>
        <w:pStyle w:val="ListParagraph"/>
        <w:numPr>
          <w:ilvl w:val="0"/>
          <w:numId w:val="428"/>
        </w:numPr>
        <w:ind w:left="1077" w:hanging="357"/>
        <w:contextualSpacing/>
      </w:pPr>
      <w:r w:rsidRPr="00BB602C">
        <w:t>provide marketing merchandise valued at up to $30 per complying written arrangement</w:t>
      </w:r>
    </w:p>
    <w:p w14:paraId="1283877F" w14:textId="77777777" w:rsidR="00BB602C" w:rsidRPr="00BB602C" w:rsidRDefault="00BB602C">
      <w:pPr>
        <w:pStyle w:val="ListParagraph"/>
        <w:numPr>
          <w:ilvl w:val="0"/>
          <w:numId w:val="428"/>
        </w:numPr>
        <w:ind w:left="1077" w:hanging="357"/>
        <w:contextualSpacing/>
      </w:pPr>
      <w:r w:rsidRPr="00BB602C">
        <w:t>include extra-curricular activities as part of the session fee</w:t>
      </w:r>
    </w:p>
    <w:p w14:paraId="5AF1CFE7" w14:textId="77777777" w:rsidR="00BB602C" w:rsidRPr="00BB602C" w:rsidRDefault="00BB602C">
      <w:pPr>
        <w:pStyle w:val="ListParagraph"/>
        <w:numPr>
          <w:ilvl w:val="0"/>
          <w:numId w:val="428"/>
        </w:numPr>
        <w:ind w:left="1077" w:hanging="357"/>
        <w:contextualSpacing/>
      </w:pPr>
      <w:r w:rsidRPr="00BB602C">
        <w:t>promote your social impact, such as donations to a charity</w:t>
      </w:r>
    </w:p>
    <w:p w14:paraId="09C1B6AD" w14:textId="77777777" w:rsidR="00BB602C" w:rsidRPr="00BB602C" w:rsidRDefault="00BB602C">
      <w:pPr>
        <w:pStyle w:val="ListParagraph"/>
        <w:numPr>
          <w:ilvl w:val="0"/>
          <w:numId w:val="428"/>
        </w:numPr>
        <w:ind w:left="1077" w:hanging="357"/>
        <w:contextualSpacing/>
      </w:pPr>
      <w:r w:rsidRPr="00BB602C">
        <w:t>provide transport to or from your service, if this is part of your normal business practice.</w:t>
      </w:r>
    </w:p>
    <w:p w14:paraId="6789B195" w14:textId="77777777" w:rsidR="00BB602C" w:rsidRPr="00BB602C" w:rsidRDefault="00BB602C" w:rsidP="00BB602C">
      <w:r w:rsidRPr="00BB602C">
        <w:t>Make sure you record and report any fee discounts if you are claiming CCS.</w:t>
      </w:r>
    </w:p>
    <w:p w14:paraId="286E9DD0" w14:textId="77777777" w:rsidR="00BB602C" w:rsidRPr="00BB602C" w:rsidRDefault="00BB602C" w:rsidP="00BB602C">
      <w:r w:rsidRPr="00BB602C">
        <w:t>Read more about </w:t>
      </w:r>
      <w:hyperlink r:id="rId80" w:history="1">
        <w:r w:rsidRPr="00BB602C">
          <w:rPr>
            <w:rStyle w:val="Hyperlink"/>
          </w:rPr>
          <w:t>advertising your service</w:t>
        </w:r>
      </w:hyperlink>
      <w:r w:rsidRPr="00BB602C">
        <w:t> on our website.</w:t>
      </w:r>
    </w:p>
    <w:p w14:paraId="4BC006C1" w14:textId="77777777" w:rsidR="002A18F7" w:rsidRDefault="002A18F7">
      <w:pPr>
        <w:spacing w:after="160"/>
        <w:rPr>
          <w:rFonts w:asciiTheme="majorHAnsi" w:eastAsiaTheme="majorEastAsia" w:hAnsiTheme="majorHAnsi" w:cstheme="majorBidi"/>
          <w:b/>
          <w:color w:val="F16464" w:themeColor="accent5"/>
          <w:sz w:val="44"/>
          <w:szCs w:val="26"/>
        </w:rPr>
      </w:pPr>
      <w:r>
        <w:br w:type="page"/>
      </w:r>
    </w:p>
    <w:p w14:paraId="13D68AA4" w14:textId="372619FE" w:rsidR="00BB602C" w:rsidRDefault="00BB602C" w:rsidP="00BB602C">
      <w:pPr>
        <w:pStyle w:val="Heading2"/>
      </w:pPr>
      <w:bookmarkStart w:id="32" w:name="_Toc242349582"/>
      <w:r>
        <w:t>Workforce support</w:t>
      </w:r>
      <w:bookmarkEnd w:id="32"/>
    </w:p>
    <w:p w14:paraId="2D00211B" w14:textId="267972D6" w:rsidR="001D4B92" w:rsidRDefault="001D4B92" w:rsidP="001D4B92">
      <w:pPr>
        <w:rPr>
          <w:rFonts w:asciiTheme="majorHAnsi" w:eastAsiaTheme="majorEastAsia" w:hAnsiTheme="majorHAnsi" w:cstheme="majorBidi"/>
          <w:b/>
          <w:color w:val="008599" w:themeColor="accent1"/>
          <w:sz w:val="32"/>
          <w:szCs w:val="24"/>
        </w:rPr>
      </w:pPr>
      <w:r w:rsidRPr="001D4B92">
        <w:rPr>
          <w:rFonts w:asciiTheme="majorHAnsi" w:eastAsiaTheme="majorEastAsia" w:hAnsiTheme="majorHAnsi" w:cstheme="majorBidi"/>
          <w:b/>
          <w:color w:val="008599" w:themeColor="accent1"/>
          <w:sz w:val="32"/>
          <w:szCs w:val="24"/>
        </w:rPr>
        <w:t>A conversation could change a life</w:t>
      </w:r>
    </w:p>
    <w:p w14:paraId="285C62D6" w14:textId="26C3C79D" w:rsidR="001D4B92" w:rsidRDefault="001D4B92" w:rsidP="001D4B92">
      <w:pPr>
        <w:rPr>
          <w:rFonts w:asciiTheme="majorHAnsi" w:eastAsiaTheme="majorEastAsia" w:hAnsiTheme="majorHAnsi" w:cstheme="majorBidi"/>
          <w:b/>
          <w:color w:val="008599" w:themeColor="accent1"/>
          <w:sz w:val="32"/>
          <w:szCs w:val="24"/>
        </w:rPr>
      </w:pPr>
      <w:r>
        <w:rPr>
          <w:rFonts w:asciiTheme="majorHAnsi" w:eastAsiaTheme="majorEastAsia" w:hAnsiTheme="majorHAnsi" w:cstheme="majorBidi"/>
          <w:b/>
          <w:noProof/>
          <w:color w:val="008599" w:themeColor="accent1"/>
          <w:sz w:val="32"/>
          <w:szCs w:val="24"/>
        </w:rPr>
        <w:drawing>
          <wp:inline distT="0" distB="0" distL="0" distR="0" wp14:anchorId="3FCDAA14" wp14:editId="44508FB8">
            <wp:extent cx="6645910" cy="1993900"/>
            <wp:effectExtent l="0" t="0" r="2540" b="6350"/>
            <wp:docPr id="11729213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921341" name="Picture 1172921341"/>
                    <pic:cNvPicPr/>
                  </pic:nvPicPr>
                  <pic:blipFill>
                    <a:blip r:embed="rId81">
                      <a:extLst>
                        <a:ext uri="{28A0092B-C50C-407E-A947-70E740481C1C}">
                          <a14:useLocalDpi xmlns:a14="http://schemas.microsoft.com/office/drawing/2010/main" val="0"/>
                        </a:ext>
                      </a:extLst>
                    </a:blip>
                    <a:stretch>
                      <a:fillRect/>
                    </a:stretch>
                  </pic:blipFill>
                  <pic:spPr>
                    <a:xfrm>
                      <a:off x="0" y="0"/>
                      <a:ext cx="6645910" cy="1993900"/>
                    </a:xfrm>
                    <a:prstGeom prst="rect">
                      <a:avLst/>
                    </a:prstGeom>
                  </pic:spPr>
                </pic:pic>
              </a:graphicData>
            </a:graphic>
          </wp:inline>
        </w:drawing>
      </w:r>
    </w:p>
    <w:p w14:paraId="3AEE4D4F" w14:textId="77777777" w:rsidR="004760DD" w:rsidRPr="004760DD" w:rsidRDefault="004760DD" w:rsidP="004760DD">
      <w:pPr>
        <w:rPr>
          <w:b/>
          <w:bCs/>
        </w:rPr>
      </w:pPr>
      <w:r w:rsidRPr="004760DD">
        <w:rPr>
          <w:b/>
          <w:bCs/>
        </w:rPr>
        <w:t>Thursday 10 September is R U OK? Day. It is a national day of action to remind us that every day is the day to ask, 'are you OK?'</w:t>
      </w:r>
    </w:p>
    <w:p w14:paraId="6318ACC2" w14:textId="77777777" w:rsidR="004760DD" w:rsidRPr="004760DD" w:rsidRDefault="004760DD" w:rsidP="004760DD">
      <w:r w:rsidRPr="004760DD">
        <w:t>By starting a simple conversation, we can create a world where everyone feels connected and supported.</w:t>
      </w:r>
    </w:p>
    <w:p w14:paraId="44A87F3E" w14:textId="77777777" w:rsidR="004760DD" w:rsidRPr="004760DD" w:rsidRDefault="004760DD" w:rsidP="004760DD">
      <w:r w:rsidRPr="004760DD">
        <w:t>Here are some helpful places to find resources and support:</w:t>
      </w:r>
    </w:p>
    <w:p w14:paraId="0F265587" w14:textId="77777777" w:rsidR="004760DD" w:rsidRPr="004760DD" w:rsidRDefault="004760DD" w:rsidP="004760DD">
      <w:r w:rsidRPr="004760DD">
        <w:t>find early education tools and conversation tips on the </w:t>
      </w:r>
      <w:hyperlink r:id="rId82" w:history="1">
        <w:r w:rsidRPr="00CC2940">
          <w:rPr>
            <w:rStyle w:val="Hyperlink"/>
            <w:rFonts w:eastAsiaTheme="majorEastAsia" w:cstheme="minorHAnsi"/>
          </w:rPr>
          <w:t>R U OK? website</w:t>
        </w:r>
      </w:hyperlink>
    </w:p>
    <w:p w14:paraId="4CABD404" w14:textId="77777777" w:rsidR="004760DD" w:rsidRPr="004760DD" w:rsidRDefault="004760DD" w:rsidP="004760DD">
      <w:r w:rsidRPr="004760DD">
        <w:t>find wellbeing resources on the </w:t>
      </w:r>
      <w:hyperlink r:id="rId83" w:history="1">
        <w:r w:rsidRPr="00CC2940">
          <w:rPr>
            <w:rStyle w:val="Hyperlink"/>
            <w:rFonts w:eastAsiaTheme="majorEastAsia" w:cstheme="minorHAnsi"/>
          </w:rPr>
          <w:t>Be You website</w:t>
        </w:r>
      </w:hyperlink>
      <w:r w:rsidRPr="004760DD">
        <w:t>.</w:t>
      </w:r>
    </w:p>
    <w:p w14:paraId="76F16B3A" w14:textId="77777777" w:rsidR="004760DD" w:rsidRDefault="004760DD" w:rsidP="004760DD">
      <w:r w:rsidRPr="004760DD">
        <w:t>Let's make every day a day to check in and show we care.</w:t>
      </w:r>
    </w:p>
    <w:p w14:paraId="1BDEA7CC" w14:textId="2BCE9134" w:rsidR="00C14A57" w:rsidRPr="00C14A57" w:rsidRDefault="00C14A57" w:rsidP="004760DD">
      <w:pPr>
        <w:rPr>
          <w:rFonts w:asciiTheme="majorHAnsi" w:eastAsiaTheme="majorEastAsia" w:hAnsiTheme="majorHAnsi" w:cstheme="majorBidi"/>
          <w:b/>
          <w:color w:val="008599" w:themeColor="accent1"/>
          <w:sz w:val="32"/>
          <w:szCs w:val="24"/>
        </w:rPr>
      </w:pPr>
      <w:r w:rsidRPr="00C14A57">
        <w:rPr>
          <w:rFonts w:asciiTheme="majorHAnsi" w:eastAsiaTheme="majorEastAsia" w:hAnsiTheme="majorHAnsi" w:cstheme="majorBidi"/>
          <w:b/>
          <w:color w:val="008599" w:themeColor="accent1"/>
          <w:sz w:val="32"/>
          <w:szCs w:val="24"/>
        </w:rPr>
        <w:t>We've processed worker retention payments</w:t>
      </w:r>
    </w:p>
    <w:p w14:paraId="313324D4" w14:textId="77777777" w:rsidR="00C14A57" w:rsidRPr="00C14A57" w:rsidRDefault="00C14A57" w:rsidP="00C14A57">
      <w:r w:rsidRPr="00C14A57">
        <w:rPr>
          <w:b/>
          <w:bCs/>
        </w:rPr>
        <w:t>We have processed worker retention payments for the period 13 July 2026 to 9 August 2026.</w:t>
      </w:r>
    </w:p>
    <w:p w14:paraId="12189E41" w14:textId="77777777" w:rsidR="00C14A57" w:rsidRPr="00C14A57" w:rsidRDefault="00C14A57" w:rsidP="00C14A57">
      <w:r w:rsidRPr="00C14A57">
        <w:t>We processed this payment on 7 September 2026. Note that this is the day we processed the payment, not necessarily the date you will receive funds.</w:t>
      </w:r>
    </w:p>
    <w:p w14:paraId="557BD0CB" w14:textId="77777777" w:rsidR="00C14A57" w:rsidRPr="00C14A57" w:rsidRDefault="00C14A57" w:rsidP="00C14A57">
      <w:r w:rsidRPr="00C14A57">
        <w:t>We make payments at the service level through the CCSS. We send payments to the same bank account as your CCS payments.</w:t>
      </w:r>
    </w:p>
    <w:p w14:paraId="0A05E9E5" w14:textId="77777777" w:rsidR="00C14A57" w:rsidRPr="00C14A57" w:rsidRDefault="00C14A57" w:rsidP="00C14A57">
      <w:r w:rsidRPr="00C14A57">
        <w:t>Learn more about </w:t>
      </w:r>
      <w:hyperlink r:id="rId84" w:history="1">
        <w:r w:rsidRPr="00C14A57">
          <w:rPr>
            <w:rStyle w:val="Hyperlink"/>
          </w:rPr>
          <w:t>when and how we make worker retention payments</w:t>
        </w:r>
      </w:hyperlink>
      <w:r w:rsidRPr="00C14A57">
        <w:t>.</w:t>
      </w:r>
    </w:p>
    <w:p w14:paraId="242B1DE9" w14:textId="77777777" w:rsidR="00C14A57" w:rsidRPr="004760DD" w:rsidRDefault="00C14A57" w:rsidP="004760DD"/>
    <w:p w14:paraId="1AE19A23" w14:textId="77777777" w:rsidR="004760DD" w:rsidRPr="001D4B92" w:rsidRDefault="004760DD" w:rsidP="001D4B92">
      <w:pPr>
        <w:rPr>
          <w:rFonts w:asciiTheme="majorHAnsi" w:eastAsiaTheme="majorEastAsia" w:hAnsiTheme="majorHAnsi" w:cstheme="majorBidi"/>
          <w:b/>
          <w:color w:val="008599" w:themeColor="accent1"/>
          <w:sz w:val="32"/>
          <w:szCs w:val="24"/>
        </w:rPr>
      </w:pPr>
    </w:p>
    <w:p w14:paraId="6338EA13" w14:textId="0D85197E" w:rsidR="007F6ED8" w:rsidRDefault="007F6ED8" w:rsidP="00E971AD">
      <w:pPr>
        <w:pStyle w:val="Issuedate"/>
      </w:pPr>
      <w:bookmarkStart w:id="33" w:name="_Toc242349583"/>
      <w:r>
        <w:t>2 September 2026</w:t>
      </w:r>
      <w:bookmarkEnd w:id="33"/>
    </w:p>
    <w:p w14:paraId="0B0E21E2" w14:textId="77777777" w:rsidR="007F6ED8" w:rsidRDefault="007F6ED8" w:rsidP="007F6ED8">
      <w:pPr>
        <w:pStyle w:val="Heading2"/>
      </w:pPr>
      <w:bookmarkStart w:id="34" w:name="_Toc242349584"/>
      <w:r>
        <w:t>From the department</w:t>
      </w:r>
      <w:bookmarkEnd w:id="34"/>
    </w:p>
    <w:p w14:paraId="099D2763" w14:textId="77777777" w:rsidR="007F6ED8" w:rsidRDefault="007F6ED8" w:rsidP="007F6ED8">
      <w:pPr>
        <w:pStyle w:val="Heading3"/>
      </w:pPr>
      <w:r>
        <w:t>F</w:t>
      </w:r>
      <w:r w:rsidRPr="008114DE">
        <w:t xml:space="preserve">oundation </w:t>
      </w:r>
      <w:r>
        <w:t>training completed:</w:t>
      </w:r>
      <w:r w:rsidRPr="008114DE">
        <w:t xml:space="preserve"> </w:t>
      </w:r>
      <w:r>
        <w:t>w</w:t>
      </w:r>
      <w:r w:rsidRPr="008114DE">
        <w:t xml:space="preserve">hat happens </w:t>
      </w:r>
      <w:r>
        <w:t>next</w:t>
      </w:r>
    </w:p>
    <w:p w14:paraId="6CFCC9F2" w14:textId="77777777" w:rsidR="007F6ED8" w:rsidRPr="00105788" w:rsidRDefault="007F6ED8" w:rsidP="007F6ED8">
      <w:pPr>
        <w:rPr>
          <w:b/>
        </w:rPr>
      </w:pPr>
      <w:r w:rsidRPr="00105788">
        <w:rPr>
          <w:b/>
        </w:rPr>
        <w:t xml:space="preserve">Thank you to everyone who completed foundations of child safety training. </w:t>
      </w:r>
    </w:p>
    <w:p w14:paraId="38DC2D43" w14:textId="77777777" w:rsidR="007F6ED8" w:rsidRPr="009A2A08" w:rsidRDefault="007F6ED8" w:rsidP="007F6ED8">
      <w:r>
        <w:t xml:space="preserve">More than </w:t>
      </w:r>
      <w:r w:rsidRPr="00851372">
        <w:t>3</w:t>
      </w:r>
      <w:r>
        <w:t>90</w:t>
      </w:r>
      <w:r w:rsidRPr="00851372">
        <w:t>,</w:t>
      </w:r>
      <w:r>
        <w:t>000</w:t>
      </w:r>
      <w:r w:rsidRPr="009A2A08">
        <w:t xml:space="preserve"> </w:t>
      </w:r>
      <w:r>
        <w:t>learners completed the training, strengthening</w:t>
      </w:r>
      <w:r w:rsidRPr="009A2A08">
        <w:t xml:space="preserve"> child</w:t>
      </w:r>
      <w:r>
        <w:t xml:space="preserve"> safety knowledge and practice</w:t>
      </w:r>
      <w:r w:rsidRPr="009A2A08">
        <w:t xml:space="preserve"> across the </w:t>
      </w:r>
      <w:r w:rsidRPr="005E6D9E">
        <w:t xml:space="preserve">early childhood education and care (ECEC) </w:t>
      </w:r>
      <w:r w:rsidRPr="009A2A08">
        <w:t xml:space="preserve">sector. </w:t>
      </w:r>
    </w:p>
    <w:p w14:paraId="71C13DC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What providers should do now</w:t>
      </w:r>
    </w:p>
    <w:p w14:paraId="1D6BDE5A" w14:textId="77777777" w:rsidR="007F6ED8" w:rsidRPr="009A2A08" w:rsidRDefault="007F6ED8" w:rsidP="007F6ED8">
      <w:r>
        <w:t>With the initial foundation training deadline now passed, providers should:</w:t>
      </w:r>
    </w:p>
    <w:p w14:paraId="4E3DDB44"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confirm all staff have completed foundation training</w:t>
      </w:r>
    </w:p>
    <w:p w14:paraId="36119EDD"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follow up any outstanding completions</w:t>
      </w:r>
    </w:p>
    <w:p w14:paraId="5D0851FC"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maintain records of completed training</w:t>
      </w:r>
    </w:p>
    <w:p w14:paraId="233E1840" w14:textId="77777777" w:rsidR="007F6ED8" w:rsidRPr="00667F63" w:rsidRDefault="007F6ED8">
      <w:pPr>
        <w:pStyle w:val="ListParagraph"/>
        <w:numPr>
          <w:ilvl w:val="0"/>
          <w:numId w:val="417"/>
        </w:numPr>
        <w:spacing w:after="200"/>
        <w:contextualSpacing/>
        <w:rPr>
          <w:rFonts w:cstheme="minorHAnsi"/>
        </w:rPr>
      </w:pPr>
      <w:r w:rsidRPr="00667F63">
        <w:rPr>
          <w:rFonts w:cstheme="minorHAnsi"/>
        </w:rPr>
        <w:t>update the national worker register, where required.</w:t>
      </w:r>
    </w:p>
    <w:p w14:paraId="203511B7"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New starters</w:t>
      </w:r>
    </w:p>
    <w:p w14:paraId="2EF55161" w14:textId="77777777" w:rsidR="007F6ED8" w:rsidRDefault="007F6ED8" w:rsidP="007F6ED8">
      <w:r>
        <w:t>F</w:t>
      </w:r>
      <w:r w:rsidRPr="009A2A08">
        <w:t xml:space="preserve">oundation training remains mandatory for anyone </w:t>
      </w:r>
      <w:r>
        <w:t>who joins the sector</w:t>
      </w:r>
      <w:r w:rsidRPr="009A2A08">
        <w:t xml:space="preserve">. </w:t>
      </w:r>
    </w:p>
    <w:p w14:paraId="143FBD0C" w14:textId="77777777" w:rsidR="007F6ED8" w:rsidRDefault="007F6ED8" w:rsidP="007F6ED8">
      <w:r w:rsidRPr="009A2A08">
        <w:t xml:space="preserve">New </w:t>
      </w:r>
      <w:r>
        <w:t>starters</w:t>
      </w:r>
      <w:r w:rsidRPr="009A2A08">
        <w:t xml:space="preserve"> must complete foundation </w:t>
      </w:r>
      <w:r>
        <w:t>training</w:t>
      </w:r>
      <w:r w:rsidRPr="009A2A08">
        <w:t xml:space="preserve"> </w:t>
      </w:r>
      <w:r w:rsidRPr="00A327EB">
        <w:t>before working directly with children, or within 14 days of being employed, whichever occurs first.</w:t>
      </w:r>
    </w:p>
    <w:p w14:paraId="6C4441C9" w14:textId="77777777" w:rsidR="007F6ED8" w:rsidRPr="00667F63" w:rsidRDefault="007F6ED8" w:rsidP="007F6ED8">
      <w:pPr>
        <w:pStyle w:val="H2newsletter"/>
        <w:rPr>
          <w:rFonts w:asciiTheme="majorHAnsi" w:hAnsiTheme="majorHAnsi"/>
          <w:b/>
          <w:bCs w:val="0"/>
        </w:rPr>
      </w:pPr>
      <w:r w:rsidRPr="00667F63">
        <w:rPr>
          <w:rFonts w:asciiTheme="majorHAnsi" w:hAnsiTheme="majorHAnsi"/>
          <w:b/>
          <w:bCs w:val="0"/>
        </w:rPr>
        <w:t>Advanced training is available</w:t>
      </w:r>
    </w:p>
    <w:p w14:paraId="119CA05A" w14:textId="77777777" w:rsidR="007F6ED8" w:rsidRDefault="007F6ED8" w:rsidP="007F6ED8">
      <w:r>
        <w:t>A</w:t>
      </w:r>
      <w:r w:rsidRPr="00C16F5D">
        <w:t>dvanced child safety training</w:t>
      </w:r>
      <w:r>
        <w:t xml:space="preserve"> is available for roles that require it</w:t>
      </w:r>
      <w:r w:rsidRPr="00C16F5D">
        <w:t xml:space="preserve">. </w:t>
      </w:r>
    </w:p>
    <w:p w14:paraId="40C05890" w14:textId="77777777" w:rsidR="007F6ED8" w:rsidRPr="00A327EB" w:rsidRDefault="007F6ED8" w:rsidP="007F6ED8">
      <w:r w:rsidRPr="00A327EB">
        <w:t xml:space="preserve">Courses 3 and 4 are available now. Course 5 is expected to be available from 30 September 2026. </w:t>
      </w:r>
    </w:p>
    <w:p w14:paraId="2E126B2C" w14:textId="77777777" w:rsidR="007F6ED8" w:rsidRPr="00C16F5D" w:rsidRDefault="007F6ED8" w:rsidP="007F6ED8">
      <w:r>
        <w:t>There is</w:t>
      </w:r>
      <w:r w:rsidRPr="00C16F5D">
        <w:t xml:space="preserve"> plenty of time to complete advanced training.</w:t>
      </w:r>
    </w:p>
    <w:p w14:paraId="13A64F2E" w14:textId="77777777" w:rsidR="007F6ED8" w:rsidRDefault="007F6ED8" w:rsidP="007F6ED8">
      <w:r w:rsidRPr="00A327EB">
        <w:t xml:space="preserve">Learn more about </w:t>
      </w:r>
      <w:hyperlink r:id="rId85" w:history="1">
        <w:r w:rsidRPr="00AD383E">
          <w:rPr>
            <w:rStyle w:val="Hyperlink"/>
          </w:rPr>
          <w:t>national child safety training</w:t>
        </w:r>
      </w:hyperlink>
      <w:r w:rsidRPr="00A327EB">
        <w:t>.</w:t>
      </w:r>
    </w:p>
    <w:p w14:paraId="6E38432B" w14:textId="77777777" w:rsidR="007F6ED8" w:rsidRDefault="007F6ED8" w:rsidP="007F6ED8">
      <w:pPr>
        <w:pStyle w:val="Heading3"/>
      </w:pPr>
      <w:r>
        <w:t>Training for early childhood staff on the Disability Standards</w:t>
      </w:r>
    </w:p>
    <w:p w14:paraId="7F75AFF2" w14:textId="77777777" w:rsidR="007F6ED8" w:rsidRPr="00DB2FE5" w:rsidRDefault="007F6ED8" w:rsidP="007F6ED8">
      <w:pPr>
        <w:rPr>
          <w:b/>
          <w:bCs/>
        </w:rPr>
      </w:pPr>
      <w:r w:rsidRPr="00DB2FE5">
        <w:rPr>
          <w:b/>
          <w:bCs/>
        </w:rPr>
        <w:t>Free online training is available to help you understand the Disability Standards for Education 2005.</w:t>
      </w:r>
    </w:p>
    <w:p w14:paraId="60EBC355" w14:textId="77777777" w:rsidR="007F6ED8" w:rsidRDefault="007F6ED8" w:rsidP="007F6ED8">
      <w:r>
        <w:t xml:space="preserve">The Standards explain what education providers need to do under the </w:t>
      </w:r>
      <w:r w:rsidRPr="5A7CB175">
        <w:rPr>
          <w:i/>
          <w:iCs/>
        </w:rPr>
        <w:t xml:space="preserve">Disability Discrimination Act 1992 </w:t>
      </w:r>
      <w:r>
        <w:t>(DDA) to support children with disability.</w:t>
      </w:r>
    </w:p>
    <w:p w14:paraId="4FB18DC9" w14:textId="77777777" w:rsidR="007F6ED8" w:rsidRDefault="007F6ED8" w:rsidP="007F6ED8">
      <w:r>
        <w:t>From 1 August 2026,</w:t>
      </w:r>
      <w:hyperlink r:id="rId86">
        <w:r w:rsidRPr="33CCC544">
          <w:rPr>
            <w:rStyle w:val="Hyperlink"/>
          </w:rPr>
          <w:t xml:space="preserve"> </w:t>
        </w:r>
        <w:r>
          <w:rPr>
            <w:rStyle w:val="Hyperlink"/>
          </w:rPr>
          <w:t xml:space="preserve">early childhood </w:t>
        </w:r>
        <w:r w:rsidRPr="33CCC544">
          <w:rPr>
            <w:rStyle w:val="Hyperlink"/>
          </w:rPr>
          <w:t>services were included in the Standards</w:t>
        </w:r>
      </w:hyperlink>
      <w:r>
        <w:t>. Service providers already had responsibilities to children with disability under the DDA. The Standards make these responsibilities clearer.</w:t>
      </w:r>
    </w:p>
    <w:p w14:paraId="69994629" w14:textId="77777777" w:rsidR="007F6ED8" w:rsidRDefault="007F6ED8" w:rsidP="007F6ED8">
      <w:r>
        <w:t>Training is available for:</w:t>
      </w:r>
    </w:p>
    <w:p w14:paraId="3825938C"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leaders,</w:t>
      </w:r>
      <w:r w:rsidRPr="00667F63">
        <w:rPr>
          <w:rFonts w:cstheme="minorHAnsi"/>
        </w:rPr>
        <w:t xml:space="preserve"> including centre directors, supervisors, and program managers</w:t>
      </w:r>
    </w:p>
    <w:p w14:paraId="149A36FB"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teachers</w:t>
      </w:r>
      <w:r w:rsidRPr="00667F63">
        <w:rPr>
          <w:rFonts w:cstheme="minorHAnsi"/>
        </w:rPr>
        <w:t xml:space="preserve"> working in Centre Based Day Care, preschool and kindergarten</w:t>
      </w:r>
    </w:p>
    <w:p w14:paraId="7B3BFBD8"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educators </w:t>
      </w:r>
      <w:r w:rsidRPr="00667F63">
        <w:rPr>
          <w:rFonts w:cstheme="minorHAnsi"/>
        </w:rPr>
        <w:t>working in Centre Based Day Care, Family Day Care, In Home Care, preschool and kindergarten</w:t>
      </w:r>
    </w:p>
    <w:p w14:paraId="4739844E" w14:textId="77777777" w:rsidR="007F6ED8" w:rsidRPr="00667F63" w:rsidRDefault="007F6ED8">
      <w:pPr>
        <w:pStyle w:val="ListParagraph"/>
        <w:numPr>
          <w:ilvl w:val="0"/>
          <w:numId w:val="419"/>
        </w:numPr>
        <w:spacing w:after="200"/>
        <w:contextualSpacing/>
        <w:rPr>
          <w:rFonts w:cstheme="minorHAnsi"/>
        </w:rPr>
      </w:pPr>
      <w:r w:rsidRPr="00667F63">
        <w:rPr>
          <w:rFonts w:cstheme="minorHAnsi"/>
          <w:b/>
          <w:bCs/>
        </w:rPr>
        <w:t xml:space="preserve">Outside School Hours Care </w:t>
      </w:r>
      <w:r w:rsidRPr="00667F63">
        <w:rPr>
          <w:rFonts w:cstheme="minorHAnsi"/>
        </w:rPr>
        <w:t>educators, leaders and co-ordinators.</w:t>
      </w:r>
    </w:p>
    <w:p w14:paraId="0495817A" w14:textId="77777777" w:rsidR="007F6ED8" w:rsidRDefault="007F6ED8" w:rsidP="007F6ED8">
      <w:r>
        <w:t xml:space="preserve">The training was developed in consultation with a steering group comprising early childhood and education experts including representatives from ACECQA. It was tested with educators and staff working in the sector. </w:t>
      </w:r>
    </w:p>
    <w:p w14:paraId="7694D053" w14:textId="77777777" w:rsidR="007F6ED8" w:rsidRDefault="007F6ED8" w:rsidP="007F6ED8">
      <w:r>
        <w:t>The courses feature examples of the Standards in action, helping services to support effective consultation, make reasonable adjustments and eliminate harassment and victimisation.</w:t>
      </w:r>
    </w:p>
    <w:p w14:paraId="46090A65" w14:textId="26FD1E4B" w:rsidR="007F6ED8" w:rsidRDefault="007F6ED8" w:rsidP="007F6ED8">
      <w:r>
        <w:t xml:space="preserve">Each course takes around 90 minutes to complete. You will get a certificate on completion. </w:t>
      </w:r>
    </w:p>
    <w:p w14:paraId="63E0A379" w14:textId="77777777" w:rsidR="007F6ED8" w:rsidRDefault="007F6ED8" w:rsidP="007F6ED8">
      <w:r>
        <w:t xml:space="preserve">Access the free training by registering on the </w:t>
      </w:r>
      <w:hyperlink r:id="rId87">
        <w:r w:rsidRPr="5A7CB175">
          <w:rPr>
            <w:rStyle w:val="Hyperlink"/>
          </w:rPr>
          <w:t>NCCD Portal</w:t>
        </w:r>
      </w:hyperlink>
      <w:r>
        <w:t>.</w:t>
      </w:r>
    </w:p>
    <w:p w14:paraId="3BEC508B" w14:textId="77777777" w:rsidR="007F6ED8" w:rsidRPr="007F6ED8" w:rsidRDefault="007F6ED8" w:rsidP="007F6ED8">
      <w:pPr>
        <w:pStyle w:val="Heading3"/>
      </w:pPr>
      <w:r w:rsidRPr="007F6ED8">
        <w:t>Expanding early education in Devonport, Tasmania</w:t>
      </w:r>
    </w:p>
    <w:p w14:paraId="73DABA70" w14:textId="77777777" w:rsidR="007F6ED8" w:rsidRPr="007F6ED8" w:rsidRDefault="007F6ED8" w:rsidP="007F6ED8">
      <w:pPr>
        <w:rPr>
          <w:b/>
          <w:bCs/>
        </w:rPr>
      </w:pPr>
      <w:r w:rsidRPr="007F6ED8">
        <w:rPr>
          <w:b/>
          <w:bCs/>
        </w:rPr>
        <w:t xml:space="preserve">The Australian Government is investing up to $4 million to expand Malangenna Children’s Centre in Devonport, giving more local families access to ECEC. </w:t>
      </w:r>
    </w:p>
    <w:p w14:paraId="292F41A4" w14:textId="77777777" w:rsidR="007F6ED8" w:rsidRPr="007F6ED8" w:rsidRDefault="007F6ED8" w:rsidP="007F6ED8">
      <w:r w:rsidRPr="007F6ED8">
        <w:t xml:space="preserve">The funding will support Devonport Child Care Centres Inc to create a modern, fit-for-purpose early learning environment.  </w:t>
      </w:r>
    </w:p>
    <w:p w14:paraId="14F5FA3C" w14:textId="77777777" w:rsidR="007F6ED8" w:rsidRPr="007F6ED8" w:rsidRDefault="007F6ED8" w:rsidP="007F6ED8">
      <w:r w:rsidRPr="007F6ED8">
        <w:t>The expanded centre will:</w:t>
      </w:r>
    </w:p>
    <w:p w14:paraId="3B8D987A" w14:textId="77777777" w:rsidR="007F6ED8" w:rsidRPr="007F6ED8" w:rsidRDefault="007F6ED8">
      <w:pPr>
        <w:pStyle w:val="ListParagraph"/>
        <w:numPr>
          <w:ilvl w:val="0"/>
          <w:numId w:val="420"/>
        </w:numPr>
        <w:spacing w:after="240" w:line="259" w:lineRule="auto"/>
        <w:contextualSpacing/>
      </w:pPr>
      <w:r w:rsidRPr="007F6ED8">
        <w:t>provide additional ECEC places for children and families</w:t>
      </w:r>
    </w:p>
    <w:p w14:paraId="421F6181" w14:textId="77777777" w:rsidR="007F6ED8" w:rsidRPr="007F6ED8" w:rsidRDefault="007F6ED8">
      <w:pPr>
        <w:pStyle w:val="ListParagraph"/>
        <w:numPr>
          <w:ilvl w:val="0"/>
          <w:numId w:val="420"/>
        </w:numPr>
        <w:spacing w:after="240" w:line="259" w:lineRule="auto"/>
        <w:contextualSpacing/>
      </w:pPr>
      <w:r w:rsidRPr="007F6ED8">
        <w:t xml:space="preserve">support local workforce growth. </w:t>
      </w:r>
    </w:p>
    <w:p w14:paraId="48EC5BE4" w14:textId="77777777" w:rsidR="007F6ED8" w:rsidRPr="007F6ED8" w:rsidRDefault="007F6ED8" w:rsidP="007F6ED8">
      <w:r w:rsidRPr="007F6ED8">
        <w:t xml:space="preserve">The funding is being delivered through the $1 billion Building Early Education Fund, which provides capital funding to build or expand ECEC services in areas of need. </w:t>
      </w:r>
    </w:p>
    <w:p w14:paraId="2E8E255A" w14:textId="77777777" w:rsidR="007F6ED8" w:rsidRDefault="007F6ED8" w:rsidP="007F6ED8">
      <w:r w:rsidRPr="007F6ED8">
        <w:t xml:space="preserve">Learn more about the </w:t>
      </w:r>
      <w:hyperlink r:id="rId88" w:tgtFrame="_blank" w:history="1">
        <w:r w:rsidRPr="007F6ED8">
          <w:rPr>
            <w:rStyle w:val="Hyperlink"/>
          </w:rPr>
          <w:t>Building Early Education Fund</w:t>
        </w:r>
      </w:hyperlink>
      <w:r w:rsidRPr="007F6ED8">
        <w:t>.</w:t>
      </w:r>
    </w:p>
    <w:p w14:paraId="1E3BBA46" w14:textId="77777777" w:rsidR="007F6ED8" w:rsidRDefault="007F6ED8" w:rsidP="007F6ED8">
      <w:pPr>
        <w:pStyle w:val="Heading3"/>
      </w:pPr>
      <w:r w:rsidRPr="04FDC0B7">
        <w:t>Tell us about your Helpdesk experience</w:t>
      </w:r>
    </w:p>
    <w:p w14:paraId="7465DB54" w14:textId="77777777" w:rsidR="007F6ED8" w:rsidRDefault="007F6ED8" w:rsidP="007F6ED8">
      <w:r w:rsidRPr="04FDC0B7">
        <w:t xml:space="preserve">We’ve introduced a short survey (2 quick questions) after you contact the CCS Provider Helpdesk by </w:t>
      </w:r>
      <w:r w:rsidRPr="04FDC0B7">
        <w:rPr>
          <w:b/>
          <w:bCs/>
          <w:color w:val="111827"/>
        </w:rPr>
        <w:t>email or through our online form</w:t>
      </w:r>
      <w:r w:rsidRPr="04FDC0B7">
        <w:t>.</w:t>
      </w:r>
    </w:p>
    <w:p w14:paraId="029C25CC" w14:textId="77777777" w:rsidR="007F6ED8" w:rsidRDefault="007F6ED8" w:rsidP="007F6ED8">
      <w:r w:rsidRPr="04FDC0B7">
        <w:t xml:space="preserve">You </w:t>
      </w:r>
      <w:r w:rsidRPr="04FDC0B7">
        <w:rPr>
          <w:color w:val="111827"/>
        </w:rPr>
        <w:t>may receive an email</w:t>
      </w:r>
      <w:r w:rsidRPr="04FDC0B7">
        <w:t xml:space="preserve"> inviting you to complete the survey. This is a genuine request, and it should only take a moment to complete.</w:t>
      </w:r>
    </w:p>
    <w:p w14:paraId="3B62B563" w14:textId="77777777" w:rsidR="007F6ED8" w:rsidRDefault="007F6ED8" w:rsidP="007F6ED8">
      <w:r w:rsidRPr="43A45259">
        <w:t>Your feedback helps us understand:</w:t>
      </w:r>
    </w:p>
    <w:p w14:paraId="54D56C3C"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what we’re doing well</w:t>
      </w:r>
    </w:p>
    <w:p w14:paraId="1AA61F67" w14:textId="77777777" w:rsidR="007F6ED8" w:rsidRPr="00667F63" w:rsidRDefault="007F6ED8">
      <w:pPr>
        <w:pStyle w:val="ListParagraph"/>
        <w:numPr>
          <w:ilvl w:val="0"/>
          <w:numId w:val="418"/>
        </w:numPr>
        <w:spacing w:after="200"/>
        <w:contextualSpacing/>
        <w:rPr>
          <w:rFonts w:cstheme="minorHAnsi"/>
        </w:rPr>
      </w:pPr>
      <w:r w:rsidRPr="00667F63">
        <w:rPr>
          <w:rFonts w:cstheme="minorHAnsi"/>
        </w:rPr>
        <w:t xml:space="preserve">how we can improve our support to you. </w:t>
      </w:r>
    </w:p>
    <w:p w14:paraId="720F7194" w14:textId="77777777" w:rsidR="007F6ED8" w:rsidRDefault="007F6ED8" w:rsidP="007F6ED8">
      <w:r w:rsidRPr="43A45259">
        <w:t>Thanks for taking the time to share your experience.</w:t>
      </w:r>
    </w:p>
    <w:p w14:paraId="55853FB0" w14:textId="77777777" w:rsidR="007F6ED8" w:rsidRDefault="007F6ED8" w:rsidP="007F6ED8">
      <w:r w:rsidRPr="43A45259">
        <w:t>If you receive the survey email after contacting the Helpdesk, we’d really appreciate your response.</w:t>
      </w:r>
    </w:p>
    <w:p w14:paraId="52AC7457" w14:textId="77777777" w:rsidR="007F6ED8" w:rsidRDefault="007F6ED8" w:rsidP="007F6ED8">
      <w:pPr>
        <w:pStyle w:val="Heading2"/>
      </w:pPr>
      <w:bookmarkStart w:id="35" w:name="_Toc242349585"/>
      <w:r>
        <w:t>Sector spotlight</w:t>
      </w:r>
      <w:bookmarkEnd w:id="35"/>
    </w:p>
    <w:p w14:paraId="74CC51C6" w14:textId="41984AE4" w:rsidR="007F6ED8" w:rsidRDefault="007F6ED8" w:rsidP="007F6ED8">
      <w:pPr>
        <w:pStyle w:val="Heading3"/>
      </w:pPr>
      <w:r>
        <w:rPr>
          <w:noProof/>
        </w:rPr>
        <w:drawing>
          <wp:anchor distT="0" distB="0" distL="114300" distR="114300" simplePos="0" relativeHeight="251660800" behindDoc="1" locked="0" layoutInCell="1" allowOverlap="1" wp14:anchorId="0852D8EC" wp14:editId="3C176B35">
            <wp:simplePos x="0" y="0"/>
            <wp:positionH relativeFrom="margin">
              <wp:align>left</wp:align>
            </wp:positionH>
            <wp:positionV relativeFrom="paragraph">
              <wp:posOffset>434834</wp:posOffset>
            </wp:positionV>
            <wp:extent cx="6382385" cy="2618740"/>
            <wp:effectExtent l="0" t="0" r="0" b="0"/>
            <wp:wrapTight wrapText="bothSides">
              <wp:wrapPolygon edited="0">
                <wp:start x="0" y="0"/>
                <wp:lineTo x="0" y="21370"/>
                <wp:lineTo x="21533" y="21370"/>
                <wp:lineTo x="21533" y="0"/>
                <wp:lineTo x="0" y="0"/>
              </wp:wrapPolygon>
            </wp:wrapTight>
            <wp:doc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399231" name="Picture 1" descr="Early childhood education setting with an educator seated at a table engaging with several young children during an activity. Educational toys and classroom resources are visible in the background. Overlay text reads: “Early Childhood Educators’ Day” and “Wed 2 Sept 2026,” alongside the event logo."/>
                    <pic:cNvPicPr/>
                  </pic:nvPicPr>
                  <pic:blipFill>
                    <a:blip r:embed="rId89" cstate="print">
                      <a:extLst>
                        <a:ext uri="{28A0092B-C50C-407E-A947-70E740481C1C}">
                          <a14:useLocalDpi xmlns:a14="http://schemas.microsoft.com/office/drawing/2010/main" val="0"/>
                        </a:ext>
                      </a:extLst>
                    </a:blip>
                    <a:stretch>
                      <a:fillRect/>
                    </a:stretch>
                  </pic:blipFill>
                  <pic:spPr>
                    <a:xfrm>
                      <a:off x="0" y="0"/>
                      <a:ext cx="6382385" cy="2618740"/>
                    </a:xfrm>
                    <a:prstGeom prst="rect">
                      <a:avLst/>
                    </a:prstGeom>
                  </pic:spPr>
                </pic:pic>
              </a:graphicData>
            </a:graphic>
            <wp14:sizeRelH relativeFrom="margin">
              <wp14:pctWidth>0</wp14:pctWidth>
            </wp14:sizeRelH>
            <wp14:sizeRelV relativeFrom="margin">
              <wp14:pctHeight>0</wp14:pctHeight>
            </wp14:sizeRelV>
          </wp:anchor>
        </w:drawing>
      </w:r>
      <w:r w:rsidRPr="000E113F">
        <w:t>Thank you, educators!</w:t>
      </w:r>
    </w:p>
    <w:p w14:paraId="5D69FFF4" w14:textId="77777777" w:rsidR="007F6ED8" w:rsidRPr="008B268C" w:rsidRDefault="007F6ED8" w:rsidP="007F6ED8">
      <w:pPr>
        <w:rPr>
          <w:b/>
          <w:bCs/>
        </w:rPr>
      </w:pPr>
      <w:r w:rsidRPr="008B268C">
        <w:rPr>
          <w:b/>
          <w:bCs/>
        </w:rPr>
        <w:t xml:space="preserve">Early Childhood Educators' Day is a </w:t>
      </w:r>
      <w:r>
        <w:rPr>
          <w:b/>
          <w:bCs/>
        </w:rPr>
        <w:t>chance</w:t>
      </w:r>
      <w:r w:rsidRPr="008B268C">
        <w:rPr>
          <w:b/>
          <w:bCs/>
        </w:rPr>
        <w:t xml:space="preserve"> to recognise and celebrate the incredible contribution of ECEC educators across Australia.</w:t>
      </w:r>
    </w:p>
    <w:p w14:paraId="468D2A8D" w14:textId="77777777" w:rsidR="007F6ED8" w:rsidRDefault="007F6ED8" w:rsidP="007F6ED8">
      <w:r w:rsidRPr="006D4D12">
        <w:t xml:space="preserve">Every day, educators help children </w:t>
      </w:r>
      <w:r>
        <w:t xml:space="preserve">to </w:t>
      </w:r>
      <w:r w:rsidRPr="006D4D12">
        <w:t xml:space="preserve">thrive. </w:t>
      </w:r>
      <w:r>
        <w:t>T</w:t>
      </w:r>
      <w:r w:rsidRPr="006D4D12">
        <w:t xml:space="preserve">hey play an important role in </w:t>
      </w:r>
      <w:r>
        <w:t xml:space="preserve">improving </w:t>
      </w:r>
      <w:r w:rsidRPr="006D4D12">
        <w:t>children's learning, wellbeing and development.</w:t>
      </w:r>
    </w:p>
    <w:p w14:paraId="30A6472E" w14:textId="77777777" w:rsidR="007F6ED8" w:rsidRPr="000E113F" w:rsidRDefault="007F6ED8" w:rsidP="007F6ED8">
      <w:r w:rsidRPr="00A85E80">
        <w:t>Thank you to all educators for the valuable work you do and the positive difference you make in children's lives.</w:t>
      </w:r>
    </w:p>
    <w:p w14:paraId="76056F06" w14:textId="77777777" w:rsidR="007F6ED8" w:rsidRPr="000E113F" w:rsidRDefault="007F6ED8" w:rsidP="007F6ED8">
      <w:r w:rsidRPr="00446A5C">
        <w:t xml:space="preserve">We encourage providers to celebrate their educators and show their appreciation today. </w:t>
      </w:r>
      <w:r>
        <w:t xml:space="preserve">Visit the </w:t>
      </w:r>
      <w:hyperlink r:id="rId90">
        <w:r w:rsidRPr="6858F017">
          <w:rPr>
            <w:rStyle w:val="Hyperlink"/>
          </w:rPr>
          <w:t>Early Childhood Educators' Day website</w:t>
        </w:r>
      </w:hyperlink>
      <w:r>
        <w:t xml:space="preserve"> for celebration ideas and resources. </w:t>
      </w:r>
    </w:p>
    <w:p w14:paraId="498125AD" w14:textId="77777777" w:rsidR="007F6ED8" w:rsidRDefault="007F6ED8" w:rsidP="007F6ED8">
      <w:r>
        <w:t xml:space="preserve">What keeps an educator inspired after more than 30 years in the profession? Read </w:t>
      </w:r>
      <w:hyperlink r:id="rId91">
        <w:r w:rsidRPr="12F80E07">
          <w:rPr>
            <w:rStyle w:val="Hyperlink"/>
          </w:rPr>
          <w:t>Lisa’s story</w:t>
        </w:r>
      </w:hyperlink>
      <w:r>
        <w:t xml:space="preserve"> and find out.</w:t>
      </w:r>
    </w:p>
    <w:p w14:paraId="229C7F62" w14:textId="7CE73878" w:rsidR="00F723BD" w:rsidRDefault="00F723BD" w:rsidP="00F723BD">
      <w:pPr>
        <w:pStyle w:val="Heading2"/>
      </w:pPr>
      <w:bookmarkStart w:id="36" w:name="_Toc242349586"/>
      <w:r>
        <w:t>Facts from FAL</w:t>
      </w:r>
      <w:bookmarkEnd w:id="36"/>
    </w:p>
    <w:p w14:paraId="1FD30B13" w14:textId="77777777" w:rsidR="00F723BD" w:rsidRDefault="00F723BD" w:rsidP="00F723BD">
      <w:pPr>
        <w:pStyle w:val="Heading3"/>
        <w:rPr>
          <w:rFonts w:eastAsia="Aptos" w:cs="Aptos"/>
          <w:sz w:val="22"/>
          <w:szCs w:val="22"/>
        </w:rPr>
      </w:pPr>
      <w:r w:rsidRPr="0C8A3521">
        <w:t>Family Day Care: caring for relatives</w:t>
      </w:r>
    </w:p>
    <w:p w14:paraId="7E5C8920" w14:textId="77777777" w:rsidR="00F723BD" w:rsidRDefault="00F723BD" w:rsidP="00F723BD">
      <w:r w:rsidRPr="0C8A3521">
        <w:t>If you operate or work in a Family Day Care (FDC) service, it’s important to understand the Child Care Subsidy (CCS) rules when educators provide care to relatives. These rules help ensure CCS is only claimed for eligible care.</w:t>
      </w:r>
    </w:p>
    <w:p w14:paraId="3F059DCA" w14:textId="77777777" w:rsidR="00F723BD" w:rsidRPr="00921302" w:rsidRDefault="00F723BD" w:rsidP="00B649CA">
      <w:pPr>
        <w:pStyle w:val="Heading4"/>
      </w:pPr>
      <w:r w:rsidRPr="00921302">
        <w:t>Caring for close family</w:t>
      </w:r>
    </w:p>
    <w:p w14:paraId="55833050" w14:textId="77777777" w:rsidR="00F723BD" w:rsidRDefault="00F723BD" w:rsidP="00F723BD">
      <w:r w:rsidRPr="0C8A3521">
        <w:t xml:space="preserve">Providers </w:t>
      </w:r>
      <w:r w:rsidRPr="0C8A3521">
        <w:rPr>
          <w:b/>
          <w:bCs/>
        </w:rPr>
        <w:t>must not claim CCS</w:t>
      </w:r>
      <w:r w:rsidRPr="0C8A3521">
        <w:t xml:space="preserve"> when an educator is caring for a close family member.</w:t>
      </w:r>
    </w:p>
    <w:p w14:paraId="24E1566A" w14:textId="77777777" w:rsidR="00F723BD" w:rsidRPr="00CE3674" w:rsidRDefault="00F723BD" w:rsidP="00F723BD">
      <w:pPr>
        <w:rPr>
          <w:rFonts w:cstheme="minorHAnsi"/>
        </w:rPr>
      </w:pPr>
      <w:r w:rsidRPr="00CE3674">
        <w:rPr>
          <w:rFonts w:cstheme="minorHAnsi"/>
        </w:rPr>
        <w:t>Close family includes the educator’s, or their partner’s:</w:t>
      </w:r>
    </w:p>
    <w:p w14:paraId="73BCE2D1"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child, foster child, adopted child, kinship child, or any child they have legal responsibility for</w:t>
      </w:r>
    </w:p>
    <w:p w14:paraId="3056629D" w14:textId="77777777" w:rsidR="00F723BD" w:rsidRPr="00CE3674" w:rsidRDefault="00F723BD">
      <w:pPr>
        <w:pStyle w:val="ListParagraph"/>
        <w:numPr>
          <w:ilvl w:val="0"/>
          <w:numId w:val="421"/>
        </w:numPr>
        <w:spacing w:after="200"/>
        <w:contextualSpacing/>
        <w:rPr>
          <w:rFonts w:cstheme="minorHAnsi"/>
        </w:rPr>
      </w:pPr>
      <w:r w:rsidRPr="00CE3674">
        <w:rPr>
          <w:rFonts w:cstheme="minorHAnsi"/>
        </w:rPr>
        <w:t>brother, sister, half</w:t>
      </w:r>
      <w:r w:rsidRPr="00CE3674">
        <w:rPr>
          <w:rFonts w:cstheme="minorHAnsi"/>
        </w:rPr>
        <w:noBreakHyphen/>
        <w:t>brother, half</w:t>
      </w:r>
      <w:r w:rsidRPr="00CE3674">
        <w:rPr>
          <w:rFonts w:cstheme="minorHAnsi"/>
        </w:rPr>
        <w:noBreakHyphen/>
        <w:t>sister, step</w:t>
      </w:r>
      <w:r w:rsidRPr="00CE3674">
        <w:rPr>
          <w:rFonts w:cstheme="minorHAnsi"/>
        </w:rPr>
        <w:noBreakHyphen/>
        <w:t>brother or step</w:t>
      </w:r>
      <w:r w:rsidRPr="00CE3674">
        <w:rPr>
          <w:rFonts w:cstheme="minorHAnsi"/>
        </w:rPr>
        <w:noBreakHyphen/>
        <w:t>sister.</w:t>
      </w:r>
    </w:p>
    <w:p w14:paraId="7D11F015" w14:textId="77777777" w:rsidR="00F723BD" w:rsidRDefault="00F723BD" w:rsidP="00F723BD">
      <w:r w:rsidRPr="6A140034">
        <w:t xml:space="preserve">This is because care that would normally be provided by a family is </w:t>
      </w:r>
      <w:r w:rsidRPr="6A140034">
        <w:rPr>
          <w:b/>
          <w:bCs/>
        </w:rPr>
        <w:t>not eligible</w:t>
      </w:r>
      <w:r w:rsidRPr="6A140034">
        <w:t xml:space="preserve"> for CCS or Additional Child Care Subsidy (ACCS).</w:t>
      </w:r>
    </w:p>
    <w:p w14:paraId="343447AC" w14:textId="77777777" w:rsidR="00F723BD" w:rsidRDefault="00F723BD" w:rsidP="00F723BD">
      <w:r w:rsidRPr="0C8A3521">
        <w:t>Even though CCS cannot be claimed, you must keep records of care provided to close family members.</w:t>
      </w:r>
    </w:p>
    <w:p w14:paraId="54AE56A4" w14:textId="77777777" w:rsidR="00F723BD" w:rsidRDefault="00F723BD" w:rsidP="00CE3674">
      <w:pPr>
        <w:pStyle w:val="Heading4"/>
        <w:rPr>
          <w:sz w:val="22"/>
        </w:rPr>
      </w:pPr>
      <w:r w:rsidRPr="0C8A3521">
        <w:t>Caring for extended family</w:t>
      </w:r>
    </w:p>
    <w:p w14:paraId="3F3EC485" w14:textId="77777777" w:rsidR="00F723BD" w:rsidRPr="00CE3674" w:rsidRDefault="00F723BD" w:rsidP="00F723BD">
      <w:pPr>
        <w:rPr>
          <w:rFonts w:cstheme="minorHAnsi"/>
        </w:rPr>
      </w:pPr>
      <w:r w:rsidRPr="0C8A3521">
        <w:t>In some circumstances, CCS</w:t>
      </w:r>
      <w:r>
        <w:noBreakHyphen/>
      </w:r>
      <w:r w:rsidRPr="0C8A3521">
        <w:t xml:space="preserve">eligible sessions can be reported when an educator is caring for extended family </w:t>
      </w:r>
      <w:r w:rsidRPr="00CE3674">
        <w:rPr>
          <w:rFonts w:cstheme="minorHAnsi"/>
        </w:rPr>
        <w:t>members.</w:t>
      </w:r>
    </w:p>
    <w:p w14:paraId="6605EE37" w14:textId="77777777" w:rsidR="00F723BD" w:rsidRPr="00CE3674" w:rsidRDefault="00F723BD" w:rsidP="00F723BD">
      <w:pPr>
        <w:rPr>
          <w:rFonts w:cstheme="minorHAnsi"/>
        </w:rPr>
      </w:pPr>
      <w:r w:rsidRPr="00CE3674">
        <w:rPr>
          <w:rFonts w:cstheme="minorHAnsi"/>
        </w:rPr>
        <w:t>Extended family members include the educator’s, or their partner’s:</w:t>
      </w:r>
    </w:p>
    <w:p w14:paraId="0C90B443"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niece or nephew</w:t>
      </w:r>
    </w:p>
    <w:p w14:paraId="2660209E"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cousin</w:t>
      </w:r>
    </w:p>
    <w:p w14:paraId="50D022AB" w14:textId="77777777" w:rsidR="00F723BD" w:rsidRPr="00CE3674" w:rsidRDefault="00F723BD">
      <w:pPr>
        <w:pStyle w:val="ListParagraph"/>
        <w:numPr>
          <w:ilvl w:val="0"/>
          <w:numId w:val="422"/>
        </w:numPr>
        <w:spacing w:after="200"/>
        <w:contextualSpacing/>
        <w:rPr>
          <w:rFonts w:cstheme="minorHAnsi"/>
        </w:rPr>
      </w:pPr>
      <w:r w:rsidRPr="00CE3674">
        <w:rPr>
          <w:rFonts w:cstheme="minorHAnsi"/>
        </w:rPr>
        <w:t>grandchild or great</w:t>
      </w:r>
      <w:r w:rsidRPr="00CE3674">
        <w:rPr>
          <w:rFonts w:cstheme="minorHAnsi"/>
        </w:rPr>
        <w:noBreakHyphen/>
        <w:t>grandchild</w:t>
      </w:r>
    </w:p>
    <w:p w14:paraId="5BCEC8B8" w14:textId="77777777" w:rsidR="00F723BD" w:rsidRDefault="00F723BD" w:rsidP="00F723BD">
      <w:r w:rsidRPr="6A140034">
        <w:t xml:space="preserve">However, educators must follow the </w:t>
      </w:r>
      <w:r w:rsidRPr="6A140034">
        <w:rPr>
          <w:b/>
          <w:bCs/>
        </w:rPr>
        <w:t>less than 50% rule</w:t>
      </w:r>
      <w:r w:rsidRPr="6A140034">
        <w:t>. This means they must not provide care to more relatives than non</w:t>
      </w:r>
      <w:r>
        <w:noBreakHyphen/>
      </w:r>
      <w:r w:rsidRPr="6A140034">
        <w:t>relatives in a CCS fortnight.</w:t>
      </w:r>
    </w:p>
    <w:p w14:paraId="26F72971" w14:textId="77777777" w:rsidR="00F723BD" w:rsidRDefault="00F723BD" w:rsidP="00F723BD">
      <w:r w:rsidRPr="6A140034">
        <w:t xml:space="preserve">If you do not ensure educators follow this rule, we may </w:t>
      </w:r>
      <w:r w:rsidRPr="6A140034">
        <w:rPr>
          <w:b/>
          <w:bCs/>
        </w:rPr>
        <w:t>suspend or cancel your provider approval</w:t>
      </w:r>
      <w:r w:rsidRPr="6A140034">
        <w:t>.</w:t>
      </w:r>
    </w:p>
    <w:p w14:paraId="72FD8B6C" w14:textId="77777777" w:rsidR="00F723BD" w:rsidRDefault="00F723BD" w:rsidP="00F723BD">
      <w:hyperlink r:id="rId92" w:anchor="toc-family-day-care" w:history="1">
        <w:r w:rsidRPr="001D4C26">
          <w:rPr>
            <w:rStyle w:val="Hyperlink"/>
          </w:rPr>
          <w:t>Visit ou</w:t>
        </w:r>
        <w:bookmarkStart w:id="37" w:name="_Hlt238811573"/>
        <w:bookmarkStart w:id="38" w:name="_Hlt238811574"/>
        <w:r w:rsidRPr="001D4C26">
          <w:rPr>
            <w:rStyle w:val="Hyperlink"/>
          </w:rPr>
          <w:t>r</w:t>
        </w:r>
        <w:bookmarkEnd w:id="37"/>
        <w:bookmarkEnd w:id="38"/>
        <w:r w:rsidRPr="001D4C26">
          <w:rPr>
            <w:rStyle w:val="Hyperlink"/>
          </w:rPr>
          <w:t xml:space="preserve"> website</w:t>
        </w:r>
      </w:hyperlink>
      <w:r>
        <w:t xml:space="preserve"> or w</w:t>
      </w:r>
      <w:r w:rsidRPr="0C8A3521">
        <w:t xml:space="preserve">atch this </w:t>
      </w:r>
      <w:hyperlink r:id="rId93">
        <w:r w:rsidRPr="0C8A3521">
          <w:rPr>
            <w:rStyle w:val="Hyperlink"/>
            <w:rFonts w:eastAsia="Aptos" w:cs="Aptos"/>
          </w:rPr>
          <w:t>short video</w:t>
        </w:r>
      </w:hyperlink>
      <w:r w:rsidRPr="0C8A3521">
        <w:t xml:space="preserve"> </w:t>
      </w:r>
      <w:r>
        <w:t>to find out more about</w:t>
      </w:r>
      <w:r w:rsidRPr="0C8A3521">
        <w:t xml:space="preserve"> caring for extended family members.</w:t>
      </w:r>
    </w:p>
    <w:p w14:paraId="1ED27639" w14:textId="72CA1246" w:rsidR="007F6ED8" w:rsidRDefault="00F723BD" w:rsidP="00F723BD">
      <w:pPr>
        <w:pStyle w:val="Heading2"/>
      </w:pPr>
      <w:bookmarkStart w:id="39" w:name="_Toc242349587"/>
      <w:r>
        <w:t>Workforce support</w:t>
      </w:r>
      <w:bookmarkEnd w:id="39"/>
      <w:r>
        <w:t xml:space="preserve"> </w:t>
      </w:r>
    </w:p>
    <w:p w14:paraId="1BF1431B" w14:textId="77777777" w:rsidR="00F723BD" w:rsidRPr="00550397" w:rsidRDefault="00F723BD" w:rsidP="00F723BD">
      <w:pPr>
        <w:pStyle w:val="Heading3"/>
      </w:pPr>
      <w:r w:rsidRPr="00550397">
        <w:t xml:space="preserve">Worker retention payment </w:t>
      </w:r>
      <w:r>
        <w:t>and quality area 2 condition</w:t>
      </w:r>
    </w:p>
    <w:p w14:paraId="11A81756" w14:textId="77777777" w:rsidR="00F723BD" w:rsidRPr="0008474F" w:rsidRDefault="00F723BD" w:rsidP="00F723BD">
      <w:pPr>
        <w:rPr>
          <w:b/>
          <w:bCs/>
        </w:rPr>
      </w:pPr>
      <w:r w:rsidRPr="0008474F">
        <w:rPr>
          <w:b/>
          <w:bCs/>
        </w:rPr>
        <w:t>Most services already meet Quality Area 2 of the National Quality Standard</w:t>
      </w:r>
      <w:r>
        <w:rPr>
          <w:b/>
          <w:bCs/>
        </w:rPr>
        <w:t>. T</w:t>
      </w:r>
      <w:r w:rsidRPr="0008474F">
        <w:rPr>
          <w:b/>
          <w:bCs/>
        </w:rPr>
        <w:t>here are some important changes coming for those that don't.</w:t>
      </w:r>
    </w:p>
    <w:p w14:paraId="7893FE61" w14:textId="77777777" w:rsidR="00F723BD" w:rsidRDefault="00F723BD" w:rsidP="00F723BD">
      <w:r w:rsidRPr="00D37079">
        <w:t xml:space="preserve">From July 2027, </w:t>
      </w:r>
      <w:r>
        <w:t>Centre Based Day Care, Outside School Hours Care and Family Day Care s</w:t>
      </w:r>
      <w:r w:rsidRPr="00D37079">
        <w:t xml:space="preserve">ervices that do not meet </w:t>
      </w:r>
      <w:r>
        <w:t>QA2</w:t>
      </w:r>
      <w:r w:rsidRPr="00D37079">
        <w:t xml:space="preserve"> may have their </w:t>
      </w:r>
      <w:r>
        <w:t>w</w:t>
      </w:r>
      <w:r w:rsidRPr="00D37079">
        <w:t xml:space="preserve">orker </w:t>
      </w:r>
      <w:r>
        <w:t>r</w:t>
      </w:r>
      <w:r w:rsidRPr="00D37079">
        <w:t xml:space="preserve">etention </w:t>
      </w:r>
      <w:r>
        <w:t>p</w:t>
      </w:r>
      <w:r w:rsidRPr="00D37079">
        <w:t xml:space="preserve">ayment funding </w:t>
      </w:r>
      <w:r>
        <w:t>cut</w:t>
      </w:r>
      <w:r w:rsidRPr="00D37079">
        <w:t xml:space="preserve"> or suspended.</w:t>
      </w:r>
    </w:p>
    <w:p w14:paraId="6092BBA8" w14:textId="77777777" w:rsidR="00F723BD" w:rsidRDefault="00F723BD" w:rsidP="00F723BD">
      <w:r w:rsidRPr="00D41989">
        <w:t>If your service is rated below meeting for QA2, your provider should address any finding as soon as possible and seek re-assessment from the state or territory regulator.</w:t>
      </w:r>
    </w:p>
    <w:p w14:paraId="783615F0" w14:textId="77777777" w:rsidR="00F723BD" w:rsidRDefault="00F723BD" w:rsidP="00F723BD">
      <w:r w:rsidRPr="00ED2DF6">
        <w:t xml:space="preserve">Visit our website for </w:t>
      </w:r>
      <w:hyperlink r:id="rId94" w:history="1">
        <w:r w:rsidRPr="00ED2DF6">
          <w:rPr>
            <w:rStyle w:val="Hyperlink"/>
          </w:rPr>
          <w:t>more information about the new condition</w:t>
        </w:r>
      </w:hyperlink>
      <w:r w:rsidRPr="00ED2DF6">
        <w:t>, including arrangements for:</w:t>
      </w:r>
    </w:p>
    <w:p w14:paraId="4DF48655"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CBDC services not regulated under the NQF</w:t>
      </w:r>
    </w:p>
    <w:p w14:paraId="38D24551"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awaiting their first quality rating</w:t>
      </w:r>
    </w:p>
    <w:p w14:paraId="75BA177A"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participating in recognised quality uplift programs</w:t>
      </w:r>
    </w:p>
    <w:p w14:paraId="7F23A877" w14:textId="77777777" w:rsidR="00F723BD" w:rsidRPr="00667F63" w:rsidRDefault="00F723BD">
      <w:pPr>
        <w:pStyle w:val="ListParagraph"/>
        <w:numPr>
          <w:ilvl w:val="0"/>
          <w:numId w:val="423"/>
        </w:numPr>
        <w:spacing w:after="200"/>
        <w:contextualSpacing/>
        <w:rPr>
          <w:rFonts w:ascii="Calibri" w:hAnsi="Calibri" w:cs="Calibri"/>
          <w:lang w:val="en-US"/>
        </w:rPr>
      </w:pPr>
      <w:r w:rsidRPr="00667F63">
        <w:rPr>
          <w:rFonts w:ascii="Calibri" w:hAnsi="Calibri" w:cs="Calibri"/>
          <w:lang w:val="en-US"/>
        </w:rPr>
        <w:t>services acquired by eligible quality providers.</w:t>
      </w:r>
    </w:p>
    <w:p w14:paraId="1602D4E5" w14:textId="77777777" w:rsidR="00F723BD" w:rsidRPr="006244E5" w:rsidRDefault="00F723BD" w:rsidP="00F723BD">
      <w:pPr>
        <w:pStyle w:val="Heading3"/>
      </w:pPr>
      <w:r w:rsidRPr="001B6C54">
        <w:t xml:space="preserve">Support for very remote </w:t>
      </w:r>
      <w:r>
        <w:t>ECEC teachers</w:t>
      </w:r>
      <w:r w:rsidRPr="001B6C54">
        <w:t xml:space="preserve">: HELP debt reduction </w:t>
      </w:r>
    </w:p>
    <w:p w14:paraId="05AE0BD1" w14:textId="77777777" w:rsidR="00F723BD" w:rsidRPr="00F368C3" w:rsidRDefault="00F723BD" w:rsidP="00F723BD">
      <w:pPr>
        <w:rPr>
          <w:b/>
          <w:bCs/>
        </w:rPr>
      </w:pPr>
      <w:r w:rsidRPr="00F368C3">
        <w:rPr>
          <w:b/>
          <w:bCs/>
        </w:rPr>
        <w:t>ECEC teachers working in very remote communities may be eligible for a Higher Education Loan Program (HELP) debt reduction.</w:t>
      </w:r>
    </w:p>
    <w:p w14:paraId="0108145E" w14:textId="77777777" w:rsidR="00F723BD" w:rsidRPr="006244E5" w:rsidRDefault="00F723BD" w:rsidP="00F723BD">
      <w:r w:rsidRPr="006244E5">
        <w:t>The HELP</w:t>
      </w:r>
      <w:r>
        <w:t xml:space="preserve"> </w:t>
      </w:r>
      <w:r w:rsidRPr="006244E5">
        <w:t xml:space="preserve">Debt Reduction Program for Very Remote Teachers supports eligible teachers working </w:t>
      </w:r>
      <w:r>
        <w:t>in Centre Based Day Care and preschool settings.</w:t>
      </w:r>
    </w:p>
    <w:p w14:paraId="2E01F98B" w14:textId="77777777" w:rsidR="00F723BD" w:rsidRPr="006244E5" w:rsidRDefault="00F723BD" w:rsidP="00F723BD">
      <w:pPr>
        <w:rPr>
          <w:lang w:val="en-US"/>
        </w:rPr>
      </w:pPr>
      <w:r>
        <w:rPr>
          <w:lang w:val="en-US"/>
        </w:rPr>
        <w:t>Eligible ECEC teachers can apply for:</w:t>
      </w:r>
    </w:p>
    <w:p w14:paraId="1CCF2776"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indexation waivers on their outstanding HELP debt</w:t>
      </w:r>
    </w:p>
    <w:p w14:paraId="5229904D" w14:textId="77777777" w:rsidR="00F723BD" w:rsidRPr="004E13A3" w:rsidRDefault="00F723BD">
      <w:pPr>
        <w:pStyle w:val="ListParagraph"/>
        <w:numPr>
          <w:ilvl w:val="0"/>
          <w:numId w:val="423"/>
        </w:numPr>
        <w:spacing w:after="200"/>
        <w:contextualSpacing/>
        <w:rPr>
          <w:rFonts w:cstheme="minorHAnsi"/>
          <w:lang w:val="en-US"/>
        </w:rPr>
      </w:pPr>
      <w:r w:rsidRPr="004E13A3">
        <w:rPr>
          <w:rFonts w:cstheme="minorHAnsi"/>
          <w:lang w:val="en-US"/>
        </w:rPr>
        <w:t>reductions to their HELP debt.</w:t>
      </w:r>
    </w:p>
    <w:p w14:paraId="1F91C589" w14:textId="77777777" w:rsidR="00F723BD" w:rsidRDefault="00F723BD" w:rsidP="00F723BD">
      <w:pPr>
        <w:rPr>
          <w:lang w:val="en-US"/>
        </w:rPr>
      </w:pPr>
      <w:r>
        <w:rPr>
          <w:lang w:val="en-US"/>
        </w:rPr>
        <w:t>Staff may be eligible if they:</w:t>
      </w:r>
    </w:p>
    <w:p w14:paraId="3653D59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 xml:space="preserve">have completed an initial teaching qualification </w:t>
      </w:r>
    </w:p>
    <w:p w14:paraId="4936AE65"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are working as a teacher in a Centre Based Day Care service or preschool</w:t>
      </w:r>
    </w:p>
    <w:p w14:paraId="51CD21AC"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are working in a very remote Australian community</w:t>
      </w:r>
    </w:p>
    <w:p w14:paraId="45919A2D" w14:textId="77777777" w:rsidR="00F723BD" w:rsidRPr="004E13A3" w:rsidRDefault="00F723BD">
      <w:pPr>
        <w:pStyle w:val="ListParagraph"/>
        <w:numPr>
          <w:ilvl w:val="0"/>
          <w:numId w:val="424"/>
        </w:numPr>
        <w:spacing w:after="200"/>
        <w:contextualSpacing/>
        <w:rPr>
          <w:rFonts w:cstheme="minorHAnsi"/>
          <w:lang w:val="en-US"/>
        </w:rPr>
      </w:pPr>
      <w:r w:rsidRPr="004E13A3">
        <w:rPr>
          <w:rFonts w:cstheme="minorHAnsi"/>
          <w:lang w:val="en-US"/>
        </w:rPr>
        <w:t>had an outstanding HELP debt when they started working</w:t>
      </w:r>
    </w:p>
    <w:p w14:paraId="7DD49041" w14:textId="77777777" w:rsidR="00F723BD" w:rsidRPr="004E13A3" w:rsidRDefault="00F723BD">
      <w:pPr>
        <w:pStyle w:val="ListParagraph"/>
        <w:numPr>
          <w:ilvl w:val="0"/>
          <w:numId w:val="424"/>
        </w:numPr>
        <w:spacing w:after="200"/>
        <w:contextualSpacing/>
        <w:rPr>
          <w:rFonts w:cstheme="minorHAnsi"/>
          <w:lang w:val="en-US"/>
        </w:rPr>
      </w:pPr>
      <w:hyperlink r:id="rId95" w:history="1">
        <w:r w:rsidRPr="004E13A3">
          <w:rPr>
            <w:rStyle w:val="Hyperlink"/>
            <w:rFonts w:cstheme="minorHAnsi"/>
            <w:lang w:val="en-US"/>
          </w:rPr>
          <w:t>have completed the required service days</w:t>
        </w:r>
      </w:hyperlink>
      <w:r w:rsidRPr="004E13A3">
        <w:rPr>
          <w:rFonts w:cstheme="minorHAnsi"/>
          <w:lang w:val="en-US"/>
        </w:rPr>
        <w:t xml:space="preserve"> on or after 1 January 2019.</w:t>
      </w:r>
    </w:p>
    <w:p w14:paraId="5EAEFAA2" w14:textId="77777777" w:rsidR="00F723BD" w:rsidRPr="004E13A3" w:rsidRDefault="00F723BD" w:rsidP="00F723BD">
      <w:pPr>
        <w:rPr>
          <w:rFonts w:cstheme="minorHAnsi"/>
        </w:rPr>
      </w:pPr>
      <w:r w:rsidRPr="004E13A3">
        <w:rPr>
          <w:rFonts w:cstheme="minorHAnsi"/>
        </w:rPr>
        <w:t>The program aims to:</w:t>
      </w:r>
    </w:p>
    <w:p w14:paraId="79D1FDC7"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increase the number of teachers in very remote communities</w:t>
      </w:r>
    </w:p>
    <w:p w14:paraId="0801AED6" w14:textId="77777777" w:rsidR="00F723BD" w:rsidRPr="004E13A3" w:rsidRDefault="00F723BD">
      <w:pPr>
        <w:pStyle w:val="ListParagraph"/>
        <w:numPr>
          <w:ilvl w:val="0"/>
          <w:numId w:val="425"/>
        </w:numPr>
        <w:spacing w:after="200"/>
        <w:contextualSpacing/>
        <w:rPr>
          <w:rFonts w:cstheme="minorHAnsi"/>
        </w:rPr>
      </w:pPr>
      <w:r w:rsidRPr="004E13A3">
        <w:rPr>
          <w:rFonts w:cstheme="minorHAnsi"/>
        </w:rPr>
        <w:t>support services to attract, retain and sustain a qualified workforce.</w:t>
      </w:r>
    </w:p>
    <w:p w14:paraId="439CFED1" w14:textId="77777777" w:rsidR="00F723BD" w:rsidRDefault="00F723BD" w:rsidP="00F723BD">
      <w:r>
        <w:rPr>
          <w:lang w:val="en-US"/>
        </w:rPr>
        <w:t xml:space="preserve">Learn more </w:t>
      </w:r>
      <w:hyperlink r:id="rId96" w:history="1">
        <w:r w:rsidRPr="00853B8D">
          <w:rPr>
            <w:rStyle w:val="Hyperlink"/>
            <w:lang w:val="en-US"/>
          </w:rPr>
          <w:t xml:space="preserve">about the </w:t>
        </w:r>
        <w:r>
          <w:rPr>
            <w:rStyle w:val="Hyperlink"/>
            <w:lang w:val="en-US"/>
          </w:rPr>
          <w:t>HELP Debt Reduction P</w:t>
        </w:r>
        <w:r w:rsidRPr="00853B8D">
          <w:rPr>
            <w:rStyle w:val="Hyperlink"/>
            <w:lang w:val="en-US"/>
          </w:rPr>
          <w:t>rogram</w:t>
        </w:r>
      </w:hyperlink>
      <w:r>
        <w:rPr>
          <w:lang w:val="en-US"/>
        </w:rPr>
        <w:t xml:space="preserve"> on our website.</w:t>
      </w:r>
    </w:p>
    <w:p w14:paraId="2B8156F2" w14:textId="77777777" w:rsidR="00F723BD" w:rsidRPr="00F723BD" w:rsidRDefault="00F723BD" w:rsidP="00F723BD"/>
    <w:p w14:paraId="49A75043" w14:textId="062F64C1" w:rsidR="00613A95" w:rsidRDefault="00613A95" w:rsidP="00E971AD">
      <w:pPr>
        <w:pStyle w:val="Issuedate"/>
      </w:pPr>
      <w:bookmarkStart w:id="40" w:name="_Toc242349588"/>
      <w:r>
        <w:t>26 August 2026</w:t>
      </w:r>
      <w:bookmarkEnd w:id="40"/>
    </w:p>
    <w:p w14:paraId="2220E533" w14:textId="77777777" w:rsidR="00613A95" w:rsidRDefault="00613A95" w:rsidP="00613A95">
      <w:pPr>
        <w:pStyle w:val="Heading2"/>
      </w:pPr>
      <w:bookmarkStart w:id="41" w:name="_Toc242349589"/>
      <w:r>
        <w:t>From the department</w:t>
      </w:r>
      <w:bookmarkEnd w:id="41"/>
    </w:p>
    <w:p w14:paraId="7BE52DF4" w14:textId="08441485" w:rsidR="00613A95" w:rsidRPr="00613A95" w:rsidRDefault="00613A95" w:rsidP="00613A95">
      <w:pPr>
        <w:pStyle w:val="Heading3"/>
      </w:pPr>
      <w:r w:rsidRPr="00613A95">
        <w:t>Complete foundations of child safety training</w:t>
      </w:r>
    </w:p>
    <w:p w14:paraId="454C58A5" w14:textId="77777777" w:rsidR="00613A95" w:rsidRPr="00613A95" w:rsidRDefault="00613A95" w:rsidP="00613A95">
      <w:r w:rsidRPr="00613A95">
        <w:rPr>
          <w:b/>
          <w:bCs/>
        </w:rPr>
        <w:t>The deadline to complete foundations of child safety training for most staff is 27 August 2026.</w:t>
      </w:r>
    </w:p>
    <w:p w14:paraId="1CF1954C" w14:textId="77777777" w:rsidR="00613A95" w:rsidRPr="00613A95" w:rsidRDefault="00613A95" w:rsidP="00613A95">
      <w:r w:rsidRPr="00613A95">
        <w:t>Everyone who works or volunteers in early childhood education and care (ECEC) must complete:</w:t>
      </w:r>
    </w:p>
    <w:p w14:paraId="7AF958E7" w14:textId="77777777" w:rsidR="00613A95" w:rsidRPr="00613A95" w:rsidRDefault="00613A95">
      <w:pPr>
        <w:pStyle w:val="ListParagraph"/>
        <w:numPr>
          <w:ilvl w:val="0"/>
          <w:numId w:val="402"/>
        </w:numPr>
        <w:ind w:left="1077" w:hanging="357"/>
        <w:contextualSpacing/>
      </w:pPr>
      <w:r w:rsidRPr="00613A95">
        <w:t>Course 1: Understanding child safety</w:t>
      </w:r>
    </w:p>
    <w:p w14:paraId="4AD47D05" w14:textId="77777777" w:rsidR="00613A95" w:rsidRPr="00613A95" w:rsidRDefault="00613A95">
      <w:pPr>
        <w:pStyle w:val="ListParagraph"/>
        <w:numPr>
          <w:ilvl w:val="0"/>
          <w:numId w:val="402"/>
        </w:numPr>
        <w:ind w:left="1077" w:hanging="357"/>
        <w:contextualSpacing/>
      </w:pPr>
      <w:r w:rsidRPr="00613A95">
        <w:t>Course 2: Understanding and identifying child abuse and neglect</w:t>
      </w:r>
    </w:p>
    <w:p w14:paraId="54CD0042" w14:textId="77777777" w:rsidR="00613A95" w:rsidRPr="00613A95" w:rsidRDefault="00613A95" w:rsidP="00613A95">
      <w:r w:rsidRPr="00613A95">
        <w:t>If you have not yet completed both courses, please do so before the deadline.</w:t>
      </w:r>
    </w:p>
    <w:p w14:paraId="578FBCD7" w14:textId="77777777" w:rsidR="00613A95" w:rsidRPr="00613A95" w:rsidRDefault="00613A95" w:rsidP="00613A95">
      <w:r w:rsidRPr="00613A95">
        <w:t>Anyone who starts working or volunteering at a service on or after 14 August 2026 must complete foundation training by whichever occurs first:</w:t>
      </w:r>
    </w:p>
    <w:p w14:paraId="404C6E47" w14:textId="77777777" w:rsidR="00613A95" w:rsidRPr="00613A95" w:rsidRDefault="00613A95">
      <w:pPr>
        <w:pStyle w:val="ListParagraph"/>
        <w:numPr>
          <w:ilvl w:val="0"/>
          <w:numId w:val="403"/>
        </w:numPr>
        <w:ind w:left="1077" w:hanging="357"/>
        <w:contextualSpacing/>
      </w:pPr>
      <w:r w:rsidRPr="00613A95">
        <w:t>before they start working directly with children at the service</w:t>
      </w:r>
    </w:p>
    <w:p w14:paraId="4F2F8264" w14:textId="77777777" w:rsidR="00613A95" w:rsidRPr="00613A95" w:rsidRDefault="00613A95">
      <w:pPr>
        <w:pStyle w:val="ListParagraph"/>
        <w:numPr>
          <w:ilvl w:val="0"/>
          <w:numId w:val="403"/>
        </w:numPr>
        <w:ind w:left="1077" w:hanging="357"/>
        <w:contextualSpacing/>
      </w:pPr>
      <w:r w:rsidRPr="00613A95">
        <w:t>within 14 days of being employed at the service.</w:t>
      </w:r>
    </w:p>
    <w:p w14:paraId="6CAA260B" w14:textId="77777777" w:rsidR="00613A95" w:rsidRPr="00613A95" w:rsidRDefault="00613A95" w:rsidP="00613A95">
      <w:r w:rsidRPr="00613A95">
        <w:t>Providers are responsible for ensuring all staff, volunteers and students complete the required training.</w:t>
      </w:r>
    </w:p>
    <w:p w14:paraId="56826D87" w14:textId="77777777" w:rsidR="00613A95" w:rsidRPr="00613A95" w:rsidRDefault="00613A95" w:rsidP="00613A95">
      <w:r w:rsidRPr="00613A95">
        <w:t>Providers should:</w:t>
      </w:r>
    </w:p>
    <w:p w14:paraId="64B0C5DB" w14:textId="77777777" w:rsidR="00613A95" w:rsidRPr="00613A95" w:rsidRDefault="00613A95">
      <w:pPr>
        <w:pStyle w:val="ListParagraph"/>
        <w:numPr>
          <w:ilvl w:val="0"/>
          <w:numId w:val="404"/>
        </w:numPr>
        <w:ind w:left="1077" w:hanging="357"/>
        <w:contextualSpacing/>
      </w:pPr>
      <w:r w:rsidRPr="00613A95">
        <w:t>check all staff have completed foundation training</w:t>
      </w:r>
    </w:p>
    <w:p w14:paraId="6CA35F63" w14:textId="77777777" w:rsidR="00613A95" w:rsidRPr="00613A95" w:rsidRDefault="00613A95">
      <w:pPr>
        <w:pStyle w:val="ListParagraph"/>
        <w:numPr>
          <w:ilvl w:val="0"/>
          <w:numId w:val="404"/>
        </w:numPr>
        <w:ind w:left="1077" w:hanging="357"/>
        <w:contextualSpacing/>
      </w:pPr>
      <w:r w:rsidRPr="00613A95">
        <w:t>keep certificates as evidence of completion</w:t>
      </w:r>
    </w:p>
    <w:p w14:paraId="528F4A55" w14:textId="77777777" w:rsidR="00613A95" w:rsidRPr="00613A95" w:rsidRDefault="00613A95">
      <w:pPr>
        <w:pStyle w:val="ListParagraph"/>
        <w:numPr>
          <w:ilvl w:val="0"/>
          <w:numId w:val="404"/>
        </w:numPr>
        <w:ind w:left="1077" w:hanging="357"/>
        <w:contextualSpacing/>
      </w:pPr>
      <w:r w:rsidRPr="00613A95">
        <w:t>update the National Worker Register where required.</w:t>
      </w:r>
    </w:p>
    <w:p w14:paraId="5E2371F9" w14:textId="77777777" w:rsidR="00613A95" w:rsidRPr="00613A95" w:rsidRDefault="00613A95" w:rsidP="00613A95">
      <w:r w:rsidRPr="00613A95">
        <w:t>Learn more about </w:t>
      </w:r>
      <w:hyperlink r:id="rId97" w:history="1">
        <w:r w:rsidRPr="00613A95">
          <w:rPr>
            <w:rStyle w:val="Hyperlink"/>
          </w:rPr>
          <w:t>national child safety training</w:t>
        </w:r>
      </w:hyperlink>
      <w:r w:rsidRPr="00613A95">
        <w:t>.</w:t>
      </w:r>
    </w:p>
    <w:p w14:paraId="1528D791" w14:textId="618F592A" w:rsidR="00613A95" w:rsidRPr="00613A95" w:rsidRDefault="00613A95" w:rsidP="00613A95">
      <w:pPr>
        <w:pStyle w:val="Heading3"/>
      </w:pPr>
      <w:r w:rsidRPr="00613A95">
        <w:t>National Workforce Census: registration reminder</w:t>
      </w:r>
    </w:p>
    <w:p w14:paraId="0EC0F372" w14:textId="77777777" w:rsidR="00613A95" w:rsidRPr="00613A95" w:rsidRDefault="00613A95" w:rsidP="00613A95">
      <w:r w:rsidRPr="00613A95">
        <w:rPr>
          <w:b/>
          <w:bCs/>
        </w:rPr>
        <w:t>The 2026 National Workforce Census is coming later this year. If you haven't already registered, now is the time.</w:t>
      </w:r>
    </w:p>
    <w:p w14:paraId="1B4815E3" w14:textId="77777777" w:rsidR="00613A95" w:rsidRPr="00613A95" w:rsidRDefault="00613A95" w:rsidP="00613A95">
      <w:r w:rsidRPr="00613A95">
        <w:t>The Social Research Centre has emailed you login details. Find that email and get started.</w:t>
      </w:r>
    </w:p>
    <w:p w14:paraId="377C6528"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Your registration deadline</w:t>
      </w:r>
    </w:p>
    <w:p w14:paraId="3A417225" w14:textId="77777777" w:rsidR="00613A95" w:rsidRPr="00613A95" w:rsidRDefault="00613A95" w:rsidP="00613A95">
      <w:r w:rsidRPr="00613A95">
        <w:rPr>
          <w:b/>
          <w:bCs/>
        </w:rPr>
        <w:t>13 September if you operate:</w:t>
      </w:r>
    </w:p>
    <w:p w14:paraId="7BC4BB45" w14:textId="77777777" w:rsidR="00613A95" w:rsidRPr="00613A95" w:rsidRDefault="00613A95">
      <w:pPr>
        <w:pStyle w:val="ListParagraph"/>
        <w:numPr>
          <w:ilvl w:val="0"/>
          <w:numId w:val="407"/>
        </w:numPr>
        <w:ind w:left="1077" w:hanging="357"/>
        <w:contextualSpacing/>
      </w:pPr>
      <w:r w:rsidRPr="00613A95">
        <w:t>Centre Based Day Care</w:t>
      </w:r>
    </w:p>
    <w:p w14:paraId="4551515C" w14:textId="77777777" w:rsidR="00613A95" w:rsidRPr="00613A95" w:rsidRDefault="00613A95">
      <w:pPr>
        <w:pStyle w:val="ListParagraph"/>
        <w:numPr>
          <w:ilvl w:val="0"/>
          <w:numId w:val="407"/>
        </w:numPr>
        <w:ind w:left="1077" w:hanging="357"/>
        <w:contextualSpacing/>
      </w:pPr>
      <w:r w:rsidRPr="00613A95">
        <w:t>In Home Care</w:t>
      </w:r>
    </w:p>
    <w:p w14:paraId="5BAB03AC" w14:textId="77777777" w:rsidR="00613A95" w:rsidRPr="00613A95" w:rsidRDefault="00613A95">
      <w:pPr>
        <w:pStyle w:val="ListParagraph"/>
        <w:numPr>
          <w:ilvl w:val="0"/>
          <w:numId w:val="407"/>
        </w:numPr>
        <w:ind w:left="1077" w:hanging="357"/>
        <w:contextualSpacing/>
      </w:pPr>
      <w:r w:rsidRPr="00613A95">
        <w:t>Family Day Care</w:t>
      </w:r>
    </w:p>
    <w:p w14:paraId="4AB8C1BD" w14:textId="77777777" w:rsidR="00613A95" w:rsidRPr="00613A95" w:rsidRDefault="00613A95">
      <w:pPr>
        <w:pStyle w:val="ListParagraph"/>
        <w:numPr>
          <w:ilvl w:val="0"/>
          <w:numId w:val="407"/>
        </w:numPr>
        <w:ind w:left="1077" w:hanging="357"/>
        <w:contextualSpacing/>
      </w:pPr>
      <w:r w:rsidRPr="00613A95">
        <w:t>Outside School Hours Care services that offer before- and after-school care</w:t>
      </w:r>
    </w:p>
    <w:p w14:paraId="2CED4AD9" w14:textId="77777777" w:rsidR="00613A95" w:rsidRPr="00613A95" w:rsidRDefault="00613A95">
      <w:pPr>
        <w:pStyle w:val="ListParagraph"/>
        <w:numPr>
          <w:ilvl w:val="0"/>
          <w:numId w:val="407"/>
        </w:numPr>
        <w:ind w:left="1077" w:hanging="357"/>
        <w:contextualSpacing/>
      </w:pPr>
      <w:r w:rsidRPr="00613A95">
        <w:t>preschool or kindergarten.</w:t>
      </w:r>
    </w:p>
    <w:p w14:paraId="265D42D9" w14:textId="77777777" w:rsidR="00613A95" w:rsidRPr="00613A95" w:rsidRDefault="00613A95" w:rsidP="00613A95">
      <w:r w:rsidRPr="00613A95">
        <w:rPr>
          <w:b/>
          <w:bCs/>
        </w:rPr>
        <w:t>27 September if you operate:</w:t>
      </w:r>
    </w:p>
    <w:p w14:paraId="62DA3467" w14:textId="77777777" w:rsidR="00613A95" w:rsidRPr="00613A95" w:rsidRDefault="00613A95">
      <w:pPr>
        <w:numPr>
          <w:ilvl w:val="0"/>
          <w:numId w:val="405"/>
        </w:numPr>
      </w:pPr>
      <w:r w:rsidRPr="00613A95">
        <w:rPr>
          <w:b/>
          <w:bCs/>
        </w:rPr>
        <w:t>Vacation care</w:t>
      </w:r>
      <w:r w:rsidRPr="00613A95">
        <w:t> in Australian Capital Territory, New South Wales, Northern Territory, Queensland, South Australia, or Victoria.</w:t>
      </w:r>
    </w:p>
    <w:p w14:paraId="68194EBF" w14:textId="77777777" w:rsidR="00613A95" w:rsidRPr="00613A95" w:rsidRDefault="00613A95" w:rsidP="00613A95">
      <w:r w:rsidRPr="00613A95">
        <w:rPr>
          <w:b/>
          <w:bCs/>
        </w:rPr>
        <w:t>4 October if you operate:</w:t>
      </w:r>
    </w:p>
    <w:p w14:paraId="2DEEF4D7" w14:textId="77777777" w:rsidR="00613A95" w:rsidRPr="00613A95" w:rsidRDefault="00613A95">
      <w:pPr>
        <w:numPr>
          <w:ilvl w:val="0"/>
          <w:numId w:val="406"/>
        </w:numPr>
      </w:pPr>
      <w:r w:rsidRPr="00613A95">
        <w:rPr>
          <w:b/>
          <w:bCs/>
        </w:rPr>
        <w:t>Vacation care</w:t>
      </w:r>
      <w:r w:rsidRPr="00613A95">
        <w:t> in Tasmania or Western Australia.</w:t>
      </w:r>
    </w:p>
    <w:p w14:paraId="4333B4D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Need help?</w:t>
      </w:r>
    </w:p>
    <w:p w14:paraId="31ACB887" w14:textId="77777777" w:rsidR="00613A95" w:rsidRPr="00613A95" w:rsidRDefault="00613A95" w:rsidP="00613A95">
      <w:r w:rsidRPr="00613A95">
        <w:t>If you require help or have questions, call 1800 800 996 or email </w:t>
      </w:r>
      <w:hyperlink r:id="rId98" w:history="1">
        <w:r w:rsidRPr="00613A95">
          <w:rPr>
            <w:rStyle w:val="Hyperlink"/>
          </w:rPr>
          <w:t>nwc@srcentre.com.au</w:t>
        </w:r>
      </w:hyperlink>
      <w:r w:rsidRPr="00613A95">
        <w:t>.</w:t>
      </w:r>
    </w:p>
    <w:p w14:paraId="4A2FDD85" w14:textId="77777777" w:rsidR="00613A95" w:rsidRPr="00613A95" w:rsidRDefault="00613A95" w:rsidP="00613A95">
      <w:r w:rsidRPr="00613A95">
        <w:t>For further information and updates, visit the </w:t>
      </w:r>
      <w:hyperlink r:id="rId99" w:history="1">
        <w:r w:rsidRPr="00613A95">
          <w:rPr>
            <w:rStyle w:val="Hyperlink"/>
          </w:rPr>
          <w:t>Social Research Centre website</w:t>
        </w:r>
      </w:hyperlink>
      <w:r w:rsidRPr="00613A95">
        <w:t>.</w:t>
      </w:r>
    </w:p>
    <w:p w14:paraId="3B0BBAE9" w14:textId="53E677DE"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Spot checks: over 1,300 services visited nationwide</w:t>
      </w:r>
    </w:p>
    <w:p w14:paraId="27CFFB47" w14:textId="77777777" w:rsidR="00613A95" w:rsidRPr="00613A95" w:rsidRDefault="00613A95" w:rsidP="00613A95">
      <w:r w:rsidRPr="00613A95">
        <w:rPr>
          <w:b/>
          <w:bCs/>
        </w:rPr>
        <w:t>We have visited more than 1,300 ECEC services since beginning our spot check program in November 2025.</w:t>
      </w:r>
    </w:p>
    <w:p w14:paraId="70E78E95" w14:textId="77777777" w:rsidR="00613A95" w:rsidRPr="00613A95" w:rsidRDefault="00613A95" w:rsidP="00613A95">
      <w:r w:rsidRPr="00613A95">
        <w:t>As part of this program, our authorised officers visited different service types. These included Centre Based Day Care, Outside School Hours Care, and Family Day Care services. We visited metropolitan, regional and remote communities across Australia.</w:t>
      </w:r>
    </w:p>
    <w:p w14:paraId="7E55E861" w14:textId="77777777" w:rsidR="00613A95" w:rsidRPr="00613A95" w:rsidRDefault="00613A95" w:rsidP="00613A95">
      <w:r w:rsidRPr="00613A95">
        <w:t>These visits support services to learn more about meeting their legal obligations. They also help identify and address issues early.</w:t>
      </w:r>
    </w:p>
    <w:p w14:paraId="40C0D3FD"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What is a spot check?</w:t>
      </w:r>
    </w:p>
    <w:p w14:paraId="40916967" w14:textId="77777777" w:rsidR="00613A95" w:rsidRPr="00613A95" w:rsidRDefault="00613A95" w:rsidP="00613A95">
      <w:r w:rsidRPr="00613A95">
        <w:t>Spot checks are unannounced, in-person visits by authorised officers from the Australian Government Department of Education.</w:t>
      </w:r>
    </w:p>
    <w:p w14:paraId="25855BC0" w14:textId="77777777" w:rsidR="00613A95" w:rsidRPr="00613A95" w:rsidRDefault="00613A95" w:rsidP="00613A95">
      <w:r w:rsidRPr="00613A95">
        <w:t>Officers will:</w:t>
      </w:r>
    </w:p>
    <w:p w14:paraId="081DAB98" w14:textId="77777777" w:rsidR="00613A95" w:rsidRPr="00613A95" w:rsidRDefault="00613A95">
      <w:pPr>
        <w:pStyle w:val="ListParagraph"/>
        <w:numPr>
          <w:ilvl w:val="0"/>
          <w:numId w:val="408"/>
        </w:numPr>
        <w:ind w:left="1077" w:hanging="357"/>
        <w:contextualSpacing/>
      </w:pPr>
      <w:r w:rsidRPr="00613A95">
        <w:t>introduce themselves</w:t>
      </w:r>
    </w:p>
    <w:p w14:paraId="754CADB3" w14:textId="77777777" w:rsidR="00613A95" w:rsidRPr="00613A95" w:rsidRDefault="00613A95">
      <w:pPr>
        <w:pStyle w:val="ListParagraph"/>
        <w:numPr>
          <w:ilvl w:val="0"/>
          <w:numId w:val="408"/>
        </w:numPr>
        <w:ind w:left="1077" w:hanging="357"/>
        <w:contextualSpacing/>
      </w:pPr>
      <w:r w:rsidRPr="00613A95">
        <w:t>show their ID</w:t>
      </w:r>
    </w:p>
    <w:p w14:paraId="19B090CF" w14:textId="77777777" w:rsidR="00613A95" w:rsidRPr="00613A95" w:rsidRDefault="00613A95">
      <w:pPr>
        <w:pStyle w:val="ListParagraph"/>
        <w:numPr>
          <w:ilvl w:val="0"/>
          <w:numId w:val="408"/>
        </w:numPr>
        <w:ind w:left="1077" w:hanging="357"/>
        <w:contextualSpacing/>
      </w:pPr>
      <w:r w:rsidRPr="00613A95">
        <w:t>provide required forms (such as a consent-to-enter form).</w:t>
      </w:r>
    </w:p>
    <w:p w14:paraId="25B01484" w14:textId="77777777" w:rsidR="00613A95" w:rsidRPr="00613A95" w:rsidRDefault="00613A95" w:rsidP="00613A95">
      <w:r w:rsidRPr="00613A95">
        <w:t>During a visit, authorised officers work with service staff to:</w:t>
      </w:r>
    </w:p>
    <w:p w14:paraId="6F0FD215" w14:textId="77777777" w:rsidR="00613A95" w:rsidRPr="00613A95" w:rsidRDefault="00613A95">
      <w:pPr>
        <w:pStyle w:val="ListParagraph"/>
        <w:numPr>
          <w:ilvl w:val="0"/>
          <w:numId w:val="409"/>
        </w:numPr>
        <w:ind w:left="1077" w:hanging="357"/>
        <w:contextualSpacing/>
      </w:pPr>
      <w:r w:rsidRPr="00613A95">
        <w:t>check that providers are meeting their obligations under Family Assistance Law (FAL)</w:t>
      </w:r>
    </w:p>
    <w:p w14:paraId="4CFB706E" w14:textId="77777777" w:rsidR="00613A95" w:rsidRPr="00613A95" w:rsidRDefault="00613A95">
      <w:pPr>
        <w:pStyle w:val="ListParagraph"/>
        <w:numPr>
          <w:ilvl w:val="0"/>
          <w:numId w:val="409"/>
        </w:numPr>
        <w:ind w:left="1077" w:hanging="357"/>
        <w:contextualSpacing/>
      </w:pPr>
      <w:r w:rsidRPr="00613A95">
        <w:t>confirm enrolment and attendance information is accurate</w:t>
      </w:r>
    </w:p>
    <w:p w14:paraId="65150F17" w14:textId="77777777" w:rsidR="00613A95" w:rsidRPr="00613A95" w:rsidRDefault="00613A95">
      <w:pPr>
        <w:pStyle w:val="ListParagraph"/>
        <w:numPr>
          <w:ilvl w:val="0"/>
          <w:numId w:val="409"/>
        </w:numPr>
        <w:ind w:left="1077" w:hanging="357"/>
        <w:contextualSpacing/>
      </w:pPr>
      <w:r w:rsidRPr="00613A95">
        <w:t>assess whether the Child Care Subsidy (CCS) is being administered correctly</w:t>
      </w:r>
    </w:p>
    <w:p w14:paraId="73F0CB1B" w14:textId="77777777" w:rsidR="00613A95" w:rsidRPr="00613A95" w:rsidRDefault="00613A95">
      <w:pPr>
        <w:pStyle w:val="ListParagraph"/>
        <w:numPr>
          <w:ilvl w:val="0"/>
          <w:numId w:val="409"/>
        </w:numPr>
        <w:ind w:left="1077" w:hanging="357"/>
        <w:contextualSpacing/>
      </w:pPr>
      <w:r w:rsidRPr="00613A95">
        <w:t>review records and processes supporting compliance</w:t>
      </w:r>
    </w:p>
    <w:p w14:paraId="77ACBE45" w14:textId="77777777" w:rsidR="00613A95" w:rsidRPr="00613A95" w:rsidRDefault="00613A95">
      <w:pPr>
        <w:pStyle w:val="ListParagraph"/>
        <w:numPr>
          <w:ilvl w:val="0"/>
          <w:numId w:val="409"/>
        </w:numPr>
        <w:ind w:left="1077" w:hanging="357"/>
        <w:contextualSpacing/>
      </w:pPr>
      <w:r w:rsidRPr="00613A95">
        <w:t>provide information and guidance where needed.</w:t>
      </w:r>
    </w:p>
    <w:p w14:paraId="390C59D3" w14:textId="77777777" w:rsidR="00613A95" w:rsidRPr="00613A95" w:rsidRDefault="00613A95" w:rsidP="00613A95">
      <w:r w:rsidRPr="00613A95">
        <w:t>Spot checks are also an opportunity for services to identify and address compliance issues before they become more serious.</w:t>
      </w:r>
    </w:p>
    <w:p w14:paraId="29DEB7C4"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Could your service be selected?</w:t>
      </w:r>
    </w:p>
    <w:p w14:paraId="603C91F3" w14:textId="77777777" w:rsidR="00613A95" w:rsidRPr="00613A95" w:rsidRDefault="00613A95" w:rsidP="00613A95">
      <w:r w:rsidRPr="00613A95">
        <w:t>Yes. Spot checks can occur at any CCS-approved ECEC service across Australia.</w:t>
      </w:r>
    </w:p>
    <w:p w14:paraId="0EB7F684" w14:textId="77777777" w:rsidR="00613A95" w:rsidRPr="00613A95" w:rsidRDefault="00613A95" w:rsidP="00613A95">
      <w:r w:rsidRPr="00613A95">
        <w:t>Your service should be prepared for a spot check at any time.</w:t>
      </w:r>
    </w:p>
    <w:p w14:paraId="4278D44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How to stay compliant</w:t>
      </w:r>
    </w:p>
    <w:p w14:paraId="3073CB8F" w14:textId="77777777" w:rsidR="00613A95" w:rsidRPr="00613A95" w:rsidRDefault="00613A95" w:rsidP="00613A95">
      <w:r w:rsidRPr="00613A95">
        <w:t>You can reduce compliance risks by regularly reviewing your service's practices and records.</w:t>
      </w:r>
    </w:p>
    <w:p w14:paraId="6554EFC9" w14:textId="77777777" w:rsidR="00613A95" w:rsidRPr="00613A95" w:rsidRDefault="00613A95" w:rsidP="00613A95">
      <w:r w:rsidRPr="00613A95">
        <w:t>Key areas to check include:</w:t>
      </w:r>
    </w:p>
    <w:p w14:paraId="067FCCC3" w14:textId="77777777" w:rsidR="00613A95" w:rsidRPr="00613A95" w:rsidRDefault="00613A95">
      <w:pPr>
        <w:pStyle w:val="ListParagraph"/>
        <w:numPr>
          <w:ilvl w:val="0"/>
          <w:numId w:val="410"/>
        </w:numPr>
        <w:ind w:left="1077" w:hanging="357"/>
        <w:contextualSpacing/>
      </w:pPr>
      <w:r w:rsidRPr="00613A95">
        <w:t>Are Working With Children Check details current and reported through the Provider Entry Point?</w:t>
      </w:r>
    </w:p>
    <w:p w14:paraId="6FDF070A" w14:textId="77777777" w:rsidR="00613A95" w:rsidRPr="00613A95" w:rsidRDefault="00613A95">
      <w:pPr>
        <w:pStyle w:val="ListParagraph"/>
        <w:numPr>
          <w:ilvl w:val="0"/>
          <w:numId w:val="410"/>
        </w:numPr>
        <w:ind w:left="1077" w:hanging="357"/>
        <w:contextualSpacing/>
      </w:pPr>
      <w:r w:rsidRPr="00613A95">
        <w:t>Is your service information (fees, operating hours and contact details) accurate?</w:t>
      </w:r>
    </w:p>
    <w:p w14:paraId="5A1DFF4B" w14:textId="77777777" w:rsidR="00613A95" w:rsidRPr="00613A95" w:rsidRDefault="00613A95">
      <w:pPr>
        <w:pStyle w:val="ListParagraph"/>
        <w:numPr>
          <w:ilvl w:val="0"/>
          <w:numId w:val="410"/>
        </w:numPr>
        <w:ind w:left="1077" w:hanging="357"/>
        <w:contextualSpacing/>
      </w:pPr>
      <w:r w:rsidRPr="00613A95">
        <w:t>Do your Statements of Entitlement meet FAL requirements?</w:t>
      </w:r>
    </w:p>
    <w:p w14:paraId="4BD7D968" w14:textId="77777777" w:rsidR="00613A95" w:rsidRPr="00613A95" w:rsidRDefault="00613A95">
      <w:pPr>
        <w:pStyle w:val="ListParagraph"/>
        <w:numPr>
          <w:ilvl w:val="0"/>
          <w:numId w:val="410"/>
        </w:numPr>
        <w:ind w:left="1077" w:hanging="357"/>
        <w:contextualSpacing/>
      </w:pPr>
      <w:r w:rsidRPr="00613A95">
        <w:t>Does every child attending your service have an appropriate care arrangement in place?</w:t>
      </w:r>
    </w:p>
    <w:p w14:paraId="32BC399B" w14:textId="77777777" w:rsidR="00613A95" w:rsidRPr="00613A95" w:rsidRDefault="00613A95">
      <w:pPr>
        <w:pStyle w:val="ListParagraph"/>
        <w:numPr>
          <w:ilvl w:val="0"/>
          <w:numId w:val="410"/>
        </w:numPr>
        <w:ind w:left="1077" w:hanging="357"/>
        <w:contextualSpacing/>
      </w:pPr>
      <w:r w:rsidRPr="00613A95">
        <w:t>Are your enrolment, attendance and session reports accurate and supported by records?</w:t>
      </w:r>
    </w:p>
    <w:p w14:paraId="79FACC7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Supporting quality and safety</w:t>
      </w:r>
    </w:p>
    <w:p w14:paraId="258202CA" w14:textId="77777777" w:rsidR="00613A95" w:rsidRPr="00613A95" w:rsidRDefault="00613A95" w:rsidP="00613A95">
      <w:r w:rsidRPr="00613A95">
        <w:t>Spot checks are part of the department's work to </w:t>
      </w:r>
      <w:hyperlink r:id="rId100" w:history="1">
        <w:r w:rsidRPr="00613A95">
          <w:rPr>
            <w:rStyle w:val="Hyperlink"/>
          </w:rPr>
          <w:t>improve quality and safety</w:t>
        </w:r>
      </w:hyperlink>
      <w:r w:rsidRPr="00613A95">
        <w:t> across the sector.</w:t>
      </w:r>
    </w:p>
    <w:p w14:paraId="07B1BD0D" w14:textId="77777777" w:rsidR="00613A95" w:rsidRPr="00613A95" w:rsidRDefault="00613A95" w:rsidP="00613A95">
      <w:r w:rsidRPr="00613A95">
        <w:t>These spot checks do not replace state and territory routine checks. If our officers notice any quality or safety concerns, we will refer these to state or territory regulators.</w:t>
      </w:r>
    </w:p>
    <w:p w14:paraId="48AE6201" w14:textId="77777777" w:rsidR="00613A95" w:rsidRPr="00613A95" w:rsidRDefault="00613A95" w:rsidP="00613A95">
      <w:hyperlink r:id="rId101" w:history="1">
        <w:r w:rsidRPr="00613A95">
          <w:rPr>
            <w:rStyle w:val="Hyperlink"/>
          </w:rPr>
          <w:t>More information about spot checks</w:t>
        </w:r>
      </w:hyperlink>
      <w:r w:rsidRPr="00613A95">
        <w:t> is available on our website.</w:t>
      </w:r>
    </w:p>
    <w:p w14:paraId="64F2A8BD" w14:textId="77777777" w:rsidR="00613A95" w:rsidRPr="00613A95" w:rsidRDefault="00613A95" w:rsidP="00613A95">
      <w:r w:rsidRPr="00613A95">
        <w:t>Want to learn more about Family Assistance Law? </w:t>
      </w:r>
      <w:hyperlink r:id="rId102" w:history="1">
        <w:r w:rsidRPr="00613A95">
          <w:rPr>
            <w:rStyle w:val="Hyperlink"/>
          </w:rPr>
          <w:t>Geccko</w:t>
        </w:r>
      </w:hyperlink>
      <w:r w:rsidRPr="00613A95">
        <w:t> is our learning platform for the ECEC sector.</w:t>
      </w:r>
    </w:p>
    <w:p w14:paraId="2830CBF6" w14:textId="182ACC45"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Early Education Service Delivery Prices project: data collection closing soon</w:t>
      </w:r>
    </w:p>
    <w:p w14:paraId="2F6E919C" w14:textId="77777777" w:rsidR="00613A95" w:rsidRPr="00613A95" w:rsidRDefault="00613A95" w:rsidP="00613A95">
      <w:r w:rsidRPr="00613A95">
        <w:rPr>
          <w:b/>
          <w:bCs/>
        </w:rPr>
        <w:t>Voluntary data collection for the Early Education Service Delivery Prices project closes on 31 August 2026.</w:t>
      </w:r>
    </w:p>
    <w:p w14:paraId="3FD4CA10" w14:textId="77777777" w:rsidR="00613A95" w:rsidRPr="00613A95" w:rsidRDefault="00613A95" w:rsidP="00613A95">
      <w:r w:rsidRPr="00613A95">
        <w:t>The project will help us understand the true costs of delivering safe and quality ECEC across Australia.</w:t>
      </w:r>
    </w:p>
    <w:p w14:paraId="6158B116" w14:textId="77777777" w:rsidR="00613A95" w:rsidRPr="00613A95" w:rsidRDefault="00613A95" w:rsidP="00613A95">
      <w:r w:rsidRPr="00613A95">
        <w:t>Make sure to submit your information in the data portal by 31 August 2026. If you need help, email </w:t>
      </w:r>
      <w:hyperlink r:id="rId103" w:history="1">
        <w:r w:rsidRPr="00613A95">
          <w:rPr>
            <w:rStyle w:val="Hyperlink"/>
          </w:rPr>
          <w:t>EESDP@deloitte.com.au</w:t>
        </w:r>
      </w:hyperlink>
      <w:r w:rsidRPr="00613A95">
        <w:t> or call 1800 371 146.</w:t>
      </w:r>
    </w:p>
    <w:p w14:paraId="228E7AB3" w14:textId="77777777" w:rsidR="00613A95" w:rsidRPr="00613A95" w:rsidRDefault="00613A95" w:rsidP="00613A95">
      <w:r w:rsidRPr="00613A95">
        <w:t>Thank you to the many providers who contributed. Your input will help inform future reforms on the path to universal ECEC.</w:t>
      </w:r>
    </w:p>
    <w:p w14:paraId="4F05F979" w14:textId="77777777" w:rsidR="00613A95" w:rsidRPr="00613A95" w:rsidRDefault="00613A95" w:rsidP="00613A95">
      <w:r w:rsidRPr="00613A95">
        <w:t>Learn more about the </w:t>
      </w:r>
      <w:hyperlink r:id="rId104" w:history="1">
        <w:r w:rsidRPr="00613A95">
          <w:rPr>
            <w:rStyle w:val="Hyperlink"/>
          </w:rPr>
          <w:t>Early Education Service Delivery Prices project</w:t>
        </w:r>
      </w:hyperlink>
      <w:r w:rsidRPr="00613A95">
        <w:t>.</w:t>
      </w:r>
    </w:p>
    <w:p w14:paraId="1AA35229" w14:textId="2E9829F1"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Building early education in Western Australia</w:t>
      </w:r>
    </w:p>
    <w:p w14:paraId="6EE064FA" w14:textId="77777777" w:rsidR="00613A95" w:rsidRPr="00613A95" w:rsidRDefault="00613A95" w:rsidP="00613A95">
      <w:r w:rsidRPr="00613A95">
        <w:rPr>
          <w:b/>
          <w:bCs/>
        </w:rPr>
        <w:t>The Australian and Western Australian Governments are partnering to deliver 4 new not-for-profit ECEC services in outer suburban and remote Western Australia.</w:t>
      </w:r>
    </w:p>
    <w:p w14:paraId="318EAB8E" w14:textId="77777777" w:rsidR="00613A95" w:rsidRPr="00613A95" w:rsidRDefault="00613A95" w:rsidP="00613A95">
      <w:r w:rsidRPr="00613A95">
        <w:t>Through the Building Early Education Fund, the Australian Government will invest up to $27.9 million to build 4 new ECEC services, including:</w:t>
      </w:r>
    </w:p>
    <w:p w14:paraId="49582D3E" w14:textId="77777777" w:rsidR="00613A95" w:rsidRPr="00613A95" w:rsidRDefault="00613A95">
      <w:pPr>
        <w:pStyle w:val="ListParagraph"/>
        <w:numPr>
          <w:ilvl w:val="0"/>
          <w:numId w:val="411"/>
        </w:numPr>
        <w:ind w:left="1077" w:hanging="357"/>
        <w:contextualSpacing/>
      </w:pPr>
      <w:r w:rsidRPr="00613A95">
        <w:t>services at Maarakool Primary School and Greenmount Primary School</w:t>
      </w:r>
    </w:p>
    <w:p w14:paraId="56CC8860" w14:textId="77777777" w:rsidR="00613A95" w:rsidRPr="00613A95" w:rsidRDefault="00613A95">
      <w:pPr>
        <w:pStyle w:val="ListParagraph"/>
        <w:numPr>
          <w:ilvl w:val="0"/>
          <w:numId w:val="411"/>
        </w:numPr>
        <w:ind w:left="1077" w:hanging="357"/>
        <w:contextualSpacing/>
      </w:pPr>
      <w:r w:rsidRPr="00613A95">
        <w:t>an early learning and family centre in Derby.</w:t>
      </w:r>
    </w:p>
    <w:p w14:paraId="7F98B771" w14:textId="77777777" w:rsidR="00613A95" w:rsidRPr="00613A95" w:rsidRDefault="00613A95" w:rsidP="00613A95">
      <w:r w:rsidRPr="00613A95">
        <w:t>This funding is being delivered through a Federation Funding Agreement schedule with the WA Government.</w:t>
      </w:r>
    </w:p>
    <w:p w14:paraId="20C271D3" w14:textId="77777777" w:rsidR="00613A95" w:rsidRPr="00613A95" w:rsidRDefault="00613A95" w:rsidP="00613A95">
      <w:r w:rsidRPr="00613A95">
        <w:t>The new centre in Derby is being delivered through a partnership with the:</w:t>
      </w:r>
    </w:p>
    <w:p w14:paraId="5E956439" w14:textId="77777777" w:rsidR="00613A95" w:rsidRPr="00613A95" w:rsidRDefault="00613A95">
      <w:pPr>
        <w:pStyle w:val="ListParagraph"/>
        <w:numPr>
          <w:ilvl w:val="0"/>
          <w:numId w:val="412"/>
        </w:numPr>
        <w:ind w:left="1077" w:hanging="357"/>
        <w:contextualSpacing/>
      </w:pPr>
      <w:r w:rsidRPr="00613A95">
        <w:t>WA Government</w:t>
      </w:r>
    </w:p>
    <w:p w14:paraId="2432BDDE" w14:textId="77777777" w:rsidR="00613A95" w:rsidRPr="00613A95" w:rsidRDefault="00613A95">
      <w:pPr>
        <w:pStyle w:val="ListParagraph"/>
        <w:numPr>
          <w:ilvl w:val="0"/>
          <w:numId w:val="412"/>
        </w:numPr>
        <w:ind w:left="1077" w:hanging="357"/>
        <w:contextualSpacing/>
      </w:pPr>
      <w:r w:rsidRPr="00613A95">
        <w:t>Investment Dialogue for Australia's Children (IDAC)</w:t>
      </w:r>
    </w:p>
    <w:p w14:paraId="49AABB59" w14:textId="77777777" w:rsidR="00613A95" w:rsidRPr="00613A95" w:rsidRDefault="00613A95">
      <w:pPr>
        <w:pStyle w:val="ListParagraph"/>
        <w:numPr>
          <w:ilvl w:val="0"/>
          <w:numId w:val="412"/>
        </w:numPr>
        <w:ind w:left="1077" w:hanging="357"/>
        <w:contextualSpacing/>
      </w:pPr>
      <w:r w:rsidRPr="00613A95">
        <w:t>Minderoo Foundation.</w:t>
      </w:r>
    </w:p>
    <w:p w14:paraId="35E22D09" w14:textId="77777777" w:rsidR="00613A95" w:rsidRPr="00613A95" w:rsidRDefault="00613A95" w:rsidP="00613A95">
      <w:r w:rsidRPr="00613A95">
        <w:t>The centre will have capacity to support 48 ECEC places and 35 Outside School Hours Care places for families in Derby, Mowanjum and Pandanus Park.</w:t>
      </w:r>
    </w:p>
    <w:p w14:paraId="40E674BB" w14:textId="77777777" w:rsidR="00613A95" w:rsidRPr="00613A95" w:rsidRDefault="00613A95" w:rsidP="00613A95">
      <w:r w:rsidRPr="00613A95">
        <w:t>Together, these projects will support the creation of more than 140 ECEC places.</w:t>
      </w:r>
    </w:p>
    <w:p w14:paraId="64190831" w14:textId="77777777" w:rsidR="00613A95" w:rsidRPr="00613A95" w:rsidRDefault="00613A95" w:rsidP="00613A95">
      <w:r w:rsidRPr="00613A95">
        <w:t>The fourth project will be announced by both governments in due course.</w:t>
      </w:r>
    </w:p>
    <w:p w14:paraId="2F5C2CF9" w14:textId="77777777" w:rsidR="00613A95" w:rsidRPr="00613A95" w:rsidRDefault="00613A95" w:rsidP="00613A95">
      <w:r w:rsidRPr="00613A95">
        <w:t>The $1 billion Building Early Education Fund provides capital funding to build or expand ECEC services in areas of need. It is part of a broader commitment to chart the course to universal ECEC.</w:t>
      </w:r>
    </w:p>
    <w:p w14:paraId="7E3618E1" w14:textId="77777777" w:rsidR="00613A95" w:rsidRPr="00613A95" w:rsidRDefault="00613A95" w:rsidP="00613A95">
      <w:r w:rsidRPr="00613A95">
        <w:t>Learn more about the </w:t>
      </w:r>
      <w:hyperlink r:id="rId105" w:history="1">
        <w:r w:rsidRPr="00613A95">
          <w:rPr>
            <w:rStyle w:val="Hyperlink"/>
          </w:rPr>
          <w:t>Building Early Education Fund</w:t>
        </w:r>
      </w:hyperlink>
      <w:r w:rsidRPr="00613A95">
        <w:t>.</w:t>
      </w:r>
    </w:p>
    <w:p w14:paraId="3D0291B9" w14:textId="77777777" w:rsidR="00613A95" w:rsidRDefault="00613A95" w:rsidP="00613A95">
      <w:pPr>
        <w:pStyle w:val="Heading2"/>
      </w:pPr>
      <w:bookmarkStart w:id="42" w:name="_Toc242349590"/>
      <w:r>
        <w:t>Sector spotlight</w:t>
      </w:r>
      <w:bookmarkEnd w:id="42"/>
    </w:p>
    <w:p w14:paraId="3F6233F1" w14:textId="4775F8AF"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Celebrating the love of reading</w:t>
      </w:r>
    </w:p>
    <w:p w14:paraId="221CD4CE" w14:textId="52DC06CE" w:rsidR="00613A95" w:rsidRDefault="00613A95" w:rsidP="00613A95">
      <w:r>
        <w:rPr>
          <w:noProof/>
        </w:rPr>
        <w:drawing>
          <wp:inline distT="0" distB="0" distL="0" distR="0" wp14:anchorId="4A7F684D" wp14:editId="2FE69406">
            <wp:extent cx="6645910" cy="2328545"/>
            <wp:effectExtent l="0" t="0" r="2540" b="0"/>
            <wp:docPr id="11029809" name="Picture 2" descr="Graphic of open book and creatures playing in an orchestra with text that says '2026 Children's Book Week: Symphony of Stories 22 - 28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 of open book and creatures playing in an orchestra with text that says '2026 Children's Book Week: Symphony of Stories 22 - 28 August 202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645910" cy="2328545"/>
                    </a:xfrm>
                    <a:prstGeom prst="rect">
                      <a:avLst/>
                    </a:prstGeom>
                    <a:noFill/>
                    <a:ln>
                      <a:noFill/>
                    </a:ln>
                  </pic:spPr>
                </pic:pic>
              </a:graphicData>
            </a:graphic>
          </wp:inline>
        </w:drawing>
      </w:r>
    </w:p>
    <w:p w14:paraId="30BD5F3C" w14:textId="77777777" w:rsidR="00613A95" w:rsidRPr="00613A95" w:rsidRDefault="00613A95" w:rsidP="00613A95">
      <w:r w:rsidRPr="00613A95">
        <w:rPr>
          <w:b/>
          <w:bCs/>
        </w:rPr>
        <w:t>This week is Children's Book Week. The 2026 theme Symphony of Stories celebrates many different elements coming together to make one harmonious whole, just like a book!</w:t>
      </w:r>
    </w:p>
    <w:p w14:paraId="6BFB5371" w14:textId="77777777" w:rsidR="00613A95" w:rsidRPr="00613A95" w:rsidRDefault="00613A95" w:rsidP="00613A95">
      <w:r w:rsidRPr="00613A95">
        <w:t>Book Week encourages children to explore various books and enhance their literacy skills.</w:t>
      </w:r>
    </w:p>
    <w:p w14:paraId="23BCFD4E" w14:textId="77777777" w:rsidR="00613A95" w:rsidRPr="00613A95" w:rsidRDefault="00613A95" w:rsidP="00613A95">
      <w:r w:rsidRPr="00613A95">
        <w:t>Your service can celebrate Book Week by:</w:t>
      </w:r>
    </w:p>
    <w:p w14:paraId="244E5881" w14:textId="77777777" w:rsidR="00613A95" w:rsidRPr="00613A95" w:rsidRDefault="00613A95">
      <w:pPr>
        <w:pStyle w:val="ListParagraph"/>
        <w:numPr>
          <w:ilvl w:val="0"/>
          <w:numId w:val="413"/>
        </w:numPr>
        <w:ind w:left="1077" w:hanging="357"/>
        <w:contextualSpacing/>
      </w:pPr>
      <w:r w:rsidRPr="00613A95">
        <w:t>having a book parade</w:t>
      </w:r>
    </w:p>
    <w:p w14:paraId="6CA6050F" w14:textId="77777777" w:rsidR="00613A95" w:rsidRPr="00613A95" w:rsidRDefault="00613A95">
      <w:pPr>
        <w:pStyle w:val="ListParagraph"/>
        <w:numPr>
          <w:ilvl w:val="0"/>
          <w:numId w:val="413"/>
        </w:numPr>
        <w:ind w:left="1077" w:hanging="357"/>
        <w:contextualSpacing/>
      </w:pPr>
      <w:r w:rsidRPr="00613A95">
        <w:t>organising book themed crafts and games</w:t>
      </w:r>
    </w:p>
    <w:p w14:paraId="381CF321" w14:textId="77777777" w:rsidR="00613A95" w:rsidRPr="00613A95" w:rsidRDefault="00613A95">
      <w:pPr>
        <w:pStyle w:val="ListParagraph"/>
        <w:numPr>
          <w:ilvl w:val="0"/>
          <w:numId w:val="413"/>
        </w:numPr>
        <w:ind w:left="1077" w:hanging="357"/>
        <w:contextualSpacing/>
      </w:pPr>
      <w:r w:rsidRPr="00613A95">
        <w:t>exploring new stories</w:t>
      </w:r>
    </w:p>
    <w:p w14:paraId="49A81B5E" w14:textId="77777777" w:rsidR="00613A95" w:rsidRPr="00613A95" w:rsidRDefault="00613A95">
      <w:pPr>
        <w:pStyle w:val="ListParagraph"/>
        <w:numPr>
          <w:ilvl w:val="0"/>
          <w:numId w:val="413"/>
        </w:numPr>
        <w:ind w:left="1077" w:hanging="357"/>
        <w:contextualSpacing/>
      </w:pPr>
      <w:r w:rsidRPr="00613A95">
        <w:t>inviting families to share their favourite books and more.</w:t>
      </w:r>
    </w:p>
    <w:p w14:paraId="512ED1F2" w14:textId="77777777" w:rsidR="00613A95" w:rsidRPr="00613A95" w:rsidRDefault="00613A95" w:rsidP="00613A95">
      <w:r w:rsidRPr="00613A95">
        <w:t>Children's Book Week is promoted by the Children's Book Council of Australia. You can learn more on the </w:t>
      </w:r>
      <w:hyperlink r:id="rId107" w:history="1">
        <w:r w:rsidRPr="00613A95">
          <w:rPr>
            <w:rStyle w:val="Hyperlink"/>
          </w:rPr>
          <w:t>Children's Book Council of Australia website</w:t>
        </w:r>
      </w:hyperlink>
      <w:r w:rsidRPr="00613A95">
        <w:t>.</w:t>
      </w:r>
    </w:p>
    <w:p w14:paraId="3A2004EA" w14:textId="24BD396A" w:rsidR="00613A95" w:rsidRPr="00613A95" w:rsidRDefault="00613A95" w:rsidP="00613A95">
      <w:pPr>
        <w:rPr>
          <w:rFonts w:asciiTheme="majorHAnsi" w:eastAsiaTheme="majorEastAsia" w:hAnsiTheme="majorHAnsi" w:cstheme="majorBidi"/>
          <w:b/>
          <w:color w:val="008599" w:themeColor="accent1"/>
          <w:sz w:val="32"/>
          <w:szCs w:val="24"/>
        </w:rPr>
      </w:pPr>
      <w:r w:rsidRPr="00613A95">
        <w:rPr>
          <w:rFonts w:asciiTheme="majorHAnsi" w:eastAsiaTheme="majorEastAsia" w:hAnsiTheme="majorHAnsi" w:cstheme="majorBidi"/>
          <w:b/>
          <w:color w:val="008599" w:themeColor="accent1"/>
          <w:sz w:val="32"/>
          <w:szCs w:val="24"/>
        </w:rPr>
        <w:t>Wear it Purple Day</w:t>
      </w:r>
    </w:p>
    <w:p w14:paraId="25D5B60C" w14:textId="6055A82F" w:rsidR="00613A95" w:rsidRDefault="00613A95" w:rsidP="00613A95">
      <w:r>
        <w:rPr>
          <w:noProof/>
        </w:rPr>
        <w:drawing>
          <wp:inline distT="0" distB="0" distL="0" distR="0" wp14:anchorId="51E732EC" wp14:editId="6D263C4B">
            <wp:extent cx="6645910" cy="1428115"/>
            <wp:effectExtent l="0" t="0" r="2540" b="635"/>
            <wp:docPr id="2014943981" name="Picture 3" descr="Graphic of a rainbow and trans colours with a megaphone and 'Colours of courage' on a sign and text that says 'Wear it Purple Day 28/0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943981" name="Picture 3" descr="Graphic of a rainbow and trans colours with a megaphone and 'Colours of courage' on a sign and text that says 'Wear it Purple Day 28/08/2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645910" cy="1428115"/>
                    </a:xfrm>
                    <a:prstGeom prst="rect">
                      <a:avLst/>
                    </a:prstGeom>
                    <a:noFill/>
                    <a:ln>
                      <a:noFill/>
                    </a:ln>
                  </pic:spPr>
                </pic:pic>
              </a:graphicData>
            </a:graphic>
          </wp:inline>
        </w:drawing>
      </w:r>
    </w:p>
    <w:p w14:paraId="170171B2" w14:textId="77777777" w:rsidR="00613A95" w:rsidRPr="00613A95" w:rsidRDefault="00613A95" w:rsidP="00613A95">
      <w:r w:rsidRPr="00613A95">
        <w:rPr>
          <w:b/>
          <w:bCs/>
        </w:rPr>
        <w:t>Wear purple this Friday 28 August!</w:t>
      </w:r>
    </w:p>
    <w:p w14:paraId="2D737FF3" w14:textId="77777777" w:rsidR="00613A95" w:rsidRPr="00613A95" w:rsidRDefault="00613A95" w:rsidP="00613A95">
      <w:r w:rsidRPr="00613A95">
        <w:t>Wear It Purple strives to foster supportive, safe, empowering, and inclusive environments for LGBTQIA+SB young people.</w:t>
      </w:r>
    </w:p>
    <w:p w14:paraId="43004F4A" w14:textId="77777777" w:rsidR="00613A95" w:rsidRPr="00613A95" w:rsidRDefault="00613A95" w:rsidP="00613A95">
      <w:r w:rsidRPr="00613A95">
        <w:t>This year's theme, Colours of Courage, celebrates the many different forms of courage shown by LGBTQIA+SB young people, allies and communities every day.</w:t>
      </w:r>
    </w:p>
    <w:p w14:paraId="7DEEA4B1" w14:textId="77777777" w:rsidR="00613A95" w:rsidRPr="00613A95" w:rsidRDefault="00613A95" w:rsidP="00613A95">
      <w:r w:rsidRPr="00613A95">
        <w:t>You can </w:t>
      </w:r>
      <w:hyperlink r:id="rId109" w:history="1">
        <w:r w:rsidRPr="00613A95">
          <w:rPr>
            <w:rStyle w:val="Hyperlink"/>
          </w:rPr>
          <w:t>download resources</w:t>
        </w:r>
      </w:hyperlink>
      <w:r w:rsidRPr="00613A95">
        <w:t> for use in the lead up to Wear it Purple Day.</w:t>
      </w:r>
    </w:p>
    <w:p w14:paraId="47312033" w14:textId="77777777" w:rsidR="00613A95" w:rsidRPr="00613A95" w:rsidRDefault="00613A95" w:rsidP="00613A95">
      <w:hyperlink r:id="rId110" w:history="1">
        <w:r w:rsidRPr="00613A95">
          <w:rPr>
            <w:rStyle w:val="Hyperlink"/>
          </w:rPr>
          <w:t>Learn more about Wear It Purple Day</w:t>
        </w:r>
      </w:hyperlink>
      <w:r w:rsidRPr="00613A95">
        <w:t>.</w:t>
      </w:r>
    </w:p>
    <w:p w14:paraId="7000FEC3" w14:textId="510A996C" w:rsidR="00613A95" w:rsidRDefault="00613A95" w:rsidP="00613A95">
      <w:pPr>
        <w:pStyle w:val="Heading2"/>
      </w:pPr>
      <w:bookmarkStart w:id="43" w:name="_Toc242349591"/>
      <w:r>
        <w:t>Facts from FAL</w:t>
      </w:r>
      <w:bookmarkEnd w:id="43"/>
    </w:p>
    <w:p w14:paraId="774F76CA" w14:textId="57E7942E" w:rsidR="00613A95" w:rsidRDefault="00613A95" w:rsidP="00613A95">
      <w:pPr>
        <w:pStyle w:val="Heading3"/>
      </w:pPr>
      <w:r w:rsidRPr="00613A95">
        <w:t>Absences at the start or end of an enrolment</w:t>
      </w:r>
    </w:p>
    <w:p w14:paraId="7E394C3C" w14:textId="77777777" w:rsidR="00613A95" w:rsidRPr="00613A95" w:rsidRDefault="00613A95" w:rsidP="00613A95">
      <w:r w:rsidRPr="00613A95">
        <w:rPr>
          <w:b/>
          <w:bCs/>
        </w:rPr>
        <w:t>In some circumstances, families may still receive CCS for absences that occur at the start or end of an enrolment.</w:t>
      </w:r>
    </w:p>
    <w:p w14:paraId="772E9760" w14:textId="77777777" w:rsidR="00613A95" w:rsidRPr="00613A95" w:rsidRDefault="00613A95" w:rsidP="00613A95">
      <w:r w:rsidRPr="00613A95">
        <w:t>This only applies in specific situations during the 6 days before a child's first physical attendance or the 6 days after their last physical attendance. This is known as the extended period.</w:t>
      </w:r>
    </w:p>
    <w:p w14:paraId="51722833" w14:textId="77777777" w:rsidR="00613A95" w:rsidRPr="00613A95" w:rsidRDefault="00613A95" w:rsidP="00613A95">
      <w:r w:rsidRPr="00613A95">
        <w:t>Families may be eligible for CCS during the extended period if:</w:t>
      </w:r>
    </w:p>
    <w:p w14:paraId="237CFCC7" w14:textId="77777777" w:rsidR="00613A95" w:rsidRPr="00613A95" w:rsidRDefault="00613A95">
      <w:pPr>
        <w:pStyle w:val="ListParagraph"/>
        <w:numPr>
          <w:ilvl w:val="0"/>
          <w:numId w:val="414"/>
        </w:numPr>
        <w:ind w:left="1077" w:hanging="357"/>
        <w:contextualSpacing/>
      </w:pPr>
      <w:r w:rsidRPr="00613A95">
        <w:t>the ECEC service changes ownership</w:t>
      </w:r>
    </w:p>
    <w:p w14:paraId="0CFA2661" w14:textId="77777777" w:rsidR="00613A95" w:rsidRPr="00613A95" w:rsidRDefault="00613A95">
      <w:pPr>
        <w:pStyle w:val="ListParagraph"/>
        <w:numPr>
          <w:ilvl w:val="0"/>
          <w:numId w:val="414"/>
        </w:numPr>
        <w:ind w:left="1077" w:hanging="357"/>
        <w:contextualSpacing/>
      </w:pPr>
      <w:r w:rsidRPr="00613A95">
        <w:t>the child's usual service is closed and the child attends a different service, requiring a new enrolment under the same provider</w:t>
      </w:r>
    </w:p>
    <w:p w14:paraId="739F00AC" w14:textId="77777777" w:rsidR="00613A95" w:rsidRPr="00613A95" w:rsidRDefault="00613A95">
      <w:pPr>
        <w:pStyle w:val="ListParagraph"/>
        <w:numPr>
          <w:ilvl w:val="0"/>
          <w:numId w:val="414"/>
        </w:numPr>
        <w:ind w:left="1077" w:hanging="357"/>
        <w:contextualSpacing/>
      </w:pPr>
      <w:r w:rsidRPr="00613A95">
        <w:t>a family tragedy occurs within the 28 days before the absence</w:t>
      </w:r>
    </w:p>
    <w:p w14:paraId="35E9B17C" w14:textId="77777777" w:rsidR="00613A95" w:rsidRPr="00613A95" w:rsidRDefault="00613A95">
      <w:pPr>
        <w:pStyle w:val="ListParagraph"/>
        <w:numPr>
          <w:ilvl w:val="0"/>
          <w:numId w:val="414"/>
        </w:numPr>
        <w:ind w:left="1077" w:hanging="357"/>
        <w:contextualSpacing/>
      </w:pPr>
      <w:r w:rsidRPr="00613A95">
        <w:t>the enrolment was ceased incorrectly</w:t>
      </w:r>
    </w:p>
    <w:p w14:paraId="614AA435" w14:textId="77777777" w:rsidR="00613A95" w:rsidRPr="00613A95" w:rsidRDefault="00613A95">
      <w:pPr>
        <w:pStyle w:val="ListParagraph"/>
        <w:numPr>
          <w:ilvl w:val="0"/>
          <w:numId w:val="414"/>
        </w:numPr>
        <w:ind w:left="1077" w:hanging="357"/>
        <w:contextualSpacing/>
      </w:pPr>
      <w:r w:rsidRPr="00613A95">
        <w:t>any of the </w:t>
      </w:r>
      <w:hyperlink r:id="rId111" w:history="1">
        <w:r w:rsidRPr="00613A95">
          <w:rPr>
            <w:rStyle w:val="Hyperlink"/>
          </w:rPr>
          <w:t>additional absence reasons</w:t>
        </w:r>
      </w:hyperlink>
      <w:r w:rsidRPr="00613A95">
        <w:t> apply.</w:t>
      </w:r>
    </w:p>
    <w:p w14:paraId="078A6E02" w14:textId="77777777" w:rsidR="00613A95" w:rsidRDefault="00613A95" w:rsidP="00613A95">
      <w:r w:rsidRPr="00613A95">
        <w:t>Read about </w:t>
      </w:r>
      <w:hyperlink r:id="rId112" w:history="1">
        <w:r w:rsidRPr="00613A95">
          <w:rPr>
            <w:rStyle w:val="Hyperlink"/>
          </w:rPr>
          <w:t>absences at the start and end of an enrolment</w:t>
        </w:r>
      </w:hyperlink>
      <w:r w:rsidRPr="00613A95">
        <w:t> on our website.</w:t>
      </w:r>
    </w:p>
    <w:p w14:paraId="4C09E908" w14:textId="181EBA09" w:rsidR="00613A95" w:rsidRPr="00613A95" w:rsidRDefault="00613A95" w:rsidP="00613A95">
      <w:pPr>
        <w:pStyle w:val="Heading3"/>
      </w:pPr>
      <w:r w:rsidRPr="00613A95">
        <w:t>Thinking of running your own Family Day Care or In Home Care service?</w:t>
      </w:r>
    </w:p>
    <w:p w14:paraId="2843912E" w14:textId="77777777" w:rsidR="00613A95" w:rsidRPr="00613A95" w:rsidRDefault="00613A95" w:rsidP="00613A95">
      <w:r w:rsidRPr="00613A95">
        <w:rPr>
          <w:b/>
          <w:bCs/>
        </w:rPr>
        <w:t>You cannot use your employer's CCS approval for your own service.</w:t>
      </w:r>
    </w:p>
    <w:p w14:paraId="43255DC3" w14:textId="77777777" w:rsidR="00613A95" w:rsidRPr="00613A95" w:rsidRDefault="00613A95" w:rsidP="00613A95">
      <w:r w:rsidRPr="00613A95">
        <w:t>Using someone else's CCS approval to deliver care or accept CCS payments for your independent service is not legal.</w:t>
      </w:r>
    </w:p>
    <w:p w14:paraId="0B8AE9B2" w14:textId="77777777" w:rsidR="00613A95" w:rsidRPr="00613A95" w:rsidRDefault="00613A95" w:rsidP="00613A95">
      <w:r w:rsidRPr="00613A95">
        <w:t>We're seeing an increasing number of educators doing this, and it's a serious compliance issue for everyone involved.</w:t>
      </w:r>
    </w:p>
    <w:p w14:paraId="6B33FBB2"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You need your own approval</w:t>
      </w:r>
    </w:p>
    <w:p w14:paraId="444BD80C" w14:textId="77777777" w:rsidR="00613A95" w:rsidRPr="00613A95" w:rsidRDefault="00613A95" w:rsidP="00613A95">
      <w:r w:rsidRPr="00613A95">
        <w:t>An educator's independent business or service is not automatically approved to deliver care or administer CCS. The CCS approval belongs to the </w:t>
      </w:r>
      <w:r w:rsidRPr="00613A95">
        <w:rPr>
          <w:b/>
          <w:bCs/>
        </w:rPr>
        <w:t>approved service</w:t>
      </w:r>
      <w:r w:rsidRPr="00613A95">
        <w:t> – not to the individual educator.</w:t>
      </w:r>
    </w:p>
    <w:p w14:paraId="2CAC0BEB" w14:textId="77777777" w:rsidR="00613A95" w:rsidRPr="00613A95" w:rsidRDefault="00613A95" w:rsidP="00613A95">
      <w:r w:rsidRPr="00613A95">
        <w:t>If you deliver or promote care using a different service name while using the approved service's CCS approval, you might be breaking the law.</w:t>
      </w:r>
    </w:p>
    <w:p w14:paraId="5F51FBC1" w14:textId="77777777" w:rsidR="00613A95" w:rsidRPr="00613A95" w:rsidRDefault="00613A95" w:rsidP="00613A95">
      <w:pPr>
        <w:pStyle w:val="H2newsletter"/>
        <w:rPr>
          <w:rFonts w:asciiTheme="majorHAnsi" w:hAnsiTheme="majorHAnsi"/>
          <w:b/>
          <w:bCs w:val="0"/>
        </w:rPr>
      </w:pPr>
      <w:r w:rsidRPr="00613A95">
        <w:rPr>
          <w:rFonts w:asciiTheme="majorHAnsi" w:hAnsiTheme="majorHAnsi"/>
          <w:b/>
          <w:bCs w:val="0"/>
        </w:rPr>
        <w:t>Steps to run your own service</w:t>
      </w:r>
    </w:p>
    <w:p w14:paraId="6733FC98" w14:textId="77777777" w:rsidR="00613A95" w:rsidRPr="00613A95" w:rsidRDefault="00613A95" w:rsidP="00613A95">
      <w:r w:rsidRPr="00613A95">
        <w:t>We provide a step-by-step guide on </w:t>
      </w:r>
      <w:hyperlink r:id="rId113" w:history="1">
        <w:r w:rsidRPr="00613A95">
          <w:rPr>
            <w:rStyle w:val="Hyperlink"/>
          </w:rPr>
          <w:t>becoming an approved provider</w:t>
        </w:r>
      </w:hyperlink>
      <w:r w:rsidRPr="00613A95">
        <w:t> on our website.</w:t>
      </w:r>
    </w:p>
    <w:p w14:paraId="506E391F" w14:textId="77777777" w:rsidR="00613A95" w:rsidRPr="00613A95" w:rsidRDefault="00613A95" w:rsidP="00613A95">
      <w:r w:rsidRPr="00613A95">
        <w:t>Questions? Reach out to us – we can explain what's involved.</w:t>
      </w:r>
    </w:p>
    <w:p w14:paraId="2B9EAB04" w14:textId="22BB3133" w:rsidR="00613A95" w:rsidRPr="006614C1" w:rsidRDefault="006614C1" w:rsidP="00613A95">
      <w:pPr>
        <w:rPr>
          <w:rFonts w:asciiTheme="majorHAnsi" w:eastAsiaTheme="majorEastAsia" w:hAnsiTheme="majorHAnsi" w:cstheme="majorBidi"/>
          <w:b/>
          <w:color w:val="008599" w:themeColor="accent1"/>
          <w:sz w:val="32"/>
          <w:szCs w:val="24"/>
        </w:rPr>
      </w:pPr>
      <w:r w:rsidRPr="006614C1">
        <w:rPr>
          <w:rFonts w:asciiTheme="majorHAnsi" w:eastAsiaTheme="majorEastAsia" w:hAnsiTheme="majorHAnsi" w:cstheme="majorBidi"/>
          <w:b/>
          <w:color w:val="008599" w:themeColor="accent1"/>
          <w:sz w:val="32"/>
          <w:szCs w:val="24"/>
        </w:rPr>
        <w:t>Session lengths – what to check</w:t>
      </w:r>
    </w:p>
    <w:p w14:paraId="712E1ADF" w14:textId="77777777" w:rsidR="006614C1" w:rsidRPr="006614C1" w:rsidRDefault="006614C1" w:rsidP="006614C1">
      <w:r w:rsidRPr="006614C1">
        <w:rPr>
          <w:b/>
          <w:bCs/>
        </w:rPr>
        <w:t>Reported sessions of care must reflect the time a child is physically present and receiving care.</w:t>
      </w:r>
    </w:p>
    <w:p w14:paraId="10C9D43A" w14:textId="77777777" w:rsidR="006614C1" w:rsidRPr="006614C1" w:rsidRDefault="006614C1" w:rsidP="006614C1">
      <w:r w:rsidRPr="006614C1">
        <w:t>It's important to review your reporting to ensure session reports accurately reflect each child's attendance.</w:t>
      </w:r>
    </w:p>
    <w:p w14:paraId="29DF683F" w14:textId="77777777" w:rsidR="006614C1" w:rsidRPr="006614C1" w:rsidRDefault="006614C1" w:rsidP="006614C1">
      <w:r w:rsidRPr="006614C1">
        <w:t>You should check that:</w:t>
      </w:r>
    </w:p>
    <w:p w14:paraId="7AAF150C" w14:textId="77777777" w:rsidR="006614C1" w:rsidRPr="006614C1" w:rsidRDefault="006614C1">
      <w:pPr>
        <w:pStyle w:val="ListParagraph"/>
        <w:numPr>
          <w:ilvl w:val="0"/>
          <w:numId w:val="415"/>
        </w:numPr>
        <w:ind w:left="1077" w:hanging="357"/>
        <w:contextualSpacing/>
      </w:pPr>
      <w:r w:rsidRPr="006614C1">
        <w:t>attendance start and end times match when the child is physically present in care</w:t>
      </w:r>
    </w:p>
    <w:p w14:paraId="29C7573C" w14:textId="77777777" w:rsidR="006614C1" w:rsidRPr="006614C1" w:rsidRDefault="006614C1">
      <w:pPr>
        <w:pStyle w:val="ListParagraph"/>
        <w:numPr>
          <w:ilvl w:val="0"/>
          <w:numId w:val="415"/>
        </w:numPr>
        <w:ind w:left="1077" w:hanging="357"/>
        <w:contextualSpacing/>
      </w:pPr>
      <w:r w:rsidRPr="006614C1">
        <w:t>charged session lengths reflect the agreed care arrangement with the family</w:t>
      </w:r>
    </w:p>
    <w:p w14:paraId="5F6A6599" w14:textId="77777777" w:rsidR="006614C1" w:rsidRPr="006614C1" w:rsidRDefault="006614C1">
      <w:pPr>
        <w:pStyle w:val="ListParagraph"/>
        <w:numPr>
          <w:ilvl w:val="0"/>
          <w:numId w:val="415"/>
        </w:numPr>
        <w:ind w:left="1077" w:hanging="357"/>
        <w:contextualSpacing/>
      </w:pPr>
      <w:r w:rsidRPr="006614C1">
        <w:t>records support the sessions you report.</w:t>
      </w:r>
    </w:p>
    <w:p w14:paraId="0FC87F65" w14:textId="77777777" w:rsidR="006614C1" w:rsidRPr="006614C1" w:rsidRDefault="006614C1" w:rsidP="006614C1">
      <w:r w:rsidRPr="006614C1">
        <w:t>Accurate reporting helps ensure CCS payments are correct and reduces the risk of </w:t>
      </w:r>
      <w:hyperlink r:id="rId114" w:history="1">
        <w:r w:rsidRPr="006614C1">
          <w:rPr>
            <w:rStyle w:val="Hyperlink"/>
          </w:rPr>
          <w:t>compliance action</w:t>
        </w:r>
      </w:hyperlink>
      <w:r w:rsidRPr="006614C1">
        <w:t>.</w:t>
      </w:r>
    </w:p>
    <w:p w14:paraId="19CBECE2" w14:textId="77777777" w:rsidR="006614C1" w:rsidRPr="006614C1" w:rsidRDefault="006614C1" w:rsidP="006614C1">
      <w:pPr>
        <w:rPr>
          <w:rFonts w:asciiTheme="majorHAnsi" w:eastAsiaTheme="majorEastAsia" w:hAnsiTheme="majorHAnsi" w:cstheme="majorBidi"/>
          <w:b/>
          <w:iCs/>
          <w:color w:val="00254A" w:themeColor="text2"/>
          <w:sz w:val="28"/>
        </w:rPr>
      </w:pPr>
      <w:r w:rsidRPr="006614C1">
        <w:rPr>
          <w:rFonts w:asciiTheme="majorHAnsi" w:eastAsiaTheme="majorEastAsia" w:hAnsiTheme="majorHAnsi" w:cstheme="majorBidi"/>
          <w:b/>
          <w:iCs/>
          <w:color w:val="00254A" w:themeColor="text2"/>
          <w:sz w:val="28"/>
        </w:rPr>
        <w:t>Want to know more?</w:t>
      </w:r>
    </w:p>
    <w:p w14:paraId="3F4B4D81" w14:textId="77777777" w:rsidR="006614C1" w:rsidRPr="006614C1" w:rsidRDefault="006614C1" w:rsidP="006614C1">
      <w:hyperlink r:id="rId115" w:history="1">
        <w:r w:rsidRPr="006614C1">
          <w:rPr>
            <w:rStyle w:val="Hyperlink"/>
          </w:rPr>
          <w:t>Watch our short video</w:t>
        </w:r>
      </w:hyperlink>
      <w:r w:rsidRPr="006614C1">
        <w:t> on reporting actual attendance times.</w:t>
      </w:r>
    </w:p>
    <w:p w14:paraId="0AF15645" w14:textId="3A0ACE29" w:rsidR="006614C1" w:rsidRDefault="006614C1" w:rsidP="006614C1">
      <w:pPr>
        <w:pStyle w:val="Heading2"/>
      </w:pPr>
      <w:bookmarkStart w:id="44" w:name="_Toc242349592"/>
      <w:r>
        <w:t>Share with families</w:t>
      </w:r>
      <w:bookmarkEnd w:id="44"/>
    </w:p>
    <w:p w14:paraId="3488811B" w14:textId="482E585B" w:rsidR="006614C1" w:rsidRPr="00C34981" w:rsidRDefault="00C34981" w:rsidP="006614C1">
      <w:pPr>
        <w:rPr>
          <w:rFonts w:asciiTheme="majorHAnsi" w:eastAsiaTheme="majorEastAsia" w:hAnsiTheme="majorHAnsi" w:cstheme="majorBidi"/>
          <w:b/>
          <w:color w:val="008599" w:themeColor="accent1"/>
          <w:sz w:val="32"/>
          <w:szCs w:val="24"/>
        </w:rPr>
      </w:pPr>
      <w:r w:rsidRPr="00C34981">
        <w:rPr>
          <w:rFonts w:asciiTheme="majorHAnsi" w:eastAsiaTheme="majorEastAsia" w:hAnsiTheme="majorHAnsi" w:cstheme="majorBidi"/>
          <w:b/>
          <w:color w:val="008599" w:themeColor="accent1"/>
          <w:sz w:val="32"/>
          <w:szCs w:val="24"/>
        </w:rPr>
        <w:t>Child Care Subsidy (CCS) balancing has started</w:t>
      </w:r>
    </w:p>
    <w:p w14:paraId="7C33EF8A" w14:textId="77777777" w:rsidR="00C34981" w:rsidRPr="00C34981" w:rsidRDefault="00C34981" w:rsidP="00C34981">
      <w:r w:rsidRPr="00C34981">
        <w:rPr>
          <w:b/>
          <w:bCs/>
        </w:rPr>
        <w:t>Services Australia has started CCS balancing for the 2025–26 financial year.</w:t>
      </w:r>
    </w:p>
    <w:p w14:paraId="6F7968E8" w14:textId="77777777" w:rsidR="00C34981" w:rsidRPr="00C34981" w:rsidRDefault="00C34981" w:rsidP="00C34981">
      <w:r w:rsidRPr="00C34981">
        <w:t>You must confirm your family income so Services Australia can balance your CCS.</w:t>
      </w:r>
    </w:p>
    <w:p w14:paraId="1FBA7C27" w14:textId="77777777" w:rsidR="00C34981" w:rsidRPr="00C34981" w:rsidRDefault="00C34981" w:rsidP="00C34981">
      <w:r w:rsidRPr="00C34981">
        <w:t>You can do this by:</w:t>
      </w:r>
    </w:p>
    <w:p w14:paraId="50399EFC" w14:textId="77777777" w:rsidR="00C34981" w:rsidRPr="00C34981" w:rsidRDefault="00C34981">
      <w:pPr>
        <w:pStyle w:val="ListParagraph"/>
        <w:numPr>
          <w:ilvl w:val="0"/>
          <w:numId w:val="416"/>
        </w:numPr>
        <w:ind w:left="1077" w:hanging="357"/>
        <w:contextualSpacing/>
      </w:pPr>
      <w:r w:rsidRPr="00C34981">
        <w:t>lodging your tax return (and your partner's) with the Australian Taxation Office (ATO), or</w:t>
      </w:r>
    </w:p>
    <w:p w14:paraId="4D9519F0" w14:textId="77777777" w:rsidR="00C34981" w:rsidRPr="00C34981" w:rsidRDefault="00C34981">
      <w:pPr>
        <w:pStyle w:val="ListParagraph"/>
        <w:numPr>
          <w:ilvl w:val="0"/>
          <w:numId w:val="416"/>
        </w:numPr>
        <w:ind w:left="1077" w:hanging="357"/>
        <w:contextualSpacing/>
      </w:pPr>
      <w:r w:rsidRPr="00C34981">
        <w:t>telling Services Australia you do not need to lodge a tax return (even if you've already told the ATO).</w:t>
      </w:r>
    </w:p>
    <w:p w14:paraId="6C10F7B5" w14:textId="77777777" w:rsidR="00C34981" w:rsidRPr="00C34981" w:rsidRDefault="00C34981" w:rsidP="00C34981">
      <w:r w:rsidRPr="00C34981">
        <w:t>Once Services Australia has balanced your CCS, they will send you the results.</w:t>
      </w:r>
    </w:p>
    <w:p w14:paraId="61FBCDB1" w14:textId="77777777" w:rsidR="00C34981" w:rsidRPr="00C34981" w:rsidRDefault="00C34981" w:rsidP="00C34981">
      <w:r w:rsidRPr="00C34981">
        <w:t>Find out more about </w:t>
      </w:r>
      <w:hyperlink r:id="rId116" w:history="1">
        <w:r w:rsidRPr="00C34981">
          <w:rPr>
            <w:rStyle w:val="Hyperlink"/>
          </w:rPr>
          <w:t>CCS balancing</w:t>
        </w:r>
      </w:hyperlink>
      <w:r w:rsidRPr="00C34981">
        <w:t> on the Services Australia website.</w:t>
      </w:r>
    </w:p>
    <w:p w14:paraId="562ADFD4" w14:textId="77777777" w:rsidR="00C34981" w:rsidRPr="006614C1" w:rsidRDefault="00C34981" w:rsidP="006614C1"/>
    <w:p w14:paraId="072EC0E3" w14:textId="068C2655" w:rsidR="00B93509" w:rsidRDefault="00B93509" w:rsidP="00E971AD">
      <w:pPr>
        <w:pStyle w:val="Issuedate"/>
      </w:pPr>
      <w:bookmarkStart w:id="45" w:name="_Toc242349593"/>
      <w:r>
        <w:t>19 August 2026</w:t>
      </w:r>
      <w:bookmarkEnd w:id="45"/>
    </w:p>
    <w:p w14:paraId="51FFB5FE" w14:textId="2E826B26" w:rsidR="00B93509" w:rsidRDefault="00B93509" w:rsidP="00B93509">
      <w:pPr>
        <w:pStyle w:val="Heading2"/>
      </w:pPr>
      <w:bookmarkStart w:id="46" w:name="_Toc242349594"/>
      <w:r>
        <w:t>From the department</w:t>
      </w:r>
      <w:bookmarkEnd w:id="46"/>
    </w:p>
    <w:p w14:paraId="3D23DA73" w14:textId="38144C9D" w:rsidR="000A4DAE" w:rsidRDefault="00213840" w:rsidP="00213840">
      <w:pPr>
        <w:pStyle w:val="Heading3"/>
      </w:pPr>
      <w:r w:rsidRPr="00213840">
        <w:t>Foundation training deadline approaching</w:t>
      </w:r>
    </w:p>
    <w:p w14:paraId="69A52EA2" w14:textId="49BB9A86" w:rsidR="00B93509" w:rsidRPr="00B93509" w:rsidRDefault="00B93509" w:rsidP="00B93509">
      <w:r w:rsidRPr="00B93509">
        <w:rPr>
          <w:b/>
          <w:bCs/>
        </w:rPr>
        <w:t>The deadline to complete foundations of child safety training is approaching.</w:t>
      </w:r>
    </w:p>
    <w:p w14:paraId="00FADAF7" w14:textId="77777777" w:rsidR="00B93509" w:rsidRPr="00B93509" w:rsidRDefault="00B93509" w:rsidP="00B93509">
      <w:r w:rsidRPr="00B93509">
        <w:t>Everyone who works or volunteers in early childhood education and care (ECEC) must complete both foundation courses:</w:t>
      </w:r>
    </w:p>
    <w:p w14:paraId="32AEEE9A" w14:textId="77777777" w:rsidR="00B93509" w:rsidRPr="00B93509" w:rsidRDefault="00B93509" w:rsidP="00627CDA">
      <w:pPr>
        <w:numPr>
          <w:ilvl w:val="0"/>
          <w:numId w:val="385"/>
        </w:numPr>
      </w:pPr>
      <w:r w:rsidRPr="00B93509">
        <w:t>Course 1: Understanding child safety</w:t>
      </w:r>
    </w:p>
    <w:p w14:paraId="7C045E9D" w14:textId="77777777" w:rsidR="00B93509" w:rsidRPr="00B93509" w:rsidRDefault="00B93509" w:rsidP="00627CDA">
      <w:pPr>
        <w:numPr>
          <w:ilvl w:val="0"/>
          <w:numId w:val="385"/>
        </w:numPr>
      </w:pPr>
      <w:r w:rsidRPr="00B93509">
        <w:t>Course 2: Understanding and identifying child abuse and neglect</w:t>
      </w:r>
    </w:p>
    <w:p w14:paraId="4EAE9C1E" w14:textId="77777777" w:rsidR="00B93509" w:rsidRPr="00B93509" w:rsidRDefault="00B93509" w:rsidP="00B93509">
      <w:r w:rsidRPr="00B93509">
        <w:t xml:space="preserve">If you were working or volunteering at a service before 14 August 2026, you must complete foundation training by </w:t>
      </w:r>
      <w:r w:rsidRPr="00B93509">
        <w:rPr>
          <w:b/>
          <w:bCs/>
        </w:rPr>
        <w:t>27 August 2026</w:t>
      </w:r>
      <w:r w:rsidRPr="00B93509">
        <w:t>.</w:t>
      </w:r>
    </w:p>
    <w:p w14:paraId="1BA7FC7F" w14:textId="77777777" w:rsidR="00B93509" w:rsidRPr="00B93509" w:rsidRDefault="00B93509" w:rsidP="00B93509">
      <w:r w:rsidRPr="00B93509">
        <w:t>If you started working or volunteering at an ECEC service on or after 14 August 2026, you must complete foundation training by the earlier of:</w:t>
      </w:r>
    </w:p>
    <w:p w14:paraId="168E6690" w14:textId="77777777" w:rsidR="00B93509" w:rsidRPr="00B93509" w:rsidRDefault="00B93509" w:rsidP="00627CDA">
      <w:pPr>
        <w:pStyle w:val="ListParagraph"/>
        <w:numPr>
          <w:ilvl w:val="0"/>
          <w:numId w:val="386"/>
        </w:numPr>
      </w:pPr>
      <w:r w:rsidRPr="00B93509">
        <w:t>before you start working directly with children</w:t>
      </w:r>
    </w:p>
    <w:p w14:paraId="70014E4B" w14:textId="77777777" w:rsidR="00B93509" w:rsidRPr="00B93509" w:rsidRDefault="00B93509" w:rsidP="00627CDA">
      <w:pPr>
        <w:pStyle w:val="ListParagraph"/>
        <w:numPr>
          <w:ilvl w:val="0"/>
          <w:numId w:val="386"/>
        </w:numPr>
      </w:pPr>
      <w:r w:rsidRPr="00B93509">
        <w:t>within 14 days of starting work at the service.</w:t>
      </w:r>
    </w:p>
    <w:p w14:paraId="7D2584FC" w14:textId="77777777" w:rsidR="00B93509" w:rsidRPr="00B93509" w:rsidRDefault="00B93509" w:rsidP="00213840">
      <w:pPr>
        <w:pStyle w:val="Heading4"/>
      </w:pPr>
      <w:r w:rsidRPr="00B93509">
        <w:t>Check your training status</w:t>
      </w:r>
    </w:p>
    <w:p w14:paraId="236BAD90" w14:textId="77777777" w:rsidR="00B93509" w:rsidRPr="00B93509" w:rsidRDefault="00B93509" w:rsidP="00B93509">
      <w:r w:rsidRPr="00B93509">
        <w:t>Now is a good time to:</w:t>
      </w:r>
    </w:p>
    <w:p w14:paraId="74EE2415" w14:textId="77777777" w:rsidR="00B93509" w:rsidRPr="00B93509" w:rsidRDefault="00B93509" w:rsidP="00627CDA">
      <w:pPr>
        <w:pStyle w:val="ListParagraph"/>
        <w:numPr>
          <w:ilvl w:val="0"/>
          <w:numId w:val="387"/>
        </w:numPr>
      </w:pPr>
      <w:r w:rsidRPr="00B93509">
        <w:t>check your completion has been recorded correctly in Geccko</w:t>
      </w:r>
    </w:p>
    <w:p w14:paraId="6EEB315D" w14:textId="77777777" w:rsidR="00B93509" w:rsidRPr="00B93509" w:rsidRDefault="00B93509" w:rsidP="00627CDA">
      <w:pPr>
        <w:pStyle w:val="ListParagraph"/>
        <w:numPr>
          <w:ilvl w:val="0"/>
          <w:numId w:val="387"/>
        </w:numPr>
      </w:pPr>
      <w:r w:rsidRPr="00B93509">
        <w:t>download your completion certificate</w:t>
      </w:r>
    </w:p>
    <w:p w14:paraId="4FD1A0D0" w14:textId="77777777" w:rsidR="00B93509" w:rsidRPr="00B93509" w:rsidRDefault="00B93509" w:rsidP="00627CDA">
      <w:pPr>
        <w:pStyle w:val="ListParagraph"/>
        <w:numPr>
          <w:ilvl w:val="0"/>
          <w:numId w:val="387"/>
        </w:numPr>
      </w:pPr>
      <w:r w:rsidRPr="00B93509">
        <w:t>share evidence of completion with your provider.</w:t>
      </w:r>
    </w:p>
    <w:p w14:paraId="38133849" w14:textId="77777777" w:rsidR="00B93509" w:rsidRPr="00B93509" w:rsidRDefault="00B93509" w:rsidP="000A4DAE">
      <w:pPr>
        <w:pStyle w:val="Heading4"/>
      </w:pPr>
      <w:r w:rsidRPr="00B93509">
        <w:t>Provider responsibilities</w:t>
      </w:r>
    </w:p>
    <w:p w14:paraId="54631180" w14:textId="77777777" w:rsidR="00B93509" w:rsidRPr="00B93509" w:rsidRDefault="00B93509" w:rsidP="00B93509">
      <w:r w:rsidRPr="00B93509">
        <w:t>Providers are responsible for ensuring staff complete training. Providers should:</w:t>
      </w:r>
    </w:p>
    <w:p w14:paraId="77A33230" w14:textId="77777777" w:rsidR="00B93509" w:rsidRPr="00B93509" w:rsidRDefault="00B93509" w:rsidP="00627CDA">
      <w:pPr>
        <w:pStyle w:val="ListParagraph"/>
        <w:numPr>
          <w:ilvl w:val="0"/>
          <w:numId w:val="388"/>
        </w:numPr>
      </w:pPr>
      <w:r w:rsidRPr="00B93509">
        <w:t>ask staff to share their certificate as evidence of completion ahead of the deadline</w:t>
      </w:r>
    </w:p>
    <w:p w14:paraId="4AC961B5" w14:textId="77777777" w:rsidR="00B93509" w:rsidRPr="00B93509" w:rsidRDefault="00B93509" w:rsidP="00627CDA">
      <w:pPr>
        <w:pStyle w:val="ListParagraph"/>
        <w:numPr>
          <w:ilvl w:val="0"/>
          <w:numId w:val="388"/>
        </w:numPr>
      </w:pPr>
      <w:r w:rsidRPr="00B93509">
        <w:t>record training in the National Worker Register for all staff and volunteers.</w:t>
      </w:r>
    </w:p>
    <w:p w14:paraId="2AB649C7" w14:textId="77777777" w:rsidR="00B93509" w:rsidRPr="00B93509" w:rsidRDefault="00B93509" w:rsidP="000A4DAE">
      <w:pPr>
        <w:pStyle w:val="Heading4"/>
      </w:pPr>
      <w:r w:rsidRPr="00B93509">
        <w:t>Advanced training is available</w:t>
      </w:r>
    </w:p>
    <w:p w14:paraId="2E3915C9" w14:textId="77777777" w:rsidR="00B93509" w:rsidRPr="00B93509" w:rsidRDefault="00B93509" w:rsidP="00B93509">
      <w:r w:rsidRPr="00B93509">
        <w:t>Advanced child safety training is now available for roles that require it.</w:t>
      </w:r>
    </w:p>
    <w:p w14:paraId="5F05863A" w14:textId="77777777" w:rsidR="00B93509" w:rsidRPr="00B93509" w:rsidRDefault="00B93509" w:rsidP="00B93509">
      <w:r w:rsidRPr="00B93509">
        <w:t xml:space="preserve">Under National Law, staff who are required to complete advanced training have </w:t>
      </w:r>
      <w:r w:rsidRPr="00B93509">
        <w:rPr>
          <w:b/>
          <w:bCs/>
        </w:rPr>
        <w:t>plenty of time</w:t>
      </w:r>
      <w:r w:rsidRPr="00B93509">
        <w:t xml:space="preserve"> to do so.</w:t>
      </w:r>
    </w:p>
    <w:p w14:paraId="71FB4079" w14:textId="77777777" w:rsidR="00B93509" w:rsidRPr="00B93509" w:rsidRDefault="00B93509" w:rsidP="00B93509">
      <w:r w:rsidRPr="00B93509">
        <w:t xml:space="preserve">Check the </w:t>
      </w:r>
      <w:hyperlink r:id="rId117" w:history="1">
        <w:r w:rsidRPr="00B93509">
          <w:rPr>
            <w:rStyle w:val="Hyperlink"/>
          </w:rPr>
          <w:t>course matrix</w:t>
        </w:r>
      </w:hyperlink>
      <w:r w:rsidRPr="00B93509">
        <w:t xml:space="preserve"> on our website to find out which training applies to your role.</w:t>
      </w:r>
    </w:p>
    <w:p w14:paraId="03975075" w14:textId="4EE56741" w:rsidR="00B93509" w:rsidRDefault="00B93509" w:rsidP="00B93509">
      <w:r w:rsidRPr="00B93509">
        <w:t xml:space="preserve">Find out more about </w:t>
      </w:r>
      <w:hyperlink r:id="rId118" w:history="1">
        <w:r w:rsidRPr="00B93509">
          <w:rPr>
            <w:rStyle w:val="Hyperlink"/>
          </w:rPr>
          <w:t>national child safety training</w:t>
        </w:r>
      </w:hyperlink>
      <w:r w:rsidRPr="00B93509">
        <w:t>.</w:t>
      </w:r>
    </w:p>
    <w:p w14:paraId="73F6C772" w14:textId="50B0E2FB" w:rsidR="00213840" w:rsidRDefault="002244BB" w:rsidP="002244BB">
      <w:pPr>
        <w:pStyle w:val="Heading3"/>
      </w:pPr>
      <w:r w:rsidRPr="002244BB">
        <w:t>Community Child Care Fund round 5 outcomes announced</w:t>
      </w:r>
    </w:p>
    <w:p w14:paraId="76530C76" w14:textId="77777777" w:rsidR="0009020D" w:rsidRPr="0009020D" w:rsidRDefault="0009020D" w:rsidP="0009020D">
      <w:r w:rsidRPr="0009020D">
        <w:rPr>
          <w:b/>
          <w:bCs/>
        </w:rPr>
        <w:t>Outcomes for round 5 of the Community Child Care Fund (CCCF) sustainability and capital support grant have now been announced.</w:t>
      </w:r>
    </w:p>
    <w:p w14:paraId="6B11F38A" w14:textId="77777777" w:rsidR="0009020D" w:rsidRPr="0009020D" w:rsidRDefault="0009020D" w:rsidP="0009020D">
      <w:r w:rsidRPr="0009020D">
        <w:t>We have offered $106.9 million to support ECEC services in communities experiencing disadvantage or vulnerability.</w:t>
      </w:r>
    </w:p>
    <w:p w14:paraId="2AB8EBE5" w14:textId="77777777" w:rsidR="0009020D" w:rsidRPr="0009020D" w:rsidRDefault="0009020D" w:rsidP="0009020D">
      <w:r w:rsidRPr="0009020D">
        <w:t>A total of 419 applications representing 386 services were successful in securing funding through this round, including:</w:t>
      </w:r>
    </w:p>
    <w:p w14:paraId="133E8649" w14:textId="77777777" w:rsidR="0009020D" w:rsidRPr="0009020D" w:rsidRDefault="0009020D" w:rsidP="00627CDA">
      <w:pPr>
        <w:pStyle w:val="ListParagraph"/>
        <w:numPr>
          <w:ilvl w:val="0"/>
          <w:numId w:val="389"/>
        </w:numPr>
      </w:pPr>
      <w:r w:rsidRPr="0009020D">
        <w:t>$99.5 million in sustainability support funding to help improve financial viability</w:t>
      </w:r>
    </w:p>
    <w:p w14:paraId="60B26D0B" w14:textId="77777777" w:rsidR="0009020D" w:rsidRPr="0009020D" w:rsidRDefault="0009020D" w:rsidP="00627CDA">
      <w:pPr>
        <w:pStyle w:val="ListParagraph"/>
        <w:numPr>
          <w:ilvl w:val="0"/>
          <w:numId w:val="389"/>
        </w:numPr>
      </w:pPr>
      <w:r w:rsidRPr="0009020D">
        <w:t>$7.3 million in capital support funding for minor works to improve existing facilities.</w:t>
      </w:r>
    </w:p>
    <w:p w14:paraId="380E269F" w14:textId="77777777" w:rsidR="0009020D" w:rsidRPr="0009020D" w:rsidRDefault="0009020D" w:rsidP="0009020D">
      <w:r w:rsidRPr="0009020D">
        <w:t>Initial outcome letters were sent to applicants on 17 July 2026, and successful applicants will soon begin entering into funding agreements.</w:t>
      </w:r>
    </w:p>
    <w:p w14:paraId="11EC839F" w14:textId="77777777" w:rsidR="0009020D" w:rsidRPr="0009020D" w:rsidRDefault="0009020D" w:rsidP="0009020D">
      <w:r w:rsidRPr="0009020D">
        <w:t>Funding arrangements are expected to commence from September 2026 and will be supported over 3 years.</w:t>
      </w:r>
    </w:p>
    <w:p w14:paraId="398226C8" w14:textId="77777777" w:rsidR="0009020D" w:rsidRPr="0009020D" w:rsidRDefault="0009020D" w:rsidP="0009020D">
      <w:r w:rsidRPr="0009020D">
        <w:t>Find out more:</w:t>
      </w:r>
    </w:p>
    <w:p w14:paraId="51168D17" w14:textId="77777777" w:rsidR="0009020D" w:rsidRPr="0009020D" w:rsidRDefault="0009020D" w:rsidP="00627CDA">
      <w:pPr>
        <w:pStyle w:val="ListParagraph"/>
        <w:numPr>
          <w:ilvl w:val="0"/>
          <w:numId w:val="390"/>
        </w:numPr>
      </w:pPr>
      <w:hyperlink r:id="rId119" w:history="1">
        <w:r w:rsidRPr="0009020D">
          <w:rPr>
            <w:rStyle w:val="Hyperlink"/>
          </w:rPr>
          <w:t>view the list of successful service locations</w:t>
        </w:r>
      </w:hyperlink>
    </w:p>
    <w:p w14:paraId="692F7B4D" w14:textId="77777777" w:rsidR="0009020D" w:rsidRPr="0009020D" w:rsidRDefault="0009020D" w:rsidP="00627CDA">
      <w:pPr>
        <w:pStyle w:val="ListParagraph"/>
        <w:numPr>
          <w:ilvl w:val="0"/>
          <w:numId w:val="390"/>
        </w:numPr>
      </w:pPr>
      <w:hyperlink r:id="rId120" w:history="1">
        <w:r w:rsidRPr="0009020D">
          <w:rPr>
            <w:rStyle w:val="Hyperlink"/>
          </w:rPr>
          <w:t>read the feedback for applicants</w:t>
        </w:r>
      </w:hyperlink>
    </w:p>
    <w:p w14:paraId="3EFB8639" w14:textId="5D9A31E8" w:rsidR="0009020D" w:rsidRDefault="0009020D" w:rsidP="00627CDA">
      <w:pPr>
        <w:pStyle w:val="ListParagraph"/>
        <w:numPr>
          <w:ilvl w:val="0"/>
          <w:numId w:val="390"/>
        </w:numPr>
      </w:pPr>
      <w:hyperlink r:id="rId121" w:history="1">
        <w:r w:rsidRPr="0009020D">
          <w:rPr>
            <w:rStyle w:val="Hyperlink"/>
          </w:rPr>
          <w:t>Learn more about the grant</w:t>
        </w:r>
      </w:hyperlink>
      <w:r w:rsidRPr="0009020D">
        <w:t>.</w:t>
      </w:r>
    </w:p>
    <w:p w14:paraId="7D777CF9" w14:textId="07837CFC" w:rsidR="002244BB" w:rsidRPr="000878F6" w:rsidRDefault="002244BB" w:rsidP="000878F6">
      <w:pPr>
        <w:pStyle w:val="Heading3"/>
      </w:pPr>
      <w:r w:rsidRPr="000878F6">
        <w:t>Last chance to tell us what it costs to deliver ECEC</w:t>
      </w:r>
    </w:p>
    <w:p w14:paraId="7C50337D" w14:textId="77777777" w:rsidR="000878F6" w:rsidRPr="000878F6" w:rsidRDefault="000878F6" w:rsidP="000878F6">
      <w:r w:rsidRPr="000878F6">
        <w:rPr>
          <w:b/>
          <w:bCs/>
        </w:rPr>
        <w:t>Voluntary data collection for the Early Education Service Delivery Prices project closes on 31 August 2026.</w:t>
      </w:r>
    </w:p>
    <w:p w14:paraId="2BD434E7" w14:textId="77777777" w:rsidR="000878F6" w:rsidRPr="000878F6" w:rsidRDefault="000878F6" w:rsidP="000878F6">
      <w:r w:rsidRPr="000878F6">
        <w:t>Submit your information in the data portal by this date to ensure your context is represented.</w:t>
      </w:r>
    </w:p>
    <w:p w14:paraId="06FE55EB" w14:textId="77777777" w:rsidR="000878F6" w:rsidRPr="000878F6" w:rsidRDefault="000878F6" w:rsidP="000878F6">
      <w:r w:rsidRPr="000878F6">
        <w:t>Your participation helps ensure:</w:t>
      </w:r>
    </w:p>
    <w:p w14:paraId="6632BD3C" w14:textId="77777777" w:rsidR="000878F6" w:rsidRPr="000878F6" w:rsidRDefault="000878F6" w:rsidP="00627CDA">
      <w:pPr>
        <w:pStyle w:val="ListParagraph"/>
        <w:numPr>
          <w:ilvl w:val="0"/>
          <w:numId w:val="391"/>
        </w:numPr>
      </w:pPr>
      <w:r w:rsidRPr="000878F6">
        <w:t>the diversity of the sector is accurately represented</w:t>
      </w:r>
    </w:p>
    <w:p w14:paraId="43928EB9" w14:textId="77777777" w:rsidR="000878F6" w:rsidRPr="000878F6" w:rsidRDefault="000878F6" w:rsidP="00627CDA">
      <w:pPr>
        <w:pStyle w:val="ListParagraph"/>
        <w:numPr>
          <w:ilvl w:val="0"/>
          <w:numId w:val="391"/>
        </w:numPr>
      </w:pPr>
      <w:r w:rsidRPr="000878F6">
        <w:t>our understanding of service delivery costs is based on evidence from real providers.</w:t>
      </w:r>
    </w:p>
    <w:p w14:paraId="687A2692" w14:textId="77777777" w:rsidR="000878F6" w:rsidRPr="000878F6" w:rsidRDefault="000878F6" w:rsidP="000878F6">
      <w:r w:rsidRPr="000878F6">
        <w:t xml:space="preserve">If you need help, email </w:t>
      </w:r>
      <w:hyperlink r:id="rId122" w:history="1">
        <w:r w:rsidRPr="000878F6">
          <w:rPr>
            <w:rStyle w:val="Hyperlink"/>
          </w:rPr>
          <w:t>EESDP@deloitte.com.au</w:t>
        </w:r>
      </w:hyperlink>
      <w:r w:rsidRPr="000878F6">
        <w:t xml:space="preserve"> or call 1800 371 146.</w:t>
      </w:r>
    </w:p>
    <w:p w14:paraId="3126A74D" w14:textId="77777777" w:rsidR="000878F6" w:rsidRPr="000878F6" w:rsidRDefault="000878F6" w:rsidP="000878F6">
      <w:r w:rsidRPr="000878F6">
        <w:t>Thank you to those who have already participated. Your input will help inform future reforms on the path to universal ECEC.</w:t>
      </w:r>
    </w:p>
    <w:p w14:paraId="0F93887D" w14:textId="32ECFCE8" w:rsidR="002244BB" w:rsidRDefault="000878F6" w:rsidP="000878F6">
      <w:r w:rsidRPr="000878F6">
        <w:t xml:space="preserve">Learn more about the </w:t>
      </w:r>
      <w:hyperlink r:id="rId123" w:history="1">
        <w:r w:rsidRPr="000878F6">
          <w:rPr>
            <w:rStyle w:val="Hyperlink"/>
          </w:rPr>
          <w:t>Early Education Service Delivery Prices project</w:t>
        </w:r>
      </w:hyperlink>
      <w:r w:rsidRPr="000878F6">
        <w:t>.</w:t>
      </w:r>
    </w:p>
    <w:p w14:paraId="71D2C76D" w14:textId="6D228677" w:rsidR="000878F6" w:rsidRDefault="000878F6" w:rsidP="008B0DA0">
      <w:pPr>
        <w:pStyle w:val="Heading2"/>
      </w:pPr>
      <w:bookmarkStart w:id="47" w:name="_Toc242349595"/>
      <w:r>
        <w:t>Facts from FAL</w:t>
      </w:r>
      <w:bookmarkEnd w:id="47"/>
    </w:p>
    <w:p w14:paraId="2E431EBB" w14:textId="6B99ACA0" w:rsidR="000878F6" w:rsidRDefault="008B0DA0" w:rsidP="008B0DA0">
      <w:pPr>
        <w:pStyle w:val="Heading3"/>
      </w:pPr>
      <w:r w:rsidRPr="008B0DA0">
        <w:t>Protect your CCS approval: managing educator arrangements</w:t>
      </w:r>
    </w:p>
    <w:p w14:paraId="0E3CA4C0" w14:textId="77777777" w:rsidR="008B0DA0" w:rsidRPr="008B0DA0" w:rsidRDefault="008B0DA0" w:rsidP="008B0DA0">
      <w:r w:rsidRPr="008B0DA0">
        <w:rPr>
          <w:b/>
          <w:bCs/>
        </w:rPr>
        <w:t>As an approved Family Day Care or In Home Care provider, you must manage Child Care Subsidy (CCS) correctly.</w:t>
      </w:r>
    </w:p>
    <w:p w14:paraId="4789032F" w14:textId="77777777" w:rsidR="008B0DA0" w:rsidRPr="008B0DA0" w:rsidRDefault="008B0DA0" w:rsidP="008B0DA0">
      <w:r w:rsidRPr="008B0DA0">
        <w:t>Your educators may have their own ABN or work as contractors. However, any care delivered through your service must be provided under your CCS approval.</w:t>
      </w:r>
    </w:p>
    <w:p w14:paraId="6E4C0D12" w14:textId="77777777" w:rsidR="008B0DA0" w:rsidRPr="008B0DA0" w:rsidRDefault="008B0DA0" w:rsidP="008B0DA0">
      <w:r w:rsidRPr="008B0DA0">
        <w:t>We are seeing more cases where educators promote or run their own child care business while providing care through an approved provider.</w:t>
      </w:r>
    </w:p>
    <w:p w14:paraId="769E5410" w14:textId="77777777" w:rsidR="008B0DA0" w:rsidRPr="008B0DA0" w:rsidRDefault="008B0DA0" w:rsidP="008B0DA0">
      <w:r w:rsidRPr="008B0DA0">
        <w:t>This can confuse families about:</w:t>
      </w:r>
    </w:p>
    <w:p w14:paraId="330BD2A3" w14:textId="77777777" w:rsidR="008B0DA0" w:rsidRPr="008B0DA0" w:rsidRDefault="008B0DA0" w:rsidP="00627CDA">
      <w:pPr>
        <w:pStyle w:val="ListParagraph"/>
        <w:numPr>
          <w:ilvl w:val="0"/>
          <w:numId w:val="392"/>
        </w:numPr>
      </w:pPr>
      <w:r w:rsidRPr="008B0DA0">
        <w:t>who is providing care</w:t>
      </w:r>
    </w:p>
    <w:p w14:paraId="679C958C" w14:textId="77777777" w:rsidR="008B0DA0" w:rsidRPr="008B0DA0" w:rsidRDefault="008B0DA0" w:rsidP="00627CDA">
      <w:pPr>
        <w:pStyle w:val="ListParagraph"/>
        <w:numPr>
          <w:ilvl w:val="0"/>
          <w:numId w:val="392"/>
        </w:numPr>
      </w:pPr>
      <w:r w:rsidRPr="008B0DA0">
        <w:t>who handles CCS requirements.</w:t>
      </w:r>
    </w:p>
    <w:p w14:paraId="7D220FFF" w14:textId="77777777" w:rsidR="008B0DA0" w:rsidRPr="008B0DA0" w:rsidRDefault="008B0DA0" w:rsidP="008B0DA0">
      <w:pPr>
        <w:pStyle w:val="Heading4"/>
      </w:pPr>
      <w:r w:rsidRPr="008B0DA0">
        <w:t>What you need to do</w:t>
      </w:r>
    </w:p>
    <w:p w14:paraId="1ECC984F" w14:textId="77777777" w:rsidR="008B0DA0" w:rsidRPr="008B0DA0" w:rsidRDefault="008B0DA0" w:rsidP="008B0DA0">
      <w:r w:rsidRPr="008B0DA0">
        <w:t>To avoid confusion and meet your obligations, make sure families and educators can clearly see that care is provided through your approved service.</w:t>
      </w:r>
    </w:p>
    <w:p w14:paraId="29FBCD1E" w14:textId="77777777" w:rsidR="008B0DA0" w:rsidRPr="008B0DA0" w:rsidRDefault="008B0DA0" w:rsidP="00627CDA">
      <w:pPr>
        <w:pStyle w:val="ListParagraph"/>
        <w:numPr>
          <w:ilvl w:val="0"/>
          <w:numId w:val="393"/>
        </w:numPr>
      </w:pPr>
      <w:r w:rsidRPr="008B0DA0">
        <w:t>Make sure all documents (including invoices, receipts, statements, and other communications) clearly identify your approved service.</w:t>
      </w:r>
    </w:p>
    <w:p w14:paraId="3BF8B723" w14:textId="77777777" w:rsidR="008B0DA0" w:rsidRPr="008B0DA0" w:rsidRDefault="008B0DA0" w:rsidP="00627CDA">
      <w:pPr>
        <w:pStyle w:val="ListParagraph"/>
        <w:numPr>
          <w:ilvl w:val="0"/>
          <w:numId w:val="393"/>
        </w:numPr>
      </w:pPr>
      <w:r w:rsidRPr="008B0DA0">
        <w:t>Use your approved service name and contact details in all advertising and promotions.</w:t>
      </w:r>
    </w:p>
    <w:p w14:paraId="4F969F3E" w14:textId="77777777" w:rsidR="008B0DA0" w:rsidRPr="008B0DA0" w:rsidRDefault="008B0DA0" w:rsidP="00627CDA">
      <w:pPr>
        <w:pStyle w:val="ListParagraph"/>
        <w:numPr>
          <w:ilvl w:val="0"/>
          <w:numId w:val="393"/>
        </w:numPr>
      </w:pPr>
      <w:r w:rsidRPr="008B0DA0">
        <w:t>State in all contracts and agreements that care is delivered on behalf of your approved service.</w:t>
      </w:r>
    </w:p>
    <w:p w14:paraId="6067EC15" w14:textId="77777777" w:rsidR="008B0DA0" w:rsidRPr="008B0DA0" w:rsidRDefault="008B0DA0" w:rsidP="008B0DA0">
      <w:r w:rsidRPr="008B0DA0">
        <w:t>If an educator wants to run their own service, they need to apply for their own regulatory approval and submit a separate CCS application.</w:t>
      </w:r>
    </w:p>
    <w:p w14:paraId="0DD8C450" w14:textId="77777777" w:rsidR="008B0DA0" w:rsidRPr="008B0DA0" w:rsidRDefault="008B0DA0" w:rsidP="008B0DA0">
      <w:pPr>
        <w:pStyle w:val="Heading4"/>
      </w:pPr>
      <w:r w:rsidRPr="008B0DA0">
        <w:t>Why it matters</w:t>
      </w:r>
    </w:p>
    <w:p w14:paraId="4FEFED01" w14:textId="77777777" w:rsidR="008B0DA0" w:rsidRPr="008B0DA0" w:rsidRDefault="008B0DA0" w:rsidP="008B0DA0">
      <w:r w:rsidRPr="008B0DA0">
        <w:t>Misusing an approved service's CCS approval is illegal. Doing this may cause a compliance breach for both the provider and the educator.</w:t>
      </w:r>
    </w:p>
    <w:p w14:paraId="42642531" w14:textId="77777777" w:rsidR="008B0DA0" w:rsidRPr="008B0DA0" w:rsidRDefault="008B0DA0" w:rsidP="008B0DA0">
      <w:pPr>
        <w:pStyle w:val="Heading4"/>
      </w:pPr>
      <w:r w:rsidRPr="008B0DA0">
        <w:t>Need help?</w:t>
      </w:r>
    </w:p>
    <w:p w14:paraId="16F39CE0" w14:textId="77777777" w:rsidR="008B0DA0" w:rsidRPr="008B0DA0" w:rsidRDefault="008B0DA0" w:rsidP="00627CDA">
      <w:pPr>
        <w:pStyle w:val="ListParagraph"/>
        <w:numPr>
          <w:ilvl w:val="0"/>
          <w:numId w:val="394"/>
        </w:numPr>
      </w:pPr>
      <w:r w:rsidRPr="008B0DA0">
        <w:t xml:space="preserve">Read about </w:t>
      </w:r>
      <w:hyperlink r:id="rId124" w:history="1">
        <w:r w:rsidRPr="008B0DA0">
          <w:rPr>
            <w:rStyle w:val="Hyperlink"/>
          </w:rPr>
          <w:t>CCS eligibility requirements</w:t>
        </w:r>
      </w:hyperlink>
      <w:r w:rsidRPr="008B0DA0">
        <w:t> on our website.</w:t>
      </w:r>
    </w:p>
    <w:p w14:paraId="3A7BA1D0" w14:textId="1AD5E936" w:rsidR="008B0DA0" w:rsidRDefault="008B0DA0" w:rsidP="00627CDA">
      <w:pPr>
        <w:pStyle w:val="ListParagraph"/>
        <w:numPr>
          <w:ilvl w:val="0"/>
          <w:numId w:val="394"/>
        </w:numPr>
      </w:pPr>
      <w:r w:rsidRPr="008B0DA0">
        <w:t xml:space="preserve">Contact </w:t>
      </w:r>
      <w:hyperlink r:id="rId125" w:history="1">
        <w:r w:rsidRPr="008B0DA0">
          <w:rPr>
            <w:rStyle w:val="Hyperlink"/>
          </w:rPr>
          <w:t>CCSassessments@education.gov.au</w:t>
        </w:r>
      </w:hyperlink>
      <w:r w:rsidRPr="008B0DA0">
        <w:t xml:space="preserve"> for support.</w:t>
      </w:r>
    </w:p>
    <w:p w14:paraId="17C70B29" w14:textId="4BFC4A50" w:rsidR="008B0DA0" w:rsidRDefault="00F36300" w:rsidP="00F36300">
      <w:pPr>
        <w:pStyle w:val="Heading3"/>
      </w:pPr>
      <w:r w:rsidRPr="00F36300">
        <w:t>Know your obligations: working with children checks</w:t>
      </w:r>
    </w:p>
    <w:p w14:paraId="1A90B10B" w14:textId="77777777" w:rsidR="00F36300" w:rsidRPr="00F36300" w:rsidRDefault="00F36300" w:rsidP="00F36300">
      <w:r w:rsidRPr="00F36300">
        <w:rPr>
          <w:b/>
          <w:bCs/>
        </w:rPr>
        <w:t>Working with children checks (WWCCs) are a key child safety requirement. All providers have obligations regarding WWCCs under both state and territory law and Family Assistance Law (FAL).</w:t>
      </w:r>
    </w:p>
    <w:p w14:paraId="3BE4C15F" w14:textId="77777777" w:rsidR="00F36300" w:rsidRPr="00F36300" w:rsidRDefault="00F36300" w:rsidP="00F36300">
      <w:r w:rsidRPr="00F36300">
        <w:t>You must:</w:t>
      </w:r>
    </w:p>
    <w:p w14:paraId="51DB3333" w14:textId="77777777" w:rsidR="00F36300" w:rsidRPr="00F36300" w:rsidRDefault="00F36300" w:rsidP="00627CDA">
      <w:pPr>
        <w:pStyle w:val="ListParagraph"/>
        <w:numPr>
          <w:ilvl w:val="0"/>
          <w:numId w:val="395"/>
        </w:numPr>
      </w:pPr>
      <w:r w:rsidRPr="00F36300">
        <w:t>ensure anyone required to hold a WWCC has a current check before starting in their role</w:t>
      </w:r>
    </w:p>
    <w:p w14:paraId="614815A0" w14:textId="77777777" w:rsidR="00F36300" w:rsidRPr="00F36300" w:rsidRDefault="00F36300" w:rsidP="00627CDA">
      <w:pPr>
        <w:pStyle w:val="ListParagraph"/>
        <w:numPr>
          <w:ilvl w:val="0"/>
          <w:numId w:val="395"/>
        </w:numPr>
      </w:pPr>
      <w:r w:rsidRPr="00F36300">
        <w:t>keep records of all checks and provide these to us on request</w:t>
      </w:r>
    </w:p>
    <w:p w14:paraId="25727CC2" w14:textId="77777777" w:rsidR="00F36300" w:rsidRPr="00F36300" w:rsidRDefault="00F36300" w:rsidP="00627CDA">
      <w:pPr>
        <w:pStyle w:val="ListParagraph"/>
        <w:numPr>
          <w:ilvl w:val="0"/>
          <w:numId w:val="395"/>
        </w:numPr>
      </w:pPr>
      <w:r w:rsidRPr="00F36300">
        <w:t>notify new checks within 7 days</w:t>
      </w:r>
    </w:p>
    <w:p w14:paraId="3428EBF4" w14:textId="77777777" w:rsidR="00F36300" w:rsidRPr="00F36300" w:rsidRDefault="00F36300" w:rsidP="00627CDA">
      <w:pPr>
        <w:pStyle w:val="ListParagraph"/>
        <w:numPr>
          <w:ilvl w:val="0"/>
          <w:numId w:val="395"/>
        </w:numPr>
      </w:pPr>
      <w:r w:rsidRPr="00F36300">
        <w:t>notify changes to existing checks within 24 hours.</w:t>
      </w:r>
    </w:p>
    <w:p w14:paraId="20F0C270" w14:textId="77777777" w:rsidR="00F36300" w:rsidRPr="00F36300" w:rsidRDefault="00F36300" w:rsidP="00F36300">
      <w:r w:rsidRPr="00F36300">
        <w:t xml:space="preserve">Each state and territory has different requirements about who must have a WWCC. Find out who needs a WWCC and apply for one via the </w:t>
      </w:r>
      <w:hyperlink r:id="rId126" w:history="1">
        <w:r w:rsidRPr="00F36300">
          <w:rPr>
            <w:rStyle w:val="Hyperlink"/>
          </w:rPr>
          <w:t>WWCC regulator in your state or territory</w:t>
        </w:r>
      </w:hyperlink>
      <w:r w:rsidRPr="00F36300">
        <w:t>.</w:t>
      </w:r>
    </w:p>
    <w:p w14:paraId="4F601183" w14:textId="77777777" w:rsidR="00F36300" w:rsidRPr="00F36300" w:rsidRDefault="00F36300" w:rsidP="00F36300">
      <w:r w:rsidRPr="00F36300">
        <w:rPr>
          <w:b/>
          <w:bCs/>
        </w:rPr>
        <w:t>Note for South Australian providers</w:t>
      </w:r>
      <w:r w:rsidRPr="00F36300">
        <w:t>: a physical or digital WWCC card is not issued in your state. Instead, you should retain a copy of the clearance notice as evidence of a valid WWCC. The expiry date is 5 years from the date this notice is issued and must be recorded in the Child Care Subsidy System (CCCS).</w:t>
      </w:r>
    </w:p>
    <w:p w14:paraId="22B3DB70" w14:textId="338CABBA" w:rsidR="00F36300" w:rsidRDefault="00F36300" w:rsidP="00F36300">
      <w:r w:rsidRPr="00F36300">
        <w:t xml:space="preserve">Learn more about </w:t>
      </w:r>
      <w:hyperlink r:id="rId127" w:history="1">
        <w:r w:rsidRPr="00F36300">
          <w:rPr>
            <w:rStyle w:val="Hyperlink"/>
          </w:rPr>
          <w:t>how to manage your WWCC obligations</w:t>
        </w:r>
      </w:hyperlink>
      <w:r w:rsidRPr="00F36300">
        <w:t xml:space="preserve"> on our website.</w:t>
      </w:r>
    </w:p>
    <w:p w14:paraId="3EE298A2" w14:textId="60FD8B84" w:rsidR="00F36300" w:rsidRDefault="00FE30A5" w:rsidP="00FE30A5">
      <w:pPr>
        <w:pStyle w:val="Heading3"/>
      </w:pPr>
      <w:r w:rsidRPr="00FE30A5">
        <w:t>Reminder: families must pay gap fees by EFT</w:t>
      </w:r>
    </w:p>
    <w:p w14:paraId="62C329A1" w14:textId="77777777" w:rsidR="00FE30A5" w:rsidRPr="00FE30A5" w:rsidRDefault="00FE30A5" w:rsidP="00FE30A5">
      <w:r w:rsidRPr="00FE30A5">
        <w:rPr>
          <w:b/>
          <w:bCs/>
        </w:rPr>
        <w:t>Last month, we issued a small number of infringement notices to providers who did not have arrangements in place for families to pay gap fees using an electronic funds transfer (EFT) system.</w:t>
      </w:r>
    </w:p>
    <w:p w14:paraId="7420EEAF" w14:textId="77777777" w:rsidR="00FE30A5" w:rsidRPr="00FE30A5" w:rsidRDefault="00FE30A5" w:rsidP="00FE30A5">
      <w:r w:rsidRPr="00FE30A5">
        <w:t>Under FAL, you must have arrangements in place so families can pay gap fees by EFT.</w:t>
      </w:r>
    </w:p>
    <w:p w14:paraId="2E71B0AD" w14:textId="77777777" w:rsidR="00FE30A5" w:rsidRPr="00FE30A5" w:rsidRDefault="00FE30A5" w:rsidP="00FE30A5">
      <w:r w:rsidRPr="00FE30A5">
        <w:t>We may issue an infringement notice if you do not meet these requirements.</w:t>
      </w:r>
    </w:p>
    <w:p w14:paraId="5A93B57D" w14:textId="77777777" w:rsidR="00FE30A5" w:rsidRPr="00FE30A5" w:rsidRDefault="00FE30A5" w:rsidP="00FE30A5">
      <w:r w:rsidRPr="00FE30A5">
        <w:t>EFT payment arrangements are just one example of an obligation that may result in an infringement notice.</w:t>
      </w:r>
    </w:p>
    <w:p w14:paraId="6FA651AD" w14:textId="77777777" w:rsidR="00FE30A5" w:rsidRPr="00FE30A5" w:rsidRDefault="00FE30A5" w:rsidP="00FE30A5">
      <w:r w:rsidRPr="00FE30A5">
        <w:t>Other examples include:</w:t>
      </w:r>
    </w:p>
    <w:p w14:paraId="5A984ECF" w14:textId="77777777" w:rsidR="00FE30A5" w:rsidRPr="00FE30A5" w:rsidRDefault="00FE30A5" w:rsidP="00627CDA">
      <w:pPr>
        <w:pStyle w:val="ListParagraph"/>
        <w:numPr>
          <w:ilvl w:val="0"/>
          <w:numId w:val="396"/>
        </w:numPr>
      </w:pPr>
      <w:r w:rsidRPr="00FE30A5">
        <w:t>not submitting enrolment notices or session reports on time</w:t>
      </w:r>
    </w:p>
    <w:p w14:paraId="201449DF" w14:textId="77777777" w:rsidR="00FE30A5" w:rsidRPr="00FE30A5" w:rsidRDefault="00FE30A5" w:rsidP="00627CDA">
      <w:pPr>
        <w:pStyle w:val="ListParagraph"/>
        <w:numPr>
          <w:ilvl w:val="0"/>
          <w:numId w:val="396"/>
        </w:numPr>
      </w:pPr>
      <w:r w:rsidRPr="00FE30A5">
        <w:t>not reporting fee information correctly</w:t>
      </w:r>
    </w:p>
    <w:p w14:paraId="4562AE5A" w14:textId="77777777" w:rsidR="00FE30A5" w:rsidRPr="00FE30A5" w:rsidRDefault="00FE30A5" w:rsidP="00627CDA">
      <w:pPr>
        <w:pStyle w:val="ListParagraph"/>
        <w:numPr>
          <w:ilvl w:val="0"/>
          <w:numId w:val="396"/>
        </w:numPr>
      </w:pPr>
      <w:r w:rsidRPr="00FE30A5">
        <w:t>not passing on or remitting a fee reduction amount</w:t>
      </w:r>
    </w:p>
    <w:p w14:paraId="75C79154" w14:textId="77777777" w:rsidR="00FE30A5" w:rsidRPr="00FE30A5" w:rsidRDefault="00FE30A5" w:rsidP="00627CDA">
      <w:pPr>
        <w:pStyle w:val="ListParagraph"/>
        <w:numPr>
          <w:ilvl w:val="0"/>
          <w:numId w:val="396"/>
        </w:numPr>
      </w:pPr>
      <w:r w:rsidRPr="00FE30A5">
        <w:t>not notifying the correct agency when a child needs wellbeing support.</w:t>
      </w:r>
    </w:p>
    <w:p w14:paraId="041F2D2B" w14:textId="77777777" w:rsidR="00FE30A5" w:rsidRPr="00FE30A5" w:rsidRDefault="00FE30A5" w:rsidP="00FE30A5">
      <w:r w:rsidRPr="00FE30A5">
        <w:t>Learn more:</w:t>
      </w:r>
    </w:p>
    <w:p w14:paraId="3B148298" w14:textId="77777777" w:rsidR="00FE30A5" w:rsidRPr="00FE30A5" w:rsidRDefault="00FE30A5" w:rsidP="00627CDA">
      <w:pPr>
        <w:pStyle w:val="ListParagraph"/>
        <w:numPr>
          <w:ilvl w:val="0"/>
          <w:numId w:val="397"/>
        </w:numPr>
      </w:pPr>
      <w:r w:rsidRPr="00FE30A5">
        <w:t xml:space="preserve">about </w:t>
      </w:r>
      <w:hyperlink r:id="rId128" w:history="1">
        <w:r w:rsidRPr="00FE30A5">
          <w:rPr>
            <w:rStyle w:val="Hyperlink"/>
          </w:rPr>
          <w:t>infringement notices</w:t>
        </w:r>
      </w:hyperlink>
      <w:r w:rsidRPr="00FE30A5">
        <w:t xml:space="preserve"> </w:t>
      </w:r>
    </w:p>
    <w:p w14:paraId="1CE2CEFF" w14:textId="77777777" w:rsidR="00FE30A5" w:rsidRPr="00FE30A5" w:rsidRDefault="00FE30A5" w:rsidP="00627CDA">
      <w:pPr>
        <w:pStyle w:val="ListParagraph"/>
        <w:numPr>
          <w:ilvl w:val="0"/>
          <w:numId w:val="397"/>
        </w:numPr>
      </w:pPr>
      <w:r w:rsidRPr="00FE30A5">
        <w:t xml:space="preserve">about the </w:t>
      </w:r>
      <w:hyperlink r:id="rId129" w:history="1">
        <w:r w:rsidRPr="00FE30A5">
          <w:rPr>
            <w:rStyle w:val="Hyperlink"/>
          </w:rPr>
          <w:t>infringement notices register</w:t>
        </w:r>
      </w:hyperlink>
      <w:r w:rsidRPr="00FE30A5">
        <w:t xml:space="preserve"> </w:t>
      </w:r>
    </w:p>
    <w:p w14:paraId="289466C8" w14:textId="442BD4F1" w:rsidR="00FE30A5" w:rsidRDefault="00FE30A5" w:rsidP="00627CDA">
      <w:pPr>
        <w:pStyle w:val="ListParagraph"/>
        <w:numPr>
          <w:ilvl w:val="0"/>
          <w:numId w:val="397"/>
        </w:numPr>
      </w:pPr>
      <w:r w:rsidRPr="00FE30A5">
        <w:t xml:space="preserve">about FAL and administering CCS on </w:t>
      </w:r>
      <w:hyperlink r:id="rId130" w:history="1">
        <w:r w:rsidRPr="00FE30A5">
          <w:rPr>
            <w:rStyle w:val="Hyperlink"/>
          </w:rPr>
          <w:t>Geccko</w:t>
        </w:r>
      </w:hyperlink>
      <w:r w:rsidRPr="00FE30A5">
        <w:t>.</w:t>
      </w:r>
    </w:p>
    <w:p w14:paraId="6E15E864" w14:textId="6837CE79" w:rsidR="00FE30A5" w:rsidRDefault="007B5F2D" w:rsidP="007B5F2D">
      <w:pPr>
        <w:pStyle w:val="Heading3"/>
      </w:pPr>
      <w:r w:rsidRPr="007B5F2D">
        <w:t>Keep enrolments up to date in the CCSS </w:t>
      </w:r>
    </w:p>
    <w:p w14:paraId="084ABC1C" w14:textId="77777777" w:rsidR="007B5F2D" w:rsidRPr="007B5F2D" w:rsidRDefault="007B5F2D" w:rsidP="007B5F2D">
      <w:r w:rsidRPr="007B5F2D">
        <w:rPr>
          <w:b/>
          <w:bCs/>
        </w:rPr>
        <w:t>It's important to make sure your service keeps its enrolment information accurate and up to date in the CCSS.</w:t>
      </w:r>
    </w:p>
    <w:p w14:paraId="361F2E94" w14:textId="77777777" w:rsidR="007B5F2D" w:rsidRPr="007B5F2D" w:rsidRDefault="007B5F2D" w:rsidP="007B5F2D">
      <w:r w:rsidRPr="007B5F2D">
        <w:t>When a child's care arrangements change, you may need to update their enrolment notice.</w:t>
      </w:r>
    </w:p>
    <w:p w14:paraId="654AA447" w14:textId="77777777" w:rsidR="007B5F2D" w:rsidRPr="007B5F2D" w:rsidRDefault="007B5F2D" w:rsidP="007B5F2D">
      <w:r w:rsidRPr="007B5F2D">
        <w:t xml:space="preserve">You must update an enrolment notice in the CCSS </w:t>
      </w:r>
      <w:r w:rsidRPr="007B5F2D">
        <w:rPr>
          <w:b/>
          <w:bCs/>
        </w:rPr>
        <w:t>within 7 days</w:t>
      </w:r>
      <w:r w:rsidRPr="007B5F2D">
        <w:t xml:space="preserve"> if:</w:t>
      </w:r>
    </w:p>
    <w:p w14:paraId="7B8D20B0" w14:textId="77777777" w:rsidR="007B5F2D" w:rsidRPr="007B5F2D" w:rsidRDefault="007B5F2D" w:rsidP="00627CDA">
      <w:pPr>
        <w:pStyle w:val="ListParagraph"/>
        <w:numPr>
          <w:ilvl w:val="0"/>
          <w:numId w:val="398"/>
        </w:numPr>
      </w:pPr>
      <w:r w:rsidRPr="007B5F2D">
        <w:t>a family disagrees with enrolment details and you agree an update is needed</w:t>
      </w:r>
    </w:p>
    <w:p w14:paraId="702C0B87" w14:textId="77777777" w:rsidR="007B5F2D" w:rsidRPr="007B5F2D" w:rsidRDefault="007B5F2D" w:rsidP="00627CDA">
      <w:pPr>
        <w:pStyle w:val="ListParagraph"/>
        <w:numPr>
          <w:ilvl w:val="0"/>
          <w:numId w:val="398"/>
        </w:numPr>
      </w:pPr>
      <w:r w:rsidRPr="007B5F2D">
        <w:t>the care arrangement between your service and the family changes</w:t>
      </w:r>
    </w:p>
    <w:p w14:paraId="64C3232A" w14:textId="77777777" w:rsidR="007B5F2D" w:rsidRPr="007B5F2D" w:rsidRDefault="007B5F2D" w:rsidP="00627CDA">
      <w:pPr>
        <w:pStyle w:val="ListParagraph"/>
        <w:numPr>
          <w:ilvl w:val="0"/>
          <w:numId w:val="398"/>
        </w:numPr>
      </w:pPr>
      <w:r w:rsidRPr="007B5F2D">
        <w:t>you identify incorrect information in an enrolment</w:t>
      </w:r>
    </w:p>
    <w:p w14:paraId="2D28FC78" w14:textId="77777777" w:rsidR="007B5F2D" w:rsidRPr="007B5F2D" w:rsidRDefault="007B5F2D" w:rsidP="00627CDA">
      <w:pPr>
        <w:pStyle w:val="ListParagraph"/>
        <w:numPr>
          <w:ilvl w:val="0"/>
          <w:numId w:val="398"/>
        </w:numPr>
      </w:pPr>
      <w:r w:rsidRPr="007B5F2D">
        <w:t>the care arrangement ends.</w:t>
      </w:r>
    </w:p>
    <w:p w14:paraId="09933A56" w14:textId="186A44E3" w:rsidR="00FE30A5" w:rsidRDefault="007B5F2D" w:rsidP="007B5F2D">
      <w:r w:rsidRPr="007B5F2D">
        <w:t xml:space="preserve">The </w:t>
      </w:r>
      <w:hyperlink r:id="rId131" w:history="1">
        <w:r w:rsidRPr="007B5F2D">
          <w:rPr>
            <w:rStyle w:val="Hyperlink"/>
          </w:rPr>
          <w:t>provider tool kit</w:t>
        </w:r>
      </w:hyperlink>
      <w:r w:rsidRPr="007B5F2D">
        <w:t xml:space="preserve"> includes new task cards with step-by-step instructions for updating enrolments in the Provider Entry Point (PEP).</w:t>
      </w:r>
    </w:p>
    <w:p w14:paraId="119821C5" w14:textId="3EEE7FCB" w:rsidR="00923185" w:rsidRDefault="00923185" w:rsidP="00923185">
      <w:pPr>
        <w:pStyle w:val="Heading3"/>
      </w:pPr>
      <w:r w:rsidRPr="00923185">
        <w:t>Understanding offsets on your CCS payments</w:t>
      </w:r>
    </w:p>
    <w:p w14:paraId="73035A68" w14:textId="77777777" w:rsidR="00923185" w:rsidRPr="00923185" w:rsidRDefault="00923185" w:rsidP="00923185">
      <w:r w:rsidRPr="00923185">
        <w:rPr>
          <w:b/>
          <w:bCs/>
        </w:rPr>
        <w:t>Have you noticed your CCS payment is lower than expected? An offset may have been applied to your service's payments.</w:t>
      </w:r>
    </w:p>
    <w:p w14:paraId="62B02C8F" w14:textId="77777777" w:rsidR="00923185" w:rsidRPr="00923185" w:rsidRDefault="00923185" w:rsidP="00923185">
      <w:r w:rsidRPr="00923185">
        <w:t xml:space="preserve">Offsets are commonly shown as deductions on your payment advice and may be used to recover previous overpayments. If an offset has been applied, you'll usually see it listed in the </w:t>
      </w:r>
      <w:r w:rsidRPr="00923185">
        <w:rPr>
          <w:b/>
          <w:bCs/>
        </w:rPr>
        <w:t>total deductions/offsets</w:t>
      </w:r>
      <w:r w:rsidRPr="00923185">
        <w:t xml:space="preserve"> section of your payment advice.</w:t>
      </w:r>
    </w:p>
    <w:p w14:paraId="1BAA4FA1" w14:textId="77777777" w:rsidR="00923185" w:rsidRPr="00923185" w:rsidRDefault="00923185" w:rsidP="00923185">
      <w:pPr>
        <w:pStyle w:val="Heading4"/>
      </w:pPr>
      <w:r w:rsidRPr="00923185">
        <w:t>How to check if your service has an offset</w:t>
      </w:r>
    </w:p>
    <w:p w14:paraId="6FBD999E" w14:textId="77777777" w:rsidR="00923185" w:rsidRPr="00923185" w:rsidRDefault="00923185" w:rsidP="00923185">
      <w:r w:rsidRPr="00923185">
        <w:t>Review your payment advice and look for any deductions or offsets.</w:t>
      </w:r>
    </w:p>
    <w:p w14:paraId="57BB4333" w14:textId="77777777" w:rsidR="00923185" w:rsidRPr="00923185" w:rsidRDefault="00923185" w:rsidP="00627CDA">
      <w:pPr>
        <w:pStyle w:val="ListParagraph"/>
        <w:numPr>
          <w:ilvl w:val="0"/>
          <w:numId w:val="399"/>
        </w:numPr>
      </w:pPr>
      <w:r w:rsidRPr="00923185">
        <w:t>Log into the PEP to check the amount, child and weeks affected.</w:t>
      </w:r>
    </w:p>
    <w:p w14:paraId="460DDEA8" w14:textId="77777777" w:rsidR="00923185" w:rsidRPr="00923185" w:rsidRDefault="00923185" w:rsidP="00627CDA">
      <w:pPr>
        <w:pStyle w:val="ListParagraph"/>
        <w:numPr>
          <w:ilvl w:val="0"/>
          <w:numId w:val="399"/>
        </w:numPr>
      </w:pPr>
      <w:r w:rsidRPr="00923185">
        <w:t xml:space="preserve">In PEP, offset transactions will display </w:t>
      </w:r>
      <w:r w:rsidRPr="00923185">
        <w:rPr>
          <w:b/>
          <w:bCs/>
        </w:rPr>
        <w:t>$0.00</w:t>
      </w:r>
      <w:r w:rsidRPr="00923185">
        <w:t xml:space="preserve"> in the </w:t>
      </w:r>
      <w:r w:rsidRPr="00923185">
        <w:rPr>
          <w:b/>
          <w:bCs/>
        </w:rPr>
        <w:t>Total Paid</w:t>
      </w:r>
      <w:r w:rsidRPr="00923185">
        <w:t xml:space="preserve"> column.</w:t>
      </w:r>
    </w:p>
    <w:p w14:paraId="1D23B8C9" w14:textId="77777777" w:rsidR="00923185" w:rsidRPr="00923185" w:rsidRDefault="00923185" w:rsidP="00627CDA">
      <w:pPr>
        <w:pStyle w:val="ListParagraph"/>
        <w:numPr>
          <w:ilvl w:val="0"/>
          <w:numId w:val="399"/>
        </w:numPr>
      </w:pPr>
      <w:r w:rsidRPr="00923185">
        <w:t>If you use third-party software, similar information may be available there. Contact your software provider if you need help locating these details.</w:t>
      </w:r>
    </w:p>
    <w:p w14:paraId="7E74C41E" w14:textId="77777777" w:rsidR="00923185" w:rsidRPr="00923185" w:rsidRDefault="00923185" w:rsidP="00923185">
      <w:pPr>
        <w:pStyle w:val="Heading4"/>
      </w:pPr>
      <w:r w:rsidRPr="00923185">
        <w:t>Find out more</w:t>
      </w:r>
    </w:p>
    <w:p w14:paraId="17A8F573" w14:textId="6094AF94" w:rsidR="00923185" w:rsidRDefault="00923185" w:rsidP="00923185">
      <w:r w:rsidRPr="00923185">
        <w:t xml:space="preserve">For more information about </w:t>
      </w:r>
      <w:hyperlink r:id="rId132" w:history="1">
        <w:r w:rsidRPr="00923185">
          <w:rPr>
            <w:rStyle w:val="Hyperlink"/>
          </w:rPr>
          <w:t>overpayments and offsets</w:t>
        </w:r>
      </w:hyperlink>
      <w:r w:rsidRPr="00923185">
        <w:t>, visit our website.</w:t>
      </w:r>
    </w:p>
    <w:p w14:paraId="66D82DA1" w14:textId="1DFACF23" w:rsidR="00923185" w:rsidRDefault="00923185" w:rsidP="009658B7">
      <w:pPr>
        <w:pStyle w:val="Heading2"/>
      </w:pPr>
      <w:bookmarkStart w:id="48" w:name="_Toc242349596"/>
      <w:r>
        <w:t>Workf</w:t>
      </w:r>
      <w:r w:rsidR="009658B7">
        <w:t>orce support</w:t>
      </w:r>
      <w:bookmarkEnd w:id="48"/>
    </w:p>
    <w:p w14:paraId="4321997F" w14:textId="70BD3271" w:rsidR="009658B7" w:rsidRDefault="009658B7" w:rsidP="009658B7">
      <w:pPr>
        <w:pStyle w:val="Heading3"/>
      </w:pPr>
      <w:r w:rsidRPr="009658B7">
        <w:t>Making change happen: a proactive approach to collegial relationships</w:t>
      </w:r>
    </w:p>
    <w:p w14:paraId="2674D320" w14:textId="77777777" w:rsidR="009658B7" w:rsidRPr="009658B7" w:rsidRDefault="009658B7" w:rsidP="009658B7">
      <w:r w:rsidRPr="009658B7">
        <w:rPr>
          <w:b/>
          <w:bCs/>
        </w:rPr>
        <w:t>Join Be You for an online event to learn how respectful and supportive collegial relationships can help create a healthier workplace.</w:t>
      </w:r>
    </w:p>
    <w:p w14:paraId="6AD43CE0" w14:textId="77777777" w:rsidR="009658B7" w:rsidRPr="009658B7" w:rsidRDefault="009658B7" w:rsidP="009658B7">
      <w:r w:rsidRPr="009658B7">
        <w:t>This event will:</w:t>
      </w:r>
    </w:p>
    <w:p w14:paraId="6B305DCD" w14:textId="77777777" w:rsidR="009658B7" w:rsidRPr="009658B7" w:rsidRDefault="009658B7" w:rsidP="00627CDA">
      <w:pPr>
        <w:pStyle w:val="ListParagraph"/>
        <w:numPr>
          <w:ilvl w:val="0"/>
          <w:numId w:val="400"/>
        </w:numPr>
      </w:pPr>
      <w:r w:rsidRPr="009658B7">
        <w:t>showcase the proactive approach a service leader is taking to minimise workplace conflict</w:t>
      </w:r>
    </w:p>
    <w:p w14:paraId="398B6833" w14:textId="77777777" w:rsidR="009658B7" w:rsidRPr="009658B7" w:rsidRDefault="009658B7" w:rsidP="00627CDA">
      <w:pPr>
        <w:pStyle w:val="ListParagraph"/>
        <w:numPr>
          <w:ilvl w:val="0"/>
          <w:numId w:val="400"/>
        </w:numPr>
      </w:pPr>
      <w:r w:rsidRPr="009658B7">
        <w:t>explore service goals, expected outcomes and the planning involved in managing change.</w:t>
      </w:r>
    </w:p>
    <w:p w14:paraId="34294791" w14:textId="77777777" w:rsidR="009658B7" w:rsidRPr="009658B7" w:rsidRDefault="009658B7" w:rsidP="009658B7">
      <w:r w:rsidRPr="009658B7">
        <w:t>The session will take place online at 4 pm AEST on 20 August 2026.</w:t>
      </w:r>
    </w:p>
    <w:p w14:paraId="59302143" w14:textId="2EAB53C1" w:rsidR="009658B7" w:rsidRDefault="009658B7" w:rsidP="009658B7">
      <w:hyperlink r:id="rId133" w:history="1">
        <w:r w:rsidRPr="009658B7">
          <w:rPr>
            <w:rStyle w:val="Hyperlink"/>
          </w:rPr>
          <w:t>Register for the webinar</w:t>
        </w:r>
      </w:hyperlink>
      <w:r w:rsidRPr="009658B7">
        <w:t>.</w:t>
      </w:r>
    </w:p>
    <w:p w14:paraId="48F9733E" w14:textId="44828EED" w:rsidR="009658B7" w:rsidRDefault="009658B7" w:rsidP="009658B7">
      <w:pPr>
        <w:pStyle w:val="Heading2"/>
      </w:pPr>
      <w:bookmarkStart w:id="49" w:name="_Toc242349597"/>
      <w:r>
        <w:t>Share with families</w:t>
      </w:r>
      <w:bookmarkEnd w:id="49"/>
    </w:p>
    <w:p w14:paraId="4B7A693F" w14:textId="6DDEA287" w:rsidR="009658B7" w:rsidRDefault="009658B7" w:rsidP="009658B7">
      <w:pPr>
        <w:pStyle w:val="Heading3"/>
      </w:pPr>
      <w:r>
        <w:t>Track your Child Care Subsidy (CCS) balancing online</w:t>
      </w:r>
    </w:p>
    <w:p w14:paraId="07E0C0EA" w14:textId="77777777" w:rsidR="008C7255" w:rsidRPr="008C7255" w:rsidRDefault="008C7255" w:rsidP="008C7255">
      <w:r w:rsidRPr="008C7255">
        <w:rPr>
          <w:b/>
          <w:bCs/>
        </w:rPr>
        <w:t>Services Australia is starting CCS balancing for the 2025–26 financial year.</w:t>
      </w:r>
    </w:p>
    <w:p w14:paraId="54557EF0" w14:textId="77777777" w:rsidR="008C7255" w:rsidRPr="008C7255" w:rsidRDefault="008C7255" w:rsidP="008C7255">
      <w:r w:rsidRPr="008C7255">
        <w:t>You can check the progress of your balancing on:</w:t>
      </w:r>
    </w:p>
    <w:p w14:paraId="6EF3A449" w14:textId="77777777" w:rsidR="008C7255" w:rsidRPr="008C7255" w:rsidRDefault="008C7255" w:rsidP="00627CDA">
      <w:pPr>
        <w:pStyle w:val="ListParagraph"/>
        <w:numPr>
          <w:ilvl w:val="0"/>
          <w:numId w:val="401"/>
        </w:numPr>
      </w:pPr>
      <w:r w:rsidRPr="008C7255">
        <w:t>your Centrelink online account or</w:t>
      </w:r>
    </w:p>
    <w:p w14:paraId="13F28254" w14:textId="77777777" w:rsidR="008C7255" w:rsidRPr="008C7255" w:rsidRDefault="008C7255" w:rsidP="00627CDA">
      <w:pPr>
        <w:pStyle w:val="ListParagraph"/>
        <w:numPr>
          <w:ilvl w:val="0"/>
          <w:numId w:val="401"/>
        </w:numPr>
      </w:pPr>
      <w:r w:rsidRPr="008C7255">
        <w:t>the Express Plus mobile app.</w:t>
      </w:r>
    </w:p>
    <w:p w14:paraId="597E8317" w14:textId="77777777" w:rsidR="008C7255" w:rsidRPr="008C7255" w:rsidRDefault="008C7255" w:rsidP="008C7255">
      <w:r w:rsidRPr="008C7255">
        <w:t>This will show if you still need to confirm your income.</w:t>
      </w:r>
    </w:p>
    <w:p w14:paraId="6577FA7F" w14:textId="77777777" w:rsidR="008C7255" w:rsidRPr="008C7255" w:rsidRDefault="008C7255" w:rsidP="008C7255">
      <w:r w:rsidRPr="008C7255">
        <w:t>If all the information has been received, your CCS will be balanced automatically.</w:t>
      </w:r>
    </w:p>
    <w:p w14:paraId="72782B8F" w14:textId="46D1BE9E" w:rsidR="008C7255" w:rsidRPr="008C7255" w:rsidRDefault="008C7255" w:rsidP="008C7255">
      <w:r w:rsidRPr="008C7255">
        <w:t xml:space="preserve">To learn more, visit the </w:t>
      </w:r>
      <w:hyperlink r:id="rId134" w:history="1">
        <w:r w:rsidRPr="008C7255">
          <w:rPr>
            <w:rStyle w:val="Hyperlink"/>
          </w:rPr>
          <w:t>Services Australia website</w:t>
        </w:r>
      </w:hyperlink>
      <w:r w:rsidRPr="008C7255">
        <w:t>.</w:t>
      </w:r>
    </w:p>
    <w:p w14:paraId="06956BA6" w14:textId="704E4EB7" w:rsidR="00B53807" w:rsidRDefault="09F2C4C5" w:rsidP="00E971AD">
      <w:pPr>
        <w:pStyle w:val="Issuedate"/>
      </w:pPr>
      <w:bookmarkStart w:id="50" w:name="_Toc242349598"/>
      <w:r>
        <w:t>12 August 2026</w:t>
      </w:r>
      <w:bookmarkEnd w:id="50"/>
    </w:p>
    <w:p w14:paraId="2AD3E4A6" w14:textId="77777777" w:rsidR="00B53807" w:rsidRDefault="00B53807" w:rsidP="00B53807">
      <w:pPr>
        <w:pStyle w:val="Heading2"/>
      </w:pPr>
      <w:bookmarkStart w:id="51" w:name="_Toc242349599"/>
      <w:r>
        <w:t>From the department</w:t>
      </w:r>
      <w:bookmarkEnd w:id="51"/>
    </w:p>
    <w:p w14:paraId="662A66DE" w14:textId="0443C268" w:rsidR="007939F0" w:rsidRPr="007939F0" w:rsidRDefault="007939F0" w:rsidP="007939F0">
      <w:pPr>
        <w:pStyle w:val="Heading3"/>
      </w:pPr>
      <w:r w:rsidRPr="007939F0">
        <w:t>Have you registered for the National Workforce Census?</w:t>
      </w:r>
    </w:p>
    <w:p w14:paraId="1ACD09F1" w14:textId="77777777" w:rsidR="007939F0" w:rsidRPr="007939F0" w:rsidRDefault="007939F0" w:rsidP="007939F0">
      <w:r w:rsidRPr="007939F0">
        <w:rPr>
          <w:b/>
          <w:bCs/>
        </w:rPr>
        <w:t>The 2026 National Workforce Census is coming later this year. If you haven't already registered, now is the time.</w:t>
      </w:r>
    </w:p>
    <w:p w14:paraId="470313C7" w14:textId="77777777" w:rsidR="007939F0" w:rsidRPr="007939F0" w:rsidRDefault="007939F0" w:rsidP="007939F0">
      <w:r w:rsidRPr="007939F0">
        <w:t>The Social Research Centre has emailed you login details. Find the email and get started.</w:t>
      </w:r>
    </w:p>
    <w:p w14:paraId="5C1AA018" w14:textId="77777777" w:rsidR="007939F0" w:rsidRPr="007939F0" w:rsidRDefault="007939F0" w:rsidP="007939F0">
      <w:pPr>
        <w:pStyle w:val="Heading5"/>
      </w:pPr>
      <w:r w:rsidRPr="007939F0">
        <w:t>Registration deadlines</w:t>
      </w:r>
    </w:p>
    <w:p w14:paraId="047C9AA7" w14:textId="77777777" w:rsidR="007939F0" w:rsidRPr="007939F0" w:rsidRDefault="007939F0" w:rsidP="007939F0">
      <w:r w:rsidRPr="007939F0">
        <w:rPr>
          <w:b/>
          <w:bCs/>
        </w:rPr>
        <w:t>13 September if you operate:</w:t>
      </w:r>
    </w:p>
    <w:p w14:paraId="3B45BBA8" w14:textId="77777777" w:rsidR="007939F0" w:rsidRPr="007939F0" w:rsidRDefault="007939F0" w:rsidP="00627CDA">
      <w:pPr>
        <w:pStyle w:val="ListParagraph"/>
        <w:numPr>
          <w:ilvl w:val="0"/>
          <w:numId w:val="371"/>
        </w:numPr>
        <w:ind w:left="1077" w:hanging="357"/>
        <w:contextualSpacing/>
      </w:pPr>
      <w:r w:rsidRPr="007939F0">
        <w:t>Centre Based Day Care</w:t>
      </w:r>
    </w:p>
    <w:p w14:paraId="7D3CDE57" w14:textId="77777777" w:rsidR="007939F0" w:rsidRPr="007939F0" w:rsidRDefault="007939F0" w:rsidP="00627CDA">
      <w:pPr>
        <w:pStyle w:val="ListParagraph"/>
        <w:numPr>
          <w:ilvl w:val="0"/>
          <w:numId w:val="371"/>
        </w:numPr>
        <w:ind w:left="1077" w:hanging="357"/>
        <w:contextualSpacing/>
      </w:pPr>
      <w:r w:rsidRPr="007939F0">
        <w:t>In Home Care</w:t>
      </w:r>
    </w:p>
    <w:p w14:paraId="232AA64B" w14:textId="77777777" w:rsidR="007939F0" w:rsidRPr="007939F0" w:rsidRDefault="007939F0" w:rsidP="00627CDA">
      <w:pPr>
        <w:pStyle w:val="ListParagraph"/>
        <w:numPr>
          <w:ilvl w:val="0"/>
          <w:numId w:val="371"/>
        </w:numPr>
        <w:ind w:left="1077" w:hanging="357"/>
        <w:contextualSpacing/>
      </w:pPr>
      <w:r w:rsidRPr="007939F0">
        <w:t>Family Day Care</w:t>
      </w:r>
    </w:p>
    <w:p w14:paraId="363A5A4C" w14:textId="77777777" w:rsidR="007939F0" w:rsidRPr="007939F0" w:rsidRDefault="007939F0" w:rsidP="00627CDA">
      <w:pPr>
        <w:pStyle w:val="ListParagraph"/>
        <w:numPr>
          <w:ilvl w:val="0"/>
          <w:numId w:val="371"/>
        </w:numPr>
        <w:ind w:left="1077" w:hanging="357"/>
        <w:contextualSpacing/>
      </w:pPr>
      <w:r w:rsidRPr="007939F0">
        <w:t>Outside School Hours Care that offers before and after school care</w:t>
      </w:r>
    </w:p>
    <w:p w14:paraId="77A6E149" w14:textId="77777777" w:rsidR="007939F0" w:rsidRPr="007939F0" w:rsidRDefault="007939F0" w:rsidP="00627CDA">
      <w:pPr>
        <w:pStyle w:val="ListParagraph"/>
        <w:numPr>
          <w:ilvl w:val="0"/>
          <w:numId w:val="371"/>
        </w:numPr>
        <w:ind w:left="1077" w:hanging="357"/>
        <w:contextualSpacing/>
      </w:pPr>
      <w:r w:rsidRPr="007939F0">
        <w:t>Preschool or kindergarten.</w:t>
      </w:r>
    </w:p>
    <w:p w14:paraId="581D98E4" w14:textId="77777777" w:rsidR="007939F0" w:rsidRPr="007939F0" w:rsidRDefault="007939F0" w:rsidP="007939F0">
      <w:r w:rsidRPr="007939F0">
        <w:rPr>
          <w:b/>
          <w:bCs/>
        </w:rPr>
        <w:t>27 September if you operate:</w:t>
      </w:r>
    </w:p>
    <w:p w14:paraId="027F47E9" w14:textId="77777777" w:rsidR="007939F0" w:rsidRPr="007939F0" w:rsidRDefault="007939F0" w:rsidP="00627CDA">
      <w:pPr>
        <w:pStyle w:val="ListParagraph"/>
        <w:numPr>
          <w:ilvl w:val="0"/>
          <w:numId w:val="372"/>
        </w:numPr>
      </w:pPr>
      <w:r w:rsidRPr="007939F0">
        <w:rPr>
          <w:b/>
          <w:bCs/>
        </w:rPr>
        <w:t>Vacation care</w:t>
      </w:r>
      <w:r w:rsidRPr="007939F0">
        <w:t> in the Australian Capital Territory, New South Wales, Northern Territory, Queensland, South Australia, or Victoria.</w:t>
      </w:r>
    </w:p>
    <w:p w14:paraId="67F66A64" w14:textId="77777777" w:rsidR="007939F0" w:rsidRPr="007939F0" w:rsidRDefault="007939F0" w:rsidP="007939F0">
      <w:r w:rsidRPr="007939F0">
        <w:rPr>
          <w:b/>
          <w:bCs/>
        </w:rPr>
        <w:t>4 October if you operate:</w:t>
      </w:r>
    </w:p>
    <w:p w14:paraId="735C79BC" w14:textId="77777777" w:rsidR="007939F0" w:rsidRPr="007939F0" w:rsidRDefault="007939F0" w:rsidP="00627CDA">
      <w:pPr>
        <w:pStyle w:val="ListParagraph"/>
        <w:numPr>
          <w:ilvl w:val="0"/>
          <w:numId w:val="372"/>
        </w:numPr>
      </w:pPr>
      <w:r w:rsidRPr="007939F0">
        <w:rPr>
          <w:b/>
          <w:bCs/>
        </w:rPr>
        <w:t>Vacation care</w:t>
      </w:r>
      <w:r w:rsidRPr="007939F0">
        <w:t> in Tasmania or Western Australia.</w:t>
      </w:r>
    </w:p>
    <w:p w14:paraId="3DB7185C" w14:textId="77777777" w:rsidR="007939F0" w:rsidRPr="007939F0" w:rsidRDefault="007939F0" w:rsidP="007939F0">
      <w:pPr>
        <w:pStyle w:val="Heading5"/>
      </w:pPr>
      <w:r w:rsidRPr="007939F0">
        <w:t>Need help?</w:t>
      </w:r>
    </w:p>
    <w:p w14:paraId="342E4D07" w14:textId="77777777" w:rsidR="007939F0" w:rsidRPr="007939F0" w:rsidRDefault="007939F0" w:rsidP="007939F0">
      <w:r w:rsidRPr="007939F0">
        <w:t>If you require help or have questions, call 1800 800 996 or email </w:t>
      </w:r>
      <w:hyperlink r:id="rId135" w:history="1">
        <w:r w:rsidRPr="007939F0">
          <w:rPr>
            <w:rStyle w:val="Hyperlink"/>
          </w:rPr>
          <w:t>nwc@srcentre.com.au</w:t>
        </w:r>
      </w:hyperlink>
      <w:r w:rsidRPr="007939F0">
        <w:t>.</w:t>
      </w:r>
    </w:p>
    <w:p w14:paraId="6F4DC395" w14:textId="77777777" w:rsidR="007939F0" w:rsidRPr="007939F0" w:rsidRDefault="007939F0" w:rsidP="007939F0">
      <w:r w:rsidRPr="007939F0">
        <w:t>For further information and updates, visit the </w:t>
      </w:r>
      <w:hyperlink r:id="rId136" w:history="1">
        <w:r w:rsidRPr="007939F0">
          <w:rPr>
            <w:rStyle w:val="Hyperlink"/>
          </w:rPr>
          <w:t>Social Research Centre website</w:t>
        </w:r>
      </w:hyperlink>
      <w:r w:rsidRPr="007939F0">
        <w:t>.</w:t>
      </w:r>
    </w:p>
    <w:p w14:paraId="22F81932" w14:textId="26FC6443" w:rsidR="007939F0" w:rsidRPr="007939F0" w:rsidRDefault="007939F0" w:rsidP="007939F0">
      <w:pPr>
        <w:pStyle w:val="Heading3"/>
      </w:pPr>
      <w:r w:rsidRPr="007939F0">
        <w:t>Advanced child safety training is now available</w:t>
      </w:r>
    </w:p>
    <w:p w14:paraId="74D6B398" w14:textId="77777777" w:rsidR="007939F0" w:rsidRPr="007939F0" w:rsidRDefault="007939F0" w:rsidP="007939F0">
      <w:r w:rsidRPr="007939F0">
        <w:rPr>
          <w:b/>
          <w:bCs/>
        </w:rPr>
        <w:t>Advanced child safety training is now available in Geccko.</w:t>
      </w:r>
    </w:p>
    <w:p w14:paraId="6BB4D024" w14:textId="77777777" w:rsidR="007939F0" w:rsidRPr="007939F0" w:rsidRDefault="007939F0" w:rsidP="007939F0">
      <w:r w:rsidRPr="007939F0">
        <w:t>Advanced training builds on foundation training and supports stronger child safety practice across early childhood education and care (ECEC).</w:t>
      </w:r>
    </w:p>
    <w:p w14:paraId="12A1F416" w14:textId="77777777" w:rsidR="007939F0" w:rsidRPr="007939F0" w:rsidRDefault="007939F0" w:rsidP="007939F0">
      <w:r w:rsidRPr="007939F0">
        <w:t>Advanced training includes 3 courses:</w:t>
      </w:r>
    </w:p>
    <w:p w14:paraId="6A1D9EF8" w14:textId="77777777" w:rsidR="007939F0" w:rsidRPr="007939F0" w:rsidRDefault="007939F0" w:rsidP="00627CDA">
      <w:pPr>
        <w:pStyle w:val="ListParagraph"/>
        <w:numPr>
          <w:ilvl w:val="0"/>
          <w:numId w:val="372"/>
        </w:numPr>
        <w:ind w:left="1077" w:hanging="357"/>
        <w:contextualSpacing/>
      </w:pPr>
      <w:r w:rsidRPr="007939F0">
        <w:t>Course 3: Creating child safe cultures through everyday practice</w:t>
      </w:r>
    </w:p>
    <w:p w14:paraId="0D688C07" w14:textId="77777777" w:rsidR="007939F0" w:rsidRPr="007939F0" w:rsidRDefault="007939F0" w:rsidP="00627CDA">
      <w:pPr>
        <w:pStyle w:val="ListParagraph"/>
        <w:numPr>
          <w:ilvl w:val="0"/>
          <w:numId w:val="372"/>
        </w:numPr>
        <w:ind w:left="1077" w:hanging="357"/>
        <w:contextualSpacing/>
      </w:pPr>
      <w:r w:rsidRPr="007939F0">
        <w:t>Course 4: Responding to safeguarding concerns</w:t>
      </w:r>
    </w:p>
    <w:p w14:paraId="7ED0ACA6" w14:textId="77777777" w:rsidR="007939F0" w:rsidRPr="007939F0" w:rsidRDefault="007939F0" w:rsidP="00627CDA">
      <w:pPr>
        <w:pStyle w:val="ListParagraph"/>
        <w:numPr>
          <w:ilvl w:val="0"/>
          <w:numId w:val="372"/>
        </w:numPr>
        <w:ind w:left="1077" w:hanging="357"/>
        <w:contextualSpacing/>
      </w:pPr>
      <w:r w:rsidRPr="007939F0">
        <w:t>Course 5: Leading and governing child safety (available from 30 September 2026).</w:t>
      </w:r>
    </w:p>
    <w:p w14:paraId="267C60C8" w14:textId="77777777" w:rsidR="007939F0" w:rsidRPr="007939F0" w:rsidRDefault="007939F0" w:rsidP="007939F0">
      <w:pPr>
        <w:pStyle w:val="Heading5"/>
      </w:pPr>
      <w:r w:rsidRPr="007939F0">
        <w:t>Check what training applies to your role</w:t>
      </w:r>
    </w:p>
    <w:p w14:paraId="0C999188" w14:textId="77777777" w:rsidR="007939F0" w:rsidRPr="007939F0" w:rsidRDefault="007939F0" w:rsidP="007939F0">
      <w:r w:rsidRPr="007939F0">
        <w:t>The courses you need to complete depend on your role.</w:t>
      </w:r>
    </w:p>
    <w:p w14:paraId="7A70BCB5" w14:textId="77777777" w:rsidR="007939F0" w:rsidRPr="007939F0" w:rsidRDefault="007939F0" w:rsidP="007939F0">
      <w:r w:rsidRPr="007939F0">
        <w:t>Courses 3 and 4 are for educators and those in supervisory and day-to-day management roles. This includes:</w:t>
      </w:r>
    </w:p>
    <w:p w14:paraId="520475B2" w14:textId="77777777" w:rsidR="007939F0" w:rsidRPr="007939F0" w:rsidRDefault="007939F0" w:rsidP="00627CDA">
      <w:pPr>
        <w:pStyle w:val="ListParagraph"/>
        <w:numPr>
          <w:ilvl w:val="0"/>
          <w:numId w:val="373"/>
        </w:numPr>
        <w:ind w:left="1077" w:hanging="357"/>
        <w:contextualSpacing/>
      </w:pPr>
      <w:r w:rsidRPr="007939F0">
        <w:t>nominated supervisors</w:t>
      </w:r>
    </w:p>
    <w:p w14:paraId="102416F1" w14:textId="77777777" w:rsidR="007939F0" w:rsidRPr="007939F0" w:rsidRDefault="007939F0" w:rsidP="00627CDA">
      <w:pPr>
        <w:pStyle w:val="ListParagraph"/>
        <w:numPr>
          <w:ilvl w:val="0"/>
          <w:numId w:val="373"/>
        </w:numPr>
        <w:ind w:left="1077" w:hanging="357"/>
        <w:contextualSpacing/>
      </w:pPr>
      <w:r w:rsidRPr="007939F0">
        <w:t>persons in day-to-day charge</w:t>
      </w:r>
    </w:p>
    <w:p w14:paraId="5390D6E5" w14:textId="77777777" w:rsidR="007939F0" w:rsidRPr="007939F0" w:rsidRDefault="007939F0" w:rsidP="00627CDA">
      <w:pPr>
        <w:pStyle w:val="ListParagraph"/>
        <w:numPr>
          <w:ilvl w:val="0"/>
          <w:numId w:val="373"/>
        </w:numPr>
        <w:ind w:left="1077" w:hanging="357"/>
        <w:contextualSpacing/>
      </w:pPr>
      <w:r w:rsidRPr="007939F0">
        <w:t>staff members who work directly with children.</w:t>
      </w:r>
    </w:p>
    <w:p w14:paraId="7690E3A2" w14:textId="77777777" w:rsidR="007939F0" w:rsidRPr="007939F0" w:rsidRDefault="007939F0" w:rsidP="007939F0">
      <w:r w:rsidRPr="007939F0">
        <w:t>Course 5 is for those in leadership and governance roles. This includes:</w:t>
      </w:r>
    </w:p>
    <w:p w14:paraId="2F79B2E4" w14:textId="77777777" w:rsidR="007939F0" w:rsidRPr="007939F0" w:rsidRDefault="007939F0" w:rsidP="00627CDA">
      <w:pPr>
        <w:pStyle w:val="ListParagraph"/>
        <w:numPr>
          <w:ilvl w:val="0"/>
          <w:numId w:val="374"/>
        </w:numPr>
        <w:ind w:left="1077" w:hanging="357"/>
        <w:contextualSpacing/>
      </w:pPr>
      <w:r w:rsidRPr="007939F0">
        <w:t>persons with management or control of a service</w:t>
      </w:r>
    </w:p>
    <w:p w14:paraId="6AD0A42D" w14:textId="77777777" w:rsidR="007939F0" w:rsidRPr="007939F0" w:rsidRDefault="007939F0" w:rsidP="00627CDA">
      <w:pPr>
        <w:pStyle w:val="ListParagraph"/>
        <w:numPr>
          <w:ilvl w:val="0"/>
          <w:numId w:val="374"/>
        </w:numPr>
        <w:ind w:left="1077" w:hanging="357"/>
        <w:contextualSpacing/>
      </w:pPr>
      <w:r w:rsidRPr="007939F0">
        <w:t>nominated supervisors</w:t>
      </w:r>
    </w:p>
    <w:p w14:paraId="613739E6" w14:textId="77777777" w:rsidR="007939F0" w:rsidRPr="007939F0" w:rsidRDefault="007939F0" w:rsidP="00627CDA">
      <w:pPr>
        <w:pStyle w:val="ListParagraph"/>
        <w:numPr>
          <w:ilvl w:val="0"/>
          <w:numId w:val="374"/>
        </w:numPr>
        <w:ind w:left="1077" w:hanging="357"/>
        <w:contextualSpacing/>
      </w:pPr>
      <w:r w:rsidRPr="007939F0">
        <w:t>persons in day-to-day charge.</w:t>
      </w:r>
    </w:p>
    <w:p w14:paraId="1EB50798" w14:textId="77777777" w:rsidR="007939F0" w:rsidRPr="007939F0" w:rsidRDefault="007939F0" w:rsidP="007939F0">
      <w:pPr>
        <w:pStyle w:val="Heading5"/>
      </w:pPr>
      <w:r w:rsidRPr="007939F0">
        <w:t>Check completion timeframes</w:t>
      </w:r>
    </w:p>
    <w:p w14:paraId="21F1204C" w14:textId="77777777" w:rsidR="007939F0" w:rsidRPr="007939F0" w:rsidRDefault="007939F0" w:rsidP="007939F0">
      <w:r w:rsidRPr="007939F0">
        <w:t>Under National Law, you have plenty of time to complete the training.</w:t>
      </w:r>
    </w:p>
    <w:p w14:paraId="3A70C16D" w14:textId="77777777" w:rsidR="007939F0" w:rsidRPr="007939F0" w:rsidRDefault="007939F0" w:rsidP="007939F0">
      <w:r w:rsidRPr="007939F0">
        <w:t>Anyone who is required to complete advanced training must do so within </w:t>
      </w:r>
      <w:r w:rsidRPr="007939F0">
        <w:rPr>
          <w:b/>
          <w:bCs/>
        </w:rPr>
        <w:t>6 months</w:t>
      </w:r>
      <w:r w:rsidRPr="007939F0">
        <w:t> of course 5 being published.</w:t>
      </w:r>
    </w:p>
    <w:p w14:paraId="12B946D2" w14:textId="77777777" w:rsidR="007939F0" w:rsidRPr="007939F0" w:rsidRDefault="007939F0" w:rsidP="007939F0">
      <w:r w:rsidRPr="007939F0">
        <w:t>People who start working in the sector after course 5 is published must complete advanced training within </w:t>
      </w:r>
      <w:r w:rsidRPr="007939F0">
        <w:rPr>
          <w:b/>
          <w:bCs/>
        </w:rPr>
        <w:t>3 months</w:t>
      </w:r>
      <w:r w:rsidRPr="007939F0">
        <w:t> of their start date.</w:t>
      </w:r>
    </w:p>
    <w:p w14:paraId="68DEA00E" w14:textId="77777777" w:rsidR="007939F0" w:rsidRPr="007939F0" w:rsidRDefault="007939F0" w:rsidP="007939F0">
      <w:pPr>
        <w:pStyle w:val="Heading5"/>
      </w:pPr>
      <w:r w:rsidRPr="007939F0">
        <w:t>Take care</w:t>
      </w:r>
    </w:p>
    <w:p w14:paraId="3FAF3B03" w14:textId="77777777" w:rsidR="007939F0" w:rsidRPr="007939F0" w:rsidRDefault="007939F0" w:rsidP="007939F0">
      <w:r w:rsidRPr="007939F0">
        <w:t>Advanced training includes sensitive content. Please take care of yourself as you work through the courses. Take breaks whenever you need and reach out to personal or professional supports if required.</w:t>
      </w:r>
    </w:p>
    <w:p w14:paraId="4077BA95" w14:textId="77777777" w:rsidR="007939F0" w:rsidRPr="007939F0" w:rsidRDefault="007939F0" w:rsidP="007939F0">
      <w:pPr>
        <w:pStyle w:val="Heading5"/>
      </w:pPr>
      <w:r w:rsidRPr="007939F0">
        <w:t>Find out more</w:t>
      </w:r>
    </w:p>
    <w:p w14:paraId="4C3DAD76" w14:textId="77777777" w:rsidR="007939F0" w:rsidRPr="007939F0" w:rsidRDefault="007939F0" w:rsidP="007939F0">
      <w:r w:rsidRPr="007939F0">
        <w:t>Visit the </w:t>
      </w:r>
      <w:hyperlink r:id="rId137" w:history="1">
        <w:r w:rsidRPr="007939F0">
          <w:rPr>
            <w:rStyle w:val="Hyperlink"/>
          </w:rPr>
          <w:t>national child safety training webpage</w:t>
        </w:r>
      </w:hyperlink>
      <w:r w:rsidRPr="007939F0">
        <w:t> for all the details.</w:t>
      </w:r>
    </w:p>
    <w:p w14:paraId="4E31F5BA" w14:textId="5D3F6E7D" w:rsidR="007939F0" w:rsidRPr="007939F0" w:rsidRDefault="007939F0" w:rsidP="007939F0">
      <w:pPr>
        <w:pStyle w:val="Heading3"/>
      </w:pPr>
      <w:r w:rsidRPr="007939F0">
        <w:t>Help us understand the costs of delivering ECEC</w:t>
      </w:r>
    </w:p>
    <w:p w14:paraId="1CD7C682" w14:textId="77777777" w:rsidR="007939F0" w:rsidRPr="007939F0" w:rsidRDefault="007939F0" w:rsidP="007939F0">
      <w:r w:rsidRPr="007939F0">
        <w:rPr>
          <w:b/>
          <w:bCs/>
        </w:rPr>
        <w:t>Data collection for the Early Education Service Delivery Prices project is underway. There is still time to have your say.</w:t>
      </w:r>
    </w:p>
    <w:p w14:paraId="1CE73D4C" w14:textId="77777777" w:rsidR="007939F0" w:rsidRPr="007939F0" w:rsidRDefault="007939F0" w:rsidP="007939F0">
      <w:r w:rsidRPr="007939F0">
        <w:t>Your participation is essential to help us understand the costs of delivering ECEC across different service types and settings. It will also help ensure the data accurately reflects the diversity of the sector across Australia.</w:t>
      </w:r>
    </w:p>
    <w:p w14:paraId="6E275ECE" w14:textId="77777777" w:rsidR="007939F0" w:rsidRPr="007939F0" w:rsidRDefault="007939F0" w:rsidP="007939F0">
      <w:r w:rsidRPr="007939F0">
        <w:t>The information you provide will help us:</w:t>
      </w:r>
    </w:p>
    <w:p w14:paraId="776CE8A3" w14:textId="77777777" w:rsidR="007939F0" w:rsidRPr="007939F0" w:rsidRDefault="007939F0" w:rsidP="00627CDA">
      <w:pPr>
        <w:pStyle w:val="ListParagraph"/>
        <w:numPr>
          <w:ilvl w:val="0"/>
          <w:numId w:val="376"/>
        </w:numPr>
        <w:contextualSpacing/>
      </w:pPr>
      <w:r w:rsidRPr="007939F0">
        <w:t>analyse how and why costs vary</w:t>
      </w:r>
    </w:p>
    <w:p w14:paraId="2825B352" w14:textId="411C0EBD" w:rsidR="007939F0" w:rsidRPr="007939F0" w:rsidRDefault="007939F0" w:rsidP="00627CDA">
      <w:pPr>
        <w:pStyle w:val="ListParagraph"/>
        <w:numPr>
          <w:ilvl w:val="0"/>
          <w:numId w:val="376"/>
        </w:numPr>
        <w:contextualSpacing/>
      </w:pPr>
      <w:r w:rsidRPr="007939F0">
        <w:t>develop a dataset and model to inform service delivery prices.</w:t>
      </w:r>
    </w:p>
    <w:p w14:paraId="495D1F3D" w14:textId="77777777" w:rsidR="007939F0" w:rsidRPr="007939F0" w:rsidRDefault="007939F0" w:rsidP="007939F0">
      <w:r w:rsidRPr="007939F0">
        <w:t>Look for your email invitation from Deloitte Access Economics to get involved. If you need help or have questions, email </w:t>
      </w:r>
      <w:hyperlink r:id="rId138" w:history="1">
        <w:r w:rsidRPr="007939F0">
          <w:rPr>
            <w:rStyle w:val="Hyperlink"/>
          </w:rPr>
          <w:t>EESDP@deloitte.com.au</w:t>
        </w:r>
      </w:hyperlink>
      <w:r w:rsidRPr="007939F0">
        <w:t> or call 1800 371 146.</w:t>
      </w:r>
    </w:p>
    <w:p w14:paraId="4B2F630B" w14:textId="15DB98B4" w:rsidR="007939F0" w:rsidRPr="007939F0" w:rsidRDefault="007939F0" w:rsidP="007939F0">
      <w:r w:rsidRPr="007939F0">
        <w:t>Learn more about the </w:t>
      </w:r>
      <w:hyperlink r:id="rId139" w:history="1">
        <w:r w:rsidRPr="007939F0">
          <w:rPr>
            <w:rStyle w:val="Hyperlink"/>
          </w:rPr>
          <w:t>Early Education Service Delivery Prices project</w:t>
        </w:r>
      </w:hyperlink>
      <w:r w:rsidRPr="007939F0">
        <w:t>.</w:t>
      </w:r>
    </w:p>
    <w:p w14:paraId="399CBB13" w14:textId="77777777" w:rsidR="00B53807" w:rsidRDefault="00B53807" w:rsidP="00B53807">
      <w:pPr>
        <w:pStyle w:val="Heading2"/>
      </w:pPr>
      <w:bookmarkStart w:id="52" w:name="_Toc242349600"/>
      <w:r>
        <w:t>Sector spotlight</w:t>
      </w:r>
      <w:bookmarkEnd w:id="52"/>
    </w:p>
    <w:p w14:paraId="5FD2AC58" w14:textId="58C84A47" w:rsidR="007939F0" w:rsidRDefault="007939F0" w:rsidP="007939F0">
      <w:pPr>
        <w:pStyle w:val="Heading3"/>
      </w:pPr>
      <w:r w:rsidRPr="007939F0">
        <w:t>Culturally responsive learning communities</w:t>
      </w:r>
    </w:p>
    <w:p w14:paraId="0C5C830A" w14:textId="77777777" w:rsidR="007939F0" w:rsidRPr="007939F0" w:rsidRDefault="007939F0" w:rsidP="007939F0">
      <w:r w:rsidRPr="007939F0">
        <w:rPr>
          <w:b/>
          <w:bCs/>
        </w:rPr>
        <w:t>Last week we celebrated National Aboriginal and Torres Strait Islander Children's Day.</w:t>
      </w:r>
    </w:p>
    <w:p w14:paraId="541BCBE8" w14:textId="77777777" w:rsidR="007939F0" w:rsidRPr="007939F0" w:rsidRDefault="007939F0" w:rsidP="007939F0">
      <w:r w:rsidRPr="007939F0">
        <w:t>It was a reminder of the important role learning communities play in building respectful relationships with Aboriginal and Torres Strait Islander children, families and communities.</w:t>
      </w:r>
    </w:p>
    <w:p w14:paraId="496A62BD" w14:textId="77777777" w:rsidR="007939F0" w:rsidRPr="007939F0" w:rsidRDefault="007939F0" w:rsidP="007939F0">
      <w:r w:rsidRPr="007939F0">
        <w:t>Be You's </w:t>
      </w:r>
      <w:hyperlink r:id="rId140" w:history="1">
        <w:r w:rsidRPr="007939F0">
          <w:rPr>
            <w:rStyle w:val="Hyperlink"/>
          </w:rPr>
          <w:t>Reflect, Respect, Respond: Protocols for Culturally Respectful Engagement with First Nations Communities</w:t>
        </w:r>
      </w:hyperlink>
      <w:r w:rsidRPr="007939F0">
        <w:t> helps educators create welcoming, culturally responsive learning communities.</w:t>
      </w:r>
    </w:p>
    <w:p w14:paraId="115AD63D" w14:textId="77777777" w:rsidR="007939F0" w:rsidRPr="007939F0" w:rsidRDefault="007939F0" w:rsidP="007939F0">
      <w:r w:rsidRPr="007939F0">
        <w:t>The guide offers practical advice, reflections, case studies and suggested actions to:</w:t>
      </w:r>
    </w:p>
    <w:p w14:paraId="64D99303" w14:textId="77777777" w:rsidR="007939F0" w:rsidRPr="007939F0" w:rsidRDefault="007939F0" w:rsidP="00627CDA">
      <w:pPr>
        <w:pStyle w:val="ListParagraph"/>
        <w:numPr>
          <w:ilvl w:val="0"/>
          <w:numId w:val="375"/>
        </w:numPr>
        <w:ind w:left="1077" w:hanging="357"/>
        <w:contextualSpacing/>
      </w:pPr>
      <w:r w:rsidRPr="007939F0">
        <w:t>create learning environments that engage respectfully with First Nations communities</w:t>
      </w:r>
    </w:p>
    <w:p w14:paraId="09E9C46B" w14:textId="77777777" w:rsidR="007939F0" w:rsidRPr="007939F0" w:rsidRDefault="007939F0" w:rsidP="00627CDA">
      <w:pPr>
        <w:pStyle w:val="ListParagraph"/>
        <w:numPr>
          <w:ilvl w:val="0"/>
          <w:numId w:val="375"/>
        </w:numPr>
        <w:ind w:left="1077" w:hanging="357"/>
        <w:contextualSpacing/>
      </w:pPr>
      <w:r w:rsidRPr="007939F0">
        <w:t>strengthen relationships with children, families and communities</w:t>
      </w:r>
    </w:p>
    <w:p w14:paraId="6820E6AE" w14:textId="77777777" w:rsidR="007939F0" w:rsidRPr="007939F0" w:rsidRDefault="007939F0" w:rsidP="00627CDA">
      <w:pPr>
        <w:pStyle w:val="ListParagraph"/>
        <w:numPr>
          <w:ilvl w:val="0"/>
          <w:numId w:val="375"/>
        </w:numPr>
        <w:ind w:left="1077" w:hanging="357"/>
        <w:contextualSpacing/>
      </w:pPr>
      <w:r w:rsidRPr="007939F0">
        <w:t>foster a genuine sense of belonging.</w:t>
      </w:r>
    </w:p>
    <w:p w14:paraId="45966E7F" w14:textId="12B429B4" w:rsidR="007939F0" w:rsidRPr="007939F0" w:rsidRDefault="007939F0" w:rsidP="007939F0">
      <w:r w:rsidRPr="007939F0">
        <w:t>For more resources on engaging with First Nations communities, visit the </w:t>
      </w:r>
      <w:hyperlink r:id="rId141" w:history="1">
        <w:r w:rsidRPr="007939F0">
          <w:rPr>
            <w:rStyle w:val="Hyperlink"/>
          </w:rPr>
          <w:t>Be You website</w:t>
        </w:r>
      </w:hyperlink>
      <w:r w:rsidRPr="007939F0">
        <w:t>.</w:t>
      </w:r>
    </w:p>
    <w:p w14:paraId="3C721BAB" w14:textId="77777777" w:rsidR="00B53807" w:rsidRDefault="00B53807" w:rsidP="00B53807">
      <w:pPr>
        <w:pStyle w:val="Heading2"/>
      </w:pPr>
      <w:bookmarkStart w:id="53" w:name="_Toc242349601"/>
      <w:r>
        <w:t>Facts from FAL</w:t>
      </w:r>
      <w:bookmarkEnd w:id="53"/>
    </w:p>
    <w:p w14:paraId="273FE7A5" w14:textId="5B45B402" w:rsidR="007939F0" w:rsidRPr="007939F0" w:rsidRDefault="007939F0" w:rsidP="007939F0">
      <w:pPr>
        <w:pStyle w:val="Heading3"/>
      </w:pPr>
      <w:r w:rsidRPr="007939F0">
        <w:t>Changed your legal structure? Protect your CCS approval</w:t>
      </w:r>
    </w:p>
    <w:p w14:paraId="06E508D2" w14:textId="77777777" w:rsidR="007939F0" w:rsidRPr="007939F0" w:rsidRDefault="007939F0" w:rsidP="007939F0">
      <w:r w:rsidRPr="007939F0">
        <w:rPr>
          <w:b/>
          <w:bCs/>
        </w:rPr>
        <w:t>Did you know that a new legal entity requires a new Child Care Subsidy (CCS) approval?</w:t>
      </w:r>
    </w:p>
    <w:p w14:paraId="1B90138B" w14:textId="77777777" w:rsidR="007939F0" w:rsidRPr="007939F0" w:rsidRDefault="007939F0" w:rsidP="007939F0">
      <w:r w:rsidRPr="007939F0">
        <w:t>Changing your legal structure can affect your CCS approval. If you are changing your ABN, business structure or ownership arrangements, you must contact us early. This will help avoid compliance issues and disruptions to CCS payments.</w:t>
      </w:r>
    </w:p>
    <w:p w14:paraId="014A7844" w14:textId="77777777" w:rsidR="007939F0" w:rsidRPr="007939F0" w:rsidRDefault="007939F0" w:rsidP="007939F0">
      <w:r w:rsidRPr="007939F0">
        <w:t>The following changes may create a new legal entity:</w:t>
      </w:r>
    </w:p>
    <w:p w14:paraId="20F48818" w14:textId="77777777" w:rsidR="007939F0" w:rsidRPr="007939F0" w:rsidRDefault="007939F0" w:rsidP="00627CDA">
      <w:pPr>
        <w:pStyle w:val="ListParagraph"/>
        <w:numPr>
          <w:ilvl w:val="0"/>
          <w:numId w:val="377"/>
        </w:numPr>
        <w:ind w:left="1077" w:hanging="357"/>
        <w:contextualSpacing/>
      </w:pPr>
      <w:r w:rsidRPr="007939F0">
        <w:t>moving from a sole trader to a company</w:t>
      </w:r>
    </w:p>
    <w:p w14:paraId="6015CDD2" w14:textId="77777777" w:rsidR="007939F0" w:rsidRPr="007939F0" w:rsidRDefault="007939F0" w:rsidP="00627CDA">
      <w:pPr>
        <w:pStyle w:val="ListParagraph"/>
        <w:numPr>
          <w:ilvl w:val="0"/>
          <w:numId w:val="377"/>
        </w:numPr>
        <w:ind w:left="1077" w:hanging="357"/>
        <w:contextualSpacing/>
      </w:pPr>
      <w:r w:rsidRPr="007939F0">
        <w:t>registering a new ABN</w:t>
      </w:r>
    </w:p>
    <w:p w14:paraId="3F85D31C" w14:textId="77777777" w:rsidR="007939F0" w:rsidRPr="007939F0" w:rsidRDefault="007939F0" w:rsidP="00627CDA">
      <w:pPr>
        <w:pStyle w:val="ListParagraph"/>
        <w:numPr>
          <w:ilvl w:val="0"/>
          <w:numId w:val="377"/>
        </w:numPr>
        <w:ind w:left="1077" w:hanging="357"/>
        <w:contextualSpacing/>
      </w:pPr>
      <w:r w:rsidRPr="007939F0">
        <w:t>transferring ownership.</w:t>
      </w:r>
    </w:p>
    <w:p w14:paraId="0C00A4DA" w14:textId="77777777" w:rsidR="007939F0" w:rsidRPr="007939F0" w:rsidRDefault="007939F0" w:rsidP="007939F0">
      <w:r w:rsidRPr="007939F0">
        <w:rPr>
          <w:b/>
          <w:bCs/>
        </w:rPr>
        <w:t>Your CCS approval cannot be transferred to a new legal entity</w:t>
      </w:r>
      <w:r w:rsidRPr="007939F0">
        <w:t>, even if the same people continue to operate the service. A new CCS approval application is required.</w:t>
      </w:r>
    </w:p>
    <w:p w14:paraId="0FC10435" w14:textId="77777777" w:rsidR="007939F0" w:rsidRPr="007939F0" w:rsidRDefault="007939F0" w:rsidP="007939F0">
      <w:pPr>
        <w:pStyle w:val="Heading5"/>
      </w:pPr>
      <w:r w:rsidRPr="007939F0">
        <w:t>What you need to do</w:t>
      </w:r>
    </w:p>
    <w:p w14:paraId="7ACB23E4" w14:textId="77777777" w:rsidR="007939F0" w:rsidRPr="007939F0" w:rsidRDefault="007939F0" w:rsidP="007939F0">
      <w:r w:rsidRPr="007939F0">
        <w:t>To help avoid gaps in approval and CCS payments, you should:</w:t>
      </w:r>
    </w:p>
    <w:p w14:paraId="5E2CDC56" w14:textId="77777777" w:rsidR="007939F0" w:rsidRPr="007939F0" w:rsidRDefault="007939F0" w:rsidP="00627CDA">
      <w:pPr>
        <w:pStyle w:val="ListParagraph"/>
        <w:numPr>
          <w:ilvl w:val="0"/>
          <w:numId w:val="378"/>
        </w:numPr>
        <w:ind w:left="1077" w:hanging="357"/>
        <w:contextualSpacing/>
      </w:pPr>
      <w:r w:rsidRPr="007939F0">
        <w:t>notify the department at least 42 days before changing your legal structure or ABN</w:t>
      </w:r>
    </w:p>
    <w:p w14:paraId="7A0DA87B" w14:textId="77777777" w:rsidR="007939F0" w:rsidRPr="007939F0" w:rsidRDefault="007939F0" w:rsidP="00627CDA">
      <w:pPr>
        <w:pStyle w:val="ListParagraph"/>
        <w:numPr>
          <w:ilvl w:val="0"/>
          <w:numId w:val="378"/>
        </w:numPr>
        <w:ind w:left="1077" w:hanging="357"/>
        <w:contextualSpacing/>
      </w:pPr>
      <w:r w:rsidRPr="007939F0">
        <w:t>notify us of significant changes to ownership or management arrangements</w:t>
      </w:r>
    </w:p>
    <w:p w14:paraId="79055D55" w14:textId="77777777" w:rsidR="007939F0" w:rsidRPr="007939F0" w:rsidRDefault="007939F0" w:rsidP="00627CDA">
      <w:pPr>
        <w:pStyle w:val="ListParagraph"/>
        <w:numPr>
          <w:ilvl w:val="0"/>
          <w:numId w:val="378"/>
        </w:numPr>
        <w:ind w:left="1077" w:hanging="357"/>
        <w:contextualSpacing/>
      </w:pPr>
      <w:r w:rsidRPr="007939F0">
        <w:t>apply for a new CCS approval where required.</w:t>
      </w:r>
    </w:p>
    <w:p w14:paraId="5DDA8063" w14:textId="77777777" w:rsidR="007939F0" w:rsidRPr="007939F0" w:rsidRDefault="007939F0" w:rsidP="007939F0">
      <w:r w:rsidRPr="007939F0">
        <w:t>ECEC providers must comply with two separate legal frameworks:</w:t>
      </w:r>
    </w:p>
    <w:p w14:paraId="227C2F35" w14:textId="77777777" w:rsidR="007939F0" w:rsidRPr="007939F0" w:rsidRDefault="007939F0" w:rsidP="00627CDA">
      <w:pPr>
        <w:pStyle w:val="ListParagraph"/>
        <w:numPr>
          <w:ilvl w:val="0"/>
          <w:numId w:val="379"/>
        </w:numPr>
        <w:ind w:left="1077" w:hanging="357"/>
        <w:contextualSpacing/>
      </w:pPr>
      <w:r w:rsidRPr="007939F0">
        <w:rPr>
          <w:b/>
          <w:bCs/>
        </w:rPr>
        <w:t>National Law</w:t>
      </w:r>
      <w:r w:rsidRPr="007939F0">
        <w:t> manages your overall regulatory approval and daily operations. Contact your state or territory regulatory authority for advice.</w:t>
      </w:r>
    </w:p>
    <w:p w14:paraId="112BC48C" w14:textId="77777777" w:rsidR="007939F0" w:rsidRPr="007939F0" w:rsidRDefault="007939F0" w:rsidP="00627CDA">
      <w:pPr>
        <w:pStyle w:val="ListParagraph"/>
        <w:numPr>
          <w:ilvl w:val="0"/>
          <w:numId w:val="379"/>
        </w:numPr>
        <w:ind w:left="1077" w:hanging="357"/>
        <w:contextualSpacing/>
      </w:pPr>
      <w:r w:rsidRPr="007939F0">
        <w:rPr>
          <w:b/>
          <w:bCs/>
        </w:rPr>
        <w:t>Family Assistance Law (FAL)</w:t>
      </w:r>
      <w:r w:rsidRPr="007939F0">
        <w:t> covers your CCS approval and obligations under Australian Government law. Contact our department for assistance.</w:t>
      </w:r>
    </w:p>
    <w:p w14:paraId="571FDC7D" w14:textId="77777777" w:rsidR="007939F0" w:rsidRPr="007939F0" w:rsidRDefault="007939F0" w:rsidP="007939F0">
      <w:r w:rsidRPr="007939F0">
        <w:t>Being compliant with </w:t>
      </w:r>
      <w:r w:rsidRPr="007939F0">
        <w:rPr>
          <w:b/>
          <w:bCs/>
        </w:rPr>
        <w:t>both</w:t>
      </w:r>
      <w:r w:rsidRPr="007939F0">
        <w:t> laws ensures your operations continue smoothly.</w:t>
      </w:r>
    </w:p>
    <w:p w14:paraId="7C5A9900" w14:textId="77777777" w:rsidR="007939F0" w:rsidRPr="007939F0" w:rsidRDefault="007939F0" w:rsidP="007939F0">
      <w:pPr>
        <w:pStyle w:val="Heading5"/>
      </w:pPr>
      <w:r w:rsidRPr="007939F0">
        <w:t>Need help?</w:t>
      </w:r>
    </w:p>
    <w:p w14:paraId="3AAC7CED" w14:textId="77777777" w:rsidR="007939F0" w:rsidRPr="007939F0" w:rsidRDefault="007939F0" w:rsidP="007939F0">
      <w:r w:rsidRPr="007939F0">
        <w:t>If you are planning changes to your business structure, or have already made changes, contact us as soon as possible.</w:t>
      </w:r>
    </w:p>
    <w:p w14:paraId="0641678B" w14:textId="77777777" w:rsidR="007939F0" w:rsidRPr="007939F0" w:rsidRDefault="007939F0" w:rsidP="007939F0">
      <w:r w:rsidRPr="007939F0">
        <w:t>Read about </w:t>
      </w:r>
      <w:hyperlink r:id="rId142" w:history="1">
        <w:r w:rsidRPr="007939F0">
          <w:rPr>
            <w:rStyle w:val="Hyperlink"/>
          </w:rPr>
          <w:t>notification and reporting timeframes</w:t>
        </w:r>
      </w:hyperlink>
      <w:r w:rsidRPr="007939F0">
        <w:t> on our website.</w:t>
      </w:r>
    </w:p>
    <w:p w14:paraId="162DF200" w14:textId="77777777" w:rsidR="007939F0" w:rsidRPr="007939F0" w:rsidRDefault="007939F0" w:rsidP="007939F0">
      <w:r w:rsidRPr="007939F0">
        <w:t>Email </w:t>
      </w:r>
      <w:hyperlink r:id="rId143" w:history="1">
        <w:r w:rsidRPr="007939F0">
          <w:rPr>
            <w:rStyle w:val="Hyperlink"/>
          </w:rPr>
          <w:t>CCSassessments@education.gov.au</w:t>
        </w:r>
      </w:hyperlink>
      <w:r w:rsidRPr="007939F0">
        <w:t>.</w:t>
      </w:r>
    </w:p>
    <w:p w14:paraId="58BFF600" w14:textId="5A1BA041" w:rsidR="007939F0" w:rsidRPr="007939F0" w:rsidRDefault="007939F0" w:rsidP="007939F0">
      <w:pPr>
        <w:pStyle w:val="Heading3"/>
      </w:pPr>
      <w:r w:rsidRPr="007939F0">
        <w:t>CCS reporting: sessions must not overlap school hours</w:t>
      </w:r>
    </w:p>
    <w:p w14:paraId="4BA86BBF" w14:textId="77777777" w:rsidR="007939F0" w:rsidRPr="007939F0" w:rsidRDefault="007939F0" w:rsidP="007939F0">
      <w:r w:rsidRPr="007939F0">
        <w:rPr>
          <w:b/>
          <w:bCs/>
        </w:rPr>
        <w:t>We check services to make sure providers meet their obligations under FAL. This includes accurate CCS reporting</w:t>
      </w:r>
      <w:r w:rsidRPr="007939F0">
        <w:t>.</w:t>
      </w:r>
    </w:p>
    <w:p w14:paraId="173A5621" w14:textId="77777777" w:rsidR="007939F0" w:rsidRPr="007939F0" w:rsidRDefault="007939F0" w:rsidP="007939F0">
      <w:r w:rsidRPr="007939F0">
        <w:t>Our monitoring continues to identify a recurring issue: sessions of care overlapping a child's school hours.</w:t>
      </w:r>
    </w:p>
    <w:p w14:paraId="3406FE5D" w14:textId="77777777" w:rsidR="007939F0" w:rsidRPr="007939F0" w:rsidRDefault="007939F0" w:rsidP="007939F0">
      <w:r w:rsidRPr="007939F0">
        <w:t>Under FAL, </w:t>
      </w:r>
      <w:r w:rsidRPr="007939F0">
        <w:rPr>
          <w:b/>
          <w:bCs/>
        </w:rPr>
        <w:t>CCS-eligible sessions of care times must not overlap a child's formal schooling hours</w:t>
      </w:r>
      <w:r w:rsidRPr="007939F0">
        <w:t>. Services must accurately report sessions and take steps to prevent recurring errors.</w:t>
      </w:r>
    </w:p>
    <w:p w14:paraId="0B590F7A" w14:textId="77777777" w:rsidR="007939F0" w:rsidRPr="007939F0" w:rsidRDefault="007939F0" w:rsidP="007939F0">
      <w:r w:rsidRPr="007939F0">
        <w:t>The following example shows how unchecked errors in reporting can lead to compliance action.</w:t>
      </w:r>
    </w:p>
    <w:p w14:paraId="72B37F0D" w14:textId="77777777" w:rsidR="007939F0" w:rsidRPr="007939F0" w:rsidRDefault="007939F0" w:rsidP="00342045">
      <w:pPr>
        <w:pStyle w:val="Heading5"/>
      </w:pPr>
      <w:r w:rsidRPr="007939F0">
        <w:t>Example</w:t>
      </w:r>
    </w:p>
    <w:p w14:paraId="6B1E1DB7" w14:textId="77777777" w:rsidR="007939F0" w:rsidRPr="007939F0" w:rsidRDefault="007939F0" w:rsidP="007939F0">
      <w:r w:rsidRPr="007939F0">
        <w:t>Tiny Toons Community Child Care provides regular before- and after-school care for school-aged children. To save time, staff members enter the same before-school session time in the Provider Entry Point (PEP) each day, using a previous entry as a guide.</w:t>
      </w:r>
    </w:p>
    <w:p w14:paraId="7D66E964" w14:textId="77777777" w:rsidR="007939F0" w:rsidRPr="007939F0" w:rsidRDefault="007939F0" w:rsidP="007939F0">
      <w:r w:rsidRPr="007939F0">
        <w:t>The local school's hours are </w:t>
      </w:r>
      <w:r w:rsidRPr="007939F0">
        <w:rPr>
          <w:b/>
          <w:bCs/>
        </w:rPr>
        <w:t>8:25 am</w:t>
      </w:r>
      <w:r w:rsidRPr="007939F0">
        <w:t> to </w:t>
      </w:r>
      <w:r w:rsidRPr="007939F0">
        <w:rPr>
          <w:b/>
          <w:bCs/>
        </w:rPr>
        <w:t>3:25 pm</w:t>
      </w:r>
      <w:r w:rsidRPr="007939F0">
        <w:t>. However, Tiny Toons reported its before-school session in PEP as ending at </w:t>
      </w:r>
      <w:r w:rsidRPr="007939F0">
        <w:rPr>
          <w:b/>
          <w:bCs/>
        </w:rPr>
        <w:t>8:30 am</w:t>
      </w:r>
      <w:r w:rsidRPr="007939F0">
        <w:t>. This means the CCS-eligible session overlaps the actual school hours by </w:t>
      </w:r>
      <w:r w:rsidRPr="007939F0">
        <w:rPr>
          <w:b/>
          <w:bCs/>
        </w:rPr>
        <w:t>5 minutes</w:t>
      </w:r>
      <w:r w:rsidRPr="007939F0">
        <w:t>.</w:t>
      </w:r>
    </w:p>
    <w:p w14:paraId="7014A187" w14:textId="77777777" w:rsidR="007939F0" w:rsidRPr="007939F0" w:rsidRDefault="007939F0" w:rsidP="007939F0">
      <w:r w:rsidRPr="007939F0">
        <w:t>Staff continue to enter the same end time, so the overlap repeats across many children and days.</w:t>
      </w:r>
    </w:p>
    <w:p w14:paraId="6285B027" w14:textId="77777777" w:rsidR="007939F0" w:rsidRPr="007939F0" w:rsidRDefault="007939F0" w:rsidP="00342045">
      <w:pPr>
        <w:pStyle w:val="Heading5"/>
      </w:pPr>
      <w:r w:rsidRPr="007939F0">
        <w:t>What went wrong</w:t>
      </w:r>
    </w:p>
    <w:p w14:paraId="3DC3A89A" w14:textId="77777777" w:rsidR="007939F0" w:rsidRPr="007939F0" w:rsidRDefault="007939F0" w:rsidP="007939F0">
      <w:r w:rsidRPr="007939F0">
        <w:t>The session end time entered in PEP was within school hours, making the entire session not eligible for CCS.</w:t>
      </w:r>
    </w:p>
    <w:p w14:paraId="1627ED05" w14:textId="77777777" w:rsidR="007939F0" w:rsidRPr="007939F0" w:rsidRDefault="007939F0" w:rsidP="00342045">
      <w:pPr>
        <w:pStyle w:val="Heading5"/>
      </w:pPr>
      <w:r w:rsidRPr="007939F0">
        <w:t>What we did</w:t>
      </w:r>
    </w:p>
    <w:p w14:paraId="14BCA0D3" w14:textId="77777777" w:rsidR="007939F0" w:rsidRPr="007939F0" w:rsidRDefault="007939F0" w:rsidP="007939F0">
      <w:r w:rsidRPr="007939F0">
        <w:t>When the issue was identified, we reminded Tiny Toons that CCS-eligible sessions must not overlap school hours. We asked the service to correct session times going forward and to check other reported sessions for similar overlaps.</w:t>
      </w:r>
    </w:p>
    <w:p w14:paraId="2372877C" w14:textId="77777777" w:rsidR="007939F0" w:rsidRPr="00342045" w:rsidRDefault="007939F0" w:rsidP="007939F0">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The outcome</w:t>
      </w:r>
    </w:p>
    <w:p w14:paraId="7BC468CD" w14:textId="77777777" w:rsidR="007939F0" w:rsidRPr="007939F0" w:rsidRDefault="007939F0" w:rsidP="007939F0">
      <w:r w:rsidRPr="007939F0">
        <w:t>Tiny Toons continued to report CCS-eligible sessions that overlap school hours. Following investigation, they received an </w:t>
      </w:r>
      <w:r w:rsidRPr="007939F0">
        <w:rPr>
          <w:b/>
          <w:bCs/>
        </w:rPr>
        <w:t>infringement notice valued at $18,200 and a debt was raised for the CCS that should not have been paid</w:t>
      </w:r>
      <w:r w:rsidRPr="007939F0">
        <w:t>.</w:t>
      </w:r>
    </w:p>
    <w:p w14:paraId="38F568A0" w14:textId="77777777" w:rsidR="007939F0" w:rsidRPr="007939F0" w:rsidRDefault="007939F0" w:rsidP="007939F0">
      <w:r w:rsidRPr="007939F0">
        <w:t>Find out more about </w:t>
      </w:r>
      <w:hyperlink r:id="rId144" w:history="1">
        <w:r w:rsidRPr="007939F0">
          <w:rPr>
            <w:rStyle w:val="Hyperlink"/>
          </w:rPr>
          <w:t>notifications and reporting</w:t>
        </w:r>
      </w:hyperlink>
      <w:r w:rsidRPr="007939F0">
        <w:t>, including:</w:t>
      </w:r>
    </w:p>
    <w:p w14:paraId="39BB882F" w14:textId="77777777" w:rsidR="007939F0" w:rsidRPr="007939F0" w:rsidRDefault="007939F0" w:rsidP="00627CDA">
      <w:pPr>
        <w:pStyle w:val="ListParagraph"/>
        <w:numPr>
          <w:ilvl w:val="0"/>
          <w:numId w:val="380"/>
        </w:numPr>
        <w:ind w:left="1077" w:hanging="357"/>
        <w:contextualSpacing/>
      </w:pPr>
      <w:r w:rsidRPr="007939F0">
        <w:t>the activities that you must report</w:t>
      </w:r>
    </w:p>
    <w:p w14:paraId="6A64468B" w14:textId="77777777" w:rsidR="007939F0" w:rsidRPr="007939F0" w:rsidRDefault="007939F0" w:rsidP="00627CDA">
      <w:pPr>
        <w:pStyle w:val="ListParagraph"/>
        <w:numPr>
          <w:ilvl w:val="0"/>
          <w:numId w:val="380"/>
        </w:numPr>
        <w:ind w:left="1077" w:hanging="357"/>
        <w:contextualSpacing/>
      </w:pPr>
      <w:r w:rsidRPr="007939F0">
        <w:t>when you must report</w:t>
      </w:r>
    </w:p>
    <w:p w14:paraId="23F329AD" w14:textId="77777777" w:rsidR="007939F0" w:rsidRPr="007939F0" w:rsidRDefault="007939F0" w:rsidP="00627CDA">
      <w:pPr>
        <w:pStyle w:val="ListParagraph"/>
        <w:numPr>
          <w:ilvl w:val="0"/>
          <w:numId w:val="380"/>
        </w:numPr>
        <w:ind w:left="1077" w:hanging="357"/>
        <w:contextualSpacing/>
      </w:pPr>
      <w:r w:rsidRPr="007939F0">
        <w:t>who can report</w:t>
      </w:r>
    </w:p>
    <w:p w14:paraId="112DCC89" w14:textId="21655DB5" w:rsidR="007939F0" w:rsidRDefault="007939F0" w:rsidP="00627CDA">
      <w:pPr>
        <w:pStyle w:val="ListParagraph"/>
        <w:numPr>
          <w:ilvl w:val="0"/>
          <w:numId w:val="380"/>
        </w:numPr>
        <w:ind w:left="1077" w:hanging="357"/>
        <w:contextualSpacing/>
      </w:pPr>
      <w:r w:rsidRPr="007939F0">
        <w:t>how to report.</w:t>
      </w:r>
    </w:p>
    <w:p w14:paraId="17230DAD" w14:textId="6D5C8A6C" w:rsidR="00342045" w:rsidRDefault="00342045" w:rsidP="00342045">
      <w:pPr>
        <w:pStyle w:val="Heading3"/>
        <w:rPr>
          <w:b w:val="0"/>
          <w:bCs/>
        </w:rPr>
      </w:pPr>
      <w:r w:rsidRPr="00342045">
        <w:t>Public holidays: are your absences reported correctly?</w:t>
      </w:r>
    </w:p>
    <w:p w14:paraId="2E36EEEA" w14:textId="1D2949C7" w:rsidR="00342045" w:rsidRPr="00342045" w:rsidRDefault="00342045" w:rsidP="00342045">
      <w:pPr>
        <w:contextualSpacing/>
      </w:pPr>
      <w:r w:rsidRPr="00342045">
        <w:rPr>
          <w:b/>
          <w:bCs/>
        </w:rPr>
        <w:t>Absences can only be claimed on public holidays if a child would normally attend care on that day.</w:t>
      </w:r>
      <w:r>
        <w:rPr>
          <w:b/>
          <w:bCs/>
        </w:rPr>
        <w:br/>
      </w:r>
    </w:p>
    <w:p w14:paraId="0C785F2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 be claimed</w:t>
      </w:r>
    </w:p>
    <w:p w14:paraId="00E6197C" w14:textId="77777777" w:rsidR="00342045" w:rsidRPr="00342045" w:rsidRDefault="00342045" w:rsidP="00627CDA">
      <w:pPr>
        <w:pStyle w:val="ListParagraph"/>
        <w:numPr>
          <w:ilvl w:val="0"/>
          <w:numId w:val="381"/>
        </w:numPr>
        <w:ind w:left="1077" w:hanging="357"/>
        <w:contextualSpacing/>
      </w:pPr>
      <w:r w:rsidRPr="00342045">
        <w:t>A child is enrolled to attend on Mondays, Tuesdays and Wednesdays.</w:t>
      </w:r>
    </w:p>
    <w:p w14:paraId="166C48C5" w14:textId="77777777" w:rsidR="00342045" w:rsidRPr="00342045" w:rsidRDefault="00342045" w:rsidP="00627CDA">
      <w:pPr>
        <w:pStyle w:val="ListParagraph"/>
        <w:numPr>
          <w:ilvl w:val="0"/>
          <w:numId w:val="381"/>
        </w:numPr>
        <w:ind w:left="1077" w:hanging="357"/>
        <w:contextualSpacing/>
      </w:pPr>
      <w:r w:rsidRPr="00342045">
        <w:t>A public holiday falls on a Monday.</w:t>
      </w:r>
    </w:p>
    <w:p w14:paraId="5330732D" w14:textId="77777777" w:rsidR="00342045" w:rsidRPr="00342045" w:rsidRDefault="00342045" w:rsidP="00627CDA">
      <w:pPr>
        <w:pStyle w:val="ListParagraph"/>
        <w:numPr>
          <w:ilvl w:val="0"/>
          <w:numId w:val="381"/>
        </w:numPr>
        <w:ind w:left="1077" w:hanging="357"/>
        <w:contextualSpacing/>
      </w:pPr>
      <w:r w:rsidRPr="00342045">
        <w:t>As the child would normally attend on that day, you can record an absence.</w:t>
      </w:r>
    </w:p>
    <w:p w14:paraId="04BF60E0"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Example: absence cannot be claimed</w:t>
      </w:r>
    </w:p>
    <w:p w14:paraId="3CF4332A" w14:textId="77777777" w:rsidR="00342045" w:rsidRPr="00342045" w:rsidRDefault="00342045" w:rsidP="00627CDA">
      <w:pPr>
        <w:pStyle w:val="ListParagraph"/>
        <w:numPr>
          <w:ilvl w:val="0"/>
          <w:numId w:val="382"/>
        </w:numPr>
        <w:contextualSpacing/>
      </w:pPr>
      <w:r w:rsidRPr="00342045">
        <w:t>A child is enrolled to attend on Mondays, Tuesdays and Wednesdays.</w:t>
      </w:r>
    </w:p>
    <w:p w14:paraId="7F5B982A" w14:textId="77777777" w:rsidR="00342045" w:rsidRPr="00342045" w:rsidRDefault="00342045" w:rsidP="00627CDA">
      <w:pPr>
        <w:pStyle w:val="ListParagraph"/>
        <w:numPr>
          <w:ilvl w:val="0"/>
          <w:numId w:val="382"/>
        </w:numPr>
        <w:contextualSpacing/>
      </w:pPr>
      <w:r w:rsidRPr="00342045">
        <w:t>A public holiday falls on a Friday.</w:t>
      </w:r>
    </w:p>
    <w:p w14:paraId="77E96F27" w14:textId="77777777" w:rsidR="00342045" w:rsidRPr="00342045" w:rsidRDefault="00342045" w:rsidP="00627CDA">
      <w:pPr>
        <w:pStyle w:val="ListParagraph"/>
        <w:numPr>
          <w:ilvl w:val="0"/>
          <w:numId w:val="382"/>
        </w:numPr>
        <w:contextualSpacing/>
      </w:pPr>
      <w:r w:rsidRPr="00342045">
        <w:t>As the child does not usually attend on Fridays, you should not record an absence.</w:t>
      </w:r>
    </w:p>
    <w:p w14:paraId="515A1A96" w14:textId="77777777" w:rsidR="00342045" w:rsidRPr="00342045" w:rsidRDefault="00342045" w:rsidP="00342045">
      <w:pPr>
        <w:contextualSpacing/>
      </w:pPr>
      <w:r w:rsidRPr="00342045">
        <w:rPr>
          <w:b/>
          <w:bCs/>
        </w:rPr>
        <w:t>Claiming absences for days a child would not normally attend may result in compliance action.</w:t>
      </w:r>
    </w:p>
    <w:p w14:paraId="08BACA3B" w14:textId="77777777" w:rsidR="00342045" w:rsidRPr="00342045" w:rsidRDefault="00342045" w:rsidP="00342045">
      <w:pPr>
        <w:contextualSpacing/>
      </w:pPr>
      <w:r w:rsidRPr="00342045">
        <w:t>Regularly reviewing attendance and absence records can help ensure your reporting is accurate and CCS is paid correctly.</w:t>
      </w:r>
    </w:p>
    <w:p w14:paraId="00ECF5D4" w14:textId="77777777" w:rsidR="00342045" w:rsidRPr="00342045" w:rsidRDefault="00342045" w:rsidP="00342045">
      <w:pPr>
        <w:contextualSpacing/>
      </w:pPr>
      <w:r w:rsidRPr="00342045">
        <w:t>Learn more about </w:t>
      </w:r>
      <w:hyperlink r:id="rId145" w:history="1">
        <w:r w:rsidRPr="00342045">
          <w:rPr>
            <w:rStyle w:val="Hyperlink"/>
          </w:rPr>
          <w:t>reporting absences</w:t>
        </w:r>
      </w:hyperlink>
      <w:r w:rsidRPr="00342045">
        <w:t> on our website.</w:t>
      </w:r>
    </w:p>
    <w:p w14:paraId="72D72D1F" w14:textId="77777777" w:rsidR="00342045" w:rsidRDefault="00342045" w:rsidP="00342045">
      <w:pPr>
        <w:contextualSpacing/>
      </w:pPr>
    </w:p>
    <w:p w14:paraId="7A5D4084" w14:textId="12374CF2" w:rsidR="00342045" w:rsidRPr="00342045" w:rsidRDefault="00342045" w:rsidP="00342045">
      <w:pPr>
        <w:pStyle w:val="Heading3"/>
      </w:pPr>
      <w:r w:rsidRPr="00342045">
        <w:t>Submitting accurate session reports</w:t>
      </w:r>
    </w:p>
    <w:p w14:paraId="7E68FE8F" w14:textId="77777777" w:rsidR="00342045" w:rsidRDefault="00342045" w:rsidP="00342045">
      <w:pPr>
        <w:contextualSpacing/>
        <w:rPr>
          <w:b/>
          <w:bCs/>
        </w:rPr>
      </w:pPr>
      <w:r w:rsidRPr="00342045">
        <w:rPr>
          <w:b/>
          <w:bCs/>
        </w:rPr>
        <w:t>ECEC providers must submit accurate session reports on time – it's the law. Services Australia uses session reports to calculate and process CCS payments.</w:t>
      </w:r>
    </w:p>
    <w:p w14:paraId="38B94EB5" w14:textId="77777777" w:rsidR="00342045" w:rsidRPr="00342045" w:rsidRDefault="00342045" w:rsidP="00342045">
      <w:pPr>
        <w:contextualSpacing/>
      </w:pPr>
    </w:p>
    <w:p w14:paraId="1CFA9E46" w14:textId="77777777" w:rsidR="00342045" w:rsidRPr="00342045" w:rsidRDefault="00342045" w:rsidP="00342045">
      <w:pPr>
        <w:contextualSpacing/>
      </w:pPr>
      <w:r w:rsidRPr="00342045">
        <w:t>You must submit session reports within 14 days after the end of the week in which the session of care was provided.</w:t>
      </w:r>
    </w:p>
    <w:p w14:paraId="72572484" w14:textId="0B28E008" w:rsidR="00342045" w:rsidRPr="00342045" w:rsidRDefault="00342045" w:rsidP="00342045">
      <w:pPr>
        <w:contextualSpacing/>
      </w:pPr>
      <w:r w:rsidRPr="00342045">
        <w:t>To support you, we've developed web content covering:</w:t>
      </w:r>
    </w:p>
    <w:p w14:paraId="1177E24C" w14:textId="77777777" w:rsidR="00342045" w:rsidRPr="00342045" w:rsidRDefault="00342045" w:rsidP="00627CDA">
      <w:pPr>
        <w:pStyle w:val="ListParagraph"/>
        <w:numPr>
          <w:ilvl w:val="0"/>
          <w:numId w:val="383"/>
        </w:numPr>
        <w:contextualSpacing/>
      </w:pPr>
      <w:r w:rsidRPr="00342045">
        <w:t>what a session of care is</w:t>
      </w:r>
    </w:p>
    <w:p w14:paraId="3F31270C" w14:textId="77777777" w:rsidR="00342045" w:rsidRPr="00342045" w:rsidRDefault="00342045" w:rsidP="00627CDA">
      <w:pPr>
        <w:pStyle w:val="ListParagraph"/>
        <w:numPr>
          <w:ilvl w:val="0"/>
          <w:numId w:val="383"/>
        </w:numPr>
        <w:contextualSpacing/>
      </w:pPr>
      <w:r w:rsidRPr="00342045">
        <w:t>why session reports must be accurate and submitted on time</w:t>
      </w:r>
    </w:p>
    <w:p w14:paraId="5BB3BBFE" w14:textId="77777777" w:rsidR="00342045" w:rsidRPr="00342045" w:rsidRDefault="00342045" w:rsidP="00627CDA">
      <w:pPr>
        <w:pStyle w:val="ListParagraph"/>
        <w:numPr>
          <w:ilvl w:val="0"/>
          <w:numId w:val="383"/>
        </w:numPr>
        <w:contextualSpacing/>
      </w:pPr>
      <w:r w:rsidRPr="00342045">
        <w:t>how to submit session reports and what to include</w:t>
      </w:r>
    </w:p>
    <w:p w14:paraId="4AE46547" w14:textId="22929B4C" w:rsidR="00342045" w:rsidRPr="00342045" w:rsidRDefault="00342045" w:rsidP="00627CDA">
      <w:pPr>
        <w:pStyle w:val="ListParagraph"/>
        <w:numPr>
          <w:ilvl w:val="0"/>
          <w:numId w:val="383"/>
        </w:numPr>
        <w:contextualSpacing/>
      </w:pPr>
      <w:r w:rsidRPr="00342045">
        <w:t>how and when to update session reports.</w:t>
      </w:r>
    </w:p>
    <w:p w14:paraId="7D28CF09" w14:textId="6E8F8F31" w:rsidR="00342045" w:rsidRPr="007939F0" w:rsidRDefault="00342045" w:rsidP="00342045">
      <w:pPr>
        <w:contextualSpacing/>
      </w:pPr>
      <w:r w:rsidRPr="00342045">
        <w:t>Learn about </w:t>
      </w:r>
      <w:hyperlink r:id="rId146" w:history="1">
        <w:r w:rsidRPr="00342045">
          <w:rPr>
            <w:rStyle w:val="Hyperlink"/>
          </w:rPr>
          <w:t>managing session reports</w:t>
        </w:r>
      </w:hyperlink>
      <w:r w:rsidRPr="00342045">
        <w:t> on our website.</w:t>
      </w:r>
    </w:p>
    <w:p w14:paraId="28C8FCD8" w14:textId="77777777" w:rsidR="00D56D70" w:rsidRDefault="00D56D70" w:rsidP="00D56D70">
      <w:pPr>
        <w:pStyle w:val="Heading2"/>
      </w:pPr>
      <w:bookmarkStart w:id="54" w:name="_Toc242349602"/>
      <w:r>
        <w:t>Workforce support</w:t>
      </w:r>
      <w:bookmarkEnd w:id="54"/>
    </w:p>
    <w:p w14:paraId="7094F0A9" w14:textId="4181BDBF" w:rsidR="00342045" w:rsidRPr="00342045" w:rsidRDefault="00342045" w:rsidP="00342045">
      <w:pPr>
        <w:pStyle w:val="Heading3"/>
      </w:pPr>
      <w:r w:rsidRPr="00342045">
        <w:t>Worker retention payment update</w:t>
      </w:r>
    </w:p>
    <w:p w14:paraId="6BF88071"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Fee growth cap now 5.8%</w:t>
      </w:r>
    </w:p>
    <w:p w14:paraId="37646BBB" w14:textId="77777777" w:rsidR="00342045" w:rsidRPr="00342045" w:rsidRDefault="00342045" w:rsidP="00342045">
      <w:r w:rsidRPr="00342045">
        <w:rPr>
          <w:b/>
          <w:bCs/>
        </w:rPr>
        <w:t>The fee growth cap is now 5.8% for services currently receiving the worker retention payment.</w:t>
      </w:r>
    </w:p>
    <w:p w14:paraId="2285C85E" w14:textId="77777777" w:rsidR="00342045" w:rsidRPr="00342045" w:rsidRDefault="00342045" w:rsidP="00342045">
      <w:r w:rsidRPr="00342045">
        <w:t>Newly eligible services, including Family Day Care and In Home Care, have been subject to a 5.8% fee growth cap since 17 June 2026.</w:t>
      </w:r>
    </w:p>
    <w:p w14:paraId="0164730D" w14:textId="77777777" w:rsidR="00342045" w:rsidRPr="00342045" w:rsidRDefault="00342045" w:rsidP="00342045">
      <w:r w:rsidRPr="00342045">
        <w:t>This cap will remain in place until 7 August 2027.</w:t>
      </w:r>
    </w:p>
    <w:p w14:paraId="059E7658" w14:textId="77777777" w:rsidR="00342045" w:rsidRPr="00342045" w:rsidRDefault="00342045" w:rsidP="00342045">
      <w:r w:rsidRPr="00342045">
        <w:t>Visit the </w:t>
      </w:r>
      <w:hyperlink r:id="rId147" w:history="1">
        <w:r w:rsidRPr="00342045">
          <w:rPr>
            <w:rStyle w:val="Hyperlink"/>
          </w:rPr>
          <w:t>eligibility and conditions page</w:t>
        </w:r>
      </w:hyperlink>
      <w:r w:rsidRPr="00342045">
        <w:t> for detailed guidance and examples.</w:t>
      </w:r>
    </w:p>
    <w:p w14:paraId="2B2EBF6D" w14:textId="77777777" w:rsidR="00342045" w:rsidRPr="00342045" w:rsidRDefault="00342045" w:rsidP="00342045">
      <w:pPr>
        <w:rPr>
          <w:rFonts w:asciiTheme="majorHAnsi" w:eastAsiaTheme="majorEastAsia" w:hAnsiTheme="majorHAnsi" w:cstheme="majorBidi"/>
          <w:b/>
          <w:color w:val="004C6C" w:themeColor="background2"/>
          <w:sz w:val="26"/>
        </w:rPr>
      </w:pPr>
      <w:r w:rsidRPr="00342045">
        <w:rPr>
          <w:rFonts w:asciiTheme="majorHAnsi" w:eastAsiaTheme="majorEastAsia" w:hAnsiTheme="majorHAnsi" w:cstheme="majorBidi"/>
          <w:b/>
          <w:color w:val="004C6C" w:themeColor="background2"/>
          <w:sz w:val="26"/>
        </w:rPr>
        <w:t>We've processed payments</w:t>
      </w:r>
    </w:p>
    <w:p w14:paraId="3B727313" w14:textId="77777777" w:rsidR="00342045" w:rsidRPr="00342045" w:rsidRDefault="00342045" w:rsidP="00342045">
      <w:r w:rsidRPr="00342045">
        <w:t>We have processed worker retention payments for the period 15 June 2026 to 12 July 2026.</w:t>
      </w:r>
    </w:p>
    <w:p w14:paraId="30B57C7A" w14:textId="77777777" w:rsidR="00342045" w:rsidRPr="00342045" w:rsidRDefault="00342045" w:rsidP="00342045">
      <w:r w:rsidRPr="00342045">
        <w:t>We processed this payment on 7 August 2026. Note that this is the day we processed the payment, not necessarily the date you will receive funds.</w:t>
      </w:r>
    </w:p>
    <w:p w14:paraId="3D752AF0" w14:textId="77777777" w:rsidR="00342045" w:rsidRPr="00342045" w:rsidRDefault="00342045" w:rsidP="00342045">
      <w:r w:rsidRPr="00342045">
        <w:t>We make payments at the service-level through the Child Care Subsidy System. We send payments to the same bank account as your CCS payments.</w:t>
      </w:r>
    </w:p>
    <w:p w14:paraId="2B142E40" w14:textId="75FB3D21" w:rsidR="00342045" w:rsidRPr="00342045" w:rsidRDefault="00342045" w:rsidP="00342045">
      <w:r w:rsidRPr="00342045">
        <w:t>Learn more about </w:t>
      </w:r>
      <w:hyperlink r:id="rId148" w:history="1">
        <w:r w:rsidRPr="00342045">
          <w:rPr>
            <w:rStyle w:val="Hyperlink"/>
          </w:rPr>
          <w:t>when and how we make worker retention payments</w:t>
        </w:r>
      </w:hyperlink>
      <w:r w:rsidRPr="00342045">
        <w:t>.</w:t>
      </w:r>
    </w:p>
    <w:p w14:paraId="1CB2BC3F" w14:textId="77777777" w:rsidR="00D56D70" w:rsidRPr="00657ACC" w:rsidRDefault="00D56D70" w:rsidP="00D56D70">
      <w:pPr>
        <w:pStyle w:val="Heading2"/>
      </w:pPr>
      <w:bookmarkStart w:id="55" w:name="_Toc242349603"/>
      <w:r>
        <w:t>Share with families</w:t>
      </w:r>
      <w:bookmarkEnd w:id="55"/>
    </w:p>
    <w:p w14:paraId="11FCD068" w14:textId="2D52C9BE" w:rsidR="00B53807" w:rsidRDefault="00342045" w:rsidP="00342045">
      <w:pPr>
        <w:pStyle w:val="Heading3"/>
      </w:pPr>
      <w:r w:rsidRPr="00342045">
        <w:t>Child Care Subsidy (CCS) balancing has started</w:t>
      </w:r>
    </w:p>
    <w:p w14:paraId="5FE43BE4" w14:textId="77777777" w:rsidR="00342045" w:rsidRPr="00342045" w:rsidRDefault="00342045" w:rsidP="00342045">
      <w:r w:rsidRPr="00342045">
        <w:rPr>
          <w:b/>
          <w:bCs/>
        </w:rPr>
        <w:t>Services Australia has started balancing CCS for the 2025–26 financial year.</w:t>
      </w:r>
    </w:p>
    <w:p w14:paraId="51DA7ED5" w14:textId="77777777" w:rsidR="00342045" w:rsidRPr="00342045" w:rsidRDefault="00342045" w:rsidP="00342045">
      <w:r w:rsidRPr="00342045">
        <w:t>If you get CCS, you need to confirm your family income so your payments can be balanced.</w:t>
      </w:r>
    </w:p>
    <w:p w14:paraId="46408586" w14:textId="77777777" w:rsidR="00342045" w:rsidRPr="00342045" w:rsidRDefault="00342045" w:rsidP="00342045">
      <w:r w:rsidRPr="00342045">
        <w:t>You can confirm your 2025–26 income by:</w:t>
      </w:r>
    </w:p>
    <w:p w14:paraId="344F3ED8" w14:textId="77777777" w:rsidR="00342045" w:rsidRPr="00342045" w:rsidRDefault="00342045" w:rsidP="00627CDA">
      <w:pPr>
        <w:pStyle w:val="ListParagraph"/>
        <w:numPr>
          <w:ilvl w:val="0"/>
          <w:numId w:val="384"/>
        </w:numPr>
      </w:pPr>
      <w:r w:rsidRPr="00342045">
        <w:t>lodging your tax return (and your partner's) with the Australian Taxation Office (ATO), or</w:t>
      </w:r>
    </w:p>
    <w:p w14:paraId="5F2AC427" w14:textId="77777777" w:rsidR="00342045" w:rsidRPr="00342045" w:rsidRDefault="00342045" w:rsidP="00627CDA">
      <w:pPr>
        <w:pStyle w:val="ListParagraph"/>
        <w:numPr>
          <w:ilvl w:val="0"/>
          <w:numId w:val="384"/>
        </w:numPr>
      </w:pPr>
      <w:r w:rsidRPr="00342045">
        <w:t>telling Services Australia you do not need to lodge a tax return (even if you have already told the ATO).</w:t>
      </w:r>
    </w:p>
    <w:p w14:paraId="06B3E44A" w14:textId="77777777" w:rsidR="00342045" w:rsidRPr="00342045" w:rsidRDefault="00342045" w:rsidP="00342045">
      <w:r w:rsidRPr="00342045">
        <w:t>Once your CCS has been balanced, Services Australia will send you the result.</w:t>
      </w:r>
    </w:p>
    <w:p w14:paraId="3E498F60" w14:textId="77777777" w:rsidR="00342045" w:rsidRPr="00342045" w:rsidRDefault="00342045" w:rsidP="00342045">
      <w:r w:rsidRPr="00342045">
        <w:t>For more information, visit the </w:t>
      </w:r>
      <w:hyperlink r:id="rId149" w:history="1">
        <w:r w:rsidRPr="00342045">
          <w:rPr>
            <w:rStyle w:val="Hyperlink"/>
          </w:rPr>
          <w:t>Services Australia website</w:t>
        </w:r>
      </w:hyperlink>
      <w:r w:rsidRPr="00342045">
        <w:t>.</w:t>
      </w:r>
    </w:p>
    <w:p w14:paraId="37D76654" w14:textId="77777777" w:rsidR="00342045" w:rsidRPr="00342045" w:rsidRDefault="00342045" w:rsidP="00342045"/>
    <w:p w14:paraId="18B66DBE" w14:textId="2FBD557B" w:rsidR="00147CF2" w:rsidRDefault="00147CF2" w:rsidP="00E971AD">
      <w:pPr>
        <w:pStyle w:val="Issuedate"/>
      </w:pPr>
      <w:bookmarkStart w:id="56" w:name="_Toc242349604"/>
      <w:r>
        <w:t>5 August 2026</w:t>
      </w:r>
      <w:bookmarkEnd w:id="56"/>
    </w:p>
    <w:p w14:paraId="3F73B7F0" w14:textId="77777777" w:rsidR="00657ACC" w:rsidRDefault="00657ACC" w:rsidP="00657ACC">
      <w:pPr>
        <w:pStyle w:val="Heading2"/>
      </w:pPr>
      <w:bookmarkStart w:id="57" w:name="_Toc242349605"/>
      <w:r>
        <w:t>From the department</w:t>
      </w:r>
      <w:bookmarkEnd w:id="57"/>
    </w:p>
    <w:p w14:paraId="3B64BDD2" w14:textId="77777777" w:rsidR="00657ACC" w:rsidRDefault="00657ACC" w:rsidP="00657ACC">
      <w:pPr>
        <w:pStyle w:val="Heading3"/>
      </w:pPr>
      <w:r w:rsidRPr="001B22EB">
        <w:t xml:space="preserve">Disability </w:t>
      </w:r>
      <w:r>
        <w:t>s</w:t>
      </w:r>
      <w:r w:rsidRPr="001B22EB">
        <w:t xml:space="preserve">tandards expanded to include </w:t>
      </w:r>
      <w:r>
        <w:t>early childhood</w:t>
      </w:r>
    </w:p>
    <w:p w14:paraId="22D2F7FC" w14:textId="77777777" w:rsidR="00657ACC" w:rsidRPr="00146A87" w:rsidRDefault="00657ACC" w:rsidP="003761AD">
      <w:pPr>
        <w:rPr>
          <w:b/>
          <w:bCs/>
          <w:lang w:val="en-GB"/>
        </w:rPr>
      </w:pPr>
      <w:r w:rsidRPr="00146A87">
        <w:rPr>
          <w:b/>
          <w:bCs/>
        </w:rPr>
        <w:t xml:space="preserve">From 1 August 2026, the Disability Standards for Education include ECEC services. </w:t>
      </w:r>
    </w:p>
    <w:p w14:paraId="12803818" w14:textId="77777777" w:rsidR="00657ACC" w:rsidRPr="00657ACC" w:rsidRDefault="00657ACC" w:rsidP="003761AD">
      <w:r w:rsidRPr="00657ACC">
        <w:t xml:space="preserve">Children with disability have the right to access and take part in education on the same basis as children without disability. The Standards make it clear what all education providers need to do to support children with disability.   </w:t>
      </w:r>
    </w:p>
    <w:p w14:paraId="5BF4B760" w14:textId="77777777" w:rsidR="00657ACC" w:rsidRPr="00657ACC" w:rsidRDefault="00657ACC" w:rsidP="003761AD">
      <w:pPr>
        <w:rPr>
          <w:lang w:val="en-GB"/>
        </w:rPr>
      </w:pPr>
      <w:r w:rsidRPr="00657ACC">
        <w:rPr>
          <w:lang w:val="en-GB"/>
        </w:rPr>
        <w:t xml:space="preserve">The Standards now apply to ECEC services that are approved to administer Child Care Subsidy (CCS) or are legally required to deliver an education program based on an approved learning framework. This includes:  </w:t>
      </w:r>
    </w:p>
    <w:p w14:paraId="562BC2BA" w14:textId="77777777" w:rsidR="00657ACC" w:rsidRPr="00657ACC" w:rsidRDefault="00657ACC" w:rsidP="003761AD">
      <w:pPr>
        <w:pStyle w:val="ListParagraph"/>
        <w:rPr>
          <w:lang w:val="en-GB"/>
        </w:rPr>
      </w:pPr>
      <w:r w:rsidRPr="00657ACC">
        <w:t>Centre Based Day Care</w:t>
      </w:r>
    </w:p>
    <w:p w14:paraId="67DA4624" w14:textId="77777777" w:rsidR="00657ACC" w:rsidRPr="00657ACC" w:rsidRDefault="00657ACC" w:rsidP="003761AD">
      <w:pPr>
        <w:pStyle w:val="ListParagraph"/>
        <w:rPr>
          <w:lang w:val="en-GB"/>
        </w:rPr>
      </w:pPr>
      <w:r w:rsidRPr="00657ACC">
        <w:t>Family Day Care</w:t>
      </w:r>
    </w:p>
    <w:p w14:paraId="3BC1B47C" w14:textId="77777777" w:rsidR="00657ACC" w:rsidRPr="00657ACC" w:rsidRDefault="00657ACC" w:rsidP="003761AD">
      <w:pPr>
        <w:pStyle w:val="ListParagraph"/>
        <w:rPr>
          <w:lang w:val="en-GB"/>
        </w:rPr>
      </w:pPr>
      <w:r w:rsidRPr="00657ACC">
        <w:t>In Home Care</w:t>
      </w:r>
    </w:p>
    <w:p w14:paraId="1135D7FC" w14:textId="77777777" w:rsidR="00657ACC" w:rsidRPr="00657ACC" w:rsidRDefault="00657ACC" w:rsidP="003761AD">
      <w:pPr>
        <w:pStyle w:val="ListParagraph"/>
        <w:rPr>
          <w:lang w:val="en-GB"/>
        </w:rPr>
      </w:pPr>
      <w:r w:rsidRPr="00657ACC">
        <w:t>Outside School Hours Care, including Vacation Care.</w:t>
      </w:r>
    </w:p>
    <w:p w14:paraId="59AB9757" w14:textId="77777777" w:rsidR="00657ACC" w:rsidRPr="00657ACC" w:rsidRDefault="00657ACC" w:rsidP="003761AD">
      <w:r w:rsidRPr="00657ACC">
        <w:t>The Standards continue to cover preschool and kindergarten.</w:t>
      </w:r>
    </w:p>
    <w:p w14:paraId="26D9D8AC" w14:textId="77777777" w:rsidR="00657ACC" w:rsidRPr="00657ACC" w:rsidRDefault="00657ACC" w:rsidP="003761AD">
      <w:r w:rsidRPr="00657ACC">
        <w:t>Under the Standards, children with disability have the right to:</w:t>
      </w:r>
    </w:p>
    <w:p w14:paraId="0E59FFD3" w14:textId="77777777" w:rsidR="00657ACC" w:rsidRPr="00657ACC" w:rsidRDefault="00657ACC" w:rsidP="003761AD">
      <w:pPr>
        <w:pStyle w:val="ListParagraph"/>
      </w:pPr>
      <w:r w:rsidRPr="00657ACC">
        <w:t>access and participate in education services on the same basis as children without disability</w:t>
      </w:r>
    </w:p>
    <w:p w14:paraId="2DB8041D" w14:textId="77777777" w:rsidR="00657ACC" w:rsidRPr="00657ACC" w:rsidRDefault="00657ACC" w:rsidP="003761AD">
      <w:pPr>
        <w:pStyle w:val="ListParagraph"/>
      </w:pPr>
      <w:r w:rsidRPr="00657ACC">
        <w:t>receive reasonable adjustments</w:t>
      </w:r>
    </w:p>
    <w:p w14:paraId="0782AACC" w14:textId="77777777" w:rsidR="00657ACC" w:rsidRPr="00657ACC" w:rsidRDefault="00657ACC" w:rsidP="003761AD">
      <w:pPr>
        <w:pStyle w:val="ListParagraph"/>
      </w:pPr>
      <w:r w:rsidRPr="00657ACC">
        <w:t>be protected from mistreatment.</w:t>
      </w:r>
    </w:p>
    <w:p w14:paraId="3ADF1AEB" w14:textId="77777777" w:rsidR="00657ACC" w:rsidRPr="00657ACC" w:rsidRDefault="00657ACC" w:rsidP="003761AD">
      <w:pPr>
        <w:rPr>
          <w:rFonts w:eastAsia="Calibri"/>
        </w:rPr>
      </w:pPr>
      <w:r w:rsidRPr="00657ACC">
        <w:t xml:space="preserve">Visit the </w:t>
      </w:r>
      <w:hyperlink r:id="rId150" w:history="1">
        <w:r w:rsidRPr="00657ACC">
          <w:rPr>
            <w:rStyle w:val="Hyperlink"/>
            <w:rFonts w:cstheme="minorHAnsi"/>
          </w:rPr>
          <w:t>ACECQA</w:t>
        </w:r>
      </w:hyperlink>
      <w:r w:rsidRPr="00657ACC">
        <w:t xml:space="preserve"> and </w:t>
      </w:r>
      <w:hyperlink r:id="rId151">
        <w:r w:rsidRPr="00657ACC">
          <w:rPr>
            <w:rStyle w:val="Hyperlink"/>
            <w:rFonts w:cstheme="minorHAnsi"/>
          </w:rPr>
          <w:t>Education</w:t>
        </w:r>
      </w:hyperlink>
      <w:r w:rsidRPr="00657ACC">
        <w:t xml:space="preserve"> websites to find out more.</w:t>
      </w:r>
    </w:p>
    <w:p w14:paraId="6D8C6E63" w14:textId="6F1802FF" w:rsidR="00657ACC" w:rsidRDefault="00657ACC" w:rsidP="00657ACC">
      <w:pPr>
        <w:pStyle w:val="Heading2"/>
      </w:pPr>
      <w:bookmarkStart w:id="58" w:name="_Toc242349606"/>
      <w:r>
        <w:t xml:space="preserve">Sector </w:t>
      </w:r>
      <w:r w:rsidR="00B53807">
        <w:t>s</w:t>
      </w:r>
      <w:r>
        <w:t>potlight</w:t>
      </w:r>
      <w:bookmarkEnd w:id="58"/>
    </w:p>
    <w:p w14:paraId="0A438123" w14:textId="77777777" w:rsidR="00657ACC" w:rsidRPr="002431EF" w:rsidRDefault="00657ACC" w:rsidP="00657ACC">
      <w:pPr>
        <w:pStyle w:val="Heading3"/>
      </w:pPr>
      <w:r>
        <w:t>Keep your details up to date on StartingBlocks.gov.au</w:t>
      </w:r>
    </w:p>
    <w:p w14:paraId="5ABDC719" w14:textId="77777777" w:rsidR="00657ACC" w:rsidRPr="00146A87" w:rsidRDefault="00657ACC" w:rsidP="003761AD">
      <w:pPr>
        <w:rPr>
          <w:b/>
          <w:bCs/>
        </w:rPr>
      </w:pPr>
      <w:hyperlink r:id="rId152">
        <w:r w:rsidRPr="00657ACC">
          <w:rPr>
            <w:rStyle w:val="Hyperlink"/>
            <w:rFonts w:cstheme="minorHAnsi"/>
            <w:b/>
            <w:bCs/>
          </w:rPr>
          <w:t>StartingBlocks.gov.au</w:t>
        </w:r>
      </w:hyperlink>
      <w:r w:rsidRPr="00657ACC">
        <w:t xml:space="preserve"> </w:t>
      </w:r>
      <w:r w:rsidRPr="00146A87">
        <w:rPr>
          <w:b/>
          <w:bCs/>
        </w:rPr>
        <w:t>is the one place where families can find and compare all ECEC services.</w:t>
      </w:r>
    </w:p>
    <w:p w14:paraId="3D8BEA71" w14:textId="77777777" w:rsidR="00657ACC" w:rsidRPr="00657ACC" w:rsidRDefault="00657ACC" w:rsidP="003761AD">
      <w:r w:rsidRPr="00657ACC">
        <w:t xml:space="preserve">Make sure your details are up to date in the Child Care Subsidy System so families can find your service. </w:t>
      </w:r>
    </w:p>
    <w:p w14:paraId="3BADBB28" w14:textId="77777777" w:rsidR="00657ACC" w:rsidRPr="00657ACC" w:rsidRDefault="00657ACC" w:rsidP="003761AD">
      <w:r w:rsidRPr="00657ACC">
        <w:t>You must report:</w:t>
      </w:r>
    </w:p>
    <w:p w14:paraId="12F1B9A9" w14:textId="77777777" w:rsidR="00657ACC" w:rsidRPr="00657ACC" w:rsidRDefault="00657ACC" w:rsidP="003761AD">
      <w:pPr>
        <w:pStyle w:val="ListParagraph"/>
      </w:pPr>
      <w:r w:rsidRPr="00657ACC">
        <w:t>current fees: your standard fees before any subsidies, discounts or reductions</w:t>
      </w:r>
    </w:p>
    <w:p w14:paraId="5E6C50D9" w14:textId="77777777" w:rsidR="00657ACC" w:rsidRPr="00657ACC" w:rsidRDefault="00657ACC" w:rsidP="003761AD">
      <w:pPr>
        <w:pStyle w:val="ListParagraph"/>
      </w:pPr>
      <w:r w:rsidRPr="00657ACC">
        <w:t>fee changes: any changes within 14 days of the change</w:t>
      </w:r>
    </w:p>
    <w:p w14:paraId="7C668778" w14:textId="77777777" w:rsidR="00657ACC" w:rsidRPr="00657ACC" w:rsidRDefault="00657ACC" w:rsidP="003761AD">
      <w:pPr>
        <w:pStyle w:val="ListParagraph"/>
      </w:pPr>
      <w:r w:rsidRPr="00657ACC">
        <w:t>vacancies: your current vacancies by 8 pm AEST/AEDT each Friday.</w:t>
      </w:r>
    </w:p>
    <w:p w14:paraId="0468035A" w14:textId="77777777" w:rsidR="00657ACC" w:rsidRPr="00657ACC" w:rsidRDefault="00657ACC" w:rsidP="003761AD">
      <w:r w:rsidRPr="00657ACC">
        <w:t xml:space="preserve">You must ensure that you update the fees against the </w:t>
      </w:r>
      <w:r w:rsidRPr="00146A87">
        <w:rPr>
          <w:b/>
          <w:bCs/>
        </w:rPr>
        <w:t>correct session type</w:t>
      </w:r>
      <w:r w:rsidRPr="00657ACC">
        <w:t xml:space="preserve"> in the Child Care Subsidy System.</w:t>
      </w:r>
    </w:p>
    <w:p w14:paraId="255557CF" w14:textId="77777777" w:rsidR="00657ACC" w:rsidRPr="00657ACC" w:rsidRDefault="00657ACC" w:rsidP="003761AD">
      <w:r w:rsidRPr="00657ACC">
        <w:t xml:space="preserve">Update this information through the Provider Entry Point (PEP) or your third-party software. The information then flows through to </w:t>
      </w:r>
      <w:hyperlink r:id="rId153" w:history="1">
        <w:r w:rsidRPr="00657ACC">
          <w:rPr>
            <w:rStyle w:val="Hyperlink"/>
            <w:rFonts w:cstheme="minorHAnsi"/>
          </w:rPr>
          <w:t>StartingBlocks.gov.au</w:t>
        </w:r>
      </w:hyperlink>
      <w:r w:rsidRPr="00657ACC">
        <w:t>.</w:t>
      </w:r>
    </w:p>
    <w:p w14:paraId="561657F2" w14:textId="77777777" w:rsidR="00657ACC" w:rsidRDefault="00657ACC" w:rsidP="003761AD">
      <w:r w:rsidRPr="00657ACC">
        <w:t xml:space="preserve">Learn </w:t>
      </w:r>
      <w:hyperlink r:id="rId154" w:history="1">
        <w:r w:rsidRPr="00657ACC">
          <w:rPr>
            <w:rStyle w:val="Hyperlink"/>
            <w:rFonts w:cstheme="minorHAnsi"/>
          </w:rPr>
          <w:t>how to update fee and vacancy details</w:t>
        </w:r>
      </w:hyperlink>
      <w:r w:rsidRPr="00657ACC">
        <w:t>.</w:t>
      </w:r>
    </w:p>
    <w:p w14:paraId="1130C4A6" w14:textId="77777777" w:rsidR="00657ACC" w:rsidRPr="000E113F" w:rsidRDefault="00657ACC" w:rsidP="00657ACC">
      <w:pPr>
        <w:pStyle w:val="Heading3"/>
      </w:pPr>
      <w:r w:rsidRPr="000E113F">
        <w:t>Early Learning Matters Week 202</w:t>
      </w:r>
      <w:r>
        <w:t>6</w:t>
      </w:r>
    </w:p>
    <w:p w14:paraId="7F88D33D" w14:textId="78B3E298" w:rsidR="003761AD" w:rsidRDefault="006E6384" w:rsidP="00657ACC">
      <w:pPr>
        <w:rPr>
          <w:rFonts w:cstheme="minorHAnsi"/>
          <w:b/>
          <w:bCs/>
        </w:rPr>
      </w:pPr>
      <w:r>
        <w:rPr>
          <w:rFonts w:cstheme="minorHAnsi"/>
          <w:b/>
          <w:bCs/>
          <w:noProof/>
        </w:rPr>
        <w:drawing>
          <wp:inline distT="0" distB="0" distL="0" distR="0" wp14:anchorId="2808D6C8" wp14:editId="155A1655">
            <wp:extent cx="6645910" cy="2917825"/>
            <wp:effectExtent l="0" t="0" r="2540" b="0"/>
            <wp:doc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803571" name="Picture 2" descr="Banner for Early Learning Matters Week 2026 on a bright blue background with large pale blue circular shapes. Two circular photos outlined in yellow appear on the left: one shows a child playing with colourful wooden xylophone bars, and the other shows an adult and a young child engaged in an outdoor learning activity. On the right, the text reads: “2026 Early Learning Matters Week” and “3–9 August 2026.”"/>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6645910" cy="2917825"/>
                    </a:xfrm>
                    <a:prstGeom prst="rect">
                      <a:avLst/>
                    </a:prstGeom>
                  </pic:spPr>
                </pic:pic>
              </a:graphicData>
            </a:graphic>
          </wp:inline>
        </w:drawing>
      </w:r>
    </w:p>
    <w:p w14:paraId="2BA2DBAF" w14:textId="77777777" w:rsidR="00657ACC" w:rsidRPr="00A33879" w:rsidRDefault="00657ACC" w:rsidP="006E6384">
      <w:pPr>
        <w:rPr>
          <w:b/>
          <w:bCs/>
        </w:rPr>
      </w:pPr>
      <w:r w:rsidRPr="00A33879">
        <w:rPr>
          <w:b/>
          <w:bCs/>
        </w:rPr>
        <w:t>Celebrating the importance of early learning for every child’s development and wellbeing.</w:t>
      </w:r>
    </w:p>
    <w:p w14:paraId="21D29108" w14:textId="77777777" w:rsidR="00657ACC" w:rsidRPr="00657ACC" w:rsidRDefault="00657ACC" w:rsidP="006E6384">
      <w:pPr>
        <w:rPr>
          <w:rStyle w:val="x193iq5w"/>
          <w:rFonts w:cstheme="minorHAnsi"/>
          <w:color w:val="050505"/>
        </w:rPr>
      </w:pPr>
      <w:r w:rsidRPr="00657ACC">
        <w:rPr>
          <w:rStyle w:val="html-span"/>
          <w:rFonts w:cstheme="minorHAnsi"/>
          <w:bdr w:val="none" w:sz="0" w:space="0" w:color="auto" w:frame="1"/>
        </w:rPr>
        <w:t>Early Learning Matters</w:t>
      </w:r>
      <w:r w:rsidRPr="00657ACC">
        <w:rPr>
          <w:rStyle w:val="x193iq5w"/>
          <w:rFonts w:cstheme="minorHAnsi"/>
          <w:color w:val="050505"/>
        </w:rPr>
        <w:t> Week is an annual event led by Early Childhood Australia, shining a spotlight on how high-quality early education and care helps children become confident, enthusiastic learners.</w:t>
      </w:r>
    </w:p>
    <w:p w14:paraId="2612AC2F" w14:textId="77777777" w:rsidR="00657ACC" w:rsidRPr="00657ACC" w:rsidRDefault="00657ACC" w:rsidP="006E6384">
      <w:pPr>
        <w:rPr>
          <w:rStyle w:val="x193iq5w"/>
          <w:rFonts w:cstheme="minorHAnsi"/>
          <w:color w:val="050505"/>
        </w:rPr>
      </w:pPr>
      <w:r w:rsidRPr="00657ACC">
        <w:rPr>
          <w:rStyle w:val="x193iq5w"/>
          <w:rFonts w:cstheme="minorHAnsi"/>
          <w:color w:val="050505"/>
        </w:rPr>
        <w:t>This year’s theme reminds us that early learning lays the foundation for lifelong success, and you can help spread the message!</w:t>
      </w:r>
    </w:p>
    <w:p w14:paraId="35645D78" w14:textId="77777777" w:rsidR="00657ACC" w:rsidRPr="00657ACC" w:rsidRDefault="00657ACC" w:rsidP="006E6384">
      <w:r w:rsidRPr="00657ACC">
        <w:rPr>
          <w:rStyle w:val="x193iq5w"/>
          <w:rFonts w:cstheme="minorHAnsi"/>
          <w:color w:val="050505"/>
        </w:rPr>
        <w:t xml:space="preserve"> </w:t>
      </w:r>
      <w:r w:rsidRPr="00657ACC">
        <w:t>You can play an active role by:</w:t>
      </w:r>
    </w:p>
    <w:p w14:paraId="666288A0" w14:textId="77777777" w:rsidR="00657ACC" w:rsidRPr="00657ACC" w:rsidRDefault="00657ACC" w:rsidP="006E6384">
      <w:pPr>
        <w:pStyle w:val="ListParagraph"/>
      </w:pPr>
      <w:r w:rsidRPr="00657ACC">
        <w:t xml:space="preserve">hosting an event </w:t>
      </w:r>
    </w:p>
    <w:p w14:paraId="6D205FA1" w14:textId="77777777" w:rsidR="00657ACC" w:rsidRPr="00657ACC" w:rsidRDefault="00657ACC" w:rsidP="006E6384">
      <w:pPr>
        <w:pStyle w:val="ListParagraph"/>
      </w:pPr>
      <w:r w:rsidRPr="00657ACC">
        <w:t xml:space="preserve">participating in activities </w:t>
      </w:r>
    </w:p>
    <w:p w14:paraId="0E0186D9" w14:textId="77777777" w:rsidR="00657ACC" w:rsidRPr="00657ACC" w:rsidRDefault="00657ACC" w:rsidP="006E6384">
      <w:pPr>
        <w:pStyle w:val="ListParagraph"/>
      </w:pPr>
      <w:r w:rsidRPr="00657ACC">
        <w:t>spreading the word and more.</w:t>
      </w:r>
    </w:p>
    <w:p w14:paraId="6B9EE0E9" w14:textId="77777777" w:rsidR="00657ACC" w:rsidRPr="00657ACC" w:rsidRDefault="00657ACC" w:rsidP="006E6384">
      <w:r w:rsidRPr="00657ACC">
        <w:rPr>
          <w:rStyle w:val="normaltextrun"/>
          <w:rFonts w:eastAsia="Aptos" w:cstheme="minorHAnsi"/>
          <w:color w:val="000000" w:themeColor="text1"/>
        </w:rPr>
        <w:t xml:space="preserve">Explore </w:t>
      </w:r>
      <w:hyperlink r:id="rId156" w:history="1">
        <w:r w:rsidRPr="00657ACC">
          <w:rPr>
            <w:rStyle w:val="Hyperlink"/>
            <w:rFonts w:eastAsia="Aptos" w:cstheme="minorHAnsi"/>
          </w:rPr>
          <w:t>resources</w:t>
        </w:r>
      </w:hyperlink>
      <w:r w:rsidRPr="00657ACC">
        <w:rPr>
          <w:rStyle w:val="normaltextrun"/>
          <w:rFonts w:eastAsia="Aptos" w:cstheme="minorHAnsi"/>
          <w:color w:val="000000" w:themeColor="text1"/>
        </w:rPr>
        <w:t xml:space="preserve"> </w:t>
      </w:r>
      <w:r w:rsidRPr="00657ACC">
        <w:rPr>
          <w:rStyle w:val="normaltextrun"/>
          <w:rFonts w:eastAsia="Aptos" w:cstheme="minorHAnsi"/>
        </w:rPr>
        <w:t>and learn more</w:t>
      </w:r>
      <w:r w:rsidRPr="00657ACC">
        <w:rPr>
          <w:rStyle w:val="normaltextrun"/>
          <w:rFonts w:eastAsia="Aptos" w:cstheme="minorHAnsi"/>
          <w:color w:val="D13438"/>
        </w:rPr>
        <w:t xml:space="preserve"> </w:t>
      </w:r>
      <w:r w:rsidRPr="00657ACC">
        <w:rPr>
          <w:rStyle w:val="normaltextrun"/>
          <w:rFonts w:eastAsia="Aptos" w:cstheme="minorHAnsi"/>
          <w:color w:val="000000" w:themeColor="text1"/>
        </w:rPr>
        <w:t xml:space="preserve">on the </w:t>
      </w:r>
      <w:hyperlink r:id="rId157" w:history="1">
        <w:r w:rsidRPr="00657ACC">
          <w:rPr>
            <w:rStyle w:val="Hyperlink"/>
            <w:rFonts w:eastAsia="Aptos" w:cstheme="minorHAnsi"/>
          </w:rPr>
          <w:t>Early Learning Matters Week</w:t>
        </w:r>
      </w:hyperlink>
      <w:r w:rsidRPr="00657ACC">
        <w:rPr>
          <w:rStyle w:val="normaltextrun"/>
          <w:rFonts w:eastAsia="Aptos" w:cstheme="minorHAnsi"/>
          <w:color w:val="000000" w:themeColor="text1"/>
        </w:rPr>
        <w:t xml:space="preserve"> website. </w:t>
      </w:r>
    </w:p>
    <w:p w14:paraId="593EDA2A" w14:textId="228B7425" w:rsidR="00657ACC" w:rsidRDefault="00657ACC" w:rsidP="00657ACC">
      <w:pPr>
        <w:pStyle w:val="Heading2"/>
      </w:pPr>
      <w:bookmarkStart w:id="59" w:name="_Toc242349607"/>
      <w:r>
        <w:t>Facts from FAL</w:t>
      </w:r>
      <w:bookmarkEnd w:id="59"/>
    </w:p>
    <w:p w14:paraId="1F9CBA14" w14:textId="6BF88D60" w:rsidR="00BA3EBE" w:rsidRDefault="00BA3EBE" w:rsidP="00BA3EBE">
      <w:pPr>
        <w:pStyle w:val="Heading3"/>
      </w:pPr>
      <w:r>
        <w:t>Accurate attendance reporting – key reminders</w:t>
      </w:r>
    </w:p>
    <w:p w14:paraId="49266B82" w14:textId="1EFB0933" w:rsidR="00657ACC" w:rsidRPr="00A33879" w:rsidRDefault="00657ACC" w:rsidP="006E6384">
      <w:pPr>
        <w:rPr>
          <w:b/>
          <w:bCs/>
        </w:rPr>
      </w:pPr>
      <w:r w:rsidRPr="00A33879">
        <w:rPr>
          <w:b/>
          <w:bCs/>
        </w:rPr>
        <w:t>Providers and services must ensure their attendance reporting is accurate and meets CCS requirements.</w:t>
      </w:r>
    </w:p>
    <w:p w14:paraId="61F7338A" w14:textId="77777777" w:rsidR="00657ACC" w:rsidRPr="00657ACC" w:rsidRDefault="00657ACC" w:rsidP="006E6384">
      <w:r w:rsidRPr="00657ACC">
        <w:t xml:space="preserve">Our monitoring has identified attendance reporting patterns that may not reflect a child’s actual attendance. </w:t>
      </w:r>
    </w:p>
    <w:p w14:paraId="638122C0" w14:textId="77777777" w:rsidR="00657ACC" w:rsidRPr="00657ACC" w:rsidRDefault="00657ACC" w:rsidP="006E6384">
      <w:r w:rsidRPr="00657ACC">
        <w:t>This includes:</w:t>
      </w:r>
    </w:p>
    <w:p w14:paraId="6C1F15FC" w14:textId="77777777" w:rsidR="00657ACC" w:rsidRPr="00657ACC" w:rsidRDefault="00657ACC" w:rsidP="006E6384">
      <w:pPr>
        <w:pStyle w:val="ListParagraph"/>
      </w:pPr>
      <w:r w:rsidRPr="00657ACC">
        <w:t>higher-than-usual absences</w:t>
      </w:r>
    </w:p>
    <w:p w14:paraId="7F9B5682" w14:textId="77777777" w:rsidR="00657ACC" w:rsidRPr="00657ACC" w:rsidRDefault="00657ACC" w:rsidP="006E6384">
      <w:pPr>
        <w:pStyle w:val="ListParagraph"/>
      </w:pPr>
      <w:r w:rsidRPr="00657ACC">
        <w:t>absences claimed on public holidays for children who do not usually attend on that day</w:t>
      </w:r>
    </w:p>
    <w:p w14:paraId="0552C413" w14:textId="77777777" w:rsidR="00657ACC" w:rsidRPr="00657ACC" w:rsidRDefault="00657ACC" w:rsidP="006E6384">
      <w:pPr>
        <w:pStyle w:val="ListParagraph"/>
      </w:pPr>
      <w:r w:rsidRPr="00657ACC">
        <w:t>sessions recorded at or near approved hour limits.</w:t>
      </w:r>
    </w:p>
    <w:p w14:paraId="5338B058" w14:textId="77777777" w:rsidR="00657ACC" w:rsidRPr="00657ACC" w:rsidRDefault="00657ACC" w:rsidP="006E6384">
      <w:r w:rsidRPr="00657ACC">
        <w:t xml:space="preserve">These reporting patterns may indicate that attendance records and sessions reports are not accurately reflecting the care provided. </w:t>
      </w:r>
    </w:p>
    <w:p w14:paraId="40D1F696" w14:textId="77777777" w:rsidR="00657ACC" w:rsidRPr="00657ACC" w:rsidRDefault="00657ACC" w:rsidP="006E6384">
      <w:r w:rsidRPr="00657ACC">
        <w:t>To meet your obligations under Family Assistance Law, you must:</w:t>
      </w:r>
    </w:p>
    <w:p w14:paraId="51EDB16E" w14:textId="77777777" w:rsidR="00657ACC" w:rsidRPr="00657ACC" w:rsidRDefault="00657ACC" w:rsidP="006E6384">
      <w:pPr>
        <w:pStyle w:val="ListParagraph"/>
      </w:pPr>
      <w:r w:rsidRPr="00657ACC">
        <w:t>report sessions that reflect when a child is physically present and receiving care</w:t>
      </w:r>
    </w:p>
    <w:p w14:paraId="26BCBA1B" w14:textId="77777777" w:rsidR="00657ACC" w:rsidRPr="00657ACC" w:rsidRDefault="00657ACC" w:rsidP="006E6384">
      <w:pPr>
        <w:pStyle w:val="ListParagraph"/>
      </w:pPr>
      <w:r w:rsidRPr="00657ACC">
        <w:t>record absences only when a child is not in care</w:t>
      </w:r>
    </w:p>
    <w:p w14:paraId="313C5BED" w14:textId="77777777" w:rsidR="00657ACC" w:rsidRPr="00657ACC" w:rsidRDefault="00657ACC" w:rsidP="006E6384">
      <w:pPr>
        <w:pStyle w:val="ListParagraph"/>
      </w:pPr>
      <w:r w:rsidRPr="00657ACC">
        <w:t>ensure absences reported on public holidays align with a child’s usual attendance pattern</w:t>
      </w:r>
    </w:p>
    <w:p w14:paraId="739F5CD3" w14:textId="77777777" w:rsidR="00657ACC" w:rsidRPr="00657ACC" w:rsidRDefault="00657ACC" w:rsidP="006E6384">
      <w:pPr>
        <w:pStyle w:val="ListParagraph"/>
      </w:pPr>
      <w:r w:rsidRPr="00657ACC">
        <w:t>maintain accurate sign-in and sign-out records to support attendance reporting.</w:t>
      </w:r>
    </w:p>
    <w:p w14:paraId="43B900AA" w14:textId="77777777" w:rsidR="00657ACC" w:rsidRPr="00657ACC" w:rsidRDefault="00657ACC" w:rsidP="006E6384">
      <w:r w:rsidRPr="00657ACC">
        <w:t xml:space="preserve">Please review your service’s attendance reporting practices and records to ensure they accurately reflect the care provided. </w:t>
      </w:r>
    </w:p>
    <w:p w14:paraId="2B5B56E5" w14:textId="77777777" w:rsidR="00657ACC" w:rsidRPr="00657ACC" w:rsidRDefault="00657ACC" w:rsidP="006E6384">
      <w:r w:rsidRPr="00657ACC">
        <w:t>We will continue to monitor attendance reporting. We may take compliance action where services do not meet their obligations under Family Assistance Law.</w:t>
      </w:r>
    </w:p>
    <w:p w14:paraId="20E3915C" w14:textId="1B6C4A7C" w:rsidR="006E6384" w:rsidRDefault="006E6384" w:rsidP="00093C43">
      <w:pPr>
        <w:pStyle w:val="Heading4"/>
      </w:pPr>
      <w:r>
        <w:t xml:space="preserve">Need </w:t>
      </w:r>
      <w:r w:rsidR="00093C43">
        <w:t>a refresher?</w:t>
      </w:r>
    </w:p>
    <w:p w14:paraId="1D825832" w14:textId="6BD336A0" w:rsidR="00657ACC" w:rsidRDefault="00657ACC" w:rsidP="00A33879">
      <w:r w:rsidRPr="0720702D">
        <w:t xml:space="preserve">Learn more about </w:t>
      </w:r>
      <w:hyperlink r:id="rId158" w:anchor="toc-reporting-absences">
        <w:r w:rsidRPr="0720702D">
          <w:rPr>
            <w:rStyle w:val="Hyperlink"/>
          </w:rPr>
          <w:t>reporting absences</w:t>
        </w:r>
      </w:hyperlink>
      <w:r w:rsidRPr="0720702D">
        <w:t xml:space="preserve"> on our website.</w:t>
      </w:r>
    </w:p>
    <w:p w14:paraId="4651C11A" w14:textId="40BAA42C" w:rsidR="00657ACC" w:rsidRDefault="00657ACC" w:rsidP="00657ACC">
      <w:pPr>
        <w:pStyle w:val="Heading2"/>
      </w:pPr>
      <w:bookmarkStart w:id="60" w:name="_Toc242349608"/>
      <w:r>
        <w:t>Workforce support</w:t>
      </w:r>
      <w:bookmarkEnd w:id="60"/>
    </w:p>
    <w:p w14:paraId="658D4E3A" w14:textId="77777777" w:rsidR="00657ACC" w:rsidRPr="00657ACC" w:rsidRDefault="00657ACC" w:rsidP="00657ACC">
      <w:pPr>
        <w:pStyle w:val="Heading3"/>
      </w:pPr>
      <w:r w:rsidRPr="00657ACC">
        <w:t>Worker retention payment update</w:t>
      </w:r>
    </w:p>
    <w:p w14:paraId="78FEE999" w14:textId="77777777" w:rsidR="00657ACC" w:rsidRPr="00F94BF6" w:rsidRDefault="00657ACC" w:rsidP="00657ACC">
      <w:pPr>
        <w:pStyle w:val="Heading4"/>
      </w:pPr>
      <w:r>
        <w:t>F</w:t>
      </w:r>
      <w:r w:rsidRPr="00F94BF6">
        <w:t>ee growth cap</w:t>
      </w:r>
      <w:r>
        <w:t xml:space="preserve"> from 8 August</w:t>
      </w:r>
    </w:p>
    <w:p w14:paraId="66548D50" w14:textId="77777777" w:rsidR="00657ACC" w:rsidRPr="00A33879" w:rsidRDefault="00657ACC" w:rsidP="00A33879">
      <w:pPr>
        <w:rPr>
          <w:b/>
          <w:bCs/>
        </w:rPr>
      </w:pPr>
      <w:r w:rsidRPr="00A33879">
        <w:rPr>
          <w:b/>
          <w:bCs/>
        </w:rPr>
        <w:t>On Saturday, services currently receiving the worker retention payment will move to the next fee growth cap period of 5.8% from 8 August 2026 to 7 August 2027.</w:t>
      </w:r>
    </w:p>
    <w:p w14:paraId="54BE2448" w14:textId="77777777" w:rsidR="00657ACC" w:rsidRPr="00657ACC" w:rsidRDefault="00657ACC" w:rsidP="00A33879">
      <w:r w:rsidRPr="00657ACC">
        <w:t>Newly eligible services, including Family Day Care and In Home Care services, are already subject to a 5.8% fee growth cap from 17 June 2026 to 7 August 2027.</w:t>
      </w:r>
    </w:p>
    <w:p w14:paraId="1D82BF6A" w14:textId="77777777" w:rsidR="00657ACC" w:rsidRPr="00657ACC" w:rsidRDefault="00657ACC" w:rsidP="00A33879">
      <w:r w:rsidRPr="00657ACC">
        <w:t>The fee growth cap is a key funding condition that:</w:t>
      </w:r>
    </w:p>
    <w:p w14:paraId="3BF61682" w14:textId="77777777" w:rsidR="00657ACC" w:rsidRPr="00657ACC" w:rsidRDefault="00657ACC" w:rsidP="00A33879">
      <w:pPr>
        <w:pStyle w:val="ListParagraph"/>
      </w:pPr>
      <w:r w:rsidRPr="00657ACC">
        <w:t>supports affordable ECEC</w:t>
      </w:r>
    </w:p>
    <w:p w14:paraId="6ACA3A43" w14:textId="77777777" w:rsidR="00657ACC" w:rsidRPr="00657ACC" w:rsidRDefault="00657ACC" w:rsidP="00A33879">
      <w:pPr>
        <w:pStyle w:val="ListParagraph"/>
      </w:pPr>
      <w:r w:rsidRPr="00657ACC">
        <w:t>helps ensure the cost of a wage increase is not passed on to families.</w:t>
      </w:r>
    </w:p>
    <w:p w14:paraId="6B2A0FA7" w14:textId="77777777" w:rsidR="00657ACC" w:rsidRPr="00657ACC" w:rsidRDefault="00657ACC" w:rsidP="00A33879">
      <w:r w:rsidRPr="00657ACC">
        <w:t>Providers should review the fee growth cap that applies to their circumstances before making any fee changes.</w:t>
      </w:r>
    </w:p>
    <w:p w14:paraId="47A7687D" w14:textId="77777777" w:rsidR="00657ACC" w:rsidRPr="00657ACC" w:rsidRDefault="00657ACC" w:rsidP="00A33879">
      <w:r w:rsidRPr="00657ACC">
        <w:t xml:space="preserve">Visit the </w:t>
      </w:r>
      <w:hyperlink r:id="rId159">
        <w:r w:rsidRPr="00657ACC">
          <w:rPr>
            <w:rStyle w:val="Hyperlink"/>
            <w:rFonts w:cstheme="minorHAnsi"/>
          </w:rPr>
          <w:t>eligibility and conditions page</w:t>
        </w:r>
      </w:hyperlink>
      <w:r w:rsidRPr="00657ACC">
        <w:t xml:space="preserve"> for detailed guidance and examples.</w:t>
      </w:r>
    </w:p>
    <w:p w14:paraId="7C604FC2" w14:textId="77777777" w:rsidR="00657ACC" w:rsidRPr="004B61C0" w:rsidRDefault="00657ACC" w:rsidP="00657ACC">
      <w:pPr>
        <w:pStyle w:val="Heading4"/>
      </w:pPr>
      <w:r>
        <w:t>U</w:t>
      </w:r>
      <w:r w:rsidRPr="004B61C0">
        <w:t>pdated minimum rates guidance</w:t>
      </w:r>
    </w:p>
    <w:p w14:paraId="15E0C934" w14:textId="77777777" w:rsidR="00657ACC" w:rsidRPr="007D1585" w:rsidRDefault="00657ACC" w:rsidP="007D1585">
      <w:pPr>
        <w:rPr>
          <w:b/>
          <w:bCs/>
        </w:rPr>
      </w:pPr>
      <w:r w:rsidRPr="007D1585">
        <w:rPr>
          <w:b/>
          <w:bCs/>
        </w:rPr>
        <w:t xml:space="preserve">We've simplified the information on our website about the minimum rates you must pay eligible workers if you receive the worker retention payment. </w:t>
      </w:r>
    </w:p>
    <w:p w14:paraId="6B938FF4" w14:textId="77777777" w:rsidR="00657ACC" w:rsidRPr="00657ACC" w:rsidRDefault="00657ACC" w:rsidP="007D1585">
      <w:r w:rsidRPr="00657ACC">
        <w:t xml:space="preserve">Visit the </w:t>
      </w:r>
      <w:hyperlink r:id="rId160" w:tgtFrame="_blank" w:tooltip="https://www.education.gov.au/early-childhood/providers/workforce/wages/minimum-rates" w:history="1">
        <w:r w:rsidRPr="00657ACC">
          <w:rPr>
            <w:rStyle w:val="Hyperlink"/>
            <w:rFonts w:cstheme="minorHAnsi"/>
          </w:rPr>
          <w:t xml:space="preserve">worker retention payment </w:t>
        </w:r>
        <w:bookmarkStart w:id="61" w:name="_Hlt236385643"/>
        <w:bookmarkStart w:id="62" w:name="_Hlt236385644"/>
        <w:r w:rsidRPr="00657ACC">
          <w:rPr>
            <w:rStyle w:val="Hyperlink"/>
            <w:rFonts w:cstheme="minorHAnsi"/>
          </w:rPr>
          <w:t>m</w:t>
        </w:r>
        <w:bookmarkEnd w:id="61"/>
        <w:bookmarkEnd w:id="62"/>
        <w:r w:rsidRPr="00657ACC">
          <w:rPr>
            <w:rStyle w:val="Hyperlink"/>
            <w:rFonts w:cstheme="minorHAnsi"/>
          </w:rPr>
          <w:t>inimum rates</w:t>
        </w:r>
      </w:hyperlink>
      <w:r w:rsidRPr="00657ACC">
        <w:t xml:space="preserve"> page to see:</w:t>
      </w:r>
    </w:p>
    <w:p w14:paraId="17066919" w14:textId="77777777" w:rsidR="00657ACC" w:rsidRPr="00657ACC" w:rsidRDefault="00657ACC" w:rsidP="007D1585">
      <w:pPr>
        <w:pStyle w:val="ListParagraph"/>
      </w:pPr>
      <w:r w:rsidRPr="00657ACC">
        <w:t xml:space="preserve">a simple guide to the rates that apply from </w:t>
      </w:r>
      <w:r w:rsidRPr="00B76A78">
        <w:rPr>
          <w:b/>
          <w:bCs/>
        </w:rPr>
        <w:t>1 July 2026</w:t>
      </w:r>
    </w:p>
    <w:p w14:paraId="6BFA9575" w14:textId="77777777" w:rsidR="00657ACC" w:rsidRPr="00657ACC" w:rsidRDefault="00657ACC" w:rsidP="007D1585">
      <w:pPr>
        <w:pStyle w:val="ListParagraph"/>
      </w:pPr>
      <w:r w:rsidRPr="00657ACC">
        <w:t>examples to help you understand how to use them.</w:t>
      </w:r>
    </w:p>
    <w:p w14:paraId="07449E3F" w14:textId="77777777" w:rsidR="00657ACC" w:rsidRPr="00657ACC" w:rsidRDefault="00657ACC" w:rsidP="007D1585">
      <w:r w:rsidRPr="00657ACC">
        <w:t xml:space="preserve">Refer to the </w:t>
      </w:r>
      <w:hyperlink r:id="rId161" w:history="1">
        <w:r w:rsidRPr="00657ACC">
          <w:rPr>
            <w:rStyle w:val="Hyperlink"/>
            <w:rFonts w:cstheme="minorHAnsi"/>
          </w:rPr>
          <w:t>grant guidelines</w:t>
        </w:r>
      </w:hyperlink>
      <w:r w:rsidRPr="00657ACC">
        <w:t xml:space="preserve"> for more details, including:</w:t>
      </w:r>
    </w:p>
    <w:p w14:paraId="6E778A5C" w14:textId="77777777" w:rsidR="00657ACC" w:rsidRPr="00657ACC" w:rsidRDefault="00657ACC" w:rsidP="007D1585">
      <w:pPr>
        <w:pStyle w:val="ListParagraph"/>
      </w:pPr>
      <w:r w:rsidRPr="00657ACC">
        <w:t>how the rates are calculated and applied</w:t>
      </w:r>
    </w:p>
    <w:p w14:paraId="7B03E374" w14:textId="77777777" w:rsidR="00657ACC" w:rsidRPr="00657ACC" w:rsidRDefault="00657ACC" w:rsidP="007D1585">
      <w:pPr>
        <w:pStyle w:val="ListParagraph"/>
      </w:pPr>
      <w:r w:rsidRPr="00657ACC">
        <w:t>previous rates.</w:t>
      </w:r>
    </w:p>
    <w:p w14:paraId="5F39D90B" w14:textId="77777777" w:rsidR="00657ACC" w:rsidRPr="00657ACC" w:rsidRDefault="00657ACC" w:rsidP="007D1585">
      <w:r w:rsidRPr="00657ACC">
        <w:t xml:space="preserve">All grantees </w:t>
      </w:r>
      <w:r w:rsidRPr="00B76A78">
        <w:rPr>
          <w:b/>
          <w:bCs/>
        </w:rPr>
        <w:t>must</w:t>
      </w:r>
      <w:r w:rsidRPr="00657ACC">
        <w:t xml:space="preserve"> read and become familiar with the grant guidelines.</w:t>
      </w:r>
    </w:p>
    <w:p w14:paraId="4948573C" w14:textId="77777777" w:rsidR="00657ACC" w:rsidRPr="00657ACC" w:rsidRDefault="00657ACC" w:rsidP="00657ACC">
      <w:pPr>
        <w:pStyle w:val="Heading3"/>
      </w:pPr>
      <w:r w:rsidRPr="00657ACC">
        <w:t>18 of 21 national workforce actions now complete</w:t>
      </w:r>
    </w:p>
    <w:p w14:paraId="77476346" w14:textId="77777777" w:rsidR="00657ACC" w:rsidRPr="00B76A78" w:rsidRDefault="00657ACC" w:rsidP="00B76A78">
      <w:pPr>
        <w:rPr>
          <w:b/>
          <w:bCs/>
        </w:rPr>
      </w:pPr>
      <w:r w:rsidRPr="00B76A78">
        <w:rPr>
          <w:b/>
          <w:bCs/>
        </w:rPr>
        <w:t>18 of the 21 national actions under the National Children’s Education and Care Workforce Strategy have now been completed.</w:t>
      </w:r>
    </w:p>
    <w:p w14:paraId="08B86367" w14:textId="77777777" w:rsidR="00657ACC" w:rsidRPr="00657ACC" w:rsidRDefault="00657ACC" w:rsidP="00B76A78">
      <w:r w:rsidRPr="00657ACC">
        <w:t xml:space="preserve">The milestone is highlighted in ACECQA’s latest update to the strategy dashboard, which tracks progress towards a more sustainable ECEC workforce. </w:t>
      </w:r>
    </w:p>
    <w:p w14:paraId="24CA1A58" w14:textId="77777777" w:rsidR="00657ACC" w:rsidRPr="00657ACC" w:rsidRDefault="00657ACC" w:rsidP="00B76A78">
      <w:r w:rsidRPr="00657ACC">
        <w:t xml:space="preserve">The 10-year strategy, </w:t>
      </w:r>
      <w:r w:rsidRPr="00657ACC">
        <w:rPr>
          <w:i/>
          <w:iCs/>
        </w:rPr>
        <w:t>Shaping our Future</w:t>
      </w:r>
      <w:r w:rsidRPr="00657ACC">
        <w:t>, outlines 21 actions across 6 focus areas: </w:t>
      </w:r>
    </w:p>
    <w:p w14:paraId="78617716" w14:textId="77777777" w:rsidR="00657ACC" w:rsidRPr="00657ACC" w:rsidRDefault="00657ACC" w:rsidP="00627CDA">
      <w:pPr>
        <w:pStyle w:val="ListParagraph"/>
        <w:numPr>
          <w:ilvl w:val="0"/>
          <w:numId w:val="369"/>
        </w:numPr>
      </w:pPr>
      <w:r w:rsidRPr="00657ACC">
        <w:t>professional recognition </w:t>
      </w:r>
    </w:p>
    <w:p w14:paraId="4E226E05" w14:textId="77777777" w:rsidR="00657ACC" w:rsidRPr="00657ACC" w:rsidRDefault="00657ACC" w:rsidP="00627CDA">
      <w:pPr>
        <w:pStyle w:val="ListParagraph"/>
        <w:numPr>
          <w:ilvl w:val="0"/>
          <w:numId w:val="369"/>
        </w:numPr>
      </w:pPr>
      <w:r w:rsidRPr="00657ACC">
        <w:t>attraction and retention </w:t>
      </w:r>
    </w:p>
    <w:p w14:paraId="19E3865E" w14:textId="77777777" w:rsidR="00657ACC" w:rsidRPr="00657ACC" w:rsidRDefault="00657ACC" w:rsidP="00627CDA">
      <w:pPr>
        <w:pStyle w:val="ListParagraph"/>
        <w:numPr>
          <w:ilvl w:val="0"/>
          <w:numId w:val="369"/>
        </w:numPr>
      </w:pPr>
      <w:r w:rsidRPr="00657ACC">
        <w:t>leadership and capability </w:t>
      </w:r>
    </w:p>
    <w:p w14:paraId="48A681BD" w14:textId="77777777" w:rsidR="00657ACC" w:rsidRPr="00657ACC" w:rsidRDefault="00657ACC" w:rsidP="00627CDA">
      <w:pPr>
        <w:pStyle w:val="ListParagraph"/>
        <w:numPr>
          <w:ilvl w:val="0"/>
          <w:numId w:val="369"/>
        </w:numPr>
      </w:pPr>
      <w:r w:rsidRPr="00657ACC">
        <w:t>wellbeing </w:t>
      </w:r>
    </w:p>
    <w:p w14:paraId="36CC1557" w14:textId="77777777" w:rsidR="00657ACC" w:rsidRPr="00657ACC" w:rsidRDefault="00657ACC" w:rsidP="00627CDA">
      <w:pPr>
        <w:pStyle w:val="ListParagraph"/>
        <w:numPr>
          <w:ilvl w:val="0"/>
          <w:numId w:val="369"/>
        </w:numPr>
      </w:pPr>
      <w:r w:rsidRPr="00657ACC">
        <w:t>qualifications and career pathways </w:t>
      </w:r>
    </w:p>
    <w:p w14:paraId="4E5B70BD" w14:textId="77777777" w:rsidR="00657ACC" w:rsidRPr="00657ACC" w:rsidRDefault="00657ACC" w:rsidP="00627CDA">
      <w:pPr>
        <w:pStyle w:val="ListParagraph"/>
        <w:numPr>
          <w:ilvl w:val="0"/>
          <w:numId w:val="369"/>
        </w:numPr>
      </w:pPr>
      <w:r w:rsidRPr="00657ACC">
        <w:t>data and evidence. </w:t>
      </w:r>
    </w:p>
    <w:p w14:paraId="2500DD1A" w14:textId="77777777" w:rsidR="00657ACC" w:rsidRPr="00657ACC" w:rsidRDefault="00657ACC" w:rsidP="00B76A78">
      <w:r w:rsidRPr="00657ACC">
        <w:t>The dashboard tracks: </w:t>
      </w:r>
    </w:p>
    <w:p w14:paraId="2D2EEB24" w14:textId="77777777" w:rsidR="00657ACC" w:rsidRPr="00657ACC" w:rsidRDefault="00657ACC" w:rsidP="00627CDA">
      <w:pPr>
        <w:pStyle w:val="ListParagraph"/>
        <w:numPr>
          <w:ilvl w:val="0"/>
          <w:numId w:val="370"/>
        </w:numPr>
      </w:pPr>
      <w:r w:rsidRPr="00657ACC">
        <w:t>progress against all 21 national actions </w:t>
      </w:r>
    </w:p>
    <w:p w14:paraId="7BFF7C7F" w14:textId="77777777" w:rsidR="00657ACC" w:rsidRPr="00657ACC" w:rsidRDefault="00657ACC" w:rsidP="00627CDA">
      <w:pPr>
        <w:pStyle w:val="ListParagraph"/>
        <w:numPr>
          <w:ilvl w:val="0"/>
          <w:numId w:val="370"/>
        </w:numPr>
      </w:pPr>
      <w:r w:rsidRPr="00657ACC">
        <w:t>initiatives supporting the 6 focus areas </w:t>
      </w:r>
    </w:p>
    <w:p w14:paraId="13580BBA" w14:textId="77777777" w:rsidR="00657ACC" w:rsidRPr="00657ACC" w:rsidRDefault="00657ACC" w:rsidP="00627CDA">
      <w:pPr>
        <w:pStyle w:val="ListParagraph"/>
        <w:numPr>
          <w:ilvl w:val="0"/>
          <w:numId w:val="370"/>
        </w:numPr>
      </w:pPr>
      <w:r w:rsidRPr="00657ACC">
        <w:t>indicators used to measure the strategy’s long-term impact. </w:t>
      </w:r>
    </w:p>
    <w:p w14:paraId="33C68E27" w14:textId="77777777" w:rsidR="00657ACC" w:rsidRPr="00657ACC" w:rsidRDefault="00657ACC" w:rsidP="00B76A78">
      <w:r w:rsidRPr="00657ACC">
        <w:t xml:space="preserve">Explore the dashboard on </w:t>
      </w:r>
      <w:hyperlink r:id="rId162" w:history="1">
        <w:r w:rsidRPr="00657ACC">
          <w:rPr>
            <w:rStyle w:val="Hyperlink"/>
            <w:rFonts w:cstheme="minorHAnsi"/>
          </w:rPr>
          <w:t>ACECQA’s website</w:t>
        </w:r>
      </w:hyperlink>
      <w:r w:rsidRPr="00657ACC">
        <w:t>.</w:t>
      </w:r>
    </w:p>
    <w:p w14:paraId="4DC97F83" w14:textId="2483430A" w:rsidR="00657ACC" w:rsidRPr="00657ACC" w:rsidRDefault="003402C1" w:rsidP="003402C1">
      <w:pPr>
        <w:pStyle w:val="Heading2"/>
      </w:pPr>
      <w:bookmarkStart w:id="63" w:name="_Toc242349609"/>
      <w:r>
        <w:t>Share with families</w:t>
      </w:r>
      <w:bookmarkEnd w:id="63"/>
    </w:p>
    <w:p w14:paraId="6C613B04" w14:textId="77777777" w:rsidR="003402C1" w:rsidRPr="0021331D" w:rsidRDefault="003402C1" w:rsidP="003402C1">
      <w:pPr>
        <w:pStyle w:val="Heading3"/>
      </w:pPr>
      <w:r>
        <w:t>Child Care Subsidy (CCS) balancing starts soon  </w:t>
      </w:r>
    </w:p>
    <w:p w14:paraId="6921FD0A" w14:textId="77777777" w:rsidR="003402C1" w:rsidRPr="00AC4DD8" w:rsidRDefault="003402C1" w:rsidP="00AC4DD8">
      <w:pPr>
        <w:rPr>
          <w:b/>
          <w:bCs/>
        </w:rPr>
      </w:pPr>
      <w:r w:rsidRPr="00AC4DD8">
        <w:rPr>
          <w:b/>
          <w:bCs/>
        </w:rPr>
        <w:t>Services Australia will start balancing CCS for the 2025–26 year this week.</w:t>
      </w:r>
    </w:p>
    <w:p w14:paraId="57F55ABF" w14:textId="77777777" w:rsidR="003402C1" w:rsidRPr="003402C1" w:rsidRDefault="003402C1" w:rsidP="00AC4DD8">
      <w:r w:rsidRPr="003402C1">
        <w:t>If you get CCS, you need to confirm your family income so your payments can be balanced. Balancing checks you were paid the right amount. It helps avoid over or underpayments.</w:t>
      </w:r>
    </w:p>
    <w:p w14:paraId="7AA743B9" w14:textId="77A06898" w:rsidR="003402C1" w:rsidRPr="003402C1" w:rsidRDefault="003402C1" w:rsidP="00AC4DD8">
      <w:r w:rsidRPr="003402C1">
        <w:t>You can confirm your 2025–26 income by:</w:t>
      </w:r>
    </w:p>
    <w:p w14:paraId="7DDE1773" w14:textId="77777777" w:rsidR="003402C1" w:rsidRPr="003402C1" w:rsidRDefault="003402C1" w:rsidP="00AC4DD8">
      <w:pPr>
        <w:pStyle w:val="ListParagraph"/>
      </w:pPr>
      <w:r w:rsidRPr="003402C1">
        <w:t>lodging a tax return with the Australian Taxation Office (ATO), or  </w:t>
      </w:r>
    </w:p>
    <w:p w14:paraId="6481B5FB" w14:textId="7D3865A5" w:rsidR="003402C1" w:rsidRPr="003402C1" w:rsidRDefault="003402C1" w:rsidP="00AC4DD8">
      <w:pPr>
        <w:pStyle w:val="ListParagraph"/>
      </w:pPr>
      <w:r w:rsidRPr="003402C1">
        <w:t>telling Services Australia you do not need to lodge a tax return (even if you have already told the ATO). </w:t>
      </w:r>
    </w:p>
    <w:p w14:paraId="357BC233" w14:textId="189C48E5" w:rsidR="003402C1" w:rsidRPr="003402C1" w:rsidRDefault="003402C1" w:rsidP="00AC4DD8">
      <w:r w:rsidRPr="003402C1">
        <w:t>If you had a partner at any time during 2025-26, they must also confirm their income.</w:t>
      </w:r>
    </w:p>
    <w:p w14:paraId="67D5FAFD" w14:textId="77777777" w:rsidR="003402C1" w:rsidRPr="003402C1" w:rsidRDefault="003402C1" w:rsidP="00AC4DD8">
      <w:r w:rsidRPr="003402C1">
        <w:t xml:space="preserve">For more information, visit the </w:t>
      </w:r>
      <w:hyperlink r:id="rId163">
        <w:r w:rsidRPr="003402C1">
          <w:rPr>
            <w:rStyle w:val="Hyperlink"/>
            <w:rFonts w:ascii="Calibri" w:hAnsi="Calibri" w:cs="Calibri"/>
          </w:rPr>
          <w:t>Services Australia website</w:t>
        </w:r>
      </w:hyperlink>
      <w:r w:rsidRPr="003402C1">
        <w:t>.</w:t>
      </w:r>
    </w:p>
    <w:p w14:paraId="77A4D9C6" w14:textId="77777777" w:rsidR="00657ACC" w:rsidRPr="00657ACC" w:rsidRDefault="00657ACC" w:rsidP="00657ACC"/>
    <w:p w14:paraId="6129C42F" w14:textId="52C6339A" w:rsidR="009F2986" w:rsidRDefault="009F2986" w:rsidP="00E971AD">
      <w:pPr>
        <w:pStyle w:val="Issuedate"/>
      </w:pPr>
      <w:bookmarkStart w:id="64" w:name="_Toc242349610"/>
      <w:r>
        <w:t>29 July 2026</w:t>
      </w:r>
      <w:bookmarkEnd w:id="64"/>
    </w:p>
    <w:p w14:paraId="73284C03" w14:textId="77777777" w:rsidR="009F2986" w:rsidRDefault="009F2986" w:rsidP="009F2986">
      <w:pPr>
        <w:pStyle w:val="Heading2"/>
      </w:pPr>
      <w:bookmarkStart w:id="65" w:name="_Toc242349611"/>
      <w:r>
        <w:t>From the department</w:t>
      </w:r>
      <w:bookmarkEnd w:id="65"/>
    </w:p>
    <w:p w14:paraId="4A84FC2C" w14:textId="4BF5A843" w:rsidR="009F2986" w:rsidRDefault="009F2986" w:rsidP="009F2986">
      <w:pPr>
        <w:pStyle w:val="Heading3"/>
      </w:pPr>
      <w:r w:rsidRPr="009F2986">
        <w:t>Advanced child safety training launches Friday</w:t>
      </w:r>
    </w:p>
    <w:p w14:paraId="36FD5C69" w14:textId="77777777" w:rsidR="009F2986" w:rsidRPr="009F2986" w:rsidRDefault="009F2986" w:rsidP="009F2986">
      <w:r w:rsidRPr="009F2986">
        <w:rPr>
          <w:b/>
          <w:bCs/>
        </w:rPr>
        <w:t>Advanced child safety training will be available in Geccko from 31 July 2026.</w:t>
      </w:r>
    </w:p>
    <w:p w14:paraId="30CEE882" w14:textId="77777777" w:rsidR="009F2986" w:rsidRPr="009F2986" w:rsidRDefault="009F2986" w:rsidP="009F2986">
      <w:r w:rsidRPr="009F2986">
        <w:t>Advanced training builds on foundation training and supports stronger child safety practice across early childhood education and care (ECEC).</w:t>
      </w:r>
    </w:p>
    <w:p w14:paraId="0CBA9E31" w14:textId="77777777" w:rsidR="009F2986" w:rsidRPr="009F2986" w:rsidRDefault="009F2986" w:rsidP="009F2986">
      <w:r w:rsidRPr="009F2986">
        <w:t>Advanced training is only required for specific roles, and not everyone needs to complete the same advanced courses.</w:t>
      </w:r>
    </w:p>
    <w:p w14:paraId="6E5384E8" w14:textId="77777777" w:rsidR="009F2986" w:rsidRPr="009F2986" w:rsidRDefault="009F2986" w:rsidP="009F2986">
      <w:pPr>
        <w:pStyle w:val="Heading5"/>
      </w:pPr>
      <w:r w:rsidRPr="009F2986">
        <w:t>What does advanced training include?</w:t>
      </w:r>
    </w:p>
    <w:p w14:paraId="151EA096" w14:textId="77777777" w:rsidR="009F2986" w:rsidRPr="009F2986" w:rsidRDefault="009F2986" w:rsidP="009F2986">
      <w:r w:rsidRPr="009F2986">
        <w:t>Advanced training includes 3 courses:</w:t>
      </w:r>
    </w:p>
    <w:p w14:paraId="530347F9" w14:textId="77777777" w:rsidR="009F2986" w:rsidRPr="009F2986" w:rsidRDefault="009F2986" w:rsidP="009F2986">
      <w:pPr>
        <w:pStyle w:val="ListParagraph"/>
      </w:pPr>
      <w:r w:rsidRPr="009F2986">
        <w:t>Course 3: Creating child safe cultures through everyday practice</w:t>
      </w:r>
    </w:p>
    <w:p w14:paraId="3FECFF1D" w14:textId="77777777" w:rsidR="009F2986" w:rsidRPr="009F2986" w:rsidRDefault="009F2986" w:rsidP="009F2986">
      <w:pPr>
        <w:pStyle w:val="ListParagraph"/>
      </w:pPr>
      <w:r w:rsidRPr="009F2986">
        <w:t>Course 4: Responding to safeguarding concerns</w:t>
      </w:r>
    </w:p>
    <w:p w14:paraId="0203C558" w14:textId="77777777" w:rsidR="009F2986" w:rsidRDefault="009F2986" w:rsidP="009F2986">
      <w:pPr>
        <w:pStyle w:val="ListParagraph"/>
      </w:pPr>
      <w:r w:rsidRPr="009F2986">
        <w:t>Course 5: Leading and governing child safety.</w:t>
      </w:r>
    </w:p>
    <w:p w14:paraId="093BA5F4" w14:textId="77777777" w:rsidR="009F2986" w:rsidRPr="009F2986" w:rsidRDefault="009F2986" w:rsidP="009F2986">
      <w:r w:rsidRPr="009F2986">
        <w:t xml:space="preserve">Courses 3 and 4 will be available from </w:t>
      </w:r>
      <w:r w:rsidRPr="009F2986">
        <w:rPr>
          <w:b/>
          <w:bCs/>
        </w:rPr>
        <w:t>31 July 2026</w:t>
      </w:r>
      <w:r w:rsidRPr="009F2986">
        <w:t xml:space="preserve">. Course 5 is expected to be available from </w:t>
      </w:r>
      <w:r w:rsidRPr="009F2986">
        <w:rPr>
          <w:b/>
          <w:bCs/>
        </w:rPr>
        <w:t>30 September 2026.</w:t>
      </w:r>
      <w:r w:rsidRPr="009F2986">
        <w:t xml:space="preserve"> </w:t>
      </w:r>
    </w:p>
    <w:p w14:paraId="505A3C75" w14:textId="77777777" w:rsidR="009F2986" w:rsidRPr="009F2986" w:rsidRDefault="009F2986" w:rsidP="009F2986">
      <w:pPr>
        <w:pStyle w:val="Heading5"/>
      </w:pPr>
      <w:r w:rsidRPr="009F2986">
        <w:t>Who needs to complete advanced training?</w:t>
      </w:r>
    </w:p>
    <w:p w14:paraId="30CE44E6" w14:textId="77777777" w:rsidR="009F2986" w:rsidRPr="009F2986" w:rsidRDefault="009F2986" w:rsidP="009F2986">
      <w:r w:rsidRPr="009F2986">
        <w:t>The courses you need to complete depend on your role.</w:t>
      </w:r>
    </w:p>
    <w:p w14:paraId="7435F0B6" w14:textId="77777777" w:rsidR="009F2986" w:rsidRPr="009F2986" w:rsidRDefault="009F2986" w:rsidP="009F2986">
      <w:r w:rsidRPr="009F2986">
        <w:t>Courses 3 and 4 are for educators and those in supervisory and day-to-day management roles. This includes:</w:t>
      </w:r>
    </w:p>
    <w:p w14:paraId="5460690E" w14:textId="77777777" w:rsidR="009F2986" w:rsidRPr="009F2986" w:rsidRDefault="009F2986" w:rsidP="009F2986">
      <w:pPr>
        <w:pStyle w:val="ListParagraph"/>
      </w:pPr>
      <w:r w:rsidRPr="009F2986">
        <w:t>nominated supervisors</w:t>
      </w:r>
    </w:p>
    <w:p w14:paraId="11AB3081" w14:textId="77777777" w:rsidR="009F2986" w:rsidRPr="009F2986" w:rsidRDefault="009F2986" w:rsidP="009F2986">
      <w:pPr>
        <w:pStyle w:val="ListParagraph"/>
      </w:pPr>
      <w:r w:rsidRPr="009F2986">
        <w:t>persons in day-to-day charge</w:t>
      </w:r>
    </w:p>
    <w:p w14:paraId="6F708659" w14:textId="77777777" w:rsidR="009F2986" w:rsidRDefault="009F2986" w:rsidP="009F2986">
      <w:pPr>
        <w:pStyle w:val="ListParagraph"/>
      </w:pPr>
      <w:r w:rsidRPr="009F2986">
        <w:t>staff members who work directly with children.</w:t>
      </w:r>
    </w:p>
    <w:p w14:paraId="5F1F29C3" w14:textId="77777777" w:rsidR="009F2986" w:rsidRPr="009F2986" w:rsidRDefault="009F2986" w:rsidP="009F2986">
      <w:r w:rsidRPr="009F2986">
        <w:t>Course 5 is for those in leadership and governance roles. This includes:</w:t>
      </w:r>
    </w:p>
    <w:p w14:paraId="49920E02" w14:textId="77777777" w:rsidR="009F2986" w:rsidRPr="009F2986" w:rsidRDefault="009F2986" w:rsidP="009F2986">
      <w:pPr>
        <w:pStyle w:val="ListParagraph"/>
      </w:pPr>
      <w:r w:rsidRPr="009F2986">
        <w:t>persons with management or control of a service</w:t>
      </w:r>
    </w:p>
    <w:p w14:paraId="03303959" w14:textId="77777777" w:rsidR="009F2986" w:rsidRPr="009F2986" w:rsidRDefault="009F2986" w:rsidP="009F2986">
      <w:pPr>
        <w:pStyle w:val="ListParagraph"/>
      </w:pPr>
      <w:r w:rsidRPr="009F2986">
        <w:t>nominated supervisors</w:t>
      </w:r>
    </w:p>
    <w:p w14:paraId="6C14BDE8" w14:textId="77777777" w:rsidR="009F2986" w:rsidRPr="009F2986" w:rsidRDefault="009F2986" w:rsidP="009F2986">
      <w:pPr>
        <w:pStyle w:val="ListParagraph"/>
      </w:pPr>
      <w:r w:rsidRPr="009F2986">
        <w:t>persons in day-to-day charge.</w:t>
      </w:r>
    </w:p>
    <w:p w14:paraId="1A7F5A93" w14:textId="77777777" w:rsidR="009F2986" w:rsidRPr="009F2986" w:rsidRDefault="009F2986" w:rsidP="009F2986">
      <w:pPr>
        <w:pStyle w:val="Heading4"/>
      </w:pPr>
      <w:r w:rsidRPr="009F2986">
        <w:t>When does advanced training need to be completed?</w:t>
      </w:r>
    </w:p>
    <w:p w14:paraId="22C28827" w14:textId="77777777" w:rsidR="009F2986" w:rsidRPr="009F2986" w:rsidRDefault="009F2986" w:rsidP="009F2986">
      <w:r w:rsidRPr="009F2986">
        <w:t>You do not need to complete advanced training on launch day. Under National Law, you have plenty of time to complete the training.</w:t>
      </w:r>
    </w:p>
    <w:p w14:paraId="1BEE1657" w14:textId="77777777" w:rsidR="009F2986" w:rsidRPr="009F2986" w:rsidRDefault="009F2986" w:rsidP="009F2986">
      <w:r w:rsidRPr="009F2986">
        <w:t>Anyone who is required to complete advanced training must do so within 6 months of course 5 being published.</w:t>
      </w:r>
    </w:p>
    <w:p w14:paraId="17DBB6BD" w14:textId="77777777" w:rsidR="009F2986" w:rsidRPr="009F2986" w:rsidRDefault="009F2986" w:rsidP="009F2986">
      <w:r w:rsidRPr="009F2986">
        <w:t>People who start working in the sector after course 5 is published must complete advanced training within 3 months of their start date.</w:t>
      </w:r>
    </w:p>
    <w:p w14:paraId="791C781C" w14:textId="77777777" w:rsidR="009F2986" w:rsidRPr="009F2986" w:rsidRDefault="009F2986" w:rsidP="009F2986">
      <w:pPr>
        <w:pStyle w:val="Heading5"/>
      </w:pPr>
      <w:r w:rsidRPr="009F2986">
        <w:t>If you experience technical issues</w:t>
      </w:r>
    </w:p>
    <w:p w14:paraId="5438CE92" w14:textId="77777777" w:rsidR="009F2986" w:rsidRPr="009F2986" w:rsidRDefault="009F2986" w:rsidP="009F2986">
      <w:r w:rsidRPr="009F2986">
        <w:t>We expect strong interest when advanced training launches.</w:t>
      </w:r>
    </w:p>
    <w:p w14:paraId="22598F62" w14:textId="77777777" w:rsidR="009F2986" w:rsidRPr="009F2986" w:rsidRDefault="009F2986" w:rsidP="009F2986">
      <w:r w:rsidRPr="009F2986">
        <w:t>If you experience technical issues:</w:t>
      </w:r>
    </w:p>
    <w:p w14:paraId="60DE5BFF" w14:textId="77777777" w:rsidR="009F2986" w:rsidRPr="009F2986" w:rsidRDefault="009F2986" w:rsidP="009F2986">
      <w:pPr>
        <w:pStyle w:val="ListParagraph"/>
      </w:pPr>
      <w:r w:rsidRPr="009F2986">
        <w:t>allow time for system performance to stabilise</w:t>
      </w:r>
    </w:p>
    <w:p w14:paraId="4D7C24B8" w14:textId="77777777" w:rsidR="009F2986" w:rsidRPr="009F2986" w:rsidRDefault="009F2986" w:rsidP="009F2986">
      <w:pPr>
        <w:pStyle w:val="ListParagraph"/>
      </w:pPr>
      <w:r w:rsidRPr="009F2986">
        <w:t>try again later</w:t>
      </w:r>
    </w:p>
    <w:p w14:paraId="2E9993F1" w14:textId="77777777" w:rsidR="009F2986" w:rsidRPr="009F2986" w:rsidRDefault="009F2986" w:rsidP="009F2986">
      <w:pPr>
        <w:pStyle w:val="ListParagraph"/>
      </w:pPr>
      <w:r w:rsidRPr="009F2986">
        <w:t>follow any updates or advice shared through official channels.</w:t>
      </w:r>
    </w:p>
    <w:p w14:paraId="7C0FEA8A" w14:textId="54CD4A02" w:rsidR="009F2986" w:rsidRDefault="009F2986" w:rsidP="009F2986">
      <w:r w:rsidRPr="009F2986">
        <w:t xml:space="preserve">Visit the </w:t>
      </w:r>
      <w:hyperlink r:id="rId164" w:history="1">
        <w:r w:rsidRPr="009F2986">
          <w:rPr>
            <w:rStyle w:val="Hyperlink"/>
          </w:rPr>
          <w:t>national child safety training webpage</w:t>
        </w:r>
      </w:hyperlink>
      <w:r w:rsidRPr="009F2986">
        <w:t xml:space="preserve"> for all the details.</w:t>
      </w:r>
    </w:p>
    <w:p w14:paraId="250E0A86" w14:textId="2A2B5A16" w:rsidR="009F2986" w:rsidRDefault="009F2986" w:rsidP="009F2986">
      <w:pPr>
        <w:pStyle w:val="Heading3"/>
      </w:pPr>
      <w:r w:rsidRPr="009F2986">
        <w:t>Expanding early education in Davoren Park, South Australia</w:t>
      </w:r>
    </w:p>
    <w:p w14:paraId="51D65397" w14:textId="77777777" w:rsidR="000D2C68" w:rsidRPr="000D2C68" w:rsidRDefault="000D2C68" w:rsidP="000D2C68">
      <w:r w:rsidRPr="000D2C68">
        <w:rPr>
          <w:b/>
          <w:bCs/>
        </w:rPr>
        <w:t>The Australian and South Australian Governments and Minderoo Foundation, brought together by the Investment Dialogue for Australia’s Children (IDAC), are partnering to deliver an integrated early years hub in Davoren Park, South Australia.</w:t>
      </w:r>
    </w:p>
    <w:p w14:paraId="2651B21B" w14:textId="77777777" w:rsidR="000D2C68" w:rsidRPr="000D2C68" w:rsidRDefault="000D2C68" w:rsidP="000D2C68">
      <w:r w:rsidRPr="000D2C68">
        <w:t>The project is supported by the Australian Government through the Building Early Education Fund's $100 million partnership with IDAC, which helps deliver integrated early years hubs that bring together early learning and family support services in one location.</w:t>
      </w:r>
    </w:p>
    <w:p w14:paraId="272A7F04" w14:textId="77777777" w:rsidR="000D2C68" w:rsidRPr="000D2C68" w:rsidRDefault="000D2C68" w:rsidP="000D2C68">
      <w:r w:rsidRPr="000D2C68">
        <w:t>The hub will expand the existing services provided by the Northern Area Community and Youth Services, which is part of the Swallowcliffe Children’s Precinct.</w:t>
      </w:r>
    </w:p>
    <w:p w14:paraId="245781B0" w14:textId="77777777" w:rsidR="000D2C68" w:rsidRPr="000D2C68" w:rsidRDefault="000D2C68" w:rsidP="000D2C68">
      <w:r w:rsidRPr="000D2C68">
        <w:t>The centre will expand to 100 ECEC places, creating 45 additional places for local children and families.</w:t>
      </w:r>
    </w:p>
    <w:p w14:paraId="4C17107B" w14:textId="77777777" w:rsidR="000D2C68" w:rsidRPr="000D2C68" w:rsidRDefault="000D2C68" w:rsidP="000D2C68">
      <w:r w:rsidRPr="000D2C68">
        <w:t>Integrated Hubs bring together preschool, health and wellbeing services, and other tailored supports, helping families and children most at risk to access the help they need in one place.</w:t>
      </w:r>
    </w:p>
    <w:p w14:paraId="2BE02CD4" w14:textId="77777777" w:rsidR="000D2C68" w:rsidRPr="000D2C68" w:rsidRDefault="000D2C68" w:rsidP="000D2C68">
      <w:r w:rsidRPr="000D2C68">
        <w:t>The existing ECEC service will remain open during construction. The new hub is expected to open by early 2029.</w:t>
      </w:r>
    </w:p>
    <w:p w14:paraId="78E07F8B" w14:textId="77777777" w:rsidR="000D2C68" w:rsidRPr="000D2C68" w:rsidRDefault="000D2C68" w:rsidP="000D2C68">
      <w:r w:rsidRPr="000D2C68">
        <w:t>The $16.3 million partnership combines:</w:t>
      </w:r>
    </w:p>
    <w:p w14:paraId="5789E604" w14:textId="77777777" w:rsidR="000D2C68" w:rsidRPr="000D2C68" w:rsidRDefault="000D2C68" w:rsidP="000D2C68">
      <w:pPr>
        <w:pStyle w:val="ListParagraph"/>
      </w:pPr>
      <w:r w:rsidRPr="000D2C68">
        <w:t>$5.5 million from the Australian Government through the Building Early Education Fund's partnership with IDAC</w:t>
      </w:r>
    </w:p>
    <w:p w14:paraId="6049FE4B" w14:textId="77777777" w:rsidR="000D2C68" w:rsidRPr="000D2C68" w:rsidRDefault="000D2C68" w:rsidP="000D2C68">
      <w:pPr>
        <w:pStyle w:val="ListParagraph"/>
      </w:pPr>
      <w:r w:rsidRPr="000D2C68">
        <w:t>$7.8 million from the South Australian Government</w:t>
      </w:r>
    </w:p>
    <w:p w14:paraId="11AD7118" w14:textId="77777777" w:rsidR="000D2C68" w:rsidRPr="000D2C68" w:rsidRDefault="000D2C68" w:rsidP="000D2C68">
      <w:pPr>
        <w:pStyle w:val="ListParagraph"/>
      </w:pPr>
      <w:r w:rsidRPr="000D2C68">
        <w:t>$3.0 million from Minderoo Foundation.</w:t>
      </w:r>
    </w:p>
    <w:p w14:paraId="687DD31C" w14:textId="45D86422" w:rsidR="009F2986" w:rsidRDefault="000D2C68" w:rsidP="000D2C68">
      <w:r w:rsidRPr="000D2C68">
        <w:t xml:space="preserve">Learn more about the </w:t>
      </w:r>
      <w:hyperlink r:id="rId165" w:history="1">
        <w:r w:rsidRPr="000D2C68">
          <w:rPr>
            <w:rStyle w:val="Hyperlink"/>
          </w:rPr>
          <w:t>Building Early Education Fund</w:t>
        </w:r>
      </w:hyperlink>
      <w:r w:rsidRPr="000D2C68">
        <w:t>.</w:t>
      </w:r>
    </w:p>
    <w:p w14:paraId="544F2BC0" w14:textId="4FB3E03B" w:rsidR="000D2C68" w:rsidRDefault="000D2C68" w:rsidP="000D2C68">
      <w:pPr>
        <w:pStyle w:val="Heading2"/>
      </w:pPr>
      <w:bookmarkStart w:id="66" w:name="_Toc242349612"/>
      <w:r>
        <w:t>Sector spotlight</w:t>
      </w:r>
      <w:bookmarkEnd w:id="66"/>
    </w:p>
    <w:p w14:paraId="6EE6B9C4" w14:textId="484607F5" w:rsidR="000D2C68" w:rsidRDefault="000D2C68" w:rsidP="000D2C68">
      <w:pPr>
        <w:pStyle w:val="Heading3"/>
      </w:pPr>
      <w:r w:rsidRPr="000D2C68">
        <w:t>Celebrating Out of School Hours Care educators</w:t>
      </w:r>
    </w:p>
    <w:p w14:paraId="6FDD3639" w14:textId="77777777" w:rsidR="000D2C68" w:rsidRPr="000D2C68" w:rsidRDefault="000D2C68" w:rsidP="000D2C68">
      <w:r w:rsidRPr="000D2C68">
        <w:rPr>
          <w:b/>
          <w:bCs/>
        </w:rPr>
        <w:t>Wednesday 29 July is National Out of School Hours Care Educators Day.</w:t>
      </w:r>
    </w:p>
    <w:p w14:paraId="14761D39" w14:textId="77777777" w:rsidR="000D2C68" w:rsidRPr="000D2C68" w:rsidRDefault="000D2C68" w:rsidP="000D2C68">
      <w:r w:rsidRPr="000D2C68">
        <w:t>We encourage all services to recognise the positive impact these educators have on our children. Thank you educators, for the important work you do.</w:t>
      </w:r>
    </w:p>
    <w:p w14:paraId="124BD892" w14:textId="77777777" w:rsidR="000D2C68" w:rsidRPr="000D2C68" w:rsidRDefault="000D2C68" w:rsidP="000D2C68">
      <w:r w:rsidRPr="000D2C68">
        <w:t>The 2026 theme asks us to value every educator, every day. It recognises the impact of the educators supporting children before school, after school and during vacation care.</w:t>
      </w:r>
    </w:p>
    <w:p w14:paraId="02C009BF" w14:textId="77777777" w:rsidR="000D2C68" w:rsidRPr="000D2C68" w:rsidRDefault="000D2C68" w:rsidP="000D2C68">
      <w:r w:rsidRPr="000D2C68">
        <w:t>This day is coordinated by the Network of Community Activities and member organisations of the National Alliance for Out of School Hours Care in Australia.</w:t>
      </w:r>
    </w:p>
    <w:p w14:paraId="31887849" w14:textId="1C429A6A" w:rsidR="000D2C68" w:rsidRDefault="000D2C68" w:rsidP="000D2C68">
      <w:r w:rsidRPr="000D2C68">
        <w:t xml:space="preserve">Visit </w:t>
      </w:r>
      <w:hyperlink r:id="rId166" w:history="1">
        <w:r w:rsidRPr="000D2C68">
          <w:rPr>
            <w:rStyle w:val="Hyperlink"/>
          </w:rPr>
          <w:t>their website</w:t>
        </w:r>
      </w:hyperlink>
      <w:r w:rsidRPr="000D2C68">
        <w:t xml:space="preserve"> to learn more.</w:t>
      </w:r>
    </w:p>
    <w:p w14:paraId="036029B2" w14:textId="21CCD7E7" w:rsidR="000D2C68" w:rsidRDefault="000D2C68" w:rsidP="000D2C68">
      <w:pPr>
        <w:pStyle w:val="Heading2"/>
      </w:pPr>
      <w:bookmarkStart w:id="67" w:name="_Toc242349613"/>
      <w:r>
        <w:t>Facts from FAL</w:t>
      </w:r>
      <w:bookmarkEnd w:id="67"/>
    </w:p>
    <w:p w14:paraId="3EF18761" w14:textId="6CAED5FE" w:rsidR="000D2C68" w:rsidRDefault="000D2C68" w:rsidP="000D2C68">
      <w:pPr>
        <w:pStyle w:val="Heading3"/>
      </w:pPr>
      <w:r w:rsidRPr="000D2C68">
        <w:t>Changes to CCS provider approval requirements: what you need to know</w:t>
      </w:r>
    </w:p>
    <w:p w14:paraId="76EE33BE" w14:textId="77777777" w:rsidR="000D2C68" w:rsidRPr="000D2C68" w:rsidRDefault="000D2C68" w:rsidP="000D2C68">
      <w:r w:rsidRPr="000D2C68">
        <w:rPr>
          <w:b/>
          <w:bCs/>
        </w:rPr>
        <w:t>New Child Care Subsidy (CCS) provider approval requirements started this month. If you are applying for CCS approval or managing your existing service, it's important you understand these changes.</w:t>
      </w:r>
    </w:p>
    <w:p w14:paraId="2B440938" w14:textId="77777777" w:rsidR="000D2C68" w:rsidRPr="000D2C68" w:rsidRDefault="000D2C68" w:rsidP="000D2C68">
      <w:pPr>
        <w:pStyle w:val="Heading4"/>
      </w:pPr>
      <w:r w:rsidRPr="000D2C68">
        <w:t>Declare your service model</w:t>
      </w:r>
    </w:p>
    <w:p w14:paraId="6C22734C" w14:textId="77777777" w:rsidR="000D2C68" w:rsidRPr="000D2C68" w:rsidRDefault="000D2C68" w:rsidP="000D2C68">
      <w:r w:rsidRPr="000D2C68">
        <w:t>If you plan to operate a preschool that also provides Outside School Hours Care (OSHC), you must declare this in your CCS approval application.</w:t>
      </w:r>
    </w:p>
    <w:p w14:paraId="00AE0F2B" w14:textId="77777777" w:rsidR="000D2C68" w:rsidRPr="000D2C68" w:rsidRDefault="000D2C68" w:rsidP="000D2C68">
      <w:pPr>
        <w:pStyle w:val="Heading4"/>
      </w:pPr>
      <w:r w:rsidRPr="000D2C68">
        <w:t>Stronger governance requirements</w:t>
      </w:r>
    </w:p>
    <w:p w14:paraId="30888F1B" w14:textId="77777777" w:rsidR="000D2C68" w:rsidRPr="000D2C68" w:rsidRDefault="000D2C68" w:rsidP="000D2C68">
      <w:r w:rsidRPr="000D2C68">
        <w:t>All new provider applications must include governance evidence using the governance statement template available on our website.</w:t>
      </w:r>
    </w:p>
    <w:p w14:paraId="01E6D847" w14:textId="77777777" w:rsidR="000D2C68" w:rsidRPr="000D2C68" w:rsidRDefault="000D2C68" w:rsidP="000D2C68">
      <w:r w:rsidRPr="000D2C68">
        <w:t xml:space="preserve">You should familiarise yourself with the template and </w:t>
      </w:r>
      <w:hyperlink r:id="rId167" w:history="1">
        <w:r w:rsidRPr="000D2C68">
          <w:rPr>
            <w:rStyle w:val="Hyperlink"/>
          </w:rPr>
          <w:t>requirements</w:t>
        </w:r>
      </w:hyperlink>
      <w:r w:rsidRPr="000D2C68">
        <w:t xml:space="preserve"> before applying.</w:t>
      </w:r>
    </w:p>
    <w:p w14:paraId="1003D621" w14:textId="77777777" w:rsidR="000D2C68" w:rsidRPr="000D2C68" w:rsidRDefault="000D2C68" w:rsidP="000D2C68">
      <w:r w:rsidRPr="000D2C68">
        <w:t>The application exclusion period now also applies where a provider approval application is refused, or provider approval is cancelled, due to governance concerns.</w:t>
      </w:r>
    </w:p>
    <w:p w14:paraId="1635FCDD" w14:textId="77777777" w:rsidR="000D2C68" w:rsidRPr="000D2C68" w:rsidRDefault="000D2C68" w:rsidP="000D2C68">
      <w:pPr>
        <w:pStyle w:val="Heading4"/>
      </w:pPr>
      <w:r w:rsidRPr="000D2C68">
        <w:t>Changes to background checks</w:t>
      </w:r>
    </w:p>
    <w:p w14:paraId="30326C00" w14:textId="77777777" w:rsidR="000D2C68" w:rsidRPr="000D2C68" w:rsidRDefault="000D2C68" w:rsidP="000D2C68">
      <w:r w:rsidRPr="000D2C68">
        <w:t xml:space="preserve">New requirements apply to </w:t>
      </w:r>
      <w:hyperlink r:id="rId168" w:history="1">
        <w:r w:rsidRPr="000D2C68">
          <w:rPr>
            <w:rStyle w:val="Hyperlink"/>
          </w:rPr>
          <w:t>background checks</w:t>
        </w:r>
      </w:hyperlink>
      <w:r w:rsidRPr="000D2C68">
        <w:t xml:space="preserve"> for persons involved in approved providers.</w:t>
      </w:r>
    </w:p>
    <w:p w14:paraId="1965FAF1" w14:textId="77777777" w:rsidR="000D2C68" w:rsidRPr="000D2C68" w:rsidRDefault="000D2C68" w:rsidP="000D2C68">
      <w:r w:rsidRPr="000D2C68">
        <w:t>Background checks submitted with a CCS application must be completed within 60 days before the application is lodged.</w:t>
      </w:r>
    </w:p>
    <w:p w14:paraId="7858B934" w14:textId="77777777" w:rsidR="000D2C68" w:rsidRPr="000D2C68" w:rsidRDefault="000D2C68" w:rsidP="000D2C68">
      <w:r w:rsidRPr="000D2C68">
        <w:t>For personnel added after CCS approval, background checks must be completed 60 days before the person starts in the role.</w:t>
      </w:r>
    </w:p>
    <w:p w14:paraId="7EC5EEEE" w14:textId="77777777" w:rsidR="000D2C68" w:rsidRPr="000D2C68" w:rsidRDefault="000D2C68" w:rsidP="000D2C68">
      <w:r w:rsidRPr="000D2C68">
        <w:t>All Persons with Management or Control (PMCs) must now:</w:t>
      </w:r>
    </w:p>
    <w:p w14:paraId="0A6C2829" w14:textId="77777777" w:rsidR="000D2C68" w:rsidRPr="000D2C68" w:rsidRDefault="000D2C68" w:rsidP="000D2C68">
      <w:pPr>
        <w:pStyle w:val="ListParagraph"/>
      </w:pPr>
      <w:r w:rsidRPr="000D2C68">
        <w:t>hold a valid working with children check (WWCC), regardless of state or territory requirements</w:t>
      </w:r>
    </w:p>
    <w:p w14:paraId="724D5E92" w14:textId="77777777" w:rsidR="000D2C68" w:rsidRPr="000D2C68" w:rsidRDefault="000D2C68" w:rsidP="000D2C68">
      <w:pPr>
        <w:pStyle w:val="ListParagraph"/>
      </w:pPr>
      <w:r w:rsidRPr="000D2C68">
        <w:t>have an ASIC banned and disqualified person check completed</w:t>
      </w:r>
    </w:p>
    <w:p w14:paraId="1D31F14A" w14:textId="77777777" w:rsidR="000D2C68" w:rsidRPr="000D2C68" w:rsidRDefault="000D2C68" w:rsidP="000D2C68">
      <w:pPr>
        <w:pStyle w:val="ListParagraph"/>
      </w:pPr>
      <w:r w:rsidRPr="000D2C68">
        <w:t>hold a police check that can be digitally verifiable by the provider and/or the department.</w:t>
      </w:r>
    </w:p>
    <w:p w14:paraId="13DF571E" w14:textId="77777777" w:rsidR="000D2C68" w:rsidRPr="000D2C68" w:rsidRDefault="000D2C68" w:rsidP="000D2C68">
      <w:pPr>
        <w:pStyle w:val="Heading4"/>
      </w:pPr>
      <w:r w:rsidRPr="000D2C68">
        <w:t>What you should do now</w:t>
      </w:r>
    </w:p>
    <w:p w14:paraId="7A1DC9A0" w14:textId="77777777" w:rsidR="000D2C68" w:rsidRPr="000D2C68" w:rsidRDefault="000D2C68" w:rsidP="000D2C68">
      <w:r w:rsidRPr="000D2C68">
        <w:t>To prepare for these changes:</w:t>
      </w:r>
    </w:p>
    <w:p w14:paraId="63CCF403" w14:textId="77777777" w:rsidR="000D2C68" w:rsidRPr="000D2C68" w:rsidRDefault="000D2C68" w:rsidP="000D2C68">
      <w:pPr>
        <w:pStyle w:val="ListParagraph"/>
      </w:pPr>
      <w:r w:rsidRPr="000D2C68">
        <w:t>review your current PMCs to ensure they hold valid WWCCs and digitally verifiable police checks</w:t>
      </w:r>
    </w:p>
    <w:p w14:paraId="48B9FEB7" w14:textId="77777777" w:rsidR="000D2C68" w:rsidRPr="000D2C68" w:rsidRDefault="000D2C68" w:rsidP="000D2C68">
      <w:pPr>
        <w:pStyle w:val="ListParagraph"/>
      </w:pPr>
      <w:r w:rsidRPr="000D2C68">
        <w:t>update your onboarding processes to meet the 60-day background check requirement</w:t>
      </w:r>
    </w:p>
    <w:p w14:paraId="226D9457" w14:textId="77777777" w:rsidR="000D2C68" w:rsidRPr="000D2C68" w:rsidRDefault="000D2C68" w:rsidP="000D2C68">
      <w:pPr>
        <w:pStyle w:val="ListParagraph"/>
      </w:pPr>
      <w:r w:rsidRPr="000D2C68">
        <w:t>familiarise yourself with the governance statement template</w:t>
      </w:r>
    </w:p>
    <w:p w14:paraId="60E0899F" w14:textId="77777777" w:rsidR="000D2C68" w:rsidRPr="000D2C68" w:rsidRDefault="000D2C68" w:rsidP="000D2C68">
      <w:pPr>
        <w:pStyle w:val="ListParagraph"/>
      </w:pPr>
      <w:r w:rsidRPr="000D2C68">
        <w:t>ensure you can declare your service model if applying to operate a preschool OSHC service.</w:t>
      </w:r>
    </w:p>
    <w:p w14:paraId="13289D8B" w14:textId="210C858F" w:rsidR="000D2C68" w:rsidRDefault="000D2C68" w:rsidP="000D2C68">
      <w:r w:rsidRPr="000D2C68">
        <w:t xml:space="preserve">Find out more about </w:t>
      </w:r>
      <w:hyperlink r:id="rId169" w:history="1">
        <w:r w:rsidRPr="000D2C68">
          <w:rPr>
            <w:rStyle w:val="Hyperlink"/>
          </w:rPr>
          <w:t>becoming an approved provider</w:t>
        </w:r>
      </w:hyperlink>
      <w:r w:rsidRPr="000D2C68">
        <w:t xml:space="preserve"> on our website.</w:t>
      </w:r>
    </w:p>
    <w:p w14:paraId="0B6249D9" w14:textId="6B077D8C" w:rsidR="000D2C68" w:rsidRDefault="000D2C68" w:rsidP="000D2C68">
      <w:pPr>
        <w:pStyle w:val="Heading3"/>
      </w:pPr>
      <w:r w:rsidRPr="000D2C68">
        <w:t>Submit all 2025–26 session reports by this Sunday 2 August</w:t>
      </w:r>
    </w:p>
    <w:p w14:paraId="15DD1532" w14:textId="77777777" w:rsidR="000D2C68" w:rsidRPr="000D2C68" w:rsidRDefault="000D2C68" w:rsidP="000D2C68">
      <w:r w:rsidRPr="000D2C68">
        <w:rPr>
          <w:b/>
          <w:bCs/>
        </w:rPr>
        <w:t>Don’t miss the cut-off date to submit all session reports for the 2025–26 financial year.</w:t>
      </w:r>
    </w:p>
    <w:p w14:paraId="5D82E4C5" w14:textId="77777777" w:rsidR="000D2C68" w:rsidRPr="000D2C68" w:rsidRDefault="000D2C68" w:rsidP="000D2C68">
      <w:r w:rsidRPr="000D2C68">
        <w:t>You must submit session reports in the Child Care Subsidy System (CCSS) by 11.59 pm AEST this Sunday 2 August 2026. After this date, you will not be able to submit, vary or withdraw session reports for any sessions of care between 7 July 2025 and 5 July 2026.</w:t>
      </w:r>
    </w:p>
    <w:p w14:paraId="018F4FF5" w14:textId="77777777" w:rsidR="000D2C68" w:rsidRPr="000D2C68" w:rsidRDefault="000D2C68" w:rsidP="000D2C68">
      <w:r w:rsidRPr="000D2C68">
        <w:t>Access the CCSS via the Provider Entry Point (PEP) or your third-party software.</w:t>
      </w:r>
    </w:p>
    <w:p w14:paraId="71FB1D2D" w14:textId="77777777" w:rsidR="000D2C68" w:rsidRPr="000D2C68" w:rsidRDefault="000D2C68" w:rsidP="000D2C68">
      <w:r w:rsidRPr="000D2C68">
        <w:t>Submitting your session reports by this deadline is essential so Services Australia can balance family payments.</w:t>
      </w:r>
    </w:p>
    <w:p w14:paraId="499B49E0" w14:textId="77777777" w:rsidR="000D2C68" w:rsidRPr="000D2C68" w:rsidRDefault="000D2C68" w:rsidP="000D2C68">
      <w:r w:rsidRPr="000D2C68">
        <w:t>Submitting accurate session reports on time is required under Family Assistance Law. Failure to comply with your obligations may result in compliance action.</w:t>
      </w:r>
    </w:p>
    <w:p w14:paraId="2A389CF5" w14:textId="656DE56C" w:rsidR="000D2C68" w:rsidRDefault="000D2C68" w:rsidP="000D2C68">
      <w:r w:rsidRPr="000D2C68">
        <w:t>Learn more about </w:t>
      </w:r>
      <w:hyperlink r:id="rId170" w:history="1">
        <w:r w:rsidRPr="000D2C68">
          <w:rPr>
            <w:rStyle w:val="Hyperlink"/>
          </w:rPr>
          <w:t>submitting session reports</w:t>
        </w:r>
      </w:hyperlink>
      <w:r w:rsidRPr="000D2C68">
        <w:t> on our website.</w:t>
      </w:r>
    </w:p>
    <w:p w14:paraId="61238D4B" w14:textId="338F3244" w:rsidR="000D2C68" w:rsidRDefault="000D2C68" w:rsidP="000D2C68">
      <w:pPr>
        <w:pStyle w:val="Heading3"/>
      </w:pPr>
      <w:r w:rsidRPr="000D2C68">
        <w:t>Make sure every child is enrolled correctly</w:t>
      </w:r>
    </w:p>
    <w:p w14:paraId="33D1D1A6" w14:textId="77777777" w:rsidR="000D2C68" w:rsidRPr="000D2C68" w:rsidRDefault="000D2C68" w:rsidP="000D2C68">
      <w:r w:rsidRPr="000D2C68">
        <w:rPr>
          <w:b/>
          <w:bCs/>
        </w:rPr>
        <w:t>All children who attend approved ECEC must be enrolled. This is a requirement under Family Assistance Law.</w:t>
      </w:r>
    </w:p>
    <w:p w14:paraId="1364A6EC" w14:textId="77777777" w:rsidR="000D2C68" w:rsidRPr="000D2C68" w:rsidRDefault="000D2C68" w:rsidP="000D2C68">
      <w:r w:rsidRPr="000D2C68">
        <w:t>Correct enrolments are essential for families to receive CCS.</w:t>
      </w:r>
    </w:p>
    <w:p w14:paraId="17646881" w14:textId="77777777" w:rsidR="000D2C68" w:rsidRPr="000D2C68" w:rsidRDefault="000D2C68" w:rsidP="000D2C68">
      <w:r w:rsidRPr="000D2C68">
        <w:t>An enrolment links:</w:t>
      </w:r>
    </w:p>
    <w:p w14:paraId="0209DC42" w14:textId="77777777" w:rsidR="000D2C68" w:rsidRPr="000D2C68" w:rsidRDefault="000D2C68" w:rsidP="000D2C68">
      <w:pPr>
        <w:pStyle w:val="ListParagraph"/>
      </w:pPr>
      <w:r w:rsidRPr="000D2C68">
        <w:t>the child</w:t>
      </w:r>
    </w:p>
    <w:p w14:paraId="4F5376B7" w14:textId="77777777" w:rsidR="000D2C68" w:rsidRPr="000D2C68" w:rsidRDefault="000D2C68" w:rsidP="000D2C68">
      <w:pPr>
        <w:pStyle w:val="ListParagraph"/>
      </w:pPr>
      <w:r w:rsidRPr="000D2C68">
        <w:t>the person claiming CCS (usually a parent or carer)</w:t>
      </w:r>
    </w:p>
    <w:p w14:paraId="4FFE20CD" w14:textId="77777777" w:rsidR="000D2C68" w:rsidRPr="000D2C68" w:rsidRDefault="000D2C68" w:rsidP="000D2C68">
      <w:pPr>
        <w:pStyle w:val="ListParagraph"/>
      </w:pPr>
      <w:r w:rsidRPr="000D2C68">
        <w:t>the service.</w:t>
      </w:r>
    </w:p>
    <w:p w14:paraId="643D4D4B" w14:textId="633D2C8A" w:rsidR="000D2C68" w:rsidRDefault="000D2C68" w:rsidP="000D2C68">
      <w:r w:rsidRPr="000D2C68">
        <w:t xml:space="preserve">Learn more about the steps required in </w:t>
      </w:r>
      <w:hyperlink r:id="rId171" w:history="1">
        <w:r w:rsidRPr="000D2C68">
          <w:rPr>
            <w:rStyle w:val="Hyperlink"/>
          </w:rPr>
          <w:t>the enrolment process</w:t>
        </w:r>
      </w:hyperlink>
      <w:r w:rsidRPr="000D2C68">
        <w:t xml:space="preserve"> on our website.</w:t>
      </w:r>
    </w:p>
    <w:p w14:paraId="73ED5963" w14:textId="68C496D8" w:rsidR="000D2C68" w:rsidRDefault="000D2C68" w:rsidP="000D2C68">
      <w:pPr>
        <w:pStyle w:val="Heading2"/>
      </w:pPr>
      <w:bookmarkStart w:id="68" w:name="_Toc242349614"/>
      <w:r>
        <w:t>Workforce support</w:t>
      </w:r>
      <w:bookmarkEnd w:id="68"/>
    </w:p>
    <w:p w14:paraId="01F6CB99" w14:textId="39BB4097" w:rsidR="000D2C68" w:rsidRDefault="000D2C68" w:rsidP="000D2C68">
      <w:pPr>
        <w:pStyle w:val="Heading3"/>
      </w:pPr>
      <w:r w:rsidRPr="000D2C68">
        <w:t>Worker retention payment annual declaration</w:t>
      </w:r>
    </w:p>
    <w:p w14:paraId="22499C9E" w14:textId="77777777" w:rsidR="000D2C68" w:rsidRPr="000D2C68" w:rsidRDefault="000D2C68" w:rsidP="000D2C68">
      <w:r w:rsidRPr="000D2C68">
        <w:rPr>
          <w:b/>
          <w:bCs/>
        </w:rPr>
        <w:t>The 2025–26 annual declaration form is now available for providers who received the worker retention payment between 1 July 2025 and 30 June 2026.</w:t>
      </w:r>
    </w:p>
    <w:p w14:paraId="7D0A10B1" w14:textId="77777777" w:rsidR="000D2C68" w:rsidRPr="000D2C68" w:rsidRDefault="000D2C68" w:rsidP="000D2C68">
      <w:r w:rsidRPr="000D2C68">
        <w:t>The form:</w:t>
      </w:r>
    </w:p>
    <w:p w14:paraId="062F5875" w14:textId="77777777" w:rsidR="000D2C68" w:rsidRPr="000D2C68" w:rsidRDefault="000D2C68" w:rsidP="000D2C68">
      <w:pPr>
        <w:pStyle w:val="ListParagraph"/>
      </w:pPr>
      <w:r w:rsidRPr="000D2C68">
        <w:t>confirms you used funding correctly</w:t>
      </w:r>
    </w:p>
    <w:p w14:paraId="6161213F" w14:textId="77777777" w:rsidR="000D2C68" w:rsidRPr="000D2C68" w:rsidRDefault="000D2C68" w:rsidP="000D2C68">
      <w:pPr>
        <w:pStyle w:val="ListParagraph"/>
      </w:pPr>
      <w:r w:rsidRPr="000D2C68">
        <w:t>is based on funding paid to providers during the 2025–26 financial year</w:t>
      </w:r>
    </w:p>
    <w:p w14:paraId="6645562F" w14:textId="77777777" w:rsidR="000D2C68" w:rsidRPr="000D2C68" w:rsidRDefault="000D2C68" w:rsidP="000D2C68">
      <w:pPr>
        <w:pStyle w:val="ListParagraph"/>
      </w:pPr>
      <w:r w:rsidRPr="000D2C68">
        <w:t>will show in the grants portal if you need to complete it.</w:t>
      </w:r>
    </w:p>
    <w:p w14:paraId="0D084349" w14:textId="77777777" w:rsidR="000D2C68" w:rsidRPr="000D2C68" w:rsidRDefault="000D2C68" w:rsidP="000D2C68">
      <w:r w:rsidRPr="000D2C68">
        <w:t xml:space="preserve">You must submit the form by </w:t>
      </w:r>
      <w:r w:rsidRPr="000D2C68">
        <w:rPr>
          <w:b/>
          <w:bCs/>
        </w:rPr>
        <w:t>9 October 2026</w:t>
      </w:r>
      <w:r w:rsidRPr="000D2C68">
        <w:t>.</w:t>
      </w:r>
    </w:p>
    <w:p w14:paraId="110A04D0" w14:textId="77777777" w:rsidR="000D2C68" w:rsidRPr="000D2C68" w:rsidRDefault="000D2C68" w:rsidP="000D2C68">
      <w:r w:rsidRPr="000D2C68">
        <w:t xml:space="preserve">Contact </w:t>
      </w:r>
      <w:hyperlink r:id="rId172" w:history="1">
        <w:r w:rsidRPr="000D2C68">
          <w:rPr>
            <w:rStyle w:val="Hyperlink"/>
          </w:rPr>
          <w:t>CCSHelpdesk@education.gov.au</w:t>
        </w:r>
      </w:hyperlink>
      <w:r w:rsidRPr="000D2C68">
        <w:t xml:space="preserve"> if you have questions or need to make changes after submitting.</w:t>
      </w:r>
    </w:p>
    <w:p w14:paraId="06916F94" w14:textId="4867695E" w:rsidR="000D2C68" w:rsidRPr="000D2C68" w:rsidRDefault="000D2C68" w:rsidP="000D2C68">
      <w:r w:rsidRPr="000D2C68">
        <w:t xml:space="preserve">Learn more and see our tips for </w:t>
      </w:r>
      <w:hyperlink r:id="rId173" w:history="1">
        <w:r w:rsidRPr="000D2C68">
          <w:rPr>
            <w:rStyle w:val="Hyperlink"/>
          </w:rPr>
          <w:t>completing the annual declaration</w:t>
        </w:r>
      </w:hyperlink>
      <w:r w:rsidRPr="000D2C68">
        <w:t>.</w:t>
      </w:r>
    </w:p>
    <w:p w14:paraId="48399C9B" w14:textId="3C27E284" w:rsidR="000439C3" w:rsidRDefault="000439C3" w:rsidP="00E971AD">
      <w:pPr>
        <w:pStyle w:val="Issuedate"/>
      </w:pPr>
      <w:bookmarkStart w:id="69" w:name="_Toc242349615"/>
      <w:r>
        <w:t>22 July 2026</w:t>
      </w:r>
      <w:bookmarkEnd w:id="69"/>
    </w:p>
    <w:p w14:paraId="7CBA2247" w14:textId="16B22545" w:rsidR="000439C3" w:rsidRDefault="000439C3" w:rsidP="000439C3">
      <w:pPr>
        <w:pStyle w:val="Heading2"/>
      </w:pPr>
      <w:bookmarkStart w:id="70" w:name="_Toc242349616"/>
      <w:r>
        <w:t>From the department</w:t>
      </w:r>
      <w:bookmarkEnd w:id="70"/>
    </w:p>
    <w:p w14:paraId="5106CB57" w14:textId="544FE0E8" w:rsidR="000439C3" w:rsidRDefault="00825E85" w:rsidP="00825E85">
      <w:pPr>
        <w:pStyle w:val="Heading3"/>
      </w:pPr>
      <w:r w:rsidRPr="00825E85">
        <w:t>ECEC actions from July 2026 Education Ministers Meeting</w:t>
      </w:r>
    </w:p>
    <w:p w14:paraId="0A62F6A0" w14:textId="77777777" w:rsidR="00523CAA" w:rsidRPr="00523CAA" w:rsidRDefault="00523CAA" w:rsidP="00523CAA">
      <w:r w:rsidRPr="00523CAA">
        <w:rPr>
          <w:b/>
          <w:bCs/>
        </w:rPr>
        <w:t>Education Ministers met last week to discuss major reforms across the education sector.</w:t>
      </w:r>
    </w:p>
    <w:p w14:paraId="119C02C3" w14:textId="77777777" w:rsidR="00523CAA" w:rsidRPr="00523CAA" w:rsidRDefault="00523CAA" w:rsidP="00523CAA">
      <w:r w:rsidRPr="00523CAA">
        <w:t>Ministers discussed several key reforms for the early childhood education and care (ECEC) sector including:</w:t>
      </w:r>
    </w:p>
    <w:p w14:paraId="2922B3E1" w14:textId="77777777" w:rsidR="00523CAA" w:rsidRPr="00523CAA" w:rsidRDefault="00523CAA" w:rsidP="00627CDA">
      <w:pPr>
        <w:pStyle w:val="ListParagraph"/>
        <w:numPr>
          <w:ilvl w:val="0"/>
          <w:numId w:val="359"/>
        </w:numPr>
      </w:pPr>
      <w:r w:rsidRPr="00523CAA">
        <w:t>exploring the establishment of a national early education and care commission, including potential reform of ACECQA</w:t>
      </w:r>
    </w:p>
    <w:p w14:paraId="335B8BB1" w14:textId="77777777" w:rsidR="00523CAA" w:rsidRPr="00523CAA" w:rsidRDefault="00523CAA" w:rsidP="00627CDA">
      <w:pPr>
        <w:pStyle w:val="ListParagraph"/>
        <w:numPr>
          <w:ilvl w:val="0"/>
          <w:numId w:val="359"/>
        </w:numPr>
      </w:pPr>
      <w:r w:rsidRPr="00523CAA">
        <w:t>continuing the rollout of the National Early Childhood Worker Register and National Child Safety Training</w:t>
      </w:r>
    </w:p>
    <w:p w14:paraId="5A0ACDAE" w14:textId="77777777" w:rsidR="00523CAA" w:rsidRPr="00523CAA" w:rsidRDefault="00523CAA" w:rsidP="00627CDA">
      <w:pPr>
        <w:pStyle w:val="ListParagraph"/>
        <w:numPr>
          <w:ilvl w:val="0"/>
          <w:numId w:val="359"/>
        </w:numPr>
      </w:pPr>
      <w:r w:rsidRPr="00523CAA">
        <w:t>progressing a second tranche of quality and safety reforms focused on supervision, transparency and fencing safety</w:t>
      </w:r>
    </w:p>
    <w:p w14:paraId="6B8177E1" w14:textId="77777777" w:rsidR="00523CAA" w:rsidRPr="00523CAA" w:rsidRDefault="00523CAA" w:rsidP="00627CDA">
      <w:pPr>
        <w:pStyle w:val="ListParagraph"/>
        <w:numPr>
          <w:ilvl w:val="0"/>
          <w:numId w:val="359"/>
        </w:numPr>
      </w:pPr>
      <w:r w:rsidRPr="00523CAA">
        <w:t>progressing legislative amendments to support these reforms, with introduction planned as soon as possible in 2027.</w:t>
      </w:r>
    </w:p>
    <w:p w14:paraId="042564FD" w14:textId="60E0F39D" w:rsidR="00523CAA" w:rsidRDefault="00523CAA" w:rsidP="00523CAA">
      <w:r w:rsidRPr="00523CAA">
        <w:t xml:space="preserve">For more information, read the </w:t>
      </w:r>
      <w:hyperlink r:id="rId174" w:history="1">
        <w:r w:rsidRPr="00523CAA">
          <w:rPr>
            <w:rStyle w:val="Hyperlink"/>
          </w:rPr>
          <w:t>Education Ministers Meeting communiqué</w:t>
        </w:r>
      </w:hyperlink>
      <w:r w:rsidRPr="00523CAA">
        <w:t>.</w:t>
      </w:r>
    </w:p>
    <w:p w14:paraId="0E60BE2D" w14:textId="7147779B" w:rsidR="00825E85" w:rsidRDefault="00675789" w:rsidP="00675789">
      <w:pPr>
        <w:pStyle w:val="Heading3"/>
      </w:pPr>
      <w:r w:rsidRPr="00675789">
        <w:t>Get ready for advanced child safety training</w:t>
      </w:r>
    </w:p>
    <w:p w14:paraId="304534F5" w14:textId="77777777" w:rsidR="00415B1F" w:rsidRPr="00415B1F" w:rsidRDefault="00415B1F" w:rsidP="00415B1F">
      <w:r w:rsidRPr="00415B1F">
        <w:rPr>
          <w:b/>
          <w:bCs/>
        </w:rPr>
        <w:t>Advanced child safety training will be available from 31 July 2026.</w:t>
      </w:r>
    </w:p>
    <w:p w14:paraId="6A0D57D8" w14:textId="77777777" w:rsidR="00415B1F" w:rsidRPr="00415B1F" w:rsidRDefault="00415B1F" w:rsidP="00415B1F">
      <w:r w:rsidRPr="00415B1F">
        <w:t>Building on the foundations of child safety training, the advanced courses focus on:</w:t>
      </w:r>
    </w:p>
    <w:p w14:paraId="1CEFE631" w14:textId="77777777" w:rsidR="00415B1F" w:rsidRPr="00415B1F" w:rsidRDefault="00415B1F" w:rsidP="00627CDA">
      <w:pPr>
        <w:pStyle w:val="ListParagraph"/>
        <w:numPr>
          <w:ilvl w:val="0"/>
          <w:numId w:val="360"/>
        </w:numPr>
      </w:pPr>
      <w:r w:rsidRPr="00415B1F">
        <w:rPr>
          <w:b/>
          <w:bCs/>
        </w:rPr>
        <w:t>prevention</w:t>
      </w:r>
      <w:r w:rsidRPr="00415B1F">
        <w:t xml:space="preserve"> – creating child safe cultures through everyday practice</w:t>
      </w:r>
    </w:p>
    <w:p w14:paraId="3A5EAEC8" w14:textId="77777777" w:rsidR="00415B1F" w:rsidRPr="00415B1F" w:rsidRDefault="00415B1F" w:rsidP="00627CDA">
      <w:pPr>
        <w:pStyle w:val="ListParagraph"/>
        <w:numPr>
          <w:ilvl w:val="0"/>
          <w:numId w:val="360"/>
        </w:numPr>
      </w:pPr>
      <w:r w:rsidRPr="00415B1F">
        <w:rPr>
          <w:b/>
          <w:bCs/>
        </w:rPr>
        <w:t>response</w:t>
      </w:r>
      <w:r w:rsidRPr="00415B1F">
        <w:t xml:space="preserve"> – recognising, assessing and responding to safeguarding concerns when they arise.</w:t>
      </w:r>
    </w:p>
    <w:p w14:paraId="5D640559" w14:textId="77777777" w:rsidR="00415B1F" w:rsidRPr="00415B1F" w:rsidRDefault="00415B1F" w:rsidP="00415B1F">
      <w:r w:rsidRPr="00415B1F">
        <w:t>Advanced training will be mandatory for:</w:t>
      </w:r>
    </w:p>
    <w:p w14:paraId="612E073D" w14:textId="77777777" w:rsidR="00415B1F" w:rsidRPr="00415B1F" w:rsidRDefault="00415B1F" w:rsidP="00627CDA">
      <w:pPr>
        <w:pStyle w:val="ListParagraph"/>
        <w:numPr>
          <w:ilvl w:val="0"/>
          <w:numId w:val="361"/>
        </w:numPr>
      </w:pPr>
      <w:r w:rsidRPr="00415B1F">
        <w:t>people with management or control of a service</w:t>
      </w:r>
    </w:p>
    <w:p w14:paraId="3DD89C2E" w14:textId="77777777" w:rsidR="00415B1F" w:rsidRPr="00415B1F" w:rsidRDefault="00415B1F" w:rsidP="00627CDA">
      <w:pPr>
        <w:pStyle w:val="ListParagraph"/>
        <w:numPr>
          <w:ilvl w:val="0"/>
          <w:numId w:val="361"/>
        </w:numPr>
      </w:pPr>
      <w:r w:rsidRPr="00415B1F">
        <w:t>nominated supervisors</w:t>
      </w:r>
    </w:p>
    <w:p w14:paraId="39EC7591" w14:textId="77777777" w:rsidR="00415B1F" w:rsidRPr="00415B1F" w:rsidRDefault="00415B1F" w:rsidP="00627CDA">
      <w:pPr>
        <w:pStyle w:val="ListParagraph"/>
        <w:numPr>
          <w:ilvl w:val="0"/>
          <w:numId w:val="361"/>
        </w:numPr>
      </w:pPr>
      <w:r w:rsidRPr="00415B1F">
        <w:t>people in day-to-day charge</w:t>
      </w:r>
    </w:p>
    <w:p w14:paraId="3F6701E2" w14:textId="77777777" w:rsidR="00415B1F" w:rsidRPr="00415B1F" w:rsidRDefault="00415B1F" w:rsidP="00627CDA">
      <w:pPr>
        <w:pStyle w:val="ListParagraph"/>
        <w:numPr>
          <w:ilvl w:val="0"/>
          <w:numId w:val="361"/>
        </w:numPr>
      </w:pPr>
      <w:r w:rsidRPr="00415B1F">
        <w:t>staff who work directly with children.</w:t>
      </w:r>
    </w:p>
    <w:p w14:paraId="6DC01C82" w14:textId="77777777" w:rsidR="00415B1F" w:rsidRPr="00415B1F" w:rsidRDefault="00415B1F" w:rsidP="00415B1F">
      <w:r w:rsidRPr="00415B1F">
        <w:t>The courses will help people in these roles create environments where children:</w:t>
      </w:r>
    </w:p>
    <w:p w14:paraId="7E128628" w14:textId="77777777" w:rsidR="00415B1F" w:rsidRPr="00415B1F" w:rsidRDefault="00415B1F" w:rsidP="00627CDA">
      <w:pPr>
        <w:pStyle w:val="ListParagraph"/>
        <w:numPr>
          <w:ilvl w:val="0"/>
          <w:numId w:val="362"/>
        </w:numPr>
      </w:pPr>
      <w:r w:rsidRPr="00415B1F">
        <w:t>are safe</w:t>
      </w:r>
    </w:p>
    <w:p w14:paraId="27B1B221" w14:textId="77777777" w:rsidR="00415B1F" w:rsidRPr="00415B1F" w:rsidRDefault="00415B1F" w:rsidP="00627CDA">
      <w:pPr>
        <w:pStyle w:val="ListParagraph"/>
        <w:numPr>
          <w:ilvl w:val="0"/>
          <w:numId w:val="362"/>
        </w:numPr>
      </w:pPr>
      <w:r w:rsidRPr="00415B1F">
        <w:t>feel safe</w:t>
      </w:r>
    </w:p>
    <w:p w14:paraId="670B70BB" w14:textId="77777777" w:rsidR="00415B1F" w:rsidRPr="00415B1F" w:rsidRDefault="00415B1F" w:rsidP="00627CDA">
      <w:pPr>
        <w:pStyle w:val="ListParagraph"/>
        <w:numPr>
          <w:ilvl w:val="0"/>
          <w:numId w:val="362"/>
        </w:numPr>
      </w:pPr>
      <w:r w:rsidRPr="00415B1F">
        <w:t>can speak up</w:t>
      </w:r>
    </w:p>
    <w:p w14:paraId="3CF0A07B" w14:textId="77777777" w:rsidR="00415B1F" w:rsidRPr="00415B1F" w:rsidRDefault="00415B1F" w:rsidP="00627CDA">
      <w:pPr>
        <w:pStyle w:val="ListParagraph"/>
        <w:numPr>
          <w:ilvl w:val="0"/>
          <w:numId w:val="362"/>
        </w:numPr>
      </w:pPr>
      <w:r w:rsidRPr="00415B1F">
        <w:t>get support when concerns emerge.</w:t>
      </w:r>
    </w:p>
    <w:p w14:paraId="5FCC57E2" w14:textId="764973C2" w:rsidR="00415B1F" w:rsidRDefault="00415B1F" w:rsidP="00415B1F">
      <w:r w:rsidRPr="00415B1F">
        <w:t xml:space="preserve">Learn more about </w:t>
      </w:r>
      <w:hyperlink r:id="rId175" w:history="1">
        <w:r w:rsidRPr="00415B1F">
          <w:rPr>
            <w:rStyle w:val="Hyperlink"/>
          </w:rPr>
          <w:t>national child safety training</w:t>
        </w:r>
      </w:hyperlink>
      <w:r w:rsidRPr="00415B1F">
        <w:t>. We'll share more information about advanced training soon.</w:t>
      </w:r>
    </w:p>
    <w:p w14:paraId="11C8FC6F" w14:textId="20BB198E" w:rsidR="00675789" w:rsidRDefault="00C85086" w:rsidP="00C85086">
      <w:pPr>
        <w:pStyle w:val="Heading3"/>
      </w:pPr>
      <w:r w:rsidRPr="00C85086">
        <w:t>Vacation care services – Census registration alert</w:t>
      </w:r>
    </w:p>
    <w:p w14:paraId="462E7DFA" w14:textId="77777777" w:rsidR="00675789" w:rsidRPr="00675789" w:rsidRDefault="00675789" w:rsidP="00675789">
      <w:r w:rsidRPr="00675789">
        <w:rPr>
          <w:b/>
          <w:bCs/>
        </w:rPr>
        <w:t>Make sure to register for the National Workforce Census (NWC).</w:t>
      </w:r>
    </w:p>
    <w:p w14:paraId="00A3C461" w14:textId="77777777" w:rsidR="00675789" w:rsidRPr="00675789" w:rsidRDefault="00675789" w:rsidP="00675789">
      <w:pPr>
        <w:pStyle w:val="Heading4"/>
      </w:pPr>
      <w:r w:rsidRPr="00675789">
        <w:t>Registration closing dates</w:t>
      </w:r>
    </w:p>
    <w:p w14:paraId="25B16793" w14:textId="77777777" w:rsidR="00675789" w:rsidRPr="00675789" w:rsidRDefault="00675789" w:rsidP="00675789">
      <w:r w:rsidRPr="00675789">
        <w:rPr>
          <w:b/>
          <w:bCs/>
        </w:rPr>
        <w:t>Sunday 27 September 2026 for services in:</w:t>
      </w:r>
    </w:p>
    <w:p w14:paraId="21DF3DEF" w14:textId="77777777" w:rsidR="00675789" w:rsidRPr="00675789" w:rsidRDefault="00675789" w:rsidP="00627CDA">
      <w:pPr>
        <w:pStyle w:val="ListParagraph"/>
        <w:numPr>
          <w:ilvl w:val="0"/>
          <w:numId w:val="363"/>
        </w:numPr>
      </w:pPr>
      <w:r w:rsidRPr="00675789">
        <w:t>Victoria</w:t>
      </w:r>
    </w:p>
    <w:p w14:paraId="0C57BC67" w14:textId="77777777" w:rsidR="00675789" w:rsidRPr="00675789" w:rsidRDefault="00675789" w:rsidP="00627CDA">
      <w:pPr>
        <w:pStyle w:val="ListParagraph"/>
        <w:numPr>
          <w:ilvl w:val="0"/>
          <w:numId w:val="363"/>
        </w:numPr>
      </w:pPr>
      <w:r w:rsidRPr="00675789">
        <w:t>Queensland</w:t>
      </w:r>
    </w:p>
    <w:p w14:paraId="1CE36A96" w14:textId="77777777" w:rsidR="00675789" w:rsidRPr="00675789" w:rsidRDefault="00675789" w:rsidP="00627CDA">
      <w:pPr>
        <w:pStyle w:val="ListParagraph"/>
        <w:numPr>
          <w:ilvl w:val="0"/>
          <w:numId w:val="363"/>
        </w:numPr>
      </w:pPr>
      <w:r w:rsidRPr="00675789">
        <w:t>South Australia</w:t>
      </w:r>
    </w:p>
    <w:p w14:paraId="5B7CD04C" w14:textId="77777777" w:rsidR="00675789" w:rsidRPr="00675789" w:rsidRDefault="00675789" w:rsidP="00627CDA">
      <w:pPr>
        <w:pStyle w:val="ListParagraph"/>
        <w:numPr>
          <w:ilvl w:val="0"/>
          <w:numId w:val="363"/>
        </w:numPr>
      </w:pPr>
      <w:r w:rsidRPr="00675789">
        <w:t>New South Wales</w:t>
      </w:r>
    </w:p>
    <w:p w14:paraId="5E4FE6F6" w14:textId="77777777" w:rsidR="00675789" w:rsidRPr="00675789" w:rsidRDefault="00675789" w:rsidP="00627CDA">
      <w:pPr>
        <w:pStyle w:val="ListParagraph"/>
        <w:numPr>
          <w:ilvl w:val="0"/>
          <w:numId w:val="363"/>
        </w:numPr>
      </w:pPr>
      <w:r w:rsidRPr="00675789">
        <w:t>Australian Capital Territory</w:t>
      </w:r>
    </w:p>
    <w:p w14:paraId="3A5C4A60" w14:textId="77777777" w:rsidR="00675789" w:rsidRPr="00675789" w:rsidRDefault="00675789" w:rsidP="00627CDA">
      <w:pPr>
        <w:pStyle w:val="ListParagraph"/>
        <w:numPr>
          <w:ilvl w:val="0"/>
          <w:numId w:val="363"/>
        </w:numPr>
      </w:pPr>
      <w:r w:rsidRPr="00675789">
        <w:t>Northern Territory.</w:t>
      </w:r>
    </w:p>
    <w:p w14:paraId="019E2B02" w14:textId="77777777" w:rsidR="00675789" w:rsidRPr="00675789" w:rsidRDefault="00675789" w:rsidP="00675789">
      <w:r w:rsidRPr="00675789">
        <w:rPr>
          <w:b/>
          <w:bCs/>
        </w:rPr>
        <w:t>Sunday 4 October 2026 for services in:</w:t>
      </w:r>
    </w:p>
    <w:p w14:paraId="2BE48EF2" w14:textId="77777777" w:rsidR="00675789" w:rsidRPr="00675789" w:rsidRDefault="00675789" w:rsidP="00627CDA">
      <w:pPr>
        <w:pStyle w:val="ListParagraph"/>
        <w:numPr>
          <w:ilvl w:val="0"/>
          <w:numId w:val="364"/>
        </w:numPr>
      </w:pPr>
      <w:r w:rsidRPr="00675789">
        <w:t>Tasmania</w:t>
      </w:r>
    </w:p>
    <w:p w14:paraId="7A4C9BA0" w14:textId="77777777" w:rsidR="00675789" w:rsidRPr="00675789" w:rsidRDefault="00675789" w:rsidP="00627CDA">
      <w:pPr>
        <w:pStyle w:val="ListParagraph"/>
        <w:numPr>
          <w:ilvl w:val="0"/>
          <w:numId w:val="364"/>
        </w:numPr>
      </w:pPr>
      <w:r w:rsidRPr="00675789">
        <w:t>Western Australia.</w:t>
      </w:r>
    </w:p>
    <w:p w14:paraId="67FB39ED" w14:textId="77777777" w:rsidR="00675789" w:rsidRPr="00675789" w:rsidRDefault="00675789" w:rsidP="00675789">
      <w:pPr>
        <w:pStyle w:val="Heading4"/>
      </w:pPr>
      <w:r w:rsidRPr="00675789">
        <w:t>Get started now</w:t>
      </w:r>
    </w:p>
    <w:p w14:paraId="2BEA37CE" w14:textId="77777777" w:rsidR="00675789" w:rsidRPr="00675789" w:rsidRDefault="00675789" w:rsidP="00675789">
      <w:r w:rsidRPr="00675789">
        <w:t>The Social Research Centre has emailed your login details. Check your inbox and spam folder for the email containing your username and password.</w:t>
      </w:r>
    </w:p>
    <w:p w14:paraId="536B933B" w14:textId="77777777" w:rsidR="00675789" w:rsidRPr="00675789" w:rsidRDefault="00675789" w:rsidP="00675789">
      <w:pPr>
        <w:pStyle w:val="Heading4"/>
      </w:pPr>
      <w:r w:rsidRPr="00675789">
        <w:t>If you need support</w:t>
      </w:r>
    </w:p>
    <w:p w14:paraId="60FC1D84" w14:textId="77777777" w:rsidR="00675789" w:rsidRPr="00675789" w:rsidRDefault="00675789" w:rsidP="00675789">
      <w:r w:rsidRPr="00675789">
        <w:t xml:space="preserve">Call the NWC helpline 1800 800 996 or email </w:t>
      </w:r>
      <w:hyperlink r:id="rId176" w:history="1">
        <w:r w:rsidRPr="00675789">
          <w:rPr>
            <w:rStyle w:val="Hyperlink"/>
          </w:rPr>
          <w:t>nwc@srcentre.com.au</w:t>
        </w:r>
      </w:hyperlink>
      <w:r w:rsidRPr="00675789">
        <w:t>.</w:t>
      </w:r>
    </w:p>
    <w:p w14:paraId="43053E0D" w14:textId="77777777" w:rsidR="00675789" w:rsidRPr="00675789" w:rsidRDefault="00675789" w:rsidP="00675789">
      <w:pPr>
        <w:pStyle w:val="Heading4"/>
      </w:pPr>
      <w:r w:rsidRPr="00675789">
        <w:t>More information</w:t>
      </w:r>
    </w:p>
    <w:p w14:paraId="2CD820CF" w14:textId="3B2A3E2F" w:rsidR="00675789" w:rsidRDefault="00675789" w:rsidP="00675789">
      <w:r w:rsidRPr="00675789">
        <w:t xml:space="preserve">Visit the </w:t>
      </w:r>
      <w:hyperlink r:id="rId177" w:history="1">
        <w:r w:rsidRPr="00675789">
          <w:rPr>
            <w:rStyle w:val="Hyperlink"/>
          </w:rPr>
          <w:t>Social Research Centre website</w:t>
        </w:r>
      </w:hyperlink>
      <w:r w:rsidRPr="00675789">
        <w:t xml:space="preserve"> for further information and updates.</w:t>
      </w:r>
    </w:p>
    <w:p w14:paraId="62EDAB9B" w14:textId="0519427A" w:rsidR="00C85086" w:rsidRDefault="00C85086" w:rsidP="00C85086">
      <w:pPr>
        <w:pStyle w:val="Heading3"/>
      </w:pPr>
      <w:r w:rsidRPr="00C85086">
        <w:t>Tell us what it costs to deliver ECEC</w:t>
      </w:r>
    </w:p>
    <w:p w14:paraId="54D676FD" w14:textId="77777777" w:rsidR="00C85086" w:rsidRPr="00C85086" w:rsidRDefault="00C85086" w:rsidP="00C85086">
      <w:r w:rsidRPr="00C85086">
        <w:rPr>
          <w:b/>
          <w:bCs/>
        </w:rPr>
        <w:t>It's not too late to have your say and make sure your context is represented.</w:t>
      </w:r>
    </w:p>
    <w:p w14:paraId="429FAD83" w14:textId="77777777" w:rsidR="00C85086" w:rsidRPr="00C85086" w:rsidRDefault="00C85086" w:rsidP="00C85086">
      <w:r w:rsidRPr="00C85086">
        <w:t>The Early Education Service Delivery Prices project will help us understand the true costs of delivering safe and quality ECEC across Australia. Findings will help shape future ECEC policy.</w:t>
      </w:r>
    </w:p>
    <w:p w14:paraId="02D0601F" w14:textId="77777777" w:rsidR="00C85086" w:rsidRPr="00C85086" w:rsidRDefault="00C85086" w:rsidP="00C85086">
      <w:r w:rsidRPr="00C85086">
        <w:t>ECEC services are diverse and costs can vary significantly across service types and settings. The more providers that take part, the stronger and more reliable the findings will be. That's why your participation is essential.</w:t>
      </w:r>
    </w:p>
    <w:p w14:paraId="0F043D76" w14:textId="77777777" w:rsidR="00C85086" w:rsidRPr="00C85086" w:rsidRDefault="00C85086" w:rsidP="00C85086">
      <w:r w:rsidRPr="00C85086">
        <w:t>To get started, respond to the invite email from Deloitte Access Economics.</w:t>
      </w:r>
    </w:p>
    <w:p w14:paraId="30B69430" w14:textId="77777777" w:rsidR="00C85086" w:rsidRPr="00C85086" w:rsidRDefault="00C85086" w:rsidP="00C85086">
      <w:r w:rsidRPr="00C85086">
        <w:t>There are a range of supports available for participating providers.</w:t>
      </w:r>
    </w:p>
    <w:p w14:paraId="675FC862" w14:textId="77777777" w:rsidR="00C85086" w:rsidRPr="00C85086" w:rsidRDefault="00C85086" w:rsidP="00C85086">
      <w:r w:rsidRPr="00C85086">
        <w:t xml:space="preserve">Learn more </w:t>
      </w:r>
      <w:hyperlink r:id="rId178" w:history="1">
        <w:r w:rsidRPr="00C85086">
          <w:rPr>
            <w:rStyle w:val="Hyperlink"/>
          </w:rPr>
          <w:t>about the project</w:t>
        </w:r>
      </w:hyperlink>
      <w:r w:rsidRPr="00C85086">
        <w:t xml:space="preserve"> on our website.</w:t>
      </w:r>
    </w:p>
    <w:p w14:paraId="0D365101" w14:textId="6097345C" w:rsidR="00C85086" w:rsidRDefault="00C85086" w:rsidP="00C85086">
      <w:r w:rsidRPr="00C85086">
        <w:t xml:space="preserve">If you need help, email </w:t>
      </w:r>
      <w:hyperlink r:id="rId179" w:history="1">
        <w:r w:rsidRPr="00C85086">
          <w:rPr>
            <w:rStyle w:val="Hyperlink"/>
          </w:rPr>
          <w:t>EESDP@deloitte.com.au</w:t>
        </w:r>
      </w:hyperlink>
      <w:r w:rsidRPr="00C85086">
        <w:t xml:space="preserve"> or call 1800 371 146.</w:t>
      </w:r>
    </w:p>
    <w:p w14:paraId="26CCBB56" w14:textId="6B91E77E" w:rsidR="00B1391E" w:rsidRDefault="00B1391E" w:rsidP="00B1391E">
      <w:pPr>
        <w:pStyle w:val="Heading3"/>
      </w:pPr>
      <w:r w:rsidRPr="00B1391E">
        <w:t>Be alert: Scammers are impersonating PRODA to steal sign-in details</w:t>
      </w:r>
    </w:p>
    <w:p w14:paraId="61B278DF" w14:textId="77777777" w:rsidR="00B1391E" w:rsidRPr="00B1391E" w:rsidRDefault="00B1391E" w:rsidP="00B1391E">
      <w:r w:rsidRPr="00B1391E">
        <w:rPr>
          <w:b/>
          <w:bCs/>
        </w:rPr>
        <w:t>Services Australia is warning providers to stay vigilant, with scammers impersonating online accounts, including PRODA (Provider Digital Access) and myGov, to steal personal information and sign-in details.</w:t>
      </w:r>
    </w:p>
    <w:p w14:paraId="16D3F6B4" w14:textId="77777777" w:rsidR="00B1391E" w:rsidRPr="00B1391E" w:rsidRDefault="00B1391E" w:rsidP="00B1391E">
      <w:pPr>
        <w:pStyle w:val="Heading4"/>
      </w:pPr>
      <w:r w:rsidRPr="00B1391E">
        <w:t>How the scam works</w:t>
      </w:r>
    </w:p>
    <w:p w14:paraId="5CAC1C40" w14:textId="77777777" w:rsidR="00B1391E" w:rsidRPr="00B1391E" w:rsidRDefault="00B1391E" w:rsidP="00B1391E">
      <w:r w:rsidRPr="00B1391E">
        <w:t>Scammers may contact you by email, text message, social media or phone. These messages often include a link to fake websites designed to look like legitimate government services, such as PRODA or myGov.</w:t>
      </w:r>
    </w:p>
    <w:p w14:paraId="51C49A51" w14:textId="77777777" w:rsidR="00B1391E" w:rsidRPr="00B1391E" w:rsidRDefault="00B1391E" w:rsidP="00B1391E">
      <w:r w:rsidRPr="00B1391E">
        <w:t>To appear genuine, scammers may send a message before calling. They may claim:</w:t>
      </w:r>
    </w:p>
    <w:p w14:paraId="7E60F1CF" w14:textId="77777777" w:rsidR="00B1391E" w:rsidRPr="00B1391E" w:rsidRDefault="00B1391E" w:rsidP="00627CDA">
      <w:pPr>
        <w:pStyle w:val="ListParagraph"/>
        <w:numPr>
          <w:ilvl w:val="0"/>
          <w:numId w:val="365"/>
        </w:numPr>
      </w:pPr>
      <w:r w:rsidRPr="00B1391E">
        <w:t>there is a problem with your PRODA account</w:t>
      </w:r>
    </w:p>
    <w:p w14:paraId="682990FA" w14:textId="77777777" w:rsidR="00B1391E" w:rsidRPr="00B1391E" w:rsidRDefault="00B1391E" w:rsidP="00627CDA">
      <w:pPr>
        <w:pStyle w:val="ListParagraph"/>
        <w:numPr>
          <w:ilvl w:val="0"/>
          <w:numId w:val="365"/>
        </w:numPr>
      </w:pPr>
      <w:r w:rsidRPr="00B1391E">
        <w:t>suspicious activity has been detected</w:t>
      </w:r>
    </w:p>
    <w:p w14:paraId="1DABAD8D" w14:textId="77777777" w:rsidR="00B1391E" w:rsidRPr="00B1391E" w:rsidRDefault="00B1391E" w:rsidP="00627CDA">
      <w:pPr>
        <w:pStyle w:val="ListParagraph"/>
        <w:numPr>
          <w:ilvl w:val="0"/>
          <w:numId w:val="365"/>
        </w:numPr>
      </w:pPr>
      <w:r w:rsidRPr="00B1391E">
        <w:t>changes have been made to your account</w:t>
      </w:r>
    </w:p>
    <w:p w14:paraId="5E2DAED2" w14:textId="77777777" w:rsidR="00B1391E" w:rsidRPr="00B1391E" w:rsidRDefault="00B1391E" w:rsidP="00627CDA">
      <w:pPr>
        <w:pStyle w:val="ListParagraph"/>
        <w:numPr>
          <w:ilvl w:val="0"/>
          <w:numId w:val="365"/>
        </w:numPr>
      </w:pPr>
      <w:r w:rsidRPr="00B1391E">
        <w:t>payments or refunds are available</w:t>
      </w:r>
    </w:p>
    <w:p w14:paraId="19989BC3" w14:textId="77777777" w:rsidR="00B1391E" w:rsidRPr="00B1391E" w:rsidRDefault="00B1391E" w:rsidP="00627CDA">
      <w:pPr>
        <w:pStyle w:val="ListParagraph"/>
        <w:numPr>
          <w:ilvl w:val="0"/>
          <w:numId w:val="365"/>
        </w:numPr>
      </w:pPr>
      <w:r w:rsidRPr="00B1391E">
        <w:t>you have tasks requiring action</w:t>
      </w:r>
    </w:p>
    <w:p w14:paraId="0E9C49C8" w14:textId="77777777" w:rsidR="00B1391E" w:rsidRPr="00B1391E" w:rsidRDefault="00B1391E" w:rsidP="00627CDA">
      <w:pPr>
        <w:pStyle w:val="ListParagraph"/>
        <w:numPr>
          <w:ilvl w:val="0"/>
          <w:numId w:val="365"/>
        </w:numPr>
      </w:pPr>
      <w:r w:rsidRPr="00B1391E">
        <w:t>your device needs to be authenticated.</w:t>
      </w:r>
    </w:p>
    <w:p w14:paraId="1CC72B24" w14:textId="77777777" w:rsidR="00B1391E" w:rsidRPr="00B1391E" w:rsidRDefault="00B1391E" w:rsidP="00B1391E">
      <w:r w:rsidRPr="00B1391E">
        <w:t>They may then ask for personal information, including your PRODA password or other details.</w:t>
      </w:r>
    </w:p>
    <w:p w14:paraId="1FCEC15F" w14:textId="77777777" w:rsidR="00B1391E" w:rsidRPr="00B1391E" w:rsidRDefault="00B1391E" w:rsidP="00B1391E">
      <w:pPr>
        <w:pStyle w:val="Heading4"/>
      </w:pPr>
      <w:r w:rsidRPr="00B1391E">
        <w:t>How to protect yourself</w:t>
      </w:r>
    </w:p>
    <w:p w14:paraId="59DD2351" w14:textId="77777777" w:rsidR="00B1391E" w:rsidRPr="00B1391E" w:rsidRDefault="00B1391E" w:rsidP="00B1391E">
      <w:r w:rsidRPr="00B1391E">
        <w:t>To help keep your account secure:</w:t>
      </w:r>
    </w:p>
    <w:p w14:paraId="13A0B10C" w14:textId="77777777" w:rsidR="00B1391E" w:rsidRPr="00B1391E" w:rsidRDefault="00B1391E" w:rsidP="00627CDA">
      <w:pPr>
        <w:pStyle w:val="ListParagraph"/>
        <w:numPr>
          <w:ilvl w:val="0"/>
          <w:numId w:val="366"/>
        </w:numPr>
      </w:pPr>
      <w:r w:rsidRPr="00B1391E">
        <w:t>only sign in to PRODA through the official Services Australia website</w:t>
      </w:r>
    </w:p>
    <w:p w14:paraId="16B4CBF0" w14:textId="77777777" w:rsidR="00B1391E" w:rsidRPr="00B1391E" w:rsidRDefault="00B1391E" w:rsidP="00627CDA">
      <w:pPr>
        <w:pStyle w:val="ListParagraph"/>
        <w:numPr>
          <w:ilvl w:val="0"/>
          <w:numId w:val="366"/>
        </w:numPr>
      </w:pPr>
      <w:r w:rsidRPr="00B1391E">
        <w:t>do not click links in emails, texts or social media messages claiming to be from Services Australia</w:t>
      </w:r>
    </w:p>
    <w:p w14:paraId="310080F8" w14:textId="77777777" w:rsidR="00B1391E" w:rsidRPr="00B1391E" w:rsidRDefault="00B1391E" w:rsidP="00627CDA">
      <w:pPr>
        <w:pStyle w:val="ListParagraph"/>
        <w:numPr>
          <w:ilvl w:val="0"/>
          <w:numId w:val="366"/>
        </w:numPr>
      </w:pPr>
      <w:r w:rsidRPr="00B1391E">
        <w:t>if you are unsure who is calling, hang up and call back using a phone number listed on the official Services Australia website</w:t>
      </w:r>
    </w:p>
    <w:p w14:paraId="7B606835" w14:textId="77777777" w:rsidR="00B1391E" w:rsidRPr="00B1391E" w:rsidRDefault="00B1391E" w:rsidP="00627CDA">
      <w:pPr>
        <w:pStyle w:val="ListParagraph"/>
        <w:numPr>
          <w:ilvl w:val="0"/>
          <w:numId w:val="366"/>
        </w:numPr>
      </w:pPr>
      <w:r w:rsidRPr="00B1391E">
        <w:t>never share your PRODA password with anyone or write it down.</w:t>
      </w:r>
    </w:p>
    <w:p w14:paraId="3C8AA959" w14:textId="77777777" w:rsidR="00B1391E" w:rsidRPr="00B1391E" w:rsidRDefault="00B1391E" w:rsidP="00B1391E">
      <w:r w:rsidRPr="00B1391E">
        <w:t>Please share this alert with your colleagues to help protect everyone from scams.</w:t>
      </w:r>
    </w:p>
    <w:p w14:paraId="2E8F8AFB" w14:textId="77777777" w:rsidR="00B1391E" w:rsidRPr="00B1391E" w:rsidRDefault="00B1391E" w:rsidP="00B1391E">
      <w:pPr>
        <w:pStyle w:val="Heading4"/>
      </w:pPr>
      <w:r w:rsidRPr="00B1391E">
        <w:t>Report a scam</w:t>
      </w:r>
    </w:p>
    <w:p w14:paraId="53D39C3E" w14:textId="77777777" w:rsidR="00B1391E" w:rsidRPr="00B1391E" w:rsidRDefault="00B1391E" w:rsidP="00B1391E">
      <w:r w:rsidRPr="00B1391E">
        <w:t xml:space="preserve">If you receive a suspicious message claiming to be from PRODA, report it to </w:t>
      </w:r>
      <w:hyperlink r:id="rId180" w:history="1">
        <w:r w:rsidRPr="00B1391E">
          <w:rPr>
            <w:rStyle w:val="Hyperlink"/>
          </w:rPr>
          <w:t>reportascam@servicesaustralia.gov.au</w:t>
        </w:r>
      </w:hyperlink>
      <w:r w:rsidRPr="00B1391E">
        <w:t>.</w:t>
      </w:r>
    </w:p>
    <w:p w14:paraId="781DE74A" w14:textId="77777777" w:rsidR="00B1391E" w:rsidRPr="00B1391E" w:rsidRDefault="00B1391E" w:rsidP="00B1391E">
      <w:pPr>
        <w:pStyle w:val="Heading4"/>
      </w:pPr>
      <w:r w:rsidRPr="00B1391E">
        <w:t>More support</w:t>
      </w:r>
    </w:p>
    <w:p w14:paraId="2E3EE9E2" w14:textId="77777777" w:rsidR="00B1391E" w:rsidRPr="00B1391E" w:rsidRDefault="00B1391E" w:rsidP="00B1391E">
      <w:r w:rsidRPr="00B1391E">
        <w:t>Contact PRODA Support on 1800 700 199.</w:t>
      </w:r>
    </w:p>
    <w:p w14:paraId="65BBA504" w14:textId="3E9F6170" w:rsidR="00B1391E" w:rsidRDefault="00B1391E" w:rsidP="00B1391E">
      <w:r w:rsidRPr="00B1391E">
        <w:t xml:space="preserve">For more information, go to the Services Australia website and search using the quick code </w:t>
      </w:r>
      <w:r w:rsidRPr="00B1391E">
        <w:rPr>
          <w:b/>
          <w:bCs/>
        </w:rPr>
        <w:t>QC 83329</w:t>
      </w:r>
      <w:r w:rsidRPr="00B1391E">
        <w:t>.</w:t>
      </w:r>
    </w:p>
    <w:p w14:paraId="1C4CCFC2" w14:textId="4053EE1C" w:rsidR="0095111F" w:rsidRDefault="0095111F" w:rsidP="0095111F">
      <w:pPr>
        <w:pStyle w:val="Heading2"/>
      </w:pPr>
      <w:bookmarkStart w:id="71" w:name="_Toc242349617"/>
      <w:r>
        <w:t>Facts from FAL</w:t>
      </w:r>
      <w:bookmarkEnd w:id="71"/>
    </w:p>
    <w:p w14:paraId="004C99AA" w14:textId="363CD9C2" w:rsidR="0095111F" w:rsidRDefault="008D6238" w:rsidP="008D6238">
      <w:pPr>
        <w:pStyle w:val="Heading3"/>
      </w:pPr>
      <w:r w:rsidRPr="008D6238">
        <w:t>2025–26 session reports close on Sunday 2 August</w:t>
      </w:r>
    </w:p>
    <w:p w14:paraId="0C0C16E0" w14:textId="77777777" w:rsidR="0095111F" w:rsidRPr="0095111F" w:rsidRDefault="0095111F" w:rsidP="0095111F">
      <w:r w:rsidRPr="0095111F">
        <w:rPr>
          <w:b/>
          <w:bCs/>
        </w:rPr>
        <w:t>Please submit all session reports for the 2025–26 financial year on 2 August 2026 by 11.59 pm AEST.</w:t>
      </w:r>
    </w:p>
    <w:p w14:paraId="46D6483F" w14:textId="77777777" w:rsidR="0095111F" w:rsidRPr="0095111F" w:rsidRDefault="0095111F" w:rsidP="0095111F">
      <w:r w:rsidRPr="0095111F">
        <w:t>You must submit session reports in the Child Care Subsidy System (CCSS). Access the CCSS via the Provider Entry Point (PEP) or your third-party software.</w:t>
      </w:r>
    </w:p>
    <w:p w14:paraId="259E6D8F" w14:textId="77777777" w:rsidR="0095111F" w:rsidRPr="0095111F" w:rsidRDefault="0095111F" w:rsidP="0095111F">
      <w:r w:rsidRPr="0095111F">
        <w:t>The CCSS will close for the 2025–26 financial year from 2 August 2026. After this date, you will not be able to submit, vary or withdraw session reports for any sessions of care between 7 July 2025 and 5 July 2026.</w:t>
      </w:r>
    </w:p>
    <w:p w14:paraId="49DDC42A" w14:textId="77777777" w:rsidR="0095111F" w:rsidRPr="0095111F" w:rsidRDefault="0095111F" w:rsidP="0095111F">
      <w:r w:rsidRPr="0095111F">
        <w:t>Submitting your session reports by this deadline is essential so Services Australia can balance family payments.</w:t>
      </w:r>
    </w:p>
    <w:p w14:paraId="5BBB6875" w14:textId="77777777" w:rsidR="0095111F" w:rsidRPr="0095111F" w:rsidRDefault="0095111F" w:rsidP="0095111F">
      <w:r w:rsidRPr="0095111F">
        <w:t xml:space="preserve">Find guidance on </w:t>
      </w:r>
      <w:hyperlink r:id="rId181" w:history="1">
        <w:r w:rsidRPr="0095111F">
          <w:rPr>
            <w:rStyle w:val="Hyperlink"/>
          </w:rPr>
          <w:t>submitting session reports</w:t>
        </w:r>
      </w:hyperlink>
      <w:r w:rsidRPr="0095111F">
        <w:t xml:space="preserve"> on our website.</w:t>
      </w:r>
    </w:p>
    <w:p w14:paraId="14A07FEE" w14:textId="3FA32B3E" w:rsidR="0095111F" w:rsidRDefault="0095111F" w:rsidP="0095111F">
      <w:r w:rsidRPr="0095111F">
        <w:t xml:space="preserve">Learn about reporting sessions of care in our </w:t>
      </w:r>
      <w:hyperlink r:id="rId182" w:history="1">
        <w:r w:rsidRPr="0095111F">
          <w:rPr>
            <w:rStyle w:val="Hyperlink"/>
          </w:rPr>
          <w:t>Geccko course</w:t>
        </w:r>
      </w:hyperlink>
      <w:r w:rsidRPr="0095111F">
        <w:t>.</w:t>
      </w:r>
    </w:p>
    <w:p w14:paraId="2CD93D8C" w14:textId="6626A75A" w:rsidR="008D6238" w:rsidRDefault="00E4657E" w:rsidP="00E4657E">
      <w:pPr>
        <w:pStyle w:val="Heading3"/>
      </w:pPr>
      <w:r w:rsidRPr="00E4657E">
        <w:t>What happens if you receive an infringement notice?</w:t>
      </w:r>
    </w:p>
    <w:p w14:paraId="5544E486" w14:textId="77777777" w:rsidR="008D6238" w:rsidRPr="008D6238" w:rsidRDefault="008D6238" w:rsidP="008D6238">
      <w:r w:rsidRPr="008D6238">
        <w:rPr>
          <w:b/>
          <w:bCs/>
        </w:rPr>
        <w:t>We issue infringement notices when providers do not comply with Family Assistance Law. Providers are responsible for making sure that their employees and educators also follow the rules.</w:t>
      </w:r>
    </w:p>
    <w:p w14:paraId="4EFFC690" w14:textId="77777777" w:rsidR="008D6238" w:rsidRPr="008D6238" w:rsidRDefault="008D6238" w:rsidP="008D6238">
      <w:r w:rsidRPr="008D6238">
        <w:t>An infringement notice is a financial penalty and can be costly. In some cases, penalties can exceed $15,000.</w:t>
      </w:r>
    </w:p>
    <w:p w14:paraId="45717301" w14:textId="77777777" w:rsidR="008D6238" w:rsidRPr="008D6238" w:rsidRDefault="008D6238" w:rsidP="008D6238">
      <w:r w:rsidRPr="008D6238">
        <w:t xml:space="preserve">We send infringement notices by email and by post. Emails will come from </w:t>
      </w:r>
      <w:hyperlink r:id="rId183" w:history="1">
        <w:r w:rsidRPr="008D6238">
          <w:rPr>
            <w:rStyle w:val="Hyperlink"/>
          </w:rPr>
          <w:t>ccinfringements@education.gov.au</w:t>
        </w:r>
      </w:hyperlink>
      <w:r w:rsidRPr="008D6238">
        <w:t>. Add it to your safe senders list to ensure emails come through.</w:t>
      </w:r>
    </w:p>
    <w:p w14:paraId="2C55CE66" w14:textId="77777777" w:rsidR="008D6238" w:rsidRPr="008D6238" w:rsidRDefault="008D6238" w:rsidP="008D6238">
      <w:r w:rsidRPr="008D6238">
        <w:t>We have resources to help you understand your obligations and avoid an infringement notice. This includes:</w:t>
      </w:r>
    </w:p>
    <w:p w14:paraId="72DBDB25" w14:textId="77777777" w:rsidR="008D6238" w:rsidRPr="008D6238" w:rsidRDefault="008D6238" w:rsidP="00627CDA">
      <w:pPr>
        <w:pStyle w:val="ListParagraph"/>
        <w:numPr>
          <w:ilvl w:val="0"/>
          <w:numId w:val="367"/>
        </w:numPr>
      </w:pPr>
      <w:r w:rsidRPr="008D6238">
        <w:t xml:space="preserve">a free online learning module on </w:t>
      </w:r>
      <w:hyperlink r:id="rId184" w:history="1">
        <w:r w:rsidRPr="008D6238">
          <w:rPr>
            <w:rStyle w:val="Hyperlink"/>
          </w:rPr>
          <w:t>Geccko</w:t>
        </w:r>
      </w:hyperlink>
      <w:r w:rsidRPr="008D6238">
        <w:t>, our online learning platform</w:t>
      </w:r>
    </w:p>
    <w:p w14:paraId="77730E34" w14:textId="77777777" w:rsidR="008D6238" w:rsidRPr="008D6238" w:rsidRDefault="008D6238" w:rsidP="00627CDA">
      <w:pPr>
        <w:pStyle w:val="ListParagraph"/>
        <w:numPr>
          <w:ilvl w:val="0"/>
          <w:numId w:val="367"/>
        </w:numPr>
      </w:pPr>
      <w:r w:rsidRPr="008D6238">
        <w:t xml:space="preserve">guidance on </w:t>
      </w:r>
      <w:hyperlink r:id="rId185" w:history="1">
        <w:r w:rsidRPr="008D6238">
          <w:rPr>
            <w:rStyle w:val="Hyperlink"/>
          </w:rPr>
          <w:t>administering the Child Care Subsidy (CCS)</w:t>
        </w:r>
      </w:hyperlink>
      <w:r w:rsidRPr="008D6238">
        <w:t xml:space="preserve"> </w:t>
      </w:r>
    </w:p>
    <w:p w14:paraId="13F4D329" w14:textId="77777777" w:rsidR="008D6238" w:rsidRPr="008D6238" w:rsidRDefault="008D6238" w:rsidP="00627CDA">
      <w:pPr>
        <w:pStyle w:val="ListParagraph"/>
        <w:numPr>
          <w:ilvl w:val="0"/>
          <w:numId w:val="367"/>
        </w:numPr>
      </w:pPr>
      <w:r w:rsidRPr="008D6238">
        <w:t xml:space="preserve">a </w:t>
      </w:r>
      <w:hyperlink r:id="rId186" w:history="1">
        <w:r w:rsidRPr="008D6238">
          <w:rPr>
            <w:rStyle w:val="Hyperlink"/>
          </w:rPr>
          <w:t>comprehensive list of notification and reporting obligations, tasks and timeframes</w:t>
        </w:r>
      </w:hyperlink>
      <w:r w:rsidRPr="008D6238">
        <w:t xml:space="preserve"> </w:t>
      </w:r>
    </w:p>
    <w:p w14:paraId="32557F85" w14:textId="77777777" w:rsidR="008D6238" w:rsidRPr="008D6238" w:rsidRDefault="008D6238" w:rsidP="00627CDA">
      <w:pPr>
        <w:pStyle w:val="ListParagraph"/>
        <w:numPr>
          <w:ilvl w:val="0"/>
          <w:numId w:val="367"/>
        </w:numPr>
      </w:pPr>
      <w:hyperlink r:id="rId187" w:history="1">
        <w:r w:rsidRPr="008D6238">
          <w:rPr>
            <w:rStyle w:val="Hyperlink"/>
          </w:rPr>
          <w:t>short videos</w:t>
        </w:r>
      </w:hyperlink>
      <w:r w:rsidRPr="008D6238">
        <w:t xml:space="preserve"> covering common compliance issues</w:t>
      </w:r>
    </w:p>
    <w:p w14:paraId="166F9A1E" w14:textId="1509F0EE" w:rsidR="008D6238" w:rsidRDefault="008D6238" w:rsidP="00627CDA">
      <w:pPr>
        <w:pStyle w:val="ListParagraph"/>
        <w:numPr>
          <w:ilvl w:val="0"/>
          <w:numId w:val="367"/>
        </w:numPr>
      </w:pPr>
      <w:hyperlink r:id="rId188" w:history="1">
        <w:r w:rsidRPr="008D6238">
          <w:rPr>
            <w:rStyle w:val="Hyperlink"/>
          </w:rPr>
          <w:t>handbooks, guides and task cards</w:t>
        </w:r>
      </w:hyperlink>
      <w:r w:rsidRPr="008D6238">
        <w:t xml:space="preserve"> for key programs.</w:t>
      </w:r>
    </w:p>
    <w:p w14:paraId="11B8F3C1" w14:textId="27996DE3" w:rsidR="008D6238" w:rsidRDefault="00E4657E" w:rsidP="00E4657E">
      <w:pPr>
        <w:pStyle w:val="Heading3"/>
      </w:pPr>
      <w:r w:rsidRPr="00E4657E">
        <w:t>Absences</w:t>
      </w:r>
    </w:p>
    <w:p w14:paraId="5C591365" w14:textId="4575E788" w:rsidR="00E4657E" w:rsidRDefault="00E4657E" w:rsidP="008D6238">
      <w:r w:rsidRPr="00E4657E">
        <w:t xml:space="preserve">You must report when a child was absent and the family was charged. You must report </w:t>
      </w:r>
      <w:hyperlink r:id="rId189" w:history="1">
        <w:r w:rsidRPr="00E4657E">
          <w:rPr>
            <w:rStyle w:val="Hyperlink"/>
          </w:rPr>
          <w:t>absences</w:t>
        </w:r>
      </w:hyperlink>
      <w:r w:rsidRPr="00E4657E">
        <w:t xml:space="preserve"> in session reports.</w:t>
      </w:r>
    </w:p>
    <w:p w14:paraId="38B30F06" w14:textId="2FDF12D3" w:rsidR="00E4657E" w:rsidRDefault="008624AF" w:rsidP="008624AF">
      <w:pPr>
        <w:pStyle w:val="Heading3"/>
      </w:pPr>
      <w:r w:rsidRPr="008624AF">
        <w:t>Submit a tip-off if you suspect CCS fraud</w:t>
      </w:r>
    </w:p>
    <w:p w14:paraId="3D469809" w14:textId="77777777" w:rsidR="008624AF" w:rsidRPr="008624AF" w:rsidRDefault="008624AF" w:rsidP="008624AF">
      <w:r w:rsidRPr="008624AF">
        <w:rPr>
          <w:b/>
          <w:bCs/>
        </w:rPr>
        <w:t>If you think an ECEC provider or service is not following the rules, you can let us know.</w:t>
      </w:r>
    </w:p>
    <w:p w14:paraId="584357B3" w14:textId="77777777" w:rsidR="008624AF" w:rsidRPr="008624AF" w:rsidRDefault="008624AF" w:rsidP="008624AF">
      <w:r w:rsidRPr="008624AF">
        <w:t>We all play a part in keeping the ECEC system strong and fair. This includes using public funds correctly, so they support the best outcomes for children and families.</w:t>
      </w:r>
    </w:p>
    <w:p w14:paraId="2A886457" w14:textId="77777777" w:rsidR="008624AF" w:rsidRPr="008624AF" w:rsidRDefault="008624AF" w:rsidP="008624AF">
      <w:r w:rsidRPr="008624AF">
        <w:t>Preventing and responding to fraud is part of this shared responsibility. By staying aware and doing the right thing, you help protect the integrity of the sector.</w:t>
      </w:r>
    </w:p>
    <w:p w14:paraId="4D7E302D" w14:textId="77777777" w:rsidR="008624AF" w:rsidRPr="008624AF" w:rsidRDefault="008624AF" w:rsidP="008624AF">
      <w:r w:rsidRPr="008624AF">
        <w:t>Examples of suspected CCS fraud include:</w:t>
      </w:r>
    </w:p>
    <w:p w14:paraId="7D0B0EA1" w14:textId="77777777" w:rsidR="008624AF" w:rsidRPr="008624AF" w:rsidRDefault="008624AF" w:rsidP="00627CDA">
      <w:pPr>
        <w:pStyle w:val="ListParagraph"/>
        <w:numPr>
          <w:ilvl w:val="0"/>
          <w:numId w:val="368"/>
        </w:numPr>
      </w:pPr>
      <w:r w:rsidRPr="008624AF">
        <w:t>claiming absences or attendances that did not occur</w:t>
      </w:r>
    </w:p>
    <w:p w14:paraId="2C3D1FFD" w14:textId="77777777" w:rsidR="008624AF" w:rsidRPr="008624AF" w:rsidRDefault="008624AF" w:rsidP="00627CDA">
      <w:pPr>
        <w:pStyle w:val="ListParagraph"/>
        <w:numPr>
          <w:ilvl w:val="0"/>
          <w:numId w:val="368"/>
        </w:numPr>
      </w:pPr>
      <w:r w:rsidRPr="008624AF">
        <w:t>offering prohibited incentives to attract enrolments</w:t>
      </w:r>
    </w:p>
    <w:p w14:paraId="4000FD29" w14:textId="77777777" w:rsidR="008624AF" w:rsidRPr="008624AF" w:rsidRDefault="008624AF" w:rsidP="00627CDA">
      <w:pPr>
        <w:pStyle w:val="ListParagraph"/>
        <w:numPr>
          <w:ilvl w:val="0"/>
          <w:numId w:val="368"/>
        </w:numPr>
      </w:pPr>
      <w:r w:rsidRPr="008624AF">
        <w:t>accepting cash payments to avoid proper reporting</w:t>
      </w:r>
    </w:p>
    <w:p w14:paraId="00FCD5FB" w14:textId="77777777" w:rsidR="008624AF" w:rsidRPr="008624AF" w:rsidRDefault="008624AF" w:rsidP="00627CDA">
      <w:pPr>
        <w:pStyle w:val="ListParagraph"/>
        <w:numPr>
          <w:ilvl w:val="0"/>
          <w:numId w:val="368"/>
        </w:numPr>
      </w:pPr>
      <w:r w:rsidRPr="008624AF">
        <w:t>claiming CCS for care that is not eligible</w:t>
      </w:r>
    </w:p>
    <w:p w14:paraId="7EA9A79E" w14:textId="77777777" w:rsidR="008624AF" w:rsidRPr="008624AF" w:rsidRDefault="008624AF" w:rsidP="00627CDA">
      <w:pPr>
        <w:pStyle w:val="ListParagraph"/>
        <w:numPr>
          <w:ilvl w:val="0"/>
          <w:numId w:val="368"/>
        </w:numPr>
      </w:pPr>
      <w:r w:rsidRPr="008624AF">
        <w:t>waiving gap fees or offering free care (except during a declared CCS emergency or where no CCS is claimed).</w:t>
      </w:r>
    </w:p>
    <w:p w14:paraId="4D904366" w14:textId="77777777" w:rsidR="008624AF" w:rsidRPr="008624AF" w:rsidRDefault="008624AF" w:rsidP="008624AF">
      <w:r w:rsidRPr="008624AF">
        <w:t xml:space="preserve">You can submit a tip-off using our online </w:t>
      </w:r>
      <w:hyperlink r:id="rId190" w:history="1">
        <w:r w:rsidRPr="008624AF">
          <w:rPr>
            <w:rStyle w:val="Hyperlink"/>
          </w:rPr>
          <w:t>CCS fraud tip-off</w:t>
        </w:r>
      </w:hyperlink>
      <w:r w:rsidRPr="008624AF">
        <w:t xml:space="preserve"> form.</w:t>
      </w:r>
    </w:p>
    <w:p w14:paraId="6280A99D" w14:textId="32766DC2" w:rsidR="00E4657E" w:rsidRDefault="008624AF" w:rsidP="008624AF">
      <w:r w:rsidRPr="008624AF">
        <w:t>It is anonymous and only takes a few minutes to complete.</w:t>
      </w:r>
    </w:p>
    <w:p w14:paraId="67487014" w14:textId="20D106AE" w:rsidR="00FC7FF1" w:rsidRDefault="00FC7FF1" w:rsidP="00FC7FF1">
      <w:pPr>
        <w:pStyle w:val="Heading2"/>
      </w:pPr>
      <w:bookmarkStart w:id="72" w:name="_Toc242349618"/>
      <w:r>
        <w:t>Workforce support</w:t>
      </w:r>
      <w:bookmarkEnd w:id="72"/>
    </w:p>
    <w:p w14:paraId="6F99B112" w14:textId="2D646BC1" w:rsidR="00FC7FF1" w:rsidRDefault="005376E1" w:rsidP="005376E1">
      <w:pPr>
        <w:pStyle w:val="Heading3"/>
      </w:pPr>
      <w:r w:rsidRPr="005376E1">
        <w:t>We've processed worker retention payments</w:t>
      </w:r>
    </w:p>
    <w:p w14:paraId="6DBD0245" w14:textId="77777777" w:rsidR="005376E1" w:rsidRPr="005376E1" w:rsidRDefault="005376E1" w:rsidP="005376E1">
      <w:r w:rsidRPr="005376E1">
        <w:rPr>
          <w:b/>
          <w:bCs/>
        </w:rPr>
        <w:t>We have processed worker retention payments for the period 18 May 2026 to 14 June 2026.</w:t>
      </w:r>
    </w:p>
    <w:p w14:paraId="070CFE04" w14:textId="77777777" w:rsidR="005376E1" w:rsidRPr="005376E1" w:rsidRDefault="005376E1" w:rsidP="005376E1">
      <w:r w:rsidRPr="005376E1">
        <w:t>We processed this payment on 13 July 2026. Note that this is the day we processed the payment, not necessarily the date you will receive funds.</w:t>
      </w:r>
    </w:p>
    <w:p w14:paraId="18799721" w14:textId="77777777" w:rsidR="005376E1" w:rsidRPr="005376E1" w:rsidRDefault="005376E1" w:rsidP="005376E1">
      <w:r w:rsidRPr="005376E1">
        <w:t>We make payments at the service-level through the CCSS. We send payments to the same bank account as your CCS payments.</w:t>
      </w:r>
    </w:p>
    <w:p w14:paraId="69E1565C" w14:textId="0BA77EE5" w:rsidR="00FC7FF1" w:rsidRPr="00FC7FF1" w:rsidRDefault="005376E1" w:rsidP="005376E1">
      <w:r w:rsidRPr="005376E1">
        <w:t xml:space="preserve">Learn more about </w:t>
      </w:r>
      <w:hyperlink r:id="rId191" w:history="1">
        <w:r w:rsidRPr="005376E1">
          <w:rPr>
            <w:rStyle w:val="Hyperlink"/>
          </w:rPr>
          <w:t>when and how we make worker retention payments</w:t>
        </w:r>
      </w:hyperlink>
      <w:r w:rsidRPr="005376E1">
        <w:t>.</w:t>
      </w:r>
    </w:p>
    <w:p w14:paraId="5DEF30C1" w14:textId="228E4D56" w:rsidR="005575AD" w:rsidRDefault="005575AD" w:rsidP="00E971AD">
      <w:pPr>
        <w:pStyle w:val="Issuedate"/>
      </w:pPr>
      <w:bookmarkStart w:id="73" w:name="_Toc242349619"/>
      <w:r>
        <w:t>15 July 2026</w:t>
      </w:r>
      <w:bookmarkEnd w:id="73"/>
    </w:p>
    <w:p w14:paraId="1DF4B24E" w14:textId="77777777" w:rsidR="004467D5" w:rsidRDefault="005575AD" w:rsidP="005575AD">
      <w:pPr>
        <w:pStyle w:val="Heading2"/>
      </w:pPr>
      <w:bookmarkStart w:id="74" w:name="_Toc242349620"/>
      <w:r>
        <w:t>From the department</w:t>
      </w:r>
      <w:bookmarkEnd w:id="74"/>
    </w:p>
    <w:p w14:paraId="627EFF03" w14:textId="77777777" w:rsidR="004467D5" w:rsidRDefault="004467D5" w:rsidP="004467D5">
      <w:pPr>
        <w:pStyle w:val="Heading3"/>
      </w:pPr>
      <w:r w:rsidRPr="004467D5">
        <w:t>Advanced child safety training coming soon</w:t>
      </w:r>
    </w:p>
    <w:p w14:paraId="401CBBBD" w14:textId="7C9E5DBC" w:rsidR="005575AD" w:rsidRPr="005575AD" w:rsidRDefault="005575AD" w:rsidP="005575AD">
      <w:r w:rsidRPr="005575AD">
        <w:rPr>
          <w:b/>
          <w:bCs/>
        </w:rPr>
        <w:t>Advanced child safety training will be available from 31 July 2026.</w:t>
      </w:r>
    </w:p>
    <w:p w14:paraId="295B21A5" w14:textId="77777777" w:rsidR="005575AD" w:rsidRPr="005575AD" w:rsidRDefault="005575AD" w:rsidP="005575AD">
      <w:r w:rsidRPr="005575AD">
        <w:t>Advanced training builds on foundation training and will be mandatory for:</w:t>
      </w:r>
    </w:p>
    <w:p w14:paraId="28268492" w14:textId="77777777" w:rsidR="005575AD" w:rsidRPr="005575AD" w:rsidRDefault="005575AD" w:rsidP="00627CDA">
      <w:pPr>
        <w:numPr>
          <w:ilvl w:val="0"/>
          <w:numId w:val="353"/>
        </w:numPr>
        <w:spacing w:line="240" w:lineRule="auto"/>
        <w:ind w:left="714" w:hanging="357"/>
        <w:contextualSpacing/>
      </w:pPr>
      <w:r w:rsidRPr="005575AD">
        <w:t>people with management or control of a service</w:t>
      </w:r>
    </w:p>
    <w:p w14:paraId="68B88F68" w14:textId="77777777" w:rsidR="005575AD" w:rsidRPr="005575AD" w:rsidRDefault="005575AD" w:rsidP="00627CDA">
      <w:pPr>
        <w:numPr>
          <w:ilvl w:val="0"/>
          <w:numId w:val="353"/>
        </w:numPr>
        <w:spacing w:line="240" w:lineRule="auto"/>
        <w:ind w:left="714" w:hanging="357"/>
        <w:contextualSpacing/>
      </w:pPr>
      <w:r w:rsidRPr="005575AD">
        <w:t>nominated supervisors</w:t>
      </w:r>
    </w:p>
    <w:p w14:paraId="0B6275BB" w14:textId="77777777" w:rsidR="005575AD" w:rsidRPr="005575AD" w:rsidRDefault="005575AD" w:rsidP="00627CDA">
      <w:pPr>
        <w:numPr>
          <w:ilvl w:val="0"/>
          <w:numId w:val="353"/>
        </w:numPr>
        <w:spacing w:line="240" w:lineRule="auto"/>
        <w:ind w:left="714" w:hanging="357"/>
        <w:contextualSpacing/>
      </w:pPr>
      <w:r w:rsidRPr="005575AD">
        <w:t>people in day-to-day charge</w:t>
      </w:r>
    </w:p>
    <w:p w14:paraId="5B4B3E74" w14:textId="77777777" w:rsidR="005575AD" w:rsidRPr="005575AD" w:rsidRDefault="005575AD" w:rsidP="00627CDA">
      <w:pPr>
        <w:numPr>
          <w:ilvl w:val="0"/>
          <w:numId w:val="353"/>
        </w:numPr>
        <w:spacing w:line="240" w:lineRule="auto"/>
        <w:ind w:left="714" w:hanging="357"/>
        <w:contextualSpacing/>
      </w:pPr>
      <w:r w:rsidRPr="005575AD">
        <w:t>staff who work directly with children.</w:t>
      </w:r>
    </w:p>
    <w:p w14:paraId="70A7D8D5" w14:textId="64B209AF" w:rsidR="005575AD" w:rsidRPr="005575AD" w:rsidRDefault="005575AD" w:rsidP="005575AD">
      <w:r>
        <w:br/>
      </w:r>
      <w:r w:rsidRPr="005575AD">
        <w:t>Existing staff who are required to complete the training will have </w:t>
      </w:r>
      <w:r w:rsidRPr="005575AD">
        <w:rPr>
          <w:b/>
          <w:bCs/>
        </w:rPr>
        <w:t>6 months</w:t>
      </w:r>
      <w:r w:rsidRPr="005575AD">
        <w:t> from its release to do so.</w:t>
      </w:r>
    </w:p>
    <w:p w14:paraId="72364469" w14:textId="77777777" w:rsidR="005575AD" w:rsidRPr="005575AD" w:rsidRDefault="005575AD" w:rsidP="005575AD">
      <w:r w:rsidRPr="005575AD">
        <w:t>Staff employed after the training is released must complete it within </w:t>
      </w:r>
      <w:r w:rsidRPr="005575AD">
        <w:rPr>
          <w:b/>
          <w:bCs/>
        </w:rPr>
        <w:t>3 months</w:t>
      </w:r>
      <w:r w:rsidRPr="005575AD">
        <w:t> of their start date.</w:t>
      </w:r>
    </w:p>
    <w:p w14:paraId="28545ECA" w14:textId="77777777" w:rsidR="004467D5" w:rsidRDefault="005575AD" w:rsidP="004467D5">
      <w:r w:rsidRPr="005575AD">
        <w:t>Learn more about </w:t>
      </w:r>
      <w:hyperlink r:id="rId192" w:history="1">
        <w:r w:rsidRPr="005575AD">
          <w:rPr>
            <w:rStyle w:val="Hyperlink"/>
          </w:rPr>
          <w:t>national child safety training</w:t>
        </w:r>
      </w:hyperlink>
      <w:r w:rsidRPr="005575AD">
        <w:t>. We'll share more information soon.</w:t>
      </w:r>
    </w:p>
    <w:p w14:paraId="7A277C34" w14:textId="06849BA9" w:rsidR="005575AD" w:rsidRPr="004467D5" w:rsidRDefault="005575AD" w:rsidP="004467D5">
      <w:pPr>
        <w:pStyle w:val="Heading3"/>
        <w:rPr>
          <w:color w:val="auto"/>
          <w:sz w:val="22"/>
          <w:szCs w:val="22"/>
        </w:rPr>
      </w:pPr>
      <w:r w:rsidRPr="005575AD">
        <w:t>Your voice matters: shape the future of ECEC</w:t>
      </w:r>
    </w:p>
    <w:p w14:paraId="0C8EB1CB" w14:textId="77777777" w:rsidR="005575AD" w:rsidRPr="005575AD" w:rsidRDefault="005575AD" w:rsidP="005575AD">
      <w:r w:rsidRPr="005575AD">
        <w:rPr>
          <w:b/>
          <w:bCs/>
        </w:rPr>
        <w:t>All providers will have received an invite to participate in the Early Education Service Delivery Prices project.</w:t>
      </w:r>
    </w:p>
    <w:p w14:paraId="59477DAE" w14:textId="77777777" w:rsidR="005575AD" w:rsidRPr="005575AD" w:rsidRDefault="005575AD" w:rsidP="005575AD">
      <w:r w:rsidRPr="005575AD">
        <w:t>Your experience matters – don't miss the chance to have your say on the costs of delivering safe and quality </w:t>
      </w:r>
      <w:r w:rsidRPr="005575AD">
        <w:rPr>
          <w:b/>
          <w:bCs/>
        </w:rPr>
        <w:t>early childhood education and care (ECEC)</w:t>
      </w:r>
      <w:r w:rsidRPr="005575AD">
        <w:t> across Australia.</w:t>
      </w:r>
    </w:p>
    <w:p w14:paraId="26AD5A3F" w14:textId="77777777" w:rsidR="005575AD" w:rsidRPr="005575AD" w:rsidRDefault="005575AD" w:rsidP="005575AD">
      <w:r w:rsidRPr="005575AD">
        <w:t>There's still time to make sure your context and experience is included. Thank you to the many providers who have already contributed.</w:t>
      </w:r>
    </w:p>
    <w:p w14:paraId="636BFB27" w14:textId="77777777" w:rsidR="005575AD" w:rsidRPr="005575AD" w:rsidRDefault="005575AD" w:rsidP="005575AD">
      <w:r w:rsidRPr="005575AD">
        <w:t>We also have a range of supports available for participating providers, including:</w:t>
      </w:r>
    </w:p>
    <w:p w14:paraId="408EDFF5" w14:textId="77777777" w:rsidR="005575AD" w:rsidRPr="005575AD" w:rsidRDefault="005575AD" w:rsidP="00627CDA">
      <w:pPr>
        <w:numPr>
          <w:ilvl w:val="0"/>
          <w:numId w:val="354"/>
        </w:numPr>
        <w:spacing w:line="240" w:lineRule="auto"/>
        <w:ind w:left="714" w:hanging="357"/>
        <w:contextualSpacing/>
      </w:pPr>
      <w:r w:rsidRPr="005575AD">
        <w:t>a grant payment for small providers participating in detailed data collection</w:t>
      </w:r>
    </w:p>
    <w:p w14:paraId="44329D36" w14:textId="77777777" w:rsidR="005575AD" w:rsidRPr="005575AD" w:rsidRDefault="005575AD" w:rsidP="00627CDA">
      <w:pPr>
        <w:numPr>
          <w:ilvl w:val="0"/>
          <w:numId w:val="354"/>
        </w:numPr>
        <w:spacing w:line="240" w:lineRule="auto"/>
        <w:ind w:left="714" w:hanging="357"/>
        <w:contextualSpacing/>
      </w:pPr>
      <w:r w:rsidRPr="005575AD">
        <w:t>general and one-on-one support from Deloitte Access Economics.</w:t>
      </w:r>
    </w:p>
    <w:p w14:paraId="64C5E6F9" w14:textId="33A8EE55" w:rsidR="005575AD" w:rsidRPr="005575AD" w:rsidRDefault="005575AD" w:rsidP="005575AD">
      <w:r>
        <w:br/>
      </w:r>
      <w:r w:rsidRPr="005575AD">
        <w:t>Take your first step towards participating by replying to the invitation email from Deloitte Access Economics.</w:t>
      </w:r>
    </w:p>
    <w:p w14:paraId="173ACDCE" w14:textId="77777777" w:rsidR="005575AD" w:rsidRPr="005575AD" w:rsidRDefault="005575AD" w:rsidP="005575AD">
      <w:r w:rsidRPr="005575AD">
        <w:t>Find out more about the </w:t>
      </w:r>
      <w:hyperlink r:id="rId193" w:history="1">
        <w:r w:rsidRPr="005575AD">
          <w:rPr>
            <w:rStyle w:val="Hyperlink"/>
          </w:rPr>
          <w:t>Early Education Service Delivery Prices project</w:t>
        </w:r>
      </w:hyperlink>
      <w:r w:rsidRPr="005575AD">
        <w:t>.</w:t>
      </w:r>
    </w:p>
    <w:p w14:paraId="20468B19" w14:textId="77777777" w:rsidR="005575AD" w:rsidRDefault="005575AD" w:rsidP="005575AD">
      <w:pPr>
        <w:pStyle w:val="Heading2"/>
      </w:pPr>
      <w:bookmarkStart w:id="75" w:name="_Toc242349621"/>
      <w:r>
        <w:t>Facts from FAL</w:t>
      </w:r>
      <w:bookmarkEnd w:id="75"/>
    </w:p>
    <w:p w14:paraId="0D875DE5" w14:textId="790EC489" w:rsidR="005575AD" w:rsidRDefault="005575AD" w:rsidP="004467D5">
      <w:pPr>
        <w:pStyle w:val="Heading3"/>
      </w:pPr>
      <w:r w:rsidRPr="005575AD">
        <w:t>Claiming CCS during service closures</w:t>
      </w:r>
    </w:p>
    <w:p w14:paraId="1B89E605" w14:textId="77777777" w:rsidR="005575AD" w:rsidRPr="005575AD" w:rsidRDefault="005575AD" w:rsidP="005575AD">
      <w:r w:rsidRPr="005575AD">
        <w:rPr>
          <w:b/>
          <w:bCs/>
        </w:rPr>
        <w:t>When claiming Child Care Subsidy (CCS), it's important to ensure claims reflect when care is actually provided.</w:t>
      </w:r>
    </w:p>
    <w:p w14:paraId="144A15D3" w14:textId="77777777" w:rsidR="005575AD" w:rsidRPr="005575AD" w:rsidRDefault="005575AD" w:rsidP="005575AD">
      <w:r w:rsidRPr="005575AD">
        <w:t>You can usually only claim CCS when your service is open and delivering care to children. If your service closes for a full day, you must not claim absences for that day.</w:t>
      </w:r>
    </w:p>
    <w:p w14:paraId="7934087B" w14:textId="77777777" w:rsidR="005575AD" w:rsidRPr="005575AD" w:rsidRDefault="005575AD" w:rsidP="005575AD">
      <w:r w:rsidRPr="005575AD">
        <w:t>There are limited exceptions. You may still claim CCS during certain closure periods, including:</w:t>
      </w:r>
    </w:p>
    <w:p w14:paraId="5C3645CD" w14:textId="77777777" w:rsidR="005575AD" w:rsidRPr="005575AD" w:rsidRDefault="005575AD" w:rsidP="00627CDA">
      <w:pPr>
        <w:numPr>
          <w:ilvl w:val="0"/>
          <w:numId w:val="355"/>
        </w:numPr>
        <w:spacing w:line="240" w:lineRule="auto"/>
        <w:ind w:left="714" w:hanging="357"/>
        <w:contextualSpacing/>
      </w:pPr>
      <w:hyperlink r:id="rId194" w:history="1">
        <w:r w:rsidRPr="005575AD">
          <w:rPr>
            <w:rStyle w:val="Hyperlink"/>
          </w:rPr>
          <w:t>public holidays</w:t>
        </w:r>
      </w:hyperlink>
    </w:p>
    <w:p w14:paraId="2920B1B3" w14:textId="77777777" w:rsidR="005575AD" w:rsidRPr="005575AD" w:rsidRDefault="005575AD" w:rsidP="00627CDA">
      <w:pPr>
        <w:numPr>
          <w:ilvl w:val="0"/>
          <w:numId w:val="355"/>
        </w:numPr>
        <w:spacing w:line="240" w:lineRule="auto"/>
        <w:ind w:left="714" w:hanging="357"/>
        <w:contextualSpacing/>
      </w:pPr>
      <w:hyperlink r:id="rId195" w:history="1">
        <w:r w:rsidRPr="005575AD">
          <w:rPr>
            <w:rStyle w:val="Hyperlink"/>
          </w:rPr>
          <w:t>CCS periods of emergency</w:t>
        </w:r>
      </w:hyperlink>
    </w:p>
    <w:p w14:paraId="664DECE7" w14:textId="77777777" w:rsidR="005575AD" w:rsidRPr="005575AD" w:rsidRDefault="005575AD" w:rsidP="00627CDA">
      <w:pPr>
        <w:numPr>
          <w:ilvl w:val="0"/>
          <w:numId w:val="355"/>
        </w:numPr>
        <w:spacing w:line="240" w:lineRule="auto"/>
        <w:ind w:left="714" w:hanging="357"/>
        <w:contextualSpacing/>
      </w:pPr>
      <w:hyperlink r:id="rId196" w:history="1">
        <w:r w:rsidRPr="005575AD">
          <w:rPr>
            <w:rStyle w:val="Hyperlink"/>
          </w:rPr>
          <w:t>mandatory national child safety training closures</w:t>
        </w:r>
      </w:hyperlink>
      <w:r w:rsidRPr="005575AD">
        <w:t>.</w:t>
      </w:r>
    </w:p>
    <w:p w14:paraId="568641B1" w14:textId="725D9979" w:rsidR="005575AD" w:rsidRPr="005575AD" w:rsidRDefault="005575AD" w:rsidP="005575AD">
      <w:r>
        <w:br/>
      </w:r>
      <w:r w:rsidRPr="005575AD">
        <w:t>You must report all closures through the Provider Entry Point or your approved third-party software. You should also notify your state or territory regulatory authority.</w:t>
      </w:r>
    </w:p>
    <w:p w14:paraId="77931317" w14:textId="77777777" w:rsidR="005575AD" w:rsidRPr="005575AD" w:rsidRDefault="005575AD" w:rsidP="005575AD">
      <w:r w:rsidRPr="005575AD">
        <w:t>Staying compliant helps avoid incorrect payments and reduces the need for adjustments later.</w:t>
      </w:r>
    </w:p>
    <w:p w14:paraId="605059DB" w14:textId="77777777" w:rsidR="005575AD" w:rsidRPr="005575AD" w:rsidRDefault="005575AD" w:rsidP="005575AD">
      <w:r w:rsidRPr="005575AD">
        <w:t>For more information, </w:t>
      </w:r>
      <w:hyperlink r:id="rId197" w:history="1">
        <w:r w:rsidRPr="005575AD">
          <w:rPr>
            <w:rStyle w:val="Hyperlink"/>
          </w:rPr>
          <w:t>visit our website</w:t>
        </w:r>
      </w:hyperlink>
      <w:r w:rsidRPr="005575AD">
        <w:t> or contact the CCS Provider Helpdesk at </w:t>
      </w:r>
      <w:hyperlink r:id="rId198" w:history="1">
        <w:r w:rsidRPr="005575AD">
          <w:rPr>
            <w:rStyle w:val="Hyperlink"/>
          </w:rPr>
          <w:t>ccshelpdesk@education.gov.au</w:t>
        </w:r>
      </w:hyperlink>
      <w:r w:rsidRPr="005575AD">
        <w:t>.</w:t>
      </w:r>
    </w:p>
    <w:p w14:paraId="45D1B381" w14:textId="41FE8866" w:rsidR="005575AD" w:rsidRPr="005575AD" w:rsidRDefault="005575AD" w:rsidP="004467D5">
      <w:pPr>
        <w:pStyle w:val="Heading3"/>
      </w:pPr>
      <w:r w:rsidRPr="005575AD">
        <w:t>How to report concerns about prohibited inducements</w:t>
      </w:r>
    </w:p>
    <w:p w14:paraId="2AA94E5F" w14:textId="77777777" w:rsidR="005575AD" w:rsidRPr="005575AD" w:rsidRDefault="005575AD" w:rsidP="005575AD">
      <w:r w:rsidRPr="005575AD">
        <w:rPr>
          <w:b/>
          <w:bCs/>
        </w:rPr>
        <w:t>If you become aware that a service may be offering prohibited inducements, you can report it to us.</w:t>
      </w:r>
    </w:p>
    <w:p w14:paraId="3C305187" w14:textId="77777777" w:rsidR="005575AD" w:rsidRPr="005575AD" w:rsidRDefault="005575AD" w:rsidP="005575AD">
      <w:r w:rsidRPr="005575AD">
        <w:t>You can submit information through the </w:t>
      </w:r>
      <w:hyperlink r:id="rId199" w:history="1">
        <w:r w:rsidRPr="005575AD">
          <w:rPr>
            <w:rStyle w:val="Hyperlink"/>
          </w:rPr>
          <w:t>CCS fraud tip-off form</w:t>
        </w:r>
      </w:hyperlink>
      <w:r w:rsidRPr="005575AD">
        <w:t>, which is anonymous and takes only a few minutes to complete.</w:t>
      </w:r>
    </w:p>
    <w:p w14:paraId="24B478AB" w14:textId="77777777" w:rsidR="005575AD" w:rsidRPr="005575AD" w:rsidRDefault="005575AD" w:rsidP="005575AD">
      <w:r w:rsidRPr="005575AD">
        <w:t>For more information about </w:t>
      </w:r>
      <w:hyperlink r:id="rId200" w:history="1">
        <w:r w:rsidRPr="005575AD">
          <w:rPr>
            <w:rStyle w:val="Hyperlink"/>
          </w:rPr>
          <w:t>advertising and inducements</w:t>
        </w:r>
      </w:hyperlink>
      <w:r w:rsidRPr="005575AD">
        <w:t>, visit our website.</w:t>
      </w:r>
    </w:p>
    <w:p w14:paraId="4BE3BFA7" w14:textId="797E3D0A" w:rsidR="005575AD" w:rsidRDefault="005575AD" w:rsidP="005575AD">
      <w:pPr>
        <w:pStyle w:val="Heading2"/>
      </w:pPr>
      <w:bookmarkStart w:id="76" w:name="_Toc242349622"/>
      <w:r>
        <w:t>Workforce support</w:t>
      </w:r>
      <w:bookmarkEnd w:id="76"/>
    </w:p>
    <w:p w14:paraId="6104DBBD" w14:textId="2BEEE255" w:rsidR="005575AD" w:rsidRDefault="005575AD" w:rsidP="004467D5">
      <w:pPr>
        <w:pStyle w:val="Heading3"/>
      </w:pPr>
      <w:r w:rsidRPr="005575AD">
        <w:t>Discount for early childhood workforce</w:t>
      </w:r>
    </w:p>
    <w:p w14:paraId="4D194020" w14:textId="77777777" w:rsidR="005575AD" w:rsidRPr="005575AD" w:rsidRDefault="005575AD" w:rsidP="005575AD">
      <w:r w:rsidRPr="005575AD">
        <w:rPr>
          <w:b/>
          <w:bCs/>
        </w:rPr>
        <w:t>Did you know you can offer discounted care to some staff without reducing their CCS?</w:t>
      </w:r>
    </w:p>
    <w:p w14:paraId="5CBDDFC5" w14:textId="77777777" w:rsidR="005575AD" w:rsidRPr="005575AD" w:rsidRDefault="005575AD" w:rsidP="005575AD">
      <w:r w:rsidRPr="005575AD">
        <w:t>The workforce discount is an optional incentive to help you attract and retain qualified staff.</w:t>
      </w:r>
    </w:p>
    <w:p w14:paraId="7B3E61BA" w14:textId="77777777" w:rsidR="005575AD" w:rsidRPr="005575AD" w:rsidRDefault="005575AD" w:rsidP="005575AD">
      <w:r w:rsidRPr="005575AD">
        <w:t>You can offer the workforce discount to:</w:t>
      </w:r>
    </w:p>
    <w:p w14:paraId="2338229E" w14:textId="77777777" w:rsidR="005575AD" w:rsidRPr="005575AD" w:rsidRDefault="005575AD" w:rsidP="00627CDA">
      <w:pPr>
        <w:numPr>
          <w:ilvl w:val="0"/>
          <w:numId w:val="356"/>
        </w:numPr>
        <w:spacing w:line="240" w:lineRule="auto"/>
        <w:ind w:left="714" w:hanging="357"/>
        <w:contextualSpacing/>
      </w:pPr>
      <w:r w:rsidRPr="005575AD">
        <w:t>early childhood teachers and educators</w:t>
      </w:r>
    </w:p>
    <w:p w14:paraId="3B94DF97" w14:textId="77777777" w:rsidR="005575AD" w:rsidRPr="005575AD" w:rsidRDefault="005575AD" w:rsidP="00627CDA">
      <w:pPr>
        <w:numPr>
          <w:ilvl w:val="0"/>
          <w:numId w:val="356"/>
        </w:numPr>
        <w:spacing w:line="240" w:lineRule="auto"/>
        <w:ind w:left="714" w:hanging="357"/>
        <w:contextualSpacing/>
      </w:pPr>
      <w:r w:rsidRPr="005575AD">
        <w:t>centre directors and coordinators who hold an ECEC qualification</w:t>
      </w:r>
    </w:p>
    <w:p w14:paraId="595275AD" w14:textId="77777777" w:rsidR="005575AD" w:rsidRPr="005575AD" w:rsidRDefault="005575AD" w:rsidP="00627CDA">
      <w:pPr>
        <w:numPr>
          <w:ilvl w:val="0"/>
          <w:numId w:val="356"/>
        </w:numPr>
        <w:spacing w:line="240" w:lineRule="auto"/>
        <w:ind w:left="714" w:hanging="357"/>
        <w:contextualSpacing/>
      </w:pPr>
      <w:r w:rsidRPr="005575AD">
        <w:t>cooks.</w:t>
      </w:r>
    </w:p>
    <w:p w14:paraId="4B79552C" w14:textId="7CAB9E78" w:rsidR="005575AD" w:rsidRPr="005575AD" w:rsidRDefault="005575AD" w:rsidP="005575AD">
      <w:r>
        <w:br/>
      </w:r>
      <w:r w:rsidRPr="005575AD">
        <w:t>The employee must:</w:t>
      </w:r>
    </w:p>
    <w:p w14:paraId="08C56556" w14:textId="77777777" w:rsidR="005575AD" w:rsidRPr="005575AD" w:rsidRDefault="005575AD" w:rsidP="00627CDA">
      <w:pPr>
        <w:numPr>
          <w:ilvl w:val="0"/>
          <w:numId w:val="357"/>
        </w:numPr>
        <w:spacing w:line="240" w:lineRule="auto"/>
        <w:ind w:left="714" w:hanging="357"/>
        <w:contextualSpacing/>
      </w:pPr>
      <w:r w:rsidRPr="005575AD">
        <w:t>work at a Centre Based Day Care or Outside School Hours Care service</w:t>
      </w:r>
    </w:p>
    <w:p w14:paraId="17CD3A62" w14:textId="77777777" w:rsidR="005575AD" w:rsidRPr="005575AD" w:rsidRDefault="005575AD" w:rsidP="00627CDA">
      <w:pPr>
        <w:numPr>
          <w:ilvl w:val="0"/>
          <w:numId w:val="357"/>
        </w:numPr>
        <w:spacing w:line="240" w:lineRule="auto"/>
        <w:ind w:left="714" w:hanging="357"/>
        <w:contextualSpacing/>
      </w:pPr>
      <w:r w:rsidRPr="005575AD">
        <w:t>have a child enrolled at a service where they work or that you own.</w:t>
      </w:r>
    </w:p>
    <w:p w14:paraId="37458689" w14:textId="6EA07E08" w:rsidR="005575AD" w:rsidRPr="005575AD" w:rsidRDefault="005575AD" w:rsidP="005575AD">
      <w:r>
        <w:br/>
      </w:r>
      <w:r w:rsidRPr="005575AD">
        <w:t>The workforce discount:</w:t>
      </w:r>
    </w:p>
    <w:p w14:paraId="014713CF" w14:textId="77777777" w:rsidR="005575AD" w:rsidRPr="005575AD" w:rsidRDefault="005575AD" w:rsidP="00627CDA">
      <w:pPr>
        <w:numPr>
          <w:ilvl w:val="0"/>
          <w:numId w:val="358"/>
        </w:numPr>
        <w:spacing w:line="240" w:lineRule="auto"/>
        <w:ind w:left="714" w:hanging="357"/>
        <w:contextualSpacing/>
      </w:pPr>
      <w:r w:rsidRPr="005575AD">
        <w:t>is a </w:t>
      </w:r>
      <w:hyperlink r:id="rId201" w:history="1">
        <w:r w:rsidRPr="005575AD">
          <w:rPr>
            <w:rStyle w:val="Hyperlink"/>
          </w:rPr>
          <w:t>prescribed discount</w:t>
        </w:r>
      </w:hyperlink>
    </w:p>
    <w:p w14:paraId="1ECF9E1B" w14:textId="77777777" w:rsidR="005575AD" w:rsidRPr="005575AD" w:rsidRDefault="005575AD" w:rsidP="00627CDA">
      <w:pPr>
        <w:numPr>
          <w:ilvl w:val="0"/>
          <w:numId w:val="358"/>
        </w:numPr>
        <w:spacing w:line="240" w:lineRule="auto"/>
        <w:ind w:left="714" w:hanging="357"/>
        <w:contextualSpacing/>
      </w:pPr>
      <w:r w:rsidRPr="005575AD">
        <w:t>is applied after CCS calculation</w:t>
      </w:r>
    </w:p>
    <w:p w14:paraId="1DF1243D" w14:textId="77777777" w:rsidR="005575AD" w:rsidRPr="005575AD" w:rsidRDefault="005575AD" w:rsidP="00627CDA">
      <w:pPr>
        <w:numPr>
          <w:ilvl w:val="0"/>
          <w:numId w:val="358"/>
        </w:numPr>
        <w:spacing w:line="240" w:lineRule="auto"/>
        <w:ind w:left="714" w:hanging="357"/>
        <w:contextualSpacing/>
      </w:pPr>
      <w:r w:rsidRPr="005575AD">
        <w:t>will not reduce a family's CCS entitlement</w:t>
      </w:r>
    </w:p>
    <w:p w14:paraId="47080081" w14:textId="77777777" w:rsidR="005575AD" w:rsidRPr="005575AD" w:rsidRDefault="005575AD" w:rsidP="00627CDA">
      <w:pPr>
        <w:numPr>
          <w:ilvl w:val="0"/>
          <w:numId w:val="358"/>
        </w:numPr>
        <w:spacing w:line="240" w:lineRule="auto"/>
        <w:ind w:left="714" w:hanging="357"/>
        <w:contextualSpacing/>
      </w:pPr>
      <w:r w:rsidRPr="005575AD">
        <w:t>requires the employee to pay at least 5% of the gap fee.</w:t>
      </w:r>
    </w:p>
    <w:p w14:paraId="190829DF" w14:textId="77277311" w:rsidR="005575AD" w:rsidRPr="005575AD" w:rsidRDefault="005575AD" w:rsidP="005575AD">
      <w:r>
        <w:br/>
      </w:r>
      <w:r w:rsidRPr="005575AD">
        <w:t>Learn more about the </w:t>
      </w:r>
      <w:hyperlink r:id="rId202" w:history="1">
        <w:r w:rsidRPr="005575AD">
          <w:rPr>
            <w:rStyle w:val="Hyperlink"/>
          </w:rPr>
          <w:t>workforce discount</w:t>
        </w:r>
      </w:hyperlink>
      <w:r w:rsidRPr="005575AD">
        <w:t>.</w:t>
      </w:r>
    </w:p>
    <w:p w14:paraId="55FE1B77" w14:textId="77777777" w:rsidR="005575AD" w:rsidRPr="005575AD" w:rsidRDefault="005575AD" w:rsidP="005575AD"/>
    <w:p w14:paraId="2911FA75" w14:textId="4212951C" w:rsidR="009C584E" w:rsidRDefault="009C584E" w:rsidP="00E971AD">
      <w:pPr>
        <w:pStyle w:val="Issuedate"/>
      </w:pPr>
      <w:bookmarkStart w:id="77" w:name="_Toc242349623"/>
      <w:r>
        <w:t>8 July 2026</w:t>
      </w:r>
      <w:bookmarkEnd w:id="77"/>
    </w:p>
    <w:p w14:paraId="09E0C76E" w14:textId="24B8A756" w:rsidR="009C584E" w:rsidRDefault="009C584E" w:rsidP="009C584E">
      <w:pPr>
        <w:pStyle w:val="Heading2"/>
      </w:pPr>
      <w:bookmarkStart w:id="78" w:name="_Toc242349624"/>
      <w:r>
        <w:t>From the department</w:t>
      </w:r>
      <w:bookmarkEnd w:id="78"/>
    </w:p>
    <w:p w14:paraId="27C9F325" w14:textId="28F8D99B" w:rsidR="009C584E" w:rsidRDefault="009C584E" w:rsidP="009C584E">
      <w:pPr>
        <w:pStyle w:val="Heading3"/>
      </w:pPr>
      <w:r w:rsidRPr="009C584E">
        <w:t>Register for the 2026 National Workforce Census</w:t>
      </w:r>
    </w:p>
    <w:p w14:paraId="29CA7003" w14:textId="77777777" w:rsidR="009C584E" w:rsidRPr="009C584E" w:rsidRDefault="009C584E" w:rsidP="009C584E">
      <w:pPr>
        <w:pStyle w:val="Heading4"/>
      </w:pPr>
      <w:r w:rsidRPr="009C584E">
        <w:t>It’s time to register</w:t>
      </w:r>
    </w:p>
    <w:p w14:paraId="5637F9A2" w14:textId="77777777" w:rsidR="009C584E" w:rsidRPr="009C584E" w:rsidRDefault="009C584E" w:rsidP="009C584E">
      <w:r w:rsidRPr="009C584E">
        <w:t>An email from the Social Research Centre is on its way. It contains important information about the census and how to register.</w:t>
      </w:r>
    </w:p>
    <w:p w14:paraId="3C708DD3" w14:textId="77777777" w:rsidR="009C584E" w:rsidRPr="009C584E" w:rsidRDefault="009C584E" w:rsidP="009C584E">
      <w:r w:rsidRPr="009C584E">
        <w:t xml:space="preserve">The </w:t>
      </w:r>
      <w:hyperlink r:id="rId203" w:history="1">
        <w:r w:rsidRPr="009C584E">
          <w:rPr>
            <w:rStyle w:val="Hyperlink"/>
          </w:rPr>
          <w:t>National Workforce Census (NWC)</w:t>
        </w:r>
      </w:hyperlink>
      <w:r w:rsidRPr="009C584E">
        <w:t xml:space="preserve"> helps us develop and measure policies and programs for the early childhood education and care (ECEC) sector.</w:t>
      </w:r>
    </w:p>
    <w:p w14:paraId="44FDA68D" w14:textId="77777777" w:rsidR="009C584E" w:rsidRPr="009C584E" w:rsidRDefault="009C584E" w:rsidP="009C584E">
      <w:r w:rsidRPr="009C584E">
        <w:t>The census is:</w:t>
      </w:r>
    </w:p>
    <w:p w14:paraId="51EB5353" w14:textId="77777777" w:rsidR="009C584E" w:rsidRPr="009C584E" w:rsidRDefault="009C584E" w:rsidP="009C584E">
      <w:pPr>
        <w:pStyle w:val="ListParagraph"/>
      </w:pPr>
      <w:r w:rsidRPr="009C584E">
        <w:t>mandatory for all Child Care Subsidy (CCS)-approved providers under Family Assistance Law</w:t>
      </w:r>
    </w:p>
    <w:p w14:paraId="4BE88AC4" w14:textId="77777777" w:rsidR="009C584E" w:rsidRPr="009C584E" w:rsidRDefault="009C584E" w:rsidP="009C584E">
      <w:pPr>
        <w:pStyle w:val="ListParagraph"/>
      </w:pPr>
      <w:r w:rsidRPr="009C584E">
        <w:t>the only large-scale collection of ECEC services that includes preschools and kindergartens.</w:t>
      </w:r>
    </w:p>
    <w:p w14:paraId="33206575" w14:textId="77777777" w:rsidR="009C584E" w:rsidRPr="009C584E" w:rsidRDefault="009C584E" w:rsidP="009C584E">
      <w:r w:rsidRPr="009C584E">
        <w:t>We strongly encourage preschools and kindergartens to take part, so we can build an accurate picture of the sector.</w:t>
      </w:r>
    </w:p>
    <w:p w14:paraId="7CE114B0" w14:textId="77777777" w:rsidR="009C584E" w:rsidRPr="009C584E" w:rsidRDefault="009C584E" w:rsidP="009C584E">
      <w:pPr>
        <w:pStyle w:val="Heading4"/>
      </w:pPr>
      <w:r w:rsidRPr="009C584E">
        <w:t>What’s different this time?</w:t>
      </w:r>
    </w:p>
    <w:p w14:paraId="61E3A650" w14:textId="77777777" w:rsidR="009C584E" w:rsidRPr="009C584E" w:rsidRDefault="009C584E" w:rsidP="009C584E">
      <w:r w:rsidRPr="009C584E">
        <w:t>We know services already share a lot of information with government. For the 2026 NWC, we’re working to avoid asking for the same information twice.</w:t>
      </w:r>
    </w:p>
    <w:p w14:paraId="757026FF" w14:textId="77777777" w:rsidR="009C584E" w:rsidRPr="009C584E" w:rsidRDefault="009C584E" w:rsidP="009C584E">
      <w:r w:rsidRPr="009C584E">
        <w:t xml:space="preserve">This includes aligning the census with the new </w:t>
      </w:r>
      <w:hyperlink r:id="rId204" w:history="1">
        <w:r w:rsidRPr="009C584E">
          <w:rPr>
            <w:rStyle w:val="Hyperlink"/>
          </w:rPr>
          <w:t>National Early Childhood Worker Register.</w:t>
        </w:r>
      </w:hyperlink>
      <w:r w:rsidRPr="009C584E">
        <w:t xml:space="preserve"> </w:t>
      </w:r>
    </w:p>
    <w:p w14:paraId="6A94FFF7" w14:textId="77777777" w:rsidR="009C584E" w:rsidRPr="009C584E" w:rsidRDefault="009C584E" w:rsidP="009C584E">
      <w:r w:rsidRPr="009C584E">
        <w:t>To reduce the workload for services, the census will no longer collect information about individual workers. Instead, it will collect simple, service-level data. This will make the census quicker and easier to complete, while still providing the information needed to support the sector.</w:t>
      </w:r>
    </w:p>
    <w:p w14:paraId="712CA655" w14:textId="77777777" w:rsidR="009C584E" w:rsidRPr="009C584E" w:rsidRDefault="009C584E" w:rsidP="009C584E">
      <w:pPr>
        <w:pStyle w:val="Heading4"/>
      </w:pPr>
      <w:r w:rsidRPr="009C584E">
        <w:t>What you need to do</w:t>
      </w:r>
    </w:p>
    <w:p w14:paraId="58F5F188" w14:textId="77777777" w:rsidR="009C584E" w:rsidRPr="009C584E" w:rsidRDefault="009C584E" w:rsidP="009C584E">
      <w:r w:rsidRPr="009C584E">
        <w:t>If you haven’t received an email from the Social Research Centre, check your junk or spam folder.</w:t>
      </w:r>
    </w:p>
    <w:p w14:paraId="6E3FC28C" w14:textId="77777777" w:rsidR="009C584E" w:rsidRPr="009C584E" w:rsidRDefault="009C584E" w:rsidP="009C584E">
      <w:r w:rsidRPr="009C584E">
        <w:t xml:space="preserve">If you still can’t find the email, call 1800 800 996 or email </w:t>
      </w:r>
      <w:hyperlink r:id="rId205" w:history="1">
        <w:r w:rsidRPr="009C584E">
          <w:rPr>
            <w:rStyle w:val="Hyperlink"/>
          </w:rPr>
          <w:t>nwc@srcentre.com.au</w:t>
        </w:r>
      </w:hyperlink>
      <w:r w:rsidRPr="009C584E">
        <w:t>.</w:t>
      </w:r>
    </w:p>
    <w:p w14:paraId="026205F3" w14:textId="1522B513" w:rsidR="009C584E" w:rsidRDefault="009C584E" w:rsidP="009C584E">
      <w:r w:rsidRPr="009C584E">
        <w:t xml:space="preserve">Further information and regular updates on the NWC are available on the </w:t>
      </w:r>
      <w:hyperlink r:id="rId206" w:history="1">
        <w:r w:rsidRPr="009C584E">
          <w:rPr>
            <w:rStyle w:val="Hyperlink"/>
          </w:rPr>
          <w:t>Social Research Centre website</w:t>
        </w:r>
      </w:hyperlink>
      <w:r>
        <w:t xml:space="preserve"> .</w:t>
      </w:r>
    </w:p>
    <w:p w14:paraId="04F0EB4E" w14:textId="659EB61A" w:rsidR="009C584E" w:rsidRDefault="009C584E" w:rsidP="009C584E">
      <w:pPr>
        <w:pStyle w:val="Heading3"/>
      </w:pPr>
      <w:r w:rsidRPr="009C584E">
        <w:t>Get paid to participate in the Early Education Service Delivery Prices project</w:t>
      </w:r>
    </w:p>
    <w:p w14:paraId="4B618827" w14:textId="77777777" w:rsidR="009C584E" w:rsidRPr="009C584E" w:rsidRDefault="009C584E" w:rsidP="009C584E">
      <w:r w:rsidRPr="009C584E">
        <w:rPr>
          <w:b/>
          <w:bCs/>
        </w:rPr>
        <w:t>We’ve expanded the small provider relief payment to help more providers take part in the Early Education Service Delivery Prices project.</w:t>
      </w:r>
    </w:p>
    <w:p w14:paraId="77B12A1D" w14:textId="77777777" w:rsidR="009C584E" w:rsidRPr="009C584E" w:rsidRDefault="009C584E" w:rsidP="009C584E">
      <w:r w:rsidRPr="009C584E">
        <w:t>The project is building a clear picture of what it costs to deliver safe and quality ECEC.</w:t>
      </w:r>
    </w:p>
    <w:p w14:paraId="62A9A00E" w14:textId="77777777" w:rsidR="009C584E" w:rsidRPr="009C584E" w:rsidRDefault="009C584E" w:rsidP="009C584E">
      <w:r w:rsidRPr="009C584E">
        <w:t xml:space="preserve">The payment is now available to providers who operate up to </w:t>
      </w:r>
      <w:r w:rsidRPr="009C584E">
        <w:rPr>
          <w:b/>
          <w:bCs/>
        </w:rPr>
        <w:t>10 services</w:t>
      </w:r>
      <w:r w:rsidRPr="009C584E">
        <w:t xml:space="preserve"> (including related entities).</w:t>
      </w:r>
    </w:p>
    <w:p w14:paraId="206E2D4D" w14:textId="77777777" w:rsidR="009C584E" w:rsidRPr="009C584E" w:rsidRDefault="009C584E" w:rsidP="009C584E">
      <w:r w:rsidRPr="009C584E">
        <w:t>Eligible providers can get a fixed payment of:</w:t>
      </w:r>
    </w:p>
    <w:p w14:paraId="3DCCB23F" w14:textId="77777777" w:rsidR="009C584E" w:rsidRPr="009C584E" w:rsidRDefault="009C584E" w:rsidP="009C584E">
      <w:pPr>
        <w:pStyle w:val="ListParagraph"/>
      </w:pPr>
      <w:r w:rsidRPr="009C584E">
        <w:t>$834.90 per service for online consultations</w:t>
      </w:r>
    </w:p>
    <w:p w14:paraId="70DEFB77" w14:textId="77777777" w:rsidR="009C584E" w:rsidRPr="009C584E" w:rsidRDefault="009C584E" w:rsidP="009C584E">
      <w:pPr>
        <w:pStyle w:val="ListParagraph"/>
      </w:pPr>
      <w:r w:rsidRPr="009C584E">
        <w:t>$1,216.60 per service for in-person consultations.</w:t>
      </w:r>
    </w:p>
    <w:p w14:paraId="3562099B" w14:textId="77777777" w:rsidR="009C584E" w:rsidRPr="009C584E" w:rsidRDefault="009C584E" w:rsidP="009C584E">
      <w:r w:rsidRPr="009C584E">
        <w:rPr>
          <w:b/>
          <w:bCs/>
        </w:rPr>
        <w:t>You don’t need to apply</w:t>
      </w:r>
      <w:r w:rsidRPr="009C584E">
        <w:t>. Simply take part in the detailed data collection and we’ll assess your eligibility based on the information you submit during data collection.</w:t>
      </w:r>
    </w:p>
    <w:p w14:paraId="0D173F13" w14:textId="77777777" w:rsidR="009C584E" w:rsidRPr="009C584E" w:rsidRDefault="009C584E" w:rsidP="009C584E">
      <w:r w:rsidRPr="009C584E">
        <w:t>Payments will be made after the consultation has taken place.</w:t>
      </w:r>
    </w:p>
    <w:p w14:paraId="4FDB857B" w14:textId="77777777" w:rsidR="009C584E" w:rsidRPr="009C584E" w:rsidRDefault="009C584E" w:rsidP="009C584E">
      <w:r w:rsidRPr="009C584E">
        <w:t>The payment is one of the ways we’re supporting providers to participate. General and one-on-one support from Deloitte Access Economics is also available.</w:t>
      </w:r>
    </w:p>
    <w:p w14:paraId="339CA7C3" w14:textId="77777777" w:rsidR="009C584E" w:rsidRPr="009C584E" w:rsidRDefault="009C584E" w:rsidP="009C584E">
      <w:r w:rsidRPr="009C584E">
        <w:t>There’s still time to make sure your context and experience is included. Thank you to the many providers who have already contributed.</w:t>
      </w:r>
    </w:p>
    <w:p w14:paraId="1BDCA2C8" w14:textId="77777777" w:rsidR="009C584E" w:rsidRPr="009C584E" w:rsidRDefault="009C584E" w:rsidP="009C584E">
      <w:r w:rsidRPr="009C584E">
        <w:t>To get started, reply to your invitation email from Deloitte Access Economics.</w:t>
      </w:r>
    </w:p>
    <w:p w14:paraId="6E071251" w14:textId="7A5D9C4F" w:rsidR="009C584E" w:rsidRDefault="009C584E" w:rsidP="009C584E">
      <w:r w:rsidRPr="009C584E">
        <w:t xml:space="preserve">Find out more about the </w:t>
      </w:r>
      <w:hyperlink r:id="rId207" w:history="1">
        <w:r w:rsidRPr="009C584E">
          <w:rPr>
            <w:rStyle w:val="Hyperlink"/>
          </w:rPr>
          <w:t>Early Education Service Delivery Prices project</w:t>
        </w:r>
      </w:hyperlink>
      <w:r w:rsidRPr="009C584E">
        <w:t>.</w:t>
      </w:r>
    </w:p>
    <w:p w14:paraId="4A5EEC84" w14:textId="26F325FC" w:rsidR="009C584E" w:rsidRDefault="009C584E" w:rsidP="009C584E">
      <w:pPr>
        <w:pStyle w:val="Heading3"/>
      </w:pPr>
      <w:r w:rsidRPr="009C584E">
        <w:t>New CCS data: March quarter 2026 </w:t>
      </w:r>
    </w:p>
    <w:p w14:paraId="3C0F3753" w14:textId="77777777" w:rsidR="009C584E" w:rsidRPr="009C584E" w:rsidRDefault="009C584E" w:rsidP="009C584E">
      <w:r w:rsidRPr="009C584E">
        <w:rPr>
          <w:b/>
          <w:bCs/>
        </w:rPr>
        <w:t>We’ve published data about the CCS in the March quarter 2026.</w:t>
      </w:r>
    </w:p>
    <w:p w14:paraId="2ECA4212" w14:textId="77777777" w:rsidR="009C584E" w:rsidRPr="009C584E" w:rsidRDefault="009C584E" w:rsidP="009C584E">
      <w:r w:rsidRPr="009C584E">
        <w:t>Each quarter we issue a summary report about CCS-approved care in Australia. The report includes data on child care usage, services, fees and subsidies in Australia.</w:t>
      </w:r>
    </w:p>
    <w:p w14:paraId="20557AFE" w14:textId="77777777" w:rsidR="009C584E" w:rsidRPr="009C584E" w:rsidRDefault="009C584E" w:rsidP="009C584E">
      <w:r w:rsidRPr="009C584E">
        <w:t>Key findings from the March quarter 2026 include:</w:t>
      </w:r>
    </w:p>
    <w:p w14:paraId="0A5C1C92" w14:textId="77777777" w:rsidR="009C584E" w:rsidRPr="009C584E" w:rsidRDefault="009C584E" w:rsidP="009C584E">
      <w:pPr>
        <w:pStyle w:val="ListParagraph"/>
      </w:pPr>
      <w:r w:rsidRPr="009C584E">
        <w:t>1,413,870 children from 998,500 families used CCS-approved care</w:t>
      </w:r>
    </w:p>
    <w:p w14:paraId="0AC0CCA8" w14:textId="77777777" w:rsidR="009C584E" w:rsidRPr="009C584E" w:rsidRDefault="009C584E" w:rsidP="009C584E">
      <w:pPr>
        <w:pStyle w:val="ListParagraph"/>
      </w:pPr>
      <w:r w:rsidRPr="009C584E">
        <w:t>15,393 CCS-approved services operated during the quarter</w:t>
      </w:r>
    </w:p>
    <w:p w14:paraId="217804AD" w14:textId="77777777" w:rsidR="009C584E" w:rsidRPr="009C584E" w:rsidRDefault="009C584E" w:rsidP="009C584E">
      <w:pPr>
        <w:pStyle w:val="ListParagraph"/>
      </w:pPr>
      <w:r w:rsidRPr="009C584E">
        <w:t>on average, children attended 27.8 hours of care per week</w:t>
      </w:r>
    </w:p>
    <w:p w14:paraId="14582ACE" w14:textId="77777777" w:rsidR="009C584E" w:rsidRPr="009C584E" w:rsidRDefault="009C584E" w:rsidP="009C584E">
      <w:pPr>
        <w:pStyle w:val="ListParagraph"/>
      </w:pPr>
      <w:r w:rsidRPr="009C584E">
        <w:t>the average hourly fee was $13.75</w:t>
      </w:r>
    </w:p>
    <w:p w14:paraId="156EDF08" w14:textId="77777777" w:rsidR="009C584E" w:rsidRPr="009C584E" w:rsidRDefault="009C584E" w:rsidP="009C584E">
      <w:pPr>
        <w:pStyle w:val="ListParagraph"/>
      </w:pPr>
      <w:r w:rsidRPr="009C584E">
        <w:t>the Australian Government paid $3.59 billion in subsidies.</w:t>
      </w:r>
    </w:p>
    <w:p w14:paraId="024E6CF2" w14:textId="7B9F3BB4" w:rsidR="009C584E" w:rsidRDefault="009C584E" w:rsidP="009C584E">
      <w:r w:rsidRPr="009C584E">
        <w:t xml:space="preserve">Read the report, view summaries and detailed findings, and download full data tables </w:t>
      </w:r>
      <w:hyperlink r:id="rId208" w:history="1">
        <w:r w:rsidRPr="009C584E">
          <w:rPr>
            <w:rStyle w:val="Hyperlink"/>
          </w:rPr>
          <w:t>on our website</w:t>
        </w:r>
      </w:hyperlink>
      <w:r>
        <w:t>.</w:t>
      </w:r>
    </w:p>
    <w:p w14:paraId="0C641343" w14:textId="38E801E4" w:rsidR="009C584E" w:rsidRDefault="009C584E" w:rsidP="009C584E">
      <w:pPr>
        <w:pStyle w:val="Heading3"/>
      </w:pPr>
      <w:r w:rsidRPr="009C584E">
        <w:t>Checking national child safety training completion</w:t>
      </w:r>
    </w:p>
    <w:p w14:paraId="60BC83C5" w14:textId="77777777" w:rsidR="009C584E" w:rsidRPr="009C584E" w:rsidRDefault="009C584E" w:rsidP="009C584E">
      <w:r w:rsidRPr="009C584E">
        <w:rPr>
          <w:b/>
          <w:bCs/>
        </w:rPr>
        <w:t>As more learners complete foundations of child safety training, providers may be reviewing their records and confirming that staff have met the training requirements.</w:t>
      </w:r>
    </w:p>
    <w:p w14:paraId="3B17F73B" w14:textId="77777777" w:rsidR="009C584E" w:rsidRPr="009C584E" w:rsidRDefault="009C584E" w:rsidP="009C584E">
      <w:r w:rsidRPr="009C584E">
        <w:t>Providers are responsible for:</w:t>
      </w:r>
    </w:p>
    <w:p w14:paraId="21746408" w14:textId="77777777" w:rsidR="009C584E" w:rsidRPr="009C584E" w:rsidRDefault="009C584E" w:rsidP="009C584E">
      <w:pPr>
        <w:pStyle w:val="ListParagraph"/>
      </w:pPr>
      <w:r w:rsidRPr="009C584E">
        <w:t>ensuring their staff complete the training</w:t>
      </w:r>
    </w:p>
    <w:p w14:paraId="092E5955" w14:textId="77777777" w:rsidR="009C584E" w:rsidRPr="009C584E" w:rsidRDefault="009C584E" w:rsidP="009C584E">
      <w:pPr>
        <w:pStyle w:val="ListParagraph"/>
      </w:pPr>
      <w:r w:rsidRPr="009C584E">
        <w:t>keeping evidence of completion on file.</w:t>
      </w:r>
    </w:p>
    <w:p w14:paraId="5225BDDC" w14:textId="77777777" w:rsidR="009C584E" w:rsidRPr="009C584E" w:rsidRDefault="009C584E" w:rsidP="009C584E">
      <w:r w:rsidRPr="009C584E">
        <w:t>Providers should ask staff to share their certificate as evidence of completion.</w:t>
      </w:r>
    </w:p>
    <w:p w14:paraId="0CF192AB" w14:textId="77777777" w:rsidR="009C584E" w:rsidRPr="009C584E" w:rsidRDefault="009C584E" w:rsidP="009C584E">
      <w:r w:rsidRPr="009C584E">
        <w:t xml:space="preserve">If staff need help downloading their certificate, direct them to the </w:t>
      </w:r>
      <w:hyperlink r:id="rId209" w:history="1">
        <w:r w:rsidRPr="009C584E">
          <w:rPr>
            <w:rStyle w:val="Hyperlink"/>
          </w:rPr>
          <w:t>instructions on our website</w:t>
        </w:r>
      </w:hyperlink>
      <w:r w:rsidRPr="009C584E">
        <w:t>.</w:t>
      </w:r>
    </w:p>
    <w:p w14:paraId="2A945342" w14:textId="77777777" w:rsidR="009C584E" w:rsidRPr="009C584E" w:rsidRDefault="009C584E" w:rsidP="009C584E">
      <w:r w:rsidRPr="009C584E">
        <w:t>If additional evidence is required, you may ask learners to provide a screenshot or download of their training history from Geccko. To access this information, learners should:</w:t>
      </w:r>
    </w:p>
    <w:p w14:paraId="174ADA1B" w14:textId="77777777" w:rsidR="009C584E" w:rsidRPr="009C584E" w:rsidRDefault="009C584E" w:rsidP="009C584E">
      <w:pPr>
        <w:pStyle w:val="ListParagraph"/>
      </w:pPr>
      <w:r w:rsidRPr="009C584E">
        <w:t>log in to Geccko</w:t>
      </w:r>
    </w:p>
    <w:p w14:paraId="2D9DEA18" w14:textId="77777777" w:rsidR="009C584E" w:rsidRPr="009C584E" w:rsidRDefault="009C584E" w:rsidP="009C584E">
      <w:pPr>
        <w:pStyle w:val="ListParagraph"/>
      </w:pPr>
      <w:r w:rsidRPr="009C584E">
        <w:t xml:space="preserve">go to the </w:t>
      </w:r>
      <w:r w:rsidRPr="009C584E">
        <w:rPr>
          <w:b/>
          <w:bCs/>
        </w:rPr>
        <w:t>My Learning tab</w:t>
      </w:r>
      <w:r w:rsidRPr="009C584E">
        <w:t xml:space="preserve"> </w:t>
      </w:r>
    </w:p>
    <w:p w14:paraId="1E2A5B9C" w14:textId="77777777" w:rsidR="009C584E" w:rsidRPr="009C584E" w:rsidRDefault="009C584E" w:rsidP="009C584E">
      <w:pPr>
        <w:pStyle w:val="ListParagraph"/>
      </w:pPr>
      <w:r w:rsidRPr="009C584E">
        <w:t xml:space="preserve">select </w:t>
      </w:r>
      <w:r w:rsidRPr="009C584E">
        <w:rPr>
          <w:b/>
          <w:bCs/>
        </w:rPr>
        <w:t>Training history</w:t>
      </w:r>
      <w:r w:rsidRPr="009C584E">
        <w:t xml:space="preserve"> </w:t>
      </w:r>
    </w:p>
    <w:p w14:paraId="5A092EAF" w14:textId="77777777" w:rsidR="009C584E" w:rsidRPr="009C584E" w:rsidRDefault="009C584E" w:rsidP="009C584E">
      <w:pPr>
        <w:pStyle w:val="ListParagraph"/>
      </w:pPr>
      <w:r w:rsidRPr="009C584E">
        <w:t xml:space="preserve">select Completions </w:t>
      </w:r>
    </w:p>
    <w:p w14:paraId="2D50E690" w14:textId="77777777" w:rsidR="009C584E" w:rsidRPr="009C584E" w:rsidRDefault="009C584E" w:rsidP="009C584E">
      <w:pPr>
        <w:pStyle w:val="ListParagraph"/>
      </w:pPr>
      <w:r w:rsidRPr="009C584E">
        <w:t>take a screenshot of the page or download their training history summary.</w:t>
      </w:r>
    </w:p>
    <w:p w14:paraId="137A441B" w14:textId="13A9E6E0" w:rsidR="009C584E" w:rsidRDefault="009C584E" w:rsidP="009C584E">
      <w:r w:rsidRPr="009C584E">
        <w:t xml:space="preserve">For more information, visit the </w:t>
      </w:r>
      <w:hyperlink r:id="rId210" w:history="1">
        <w:r w:rsidRPr="009C584E">
          <w:rPr>
            <w:rStyle w:val="Hyperlink"/>
          </w:rPr>
          <w:t>national child safety training webpage</w:t>
        </w:r>
      </w:hyperlink>
      <w:r w:rsidRPr="009C584E">
        <w:t>.</w:t>
      </w:r>
    </w:p>
    <w:p w14:paraId="04D2E231" w14:textId="3AD82097" w:rsidR="009C584E" w:rsidRDefault="009C584E" w:rsidP="009C584E">
      <w:pPr>
        <w:pStyle w:val="Heading3"/>
      </w:pPr>
      <w:r w:rsidRPr="009C584E">
        <w:t>New Social Cohesion Education Hub now available</w:t>
      </w:r>
    </w:p>
    <w:p w14:paraId="1ECDA250" w14:textId="77777777" w:rsidR="009C584E" w:rsidRPr="009C584E" w:rsidRDefault="009C584E" w:rsidP="009C584E">
      <w:r w:rsidRPr="009C584E">
        <w:rPr>
          <w:b/>
          <w:bCs/>
        </w:rPr>
        <w:t>The Australian Government has launched the Social Cohesion Education Hub, a new online resource for schools and ECEC services.</w:t>
      </w:r>
    </w:p>
    <w:p w14:paraId="51D8A9EF" w14:textId="77777777" w:rsidR="009C584E" w:rsidRPr="009C584E" w:rsidRDefault="009C584E" w:rsidP="009C584E">
      <w:r w:rsidRPr="009C584E">
        <w:t>The Hub offers free, quality-assured resources to help educators:</w:t>
      </w:r>
    </w:p>
    <w:p w14:paraId="7FFC0B9D" w14:textId="77777777" w:rsidR="009C584E" w:rsidRPr="009C584E" w:rsidRDefault="009C584E" w:rsidP="009C584E">
      <w:pPr>
        <w:pStyle w:val="ListParagraph"/>
      </w:pPr>
      <w:r w:rsidRPr="009C584E">
        <w:t>prevent and respond to antisemitism, racism and discrimination</w:t>
      </w:r>
    </w:p>
    <w:p w14:paraId="0356856B" w14:textId="77777777" w:rsidR="009C584E" w:rsidRPr="009C584E" w:rsidRDefault="009C584E" w:rsidP="009C584E">
      <w:pPr>
        <w:pStyle w:val="ListParagraph"/>
      </w:pPr>
      <w:r w:rsidRPr="009C584E">
        <w:t>foster inclusive, respectful and welcoming learning environments</w:t>
      </w:r>
    </w:p>
    <w:p w14:paraId="29490542" w14:textId="77777777" w:rsidR="009C584E" w:rsidRPr="009C584E" w:rsidRDefault="009C584E" w:rsidP="009C584E">
      <w:pPr>
        <w:pStyle w:val="ListParagraph"/>
      </w:pPr>
      <w:r w:rsidRPr="009C584E">
        <w:t>help children understand and value Australia’s diversity.</w:t>
      </w:r>
    </w:p>
    <w:p w14:paraId="715B6EF8" w14:textId="77777777" w:rsidR="009C584E" w:rsidRPr="009C584E" w:rsidRDefault="009C584E" w:rsidP="009C584E">
      <w:r w:rsidRPr="009C584E">
        <w:t>We will add more resources over time.</w:t>
      </w:r>
    </w:p>
    <w:p w14:paraId="5BBD108F" w14:textId="77777777" w:rsidR="009C584E" w:rsidRPr="009C584E" w:rsidRDefault="009C584E" w:rsidP="009C584E">
      <w:r w:rsidRPr="009C584E">
        <w:t>We encourage educators and ECEC communities to use these resources in everyday practice.</w:t>
      </w:r>
    </w:p>
    <w:p w14:paraId="7CB9B48A" w14:textId="7F313083" w:rsidR="009C584E" w:rsidRDefault="009C584E" w:rsidP="009C584E">
      <w:r w:rsidRPr="009C584E">
        <w:t xml:space="preserve">To find out more, visit the </w:t>
      </w:r>
      <w:hyperlink r:id="rId211" w:history="1">
        <w:r w:rsidRPr="009C584E">
          <w:rPr>
            <w:rStyle w:val="Hyperlink"/>
          </w:rPr>
          <w:t>Social Cohesion Education Hub</w:t>
        </w:r>
      </w:hyperlink>
      <w:r w:rsidRPr="009C584E">
        <w:t>.</w:t>
      </w:r>
    </w:p>
    <w:p w14:paraId="020C36F5" w14:textId="68A8C275" w:rsidR="009C584E" w:rsidRDefault="009C584E" w:rsidP="009C584E">
      <w:pPr>
        <w:pStyle w:val="Heading2"/>
      </w:pPr>
      <w:bookmarkStart w:id="79" w:name="_Toc242349625"/>
      <w:r>
        <w:t>Sector spotlight</w:t>
      </w:r>
      <w:bookmarkEnd w:id="79"/>
    </w:p>
    <w:p w14:paraId="5809C5C3" w14:textId="5E56BF8A" w:rsidR="009C584E" w:rsidRDefault="009C584E" w:rsidP="009C584E">
      <w:pPr>
        <w:pStyle w:val="Heading3"/>
      </w:pPr>
      <w:r w:rsidRPr="009C584E">
        <w:t>It’s NAIDOC Week</w:t>
      </w:r>
    </w:p>
    <w:p w14:paraId="3001354A" w14:textId="7D9C141E" w:rsidR="009C584E" w:rsidRDefault="009C584E" w:rsidP="009C584E">
      <w:r>
        <w:rPr>
          <w:rStyle w:val="Hyperlink"/>
          <w:rFonts w:ascii="Arial" w:eastAsia="Times New Roman" w:hAnsi="Arial" w:cs="Arial"/>
          <w:noProof/>
          <w:color w:val="343741"/>
          <w:u w:val="none"/>
        </w:rPr>
        <w:drawing>
          <wp:inline distT="0" distB="0" distL="0" distR="0" wp14:anchorId="673D3ACF" wp14:editId="382086F8">
            <wp:extent cx="5810250" cy="2952750"/>
            <wp:effectExtent l="0" t="0" r="0" b="0"/>
            <wp:docPr id="1625570141" name="Picture 2"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a:hlinkClick xmlns:a="http://schemas.openxmlformats.org/drawingml/2006/main" r:id="rId212"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IDOC Week 2026 promotional graphic on a black background. A circular emblem on the left reads “Celebrating NAIDOC Week” around a yellow “50” surrounded by multicoloured dot artwork. On the right, large text reads “NAIDOC WEEK 50 YEARS DEADLY” with coloured blocks in blue, red and green. Yellow text at the bottom reads “5–12 July 2026”"/>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5810250" cy="2952750"/>
                    </a:xfrm>
                    <a:prstGeom prst="rect">
                      <a:avLst/>
                    </a:prstGeom>
                    <a:noFill/>
                    <a:ln>
                      <a:noFill/>
                    </a:ln>
                  </pic:spPr>
                </pic:pic>
              </a:graphicData>
            </a:graphic>
          </wp:inline>
        </w:drawing>
      </w:r>
    </w:p>
    <w:p w14:paraId="2910CB96" w14:textId="77777777" w:rsidR="009C584E" w:rsidRPr="009C584E" w:rsidRDefault="009C584E" w:rsidP="009C584E">
      <w:r w:rsidRPr="009C584E">
        <w:t xml:space="preserve">The 2026 NAIDOC theme is </w:t>
      </w:r>
      <w:hyperlink r:id="rId214" w:history="1">
        <w:r w:rsidRPr="009C584E">
          <w:rPr>
            <w:rStyle w:val="Hyperlink"/>
          </w:rPr>
          <w:t>‘50 Years of Deadly’</w:t>
        </w:r>
      </w:hyperlink>
      <w:r w:rsidRPr="009C584E">
        <w:t>.</w:t>
      </w:r>
    </w:p>
    <w:p w14:paraId="045F0519" w14:textId="77777777" w:rsidR="009C584E" w:rsidRPr="009C584E" w:rsidRDefault="009C584E" w:rsidP="009C584E">
      <w:r w:rsidRPr="009C584E">
        <w:t>For 50 years, NAIDOC has honoured culture, resistance, and community-led change. Built by Elders, sustained by generations, alive in today’s leadership, and carried forward by young people shaping the future on their own terms.</w:t>
      </w:r>
    </w:p>
    <w:p w14:paraId="4C534E1F" w14:textId="77777777" w:rsidR="009C584E" w:rsidRPr="009C584E" w:rsidRDefault="009C584E" w:rsidP="009C584E">
      <w:r w:rsidRPr="009C584E">
        <w:t>Still deadly. Always.</w:t>
      </w:r>
    </w:p>
    <w:p w14:paraId="51B7B59F" w14:textId="32E8E463" w:rsidR="009C584E" w:rsidRDefault="009C584E" w:rsidP="009C584E">
      <w:r w:rsidRPr="009C584E">
        <w:t xml:space="preserve">Download the </w:t>
      </w:r>
      <w:hyperlink r:id="rId215" w:history="1">
        <w:r w:rsidRPr="009C584E">
          <w:rPr>
            <w:rStyle w:val="Hyperlink"/>
          </w:rPr>
          <w:t>2026 National NAIDOC poster</w:t>
        </w:r>
      </w:hyperlink>
      <w:r w:rsidRPr="009C584E">
        <w:t xml:space="preserve"> to display at your service. The poster is by Zaachariaha Fielding.</w:t>
      </w:r>
    </w:p>
    <w:p w14:paraId="1E432DB8" w14:textId="02BF6899" w:rsidR="009C584E" w:rsidRDefault="009C584E" w:rsidP="009C584E">
      <w:pPr>
        <w:pStyle w:val="Heading2"/>
      </w:pPr>
      <w:bookmarkStart w:id="80" w:name="_Toc242349626"/>
      <w:r>
        <w:t>Facts from FAL</w:t>
      </w:r>
      <w:bookmarkEnd w:id="80"/>
    </w:p>
    <w:p w14:paraId="6E27CDD3" w14:textId="49F28080" w:rsidR="009C584E" w:rsidRDefault="009C584E" w:rsidP="009C584E">
      <w:pPr>
        <w:pStyle w:val="Heading3"/>
      </w:pPr>
      <w:r w:rsidRPr="009C584E">
        <w:t>Caring for an educator’s child in Family Day Care</w:t>
      </w:r>
    </w:p>
    <w:p w14:paraId="09548B13" w14:textId="77777777" w:rsidR="009C584E" w:rsidRPr="009C584E" w:rsidRDefault="009C584E" w:rsidP="009C584E">
      <w:r w:rsidRPr="009C584E">
        <w:rPr>
          <w:b/>
          <w:bCs/>
        </w:rPr>
        <w:t>If a child enrolled at your Family Day Care (FDC) service is the child of an FDC educator, there are specific CCS rules to be aware of.</w:t>
      </w:r>
    </w:p>
    <w:p w14:paraId="0B680CE1" w14:textId="77777777" w:rsidR="009C584E" w:rsidRPr="009C584E" w:rsidRDefault="009C584E" w:rsidP="009C584E">
      <w:r w:rsidRPr="009C584E">
        <w:t>In most cases, CCS cannot be claimed for an educator’s own child on any day the educator is working and providing care. This applies even if the child is attending a different service on that day.</w:t>
      </w:r>
    </w:p>
    <w:p w14:paraId="31C2D753" w14:textId="77777777" w:rsidR="009C584E" w:rsidRPr="009C584E" w:rsidRDefault="009C584E" w:rsidP="009C584E">
      <w:r w:rsidRPr="009C584E">
        <w:t>There are limited exceptions to this rule, so it’s important to understand how the rules apply to your service and educators.</w:t>
      </w:r>
    </w:p>
    <w:p w14:paraId="5769471D" w14:textId="1ACB5EDA" w:rsidR="009C584E" w:rsidRDefault="009C584E" w:rsidP="009C584E">
      <w:r w:rsidRPr="009C584E">
        <w:t xml:space="preserve">Learn more about </w:t>
      </w:r>
      <w:hyperlink r:id="rId216" w:history="1">
        <w:r w:rsidRPr="009C584E">
          <w:rPr>
            <w:rStyle w:val="Hyperlink"/>
          </w:rPr>
          <w:t>caring for an educator's child in FDC</w:t>
        </w:r>
      </w:hyperlink>
      <w:r w:rsidRPr="009C584E">
        <w:t xml:space="preserve"> on our website.</w:t>
      </w:r>
    </w:p>
    <w:p w14:paraId="0B37E959" w14:textId="58A609C0" w:rsidR="009C584E" w:rsidRDefault="009C584E" w:rsidP="009C584E">
      <w:pPr>
        <w:pStyle w:val="Heading3"/>
      </w:pPr>
      <w:r w:rsidRPr="009C584E">
        <w:t>2025–26 session reports close soon</w:t>
      </w:r>
    </w:p>
    <w:p w14:paraId="465AF68E" w14:textId="77777777" w:rsidR="009C584E" w:rsidRPr="009C584E" w:rsidRDefault="009C584E" w:rsidP="009C584E">
      <w:r w:rsidRPr="009C584E">
        <w:rPr>
          <w:b/>
          <w:bCs/>
        </w:rPr>
        <w:t>You must submit all session reports for the 2025–26 financial year by 11.59 pm AEST on 2 August 2026.</w:t>
      </w:r>
    </w:p>
    <w:p w14:paraId="2AB192FC" w14:textId="77777777" w:rsidR="009C584E" w:rsidRPr="009C584E" w:rsidRDefault="009C584E" w:rsidP="009C584E">
      <w:r w:rsidRPr="009C584E">
        <w:t>The Child Care Subsidy System will close for the 2025–26 financial year from Sunday 2 August 2026. After this date you will not be able to submit, vary or withdraw session reports for any sessions of care between 7 July 2025 and 5 July 2026.</w:t>
      </w:r>
    </w:p>
    <w:p w14:paraId="79608883" w14:textId="77777777" w:rsidR="009C584E" w:rsidRPr="009C584E" w:rsidRDefault="009C584E" w:rsidP="009C584E">
      <w:r w:rsidRPr="009C584E">
        <w:t>Submitting your session reports by this deadline is essential so Services Australia can balance family payments.</w:t>
      </w:r>
    </w:p>
    <w:p w14:paraId="076207EC" w14:textId="77777777" w:rsidR="009C584E" w:rsidRPr="009C584E" w:rsidRDefault="009C584E" w:rsidP="009C584E">
      <w:r w:rsidRPr="009C584E">
        <w:t xml:space="preserve">Submitting accurate session reports on time is required under Family Assistance Law. Failure to comply with your obligations may result in </w:t>
      </w:r>
      <w:hyperlink r:id="rId217" w:history="1">
        <w:r w:rsidRPr="009C584E">
          <w:rPr>
            <w:rStyle w:val="Hyperlink"/>
          </w:rPr>
          <w:t>compliance action</w:t>
        </w:r>
      </w:hyperlink>
      <w:r w:rsidRPr="009C584E">
        <w:t>.</w:t>
      </w:r>
    </w:p>
    <w:p w14:paraId="024132A1" w14:textId="56D6A5CD" w:rsidR="009C584E" w:rsidRDefault="009C584E" w:rsidP="009C584E">
      <w:r w:rsidRPr="009C584E">
        <w:t xml:space="preserve">Learn more about </w:t>
      </w:r>
      <w:hyperlink r:id="rId218" w:history="1">
        <w:r w:rsidRPr="009C584E">
          <w:rPr>
            <w:rStyle w:val="Hyperlink"/>
          </w:rPr>
          <w:t>submitting session reports</w:t>
        </w:r>
      </w:hyperlink>
      <w:r w:rsidRPr="009C584E">
        <w:t xml:space="preserve"> on our website.</w:t>
      </w:r>
    </w:p>
    <w:p w14:paraId="23B1DD0D" w14:textId="3BA6678A" w:rsidR="009C584E" w:rsidRDefault="009C584E" w:rsidP="009C584E">
      <w:pPr>
        <w:pStyle w:val="Heading3"/>
      </w:pPr>
      <w:r w:rsidRPr="009C584E">
        <w:t>Claiming CCS when closed</w:t>
      </w:r>
    </w:p>
    <w:p w14:paraId="0CEA0D51" w14:textId="77777777" w:rsidR="009C584E" w:rsidRPr="009C584E" w:rsidRDefault="009C584E" w:rsidP="009C584E">
      <w:r w:rsidRPr="009C584E">
        <w:rPr>
          <w:b/>
          <w:bCs/>
        </w:rPr>
        <w:t>Families can usually only get CCS when your service is open and providing care. If your service closes, there are specific rules about what can be reported.</w:t>
      </w:r>
    </w:p>
    <w:p w14:paraId="0A0D942D" w14:textId="77777777" w:rsidR="009C584E" w:rsidRPr="009C584E" w:rsidRDefault="009C584E" w:rsidP="009C584E">
      <w:r w:rsidRPr="009C584E">
        <w:t>You cannot report absences or claim CCS when your service is closed, unless:</w:t>
      </w:r>
    </w:p>
    <w:p w14:paraId="45FA3B38" w14:textId="77777777" w:rsidR="009C584E" w:rsidRPr="009C584E" w:rsidRDefault="009C584E" w:rsidP="009C584E">
      <w:pPr>
        <w:pStyle w:val="ListParagraph"/>
      </w:pPr>
      <w:r w:rsidRPr="009C584E">
        <w:t xml:space="preserve">the closure is due to a </w:t>
      </w:r>
      <w:hyperlink r:id="rId219" w:history="1">
        <w:r w:rsidRPr="009C584E">
          <w:rPr>
            <w:rStyle w:val="Hyperlink"/>
          </w:rPr>
          <w:t>public holiday</w:t>
        </w:r>
      </w:hyperlink>
      <w:r w:rsidRPr="009C584E">
        <w:t xml:space="preserve"> </w:t>
      </w:r>
    </w:p>
    <w:p w14:paraId="2BBEA804" w14:textId="77777777" w:rsidR="009C584E" w:rsidRPr="009C584E" w:rsidRDefault="009C584E" w:rsidP="009C584E">
      <w:pPr>
        <w:pStyle w:val="ListParagraph"/>
      </w:pPr>
      <w:r w:rsidRPr="009C584E">
        <w:t xml:space="preserve">the service is closed </w:t>
      </w:r>
      <w:hyperlink r:id="rId220" w:history="1">
        <w:r w:rsidRPr="009C584E">
          <w:rPr>
            <w:rStyle w:val="Hyperlink"/>
          </w:rPr>
          <w:t>during a CCS period of emergency</w:t>
        </w:r>
      </w:hyperlink>
      <w:r w:rsidRPr="009C584E">
        <w:t xml:space="preserve"> </w:t>
      </w:r>
    </w:p>
    <w:p w14:paraId="4C405EAB" w14:textId="77777777" w:rsidR="009C584E" w:rsidRPr="009C584E" w:rsidRDefault="009C584E" w:rsidP="009C584E">
      <w:pPr>
        <w:pStyle w:val="ListParagraph"/>
      </w:pPr>
      <w:r w:rsidRPr="009C584E">
        <w:t xml:space="preserve">the service closes for a </w:t>
      </w:r>
      <w:hyperlink r:id="rId221" w:history="1">
        <w:r w:rsidRPr="009C584E">
          <w:rPr>
            <w:rStyle w:val="Hyperlink"/>
          </w:rPr>
          <w:t>limited time to undertake mandatory national child safety training</w:t>
        </w:r>
      </w:hyperlink>
      <w:r w:rsidRPr="009C584E">
        <w:t>.</w:t>
      </w:r>
    </w:p>
    <w:p w14:paraId="5C7CAF52" w14:textId="77777777" w:rsidR="009C584E" w:rsidRPr="009C584E" w:rsidRDefault="009C584E" w:rsidP="009C584E">
      <w:r w:rsidRPr="009C584E">
        <w:t xml:space="preserve">If you close your service, you must let us know via the </w:t>
      </w:r>
      <w:hyperlink r:id="rId222" w:history="1">
        <w:r w:rsidRPr="009C584E">
          <w:rPr>
            <w:rStyle w:val="Hyperlink"/>
          </w:rPr>
          <w:t>Provider Entry Point</w:t>
        </w:r>
      </w:hyperlink>
      <w:r w:rsidRPr="009C584E">
        <w:t xml:space="preserve"> (PEP) or your third-party software.</w:t>
      </w:r>
    </w:p>
    <w:p w14:paraId="365EB787" w14:textId="77777777" w:rsidR="009C584E" w:rsidRPr="009C584E" w:rsidRDefault="009C584E" w:rsidP="009C584E">
      <w:r w:rsidRPr="009C584E">
        <w:t>You must also tell your state or territory regulatory authority.</w:t>
      </w:r>
    </w:p>
    <w:p w14:paraId="79115C1D" w14:textId="6AB38E9B" w:rsidR="009C584E" w:rsidRDefault="009C584E" w:rsidP="009C584E">
      <w:r w:rsidRPr="009C584E">
        <w:t xml:space="preserve">Read more about the </w:t>
      </w:r>
      <w:hyperlink r:id="rId223" w:history="1">
        <w:r w:rsidRPr="009C584E">
          <w:rPr>
            <w:rStyle w:val="Hyperlink"/>
          </w:rPr>
          <w:t>rules about claiming CCS during service closures</w:t>
        </w:r>
      </w:hyperlink>
      <w:r w:rsidRPr="009C584E">
        <w:t xml:space="preserve"> on our website.</w:t>
      </w:r>
    </w:p>
    <w:p w14:paraId="37BE1AFB" w14:textId="13A08F31" w:rsidR="009C584E" w:rsidRDefault="009C584E" w:rsidP="009C584E">
      <w:pPr>
        <w:pStyle w:val="Heading2"/>
      </w:pPr>
      <w:bookmarkStart w:id="81" w:name="_Toc242349627"/>
      <w:r>
        <w:t>Workforce support</w:t>
      </w:r>
      <w:bookmarkEnd w:id="81"/>
    </w:p>
    <w:p w14:paraId="2017526D" w14:textId="039744F7" w:rsidR="009C584E" w:rsidRDefault="009C584E" w:rsidP="009C584E">
      <w:pPr>
        <w:pStyle w:val="Heading3"/>
      </w:pPr>
      <w:r w:rsidRPr="009C584E">
        <w:t>Acquit your 2025–26 workforce subsidies by 14 July</w:t>
      </w:r>
    </w:p>
    <w:p w14:paraId="4C4D360F" w14:textId="77777777" w:rsidR="00FD005E" w:rsidRPr="00FD005E" w:rsidRDefault="00FD005E" w:rsidP="00FD005E">
      <w:r w:rsidRPr="00FD005E">
        <w:rPr>
          <w:b/>
          <w:bCs/>
        </w:rPr>
        <w:t>The deadline to acquit funding received under the professional development and paid practicum subsidies in 2025–26 is next week.</w:t>
      </w:r>
    </w:p>
    <w:p w14:paraId="491FCAFF" w14:textId="77777777" w:rsidR="00FD005E" w:rsidRPr="00FD005E" w:rsidRDefault="00FD005E" w:rsidP="00FD005E">
      <w:r w:rsidRPr="00FD005E">
        <w:t xml:space="preserve">You must acquit all funds via the </w:t>
      </w:r>
      <w:hyperlink r:id="rId224" w:history="1">
        <w:r w:rsidRPr="00FD005E">
          <w:rPr>
            <w:rStyle w:val="Hyperlink"/>
          </w:rPr>
          <w:t>grants portal</w:t>
        </w:r>
      </w:hyperlink>
      <w:r w:rsidRPr="00FD005E">
        <w:t xml:space="preserve"> by 14 July 2026.</w:t>
      </w:r>
    </w:p>
    <w:p w14:paraId="63BB6FED" w14:textId="77777777" w:rsidR="00FD005E" w:rsidRPr="00FD005E" w:rsidRDefault="00FD005E" w:rsidP="00FD005E">
      <w:r w:rsidRPr="00FD005E">
        <w:t xml:space="preserve">If you need help, contact </w:t>
      </w:r>
      <w:hyperlink r:id="rId225" w:history="1">
        <w:r w:rsidRPr="00FD005E">
          <w:rPr>
            <w:rStyle w:val="Hyperlink"/>
          </w:rPr>
          <w:t>ececgrants@deloitte.com.au</w:t>
        </w:r>
      </w:hyperlink>
      <w:r w:rsidRPr="00FD005E">
        <w:t>.</w:t>
      </w:r>
    </w:p>
    <w:p w14:paraId="16C90063" w14:textId="28C1C864" w:rsidR="009C584E" w:rsidRDefault="00FD005E" w:rsidP="00FD005E">
      <w:r w:rsidRPr="00FD005E">
        <w:t>This acquittal process is separate from the 2026–27 workforce subsidies, which closed for applications on 3 July 2026.</w:t>
      </w:r>
    </w:p>
    <w:p w14:paraId="7A37ECF8" w14:textId="14E7201E" w:rsidR="00FD005E" w:rsidRDefault="00FD005E" w:rsidP="00FD005E">
      <w:pPr>
        <w:pStyle w:val="Heading3"/>
      </w:pPr>
      <w:r w:rsidRPr="00FD005E">
        <w:t>Respectful collegial relationships that support educator wellbeing</w:t>
      </w:r>
    </w:p>
    <w:p w14:paraId="523F92DD" w14:textId="77777777" w:rsidR="00FD005E" w:rsidRPr="00FD005E" w:rsidRDefault="00FD005E" w:rsidP="00FD005E">
      <w:r w:rsidRPr="00FD005E">
        <w:rPr>
          <w:b/>
          <w:bCs/>
        </w:rPr>
        <w:t>Join Be You for an online event on how promoting respectful collegial relationships can guide a positive organisational culture.</w:t>
      </w:r>
    </w:p>
    <w:p w14:paraId="6BF1F802" w14:textId="77777777" w:rsidR="00FD005E" w:rsidRPr="00FD005E" w:rsidRDefault="00FD005E" w:rsidP="00FD005E">
      <w:r w:rsidRPr="00FD005E">
        <w:t>This event will also explore ways for service to navigate conflict if it arises.</w:t>
      </w:r>
    </w:p>
    <w:p w14:paraId="3CC448C2" w14:textId="77777777" w:rsidR="00FD005E" w:rsidRPr="00FD005E" w:rsidRDefault="00FD005E" w:rsidP="00FD005E">
      <w:r w:rsidRPr="00FD005E">
        <w:t>The session will take place online at 4 pm AEST on 16 July 2026.</w:t>
      </w:r>
    </w:p>
    <w:p w14:paraId="365CE523" w14:textId="512800D5" w:rsidR="00FD005E" w:rsidRDefault="00FD005E" w:rsidP="00FD005E">
      <w:hyperlink r:id="rId226" w:history="1">
        <w:r w:rsidRPr="00FD005E">
          <w:rPr>
            <w:rStyle w:val="Hyperlink"/>
          </w:rPr>
          <w:t>Register for the webinar</w:t>
        </w:r>
      </w:hyperlink>
      <w:r w:rsidRPr="00FD005E">
        <w:t>.</w:t>
      </w:r>
    </w:p>
    <w:p w14:paraId="5F49302E" w14:textId="116BADD9" w:rsidR="00FD005E" w:rsidRDefault="00FD005E" w:rsidP="00FD005E">
      <w:pPr>
        <w:pStyle w:val="Heading2"/>
      </w:pPr>
      <w:bookmarkStart w:id="82" w:name="_Toc242349628"/>
      <w:r>
        <w:t>Share with families</w:t>
      </w:r>
      <w:bookmarkEnd w:id="82"/>
    </w:p>
    <w:p w14:paraId="32DEBEB3" w14:textId="37A35C3D" w:rsidR="00FD005E" w:rsidRDefault="00FD005E" w:rsidP="00FD005E">
      <w:pPr>
        <w:pStyle w:val="Heading3"/>
      </w:pPr>
      <w:r w:rsidRPr="00FD005E">
        <w:t>Finding alternative care options</w:t>
      </w:r>
    </w:p>
    <w:p w14:paraId="339ED359" w14:textId="77777777" w:rsidR="00FD005E" w:rsidRPr="00FD005E" w:rsidRDefault="00FD005E" w:rsidP="00FD005E">
      <w:r w:rsidRPr="00FD005E">
        <w:rPr>
          <w:b/>
          <w:bCs/>
        </w:rPr>
        <w:t xml:space="preserve">Looking for a short or long terms care option? Head to </w:t>
      </w:r>
      <w:hyperlink r:id="rId227" w:history="1">
        <w:r w:rsidRPr="00FD005E">
          <w:rPr>
            <w:rStyle w:val="Hyperlink"/>
            <w:b/>
            <w:bCs/>
          </w:rPr>
          <w:t>StartingBlocks.gov.au</w:t>
        </w:r>
      </w:hyperlink>
      <w:r w:rsidRPr="00FD005E">
        <w:rPr>
          <w:b/>
          <w:bCs/>
        </w:rPr>
        <w:t xml:space="preserve"> to find and compare ECEC services.</w:t>
      </w:r>
    </w:p>
    <w:p w14:paraId="6F1EBA52" w14:textId="77777777" w:rsidR="00FD005E" w:rsidRPr="00FD005E" w:rsidRDefault="00FD005E" w:rsidP="00FD005E">
      <w:r w:rsidRPr="00FD005E">
        <w:t xml:space="preserve">On </w:t>
      </w:r>
      <w:hyperlink r:id="rId228" w:history="1">
        <w:r w:rsidRPr="00FD005E">
          <w:rPr>
            <w:rStyle w:val="Hyperlink"/>
          </w:rPr>
          <w:t>StartingBlocks.gov.au</w:t>
        </w:r>
      </w:hyperlink>
      <w:r w:rsidRPr="00FD005E">
        <w:t>, you can:</w:t>
      </w:r>
    </w:p>
    <w:p w14:paraId="08DED673" w14:textId="77777777" w:rsidR="00FD005E" w:rsidRPr="00FD005E" w:rsidRDefault="00FD005E" w:rsidP="00627CDA">
      <w:pPr>
        <w:numPr>
          <w:ilvl w:val="0"/>
          <w:numId w:val="352"/>
        </w:numPr>
      </w:pPr>
      <w:r w:rsidRPr="00FD005E">
        <w:t>find local services</w:t>
      </w:r>
    </w:p>
    <w:p w14:paraId="67D5BA97" w14:textId="77777777" w:rsidR="00FD005E" w:rsidRPr="00FD005E" w:rsidRDefault="00FD005E" w:rsidP="00627CDA">
      <w:pPr>
        <w:numPr>
          <w:ilvl w:val="0"/>
          <w:numId w:val="352"/>
        </w:numPr>
      </w:pPr>
      <w:r w:rsidRPr="00FD005E">
        <w:t>view fees, vacancies, quality ratings and inclusions</w:t>
      </w:r>
    </w:p>
    <w:p w14:paraId="0D641145" w14:textId="77777777" w:rsidR="00FD005E" w:rsidRPr="00FD005E" w:rsidRDefault="00FD005E" w:rsidP="00627CDA">
      <w:pPr>
        <w:numPr>
          <w:ilvl w:val="0"/>
          <w:numId w:val="352"/>
        </w:numPr>
      </w:pPr>
      <w:r w:rsidRPr="00FD005E">
        <w:t>estimate out-of-pocket costs</w:t>
      </w:r>
    </w:p>
    <w:p w14:paraId="52F73272" w14:textId="77777777" w:rsidR="00FD005E" w:rsidRPr="00FD005E" w:rsidRDefault="00FD005E" w:rsidP="00627CDA">
      <w:pPr>
        <w:numPr>
          <w:ilvl w:val="0"/>
          <w:numId w:val="352"/>
        </w:numPr>
      </w:pPr>
      <w:r w:rsidRPr="00FD005E">
        <w:t>compare services side-by-side</w:t>
      </w:r>
    </w:p>
    <w:p w14:paraId="705729F6" w14:textId="77777777" w:rsidR="00FD005E" w:rsidRPr="00FD005E" w:rsidRDefault="00FD005E" w:rsidP="00627CDA">
      <w:pPr>
        <w:numPr>
          <w:ilvl w:val="0"/>
          <w:numId w:val="352"/>
        </w:numPr>
      </w:pPr>
      <w:r w:rsidRPr="00FD005E">
        <w:t>see when a service was last visited by a regulator</w:t>
      </w:r>
    </w:p>
    <w:p w14:paraId="5AF1A772" w14:textId="77777777" w:rsidR="00FD005E" w:rsidRPr="00FD005E" w:rsidRDefault="00FD005E" w:rsidP="00627CDA">
      <w:pPr>
        <w:numPr>
          <w:ilvl w:val="0"/>
          <w:numId w:val="352"/>
        </w:numPr>
      </w:pPr>
      <w:r w:rsidRPr="00FD005E">
        <w:t>see any conditions imposed or enforcement actions issued by the regulator</w:t>
      </w:r>
    </w:p>
    <w:p w14:paraId="03B19B9B" w14:textId="77777777" w:rsidR="00FD005E" w:rsidRPr="00FD005E" w:rsidRDefault="00FD005E" w:rsidP="00627CDA">
      <w:pPr>
        <w:numPr>
          <w:ilvl w:val="0"/>
          <w:numId w:val="352"/>
        </w:numPr>
      </w:pPr>
      <w:r w:rsidRPr="00FD005E">
        <w:t>explore provider profiles</w:t>
      </w:r>
    </w:p>
    <w:p w14:paraId="4FAB3EF5" w14:textId="77777777" w:rsidR="00FD005E" w:rsidRPr="00FD005E" w:rsidRDefault="00FD005E" w:rsidP="00627CDA">
      <w:pPr>
        <w:numPr>
          <w:ilvl w:val="0"/>
          <w:numId w:val="352"/>
        </w:numPr>
      </w:pPr>
      <w:r w:rsidRPr="00FD005E">
        <w:t>get information and advice about education, quality and safety, children’s development and parenting.</w:t>
      </w:r>
    </w:p>
    <w:p w14:paraId="015D47CA" w14:textId="3657DCA4" w:rsidR="00FD005E" w:rsidRDefault="00FD005E" w:rsidP="00FD005E">
      <w:r w:rsidRPr="00FD005E">
        <w:t xml:space="preserve">Visit </w:t>
      </w:r>
      <w:hyperlink r:id="rId229" w:history="1">
        <w:r w:rsidRPr="00FD005E">
          <w:rPr>
            <w:rStyle w:val="Hyperlink"/>
          </w:rPr>
          <w:t>StartingBlocks.gov.au</w:t>
        </w:r>
      </w:hyperlink>
      <w:r w:rsidRPr="00FD005E">
        <w:t xml:space="preserve"> to start searching</w:t>
      </w:r>
      <w:r>
        <w:t>.</w:t>
      </w:r>
    </w:p>
    <w:p w14:paraId="3381A194" w14:textId="3C668049" w:rsidR="00FD005E" w:rsidRDefault="00FD005E" w:rsidP="00FD005E">
      <w:pPr>
        <w:pStyle w:val="Heading3"/>
      </w:pPr>
      <w:r w:rsidRPr="00FD005E">
        <w:t>Child Care Subsidy (CCS) balancing: what you need to know</w:t>
      </w:r>
    </w:p>
    <w:p w14:paraId="4E6F1ECB" w14:textId="77777777" w:rsidR="00FD005E" w:rsidRPr="00FD005E" w:rsidRDefault="00FD005E" w:rsidP="00FD005E">
      <w:r w:rsidRPr="00FD005E">
        <w:rPr>
          <w:b/>
          <w:bCs/>
        </w:rPr>
        <w:t>If you get CCS, you need to confirm your family income with Services Australia each year. This allows your payments to be balanced.</w:t>
      </w:r>
    </w:p>
    <w:p w14:paraId="17FD40F1" w14:textId="77777777" w:rsidR="00FD005E" w:rsidRPr="00FD005E" w:rsidRDefault="00FD005E" w:rsidP="00FD005E">
      <w:r w:rsidRPr="00FD005E">
        <w:t>Balancing checks that you were paid the right amount of CCS. It helps avoid overpayments or underpayments.</w:t>
      </w:r>
    </w:p>
    <w:p w14:paraId="69B1264E" w14:textId="77777777" w:rsidR="00FD005E" w:rsidRPr="00FD005E" w:rsidRDefault="00FD005E" w:rsidP="00FD005E">
      <w:r w:rsidRPr="00FD005E">
        <w:t>If you had a partner at any time during 2025–26, you both need to confirm your income.</w:t>
      </w:r>
    </w:p>
    <w:p w14:paraId="4C17667C" w14:textId="77777777" w:rsidR="00FD005E" w:rsidRPr="00FD005E" w:rsidRDefault="00FD005E" w:rsidP="00FD005E">
      <w:r w:rsidRPr="00FD005E">
        <w:t>You can do this by:</w:t>
      </w:r>
    </w:p>
    <w:p w14:paraId="38C38F52" w14:textId="77777777" w:rsidR="00FD005E" w:rsidRPr="00FD005E" w:rsidRDefault="00FD005E" w:rsidP="00FD005E">
      <w:pPr>
        <w:pStyle w:val="ListParagraph"/>
      </w:pPr>
      <w:r w:rsidRPr="00FD005E">
        <w:t>lodging your (and your partner’s) tax return with the Australian Taxation Office (ATO), or</w:t>
      </w:r>
    </w:p>
    <w:p w14:paraId="415E0253" w14:textId="77777777" w:rsidR="00FD005E" w:rsidRPr="00FD005E" w:rsidRDefault="00FD005E" w:rsidP="00FD005E">
      <w:pPr>
        <w:pStyle w:val="ListParagraph"/>
      </w:pPr>
      <w:r w:rsidRPr="00FD005E">
        <w:t>telling Services Australia you do not need to lodge a tax return (even if you have already told the ATO).</w:t>
      </w:r>
    </w:p>
    <w:p w14:paraId="122C5013" w14:textId="4E8BF335" w:rsidR="00FD005E" w:rsidRPr="00FD005E" w:rsidRDefault="00FD005E" w:rsidP="00FD005E">
      <w:r w:rsidRPr="00FD005E">
        <w:t xml:space="preserve">For more information about balancing and what you need to do, visit the </w:t>
      </w:r>
      <w:hyperlink r:id="rId230" w:history="1">
        <w:r w:rsidRPr="00FD005E">
          <w:rPr>
            <w:rStyle w:val="Hyperlink"/>
          </w:rPr>
          <w:t>Services Australia website</w:t>
        </w:r>
      </w:hyperlink>
      <w:r w:rsidRPr="00FD005E">
        <w:t>.</w:t>
      </w:r>
    </w:p>
    <w:p w14:paraId="188E4524" w14:textId="049D7EB1" w:rsidR="00D92739" w:rsidRDefault="00D92739" w:rsidP="00E971AD">
      <w:pPr>
        <w:pStyle w:val="Issuedate"/>
      </w:pPr>
      <w:bookmarkStart w:id="83" w:name="_Toc242349629"/>
      <w:r>
        <w:t>1 July 2026</w:t>
      </w:r>
      <w:bookmarkEnd w:id="83"/>
    </w:p>
    <w:p w14:paraId="0A68F335" w14:textId="3900A4D4" w:rsidR="00D92739" w:rsidRDefault="00D92739" w:rsidP="00D92739">
      <w:pPr>
        <w:pStyle w:val="Heading2"/>
      </w:pPr>
      <w:bookmarkStart w:id="84" w:name="_Toc242349630"/>
      <w:r>
        <w:t>From the department</w:t>
      </w:r>
      <w:bookmarkEnd w:id="84"/>
    </w:p>
    <w:p w14:paraId="43A4CA08" w14:textId="0CF7219C" w:rsidR="00D92739" w:rsidRDefault="00805FF0" w:rsidP="00805FF0">
      <w:pPr>
        <w:pStyle w:val="Heading3"/>
      </w:pPr>
      <w:r w:rsidRPr="00805FF0">
        <w:t>Changes to legislation to strengthen child safety in early education</w:t>
      </w:r>
    </w:p>
    <w:p w14:paraId="4D914EB3" w14:textId="77777777" w:rsidR="00805FF0" w:rsidRPr="00805FF0" w:rsidRDefault="00805FF0" w:rsidP="00805FF0">
      <w:r w:rsidRPr="00805FF0">
        <w:t>Amendments to the Child Care Subsidy (CCS) Minister’s Rules have been introduced as part of the Australian Government’s ongoing commitment to improving child safety. The amendments will implement a package of time-critical measures from 1 July 2026.</w:t>
      </w:r>
    </w:p>
    <w:p w14:paraId="5A851A18" w14:textId="77777777" w:rsidR="00805FF0" w:rsidRPr="00805FF0" w:rsidRDefault="00805FF0" w:rsidP="00805FF0">
      <w:r w:rsidRPr="00805FF0">
        <w:t>The updates aim to remove stigma from Additional Child Care Subsidy (ACCS) child wellbeing support, strengthen child safety by extending mandatory child safety training to In Home Care (IHC) and Community Child Care Fund Restricted (CCCFR) Grant funded services, and make it easier for preschools to deliver outside school hours care.</w:t>
      </w:r>
    </w:p>
    <w:p w14:paraId="60997755" w14:textId="3F46E83B" w:rsidR="00805FF0" w:rsidRDefault="00805FF0" w:rsidP="00805FF0">
      <w:r w:rsidRPr="00805FF0">
        <w:t xml:space="preserve">For more information, read the </w:t>
      </w:r>
      <w:hyperlink r:id="rId231" w:history="1">
        <w:r w:rsidRPr="00805FF0">
          <w:rPr>
            <w:rStyle w:val="Hyperlink"/>
          </w:rPr>
          <w:t>announcement</w:t>
        </w:r>
      </w:hyperlink>
      <w:r w:rsidRPr="00805FF0">
        <w:t>.</w:t>
      </w:r>
    </w:p>
    <w:p w14:paraId="2B6FC872" w14:textId="34B648EC" w:rsidR="00805FF0" w:rsidRDefault="00851C98" w:rsidP="00851C98">
      <w:pPr>
        <w:pStyle w:val="Heading3"/>
      </w:pPr>
      <w:r w:rsidRPr="00851C98">
        <w:t>Worker retention payment update</w:t>
      </w:r>
    </w:p>
    <w:p w14:paraId="1EC9983D" w14:textId="77777777" w:rsidR="00851C98" w:rsidRPr="00851C98" w:rsidRDefault="00851C98" w:rsidP="00851C98">
      <w:pPr>
        <w:pStyle w:val="Heading4"/>
      </w:pPr>
      <w:r w:rsidRPr="00851C98">
        <w:t>Minimum rates you must pay workers updated</w:t>
      </w:r>
    </w:p>
    <w:p w14:paraId="36E21C86" w14:textId="77777777" w:rsidR="00851C98" w:rsidRPr="00851C98" w:rsidRDefault="00851C98" w:rsidP="00851C98">
      <w:r w:rsidRPr="00851C98">
        <w:t>The minimum rates you must pay eligible workers from 30 June and 1 July 2026 are now available.</w:t>
      </w:r>
    </w:p>
    <w:p w14:paraId="1B6D1BA5" w14:textId="77777777" w:rsidR="00851C98" w:rsidRPr="00851C98" w:rsidRDefault="00851C98" w:rsidP="00851C98">
      <w:r w:rsidRPr="00851C98">
        <w:t>The updated rates reflect:</w:t>
      </w:r>
    </w:p>
    <w:p w14:paraId="43CA500C" w14:textId="77777777" w:rsidR="00851C98" w:rsidRPr="00851C98" w:rsidRDefault="00851C98" w:rsidP="00627CDA">
      <w:pPr>
        <w:numPr>
          <w:ilvl w:val="0"/>
          <w:numId w:val="344"/>
        </w:numPr>
      </w:pPr>
      <w:hyperlink r:id="rId232" w:history="1">
        <w:r w:rsidRPr="00851C98">
          <w:rPr>
            <w:rStyle w:val="Hyperlink"/>
          </w:rPr>
          <w:t xml:space="preserve">changes to the </w:t>
        </w:r>
        <w:r w:rsidRPr="00851C98">
          <w:rPr>
            <w:rStyle w:val="Hyperlink"/>
            <w:i/>
            <w:iCs/>
          </w:rPr>
          <w:t>Children’s Services Award 2010</w:t>
        </w:r>
      </w:hyperlink>
      <w:r w:rsidRPr="00851C98">
        <w:t xml:space="preserve"> from 30 June 2026</w:t>
      </w:r>
    </w:p>
    <w:p w14:paraId="436DC4A9" w14:textId="77777777" w:rsidR="00851C98" w:rsidRPr="00851C98" w:rsidRDefault="00851C98" w:rsidP="00627CDA">
      <w:pPr>
        <w:numPr>
          <w:ilvl w:val="0"/>
          <w:numId w:val="344"/>
        </w:numPr>
      </w:pPr>
      <w:r w:rsidRPr="00851C98">
        <w:t xml:space="preserve">the </w:t>
      </w:r>
      <w:hyperlink r:id="rId233" w:history="1">
        <w:r w:rsidRPr="00851C98">
          <w:rPr>
            <w:rStyle w:val="Hyperlink"/>
          </w:rPr>
          <w:t>minimum wages increase</w:t>
        </w:r>
      </w:hyperlink>
      <w:r w:rsidRPr="00851C98">
        <w:t xml:space="preserve"> from 1 July 2026.</w:t>
      </w:r>
    </w:p>
    <w:p w14:paraId="651E5B3D" w14:textId="77777777" w:rsidR="00851C98" w:rsidRPr="00851C98" w:rsidRDefault="00851C98" w:rsidP="00851C98">
      <w:r w:rsidRPr="00851C98">
        <w:t xml:space="preserve">View the updated </w:t>
      </w:r>
      <w:hyperlink r:id="rId234" w:history="1">
        <w:r w:rsidRPr="00851C98">
          <w:rPr>
            <w:rStyle w:val="Hyperlink"/>
          </w:rPr>
          <w:t>worker retention payment minimum rates</w:t>
        </w:r>
      </w:hyperlink>
      <w:r w:rsidRPr="00851C98">
        <w:t xml:space="preserve"> on our website and in the grant guidelines.</w:t>
      </w:r>
    </w:p>
    <w:p w14:paraId="589F16D0" w14:textId="77777777" w:rsidR="00851C98" w:rsidRPr="00851C98" w:rsidRDefault="00851C98" w:rsidP="00851C98">
      <w:pPr>
        <w:pStyle w:val="Heading4"/>
      </w:pPr>
      <w:r w:rsidRPr="00851C98">
        <w:t>What the extension means for you</w:t>
      </w:r>
    </w:p>
    <w:p w14:paraId="6A3B19BA" w14:textId="77777777" w:rsidR="00851C98" w:rsidRPr="00851C98" w:rsidRDefault="00851C98" w:rsidP="00851C98">
      <w:r w:rsidRPr="00851C98">
        <w:t>Last month we announced the worker retention payment will continue to 30 June 2028, with expanded eligibility and updated conditions.</w:t>
      </w:r>
    </w:p>
    <w:p w14:paraId="7856F18C" w14:textId="77777777" w:rsidR="00851C98" w:rsidRPr="00851C98" w:rsidRDefault="00851C98" w:rsidP="00851C98">
      <w:r w:rsidRPr="00851C98">
        <w:t>This includes making the payment available to Family Day Care (FDC) and In Home Care (IHC) services that engage all educators as employees.</w:t>
      </w:r>
    </w:p>
    <w:p w14:paraId="3A7D872A" w14:textId="77777777" w:rsidR="00851C98" w:rsidRPr="00851C98" w:rsidRDefault="00851C98" w:rsidP="00851C98">
      <w:r w:rsidRPr="00851C98">
        <w:t>IHC and FDC services are not required to apply or have workplace instruments in place by July 2026. More information on applications will be available soon.</w:t>
      </w:r>
    </w:p>
    <w:p w14:paraId="7CB7211C" w14:textId="77777777" w:rsidR="00851C98" w:rsidRPr="00851C98" w:rsidRDefault="00851C98" w:rsidP="00851C98">
      <w:r w:rsidRPr="00851C98">
        <w:t>IHC and FDC services will be able to apply for back-dated payments to 1 July, if employee’s workplace instruments also cover them back to 1 July.</w:t>
      </w:r>
    </w:p>
    <w:p w14:paraId="187E1A9F" w14:textId="77777777" w:rsidR="00851C98" w:rsidRPr="00851C98" w:rsidRDefault="00851C98" w:rsidP="00851C98">
      <w:pPr>
        <w:pStyle w:val="Heading4"/>
      </w:pPr>
      <w:r w:rsidRPr="00851C98">
        <w:t>Thinking about joining?</w:t>
      </w:r>
    </w:p>
    <w:p w14:paraId="38D00B85" w14:textId="77777777" w:rsidR="00851C98" w:rsidRPr="00851C98" w:rsidRDefault="00851C98" w:rsidP="00851C98">
      <w:r w:rsidRPr="00851C98">
        <w:t>If you're considering applying, now is a good time to review the program requirements.</w:t>
      </w:r>
    </w:p>
    <w:p w14:paraId="2056CB47" w14:textId="77777777" w:rsidR="00851C98" w:rsidRPr="00851C98" w:rsidRDefault="00851C98" w:rsidP="00851C98">
      <w:r w:rsidRPr="00851C98">
        <w:t>A key condition is the fee growth cap, which helps ensure the cost of wage increases is not passed on to families. For newly eligible services, this means you cannot increase fees by more than 5.8% between 17 June 2026 and 7 August 2027.</w:t>
      </w:r>
    </w:p>
    <w:p w14:paraId="3CC13417" w14:textId="77777777" w:rsidR="00851C98" w:rsidRPr="00851C98" w:rsidRDefault="00851C98" w:rsidP="00851C98">
      <w:r w:rsidRPr="00851C98">
        <w:t>If you've already announced a higher increase, you may need to adjust it to remain eligible. Eligibility is assessed based on when families are first charged the higher fee, not when the increase was announced.</w:t>
      </w:r>
    </w:p>
    <w:p w14:paraId="5AF83344" w14:textId="77777777" w:rsidR="00851C98" w:rsidRPr="00851C98" w:rsidRDefault="00851C98" w:rsidP="00851C98">
      <w:r w:rsidRPr="00851C98">
        <w:t xml:space="preserve">We’ll provide more information for newly eligible services soon. In the meantime, visit our website to </w:t>
      </w:r>
      <w:hyperlink r:id="rId235" w:history="1">
        <w:r w:rsidRPr="00851C98">
          <w:rPr>
            <w:rStyle w:val="Hyperlink"/>
          </w:rPr>
          <w:t>learn more about the program</w:t>
        </w:r>
      </w:hyperlink>
      <w:r w:rsidRPr="00851C98">
        <w:t>.</w:t>
      </w:r>
    </w:p>
    <w:p w14:paraId="7ED39A88" w14:textId="77777777" w:rsidR="00851C98" w:rsidRPr="00851C98" w:rsidRDefault="00851C98" w:rsidP="00851C98">
      <w:pPr>
        <w:pStyle w:val="Heading4"/>
      </w:pPr>
      <w:r w:rsidRPr="00851C98">
        <w:t>Already participating?</w:t>
      </w:r>
    </w:p>
    <w:p w14:paraId="16DC43A7" w14:textId="77777777" w:rsidR="00851C98" w:rsidRPr="00851C98" w:rsidRDefault="00851C98" w:rsidP="00851C98">
      <w:r w:rsidRPr="00851C98">
        <w:t>If your service currently gets the worker retention payment, you don't need to do anything right now. You should continue to meet the obligations set out in your grant agreement.</w:t>
      </w:r>
    </w:p>
    <w:p w14:paraId="3EDC95CC" w14:textId="1B1C150B" w:rsidR="00805FF0" w:rsidRDefault="00851C98" w:rsidP="00851C98">
      <w:r w:rsidRPr="00851C98">
        <w:t>We'll provide more information before current grant agreements end and let participating providers know if any action is required.</w:t>
      </w:r>
    </w:p>
    <w:p w14:paraId="064CCE54" w14:textId="12E146B2" w:rsidR="00851C98" w:rsidRDefault="003E307F" w:rsidP="003E307F">
      <w:pPr>
        <w:pStyle w:val="Heading3"/>
      </w:pPr>
      <w:r w:rsidRPr="003E307F">
        <w:t>Tell us what it costs to deliver quality ECEC</w:t>
      </w:r>
    </w:p>
    <w:p w14:paraId="01C5D431" w14:textId="77777777" w:rsidR="00E41327" w:rsidRPr="00E41327" w:rsidRDefault="00E41327" w:rsidP="00E41327">
      <w:r w:rsidRPr="00E41327">
        <w:rPr>
          <w:b/>
          <w:bCs/>
        </w:rPr>
        <w:t>Share your insights to help build a clearer picture of the real costs of delivering quality early childhood education and care (ECEC).</w:t>
      </w:r>
    </w:p>
    <w:p w14:paraId="1D69FFD8" w14:textId="77777777" w:rsidR="00E41327" w:rsidRPr="00E41327" w:rsidRDefault="00E41327" w:rsidP="00E41327">
      <w:r w:rsidRPr="00E41327">
        <w:t>Through the Early Education Service Delivery Prices project, you can tell us:</w:t>
      </w:r>
    </w:p>
    <w:p w14:paraId="0688C31D" w14:textId="77777777" w:rsidR="00E41327" w:rsidRPr="00E41327" w:rsidRDefault="00E41327" w:rsidP="00627CDA">
      <w:pPr>
        <w:numPr>
          <w:ilvl w:val="0"/>
          <w:numId w:val="345"/>
        </w:numPr>
      </w:pPr>
      <w:r w:rsidRPr="00E41327">
        <w:t>what it really costs to run your ECEC service</w:t>
      </w:r>
    </w:p>
    <w:p w14:paraId="47B1D825" w14:textId="77777777" w:rsidR="00E41327" w:rsidRPr="00E41327" w:rsidRDefault="00E41327" w:rsidP="00627CDA">
      <w:pPr>
        <w:numPr>
          <w:ilvl w:val="0"/>
          <w:numId w:val="345"/>
        </w:numPr>
      </w:pPr>
      <w:r w:rsidRPr="00E41327">
        <w:t>how staffing, property costs, consumables and other components affect your costs.</w:t>
      </w:r>
    </w:p>
    <w:p w14:paraId="0CBDEE84" w14:textId="77777777" w:rsidR="00E41327" w:rsidRPr="00E41327" w:rsidRDefault="00E41327" w:rsidP="00E41327">
      <w:r w:rsidRPr="00E41327">
        <w:t>Take your first step towards participating by replying to the invite email from Deloitte Access Economics. Your input will help ensure future reforms are based on evidence from real providers.</w:t>
      </w:r>
    </w:p>
    <w:p w14:paraId="6D740715" w14:textId="77777777" w:rsidR="00E41327" w:rsidRPr="00E41327" w:rsidRDefault="00E41327" w:rsidP="00E41327">
      <w:r w:rsidRPr="00E41327">
        <w:t>If you are unsure about taking part or have questions, you can:</w:t>
      </w:r>
    </w:p>
    <w:p w14:paraId="17409543" w14:textId="77777777" w:rsidR="00E41327" w:rsidRPr="00E41327" w:rsidRDefault="00E41327" w:rsidP="00627CDA">
      <w:pPr>
        <w:numPr>
          <w:ilvl w:val="0"/>
          <w:numId w:val="346"/>
        </w:numPr>
      </w:pPr>
      <w:r w:rsidRPr="00E41327">
        <w:t xml:space="preserve">email </w:t>
      </w:r>
      <w:hyperlink r:id="rId236" w:history="1">
        <w:r w:rsidRPr="00E41327">
          <w:rPr>
            <w:rStyle w:val="Hyperlink"/>
          </w:rPr>
          <w:t>EESDP@deloitte.com.au</w:t>
        </w:r>
      </w:hyperlink>
      <w:r w:rsidRPr="00E41327">
        <w:t xml:space="preserve"> </w:t>
      </w:r>
    </w:p>
    <w:p w14:paraId="23AADCB8" w14:textId="77777777" w:rsidR="00E41327" w:rsidRPr="00E41327" w:rsidRDefault="00E41327" w:rsidP="00627CDA">
      <w:pPr>
        <w:numPr>
          <w:ilvl w:val="0"/>
          <w:numId w:val="346"/>
        </w:numPr>
      </w:pPr>
      <w:r w:rsidRPr="00E41327">
        <w:t>call 1800 371 146.</w:t>
      </w:r>
    </w:p>
    <w:p w14:paraId="0CE9C175" w14:textId="6CE24D37" w:rsidR="00851C98" w:rsidRDefault="00E41327" w:rsidP="00E41327">
      <w:r w:rsidRPr="00E41327">
        <w:t xml:space="preserve">Learn more about the </w:t>
      </w:r>
      <w:hyperlink r:id="rId237" w:history="1">
        <w:r w:rsidRPr="00E41327">
          <w:rPr>
            <w:rStyle w:val="Hyperlink"/>
          </w:rPr>
          <w:t>Early Education Service Delivery Prices project</w:t>
        </w:r>
      </w:hyperlink>
      <w:r w:rsidRPr="00E41327">
        <w:t>.</w:t>
      </w:r>
    </w:p>
    <w:p w14:paraId="7E2B990B" w14:textId="12929110" w:rsidR="003E307F" w:rsidRDefault="003E307F" w:rsidP="003E307F">
      <w:pPr>
        <w:pStyle w:val="Heading2"/>
      </w:pPr>
      <w:bookmarkStart w:id="85" w:name="_Toc242349631"/>
      <w:r>
        <w:t>Facts from FAL</w:t>
      </w:r>
      <w:bookmarkEnd w:id="85"/>
    </w:p>
    <w:p w14:paraId="299851F5" w14:textId="3C98E9E6" w:rsidR="003E307F" w:rsidRDefault="003778CB" w:rsidP="003778CB">
      <w:pPr>
        <w:pStyle w:val="Heading3"/>
      </w:pPr>
      <w:r w:rsidRPr="003778CB">
        <w:t>Reminder: fee reporting due 14 July</w:t>
      </w:r>
    </w:p>
    <w:p w14:paraId="6EB662D6" w14:textId="77777777" w:rsidR="00F02A97" w:rsidRPr="00F02A97" w:rsidRDefault="00F02A97" w:rsidP="00F02A97">
      <w:r w:rsidRPr="00F02A97">
        <w:rPr>
          <w:b/>
          <w:bCs/>
        </w:rPr>
        <w:t>You must notify us of fees at least twice a year to ensure they remain accurate.</w:t>
      </w:r>
    </w:p>
    <w:p w14:paraId="65FA9A7C" w14:textId="77777777" w:rsidR="00F02A97" w:rsidRPr="00F02A97" w:rsidRDefault="00F02A97" w:rsidP="00F02A97">
      <w:r w:rsidRPr="00F02A97">
        <w:t>You need to notify us of your fees 14 days after the end of:</w:t>
      </w:r>
    </w:p>
    <w:p w14:paraId="5A0572DE" w14:textId="77777777" w:rsidR="00F02A97" w:rsidRPr="00F02A97" w:rsidRDefault="00F02A97" w:rsidP="00627CDA">
      <w:pPr>
        <w:numPr>
          <w:ilvl w:val="0"/>
          <w:numId w:val="347"/>
        </w:numPr>
      </w:pPr>
      <w:r w:rsidRPr="00F02A97">
        <w:t>the financial year – due 14 July</w:t>
      </w:r>
    </w:p>
    <w:p w14:paraId="1E14971A" w14:textId="77777777" w:rsidR="00F02A97" w:rsidRPr="00F02A97" w:rsidRDefault="00F02A97" w:rsidP="00627CDA">
      <w:pPr>
        <w:numPr>
          <w:ilvl w:val="0"/>
          <w:numId w:val="347"/>
        </w:numPr>
      </w:pPr>
      <w:r w:rsidRPr="00F02A97">
        <w:t>the calendar year – due 14 January.</w:t>
      </w:r>
    </w:p>
    <w:p w14:paraId="16F57BDE" w14:textId="77777777" w:rsidR="00F02A97" w:rsidRPr="00F02A97" w:rsidRDefault="00F02A97" w:rsidP="00F02A97">
      <w:r w:rsidRPr="00F02A97">
        <w:t xml:space="preserve">You still need to notify us even if there has been </w:t>
      </w:r>
      <w:r w:rsidRPr="00F02A97">
        <w:rPr>
          <w:b/>
          <w:bCs/>
        </w:rPr>
        <w:t>no change</w:t>
      </w:r>
      <w:r w:rsidRPr="00F02A97">
        <w:t xml:space="preserve"> to your fees.</w:t>
      </w:r>
    </w:p>
    <w:p w14:paraId="629DA8B2" w14:textId="77777777" w:rsidR="00F02A97" w:rsidRPr="00F02A97" w:rsidRDefault="00F02A97" w:rsidP="00F02A97">
      <w:r w:rsidRPr="00F02A97">
        <w:t xml:space="preserve">To report no change, update the date of event on the </w:t>
      </w:r>
      <w:r w:rsidRPr="00F02A97">
        <w:rPr>
          <w:i/>
          <w:iCs/>
        </w:rPr>
        <w:t>Fees and inclusions</w:t>
      </w:r>
      <w:r w:rsidRPr="00F02A97">
        <w:t xml:space="preserve"> screen via the </w:t>
      </w:r>
      <w:hyperlink r:id="rId238" w:history="1">
        <w:r w:rsidRPr="00F02A97">
          <w:rPr>
            <w:rStyle w:val="Hyperlink"/>
          </w:rPr>
          <w:t>Provider Entry Point</w:t>
        </w:r>
      </w:hyperlink>
      <w:r w:rsidRPr="00F02A97">
        <w:t xml:space="preserve"> (PEP) or your third-party software.</w:t>
      </w:r>
    </w:p>
    <w:p w14:paraId="555DA594" w14:textId="77777777" w:rsidR="00F02A97" w:rsidRPr="00F02A97" w:rsidRDefault="00F02A97" w:rsidP="00F02A97">
      <w:r w:rsidRPr="00F02A97">
        <w:t>These reporting requirements are in addition to existing notification obligations, which require you to notify us of your fees within 14 days of:</w:t>
      </w:r>
    </w:p>
    <w:p w14:paraId="04A614B5" w14:textId="77777777" w:rsidR="00F02A97" w:rsidRPr="00F02A97" w:rsidRDefault="00F02A97" w:rsidP="00627CDA">
      <w:pPr>
        <w:numPr>
          <w:ilvl w:val="0"/>
          <w:numId w:val="348"/>
        </w:numPr>
      </w:pPr>
      <w:r w:rsidRPr="00F02A97">
        <w:t>receiving CCS approval</w:t>
      </w:r>
    </w:p>
    <w:p w14:paraId="7275137B" w14:textId="77777777" w:rsidR="00F02A97" w:rsidRPr="00F02A97" w:rsidRDefault="00F02A97" w:rsidP="00627CDA">
      <w:pPr>
        <w:numPr>
          <w:ilvl w:val="0"/>
          <w:numId w:val="348"/>
        </w:numPr>
      </w:pPr>
      <w:r w:rsidRPr="00F02A97">
        <w:t>starting your CCS approved service</w:t>
      </w:r>
    </w:p>
    <w:p w14:paraId="10794A93" w14:textId="77777777" w:rsidR="00F02A97" w:rsidRPr="00F02A97" w:rsidRDefault="00F02A97" w:rsidP="00627CDA">
      <w:pPr>
        <w:numPr>
          <w:ilvl w:val="0"/>
          <w:numId w:val="348"/>
        </w:numPr>
      </w:pPr>
      <w:r w:rsidRPr="00F02A97">
        <w:t>changing your fees.</w:t>
      </w:r>
    </w:p>
    <w:p w14:paraId="182EAAAB" w14:textId="77777777" w:rsidR="00F02A97" w:rsidRPr="00F02A97" w:rsidRDefault="00F02A97" w:rsidP="00F02A97">
      <w:r w:rsidRPr="00F02A97">
        <w:t>This change supports the government’s commitment to improving the transparency of child care fees and helps families make informed financial decisions about ECEC.</w:t>
      </w:r>
    </w:p>
    <w:p w14:paraId="6094946D" w14:textId="51561D9D" w:rsidR="003E307F" w:rsidRDefault="00F02A97" w:rsidP="00F02A97">
      <w:r w:rsidRPr="00F02A97">
        <w:t xml:space="preserve">Find out more about </w:t>
      </w:r>
      <w:hyperlink r:id="rId239" w:history="1">
        <w:r w:rsidRPr="00F02A97">
          <w:rPr>
            <w:rStyle w:val="Hyperlink"/>
          </w:rPr>
          <w:t>notifications and reporting</w:t>
        </w:r>
      </w:hyperlink>
      <w:r w:rsidRPr="00F02A97">
        <w:t xml:space="preserve"> on our website.</w:t>
      </w:r>
    </w:p>
    <w:p w14:paraId="7EBB38CB" w14:textId="324F95AD" w:rsidR="003778CB" w:rsidRDefault="00646D06" w:rsidP="00646D06">
      <w:pPr>
        <w:pStyle w:val="Heading3"/>
      </w:pPr>
      <w:r w:rsidRPr="00646D06">
        <w:t>What triggers a debt notice?</w:t>
      </w:r>
    </w:p>
    <w:p w14:paraId="7AC10B6C" w14:textId="77777777" w:rsidR="006543A5" w:rsidRPr="006543A5" w:rsidRDefault="006543A5" w:rsidP="006543A5">
      <w:r w:rsidRPr="006543A5">
        <w:rPr>
          <w:b/>
          <w:bCs/>
        </w:rPr>
        <w:t>Keeping on top of your CCS obligations is the best way to avoid debt notices and compliance action.</w:t>
      </w:r>
    </w:p>
    <w:p w14:paraId="5AE01E53" w14:textId="77777777" w:rsidR="006543A5" w:rsidRPr="006543A5" w:rsidRDefault="006543A5" w:rsidP="006543A5">
      <w:r w:rsidRPr="006543A5">
        <w:t>You may receive a debt notice if you:</w:t>
      </w:r>
    </w:p>
    <w:p w14:paraId="62F84C2A" w14:textId="77777777" w:rsidR="006543A5" w:rsidRPr="006543A5" w:rsidRDefault="006543A5" w:rsidP="00627CDA">
      <w:pPr>
        <w:numPr>
          <w:ilvl w:val="0"/>
          <w:numId w:val="349"/>
        </w:numPr>
      </w:pPr>
      <w:r w:rsidRPr="006543A5">
        <w:t>change a session report in a way that reduces hours or days of care</w:t>
      </w:r>
    </w:p>
    <w:p w14:paraId="6A8EC451" w14:textId="77777777" w:rsidR="006543A5" w:rsidRPr="006543A5" w:rsidRDefault="006543A5" w:rsidP="00627CDA">
      <w:pPr>
        <w:numPr>
          <w:ilvl w:val="0"/>
          <w:numId w:val="349"/>
        </w:numPr>
      </w:pPr>
      <w:r w:rsidRPr="006543A5">
        <w:t>withdraw a session report</w:t>
      </w:r>
    </w:p>
    <w:p w14:paraId="020E4832" w14:textId="77777777" w:rsidR="006543A5" w:rsidRPr="006543A5" w:rsidRDefault="006543A5" w:rsidP="00627CDA">
      <w:pPr>
        <w:numPr>
          <w:ilvl w:val="0"/>
          <w:numId w:val="349"/>
        </w:numPr>
      </w:pPr>
      <w:r w:rsidRPr="006543A5">
        <w:t>act in a non-compliant way</w:t>
      </w:r>
    </w:p>
    <w:p w14:paraId="78F467CC" w14:textId="77777777" w:rsidR="006543A5" w:rsidRPr="006543A5" w:rsidRDefault="006543A5" w:rsidP="00627CDA">
      <w:pPr>
        <w:numPr>
          <w:ilvl w:val="0"/>
          <w:numId w:val="349"/>
        </w:numPr>
      </w:pPr>
      <w:r w:rsidRPr="006543A5">
        <w:t xml:space="preserve">close or transfer ownership of your service </w:t>
      </w:r>
      <w:r w:rsidRPr="006543A5">
        <w:rPr>
          <w:b/>
          <w:bCs/>
        </w:rPr>
        <w:t>after</w:t>
      </w:r>
      <w:r w:rsidRPr="006543A5">
        <w:t xml:space="preserve"> the fact</w:t>
      </w:r>
    </w:p>
    <w:p w14:paraId="533F01CF" w14:textId="77777777" w:rsidR="006543A5" w:rsidRPr="006543A5" w:rsidRDefault="006543A5" w:rsidP="00627CDA">
      <w:pPr>
        <w:numPr>
          <w:ilvl w:val="0"/>
          <w:numId w:val="349"/>
        </w:numPr>
      </w:pPr>
      <w:r w:rsidRPr="006543A5">
        <w:t>cease operations while offsetting is underway</w:t>
      </w:r>
    </w:p>
    <w:p w14:paraId="333546FB" w14:textId="77777777" w:rsidR="006543A5" w:rsidRPr="006543A5" w:rsidRDefault="006543A5" w:rsidP="00627CDA">
      <w:pPr>
        <w:numPr>
          <w:ilvl w:val="0"/>
          <w:numId w:val="349"/>
        </w:numPr>
      </w:pPr>
      <w:r w:rsidRPr="006543A5">
        <w:t>report an absence before a child’s first physical attendance or after their last physical attendance.</w:t>
      </w:r>
    </w:p>
    <w:p w14:paraId="6B4D28C0" w14:textId="1DF0CA6D" w:rsidR="003778CB" w:rsidRDefault="006543A5" w:rsidP="006543A5">
      <w:r w:rsidRPr="006543A5">
        <w:t xml:space="preserve">Learn more about managing </w:t>
      </w:r>
      <w:hyperlink r:id="rId240" w:history="1">
        <w:r w:rsidRPr="006543A5">
          <w:rPr>
            <w:rStyle w:val="Hyperlink"/>
          </w:rPr>
          <w:t>overpayments and debt</w:t>
        </w:r>
      </w:hyperlink>
      <w:r w:rsidRPr="006543A5">
        <w:t xml:space="preserve"> on our website.</w:t>
      </w:r>
    </w:p>
    <w:p w14:paraId="355A2763" w14:textId="24B2E5F1" w:rsidR="00646D06" w:rsidRDefault="004E1ED6" w:rsidP="004E1ED6">
      <w:pPr>
        <w:pStyle w:val="Heading3"/>
      </w:pPr>
      <w:r w:rsidRPr="004E1ED6">
        <w:t>Collecting gap fees</w:t>
      </w:r>
    </w:p>
    <w:p w14:paraId="192D0084" w14:textId="490D696C" w:rsidR="00646D06" w:rsidRDefault="004E1ED6" w:rsidP="006543A5">
      <w:r w:rsidRPr="004E1ED6">
        <w:t xml:space="preserve">Providers must take all reasonable steps to </w:t>
      </w:r>
      <w:hyperlink r:id="rId241" w:history="1">
        <w:r w:rsidRPr="004E1ED6">
          <w:rPr>
            <w:rStyle w:val="Hyperlink"/>
          </w:rPr>
          <w:t>collect gap fees</w:t>
        </w:r>
      </w:hyperlink>
      <w:r w:rsidRPr="004E1ED6">
        <w:t xml:space="preserve"> from families electronically.</w:t>
      </w:r>
    </w:p>
    <w:p w14:paraId="75ADF7D1" w14:textId="684C1675" w:rsidR="004E1ED6" w:rsidRDefault="004E1ED6" w:rsidP="004E1ED6">
      <w:pPr>
        <w:pStyle w:val="Heading2"/>
      </w:pPr>
      <w:bookmarkStart w:id="86" w:name="_Toc242349632"/>
      <w:r>
        <w:t>Workforce support</w:t>
      </w:r>
      <w:bookmarkEnd w:id="86"/>
    </w:p>
    <w:p w14:paraId="76456C9D" w14:textId="12016F4D" w:rsidR="004E1ED6" w:rsidRDefault="0064499A" w:rsidP="0064499A">
      <w:pPr>
        <w:pStyle w:val="Heading3"/>
      </w:pPr>
      <w:r w:rsidRPr="0064499A">
        <w:t>Workforce subsidies: applications close this week</w:t>
      </w:r>
    </w:p>
    <w:p w14:paraId="71E8F7DE" w14:textId="77777777" w:rsidR="00877B70" w:rsidRPr="00877B70" w:rsidRDefault="00877B70" w:rsidP="00877B70">
      <w:r w:rsidRPr="00877B70">
        <w:rPr>
          <w:b/>
          <w:bCs/>
        </w:rPr>
        <w:t>Applications for the professional development and paid practicum subsidies close at 5 pm AEST on 3 July 2026.</w:t>
      </w:r>
    </w:p>
    <w:p w14:paraId="117A0194" w14:textId="77777777" w:rsidR="00877B70" w:rsidRPr="00877B70" w:rsidRDefault="00877B70" w:rsidP="00877B70">
      <w:r w:rsidRPr="00877B70">
        <w:t>Due to high application volumes, we are encouraging applications only from:</w:t>
      </w:r>
    </w:p>
    <w:p w14:paraId="109B3D0C" w14:textId="77777777" w:rsidR="00877B70" w:rsidRPr="00877B70" w:rsidRDefault="00877B70" w:rsidP="00627CDA">
      <w:pPr>
        <w:numPr>
          <w:ilvl w:val="0"/>
          <w:numId w:val="350"/>
        </w:numPr>
      </w:pPr>
      <w:r w:rsidRPr="00877B70">
        <w:t>small and medium providers for professional development subsidies</w:t>
      </w:r>
    </w:p>
    <w:p w14:paraId="2E81A444" w14:textId="77777777" w:rsidR="00877B70" w:rsidRPr="00877B70" w:rsidRDefault="00877B70" w:rsidP="00627CDA">
      <w:pPr>
        <w:numPr>
          <w:ilvl w:val="0"/>
          <w:numId w:val="350"/>
        </w:numPr>
      </w:pPr>
      <w:r w:rsidRPr="00877B70">
        <w:t>First Nations educators, educators from regional and remote locations and small providers for paid practicum subsidies.</w:t>
      </w:r>
    </w:p>
    <w:p w14:paraId="3E87934E" w14:textId="77777777" w:rsidR="00877B70" w:rsidRPr="00877B70" w:rsidRDefault="00877B70" w:rsidP="00877B70">
      <w:r w:rsidRPr="00877B70">
        <w:t>Make sure to submit your application by this time to be considered.</w:t>
      </w:r>
    </w:p>
    <w:p w14:paraId="722ADF90" w14:textId="77777777" w:rsidR="00877B70" w:rsidRPr="00877B70" w:rsidRDefault="00877B70" w:rsidP="00877B70">
      <w:r w:rsidRPr="00877B70">
        <w:t>Due to limited funding availability:</w:t>
      </w:r>
    </w:p>
    <w:p w14:paraId="71CF9B69" w14:textId="77777777" w:rsidR="00877B70" w:rsidRPr="00877B70" w:rsidRDefault="00877B70" w:rsidP="00627CDA">
      <w:pPr>
        <w:numPr>
          <w:ilvl w:val="0"/>
          <w:numId w:val="351"/>
        </w:numPr>
      </w:pPr>
      <w:r w:rsidRPr="00877B70">
        <w:t>we cannot fund all the applications that we receive</w:t>
      </w:r>
    </w:p>
    <w:p w14:paraId="4489EDFA" w14:textId="77777777" w:rsidR="00877B70" w:rsidRPr="00877B70" w:rsidRDefault="00877B70" w:rsidP="00627CDA">
      <w:pPr>
        <w:numPr>
          <w:ilvl w:val="0"/>
          <w:numId w:val="351"/>
        </w:numPr>
      </w:pPr>
      <w:r w:rsidRPr="00877B70">
        <w:t xml:space="preserve">there </w:t>
      </w:r>
      <w:r w:rsidRPr="00877B70">
        <w:rPr>
          <w:b/>
          <w:bCs/>
        </w:rPr>
        <w:t>will not be</w:t>
      </w:r>
      <w:r w:rsidRPr="00877B70">
        <w:t xml:space="preserve"> a second round of subsidies in 2026–27.</w:t>
      </w:r>
    </w:p>
    <w:p w14:paraId="7A7B59C5" w14:textId="77777777" w:rsidR="00877B70" w:rsidRPr="00877B70" w:rsidRDefault="00877B70" w:rsidP="00877B70">
      <w:r w:rsidRPr="00877B70">
        <w:t xml:space="preserve">Please note that </w:t>
      </w:r>
      <w:hyperlink r:id="rId242" w:history="1">
        <w:r w:rsidRPr="00877B70">
          <w:rPr>
            <w:rStyle w:val="Hyperlink"/>
          </w:rPr>
          <w:t>other supports</w:t>
        </w:r>
      </w:hyperlink>
      <w:r w:rsidRPr="00877B70">
        <w:t xml:space="preserve"> remain available to help staff complete national child safety training.</w:t>
      </w:r>
    </w:p>
    <w:p w14:paraId="704B1475" w14:textId="692FE57B" w:rsidR="00877B70" w:rsidRDefault="00877B70" w:rsidP="00877B70">
      <w:r w:rsidRPr="00877B70">
        <w:t xml:space="preserve">Learn more about the </w:t>
      </w:r>
      <w:hyperlink r:id="rId243" w:history="1">
        <w:r w:rsidRPr="00877B70">
          <w:rPr>
            <w:rStyle w:val="Hyperlink"/>
          </w:rPr>
          <w:t>professional development opportunities on our website</w:t>
        </w:r>
      </w:hyperlink>
      <w:r w:rsidRPr="00877B70">
        <w:t>.</w:t>
      </w:r>
    </w:p>
    <w:p w14:paraId="75F7205F" w14:textId="5357AFD7" w:rsidR="00EB78BF" w:rsidRDefault="00EB78BF" w:rsidP="00EB78BF">
      <w:pPr>
        <w:pStyle w:val="Heading2"/>
      </w:pPr>
      <w:bookmarkStart w:id="87" w:name="_Toc242349633"/>
      <w:r>
        <w:t>Share with families</w:t>
      </w:r>
      <w:bookmarkEnd w:id="87"/>
    </w:p>
    <w:p w14:paraId="048ECBA9" w14:textId="06155922" w:rsidR="00EB78BF" w:rsidRDefault="0011367E" w:rsidP="0011367E">
      <w:pPr>
        <w:pStyle w:val="Heading3"/>
      </w:pPr>
      <w:r w:rsidRPr="0011367E">
        <w:t>Help families get their CCS balancing right</w:t>
      </w:r>
    </w:p>
    <w:tbl>
      <w:tblPr>
        <w:tblW w:w="9756" w:type="dxa"/>
        <w:jc w:val="center"/>
        <w:tblCellMar>
          <w:left w:w="0" w:type="dxa"/>
          <w:right w:w="0" w:type="dxa"/>
        </w:tblCellMar>
        <w:tblLook w:val="04A0" w:firstRow="1" w:lastRow="0" w:firstColumn="1" w:lastColumn="0" w:noHBand="0" w:noVBand="1"/>
      </w:tblPr>
      <w:tblGrid>
        <w:gridCol w:w="6"/>
        <w:gridCol w:w="300"/>
        <w:gridCol w:w="9150"/>
        <w:gridCol w:w="300"/>
      </w:tblGrid>
      <w:tr w:rsidR="004B713E" w:rsidRPr="004B713E" w14:paraId="2C734F7E" w14:textId="77777777" w:rsidTr="007A3ACE">
        <w:trPr>
          <w:jc w:val="center"/>
        </w:trPr>
        <w:tc>
          <w:tcPr>
            <w:tcW w:w="0" w:type="auto"/>
            <w:vAlign w:val="center"/>
            <w:hideMark/>
          </w:tcPr>
          <w:p w14:paraId="4A764A05"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74155BCC" w14:textId="77777777">
              <w:tc>
                <w:tcPr>
                  <w:tcW w:w="0" w:type="auto"/>
                  <w:vAlign w:val="center"/>
                  <w:hideMark/>
                </w:tcPr>
                <w:p w14:paraId="3702737D" w14:textId="77777777" w:rsidR="004B713E" w:rsidRPr="004B713E" w:rsidRDefault="004B713E" w:rsidP="004B713E">
                  <w:r w:rsidRPr="004B713E">
                    <w:t> </w:t>
                  </w:r>
                </w:p>
              </w:tc>
            </w:tr>
          </w:tbl>
          <w:p w14:paraId="726F95B2" w14:textId="77777777" w:rsidR="004B713E" w:rsidRPr="004B713E" w:rsidRDefault="004B713E" w:rsidP="004B713E"/>
        </w:tc>
        <w:tc>
          <w:tcPr>
            <w:tcW w:w="9150" w:type="dxa"/>
            <w:hideMark/>
          </w:tcPr>
          <w:tbl>
            <w:tblPr>
              <w:tblpPr w:vertAnchor="text"/>
              <w:tblW w:w="9150" w:type="dxa"/>
              <w:tblCellMar>
                <w:left w:w="0" w:type="dxa"/>
                <w:right w:w="0" w:type="dxa"/>
              </w:tblCellMar>
              <w:tblLook w:val="04A0" w:firstRow="1" w:lastRow="0" w:firstColumn="1" w:lastColumn="0" w:noHBand="0" w:noVBand="1"/>
            </w:tblPr>
            <w:tblGrid>
              <w:gridCol w:w="9150"/>
            </w:tblGrid>
            <w:tr w:rsidR="004B713E" w:rsidRPr="004B713E" w14:paraId="344234B5" w14:textId="77777777">
              <w:tc>
                <w:tcPr>
                  <w:tcW w:w="0" w:type="auto"/>
                  <w:shd w:val="clear" w:color="auto" w:fill="FFFFFF"/>
                  <w:hideMark/>
                </w:tcPr>
                <w:tbl>
                  <w:tblPr>
                    <w:tblW w:w="5000" w:type="pct"/>
                    <w:tblCellMar>
                      <w:left w:w="0" w:type="dxa"/>
                      <w:right w:w="0" w:type="dxa"/>
                    </w:tblCellMar>
                    <w:tblLook w:val="04A0" w:firstRow="1" w:lastRow="0" w:firstColumn="1" w:lastColumn="0" w:noHBand="0" w:noVBand="1"/>
                  </w:tblPr>
                  <w:tblGrid>
                    <w:gridCol w:w="9150"/>
                  </w:tblGrid>
                  <w:tr w:rsidR="004B713E" w:rsidRPr="004B713E" w14:paraId="3FA027B5" w14:textId="77777777">
                    <w:tc>
                      <w:tcPr>
                        <w:tcW w:w="0" w:type="auto"/>
                        <w:vAlign w:val="center"/>
                        <w:hideMark/>
                      </w:tcPr>
                      <w:p w14:paraId="3DCEBFC8" w14:textId="6B8B77D1" w:rsidR="004B713E" w:rsidRPr="004B713E" w:rsidRDefault="004B713E" w:rsidP="004B713E">
                        <w:r w:rsidRPr="004B713E">
                          <w:rPr>
                            <w:noProof/>
                          </w:rPr>
                          <w:drawing>
                            <wp:inline distT="0" distB="0" distL="0" distR="0" wp14:anchorId="682E1205" wp14:editId="0866D1CE">
                              <wp:extent cx="5810250" cy="3267075"/>
                              <wp:effectExtent l="0" t="0" r="0" b="9525"/>
                              <wp:docPr id="1647820454" name="Picture 3" descr="Animated video that describes the Child Care Subsidy (CCS) balancing process for families and Services Australia.">
                                <a:hlinkClick xmlns:a="http://schemas.openxmlformats.org/drawingml/2006/main" r:id="rId2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nimated video that describes the Child Care Subsidy (CCS) balancing process for families and Services Australia."/>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5810250" cy="3267075"/>
                                      </a:xfrm>
                                      <a:prstGeom prst="rect">
                                        <a:avLst/>
                                      </a:prstGeom>
                                      <a:noFill/>
                                      <a:ln>
                                        <a:noFill/>
                                      </a:ln>
                                    </pic:spPr>
                                  </pic:pic>
                                </a:graphicData>
                              </a:graphic>
                            </wp:inline>
                          </w:drawing>
                        </w:r>
                      </w:p>
                    </w:tc>
                  </w:tr>
                </w:tbl>
                <w:p w14:paraId="7E20329A" w14:textId="77777777" w:rsidR="004B713E" w:rsidRPr="004B713E" w:rsidRDefault="004B713E" w:rsidP="004B713E"/>
              </w:tc>
            </w:tr>
          </w:tbl>
          <w:p w14:paraId="6AECD9D8" w14:textId="77777777" w:rsidR="004B713E" w:rsidRPr="004B713E" w:rsidRDefault="004B713E" w:rsidP="004B713E"/>
        </w:tc>
        <w:tc>
          <w:tcPr>
            <w:tcW w:w="300" w:type="dxa"/>
            <w:hideMark/>
          </w:tcPr>
          <w:tbl>
            <w:tblPr>
              <w:tblpPr w:vertAnchor="text"/>
              <w:tblW w:w="300" w:type="dxa"/>
              <w:tblCellMar>
                <w:left w:w="0" w:type="dxa"/>
                <w:right w:w="0" w:type="dxa"/>
              </w:tblCellMar>
              <w:tblLook w:val="04A0" w:firstRow="1" w:lastRow="0" w:firstColumn="1" w:lastColumn="0" w:noHBand="0" w:noVBand="1"/>
            </w:tblPr>
            <w:tblGrid>
              <w:gridCol w:w="300"/>
            </w:tblGrid>
            <w:tr w:rsidR="004B713E" w:rsidRPr="004B713E" w14:paraId="6C0F12AF" w14:textId="77777777">
              <w:tc>
                <w:tcPr>
                  <w:tcW w:w="0" w:type="auto"/>
                  <w:vAlign w:val="center"/>
                  <w:hideMark/>
                </w:tcPr>
                <w:p w14:paraId="1B6E285C" w14:textId="77777777" w:rsidR="004B713E" w:rsidRPr="004B713E" w:rsidRDefault="004B713E" w:rsidP="004B713E">
                  <w:r w:rsidRPr="004B713E">
                    <w:t> </w:t>
                  </w:r>
                </w:p>
              </w:tc>
            </w:tr>
          </w:tbl>
          <w:p w14:paraId="194CA56F" w14:textId="77777777" w:rsidR="004B713E" w:rsidRPr="004B713E" w:rsidRDefault="004B713E" w:rsidP="004B713E"/>
        </w:tc>
      </w:tr>
    </w:tbl>
    <w:p w14:paraId="34B1BEEE" w14:textId="77777777" w:rsidR="007A3ACE" w:rsidRPr="007A3ACE" w:rsidRDefault="007A3ACE" w:rsidP="007A3ACE">
      <w:r w:rsidRPr="007A3ACE">
        <w:rPr>
          <w:b/>
          <w:bCs/>
        </w:rPr>
        <w:t>At the end of the financial year, families who get CCS need to confirm their income. This process – known as balancing – helps make sure families are receiving the correct amount of CCS.</w:t>
      </w:r>
    </w:p>
    <w:p w14:paraId="21F68FD9" w14:textId="77777777" w:rsidR="007A3ACE" w:rsidRPr="007A3ACE" w:rsidRDefault="007A3ACE" w:rsidP="007A3ACE">
      <w:r w:rsidRPr="007A3ACE">
        <w:t>Balancing is managed between families and Services Australia. But as a provider, you can help support your families.</w:t>
      </w:r>
    </w:p>
    <w:p w14:paraId="0AF93414" w14:textId="77777777" w:rsidR="007A3ACE" w:rsidRPr="007A3ACE" w:rsidRDefault="007A3ACE" w:rsidP="007A3ACE">
      <w:r w:rsidRPr="007A3ACE">
        <w:t xml:space="preserve">You might like to </w:t>
      </w:r>
      <w:hyperlink r:id="rId246" w:history="1">
        <w:r w:rsidRPr="007A3ACE">
          <w:rPr>
            <w:rStyle w:val="Hyperlink"/>
          </w:rPr>
          <w:t>share these resources</w:t>
        </w:r>
      </w:hyperlink>
      <w:r w:rsidRPr="007A3ACE">
        <w:t xml:space="preserve"> with your families through your family channels.</w:t>
      </w:r>
    </w:p>
    <w:p w14:paraId="5EBD6924" w14:textId="154F983E" w:rsidR="004B713E" w:rsidRPr="004B713E" w:rsidRDefault="007A3ACE" w:rsidP="007A3ACE">
      <w:pPr>
        <w:rPr>
          <w:vanish/>
        </w:rPr>
      </w:pPr>
      <w:r w:rsidRPr="007A3ACE">
        <w:t xml:space="preserve">If families at your service want more information, direct them to the </w:t>
      </w:r>
      <w:hyperlink r:id="rId247" w:history="1">
        <w:r w:rsidRPr="007A3ACE">
          <w:rPr>
            <w:rStyle w:val="Hyperlink"/>
          </w:rPr>
          <w:t>Services Australia website</w:t>
        </w:r>
      </w:hyperlink>
      <w:r w:rsidRPr="007A3ACE">
        <w:t>.</w:t>
      </w:r>
    </w:p>
    <w:p w14:paraId="652336E1" w14:textId="3AFCC77E" w:rsidR="004B713E" w:rsidRDefault="00AA5E59" w:rsidP="00AA5E59">
      <w:pPr>
        <w:pStyle w:val="Heading3"/>
      </w:pPr>
      <w:r w:rsidRPr="00AA5E59">
        <w:t>National AusAlert test – 27 July 2026</w:t>
      </w:r>
    </w:p>
    <w:p w14:paraId="783CDF99" w14:textId="77777777" w:rsidR="004F48F4" w:rsidRPr="004F48F4" w:rsidRDefault="004F48F4" w:rsidP="004F48F4">
      <w:r w:rsidRPr="004F48F4">
        <w:t xml:space="preserve">A national test of the new AusAlert emergency warning system will take place at </w:t>
      </w:r>
      <w:r w:rsidRPr="004F48F4">
        <w:rPr>
          <w:b/>
          <w:bCs/>
        </w:rPr>
        <w:t>2 pm AEST on Monday 27 July 2026.</w:t>
      </w:r>
      <w:r w:rsidRPr="004F48F4">
        <w:t xml:space="preserve"> Compatible mobile devices may receive a loud test alert message – even if the mobile is on silent or do-not-disturb.</w:t>
      </w:r>
    </w:p>
    <w:p w14:paraId="5CDB2F02" w14:textId="525AE16C" w:rsidR="004F48F4" w:rsidRPr="004B713E" w:rsidRDefault="004F48F4" w:rsidP="004F48F4">
      <w:pPr>
        <w:rPr>
          <w:vanish/>
        </w:rPr>
      </w:pPr>
      <w:r w:rsidRPr="004F48F4">
        <w:t>Families, particularly those who use a hidden or safety phone as part of a family violence safety plan, can find information on staying safe and what to expect at </w:t>
      </w:r>
      <w:hyperlink r:id="rId248" w:history="1">
        <w:r w:rsidRPr="004F48F4">
          <w:rPr>
            <w:rStyle w:val="Hyperlink"/>
          </w:rPr>
          <w:t>www.ausalert.gov.au/community-resources/staying-safe-ausalert</w:t>
        </w:r>
      </w:hyperlink>
      <w:r w:rsidRPr="004F48F4">
        <w:t>.</w:t>
      </w:r>
    </w:p>
    <w:p w14:paraId="7946B7B5" w14:textId="77777777" w:rsidR="004B713E" w:rsidRPr="00EB78BF" w:rsidRDefault="004B713E" w:rsidP="00EB78BF"/>
    <w:p w14:paraId="6794CFEC" w14:textId="77777777" w:rsidR="00EB78BF" w:rsidRPr="00D92739" w:rsidRDefault="00EB78BF" w:rsidP="00877B70"/>
    <w:p w14:paraId="201F82C9" w14:textId="26795A69" w:rsidR="00EE336A" w:rsidRDefault="00EE336A" w:rsidP="00E971AD">
      <w:pPr>
        <w:pStyle w:val="Issuedate"/>
      </w:pPr>
      <w:bookmarkStart w:id="88" w:name="_Toc242349634"/>
      <w:r>
        <w:t>24 June 2026</w:t>
      </w:r>
      <w:bookmarkEnd w:id="88"/>
    </w:p>
    <w:p w14:paraId="53F4E1DD" w14:textId="77777777" w:rsidR="00EE336A" w:rsidRDefault="00EE336A" w:rsidP="00EE336A">
      <w:pPr>
        <w:pStyle w:val="Heading2"/>
      </w:pPr>
      <w:bookmarkStart w:id="89" w:name="_Toc242349635"/>
      <w:r>
        <w:t>From the department</w:t>
      </w:r>
      <w:bookmarkEnd w:id="89"/>
    </w:p>
    <w:p w14:paraId="770CE1E4" w14:textId="55DC40F5" w:rsidR="00EE336A" w:rsidRPr="00EE336A" w:rsidRDefault="00EE336A" w:rsidP="00EE336A">
      <w:pPr>
        <w:pStyle w:val="Heading3"/>
      </w:pPr>
      <w:r w:rsidRPr="00EE336A">
        <w:t>National child safety training: 2 months to go</w:t>
      </w:r>
    </w:p>
    <w:p w14:paraId="09C0C462" w14:textId="77777777" w:rsidR="00EE336A" w:rsidRPr="00EE336A" w:rsidRDefault="00EE336A" w:rsidP="00EE336A">
      <w:r w:rsidRPr="00EE336A">
        <w:rPr>
          <w:b/>
          <w:bCs/>
        </w:rPr>
        <w:t>With the 27 August 2026 foundation training deadline approaching, now is a good opportunity for providers to check how things are tracking across their service.</w:t>
      </w:r>
    </w:p>
    <w:p w14:paraId="433A94AE" w14:textId="77777777" w:rsidR="00EE336A" w:rsidRPr="00EE336A" w:rsidRDefault="00EE336A" w:rsidP="00EE336A">
      <w:r w:rsidRPr="00EE336A">
        <w:t>You might like to:</w:t>
      </w:r>
    </w:p>
    <w:p w14:paraId="3966B014" w14:textId="77777777" w:rsidR="00EE336A" w:rsidRPr="00EE336A" w:rsidRDefault="00EE336A" w:rsidP="00627CDA">
      <w:pPr>
        <w:numPr>
          <w:ilvl w:val="0"/>
          <w:numId w:val="330"/>
        </w:numPr>
        <w:spacing w:line="240" w:lineRule="auto"/>
        <w:ind w:left="714" w:hanging="357"/>
        <w:contextualSpacing/>
      </w:pPr>
      <w:r w:rsidRPr="00EE336A">
        <w:t>check who still needs to complete foundation training</w:t>
      </w:r>
    </w:p>
    <w:p w14:paraId="337DB314" w14:textId="77777777" w:rsidR="00EE336A" w:rsidRPr="00EE336A" w:rsidRDefault="00EE336A" w:rsidP="00627CDA">
      <w:pPr>
        <w:numPr>
          <w:ilvl w:val="0"/>
          <w:numId w:val="330"/>
        </w:numPr>
        <w:spacing w:line="240" w:lineRule="auto"/>
        <w:ind w:left="714" w:hanging="357"/>
        <w:contextualSpacing/>
      </w:pPr>
      <w:r w:rsidRPr="00EE336A">
        <w:t>confirm that all required staff, volunteers and students can access Geccko</w:t>
      </w:r>
    </w:p>
    <w:p w14:paraId="784BC880" w14:textId="77777777" w:rsidR="00EE336A" w:rsidRPr="00EE336A" w:rsidRDefault="00EE336A" w:rsidP="00627CDA">
      <w:pPr>
        <w:numPr>
          <w:ilvl w:val="0"/>
          <w:numId w:val="330"/>
        </w:numPr>
        <w:spacing w:line="240" w:lineRule="auto"/>
        <w:ind w:left="714" w:hanging="357"/>
        <w:contextualSpacing/>
      </w:pPr>
      <w:r w:rsidRPr="00EE336A">
        <w:t>identify any access or account issues early, so they can be resolved before the deadline</w:t>
      </w:r>
    </w:p>
    <w:p w14:paraId="0E57C639" w14:textId="77777777" w:rsidR="00EE336A" w:rsidRPr="00EE336A" w:rsidRDefault="00EE336A" w:rsidP="00627CDA">
      <w:pPr>
        <w:numPr>
          <w:ilvl w:val="0"/>
          <w:numId w:val="330"/>
        </w:numPr>
        <w:spacing w:line="240" w:lineRule="auto"/>
        <w:ind w:left="714" w:hanging="357"/>
        <w:contextualSpacing/>
      </w:pPr>
      <w:r w:rsidRPr="00EE336A">
        <w:t>plan how remaining staff will complete the training over July and August.</w:t>
      </w:r>
    </w:p>
    <w:p w14:paraId="585C2597" w14:textId="11634129" w:rsidR="00EE336A" w:rsidRPr="00EE336A" w:rsidRDefault="00EE336A" w:rsidP="00EE336A">
      <w:r>
        <w:br/>
      </w:r>
      <w:r w:rsidRPr="00EE336A">
        <w:t>Foundation training does not need to be completed in one sitting.</w:t>
      </w:r>
    </w:p>
    <w:p w14:paraId="621AE420" w14:textId="77777777" w:rsidR="00EE336A" w:rsidRPr="00EE336A" w:rsidRDefault="00EE336A" w:rsidP="00EE336A">
      <w:r w:rsidRPr="00EE336A">
        <w:t>Support is available to help providers plan training in a way that works for their service.</w:t>
      </w:r>
    </w:p>
    <w:p w14:paraId="3CAE8A66" w14:textId="77777777" w:rsidR="00EE336A" w:rsidRPr="00EE336A" w:rsidRDefault="00EE336A" w:rsidP="00EE336A">
      <w:hyperlink r:id="rId249" w:history="1">
        <w:r w:rsidRPr="00EE336A">
          <w:rPr>
            <w:rStyle w:val="Hyperlink"/>
          </w:rPr>
          <w:t>Log in to Geccko</w:t>
        </w:r>
      </w:hyperlink>
      <w:r w:rsidRPr="00EE336A">
        <w:t> to start or continue your training today.</w:t>
      </w:r>
    </w:p>
    <w:p w14:paraId="0F003EAE" w14:textId="77777777" w:rsidR="00EE336A" w:rsidRPr="00EE336A" w:rsidRDefault="00EE336A" w:rsidP="00EE336A">
      <w:r w:rsidRPr="00EE336A">
        <w:t>Visit our website for:</w:t>
      </w:r>
    </w:p>
    <w:p w14:paraId="1771419A" w14:textId="77777777" w:rsidR="00EE336A" w:rsidRPr="00EE336A" w:rsidRDefault="00EE336A" w:rsidP="00627CDA">
      <w:pPr>
        <w:numPr>
          <w:ilvl w:val="0"/>
          <w:numId w:val="331"/>
        </w:numPr>
        <w:spacing w:line="240" w:lineRule="auto"/>
        <w:ind w:left="714" w:hanging="357"/>
        <w:contextualSpacing/>
      </w:pPr>
      <w:hyperlink r:id="rId250" w:history="1">
        <w:r w:rsidRPr="00EE336A">
          <w:rPr>
            <w:rStyle w:val="Hyperlink"/>
          </w:rPr>
          <w:t>more information about the training and support</w:t>
        </w:r>
      </w:hyperlink>
    </w:p>
    <w:p w14:paraId="4B37003C" w14:textId="392C369F" w:rsidR="00EE336A" w:rsidRDefault="00EE336A" w:rsidP="00627CDA">
      <w:pPr>
        <w:numPr>
          <w:ilvl w:val="0"/>
          <w:numId w:val="331"/>
        </w:numPr>
        <w:spacing w:line="240" w:lineRule="auto"/>
        <w:ind w:left="714" w:hanging="357"/>
        <w:contextualSpacing/>
      </w:pPr>
      <w:hyperlink r:id="rId251" w:history="1">
        <w:r w:rsidRPr="00EE336A">
          <w:rPr>
            <w:rStyle w:val="Hyperlink"/>
          </w:rPr>
          <w:t>help with Geccko accounts</w:t>
        </w:r>
      </w:hyperlink>
      <w:r w:rsidRPr="00EE336A">
        <w:t>.</w:t>
      </w:r>
    </w:p>
    <w:p w14:paraId="2B449FCC" w14:textId="19F267FB" w:rsidR="00EE336A" w:rsidRPr="00EE336A" w:rsidRDefault="00EE336A" w:rsidP="00EE336A">
      <w:pPr>
        <w:pStyle w:val="Heading3"/>
      </w:pPr>
      <w:r w:rsidRPr="00EE336A">
        <w:t>We’ve processed worker retention payments</w:t>
      </w:r>
    </w:p>
    <w:p w14:paraId="3798F981" w14:textId="77777777" w:rsidR="00EE336A" w:rsidRPr="00EE336A" w:rsidRDefault="00EE336A" w:rsidP="00EE336A">
      <w:r w:rsidRPr="00EE336A">
        <w:rPr>
          <w:b/>
          <w:bCs/>
        </w:rPr>
        <w:t>We have processed worker retention payments for the period 20 April 2026 to 17 May 2026.</w:t>
      </w:r>
    </w:p>
    <w:p w14:paraId="02A89924" w14:textId="77777777" w:rsidR="00EE336A" w:rsidRPr="00EE336A" w:rsidRDefault="00EE336A" w:rsidP="00EE336A">
      <w:r w:rsidRPr="00EE336A">
        <w:t>We processed this payment on 15 June 2026. Note that this is the day we processed the payment, not necessarily the date you will receive funds.</w:t>
      </w:r>
    </w:p>
    <w:p w14:paraId="1907B44D" w14:textId="77777777" w:rsidR="00EE336A" w:rsidRPr="00EE336A" w:rsidRDefault="00EE336A" w:rsidP="00EE336A">
      <w:r w:rsidRPr="00EE336A">
        <w:t>We make payments at the service-level through the Child Care Subsidy System. We send payments to the same bank account as your Child Care Subsidy (CCS) payments.</w:t>
      </w:r>
    </w:p>
    <w:p w14:paraId="579CA69F" w14:textId="77777777" w:rsidR="00EE336A" w:rsidRPr="00EE336A" w:rsidRDefault="00EE336A" w:rsidP="00EE336A">
      <w:r w:rsidRPr="00EE336A">
        <w:t>Learn more about </w:t>
      </w:r>
      <w:hyperlink r:id="rId252" w:history="1">
        <w:r w:rsidRPr="00EE336A">
          <w:rPr>
            <w:rStyle w:val="Hyperlink"/>
          </w:rPr>
          <w:t>when and how we make worker retention payments</w:t>
        </w:r>
      </w:hyperlink>
      <w:r w:rsidRPr="00EE336A">
        <w:t>.</w:t>
      </w:r>
    </w:p>
    <w:p w14:paraId="2FB0F888" w14:textId="77777777" w:rsidR="00EE336A" w:rsidRPr="00EE336A" w:rsidRDefault="00EE336A" w:rsidP="00EE336A">
      <w:r w:rsidRPr="00EE336A">
        <w:t>Last week, the Australian Government announced an extension to the worker retention payment, with expanded eligibility and updated conditions.</w:t>
      </w:r>
    </w:p>
    <w:p w14:paraId="333B39EC" w14:textId="77777777" w:rsidR="00EE336A" w:rsidRPr="00EE336A" w:rsidRDefault="00EE336A" w:rsidP="00EE336A">
      <w:hyperlink r:id="rId253" w:history="1">
        <w:r w:rsidRPr="00EE336A">
          <w:rPr>
            <w:rStyle w:val="Hyperlink"/>
          </w:rPr>
          <w:t>Read our announcement</w:t>
        </w:r>
      </w:hyperlink>
      <w:r w:rsidRPr="00EE336A">
        <w:t> to find out more. We will provide more details over the coming weeks.</w:t>
      </w:r>
    </w:p>
    <w:p w14:paraId="6B39BD6B" w14:textId="42F35232" w:rsidR="00EE336A" w:rsidRPr="00EE336A" w:rsidRDefault="00EE336A" w:rsidP="00EE336A">
      <w:pPr>
        <w:pStyle w:val="Heading3"/>
      </w:pPr>
      <w:r w:rsidRPr="00EE336A">
        <w:t>2026–27 hourly rate caps</w:t>
      </w:r>
    </w:p>
    <w:p w14:paraId="638596DF" w14:textId="77777777" w:rsidR="00EE336A" w:rsidRPr="00EE336A" w:rsidRDefault="00EE336A" w:rsidP="00EE336A">
      <w:r w:rsidRPr="00EE336A">
        <w:rPr>
          <w:b/>
          <w:bCs/>
        </w:rPr>
        <w:t>The CCS hourly rate caps and family income thresholds will go up from 6 July.</w:t>
      </w:r>
    </w:p>
    <w:p w14:paraId="16F9E313" w14:textId="77777777" w:rsidR="00EE336A" w:rsidRPr="00EE336A" w:rsidRDefault="00EE336A" w:rsidP="00EE336A">
      <w:r w:rsidRPr="00EE336A">
        <w:t>The hourly rate caps and income thresholds are adjusted annually based on the Consumer Price Index (CPI).</w:t>
      </w:r>
    </w:p>
    <w:p w14:paraId="0B88FF43" w14:textId="77777777" w:rsidR="00EE336A" w:rsidRDefault="00EE336A" w:rsidP="00EE336A">
      <w:r w:rsidRPr="00EE336A">
        <w:t>See the </w:t>
      </w:r>
      <w:hyperlink r:id="rId254" w:history="1">
        <w:r w:rsidRPr="00EE336A">
          <w:rPr>
            <w:rStyle w:val="Hyperlink"/>
          </w:rPr>
          <w:t>2026–27 hourly rate caps and new income thresholds</w:t>
        </w:r>
      </w:hyperlink>
      <w:r w:rsidRPr="00EE336A">
        <w:t> on our website.</w:t>
      </w:r>
    </w:p>
    <w:p w14:paraId="56089649" w14:textId="6AD54CB0" w:rsidR="00EE336A" w:rsidRPr="00EE336A" w:rsidRDefault="00EE336A" w:rsidP="00EE336A">
      <w:pPr>
        <w:pStyle w:val="Heading3"/>
      </w:pPr>
      <w:r w:rsidRPr="00EE336A">
        <w:t>Preschool Outcomes Measure pilot starting soon</w:t>
      </w:r>
    </w:p>
    <w:p w14:paraId="6D30F723" w14:textId="77777777" w:rsidR="00EE336A" w:rsidRPr="00EE336A" w:rsidRDefault="00EE336A" w:rsidP="00EE336A">
      <w:r w:rsidRPr="00EE336A">
        <w:rPr>
          <w:b/>
          <w:bCs/>
        </w:rPr>
        <w:t>A pilot for the Preschool Outcomes Measure will begin soon.</w:t>
      </w:r>
    </w:p>
    <w:p w14:paraId="0A85E145" w14:textId="77777777" w:rsidR="00EE336A" w:rsidRPr="00EE336A" w:rsidRDefault="00EE336A" w:rsidP="00EE336A">
      <w:r w:rsidRPr="00EE336A">
        <w:t>The </w:t>
      </w:r>
      <w:hyperlink r:id="rId255" w:history="1">
        <w:r w:rsidRPr="00EE336A">
          <w:rPr>
            <w:rStyle w:val="Hyperlink"/>
          </w:rPr>
          <w:t>Preschool Outcomes Measure (POM)</w:t>
        </w:r>
      </w:hyperlink>
      <w:r w:rsidRPr="00EE336A">
        <w:t> is a national formative assessment tool to help teachers and educators support children’s learning and development in the year before full-time school.</w:t>
      </w:r>
    </w:p>
    <w:p w14:paraId="4D1FC8BE" w14:textId="77777777" w:rsidR="00EE336A" w:rsidRPr="00EE336A" w:rsidRDefault="00EE336A" w:rsidP="00EE336A">
      <w:r w:rsidRPr="00EE336A">
        <w:t>The Australian Council for Educational Research (ACER) is delivering the 2-year pilot, funded by the Australian Government. The 2026–27 pilot will test:</w:t>
      </w:r>
    </w:p>
    <w:p w14:paraId="5764EF19" w14:textId="77777777" w:rsidR="00EE336A" w:rsidRPr="00EE336A" w:rsidRDefault="00EE336A" w:rsidP="00627CDA">
      <w:pPr>
        <w:numPr>
          <w:ilvl w:val="0"/>
          <w:numId w:val="332"/>
        </w:numPr>
        <w:spacing w:line="240" w:lineRule="auto"/>
        <w:ind w:left="714" w:hanging="357"/>
        <w:contextualSpacing/>
      </w:pPr>
      <w:r w:rsidRPr="00EE336A">
        <w:t>the national tool’s usability for teachers and educators</w:t>
      </w:r>
    </w:p>
    <w:p w14:paraId="56357643" w14:textId="77777777" w:rsidR="00EE336A" w:rsidRPr="00EE336A" w:rsidRDefault="00EE336A" w:rsidP="00627CDA">
      <w:pPr>
        <w:numPr>
          <w:ilvl w:val="0"/>
          <w:numId w:val="332"/>
        </w:numPr>
        <w:spacing w:line="240" w:lineRule="auto"/>
        <w:ind w:left="714" w:hanging="357"/>
        <w:contextualSpacing/>
      </w:pPr>
      <w:r w:rsidRPr="00EE336A">
        <w:t>how the tool works when applied multiple times a year.</w:t>
      </w:r>
    </w:p>
    <w:p w14:paraId="5C06BC8F" w14:textId="5CEE4497" w:rsidR="00EE336A" w:rsidRPr="00EE336A" w:rsidRDefault="00FF0730" w:rsidP="00EE336A">
      <w:r>
        <w:br/>
      </w:r>
      <w:r w:rsidR="00EE336A" w:rsidRPr="00EE336A">
        <w:t>A prototype version of the POM national tool was trialled in 2025. Findings from the trial and evaluation will inform further refinements for use in the 2026–27 pilot.</w:t>
      </w:r>
    </w:p>
    <w:p w14:paraId="097C9A16" w14:textId="77777777" w:rsidR="00EE336A" w:rsidRPr="00EE336A" w:rsidRDefault="00EE336A" w:rsidP="00EE336A">
      <w:r w:rsidRPr="00EE336A">
        <w:t>Expressions of interest for the pilot will open soon and will be managed by participating states and territories.</w:t>
      </w:r>
    </w:p>
    <w:p w14:paraId="0C2FF332" w14:textId="77777777" w:rsidR="00EE336A" w:rsidRPr="00EE336A" w:rsidRDefault="00EE336A" w:rsidP="00EE336A">
      <w:r w:rsidRPr="00EE336A">
        <w:t>To find out more about how you can participate in the pilot, contact your local education department.</w:t>
      </w:r>
    </w:p>
    <w:p w14:paraId="1650CB3C" w14:textId="2AE3F0C4" w:rsidR="00EE336A" w:rsidRPr="00FF0730" w:rsidRDefault="00FF0730" w:rsidP="00FF0730">
      <w:pPr>
        <w:pStyle w:val="Heading3"/>
      </w:pPr>
      <w:r w:rsidRPr="00FF0730">
        <w:t>Help shape the future of ECEC</w:t>
      </w:r>
    </w:p>
    <w:p w14:paraId="028DB5C8" w14:textId="77777777" w:rsidR="00FF0730" w:rsidRPr="00FF0730" w:rsidRDefault="00FF0730" w:rsidP="00FF0730">
      <w:r w:rsidRPr="00FF0730">
        <w:rPr>
          <w:b/>
          <w:bCs/>
        </w:rPr>
        <w:t>The way early childhood education and care (ECEC) costs are understood will help shape future policy and reform. To make sure this reflects real services, we need input from providers.</w:t>
      </w:r>
    </w:p>
    <w:p w14:paraId="11835DDA" w14:textId="77777777" w:rsidR="00FF0730" w:rsidRPr="00FF0730" w:rsidRDefault="00FF0730" w:rsidP="00FF0730">
      <w:r w:rsidRPr="00FF0730">
        <w:t>If you haven’t yet registered for the Early Education Service Delivery Prices project, we encourage you to do so now.</w:t>
      </w:r>
    </w:p>
    <w:p w14:paraId="77B41D68" w14:textId="77777777" w:rsidR="00FF0730" w:rsidRPr="00FF0730" w:rsidRDefault="00FF0730" w:rsidP="00FF0730">
      <w:r w:rsidRPr="00FF0730">
        <w:t>Your input will help ensure:</w:t>
      </w:r>
    </w:p>
    <w:p w14:paraId="53D90BE0" w14:textId="77777777" w:rsidR="00FF0730" w:rsidRPr="00FF0730" w:rsidRDefault="00FF0730" w:rsidP="00627CDA">
      <w:pPr>
        <w:numPr>
          <w:ilvl w:val="0"/>
          <w:numId w:val="333"/>
        </w:numPr>
        <w:spacing w:line="240" w:lineRule="auto"/>
        <w:ind w:left="714" w:hanging="357"/>
        <w:contextualSpacing/>
      </w:pPr>
      <w:r w:rsidRPr="00FF0730">
        <w:t>the real costs of delivering safe, quality care are understood</w:t>
      </w:r>
    </w:p>
    <w:p w14:paraId="48A97C32" w14:textId="77777777" w:rsidR="00FF0730" w:rsidRPr="00FF0730" w:rsidRDefault="00FF0730" w:rsidP="00627CDA">
      <w:pPr>
        <w:numPr>
          <w:ilvl w:val="0"/>
          <w:numId w:val="333"/>
        </w:numPr>
        <w:spacing w:line="240" w:lineRule="auto"/>
        <w:ind w:left="714" w:hanging="357"/>
        <w:contextualSpacing/>
      </w:pPr>
      <w:r w:rsidRPr="00FF0730">
        <w:t>our understanding of pricing reflects how services actually operate across different locations, age groups and with different characteristics</w:t>
      </w:r>
    </w:p>
    <w:p w14:paraId="290E729E" w14:textId="77777777" w:rsidR="00FF0730" w:rsidRPr="00FF0730" w:rsidRDefault="00FF0730" w:rsidP="00627CDA">
      <w:pPr>
        <w:numPr>
          <w:ilvl w:val="0"/>
          <w:numId w:val="333"/>
        </w:numPr>
        <w:spacing w:line="240" w:lineRule="auto"/>
        <w:ind w:left="714" w:hanging="357"/>
        <w:contextualSpacing/>
      </w:pPr>
      <w:r w:rsidRPr="00FF0730">
        <w:t>future reforms are based on evidence from providers.</w:t>
      </w:r>
    </w:p>
    <w:p w14:paraId="2A4FD2D1" w14:textId="4F0E5CEF" w:rsidR="00FF0730" w:rsidRPr="00FF0730" w:rsidRDefault="00FF0730" w:rsidP="00FF0730">
      <w:pPr>
        <w:pStyle w:val="H2newsletter"/>
      </w:pPr>
      <w:r w:rsidRPr="00FF0730">
        <w:t>How you can participate</w:t>
      </w:r>
    </w:p>
    <w:p w14:paraId="53577756" w14:textId="77777777" w:rsidR="00FF0730" w:rsidRPr="00FF0730" w:rsidRDefault="00FF0730" w:rsidP="00FF0730">
      <w:r w:rsidRPr="00FF0730">
        <w:t>To register, respond to the invitation email from </w:t>
      </w:r>
      <w:r w:rsidRPr="00FF0730">
        <w:rPr>
          <w:b/>
          <w:bCs/>
        </w:rPr>
        <w:t>Deloitte Access Economics</w:t>
      </w:r>
      <w:r w:rsidRPr="00FF0730">
        <w:t>.</w:t>
      </w:r>
    </w:p>
    <w:p w14:paraId="5D8A0F28" w14:textId="77777777" w:rsidR="00FF0730" w:rsidRPr="00FF0730" w:rsidRDefault="00FF0730" w:rsidP="00FF0730">
      <w:r w:rsidRPr="00FF0730">
        <w:t>If you can’t find the email:</w:t>
      </w:r>
    </w:p>
    <w:p w14:paraId="14746779" w14:textId="77777777" w:rsidR="00FF0730" w:rsidRPr="00FF0730" w:rsidRDefault="00FF0730" w:rsidP="00627CDA">
      <w:pPr>
        <w:numPr>
          <w:ilvl w:val="0"/>
          <w:numId w:val="334"/>
        </w:numPr>
        <w:spacing w:line="240" w:lineRule="auto"/>
        <w:ind w:left="714" w:hanging="357"/>
        <w:contextualSpacing/>
      </w:pPr>
      <w:r w:rsidRPr="00FF0730">
        <w:t>check your provider-level email address as recorded in the Child Care Subsidy System</w:t>
      </w:r>
    </w:p>
    <w:p w14:paraId="50B23CB0" w14:textId="77777777" w:rsidR="00FF0730" w:rsidRPr="00FF0730" w:rsidRDefault="00FF0730" w:rsidP="00627CDA">
      <w:pPr>
        <w:numPr>
          <w:ilvl w:val="0"/>
          <w:numId w:val="334"/>
        </w:numPr>
        <w:spacing w:line="240" w:lineRule="auto"/>
        <w:ind w:left="714" w:hanging="357"/>
        <w:contextualSpacing/>
      </w:pPr>
      <w:r w:rsidRPr="00FF0730">
        <w:t>check your spam or junk folder</w:t>
      </w:r>
    </w:p>
    <w:p w14:paraId="60CEFA76" w14:textId="77777777" w:rsidR="00FF0730" w:rsidRPr="00FF0730" w:rsidRDefault="00FF0730" w:rsidP="00627CDA">
      <w:pPr>
        <w:numPr>
          <w:ilvl w:val="0"/>
          <w:numId w:val="334"/>
        </w:numPr>
        <w:spacing w:line="240" w:lineRule="auto"/>
        <w:ind w:left="714" w:hanging="357"/>
        <w:contextualSpacing/>
      </w:pPr>
      <w:r w:rsidRPr="00FF0730">
        <w:t>contact </w:t>
      </w:r>
      <w:hyperlink r:id="rId256" w:history="1">
        <w:r w:rsidRPr="00FF0730">
          <w:rPr>
            <w:rStyle w:val="Hyperlink"/>
          </w:rPr>
          <w:t>EESDP@deloitte.com.au</w:t>
        </w:r>
      </w:hyperlink>
      <w:r w:rsidRPr="00FF0730">
        <w:t> for help.</w:t>
      </w:r>
    </w:p>
    <w:p w14:paraId="7F6B687D" w14:textId="763A29E3" w:rsidR="00FF0730" w:rsidRPr="00FF0730" w:rsidRDefault="00FF0730" w:rsidP="00FF0730">
      <w:r>
        <w:br/>
      </w:r>
      <w:r w:rsidRPr="00FF0730">
        <w:t>If you are unsure about taking part or need help, you can:</w:t>
      </w:r>
    </w:p>
    <w:p w14:paraId="56948BA1" w14:textId="77777777" w:rsidR="00FF0730" w:rsidRPr="00FF0730" w:rsidRDefault="00FF0730" w:rsidP="00627CDA">
      <w:pPr>
        <w:numPr>
          <w:ilvl w:val="0"/>
          <w:numId w:val="335"/>
        </w:numPr>
        <w:spacing w:line="240" w:lineRule="auto"/>
        <w:ind w:left="714" w:hanging="357"/>
        <w:contextualSpacing/>
      </w:pPr>
      <w:r w:rsidRPr="00FF0730">
        <w:t>email </w:t>
      </w:r>
      <w:hyperlink r:id="rId257" w:history="1">
        <w:r w:rsidRPr="00FF0730">
          <w:rPr>
            <w:rStyle w:val="Hyperlink"/>
          </w:rPr>
          <w:t>EESDP@deloitte.com.au</w:t>
        </w:r>
      </w:hyperlink>
    </w:p>
    <w:p w14:paraId="1BBD8206" w14:textId="77777777" w:rsidR="00FF0730" w:rsidRPr="00FF0730" w:rsidRDefault="00FF0730" w:rsidP="00627CDA">
      <w:pPr>
        <w:numPr>
          <w:ilvl w:val="0"/>
          <w:numId w:val="335"/>
        </w:numPr>
        <w:spacing w:line="240" w:lineRule="auto"/>
        <w:ind w:left="714" w:hanging="357"/>
        <w:contextualSpacing/>
      </w:pPr>
      <w:r w:rsidRPr="00FF0730">
        <w:t>call1800 371 146.</w:t>
      </w:r>
    </w:p>
    <w:p w14:paraId="5031CE2F" w14:textId="19D97CC6" w:rsidR="00FF0730" w:rsidRPr="00FF0730" w:rsidRDefault="00FF0730" w:rsidP="00FF0730">
      <w:r>
        <w:br/>
      </w:r>
      <w:r w:rsidRPr="00FF0730">
        <w:t>We also have a range of supports available for participating providers, including:</w:t>
      </w:r>
    </w:p>
    <w:p w14:paraId="21BFCF25" w14:textId="77777777" w:rsidR="00FF0730" w:rsidRPr="00FF0730" w:rsidRDefault="00FF0730" w:rsidP="00627CDA">
      <w:pPr>
        <w:numPr>
          <w:ilvl w:val="0"/>
          <w:numId w:val="336"/>
        </w:numPr>
        <w:spacing w:line="240" w:lineRule="auto"/>
        <w:ind w:left="714" w:hanging="357"/>
        <w:contextualSpacing/>
      </w:pPr>
      <w:r w:rsidRPr="00FF0730">
        <w:t>general and one-on-one support from Deloitte Access Economics</w:t>
      </w:r>
    </w:p>
    <w:p w14:paraId="567A91C3" w14:textId="77777777" w:rsidR="00FF0730" w:rsidRPr="00FF0730" w:rsidRDefault="00FF0730" w:rsidP="00627CDA">
      <w:pPr>
        <w:numPr>
          <w:ilvl w:val="0"/>
          <w:numId w:val="336"/>
        </w:numPr>
        <w:spacing w:line="240" w:lineRule="auto"/>
        <w:ind w:left="714" w:hanging="357"/>
        <w:contextualSpacing/>
      </w:pPr>
      <w:r w:rsidRPr="00FF0730">
        <w:t>a grant payment for small providers participating in detailed data collection.</w:t>
      </w:r>
    </w:p>
    <w:p w14:paraId="3736BF15" w14:textId="20E78D21" w:rsidR="00FF0730" w:rsidRPr="00FF0730" w:rsidRDefault="00FF0730" w:rsidP="00FF0730">
      <w:r>
        <w:br/>
      </w:r>
      <w:r w:rsidRPr="00FF0730">
        <w:t>Learn more about the </w:t>
      </w:r>
      <w:hyperlink r:id="rId258" w:history="1">
        <w:r w:rsidRPr="00FF0730">
          <w:rPr>
            <w:rStyle w:val="Hyperlink"/>
          </w:rPr>
          <w:t>Early Education Service Delivery Prices project</w:t>
        </w:r>
      </w:hyperlink>
      <w:r w:rsidRPr="00FF0730">
        <w:t>.</w:t>
      </w:r>
    </w:p>
    <w:p w14:paraId="0B98C525" w14:textId="77777777" w:rsidR="00FF0730" w:rsidRDefault="00FF0730" w:rsidP="00FF0730">
      <w:pPr>
        <w:pStyle w:val="Heading2"/>
      </w:pPr>
      <w:bookmarkStart w:id="90" w:name="_Toc242349636"/>
      <w:r>
        <w:t>Facts from FAL</w:t>
      </w:r>
      <w:bookmarkEnd w:id="90"/>
    </w:p>
    <w:p w14:paraId="5DD2E65A" w14:textId="041E389F" w:rsidR="00FF0730" w:rsidRPr="00FF0730" w:rsidRDefault="00FF0730" w:rsidP="00FF0730">
      <w:pPr>
        <w:pStyle w:val="Heading3"/>
      </w:pPr>
      <w:r w:rsidRPr="00FF0730">
        <w:t>Changes to language around Additional Child Care Subsidy child wellbeing</w:t>
      </w:r>
    </w:p>
    <w:p w14:paraId="2A5305E7" w14:textId="77777777" w:rsidR="00FF0730" w:rsidRPr="00FF0730" w:rsidRDefault="00FF0730" w:rsidP="00FF0730">
      <w:r w:rsidRPr="00FF0730">
        <w:rPr>
          <w:b/>
          <w:bCs/>
        </w:rPr>
        <w:t>The Additional Child Care Subsidy (ACCS) child wellbeing subsidy provides extra help with the cost of ECEC. It’s for families who care for children who need extra support.</w:t>
      </w:r>
    </w:p>
    <w:p w14:paraId="4E1641DD" w14:textId="77777777" w:rsidR="00FF0730" w:rsidRPr="00FF0730" w:rsidRDefault="00FF0730" w:rsidP="00FF0730">
      <w:r w:rsidRPr="00FF0730">
        <w:t>From 1 July 2026, we are updating the language we use to describe children who may be eligible for ACCS child wellbeing.</w:t>
      </w:r>
    </w:p>
    <w:p w14:paraId="46E9980C" w14:textId="77777777" w:rsidR="00FF0730" w:rsidRPr="00FF0730" w:rsidRDefault="00FF0730" w:rsidP="00FF0730">
      <w:r w:rsidRPr="00FF0730">
        <w:t>We have heard that terminology such as ‘risk of serious abuse or neglect’ can be stigmatising and may discourage families from accessing support. Our updated language:</w:t>
      </w:r>
    </w:p>
    <w:p w14:paraId="0A7AD942" w14:textId="77777777" w:rsidR="00FF0730" w:rsidRPr="00FF0730" w:rsidRDefault="00FF0730" w:rsidP="00627CDA">
      <w:pPr>
        <w:numPr>
          <w:ilvl w:val="0"/>
          <w:numId w:val="337"/>
        </w:numPr>
        <w:spacing w:line="240" w:lineRule="auto"/>
        <w:ind w:left="714" w:hanging="357"/>
        <w:contextualSpacing/>
      </w:pPr>
      <w:r w:rsidRPr="00FF0730">
        <w:t>focuses on children’s wellbeing needs</w:t>
      </w:r>
    </w:p>
    <w:p w14:paraId="25ED64BD" w14:textId="77777777" w:rsidR="00FF0730" w:rsidRPr="00FF0730" w:rsidRDefault="00FF0730" w:rsidP="00627CDA">
      <w:pPr>
        <w:numPr>
          <w:ilvl w:val="0"/>
          <w:numId w:val="337"/>
        </w:numPr>
        <w:spacing w:line="240" w:lineRule="auto"/>
        <w:ind w:left="714" w:hanging="357"/>
        <w:contextualSpacing/>
      </w:pPr>
      <w:r w:rsidRPr="00FF0730">
        <w:t>makes it easier to start supportive conversations with families.</w:t>
      </w:r>
    </w:p>
    <w:p w14:paraId="1F3E5D23" w14:textId="1CFD6601" w:rsidR="00FF0730" w:rsidRPr="00FF0730" w:rsidRDefault="00FF0730" w:rsidP="00FF0730">
      <w:r>
        <w:br/>
      </w:r>
      <w:r w:rsidRPr="00FF0730">
        <w:t>Providers play an important role in this process, as they apply for ACCS child wellbeing on behalf of families.</w:t>
      </w:r>
    </w:p>
    <w:p w14:paraId="3687BD37" w14:textId="77777777" w:rsidR="00FF0730" w:rsidRPr="00FF0730" w:rsidRDefault="00FF0730" w:rsidP="00FF0730">
      <w:r w:rsidRPr="00FF0730">
        <w:t>You will now see the term </w:t>
      </w:r>
      <w:r w:rsidRPr="00FF0730">
        <w:rPr>
          <w:b/>
          <w:bCs/>
        </w:rPr>
        <w:t>‘a child in need of wellbeing support’ </w:t>
      </w:r>
      <w:r w:rsidRPr="00FF0730">
        <w:t>being used in some places instead of previous terminology.</w:t>
      </w:r>
    </w:p>
    <w:p w14:paraId="1072B4FC" w14:textId="77777777" w:rsidR="00FF0730" w:rsidRPr="00FF0730" w:rsidRDefault="00FF0730" w:rsidP="00FF0730">
      <w:r w:rsidRPr="00FF0730">
        <w:t>The criteria to access ACCS child wellbeing is not changing. Evidence supporting ACCS child wellbeing applications must clearly demonstrate that the child needs additional wellbeing support because they are facing </w:t>
      </w:r>
      <w:hyperlink r:id="rId259" w:history="1">
        <w:r w:rsidRPr="00FF0730">
          <w:rPr>
            <w:rStyle w:val="Hyperlink"/>
          </w:rPr>
          <w:t>harm from serious abuse or neglect</w:t>
        </w:r>
      </w:hyperlink>
      <w:r w:rsidRPr="00FF0730">
        <w:t>.</w:t>
      </w:r>
    </w:p>
    <w:p w14:paraId="1B95DE66" w14:textId="77777777" w:rsidR="00FF0730" w:rsidRDefault="00FF0730" w:rsidP="00FF0730">
      <w:r w:rsidRPr="00FF0730">
        <w:t>Find out more about </w:t>
      </w:r>
      <w:hyperlink r:id="rId260" w:history="1">
        <w:r w:rsidRPr="00FF0730">
          <w:rPr>
            <w:rStyle w:val="Hyperlink"/>
          </w:rPr>
          <w:t>ACCS child wellbeing and the important role providers play</w:t>
        </w:r>
      </w:hyperlink>
      <w:r w:rsidRPr="00FF0730">
        <w:t>.</w:t>
      </w:r>
    </w:p>
    <w:p w14:paraId="11A1B89E" w14:textId="38C50FE4" w:rsidR="00FF0730" w:rsidRPr="00FF0730" w:rsidRDefault="00FF0730" w:rsidP="00FF0730">
      <w:pPr>
        <w:pStyle w:val="Heading3"/>
      </w:pPr>
      <w:r w:rsidRPr="00FF0730">
        <w:t>CCS: what families need to be eligible</w:t>
      </w:r>
    </w:p>
    <w:p w14:paraId="7033545E" w14:textId="77777777" w:rsidR="00FF0730" w:rsidRPr="00FF0730" w:rsidRDefault="00FF0730" w:rsidP="00FF0730">
      <w:r w:rsidRPr="00FF0730">
        <w:rPr>
          <w:b/>
          <w:bCs/>
        </w:rPr>
        <w:t>Understanding CCS eligibility can help providers support families to enrol and maintain access to approved child care. Share this summary with families or when answering common questions.</w:t>
      </w:r>
    </w:p>
    <w:p w14:paraId="7C389939" w14:textId="77777777" w:rsidR="00FF0730" w:rsidRPr="00FF0730" w:rsidRDefault="00FF0730" w:rsidP="00FF0730">
      <w:r w:rsidRPr="00FF0730">
        <w:t>To be eligible for CCS, families must meet all relevant criteria.</w:t>
      </w:r>
    </w:p>
    <w:p w14:paraId="225B224F" w14:textId="77777777" w:rsidR="00FF0730" w:rsidRPr="00FF0730" w:rsidRDefault="00FF0730" w:rsidP="00FF0730">
      <w:pPr>
        <w:pStyle w:val="H2newsletter"/>
      </w:pPr>
      <w:r w:rsidRPr="00FF0730">
        <w:t>Parent eligibility</w:t>
      </w:r>
    </w:p>
    <w:p w14:paraId="1D3FFB41" w14:textId="77777777" w:rsidR="00FF0730" w:rsidRPr="00FF0730" w:rsidRDefault="00FF0730" w:rsidP="00FF0730">
      <w:r w:rsidRPr="00FF0730">
        <w:t>At least one parent or carer must:</w:t>
      </w:r>
    </w:p>
    <w:p w14:paraId="3A96BC30" w14:textId="77777777" w:rsidR="00FF0730" w:rsidRPr="00FF0730" w:rsidRDefault="00FF0730" w:rsidP="00627CDA">
      <w:pPr>
        <w:numPr>
          <w:ilvl w:val="0"/>
          <w:numId w:val="338"/>
        </w:numPr>
        <w:spacing w:line="240" w:lineRule="auto"/>
        <w:ind w:left="714" w:hanging="357"/>
        <w:contextualSpacing/>
      </w:pPr>
      <w:r w:rsidRPr="00FF0730">
        <w:t>care for the child at least 2 nights per fortnight (or have at least 14% shared care)</w:t>
      </w:r>
    </w:p>
    <w:p w14:paraId="43BE5388" w14:textId="77777777" w:rsidR="00FF0730" w:rsidRPr="00FF0730" w:rsidRDefault="00FF0730" w:rsidP="00627CDA">
      <w:pPr>
        <w:numPr>
          <w:ilvl w:val="0"/>
          <w:numId w:val="338"/>
        </w:numPr>
        <w:spacing w:line="240" w:lineRule="auto"/>
        <w:ind w:left="714" w:hanging="357"/>
        <w:contextualSpacing/>
      </w:pPr>
      <w:r w:rsidRPr="00FF0730">
        <w:t>be liable for child care fees at an approved ECEC service</w:t>
      </w:r>
    </w:p>
    <w:p w14:paraId="52A5CD2F" w14:textId="06AF663E" w:rsidR="00FF0730" w:rsidRPr="00FF0730" w:rsidRDefault="00FF0730" w:rsidP="00627CDA">
      <w:pPr>
        <w:numPr>
          <w:ilvl w:val="0"/>
          <w:numId w:val="338"/>
        </w:numPr>
        <w:spacing w:line="240" w:lineRule="auto"/>
        <w:ind w:left="714" w:hanging="357"/>
        <w:contextualSpacing/>
      </w:pPr>
      <w:r w:rsidRPr="00FF0730">
        <w:t>meet Australian residency requirements.</w:t>
      </w:r>
    </w:p>
    <w:p w14:paraId="03EED017" w14:textId="77777777" w:rsidR="00FF0730" w:rsidRPr="00FF0730" w:rsidRDefault="00FF0730" w:rsidP="00FF0730">
      <w:pPr>
        <w:pStyle w:val="H2newsletter"/>
      </w:pPr>
      <w:r w:rsidRPr="00FF0730">
        <w:t>Child eligibility</w:t>
      </w:r>
    </w:p>
    <w:p w14:paraId="7BB1BDEC" w14:textId="77777777" w:rsidR="00FF0730" w:rsidRPr="00FF0730" w:rsidRDefault="00FF0730" w:rsidP="00FF0730">
      <w:r w:rsidRPr="00FF0730">
        <w:t>The child must:</w:t>
      </w:r>
    </w:p>
    <w:p w14:paraId="6CCFF015" w14:textId="77777777" w:rsidR="00FF0730" w:rsidRPr="00FF0730" w:rsidRDefault="00FF0730" w:rsidP="00627CDA">
      <w:pPr>
        <w:numPr>
          <w:ilvl w:val="0"/>
          <w:numId w:val="339"/>
        </w:numPr>
        <w:spacing w:line="240" w:lineRule="auto"/>
        <w:ind w:left="714" w:hanging="357"/>
        <w:contextualSpacing/>
      </w:pPr>
      <w:r w:rsidRPr="00FF0730">
        <w:t>meet immunisation requirements</w:t>
      </w:r>
    </w:p>
    <w:p w14:paraId="003A3E75" w14:textId="77777777" w:rsidR="00FF0730" w:rsidRPr="00FF0730" w:rsidRDefault="00FF0730" w:rsidP="00627CDA">
      <w:pPr>
        <w:numPr>
          <w:ilvl w:val="0"/>
          <w:numId w:val="339"/>
        </w:numPr>
        <w:spacing w:line="240" w:lineRule="auto"/>
        <w:ind w:left="714" w:hanging="357"/>
        <w:contextualSpacing/>
      </w:pPr>
      <w:r w:rsidRPr="00FF0730">
        <w:t>be 13 or under (except in certain circumstances)</w:t>
      </w:r>
    </w:p>
    <w:p w14:paraId="557AC679" w14:textId="77777777" w:rsidR="00FF0730" w:rsidRPr="00FF0730" w:rsidRDefault="00FF0730" w:rsidP="00627CDA">
      <w:pPr>
        <w:numPr>
          <w:ilvl w:val="0"/>
          <w:numId w:val="339"/>
        </w:numPr>
        <w:spacing w:line="240" w:lineRule="auto"/>
        <w:ind w:left="714" w:hanging="357"/>
        <w:contextualSpacing/>
      </w:pPr>
      <w:r w:rsidRPr="00FF0730">
        <w:t>not be attending secondary school (unless an exemption applies).</w:t>
      </w:r>
    </w:p>
    <w:p w14:paraId="621D0418" w14:textId="77777777" w:rsidR="00FF0730" w:rsidRPr="00FF0730" w:rsidRDefault="00FF0730" w:rsidP="00FF0730">
      <w:pPr>
        <w:pStyle w:val="H2newsletter"/>
      </w:pPr>
      <w:r w:rsidRPr="00FF0730">
        <w:t>Ongoing attendance requirement</w:t>
      </w:r>
    </w:p>
    <w:p w14:paraId="0E3309C7" w14:textId="77777777" w:rsidR="00FF0730" w:rsidRPr="00FF0730" w:rsidRDefault="00FF0730" w:rsidP="00FF0730">
      <w:r w:rsidRPr="00FF0730">
        <w:t>If a child does not attend at least one session of care within a 26-week period, they will stop being eligible for CCS. If the child returns to care after this time, the family must submit a new CCS claim.</w:t>
      </w:r>
    </w:p>
    <w:p w14:paraId="570AD0D6" w14:textId="77777777" w:rsidR="00FF0730" w:rsidRPr="00FF0730" w:rsidRDefault="00FF0730" w:rsidP="00FF0730">
      <w:pPr>
        <w:pStyle w:val="H2newsletter"/>
      </w:pPr>
      <w:r w:rsidRPr="00FF0730">
        <w:t>Have a question?</w:t>
      </w:r>
    </w:p>
    <w:p w14:paraId="54FA8EC3" w14:textId="77777777" w:rsidR="00FF0730" w:rsidRPr="00FF0730" w:rsidRDefault="00FF0730" w:rsidP="00FF0730">
      <w:r w:rsidRPr="00FF0730">
        <w:t>Read more about </w:t>
      </w:r>
      <w:hyperlink r:id="rId261" w:history="1">
        <w:r w:rsidRPr="00FF0730">
          <w:rPr>
            <w:rStyle w:val="Hyperlink"/>
          </w:rPr>
          <w:t>CCS eligibility and entitlement</w:t>
        </w:r>
      </w:hyperlink>
      <w:r w:rsidRPr="00FF0730">
        <w:t> on our website.</w:t>
      </w:r>
    </w:p>
    <w:p w14:paraId="2B43B3B2" w14:textId="77777777" w:rsidR="00FF0730" w:rsidRPr="00FF0730" w:rsidRDefault="00FF0730" w:rsidP="00FF0730">
      <w:r w:rsidRPr="00FF0730">
        <w:t>Contact the helpdesk anytime at </w:t>
      </w:r>
      <w:hyperlink r:id="rId262" w:history="1">
        <w:r w:rsidRPr="00FF0730">
          <w:rPr>
            <w:rStyle w:val="Hyperlink"/>
          </w:rPr>
          <w:t>CCShelpdesk@education.gov.au</w:t>
        </w:r>
      </w:hyperlink>
      <w:r w:rsidRPr="00FF0730">
        <w:t> and we will respond during business hours.</w:t>
      </w:r>
    </w:p>
    <w:p w14:paraId="5D0B520D" w14:textId="705597E0" w:rsidR="00FF0730" w:rsidRPr="00FF0730" w:rsidRDefault="00FF0730" w:rsidP="00FF0730">
      <w:pPr>
        <w:rPr>
          <w:rFonts w:asciiTheme="majorHAnsi" w:eastAsiaTheme="majorEastAsia" w:hAnsiTheme="majorHAnsi" w:cstheme="majorBidi"/>
          <w:b/>
          <w:color w:val="008599" w:themeColor="accent1"/>
          <w:sz w:val="32"/>
          <w:szCs w:val="24"/>
        </w:rPr>
      </w:pPr>
      <w:r w:rsidRPr="00FF0730">
        <w:rPr>
          <w:rFonts w:asciiTheme="majorHAnsi" w:eastAsiaTheme="majorEastAsia" w:hAnsiTheme="majorHAnsi" w:cstheme="majorBidi"/>
          <w:b/>
          <w:color w:val="008599" w:themeColor="accent1"/>
          <w:sz w:val="32"/>
          <w:szCs w:val="24"/>
        </w:rPr>
        <w:t>Allowable absences</w:t>
      </w:r>
    </w:p>
    <w:p w14:paraId="42738DEC" w14:textId="77777777" w:rsidR="00FF0730" w:rsidRPr="00FF0730" w:rsidRDefault="00FF0730" w:rsidP="00FF0730">
      <w:r w:rsidRPr="00FF0730">
        <w:rPr>
          <w:b/>
          <w:bCs/>
        </w:rPr>
        <w:t>Allowable absences will reset on 1 July 2026.</w:t>
      </w:r>
    </w:p>
    <w:p w14:paraId="6618804E" w14:textId="77777777" w:rsidR="00FF0730" w:rsidRPr="00FF0730" w:rsidRDefault="00FF0730" w:rsidP="00FF0730">
      <w:r w:rsidRPr="00FF0730">
        <w:t>Families can find out more about absences on </w:t>
      </w:r>
      <w:hyperlink r:id="rId263" w:history="1">
        <w:r w:rsidRPr="00FF0730">
          <w:rPr>
            <w:rStyle w:val="Hyperlink"/>
          </w:rPr>
          <w:t>Services Australia's website</w:t>
        </w:r>
      </w:hyperlink>
      <w:r w:rsidRPr="00FF0730">
        <w:t> and check their year-to-date absence count:</w:t>
      </w:r>
    </w:p>
    <w:p w14:paraId="54FF2DEA" w14:textId="77777777" w:rsidR="00FF0730" w:rsidRPr="00FF0730" w:rsidRDefault="00FF0730" w:rsidP="00627CDA">
      <w:pPr>
        <w:numPr>
          <w:ilvl w:val="0"/>
          <w:numId w:val="340"/>
        </w:numPr>
        <w:spacing w:line="240" w:lineRule="auto"/>
        <w:ind w:left="714" w:hanging="357"/>
        <w:contextualSpacing/>
      </w:pPr>
      <w:r w:rsidRPr="00FF0730">
        <w:t>in their Centrelink online account via </w:t>
      </w:r>
      <w:hyperlink r:id="rId264" w:history="1">
        <w:r w:rsidRPr="00FF0730">
          <w:rPr>
            <w:rStyle w:val="Hyperlink"/>
          </w:rPr>
          <w:t>myGov</w:t>
        </w:r>
      </w:hyperlink>
    </w:p>
    <w:p w14:paraId="424A03C9" w14:textId="40D9DD39" w:rsidR="00FF0730" w:rsidRPr="00FF0730" w:rsidRDefault="00FF0730" w:rsidP="00627CDA">
      <w:pPr>
        <w:numPr>
          <w:ilvl w:val="0"/>
          <w:numId w:val="340"/>
        </w:numPr>
        <w:spacing w:line="240" w:lineRule="auto"/>
        <w:ind w:left="714" w:hanging="357"/>
        <w:contextualSpacing/>
      </w:pPr>
      <w:r w:rsidRPr="00FF0730">
        <w:t>on the </w:t>
      </w:r>
      <w:hyperlink r:id="rId265" w:history="1">
        <w:r w:rsidRPr="00FF0730">
          <w:rPr>
            <w:rStyle w:val="Hyperlink"/>
          </w:rPr>
          <w:t>Express Plus Centrelink mobile app</w:t>
        </w:r>
      </w:hyperlink>
      <w:r w:rsidRPr="00FF0730">
        <w:t>.</w:t>
      </w:r>
    </w:p>
    <w:p w14:paraId="2E7F1B31" w14:textId="77777777" w:rsidR="00FF0730" w:rsidRDefault="00FF0730" w:rsidP="00FF0730">
      <w:pPr>
        <w:pStyle w:val="Heading2"/>
      </w:pPr>
      <w:bookmarkStart w:id="91" w:name="_Toc242349637"/>
      <w:r>
        <w:t>Workforce support</w:t>
      </w:r>
      <w:bookmarkEnd w:id="91"/>
    </w:p>
    <w:p w14:paraId="036A4785" w14:textId="7665C76A" w:rsidR="00FF0730"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Deadline approaching: 2025–26 workforce subsidies acquittals</w:t>
      </w:r>
    </w:p>
    <w:p w14:paraId="638136C8" w14:textId="77777777" w:rsidR="00484DA6" w:rsidRPr="00484DA6" w:rsidRDefault="00484DA6" w:rsidP="00484DA6">
      <w:r w:rsidRPr="00484DA6">
        <w:rPr>
          <w:b/>
          <w:bCs/>
        </w:rPr>
        <w:t>Providers must acquit all funds received under the 2025–26 professional development and paid practicum subsidies by 14 July 2026.</w:t>
      </w:r>
    </w:p>
    <w:p w14:paraId="6F1F8519" w14:textId="77777777" w:rsidR="00484DA6" w:rsidRPr="00484DA6" w:rsidRDefault="00484DA6" w:rsidP="00484DA6">
      <w:r w:rsidRPr="00484DA6">
        <w:t>You can acquit funding for both subsidies through the </w:t>
      </w:r>
      <w:hyperlink r:id="rId266" w:history="1">
        <w:r w:rsidRPr="00484DA6">
          <w:rPr>
            <w:rStyle w:val="Hyperlink"/>
          </w:rPr>
          <w:t>grants portal</w:t>
        </w:r>
      </w:hyperlink>
      <w:r w:rsidRPr="00484DA6">
        <w:t>.</w:t>
      </w:r>
    </w:p>
    <w:p w14:paraId="2742063F" w14:textId="77777777" w:rsidR="00484DA6" w:rsidRPr="00484DA6" w:rsidRDefault="00484DA6" w:rsidP="00484DA6">
      <w:r w:rsidRPr="00484DA6">
        <w:t>You don’t need to attach evidence when submitting your acquittal. However, you must keep records for 24 months demonstrating how you used the funding in case of compliance checks.</w:t>
      </w:r>
    </w:p>
    <w:p w14:paraId="2AF66399" w14:textId="77777777" w:rsidR="00484DA6" w:rsidRPr="00484DA6" w:rsidRDefault="00484DA6" w:rsidP="00484DA6">
      <w:r w:rsidRPr="00484DA6">
        <w:t>If you need help, contact </w:t>
      </w:r>
      <w:hyperlink r:id="rId267" w:history="1">
        <w:r w:rsidRPr="00484DA6">
          <w:rPr>
            <w:rStyle w:val="Hyperlink"/>
          </w:rPr>
          <w:t>ececgrants@deloitte.com.au</w:t>
        </w:r>
      </w:hyperlink>
      <w:r w:rsidRPr="00484DA6">
        <w:t>.</w:t>
      </w:r>
    </w:p>
    <w:p w14:paraId="4957ADB6" w14:textId="77777777" w:rsidR="00484DA6" w:rsidRPr="00484DA6" w:rsidRDefault="00484DA6" w:rsidP="00484DA6">
      <w:r w:rsidRPr="00484DA6">
        <w:t>This acquittal process is separate from the 2026–27 workforce subsidies, which are currently open for applications.</w:t>
      </w:r>
    </w:p>
    <w:p w14:paraId="29757406" w14:textId="73FCFF0C" w:rsidR="00484DA6" w:rsidRPr="00484DA6" w:rsidRDefault="00484DA6" w:rsidP="00EE336A">
      <w:pPr>
        <w:rPr>
          <w:rFonts w:asciiTheme="majorHAnsi" w:eastAsiaTheme="majorEastAsia" w:hAnsiTheme="majorHAnsi" w:cstheme="majorBidi"/>
          <w:b/>
          <w:color w:val="008599" w:themeColor="accent1"/>
          <w:sz w:val="32"/>
          <w:szCs w:val="24"/>
        </w:rPr>
      </w:pPr>
      <w:r w:rsidRPr="00484DA6">
        <w:rPr>
          <w:rFonts w:asciiTheme="majorHAnsi" w:eastAsiaTheme="majorEastAsia" w:hAnsiTheme="majorHAnsi" w:cstheme="majorBidi"/>
          <w:b/>
          <w:color w:val="008599" w:themeColor="accent1"/>
          <w:sz w:val="32"/>
          <w:szCs w:val="24"/>
        </w:rPr>
        <w:t>HELP debt reduction for very remote teachers</w:t>
      </w:r>
    </w:p>
    <w:p w14:paraId="6A5861F7" w14:textId="77777777" w:rsidR="00484DA6" w:rsidRPr="00484DA6" w:rsidRDefault="00484DA6" w:rsidP="00484DA6">
      <w:r w:rsidRPr="00484DA6">
        <w:rPr>
          <w:b/>
          <w:bCs/>
        </w:rPr>
        <w:t>Is your ECEC service located in a very remote area? Your staff may be eligible for a Higher Education Loan Program (HELP) debt reduction.</w:t>
      </w:r>
    </w:p>
    <w:p w14:paraId="5BB32236" w14:textId="77777777" w:rsidR="00484DA6" w:rsidRPr="00484DA6" w:rsidRDefault="00484DA6" w:rsidP="00484DA6">
      <w:r w:rsidRPr="00484DA6">
        <w:t>The </w:t>
      </w:r>
      <w:hyperlink r:id="rId268" w:history="1">
        <w:r w:rsidRPr="00484DA6">
          <w:rPr>
            <w:rStyle w:val="Hyperlink"/>
          </w:rPr>
          <w:t>HELP Debt Reduction Program for Very Remote Teachers</w:t>
        </w:r>
      </w:hyperlink>
      <w:r w:rsidRPr="00484DA6">
        <w:t> offers meaningful financial support for eligible teachers working in very remote communities.</w:t>
      </w:r>
    </w:p>
    <w:p w14:paraId="02345786" w14:textId="77777777" w:rsidR="00484DA6" w:rsidRPr="00484DA6" w:rsidRDefault="00484DA6" w:rsidP="00484DA6">
      <w:r w:rsidRPr="00484DA6">
        <w:t>Eligible ECEC teachers can apply for:</w:t>
      </w:r>
    </w:p>
    <w:p w14:paraId="2D0E645B" w14:textId="77777777" w:rsidR="00484DA6" w:rsidRPr="00484DA6" w:rsidRDefault="00484DA6" w:rsidP="00627CDA">
      <w:pPr>
        <w:numPr>
          <w:ilvl w:val="0"/>
          <w:numId w:val="341"/>
        </w:numPr>
        <w:spacing w:line="240" w:lineRule="auto"/>
        <w:ind w:left="714" w:hanging="357"/>
        <w:contextualSpacing/>
      </w:pPr>
      <w:r w:rsidRPr="00484DA6">
        <w:t>indexation waivers on their outstanding HELP debt</w:t>
      </w:r>
    </w:p>
    <w:p w14:paraId="1C2CC524" w14:textId="77777777" w:rsidR="00484DA6" w:rsidRPr="00484DA6" w:rsidRDefault="00484DA6" w:rsidP="00627CDA">
      <w:pPr>
        <w:numPr>
          <w:ilvl w:val="0"/>
          <w:numId w:val="341"/>
        </w:numPr>
        <w:spacing w:line="240" w:lineRule="auto"/>
        <w:ind w:left="714" w:hanging="357"/>
        <w:contextualSpacing/>
      </w:pPr>
      <w:r w:rsidRPr="00484DA6">
        <w:t>reductions to their HELP debt.</w:t>
      </w:r>
    </w:p>
    <w:p w14:paraId="7C93A488" w14:textId="28EC9D77" w:rsidR="00484DA6" w:rsidRPr="00484DA6" w:rsidRDefault="00484DA6" w:rsidP="00484DA6">
      <w:r>
        <w:br/>
      </w:r>
      <w:r w:rsidRPr="00484DA6">
        <w:t>Staff may be eligible if they:</w:t>
      </w:r>
    </w:p>
    <w:p w14:paraId="471BE6EC" w14:textId="77777777" w:rsidR="00484DA6" w:rsidRPr="00484DA6" w:rsidRDefault="00484DA6" w:rsidP="00627CDA">
      <w:pPr>
        <w:numPr>
          <w:ilvl w:val="0"/>
          <w:numId w:val="342"/>
        </w:numPr>
        <w:spacing w:line="240" w:lineRule="auto"/>
        <w:ind w:left="714" w:hanging="357"/>
        <w:contextualSpacing/>
      </w:pPr>
      <w:r w:rsidRPr="00484DA6">
        <w:t>have completed an initial teaching qualification</w:t>
      </w:r>
    </w:p>
    <w:p w14:paraId="1476CCC5" w14:textId="77777777" w:rsidR="00484DA6" w:rsidRPr="00484DA6" w:rsidRDefault="00484DA6" w:rsidP="00627CDA">
      <w:pPr>
        <w:numPr>
          <w:ilvl w:val="0"/>
          <w:numId w:val="342"/>
        </w:numPr>
        <w:spacing w:line="240" w:lineRule="auto"/>
        <w:ind w:left="714" w:hanging="357"/>
        <w:contextualSpacing/>
      </w:pPr>
      <w:r w:rsidRPr="00484DA6">
        <w:t>are working as a teacher in a Centre Based Day Care or preschool</w:t>
      </w:r>
    </w:p>
    <w:p w14:paraId="2C9A5DA9" w14:textId="77777777" w:rsidR="00484DA6" w:rsidRPr="00484DA6" w:rsidRDefault="00484DA6" w:rsidP="00627CDA">
      <w:pPr>
        <w:numPr>
          <w:ilvl w:val="0"/>
          <w:numId w:val="342"/>
        </w:numPr>
        <w:spacing w:line="240" w:lineRule="auto"/>
        <w:ind w:left="714" w:hanging="357"/>
        <w:contextualSpacing/>
      </w:pPr>
      <w:r w:rsidRPr="00484DA6">
        <w:t>are working in a very remote Australian community</w:t>
      </w:r>
    </w:p>
    <w:p w14:paraId="3907E9CC" w14:textId="77777777" w:rsidR="00484DA6" w:rsidRPr="00484DA6" w:rsidRDefault="00484DA6" w:rsidP="00627CDA">
      <w:pPr>
        <w:numPr>
          <w:ilvl w:val="0"/>
          <w:numId w:val="342"/>
        </w:numPr>
        <w:spacing w:line="240" w:lineRule="auto"/>
        <w:ind w:left="714" w:hanging="357"/>
        <w:contextualSpacing/>
      </w:pPr>
      <w:r w:rsidRPr="00484DA6">
        <w:t>had an outstanding HELP debt when they started working</w:t>
      </w:r>
    </w:p>
    <w:p w14:paraId="7FA102EF" w14:textId="77777777" w:rsidR="00484DA6" w:rsidRPr="00484DA6" w:rsidRDefault="00484DA6" w:rsidP="00627CDA">
      <w:pPr>
        <w:numPr>
          <w:ilvl w:val="0"/>
          <w:numId w:val="342"/>
        </w:numPr>
        <w:spacing w:line="240" w:lineRule="auto"/>
        <w:ind w:left="714" w:hanging="357"/>
        <w:contextualSpacing/>
      </w:pPr>
      <w:hyperlink r:id="rId269" w:history="1">
        <w:r w:rsidRPr="00484DA6">
          <w:rPr>
            <w:rStyle w:val="Hyperlink"/>
          </w:rPr>
          <w:t>have completed the required service days</w:t>
        </w:r>
      </w:hyperlink>
      <w:r w:rsidRPr="00484DA6">
        <w:t> on or after 1 January 2019.</w:t>
      </w:r>
    </w:p>
    <w:p w14:paraId="5EFA8422" w14:textId="066A5DF9" w:rsidR="00484DA6" w:rsidRPr="00484DA6" w:rsidRDefault="00484DA6" w:rsidP="00484DA6">
      <w:r>
        <w:br/>
      </w:r>
      <w:r w:rsidRPr="00484DA6">
        <w:t>The program aims to:</w:t>
      </w:r>
    </w:p>
    <w:p w14:paraId="4BABE930" w14:textId="77777777" w:rsidR="00484DA6" w:rsidRPr="00484DA6" w:rsidRDefault="00484DA6" w:rsidP="00627CDA">
      <w:pPr>
        <w:numPr>
          <w:ilvl w:val="0"/>
          <w:numId w:val="343"/>
        </w:numPr>
        <w:spacing w:line="240" w:lineRule="auto"/>
        <w:ind w:left="714" w:hanging="357"/>
        <w:contextualSpacing/>
      </w:pPr>
      <w:r w:rsidRPr="00484DA6">
        <w:t>increase the number of teachers in very remote communities</w:t>
      </w:r>
    </w:p>
    <w:p w14:paraId="1D1DB24D" w14:textId="77777777" w:rsidR="00484DA6" w:rsidRPr="00484DA6" w:rsidRDefault="00484DA6" w:rsidP="00627CDA">
      <w:pPr>
        <w:numPr>
          <w:ilvl w:val="0"/>
          <w:numId w:val="343"/>
        </w:numPr>
        <w:spacing w:line="240" w:lineRule="auto"/>
        <w:ind w:left="714" w:hanging="357"/>
        <w:contextualSpacing/>
      </w:pPr>
      <w:r w:rsidRPr="00484DA6">
        <w:t>support services to attract, retain and sustain a qualified workforce.</w:t>
      </w:r>
    </w:p>
    <w:p w14:paraId="193C3A1A" w14:textId="77777777" w:rsidR="00484DA6" w:rsidRPr="00EE336A" w:rsidRDefault="00484DA6" w:rsidP="00EE336A"/>
    <w:p w14:paraId="266D85B3" w14:textId="01A1329E" w:rsidR="00465ED8" w:rsidRDefault="00465ED8" w:rsidP="00E971AD">
      <w:pPr>
        <w:pStyle w:val="Issuedate"/>
      </w:pPr>
      <w:bookmarkStart w:id="92" w:name="_Toc242349638"/>
      <w:r>
        <w:t>17 June 2026</w:t>
      </w:r>
      <w:bookmarkEnd w:id="92"/>
    </w:p>
    <w:p w14:paraId="02BCA44E" w14:textId="77777777" w:rsidR="00465ED8" w:rsidRDefault="00465ED8" w:rsidP="00465ED8">
      <w:pPr>
        <w:pStyle w:val="Heading2"/>
      </w:pPr>
      <w:bookmarkStart w:id="93" w:name="_Toc242349639"/>
      <w:r>
        <w:t>From the department</w:t>
      </w:r>
      <w:bookmarkEnd w:id="93"/>
    </w:p>
    <w:p w14:paraId="6F745128" w14:textId="0F3A906D" w:rsidR="00465ED8" w:rsidRDefault="00465ED8" w:rsidP="00465ED8">
      <w:pPr>
        <w:pStyle w:val="Heading3"/>
      </w:pPr>
      <w:r w:rsidRPr="00465ED8">
        <w:t>Worker retention payment extended to 30 June 2028</w:t>
      </w:r>
    </w:p>
    <w:p w14:paraId="534CB13D" w14:textId="77777777" w:rsidR="00465ED8" w:rsidRPr="00465ED8" w:rsidRDefault="00465ED8" w:rsidP="00465ED8">
      <w:r w:rsidRPr="00465ED8">
        <w:rPr>
          <w:b/>
          <w:bCs/>
        </w:rPr>
        <w:t>The Australian Government is committing $3.6 billion to extend the worker retention payment, supporting a wage increase for early childhood education and care (ECEC) workers through to 30 June 2028.</w:t>
      </w:r>
    </w:p>
    <w:p w14:paraId="2732A2CB" w14:textId="77777777" w:rsidR="00465ED8" w:rsidRPr="00465ED8" w:rsidRDefault="00465ED8" w:rsidP="00465ED8">
      <w:r w:rsidRPr="00465ED8">
        <w:t>Family Day Care (FDC) and In Home Care (IHC) services will also become eligible if they engage their educators as employees.</w:t>
      </w:r>
    </w:p>
    <w:p w14:paraId="5C9C1638" w14:textId="77777777" w:rsidR="00465ED8" w:rsidRPr="00465ED8" w:rsidRDefault="00465ED8" w:rsidP="00465ED8">
      <w:r w:rsidRPr="00465ED8">
        <w:t>The worker retention payment was introduced in 2024 to attract and retain high-quality ECEC educators.</w:t>
      </w:r>
    </w:p>
    <w:p w14:paraId="191092EC" w14:textId="77777777" w:rsidR="00465ED8" w:rsidRPr="00465ED8" w:rsidRDefault="00465ED8" w:rsidP="00465ED8">
      <w:pPr>
        <w:pStyle w:val="Heading4"/>
      </w:pPr>
      <w:r w:rsidRPr="00465ED8">
        <w:t>The Family Day Care and In Home Care</w:t>
      </w:r>
    </w:p>
    <w:p w14:paraId="2BE11D9C" w14:textId="77777777" w:rsidR="00465ED8" w:rsidRPr="00465ED8" w:rsidRDefault="00465ED8" w:rsidP="00465ED8">
      <w:r w:rsidRPr="00465ED8">
        <w:t>FDC and IHC services that engage all their educators as employees will be eligible for the worker retention payment.</w:t>
      </w:r>
    </w:p>
    <w:p w14:paraId="7639B426" w14:textId="77777777" w:rsidR="00465ED8" w:rsidRPr="00465ED8" w:rsidRDefault="00465ED8" w:rsidP="00465ED8">
      <w:r w:rsidRPr="00465ED8">
        <w:t>These services must meet the grant conditions, including:</w:t>
      </w:r>
    </w:p>
    <w:p w14:paraId="1EC104C7" w14:textId="77777777" w:rsidR="00465ED8" w:rsidRPr="00465ED8" w:rsidRDefault="00465ED8" w:rsidP="00465ED8">
      <w:pPr>
        <w:pStyle w:val="ListParagraph"/>
      </w:pPr>
      <w:r w:rsidRPr="00465ED8">
        <w:t>limiting fee growth by a set percentage</w:t>
      </w:r>
    </w:p>
    <w:p w14:paraId="6DE0FA37" w14:textId="77777777" w:rsidR="00465ED8" w:rsidRPr="00465ED8" w:rsidRDefault="00465ED8" w:rsidP="00465ED8">
      <w:pPr>
        <w:pStyle w:val="ListParagraph"/>
      </w:pPr>
      <w:r w:rsidRPr="00465ED8">
        <w:t>engaging workers under an eligible workplace instrument.</w:t>
      </w:r>
    </w:p>
    <w:p w14:paraId="6AEC0B76" w14:textId="77777777" w:rsidR="00465ED8" w:rsidRPr="00465ED8" w:rsidRDefault="00465ED8" w:rsidP="00465ED8">
      <w:r w:rsidRPr="00465ED8">
        <w:t>Eligible services may seek payments backdated to July 2026.</w:t>
      </w:r>
    </w:p>
    <w:p w14:paraId="7C8094E4" w14:textId="77777777" w:rsidR="00465ED8" w:rsidRDefault="00465ED8" w:rsidP="00465ED8">
      <w:r w:rsidRPr="00465ED8">
        <w:t>We will provide more information on applications for FDC and IHC services soon.</w:t>
      </w:r>
    </w:p>
    <w:p w14:paraId="0B41B535" w14:textId="77777777" w:rsidR="00465ED8" w:rsidRPr="00465ED8" w:rsidRDefault="00465ED8" w:rsidP="00465ED8">
      <w:pPr>
        <w:pStyle w:val="Heading4"/>
      </w:pPr>
      <w:r w:rsidRPr="00465ED8">
        <w:t>Fee growth cap</w:t>
      </w:r>
    </w:p>
    <w:p w14:paraId="72D166A0" w14:textId="77777777" w:rsidR="00465ED8" w:rsidRPr="00465ED8" w:rsidRDefault="00465ED8" w:rsidP="00465ED8">
      <w:r w:rsidRPr="00465ED8">
        <w:t>To get the worker retention payment, services must limit fee growth by a set percentage. The fee growth cap will continue under the extension to support affordability for families.</w:t>
      </w:r>
    </w:p>
    <w:p w14:paraId="665B070D" w14:textId="77777777" w:rsidR="00465ED8" w:rsidRPr="00465ED8" w:rsidRDefault="00465ED8" w:rsidP="00465ED8">
      <w:r w:rsidRPr="00465ED8">
        <w:t>Services that already get the worker retention payment must not increase their fees by more than 5.8% between 8 August 2026 and 7 August 2027.</w:t>
      </w:r>
    </w:p>
    <w:p w14:paraId="4D2A7289" w14:textId="77777777" w:rsidR="00465ED8" w:rsidRPr="00465ED8" w:rsidRDefault="00465ED8" w:rsidP="00465ED8">
      <w:r w:rsidRPr="00465ED8">
        <w:t>Services that wish to join the program, including FDC and IHC services, must not increase their fees by more than 5.8% between 17 June 2026 and 7 August 2027.</w:t>
      </w:r>
    </w:p>
    <w:p w14:paraId="7078D26D" w14:textId="77777777" w:rsidR="00465ED8" w:rsidRPr="00465ED8" w:rsidRDefault="00465ED8" w:rsidP="00465ED8">
      <w:pPr>
        <w:pStyle w:val="Heading4"/>
      </w:pPr>
      <w:r w:rsidRPr="00465ED8">
        <w:t>Strengthening quality and safety</w:t>
      </w:r>
    </w:p>
    <w:p w14:paraId="662D8593" w14:textId="77777777" w:rsidR="00465ED8" w:rsidRPr="00465ED8" w:rsidRDefault="00465ED8" w:rsidP="00465ED8">
      <w:r w:rsidRPr="00465ED8">
        <w:t>We are also strengthening child safety through the worker retention payment.</w:t>
      </w:r>
    </w:p>
    <w:p w14:paraId="7B6A3A7B" w14:textId="77777777" w:rsidR="00465ED8" w:rsidRPr="00465ED8" w:rsidRDefault="00465ED8" w:rsidP="00465ED8">
      <w:r w:rsidRPr="00465ED8">
        <w:t>From July 2027, services that are not ‘Meeting’ Quality Area 2 relating to child health and safety under the National Quality Standard may have their funding cut or suspended.</w:t>
      </w:r>
    </w:p>
    <w:p w14:paraId="01B1EE37" w14:textId="77777777" w:rsidR="00465ED8" w:rsidRPr="00465ED8" w:rsidRDefault="00465ED8" w:rsidP="00465ED8">
      <w:pPr>
        <w:pStyle w:val="Heading4"/>
      </w:pPr>
      <w:r w:rsidRPr="00465ED8">
        <w:t>Existing workplace instruments</w:t>
      </w:r>
    </w:p>
    <w:p w14:paraId="220C7578" w14:textId="77777777" w:rsidR="00465ED8" w:rsidRPr="00465ED8" w:rsidRDefault="00465ED8" w:rsidP="00465ED8">
      <w:r w:rsidRPr="00465ED8">
        <w:t>To get the worker retention payment, you must engage workers through a workplace instrument that meets grant conditions.</w:t>
      </w:r>
    </w:p>
    <w:p w14:paraId="53034CFE" w14:textId="77777777" w:rsidR="00465ED8" w:rsidRPr="00465ED8" w:rsidRDefault="00465ED8" w:rsidP="00465ED8">
      <w:r w:rsidRPr="00465ED8">
        <w:t>We understand that you may need time to update your workplace arrangements to stay compliant under a program extension. More information on this will be available soon.</w:t>
      </w:r>
    </w:p>
    <w:p w14:paraId="40AD994B" w14:textId="77777777" w:rsidR="00465ED8" w:rsidRPr="00465ED8" w:rsidRDefault="00465ED8" w:rsidP="00465ED8">
      <w:pPr>
        <w:pStyle w:val="Heading4"/>
      </w:pPr>
      <w:r w:rsidRPr="00465ED8">
        <w:t>More information</w:t>
      </w:r>
    </w:p>
    <w:p w14:paraId="5EDEB719" w14:textId="77777777" w:rsidR="00465ED8" w:rsidRPr="00465ED8" w:rsidRDefault="00465ED8" w:rsidP="00465ED8">
      <w:r w:rsidRPr="00465ED8">
        <w:t>We will provide more details over the coming weeks. To get the latest updates:</w:t>
      </w:r>
    </w:p>
    <w:p w14:paraId="212326A8" w14:textId="77777777" w:rsidR="00465ED8" w:rsidRPr="00465ED8" w:rsidRDefault="00465ED8" w:rsidP="00465ED8">
      <w:pPr>
        <w:pStyle w:val="ListParagraph"/>
      </w:pPr>
      <w:hyperlink r:id="rId270" w:history="1">
        <w:r w:rsidRPr="00465ED8">
          <w:rPr>
            <w:rStyle w:val="Hyperlink"/>
          </w:rPr>
          <w:t>keep an eye on our website</w:t>
        </w:r>
      </w:hyperlink>
    </w:p>
    <w:p w14:paraId="5C8EB613" w14:textId="77777777" w:rsidR="00465ED8" w:rsidRPr="00465ED8" w:rsidRDefault="00465ED8" w:rsidP="00465ED8">
      <w:pPr>
        <w:pStyle w:val="ListParagraph"/>
      </w:pPr>
      <w:hyperlink r:id="rId271" w:history="1">
        <w:r w:rsidRPr="00465ED8">
          <w:rPr>
            <w:rStyle w:val="Hyperlink"/>
          </w:rPr>
          <w:t>subscribe to our weekly newsletter</w:t>
        </w:r>
      </w:hyperlink>
    </w:p>
    <w:p w14:paraId="1AC81A5C" w14:textId="69EBD5D6" w:rsidR="00465ED8" w:rsidRDefault="00465ED8" w:rsidP="00465ED8">
      <w:pPr>
        <w:pStyle w:val="ListParagraph"/>
      </w:pPr>
      <w:hyperlink r:id="rId272" w:history="1">
        <w:r w:rsidRPr="00465ED8">
          <w:rPr>
            <w:rStyle w:val="Hyperlink"/>
          </w:rPr>
          <w:t>join our Facebook group</w:t>
        </w:r>
      </w:hyperlink>
      <w:r w:rsidRPr="00465ED8">
        <w:t>.</w:t>
      </w:r>
    </w:p>
    <w:p w14:paraId="4AA8569B" w14:textId="3EF33976" w:rsidR="00465ED8" w:rsidRDefault="00465ED8" w:rsidP="00465ED8">
      <w:pPr>
        <w:pStyle w:val="Heading3"/>
      </w:pPr>
      <w:r w:rsidRPr="00465ED8">
        <w:t>Annual Wage Review and the worker retention payment</w:t>
      </w:r>
    </w:p>
    <w:p w14:paraId="3B25837F" w14:textId="77777777" w:rsidR="00465ED8" w:rsidRPr="00465ED8" w:rsidRDefault="00465ED8" w:rsidP="00465ED8">
      <w:r w:rsidRPr="00465ED8">
        <w:t xml:space="preserve">The Fair Work Commission (FWC) has announced a </w:t>
      </w:r>
      <w:hyperlink r:id="rId273" w:history="1">
        <w:r w:rsidRPr="00465ED8">
          <w:rPr>
            <w:rStyle w:val="Hyperlink"/>
          </w:rPr>
          <w:t>4.75% increase to minimum award wages</w:t>
        </w:r>
      </w:hyperlink>
      <w:r w:rsidRPr="00465ED8">
        <w:t xml:space="preserve"> from 1 July 2026, following its Annual Wage Review (AWR).</w:t>
      </w:r>
    </w:p>
    <w:p w14:paraId="29326E1D" w14:textId="77777777" w:rsidR="00465ED8" w:rsidRPr="00465ED8" w:rsidRDefault="00465ED8" w:rsidP="00465ED8">
      <w:r w:rsidRPr="00465ED8">
        <w:t>The FWC is yet to confirm the exact new rates from 1 July. Once confirmed, we will update the minimum rates that you must pass on to workers under the worker retention payment.</w:t>
      </w:r>
    </w:p>
    <w:p w14:paraId="0EB7133F" w14:textId="77777777" w:rsidR="00465ED8" w:rsidRPr="00465ED8" w:rsidRDefault="00465ED8" w:rsidP="00465ED8">
      <w:r w:rsidRPr="00465ED8">
        <w:t>The AWR increase will change how the worker retention payment interacts with updated minimum award rates. As a result:</w:t>
      </w:r>
    </w:p>
    <w:p w14:paraId="206A2105" w14:textId="77777777" w:rsidR="00465ED8" w:rsidRPr="00465ED8" w:rsidRDefault="00465ED8" w:rsidP="00465ED8">
      <w:pPr>
        <w:pStyle w:val="ListParagraph"/>
      </w:pPr>
      <w:r w:rsidRPr="00465ED8">
        <w:t>workers who were previously paid at the minimum award rate will receive a wage increase in line with the 4.75% increase</w:t>
      </w:r>
    </w:p>
    <w:p w14:paraId="22817B15" w14:textId="77777777" w:rsidR="00465ED8" w:rsidRPr="00465ED8" w:rsidRDefault="00465ED8" w:rsidP="00465ED8">
      <w:pPr>
        <w:pStyle w:val="ListParagraph"/>
      </w:pPr>
      <w:r w:rsidRPr="00465ED8">
        <w:t>workers paid above award may receive an increase, depending on how close their current pay is to the new award rate.</w:t>
      </w:r>
    </w:p>
    <w:p w14:paraId="03814105" w14:textId="77777777" w:rsidR="00465ED8" w:rsidRPr="00465ED8" w:rsidRDefault="00465ED8" w:rsidP="00465ED8">
      <w:pPr>
        <w:pStyle w:val="Heading4"/>
      </w:pPr>
      <w:r w:rsidRPr="00465ED8">
        <w:t>What this means for your service</w:t>
      </w:r>
    </w:p>
    <w:p w14:paraId="10A80E6C" w14:textId="77777777" w:rsidR="00465ED8" w:rsidRPr="00465ED8" w:rsidRDefault="00465ED8" w:rsidP="00465ED8">
      <w:r w:rsidRPr="00465ED8">
        <w:rPr>
          <w:b/>
          <w:bCs/>
          <w:i/>
          <w:iCs/>
        </w:rPr>
        <w:t>Educational Services (Teachers) Award 2020</w:t>
      </w:r>
    </w:p>
    <w:p w14:paraId="1A3E0227" w14:textId="77777777" w:rsidR="00465ED8" w:rsidRPr="00465ED8" w:rsidRDefault="00465ED8" w:rsidP="00465ED8">
      <w:pPr>
        <w:pStyle w:val="ListParagraph"/>
      </w:pPr>
      <w:r w:rsidRPr="00465ED8">
        <w:t>Both award wages and worker retention payment amounts will increase in line with the 4.75% decision.</w:t>
      </w:r>
    </w:p>
    <w:p w14:paraId="57E55F7E" w14:textId="77777777" w:rsidR="00465ED8" w:rsidRPr="00465ED8" w:rsidRDefault="00465ED8" w:rsidP="00465ED8">
      <w:pPr>
        <w:pStyle w:val="ListParagraph"/>
      </w:pPr>
      <w:r w:rsidRPr="00465ED8">
        <w:t>This ensures eligible workers will continue to be paid at least 15% above the award.</w:t>
      </w:r>
    </w:p>
    <w:p w14:paraId="158D5000" w14:textId="77777777" w:rsidR="00465ED8" w:rsidRPr="00465ED8" w:rsidRDefault="00465ED8" w:rsidP="00465ED8">
      <w:r w:rsidRPr="00465ED8">
        <w:rPr>
          <w:b/>
          <w:bCs/>
          <w:i/>
          <w:iCs/>
        </w:rPr>
        <w:t>Children’s Services Award 2010</w:t>
      </w:r>
    </w:p>
    <w:p w14:paraId="6942C0B4" w14:textId="77777777" w:rsidR="00465ED8" w:rsidRPr="00465ED8" w:rsidRDefault="00465ED8" w:rsidP="00465ED8">
      <w:pPr>
        <w:pStyle w:val="ListParagraph"/>
      </w:pPr>
      <w:r w:rsidRPr="00465ED8">
        <w:t xml:space="preserve">The minimum hourly rate that each eligible worker must be paid will increase to maintain a total of 15% above what the 1 December 2025 award rate would have been </w:t>
      </w:r>
      <w:r w:rsidRPr="00465ED8">
        <w:rPr>
          <w:i/>
          <w:iCs/>
        </w:rPr>
        <w:t>had it continued and increased by 4.75%.</w:t>
      </w:r>
      <w:r w:rsidRPr="00465ED8">
        <w:t xml:space="preserve"> This means that the worker retention payment absorbs the increases of the </w:t>
      </w:r>
      <w:hyperlink r:id="rId274" w:history="1">
        <w:r w:rsidRPr="00465ED8">
          <w:rPr>
            <w:rStyle w:val="Hyperlink"/>
          </w:rPr>
          <w:t>gender-based undervaluation – priority awards review</w:t>
        </w:r>
      </w:hyperlink>
      <w:r w:rsidRPr="00465ED8">
        <w:t xml:space="preserve"> decisions.</w:t>
      </w:r>
    </w:p>
    <w:p w14:paraId="40E795C7" w14:textId="77777777" w:rsidR="00465ED8" w:rsidRPr="00465ED8" w:rsidRDefault="00465ED8" w:rsidP="00465ED8">
      <w:pPr>
        <w:pStyle w:val="ListParagraph"/>
      </w:pPr>
      <w:r w:rsidRPr="00465ED8">
        <w:t>The increase will be applied following the next gender-based undervaluation increase on 30 June 2026.</w:t>
      </w:r>
    </w:p>
    <w:p w14:paraId="0F69CBB6" w14:textId="77777777" w:rsidR="00465ED8" w:rsidRPr="00465ED8" w:rsidRDefault="00465ED8" w:rsidP="00465ED8">
      <w:pPr>
        <w:pStyle w:val="ListParagraph"/>
      </w:pPr>
      <w:r w:rsidRPr="00465ED8">
        <w:t>The minimum worker retention payment amount that must be passed on to eligible workers, regardless of what they are paid relative to the award, will also increase due to the AWR decision.</w:t>
      </w:r>
    </w:p>
    <w:p w14:paraId="629A8540" w14:textId="62F6C754" w:rsidR="00465ED8" w:rsidRDefault="00465ED8" w:rsidP="00465ED8">
      <w:r w:rsidRPr="00465ED8">
        <w:t xml:space="preserve">We will update the </w:t>
      </w:r>
      <w:hyperlink r:id="rId275" w:history="1">
        <w:r w:rsidRPr="00465ED8">
          <w:rPr>
            <w:rStyle w:val="Hyperlink"/>
          </w:rPr>
          <w:t>worker retention payment minimum rates</w:t>
        </w:r>
      </w:hyperlink>
      <w:r w:rsidRPr="00465ED8">
        <w:t xml:space="preserve"> and </w:t>
      </w:r>
      <w:hyperlink r:id="rId276" w:history="1">
        <w:r w:rsidRPr="00465ED8">
          <w:rPr>
            <w:rStyle w:val="Hyperlink"/>
          </w:rPr>
          <w:t>grant guidelines</w:t>
        </w:r>
      </w:hyperlink>
      <w:r w:rsidRPr="00465ED8">
        <w:t xml:space="preserve"> to reflect these changes shortly.</w:t>
      </w:r>
    </w:p>
    <w:p w14:paraId="63F6A49F" w14:textId="51B47E47" w:rsidR="00465ED8" w:rsidRDefault="00465ED8" w:rsidP="00465ED8">
      <w:pPr>
        <w:pStyle w:val="Heading3"/>
      </w:pPr>
      <w:r w:rsidRPr="00465ED8">
        <w:t>Tell us what it costs to deliver ECEC</w:t>
      </w:r>
    </w:p>
    <w:p w14:paraId="3CDAD4D9" w14:textId="77777777" w:rsidR="00465ED8" w:rsidRPr="00465ED8" w:rsidRDefault="00465ED8" w:rsidP="00465ED8">
      <w:r w:rsidRPr="00465ED8">
        <w:rPr>
          <w:b/>
          <w:bCs/>
        </w:rPr>
        <w:t>The Early Education Service Delivery Prices project will help us understand the costs of delivering safe and quality ECEC across Australia.</w:t>
      </w:r>
    </w:p>
    <w:p w14:paraId="32244C1E" w14:textId="77777777" w:rsidR="00465ED8" w:rsidRPr="00465ED8" w:rsidRDefault="00465ED8" w:rsidP="00465ED8">
      <w:pPr>
        <w:pStyle w:val="Heading4"/>
      </w:pPr>
      <w:r w:rsidRPr="00465ED8">
        <w:t>Provider participation</w:t>
      </w:r>
    </w:p>
    <w:p w14:paraId="3588F916" w14:textId="77777777" w:rsidR="00465ED8" w:rsidRPr="00465ED8" w:rsidRDefault="00465ED8" w:rsidP="00465ED8">
      <w:r w:rsidRPr="00465ED8">
        <w:t>We have invited all Child Care Subsidy (CCS) approved providers to take part in the project. To participate, you must respond to the email from Deloitte Access Economics. If you are unsure about taking part or need help, you can:</w:t>
      </w:r>
    </w:p>
    <w:p w14:paraId="62C880D4" w14:textId="77777777" w:rsidR="00465ED8" w:rsidRPr="00465ED8" w:rsidRDefault="00465ED8" w:rsidP="00465ED8">
      <w:pPr>
        <w:pStyle w:val="ListParagraph"/>
      </w:pPr>
      <w:r w:rsidRPr="00465ED8">
        <w:t xml:space="preserve">email </w:t>
      </w:r>
      <w:hyperlink r:id="rId277" w:history="1">
        <w:r w:rsidRPr="00465ED8">
          <w:rPr>
            <w:rStyle w:val="Hyperlink"/>
          </w:rPr>
          <w:t>EESDP@deloitte.com.au</w:t>
        </w:r>
      </w:hyperlink>
      <w:r w:rsidRPr="00465ED8">
        <w:t xml:space="preserve"> </w:t>
      </w:r>
    </w:p>
    <w:p w14:paraId="41033BED" w14:textId="77777777" w:rsidR="00465ED8" w:rsidRPr="00465ED8" w:rsidRDefault="00465ED8" w:rsidP="00465ED8">
      <w:pPr>
        <w:pStyle w:val="ListParagraph"/>
      </w:pPr>
      <w:r w:rsidRPr="00465ED8">
        <w:t>call 1800 371 146.</w:t>
      </w:r>
    </w:p>
    <w:p w14:paraId="624CAE2E" w14:textId="77777777" w:rsidR="001E348E" w:rsidRPr="001E348E" w:rsidRDefault="001E348E" w:rsidP="001E348E">
      <w:pPr>
        <w:pStyle w:val="Heading4"/>
      </w:pPr>
      <w:r w:rsidRPr="001E348E">
        <w:t>Staff participation</w:t>
      </w:r>
    </w:p>
    <w:p w14:paraId="32C30D81" w14:textId="77777777" w:rsidR="001E348E" w:rsidRPr="001E348E" w:rsidRDefault="001E348E" w:rsidP="001E348E">
      <w:r w:rsidRPr="001E348E">
        <w:t xml:space="preserve">The workforce survey will close this Friday. Encourage your staff to </w:t>
      </w:r>
      <w:hyperlink r:id="rId278" w:history="1">
        <w:r w:rsidRPr="001E348E">
          <w:rPr>
            <w:rStyle w:val="Hyperlink"/>
          </w:rPr>
          <w:t>complete the survey</w:t>
        </w:r>
      </w:hyperlink>
      <w:r w:rsidRPr="001E348E">
        <w:t xml:space="preserve"> before this date. This survey is for all ECEC staff working in CCS-approved services.</w:t>
      </w:r>
    </w:p>
    <w:p w14:paraId="7FE9CBD3" w14:textId="77777777" w:rsidR="001E348E" w:rsidRPr="001E348E" w:rsidRDefault="001E348E" w:rsidP="001E348E">
      <w:r w:rsidRPr="001E348E">
        <w:t>All responses will be recorded anonymously and not linked to the services. Feedback from the survey will help us better understand what it takes to deliver safe and quality ECEC.</w:t>
      </w:r>
    </w:p>
    <w:p w14:paraId="3BD148A6" w14:textId="473D662C" w:rsidR="001E348E" w:rsidRDefault="001E348E" w:rsidP="001E348E">
      <w:r w:rsidRPr="001E348E">
        <w:t xml:space="preserve">Find out more about the </w:t>
      </w:r>
      <w:hyperlink r:id="rId279" w:history="1">
        <w:r w:rsidRPr="001E348E">
          <w:rPr>
            <w:rStyle w:val="Hyperlink"/>
          </w:rPr>
          <w:t>Early Education Service Delivery Prices project</w:t>
        </w:r>
      </w:hyperlink>
      <w:r w:rsidRPr="001E348E">
        <w:t>.</w:t>
      </w:r>
    </w:p>
    <w:p w14:paraId="0A987703" w14:textId="40AD13E1" w:rsidR="001E348E" w:rsidRDefault="001E348E" w:rsidP="001E348E">
      <w:pPr>
        <w:pStyle w:val="Heading3"/>
      </w:pPr>
      <w:r w:rsidRPr="001E348E">
        <w:t xml:space="preserve">Final call: CCTV survey closes </w:t>
      </w:r>
      <w:r>
        <w:t>on 18 June</w:t>
      </w:r>
    </w:p>
    <w:p w14:paraId="1AA3CBDC" w14:textId="54F1A820" w:rsidR="001E348E" w:rsidRPr="001E348E" w:rsidRDefault="001E348E" w:rsidP="001E348E">
      <w:r w:rsidRPr="001E348E">
        <w:rPr>
          <w:b/>
          <w:bCs/>
        </w:rPr>
        <w:t xml:space="preserve">This is your final opportunity to contribute to our evaluation of CCTV in ECEC settings. If you haven’t yet completed the survey, we encourage you to take part before it closes </w:t>
      </w:r>
      <w:r>
        <w:rPr>
          <w:b/>
          <w:bCs/>
        </w:rPr>
        <w:t>on</w:t>
      </w:r>
      <w:r w:rsidRPr="001E348E">
        <w:rPr>
          <w:b/>
          <w:bCs/>
        </w:rPr>
        <w:t>, 18 June at 6 pm AEST.</w:t>
      </w:r>
    </w:p>
    <w:p w14:paraId="18D077BD" w14:textId="77777777" w:rsidR="001E348E" w:rsidRPr="001E348E" w:rsidRDefault="001E348E" w:rsidP="001E348E">
      <w:r w:rsidRPr="001E348E">
        <w:t>Your feedback will help capture a broad range of perspectives and ensure your voice is heard.</w:t>
      </w:r>
    </w:p>
    <w:p w14:paraId="108E45B6" w14:textId="77777777" w:rsidR="001E348E" w:rsidRPr="001E348E" w:rsidRDefault="001E348E" w:rsidP="001E348E">
      <w:r w:rsidRPr="001E348E">
        <w:t xml:space="preserve">Complete the </w:t>
      </w:r>
      <w:hyperlink r:id="rId280" w:history="1">
        <w:r w:rsidRPr="001E348E">
          <w:rPr>
            <w:rStyle w:val="Hyperlink"/>
          </w:rPr>
          <w:t>service provider and educator survey</w:t>
        </w:r>
      </w:hyperlink>
      <w:r w:rsidRPr="001E348E">
        <w:t>.</w:t>
      </w:r>
    </w:p>
    <w:p w14:paraId="3C4C057B" w14:textId="3D150580" w:rsidR="001E348E" w:rsidRDefault="001E348E" w:rsidP="001E348E">
      <w:r w:rsidRPr="001E348E">
        <w:t xml:space="preserve">More information on the national CCTV assessment is </w:t>
      </w:r>
      <w:hyperlink r:id="rId281" w:history="1">
        <w:r w:rsidRPr="001E348E">
          <w:rPr>
            <w:rStyle w:val="Hyperlink"/>
          </w:rPr>
          <w:t>available on our website</w:t>
        </w:r>
      </w:hyperlink>
      <w:r w:rsidRPr="001E348E">
        <w:t>.</w:t>
      </w:r>
    </w:p>
    <w:p w14:paraId="55ECF24E" w14:textId="77777777" w:rsidR="001E348E" w:rsidRDefault="001E348E" w:rsidP="001E348E">
      <w:pPr>
        <w:pStyle w:val="Heading2"/>
      </w:pPr>
      <w:bookmarkStart w:id="94" w:name="_Toc242349640"/>
      <w:r>
        <w:t>Facts from FAL</w:t>
      </w:r>
      <w:bookmarkEnd w:id="94"/>
    </w:p>
    <w:p w14:paraId="0191027E" w14:textId="3135073D" w:rsidR="001E348E" w:rsidRDefault="001E348E" w:rsidP="001E348E">
      <w:pPr>
        <w:pStyle w:val="Heading3"/>
      </w:pPr>
      <w:r w:rsidRPr="001E348E">
        <w:t>Making a reasonable estimate when reporting prescribed discounts</w:t>
      </w:r>
    </w:p>
    <w:p w14:paraId="15CA8EEF" w14:textId="77777777" w:rsidR="001E348E" w:rsidRPr="001E348E" w:rsidRDefault="001E348E" w:rsidP="001E348E">
      <w:r w:rsidRPr="001E348E">
        <w:rPr>
          <w:b/>
          <w:bCs/>
        </w:rPr>
        <w:t>When reporting prescribed discounts, you’re expected to use accurate information. However, there may be times when you don’t yet have all the details you need.</w:t>
      </w:r>
    </w:p>
    <w:p w14:paraId="16DA2026" w14:textId="77777777" w:rsidR="001E348E" w:rsidRPr="001E348E" w:rsidRDefault="001E348E" w:rsidP="001E348E">
      <w:r w:rsidRPr="001E348E">
        <w:t>If this happens, you may need to make a reasonable estimate. Any estimate should be based on the most accurate information you have available at the time you submit the session report.</w:t>
      </w:r>
    </w:p>
    <w:p w14:paraId="746407E0" w14:textId="77777777" w:rsidR="001E348E" w:rsidRPr="001E348E" w:rsidRDefault="001E348E" w:rsidP="001E348E">
      <w:pPr>
        <w:pStyle w:val="Heading4"/>
      </w:pPr>
      <w:r w:rsidRPr="001E348E">
        <w:t>Family’s first session report</w:t>
      </w:r>
    </w:p>
    <w:p w14:paraId="3C8F20D9" w14:textId="77777777" w:rsidR="001E348E" w:rsidRPr="001E348E" w:rsidRDefault="001E348E" w:rsidP="001E348E">
      <w:r w:rsidRPr="001E348E">
        <w:t>A family’s CCS entitlement is only determined after their first session report has been processed. When submitting this initial session report, you may not yet know the family’s gap fee.</w:t>
      </w:r>
    </w:p>
    <w:p w14:paraId="59EC0411" w14:textId="77777777" w:rsidR="001E348E" w:rsidRPr="001E348E" w:rsidRDefault="001E348E" w:rsidP="001E348E">
      <w:r w:rsidRPr="001E348E">
        <w:t>If you know a child is eligible for a prescribed discount, enter a nominal amount of $0.01 when reporting the prescribed discount amount in the session report.</w:t>
      </w:r>
    </w:p>
    <w:p w14:paraId="4E64D4D8" w14:textId="77777777" w:rsidR="001E348E" w:rsidRPr="001E348E" w:rsidRDefault="001E348E" w:rsidP="001E348E">
      <w:pPr>
        <w:pStyle w:val="Heading4"/>
      </w:pPr>
      <w:r w:rsidRPr="001E348E">
        <w:t>State and territory preschool payments</w:t>
      </w:r>
    </w:p>
    <w:p w14:paraId="0D46460D" w14:textId="77777777" w:rsidR="001E348E" w:rsidRPr="001E348E" w:rsidRDefault="001E348E" w:rsidP="001E348E">
      <w:r w:rsidRPr="001E348E">
        <w:t xml:space="preserve">Each state and territory decides how they pay prescribed preschool payments to providers. Read examples for the 3 main types of payments and </w:t>
      </w:r>
      <w:hyperlink r:id="rId282" w:history="1">
        <w:r w:rsidRPr="001E348E">
          <w:rPr>
            <w:rStyle w:val="Hyperlink"/>
          </w:rPr>
          <w:t>how to estimate the prescribed discount</w:t>
        </w:r>
      </w:hyperlink>
      <w:r w:rsidRPr="001E348E">
        <w:t xml:space="preserve"> on our website.</w:t>
      </w:r>
    </w:p>
    <w:p w14:paraId="1B249AC6" w14:textId="5BFA238F" w:rsidR="001E348E" w:rsidRDefault="001E348E" w:rsidP="001E348E">
      <w:r w:rsidRPr="001E348E">
        <w:t xml:space="preserve">For more detailed guidance and examples, read more about </w:t>
      </w:r>
      <w:hyperlink r:id="rId283" w:history="1">
        <w:r w:rsidRPr="001E348E">
          <w:rPr>
            <w:rStyle w:val="Hyperlink"/>
          </w:rPr>
          <w:t>making a reasonable estimate</w:t>
        </w:r>
      </w:hyperlink>
      <w:r w:rsidRPr="001E348E">
        <w:t xml:space="preserve"> on our website.</w:t>
      </w:r>
    </w:p>
    <w:p w14:paraId="6F08210B" w14:textId="42637131" w:rsidR="001E348E" w:rsidRDefault="001E348E" w:rsidP="001E348E">
      <w:pPr>
        <w:pStyle w:val="Heading3"/>
      </w:pPr>
      <w:r w:rsidRPr="001E348E">
        <w:t>Updating enrolments and care arrangements</w:t>
      </w:r>
    </w:p>
    <w:p w14:paraId="60D8D5FF" w14:textId="77777777" w:rsidR="001E348E" w:rsidRPr="001E348E" w:rsidRDefault="001E348E" w:rsidP="001E348E">
      <w:r w:rsidRPr="001E348E">
        <w:rPr>
          <w:b/>
          <w:bCs/>
        </w:rPr>
        <w:t>Approved providers must ensure enrolment information is accurate and kept up to date. Any changes to a child’s care arrangements must be recorded in writing and updated in the Child Care Subsidy System.</w:t>
      </w:r>
    </w:p>
    <w:p w14:paraId="79968986" w14:textId="77777777" w:rsidR="001E348E" w:rsidRPr="001E348E" w:rsidRDefault="001E348E" w:rsidP="001E348E">
      <w:r w:rsidRPr="001E348E">
        <w:t>You must update an enrolment notice when:</w:t>
      </w:r>
    </w:p>
    <w:p w14:paraId="1F26DD7B" w14:textId="77777777" w:rsidR="001E348E" w:rsidRPr="001E348E" w:rsidRDefault="001E348E" w:rsidP="00627CDA">
      <w:pPr>
        <w:numPr>
          <w:ilvl w:val="0"/>
          <w:numId w:val="329"/>
        </w:numPr>
      </w:pPr>
      <w:r w:rsidRPr="001E348E">
        <w:t>the care arrangement between the service and the family changes</w:t>
      </w:r>
    </w:p>
    <w:p w14:paraId="310B7EA4" w14:textId="77777777" w:rsidR="001E348E" w:rsidRPr="001E348E" w:rsidRDefault="001E348E" w:rsidP="00627CDA">
      <w:pPr>
        <w:numPr>
          <w:ilvl w:val="0"/>
          <w:numId w:val="329"/>
        </w:numPr>
      </w:pPr>
      <w:r w:rsidRPr="001E348E">
        <w:t>you identify that enrolment information is incorrect</w:t>
      </w:r>
    </w:p>
    <w:p w14:paraId="210633F2" w14:textId="77777777" w:rsidR="001E348E" w:rsidRPr="001E348E" w:rsidRDefault="001E348E" w:rsidP="00627CDA">
      <w:pPr>
        <w:numPr>
          <w:ilvl w:val="0"/>
          <w:numId w:val="329"/>
        </w:numPr>
      </w:pPr>
      <w:r w:rsidRPr="001E348E">
        <w:t>a family disagrees with enrolment details and you agree that an update is required</w:t>
      </w:r>
    </w:p>
    <w:p w14:paraId="060380A4" w14:textId="77777777" w:rsidR="001E348E" w:rsidRPr="001E348E" w:rsidRDefault="001E348E" w:rsidP="00627CDA">
      <w:pPr>
        <w:numPr>
          <w:ilvl w:val="0"/>
          <w:numId w:val="329"/>
        </w:numPr>
      </w:pPr>
      <w:r w:rsidRPr="001E348E">
        <w:t>the care arrangement ends.</w:t>
      </w:r>
    </w:p>
    <w:p w14:paraId="4F6AD01F" w14:textId="77777777" w:rsidR="001E348E" w:rsidRPr="001E348E" w:rsidRDefault="001E348E" w:rsidP="001E348E">
      <w:r w:rsidRPr="001E348E">
        <w:t>In each case, you must update the enrolment notice within 7 days of the change occurring.</w:t>
      </w:r>
    </w:p>
    <w:p w14:paraId="5381C0E2" w14:textId="4FBF061C" w:rsidR="001E348E" w:rsidRDefault="001E348E" w:rsidP="001E348E">
      <w:r w:rsidRPr="001E348E">
        <w:t xml:space="preserve">Find out more about </w:t>
      </w:r>
      <w:hyperlink r:id="rId284" w:history="1">
        <w:r w:rsidRPr="001E348E">
          <w:rPr>
            <w:rStyle w:val="Hyperlink"/>
          </w:rPr>
          <w:t>enrolments and how to update them</w:t>
        </w:r>
      </w:hyperlink>
      <w:r w:rsidRPr="001E348E">
        <w:t xml:space="preserve"> on our website.</w:t>
      </w:r>
    </w:p>
    <w:p w14:paraId="2B3E857B" w14:textId="1FA24B8E" w:rsidR="001E348E" w:rsidRDefault="001E348E" w:rsidP="001E348E">
      <w:pPr>
        <w:pStyle w:val="Heading2"/>
      </w:pPr>
      <w:bookmarkStart w:id="95" w:name="_Toc242349641"/>
      <w:r>
        <w:t>Workforce support</w:t>
      </w:r>
      <w:bookmarkEnd w:id="95"/>
    </w:p>
    <w:p w14:paraId="1F5DDAAB" w14:textId="7B191A56" w:rsidR="001E348E" w:rsidRDefault="001E348E" w:rsidP="001E348E">
      <w:pPr>
        <w:pStyle w:val="Heading3"/>
      </w:pPr>
      <w:r w:rsidRPr="001E348E">
        <w:t>Final weeks to apply for the workforce subsidies</w:t>
      </w:r>
    </w:p>
    <w:p w14:paraId="1B35EA59" w14:textId="77777777" w:rsidR="001E348E" w:rsidRPr="001E348E" w:rsidRDefault="001E348E" w:rsidP="001E348E">
      <w:r w:rsidRPr="001E348E">
        <w:rPr>
          <w:b/>
          <w:bCs/>
        </w:rPr>
        <w:t>Applications for the professional development and paid practicum subsidy close in 2 weeks.</w:t>
      </w:r>
    </w:p>
    <w:p w14:paraId="7E6C08CF" w14:textId="77777777" w:rsidR="001E348E" w:rsidRPr="001E348E" w:rsidRDefault="001E348E" w:rsidP="001E348E">
      <w:r w:rsidRPr="001E348E">
        <w:t xml:space="preserve">The </w:t>
      </w:r>
      <w:r w:rsidRPr="001E348E">
        <w:rPr>
          <w:b/>
          <w:bCs/>
        </w:rPr>
        <w:t>professional development subsidy</w:t>
      </w:r>
      <w:r w:rsidRPr="001E348E">
        <w:t xml:space="preserve"> supports completion of </w:t>
      </w:r>
      <w:hyperlink r:id="rId285" w:history="1">
        <w:r w:rsidRPr="001E348E">
          <w:rPr>
            <w:rStyle w:val="Hyperlink"/>
          </w:rPr>
          <w:t>national child safety training</w:t>
        </w:r>
      </w:hyperlink>
      <w:r w:rsidRPr="001E348E">
        <w:t>.</w:t>
      </w:r>
    </w:p>
    <w:p w14:paraId="119ADB0C" w14:textId="77777777" w:rsidR="001E348E" w:rsidRPr="001E348E" w:rsidRDefault="001E348E" w:rsidP="001E348E">
      <w:r w:rsidRPr="001E348E">
        <w:t xml:space="preserve">The </w:t>
      </w:r>
      <w:r w:rsidRPr="001E348E">
        <w:rPr>
          <w:b/>
          <w:bCs/>
        </w:rPr>
        <w:t xml:space="preserve">paid practicum subsidy </w:t>
      </w:r>
      <w:r w:rsidRPr="001E348E">
        <w:t>supports early childhood teachers- and educators-in-training to complete the practicum components of their degree.</w:t>
      </w:r>
    </w:p>
    <w:p w14:paraId="7CD219EC" w14:textId="77777777" w:rsidR="001E348E" w:rsidRPr="001E348E" w:rsidRDefault="001E348E" w:rsidP="001E348E">
      <w:r w:rsidRPr="001E348E">
        <w:t>Due to high application volumes, we are encouraging applications only from:</w:t>
      </w:r>
    </w:p>
    <w:p w14:paraId="23396647" w14:textId="77777777" w:rsidR="001E348E" w:rsidRPr="001E348E" w:rsidRDefault="001E348E" w:rsidP="001E348E">
      <w:pPr>
        <w:pStyle w:val="ListParagraph"/>
      </w:pPr>
      <w:r w:rsidRPr="001E348E">
        <w:t>small and medium providers for professional development subsidies</w:t>
      </w:r>
    </w:p>
    <w:p w14:paraId="6C1568DD" w14:textId="77777777" w:rsidR="001E348E" w:rsidRPr="001E348E" w:rsidRDefault="001E348E" w:rsidP="001E348E">
      <w:pPr>
        <w:pStyle w:val="ListParagraph"/>
      </w:pPr>
      <w:r w:rsidRPr="001E348E">
        <w:t>First Nations educators, educators from regional and remote locations and small providers for paid practicum subsidies.</w:t>
      </w:r>
    </w:p>
    <w:p w14:paraId="0C64D389" w14:textId="77777777" w:rsidR="001E348E" w:rsidRPr="001E348E" w:rsidRDefault="001E348E" w:rsidP="001E348E">
      <w:r w:rsidRPr="001E348E">
        <w:t>Due to limited funding availability:</w:t>
      </w:r>
    </w:p>
    <w:p w14:paraId="1313DBF4" w14:textId="77777777" w:rsidR="001E348E" w:rsidRPr="001E348E" w:rsidRDefault="001E348E" w:rsidP="001E348E">
      <w:pPr>
        <w:pStyle w:val="ListParagraph"/>
      </w:pPr>
      <w:r w:rsidRPr="001E348E">
        <w:t>we cannot fund all the applications that we receive</w:t>
      </w:r>
    </w:p>
    <w:p w14:paraId="7BE9E76B" w14:textId="77777777" w:rsidR="001E348E" w:rsidRPr="001E348E" w:rsidRDefault="001E348E" w:rsidP="001E348E">
      <w:pPr>
        <w:pStyle w:val="ListParagraph"/>
      </w:pPr>
      <w:r w:rsidRPr="001E348E">
        <w:t xml:space="preserve">there </w:t>
      </w:r>
      <w:r w:rsidRPr="001E348E">
        <w:rPr>
          <w:b/>
          <w:bCs/>
        </w:rPr>
        <w:t>will not be</w:t>
      </w:r>
      <w:r w:rsidRPr="001E348E">
        <w:t xml:space="preserve"> a second round of subsidies in 2026–27.</w:t>
      </w:r>
    </w:p>
    <w:p w14:paraId="43026BE4" w14:textId="5F6D91FE" w:rsidR="001E348E" w:rsidRDefault="001E348E" w:rsidP="001E348E">
      <w:r w:rsidRPr="001E348E">
        <w:t xml:space="preserve">Please note that </w:t>
      </w:r>
      <w:hyperlink r:id="rId286" w:history="1">
        <w:r w:rsidRPr="001E348E">
          <w:rPr>
            <w:rStyle w:val="Hyperlink"/>
          </w:rPr>
          <w:t>other supports</w:t>
        </w:r>
      </w:hyperlink>
      <w:r w:rsidRPr="001E348E">
        <w:t xml:space="preserve"> remain available to help staff complete national child safety training</w:t>
      </w:r>
      <w:r>
        <w:t>.</w:t>
      </w:r>
    </w:p>
    <w:p w14:paraId="0ED55D61" w14:textId="1F2302E7" w:rsidR="001E348E" w:rsidRDefault="001E348E" w:rsidP="001E348E">
      <w:r w:rsidRPr="001E348E">
        <w:t xml:space="preserve">Learn more about the </w:t>
      </w:r>
      <w:hyperlink r:id="rId287" w:history="1">
        <w:r w:rsidRPr="001E348E">
          <w:rPr>
            <w:rStyle w:val="Hyperlink"/>
          </w:rPr>
          <w:t>professional development subsidy</w:t>
        </w:r>
      </w:hyperlink>
      <w:r w:rsidRPr="001E348E">
        <w:t xml:space="preserve"> and </w:t>
      </w:r>
      <w:hyperlink r:id="rId288" w:history="1">
        <w:r w:rsidRPr="001E348E">
          <w:rPr>
            <w:rStyle w:val="Hyperlink"/>
          </w:rPr>
          <w:t>paid practicum subsidy.</w:t>
        </w:r>
      </w:hyperlink>
    </w:p>
    <w:p w14:paraId="54555EFF" w14:textId="04BECD82" w:rsidR="001E348E" w:rsidRDefault="001E348E" w:rsidP="001E348E">
      <w:pPr>
        <w:pStyle w:val="Heading3"/>
      </w:pPr>
      <w:r w:rsidRPr="001E348E">
        <w:t>How to acquit 2025–26 workforce subsidies</w:t>
      </w:r>
    </w:p>
    <w:p w14:paraId="77D2AED3" w14:textId="77777777" w:rsidR="001E348E" w:rsidRPr="001E348E" w:rsidRDefault="001E348E" w:rsidP="001E348E">
      <w:r w:rsidRPr="001E348E">
        <w:rPr>
          <w:b/>
          <w:bCs/>
        </w:rPr>
        <w:t>All providers who got a workforce subsidy in the 2025–26 financial year must acquit funding by 14 July 2026.</w:t>
      </w:r>
    </w:p>
    <w:p w14:paraId="6889CF4F" w14:textId="77777777" w:rsidR="001E348E" w:rsidRPr="001E348E" w:rsidRDefault="001E348E" w:rsidP="001E348E">
      <w:r w:rsidRPr="001E348E">
        <w:t>An acquittal is how you report what you’ve spent your funding. It helps us confirm you’ve used the funding correctly.</w:t>
      </w:r>
    </w:p>
    <w:p w14:paraId="09E2F0E1" w14:textId="77777777" w:rsidR="001E348E" w:rsidRPr="001E348E" w:rsidRDefault="001E348E" w:rsidP="001E348E">
      <w:r w:rsidRPr="001E348E">
        <w:t xml:space="preserve">You must acquit </w:t>
      </w:r>
      <w:r w:rsidRPr="001E348E">
        <w:rPr>
          <w:b/>
          <w:bCs/>
        </w:rPr>
        <w:t>all funding</w:t>
      </w:r>
      <w:r w:rsidRPr="001E348E">
        <w:t xml:space="preserve"> received under the 2025–26 professional development and paid practicum subsidies, even if your service has:</w:t>
      </w:r>
    </w:p>
    <w:p w14:paraId="623F9FC8" w14:textId="77777777" w:rsidR="001E348E" w:rsidRPr="001E348E" w:rsidRDefault="001E348E" w:rsidP="001E348E">
      <w:pPr>
        <w:pStyle w:val="ListParagraph"/>
      </w:pPr>
      <w:r w:rsidRPr="001E348E">
        <w:t>closed</w:t>
      </w:r>
    </w:p>
    <w:p w14:paraId="3DE1B6C4" w14:textId="77777777" w:rsidR="001E348E" w:rsidRPr="001E348E" w:rsidRDefault="001E348E" w:rsidP="001E348E">
      <w:pPr>
        <w:pStyle w:val="ListParagraph"/>
      </w:pPr>
      <w:r w:rsidRPr="001E348E">
        <w:t>transferred to a new provider</w:t>
      </w:r>
    </w:p>
    <w:p w14:paraId="172D4164" w14:textId="77777777" w:rsidR="001E348E" w:rsidRPr="001E348E" w:rsidRDefault="001E348E" w:rsidP="001E348E">
      <w:pPr>
        <w:pStyle w:val="ListParagraph"/>
      </w:pPr>
      <w:r w:rsidRPr="001E348E">
        <w:t>had its CCS approval cancelled.</w:t>
      </w:r>
    </w:p>
    <w:p w14:paraId="3E32580B" w14:textId="77777777" w:rsidR="001E348E" w:rsidRPr="001E348E" w:rsidRDefault="001E348E" w:rsidP="001E348E">
      <w:r w:rsidRPr="001E348E">
        <w:t xml:space="preserve">You can acquit your funding through the </w:t>
      </w:r>
      <w:hyperlink r:id="rId289" w:history="1">
        <w:r w:rsidRPr="001E348E">
          <w:rPr>
            <w:rStyle w:val="Hyperlink"/>
          </w:rPr>
          <w:t>grants portal</w:t>
        </w:r>
      </w:hyperlink>
      <w:r w:rsidRPr="001E348E">
        <w:t>.</w:t>
      </w:r>
    </w:p>
    <w:p w14:paraId="2C68791C" w14:textId="77777777" w:rsidR="001E348E" w:rsidRPr="001E348E" w:rsidRDefault="001E348E" w:rsidP="001E348E">
      <w:r w:rsidRPr="001E348E">
        <w:t xml:space="preserve">If you need help, contact </w:t>
      </w:r>
      <w:hyperlink r:id="rId290" w:history="1">
        <w:r w:rsidRPr="001E348E">
          <w:rPr>
            <w:rStyle w:val="Hyperlink"/>
          </w:rPr>
          <w:t>ececgrants@deloitte.com.au</w:t>
        </w:r>
      </w:hyperlink>
      <w:r w:rsidRPr="001E348E">
        <w:t>.</w:t>
      </w:r>
    </w:p>
    <w:p w14:paraId="37A0D5C6" w14:textId="3EFAFC37" w:rsidR="001E348E" w:rsidRDefault="001E348E" w:rsidP="001E348E">
      <w:r w:rsidRPr="001E348E">
        <w:t>This acquittal process is separate from the 2026–27 workforce subsidies, which are currently open for applications.</w:t>
      </w:r>
    </w:p>
    <w:p w14:paraId="3AA47B83" w14:textId="4505A725" w:rsidR="001E348E" w:rsidRDefault="001E348E" w:rsidP="001E348E">
      <w:pPr>
        <w:pStyle w:val="Heading3"/>
      </w:pPr>
      <w:r w:rsidRPr="001E348E">
        <w:t>Workforce Reference Group meets to progress key workforce priorities</w:t>
      </w:r>
    </w:p>
    <w:p w14:paraId="29E1D604" w14:textId="77777777" w:rsidR="001E348E" w:rsidRPr="001E348E" w:rsidRDefault="001E348E" w:rsidP="001E348E">
      <w:r w:rsidRPr="001E348E">
        <w:rPr>
          <w:b/>
          <w:bCs/>
        </w:rPr>
        <w:t>The Early Childhood Workforce Reference Group met in May 2026 to discuss workforce and child safety.</w:t>
      </w:r>
    </w:p>
    <w:p w14:paraId="57DC0E4D" w14:textId="77777777" w:rsidR="001E348E" w:rsidRPr="001E348E" w:rsidRDefault="001E348E" w:rsidP="001E348E">
      <w:r w:rsidRPr="001E348E">
        <w:t>The group includes frontline educators, peak bodies, unions and sector representatives.</w:t>
      </w:r>
    </w:p>
    <w:p w14:paraId="301D7850" w14:textId="77777777" w:rsidR="001E348E" w:rsidRPr="001E348E" w:rsidRDefault="001E348E" w:rsidP="001E348E">
      <w:r w:rsidRPr="001E348E">
        <w:t xml:space="preserve">The </w:t>
      </w:r>
      <w:hyperlink r:id="rId291" w:history="1">
        <w:r w:rsidRPr="001E348E">
          <w:rPr>
            <w:rStyle w:val="Hyperlink"/>
          </w:rPr>
          <w:t>Australian Children’s Education and Care Quality Authority (ACECQA)</w:t>
        </w:r>
      </w:hyperlink>
      <w:r w:rsidRPr="001E348E">
        <w:t xml:space="preserve"> provided members with an update on the National Early Childhood Worker Register, noting:</w:t>
      </w:r>
    </w:p>
    <w:p w14:paraId="759D74D1" w14:textId="77777777" w:rsidR="001E348E" w:rsidRPr="001E348E" w:rsidRDefault="001E348E" w:rsidP="001E348E">
      <w:pPr>
        <w:pStyle w:val="ListParagraph"/>
      </w:pPr>
      <w:r w:rsidRPr="001E348E">
        <w:t>strong national uptake</w:t>
      </w:r>
    </w:p>
    <w:p w14:paraId="34977B60" w14:textId="77777777" w:rsidR="001E348E" w:rsidRPr="001E348E" w:rsidRDefault="001E348E" w:rsidP="001E348E">
      <w:pPr>
        <w:pStyle w:val="ListParagraph"/>
      </w:pPr>
      <w:r w:rsidRPr="001E348E">
        <w:t>future implementation considerations.</w:t>
      </w:r>
    </w:p>
    <w:p w14:paraId="3264D8AF" w14:textId="77777777" w:rsidR="001E348E" w:rsidRPr="001E348E" w:rsidRDefault="001E348E" w:rsidP="001E348E">
      <w:r w:rsidRPr="001E348E">
        <w:t>Discussions focussed on:</w:t>
      </w:r>
    </w:p>
    <w:p w14:paraId="61D97E00" w14:textId="77777777" w:rsidR="001E348E" w:rsidRPr="001E348E" w:rsidRDefault="001E348E" w:rsidP="001E348E">
      <w:pPr>
        <w:pStyle w:val="ListParagraph"/>
      </w:pPr>
      <w:r w:rsidRPr="001E348E">
        <w:t>impacts on casual workforce arrangements</w:t>
      </w:r>
    </w:p>
    <w:p w14:paraId="6FC3AA54" w14:textId="77777777" w:rsidR="001E348E" w:rsidRPr="001E348E" w:rsidRDefault="001E348E" w:rsidP="001E348E">
      <w:pPr>
        <w:pStyle w:val="ListParagraph"/>
      </w:pPr>
      <w:r w:rsidRPr="001E348E">
        <w:t>privacy and data security</w:t>
      </w:r>
    </w:p>
    <w:p w14:paraId="406A3AAC" w14:textId="77777777" w:rsidR="001E348E" w:rsidRPr="001E348E" w:rsidRDefault="001E348E" w:rsidP="001E348E">
      <w:pPr>
        <w:pStyle w:val="ListParagraph"/>
      </w:pPr>
      <w:r w:rsidRPr="001E348E">
        <w:t>links with Working With Children Check systems.</w:t>
      </w:r>
    </w:p>
    <w:p w14:paraId="30326C55" w14:textId="77777777" w:rsidR="004C6322" w:rsidRPr="004C6322" w:rsidRDefault="004C6322" w:rsidP="004C6322">
      <w:r w:rsidRPr="004C6322">
        <w:t>Members also highlighted the need for clear communication to support:</w:t>
      </w:r>
    </w:p>
    <w:p w14:paraId="1972D139" w14:textId="77777777" w:rsidR="004C6322" w:rsidRPr="004C6322" w:rsidRDefault="004C6322" w:rsidP="004C6322">
      <w:pPr>
        <w:pStyle w:val="ListParagraph"/>
      </w:pPr>
      <w:r w:rsidRPr="004C6322">
        <w:t>parent confidence</w:t>
      </w:r>
    </w:p>
    <w:p w14:paraId="64D1311A" w14:textId="77777777" w:rsidR="004C6322" w:rsidRPr="004C6322" w:rsidRDefault="004C6322" w:rsidP="004C6322">
      <w:pPr>
        <w:pStyle w:val="ListParagraph"/>
      </w:pPr>
      <w:r w:rsidRPr="004C6322">
        <w:t>sector understanding of child safety reforms.</w:t>
      </w:r>
    </w:p>
    <w:p w14:paraId="313C3359" w14:textId="48559187" w:rsidR="004C6322" w:rsidRDefault="004C6322" w:rsidP="004C6322">
      <w:r w:rsidRPr="004C6322">
        <w:t>The group will meet again in August 2026.</w:t>
      </w:r>
    </w:p>
    <w:p w14:paraId="1BA3E88B" w14:textId="77C4CE3C" w:rsidR="004C6322" w:rsidRDefault="004C6322" w:rsidP="004C6322">
      <w:pPr>
        <w:pStyle w:val="Heading2"/>
      </w:pPr>
      <w:bookmarkStart w:id="96" w:name="_Toc242349642"/>
      <w:r>
        <w:t>News for families</w:t>
      </w:r>
      <w:bookmarkEnd w:id="96"/>
    </w:p>
    <w:p w14:paraId="2464E2E2" w14:textId="35BF0488" w:rsidR="004C6322" w:rsidRDefault="004C6322" w:rsidP="004C6322">
      <w:pPr>
        <w:pStyle w:val="Heading3"/>
      </w:pPr>
      <w:r w:rsidRPr="004C6322">
        <w:t>If you got Child Care Subsidy in 2024–25, confirm your family income now</w:t>
      </w:r>
    </w:p>
    <w:p w14:paraId="5D7498EC" w14:textId="77777777" w:rsidR="004C6322" w:rsidRPr="004C6322" w:rsidRDefault="004C6322" w:rsidP="004C6322">
      <w:r w:rsidRPr="004C6322">
        <w:t>You need to confirm your family income for Child Care Subsidy (CCS) before 30 June 2026.</w:t>
      </w:r>
    </w:p>
    <w:p w14:paraId="205FE03C" w14:textId="5D1B6B4E" w:rsidR="004C6322" w:rsidRPr="004C6322" w:rsidRDefault="004C6322" w:rsidP="004C6322">
      <w:r w:rsidRPr="004C6322">
        <w:t xml:space="preserve">Read more on the </w:t>
      </w:r>
      <w:hyperlink r:id="rId292" w:history="1">
        <w:r w:rsidRPr="004C6322">
          <w:rPr>
            <w:rStyle w:val="Hyperlink"/>
          </w:rPr>
          <w:t>Services Australia website</w:t>
        </w:r>
      </w:hyperlink>
      <w:r w:rsidRPr="004C6322">
        <w:t>.</w:t>
      </w:r>
    </w:p>
    <w:p w14:paraId="706FED30" w14:textId="51EA5937" w:rsidR="00F56097" w:rsidRDefault="00F56097" w:rsidP="00E971AD">
      <w:pPr>
        <w:pStyle w:val="Issuedate"/>
      </w:pPr>
      <w:bookmarkStart w:id="97" w:name="_Toc242349643"/>
      <w:r>
        <w:t>10 June 2026</w:t>
      </w:r>
      <w:bookmarkEnd w:id="97"/>
    </w:p>
    <w:p w14:paraId="421F77ED" w14:textId="778846E0" w:rsidR="00F56097" w:rsidRDefault="00F56097" w:rsidP="00F56097">
      <w:pPr>
        <w:pStyle w:val="Heading2"/>
      </w:pPr>
      <w:bookmarkStart w:id="98" w:name="_Toc242349644"/>
      <w:r>
        <w:t>From the department</w:t>
      </w:r>
      <w:bookmarkEnd w:id="98"/>
    </w:p>
    <w:p w14:paraId="12C81362" w14:textId="28E70401" w:rsidR="00F56097" w:rsidRDefault="00BC668C" w:rsidP="00BC668C">
      <w:pPr>
        <w:pStyle w:val="Heading3"/>
      </w:pPr>
      <w:r w:rsidRPr="00BC668C">
        <w:t>Child Care Subsidy (CCS) hourly rate caps are changing soon</w:t>
      </w:r>
    </w:p>
    <w:p w14:paraId="593E4A12" w14:textId="77777777" w:rsidR="00E85FA0" w:rsidRPr="00E85FA0" w:rsidRDefault="00E85FA0" w:rsidP="00E85FA0">
      <w:r w:rsidRPr="00E85FA0">
        <w:rPr>
          <w:b/>
          <w:bCs/>
        </w:rPr>
        <w:t>The CCS hourly rate caps and family income thresholds will go up from 6 July 2026.</w:t>
      </w:r>
    </w:p>
    <w:p w14:paraId="45AC793E" w14:textId="77777777" w:rsidR="00E85FA0" w:rsidRPr="00E85FA0" w:rsidRDefault="00E85FA0" w:rsidP="00E85FA0">
      <w:r w:rsidRPr="00E85FA0">
        <w:t>The hourly rate caps and income thresholds are adjusted annually based on the Consumer Price Index (CPI).</w:t>
      </w:r>
    </w:p>
    <w:p w14:paraId="04B41E29" w14:textId="77777777" w:rsidR="00E85FA0" w:rsidRPr="00E85FA0" w:rsidRDefault="00E85FA0" w:rsidP="00E85FA0">
      <w:r w:rsidRPr="00E85FA0">
        <w:t>The maximum hourly rate we subsidise depends on the type of care you provide. The 2026–27 hourly rate caps for each care type are outlined below.</w:t>
      </w:r>
    </w:p>
    <w:tbl>
      <w:tblPr>
        <w:tblW w:w="5000" w:type="pct"/>
        <w:tblLook w:val="04A0" w:firstRow="1" w:lastRow="0" w:firstColumn="1" w:lastColumn="0" w:noHBand="0" w:noVBand="1"/>
      </w:tblPr>
      <w:tblGrid>
        <w:gridCol w:w="2552"/>
        <w:gridCol w:w="4244"/>
        <w:gridCol w:w="3670"/>
      </w:tblGrid>
      <w:tr w:rsidR="00E85FA0" w:rsidRPr="00E85FA0" w14:paraId="27E7463E" w14:textId="77777777">
        <w:trPr>
          <w:tblHeader/>
        </w:trPr>
        <w:tc>
          <w:tcPr>
            <w:tcW w:w="0" w:type="auto"/>
            <w:tcMar>
              <w:top w:w="120" w:type="dxa"/>
              <w:left w:w="120" w:type="dxa"/>
              <w:bottom w:w="120" w:type="dxa"/>
              <w:right w:w="120" w:type="dxa"/>
            </w:tcMar>
            <w:vAlign w:val="center"/>
            <w:hideMark/>
          </w:tcPr>
          <w:p w14:paraId="0CF5CE2F" w14:textId="77777777" w:rsidR="00E85FA0" w:rsidRPr="00E85FA0" w:rsidRDefault="00E85FA0" w:rsidP="00E85FA0">
            <w:pPr>
              <w:rPr>
                <w:b/>
                <w:bCs/>
              </w:rPr>
            </w:pPr>
            <w:r w:rsidRPr="00E85FA0">
              <w:rPr>
                <w:b/>
                <w:bCs/>
              </w:rPr>
              <w:t>Care type</w:t>
            </w:r>
          </w:p>
        </w:tc>
        <w:tc>
          <w:tcPr>
            <w:tcW w:w="0" w:type="auto"/>
            <w:tcMar>
              <w:top w:w="120" w:type="dxa"/>
              <w:left w:w="120" w:type="dxa"/>
              <w:bottom w:w="120" w:type="dxa"/>
              <w:right w:w="120" w:type="dxa"/>
            </w:tcMar>
            <w:vAlign w:val="center"/>
            <w:hideMark/>
          </w:tcPr>
          <w:p w14:paraId="4CF398E5" w14:textId="77777777" w:rsidR="00E85FA0" w:rsidRPr="00E85FA0" w:rsidRDefault="00E85FA0" w:rsidP="00E85FA0">
            <w:pPr>
              <w:rPr>
                <w:b/>
                <w:bCs/>
              </w:rPr>
            </w:pPr>
            <w:r w:rsidRPr="00E85FA0">
              <w:rPr>
                <w:b/>
                <w:bCs/>
              </w:rPr>
              <w:t>Hourly rate cap for children below school age</w:t>
            </w:r>
          </w:p>
        </w:tc>
        <w:tc>
          <w:tcPr>
            <w:tcW w:w="0" w:type="auto"/>
            <w:tcMar>
              <w:top w:w="120" w:type="dxa"/>
              <w:left w:w="120" w:type="dxa"/>
              <w:bottom w:w="120" w:type="dxa"/>
              <w:right w:w="120" w:type="dxa"/>
            </w:tcMar>
            <w:vAlign w:val="center"/>
            <w:hideMark/>
          </w:tcPr>
          <w:p w14:paraId="383D6F65" w14:textId="77777777" w:rsidR="00E85FA0" w:rsidRPr="00E85FA0" w:rsidRDefault="00E85FA0" w:rsidP="00E85FA0">
            <w:pPr>
              <w:rPr>
                <w:b/>
                <w:bCs/>
              </w:rPr>
            </w:pPr>
            <w:r w:rsidRPr="00E85FA0">
              <w:rPr>
                <w:b/>
                <w:bCs/>
              </w:rPr>
              <w:t>Hourly rate cap for school-age children</w:t>
            </w:r>
          </w:p>
        </w:tc>
      </w:tr>
      <w:tr w:rsidR="00E85FA0" w:rsidRPr="00E85FA0" w14:paraId="044682D9" w14:textId="77777777">
        <w:tc>
          <w:tcPr>
            <w:tcW w:w="0" w:type="auto"/>
            <w:shd w:val="clear" w:color="auto" w:fill="EDEDED"/>
            <w:tcMar>
              <w:top w:w="120" w:type="dxa"/>
              <w:left w:w="120" w:type="dxa"/>
              <w:bottom w:w="120" w:type="dxa"/>
              <w:right w:w="120" w:type="dxa"/>
            </w:tcMar>
            <w:vAlign w:val="center"/>
            <w:hideMark/>
          </w:tcPr>
          <w:p w14:paraId="6E7E761D" w14:textId="77777777" w:rsidR="00E85FA0" w:rsidRPr="00E85FA0" w:rsidRDefault="00E85FA0" w:rsidP="00E85FA0">
            <w:r w:rsidRPr="00E85FA0">
              <w:t>Centre Based Day Care</w:t>
            </w:r>
          </w:p>
        </w:tc>
        <w:tc>
          <w:tcPr>
            <w:tcW w:w="0" w:type="auto"/>
            <w:shd w:val="clear" w:color="auto" w:fill="EDEDED"/>
            <w:tcMar>
              <w:top w:w="120" w:type="dxa"/>
              <w:left w:w="120" w:type="dxa"/>
              <w:bottom w:w="120" w:type="dxa"/>
              <w:right w:w="120" w:type="dxa"/>
            </w:tcMar>
            <w:vAlign w:val="center"/>
            <w:hideMark/>
          </w:tcPr>
          <w:p w14:paraId="04861C38" w14:textId="77777777" w:rsidR="00E85FA0" w:rsidRPr="00E85FA0" w:rsidRDefault="00E85FA0" w:rsidP="00E85FA0">
            <w:r w:rsidRPr="00E85FA0">
              <w:t>$15.19</w:t>
            </w:r>
          </w:p>
        </w:tc>
        <w:tc>
          <w:tcPr>
            <w:tcW w:w="0" w:type="auto"/>
            <w:shd w:val="clear" w:color="auto" w:fill="EDEDED"/>
            <w:tcMar>
              <w:top w:w="120" w:type="dxa"/>
              <w:left w:w="120" w:type="dxa"/>
              <w:bottom w:w="120" w:type="dxa"/>
              <w:right w:w="120" w:type="dxa"/>
            </w:tcMar>
            <w:vAlign w:val="center"/>
            <w:hideMark/>
          </w:tcPr>
          <w:p w14:paraId="27F53031" w14:textId="77777777" w:rsidR="00E85FA0" w:rsidRPr="00E85FA0" w:rsidRDefault="00E85FA0" w:rsidP="00E85FA0">
            <w:r w:rsidRPr="00E85FA0">
              <w:t>$13.30</w:t>
            </w:r>
          </w:p>
        </w:tc>
      </w:tr>
      <w:tr w:rsidR="00E85FA0" w:rsidRPr="00E85FA0" w14:paraId="4B4D7CEE" w14:textId="77777777">
        <w:tc>
          <w:tcPr>
            <w:tcW w:w="0" w:type="auto"/>
            <w:tcMar>
              <w:top w:w="120" w:type="dxa"/>
              <w:left w:w="120" w:type="dxa"/>
              <w:bottom w:w="120" w:type="dxa"/>
              <w:right w:w="120" w:type="dxa"/>
            </w:tcMar>
            <w:vAlign w:val="center"/>
            <w:hideMark/>
          </w:tcPr>
          <w:p w14:paraId="20167768" w14:textId="77777777" w:rsidR="00E85FA0" w:rsidRPr="00E85FA0" w:rsidRDefault="00E85FA0" w:rsidP="00E85FA0">
            <w:r w:rsidRPr="00E85FA0">
              <w:t>Outside School Hours Care</w:t>
            </w:r>
          </w:p>
        </w:tc>
        <w:tc>
          <w:tcPr>
            <w:tcW w:w="0" w:type="auto"/>
            <w:tcMar>
              <w:top w:w="120" w:type="dxa"/>
              <w:left w:w="120" w:type="dxa"/>
              <w:bottom w:w="120" w:type="dxa"/>
              <w:right w:w="120" w:type="dxa"/>
            </w:tcMar>
            <w:vAlign w:val="center"/>
            <w:hideMark/>
          </w:tcPr>
          <w:p w14:paraId="18EF8994" w14:textId="77777777" w:rsidR="00E85FA0" w:rsidRPr="00E85FA0" w:rsidRDefault="00E85FA0" w:rsidP="00E85FA0">
            <w:r w:rsidRPr="00E85FA0">
              <w:t>$15.19</w:t>
            </w:r>
          </w:p>
        </w:tc>
        <w:tc>
          <w:tcPr>
            <w:tcW w:w="0" w:type="auto"/>
            <w:tcMar>
              <w:top w:w="120" w:type="dxa"/>
              <w:left w:w="120" w:type="dxa"/>
              <w:bottom w:w="120" w:type="dxa"/>
              <w:right w:w="120" w:type="dxa"/>
            </w:tcMar>
            <w:vAlign w:val="center"/>
            <w:hideMark/>
          </w:tcPr>
          <w:p w14:paraId="387DC078" w14:textId="77777777" w:rsidR="00E85FA0" w:rsidRPr="00E85FA0" w:rsidRDefault="00E85FA0" w:rsidP="00E85FA0">
            <w:r w:rsidRPr="00E85FA0">
              <w:t>$13.30</w:t>
            </w:r>
          </w:p>
        </w:tc>
      </w:tr>
      <w:tr w:rsidR="00E85FA0" w:rsidRPr="00E85FA0" w14:paraId="27BD9D67" w14:textId="77777777">
        <w:tc>
          <w:tcPr>
            <w:tcW w:w="0" w:type="auto"/>
            <w:shd w:val="clear" w:color="auto" w:fill="EDEDED"/>
            <w:tcMar>
              <w:top w:w="120" w:type="dxa"/>
              <w:left w:w="120" w:type="dxa"/>
              <w:bottom w:w="120" w:type="dxa"/>
              <w:right w:w="120" w:type="dxa"/>
            </w:tcMar>
            <w:vAlign w:val="center"/>
            <w:hideMark/>
          </w:tcPr>
          <w:p w14:paraId="76BE9F48" w14:textId="77777777" w:rsidR="00E85FA0" w:rsidRPr="00E85FA0" w:rsidRDefault="00E85FA0" w:rsidP="00E85FA0">
            <w:r w:rsidRPr="00E85FA0">
              <w:t>Family Day Care</w:t>
            </w:r>
          </w:p>
        </w:tc>
        <w:tc>
          <w:tcPr>
            <w:tcW w:w="0" w:type="auto"/>
            <w:shd w:val="clear" w:color="auto" w:fill="EDEDED"/>
            <w:tcMar>
              <w:top w:w="120" w:type="dxa"/>
              <w:left w:w="120" w:type="dxa"/>
              <w:bottom w:w="120" w:type="dxa"/>
              <w:right w:w="120" w:type="dxa"/>
            </w:tcMar>
            <w:vAlign w:val="center"/>
            <w:hideMark/>
          </w:tcPr>
          <w:p w14:paraId="09F191C8" w14:textId="77777777" w:rsidR="00E85FA0" w:rsidRPr="00E85FA0" w:rsidRDefault="00E85FA0" w:rsidP="00E85FA0">
            <w:r w:rsidRPr="00E85FA0">
              <w:t>$14.08</w:t>
            </w:r>
          </w:p>
        </w:tc>
        <w:tc>
          <w:tcPr>
            <w:tcW w:w="0" w:type="auto"/>
            <w:shd w:val="clear" w:color="auto" w:fill="EDEDED"/>
            <w:tcMar>
              <w:top w:w="120" w:type="dxa"/>
              <w:left w:w="120" w:type="dxa"/>
              <w:bottom w:w="120" w:type="dxa"/>
              <w:right w:w="120" w:type="dxa"/>
            </w:tcMar>
            <w:vAlign w:val="center"/>
            <w:hideMark/>
          </w:tcPr>
          <w:p w14:paraId="13726C9E" w14:textId="77777777" w:rsidR="00E85FA0" w:rsidRPr="00E85FA0" w:rsidRDefault="00E85FA0" w:rsidP="00E85FA0">
            <w:r w:rsidRPr="00E85FA0">
              <w:t>$14.08</w:t>
            </w:r>
          </w:p>
        </w:tc>
      </w:tr>
      <w:tr w:rsidR="00E85FA0" w:rsidRPr="00E85FA0" w14:paraId="16A5653C" w14:textId="77777777">
        <w:tc>
          <w:tcPr>
            <w:tcW w:w="0" w:type="auto"/>
            <w:tcMar>
              <w:top w:w="120" w:type="dxa"/>
              <w:left w:w="120" w:type="dxa"/>
              <w:bottom w:w="120" w:type="dxa"/>
              <w:right w:w="120" w:type="dxa"/>
            </w:tcMar>
            <w:vAlign w:val="center"/>
            <w:hideMark/>
          </w:tcPr>
          <w:p w14:paraId="304C2E25" w14:textId="77777777" w:rsidR="00E85FA0" w:rsidRPr="00E85FA0" w:rsidRDefault="00E85FA0" w:rsidP="00E85FA0">
            <w:r w:rsidRPr="00E85FA0">
              <w:t>In Home Care (per family)</w:t>
            </w:r>
          </w:p>
        </w:tc>
        <w:tc>
          <w:tcPr>
            <w:tcW w:w="0" w:type="auto"/>
            <w:tcMar>
              <w:top w:w="120" w:type="dxa"/>
              <w:left w:w="120" w:type="dxa"/>
              <w:bottom w:w="120" w:type="dxa"/>
              <w:right w:w="120" w:type="dxa"/>
            </w:tcMar>
            <w:vAlign w:val="center"/>
            <w:hideMark/>
          </w:tcPr>
          <w:p w14:paraId="7592FDFB" w14:textId="77777777" w:rsidR="00E85FA0" w:rsidRPr="00E85FA0" w:rsidRDefault="00E85FA0" w:rsidP="00E85FA0">
            <w:r w:rsidRPr="00E85FA0">
              <w:t>$41.31</w:t>
            </w:r>
          </w:p>
        </w:tc>
        <w:tc>
          <w:tcPr>
            <w:tcW w:w="0" w:type="auto"/>
            <w:tcMar>
              <w:top w:w="120" w:type="dxa"/>
              <w:left w:w="120" w:type="dxa"/>
              <w:bottom w:w="120" w:type="dxa"/>
              <w:right w:w="120" w:type="dxa"/>
            </w:tcMar>
            <w:vAlign w:val="center"/>
            <w:hideMark/>
          </w:tcPr>
          <w:p w14:paraId="23267D66" w14:textId="77777777" w:rsidR="00E85FA0" w:rsidRPr="00E85FA0" w:rsidRDefault="00E85FA0" w:rsidP="00E85FA0">
            <w:r w:rsidRPr="00E85FA0">
              <w:t>$41.31</w:t>
            </w:r>
          </w:p>
        </w:tc>
      </w:tr>
    </w:tbl>
    <w:p w14:paraId="62296498" w14:textId="77777777" w:rsidR="00E85FA0" w:rsidRPr="00E85FA0" w:rsidRDefault="00E85FA0" w:rsidP="00E85FA0">
      <w:r w:rsidRPr="00E85FA0">
        <w:t xml:space="preserve">Learn more about hourly rate caps and see the rates for second and younger children on our </w:t>
      </w:r>
      <w:hyperlink r:id="rId293" w:history="1">
        <w:r w:rsidRPr="00E85FA0">
          <w:rPr>
            <w:rStyle w:val="Hyperlink"/>
          </w:rPr>
          <w:t>website</w:t>
        </w:r>
      </w:hyperlink>
      <w:r w:rsidRPr="00E85FA0">
        <w:t>.</w:t>
      </w:r>
    </w:p>
    <w:p w14:paraId="69050517" w14:textId="77777777" w:rsidR="00E85FA0" w:rsidRPr="00E85FA0" w:rsidRDefault="00E85FA0" w:rsidP="00E85FA0">
      <w:r w:rsidRPr="00E85FA0">
        <w:t>The family income thresholds have also changed in line with CPI, as outlined below:</w:t>
      </w:r>
    </w:p>
    <w:tbl>
      <w:tblPr>
        <w:tblW w:w="5000" w:type="pct"/>
        <w:tblLook w:val="04A0" w:firstRow="1" w:lastRow="0" w:firstColumn="1" w:lastColumn="0" w:noHBand="0" w:noVBand="1"/>
      </w:tblPr>
      <w:tblGrid>
        <w:gridCol w:w="3645"/>
        <w:gridCol w:w="6821"/>
      </w:tblGrid>
      <w:tr w:rsidR="00E85FA0" w:rsidRPr="00E85FA0" w14:paraId="33E1C84A" w14:textId="77777777">
        <w:trPr>
          <w:tblHeader/>
        </w:trPr>
        <w:tc>
          <w:tcPr>
            <w:tcW w:w="0" w:type="auto"/>
            <w:tcMar>
              <w:top w:w="120" w:type="dxa"/>
              <w:left w:w="120" w:type="dxa"/>
              <w:bottom w:w="120" w:type="dxa"/>
              <w:right w:w="120" w:type="dxa"/>
            </w:tcMar>
            <w:vAlign w:val="center"/>
            <w:hideMark/>
          </w:tcPr>
          <w:p w14:paraId="00A13673" w14:textId="77777777" w:rsidR="00E85FA0" w:rsidRPr="00E85FA0" w:rsidRDefault="00E85FA0" w:rsidP="00E85FA0">
            <w:pPr>
              <w:rPr>
                <w:b/>
                <w:bCs/>
              </w:rPr>
            </w:pPr>
            <w:r w:rsidRPr="00E85FA0">
              <w:rPr>
                <w:b/>
                <w:bCs/>
              </w:rPr>
              <w:t>Family income</w:t>
            </w:r>
          </w:p>
        </w:tc>
        <w:tc>
          <w:tcPr>
            <w:tcW w:w="0" w:type="auto"/>
            <w:tcMar>
              <w:top w:w="120" w:type="dxa"/>
              <w:left w:w="120" w:type="dxa"/>
              <w:bottom w:w="120" w:type="dxa"/>
              <w:right w:w="120" w:type="dxa"/>
            </w:tcMar>
            <w:vAlign w:val="center"/>
            <w:hideMark/>
          </w:tcPr>
          <w:p w14:paraId="43B28D41" w14:textId="77777777" w:rsidR="00E85FA0" w:rsidRPr="00E85FA0" w:rsidRDefault="00E85FA0" w:rsidP="00E85FA0">
            <w:pPr>
              <w:rPr>
                <w:b/>
                <w:bCs/>
              </w:rPr>
            </w:pPr>
            <w:r w:rsidRPr="00E85FA0">
              <w:rPr>
                <w:b/>
                <w:bCs/>
              </w:rPr>
              <w:t>Subsidy rate</w:t>
            </w:r>
          </w:p>
        </w:tc>
      </w:tr>
      <w:tr w:rsidR="00E85FA0" w:rsidRPr="00E85FA0" w14:paraId="04A4111D" w14:textId="77777777">
        <w:tc>
          <w:tcPr>
            <w:tcW w:w="0" w:type="auto"/>
            <w:shd w:val="clear" w:color="auto" w:fill="EDEDED"/>
            <w:tcMar>
              <w:top w:w="120" w:type="dxa"/>
              <w:left w:w="120" w:type="dxa"/>
              <w:bottom w:w="120" w:type="dxa"/>
              <w:right w:w="120" w:type="dxa"/>
            </w:tcMar>
            <w:vAlign w:val="center"/>
            <w:hideMark/>
          </w:tcPr>
          <w:p w14:paraId="77CD7D5F" w14:textId="77777777" w:rsidR="00E85FA0" w:rsidRPr="00E85FA0" w:rsidRDefault="00E85FA0" w:rsidP="00E85FA0">
            <w:r w:rsidRPr="00E85FA0">
              <w:t>Up to $88,520</w:t>
            </w:r>
          </w:p>
        </w:tc>
        <w:tc>
          <w:tcPr>
            <w:tcW w:w="0" w:type="auto"/>
            <w:shd w:val="clear" w:color="auto" w:fill="EDEDED"/>
            <w:tcMar>
              <w:top w:w="120" w:type="dxa"/>
              <w:left w:w="120" w:type="dxa"/>
              <w:bottom w:w="120" w:type="dxa"/>
              <w:right w:w="120" w:type="dxa"/>
            </w:tcMar>
            <w:vAlign w:val="center"/>
            <w:hideMark/>
          </w:tcPr>
          <w:p w14:paraId="214F9216" w14:textId="77777777" w:rsidR="00E85FA0" w:rsidRPr="00E85FA0" w:rsidRDefault="00E85FA0" w:rsidP="00E85FA0">
            <w:r w:rsidRPr="00E85FA0">
              <w:t>90%</w:t>
            </w:r>
          </w:p>
        </w:tc>
      </w:tr>
      <w:tr w:rsidR="00E85FA0" w:rsidRPr="00E85FA0" w14:paraId="53171FA0" w14:textId="77777777">
        <w:tc>
          <w:tcPr>
            <w:tcW w:w="0" w:type="auto"/>
            <w:tcMar>
              <w:top w:w="120" w:type="dxa"/>
              <w:left w:w="120" w:type="dxa"/>
              <w:bottom w:w="120" w:type="dxa"/>
              <w:right w:w="120" w:type="dxa"/>
            </w:tcMar>
            <w:vAlign w:val="center"/>
            <w:hideMark/>
          </w:tcPr>
          <w:p w14:paraId="25314514" w14:textId="77777777" w:rsidR="00E85FA0" w:rsidRPr="00E85FA0" w:rsidRDefault="00E85FA0" w:rsidP="00E85FA0">
            <w:r w:rsidRPr="00E85FA0">
              <w:t>More than $88,520 to below $538,520</w:t>
            </w:r>
          </w:p>
        </w:tc>
        <w:tc>
          <w:tcPr>
            <w:tcW w:w="0" w:type="auto"/>
            <w:tcMar>
              <w:top w:w="120" w:type="dxa"/>
              <w:left w:w="120" w:type="dxa"/>
              <w:bottom w:w="120" w:type="dxa"/>
              <w:right w:w="120" w:type="dxa"/>
            </w:tcMar>
            <w:vAlign w:val="center"/>
            <w:hideMark/>
          </w:tcPr>
          <w:p w14:paraId="6E33C4F0" w14:textId="77777777" w:rsidR="00E85FA0" w:rsidRPr="00E85FA0" w:rsidRDefault="00E85FA0" w:rsidP="00E85FA0">
            <w:r w:rsidRPr="00E85FA0">
              <w:t>Between 90% and 0%</w:t>
            </w:r>
          </w:p>
        </w:tc>
      </w:tr>
      <w:tr w:rsidR="00E85FA0" w:rsidRPr="00E85FA0" w14:paraId="59B2D880" w14:textId="77777777">
        <w:tc>
          <w:tcPr>
            <w:tcW w:w="0" w:type="auto"/>
            <w:tcMar>
              <w:top w:w="120" w:type="dxa"/>
              <w:left w:w="120" w:type="dxa"/>
              <w:bottom w:w="120" w:type="dxa"/>
              <w:right w:w="120" w:type="dxa"/>
            </w:tcMar>
            <w:vAlign w:val="center"/>
            <w:hideMark/>
          </w:tcPr>
          <w:p w14:paraId="39252174" w14:textId="77777777" w:rsidR="00E85FA0" w:rsidRPr="00E85FA0" w:rsidRDefault="00E85FA0" w:rsidP="00E85FA0"/>
        </w:tc>
        <w:tc>
          <w:tcPr>
            <w:tcW w:w="0" w:type="auto"/>
            <w:tcMar>
              <w:top w:w="120" w:type="dxa"/>
              <w:left w:w="120" w:type="dxa"/>
              <w:bottom w:w="120" w:type="dxa"/>
              <w:right w:w="120" w:type="dxa"/>
            </w:tcMar>
            <w:vAlign w:val="center"/>
            <w:hideMark/>
          </w:tcPr>
          <w:p w14:paraId="6081414C" w14:textId="77777777" w:rsidR="00E85FA0" w:rsidRPr="00E85FA0" w:rsidRDefault="00E85FA0" w:rsidP="00E85FA0">
            <w:r w:rsidRPr="00E85FA0">
              <w:t>The percentage decreases by 1% for every $5,000 of income a family earns</w:t>
            </w:r>
          </w:p>
        </w:tc>
      </w:tr>
      <w:tr w:rsidR="00E85FA0" w:rsidRPr="00E85FA0" w14:paraId="6C5E3292" w14:textId="77777777">
        <w:tc>
          <w:tcPr>
            <w:tcW w:w="0" w:type="auto"/>
            <w:shd w:val="clear" w:color="auto" w:fill="EDEDED"/>
            <w:tcMar>
              <w:top w:w="120" w:type="dxa"/>
              <w:left w:w="120" w:type="dxa"/>
              <w:bottom w:w="120" w:type="dxa"/>
              <w:right w:w="120" w:type="dxa"/>
            </w:tcMar>
            <w:vAlign w:val="center"/>
            <w:hideMark/>
          </w:tcPr>
          <w:p w14:paraId="3D2882D0" w14:textId="77777777" w:rsidR="00E85FA0" w:rsidRPr="00E85FA0" w:rsidRDefault="00E85FA0" w:rsidP="00E85FA0">
            <w:r w:rsidRPr="00E85FA0">
              <w:t>$538,520 or more</w:t>
            </w:r>
          </w:p>
        </w:tc>
        <w:tc>
          <w:tcPr>
            <w:tcW w:w="0" w:type="auto"/>
            <w:shd w:val="clear" w:color="auto" w:fill="EDEDED"/>
            <w:tcMar>
              <w:top w:w="120" w:type="dxa"/>
              <w:left w:w="120" w:type="dxa"/>
              <w:bottom w:w="120" w:type="dxa"/>
              <w:right w:w="120" w:type="dxa"/>
            </w:tcMar>
            <w:vAlign w:val="center"/>
            <w:hideMark/>
          </w:tcPr>
          <w:p w14:paraId="562F3702" w14:textId="77777777" w:rsidR="00E85FA0" w:rsidRPr="00E85FA0" w:rsidRDefault="00E85FA0" w:rsidP="00E85FA0">
            <w:r w:rsidRPr="00E85FA0">
              <w:t>0%</w:t>
            </w:r>
          </w:p>
        </w:tc>
      </w:tr>
    </w:tbl>
    <w:p w14:paraId="74C70BFD" w14:textId="77777777" w:rsidR="00E85FA0" w:rsidRPr="00E85FA0" w:rsidRDefault="00E85FA0" w:rsidP="00E85FA0">
      <w:r w:rsidRPr="00E85FA0">
        <w:t>A family’s CCS subsidy rate is the percentage of the hourly rate the government will subsidise.</w:t>
      </w:r>
    </w:p>
    <w:p w14:paraId="7D045B39" w14:textId="1323D9FB" w:rsidR="00E85FA0" w:rsidRDefault="00E85FA0" w:rsidP="00E85FA0">
      <w:r w:rsidRPr="00E85FA0">
        <w:t xml:space="preserve">Read more about </w:t>
      </w:r>
      <w:hyperlink r:id="rId294" w:history="1">
        <w:r w:rsidRPr="00E85FA0">
          <w:rPr>
            <w:rStyle w:val="Hyperlink"/>
          </w:rPr>
          <w:t>how much CCS a family can get</w:t>
        </w:r>
      </w:hyperlink>
      <w:r w:rsidRPr="00E85FA0">
        <w:t xml:space="preserve"> on our website.</w:t>
      </w:r>
    </w:p>
    <w:p w14:paraId="4544586F" w14:textId="1FCAFCD3" w:rsidR="00BC668C" w:rsidRDefault="004F22A9" w:rsidP="004F22A9">
      <w:pPr>
        <w:pStyle w:val="Heading3"/>
      </w:pPr>
      <w:r w:rsidRPr="004F22A9">
        <w:t>After you complete national child safety training: certificates and evidence</w:t>
      </w:r>
    </w:p>
    <w:p w14:paraId="75388DC4" w14:textId="77777777" w:rsidR="004F22A9" w:rsidRPr="004F22A9" w:rsidRDefault="004F22A9" w:rsidP="004F22A9">
      <w:r w:rsidRPr="004F22A9">
        <w:rPr>
          <w:b/>
          <w:bCs/>
        </w:rPr>
        <w:t>Staff, volunteers and students across the early childhood education and care (ECEC) sector are now completing foundations of national child safety training.</w:t>
      </w:r>
    </w:p>
    <w:p w14:paraId="15A3988F" w14:textId="77777777" w:rsidR="004F22A9" w:rsidRPr="004F22A9" w:rsidRDefault="004F22A9" w:rsidP="004F22A9">
      <w:r w:rsidRPr="004F22A9">
        <w:t xml:space="preserve">If your team is starting to finish foundation training, here’s what you need to know about </w:t>
      </w:r>
      <w:r w:rsidRPr="004F22A9">
        <w:rPr>
          <w:b/>
          <w:bCs/>
        </w:rPr>
        <w:t>completion certificates</w:t>
      </w:r>
      <w:r w:rsidRPr="004F22A9">
        <w:t xml:space="preserve"> and how they’re used.</w:t>
      </w:r>
    </w:p>
    <w:p w14:paraId="40205F45" w14:textId="77777777" w:rsidR="004F22A9" w:rsidRPr="004F22A9" w:rsidRDefault="004F22A9" w:rsidP="00FD71E2">
      <w:pPr>
        <w:pStyle w:val="Heading4"/>
      </w:pPr>
      <w:r w:rsidRPr="004F22A9">
        <w:t>Completion certificates</w:t>
      </w:r>
    </w:p>
    <w:p w14:paraId="34F3B22F" w14:textId="77777777" w:rsidR="004F22A9" w:rsidRPr="004F22A9" w:rsidRDefault="004F22A9" w:rsidP="004F22A9">
      <w:r w:rsidRPr="004F22A9">
        <w:t xml:space="preserve">Once a learner has completed </w:t>
      </w:r>
      <w:r w:rsidRPr="004F22A9">
        <w:rPr>
          <w:b/>
          <w:bCs/>
        </w:rPr>
        <w:t>both courses</w:t>
      </w:r>
      <w:r w:rsidRPr="004F22A9">
        <w:t xml:space="preserve"> in foundation training, a completion certificate is available to download in Geccko.</w:t>
      </w:r>
    </w:p>
    <w:p w14:paraId="04077FEE" w14:textId="77777777" w:rsidR="004F22A9" w:rsidRPr="004F22A9" w:rsidRDefault="004F22A9" w:rsidP="004F22A9">
      <w:r w:rsidRPr="004F22A9">
        <w:t>Each certificate includes a unique certificate number and can be saved or printed for records.</w:t>
      </w:r>
    </w:p>
    <w:p w14:paraId="2EC3928C" w14:textId="77777777" w:rsidR="004F22A9" w:rsidRPr="004F22A9" w:rsidRDefault="004F22A9" w:rsidP="004F22A9">
      <w:r w:rsidRPr="004F22A9">
        <w:t xml:space="preserve">For instructions on downloading your completion certificate, visit our </w:t>
      </w:r>
      <w:hyperlink r:id="rId295" w:history="1">
        <w:r w:rsidRPr="004F22A9">
          <w:rPr>
            <w:rStyle w:val="Hyperlink"/>
          </w:rPr>
          <w:t>Geccko page</w:t>
        </w:r>
      </w:hyperlink>
      <w:r w:rsidRPr="004F22A9">
        <w:t>.</w:t>
      </w:r>
    </w:p>
    <w:p w14:paraId="1FD9CA78" w14:textId="77777777" w:rsidR="004F22A9" w:rsidRPr="004F22A9" w:rsidRDefault="004F22A9" w:rsidP="00FD71E2">
      <w:pPr>
        <w:pStyle w:val="Heading4"/>
      </w:pPr>
      <w:r w:rsidRPr="004F22A9">
        <w:t>Evidence of completion</w:t>
      </w:r>
    </w:p>
    <w:p w14:paraId="01392D9F" w14:textId="77777777" w:rsidR="004F22A9" w:rsidRPr="004F22A9" w:rsidRDefault="004F22A9" w:rsidP="004F22A9">
      <w:r w:rsidRPr="004F22A9">
        <w:t xml:space="preserve">Completion certificates are used as </w:t>
      </w:r>
      <w:r w:rsidRPr="004F22A9">
        <w:rPr>
          <w:b/>
          <w:bCs/>
        </w:rPr>
        <w:t>evidence that foundation training has been completed.</w:t>
      </w:r>
      <w:r w:rsidRPr="004F22A9">
        <w:t xml:space="preserve"> </w:t>
      </w:r>
    </w:p>
    <w:p w14:paraId="0997DFF1" w14:textId="77777777" w:rsidR="004F22A9" w:rsidRPr="004F22A9" w:rsidRDefault="004F22A9" w:rsidP="004F22A9">
      <w:r w:rsidRPr="004F22A9">
        <w:t>Providers are responsible for ensuring that staff, volunteers and students at their service have completed the required training within the set timeframes. This includes:</w:t>
      </w:r>
    </w:p>
    <w:p w14:paraId="2276D65A" w14:textId="77777777" w:rsidR="004F22A9" w:rsidRPr="004F22A9" w:rsidRDefault="004F22A9" w:rsidP="00627CDA">
      <w:pPr>
        <w:pStyle w:val="ListParagraph"/>
        <w:numPr>
          <w:ilvl w:val="0"/>
          <w:numId w:val="317"/>
        </w:numPr>
      </w:pPr>
      <w:r w:rsidRPr="004F22A9">
        <w:t>asking learners to provide their completion certificate as evidence of completion</w:t>
      </w:r>
    </w:p>
    <w:p w14:paraId="440A09B5" w14:textId="77777777" w:rsidR="004F22A9" w:rsidRPr="004F22A9" w:rsidRDefault="004F22A9" w:rsidP="00627CDA">
      <w:pPr>
        <w:pStyle w:val="ListParagraph"/>
        <w:numPr>
          <w:ilvl w:val="0"/>
          <w:numId w:val="317"/>
        </w:numPr>
      </w:pPr>
      <w:r w:rsidRPr="004F22A9">
        <w:t>keeping certificates on your records.</w:t>
      </w:r>
    </w:p>
    <w:p w14:paraId="50234021" w14:textId="77777777" w:rsidR="004F22A9" w:rsidRPr="004F22A9" w:rsidRDefault="004F22A9" w:rsidP="004F22A9">
      <w:r w:rsidRPr="004F22A9">
        <w:t xml:space="preserve">State and territory regulatory authorities, supported by ACECQA, are responsible for monitoring and enforcing compliance. For more information, visit </w:t>
      </w:r>
      <w:hyperlink r:id="rId296" w:history="1">
        <w:r w:rsidRPr="004F22A9">
          <w:rPr>
            <w:rStyle w:val="Hyperlink"/>
          </w:rPr>
          <w:t>ACECQA’s website</w:t>
        </w:r>
      </w:hyperlink>
      <w:r w:rsidRPr="004F22A9">
        <w:t xml:space="preserve"> or </w:t>
      </w:r>
      <w:hyperlink r:id="rId297" w:history="1">
        <w:r w:rsidRPr="004F22A9">
          <w:rPr>
            <w:rStyle w:val="Hyperlink"/>
          </w:rPr>
          <w:t>contact your regulatory authority</w:t>
        </w:r>
      </w:hyperlink>
      <w:r w:rsidRPr="004F22A9">
        <w:t>.</w:t>
      </w:r>
    </w:p>
    <w:p w14:paraId="730282D7" w14:textId="73600C33" w:rsidR="004F22A9" w:rsidRDefault="004F22A9" w:rsidP="004F22A9">
      <w:hyperlink r:id="rId298" w:history="1">
        <w:r w:rsidRPr="004F22A9">
          <w:rPr>
            <w:rStyle w:val="Hyperlink"/>
          </w:rPr>
          <w:t>Log in to Geccko</w:t>
        </w:r>
      </w:hyperlink>
      <w:r w:rsidRPr="004F22A9">
        <w:t xml:space="preserve"> to complete your training and access your certificate.</w:t>
      </w:r>
    </w:p>
    <w:p w14:paraId="14ED69AC" w14:textId="3B640686" w:rsidR="004F22A9" w:rsidRDefault="00837D82" w:rsidP="00837D82">
      <w:pPr>
        <w:pStyle w:val="Heading3"/>
      </w:pPr>
      <w:r w:rsidRPr="00837D82">
        <w:t>CCTV survey is closing soon</w:t>
      </w:r>
    </w:p>
    <w:p w14:paraId="32FDE7E1" w14:textId="77777777" w:rsidR="00837D82" w:rsidRPr="00837D82" w:rsidRDefault="00837D82" w:rsidP="00837D82">
      <w:r w:rsidRPr="00837D82">
        <w:rPr>
          <w:b/>
          <w:bCs/>
        </w:rPr>
        <w:t>A reminder to provide your feedback on the use of CCTV in ECEC settings. The survey will close 6 pm AEST on 18 June</w:t>
      </w:r>
      <w:r w:rsidRPr="00837D82">
        <w:t>.</w:t>
      </w:r>
    </w:p>
    <w:p w14:paraId="51B57888" w14:textId="77777777" w:rsidR="00837D82" w:rsidRPr="00837D82" w:rsidRDefault="00837D82" w:rsidP="00627CDA">
      <w:pPr>
        <w:pStyle w:val="ListParagraph"/>
        <w:numPr>
          <w:ilvl w:val="0"/>
          <w:numId w:val="318"/>
        </w:numPr>
      </w:pPr>
      <w:r w:rsidRPr="00837D82">
        <w:t xml:space="preserve">Complete the </w:t>
      </w:r>
      <w:hyperlink r:id="rId299" w:history="1">
        <w:r w:rsidRPr="00837D82">
          <w:rPr>
            <w:rStyle w:val="Hyperlink"/>
          </w:rPr>
          <w:t>service provider and educator survey</w:t>
        </w:r>
      </w:hyperlink>
      <w:r w:rsidRPr="00837D82">
        <w:t>.</w:t>
      </w:r>
    </w:p>
    <w:p w14:paraId="39DDD26C" w14:textId="77777777" w:rsidR="00837D82" w:rsidRPr="00837D82" w:rsidRDefault="00837D82" w:rsidP="00627CDA">
      <w:pPr>
        <w:pStyle w:val="ListParagraph"/>
        <w:numPr>
          <w:ilvl w:val="0"/>
          <w:numId w:val="318"/>
        </w:numPr>
      </w:pPr>
      <w:r w:rsidRPr="00837D82">
        <w:t xml:space="preserve">Share the </w:t>
      </w:r>
      <w:hyperlink r:id="rId300" w:history="1">
        <w:r w:rsidRPr="00837D82">
          <w:rPr>
            <w:rStyle w:val="Hyperlink"/>
          </w:rPr>
          <w:t>parent and carer survey</w:t>
        </w:r>
      </w:hyperlink>
      <w:r w:rsidRPr="00837D82">
        <w:t xml:space="preserve"> with families at your service. We have a </w:t>
      </w:r>
      <w:hyperlink r:id="rId301" w:history="1">
        <w:r w:rsidRPr="00837D82">
          <w:rPr>
            <w:rStyle w:val="Hyperlink"/>
          </w:rPr>
          <w:t>flyer for you to print and display</w:t>
        </w:r>
      </w:hyperlink>
      <w:r w:rsidRPr="00837D82">
        <w:t xml:space="preserve"> in reception areas.</w:t>
      </w:r>
    </w:p>
    <w:p w14:paraId="4BDFB538" w14:textId="0DDE4AFC" w:rsidR="00837D82" w:rsidRDefault="00837D82" w:rsidP="00837D82">
      <w:r w:rsidRPr="00837D82">
        <w:t xml:space="preserve">More information on the national CCTV assessment is </w:t>
      </w:r>
      <w:hyperlink r:id="rId302" w:history="1">
        <w:r w:rsidRPr="00837D82">
          <w:rPr>
            <w:rStyle w:val="Hyperlink"/>
          </w:rPr>
          <w:t>available on our website</w:t>
        </w:r>
      </w:hyperlink>
      <w:r w:rsidRPr="00837D82">
        <w:t>.</w:t>
      </w:r>
    </w:p>
    <w:p w14:paraId="39367EBD" w14:textId="193874BE" w:rsidR="004F22A9" w:rsidRDefault="00F81F04" w:rsidP="00F81F04">
      <w:pPr>
        <w:pStyle w:val="Heading3"/>
      </w:pPr>
      <w:r>
        <w:t>Get involved in the Early Education Service Delivery Prices project</w:t>
      </w:r>
    </w:p>
    <w:p w14:paraId="0F2CDB2B" w14:textId="77777777" w:rsidR="00E55894" w:rsidRPr="00E55894" w:rsidRDefault="00E55894" w:rsidP="00E55894">
      <w:r w:rsidRPr="00E55894">
        <w:rPr>
          <w:b/>
          <w:bCs/>
        </w:rPr>
        <w:t>The Early Education Service Delivery Prices project is an important step in understanding the costs to deliver safe and quality ECEC.</w:t>
      </w:r>
    </w:p>
    <w:p w14:paraId="46E0B0CD" w14:textId="77777777" w:rsidR="00E55894" w:rsidRPr="00E55894" w:rsidRDefault="00E55894" w:rsidP="00E55894">
      <w:pPr>
        <w:pStyle w:val="Heading4"/>
      </w:pPr>
      <w:r w:rsidRPr="00E55894">
        <w:t>How providers can participate</w:t>
      </w:r>
    </w:p>
    <w:p w14:paraId="34EB7A72" w14:textId="77777777" w:rsidR="00E55894" w:rsidRPr="00E55894" w:rsidRDefault="00E55894" w:rsidP="00E55894">
      <w:r w:rsidRPr="00E55894">
        <w:t>We have invited all CCS-approved providers to take part.</w:t>
      </w:r>
    </w:p>
    <w:p w14:paraId="48C53650" w14:textId="77777777" w:rsidR="00E55894" w:rsidRPr="00E55894" w:rsidRDefault="00E55894" w:rsidP="00E55894">
      <w:r w:rsidRPr="00E55894">
        <w:rPr>
          <w:b/>
          <w:bCs/>
        </w:rPr>
        <w:t>Look for your invite email from Deloitte Access Economics to get involved.</w:t>
      </w:r>
    </w:p>
    <w:p w14:paraId="50C17F2A" w14:textId="77777777" w:rsidR="00E55894" w:rsidRPr="00E55894" w:rsidRDefault="00E55894" w:rsidP="00E55894">
      <w:r w:rsidRPr="00E55894">
        <w:t>If you are unsure about taking part or need help, you can:</w:t>
      </w:r>
    </w:p>
    <w:p w14:paraId="2A3861E0" w14:textId="77777777" w:rsidR="00E55894" w:rsidRPr="00E55894" w:rsidRDefault="00E55894" w:rsidP="00627CDA">
      <w:pPr>
        <w:pStyle w:val="ListParagraph"/>
        <w:numPr>
          <w:ilvl w:val="0"/>
          <w:numId w:val="320"/>
        </w:numPr>
      </w:pPr>
      <w:r w:rsidRPr="00E55894">
        <w:t xml:space="preserve">email </w:t>
      </w:r>
      <w:hyperlink r:id="rId303" w:history="1">
        <w:r w:rsidRPr="00E55894">
          <w:rPr>
            <w:rStyle w:val="Hyperlink"/>
          </w:rPr>
          <w:t>EESDP@deloitte.com.au</w:t>
        </w:r>
      </w:hyperlink>
      <w:r w:rsidRPr="00E55894">
        <w:t xml:space="preserve"> </w:t>
      </w:r>
    </w:p>
    <w:p w14:paraId="500F8C44" w14:textId="77777777" w:rsidR="00E55894" w:rsidRPr="00E55894" w:rsidRDefault="00E55894" w:rsidP="00627CDA">
      <w:pPr>
        <w:pStyle w:val="ListParagraph"/>
        <w:numPr>
          <w:ilvl w:val="0"/>
          <w:numId w:val="320"/>
        </w:numPr>
      </w:pPr>
      <w:r w:rsidRPr="00E55894">
        <w:t>call 1800 371 146.</w:t>
      </w:r>
    </w:p>
    <w:p w14:paraId="7F84E7E3" w14:textId="77777777" w:rsidR="00E55894" w:rsidRPr="00E55894" w:rsidRDefault="00E55894" w:rsidP="00E55894">
      <w:pPr>
        <w:pStyle w:val="Heading4"/>
      </w:pPr>
      <w:r w:rsidRPr="00E55894">
        <w:t>How ECEC staff can participate</w:t>
      </w:r>
    </w:p>
    <w:p w14:paraId="28C0F1D8" w14:textId="77777777" w:rsidR="00E55894" w:rsidRPr="00E55894" w:rsidRDefault="00E55894" w:rsidP="00E55894">
      <w:r w:rsidRPr="00E55894">
        <w:rPr>
          <w:b/>
          <w:bCs/>
        </w:rPr>
        <w:t>Encourage your staff to complete the workforce survey and tell us what it costs to deliver safe and quality ECEC. This survey is for all ECEC staff working in CCS-approved services.</w:t>
      </w:r>
    </w:p>
    <w:p w14:paraId="0D0AA10C" w14:textId="77777777" w:rsidR="00E55894" w:rsidRPr="00E55894" w:rsidRDefault="00E55894" w:rsidP="00E55894">
      <w:r w:rsidRPr="00E55894">
        <w:t>You can:</w:t>
      </w:r>
    </w:p>
    <w:p w14:paraId="6BD0F7F6" w14:textId="77777777" w:rsidR="00E55894" w:rsidRPr="00E55894" w:rsidRDefault="00E55894" w:rsidP="00627CDA">
      <w:pPr>
        <w:pStyle w:val="ListParagraph"/>
        <w:numPr>
          <w:ilvl w:val="0"/>
          <w:numId w:val="319"/>
        </w:numPr>
      </w:pPr>
      <w:r w:rsidRPr="00E55894">
        <w:t xml:space="preserve">ask staff to </w:t>
      </w:r>
      <w:hyperlink r:id="rId304" w:history="1">
        <w:r w:rsidRPr="00E55894">
          <w:rPr>
            <w:rStyle w:val="Hyperlink"/>
          </w:rPr>
          <w:t>complete the survey</w:t>
        </w:r>
      </w:hyperlink>
      <w:r w:rsidRPr="00E55894">
        <w:t xml:space="preserve"> </w:t>
      </w:r>
    </w:p>
    <w:p w14:paraId="4AC597D2" w14:textId="77777777" w:rsidR="00E55894" w:rsidRPr="00E55894" w:rsidRDefault="00E55894" w:rsidP="00627CDA">
      <w:pPr>
        <w:pStyle w:val="ListParagraph"/>
        <w:numPr>
          <w:ilvl w:val="0"/>
          <w:numId w:val="319"/>
        </w:numPr>
      </w:pPr>
      <w:hyperlink r:id="rId305" w:history="1">
        <w:r w:rsidRPr="00E55894">
          <w:rPr>
            <w:rStyle w:val="Hyperlink"/>
          </w:rPr>
          <w:t>display a poster</w:t>
        </w:r>
      </w:hyperlink>
      <w:r w:rsidRPr="00E55894">
        <w:t xml:space="preserve"> at your service to encourage participation.</w:t>
      </w:r>
    </w:p>
    <w:p w14:paraId="195E2C15" w14:textId="77777777" w:rsidR="00E55894" w:rsidRPr="00E55894" w:rsidRDefault="00E55894" w:rsidP="00E55894">
      <w:r w:rsidRPr="00E55894">
        <w:t>All responses will be recorded anonymously and not linked to the services.</w:t>
      </w:r>
    </w:p>
    <w:p w14:paraId="4CCDDE78" w14:textId="77777777" w:rsidR="00E55894" w:rsidRPr="00E55894" w:rsidRDefault="00E55894" w:rsidP="00E55894">
      <w:r w:rsidRPr="00E55894">
        <w:t>The survey closes on 19 June 2026.</w:t>
      </w:r>
    </w:p>
    <w:p w14:paraId="2B4E31F7" w14:textId="10DC8E51" w:rsidR="00E55894" w:rsidRDefault="00E55894" w:rsidP="00E55894">
      <w:r w:rsidRPr="00E55894">
        <w:t xml:space="preserve">Find out more about the </w:t>
      </w:r>
      <w:hyperlink r:id="rId306" w:history="1">
        <w:r w:rsidRPr="00E55894">
          <w:rPr>
            <w:rStyle w:val="Hyperlink"/>
          </w:rPr>
          <w:t>Early Education Service Delivery Prices project</w:t>
        </w:r>
      </w:hyperlink>
      <w:r w:rsidRPr="00E55894">
        <w:t>.</w:t>
      </w:r>
    </w:p>
    <w:p w14:paraId="51A8279E" w14:textId="3C12E69A" w:rsidR="00F81F04" w:rsidRDefault="00336429" w:rsidP="00336429">
      <w:pPr>
        <w:pStyle w:val="Heading3"/>
      </w:pPr>
      <w:r w:rsidRPr="00336429">
        <w:t>Inclusion Support Program – Inclusion Agency update</w:t>
      </w:r>
    </w:p>
    <w:p w14:paraId="2AE5297D" w14:textId="77777777" w:rsidR="00F81F04" w:rsidRPr="00F81F04" w:rsidRDefault="00F81F04" w:rsidP="00F81F04">
      <w:r w:rsidRPr="00F81F04">
        <w:rPr>
          <w:b/>
          <w:bCs/>
        </w:rPr>
        <w:t xml:space="preserve">Inclusion Agencies have been confirmed for the </w:t>
      </w:r>
      <w:hyperlink r:id="rId307" w:history="1">
        <w:r w:rsidRPr="00F81F04">
          <w:rPr>
            <w:rStyle w:val="Hyperlink"/>
            <w:b/>
            <w:bCs/>
          </w:rPr>
          <w:t>Inclusion Support Program</w:t>
        </w:r>
      </w:hyperlink>
      <w:r w:rsidRPr="00F81F04">
        <w:rPr>
          <w:b/>
          <w:bCs/>
        </w:rPr>
        <w:t xml:space="preserve"> (ISP) from 1 July 2026.</w:t>
      </w:r>
    </w:p>
    <w:p w14:paraId="34755CCE" w14:textId="77777777" w:rsidR="00F81F04" w:rsidRPr="00F81F04" w:rsidRDefault="00F81F04" w:rsidP="00F81F04">
      <w:hyperlink r:id="rId308" w:history="1">
        <w:r w:rsidRPr="00F81F04">
          <w:rPr>
            <w:rStyle w:val="Hyperlink"/>
          </w:rPr>
          <w:t>Inclusion Agencies</w:t>
        </w:r>
      </w:hyperlink>
      <w:r w:rsidRPr="00F81F04">
        <w:t xml:space="preserve"> work with ECEC services to identify and address barriers to inclusion.</w:t>
      </w:r>
    </w:p>
    <w:p w14:paraId="15760DC0" w14:textId="77777777" w:rsidR="00F81F04" w:rsidRPr="00F81F04" w:rsidRDefault="00F81F04" w:rsidP="00F81F04">
      <w:r w:rsidRPr="00F81F04">
        <w:t>From 1 July 2026, the Inclusion Agency in each state and territory will be:</w:t>
      </w:r>
    </w:p>
    <w:p w14:paraId="6CFA3A17" w14:textId="77777777" w:rsidR="00F81F04" w:rsidRPr="00F81F04" w:rsidRDefault="00F81F04" w:rsidP="00627CDA">
      <w:pPr>
        <w:pStyle w:val="ListParagraph"/>
        <w:numPr>
          <w:ilvl w:val="0"/>
          <w:numId w:val="321"/>
        </w:numPr>
      </w:pPr>
      <w:r w:rsidRPr="00F81F04">
        <w:t>KU Children’s Services – NSW, ACT and QLD</w:t>
      </w:r>
    </w:p>
    <w:p w14:paraId="56937F29" w14:textId="77777777" w:rsidR="00F81F04" w:rsidRPr="00F81F04" w:rsidRDefault="00F81F04" w:rsidP="00627CDA">
      <w:pPr>
        <w:pStyle w:val="ListParagraph"/>
        <w:numPr>
          <w:ilvl w:val="0"/>
          <w:numId w:val="321"/>
        </w:numPr>
      </w:pPr>
      <w:r w:rsidRPr="00F81F04">
        <w:t>Gowrie South Australia – SA</w:t>
      </w:r>
    </w:p>
    <w:p w14:paraId="73823D01" w14:textId="77777777" w:rsidR="00F81F04" w:rsidRPr="00F81F04" w:rsidRDefault="00F81F04" w:rsidP="00627CDA">
      <w:pPr>
        <w:pStyle w:val="ListParagraph"/>
        <w:numPr>
          <w:ilvl w:val="0"/>
          <w:numId w:val="321"/>
        </w:numPr>
      </w:pPr>
      <w:r w:rsidRPr="00F81F04">
        <w:t>It Takes a Village (ITAV) – VIC</w:t>
      </w:r>
    </w:p>
    <w:p w14:paraId="666B4BE4" w14:textId="77777777" w:rsidR="00F81F04" w:rsidRPr="00F81F04" w:rsidRDefault="00F81F04" w:rsidP="00627CDA">
      <w:pPr>
        <w:pStyle w:val="ListParagraph"/>
        <w:numPr>
          <w:ilvl w:val="0"/>
          <w:numId w:val="321"/>
        </w:numPr>
      </w:pPr>
      <w:r w:rsidRPr="00F81F04">
        <w:t>One Tree (Inclusion Support West) – WA</w:t>
      </w:r>
    </w:p>
    <w:p w14:paraId="3D4B65D6" w14:textId="77777777" w:rsidR="00F81F04" w:rsidRPr="00F81F04" w:rsidRDefault="00F81F04" w:rsidP="00627CDA">
      <w:pPr>
        <w:pStyle w:val="ListParagraph"/>
        <w:numPr>
          <w:ilvl w:val="0"/>
          <w:numId w:val="321"/>
        </w:numPr>
      </w:pPr>
      <w:r w:rsidRPr="00F81F04">
        <w:t>Early Childhood Australia (ECA) – NT</w:t>
      </w:r>
    </w:p>
    <w:p w14:paraId="108E8DD3" w14:textId="77777777" w:rsidR="00F81F04" w:rsidRPr="00F81F04" w:rsidRDefault="00F81F04" w:rsidP="00627CDA">
      <w:pPr>
        <w:pStyle w:val="ListParagraph"/>
        <w:numPr>
          <w:ilvl w:val="0"/>
          <w:numId w:val="321"/>
        </w:numPr>
      </w:pPr>
      <w:r w:rsidRPr="00F81F04">
        <w:t>Lady Gowrie Tasmania – TAS</w:t>
      </w:r>
    </w:p>
    <w:p w14:paraId="47E38B47" w14:textId="77777777" w:rsidR="00F81F04" w:rsidRPr="00F81F04" w:rsidRDefault="00F81F04" w:rsidP="00F81F04">
      <w:r w:rsidRPr="00F81F04">
        <w:t>These providers were selected through a competitive process.</w:t>
      </w:r>
    </w:p>
    <w:p w14:paraId="7F630266" w14:textId="77777777" w:rsidR="00F81F04" w:rsidRPr="00F81F04" w:rsidRDefault="00F81F04" w:rsidP="00F81F04">
      <w:r w:rsidRPr="00F81F04">
        <w:t>The updated approach strengthens how Inclusion Agencies work with services, while maintaining continuity across the sector.</w:t>
      </w:r>
    </w:p>
    <w:p w14:paraId="145FFA91" w14:textId="77777777" w:rsidR="00F81F04" w:rsidRPr="00F81F04" w:rsidRDefault="00F81F04" w:rsidP="00F81F04">
      <w:r w:rsidRPr="00F81F04">
        <w:t>Services will continue to receive support, with a greater focus on:</w:t>
      </w:r>
    </w:p>
    <w:p w14:paraId="411C5BBA" w14:textId="77777777" w:rsidR="00F81F04" w:rsidRPr="00F81F04" w:rsidRDefault="00F81F04" w:rsidP="00627CDA">
      <w:pPr>
        <w:pStyle w:val="ListParagraph"/>
        <w:numPr>
          <w:ilvl w:val="0"/>
          <w:numId w:val="322"/>
        </w:numPr>
      </w:pPr>
      <w:r w:rsidRPr="00F81F04">
        <w:t>targeted assistance for services that need it most</w:t>
      </w:r>
    </w:p>
    <w:p w14:paraId="77F7BA3F" w14:textId="77777777" w:rsidR="00F81F04" w:rsidRPr="00F81F04" w:rsidRDefault="00F81F04" w:rsidP="00627CDA">
      <w:pPr>
        <w:pStyle w:val="ListParagraph"/>
        <w:numPr>
          <w:ilvl w:val="0"/>
          <w:numId w:val="322"/>
        </w:numPr>
      </w:pPr>
      <w:r w:rsidRPr="00F81F04">
        <w:t>building capability and confidence in inclusive practice</w:t>
      </w:r>
    </w:p>
    <w:p w14:paraId="3E78BCDC" w14:textId="75B0EE42" w:rsidR="00F81F04" w:rsidRDefault="00F81F04" w:rsidP="00627CDA">
      <w:pPr>
        <w:pStyle w:val="ListParagraph"/>
        <w:numPr>
          <w:ilvl w:val="0"/>
          <w:numId w:val="322"/>
        </w:numPr>
      </w:pPr>
      <w:r w:rsidRPr="00F81F04">
        <w:t>more flexible ways of delivering support.</w:t>
      </w:r>
    </w:p>
    <w:p w14:paraId="3525D377" w14:textId="21B0C5EB" w:rsidR="00FD71E2" w:rsidRDefault="00FD71E2" w:rsidP="00FD71E2">
      <w:pPr>
        <w:pStyle w:val="Heading2"/>
      </w:pPr>
      <w:bookmarkStart w:id="99" w:name="_Toc242349645"/>
      <w:r>
        <w:t>Sector spotlight</w:t>
      </w:r>
      <w:bookmarkEnd w:id="99"/>
    </w:p>
    <w:p w14:paraId="307C2E5D" w14:textId="0F6A1DFD" w:rsidR="00FD71E2" w:rsidRDefault="00911289" w:rsidP="00911289">
      <w:pPr>
        <w:pStyle w:val="Heading3"/>
      </w:pPr>
      <w:r w:rsidRPr="00911289">
        <w:t>Update your details for the National Workforce Census</w:t>
      </w:r>
    </w:p>
    <w:p w14:paraId="6FB61392" w14:textId="77777777" w:rsidR="00911289" w:rsidRPr="00911289" w:rsidRDefault="00911289" w:rsidP="00911289">
      <w:r w:rsidRPr="00911289">
        <w:rPr>
          <w:b/>
          <w:bCs/>
        </w:rPr>
        <w:t>The sixth ECEC National Workforce Census (NWC) will take place this year. Update your contact details now.</w:t>
      </w:r>
    </w:p>
    <w:p w14:paraId="3719BE0D" w14:textId="77777777" w:rsidR="00911289" w:rsidRPr="00911289" w:rsidRDefault="00911289" w:rsidP="00911289">
      <w:r w:rsidRPr="00911289">
        <w:t xml:space="preserve">The NWC helps us develop and measure policies and programs for the ECEC sector. Participation is </w:t>
      </w:r>
      <w:r w:rsidRPr="00911289">
        <w:rPr>
          <w:b/>
          <w:bCs/>
        </w:rPr>
        <w:t>compulsory</w:t>
      </w:r>
      <w:r w:rsidRPr="00911289">
        <w:t xml:space="preserve"> for all CCS-approved providers and services.</w:t>
      </w:r>
    </w:p>
    <w:p w14:paraId="719CD5DB" w14:textId="77777777" w:rsidR="00911289" w:rsidRPr="00911289" w:rsidRDefault="00911289" w:rsidP="00911289">
      <w:r w:rsidRPr="00911289">
        <w:t>It is important that your contact details are up to date in the CCS System so you can participate.</w:t>
      </w:r>
    </w:p>
    <w:p w14:paraId="28C52A4C" w14:textId="77777777" w:rsidR="00911289" w:rsidRPr="00911289" w:rsidRDefault="00911289" w:rsidP="00911289">
      <w:r w:rsidRPr="00911289">
        <w:t>You need to do the following as soon as possible:</w:t>
      </w:r>
    </w:p>
    <w:p w14:paraId="2EF46347" w14:textId="77777777" w:rsidR="00911289" w:rsidRPr="00911289" w:rsidRDefault="00911289" w:rsidP="00627CDA">
      <w:pPr>
        <w:pStyle w:val="ListParagraph"/>
        <w:numPr>
          <w:ilvl w:val="0"/>
          <w:numId w:val="323"/>
        </w:numPr>
      </w:pPr>
      <w:r w:rsidRPr="00911289">
        <w:t>check your provider and service contact details</w:t>
      </w:r>
    </w:p>
    <w:p w14:paraId="70916113" w14:textId="77777777" w:rsidR="00911289" w:rsidRPr="00911289" w:rsidRDefault="00911289" w:rsidP="00627CDA">
      <w:pPr>
        <w:pStyle w:val="ListParagraph"/>
        <w:numPr>
          <w:ilvl w:val="0"/>
          <w:numId w:val="323"/>
        </w:numPr>
      </w:pPr>
      <w:r w:rsidRPr="00911289">
        <w:t>check contact details for all persons with management or control (PMCs)</w:t>
      </w:r>
    </w:p>
    <w:p w14:paraId="1445FE48" w14:textId="77777777" w:rsidR="00911289" w:rsidRPr="00911289" w:rsidRDefault="00911289" w:rsidP="00627CDA">
      <w:pPr>
        <w:pStyle w:val="ListParagraph"/>
        <w:numPr>
          <w:ilvl w:val="0"/>
          <w:numId w:val="323"/>
        </w:numPr>
      </w:pPr>
      <w:r w:rsidRPr="00911289">
        <w:t>add any new or missing PMCs</w:t>
      </w:r>
    </w:p>
    <w:p w14:paraId="5C38C4AE" w14:textId="77777777" w:rsidR="00911289" w:rsidRPr="00911289" w:rsidRDefault="00911289" w:rsidP="00627CDA">
      <w:pPr>
        <w:pStyle w:val="ListParagraph"/>
        <w:numPr>
          <w:ilvl w:val="0"/>
          <w:numId w:val="323"/>
        </w:numPr>
      </w:pPr>
      <w:r w:rsidRPr="00911289">
        <w:t>remove anyone who no longer has management or control.</w:t>
      </w:r>
    </w:p>
    <w:p w14:paraId="08DE2DB7" w14:textId="77777777" w:rsidR="00911289" w:rsidRPr="00911289" w:rsidRDefault="00911289" w:rsidP="00911289">
      <w:r w:rsidRPr="00911289">
        <w:t xml:space="preserve">You can check and update these details via the </w:t>
      </w:r>
      <w:hyperlink r:id="rId309" w:history="1">
        <w:r w:rsidRPr="00911289">
          <w:rPr>
            <w:rStyle w:val="Hyperlink"/>
          </w:rPr>
          <w:t>Provider Entry Point</w:t>
        </w:r>
      </w:hyperlink>
      <w:r w:rsidRPr="00911289">
        <w:t xml:space="preserve"> (PEP) or your third-party software.</w:t>
      </w:r>
    </w:p>
    <w:p w14:paraId="4E8C8B8A" w14:textId="77777777" w:rsidR="00911289" w:rsidRPr="00911289" w:rsidRDefault="00911289" w:rsidP="00911289">
      <w:r w:rsidRPr="00911289">
        <w:t xml:space="preserve">Find out more about the </w:t>
      </w:r>
      <w:hyperlink r:id="rId310" w:history="1">
        <w:r w:rsidRPr="00911289">
          <w:rPr>
            <w:rStyle w:val="Hyperlink"/>
          </w:rPr>
          <w:t>National Workforce Census</w:t>
        </w:r>
      </w:hyperlink>
      <w:r w:rsidRPr="00911289">
        <w:t xml:space="preserve"> on our website.</w:t>
      </w:r>
    </w:p>
    <w:p w14:paraId="5E6AC527" w14:textId="00D2009B" w:rsidR="00911289" w:rsidRDefault="00911289" w:rsidP="00911289">
      <w:r w:rsidRPr="00911289">
        <w:t xml:space="preserve">To receive updates and alerts about the census, </w:t>
      </w:r>
      <w:hyperlink r:id="rId311" w:history="1">
        <w:r w:rsidRPr="00911289">
          <w:rPr>
            <w:rStyle w:val="Hyperlink"/>
          </w:rPr>
          <w:t>subscribe to this weekly newsletter</w:t>
        </w:r>
      </w:hyperlink>
      <w:r w:rsidRPr="00911289">
        <w:t xml:space="preserve"> and </w:t>
      </w:r>
      <w:hyperlink w:history="1">
        <w:r w:rsidRPr="00911289">
          <w:rPr>
            <w:rStyle w:val="Hyperlink"/>
          </w:rPr>
          <w:t>j</w:t>
        </w:r>
      </w:hyperlink>
      <w:hyperlink r:id="rId312" w:history="1">
        <w:r w:rsidRPr="00911289">
          <w:rPr>
            <w:rStyle w:val="Hyperlink"/>
          </w:rPr>
          <w:t>oin our Facebook group</w:t>
        </w:r>
      </w:hyperlink>
      <w:r w:rsidRPr="00911289">
        <w:t>.</w:t>
      </w:r>
    </w:p>
    <w:p w14:paraId="0AC68307" w14:textId="68FD01D8" w:rsidR="00911289" w:rsidRDefault="00911289" w:rsidP="00AA2ADD">
      <w:pPr>
        <w:pStyle w:val="Heading2"/>
      </w:pPr>
      <w:bookmarkStart w:id="100" w:name="_Toc242349646"/>
      <w:r>
        <w:t>Facts from FAL</w:t>
      </w:r>
      <w:bookmarkEnd w:id="100"/>
    </w:p>
    <w:p w14:paraId="28B183F1" w14:textId="44A4334A" w:rsidR="00911289" w:rsidRDefault="00AA2ADD" w:rsidP="00AA2ADD">
      <w:pPr>
        <w:pStyle w:val="Heading3"/>
      </w:pPr>
      <w:r w:rsidRPr="00AA2ADD">
        <w:t>Additional absences from child care</w:t>
      </w:r>
    </w:p>
    <w:p w14:paraId="0DDF5C40" w14:textId="77777777" w:rsidR="00AA2ADD" w:rsidRPr="00AA2ADD" w:rsidRDefault="00AA2ADD" w:rsidP="00AA2ADD">
      <w:r w:rsidRPr="00AA2ADD">
        <w:rPr>
          <w:b/>
          <w:bCs/>
        </w:rPr>
        <w:t>Families can get CCS when their child is absent from a session of care they would normally attend, for up to 42 days each year.</w:t>
      </w:r>
    </w:p>
    <w:p w14:paraId="4CE2B155" w14:textId="77777777" w:rsidR="00AA2ADD" w:rsidRPr="00AA2ADD" w:rsidRDefault="00AA2ADD" w:rsidP="00AA2ADD">
      <w:r w:rsidRPr="00AA2ADD">
        <w:t xml:space="preserve">Families may be able to get additional absences once they have used all their allowable absence days, in certain circumstances. A public holiday is </w:t>
      </w:r>
      <w:r w:rsidRPr="00AA2ADD">
        <w:rPr>
          <w:b/>
          <w:bCs/>
        </w:rPr>
        <w:t>not</w:t>
      </w:r>
      <w:r w:rsidRPr="00AA2ADD">
        <w:t xml:space="preserve"> considered an additional absence reason.</w:t>
      </w:r>
    </w:p>
    <w:p w14:paraId="2FB9D88E" w14:textId="77777777" w:rsidR="00AA2ADD" w:rsidRPr="00AA2ADD" w:rsidRDefault="00AA2ADD" w:rsidP="00AA2ADD">
      <w:r w:rsidRPr="00AA2ADD">
        <w:t>Allowable absence reasons include:</w:t>
      </w:r>
    </w:p>
    <w:p w14:paraId="07B58ECA" w14:textId="77777777" w:rsidR="00AA2ADD" w:rsidRPr="00AA2ADD" w:rsidRDefault="00AA2ADD" w:rsidP="00627CDA">
      <w:pPr>
        <w:pStyle w:val="ListParagraph"/>
        <w:numPr>
          <w:ilvl w:val="0"/>
          <w:numId w:val="324"/>
        </w:numPr>
      </w:pPr>
      <w:r w:rsidRPr="00AA2ADD">
        <w:t>the child, or a member of the immediate household, is ill</w:t>
      </w:r>
    </w:p>
    <w:p w14:paraId="5B338EA2" w14:textId="77777777" w:rsidR="00AA2ADD" w:rsidRPr="00AA2ADD" w:rsidRDefault="00AA2ADD" w:rsidP="00627CDA">
      <w:pPr>
        <w:pStyle w:val="ListParagraph"/>
        <w:numPr>
          <w:ilvl w:val="0"/>
          <w:numId w:val="324"/>
        </w:numPr>
      </w:pPr>
      <w:r w:rsidRPr="00AA2ADD">
        <w:t>the child is spending time with another carer under a court order or parenting plan</w:t>
      </w:r>
    </w:p>
    <w:p w14:paraId="63F3BFFB" w14:textId="77777777" w:rsidR="00AA2ADD" w:rsidRPr="00AA2ADD" w:rsidRDefault="00AA2ADD" w:rsidP="00627CDA">
      <w:pPr>
        <w:pStyle w:val="ListParagraph"/>
        <w:numPr>
          <w:ilvl w:val="0"/>
          <w:numId w:val="324"/>
        </w:numPr>
      </w:pPr>
      <w:r w:rsidRPr="00AA2ADD">
        <w:t>alternative arrangements have been made for the child on a pupil-free day.</w:t>
      </w:r>
    </w:p>
    <w:p w14:paraId="1918E5F0" w14:textId="77777777" w:rsidR="00AA2ADD" w:rsidRPr="00AA2ADD" w:rsidRDefault="00AA2ADD" w:rsidP="00AA2ADD">
      <w:r w:rsidRPr="00AA2ADD">
        <w:t>Evidence is required for some absence reasons. Where formal evidence is not required, you must be reasonably satisfied the reason has been met.</w:t>
      </w:r>
    </w:p>
    <w:p w14:paraId="7A112F8C" w14:textId="6B39F549" w:rsidR="00AA2ADD" w:rsidRDefault="00AA2ADD" w:rsidP="00AA2ADD">
      <w:r w:rsidRPr="00AA2ADD">
        <w:t xml:space="preserve">Find a list of </w:t>
      </w:r>
      <w:hyperlink r:id="rId313" w:history="1">
        <w:r w:rsidRPr="00AA2ADD">
          <w:rPr>
            <w:rStyle w:val="Hyperlink"/>
          </w:rPr>
          <w:t>additional absence reasons including evidence required</w:t>
        </w:r>
      </w:hyperlink>
      <w:r w:rsidRPr="00AA2ADD">
        <w:t>, on our website.</w:t>
      </w:r>
    </w:p>
    <w:p w14:paraId="0A720DE6" w14:textId="56770034" w:rsidR="00AA2ADD" w:rsidRDefault="00AE7C7D" w:rsidP="00AE7C7D">
      <w:pPr>
        <w:pStyle w:val="Heading3"/>
      </w:pPr>
      <w:r w:rsidRPr="00AE7C7D">
        <w:t>How to manage session reports</w:t>
      </w:r>
    </w:p>
    <w:p w14:paraId="491535BC" w14:textId="77777777" w:rsidR="00AE7C7D" w:rsidRPr="00AE7C7D" w:rsidRDefault="00AE7C7D" w:rsidP="00AE7C7D">
      <w:r w:rsidRPr="00AE7C7D">
        <w:rPr>
          <w:b/>
          <w:bCs/>
        </w:rPr>
        <w:t>You must submit accurate session reports on time. Services Australia uses session reports to calculate and process CCS payments.</w:t>
      </w:r>
    </w:p>
    <w:p w14:paraId="4DBB37DA" w14:textId="77777777" w:rsidR="00AE7C7D" w:rsidRPr="00AE7C7D" w:rsidRDefault="00AE7C7D" w:rsidP="00AE7C7D">
      <w:hyperlink r:id="rId314" w:history="1">
        <w:r w:rsidRPr="00AE7C7D">
          <w:rPr>
            <w:rStyle w:val="Hyperlink"/>
          </w:rPr>
          <w:t>Visit our website</w:t>
        </w:r>
      </w:hyperlink>
      <w:r w:rsidRPr="00AE7C7D">
        <w:t xml:space="preserve"> to learn about:</w:t>
      </w:r>
    </w:p>
    <w:p w14:paraId="225A75C5" w14:textId="77777777" w:rsidR="00AE7C7D" w:rsidRPr="00AE7C7D" w:rsidRDefault="00AE7C7D" w:rsidP="00627CDA">
      <w:pPr>
        <w:numPr>
          <w:ilvl w:val="0"/>
          <w:numId w:val="325"/>
        </w:numPr>
      </w:pPr>
      <w:r w:rsidRPr="00AE7C7D">
        <w:t xml:space="preserve">how to submit session reports in the CCS System, via the </w:t>
      </w:r>
      <w:hyperlink r:id="rId315" w:history="1">
        <w:r w:rsidRPr="00AE7C7D">
          <w:rPr>
            <w:rStyle w:val="Hyperlink"/>
          </w:rPr>
          <w:t>PEP</w:t>
        </w:r>
      </w:hyperlink>
      <w:r w:rsidRPr="00AE7C7D">
        <w:t> or your third-party software</w:t>
      </w:r>
    </w:p>
    <w:p w14:paraId="0364DCAA" w14:textId="77777777" w:rsidR="00AE7C7D" w:rsidRPr="00AE7C7D" w:rsidRDefault="00AE7C7D" w:rsidP="00627CDA">
      <w:pPr>
        <w:numPr>
          <w:ilvl w:val="0"/>
          <w:numId w:val="325"/>
        </w:numPr>
      </w:pPr>
      <w:r w:rsidRPr="00AE7C7D">
        <w:t>what information you must include in session reports</w:t>
      </w:r>
    </w:p>
    <w:p w14:paraId="4F720DEB" w14:textId="77777777" w:rsidR="00AE7C7D" w:rsidRPr="00AE7C7D" w:rsidRDefault="00AE7C7D" w:rsidP="00627CDA">
      <w:pPr>
        <w:numPr>
          <w:ilvl w:val="0"/>
          <w:numId w:val="325"/>
        </w:numPr>
      </w:pPr>
      <w:r w:rsidRPr="00AE7C7D">
        <w:t>how to update a session report if the details are incorrect.</w:t>
      </w:r>
    </w:p>
    <w:p w14:paraId="658CD7FF" w14:textId="77777777" w:rsidR="00AE7C7D" w:rsidRPr="00AE7C7D" w:rsidRDefault="00AE7C7D" w:rsidP="00AE7C7D">
      <w:r w:rsidRPr="00AE7C7D">
        <w:t>You can learn more about submitting accurate session reports by:</w:t>
      </w:r>
    </w:p>
    <w:p w14:paraId="6747337E" w14:textId="77777777" w:rsidR="00AE7C7D" w:rsidRPr="00AE7C7D" w:rsidRDefault="00AE7C7D" w:rsidP="00627CDA">
      <w:pPr>
        <w:pStyle w:val="ListParagraph"/>
        <w:numPr>
          <w:ilvl w:val="0"/>
          <w:numId w:val="326"/>
        </w:numPr>
      </w:pPr>
      <w:r w:rsidRPr="00AE7C7D">
        <w:t xml:space="preserve">reading </w:t>
      </w:r>
      <w:hyperlink r:id="rId316" w:history="1">
        <w:r w:rsidRPr="00AE7C7D">
          <w:rPr>
            <w:rStyle w:val="Hyperlink"/>
          </w:rPr>
          <w:t>how to manage session reports</w:t>
        </w:r>
      </w:hyperlink>
      <w:r w:rsidRPr="00AE7C7D">
        <w:t xml:space="preserve"> on our website</w:t>
      </w:r>
    </w:p>
    <w:p w14:paraId="16C04CAF" w14:textId="318F4B28" w:rsidR="00AA2ADD" w:rsidRDefault="00AE7C7D" w:rsidP="00627CDA">
      <w:pPr>
        <w:pStyle w:val="ListParagraph"/>
        <w:numPr>
          <w:ilvl w:val="0"/>
          <w:numId w:val="326"/>
        </w:numPr>
      </w:pPr>
      <w:r w:rsidRPr="00AE7C7D">
        <w:t xml:space="preserve">completing the </w:t>
      </w:r>
      <w:r w:rsidRPr="00AE7C7D">
        <w:rPr>
          <w:b/>
          <w:bCs/>
          <w:i/>
          <w:iCs/>
        </w:rPr>
        <w:t>Session reports</w:t>
      </w:r>
      <w:r w:rsidRPr="00AE7C7D">
        <w:t xml:space="preserve"> course in </w:t>
      </w:r>
      <w:hyperlink r:id="rId317" w:history="1">
        <w:r w:rsidRPr="00AE7C7D">
          <w:rPr>
            <w:rStyle w:val="Hyperlink"/>
          </w:rPr>
          <w:t>Geccko</w:t>
        </w:r>
      </w:hyperlink>
      <w:r w:rsidRPr="00AE7C7D">
        <w:t>.</w:t>
      </w:r>
    </w:p>
    <w:p w14:paraId="5E604142" w14:textId="25F479C4" w:rsidR="00AE7C7D" w:rsidRDefault="00AE7C7D" w:rsidP="004F7132">
      <w:pPr>
        <w:pStyle w:val="Heading2"/>
      </w:pPr>
      <w:bookmarkStart w:id="101" w:name="_Toc242349647"/>
      <w:r>
        <w:t>Workforce support</w:t>
      </w:r>
      <w:bookmarkEnd w:id="101"/>
    </w:p>
    <w:p w14:paraId="4F232DAB" w14:textId="779C3470" w:rsidR="00AE7C7D" w:rsidRDefault="004F7132" w:rsidP="004F7132">
      <w:pPr>
        <w:pStyle w:val="Heading3"/>
      </w:pPr>
      <w:r w:rsidRPr="004F7132">
        <w:t>Be You resources – strong relationships for child development  </w:t>
      </w:r>
    </w:p>
    <w:p w14:paraId="448F541B" w14:textId="77777777" w:rsidR="004F7132" w:rsidRPr="004F7132" w:rsidRDefault="004F7132" w:rsidP="004F7132">
      <w:r w:rsidRPr="004F7132">
        <w:rPr>
          <w:b/>
          <w:bCs/>
        </w:rPr>
        <w:t>Relationships with families, communities, and educators shape children’s development and learning.</w:t>
      </w:r>
    </w:p>
    <w:p w14:paraId="499A6D05" w14:textId="77777777" w:rsidR="004F7132" w:rsidRPr="004F7132" w:rsidRDefault="004F7132" w:rsidP="004F7132">
      <w:r w:rsidRPr="004F7132">
        <w:t>Starting from birth, children rely on the adults around them to meet their physical and emotional needs. When caregivers provide nurturing care, children learn that their actions lead to a response.</w:t>
      </w:r>
    </w:p>
    <w:p w14:paraId="44553128" w14:textId="77777777" w:rsidR="004F7132" w:rsidRPr="004F7132" w:rsidRDefault="004F7132" w:rsidP="004F7132">
      <w:r w:rsidRPr="004F7132">
        <w:t xml:space="preserve">These everyday </w:t>
      </w:r>
      <w:hyperlink r:id="rId318" w:history="1">
        <w:r w:rsidRPr="004F7132">
          <w:rPr>
            <w:rStyle w:val="Hyperlink"/>
          </w:rPr>
          <w:t>serve and return</w:t>
        </w:r>
      </w:hyperlink>
      <w:r w:rsidRPr="004F7132">
        <w:t xml:space="preserve"> interactions:</w:t>
      </w:r>
    </w:p>
    <w:p w14:paraId="134BAB4B" w14:textId="77777777" w:rsidR="004F7132" w:rsidRPr="004F7132" w:rsidRDefault="004F7132" w:rsidP="00627CDA">
      <w:pPr>
        <w:numPr>
          <w:ilvl w:val="0"/>
          <w:numId w:val="327"/>
        </w:numPr>
        <w:tabs>
          <w:tab w:val="num" w:pos="720"/>
        </w:tabs>
      </w:pPr>
      <w:r w:rsidRPr="004F7132">
        <w:t>form the foundation for healthy brain development</w:t>
      </w:r>
    </w:p>
    <w:p w14:paraId="58F714F7" w14:textId="77777777" w:rsidR="004F7132" w:rsidRPr="004F7132" w:rsidRDefault="004F7132" w:rsidP="00627CDA">
      <w:pPr>
        <w:numPr>
          <w:ilvl w:val="0"/>
          <w:numId w:val="327"/>
        </w:numPr>
        <w:tabs>
          <w:tab w:val="num" w:pos="720"/>
        </w:tabs>
      </w:pPr>
      <w:r w:rsidRPr="004F7132">
        <w:t>strengthen the neural pathways responsible for communication and social skills.</w:t>
      </w:r>
    </w:p>
    <w:p w14:paraId="19EC34D4" w14:textId="77777777" w:rsidR="004F7132" w:rsidRPr="004F7132" w:rsidRDefault="004F7132" w:rsidP="004F7132">
      <w:r w:rsidRPr="004F7132">
        <w:t>When children feel safe in their relationships, they are more likely to explore, try new things, and develop new skills.</w:t>
      </w:r>
    </w:p>
    <w:p w14:paraId="15B36E7A" w14:textId="77777777" w:rsidR="004F7132" w:rsidRPr="004F7132" w:rsidRDefault="004F7132" w:rsidP="004F7132">
      <w:r w:rsidRPr="004F7132">
        <w:t>To learn more about what educators can do to support children’s development:</w:t>
      </w:r>
    </w:p>
    <w:p w14:paraId="1FA20069" w14:textId="77777777" w:rsidR="004F7132" w:rsidRPr="004F7132" w:rsidRDefault="004F7132" w:rsidP="00627CDA">
      <w:pPr>
        <w:numPr>
          <w:ilvl w:val="0"/>
          <w:numId w:val="328"/>
        </w:numPr>
        <w:tabs>
          <w:tab w:val="num" w:pos="720"/>
        </w:tabs>
      </w:pPr>
      <w:r w:rsidRPr="004F7132">
        <w:t xml:space="preserve">see a fact sheet on </w:t>
      </w:r>
      <w:hyperlink r:id="rId319" w:history="1">
        <w:r w:rsidRPr="004F7132">
          <w:rPr>
            <w:rStyle w:val="Hyperlink"/>
          </w:rPr>
          <w:t>child development</w:t>
        </w:r>
      </w:hyperlink>
      <w:r w:rsidRPr="004F7132">
        <w:t xml:space="preserve"> </w:t>
      </w:r>
    </w:p>
    <w:p w14:paraId="649D67E8" w14:textId="24F67791" w:rsidR="004F7132" w:rsidRDefault="004F7132" w:rsidP="00627CDA">
      <w:pPr>
        <w:pStyle w:val="ListParagraph"/>
        <w:numPr>
          <w:ilvl w:val="0"/>
          <w:numId w:val="328"/>
        </w:numPr>
      </w:pPr>
      <w:r w:rsidRPr="004F7132">
        <w:t xml:space="preserve">visit the </w:t>
      </w:r>
      <w:hyperlink r:id="rId320" w:history="1">
        <w:r w:rsidRPr="004F7132">
          <w:rPr>
            <w:rStyle w:val="Hyperlink"/>
          </w:rPr>
          <w:t>Be You</w:t>
        </w:r>
      </w:hyperlink>
      <w:r w:rsidRPr="004F7132">
        <w:t xml:space="preserve"> website.</w:t>
      </w:r>
    </w:p>
    <w:p w14:paraId="068F2E48" w14:textId="637ACA01" w:rsidR="004F7132" w:rsidRDefault="004F7132" w:rsidP="00D27A31">
      <w:pPr>
        <w:pStyle w:val="Heading2"/>
      </w:pPr>
      <w:bookmarkStart w:id="102" w:name="_Toc242349648"/>
      <w:r>
        <w:t>Share with families</w:t>
      </w:r>
      <w:bookmarkEnd w:id="102"/>
    </w:p>
    <w:p w14:paraId="59630801" w14:textId="76EC8252" w:rsidR="004F7132" w:rsidRDefault="00D27A31" w:rsidP="00D27A31">
      <w:pPr>
        <w:pStyle w:val="Heading3"/>
      </w:pPr>
      <w:r>
        <w:t>Did you receive an invitation to have your say on child care?  </w:t>
      </w:r>
    </w:p>
    <w:p w14:paraId="5ED63C24" w14:textId="77777777" w:rsidR="00D27A31" w:rsidRPr="00D27A31" w:rsidRDefault="00D27A31" w:rsidP="00D27A31">
      <w:r w:rsidRPr="00D27A31">
        <w:rPr>
          <w:b/>
          <w:bCs/>
        </w:rPr>
        <w:t>The Australian Government is conducting a national survey about family, work and child care arrangements.</w:t>
      </w:r>
    </w:p>
    <w:p w14:paraId="5BCE267D" w14:textId="77777777" w:rsidR="00D27A31" w:rsidRPr="00D27A31" w:rsidRDefault="00D27A31" w:rsidP="00D27A31">
      <w:r w:rsidRPr="00D27A31">
        <w:t>Parents who used paid child care in 2026 may be randomly selected to take part. If you’ve been invited, you can access the survey using the QR code in your letter or the link sent via SMS or email.</w:t>
      </w:r>
    </w:p>
    <w:p w14:paraId="0EA77B74" w14:textId="77777777" w:rsidR="00D27A31" w:rsidRPr="00D27A31" w:rsidRDefault="00D27A31" w:rsidP="00D27A31">
      <w:r w:rsidRPr="00D27A31">
        <w:t>By participating, you can enter a draw to win one of fifty $200 gift vouchers.</w:t>
      </w:r>
    </w:p>
    <w:p w14:paraId="4A37D626" w14:textId="77777777" w:rsidR="00D27A31" w:rsidRPr="00D27A31" w:rsidRDefault="00D27A31" w:rsidP="00D27A31">
      <w:r w:rsidRPr="00D27A31">
        <w:t>Please complete the survey by 10 am AEST on Tuesday 30 June 2026. It should take around 10 to 15 minutes to complete.</w:t>
      </w:r>
    </w:p>
    <w:p w14:paraId="2E96B101" w14:textId="5B1F54CF" w:rsidR="00D27A31" w:rsidRPr="00FD71E2" w:rsidRDefault="00D27A31" w:rsidP="00D27A31">
      <w:r w:rsidRPr="00D27A31">
        <w:t>Your feedback will help improve child care quality, availability and affordability across Australia.</w:t>
      </w:r>
    </w:p>
    <w:p w14:paraId="7AD920E1" w14:textId="77777777" w:rsidR="00FD71E2" w:rsidRPr="00F56097" w:rsidRDefault="00FD71E2" w:rsidP="00FD71E2"/>
    <w:p w14:paraId="2A3B9C18" w14:textId="31B46413" w:rsidR="00B238CB" w:rsidRDefault="00B238CB" w:rsidP="00E971AD">
      <w:pPr>
        <w:pStyle w:val="Issuedate"/>
      </w:pPr>
      <w:bookmarkStart w:id="103" w:name="_Toc242349649"/>
      <w:r>
        <w:t>3 June 2026</w:t>
      </w:r>
      <w:bookmarkEnd w:id="103"/>
    </w:p>
    <w:p w14:paraId="70D388F2" w14:textId="77777777" w:rsidR="004150C0" w:rsidRDefault="004150C0" w:rsidP="004150C0">
      <w:pPr>
        <w:pStyle w:val="Heading2"/>
      </w:pPr>
      <w:bookmarkStart w:id="104" w:name="_Toc242349650"/>
      <w:r>
        <w:t>From the department</w:t>
      </w:r>
      <w:bookmarkEnd w:id="104"/>
    </w:p>
    <w:p w14:paraId="159095BD" w14:textId="7C41CF6D" w:rsidR="004150C0" w:rsidRPr="006B4694" w:rsidRDefault="006B4694" w:rsidP="006B4694">
      <w:pPr>
        <w:pStyle w:val="Heading3"/>
      </w:pPr>
      <w:r w:rsidRPr="006B4694">
        <w:t>2026–27 workforce subsidies update</w:t>
      </w:r>
    </w:p>
    <w:p w14:paraId="482FA927" w14:textId="77777777" w:rsidR="006B4694" w:rsidRPr="006B4694" w:rsidRDefault="006B4694" w:rsidP="006B4694">
      <w:r w:rsidRPr="006B4694">
        <w:rPr>
          <w:b/>
          <w:bCs/>
        </w:rPr>
        <w:t>We have received a high volume of applications for the professional development and paid practicum subsidies.</w:t>
      </w:r>
    </w:p>
    <w:p w14:paraId="67791AC0" w14:textId="77777777" w:rsidR="006B4694" w:rsidRPr="006B4694" w:rsidRDefault="006B4694" w:rsidP="006B4694">
      <w:r w:rsidRPr="006B4694">
        <w:t>Applications close on </w:t>
      </w:r>
      <w:r w:rsidRPr="006B4694">
        <w:rPr>
          <w:b/>
          <w:bCs/>
        </w:rPr>
        <w:t>3 July 2026</w:t>
      </w:r>
      <w:r w:rsidRPr="006B4694">
        <w:t>, or earlier if funding is fully allocated.</w:t>
      </w:r>
    </w:p>
    <w:p w14:paraId="2C0432EF" w14:textId="77777777" w:rsidR="006B4694" w:rsidRPr="006B4694" w:rsidRDefault="006B4694" w:rsidP="006B4694">
      <w:r w:rsidRPr="006B4694">
        <w:t>To support those most in need, we are prioritising:</w:t>
      </w:r>
    </w:p>
    <w:p w14:paraId="3822C5FA" w14:textId="77777777" w:rsidR="006B4694" w:rsidRPr="006B4694" w:rsidRDefault="006B4694" w:rsidP="00627CDA">
      <w:pPr>
        <w:numPr>
          <w:ilvl w:val="0"/>
          <w:numId w:val="305"/>
        </w:numPr>
        <w:spacing w:line="240" w:lineRule="auto"/>
        <w:ind w:left="714" w:hanging="357"/>
        <w:contextualSpacing/>
      </w:pPr>
      <w:r w:rsidRPr="006B4694">
        <w:t>small and medium providers for professional development subsidies</w:t>
      </w:r>
    </w:p>
    <w:p w14:paraId="2911E8C7" w14:textId="77777777" w:rsidR="006B4694" w:rsidRPr="006B4694" w:rsidRDefault="006B4694" w:rsidP="00627CDA">
      <w:pPr>
        <w:numPr>
          <w:ilvl w:val="0"/>
          <w:numId w:val="305"/>
        </w:numPr>
        <w:spacing w:line="240" w:lineRule="auto"/>
        <w:ind w:left="714" w:hanging="357"/>
        <w:contextualSpacing/>
      </w:pPr>
      <w:r w:rsidRPr="006B4694">
        <w:t>First Nations educators, educators from regional and remote locations and small providers for paid practicum subsidies.</w:t>
      </w:r>
    </w:p>
    <w:p w14:paraId="2F1BF5C8" w14:textId="39319768" w:rsidR="006B4694" w:rsidRPr="006B4694" w:rsidRDefault="00CD6436" w:rsidP="006B4694">
      <w:r>
        <w:br/>
      </w:r>
      <w:r w:rsidR="006B4694" w:rsidRPr="006B4694">
        <w:t>Due to high demand and limited funding:</w:t>
      </w:r>
    </w:p>
    <w:p w14:paraId="5EB0CB2D" w14:textId="77777777" w:rsidR="006B4694" w:rsidRPr="006B4694" w:rsidRDefault="006B4694" w:rsidP="00627CDA">
      <w:pPr>
        <w:numPr>
          <w:ilvl w:val="0"/>
          <w:numId w:val="306"/>
        </w:numPr>
        <w:spacing w:line="240" w:lineRule="auto"/>
        <w:ind w:left="714" w:hanging="357"/>
        <w:contextualSpacing/>
      </w:pPr>
      <w:r w:rsidRPr="006B4694">
        <w:t>we cannot fund all applications</w:t>
      </w:r>
    </w:p>
    <w:p w14:paraId="3F6F6F2A" w14:textId="77777777" w:rsidR="006B4694" w:rsidRPr="006B4694" w:rsidRDefault="006B4694" w:rsidP="00627CDA">
      <w:pPr>
        <w:numPr>
          <w:ilvl w:val="0"/>
          <w:numId w:val="306"/>
        </w:numPr>
        <w:spacing w:line="240" w:lineRule="auto"/>
        <w:ind w:left="714" w:hanging="357"/>
        <w:contextualSpacing/>
      </w:pPr>
      <w:r w:rsidRPr="006B4694">
        <w:t>we will not proceed with round 2 in 2026–27.</w:t>
      </w:r>
    </w:p>
    <w:p w14:paraId="310874BA" w14:textId="7B9B767D" w:rsidR="006B4694" w:rsidRPr="006B4694" w:rsidRDefault="00CD6436" w:rsidP="006B4694">
      <w:r>
        <w:br/>
      </w:r>
      <w:r w:rsidR="006B4694" w:rsidRPr="006B4694">
        <w:t>Providers can access </w:t>
      </w:r>
      <w:hyperlink r:id="rId321" w:history="1">
        <w:r w:rsidR="006B4694" w:rsidRPr="006B4694">
          <w:rPr>
            <w:rStyle w:val="Hyperlink"/>
          </w:rPr>
          <w:t>service closures</w:t>
        </w:r>
      </w:hyperlink>
      <w:r w:rsidR="006B4694" w:rsidRPr="006B4694">
        <w:t> to help staff complete national child safety training.</w:t>
      </w:r>
    </w:p>
    <w:p w14:paraId="2C72CE93" w14:textId="77777777" w:rsidR="006B4694" w:rsidRPr="006B4694" w:rsidRDefault="006B4694" w:rsidP="006B4694">
      <w:r w:rsidRPr="006B4694">
        <w:t>Learn more about the </w:t>
      </w:r>
      <w:hyperlink r:id="rId322" w:history="1">
        <w:r w:rsidRPr="006B4694">
          <w:rPr>
            <w:rStyle w:val="Hyperlink"/>
          </w:rPr>
          <w:t>professional development opportunities</w:t>
        </w:r>
      </w:hyperlink>
      <w:r w:rsidRPr="006B4694">
        <w:t>.</w:t>
      </w:r>
    </w:p>
    <w:p w14:paraId="08A72C3E" w14:textId="7B4117C4" w:rsidR="006B4694" w:rsidRDefault="006B4694" w:rsidP="006B4694">
      <w:pPr>
        <w:pStyle w:val="Heading3"/>
      </w:pPr>
      <w:r w:rsidRPr="006B4694">
        <w:t>Reminder: complete the CCTV survey</w:t>
      </w:r>
    </w:p>
    <w:p w14:paraId="0CBA60BA" w14:textId="77777777" w:rsidR="006B4694" w:rsidRPr="006B4694" w:rsidRDefault="006B4694" w:rsidP="006B4694">
      <w:r w:rsidRPr="006B4694">
        <w:rPr>
          <w:b/>
          <w:bCs/>
        </w:rPr>
        <w:t>We are conducting an evaluation on the use of CCTV in early childhood education and care (ECEC) settings. Service providers, educators, parents and carers are invited to share their views.</w:t>
      </w:r>
    </w:p>
    <w:p w14:paraId="651D7B83" w14:textId="77777777" w:rsidR="006B4694" w:rsidRPr="006B4694" w:rsidRDefault="006B4694" w:rsidP="006B4694">
      <w:r w:rsidRPr="006B4694">
        <w:t>Your feedback will help capture a broad range of perspectives and ensure your voice is heard.</w:t>
      </w:r>
    </w:p>
    <w:p w14:paraId="3718366B" w14:textId="77777777" w:rsidR="006B4694" w:rsidRPr="006B4694" w:rsidRDefault="006B4694" w:rsidP="001050EC">
      <w:pPr>
        <w:pStyle w:val="Heading4"/>
      </w:pPr>
      <w:r w:rsidRPr="006B4694">
        <w:t>How to participate</w:t>
      </w:r>
    </w:p>
    <w:p w14:paraId="36EC7AF1" w14:textId="77777777" w:rsidR="006B4694" w:rsidRPr="006B4694" w:rsidRDefault="006B4694" w:rsidP="006B4694">
      <w:r w:rsidRPr="006B4694">
        <w:t>Complete the </w:t>
      </w:r>
      <w:hyperlink r:id="rId323" w:history="1">
        <w:r w:rsidRPr="006B4694">
          <w:rPr>
            <w:rStyle w:val="Hyperlink"/>
          </w:rPr>
          <w:t>service provider and educator survey</w:t>
        </w:r>
      </w:hyperlink>
      <w:r w:rsidRPr="006B4694">
        <w:t>. The survey will close 18 June.</w:t>
      </w:r>
    </w:p>
    <w:p w14:paraId="293541C0" w14:textId="77777777" w:rsidR="006B4694" w:rsidRPr="006B4694" w:rsidRDefault="006B4694" w:rsidP="001050EC">
      <w:pPr>
        <w:pStyle w:val="Heading4"/>
      </w:pPr>
      <w:r w:rsidRPr="006B4694">
        <w:t>Help us support family participation</w:t>
      </w:r>
    </w:p>
    <w:p w14:paraId="7B282030" w14:textId="77777777" w:rsidR="006B4694" w:rsidRPr="006B4694" w:rsidRDefault="006B4694" w:rsidP="006B4694">
      <w:r w:rsidRPr="006B4694">
        <w:t>To help ensure parent and carer voices are included, please share the below information through your family communication channels.</w:t>
      </w:r>
    </w:p>
    <w:tbl>
      <w:tblPr>
        <w:tblW w:w="5000" w:type="pct"/>
        <w:tblCellMar>
          <w:left w:w="0" w:type="dxa"/>
          <w:right w:w="0" w:type="dxa"/>
        </w:tblCellMar>
        <w:tblLook w:val="04A0" w:firstRow="1" w:lastRow="0" w:firstColumn="1" w:lastColumn="0" w:noHBand="0" w:noVBand="1"/>
      </w:tblPr>
      <w:tblGrid>
        <w:gridCol w:w="10450"/>
      </w:tblGrid>
      <w:tr w:rsidR="006B4694" w:rsidRPr="006B4694" w14:paraId="05FCAE6A" w14:textId="77777777">
        <w:tc>
          <w:tcPr>
            <w:tcW w:w="0" w:type="auto"/>
            <w:tcBorders>
              <w:top w:val="single" w:sz="6" w:space="0" w:color="D9D9D9"/>
              <w:left w:val="single" w:sz="6" w:space="0" w:color="D9D9D9"/>
              <w:bottom w:val="single" w:sz="6" w:space="0" w:color="D9D9D9"/>
              <w:right w:val="single" w:sz="6" w:space="0" w:color="D9D9D9"/>
            </w:tcBorders>
            <w:shd w:val="clear" w:color="auto" w:fill="F5F5F5"/>
            <w:tcMar>
              <w:top w:w="300" w:type="dxa"/>
              <w:left w:w="300" w:type="dxa"/>
              <w:bottom w:w="300" w:type="dxa"/>
              <w:right w:w="300" w:type="dxa"/>
            </w:tcMar>
            <w:vAlign w:val="center"/>
            <w:hideMark/>
          </w:tcPr>
          <w:p w14:paraId="4D67CF8B" w14:textId="77777777" w:rsidR="006B4694" w:rsidRPr="006B4694" w:rsidRDefault="006B4694" w:rsidP="006B4694">
            <w:pPr>
              <w:rPr>
                <w:b/>
                <w:bCs/>
              </w:rPr>
            </w:pPr>
            <w:r w:rsidRPr="006B4694">
              <w:rPr>
                <w:b/>
                <w:bCs/>
              </w:rPr>
              <w:t>Have your say on CCTV in child care services</w:t>
            </w:r>
          </w:p>
          <w:p w14:paraId="2291D5F3" w14:textId="77777777" w:rsidR="006B4694" w:rsidRPr="006B4694" w:rsidRDefault="006B4694" w:rsidP="006B4694">
            <w:r w:rsidRPr="006B4694">
              <w:t>Governments across Australia are working to keep children safe and improve quality in early childhood education and care.</w:t>
            </w:r>
          </w:p>
          <w:p w14:paraId="4FC98592" w14:textId="77777777" w:rsidR="006B4694" w:rsidRPr="006B4694" w:rsidRDefault="006B4694" w:rsidP="006B4694">
            <w:r w:rsidRPr="006B4694">
              <w:t>CCTV can help with safety, but there are important questions about how it should be used.</w:t>
            </w:r>
          </w:p>
          <w:p w14:paraId="01161805" w14:textId="77777777" w:rsidR="006B4694" w:rsidRPr="006B4694" w:rsidRDefault="006B4694" w:rsidP="006B4694">
            <w:r w:rsidRPr="006B4694">
              <w:t>Families are invited to share their views.</w:t>
            </w:r>
          </w:p>
          <w:p w14:paraId="47A43376" w14:textId="77777777" w:rsidR="006B4694" w:rsidRPr="006B4694" w:rsidRDefault="006B4694" w:rsidP="00627CDA">
            <w:pPr>
              <w:numPr>
                <w:ilvl w:val="0"/>
                <w:numId w:val="307"/>
              </w:numPr>
              <w:spacing w:line="240" w:lineRule="auto"/>
              <w:ind w:left="714" w:hanging="357"/>
              <w:contextualSpacing/>
            </w:pPr>
            <w:r w:rsidRPr="006B4694">
              <w:t>Click the link to complete the </w:t>
            </w:r>
            <w:hyperlink r:id="rId324" w:history="1">
              <w:r w:rsidRPr="006B4694">
                <w:rPr>
                  <w:rStyle w:val="Hyperlink"/>
                </w:rPr>
                <w:t>parent and carer survey</w:t>
              </w:r>
            </w:hyperlink>
            <w:r w:rsidRPr="006B4694">
              <w:t>.</w:t>
            </w:r>
          </w:p>
          <w:p w14:paraId="0156FFD4" w14:textId="77777777" w:rsidR="006B4694" w:rsidRPr="006B4694" w:rsidRDefault="006B4694" w:rsidP="00627CDA">
            <w:pPr>
              <w:numPr>
                <w:ilvl w:val="0"/>
                <w:numId w:val="307"/>
              </w:numPr>
              <w:spacing w:line="240" w:lineRule="auto"/>
              <w:ind w:left="714" w:hanging="357"/>
              <w:contextualSpacing/>
            </w:pPr>
            <w:r w:rsidRPr="006B4694">
              <w:t>It takes less than 15 minutes.</w:t>
            </w:r>
          </w:p>
          <w:p w14:paraId="01A10B50" w14:textId="77777777" w:rsidR="006B4694" w:rsidRPr="006B4694" w:rsidRDefault="006B4694" w:rsidP="00627CDA">
            <w:pPr>
              <w:numPr>
                <w:ilvl w:val="0"/>
                <w:numId w:val="307"/>
              </w:numPr>
              <w:spacing w:line="240" w:lineRule="auto"/>
              <w:ind w:left="714" w:hanging="357"/>
              <w:contextualSpacing/>
            </w:pPr>
            <w:r w:rsidRPr="006B4694">
              <w:t>Your answers are anonymous.</w:t>
            </w:r>
          </w:p>
          <w:p w14:paraId="1A3B9E62" w14:textId="77777777" w:rsidR="006B4694" w:rsidRPr="006B4694" w:rsidRDefault="006B4694" w:rsidP="00627CDA">
            <w:pPr>
              <w:numPr>
                <w:ilvl w:val="0"/>
                <w:numId w:val="307"/>
              </w:numPr>
              <w:spacing w:line="240" w:lineRule="auto"/>
              <w:ind w:left="714" w:hanging="357"/>
              <w:contextualSpacing/>
            </w:pPr>
            <w:r w:rsidRPr="006B4694">
              <w:t>The survey closes at 6 pm AEST, 18 June.</w:t>
            </w:r>
          </w:p>
          <w:p w14:paraId="7C37DBEB" w14:textId="67BB175B" w:rsidR="006B4694" w:rsidRPr="006B4694" w:rsidRDefault="00CD6436" w:rsidP="006B4694">
            <w:r>
              <w:br/>
            </w:r>
            <w:r w:rsidR="006B4694" w:rsidRPr="006B4694">
              <w:t>If you have any questions, email </w:t>
            </w:r>
            <w:hyperlink r:id="rId325" w:history="1">
              <w:r w:rsidR="006B4694" w:rsidRPr="006B4694">
                <w:rPr>
                  <w:rStyle w:val="Hyperlink"/>
                </w:rPr>
                <w:t>cctvevaluation@kpmg.com.au</w:t>
              </w:r>
            </w:hyperlink>
          </w:p>
        </w:tc>
      </w:tr>
    </w:tbl>
    <w:p w14:paraId="49BBC0E5" w14:textId="77777777" w:rsidR="006B4694" w:rsidRPr="006B4694" w:rsidRDefault="006B4694" w:rsidP="006B4694">
      <w:r w:rsidRPr="006B4694">
        <w:t>More information on the national CCTV assessment is </w:t>
      </w:r>
      <w:hyperlink r:id="rId326" w:history="1">
        <w:r w:rsidRPr="006B4694">
          <w:rPr>
            <w:rStyle w:val="Hyperlink"/>
          </w:rPr>
          <w:t>available on our website</w:t>
        </w:r>
      </w:hyperlink>
      <w:r w:rsidRPr="006B4694">
        <w:t>.</w:t>
      </w:r>
    </w:p>
    <w:p w14:paraId="08E54BBE" w14:textId="652E4F61" w:rsidR="006B4694" w:rsidRDefault="00CA17E0" w:rsidP="00CA17E0">
      <w:pPr>
        <w:pStyle w:val="Heading3"/>
      </w:pPr>
      <w:r w:rsidRPr="00CA17E0">
        <w:t>Help us understand the costs of early childhood service delivery</w:t>
      </w:r>
    </w:p>
    <w:p w14:paraId="49597E4B" w14:textId="77777777" w:rsidR="00CA17E0" w:rsidRPr="00CA17E0" w:rsidRDefault="00CA17E0" w:rsidP="00CA17E0">
      <w:r w:rsidRPr="00CA17E0">
        <w:rPr>
          <w:b/>
          <w:bCs/>
        </w:rPr>
        <w:t>Data collection is underway for the Early Education Service Delivery Prices project. Your participation is vital to understanding the costs of delivering ECEC in diverse settings.</w:t>
      </w:r>
    </w:p>
    <w:p w14:paraId="094ECD94" w14:textId="77777777" w:rsidR="00CA17E0" w:rsidRPr="00CA17E0" w:rsidRDefault="00CA17E0" w:rsidP="00CA17E0">
      <w:r w:rsidRPr="00CA17E0">
        <w:t>The project will help to:</w:t>
      </w:r>
    </w:p>
    <w:p w14:paraId="2F316170" w14:textId="77777777" w:rsidR="00CA17E0" w:rsidRPr="00CA17E0" w:rsidRDefault="00CA17E0" w:rsidP="00627CDA">
      <w:pPr>
        <w:numPr>
          <w:ilvl w:val="0"/>
          <w:numId w:val="308"/>
        </w:numPr>
        <w:spacing w:line="240" w:lineRule="auto"/>
        <w:ind w:left="714" w:hanging="357"/>
        <w:contextualSpacing/>
      </w:pPr>
      <w:r w:rsidRPr="00CA17E0">
        <w:t>identify the cost drivers of safe and quality ECEC</w:t>
      </w:r>
    </w:p>
    <w:p w14:paraId="1473C1C8" w14:textId="77777777" w:rsidR="00CA17E0" w:rsidRPr="00CA17E0" w:rsidRDefault="00CA17E0" w:rsidP="00627CDA">
      <w:pPr>
        <w:numPr>
          <w:ilvl w:val="0"/>
          <w:numId w:val="308"/>
        </w:numPr>
        <w:spacing w:line="240" w:lineRule="auto"/>
        <w:ind w:left="714" w:hanging="357"/>
        <w:contextualSpacing/>
      </w:pPr>
      <w:r w:rsidRPr="00CA17E0">
        <w:t>quantify reasonable costs</w:t>
      </w:r>
    </w:p>
    <w:p w14:paraId="37DDE30F" w14:textId="77777777" w:rsidR="00CA17E0" w:rsidRPr="00CA17E0" w:rsidRDefault="00CA17E0" w:rsidP="00627CDA">
      <w:pPr>
        <w:numPr>
          <w:ilvl w:val="0"/>
          <w:numId w:val="308"/>
        </w:numPr>
        <w:spacing w:line="240" w:lineRule="auto"/>
        <w:ind w:left="714" w:hanging="357"/>
        <w:contextualSpacing/>
      </w:pPr>
      <w:r w:rsidRPr="00CA17E0">
        <w:t>inform future reforms on the pathway to universal ECEC.</w:t>
      </w:r>
    </w:p>
    <w:p w14:paraId="565C8247" w14:textId="127F8429" w:rsidR="00CA17E0" w:rsidRPr="00CA17E0" w:rsidRDefault="00CD6436" w:rsidP="00CA17E0">
      <w:r>
        <w:br/>
      </w:r>
      <w:r w:rsidR="00CA17E0" w:rsidRPr="00CA17E0">
        <w:t>Your data will be used to:</w:t>
      </w:r>
    </w:p>
    <w:p w14:paraId="35FEB0BD" w14:textId="77777777" w:rsidR="00CA17E0" w:rsidRPr="00CA17E0" w:rsidRDefault="00CA17E0" w:rsidP="00627CDA">
      <w:pPr>
        <w:numPr>
          <w:ilvl w:val="0"/>
          <w:numId w:val="309"/>
        </w:numPr>
        <w:spacing w:line="240" w:lineRule="auto"/>
        <w:ind w:left="714" w:hanging="357"/>
        <w:contextualSpacing/>
      </w:pPr>
      <w:r w:rsidRPr="00CA17E0">
        <w:t>analyse how and why costs vary</w:t>
      </w:r>
    </w:p>
    <w:p w14:paraId="06CF1F6D" w14:textId="77777777" w:rsidR="00CA17E0" w:rsidRPr="00CA17E0" w:rsidRDefault="00CA17E0" w:rsidP="00627CDA">
      <w:pPr>
        <w:numPr>
          <w:ilvl w:val="0"/>
          <w:numId w:val="309"/>
        </w:numPr>
        <w:spacing w:line="240" w:lineRule="auto"/>
        <w:ind w:left="714" w:hanging="357"/>
        <w:contextualSpacing/>
      </w:pPr>
      <w:r w:rsidRPr="00CA17E0">
        <w:t>develop a dataset and model that informs the development of service delivery prices.</w:t>
      </w:r>
    </w:p>
    <w:p w14:paraId="52F54721" w14:textId="77777777" w:rsidR="00CA17E0" w:rsidRPr="00CA17E0" w:rsidRDefault="00CA17E0" w:rsidP="001050EC">
      <w:pPr>
        <w:pStyle w:val="Heading4"/>
      </w:pPr>
      <w:r w:rsidRPr="00CA17E0">
        <w:t>How to get involved – providers and services</w:t>
      </w:r>
    </w:p>
    <w:p w14:paraId="26B68F1D" w14:textId="77777777" w:rsidR="00CA17E0" w:rsidRPr="00CA17E0" w:rsidRDefault="00CA17E0" w:rsidP="00CA17E0">
      <w:r w:rsidRPr="00CA17E0">
        <w:t>Look for your invite email from Deloitte Access Economics to get involved.</w:t>
      </w:r>
    </w:p>
    <w:p w14:paraId="449D0202" w14:textId="77777777" w:rsidR="00CA17E0" w:rsidRPr="00CA17E0" w:rsidRDefault="00CA17E0" w:rsidP="00CA17E0">
      <w:r w:rsidRPr="00CA17E0">
        <w:t>If you are unsure about taking part or need help, you can:</w:t>
      </w:r>
    </w:p>
    <w:p w14:paraId="5662E296" w14:textId="77777777" w:rsidR="00CA17E0" w:rsidRPr="00CA17E0" w:rsidRDefault="00CA17E0" w:rsidP="00627CDA">
      <w:pPr>
        <w:numPr>
          <w:ilvl w:val="0"/>
          <w:numId w:val="310"/>
        </w:numPr>
        <w:spacing w:line="240" w:lineRule="auto"/>
        <w:ind w:left="714" w:hanging="357"/>
        <w:contextualSpacing/>
      </w:pPr>
      <w:r w:rsidRPr="00CA17E0">
        <w:t>email </w:t>
      </w:r>
      <w:hyperlink r:id="rId327" w:history="1">
        <w:r w:rsidRPr="00CA17E0">
          <w:rPr>
            <w:rStyle w:val="Hyperlink"/>
          </w:rPr>
          <w:t>EESDP@deloitte.com.au</w:t>
        </w:r>
      </w:hyperlink>
    </w:p>
    <w:p w14:paraId="2A9B88DC" w14:textId="77777777" w:rsidR="00CA17E0" w:rsidRPr="00CA17E0" w:rsidRDefault="00CA17E0" w:rsidP="00627CDA">
      <w:pPr>
        <w:numPr>
          <w:ilvl w:val="0"/>
          <w:numId w:val="310"/>
        </w:numPr>
        <w:spacing w:line="240" w:lineRule="auto"/>
        <w:ind w:left="714" w:hanging="357"/>
        <w:contextualSpacing/>
      </w:pPr>
      <w:r w:rsidRPr="00CA17E0">
        <w:t>call 1800 371 146.</w:t>
      </w:r>
    </w:p>
    <w:p w14:paraId="2BDE16C5" w14:textId="77777777" w:rsidR="00CA17E0" w:rsidRPr="00CA17E0" w:rsidRDefault="00CA17E0" w:rsidP="001050EC">
      <w:pPr>
        <w:pStyle w:val="Heading4"/>
      </w:pPr>
      <w:r w:rsidRPr="00CA17E0">
        <w:t>How to get involved – staff</w:t>
      </w:r>
    </w:p>
    <w:p w14:paraId="021C5BE9" w14:textId="77777777" w:rsidR="00CA17E0" w:rsidRPr="00CA17E0" w:rsidRDefault="00CA17E0" w:rsidP="00CA17E0">
      <w:r w:rsidRPr="00CA17E0">
        <w:rPr>
          <w:b/>
          <w:bCs/>
        </w:rPr>
        <w:t>All ECEC staff working in Child Care Subsidy (CCS)-approved services are invited to take part in a workforce survey as part of the project.</w:t>
      </w:r>
    </w:p>
    <w:p w14:paraId="14FEB30B" w14:textId="77777777" w:rsidR="00CA17E0" w:rsidRPr="00CA17E0" w:rsidRDefault="00CA17E0" w:rsidP="00CA17E0">
      <w:r w:rsidRPr="00CA17E0">
        <w:t>The survey is open to ECEC staff working in:</w:t>
      </w:r>
    </w:p>
    <w:p w14:paraId="0A2765B9" w14:textId="77777777" w:rsidR="00CA17E0" w:rsidRPr="00CA17E0" w:rsidRDefault="00CA17E0" w:rsidP="00627CDA">
      <w:pPr>
        <w:numPr>
          <w:ilvl w:val="0"/>
          <w:numId w:val="311"/>
        </w:numPr>
        <w:spacing w:line="240" w:lineRule="auto"/>
        <w:ind w:left="714" w:hanging="357"/>
        <w:contextualSpacing/>
      </w:pPr>
      <w:r w:rsidRPr="00CA17E0">
        <w:t>Centre Based Day Care</w:t>
      </w:r>
    </w:p>
    <w:p w14:paraId="24762195" w14:textId="77777777" w:rsidR="00CA17E0" w:rsidRPr="00CA17E0" w:rsidRDefault="00CA17E0" w:rsidP="00627CDA">
      <w:pPr>
        <w:numPr>
          <w:ilvl w:val="0"/>
          <w:numId w:val="311"/>
        </w:numPr>
        <w:spacing w:line="240" w:lineRule="auto"/>
        <w:ind w:left="714" w:hanging="357"/>
        <w:contextualSpacing/>
      </w:pPr>
      <w:r w:rsidRPr="00CA17E0">
        <w:t>Outside School Hours Care</w:t>
      </w:r>
    </w:p>
    <w:p w14:paraId="62F30D85" w14:textId="77777777" w:rsidR="00CA17E0" w:rsidRPr="00CA17E0" w:rsidRDefault="00CA17E0" w:rsidP="00627CDA">
      <w:pPr>
        <w:numPr>
          <w:ilvl w:val="0"/>
          <w:numId w:val="311"/>
        </w:numPr>
        <w:spacing w:line="240" w:lineRule="auto"/>
        <w:ind w:left="714" w:hanging="357"/>
        <w:contextualSpacing/>
      </w:pPr>
      <w:r w:rsidRPr="00CA17E0">
        <w:t>Family Day Care</w:t>
      </w:r>
    </w:p>
    <w:p w14:paraId="215A9098" w14:textId="698AA39F" w:rsidR="00CA17E0" w:rsidRPr="00CA17E0" w:rsidRDefault="00CA17E0" w:rsidP="00627CDA">
      <w:pPr>
        <w:numPr>
          <w:ilvl w:val="0"/>
          <w:numId w:val="311"/>
        </w:numPr>
        <w:spacing w:line="240" w:lineRule="auto"/>
        <w:ind w:left="714" w:hanging="357"/>
        <w:contextualSpacing/>
      </w:pPr>
      <w:r w:rsidRPr="00CA17E0">
        <w:t>In Home Care.</w:t>
      </w:r>
      <w:r w:rsidR="00CD6436">
        <w:br/>
      </w:r>
    </w:p>
    <w:p w14:paraId="2A69D290" w14:textId="77777777" w:rsidR="00CA17E0" w:rsidRPr="00CA17E0" w:rsidRDefault="00CA17E0" w:rsidP="00CA17E0">
      <w:hyperlink r:id="rId328" w:history="1">
        <w:r w:rsidRPr="00CA17E0">
          <w:rPr>
            <w:rStyle w:val="Hyperlink"/>
          </w:rPr>
          <w:t>Complete the survey</w:t>
        </w:r>
      </w:hyperlink>
      <w:r w:rsidRPr="00CA17E0">
        <w:t> and tell us about:</w:t>
      </w:r>
    </w:p>
    <w:p w14:paraId="38BFB2C2" w14:textId="77777777" w:rsidR="00CA17E0" w:rsidRPr="00CA17E0" w:rsidRDefault="00CA17E0" w:rsidP="00627CDA">
      <w:pPr>
        <w:numPr>
          <w:ilvl w:val="0"/>
          <w:numId w:val="312"/>
        </w:numPr>
        <w:spacing w:line="240" w:lineRule="auto"/>
        <w:ind w:left="714" w:hanging="357"/>
        <w:contextualSpacing/>
      </w:pPr>
      <w:r w:rsidRPr="00CA17E0">
        <w:t>your work</w:t>
      </w:r>
    </w:p>
    <w:p w14:paraId="2D398B27" w14:textId="77777777" w:rsidR="00CA17E0" w:rsidRPr="00CA17E0" w:rsidRDefault="00CA17E0" w:rsidP="00627CDA">
      <w:pPr>
        <w:numPr>
          <w:ilvl w:val="0"/>
          <w:numId w:val="312"/>
        </w:numPr>
        <w:spacing w:line="240" w:lineRule="auto"/>
        <w:ind w:left="714" w:hanging="357"/>
        <w:contextualSpacing/>
      </w:pPr>
      <w:r w:rsidRPr="00CA17E0">
        <w:t>the time and care you provide</w:t>
      </w:r>
    </w:p>
    <w:p w14:paraId="139C265F" w14:textId="77777777" w:rsidR="00CA17E0" w:rsidRPr="00CA17E0" w:rsidRDefault="00CA17E0" w:rsidP="00627CDA">
      <w:pPr>
        <w:numPr>
          <w:ilvl w:val="0"/>
          <w:numId w:val="312"/>
        </w:numPr>
        <w:spacing w:line="240" w:lineRule="auto"/>
        <w:ind w:left="714" w:hanging="357"/>
        <w:contextualSpacing/>
      </w:pPr>
      <w:r w:rsidRPr="00CA17E0">
        <w:t>professional development</w:t>
      </w:r>
    </w:p>
    <w:p w14:paraId="6878BDC3" w14:textId="77777777" w:rsidR="00CA17E0" w:rsidRPr="00CA17E0" w:rsidRDefault="00CA17E0" w:rsidP="00627CDA">
      <w:pPr>
        <w:numPr>
          <w:ilvl w:val="0"/>
          <w:numId w:val="312"/>
        </w:numPr>
        <w:spacing w:line="240" w:lineRule="auto"/>
        <w:ind w:left="714" w:hanging="357"/>
        <w:contextualSpacing/>
      </w:pPr>
      <w:r w:rsidRPr="00CA17E0">
        <w:t>what it takes to deliver safe, quality ECEC.</w:t>
      </w:r>
    </w:p>
    <w:p w14:paraId="7B14C4F7" w14:textId="77777777" w:rsidR="00CA17E0" w:rsidRPr="00CA17E0" w:rsidRDefault="00CA17E0" w:rsidP="00CA17E0">
      <w:r w:rsidRPr="00CA17E0">
        <w:t>All responses will be recorded anonymously and not linked to the services. The survey closes on 19 June 2026.</w:t>
      </w:r>
    </w:p>
    <w:p w14:paraId="66D543D8" w14:textId="77777777" w:rsidR="00CA17E0" w:rsidRPr="00CA17E0" w:rsidRDefault="00CA17E0" w:rsidP="00CA17E0">
      <w:r w:rsidRPr="00CA17E0">
        <w:t>Providers should:</w:t>
      </w:r>
    </w:p>
    <w:p w14:paraId="1E98A916" w14:textId="77777777" w:rsidR="00CA17E0" w:rsidRPr="00CA17E0" w:rsidRDefault="00CA17E0" w:rsidP="00627CDA">
      <w:pPr>
        <w:numPr>
          <w:ilvl w:val="0"/>
          <w:numId w:val="313"/>
        </w:numPr>
        <w:spacing w:line="240" w:lineRule="auto"/>
        <w:ind w:left="714" w:hanging="357"/>
        <w:contextualSpacing/>
      </w:pPr>
      <w:r w:rsidRPr="00CA17E0">
        <w:t>share the </w:t>
      </w:r>
      <w:hyperlink r:id="rId329" w:history="1">
        <w:r w:rsidRPr="00CA17E0">
          <w:rPr>
            <w:rStyle w:val="Hyperlink"/>
          </w:rPr>
          <w:t>survey link</w:t>
        </w:r>
      </w:hyperlink>
      <w:r w:rsidRPr="00CA17E0">
        <w:t> with staff</w:t>
      </w:r>
    </w:p>
    <w:p w14:paraId="619B6EE2" w14:textId="441EFBE7" w:rsidR="00CA17E0" w:rsidRPr="00CA17E0" w:rsidRDefault="00CA17E0" w:rsidP="00627CDA">
      <w:pPr>
        <w:numPr>
          <w:ilvl w:val="0"/>
          <w:numId w:val="313"/>
        </w:numPr>
        <w:spacing w:line="240" w:lineRule="auto"/>
        <w:ind w:left="714" w:hanging="357"/>
        <w:contextualSpacing/>
      </w:pPr>
      <w:hyperlink r:id="rId330" w:history="1">
        <w:r w:rsidRPr="00CA17E0">
          <w:rPr>
            <w:rStyle w:val="Hyperlink"/>
          </w:rPr>
          <w:t>display a poster</w:t>
        </w:r>
      </w:hyperlink>
      <w:r w:rsidRPr="00CA17E0">
        <w:t> in staff rooms.</w:t>
      </w:r>
      <w:r w:rsidR="00CD6436">
        <w:br/>
      </w:r>
    </w:p>
    <w:p w14:paraId="22F9AF4B" w14:textId="77777777" w:rsidR="00CA17E0" w:rsidRPr="00CA17E0" w:rsidRDefault="00CA17E0" w:rsidP="00CA17E0">
      <w:r w:rsidRPr="00CA17E0">
        <w:t>Find out more about the </w:t>
      </w:r>
      <w:hyperlink r:id="rId331" w:history="1">
        <w:r w:rsidRPr="00CA17E0">
          <w:rPr>
            <w:rStyle w:val="Hyperlink"/>
          </w:rPr>
          <w:t>Early Education Service Delivery Prices project</w:t>
        </w:r>
      </w:hyperlink>
      <w:r w:rsidRPr="00CA17E0">
        <w:t>.</w:t>
      </w:r>
    </w:p>
    <w:p w14:paraId="5A03D1A1" w14:textId="12B6729B" w:rsidR="00CA17E0" w:rsidRDefault="00CA17E0" w:rsidP="00CA17E0">
      <w:pPr>
        <w:pStyle w:val="Heading3"/>
      </w:pPr>
      <w:r w:rsidRPr="00CA17E0">
        <w:t>CCS Provider Helpdesk closed Monday 8 June</w:t>
      </w:r>
    </w:p>
    <w:p w14:paraId="7A0CD139" w14:textId="77777777" w:rsidR="00CA17E0" w:rsidRPr="00CA17E0" w:rsidRDefault="00CA17E0" w:rsidP="00CA17E0">
      <w:r w:rsidRPr="00CA17E0">
        <w:rPr>
          <w:b/>
          <w:bCs/>
        </w:rPr>
        <w:t>The CCS Provider Helpdesk will be closed on Monday 8 June for the public holiday.</w:t>
      </w:r>
    </w:p>
    <w:p w14:paraId="58C36207" w14:textId="77777777" w:rsidR="00CA17E0" w:rsidRPr="00CA17E0" w:rsidRDefault="00CA17E0" w:rsidP="00CA17E0">
      <w:r w:rsidRPr="00CA17E0">
        <w:t>The helpdesk will re-open at 9 am AEST on Tuesday 9 June.</w:t>
      </w:r>
    </w:p>
    <w:p w14:paraId="5A949D27" w14:textId="77777777" w:rsidR="00CA17E0" w:rsidRPr="00CA17E0" w:rsidRDefault="00CA17E0" w:rsidP="00CA17E0">
      <w:r w:rsidRPr="00CA17E0">
        <w:t>You can contact the helpdesk anytime at </w:t>
      </w:r>
      <w:hyperlink r:id="rId332" w:history="1">
        <w:r w:rsidRPr="00CA17E0">
          <w:rPr>
            <w:rStyle w:val="Hyperlink"/>
          </w:rPr>
          <w:t>CCShelpdesk@education.gov.au</w:t>
        </w:r>
      </w:hyperlink>
      <w:r w:rsidRPr="00CA17E0">
        <w:t> and we will respond during business hours.</w:t>
      </w:r>
    </w:p>
    <w:p w14:paraId="125DCF9E" w14:textId="77777777" w:rsidR="00CA17E0" w:rsidRPr="00CA17E0" w:rsidRDefault="00CA17E0" w:rsidP="00CA17E0">
      <w:r w:rsidRPr="00CA17E0">
        <w:t>CCS payments may be affected by the public holiday.</w:t>
      </w:r>
    </w:p>
    <w:p w14:paraId="655A784A" w14:textId="3CAB3C6D" w:rsidR="00CA17E0" w:rsidRDefault="00CA17E0" w:rsidP="00CA17E0">
      <w:pPr>
        <w:pStyle w:val="Heading3"/>
      </w:pPr>
      <w:r w:rsidRPr="00CA17E0">
        <w:t>Report session fees correctly on StartingBlocks.gov.au</w:t>
      </w:r>
    </w:p>
    <w:p w14:paraId="725673FC" w14:textId="77777777" w:rsidR="00CA17E0" w:rsidRPr="00CA17E0" w:rsidRDefault="00CA17E0" w:rsidP="00CA17E0">
      <w:r w:rsidRPr="00CA17E0">
        <w:rPr>
          <w:b/>
          <w:bCs/>
        </w:rPr>
        <w:t>We publish your fees on </w:t>
      </w:r>
      <w:hyperlink r:id="rId333" w:history="1">
        <w:r w:rsidRPr="00CA17E0">
          <w:rPr>
            <w:rStyle w:val="Hyperlink"/>
            <w:b/>
            <w:bCs/>
          </w:rPr>
          <w:t>StartingBlocks.gov.au</w:t>
        </w:r>
      </w:hyperlink>
      <w:r w:rsidRPr="00CA17E0">
        <w:rPr>
          <w:b/>
          <w:bCs/>
        </w:rPr>
        <w:t>. This helps parents choose the best ECEC for their family.</w:t>
      </w:r>
    </w:p>
    <w:p w14:paraId="79AC7744" w14:textId="77777777" w:rsidR="00CA17E0" w:rsidRPr="00CA17E0" w:rsidRDefault="00CA17E0" w:rsidP="00CA17E0">
      <w:r w:rsidRPr="00CA17E0">
        <w:t>You must keep your </w:t>
      </w:r>
      <w:r w:rsidRPr="00CA17E0">
        <w:rPr>
          <w:b/>
          <w:bCs/>
        </w:rPr>
        <w:t>fee details</w:t>
      </w:r>
      <w:r w:rsidRPr="00CA17E0">
        <w:t> up to date to ensure they display correctly. This includes:</w:t>
      </w:r>
    </w:p>
    <w:p w14:paraId="68685B1F" w14:textId="77777777" w:rsidR="00CA17E0" w:rsidRPr="00CA17E0" w:rsidRDefault="00CA17E0" w:rsidP="00627CDA">
      <w:pPr>
        <w:numPr>
          <w:ilvl w:val="0"/>
          <w:numId w:val="314"/>
        </w:numPr>
        <w:spacing w:line="240" w:lineRule="auto"/>
        <w:ind w:left="714" w:hanging="357"/>
        <w:contextualSpacing/>
      </w:pPr>
      <w:r w:rsidRPr="00CA17E0">
        <w:t>ensuring you update the fees against the correct session type in the CCS System</w:t>
      </w:r>
    </w:p>
    <w:p w14:paraId="067C9200" w14:textId="77777777" w:rsidR="00CA17E0" w:rsidRPr="00CA17E0" w:rsidRDefault="00CA17E0" w:rsidP="00627CDA">
      <w:pPr>
        <w:numPr>
          <w:ilvl w:val="0"/>
          <w:numId w:val="314"/>
        </w:numPr>
        <w:spacing w:line="240" w:lineRule="auto"/>
        <w:ind w:left="714" w:hanging="357"/>
        <w:contextualSpacing/>
      </w:pPr>
      <w:r w:rsidRPr="00CA17E0">
        <w:t>reporting your standard fees before any subsidies, discounts or reductions</w:t>
      </w:r>
    </w:p>
    <w:p w14:paraId="73F9C664" w14:textId="48D80379" w:rsidR="00CA17E0" w:rsidRPr="00CA17E0" w:rsidRDefault="00CA17E0" w:rsidP="00627CDA">
      <w:pPr>
        <w:numPr>
          <w:ilvl w:val="0"/>
          <w:numId w:val="314"/>
        </w:numPr>
        <w:spacing w:line="240" w:lineRule="auto"/>
        <w:ind w:left="714" w:hanging="357"/>
        <w:contextualSpacing/>
      </w:pPr>
      <w:r w:rsidRPr="00CA17E0">
        <w:t>reporting any fee changes within 14 days.</w:t>
      </w:r>
      <w:r w:rsidR="00CD6436">
        <w:br/>
      </w:r>
    </w:p>
    <w:p w14:paraId="503CD39A" w14:textId="77777777" w:rsidR="00CA17E0" w:rsidRPr="00CA17E0" w:rsidRDefault="00CA17E0" w:rsidP="00CA17E0">
      <w:r w:rsidRPr="00CA17E0">
        <w:t>To avoid errors:</w:t>
      </w:r>
    </w:p>
    <w:p w14:paraId="488E9CBA" w14:textId="77777777" w:rsidR="00CA17E0" w:rsidRPr="00CA17E0" w:rsidRDefault="00CA17E0" w:rsidP="00627CDA">
      <w:pPr>
        <w:numPr>
          <w:ilvl w:val="0"/>
          <w:numId w:val="315"/>
        </w:numPr>
        <w:spacing w:line="240" w:lineRule="auto"/>
        <w:ind w:left="714" w:hanging="357"/>
        <w:contextualSpacing/>
      </w:pPr>
      <w:r w:rsidRPr="00CA17E0">
        <w:t>report </w:t>
      </w:r>
      <w:r w:rsidRPr="00CA17E0">
        <w:rPr>
          <w:b/>
          <w:bCs/>
        </w:rPr>
        <w:t>detailed</w:t>
      </w:r>
      <w:r w:rsidRPr="00CA17E0">
        <w:t> fee information, including the effective date and fee amount</w:t>
      </w:r>
    </w:p>
    <w:p w14:paraId="221F66FC" w14:textId="77777777" w:rsidR="00CA17E0" w:rsidRPr="00CA17E0" w:rsidRDefault="00CA17E0" w:rsidP="00627CDA">
      <w:pPr>
        <w:numPr>
          <w:ilvl w:val="0"/>
          <w:numId w:val="315"/>
        </w:numPr>
        <w:spacing w:line="240" w:lineRule="auto"/>
        <w:ind w:left="714" w:hanging="357"/>
        <w:contextualSpacing/>
      </w:pPr>
      <w:r w:rsidRPr="00CA17E0">
        <w:t>avoid submitting URLs as they will not be displayed on </w:t>
      </w:r>
      <w:hyperlink r:id="rId334" w:history="1">
        <w:r w:rsidRPr="00CA17E0">
          <w:rPr>
            <w:rStyle w:val="Hyperlink"/>
          </w:rPr>
          <w:t>StartingBlocks.gov.au</w:t>
        </w:r>
      </w:hyperlink>
    </w:p>
    <w:p w14:paraId="29BE9C1A" w14:textId="5BDD38AE" w:rsidR="00CA17E0" w:rsidRPr="00CA17E0" w:rsidRDefault="00CA17E0" w:rsidP="00627CDA">
      <w:pPr>
        <w:numPr>
          <w:ilvl w:val="0"/>
          <w:numId w:val="315"/>
        </w:numPr>
        <w:spacing w:line="240" w:lineRule="auto"/>
        <w:ind w:left="714" w:hanging="357"/>
        <w:contextualSpacing/>
      </w:pPr>
      <w:r w:rsidRPr="00CA17E0">
        <w:t>do not enter </w:t>
      </w:r>
      <w:r w:rsidRPr="00CA17E0">
        <w:rPr>
          <w:b/>
          <w:bCs/>
        </w:rPr>
        <w:t>full day or session fee</w:t>
      </w:r>
      <w:r w:rsidRPr="00CA17E0">
        <w:t> into an </w:t>
      </w:r>
      <w:r w:rsidRPr="00CA17E0">
        <w:rPr>
          <w:b/>
          <w:bCs/>
        </w:rPr>
        <w:t>hourly</w:t>
      </w:r>
      <w:r w:rsidRPr="00CA17E0">
        <w:t> fee field, and vice versa.</w:t>
      </w:r>
      <w:r w:rsidR="00CD6436">
        <w:br/>
      </w:r>
    </w:p>
    <w:p w14:paraId="10776106" w14:textId="77777777" w:rsidR="00CA17E0" w:rsidRPr="00CA17E0" w:rsidRDefault="00CA17E0" w:rsidP="00CA17E0">
      <w:r w:rsidRPr="00CA17E0">
        <w:t>You must report this information in the Child Care Subsidy System through:</w:t>
      </w:r>
    </w:p>
    <w:p w14:paraId="4ED1D2E9" w14:textId="77777777" w:rsidR="00CA17E0" w:rsidRPr="00CA17E0" w:rsidRDefault="00CA17E0" w:rsidP="00627CDA">
      <w:pPr>
        <w:numPr>
          <w:ilvl w:val="0"/>
          <w:numId w:val="316"/>
        </w:numPr>
        <w:spacing w:line="240" w:lineRule="auto"/>
        <w:ind w:left="714" w:hanging="357"/>
        <w:contextualSpacing/>
      </w:pPr>
      <w:r w:rsidRPr="00CA17E0">
        <w:t>the Provider Entry Point (PEP), or</w:t>
      </w:r>
    </w:p>
    <w:p w14:paraId="6295032B" w14:textId="5099D5AC" w:rsidR="00CA17E0" w:rsidRPr="00CA17E0" w:rsidRDefault="00CA17E0" w:rsidP="00627CDA">
      <w:pPr>
        <w:numPr>
          <w:ilvl w:val="0"/>
          <w:numId w:val="316"/>
        </w:numPr>
        <w:spacing w:line="240" w:lineRule="auto"/>
        <w:ind w:left="714" w:hanging="357"/>
        <w:contextualSpacing/>
      </w:pPr>
      <w:r w:rsidRPr="00CA17E0">
        <w:t>your third-party software.</w:t>
      </w:r>
      <w:r w:rsidR="00CD6436">
        <w:br/>
      </w:r>
    </w:p>
    <w:p w14:paraId="09A77040" w14:textId="77777777" w:rsidR="00CA17E0" w:rsidRPr="00CA17E0" w:rsidRDefault="00CA17E0" w:rsidP="00CA17E0">
      <w:r w:rsidRPr="00CA17E0">
        <w:t>The information then flows through to </w:t>
      </w:r>
      <w:hyperlink r:id="rId335" w:history="1">
        <w:r w:rsidRPr="00CA17E0">
          <w:rPr>
            <w:rStyle w:val="Hyperlink"/>
          </w:rPr>
          <w:t>StartingBlocks.gov.au</w:t>
        </w:r>
      </w:hyperlink>
      <w:r w:rsidRPr="00CA17E0">
        <w:t>.</w:t>
      </w:r>
    </w:p>
    <w:p w14:paraId="4DDC45E0" w14:textId="2CFC2A92" w:rsidR="00CA17E0" w:rsidRPr="004150C0" w:rsidRDefault="00CA17E0" w:rsidP="004150C0">
      <w:r w:rsidRPr="00CA17E0">
        <w:t>Find out how to </w:t>
      </w:r>
      <w:hyperlink r:id="rId336" w:history="1">
        <w:r w:rsidRPr="00CA17E0">
          <w:rPr>
            <w:rStyle w:val="Hyperlink"/>
          </w:rPr>
          <w:t>update your fees in the PEP</w:t>
        </w:r>
      </w:hyperlink>
      <w:r w:rsidRPr="00CA17E0">
        <w:t>.</w:t>
      </w:r>
    </w:p>
    <w:p w14:paraId="04537AD2" w14:textId="77777777" w:rsidR="004150C0" w:rsidRDefault="004150C0" w:rsidP="004150C0">
      <w:pPr>
        <w:pStyle w:val="Heading2"/>
      </w:pPr>
      <w:bookmarkStart w:id="105" w:name="_Toc242349651"/>
      <w:r>
        <w:t>Facts from FAL</w:t>
      </w:r>
      <w:bookmarkEnd w:id="105"/>
    </w:p>
    <w:p w14:paraId="7008652F" w14:textId="0CFD1D1B" w:rsidR="00CA17E0" w:rsidRDefault="00CA17E0" w:rsidP="00CA17E0">
      <w:pPr>
        <w:pStyle w:val="Heading3"/>
      </w:pPr>
      <w:r w:rsidRPr="00CA17E0">
        <w:t>How to streamline your CCS application process</w:t>
      </w:r>
    </w:p>
    <w:p w14:paraId="27C40E49" w14:textId="77777777" w:rsidR="00CA17E0" w:rsidRPr="00CA17E0" w:rsidRDefault="00CA17E0" w:rsidP="00CA17E0">
      <w:r w:rsidRPr="00CA17E0">
        <w:rPr>
          <w:b/>
          <w:bCs/>
        </w:rPr>
        <w:t>Planning to buy or add a new child care service? There is important evidence you must provide to administer the CCS.</w:t>
      </w:r>
    </w:p>
    <w:p w14:paraId="2764BF51" w14:textId="77777777" w:rsidR="00CA17E0" w:rsidRPr="00CA17E0" w:rsidRDefault="00CA17E0" w:rsidP="00CA17E0">
      <w:r w:rsidRPr="00CA17E0">
        <w:t>To offer CCS, you’ll need two types of approvals:</w:t>
      </w:r>
    </w:p>
    <w:p w14:paraId="5F0C5420" w14:textId="77777777" w:rsidR="00CA17E0" w:rsidRPr="00CA17E0" w:rsidRDefault="00CA17E0" w:rsidP="001050EC">
      <w:pPr>
        <w:pStyle w:val="Heading4"/>
      </w:pPr>
      <w:r w:rsidRPr="00CA17E0">
        <w:t>National Law (state or regulatory approval)</w:t>
      </w:r>
    </w:p>
    <w:p w14:paraId="77043753" w14:textId="77777777" w:rsidR="00CA17E0" w:rsidRPr="00CA17E0" w:rsidRDefault="00CA17E0" w:rsidP="00CA17E0">
      <w:r w:rsidRPr="00CA17E0">
        <w:t>This confirms you’re suitable to ensure the health, safety, wellbeing and educational outcomes of children.</w:t>
      </w:r>
    </w:p>
    <w:p w14:paraId="77CB53F9" w14:textId="77777777" w:rsidR="00CA17E0" w:rsidRPr="00CA17E0" w:rsidRDefault="00CA17E0" w:rsidP="001050EC">
      <w:pPr>
        <w:pStyle w:val="Heading4"/>
      </w:pPr>
      <w:r w:rsidRPr="00CA17E0">
        <w:t>Australian Government approval (CCS approval)</w:t>
      </w:r>
    </w:p>
    <w:p w14:paraId="4E617C28" w14:textId="77777777" w:rsidR="00CA17E0" w:rsidRPr="00CA17E0" w:rsidRDefault="00CA17E0" w:rsidP="00CA17E0">
      <w:r w:rsidRPr="00CA17E0">
        <w:t>This confirms you’re suitable to administer CCS.</w:t>
      </w:r>
    </w:p>
    <w:p w14:paraId="0CE4D863" w14:textId="77777777" w:rsidR="00CA17E0" w:rsidRPr="00CA17E0" w:rsidRDefault="00CA17E0" w:rsidP="00CA17E0">
      <w:r w:rsidRPr="00CA17E0">
        <w:t>The good news? You can apply for both approvals at the same time through the </w:t>
      </w:r>
      <w:hyperlink r:id="rId337" w:history="1">
        <w:r w:rsidRPr="00CA17E0">
          <w:rPr>
            <w:rStyle w:val="Hyperlink"/>
          </w:rPr>
          <w:t>National Quality Agenda IT System</w:t>
        </w:r>
      </w:hyperlink>
      <w:r w:rsidRPr="00CA17E0">
        <w:t>. CCS approval can’t be finalised until National Law approval is granted.</w:t>
      </w:r>
    </w:p>
    <w:p w14:paraId="424DF6E0" w14:textId="77777777" w:rsidR="00CA17E0" w:rsidRPr="00CA17E0" w:rsidRDefault="00CA17E0" w:rsidP="00CA17E0">
      <w:r w:rsidRPr="00CA17E0">
        <w:t>Visit our </w:t>
      </w:r>
      <w:hyperlink r:id="rId338" w:history="1">
        <w:r w:rsidRPr="00CA17E0">
          <w:rPr>
            <w:rStyle w:val="Hyperlink"/>
          </w:rPr>
          <w:t>website</w:t>
        </w:r>
      </w:hyperlink>
      <w:r w:rsidRPr="00CA17E0">
        <w:t> for detailed guidance and resources.</w:t>
      </w:r>
    </w:p>
    <w:p w14:paraId="51C4B51E" w14:textId="43B50967" w:rsidR="00CA17E0" w:rsidRDefault="00CA17E0" w:rsidP="00CA17E0">
      <w:pPr>
        <w:pStyle w:val="Heading3"/>
      </w:pPr>
      <w:r w:rsidRPr="00CA17E0">
        <w:t>Helpful tips for advertising your service</w:t>
      </w:r>
    </w:p>
    <w:p w14:paraId="0537EF5D" w14:textId="77777777" w:rsidR="00CA17E0" w:rsidRPr="00CA17E0" w:rsidRDefault="00CA17E0" w:rsidP="00CA17E0">
      <w:r w:rsidRPr="00CA17E0">
        <w:rPr>
          <w:b/>
          <w:bCs/>
        </w:rPr>
        <w:t>There are many ways to promote your service while meeting your obligations. Here are some helpful tips to keep in mind when advertising.</w:t>
      </w:r>
    </w:p>
    <w:p w14:paraId="4DE6882B" w14:textId="77777777" w:rsidR="00CA17E0" w:rsidRPr="00CA17E0" w:rsidRDefault="00CA17E0" w:rsidP="001050EC">
      <w:pPr>
        <w:pStyle w:val="Heading4"/>
      </w:pPr>
      <w:r w:rsidRPr="00CA17E0">
        <w:t>Promote discounts carefully</w:t>
      </w:r>
    </w:p>
    <w:p w14:paraId="2002BB1B" w14:textId="77777777" w:rsidR="00CA17E0" w:rsidRPr="00CA17E0" w:rsidRDefault="00CA17E0" w:rsidP="00CA17E0">
      <w:r w:rsidRPr="00CA17E0">
        <w:t>You can offer and advertise discounted or free care. If families claim CCS, make sure all fee discounts are reported correctly.</w:t>
      </w:r>
    </w:p>
    <w:p w14:paraId="23D0BA5A" w14:textId="77777777" w:rsidR="00CA17E0" w:rsidRPr="00CA17E0" w:rsidRDefault="00CA17E0" w:rsidP="001050EC">
      <w:pPr>
        <w:pStyle w:val="Heading4"/>
      </w:pPr>
      <w:r w:rsidRPr="00CA17E0">
        <w:t>Invite families to learn more</w:t>
      </w:r>
    </w:p>
    <w:p w14:paraId="1989C35F" w14:textId="77777777" w:rsidR="00CA17E0" w:rsidRPr="00CA17E0" w:rsidRDefault="00CA17E0" w:rsidP="00CA17E0">
      <w:r w:rsidRPr="00CA17E0">
        <w:t>You can advertise your service to prospective families and offer free site visits or trial periods.</w:t>
      </w:r>
    </w:p>
    <w:p w14:paraId="5518E196" w14:textId="77777777" w:rsidR="00CA17E0" w:rsidRPr="00CA17E0" w:rsidRDefault="00CA17E0" w:rsidP="001050EC">
      <w:pPr>
        <w:pStyle w:val="Heading4"/>
      </w:pPr>
      <w:r w:rsidRPr="00CA17E0">
        <w:t>Use promotional merchandise appropriately</w:t>
      </w:r>
    </w:p>
    <w:p w14:paraId="36931BAC" w14:textId="77777777" w:rsidR="00CA17E0" w:rsidRPr="00CA17E0" w:rsidRDefault="00CA17E0" w:rsidP="00CA17E0">
      <w:r w:rsidRPr="00CA17E0">
        <w:t>You can provide marketing merchandise valued up to $30 per complying written arrangement.</w:t>
      </w:r>
    </w:p>
    <w:p w14:paraId="449969B4" w14:textId="77777777" w:rsidR="00CA17E0" w:rsidRPr="00CA17E0" w:rsidRDefault="00CA17E0" w:rsidP="001050EC">
      <w:pPr>
        <w:pStyle w:val="Heading4"/>
      </w:pPr>
      <w:r w:rsidRPr="00CA17E0">
        <w:t>Include transport where it’s part of your service</w:t>
      </w:r>
    </w:p>
    <w:p w14:paraId="4C78FE86" w14:textId="77777777" w:rsidR="00CA17E0" w:rsidRPr="00CA17E0" w:rsidRDefault="00CA17E0" w:rsidP="00CA17E0">
      <w:r w:rsidRPr="00CA17E0">
        <w:t>You can advertise transport to or from your service if this is part of your normal business practice.</w:t>
      </w:r>
    </w:p>
    <w:p w14:paraId="58C9363E" w14:textId="77777777" w:rsidR="00CA17E0" w:rsidRPr="00CA17E0" w:rsidRDefault="00CA17E0" w:rsidP="001050EC">
      <w:pPr>
        <w:pStyle w:val="Heading4"/>
      </w:pPr>
      <w:r w:rsidRPr="00CA17E0">
        <w:t>Offer extracurricular activities</w:t>
      </w:r>
    </w:p>
    <w:p w14:paraId="3A32C104" w14:textId="77777777" w:rsidR="00CA17E0" w:rsidRPr="00CA17E0" w:rsidRDefault="00CA17E0" w:rsidP="00CA17E0">
      <w:r w:rsidRPr="00CA17E0">
        <w:t>Extracurricular activities can be included as part of the session fee, provided correct billing practices are used.</w:t>
      </w:r>
    </w:p>
    <w:p w14:paraId="48237DC9" w14:textId="77777777" w:rsidR="00CA17E0" w:rsidRPr="00CA17E0" w:rsidRDefault="00CA17E0" w:rsidP="001050EC">
      <w:pPr>
        <w:pStyle w:val="Heading4"/>
      </w:pPr>
      <w:r w:rsidRPr="00CA17E0">
        <w:t>Share your social impact</w:t>
      </w:r>
    </w:p>
    <w:p w14:paraId="149D5EDD" w14:textId="77777777" w:rsidR="00CA17E0" w:rsidRPr="00CA17E0" w:rsidRDefault="00CA17E0" w:rsidP="00CA17E0">
      <w:r w:rsidRPr="00CA17E0">
        <w:t>You can promote your service’s social impact, such as charitable donations or community initiatives.</w:t>
      </w:r>
    </w:p>
    <w:p w14:paraId="744D0BC4" w14:textId="77777777" w:rsidR="00CA17E0" w:rsidRPr="00CA17E0" w:rsidRDefault="00CA17E0" w:rsidP="00CA17E0">
      <w:r w:rsidRPr="00CA17E0">
        <w:t>Learn more about </w:t>
      </w:r>
      <w:hyperlink r:id="rId339" w:history="1">
        <w:r w:rsidRPr="00CA17E0">
          <w:rPr>
            <w:rStyle w:val="Hyperlink"/>
          </w:rPr>
          <w:t>advertising or inducements</w:t>
        </w:r>
      </w:hyperlink>
      <w:r w:rsidRPr="00CA17E0">
        <w:t> on our website. If you have any questions, contact the CCS Provider Helpdesk at </w:t>
      </w:r>
      <w:hyperlink r:id="rId340" w:history="1">
        <w:r w:rsidRPr="00CA17E0">
          <w:rPr>
            <w:rStyle w:val="Hyperlink"/>
          </w:rPr>
          <w:t>CCShelpdesk@education.gov.au</w:t>
        </w:r>
      </w:hyperlink>
      <w:r w:rsidRPr="00CA17E0">
        <w:t>.</w:t>
      </w:r>
    </w:p>
    <w:p w14:paraId="427D101B" w14:textId="77777777" w:rsidR="00CA17E0" w:rsidRPr="00CA17E0" w:rsidRDefault="00CA17E0" w:rsidP="00CA17E0"/>
    <w:p w14:paraId="17ECC1CD" w14:textId="77777777" w:rsidR="004150C0" w:rsidRPr="004150C0" w:rsidRDefault="004150C0" w:rsidP="004150C0">
      <w:pPr>
        <w:pStyle w:val="Heading1"/>
      </w:pPr>
    </w:p>
    <w:p w14:paraId="34B8A2AC" w14:textId="3677BA87" w:rsidR="00CE033C" w:rsidRDefault="00CE033C" w:rsidP="00E971AD">
      <w:pPr>
        <w:pStyle w:val="Issuedate"/>
      </w:pPr>
      <w:bookmarkStart w:id="106" w:name="_Toc242349652"/>
      <w:r>
        <w:t>27 May 2026</w:t>
      </w:r>
      <w:bookmarkEnd w:id="106"/>
    </w:p>
    <w:p w14:paraId="7A27BD7E" w14:textId="77777777" w:rsidR="00CE033C" w:rsidRDefault="00CE033C" w:rsidP="00CE033C">
      <w:pPr>
        <w:pStyle w:val="Heading2"/>
      </w:pPr>
      <w:bookmarkStart w:id="107" w:name="_Toc242349653"/>
      <w:r>
        <w:t>From the department</w:t>
      </w:r>
      <w:bookmarkEnd w:id="107"/>
    </w:p>
    <w:p w14:paraId="5CB017BA" w14:textId="6C2CD3F6" w:rsidR="00CE033C" w:rsidRDefault="00CE033C" w:rsidP="00CE033C">
      <w:pPr>
        <w:pStyle w:val="Heading3"/>
      </w:pPr>
      <w:r w:rsidRPr="00CE033C">
        <w:t>Have your say on the cost of delivering ECEC</w:t>
      </w:r>
    </w:p>
    <w:p w14:paraId="5C060661" w14:textId="77777777" w:rsidR="00CE033C" w:rsidRPr="00CE033C" w:rsidRDefault="00CE033C" w:rsidP="00CE033C">
      <w:r w:rsidRPr="00CE033C">
        <w:rPr>
          <w:b/>
          <w:bCs/>
        </w:rPr>
        <w:t xml:space="preserve">The Early Education Service Delivery Prices project is an important step in understanding the costs to deliver safe and quality early childhood education and care (ECEC). This includes where costs vary meaningfully by location and cohort. </w:t>
      </w:r>
    </w:p>
    <w:p w14:paraId="6E2F8DA1" w14:textId="77777777" w:rsidR="00CE033C" w:rsidRPr="00CE033C" w:rsidRDefault="00CE033C" w:rsidP="00CE033C">
      <w:r w:rsidRPr="00CE033C">
        <w:t>To participate, you should:</w:t>
      </w:r>
    </w:p>
    <w:p w14:paraId="315943E3" w14:textId="77777777" w:rsidR="00CE033C" w:rsidRPr="00CE033C" w:rsidRDefault="00CE033C" w:rsidP="00CE033C">
      <w:pPr>
        <w:pStyle w:val="ListParagraph"/>
      </w:pPr>
      <w:r w:rsidRPr="00CE033C">
        <w:t>locate your email from Deloitte Access Economics</w:t>
      </w:r>
    </w:p>
    <w:p w14:paraId="488E329B" w14:textId="77777777" w:rsidR="00CE033C" w:rsidRPr="00CE033C" w:rsidRDefault="00CE033C" w:rsidP="00CE033C">
      <w:pPr>
        <w:pStyle w:val="ListParagraph"/>
      </w:pPr>
      <w:r w:rsidRPr="00CE033C">
        <w:t>confirm your intention to participate by responding</w:t>
      </w:r>
    </w:p>
    <w:p w14:paraId="123847AB" w14:textId="77777777" w:rsidR="00CE033C" w:rsidRPr="00CE033C" w:rsidRDefault="00CE033C" w:rsidP="00CE033C">
      <w:pPr>
        <w:pStyle w:val="ListParagraph"/>
      </w:pPr>
      <w:r w:rsidRPr="00CE033C">
        <w:t>set up your account in the secure online portal.</w:t>
      </w:r>
    </w:p>
    <w:p w14:paraId="1422190E" w14:textId="77777777" w:rsidR="00CE033C" w:rsidRPr="00CE033C" w:rsidRDefault="00CE033C" w:rsidP="00CE033C">
      <w:r w:rsidRPr="00CE033C">
        <w:t xml:space="preserve">Find out more about the </w:t>
      </w:r>
      <w:hyperlink r:id="rId341" w:history="1">
        <w:r w:rsidRPr="00CE033C">
          <w:rPr>
            <w:rStyle w:val="Hyperlink"/>
          </w:rPr>
          <w:t>Early Education Service Delivery Prices project</w:t>
        </w:r>
      </w:hyperlink>
      <w:r w:rsidRPr="00CE033C">
        <w:t xml:space="preserve">. If you have questions, contact </w:t>
      </w:r>
      <w:hyperlink r:id="rId342" w:history="1">
        <w:r w:rsidRPr="00CE033C">
          <w:rPr>
            <w:rStyle w:val="Hyperlink"/>
          </w:rPr>
          <w:t>EESDP@deloitte.com.au</w:t>
        </w:r>
      </w:hyperlink>
      <w:r w:rsidRPr="00CE033C">
        <w:t>.</w:t>
      </w:r>
    </w:p>
    <w:p w14:paraId="7D220FE8" w14:textId="77777777" w:rsidR="00CE033C" w:rsidRPr="00CE033C" w:rsidRDefault="00CE033C" w:rsidP="00CE033C">
      <w:pPr>
        <w:pStyle w:val="Heading4"/>
      </w:pPr>
      <w:r w:rsidRPr="00CE033C">
        <w:t>Workforce survey</w:t>
      </w:r>
    </w:p>
    <w:p w14:paraId="1EC92E45" w14:textId="77777777" w:rsidR="00CE033C" w:rsidRPr="00CE033C" w:rsidRDefault="00CE033C" w:rsidP="00CE033C">
      <w:r w:rsidRPr="00CE033C">
        <w:rPr>
          <w:b/>
          <w:bCs/>
        </w:rPr>
        <w:t xml:space="preserve">All ECEC staff can now have their say on the cost of delivering quality ECEC through a survey. </w:t>
      </w:r>
    </w:p>
    <w:p w14:paraId="2700D1A1" w14:textId="77777777" w:rsidR="00CE033C" w:rsidRPr="00CE033C" w:rsidRDefault="00CE033C" w:rsidP="00CE033C">
      <w:r w:rsidRPr="00CE033C">
        <w:t>The survey is open to ECEC staff working in:</w:t>
      </w:r>
    </w:p>
    <w:p w14:paraId="6576C8AE" w14:textId="77777777" w:rsidR="00CE033C" w:rsidRPr="00CE033C" w:rsidRDefault="00CE033C" w:rsidP="00CE033C">
      <w:pPr>
        <w:pStyle w:val="ListParagraph"/>
      </w:pPr>
      <w:r w:rsidRPr="00CE033C">
        <w:t>Centre Based Day Care</w:t>
      </w:r>
    </w:p>
    <w:p w14:paraId="18FDA816" w14:textId="77777777" w:rsidR="00CE033C" w:rsidRPr="00CE033C" w:rsidRDefault="00CE033C" w:rsidP="00CE033C">
      <w:pPr>
        <w:pStyle w:val="ListParagraph"/>
      </w:pPr>
      <w:r w:rsidRPr="00CE033C">
        <w:t>Outside School Hours Care</w:t>
      </w:r>
    </w:p>
    <w:p w14:paraId="5626048B" w14:textId="77777777" w:rsidR="00CE033C" w:rsidRPr="00CE033C" w:rsidRDefault="00CE033C" w:rsidP="00CE033C">
      <w:pPr>
        <w:pStyle w:val="ListParagraph"/>
      </w:pPr>
      <w:r w:rsidRPr="00CE033C">
        <w:t>Family Day Care</w:t>
      </w:r>
    </w:p>
    <w:p w14:paraId="0B893D50" w14:textId="77777777" w:rsidR="00CE033C" w:rsidRPr="00CE033C" w:rsidRDefault="00CE033C" w:rsidP="00CE033C">
      <w:pPr>
        <w:pStyle w:val="ListParagraph"/>
      </w:pPr>
      <w:r w:rsidRPr="00CE033C">
        <w:t>In Home Care.</w:t>
      </w:r>
    </w:p>
    <w:p w14:paraId="2B01E05C" w14:textId="77777777" w:rsidR="00CE033C" w:rsidRPr="00CE033C" w:rsidRDefault="00CE033C" w:rsidP="00CE033C">
      <w:hyperlink r:id="rId343" w:history="1">
        <w:r w:rsidRPr="00CE033C">
          <w:rPr>
            <w:rStyle w:val="Hyperlink"/>
          </w:rPr>
          <w:t>Take part in the survey</w:t>
        </w:r>
      </w:hyperlink>
      <w:r w:rsidRPr="00CE033C">
        <w:t xml:space="preserve"> and tell us about:</w:t>
      </w:r>
    </w:p>
    <w:p w14:paraId="0208E90A" w14:textId="77777777" w:rsidR="00CE033C" w:rsidRPr="00CE033C" w:rsidRDefault="00CE033C" w:rsidP="00CE033C">
      <w:pPr>
        <w:pStyle w:val="ListParagraph"/>
      </w:pPr>
      <w:r w:rsidRPr="00CE033C">
        <w:t>your work</w:t>
      </w:r>
    </w:p>
    <w:p w14:paraId="2AE0E047" w14:textId="77777777" w:rsidR="00CE033C" w:rsidRPr="00CE033C" w:rsidRDefault="00CE033C" w:rsidP="00CE033C">
      <w:pPr>
        <w:pStyle w:val="ListParagraph"/>
      </w:pPr>
      <w:r w:rsidRPr="00CE033C">
        <w:t>the time and care you provide</w:t>
      </w:r>
    </w:p>
    <w:p w14:paraId="1008CDC1" w14:textId="77777777" w:rsidR="00CE033C" w:rsidRPr="00CE033C" w:rsidRDefault="00CE033C" w:rsidP="00CE033C">
      <w:pPr>
        <w:pStyle w:val="ListParagraph"/>
      </w:pPr>
      <w:r w:rsidRPr="00CE033C">
        <w:t>professional development</w:t>
      </w:r>
    </w:p>
    <w:p w14:paraId="3CCA13F2" w14:textId="77777777" w:rsidR="00CE033C" w:rsidRPr="00CE033C" w:rsidRDefault="00CE033C" w:rsidP="00CE033C">
      <w:pPr>
        <w:pStyle w:val="ListParagraph"/>
      </w:pPr>
      <w:r w:rsidRPr="00CE033C">
        <w:t>what it takes to deliver safe, quality ECEC.</w:t>
      </w:r>
    </w:p>
    <w:p w14:paraId="2F6BF28C" w14:textId="77777777" w:rsidR="00CE033C" w:rsidRPr="00CE033C" w:rsidRDefault="00CE033C" w:rsidP="00CE033C">
      <w:r w:rsidRPr="00CE033C">
        <w:t>All responses will be recorded anonymously and not linked to the services. The survey closes on 19 June 2026.</w:t>
      </w:r>
    </w:p>
    <w:p w14:paraId="165AD888" w14:textId="115A3855" w:rsidR="00CE033C" w:rsidRDefault="00CE033C" w:rsidP="00CE033C">
      <w:r w:rsidRPr="00CE033C">
        <w:t xml:space="preserve">Providers can also </w:t>
      </w:r>
      <w:hyperlink r:id="rId344" w:history="1">
        <w:r w:rsidRPr="00CE033C">
          <w:rPr>
            <w:rStyle w:val="Hyperlink"/>
          </w:rPr>
          <w:t>display a poster</w:t>
        </w:r>
      </w:hyperlink>
      <w:r w:rsidRPr="00CE033C">
        <w:t xml:space="preserve"> at their service to encourage participation.</w:t>
      </w:r>
    </w:p>
    <w:p w14:paraId="2365996C" w14:textId="0D37C6E1" w:rsidR="00CE033C" w:rsidRDefault="00CE033C" w:rsidP="00CE033C">
      <w:pPr>
        <w:pStyle w:val="Heading3"/>
      </w:pPr>
      <w:r w:rsidRPr="00CE033C">
        <w:t>Building early education in New South Wales</w:t>
      </w:r>
    </w:p>
    <w:p w14:paraId="77C69424" w14:textId="77777777" w:rsidR="00CE033C" w:rsidRPr="00CE033C" w:rsidRDefault="00CE033C" w:rsidP="00CE033C">
      <w:r w:rsidRPr="00CE033C">
        <w:rPr>
          <w:b/>
          <w:bCs/>
        </w:rPr>
        <w:t>The Australian Government, in partnership with the New South Wales Government, will deliver 9 new ECEC services in areas of need across the state.</w:t>
      </w:r>
    </w:p>
    <w:p w14:paraId="182E1F65" w14:textId="77777777" w:rsidR="00CE033C" w:rsidRPr="00CE033C" w:rsidRDefault="00CE033C" w:rsidP="00CE033C">
      <w:r w:rsidRPr="00CE033C">
        <w:t>Through the Building Early Education Fund, the Australian Government is providing $59 million to support the new ECEC services in the following regions:</w:t>
      </w:r>
    </w:p>
    <w:p w14:paraId="3C7711F9" w14:textId="77777777" w:rsidR="00CE033C" w:rsidRPr="00CE033C" w:rsidRDefault="00CE033C" w:rsidP="00627CDA">
      <w:pPr>
        <w:numPr>
          <w:ilvl w:val="0"/>
          <w:numId w:val="304"/>
        </w:numPr>
      </w:pPr>
      <w:r w:rsidRPr="00CE033C">
        <w:t>Northern New England</w:t>
      </w:r>
    </w:p>
    <w:p w14:paraId="3EF964B5" w14:textId="77777777" w:rsidR="00CE033C" w:rsidRPr="00CE033C" w:rsidRDefault="00CE033C" w:rsidP="00CE033C">
      <w:pPr>
        <w:pStyle w:val="ListParagraph"/>
      </w:pPr>
      <w:r w:rsidRPr="00CE033C">
        <w:t>Hunter Valley</w:t>
      </w:r>
    </w:p>
    <w:p w14:paraId="00995923" w14:textId="77777777" w:rsidR="00CE033C" w:rsidRPr="00CE033C" w:rsidRDefault="00CE033C" w:rsidP="00CE033C">
      <w:pPr>
        <w:pStyle w:val="ListParagraph"/>
      </w:pPr>
      <w:r w:rsidRPr="00CE033C">
        <w:t>Greater Sydney</w:t>
      </w:r>
    </w:p>
    <w:p w14:paraId="15FD3DFA" w14:textId="77777777" w:rsidR="00CE033C" w:rsidRPr="00CE033C" w:rsidRDefault="00CE033C" w:rsidP="00CE033C">
      <w:pPr>
        <w:pStyle w:val="ListParagraph"/>
      </w:pPr>
      <w:r w:rsidRPr="00CE033C">
        <w:t>Southern Tablelands</w:t>
      </w:r>
    </w:p>
    <w:p w14:paraId="2F3F6462" w14:textId="77777777" w:rsidR="00CE033C" w:rsidRPr="00CE033C" w:rsidRDefault="00CE033C" w:rsidP="00CE033C">
      <w:pPr>
        <w:pStyle w:val="ListParagraph"/>
      </w:pPr>
      <w:r w:rsidRPr="00CE033C">
        <w:t>South Coast.</w:t>
      </w:r>
    </w:p>
    <w:p w14:paraId="49EEC5BF" w14:textId="77777777" w:rsidR="00CE033C" w:rsidRPr="00CE033C" w:rsidRDefault="00CE033C" w:rsidP="00CE033C">
      <w:r w:rsidRPr="00CE033C">
        <w:t>Together, these projects will create around 400 new ECEC places for children and families. Services in Calderwood and Googong are expected to open in early 2028, following completion of construction. Construction of the remaining 7 is scheduled to be completed from late 2028.</w:t>
      </w:r>
    </w:p>
    <w:p w14:paraId="6824FDC9" w14:textId="77777777" w:rsidR="00CE033C" w:rsidRPr="00CE033C" w:rsidRDefault="00CE033C" w:rsidP="00CE033C">
      <w:r w:rsidRPr="00CE033C">
        <w:t>Funding is being delivered through a Federation Funding Agreement schedule with the NSW Government. This agreement is one funding stream within the $1 billion Building Early Education Fund, part of a broader commitment to chart the course to universal ECEC.</w:t>
      </w:r>
    </w:p>
    <w:p w14:paraId="11C239C3" w14:textId="77777777" w:rsidR="00CE033C" w:rsidRDefault="00CE033C" w:rsidP="00CE033C">
      <w:r w:rsidRPr="00CE033C">
        <w:t xml:space="preserve">Learn more about the </w:t>
      </w:r>
      <w:hyperlink r:id="rId345" w:history="1">
        <w:r w:rsidRPr="00CE033C">
          <w:rPr>
            <w:rStyle w:val="Hyperlink"/>
          </w:rPr>
          <w:t>Building Early Education Fund</w:t>
        </w:r>
      </w:hyperlink>
      <w:r w:rsidRPr="00CE033C">
        <w:t>.</w:t>
      </w:r>
    </w:p>
    <w:p w14:paraId="3655A987" w14:textId="363E5EA9" w:rsidR="00CE033C" w:rsidRDefault="00CE033C" w:rsidP="00CE033C">
      <w:pPr>
        <w:pStyle w:val="Heading3"/>
      </w:pPr>
      <w:r w:rsidRPr="00CE033C">
        <w:t>Professional development subsidy: before you apply</w:t>
      </w:r>
    </w:p>
    <w:p w14:paraId="75F9C24A" w14:textId="77777777" w:rsidR="00CE033C" w:rsidRPr="00CE033C" w:rsidRDefault="00CE033C" w:rsidP="00CE033C">
      <w:r w:rsidRPr="00CE033C">
        <w:rPr>
          <w:b/>
          <w:bCs/>
        </w:rPr>
        <w:t>Applications for the professional development subsidy are currently open.</w:t>
      </w:r>
    </w:p>
    <w:p w14:paraId="099F79C9" w14:textId="77777777" w:rsidR="00CE033C" w:rsidRPr="00CE033C" w:rsidRDefault="00CE033C" w:rsidP="00CE033C">
      <w:r w:rsidRPr="00CE033C">
        <w:t xml:space="preserve">The subsidy is designed to help cover wages while staff complete </w:t>
      </w:r>
      <w:hyperlink r:id="rId346" w:history="1">
        <w:r w:rsidRPr="00CE033C">
          <w:rPr>
            <w:rStyle w:val="Hyperlink"/>
          </w:rPr>
          <w:t>national child safety training</w:t>
        </w:r>
      </w:hyperlink>
      <w:r w:rsidRPr="00CE033C">
        <w:t>. It will cover 5 hours per eligible staff member.</w:t>
      </w:r>
    </w:p>
    <w:p w14:paraId="460FD2E2" w14:textId="77777777" w:rsidR="00CE033C" w:rsidRPr="00CE033C" w:rsidRDefault="00CE033C" w:rsidP="00CE033C">
      <w:r w:rsidRPr="00CE033C">
        <w:t>If you are applying, remember:</w:t>
      </w:r>
    </w:p>
    <w:p w14:paraId="681A1126" w14:textId="77777777" w:rsidR="00CE033C" w:rsidRPr="00CE033C" w:rsidRDefault="00CE033C" w:rsidP="00CE033C">
      <w:pPr>
        <w:pStyle w:val="ListParagraph"/>
      </w:pPr>
      <w:r w:rsidRPr="00CE033C">
        <w:t>the subsidy is for staff who provide direct ECEC or supervise children</w:t>
      </w:r>
    </w:p>
    <w:p w14:paraId="4B10D1F8" w14:textId="77777777" w:rsidR="00CE033C" w:rsidRPr="00CE033C" w:rsidRDefault="00CE033C" w:rsidP="00CE033C">
      <w:pPr>
        <w:pStyle w:val="ListParagraph"/>
      </w:pPr>
      <w:r w:rsidRPr="00CE033C">
        <w:t>you can only apply for staff who don’t complete the training during service closure periods</w:t>
      </w:r>
    </w:p>
    <w:p w14:paraId="5F53F7E6" w14:textId="77777777" w:rsidR="00CE033C" w:rsidRPr="00CE033C" w:rsidRDefault="00CE033C" w:rsidP="00CE033C">
      <w:pPr>
        <w:pStyle w:val="ListParagraph"/>
      </w:pPr>
      <w:r w:rsidRPr="00CE033C">
        <w:t>you can apply for staff who have received the subsidy before</w:t>
      </w:r>
    </w:p>
    <w:p w14:paraId="335A2678" w14:textId="77777777" w:rsidR="00CE033C" w:rsidRPr="00CE033C" w:rsidRDefault="00CE033C" w:rsidP="00CE033C">
      <w:pPr>
        <w:pStyle w:val="ListParagraph"/>
      </w:pPr>
      <w:r w:rsidRPr="00CE033C">
        <w:t>you can apply for staff who have already completed the training</w:t>
      </w:r>
    </w:p>
    <w:p w14:paraId="2482A35C" w14:textId="77777777" w:rsidR="00CE033C" w:rsidRPr="00CE033C" w:rsidRDefault="00CE033C" w:rsidP="00CE033C">
      <w:pPr>
        <w:pStyle w:val="ListParagraph"/>
      </w:pPr>
      <w:r w:rsidRPr="00CE033C">
        <w:t>you should apply as soon as possible, as applications are first come first served</w:t>
      </w:r>
    </w:p>
    <w:p w14:paraId="42C1CB20" w14:textId="77777777" w:rsidR="00CE033C" w:rsidRPr="00CE033C" w:rsidRDefault="00CE033C" w:rsidP="00CE033C">
      <w:pPr>
        <w:pStyle w:val="ListParagraph"/>
      </w:pPr>
      <w:r w:rsidRPr="00CE033C">
        <w:t>we are prioritising applications from providers who operate fewer than 25 services.</w:t>
      </w:r>
    </w:p>
    <w:p w14:paraId="1F9A6823" w14:textId="77777777" w:rsidR="00CE033C" w:rsidRPr="00CE033C" w:rsidRDefault="00CE033C" w:rsidP="00CE033C">
      <w:r w:rsidRPr="00CE033C">
        <w:t>We have already received a high volume of applications, and not all eligible applicants may receive funding. Applications close on 3 July 2026 or earlier if funding is fully allocated.</w:t>
      </w:r>
    </w:p>
    <w:p w14:paraId="640B39B3" w14:textId="0199D492" w:rsidR="00CE033C" w:rsidRDefault="00CE033C" w:rsidP="00CE033C">
      <w:r w:rsidRPr="00CE033C">
        <w:t xml:space="preserve">Learn more about the </w:t>
      </w:r>
      <w:hyperlink r:id="rId347" w:history="1">
        <w:r w:rsidRPr="00CE033C">
          <w:rPr>
            <w:rStyle w:val="Hyperlink"/>
          </w:rPr>
          <w:t>professional development subsidy</w:t>
        </w:r>
      </w:hyperlink>
      <w:r w:rsidRPr="00CE033C">
        <w:t>.</w:t>
      </w:r>
    </w:p>
    <w:p w14:paraId="036CF987" w14:textId="5AB409ED" w:rsidR="00CE033C" w:rsidRDefault="00CE033C" w:rsidP="00CE033C">
      <w:pPr>
        <w:pStyle w:val="Heading3"/>
      </w:pPr>
      <w:r w:rsidRPr="00CE033C">
        <w:t>Have your say on CCTV in ECEC</w:t>
      </w:r>
    </w:p>
    <w:p w14:paraId="52CDC318" w14:textId="77777777" w:rsidR="00CE033C" w:rsidRPr="00CE033C" w:rsidRDefault="00CE033C" w:rsidP="00CE033C">
      <w:r w:rsidRPr="00CE033C">
        <w:rPr>
          <w:b/>
          <w:bCs/>
        </w:rPr>
        <w:t xml:space="preserve">We are conducting an evaluation on the use of CCTV in ECEC settings. Service providers, educators, parents and carers are invited to share their views. </w:t>
      </w:r>
    </w:p>
    <w:p w14:paraId="3AC26355" w14:textId="77777777" w:rsidR="00CE033C" w:rsidRPr="00CE033C" w:rsidRDefault="00CE033C" w:rsidP="00CE033C">
      <w:r w:rsidRPr="00CE033C">
        <w:t>Your feedback will help capture a broad range of perspectives and ensure your voice is heard.</w:t>
      </w:r>
    </w:p>
    <w:p w14:paraId="4E699822" w14:textId="77777777" w:rsidR="00CE033C" w:rsidRPr="00CE033C" w:rsidRDefault="00CE033C" w:rsidP="00CE033C">
      <w:r w:rsidRPr="00CE033C">
        <w:t>KPMG is leading the survey on behalf of the department.</w:t>
      </w:r>
    </w:p>
    <w:p w14:paraId="43FE2B8A" w14:textId="77777777" w:rsidR="00CE033C" w:rsidRPr="00CE033C" w:rsidRDefault="00CE033C" w:rsidP="00CE033C">
      <w:pPr>
        <w:pStyle w:val="Heading5"/>
      </w:pPr>
      <w:r w:rsidRPr="00CE033C">
        <w:t>How to participate</w:t>
      </w:r>
    </w:p>
    <w:p w14:paraId="08D92926" w14:textId="77777777" w:rsidR="00CE033C" w:rsidRPr="00CE033C" w:rsidRDefault="00CE033C" w:rsidP="00CE033C">
      <w:r w:rsidRPr="00CE033C">
        <w:t xml:space="preserve">Complete the </w:t>
      </w:r>
      <w:hyperlink r:id="rId348" w:history="1">
        <w:r w:rsidRPr="00CE033C">
          <w:rPr>
            <w:rStyle w:val="Hyperlink"/>
          </w:rPr>
          <w:t>service provider and educator survey</w:t>
        </w:r>
      </w:hyperlink>
      <w:r w:rsidRPr="00CE033C">
        <w:t>. The survey will close 18 June.</w:t>
      </w:r>
    </w:p>
    <w:p w14:paraId="0E0C4C62" w14:textId="77777777" w:rsidR="00CE033C" w:rsidRPr="00CE033C" w:rsidRDefault="00CE033C" w:rsidP="00CE033C">
      <w:pPr>
        <w:pStyle w:val="Heading5"/>
      </w:pPr>
      <w:r w:rsidRPr="00CE033C">
        <w:t>Help us support family participation</w:t>
      </w:r>
    </w:p>
    <w:p w14:paraId="08DAFA36" w14:textId="77777777" w:rsidR="00CE033C" w:rsidRPr="00CE033C" w:rsidRDefault="00CE033C" w:rsidP="00CE033C">
      <w:r w:rsidRPr="00CE033C">
        <w:t>To help ensure parent and carer voices are included, please share the below information through your family communication channels.</w:t>
      </w:r>
    </w:p>
    <w:p w14:paraId="45CAD54D" w14:textId="397E29B2" w:rsidR="00CE033C" w:rsidRPr="00CE033C" w:rsidRDefault="00CE033C" w:rsidP="00CE033C">
      <w:pPr>
        <w:pStyle w:val="Heading5"/>
      </w:pPr>
      <w:r>
        <w:rPr>
          <w:noProof/>
        </w:rPr>
        <mc:AlternateContent>
          <mc:Choice Requires="wps">
            <w:drawing>
              <wp:anchor distT="0" distB="0" distL="114300" distR="114300" simplePos="0" relativeHeight="251658752" behindDoc="0" locked="0" layoutInCell="1" allowOverlap="1" wp14:anchorId="38126EA7" wp14:editId="343C4C3F">
                <wp:simplePos x="0" y="0"/>
                <wp:positionH relativeFrom="column">
                  <wp:posOffset>-47625</wp:posOffset>
                </wp:positionH>
                <wp:positionV relativeFrom="paragraph">
                  <wp:posOffset>-104774</wp:posOffset>
                </wp:positionV>
                <wp:extent cx="6686550" cy="2819400"/>
                <wp:effectExtent l="0" t="0" r="19050" b="19050"/>
                <wp:wrapNone/>
                <wp:docPr id="1252032362" name="Rectangle 2"/>
                <wp:cNvGraphicFramePr/>
                <a:graphic xmlns:a="http://schemas.openxmlformats.org/drawingml/2006/main">
                  <a:graphicData uri="http://schemas.microsoft.com/office/word/2010/wordprocessingShape">
                    <wps:wsp>
                      <wps:cNvSpPr/>
                      <wps:spPr>
                        <a:xfrm>
                          <a:off x="0" y="0"/>
                          <a:ext cx="6686550" cy="2819400"/>
                        </a:xfrm>
                        <a:prstGeom prst="rect">
                          <a:avLst/>
                        </a:prstGeom>
                        <a:noFill/>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3431C1F" id="Rectangle 2" o:spid="_x0000_s1026" style="position:absolute;margin-left:-3.75pt;margin-top:-8.25pt;width:526.5pt;height:222pt;z-index:251658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" filled="f" strokecolor="#008599 [3204]" strokeweight="1pt"/>
            </w:pict>
          </mc:Fallback>
        </mc:AlternateContent>
      </w:r>
      <w:r w:rsidRPr="00CE033C">
        <w:t>Have your say on CCTV in child care services</w:t>
      </w:r>
    </w:p>
    <w:p w14:paraId="1165D7EC" w14:textId="77777777" w:rsidR="00CE033C" w:rsidRPr="00CE033C" w:rsidRDefault="00CE033C" w:rsidP="00CE033C">
      <w:r w:rsidRPr="00CE033C">
        <w:t>Governments across Australia are working to keep children safe and improve quality in early childhood education and care.</w:t>
      </w:r>
    </w:p>
    <w:p w14:paraId="0B193043" w14:textId="77777777" w:rsidR="00CE033C" w:rsidRPr="00CE033C" w:rsidRDefault="00CE033C" w:rsidP="00CE033C">
      <w:r w:rsidRPr="00CE033C">
        <w:t>CCTV can help with safety, but there are important questions about how it should be used.</w:t>
      </w:r>
    </w:p>
    <w:p w14:paraId="605D1E4E" w14:textId="77777777" w:rsidR="00CE033C" w:rsidRPr="00CE033C" w:rsidRDefault="00CE033C" w:rsidP="00CE033C">
      <w:r w:rsidRPr="00CE033C">
        <w:t>Families are invited to share their views.</w:t>
      </w:r>
    </w:p>
    <w:p w14:paraId="6F60775E" w14:textId="77777777" w:rsidR="00CE033C" w:rsidRPr="00CE033C" w:rsidRDefault="00CE033C" w:rsidP="00CE033C">
      <w:pPr>
        <w:pStyle w:val="ListParagraph"/>
      </w:pPr>
      <w:r w:rsidRPr="00CE033C">
        <w:t xml:space="preserve">Click the link to complete the </w:t>
      </w:r>
      <w:hyperlink r:id="rId349" w:history="1">
        <w:r w:rsidRPr="00CE033C">
          <w:rPr>
            <w:rStyle w:val="Hyperlink"/>
          </w:rPr>
          <w:t>parent and carer survey</w:t>
        </w:r>
      </w:hyperlink>
      <w:r w:rsidRPr="00CE033C">
        <w:t>.</w:t>
      </w:r>
    </w:p>
    <w:p w14:paraId="62D0339A" w14:textId="77777777" w:rsidR="00CE033C" w:rsidRPr="00CE033C" w:rsidRDefault="00CE033C" w:rsidP="00CE033C">
      <w:pPr>
        <w:pStyle w:val="ListParagraph"/>
      </w:pPr>
      <w:r w:rsidRPr="00CE033C">
        <w:t>It takes less than 15 minutes.</w:t>
      </w:r>
    </w:p>
    <w:p w14:paraId="68588EDB" w14:textId="77777777" w:rsidR="00CE033C" w:rsidRPr="00CE033C" w:rsidRDefault="00CE033C" w:rsidP="00CE033C">
      <w:pPr>
        <w:pStyle w:val="ListParagraph"/>
      </w:pPr>
      <w:r w:rsidRPr="00CE033C">
        <w:t>Your answers are anonymous.</w:t>
      </w:r>
    </w:p>
    <w:p w14:paraId="286D67B0" w14:textId="77777777" w:rsidR="00CE033C" w:rsidRPr="00CE033C" w:rsidRDefault="00CE033C" w:rsidP="00CE033C">
      <w:pPr>
        <w:pStyle w:val="ListParagraph"/>
      </w:pPr>
      <w:r w:rsidRPr="00CE033C">
        <w:t>The survey closes at 6 pm AEST, 18 June.</w:t>
      </w:r>
    </w:p>
    <w:p w14:paraId="1363A5F8" w14:textId="082F95A5" w:rsidR="00CE033C" w:rsidRDefault="00CE033C" w:rsidP="00CE033C">
      <w:r w:rsidRPr="00CE033C">
        <w:t xml:space="preserve">If you have any questions, email </w:t>
      </w:r>
      <w:hyperlink r:id="rId350" w:history="1">
        <w:r w:rsidRPr="00CE033C">
          <w:rPr>
            <w:rStyle w:val="Hyperlink"/>
          </w:rPr>
          <w:t>cctvevaluation@kpmg.com.au</w:t>
        </w:r>
      </w:hyperlink>
    </w:p>
    <w:p w14:paraId="7CB6FEFB" w14:textId="5277DDE7" w:rsidR="00CE033C" w:rsidRDefault="00CE033C" w:rsidP="00CE033C">
      <w:r w:rsidRPr="00CE033C">
        <w:t xml:space="preserve">More information on the national CCTV assessment is </w:t>
      </w:r>
      <w:hyperlink r:id="rId351" w:history="1">
        <w:r w:rsidRPr="00CE033C">
          <w:rPr>
            <w:rStyle w:val="Hyperlink"/>
          </w:rPr>
          <w:t>available on our website</w:t>
        </w:r>
      </w:hyperlink>
    </w:p>
    <w:p w14:paraId="006D40B9" w14:textId="14634E06" w:rsidR="00CE033C" w:rsidRDefault="00CE033C" w:rsidP="00CE033C">
      <w:pPr>
        <w:pStyle w:val="Heading3"/>
      </w:pPr>
      <w:r w:rsidRPr="00CE033C">
        <w:t>National child safety training update</w:t>
      </w:r>
    </w:p>
    <w:p w14:paraId="00BE0053" w14:textId="77777777" w:rsidR="00587804" w:rsidRPr="00587804" w:rsidRDefault="00587804" w:rsidP="00587804">
      <w:r w:rsidRPr="00587804">
        <w:rPr>
          <w:b/>
          <w:bCs/>
        </w:rPr>
        <w:t>Thank you to everyone across the ECEC sector for the strong engagement with national child safety training so far. Many staff, volunteers and students have already completed the foundation training.</w:t>
      </w:r>
    </w:p>
    <w:p w14:paraId="141F202F" w14:textId="77777777" w:rsidR="00587804" w:rsidRPr="00587804" w:rsidRDefault="00587804" w:rsidP="00587804">
      <w:r w:rsidRPr="00587804">
        <w:t>We also know that some services are still planning when and how their teams will complete the training. Support is available to help you plan in a way that works for your service.</w:t>
      </w:r>
    </w:p>
    <w:p w14:paraId="09226F1D" w14:textId="77777777" w:rsidR="00587804" w:rsidRPr="00587804" w:rsidRDefault="00587804" w:rsidP="00587804">
      <w:r w:rsidRPr="00587804">
        <w:t>To complete the training, staff must:</w:t>
      </w:r>
    </w:p>
    <w:p w14:paraId="090D67D2" w14:textId="77777777" w:rsidR="00587804" w:rsidRPr="00587804" w:rsidRDefault="00587804" w:rsidP="00587804">
      <w:pPr>
        <w:pStyle w:val="ListParagraph"/>
      </w:pPr>
      <w:hyperlink r:id="rId352" w:history="1">
        <w:r w:rsidRPr="00587804">
          <w:rPr>
            <w:rStyle w:val="Hyperlink"/>
          </w:rPr>
          <w:t>register on Geccko</w:t>
        </w:r>
      </w:hyperlink>
      <w:r w:rsidRPr="00587804">
        <w:t xml:space="preserve"> and create their account</w:t>
      </w:r>
    </w:p>
    <w:p w14:paraId="62548890" w14:textId="77777777" w:rsidR="00587804" w:rsidRPr="00587804" w:rsidRDefault="00587804" w:rsidP="00587804">
      <w:pPr>
        <w:pStyle w:val="ListParagraph"/>
      </w:pPr>
      <w:r w:rsidRPr="00587804">
        <w:t>enrol in the foundation training</w:t>
      </w:r>
    </w:p>
    <w:p w14:paraId="6007F761" w14:textId="77777777" w:rsidR="00587804" w:rsidRPr="00587804" w:rsidRDefault="00587804" w:rsidP="00587804">
      <w:pPr>
        <w:pStyle w:val="ListParagraph"/>
      </w:pPr>
      <w:r w:rsidRPr="00587804">
        <w:t>complete both foundation training courses by 27 August, at a time and pace that suits them.</w:t>
      </w:r>
    </w:p>
    <w:p w14:paraId="2CAA3E86" w14:textId="77777777" w:rsidR="00587804" w:rsidRPr="00587804" w:rsidRDefault="00587804" w:rsidP="00587804">
      <w:r w:rsidRPr="00587804">
        <w:t>If you haven’t already, you may wish to:</w:t>
      </w:r>
    </w:p>
    <w:p w14:paraId="1A2D5EF1" w14:textId="77777777" w:rsidR="00587804" w:rsidRPr="00587804" w:rsidRDefault="00587804" w:rsidP="00587804">
      <w:pPr>
        <w:pStyle w:val="ListParagraph"/>
      </w:pPr>
      <w:r w:rsidRPr="00587804">
        <w:t xml:space="preserve">check that all staff who need to complete the training can access </w:t>
      </w:r>
      <w:hyperlink r:id="rId353" w:history="1">
        <w:r w:rsidRPr="00587804">
          <w:rPr>
            <w:rStyle w:val="Hyperlink"/>
          </w:rPr>
          <w:t>Geccko</w:t>
        </w:r>
      </w:hyperlink>
      <w:r w:rsidRPr="00587804">
        <w:t xml:space="preserve"> </w:t>
      </w:r>
    </w:p>
    <w:p w14:paraId="59A0093C" w14:textId="77777777" w:rsidR="00587804" w:rsidRPr="00587804" w:rsidRDefault="00587804" w:rsidP="00587804">
      <w:pPr>
        <w:pStyle w:val="ListParagraph"/>
      </w:pPr>
      <w:r w:rsidRPr="00587804">
        <w:t>encourage staff to log in early, so any account or access issues can be resolved before the deadline</w:t>
      </w:r>
    </w:p>
    <w:p w14:paraId="6B8F19C9" w14:textId="77777777" w:rsidR="00587804" w:rsidRPr="00587804" w:rsidRDefault="00587804" w:rsidP="00587804">
      <w:pPr>
        <w:pStyle w:val="ListParagraph"/>
      </w:pPr>
      <w:r w:rsidRPr="00587804">
        <w:t xml:space="preserve">plan how your team will complete the training over the coming months, including use of </w:t>
      </w:r>
      <w:hyperlink r:id="rId354" w:history="1">
        <w:r w:rsidRPr="00587804">
          <w:rPr>
            <w:rStyle w:val="Hyperlink"/>
          </w:rPr>
          <w:t>available supports</w:t>
        </w:r>
      </w:hyperlink>
      <w:r w:rsidRPr="00587804">
        <w:t>.</w:t>
      </w:r>
    </w:p>
    <w:p w14:paraId="04BC7069" w14:textId="77777777" w:rsidR="00587804" w:rsidRPr="00587804" w:rsidRDefault="00587804" w:rsidP="00587804">
      <w:pPr>
        <w:pStyle w:val="Heading4"/>
      </w:pPr>
      <w:r w:rsidRPr="00587804">
        <w:t>Advanced training coming soon</w:t>
      </w:r>
    </w:p>
    <w:p w14:paraId="4C312F81" w14:textId="77777777" w:rsidR="00587804" w:rsidRPr="00587804" w:rsidRDefault="00587804" w:rsidP="00587804">
      <w:r w:rsidRPr="00587804">
        <w:t>Advanced training will be available from 31 July 2026. It will build on foundation training and must be completed by certain people. We’ll share more information about advanced training ahead of its release.</w:t>
      </w:r>
    </w:p>
    <w:p w14:paraId="15F84D05" w14:textId="77777777" w:rsidR="00587804" w:rsidRPr="00587804" w:rsidRDefault="00587804" w:rsidP="00587804">
      <w:r w:rsidRPr="00587804">
        <w:t>Visit our website for:</w:t>
      </w:r>
    </w:p>
    <w:p w14:paraId="71AF7488" w14:textId="77777777" w:rsidR="00587804" w:rsidRPr="00587804" w:rsidRDefault="00587804" w:rsidP="00587804">
      <w:pPr>
        <w:pStyle w:val="ListParagraph"/>
      </w:pPr>
      <w:hyperlink r:id="rId355" w:history="1">
        <w:r w:rsidRPr="00587804">
          <w:rPr>
            <w:rStyle w:val="Hyperlink"/>
          </w:rPr>
          <w:t>more information about the training</w:t>
        </w:r>
      </w:hyperlink>
    </w:p>
    <w:p w14:paraId="4FE061A0" w14:textId="77777777" w:rsidR="00587804" w:rsidRDefault="00587804" w:rsidP="00587804">
      <w:pPr>
        <w:pStyle w:val="ListParagraph"/>
      </w:pPr>
      <w:hyperlink r:id="rId356" w:history="1">
        <w:r w:rsidRPr="00587804">
          <w:rPr>
            <w:rStyle w:val="Hyperlink"/>
          </w:rPr>
          <w:t>help with Geccko accounts</w:t>
        </w:r>
      </w:hyperlink>
      <w:r w:rsidRPr="00587804">
        <w:t>.</w:t>
      </w:r>
    </w:p>
    <w:p w14:paraId="57E4D00A" w14:textId="7673B47F" w:rsidR="00587804" w:rsidRDefault="00587804" w:rsidP="00587804">
      <w:pPr>
        <w:pStyle w:val="Heading3"/>
      </w:pPr>
      <w:r w:rsidRPr="00587804">
        <w:t>Service closures for national training</w:t>
      </w:r>
    </w:p>
    <w:p w14:paraId="2CCEC223" w14:textId="77777777" w:rsidR="00587804" w:rsidRPr="00587804" w:rsidRDefault="00587804" w:rsidP="00587804">
      <w:r w:rsidRPr="00587804">
        <w:rPr>
          <w:b/>
          <w:bCs/>
        </w:rPr>
        <w:t>Child Care Subsidy (CCS)-approved services can use up to 5 hours per year to close so staff can complete the new national child safety training.</w:t>
      </w:r>
    </w:p>
    <w:p w14:paraId="12FA854B" w14:textId="77777777" w:rsidR="00587804" w:rsidRPr="00587804" w:rsidRDefault="00587804" w:rsidP="00587804">
      <w:r w:rsidRPr="00587804">
        <w:t>CCS can still be claimed during this time, and closures must start no earlier than 5 pm.</w:t>
      </w:r>
    </w:p>
    <w:p w14:paraId="2FD85A26" w14:textId="77777777" w:rsidR="00587804" w:rsidRPr="00587804" w:rsidRDefault="00587804" w:rsidP="00587804">
      <w:r w:rsidRPr="00587804">
        <w:t>Remember to notify families early and keep the required records.</w:t>
      </w:r>
    </w:p>
    <w:p w14:paraId="5F14FE89" w14:textId="1A073DB9" w:rsidR="00587804" w:rsidRDefault="00587804" w:rsidP="00587804">
      <w:hyperlink r:id="rId357" w:history="1">
        <w:r w:rsidRPr="00587804">
          <w:rPr>
            <w:rStyle w:val="Hyperlink"/>
          </w:rPr>
          <w:t>Find out more on our website.</w:t>
        </w:r>
      </w:hyperlink>
    </w:p>
    <w:p w14:paraId="0D7A292F" w14:textId="5A5E79EC" w:rsidR="00587804" w:rsidRDefault="00587804" w:rsidP="00587804">
      <w:pPr>
        <w:pStyle w:val="Heading3"/>
      </w:pPr>
      <w:r w:rsidRPr="00587804">
        <w:t>CCS Provider Helpdesk closed Monday 1 June</w:t>
      </w:r>
    </w:p>
    <w:p w14:paraId="79D72E48" w14:textId="77777777" w:rsidR="00587804" w:rsidRPr="00587804" w:rsidRDefault="00587804" w:rsidP="00587804">
      <w:r w:rsidRPr="00587804">
        <w:rPr>
          <w:b/>
          <w:bCs/>
        </w:rPr>
        <w:t>The CCS Provider Helpdesk will be closed on Monday 1 June for an ACT public holiday.</w:t>
      </w:r>
    </w:p>
    <w:p w14:paraId="4F176A41" w14:textId="77777777" w:rsidR="00587804" w:rsidRPr="00587804" w:rsidRDefault="00587804" w:rsidP="00587804">
      <w:r w:rsidRPr="00587804">
        <w:t>The helpdesk will re-open at 9 am AEST on Tuesday 2 June.</w:t>
      </w:r>
    </w:p>
    <w:p w14:paraId="5054213F" w14:textId="77777777" w:rsidR="00587804" w:rsidRPr="00587804" w:rsidRDefault="00587804" w:rsidP="00587804">
      <w:r w:rsidRPr="00587804">
        <w:t xml:space="preserve">You can contact the helpdesk anytime at </w:t>
      </w:r>
      <w:hyperlink r:id="rId358" w:history="1">
        <w:r w:rsidRPr="00587804">
          <w:rPr>
            <w:rStyle w:val="Hyperlink"/>
          </w:rPr>
          <w:t>CCShelpdesk@education.gov.au</w:t>
        </w:r>
      </w:hyperlink>
      <w:r w:rsidRPr="00587804">
        <w:t xml:space="preserve"> and we will respond during business hours.</w:t>
      </w:r>
    </w:p>
    <w:p w14:paraId="2F66E22F" w14:textId="468C3B5D" w:rsidR="00587804" w:rsidRDefault="00587804" w:rsidP="00587804">
      <w:r w:rsidRPr="00587804">
        <w:t>CCS payments may be affected by the public holiday.</w:t>
      </w:r>
    </w:p>
    <w:p w14:paraId="7D99C9A5" w14:textId="31E5AE7C" w:rsidR="00587804" w:rsidRDefault="00587804" w:rsidP="00587804">
      <w:pPr>
        <w:pStyle w:val="Heading2"/>
      </w:pPr>
      <w:bookmarkStart w:id="108" w:name="_Toc242349654"/>
      <w:r>
        <w:t>Sector spotlight</w:t>
      </w:r>
      <w:bookmarkEnd w:id="108"/>
    </w:p>
    <w:p w14:paraId="01D3CBCB" w14:textId="173C4117" w:rsidR="00587804" w:rsidRDefault="00587804" w:rsidP="00587804">
      <w:pPr>
        <w:pStyle w:val="Heading3"/>
      </w:pPr>
      <w:r w:rsidRPr="00587804">
        <w:t>It’s National Reconciliation Week</w:t>
      </w:r>
    </w:p>
    <w:p w14:paraId="7C084DDF" w14:textId="2C4BBB39" w:rsidR="00587804" w:rsidRDefault="00587804" w:rsidP="00587804">
      <w:r w:rsidRPr="00587804">
        <w:rPr>
          <w:noProof/>
        </w:rPr>
        <w:drawing>
          <wp:inline distT="0" distB="0" distL="0" distR="0" wp14:anchorId="705A5052" wp14:editId="5A6A6184">
            <wp:extent cx="5810549" cy="1930499"/>
            <wp:effectExtent l="0" t="0" r="0" b="0"/>
            <wp:docPr id="1032865832" name="Picture 1" descr="Banner for National reconciliation Week 2026. All in for reconciliation. 27 May to 3 June. #NRW2026. reconciliation.org.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65832" name="Picture 1" descr="Banner for National reconciliation Week 2026. All in for reconciliation. 27 May to 3 June. #NRW2026. reconciliation.org.au"/>
                    <pic:cNvPicPr/>
                  </pic:nvPicPr>
                  <pic:blipFill>
                    <a:blip r:embed="rId359"/>
                    <a:stretch>
                      <a:fillRect/>
                    </a:stretch>
                  </pic:blipFill>
                  <pic:spPr>
                    <a:xfrm>
                      <a:off x="0" y="0"/>
                      <a:ext cx="5810549" cy="1930499"/>
                    </a:xfrm>
                    <a:prstGeom prst="rect">
                      <a:avLst/>
                    </a:prstGeom>
                  </pic:spPr>
                </pic:pic>
              </a:graphicData>
            </a:graphic>
          </wp:inline>
        </w:drawing>
      </w:r>
    </w:p>
    <w:p w14:paraId="48095D24" w14:textId="77777777" w:rsidR="00587804" w:rsidRPr="00587804" w:rsidRDefault="00587804" w:rsidP="00587804">
      <w:r w:rsidRPr="00587804">
        <w:rPr>
          <w:b/>
          <w:bCs/>
        </w:rPr>
        <w:t>National Reconciliation Week is a time for all Australians to learn about shared histories, cultures, and achievements.</w:t>
      </w:r>
    </w:p>
    <w:p w14:paraId="2A46FF61" w14:textId="77777777" w:rsidR="00587804" w:rsidRPr="00587804" w:rsidRDefault="00587804" w:rsidP="00587804">
      <w:r w:rsidRPr="00587804">
        <w:t xml:space="preserve">The theme for National Reconciliation Week 2026 is </w:t>
      </w:r>
      <w:r w:rsidRPr="00587804">
        <w:rPr>
          <w:b/>
          <w:bCs/>
        </w:rPr>
        <w:t>All In</w:t>
      </w:r>
      <w:r w:rsidRPr="00587804">
        <w:t>. It reminds us that reconciliation and improving the rights of Aboriginal and Torres Strait Islander peoples needs action. It is not a passive task. It should not rest only with First Nations people, who have carried this work for too long.</w:t>
      </w:r>
    </w:p>
    <w:p w14:paraId="00BFE2CA" w14:textId="77777777" w:rsidR="00587804" w:rsidRPr="00587804" w:rsidRDefault="00587804" w:rsidP="00587804">
      <w:r w:rsidRPr="00587804">
        <w:t xml:space="preserve">You can learn more about what you can do on the </w:t>
      </w:r>
      <w:hyperlink r:id="rId360" w:history="1">
        <w:r w:rsidRPr="00587804">
          <w:rPr>
            <w:rStyle w:val="Hyperlink"/>
          </w:rPr>
          <w:t>National Reconciliation Week website</w:t>
        </w:r>
      </w:hyperlink>
      <w:r w:rsidRPr="00587804">
        <w:t>.</w:t>
      </w:r>
    </w:p>
    <w:p w14:paraId="5C6C1BD9" w14:textId="77777777" w:rsidR="00587804" w:rsidRPr="00587804" w:rsidRDefault="00587804" w:rsidP="00587804">
      <w:pPr>
        <w:pStyle w:val="Heading4"/>
      </w:pPr>
      <w:r w:rsidRPr="00587804">
        <w:t>Closing the Gap</w:t>
      </w:r>
    </w:p>
    <w:p w14:paraId="3A754414" w14:textId="77777777" w:rsidR="00587804" w:rsidRPr="00587804" w:rsidRDefault="00587804" w:rsidP="00587804">
      <w:r w:rsidRPr="00587804">
        <w:t>The Australian Government is investing in targeted measures to improve the lives of First Nations children through better access to quality ECEC.</w:t>
      </w:r>
    </w:p>
    <w:p w14:paraId="33C9E686" w14:textId="3FC175F4" w:rsidR="00587804" w:rsidRDefault="00587804" w:rsidP="00587804">
      <w:r w:rsidRPr="00587804">
        <w:t xml:space="preserve">Read more about </w:t>
      </w:r>
      <w:hyperlink r:id="rId361" w:history="1">
        <w:r w:rsidRPr="00587804">
          <w:rPr>
            <w:rStyle w:val="Hyperlink"/>
          </w:rPr>
          <w:t>Closing the Gap in ECEC</w:t>
        </w:r>
      </w:hyperlink>
      <w:r w:rsidRPr="00587804">
        <w:t>.</w:t>
      </w:r>
    </w:p>
    <w:p w14:paraId="17331D74" w14:textId="47F025C4" w:rsidR="00587804" w:rsidRDefault="00587804" w:rsidP="00587804">
      <w:pPr>
        <w:pStyle w:val="Heading3"/>
      </w:pPr>
      <w:r w:rsidRPr="00587804">
        <w:t>The National Workforce Census is coming</w:t>
      </w:r>
    </w:p>
    <w:p w14:paraId="73CD5859" w14:textId="77777777" w:rsidR="00587804" w:rsidRPr="00587804" w:rsidRDefault="00587804" w:rsidP="00587804">
      <w:r w:rsidRPr="00587804">
        <w:rPr>
          <w:b/>
          <w:bCs/>
        </w:rPr>
        <w:t>We’re conducting the ECEC National Workforce Census from September to November this year.</w:t>
      </w:r>
    </w:p>
    <w:p w14:paraId="27C351AF" w14:textId="77777777" w:rsidR="00587804" w:rsidRPr="00587804" w:rsidRDefault="00587804" w:rsidP="00587804">
      <w:r w:rsidRPr="00587804">
        <w:t xml:space="preserve">The National Workforce Census helps us develop and measure policies and programs for the ECEC sector. It is </w:t>
      </w:r>
      <w:r w:rsidRPr="00587804">
        <w:rPr>
          <w:b/>
          <w:bCs/>
        </w:rPr>
        <w:t>compulsory</w:t>
      </w:r>
      <w:r w:rsidRPr="00587804">
        <w:t xml:space="preserve"> for all CCS-approved providers and services.</w:t>
      </w:r>
    </w:p>
    <w:p w14:paraId="0B216A17" w14:textId="77777777" w:rsidR="00587804" w:rsidRPr="00587804" w:rsidRDefault="00587804" w:rsidP="00587804">
      <w:r w:rsidRPr="00587804">
        <w:t>We’ll send you a letter with more details, including how to register, in July.</w:t>
      </w:r>
    </w:p>
    <w:p w14:paraId="1BEF9AB9" w14:textId="77777777" w:rsidR="00587804" w:rsidRPr="00587804" w:rsidRDefault="00587804" w:rsidP="00587804">
      <w:r w:rsidRPr="00587804">
        <w:t xml:space="preserve">In the meantime, please ensure your contact details are up to date in the Child Care Subsidy System. Check your details via the </w:t>
      </w:r>
      <w:hyperlink r:id="rId362" w:history="1">
        <w:r w:rsidRPr="00587804">
          <w:rPr>
            <w:rStyle w:val="Hyperlink"/>
          </w:rPr>
          <w:t>Provider Entry Point</w:t>
        </w:r>
      </w:hyperlink>
      <w:r w:rsidRPr="00587804">
        <w:t xml:space="preserve"> (PEP) or your third-party software.</w:t>
      </w:r>
    </w:p>
    <w:p w14:paraId="520F5EAF" w14:textId="77777777" w:rsidR="00587804" w:rsidRPr="00587804" w:rsidRDefault="00587804" w:rsidP="00587804">
      <w:r w:rsidRPr="00587804">
        <w:t xml:space="preserve">Find out more about the </w:t>
      </w:r>
      <w:hyperlink r:id="rId363" w:history="1">
        <w:r w:rsidRPr="00587804">
          <w:rPr>
            <w:rStyle w:val="Hyperlink"/>
          </w:rPr>
          <w:t>National Workforce Census</w:t>
        </w:r>
      </w:hyperlink>
      <w:r w:rsidRPr="00587804">
        <w:t xml:space="preserve"> on our website.</w:t>
      </w:r>
    </w:p>
    <w:p w14:paraId="5EE67F49" w14:textId="32B0313F" w:rsidR="00587804" w:rsidRDefault="00587804" w:rsidP="00587804">
      <w:r w:rsidRPr="00587804">
        <w:t xml:space="preserve">To get alerts, </w:t>
      </w:r>
      <w:hyperlink r:id="rId364" w:history="1">
        <w:r w:rsidRPr="00587804">
          <w:rPr>
            <w:rStyle w:val="Hyperlink"/>
          </w:rPr>
          <w:t>subscribe to this weekly newsletter</w:t>
        </w:r>
      </w:hyperlink>
      <w:r w:rsidRPr="00587804">
        <w:t xml:space="preserve"> and </w:t>
      </w:r>
      <w:hyperlink r:id="rId365" w:history="1">
        <w:r w:rsidRPr="00587804">
          <w:rPr>
            <w:rStyle w:val="Hyperlink"/>
          </w:rPr>
          <w:t>join our Facebook group</w:t>
        </w:r>
      </w:hyperlink>
      <w:r w:rsidRPr="00587804">
        <w:t>.</w:t>
      </w:r>
    </w:p>
    <w:p w14:paraId="41888421" w14:textId="29152B83" w:rsidR="00587804" w:rsidRDefault="00587804" w:rsidP="00587804">
      <w:pPr>
        <w:pStyle w:val="Heading2"/>
      </w:pPr>
      <w:bookmarkStart w:id="109" w:name="_Toc242349655"/>
      <w:r>
        <w:t>Facts from FAL</w:t>
      </w:r>
      <w:bookmarkEnd w:id="109"/>
    </w:p>
    <w:p w14:paraId="32317D7A" w14:textId="4AEABE8D" w:rsidR="00587804" w:rsidRDefault="00587804" w:rsidP="00587804">
      <w:pPr>
        <w:pStyle w:val="Heading3"/>
      </w:pPr>
      <w:r w:rsidRPr="00587804">
        <w:t>Keep your fee information up to date</w:t>
      </w:r>
    </w:p>
    <w:p w14:paraId="6B958895" w14:textId="77777777" w:rsidR="00587804" w:rsidRPr="00587804" w:rsidRDefault="00587804" w:rsidP="00587804">
      <w:r w:rsidRPr="00587804">
        <w:rPr>
          <w:b/>
          <w:bCs/>
        </w:rPr>
        <w:t xml:space="preserve">It is important that families can easily find accurate information about fees. We publish this information on </w:t>
      </w:r>
      <w:hyperlink r:id="rId366" w:history="1">
        <w:r w:rsidRPr="00587804">
          <w:rPr>
            <w:rStyle w:val="Hyperlink"/>
            <w:b/>
            <w:bCs/>
          </w:rPr>
          <w:t>StartingBlocks.gov.au</w:t>
        </w:r>
      </w:hyperlink>
      <w:r w:rsidRPr="00587804">
        <w:rPr>
          <w:b/>
          <w:bCs/>
        </w:rPr>
        <w:t>.</w:t>
      </w:r>
    </w:p>
    <w:p w14:paraId="62A5A46D" w14:textId="77777777" w:rsidR="00587804" w:rsidRPr="00587804" w:rsidRDefault="00587804" w:rsidP="00587804">
      <w:r w:rsidRPr="00587804">
        <w:t>You must tell us:</w:t>
      </w:r>
    </w:p>
    <w:p w14:paraId="07A1E3CF" w14:textId="77777777" w:rsidR="00587804" w:rsidRPr="00587804" w:rsidRDefault="00587804" w:rsidP="00587804">
      <w:pPr>
        <w:pStyle w:val="ListParagraph"/>
      </w:pPr>
      <w:r w:rsidRPr="00587804">
        <w:t>your current hourly or session fees before CCS, discounts or reductions are applied</w:t>
      </w:r>
    </w:p>
    <w:p w14:paraId="68AD397D" w14:textId="77777777" w:rsidR="00587804" w:rsidRPr="00587804" w:rsidRDefault="00587804" w:rsidP="00587804">
      <w:pPr>
        <w:pStyle w:val="ListParagraph"/>
      </w:pPr>
      <w:r w:rsidRPr="00587804">
        <w:t>any changes to your fees, within 14 days of the change</w:t>
      </w:r>
    </w:p>
    <w:p w14:paraId="58836094" w14:textId="77777777" w:rsidR="00587804" w:rsidRPr="00587804" w:rsidRDefault="00587804" w:rsidP="00587804">
      <w:pPr>
        <w:pStyle w:val="ListParagraph"/>
      </w:pPr>
      <w:r w:rsidRPr="00587804">
        <w:t>your fees twice a year – after the end of the financial year and calendar year (including reporting that there has been no change in fees).</w:t>
      </w:r>
    </w:p>
    <w:p w14:paraId="431CE462" w14:textId="77777777" w:rsidR="00587804" w:rsidRPr="00587804" w:rsidRDefault="00587804" w:rsidP="00587804">
      <w:r w:rsidRPr="00587804">
        <w:t xml:space="preserve">Update your current fees in the Child Care Subsidy System using </w:t>
      </w:r>
      <w:hyperlink r:id="rId367" w:history="1">
        <w:r w:rsidRPr="00587804">
          <w:rPr>
            <w:rStyle w:val="Hyperlink"/>
          </w:rPr>
          <w:t>PEP</w:t>
        </w:r>
      </w:hyperlink>
      <w:r w:rsidRPr="00587804">
        <w:t xml:space="preserve"> or your third-party software.</w:t>
      </w:r>
    </w:p>
    <w:p w14:paraId="46725C8B" w14:textId="77777777" w:rsidR="00587804" w:rsidRPr="00587804" w:rsidRDefault="00587804" w:rsidP="00587804">
      <w:r w:rsidRPr="00587804">
        <w:t>Learn more about keeping fee information up to date by:</w:t>
      </w:r>
    </w:p>
    <w:p w14:paraId="2C550B47" w14:textId="77777777" w:rsidR="00587804" w:rsidRPr="00587804" w:rsidRDefault="00587804" w:rsidP="00587804">
      <w:pPr>
        <w:pStyle w:val="ListParagraph"/>
      </w:pPr>
      <w:r w:rsidRPr="00587804">
        <w:t xml:space="preserve">reading </w:t>
      </w:r>
      <w:hyperlink r:id="rId368" w:history="1">
        <w:r w:rsidRPr="00587804">
          <w:rPr>
            <w:rStyle w:val="Hyperlink"/>
          </w:rPr>
          <w:t>notify us of fees</w:t>
        </w:r>
      </w:hyperlink>
      <w:r w:rsidRPr="00587804">
        <w:t xml:space="preserve"> on our website</w:t>
      </w:r>
    </w:p>
    <w:p w14:paraId="5840E41C" w14:textId="559E60E8" w:rsidR="00587804" w:rsidRDefault="00587804" w:rsidP="00587804">
      <w:pPr>
        <w:pStyle w:val="ListParagraph"/>
      </w:pPr>
      <w:r w:rsidRPr="00587804">
        <w:t xml:space="preserve">completing the </w:t>
      </w:r>
      <w:r w:rsidRPr="00587804">
        <w:rPr>
          <w:i/>
          <w:iCs/>
        </w:rPr>
        <w:t>Fee Reporting</w:t>
      </w:r>
      <w:r w:rsidRPr="00587804">
        <w:t xml:space="preserve"> course in </w:t>
      </w:r>
      <w:hyperlink r:id="rId369" w:history="1">
        <w:r w:rsidRPr="00587804">
          <w:rPr>
            <w:rStyle w:val="Hyperlink"/>
          </w:rPr>
          <w:t>Geccko</w:t>
        </w:r>
      </w:hyperlink>
      <w:r w:rsidRPr="00587804">
        <w:t>.</w:t>
      </w:r>
    </w:p>
    <w:p w14:paraId="6B073BA3" w14:textId="13A8C7BB" w:rsidR="00587804" w:rsidRDefault="00587804" w:rsidP="00587804">
      <w:pPr>
        <w:pStyle w:val="Heading3"/>
      </w:pPr>
      <w:r w:rsidRPr="00587804">
        <w:t>Avoiding an infringement notice</w:t>
      </w:r>
    </w:p>
    <w:p w14:paraId="1CDD42A2" w14:textId="77777777" w:rsidR="00587804" w:rsidRPr="00587804" w:rsidRDefault="00587804" w:rsidP="00587804">
      <w:r w:rsidRPr="00587804">
        <w:rPr>
          <w:b/>
          <w:bCs/>
        </w:rPr>
        <w:t>Under Family Assistance Law, providers must meet all their obligations. This includes making sure they, their employees and their educators follow the rules at all times.</w:t>
      </w:r>
    </w:p>
    <w:p w14:paraId="6F520571" w14:textId="77777777" w:rsidR="00587804" w:rsidRPr="00587804" w:rsidRDefault="00587804" w:rsidP="00587804">
      <w:r w:rsidRPr="00587804">
        <w:t>Most providers do the right thing and comply with the law. When obligations are not met, however, we may issue an infringement notice.</w:t>
      </w:r>
    </w:p>
    <w:p w14:paraId="38A7B0A2" w14:textId="77777777" w:rsidR="00587804" w:rsidRPr="00587804" w:rsidRDefault="00587804" w:rsidP="00587804">
      <w:r w:rsidRPr="00587804">
        <w:t>What is an infringement notice?</w:t>
      </w:r>
    </w:p>
    <w:p w14:paraId="142FFA5D" w14:textId="77777777" w:rsidR="00587804" w:rsidRPr="00587804" w:rsidRDefault="00587804" w:rsidP="00587804">
      <w:r w:rsidRPr="00587804">
        <w:t>An infringement notice is a financial penalty. It is used to address non-compliance and encourage changes in behaviour.</w:t>
      </w:r>
    </w:p>
    <w:p w14:paraId="0FA48E84" w14:textId="77777777" w:rsidR="00587804" w:rsidRPr="00587804" w:rsidRDefault="00587804" w:rsidP="00587804">
      <w:r w:rsidRPr="00587804">
        <w:t>These penalties can be significant. For example, if a provider fails to pass on or remit fee reduction amounts, the fine can be up to $19,800.</w:t>
      </w:r>
    </w:p>
    <w:p w14:paraId="36FC116E" w14:textId="77777777" w:rsidR="00587804" w:rsidRPr="00587804" w:rsidRDefault="00587804" w:rsidP="00587804">
      <w:r w:rsidRPr="00587804">
        <w:t>Infringement notices are intended to help providers avoid more serious penalties. They give providers the option to pay a smaller fine instead of going to court, where much higher penalties may apply.</w:t>
      </w:r>
    </w:p>
    <w:p w14:paraId="00280D51" w14:textId="7F357AA1" w:rsidR="00587804" w:rsidRDefault="00587804" w:rsidP="00587804">
      <w:r w:rsidRPr="00587804">
        <w:t xml:space="preserve">You can read more about </w:t>
      </w:r>
      <w:hyperlink r:id="rId370" w:history="1">
        <w:r w:rsidRPr="00587804">
          <w:rPr>
            <w:rStyle w:val="Hyperlink"/>
          </w:rPr>
          <w:t>infringement notices</w:t>
        </w:r>
      </w:hyperlink>
      <w:r w:rsidRPr="00587804">
        <w:t xml:space="preserve"> on our website.</w:t>
      </w:r>
    </w:p>
    <w:p w14:paraId="472A190C" w14:textId="729BB998" w:rsidR="00587804" w:rsidRDefault="00587804" w:rsidP="00587804">
      <w:pPr>
        <w:pStyle w:val="Heading2"/>
      </w:pPr>
      <w:bookmarkStart w:id="110" w:name="_Toc242349656"/>
      <w:r>
        <w:t>Workforce support</w:t>
      </w:r>
      <w:bookmarkEnd w:id="110"/>
    </w:p>
    <w:p w14:paraId="0BC57163" w14:textId="77777777" w:rsidR="00587804" w:rsidRDefault="00587804" w:rsidP="00587804">
      <w:pPr>
        <w:pStyle w:val="Heading3"/>
      </w:pPr>
      <w:r w:rsidRPr="00587804">
        <w:t>We've processed worker retention payments</w:t>
      </w:r>
    </w:p>
    <w:p w14:paraId="1184BBFE" w14:textId="1868E928" w:rsidR="00587804" w:rsidRPr="00587804" w:rsidRDefault="00587804" w:rsidP="00587804">
      <w:r w:rsidRPr="00587804">
        <w:rPr>
          <w:b/>
          <w:bCs/>
        </w:rPr>
        <w:t>We have processed worker retention payments for the period 23 March to 19 April 2026.</w:t>
      </w:r>
    </w:p>
    <w:p w14:paraId="2C2CB406" w14:textId="77777777" w:rsidR="00587804" w:rsidRPr="00587804" w:rsidRDefault="00587804" w:rsidP="00587804">
      <w:r w:rsidRPr="00587804">
        <w:t>We processed this payment on 18 May 2026. Note that this is the day we processed the payment, not necessarily the date you will receive funds.</w:t>
      </w:r>
    </w:p>
    <w:p w14:paraId="4A031F39" w14:textId="77777777" w:rsidR="00587804" w:rsidRPr="00587804" w:rsidRDefault="00587804" w:rsidP="00587804">
      <w:r w:rsidRPr="00587804">
        <w:t>We make payments at the service-level through the Child Care Subsidy System. We send payments to the same bank account as your CCS payments.</w:t>
      </w:r>
    </w:p>
    <w:p w14:paraId="5B57771C" w14:textId="74D1ADC3" w:rsidR="00587804" w:rsidRDefault="00587804" w:rsidP="00587804">
      <w:r w:rsidRPr="00587804">
        <w:t xml:space="preserve">Learn more about </w:t>
      </w:r>
      <w:hyperlink r:id="rId371" w:history="1">
        <w:r w:rsidRPr="00587804">
          <w:rPr>
            <w:rStyle w:val="Hyperlink"/>
          </w:rPr>
          <w:t>when and how we make worker retention payments</w:t>
        </w:r>
      </w:hyperlink>
      <w:r w:rsidRPr="00587804">
        <w:t>.</w:t>
      </w:r>
    </w:p>
    <w:p w14:paraId="0AC8D63D" w14:textId="7A9CE71E" w:rsidR="00587804" w:rsidRDefault="00587804" w:rsidP="00587804">
      <w:pPr>
        <w:pStyle w:val="Heading2"/>
      </w:pPr>
      <w:bookmarkStart w:id="111" w:name="_Toc242349657"/>
      <w:r>
        <w:t>News for families</w:t>
      </w:r>
      <w:bookmarkEnd w:id="111"/>
    </w:p>
    <w:p w14:paraId="56A347F2" w14:textId="1EBCF30C" w:rsidR="00587804" w:rsidRDefault="00587804" w:rsidP="00587804">
      <w:pPr>
        <w:pStyle w:val="Heading3"/>
      </w:pPr>
      <w:r w:rsidRPr="00587804">
        <w:t>It’s time to estimate your 2026–27 family income</w:t>
      </w:r>
    </w:p>
    <w:p w14:paraId="41046356" w14:textId="77777777" w:rsidR="00587804" w:rsidRPr="00587804" w:rsidRDefault="00587804" w:rsidP="00587804">
      <w:r w:rsidRPr="00587804">
        <w:t>You need to estimate your family income, so we pay you the right amount of Family Tax Benefit (FTB) and Child Care Subsidy (CCS).</w:t>
      </w:r>
    </w:p>
    <w:p w14:paraId="4E9C3AFA" w14:textId="6063B6B4" w:rsidR="00587804" w:rsidRPr="00587804" w:rsidRDefault="00587804" w:rsidP="00587804">
      <w:r w:rsidRPr="00587804">
        <w:t xml:space="preserve">Read more on the </w:t>
      </w:r>
      <w:hyperlink r:id="rId372" w:history="1">
        <w:r w:rsidRPr="00587804">
          <w:rPr>
            <w:rStyle w:val="Hyperlink"/>
          </w:rPr>
          <w:t>Services Australia website</w:t>
        </w:r>
      </w:hyperlink>
      <w:r w:rsidRPr="00587804">
        <w:t>.</w:t>
      </w:r>
    </w:p>
    <w:p w14:paraId="37385930" w14:textId="39A9734A" w:rsidR="00994E6F" w:rsidRDefault="00994E6F" w:rsidP="00E971AD">
      <w:pPr>
        <w:pStyle w:val="Issuedate"/>
      </w:pPr>
      <w:bookmarkStart w:id="112" w:name="_Toc242349658"/>
      <w:r>
        <w:t>20 May 2026</w:t>
      </w:r>
      <w:bookmarkEnd w:id="112"/>
    </w:p>
    <w:p w14:paraId="58CE6D38" w14:textId="0E0BF188" w:rsidR="00994E6F" w:rsidRDefault="00994E6F" w:rsidP="00994E6F">
      <w:pPr>
        <w:pStyle w:val="Heading2"/>
      </w:pPr>
      <w:bookmarkStart w:id="113" w:name="_Toc242349659"/>
      <w:r>
        <w:t>From the department</w:t>
      </w:r>
      <w:bookmarkEnd w:id="113"/>
    </w:p>
    <w:p w14:paraId="060DD190" w14:textId="4B0CE527" w:rsidR="00994E6F" w:rsidRDefault="00A37BE2" w:rsidP="00A37BE2">
      <w:pPr>
        <w:pStyle w:val="Heading3"/>
      </w:pPr>
      <w:r>
        <w:t>Get involved in the Early Education Service Delivery Prices project</w:t>
      </w:r>
    </w:p>
    <w:p w14:paraId="3F01D768" w14:textId="77777777" w:rsidR="009603F4" w:rsidRPr="009603F4" w:rsidRDefault="009603F4" w:rsidP="009603F4">
      <w:r w:rsidRPr="009603F4">
        <w:rPr>
          <w:b/>
          <w:bCs/>
        </w:rPr>
        <w:t>We have started collecting data for the Early Education Service Delivery Prices project. The project looks at what it really costs to deliver safe, high-quality early childhood education and care (ECEC) across Australia.</w:t>
      </w:r>
    </w:p>
    <w:p w14:paraId="44B18621" w14:textId="77777777" w:rsidR="009603F4" w:rsidRPr="009603F4" w:rsidRDefault="009603F4" w:rsidP="009603F4">
      <w:r w:rsidRPr="009603F4">
        <w:t>Deloitte Access Economics is supporting us to conduct this research. We have invited all Child Care Subsidy (CCS)-approved providers to participate in the project.</w:t>
      </w:r>
    </w:p>
    <w:p w14:paraId="69736632" w14:textId="77777777" w:rsidR="009603F4" w:rsidRPr="009603F4" w:rsidRDefault="009603F4" w:rsidP="009603F4">
      <w:r w:rsidRPr="009603F4">
        <w:t>You should have received an email from Deloitte Access Economics with instructions on how to take part. If you’d like to participate, you must confirm your intention by responding to the email.</w:t>
      </w:r>
    </w:p>
    <w:p w14:paraId="0B246D93" w14:textId="77777777" w:rsidR="009603F4" w:rsidRPr="009603F4" w:rsidRDefault="009603F4" w:rsidP="009603F4">
      <w:r w:rsidRPr="009603F4">
        <w:t>If you haven’t received an invitation yet, you will need to:</w:t>
      </w:r>
    </w:p>
    <w:p w14:paraId="0F8C58FA" w14:textId="77777777" w:rsidR="009603F4" w:rsidRPr="009603F4" w:rsidRDefault="009603F4" w:rsidP="00627CDA">
      <w:pPr>
        <w:pStyle w:val="ListParagraph"/>
        <w:numPr>
          <w:ilvl w:val="0"/>
          <w:numId w:val="292"/>
        </w:numPr>
      </w:pPr>
      <w:r w:rsidRPr="009603F4">
        <w:t>check your provider-level email address as recorded in the CCS System</w:t>
      </w:r>
    </w:p>
    <w:p w14:paraId="163E279E" w14:textId="77777777" w:rsidR="009603F4" w:rsidRPr="009603F4" w:rsidRDefault="009603F4" w:rsidP="00627CDA">
      <w:pPr>
        <w:pStyle w:val="ListParagraph"/>
        <w:numPr>
          <w:ilvl w:val="0"/>
          <w:numId w:val="292"/>
        </w:numPr>
      </w:pPr>
      <w:r w:rsidRPr="009603F4">
        <w:t>check your spam or junk folder</w:t>
      </w:r>
    </w:p>
    <w:p w14:paraId="6982A619" w14:textId="77777777" w:rsidR="009603F4" w:rsidRPr="009603F4" w:rsidRDefault="009603F4" w:rsidP="00627CDA">
      <w:pPr>
        <w:pStyle w:val="ListParagraph"/>
        <w:numPr>
          <w:ilvl w:val="0"/>
          <w:numId w:val="292"/>
        </w:numPr>
      </w:pPr>
      <w:r w:rsidRPr="009603F4">
        <w:t xml:space="preserve">contact </w:t>
      </w:r>
      <w:hyperlink r:id="rId373" w:history="1">
        <w:r w:rsidRPr="009603F4">
          <w:rPr>
            <w:rStyle w:val="Hyperlink"/>
          </w:rPr>
          <w:t>EESDP@deloitte.com.au</w:t>
        </w:r>
      </w:hyperlink>
      <w:r w:rsidRPr="009603F4">
        <w:t xml:space="preserve"> for help.</w:t>
      </w:r>
    </w:p>
    <w:p w14:paraId="542AF4C8" w14:textId="77777777" w:rsidR="009603F4" w:rsidRPr="009603F4" w:rsidRDefault="009603F4" w:rsidP="009603F4">
      <w:r w:rsidRPr="009603F4">
        <w:t>Your input matters. The data you provide will be used to:</w:t>
      </w:r>
    </w:p>
    <w:p w14:paraId="0EFD857C" w14:textId="77777777" w:rsidR="009603F4" w:rsidRPr="009603F4" w:rsidRDefault="009603F4" w:rsidP="00627CDA">
      <w:pPr>
        <w:pStyle w:val="ListParagraph"/>
        <w:numPr>
          <w:ilvl w:val="0"/>
          <w:numId w:val="293"/>
        </w:numPr>
      </w:pPr>
      <w:r w:rsidRPr="009603F4">
        <w:t>analyse how and why costs vary</w:t>
      </w:r>
    </w:p>
    <w:p w14:paraId="2EF69DF2" w14:textId="77777777" w:rsidR="009603F4" w:rsidRPr="009603F4" w:rsidRDefault="009603F4" w:rsidP="00627CDA">
      <w:pPr>
        <w:pStyle w:val="ListParagraph"/>
        <w:numPr>
          <w:ilvl w:val="0"/>
          <w:numId w:val="293"/>
        </w:numPr>
      </w:pPr>
      <w:r w:rsidRPr="009603F4">
        <w:t>develop a dataset and model that informs the development of service delivery prices.</w:t>
      </w:r>
    </w:p>
    <w:p w14:paraId="461613B9" w14:textId="77777777" w:rsidR="009603F4" w:rsidRPr="009603F4" w:rsidRDefault="009603F4" w:rsidP="00BA1D0C">
      <w:pPr>
        <w:pStyle w:val="Heading4"/>
      </w:pPr>
      <w:r w:rsidRPr="009603F4">
        <w:t>Register for an upcoming webinar</w:t>
      </w:r>
    </w:p>
    <w:p w14:paraId="57FF6CA2" w14:textId="77777777" w:rsidR="009603F4" w:rsidRPr="009603F4" w:rsidRDefault="009603F4" w:rsidP="009603F4">
      <w:r w:rsidRPr="009603F4">
        <w:rPr>
          <w:b/>
          <w:bCs/>
        </w:rPr>
        <w:t>Deloitte Access Economics will host webinars about the project, with the opportunity to ask questions.</w:t>
      </w:r>
    </w:p>
    <w:p w14:paraId="7CF7672D" w14:textId="77777777" w:rsidR="009603F4" w:rsidRPr="009603F4" w:rsidRDefault="009603F4" w:rsidP="009603F4">
      <w:r w:rsidRPr="009603F4">
        <w:t>You can find out more about:</w:t>
      </w:r>
    </w:p>
    <w:p w14:paraId="3A3E31DE" w14:textId="77777777" w:rsidR="009603F4" w:rsidRPr="009603F4" w:rsidRDefault="009603F4" w:rsidP="00627CDA">
      <w:pPr>
        <w:pStyle w:val="ListParagraph"/>
        <w:numPr>
          <w:ilvl w:val="0"/>
          <w:numId w:val="294"/>
        </w:numPr>
      </w:pPr>
      <w:r w:rsidRPr="009603F4">
        <w:t>the data collection process</w:t>
      </w:r>
    </w:p>
    <w:p w14:paraId="7F0BE9B0" w14:textId="77777777" w:rsidR="009603F4" w:rsidRPr="009603F4" w:rsidRDefault="009603F4" w:rsidP="00627CDA">
      <w:pPr>
        <w:pStyle w:val="ListParagraph"/>
        <w:numPr>
          <w:ilvl w:val="0"/>
          <w:numId w:val="294"/>
        </w:numPr>
      </w:pPr>
      <w:r w:rsidRPr="009603F4">
        <w:t>how providers can take part</w:t>
      </w:r>
    </w:p>
    <w:p w14:paraId="0710EF31" w14:textId="77777777" w:rsidR="009603F4" w:rsidRPr="009603F4" w:rsidRDefault="009603F4" w:rsidP="00627CDA">
      <w:pPr>
        <w:pStyle w:val="ListParagraph"/>
        <w:numPr>
          <w:ilvl w:val="0"/>
          <w:numId w:val="294"/>
        </w:numPr>
      </w:pPr>
      <w:r w:rsidRPr="009603F4">
        <w:t>the available support measures for providers and services.</w:t>
      </w:r>
    </w:p>
    <w:p w14:paraId="2FB4CDCB" w14:textId="77777777" w:rsidR="009603F4" w:rsidRPr="009603F4" w:rsidRDefault="009603F4" w:rsidP="009603F4">
      <w:r w:rsidRPr="009603F4">
        <w:t>You can register for any of the sessions that best suit you by clicking on the links below.</w:t>
      </w:r>
    </w:p>
    <w:p w14:paraId="4647B7EB" w14:textId="77777777" w:rsidR="009603F4" w:rsidRPr="009603F4" w:rsidRDefault="009603F4" w:rsidP="009603F4">
      <w:r w:rsidRPr="009603F4">
        <w:rPr>
          <w:b/>
          <w:bCs/>
        </w:rPr>
        <w:t>Centre Based Day Care</w:t>
      </w:r>
    </w:p>
    <w:p w14:paraId="48677DAD" w14:textId="77777777" w:rsidR="009603F4" w:rsidRPr="009603F4" w:rsidRDefault="009603F4" w:rsidP="00627CDA">
      <w:pPr>
        <w:pStyle w:val="ListParagraph"/>
        <w:numPr>
          <w:ilvl w:val="0"/>
          <w:numId w:val="295"/>
        </w:numPr>
      </w:pPr>
      <w:hyperlink r:id="rId374" w:history="1">
        <w:r w:rsidRPr="009603F4">
          <w:rPr>
            <w:rStyle w:val="Hyperlink"/>
          </w:rPr>
          <w:t>Tuesday 26 May, 2:30 pm to 3:30 pm AEST</w:t>
        </w:r>
      </w:hyperlink>
    </w:p>
    <w:p w14:paraId="454D1E61" w14:textId="77777777" w:rsidR="009603F4" w:rsidRPr="009603F4" w:rsidRDefault="009603F4" w:rsidP="00627CDA">
      <w:pPr>
        <w:pStyle w:val="ListParagraph"/>
        <w:numPr>
          <w:ilvl w:val="0"/>
          <w:numId w:val="295"/>
        </w:numPr>
      </w:pPr>
      <w:hyperlink r:id="rId375" w:history="1">
        <w:r w:rsidRPr="009603F4">
          <w:rPr>
            <w:rStyle w:val="Hyperlink"/>
          </w:rPr>
          <w:t>Tuesday 2 June, 11 am to 12 pm AEST</w:t>
        </w:r>
      </w:hyperlink>
    </w:p>
    <w:p w14:paraId="3A93427C" w14:textId="77777777" w:rsidR="009603F4" w:rsidRPr="009603F4" w:rsidRDefault="009603F4" w:rsidP="009603F4">
      <w:r w:rsidRPr="009603F4">
        <w:rPr>
          <w:b/>
          <w:bCs/>
        </w:rPr>
        <w:t>Outside School Hours Care</w:t>
      </w:r>
    </w:p>
    <w:p w14:paraId="3E6A6152" w14:textId="77777777" w:rsidR="009603F4" w:rsidRPr="009603F4" w:rsidRDefault="009603F4" w:rsidP="00627CDA">
      <w:pPr>
        <w:pStyle w:val="ListParagraph"/>
        <w:numPr>
          <w:ilvl w:val="0"/>
          <w:numId w:val="296"/>
        </w:numPr>
      </w:pPr>
      <w:hyperlink r:id="rId376" w:history="1">
        <w:r w:rsidRPr="009603F4">
          <w:rPr>
            <w:rStyle w:val="Hyperlink"/>
          </w:rPr>
          <w:t>Thursday 28 May, 10 am to 11 am AEST</w:t>
        </w:r>
      </w:hyperlink>
    </w:p>
    <w:p w14:paraId="12244B34" w14:textId="77777777" w:rsidR="009603F4" w:rsidRPr="009603F4" w:rsidRDefault="009603F4" w:rsidP="00627CDA">
      <w:pPr>
        <w:pStyle w:val="ListParagraph"/>
        <w:numPr>
          <w:ilvl w:val="0"/>
          <w:numId w:val="296"/>
        </w:numPr>
      </w:pPr>
      <w:hyperlink r:id="rId377" w:history="1">
        <w:r w:rsidRPr="009603F4">
          <w:rPr>
            <w:rStyle w:val="Hyperlink"/>
          </w:rPr>
          <w:t>Thursday 4 June, 4 pm to 5 pm AEST</w:t>
        </w:r>
      </w:hyperlink>
    </w:p>
    <w:p w14:paraId="1565B726" w14:textId="77777777" w:rsidR="009603F4" w:rsidRPr="009603F4" w:rsidRDefault="009603F4" w:rsidP="009603F4">
      <w:r w:rsidRPr="009603F4">
        <w:rPr>
          <w:b/>
          <w:bCs/>
        </w:rPr>
        <w:t>Family Day Care</w:t>
      </w:r>
    </w:p>
    <w:p w14:paraId="7A2FFB8D" w14:textId="77777777" w:rsidR="009603F4" w:rsidRPr="009603F4" w:rsidRDefault="009603F4" w:rsidP="00627CDA">
      <w:pPr>
        <w:pStyle w:val="ListParagraph"/>
        <w:numPr>
          <w:ilvl w:val="0"/>
          <w:numId w:val="297"/>
        </w:numPr>
      </w:pPr>
      <w:hyperlink r:id="rId378" w:history="1">
        <w:r w:rsidRPr="009603F4">
          <w:rPr>
            <w:rStyle w:val="Hyperlink"/>
          </w:rPr>
          <w:t>Wednesday 27 May, 3 pm to 4 pm AEST</w:t>
        </w:r>
      </w:hyperlink>
    </w:p>
    <w:p w14:paraId="1DD24CC2" w14:textId="77777777" w:rsidR="009603F4" w:rsidRPr="009603F4" w:rsidRDefault="009603F4" w:rsidP="00627CDA">
      <w:pPr>
        <w:pStyle w:val="ListParagraph"/>
        <w:numPr>
          <w:ilvl w:val="0"/>
          <w:numId w:val="297"/>
        </w:numPr>
      </w:pPr>
      <w:hyperlink r:id="rId379" w:history="1">
        <w:r w:rsidRPr="009603F4">
          <w:rPr>
            <w:rStyle w:val="Hyperlink"/>
          </w:rPr>
          <w:t>Wednesday 3 June, 11:30 am to 12:30 pm AEST</w:t>
        </w:r>
      </w:hyperlink>
    </w:p>
    <w:p w14:paraId="27D75DC2" w14:textId="77777777" w:rsidR="009603F4" w:rsidRPr="009603F4" w:rsidRDefault="009603F4" w:rsidP="009603F4">
      <w:r w:rsidRPr="009603F4">
        <w:t>SNAICC – National Voice for our Children will:</w:t>
      </w:r>
    </w:p>
    <w:p w14:paraId="0C34A68F" w14:textId="77777777" w:rsidR="009603F4" w:rsidRPr="009603F4" w:rsidRDefault="009603F4" w:rsidP="00627CDA">
      <w:pPr>
        <w:pStyle w:val="ListParagraph"/>
        <w:numPr>
          <w:ilvl w:val="0"/>
          <w:numId w:val="298"/>
        </w:numPr>
      </w:pPr>
      <w:r w:rsidRPr="009603F4">
        <w:t>hold separate information sessions for Aboriginal Community Controlled Organisations (ACCOs)</w:t>
      </w:r>
    </w:p>
    <w:p w14:paraId="5AE66F93" w14:textId="77777777" w:rsidR="009603F4" w:rsidRPr="009603F4" w:rsidRDefault="009603F4" w:rsidP="00627CDA">
      <w:pPr>
        <w:pStyle w:val="ListParagraph"/>
        <w:numPr>
          <w:ilvl w:val="0"/>
          <w:numId w:val="298"/>
        </w:numPr>
      </w:pPr>
      <w:r w:rsidRPr="009603F4">
        <w:t>share more details on this over the coming weeks.</w:t>
      </w:r>
    </w:p>
    <w:p w14:paraId="55533A03" w14:textId="77777777" w:rsidR="009603F4" w:rsidRPr="009603F4" w:rsidRDefault="009603F4" w:rsidP="009603F4">
      <w:r w:rsidRPr="009603F4">
        <w:t xml:space="preserve">For questions on the webinar, contact </w:t>
      </w:r>
      <w:hyperlink r:id="rId380" w:history="1">
        <w:r w:rsidRPr="009603F4">
          <w:rPr>
            <w:rStyle w:val="Hyperlink"/>
          </w:rPr>
          <w:t>EESDP@deloitte.com.au</w:t>
        </w:r>
      </w:hyperlink>
      <w:r w:rsidRPr="009603F4">
        <w:t xml:space="preserve"> or 1800 371 146.</w:t>
      </w:r>
    </w:p>
    <w:p w14:paraId="3BDCAF64" w14:textId="74E5563C" w:rsidR="009603F4" w:rsidRDefault="009603F4" w:rsidP="009603F4">
      <w:r w:rsidRPr="009603F4">
        <w:t xml:space="preserve">Find out more about the </w:t>
      </w:r>
      <w:hyperlink r:id="rId381" w:history="1">
        <w:r w:rsidRPr="009603F4">
          <w:rPr>
            <w:rStyle w:val="Hyperlink"/>
          </w:rPr>
          <w:t>Early Education Service Delivery Prices project</w:t>
        </w:r>
      </w:hyperlink>
      <w:r w:rsidRPr="009603F4">
        <w:t>.</w:t>
      </w:r>
    </w:p>
    <w:p w14:paraId="5EA03938" w14:textId="695100B8" w:rsidR="00A37BE2" w:rsidRDefault="00041C2F" w:rsidP="00041C2F">
      <w:pPr>
        <w:pStyle w:val="Heading3"/>
      </w:pPr>
      <w:r w:rsidRPr="00041C2F">
        <w:t>Support your staff with workforce subsidies</w:t>
      </w:r>
    </w:p>
    <w:p w14:paraId="74724056" w14:textId="77777777" w:rsidR="00041C2F" w:rsidRPr="00041C2F" w:rsidRDefault="00041C2F" w:rsidP="00041C2F">
      <w:r w:rsidRPr="00041C2F">
        <w:rPr>
          <w:b/>
          <w:bCs/>
        </w:rPr>
        <w:t>Applications are open for the professional development and paid practicum subsidies.</w:t>
      </w:r>
    </w:p>
    <w:p w14:paraId="5E1B0639" w14:textId="77777777" w:rsidR="00041C2F" w:rsidRPr="00041C2F" w:rsidRDefault="00041C2F" w:rsidP="00041C2F">
      <w:r w:rsidRPr="00041C2F">
        <w:t xml:space="preserve">The professional development subsidy supports staff to complete </w:t>
      </w:r>
      <w:hyperlink r:id="rId382" w:history="1">
        <w:r w:rsidRPr="00041C2F">
          <w:rPr>
            <w:rStyle w:val="Hyperlink"/>
          </w:rPr>
          <w:t>national child safety training</w:t>
        </w:r>
      </w:hyperlink>
      <w:r w:rsidRPr="00041C2F">
        <w:t>.</w:t>
      </w:r>
    </w:p>
    <w:p w14:paraId="4DCA9099" w14:textId="77777777" w:rsidR="00041C2F" w:rsidRPr="00041C2F" w:rsidRDefault="00041C2F" w:rsidP="00041C2F">
      <w:r w:rsidRPr="00041C2F">
        <w:t xml:space="preserve">The </w:t>
      </w:r>
      <w:hyperlink r:id="rId383" w:history="1">
        <w:r w:rsidRPr="00041C2F">
          <w:rPr>
            <w:rStyle w:val="Hyperlink"/>
          </w:rPr>
          <w:t>paid practicum subsidy</w:t>
        </w:r>
      </w:hyperlink>
      <w:r w:rsidRPr="00041C2F">
        <w:t xml:space="preserve"> supports early childhood teachers and educators-in-training to complete the practicum components of their degree.</w:t>
      </w:r>
    </w:p>
    <w:p w14:paraId="6F1A19E4" w14:textId="77777777" w:rsidR="00041C2F" w:rsidRPr="00041C2F" w:rsidRDefault="00041C2F" w:rsidP="00041C2F">
      <w:r w:rsidRPr="00041C2F">
        <w:t>Providers should:</w:t>
      </w:r>
    </w:p>
    <w:p w14:paraId="576037A3" w14:textId="77777777" w:rsidR="00041C2F" w:rsidRPr="00041C2F" w:rsidRDefault="00041C2F" w:rsidP="00627CDA">
      <w:pPr>
        <w:pStyle w:val="ListParagraph"/>
        <w:numPr>
          <w:ilvl w:val="0"/>
          <w:numId w:val="299"/>
        </w:numPr>
      </w:pPr>
      <w:r w:rsidRPr="00041C2F">
        <w:t>read the grant guidelines to confirm eligibility</w:t>
      </w:r>
    </w:p>
    <w:p w14:paraId="21435324" w14:textId="77777777" w:rsidR="00041C2F" w:rsidRPr="00041C2F" w:rsidRDefault="00041C2F" w:rsidP="00627CDA">
      <w:pPr>
        <w:pStyle w:val="ListParagraph"/>
        <w:numPr>
          <w:ilvl w:val="0"/>
          <w:numId w:val="299"/>
        </w:numPr>
      </w:pPr>
      <w:r w:rsidRPr="00041C2F">
        <w:t>apply on behalf of eligible staff</w:t>
      </w:r>
    </w:p>
    <w:p w14:paraId="2ED94746" w14:textId="77777777" w:rsidR="00041C2F" w:rsidRPr="00041C2F" w:rsidRDefault="00041C2F" w:rsidP="00627CDA">
      <w:pPr>
        <w:pStyle w:val="ListParagraph"/>
        <w:numPr>
          <w:ilvl w:val="0"/>
          <w:numId w:val="299"/>
        </w:numPr>
      </w:pPr>
      <w:r w:rsidRPr="00041C2F">
        <w:t xml:space="preserve">contact </w:t>
      </w:r>
      <w:hyperlink r:id="rId384" w:history="1">
        <w:r w:rsidRPr="00041C2F">
          <w:rPr>
            <w:rStyle w:val="Hyperlink"/>
          </w:rPr>
          <w:t>ececgrants@deloitte.com.au</w:t>
        </w:r>
      </w:hyperlink>
      <w:r w:rsidRPr="00041C2F">
        <w:t xml:space="preserve"> for help.</w:t>
      </w:r>
    </w:p>
    <w:p w14:paraId="60900EF0" w14:textId="77777777" w:rsidR="00041C2F" w:rsidRPr="00041C2F" w:rsidRDefault="00041C2F" w:rsidP="00041C2F">
      <w:r w:rsidRPr="00041C2F">
        <w:t>We have already received a high volume of applications, and not all eligible applicants may receive funding. Applications close on 3 July 2026 or earlier if funding is fully allocated.</w:t>
      </w:r>
    </w:p>
    <w:p w14:paraId="0E6B571D" w14:textId="1199E41C" w:rsidR="00041C2F" w:rsidRDefault="00041C2F" w:rsidP="00041C2F">
      <w:r w:rsidRPr="00041C2F">
        <w:t xml:space="preserve">Learn more about the </w:t>
      </w:r>
      <w:hyperlink r:id="rId385" w:history="1">
        <w:r w:rsidRPr="00041C2F">
          <w:rPr>
            <w:rStyle w:val="Hyperlink"/>
          </w:rPr>
          <w:t>workforce subsidies</w:t>
        </w:r>
      </w:hyperlink>
      <w:r w:rsidRPr="00041C2F">
        <w:t>.</w:t>
      </w:r>
    </w:p>
    <w:p w14:paraId="50908B72" w14:textId="0222E8E3" w:rsidR="00041C2F" w:rsidRDefault="001E7F4C" w:rsidP="001E7F4C">
      <w:pPr>
        <w:pStyle w:val="Heading3"/>
      </w:pPr>
      <w:r w:rsidRPr="001E7F4C">
        <w:t>Families can have their say about work and child care</w:t>
      </w:r>
    </w:p>
    <w:p w14:paraId="54B06E4E" w14:textId="77777777" w:rsidR="001E7F4C" w:rsidRPr="001E7F4C" w:rsidRDefault="001E7F4C" w:rsidP="001E7F4C">
      <w:r w:rsidRPr="001E7F4C">
        <w:rPr>
          <w:b/>
          <w:bCs/>
        </w:rPr>
        <w:t>We’re inviting parents and carers to have their say about child care.</w:t>
      </w:r>
    </w:p>
    <w:p w14:paraId="0F84850C" w14:textId="77777777" w:rsidR="001E7F4C" w:rsidRPr="001E7F4C" w:rsidRDefault="001E7F4C" w:rsidP="001E7F4C">
      <w:r w:rsidRPr="001E7F4C">
        <w:t>Parents who used paid child care in 2026 may be randomly selected to take part in a national survey.</w:t>
      </w:r>
    </w:p>
    <w:p w14:paraId="69F0E79C" w14:textId="77777777" w:rsidR="001E7F4C" w:rsidRPr="001E7F4C" w:rsidRDefault="001E7F4C" w:rsidP="001E7F4C">
      <w:r w:rsidRPr="001E7F4C">
        <w:t>Selected parents will receive a letter over the next week with a QR code linking to the survey, and a link via SMS or email. The letter will come from ORIMA, who are conducting the research on our behalf.</w:t>
      </w:r>
    </w:p>
    <w:p w14:paraId="59F24C19" w14:textId="77777777" w:rsidR="001E7F4C" w:rsidRPr="001E7F4C" w:rsidRDefault="001E7F4C" w:rsidP="001E7F4C">
      <w:r w:rsidRPr="001E7F4C">
        <w:t>The survey will start on 2 June and close at 10 am AEST on Tuesday 30 June 2026.</w:t>
      </w:r>
    </w:p>
    <w:p w14:paraId="3F5E41A9" w14:textId="77777777" w:rsidR="001E7F4C" w:rsidRPr="001E7F4C" w:rsidRDefault="001E7F4C" w:rsidP="001E7F4C">
      <w:r w:rsidRPr="001E7F4C">
        <w:t>The survey takes around 10 to 15 minutes to complete. Participants can enter a draw to win one of fifty $200 gift vouchers.</w:t>
      </w:r>
    </w:p>
    <w:p w14:paraId="1E09BD6C" w14:textId="77777777" w:rsidR="001E7F4C" w:rsidRPr="001E7F4C" w:rsidRDefault="001E7F4C" w:rsidP="001E7F4C">
      <w:pPr>
        <w:pStyle w:val="Heading4"/>
      </w:pPr>
      <w:r w:rsidRPr="001E7F4C">
        <w:t>What providers can do to help</w:t>
      </w:r>
    </w:p>
    <w:p w14:paraId="76B4A795" w14:textId="77777777" w:rsidR="001E7F4C" w:rsidRPr="001E7F4C" w:rsidRDefault="001E7F4C" w:rsidP="001E7F4C">
      <w:r w:rsidRPr="001E7F4C">
        <w:t xml:space="preserve">Please encourage parents and carers at your service to complete the survey. Parents can find out more about the survey on </w:t>
      </w:r>
      <w:hyperlink r:id="rId386" w:history="1">
        <w:r w:rsidRPr="001E7F4C">
          <w:rPr>
            <w:rStyle w:val="Hyperlink"/>
          </w:rPr>
          <w:t>ORIMA’s website</w:t>
        </w:r>
      </w:hyperlink>
      <w:r w:rsidRPr="001E7F4C">
        <w:t>.</w:t>
      </w:r>
    </w:p>
    <w:p w14:paraId="0B8DE6AF" w14:textId="77777777" w:rsidR="001E7F4C" w:rsidRPr="001E7F4C" w:rsidRDefault="001E7F4C" w:rsidP="001E7F4C">
      <w:r w:rsidRPr="001E7F4C">
        <w:t>The survey will help us better understand families’ experiences of work and child care, and evaluate child care policies. This includes how policies impact quality, availability and affordability.</w:t>
      </w:r>
    </w:p>
    <w:p w14:paraId="5DD77C3F" w14:textId="77777777" w:rsidR="001E7F4C" w:rsidRPr="001E7F4C" w:rsidRDefault="001E7F4C" w:rsidP="001E7F4C">
      <w:r w:rsidRPr="001E7F4C">
        <w:t xml:space="preserve">If you have any questions about the survey, email the department at </w:t>
      </w:r>
      <w:hyperlink r:id="rId387" w:history="1">
        <w:r w:rsidRPr="001E7F4C">
          <w:rPr>
            <w:rStyle w:val="Hyperlink"/>
          </w:rPr>
          <w:t>ECECSurveys@education.gov.au</w:t>
        </w:r>
      </w:hyperlink>
      <w:r w:rsidRPr="001E7F4C">
        <w:t xml:space="preserve">. You can read our </w:t>
      </w:r>
      <w:hyperlink r:id="rId388" w:history="1">
        <w:r w:rsidRPr="001E7F4C">
          <w:rPr>
            <w:rStyle w:val="Hyperlink"/>
          </w:rPr>
          <w:t>privacy policy on our website</w:t>
        </w:r>
      </w:hyperlink>
      <w:r w:rsidRPr="001E7F4C">
        <w:t>.</w:t>
      </w:r>
    </w:p>
    <w:p w14:paraId="151AA357" w14:textId="2EC67154" w:rsidR="00041C2F" w:rsidRDefault="001E7F4C" w:rsidP="001E7F4C">
      <w:r w:rsidRPr="001E7F4C">
        <w:t xml:space="preserve">For technical questions, contact ORIMA on (02) 6109 6355 or </w:t>
      </w:r>
      <w:hyperlink r:id="rId389" w:history="1">
        <w:r w:rsidRPr="001E7F4C">
          <w:rPr>
            <w:rStyle w:val="Hyperlink"/>
          </w:rPr>
          <w:t>surveys@orima.com</w:t>
        </w:r>
      </w:hyperlink>
      <w:r w:rsidRPr="001E7F4C">
        <w:t xml:space="preserve">. You can read ORIMA’s </w:t>
      </w:r>
      <w:hyperlink r:id="rId390" w:history="1">
        <w:r w:rsidRPr="001E7F4C">
          <w:rPr>
            <w:rStyle w:val="Hyperlink"/>
          </w:rPr>
          <w:t>privacy policy on their website</w:t>
        </w:r>
      </w:hyperlink>
      <w:r w:rsidRPr="001E7F4C">
        <w:t>.</w:t>
      </w:r>
    </w:p>
    <w:p w14:paraId="157DE1CC" w14:textId="5E6EC52C" w:rsidR="001E7F4C" w:rsidRDefault="001E7F4C" w:rsidP="00BE57CF">
      <w:pPr>
        <w:pStyle w:val="Heading2"/>
      </w:pPr>
      <w:bookmarkStart w:id="114" w:name="_Toc242349660"/>
      <w:r>
        <w:t>Sector spotlight</w:t>
      </w:r>
      <w:bookmarkEnd w:id="114"/>
    </w:p>
    <w:p w14:paraId="4062B12A" w14:textId="5911D3B1" w:rsidR="001E7F4C" w:rsidRDefault="00BE57CF" w:rsidP="00BE57CF">
      <w:pPr>
        <w:pStyle w:val="Heading3"/>
      </w:pPr>
      <w:r w:rsidRPr="00BE57CF">
        <w:t>Latest National Quality Framework Snapshot out now</w:t>
      </w:r>
    </w:p>
    <w:p w14:paraId="75A71AA7" w14:textId="77777777" w:rsidR="00BE57CF" w:rsidRPr="00BE57CF" w:rsidRDefault="00BE57CF" w:rsidP="00BE57CF">
      <w:r w:rsidRPr="00BE57CF">
        <w:rPr>
          <w:b/>
          <w:bCs/>
        </w:rPr>
        <w:t>The latest National Quality Framework (NQF) Snapshot is now available.</w:t>
      </w:r>
    </w:p>
    <w:p w14:paraId="26B67281" w14:textId="77777777" w:rsidR="00BE57CF" w:rsidRPr="00BE57CF" w:rsidRDefault="00BE57CF" w:rsidP="00BE57CF">
      <w:r w:rsidRPr="00BE57CF">
        <w:t xml:space="preserve">92% of education and care services with a quality rating are rated </w:t>
      </w:r>
      <w:r w:rsidRPr="00BE57CF">
        <w:rPr>
          <w:i/>
          <w:iCs/>
        </w:rPr>
        <w:t>Meeting National Quality Standard (NQS)</w:t>
      </w:r>
      <w:r w:rsidRPr="00BE57CF">
        <w:t xml:space="preserve"> or above.</w:t>
      </w:r>
    </w:p>
    <w:p w14:paraId="40537FD4" w14:textId="77777777" w:rsidR="00BE57CF" w:rsidRPr="00BE57CF" w:rsidRDefault="00BE57CF" w:rsidP="00BE57CF">
      <w:r w:rsidRPr="00BE57CF">
        <w:t>The NQF Snapshot is a national report on children’s education and care services. It gives a clear picture of the sector, including the number of services and how they are rated against the NQS.</w:t>
      </w:r>
    </w:p>
    <w:p w14:paraId="5E5BADFF" w14:textId="77777777" w:rsidR="00BE57CF" w:rsidRPr="00BE57CF" w:rsidRDefault="00BE57CF" w:rsidP="00BE57CF">
      <w:r w:rsidRPr="00BE57CF">
        <w:t>As at 1 April 2026, there were 18,207 NQF-approved children’s education and care services operating across Australia.</w:t>
      </w:r>
    </w:p>
    <w:p w14:paraId="55CD3D18" w14:textId="7E2F0280" w:rsidR="00BE57CF" w:rsidRDefault="00BE57CF" w:rsidP="00BE57CF">
      <w:r w:rsidRPr="00BE57CF">
        <w:t xml:space="preserve">You can read the latest </w:t>
      </w:r>
      <w:hyperlink r:id="rId391" w:history="1">
        <w:r w:rsidRPr="00BE57CF">
          <w:rPr>
            <w:rStyle w:val="Hyperlink"/>
          </w:rPr>
          <w:t>Q1 2026 snapshot</w:t>
        </w:r>
      </w:hyperlink>
      <w:r w:rsidRPr="00BE57CF">
        <w:t xml:space="preserve"> on ACECQA’s website.</w:t>
      </w:r>
    </w:p>
    <w:p w14:paraId="35C4650A" w14:textId="68572FE7" w:rsidR="00A37BE2" w:rsidRDefault="00BE57CF" w:rsidP="00D5782E">
      <w:pPr>
        <w:pStyle w:val="Heading2"/>
      </w:pPr>
      <w:bookmarkStart w:id="115" w:name="_Toc242349661"/>
      <w:r>
        <w:t>Facts from FAL</w:t>
      </w:r>
      <w:bookmarkEnd w:id="115"/>
    </w:p>
    <w:p w14:paraId="644CCE39" w14:textId="605D10AF" w:rsidR="00BE57CF" w:rsidRDefault="00D5782E" w:rsidP="00D5782E">
      <w:pPr>
        <w:pStyle w:val="Heading3"/>
      </w:pPr>
      <w:r w:rsidRPr="00D5782E">
        <w:t>Ready to become an approved provider?</w:t>
      </w:r>
    </w:p>
    <w:p w14:paraId="1E998883" w14:textId="77777777" w:rsidR="00D5782E" w:rsidRPr="00D5782E" w:rsidRDefault="00D5782E" w:rsidP="00D5782E">
      <w:r w:rsidRPr="00D5782E">
        <w:rPr>
          <w:b/>
          <w:bCs/>
        </w:rPr>
        <w:t>Thinking about running a child care service and offering the CCS? Before you start, you’ll need approval from both the Australian Government and your state or territory authority.</w:t>
      </w:r>
    </w:p>
    <w:p w14:paraId="0316CFCD" w14:textId="77777777" w:rsidR="00D5782E" w:rsidRPr="00D5782E" w:rsidRDefault="00D5782E" w:rsidP="00D5782E">
      <w:r w:rsidRPr="00D5782E">
        <w:t>We’ve made the process easier with step-by-step guidance on our website. You’ll find information on:</w:t>
      </w:r>
    </w:p>
    <w:p w14:paraId="1D2EA685" w14:textId="77777777" w:rsidR="00D5782E" w:rsidRPr="00D5782E" w:rsidRDefault="00D5782E" w:rsidP="00627CDA">
      <w:pPr>
        <w:pStyle w:val="ListParagraph"/>
        <w:numPr>
          <w:ilvl w:val="0"/>
          <w:numId w:val="300"/>
        </w:numPr>
      </w:pPr>
      <w:r w:rsidRPr="00D5782E">
        <w:t>the two types of approval required</w:t>
      </w:r>
    </w:p>
    <w:p w14:paraId="21B6F4E4" w14:textId="77777777" w:rsidR="00D5782E" w:rsidRPr="00D5782E" w:rsidRDefault="00D5782E" w:rsidP="00627CDA">
      <w:pPr>
        <w:pStyle w:val="ListParagraph"/>
        <w:numPr>
          <w:ilvl w:val="0"/>
          <w:numId w:val="300"/>
        </w:numPr>
      </w:pPr>
      <w:r w:rsidRPr="00D5782E">
        <w:t>eligibility rules</w:t>
      </w:r>
    </w:p>
    <w:p w14:paraId="02DD9EA1" w14:textId="77777777" w:rsidR="00D5782E" w:rsidRPr="00D5782E" w:rsidRDefault="00D5782E" w:rsidP="00627CDA">
      <w:pPr>
        <w:pStyle w:val="ListParagraph"/>
        <w:numPr>
          <w:ilvl w:val="0"/>
          <w:numId w:val="300"/>
        </w:numPr>
      </w:pPr>
      <w:r w:rsidRPr="00D5782E">
        <w:t>the evidence you need to provide</w:t>
      </w:r>
    </w:p>
    <w:p w14:paraId="0B1B4B20" w14:textId="77777777" w:rsidR="00D5782E" w:rsidRPr="00D5782E" w:rsidRDefault="00D5782E" w:rsidP="00627CDA">
      <w:pPr>
        <w:pStyle w:val="ListParagraph"/>
        <w:numPr>
          <w:ilvl w:val="0"/>
          <w:numId w:val="300"/>
        </w:numPr>
      </w:pPr>
      <w:r w:rsidRPr="00D5782E">
        <w:t>how to submit your application</w:t>
      </w:r>
    </w:p>
    <w:p w14:paraId="311DCCCA" w14:textId="77777777" w:rsidR="00D5782E" w:rsidRPr="00D5782E" w:rsidRDefault="00D5782E" w:rsidP="00627CDA">
      <w:pPr>
        <w:pStyle w:val="ListParagraph"/>
        <w:numPr>
          <w:ilvl w:val="0"/>
          <w:numId w:val="300"/>
        </w:numPr>
      </w:pPr>
      <w:r w:rsidRPr="00D5782E">
        <w:t>what happens after you apply</w:t>
      </w:r>
    </w:p>
    <w:p w14:paraId="5F463AC3" w14:textId="77777777" w:rsidR="00D5782E" w:rsidRPr="00D5782E" w:rsidRDefault="00D5782E" w:rsidP="00627CDA">
      <w:pPr>
        <w:pStyle w:val="ListParagraph"/>
        <w:numPr>
          <w:ilvl w:val="0"/>
          <w:numId w:val="300"/>
        </w:numPr>
      </w:pPr>
      <w:r w:rsidRPr="00D5782E">
        <w:t>how to add, remove or relocate a service</w:t>
      </w:r>
    </w:p>
    <w:p w14:paraId="2449302F" w14:textId="77777777" w:rsidR="00D5782E" w:rsidRPr="00D5782E" w:rsidRDefault="00D5782E" w:rsidP="00627CDA">
      <w:pPr>
        <w:pStyle w:val="ListParagraph"/>
        <w:numPr>
          <w:ilvl w:val="0"/>
          <w:numId w:val="300"/>
        </w:numPr>
      </w:pPr>
      <w:r w:rsidRPr="00D5782E">
        <w:t>why approvals can be suspended.</w:t>
      </w:r>
    </w:p>
    <w:p w14:paraId="26CA3512" w14:textId="77777777" w:rsidR="00D5782E" w:rsidRPr="00D5782E" w:rsidRDefault="00D5782E" w:rsidP="00D5782E">
      <w:r w:rsidRPr="00D5782E">
        <w:t>Read this information carefully and make sure your application is complete. If details are missing, we’ll request more information before assessment can begin.</w:t>
      </w:r>
    </w:p>
    <w:p w14:paraId="1386653C" w14:textId="3662BDA5" w:rsidR="00D5782E" w:rsidRDefault="00D5782E" w:rsidP="00D5782E">
      <w:r w:rsidRPr="00D5782E">
        <w:t xml:space="preserve">Learn more about </w:t>
      </w:r>
      <w:hyperlink r:id="rId392" w:history="1">
        <w:r w:rsidRPr="00D5782E">
          <w:rPr>
            <w:rStyle w:val="Hyperlink"/>
          </w:rPr>
          <w:t>the approval process</w:t>
        </w:r>
      </w:hyperlink>
      <w:r w:rsidRPr="00D5782E">
        <w:t xml:space="preserve"> on our website.</w:t>
      </w:r>
    </w:p>
    <w:p w14:paraId="23607014" w14:textId="07673FC4" w:rsidR="00D5782E" w:rsidRDefault="00D5782E" w:rsidP="0075043D">
      <w:pPr>
        <w:pStyle w:val="Heading3"/>
      </w:pPr>
      <w:r w:rsidRPr="00D5782E">
        <w:t>Gap fee audits</w:t>
      </w:r>
    </w:p>
    <w:p w14:paraId="4C5F6815" w14:textId="77777777" w:rsidR="0075043D" w:rsidRPr="0075043D" w:rsidRDefault="0075043D" w:rsidP="0075043D">
      <w:r w:rsidRPr="0075043D">
        <w:rPr>
          <w:b/>
          <w:bCs/>
        </w:rPr>
        <w:t>Collecting gap fees from families using electronic funds transfer (EFT) is a requirement under Family Assistance Law (FAL). We conduct regular audits to check providers are taking all reasonable steps to collect gap fees electronically.</w:t>
      </w:r>
    </w:p>
    <w:p w14:paraId="0328D868" w14:textId="77777777" w:rsidR="0075043D" w:rsidRPr="0075043D" w:rsidRDefault="0075043D" w:rsidP="0075043D">
      <w:r w:rsidRPr="0075043D">
        <w:t>We may conduct audits by:</w:t>
      </w:r>
    </w:p>
    <w:p w14:paraId="5102BB0A" w14:textId="77777777" w:rsidR="0075043D" w:rsidRPr="0075043D" w:rsidRDefault="0075043D" w:rsidP="00627CDA">
      <w:pPr>
        <w:pStyle w:val="ListParagraph"/>
        <w:numPr>
          <w:ilvl w:val="0"/>
          <w:numId w:val="301"/>
        </w:numPr>
      </w:pPr>
      <w:r w:rsidRPr="0075043D">
        <w:t>requesting information through a compliance notice</w:t>
      </w:r>
    </w:p>
    <w:p w14:paraId="70CE3D62" w14:textId="77777777" w:rsidR="0075043D" w:rsidRPr="0075043D" w:rsidRDefault="0075043D" w:rsidP="00627CDA">
      <w:pPr>
        <w:pStyle w:val="ListParagraph"/>
        <w:numPr>
          <w:ilvl w:val="0"/>
          <w:numId w:val="301"/>
        </w:numPr>
      </w:pPr>
      <w:r w:rsidRPr="0075043D">
        <w:t>visiting your service to complete a face-to-face audit.</w:t>
      </w:r>
    </w:p>
    <w:p w14:paraId="3315C5C6" w14:textId="77777777" w:rsidR="0075043D" w:rsidRPr="0075043D" w:rsidRDefault="0075043D" w:rsidP="0075043D">
      <w:r w:rsidRPr="0075043D">
        <w:t>If we contact you about an audit, please respond promptly. We may request additional documents and statements about how you collect gap fees.</w:t>
      </w:r>
    </w:p>
    <w:p w14:paraId="6551096E" w14:textId="77777777" w:rsidR="0075043D" w:rsidRPr="0075043D" w:rsidRDefault="0075043D" w:rsidP="0075043D">
      <w:r w:rsidRPr="0075043D">
        <w:t>Read more about:</w:t>
      </w:r>
    </w:p>
    <w:p w14:paraId="70E3AC41" w14:textId="77777777" w:rsidR="0075043D" w:rsidRPr="0075043D" w:rsidRDefault="0075043D" w:rsidP="00627CDA">
      <w:pPr>
        <w:pStyle w:val="ListParagraph"/>
        <w:numPr>
          <w:ilvl w:val="0"/>
          <w:numId w:val="303"/>
        </w:numPr>
      </w:pPr>
      <w:hyperlink r:id="rId393" w:history="1">
        <w:r w:rsidRPr="0075043D">
          <w:rPr>
            <w:rStyle w:val="Hyperlink"/>
          </w:rPr>
          <w:t>what to do if you get a compliance notice</w:t>
        </w:r>
      </w:hyperlink>
    </w:p>
    <w:p w14:paraId="41A391E9" w14:textId="69543E02" w:rsidR="00D5782E" w:rsidRDefault="0075043D" w:rsidP="00627CDA">
      <w:pPr>
        <w:pStyle w:val="ListParagraph"/>
        <w:numPr>
          <w:ilvl w:val="0"/>
          <w:numId w:val="303"/>
        </w:numPr>
      </w:pPr>
      <w:hyperlink r:id="rId394" w:history="1">
        <w:r w:rsidRPr="0075043D">
          <w:rPr>
            <w:rStyle w:val="Hyperlink"/>
          </w:rPr>
          <w:t>guidance on collecting gap fees</w:t>
        </w:r>
      </w:hyperlink>
      <w:r w:rsidRPr="0075043D">
        <w:t>.</w:t>
      </w:r>
    </w:p>
    <w:p w14:paraId="4D13A3A5" w14:textId="4037907F" w:rsidR="0075043D" w:rsidRDefault="00C9571A" w:rsidP="00C9571A">
      <w:pPr>
        <w:pStyle w:val="Heading3"/>
      </w:pPr>
      <w:r w:rsidRPr="00C9571A">
        <w:t>CCS approval can be cancelled</w:t>
      </w:r>
    </w:p>
    <w:p w14:paraId="1C04289D" w14:textId="77777777" w:rsidR="00C9571A" w:rsidRPr="00C9571A" w:rsidRDefault="00C9571A" w:rsidP="00C9571A">
      <w:r w:rsidRPr="00C9571A">
        <w:rPr>
          <w:b/>
          <w:bCs/>
        </w:rPr>
        <w:t>Did you know we can cancel your CCS approval for not complying with the conditions of continued approval under FAL?</w:t>
      </w:r>
    </w:p>
    <w:p w14:paraId="6696D803" w14:textId="77777777" w:rsidR="00C9571A" w:rsidRPr="00C9571A" w:rsidRDefault="00C9571A" w:rsidP="00C9571A">
      <w:r w:rsidRPr="00C9571A">
        <w:t>This includes where:</w:t>
      </w:r>
    </w:p>
    <w:p w14:paraId="43E9E825" w14:textId="77777777" w:rsidR="00C9571A" w:rsidRPr="00C9571A" w:rsidRDefault="00C9571A" w:rsidP="00627CDA">
      <w:pPr>
        <w:pStyle w:val="ListParagraph"/>
        <w:numPr>
          <w:ilvl w:val="0"/>
          <w:numId w:val="302"/>
        </w:numPr>
      </w:pPr>
      <w:r w:rsidRPr="00C9571A">
        <w:t>you fail to provide care for 3 continuous months</w:t>
      </w:r>
    </w:p>
    <w:p w14:paraId="7F7BB359" w14:textId="77777777" w:rsidR="00C9571A" w:rsidRPr="00C9571A" w:rsidRDefault="00C9571A" w:rsidP="00627CDA">
      <w:pPr>
        <w:pStyle w:val="ListParagraph"/>
        <w:numPr>
          <w:ilvl w:val="0"/>
          <w:numId w:val="302"/>
        </w:numPr>
      </w:pPr>
      <w:r w:rsidRPr="00C9571A">
        <w:t>you cease to operate all the approved services for which you are approved as a provider</w:t>
      </w:r>
    </w:p>
    <w:p w14:paraId="479C4A5A" w14:textId="77777777" w:rsidR="00C9571A" w:rsidRPr="00C9571A" w:rsidRDefault="00C9571A" w:rsidP="00627CDA">
      <w:pPr>
        <w:pStyle w:val="ListParagraph"/>
        <w:numPr>
          <w:ilvl w:val="0"/>
          <w:numId w:val="302"/>
        </w:numPr>
      </w:pPr>
      <w:r w:rsidRPr="00C9571A">
        <w:t>you no longer have any services for which you are approved as a provider</w:t>
      </w:r>
    </w:p>
    <w:p w14:paraId="51DD439F" w14:textId="77777777" w:rsidR="00C9571A" w:rsidRPr="00C9571A" w:rsidRDefault="00C9571A" w:rsidP="00627CDA">
      <w:pPr>
        <w:pStyle w:val="ListParagraph"/>
        <w:numPr>
          <w:ilvl w:val="0"/>
          <w:numId w:val="302"/>
        </w:numPr>
      </w:pPr>
      <w:r w:rsidRPr="00C9571A">
        <w:t>there are serious risks to CCS payments and/or child safety and wellbeing.</w:t>
      </w:r>
    </w:p>
    <w:p w14:paraId="30781E4D" w14:textId="77777777" w:rsidR="00C9571A" w:rsidRPr="00C9571A" w:rsidRDefault="00C9571A" w:rsidP="00C9571A">
      <w:r w:rsidRPr="00C9571A">
        <w:t>We can also cancel your CCS approval if your National Law provider or service approval is cancelled.</w:t>
      </w:r>
    </w:p>
    <w:p w14:paraId="25CE5AAF" w14:textId="0B2F4D43" w:rsidR="00C9571A" w:rsidRDefault="00C9571A" w:rsidP="00C9571A">
      <w:r w:rsidRPr="00C9571A">
        <w:t xml:space="preserve">Find out more about </w:t>
      </w:r>
      <w:hyperlink r:id="rId395" w:history="1">
        <w:r w:rsidRPr="00C9571A">
          <w:rPr>
            <w:rStyle w:val="Hyperlink"/>
          </w:rPr>
          <w:t>cancellation of approval</w:t>
        </w:r>
      </w:hyperlink>
      <w:r w:rsidRPr="00C9571A">
        <w:t xml:space="preserve"> on our website.</w:t>
      </w:r>
    </w:p>
    <w:p w14:paraId="282652AF" w14:textId="51B5526F" w:rsidR="003364BE" w:rsidRDefault="003364BE" w:rsidP="003364BE">
      <w:pPr>
        <w:pStyle w:val="Heading3"/>
      </w:pPr>
      <w:r w:rsidRPr="003364BE">
        <w:t>Overpayments and debt</w:t>
      </w:r>
    </w:p>
    <w:p w14:paraId="155E9321" w14:textId="53CA9E83" w:rsidR="003364BE" w:rsidRPr="00C9571A" w:rsidRDefault="003364BE" w:rsidP="00C9571A">
      <w:r w:rsidRPr="003364BE">
        <w:t>Sometimes, you may receive more CCS than you're entitled to. This is known as an </w:t>
      </w:r>
      <w:hyperlink r:id="rId396" w:history="1">
        <w:r w:rsidRPr="003364BE">
          <w:rPr>
            <w:rStyle w:val="Hyperlink"/>
          </w:rPr>
          <w:t>overpayment</w:t>
        </w:r>
      </w:hyperlink>
      <w:r w:rsidRPr="003364BE">
        <w:t>. If this happens, we’ll use your future CCS payments to pay back the difference.</w:t>
      </w:r>
    </w:p>
    <w:p w14:paraId="434BD2CD" w14:textId="17FBF024" w:rsidR="00F16D9B" w:rsidRDefault="00F16D9B" w:rsidP="00E971AD">
      <w:pPr>
        <w:pStyle w:val="Issuedate"/>
      </w:pPr>
      <w:bookmarkStart w:id="116" w:name="_Toc242349662"/>
      <w:r>
        <w:t>13 May 2026</w:t>
      </w:r>
      <w:bookmarkEnd w:id="116"/>
    </w:p>
    <w:p w14:paraId="0C446CAA" w14:textId="77777777" w:rsidR="00F16D9B" w:rsidRDefault="00F16D9B" w:rsidP="00F16D9B">
      <w:pPr>
        <w:pStyle w:val="Heading2"/>
      </w:pPr>
      <w:bookmarkStart w:id="117" w:name="_Toc242349663"/>
      <w:r>
        <w:t>From the department</w:t>
      </w:r>
      <w:bookmarkEnd w:id="117"/>
    </w:p>
    <w:p w14:paraId="12100960" w14:textId="00DD6D90" w:rsidR="00F16D9B" w:rsidRDefault="00F16D9B" w:rsidP="00F16D9B">
      <w:pPr>
        <w:pStyle w:val="Heading3"/>
      </w:pPr>
      <w:r w:rsidRPr="00F16D9B">
        <w:t>Budget 2026–27: early childhood education and care</w:t>
      </w:r>
    </w:p>
    <w:p w14:paraId="5D75ECAB" w14:textId="77777777" w:rsidR="00F16D9B" w:rsidRPr="00F16D9B" w:rsidRDefault="00F16D9B" w:rsidP="00F16D9B">
      <w:pPr>
        <w:pStyle w:val="Heading4"/>
      </w:pPr>
      <w:r w:rsidRPr="00F16D9B">
        <w:t>More funding for the National Early Childhood Worker Register</w:t>
      </w:r>
    </w:p>
    <w:p w14:paraId="100551D6" w14:textId="77777777" w:rsidR="00F16D9B" w:rsidRPr="00F16D9B" w:rsidRDefault="00F16D9B" w:rsidP="00F16D9B">
      <w:r w:rsidRPr="00F16D9B">
        <w:rPr>
          <w:b/>
          <w:bCs/>
        </w:rPr>
        <w:t>The 2026–27 Budget includes $17.6 million funding to enhance and expand the National Early Childhood Worker Register</w:t>
      </w:r>
      <w:r w:rsidRPr="00F16D9B">
        <w:t>.</w:t>
      </w:r>
    </w:p>
    <w:p w14:paraId="37213FEE" w14:textId="77777777" w:rsidR="00F16D9B" w:rsidRPr="00F16D9B" w:rsidRDefault="00F16D9B" w:rsidP="00F16D9B">
      <w:r w:rsidRPr="00F16D9B">
        <w:t>The Register helps keep children safe by ensuring only qualified and checked staff work in the sector.</w:t>
      </w:r>
    </w:p>
    <w:p w14:paraId="119E685A" w14:textId="77777777" w:rsidR="00F16D9B" w:rsidRPr="00F16D9B" w:rsidRDefault="00F16D9B" w:rsidP="00F16D9B">
      <w:r w:rsidRPr="00F16D9B">
        <w:t>All approved providers must enter who is working in their services and update the Register within 14 days of any change. This is a mandatory requirement under the National Law.</w:t>
      </w:r>
    </w:p>
    <w:p w14:paraId="051604D6" w14:textId="77777777" w:rsidR="00F16D9B" w:rsidRPr="00F16D9B" w:rsidRDefault="00F16D9B" w:rsidP="00F16D9B">
      <w:r w:rsidRPr="00F16D9B">
        <w:t>The additional investment for the Register will support enhancements, including:</w:t>
      </w:r>
    </w:p>
    <w:p w14:paraId="38C44BCD" w14:textId="77777777" w:rsidR="00F16D9B" w:rsidRPr="00F16D9B" w:rsidRDefault="00F16D9B" w:rsidP="00627CDA">
      <w:pPr>
        <w:numPr>
          <w:ilvl w:val="0"/>
          <w:numId w:val="279"/>
        </w:numPr>
      </w:pPr>
      <w:r w:rsidRPr="00F16D9B">
        <w:t>identity verification</w:t>
      </w:r>
    </w:p>
    <w:p w14:paraId="5D9CCAF1" w14:textId="77777777" w:rsidR="00F16D9B" w:rsidRPr="00F16D9B" w:rsidRDefault="00F16D9B" w:rsidP="00627CDA">
      <w:pPr>
        <w:numPr>
          <w:ilvl w:val="0"/>
          <w:numId w:val="279"/>
        </w:numPr>
      </w:pPr>
      <w:r w:rsidRPr="00F16D9B">
        <w:t>integration with the Family Day Care register</w:t>
      </w:r>
    </w:p>
    <w:p w14:paraId="632266BA" w14:textId="77777777" w:rsidR="00F16D9B" w:rsidRPr="00F16D9B" w:rsidRDefault="00F16D9B" w:rsidP="00627CDA">
      <w:pPr>
        <w:numPr>
          <w:ilvl w:val="0"/>
          <w:numId w:val="279"/>
        </w:numPr>
      </w:pPr>
      <w:r w:rsidRPr="00F16D9B">
        <w:t>other system improvements.</w:t>
      </w:r>
    </w:p>
    <w:p w14:paraId="39CBCBFB" w14:textId="77777777" w:rsidR="00F16D9B" w:rsidRPr="00F16D9B" w:rsidRDefault="00F16D9B" w:rsidP="00F16D9B">
      <w:hyperlink r:id="rId397" w:history="1">
        <w:r w:rsidRPr="00F16D9B">
          <w:rPr>
            <w:rStyle w:val="Hyperlink"/>
          </w:rPr>
          <w:t>Read a fact sheet to learn more</w:t>
        </w:r>
      </w:hyperlink>
      <w:r w:rsidRPr="00F16D9B">
        <w:t>.</w:t>
      </w:r>
    </w:p>
    <w:p w14:paraId="5A5D30ED" w14:textId="77777777" w:rsidR="00F16D9B" w:rsidRPr="00F16D9B" w:rsidRDefault="00F16D9B" w:rsidP="00F16D9B">
      <w:pPr>
        <w:pStyle w:val="Heading4"/>
      </w:pPr>
      <w:r w:rsidRPr="00F16D9B">
        <w:t>Support for children with additional needs</w:t>
      </w:r>
    </w:p>
    <w:p w14:paraId="442ADEA5" w14:textId="77777777" w:rsidR="00F16D9B" w:rsidRPr="00F16D9B" w:rsidRDefault="00F16D9B" w:rsidP="00F16D9B">
      <w:r w:rsidRPr="00F16D9B">
        <w:rPr>
          <w:b/>
          <w:bCs/>
        </w:rPr>
        <w:t>The 2026–27 Budget includes $54.8 million funding towards the Inclusion Support Program (ISP).</w:t>
      </w:r>
    </w:p>
    <w:p w14:paraId="3BAC4505" w14:textId="77777777" w:rsidR="00F16D9B" w:rsidRPr="00F16D9B" w:rsidRDefault="00F16D9B" w:rsidP="00F16D9B">
      <w:r w:rsidRPr="00F16D9B">
        <w:t>While all early childhood education and care (ECEC) providers are inclusive, some services need extra support. ISP funding will help ECEC services support children with additional needs, as demand for the program continues to grow.</w:t>
      </w:r>
    </w:p>
    <w:p w14:paraId="5AE0ABEE" w14:textId="77777777" w:rsidR="00F16D9B" w:rsidRPr="00F16D9B" w:rsidRDefault="00F16D9B" w:rsidP="00F16D9B">
      <w:r w:rsidRPr="00F16D9B">
        <w:t>In 2024–25, the ISP supported more than 26,000 children by helping services address barriers to participation.</w:t>
      </w:r>
    </w:p>
    <w:p w14:paraId="78309E80" w14:textId="77777777" w:rsidR="00F16D9B" w:rsidRPr="00F16D9B" w:rsidRDefault="00F16D9B" w:rsidP="00F16D9B">
      <w:r w:rsidRPr="00F16D9B">
        <w:t>This new funding is in addition to the $59.2 million funding provided in 2025–26, bringing total supplementary funding for the Inclusion Development Fund subsidy in 2026–27 to $114 million.</w:t>
      </w:r>
    </w:p>
    <w:p w14:paraId="7C3D9AEB" w14:textId="77777777" w:rsidR="00F16D9B" w:rsidRPr="00F16D9B" w:rsidRDefault="00F16D9B" w:rsidP="00F16D9B">
      <w:hyperlink r:id="rId398" w:history="1">
        <w:r w:rsidRPr="00F16D9B">
          <w:rPr>
            <w:rStyle w:val="Hyperlink"/>
          </w:rPr>
          <w:t>Read a fact sheet to learn more</w:t>
        </w:r>
      </w:hyperlink>
      <w:r w:rsidRPr="00F16D9B">
        <w:t>.</w:t>
      </w:r>
    </w:p>
    <w:p w14:paraId="626D247A" w14:textId="77777777" w:rsidR="00F16D9B" w:rsidRPr="00F16D9B" w:rsidRDefault="00F16D9B" w:rsidP="00F16D9B">
      <w:r w:rsidRPr="00F16D9B">
        <w:t>Learn more about the </w:t>
      </w:r>
      <w:hyperlink r:id="rId399" w:history="1">
        <w:r w:rsidRPr="00F16D9B">
          <w:rPr>
            <w:rStyle w:val="Hyperlink"/>
          </w:rPr>
          <w:t>Inclusion Support Program</w:t>
        </w:r>
      </w:hyperlink>
      <w:r w:rsidRPr="00F16D9B">
        <w:t> on our website.</w:t>
      </w:r>
    </w:p>
    <w:p w14:paraId="101D46F2" w14:textId="77777777" w:rsidR="00F16D9B" w:rsidRPr="00F16D9B" w:rsidRDefault="00F16D9B" w:rsidP="00F16D9B">
      <w:pPr>
        <w:pStyle w:val="Heading4"/>
      </w:pPr>
      <w:r w:rsidRPr="00F16D9B">
        <w:t>A national Commission for early education and care</w:t>
      </w:r>
    </w:p>
    <w:p w14:paraId="4E377799" w14:textId="77777777" w:rsidR="00F16D9B" w:rsidRPr="00F16D9B" w:rsidRDefault="00F16D9B" w:rsidP="00F16D9B">
      <w:r w:rsidRPr="00F16D9B">
        <w:rPr>
          <w:b/>
          <w:bCs/>
        </w:rPr>
        <w:t>The Australian Government will work with states and territories to consider the potential development of a national early education and care Commission.</w:t>
      </w:r>
    </w:p>
    <w:p w14:paraId="40F3FF93" w14:textId="77777777" w:rsidR="00F16D9B" w:rsidRPr="00F16D9B" w:rsidRDefault="00F16D9B" w:rsidP="00F16D9B">
      <w:r w:rsidRPr="00F16D9B">
        <w:t>Establishing a Commission was a recommendation of the Productivity Commission in its </w:t>
      </w:r>
      <w:hyperlink r:id="rId400" w:history="1">
        <w:r w:rsidRPr="00F16D9B">
          <w:rPr>
            <w:rStyle w:val="Hyperlink"/>
          </w:rPr>
          <w:t>2024 inquiry report</w:t>
        </w:r>
      </w:hyperlink>
      <w:r w:rsidRPr="00F16D9B">
        <w:t> outlining a path to universal ECEC.</w:t>
      </w:r>
    </w:p>
    <w:p w14:paraId="6BA07FD1" w14:textId="77777777" w:rsidR="00F16D9B" w:rsidRPr="00F16D9B" w:rsidRDefault="00F16D9B" w:rsidP="00F16D9B">
      <w:r w:rsidRPr="00F16D9B">
        <w:t>If established, a Commission is the next possible step to strengthen the ECEC system, and it could:</w:t>
      </w:r>
    </w:p>
    <w:p w14:paraId="075477D4" w14:textId="77777777" w:rsidR="00F16D9B" w:rsidRPr="00F16D9B" w:rsidRDefault="00F16D9B" w:rsidP="00627CDA">
      <w:pPr>
        <w:numPr>
          <w:ilvl w:val="0"/>
          <w:numId w:val="280"/>
        </w:numPr>
      </w:pPr>
      <w:r w:rsidRPr="00F16D9B">
        <w:t>have a role in ensuring services are located where families need them</w:t>
      </w:r>
    </w:p>
    <w:p w14:paraId="4E85C014" w14:textId="77777777" w:rsidR="00F16D9B" w:rsidRPr="00F16D9B" w:rsidRDefault="00F16D9B" w:rsidP="00627CDA">
      <w:pPr>
        <w:numPr>
          <w:ilvl w:val="0"/>
          <w:numId w:val="280"/>
        </w:numPr>
      </w:pPr>
      <w:r w:rsidRPr="00F16D9B">
        <w:t>also involve reforming the existing Australian Children's Education and Care Quality Authority (ACECQA).</w:t>
      </w:r>
    </w:p>
    <w:p w14:paraId="7C26A4B7" w14:textId="77777777" w:rsidR="00F16D9B" w:rsidRPr="00F16D9B" w:rsidRDefault="00F16D9B" w:rsidP="00F16D9B">
      <w:r w:rsidRPr="00F16D9B">
        <w:t>Further details about the Commission will be discussed at the next Education Ministers Meeting in July.</w:t>
      </w:r>
    </w:p>
    <w:p w14:paraId="7189FE6F" w14:textId="77777777" w:rsidR="00F16D9B" w:rsidRPr="00F16D9B" w:rsidRDefault="00F16D9B" w:rsidP="00F16D9B">
      <w:hyperlink r:id="rId401" w:history="1">
        <w:r w:rsidRPr="00F16D9B">
          <w:rPr>
            <w:rStyle w:val="Hyperlink"/>
          </w:rPr>
          <w:t>Read a fact sheet to learn more</w:t>
        </w:r>
      </w:hyperlink>
      <w:r w:rsidRPr="00F16D9B">
        <w:t>.</w:t>
      </w:r>
    </w:p>
    <w:p w14:paraId="18286D3E" w14:textId="6722F4F8" w:rsidR="00F16D9B" w:rsidRDefault="00F16D9B" w:rsidP="00F16D9B">
      <w:pPr>
        <w:pStyle w:val="Heading3"/>
      </w:pPr>
      <w:r w:rsidRPr="00F16D9B">
        <w:t>Tell us what it costs you to deliver quality ECEC</w:t>
      </w:r>
    </w:p>
    <w:p w14:paraId="7CF4C526" w14:textId="77777777" w:rsidR="00F16D9B" w:rsidRPr="00F16D9B" w:rsidRDefault="00F16D9B" w:rsidP="00F16D9B">
      <w:r w:rsidRPr="00F16D9B">
        <w:rPr>
          <w:b/>
          <w:bCs/>
        </w:rPr>
        <w:t>We want to know what it costs you to deliver quality ECEC.</w:t>
      </w:r>
    </w:p>
    <w:p w14:paraId="553C3B23" w14:textId="77777777" w:rsidR="00F16D9B" w:rsidRPr="00F16D9B" w:rsidRDefault="00F16D9B" w:rsidP="00F16D9B">
      <w:r w:rsidRPr="00F16D9B">
        <w:t>The Early Education Service Delivery Prices project will build a clear, evidence-based picture of the costs of delivering safe, quality ECEC across Australia.</w:t>
      </w:r>
    </w:p>
    <w:p w14:paraId="02B5A322" w14:textId="77777777" w:rsidR="00F16D9B" w:rsidRPr="00F16D9B" w:rsidRDefault="00F16D9B" w:rsidP="00F16D9B">
      <w:r w:rsidRPr="00F16D9B">
        <w:t>Deloitte Access Economics is supporting us to conduct this research.</w:t>
      </w:r>
    </w:p>
    <w:p w14:paraId="0D3FF4AB" w14:textId="77777777" w:rsidR="00F16D9B" w:rsidRPr="00F16D9B" w:rsidRDefault="00F16D9B" w:rsidP="00F16D9B">
      <w:r w:rsidRPr="00F16D9B">
        <w:t>We are inviting all Child Care Subsidy (CCS)-approved providers to participate. Look out for an email from Deloitte Access Economics (</w:t>
      </w:r>
      <w:hyperlink r:id="rId402" w:history="1">
        <w:r w:rsidRPr="00F16D9B">
          <w:rPr>
            <w:rStyle w:val="Hyperlink"/>
          </w:rPr>
          <w:t>EESDP@deloitte.com.au</w:t>
        </w:r>
      </w:hyperlink>
      <w:r w:rsidRPr="00F16D9B">
        <w:t>). If you can’t find it:</w:t>
      </w:r>
    </w:p>
    <w:p w14:paraId="699A0921" w14:textId="77777777" w:rsidR="00F16D9B" w:rsidRPr="00F16D9B" w:rsidRDefault="00F16D9B" w:rsidP="00627CDA">
      <w:pPr>
        <w:numPr>
          <w:ilvl w:val="0"/>
          <w:numId w:val="281"/>
        </w:numPr>
      </w:pPr>
      <w:r w:rsidRPr="00F16D9B">
        <w:t>check your provider-level email address as recorded in the Child Care Subsidy System</w:t>
      </w:r>
    </w:p>
    <w:p w14:paraId="555D32FC" w14:textId="77777777" w:rsidR="00F16D9B" w:rsidRPr="00F16D9B" w:rsidRDefault="00F16D9B" w:rsidP="00627CDA">
      <w:pPr>
        <w:numPr>
          <w:ilvl w:val="0"/>
          <w:numId w:val="281"/>
        </w:numPr>
      </w:pPr>
      <w:r w:rsidRPr="00F16D9B">
        <w:t>check your spam or junk folder</w:t>
      </w:r>
    </w:p>
    <w:p w14:paraId="7379CFB3" w14:textId="77777777" w:rsidR="00F16D9B" w:rsidRPr="00F16D9B" w:rsidRDefault="00F16D9B" w:rsidP="00627CDA">
      <w:pPr>
        <w:numPr>
          <w:ilvl w:val="0"/>
          <w:numId w:val="281"/>
        </w:numPr>
      </w:pPr>
      <w:r w:rsidRPr="00F16D9B">
        <w:t>contact </w:t>
      </w:r>
      <w:hyperlink r:id="rId403" w:history="1">
        <w:r w:rsidRPr="00F16D9B">
          <w:rPr>
            <w:rStyle w:val="Hyperlink"/>
          </w:rPr>
          <w:t>EESDP@deloitte.com.au</w:t>
        </w:r>
      </w:hyperlink>
      <w:r w:rsidRPr="00F16D9B">
        <w:t> for help.</w:t>
      </w:r>
    </w:p>
    <w:p w14:paraId="23220449" w14:textId="77777777" w:rsidR="00F16D9B" w:rsidRPr="00F16D9B" w:rsidRDefault="00F16D9B" w:rsidP="00F16D9B">
      <w:r w:rsidRPr="00F16D9B">
        <w:t>Your insights will help:</w:t>
      </w:r>
    </w:p>
    <w:p w14:paraId="6B0B1A8A" w14:textId="77777777" w:rsidR="00F16D9B" w:rsidRPr="00F16D9B" w:rsidRDefault="00F16D9B" w:rsidP="00627CDA">
      <w:pPr>
        <w:numPr>
          <w:ilvl w:val="0"/>
          <w:numId w:val="282"/>
        </w:numPr>
      </w:pPr>
      <w:r w:rsidRPr="00F16D9B">
        <w:t>identify the cost drivers of safe and quality ECEC</w:t>
      </w:r>
    </w:p>
    <w:p w14:paraId="24061EEA" w14:textId="77777777" w:rsidR="00F16D9B" w:rsidRPr="00F16D9B" w:rsidRDefault="00F16D9B" w:rsidP="00627CDA">
      <w:pPr>
        <w:numPr>
          <w:ilvl w:val="0"/>
          <w:numId w:val="282"/>
        </w:numPr>
      </w:pPr>
      <w:r w:rsidRPr="00F16D9B">
        <w:t>quantify reasonable costs</w:t>
      </w:r>
    </w:p>
    <w:p w14:paraId="19DCB760" w14:textId="77777777" w:rsidR="00F16D9B" w:rsidRPr="00F16D9B" w:rsidRDefault="00F16D9B" w:rsidP="00627CDA">
      <w:pPr>
        <w:numPr>
          <w:ilvl w:val="0"/>
          <w:numId w:val="282"/>
        </w:numPr>
      </w:pPr>
      <w:r w:rsidRPr="00F16D9B">
        <w:t>inform future reforms on the pathway to universal ECEC.</w:t>
      </w:r>
    </w:p>
    <w:p w14:paraId="4373927A" w14:textId="77777777" w:rsidR="00F16D9B" w:rsidRPr="00F16D9B" w:rsidRDefault="00F16D9B" w:rsidP="00F16D9B">
      <w:r w:rsidRPr="00F16D9B">
        <w:t>Help is available to ensure all providers can take part. You will also be able to register for a webinar to learn more about the project. We will share more details on this with you soon.</w:t>
      </w:r>
    </w:p>
    <w:p w14:paraId="43C7196D" w14:textId="77777777" w:rsidR="00F16D9B" w:rsidRPr="00F16D9B" w:rsidRDefault="00F16D9B" w:rsidP="00F16D9B">
      <w:r w:rsidRPr="00F16D9B">
        <w:t>Learn more about the </w:t>
      </w:r>
      <w:hyperlink r:id="rId404" w:history="1">
        <w:r w:rsidRPr="00F16D9B">
          <w:rPr>
            <w:rStyle w:val="Hyperlink"/>
          </w:rPr>
          <w:t>Early Education Service Delivery Prices project</w:t>
        </w:r>
      </w:hyperlink>
      <w:r w:rsidRPr="00F16D9B">
        <w:t> on our website.</w:t>
      </w:r>
    </w:p>
    <w:p w14:paraId="24F162D5" w14:textId="5C5E3ACE" w:rsidR="00F16D9B" w:rsidRDefault="00F16D9B" w:rsidP="00F16D9B">
      <w:pPr>
        <w:pStyle w:val="Heading3"/>
      </w:pPr>
      <w:r w:rsidRPr="00F16D9B">
        <w:t>Supports for completing the national child safety training</w:t>
      </w:r>
    </w:p>
    <w:p w14:paraId="3D48B076" w14:textId="77777777" w:rsidR="00F16D9B" w:rsidRPr="00F16D9B" w:rsidRDefault="00F16D9B" w:rsidP="00F16D9B">
      <w:r w:rsidRPr="00F16D9B">
        <w:rPr>
          <w:b/>
          <w:bCs/>
        </w:rPr>
        <w:t>With national child safety training now underway across the sector, providers can access a range of supports to help staff complete the training in a way that works for their service.</w:t>
      </w:r>
    </w:p>
    <w:p w14:paraId="28A67F27" w14:textId="77777777" w:rsidR="00F16D9B" w:rsidRPr="00F16D9B" w:rsidRDefault="00F16D9B" w:rsidP="00F16D9B">
      <w:pPr>
        <w:pStyle w:val="Heading4"/>
      </w:pPr>
      <w:r w:rsidRPr="00F16D9B">
        <w:t>Service closures</w:t>
      </w:r>
    </w:p>
    <w:p w14:paraId="1668BE4E" w14:textId="77777777" w:rsidR="00F16D9B" w:rsidRPr="00F16D9B" w:rsidRDefault="00F16D9B" w:rsidP="00F16D9B">
      <w:r w:rsidRPr="00F16D9B">
        <w:t>CCS-approved services can use </w:t>
      </w:r>
      <w:hyperlink r:id="rId405" w:history="1">
        <w:r w:rsidRPr="00F16D9B">
          <w:rPr>
            <w:rStyle w:val="Hyperlink"/>
          </w:rPr>
          <w:t>service closures for national child safety training</w:t>
        </w:r>
      </w:hyperlink>
      <w:r w:rsidRPr="00F16D9B">
        <w:t>. Services can:</w:t>
      </w:r>
    </w:p>
    <w:p w14:paraId="4B598695" w14:textId="77777777" w:rsidR="00F16D9B" w:rsidRPr="00F16D9B" w:rsidRDefault="00F16D9B" w:rsidP="00627CDA">
      <w:pPr>
        <w:numPr>
          <w:ilvl w:val="0"/>
          <w:numId w:val="283"/>
        </w:numPr>
      </w:pPr>
      <w:r w:rsidRPr="00F16D9B">
        <w:t>close for up to 5 hours each year, from 5 pm</w:t>
      </w:r>
    </w:p>
    <w:p w14:paraId="448CF093" w14:textId="77777777" w:rsidR="00F16D9B" w:rsidRPr="00F16D9B" w:rsidRDefault="00F16D9B" w:rsidP="00627CDA">
      <w:pPr>
        <w:numPr>
          <w:ilvl w:val="0"/>
          <w:numId w:val="283"/>
        </w:numPr>
      </w:pPr>
      <w:r w:rsidRPr="00F16D9B">
        <w:t>continue to claim CCS while closed</w:t>
      </w:r>
    </w:p>
    <w:p w14:paraId="6DF60733" w14:textId="77777777" w:rsidR="00F16D9B" w:rsidRPr="00F16D9B" w:rsidRDefault="00F16D9B" w:rsidP="00627CDA">
      <w:pPr>
        <w:numPr>
          <w:ilvl w:val="0"/>
          <w:numId w:val="283"/>
        </w:numPr>
      </w:pPr>
      <w:r w:rsidRPr="00F16D9B">
        <w:t>use this time specifically for national child safety training.</w:t>
      </w:r>
    </w:p>
    <w:p w14:paraId="127F1A87" w14:textId="77777777" w:rsidR="00F16D9B" w:rsidRPr="00F16D9B" w:rsidRDefault="00F16D9B" w:rsidP="00F16D9B">
      <w:pPr>
        <w:pStyle w:val="Heading4"/>
      </w:pPr>
      <w:r w:rsidRPr="00F16D9B">
        <w:t>Professional development subsidy</w:t>
      </w:r>
    </w:p>
    <w:p w14:paraId="31296F35" w14:textId="77777777" w:rsidR="00F16D9B" w:rsidRPr="00F16D9B" w:rsidRDefault="00F16D9B" w:rsidP="00F16D9B">
      <w:hyperlink r:id="rId406" w:history="1">
        <w:r w:rsidRPr="00F16D9B">
          <w:rPr>
            <w:rStyle w:val="Hyperlink"/>
          </w:rPr>
          <w:t>The professional development subsidy</w:t>
        </w:r>
      </w:hyperlink>
      <w:r w:rsidRPr="00F16D9B">
        <w:t> is now open and can help cover wages while staff complete national child safety training. We are prioritising applications from small and medium providers on a first come, first served basis. Applications close on 3 July 2026 or earlier if funding is fully allocated.</w:t>
      </w:r>
    </w:p>
    <w:p w14:paraId="1D9C06A5" w14:textId="77777777" w:rsidR="00F16D9B" w:rsidRPr="00F16D9B" w:rsidRDefault="00F16D9B" w:rsidP="00F16D9B">
      <w:pPr>
        <w:pStyle w:val="Heading4"/>
      </w:pPr>
      <w:r w:rsidRPr="00F16D9B">
        <w:t>Using the supports together</w:t>
      </w:r>
    </w:p>
    <w:p w14:paraId="05B798E0" w14:textId="77777777" w:rsidR="00F16D9B" w:rsidRPr="00F16D9B" w:rsidRDefault="00F16D9B" w:rsidP="00F16D9B">
      <w:r w:rsidRPr="00F16D9B">
        <w:t>Services can choose the option, or combination of options, that best suits their workforce. You may claim both supports, but not for the same educators and training hours.</w:t>
      </w:r>
    </w:p>
    <w:p w14:paraId="6F706DF0" w14:textId="77777777" w:rsidR="00F16D9B" w:rsidRPr="00F16D9B" w:rsidRDefault="00F16D9B" w:rsidP="00F16D9B">
      <w:pPr>
        <w:pStyle w:val="Heading4"/>
      </w:pPr>
      <w:r w:rsidRPr="00F16D9B">
        <w:t>Foundation training available now</w:t>
      </w:r>
    </w:p>
    <w:p w14:paraId="4736829A" w14:textId="77777777" w:rsidR="00F16D9B" w:rsidRPr="00F16D9B" w:rsidRDefault="00F16D9B" w:rsidP="00F16D9B">
      <w:r w:rsidRPr="00F16D9B">
        <w:t>Foundation training is available on </w:t>
      </w:r>
      <w:hyperlink r:id="rId407" w:history="1">
        <w:r w:rsidRPr="00F16D9B">
          <w:rPr>
            <w:rStyle w:val="Hyperlink"/>
          </w:rPr>
          <w:t>Geccko</w:t>
        </w:r>
      </w:hyperlink>
      <w:r w:rsidRPr="00F16D9B">
        <w:t>. To complete the training, you must:</w:t>
      </w:r>
    </w:p>
    <w:p w14:paraId="113D35E0" w14:textId="77777777" w:rsidR="00F16D9B" w:rsidRPr="00F16D9B" w:rsidRDefault="00F16D9B" w:rsidP="00627CDA">
      <w:pPr>
        <w:numPr>
          <w:ilvl w:val="0"/>
          <w:numId w:val="284"/>
        </w:numPr>
      </w:pPr>
      <w:hyperlink r:id="rId408" w:history="1">
        <w:r w:rsidRPr="00F16D9B">
          <w:rPr>
            <w:rStyle w:val="Hyperlink"/>
          </w:rPr>
          <w:t>register on Geccko</w:t>
        </w:r>
      </w:hyperlink>
      <w:r w:rsidRPr="00F16D9B">
        <w:t> and create your account</w:t>
      </w:r>
    </w:p>
    <w:p w14:paraId="74488360" w14:textId="77777777" w:rsidR="00F16D9B" w:rsidRPr="00F16D9B" w:rsidRDefault="00F16D9B" w:rsidP="00627CDA">
      <w:pPr>
        <w:numPr>
          <w:ilvl w:val="0"/>
          <w:numId w:val="284"/>
        </w:numPr>
      </w:pPr>
      <w:r w:rsidRPr="00F16D9B">
        <w:t>enrol in the foundation training</w:t>
      </w:r>
    </w:p>
    <w:p w14:paraId="1CE4F223" w14:textId="77777777" w:rsidR="00F16D9B" w:rsidRPr="00F16D9B" w:rsidRDefault="00F16D9B" w:rsidP="00627CDA">
      <w:pPr>
        <w:numPr>
          <w:ilvl w:val="0"/>
          <w:numId w:val="284"/>
        </w:numPr>
      </w:pPr>
      <w:r w:rsidRPr="00F16D9B">
        <w:t>complete both foundation training courses by 27 August, at a time and pace that suits you.</w:t>
      </w:r>
    </w:p>
    <w:p w14:paraId="1629F0B9" w14:textId="77777777" w:rsidR="00F16D9B" w:rsidRPr="00F16D9B" w:rsidRDefault="00F16D9B" w:rsidP="00F16D9B">
      <w:pPr>
        <w:pStyle w:val="Heading4"/>
      </w:pPr>
      <w:r w:rsidRPr="00F16D9B">
        <w:t>Advanced training coming soon</w:t>
      </w:r>
    </w:p>
    <w:p w14:paraId="6204B209" w14:textId="77777777" w:rsidR="00F16D9B" w:rsidRPr="00F16D9B" w:rsidRDefault="00F16D9B" w:rsidP="00F16D9B">
      <w:r w:rsidRPr="00F16D9B">
        <w:t>Advanced training will be available from 31 July 2026. It will build on foundation training and must be completed by certain people.</w:t>
      </w:r>
    </w:p>
    <w:p w14:paraId="692EF263" w14:textId="77777777" w:rsidR="00F16D9B" w:rsidRPr="00F16D9B" w:rsidRDefault="00F16D9B" w:rsidP="00F16D9B">
      <w:r w:rsidRPr="00F16D9B">
        <w:t>We’ll share more information about advanced training ahead of its release.</w:t>
      </w:r>
    </w:p>
    <w:p w14:paraId="4915A81D" w14:textId="77777777" w:rsidR="00F16D9B" w:rsidRPr="00F16D9B" w:rsidRDefault="00F16D9B" w:rsidP="00F16D9B">
      <w:r w:rsidRPr="00F16D9B">
        <w:t>Visit our </w:t>
      </w:r>
      <w:hyperlink r:id="rId409" w:history="1">
        <w:r w:rsidRPr="00F16D9B">
          <w:rPr>
            <w:rStyle w:val="Hyperlink"/>
          </w:rPr>
          <w:t>national child safety training page</w:t>
        </w:r>
      </w:hyperlink>
      <w:r w:rsidRPr="00F16D9B">
        <w:t> for more information.</w:t>
      </w:r>
    </w:p>
    <w:p w14:paraId="03F27F64" w14:textId="29E815D7" w:rsidR="00F16D9B" w:rsidRDefault="00F16D9B" w:rsidP="00F16D9B">
      <w:pPr>
        <w:pStyle w:val="Heading3"/>
      </w:pPr>
      <w:r w:rsidRPr="00F16D9B">
        <w:t>Paid practicum subsidy: check your eligibility</w:t>
      </w:r>
    </w:p>
    <w:p w14:paraId="5438CF14" w14:textId="77777777" w:rsidR="00F16D9B" w:rsidRPr="00F16D9B" w:rsidRDefault="00F16D9B" w:rsidP="00F16D9B">
      <w:r w:rsidRPr="00F16D9B">
        <w:rPr>
          <w:b/>
          <w:bCs/>
        </w:rPr>
        <w:t>The paid practicum subsidy helps providers support staff with paid leave while they complete their practicum. It covers up to 8 weeks of practicum per staff member.</w:t>
      </w:r>
    </w:p>
    <w:p w14:paraId="226D0B82" w14:textId="77777777" w:rsidR="00F16D9B" w:rsidRPr="00F16D9B" w:rsidRDefault="00F16D9B" w:rsidP="00F16D9B">
      <w:r w:rsidRPr="00F16D9B">
        <w:t>You may apply on behalf of staff who:</w:t>
      </w:r>
    </w:p>
    <w:p w14:paraId="4C5F3A84" w14:textId="77777777" w:rsidR="00F16D9B" w:rsidRPr="00F16D9B" w:rsidRDefault="00F16D9B" w:rsidP="00627CDA">
      <w:pPr>
        <w:numPr>
          <w:ilvl w:val="0"/>
          <w:numId w:val="285"/>
        </w:numPr>
      </w:pPr>
      <w:r w:rsidRPr="00F16D9B">
        <w:t>are completing a diploma-level, degree-level or a post-graduate early childhood teacher (ECT) qualification</w:t>
      </w:r>
    </w:p>
    <w:p w14:paraId="7C54ADF2" w14:textId="77777777" w:rsidR="00F16D9B" w:rsidRPr="00F16D9B" w:rsidRDefault="00F16D9B" w:rsidP="00627CDA">
      <w:pPr>
        <w:numPr>
          <w:ilvl w:val="0"/>
          <w:numId w:val="285"/>
        </w:numPr>
      </w:pPr>
      <w:r w:rsidRPr="00F16D9B">
        <w:t>are an Australian citizen, permanent resident or hold a valid work visa</w:t>
      </w:r>
    </w:p>
    <w:p w14:paraId="57A20E81" w14:textId="77777777" w:rsidR="00F16D9B" w:rsidRPr="00F16D9B" w:rsidRDefault="00F16D9B" w:rsidP="00627CDA">
      <w:pPr>
        <w:numPr>
          <w:ilvl w:val="0"/>
          <w:numId w:val="285"/>
        </w:numPr>
      </w:pPr>
      <w:r w:rsidRPr="00F16D9B">
        <w:t>work at a CCS-approved service</w:t>
      </w:r>
    </w:p>
    <w:p w14:paraId="7F1352C9" w14:textId="77777777" w:rsidR="00F16D9B" w:rsidRPr="00F16D9B" w:rsidRDefault="00F16D9B" w:rsidP="00627CDA">
      <w:pPr>
        <w:numPr>
          <w:ilvl w:val="0"/>
          <w:numId w:val="285"/>
        </w:numPr>
      </w:pPr>
      <w:r w:rsidRPr="00F16D9B">
        <w:t>work full-time, part-time or casual</w:t>
      </w:r>
    </w:p>
    <w:p w14:paraId="235BE6C0" w14:textId="77777777" w:rsidR="00F16D9B" w:rsidRPr="00F16D9B" w:rsidRDefault="00F16D9B" w:rsidP="00627CDA">
      <w:pPr>
        <w:numPr>
          <w:ilvl w:val="0"/>
          <w:numId w:val="285"/>
        </w:numPr>
      </w:pPr>
      <w:r w:rsidRPr="00F16D9B">
        <w:t>have worked more than 40 hours overall in the last 3 months.</w:t>
      </w:r>
    </w:p>
    <w:p w14:paraId="17B025CD" w14:textId="77777777" w:rsidR="00F16D9B" w:rsidRPr="00F16D9B" w:rsidRDefault="00F16D9B" w:rsidP="00F16D9B">
      <w:r w:rsidRPr="00F16D9B">
        <w:t>Applications will be considered on a first-come, first-served basis. We have already received a high volume of applications, and not all eligible applicants may receive funding.</w:t>
      </w:r>
    </w:p>
    <w:p w14:paraId="5BA6D8FA" w14:textId="77777777" w:rsidR="00F16D9B" w:rsidRPr="00F16D9B" w:rsidRDefault="00F16D9B" w:rsidP="00F16D9B">
      <w:r w:rsidRPr="00F16D9B">
        <w:t>If the demand is high, we will prioritise applications for:</w:t>
      </w:r>
    </w:p>
    <w:p w14:paraId="2ADECECE" w14:textId="77777777" w:rsidR="00F16D9B" w:rsidRPr="00F16D9B" w:rsidRDefault="00F16D9B" w:rsidP="00627CDA">
      <w:pPr>
        <w:numPr>
          <w:ilvl w:val="0"/>
          <w:numId w:val="286"/>
        </w:numPr>
      </w:pPr>
      <w:r w:rsidRPr="00F16D9B">
        <w:t>First Nations educators</w:t>
      </w:r>
    </w:p>
    <w:p w14:paraId="40B08276" w14:textId="77777777" w:rsidR="00F16D9B" w:rsidRPr="00F16D9B" w:rsidRDefault="00F16D9B" w:rsidP="00627CDA">
      <w:pPr>
        <w:numPr>
          <w:ilvl w:val="0"/>
          <w:numId w:val="286"/>
        </w:numPr>
      </w:pPr>
      <w:r w:rsidRPr="00F16D9B">
        <w:t>educators from regional and remote locations</w:t>
      </w:r>
    </w:p>
    <w:p w14:paraId="4E89C999" w14:textId="77777777" w:rsidR="00F16D9B" w:rsidRPr="00F16D9B" w:rsidRDefault="00F16D9B" w:rsidP="00627CDA">
      <w:pPr>
        <w:numPr>
          <w:ilvl w:val="0"/>
          <w:numId w:val="286"/>
        </w:numPr>
      </w:pPr>
      <w:r w:rsidRPr="00F16D9B">
        <w:t>educators by provider size (small, then medium, then large providers)</w:t>
      </w:r>
    </w:p>
    <w:p w14:paraId="1707DF88" w14:textId="77777777" w:rsidR="00F16D9B" w:rsidRPr="00F16D9B" w:rsidRDefault="00F16D9B" w:rsidP="00627CDA">
      <w:pPr>
        <w:numPr>
          <w:ilvl w:val="0"/>
          <w:numId w:val="286"/>
        </w:numPr>
      </w:pPr>
      <w:r w:rsidRPr="00F16D9B">
        <w:t>ECT qualifications (including post-graduate qualifications) over diploma-level qualifications.</w:t>
      </w:r>
    </w:p>
    <w:p w14:paraId="24171BEE" w14:textId="77777777" w:rsidR="00F16D9B" w:rsidRPr="00F16D9B" w:rsidRDefault="00F16D9B" w:rsidP="00F16D9B">
      <w:r w:rsidRPr="00F16D9B">
        <w:t>Applications close on 3 July 2026 or earlier if funding is fully allocated.</w:t>
      </w:r>
    </w:p>
    <w:p w14:paraId="259743CB" w14:textId="77777777" w:rsidR="00F16D9B" w:rsidRPr="00F16D9B" w:rsidRDefault="00F16D9B" w:rsidP="00F16D9B">
      <w:r w:rsidRPr="00F16D9B">
        <w:t>Learn more about the </w:t>
      </w:r>
      <w:hyperlink r:id="rId410" w:history="1">
        <w:r w:rsidRPr="00F16D9B">
          <w:rPr>
            <w:rStyle w:val="Hyperlink"/>
          </w:rPr>
          <w:t>paid practicum subsidy</w:t>
        </w:r>
      </w:hyperlink>
      <w:r w:rsidRPr="00F16D9B">
        <w:t>.</w:t>
      </w:r>
    </w:p>
    <w:p w14:paraId="569D883D" w14:textId="77777777" w:rsidR="00C64EF0" w:rsidRDefault="00C64EF0" w:rsidP="00C64EF0">
      <w:pPr>
        <w:pStyle w:val="Heading2"/>
      </w:pPr>
      <w:bookmarkStart w:id="118" w:name="_Toc242349664"/>
      <w:r>
        <w:t>Sector spotlight</w:t>
      </w:r>
      <w:bookmarkEnd w:id="118"/>
    </w:p>
    <w:p w14:paraId="295A2121" w14:textId="2C1819ED" w:rsidR="00F16D9B" w:rsidRDefault="00C64EF0" w:rsidP="00C64EF0">
      <w:pPr>
        <w:pStyle w:val="Heading3"/>
      </w:pPr>
      <w:r w:rsidRPr="00C64EF0">
        <w:t>Get ready for the National Workforce Census</w:t>
      </w:r>
    </w:p>
    <w:p w14:paraId="43E0C45E" w14:textId="77777777" w:rsidR="00C64EF0" w:rsidRPr="00C64EF0" w:rsidRDefault="00C64EF0" w:rsidP="00C64EF0">
      <w:r w:rsidRPr="00C64EF0">
        <w:rPr>
          <w:b/>
          <w:bCs/>
        </w:rPr>
        <w:t>The sixth ECEC </w:t>
      </w:r>
      <w:hyperlink r:id="rId411" w:history="1">
        <w:r w:rsidRPr="00C64EF0">
          <w:rPr>
            <w:rStyle w:val="Hyperlink"/>
            <w:b/>
            <w:bCs/>
          </w:rPr>
          <w:t>National Workforce Census</w:t>
        </w:r>
      </w:hyperlink>
      <w:r w:rsidRPr="00C64EF0">
        <w:rPr>
          <w:b/>
          <w:bCs/>
        </w:rPr>
        <w:t> will take place from September to November 2026. Update your details now, so you don’t miss out.</w:t>
      </w:r>
    </w:p>
    <w:p w14:paraId="20DA2CA5" w14:textId="77777777" w:rsidR="00C64EF0" w:rsidRPr="00C64EF0" w:rsidRDefault="00C64EF0" w:rsidP="00C64EF0">
      <w:r w:rsidRPr="00C64EF0">
        <w:t>The National Workforce Census helps us develop and measure policies and programs for the ECEC sector. Participation is </w:t>
      </w:r>
      <w:r w:rsidRPr="00C64EF0">
        <w:rPr>
          <w:b/>
          <w:bCs/>
        </w:rPr>
        <w:t>compulsory</w:t>
      </w:r>
      <w:r w:rsidRPr="00C64EF0">
        <w:t> for all CCS-approved providers and services.</w:t>
      </w:r>
    </w:p>
    <w:p w14:paraId="6CEF73AE" w14:textId="77777777" w:rsidR="00C64EF0" w:rsidRPr="00C64EF0" w:rsidRDefault="00C64EF0" w:rsidP="00C64EF0">
      <w:pPr>
        <w:pStyle w:val="Heading4"/>
      </w:pPr>
      <w:r w:rsidRPr="00C64EF0">
        <w:t>Update your details by 15 June 2026</w:t>
      </w:r>
    </w:p>
    <w:p w14:paraId="3935CDD3" w14:textId="77777777" w:rsidR="00C64EF0" w:rsidRPr="00C64EF0" w:rsidRDefault="00C64EF0" w:rsidP="00C64EF0">
      <w:r w:rsidRPr="00C64EF0">
        <w:t>It is critical that your contact details are up to date in the Child Care Subsidy System so you can participate in the census.</w:t>
      </w:r>
    </w:p>
    <w:p w14:paraId="6025FBFB" w14:textId="77777777" w:rsidR="00C64EF0" w:rsidRPr="00C64EF0" w:rsidRDefault="00C64EF0" w:rsidP="00C64EF0">
      <w:r w:rsidRPr="00C64EF0">
        <w:t>Please take the following actions now:</w:t>
      </w:r>
    </w:p>
    <w:p w14:paraId="2C40AE57" w14:textId="77777777" w:rsidR="00C64EF0" w:rsidRPr="00C64EF0" w:rsidRDefault="00C64EF0" w:rsidP="00627CDA">
      <w:pPr>
        <w:numPr>
          <w:ilvl w:val="0"/>
          <w:numId w:val="287"/>
        </w:numPr>
      </w:pPr>
      <w:r w:rsidRPr="00C64EF0">
        <w:t>Check your provider and service-level contact details.</w:t>
      </w:r>
    </w:p>
    <w:p w14:paraId="486D177F" w14:textId="77777777" w:rsidR="00C64EF0" w:rsidRPr="00C64EF0" w:rsidRDefault="00C64EF0" w:rsidP="00627CDA">
      <w:pPr>
        <w:numPr>
          <w:ilvl w:val="0"/>
          <w:numId w:val="287"/>
        </w:numPr>
      </w:pPr>
      <w:r w:rsidRPr="00C64EF0">
        <w:t>Check contact details for all persons with management or control (PMCs).</w:t>
      </w:r>
    </w:p>
    <w:p w14:paraId="1C2B3F73" w14:textId="77777777" w:rsidR="00C64EF0" w:rsidRPr="00C64EF0" w:rsidRDefault="00C64EF0" w:rsidP="00627CDA">
      <w:pPr>
        <w:numPr>
          <w:ilvl w:val="0"/>
          <w:numId w:val="287"/>
        </w:numPr>
      </w:pPr>
      <w:r w:rsidRPr="00C64EF0">
        <w:t>Check all PMCs are correctly identified, and add any new or missing PMCs.</w:t>
      </w:r>
    </w:p>
    <w:p w14:paraId="422DF039" w14:textId="77777777" w:rsidR="00C64EF0" w:rsidRPr="00C64EF0" w:rsidRDefault="00C64EF0" w:rsidP="00627CDA">
      <w:pPr>
        <w:numPr>
          <w:ilvl w:val="0"/>
          <w:numId w:val="287"/>
        </w:numPr>
      </w:pPr>
      <w:r w:rsidRPr="00C64EF0">
        <w:t>Remove anyone who no longer has management or control.</w:t>
      </w:r>
    </w:p>
    <w:p w14:paraId="7765A58D" w14:textId="77777777" w:rsidR="00C64EF0" w:rsidRPr="00C64EF0" w:rsidRDefault="00C64EF0" w:rsidP="00C64EF0">
      <w:r w:rsidRPr="00C64EF0">
        <w:t>You can update your details via the </w:t>
      </w:r>
      <w:hyperlink r:id="rId412" w:history="1">
        <w:r w:rsidRPr="00C64EF0">
          <w:rPr>
            <w:rStyle w:val="Hyperlink"/>
          </w:rPr>
          <w:t>Provider Entry Point (PEP)</w:t>
        </w:r>
      </w:hyperlink>
      <w:r w:rsidRPr="00C64EF0">
        <w:t> or your third-party software.</w:t>
      </w:r>
    </w:p>
    <w:p w14:paraId="118D132D" w14:textId="77777777" w:rsidR="00C64EF0" w:rsidRPr="00C64EF0" w:rsidRDefault="00C64EF0" w:rsidP="00C64EF0">
      <w:r w:rsidRPr="00C64EF0">
        <w:t>Alignment with the National Early Childhood Worker Register</w:t>
      </w:r>
    </w:p>
    <w:p w14:paraId="6C25700C" w14:textId="77777777" w:rsidR="00C64EF0" w:rsidRPr="00C64EF0" w:rsidRDefault="00C64EF0" w:rsidP="00C64EF0">
      <w:r w:rsidRPr="00C64EF0">
        <w:t>We know services already give a lot of information to government. As we plan the next National Workforce Census, we will work to avoid asking for the same information twice.</w:t>
      </w:r>
    </w:p>
    <w:p w14:paraId="7348803B" w14:textId="77777777" w:rsidR="00C64EF0" w:rsidRPr="00C64EF0" w:rsidRDefault="00C64EF0" w:rsidP="00C64EF0">
      <w:r w:rsidRPr="00C64EF0">
        <w:t>This includes making sure our work lines up with the new National Early Childhood Worker Register.</w:t>
      </w:r>
    </w:p>
    <w:p w14:paraId="3F6C4BA6" w14:textId="77777777" w:rsidR="00C64EF0" w:rsidRPr="00C64EF0" w:rsidRDefault="00C64EF0" w:rsidP="00C64EF0">
      <w:r w:rsidRPr="00C64EF0">
        <w:t>To help reduce the workload for services, the census will no longer ask for information about each individual worker. Instead, it will collect simple, service-level data. This will make the census easier and faster to complete, while still giving us the information we need.</w:t>
      </w:r>
    </w:p>
    <w:p w14:paraId="389EEEA8" w14:textId="77777777" w:rsidR="00C64EF0" w:rsidRPr="00C64EF0" w:rsidRDefault="00C64EF0" w:rsidP="00C64EF0">
      <w:pPr>
        <w:pStyle w:val="Heading4"/>
      </w:pPr>
      <w:r w:rsidRPr="00C64EF0">
        <w:t>Participation is a legal requirement</w:t>
      </w:r>
    </w:p>
    <w:p w14:paraId="44366438" w14:textId="77777777" w:rsidR="00C64EF0" w:rsidRPr="00C64EF0" w:rsidRDefault="00C64EF0" w:rsidP="00C64EF0">
      <w:r w:rsidRPr="00C64EF0">
        <w:t>Completing the National Workforce Census is part of your obligations under Family Assistance Law. We may take compliance action if you do not participate.</w:t>
      </w:r>
    </w:p>
    <w:p w14:paraId="75AF933B" w14:textId="77777777" w:rsidR="00C64EF0" w:rsidRPr="00C64EF0" w:rsidRDefault="00C64EF0" w:rsidP="00C64EF0">
      <w:pPr>
        <w:pStyle w:val="Heading4"/>
      </w:pPr>
      <w:r w:rsidRPr="00C64EF0">
        <w:t>Stay informed</w:t>
      </w:r>
    </w:p>
    <w:p w14:paraId="6BB024EF" w14:textId="77777777" w:rsidR="00C64EF0" w:rsidRPr="00C64EF0" w:rsidRDefault="00C64EF0" w:rsidP="00C64EF0">
      <w:r w:rsidRPr="00C64EF0">
        <w:t>Find out more about the </w:t>
      </w:r>
      <w:hyperlink r:id="rId413" w:history="1">
        <w:r w:rsidRPr="00C64EF0">
          <w:rPr>
            <w:rStyle w:val="Hyperlink"/>
          </w:rPr>
          <w:t>National Workforce Census</w:t>
        </w:r>
      </w:hyperlink>
      <w:r w:rsidRPr="00C64EF0">
        <w:t> on our website.</w:t>
      </w:r>
    </w:p>
    <w:p w14:paraId="5F85D13E" w14:textId="77777777" w:rsidR="00C64EF0" w:rsidRPr="00C64EF0" w:rsidRDefault="00C64EF0" w:rsidP="00C64EF0">
      <w:r w:rsidRPr="00C64EF0">
        <w:t>We will provide updates and alerts about the census in this newsletter and on </w:t>
      </w:r>
      <w:hyperlink r:id="rId414" w:history="1">
        <w:r w:rsidRPr="00C64EF0">
          <w:rPr>
            <w:rStyle w:val="Hyperlink"/>
          </w:rPr>
          <w:t>our Facebook group</w:t>
        </w:r>
      </w:hyperlink>
      <w:r w:rsidRPr="00C64EF0">
        <w:t>.</w:t>
      </w:r>
    </w:p>
    <w:p w14:paraId="26E04534" w14:textId="579AE6DA" w:rsidR="00C64EF0" w:rsidRDefault="00C64EF0" w:rsidP="00C64EF0">
      <w:pPr>
        <w:pStyle w:val="Heading2"/>
      </w:pPr>
      <w:bookmarkStart w:id="119" w:name="_Toc242349665"/>
      <w:r>
        <w:t>Facts from FAL</w:t>
      </w:r>
      <w:bookmarkEnd w:id="119"/>
    </w:p>
    <w:p w14:paraId="7C1542AD" w14:textId="3E3B105E" w:rsidR="00C64EF0" w:rsidRDefault="00C64EF0" w:rsidP="00C64EF0">
      <w:pPr>
        <w:pStyle w:val="Heading3"/>
      </w:pPr>
      <w:r w:rsidRPr="00C64EF0">
        <w:t>Balance of allowable absences</w:t>
      </w:r>
    </w:p>
    <w:p w14:paraId="7356C86D" w14:textId="77777777" w:rsidR="00C64EF0" w:rsidRPr="00C64EF0" w:rsidRDefault="00C64EF0" w:rsidP="00C64EF0">
      <w:r w:rsidRPr="00C64EF0">
        <w:rPr>
          <w:b/>
          <w:bCs/>
        </w:rPr>
        <w:t>By this time of the year, many families have used all or most of their </w:t>
      </w:r>
      <w:hyperlink r:id="rId415" w:history="1">
        <w:r w:rsidRPr="00C64EF0">
          <w:rPr>
            <w:rStyle w:val="Hyperlink"/>
            <w:b/>
            <w:bCs/>
          </w:rPr>
          <w:t>42 allowable absences</w:t>
        </w:r>
      </w:hyperlink>
      <w:r w:rsidRPr="00C64EF0">
        <w:rPr>
          <w:b/>
          <w:bCs/>
        </w:rPr>
        <w:t> from child care.</w:t>
      </w:r>
    </w:p>
    <w:p w14:paraId="6353F987" w14:textId="77777777" w:rsidR="00C64EF0" w:rsidRPr="00C64EF0" w:rsidRDefault="00C64EF0" w:rsidP="00C64EF0">
      <w:r w:rsidRPr="00C64EF0">
        <w:t>If absences are not being paid when submitting session reports, we recommend checking the family’s remaining absence balance.</w:t>
      </w:r>
    </w:p>
    <w:p w14:paraId="27989AAB" w14:textId="77777777" w:rsidR="00C64EF0" w:rsidRPr="00C64EF0" w:rsidRDefault="00C64EF0" w:rsidP="00C64EF0">
      <w:r w:rsidRPr="00C64EF0">
        <w:rPr>
          <w:b/>
          <w:bCs/>
        </w:rPr>
        <w:t>Allowable absences will reset on 1 July 2026</w:t>
      </w:r>
      <w:r w:rsidRPr="00C64EF0">
        <w:t>.</w:t>
      </w:r>
    </w:p>
    <w:p w14:paraId="247257CE" w14:textId="77777777" w:rsidR="00C64EF0" w:rsidRPr="00C64EF0" w:rsidRDefault="00C64EF0" w:rsidP="00C64EF0">
      <w:r w:rsidRPr="00C64EF0">
        <w:t>Providers can check a child’s year-to-date absence count via the </w:t>
      </w:r>
      <w:hyperlink r:id="rId416" w:history="1">
        <w:r w:rsidRPr="00C64EF0">
          <w:rPr>
            <w:rStyle w:val="Hyperlink"/>
          </w:rPr>
          <w:t>PEP</w:t>
        </w:r>
      </w:hyperlink>
      <w:r w:rsidRPr="00C64EF0">
        <w:t> or your third-party software.</w:t>
      </w:r>
    </w:p>
    <w:p w14:paraId="519F50D4" w14:textId="77777777" w:rsidR="00C64EF0" w:rsidRPr="00C64EF0" w:rsidRDefault="00C64EF0" w:rsidP="00C64EF0">
      <w:r w:rsidRPr="00C64EF0">
        <w:t>Families can find out more about absences on </w:t>
      </w:r>
      <w:hyperlink r:id="rId417" w:history="1">
        <w:r w:rsidRPr="00C64EF0">
          <w:rPr>
            <w:rStyle w:val="Hyperlink"/>
          </w:rPr>
          <w:t>the Services Australia website</w:t>
        </w:r>
      </w:hyperlink>
      <w:r w:rsidRPr="00C64EF0">
        <w:t> and check their year-to-date absence count:</w:t>
      </w:r>
    </w:p>
    <w:p w14:paraId="67ECAA6F" w14:textId="77777777" w:rsidR="00C64EF0" w:rsidRPr="00C64EF0" w:rsidRDefault="00C64EF0" w:rsidP="00627CDA">
      <w:pPr>
        <w:numPr>
          <w:ilvl w:val="0"/>
          <w:numId w:val="288"/>
        </w:numPr>
      </w:pPr>
      <w:r w:rsidRPr="00C64EF0">
        <w:t>in their Centrelink online account via MyGov</w:t>
      </w:r>
    </w:p>
    <w:p w14:paraId="68068459" w14:textId="3A3AAC6A" w:rsidR="00C64EF0" w:rsidRDefault="00C64EF0" w:rsidP="00627CDA">
      <w:pPr>
        <w:numPr>
          <w:ilvl w:val="0"/>
          <w:numId w:val="288"/>
        </w:numPr>
      </w:pPr>
      <w:r w:rsidRPr="00C64EF0">
        <w:t>using their Express Plus Centrelink mobile app.</w:t>
      </w:r>
    </w:p>
    <w:p w14:paraId="14ADA973" w14:textId="3283846B" w:rsidR="00C64EF0" w:rsidRPr="00C64EF0" w:rsidRDefault="00C64EF0" w:rsidP="009B013F">
      <w:pPr>
        <w:pStyle w:val="Heading3"/>
      </w:pPr>
      <w:r w:rsidRPr="00C64EF0">
        <w:t>Understanding prescribed discounts</w:t>
      </w:r>
    </w:p>
    <w:p w14:paraId="6FC2405E" w14:textId="77777777" w:rsidR="006633AB" w:rsidRPr="006633AB" w:rsidRDefault="006633AB" w:rsidP="006633AB">
      <w:hyperlink r:id="rId418" w:history="1">
        <w:r w:rsidRPr="006633AB">
          <w:rPr>
            <w:rStyle w:val="Hyperlink"/>
            <w:b/>
            <w:bCs/>
          </w:rPr>
          <w:t>Prescribed discounts</w:t>
        </w:r>
      </w:hyperlink>
      <w:r w:rsidRPr="006633AB">
        <w:rPr>
          <w:b/>
          <w:bCs/>
        </w:rPr>
        <w:t> allow third parties or providers to contribute to gap fees without reducing a family’s CCS entitlement.</w:t>
      </w:r>
    </w:p>
    <w:p w14:paraId="0A2C4A37" w14:textId="77777777" w:rsidR="006633AB" w:rsidRPr="006633AB" w:rsidRDefault="006633AB" w:rsidP="006633AB">
      <w:r w:rsidRPr="006633AB">
        <w:t>These discounts can reduce or remove the gap fee, and provide extra support for families.</w:t>
      </w:r>
    </w:p>
    <w:p w14:paraId="6027E164" w14:textId="77777777" w:rsidR="006633AB" w:rsidRPr="006633AB" w:rsidRDefault="006633AB" w:rsidP="006633AB">
      <w:r w:rsidRPr="006633AB">
        <w:t>They apply to:</w:t>
      </w:r>
    </w:p>
    <w:p w14:paraId="74FEA91E" w14:textId="77777777" w:rsidR="006633AB" w:rsidRPr="006633AB" w:rsidRDefault="006633AB" w:rsidP="00627CDA">
      <w:pPr>
        <w:numPr>
          <w:ilvl w:val="0"/>
          <w:numId w:val="289"/>
        </w:numPr>
      </w:pPr>
      <w:r w:rsidRPr="006633AB">
        <w:t>state and territory government third-party payments</w:t>
      </w:r>
    </w:p>
    <w:p w14:paraId="68AAE466" w14:textId="77777777" w:rsidR="006633AB" w:rsidRPr="006633AB" w:rsidRDefault="006633AB" w:rsidP="00627CDA">
      <w:pPr>
        <w:numPr>
          <w:ilvl w:val="0"/>
          <w:numId w:val="289"/>
        </w:numPr>
      </w:pPr>
      <w:r w:rsidRPr="006633AB">
        <w:t>provider discounts for the early childhood workforce</w:t>
      </w:r>
    </w:p>
    <w:p w14:paraId="7F090AAC" w14:textId="77777777" w:rsidR="006633AB" w:rsidRPr="006633AB" w:rsidRDefault="006633AB" w:rsidP="00627CDA">
      <w:pPr>
        <w:numPr>
          <w:ilvl w:val="0"/>
          <w:numId w:val="289"/>
        </w:numPr>
      </w:pPr>
      <w:r w:rsidRPr="006633AB">
        <w:t>provider discounts during a period of emergency.</w:t>
      </w:r>
    </w:p>
    <w:p w14:paraId="18EB5EB9" w14:textId="77777777" w:rsidR="006633AB" w:rsidRPr="006633AB" w:rsidRDefault="006633AB" w:rsidP="006633AB">
      <w:r w:rsidRPr="006633AB">
        <w:t>You must include information about prescribed discounts when submitting and updating session reports.</w:t>
      </w:r>
    </w:p>
    <w:p w14:paraId="189DAAF6" w14:textId="77777777" w:rsidR="006633AB" w:rsidRPr="006633AB" w:rsidRDefault="006633AB" w:rsidP="006633AB">
      <w:r w:rsidRPr="006633AB">
        <w:t>To learn how to apply prescribed discounts, see the </w:t>
      </w:r>
      <w:hyperlink r:id="rId419" w:history="1">
        <w:r w:rsidRPr="006633AB">
          <w:rPr>
            <w:rStyle w:val="Hyperlink"/>
          </w:rPr>
          <w:t>examples on our website</w:t>
        </w:r>
      </w:hyperlink>
      <w:r w:rsidRPr="006633AB">
        <w:t>.</w:t>
      </w:r>
    </w:p>
    <w:p w14:paraId="7F6E98F6" w14:textId="21BAD9C5" w:rsidR="00C64EF0" w:rsidRDefault="006633AB" w:rsidP="006633AB">
      <w:pPr>
        <w:pStyle w:val="Heading3"/>
      </w:pPr>
      <w:r w:rsidRPr="006633AB">
        <w:t>Getting enrolments right: agreeing on care arrangements</w:t>
      </w:r>
    </w:p>
    <w:p w14:paraId="2F91B73D" w14:textId="77777777" w:rsidR="006633AB" w:rsidRPr="006633AB" w:rsidRDefault="006633AB" w:rsidP="006633AB">
      <w:r w:rsidRPr="006633AB">
        <w:rPr>
          <w:b/>
          <w:bCs/>
        </w:rPr>
        <w:t>Before enrolling a child, providers and families must agree on the care arrangements. These arrangements set out how care will be provided and form the basis of the enrolment.</w:t>
      </w:r>
    </w:p>
    <w:p w14:paraId="042F75EE" w14:textId="77777777" w:rsidR="006633AB" w:rsidRPr="006633AB" w:rsidRDefault="006633AB" w:rsidP="006633AB">
      <w:r w:rsidRPr="006633AB">
        <w:t>There are 4 types of care arrangements. This includes the </w:t>
      </w:r>
      <w:r w:rsidRPr="006633AB">
        <w:rPr>
          <w:b/>
          <w:bCs/>
        </w:rPr>
        <w:t>Complying Written Arrangement (CWA)</w:t>
      </w:r>
      <w:r w:rsidRPr="006633AB">
        <w:t>, which is the most common for families receiving CCS.</w:t>
      </w:r>
    </w:p>
    <w:p w14:paraId="2BCBEBFA" w14:textId="77777777" w:rsidR="006633AB" w:rsidRPr="006633AB" w:rsidRDefault="006633AB" w:rsidP="006633AB">
      <w:r w:rsidRPr="006633AB">
        <w:t>A CWA must be agreed in writing and include:</w:t>
      </w:r>
    </w:p>
    <w:p w14:paraId="4928985B" w14:textId="77777777" w:rsidR="006633AB" w:rsidRPr="006633AB" w:rsidRDefault="006633AB" w:rsidP="00627CDA">
      <w:pPr>
        <w:numPr>
          <w:ilvl w:val="0"/>
          <w:numId w:val="290"/>
        </w:numPr>
      </w:pPr>
      <w:r w:rsidRPr="006633AB">
        <w:t>provider name and contact details</w:t>
      </w:r>
    </w:p>
    <w:p w14:paraId="3569C04A" w14:textId="77777777" w:rsidR="006633AB" w:rsidRPr="006633AB" w:rsidRDefault="006633AB" w:rsidP="00627CDA">
      <w:pPr>
        <w:numPr>
          <w:ilvl w:val="0"/>
          <w:numId w:val="290"/>
        </w:numPr>
      </w:pPr>
      <w:r w:rsidRPr="006633AB">
        <w:t>the child’s information</w:t>
      </w:r>
    </w:p>
    <w:p w14:paraId="35029992" w14:textId="77777777" w:rsidR="006633AB" w:rsidRPr="006633AB" w:rsidRDefault="006633AB" w:rsidP="00627CDA">
      <w:pPr>
        <w:numPr>
          <w:ilvl w:val="0"/>
          <w:numId w:val="290"/>
        </w:numPr>
      </w:pPr>
      <w:r w:rsidRPr="006633AB">
        <w:t>starting date of the arrangement</w:t>
      </w:r>
    </w:p>
    <w:p w14:paraId="3FCA42D7" w14:textId="77777777" w:rsidR="006633AB" w:rsidRPr="006633AB" w:rsidRDefault="006633AB" w:rsidP="00627CDA">
      <w:pPr>
        <w:numPr>
          <w:ilvl w:val="0"/>
          <w:numId w:val="290"/>
        </w:numPr>
      </w:pPr>
      <w:r w:rsidRPr="006633AB">
        <w:t>care type and schedule</w:t>
      </w:r>
    </w:p>
    <w:p w14:paraId="4D7312EA" w14:textId="77777777" w:rsidR="006633AB" w:rsidRPr="006633AB" w:rsidRDefault="006633AB" w:rsidP="00627CDA">
      <w:pPr>
        <w:numPr>
          <w:ilvl w:val="0"/>
          <w:numId w:val="290"/>
        </w:numPr>
      </w:pPr>
      <w:r w:rsidRPr="006633AB">
        <w:t>fee details.</w:t>
      </w:r>
    </w:p>
    <w:p w14:paraId="52A9688F" w14:textId="77777777" w:rsidR="006633AB" w:rsidRPr="006633AB" w:rsidRDefault="006633AB" w:rsidP="006633AB">
      <w:r w:rsidRPr="006633AB">
        <w:t>A separate enrolment notice is required for each child, even if one arrangement covers multiple children.</w:t>
      </w:r>
    </w:p>
    <w:p w14:paraId="481D0FB7" w14:textId="77777777" w:rsidR="006633AB" w:rsidRPr="006633AB" w:rsidRDefault="006633AB" w:rsidP="006633AB">
      <w:r w:rsidRPr="006633AB">
        <w:t>Providers must keep a record of the agreed arrangements. You don’t need to submit care arrangements upfront, but we may request them in certain circumstances.</w:t>
      </w:r>
    </w:p>
    <w:p w14:paraId="1DF0AA30" w14:textId="77777777" w:rsidR="006633AB" w:rsidRPr="006633AB" w:rsidRDefault="006633AB" w:rsidP="006633AB">
      <w:r w:rsidRPr="006633AB">
        <w:t>Read more about each step in the </w:t>
      </w:r>
      <w:hyperlink r:id="rId420" w:history="1">
        <w:r w:rsidRPr="006633AB">
          <w:rPr>
            <w:rStyle w:val="Hyperlink"/>
          </w:rPr>
          <w:t>enrolment process</w:t>
        </w:r>
      </w:hyperlink>
      <w:r w:rsidRPr="006633AB">
        <w:t> on our website.</w:t>
      </w:r>
    </w:p>
    <w:p w14:paraId="73503E2C" w14:textId="2AAD8156" w:rsidR="006633AB" w:rsidRDefault="006633AB" w:rsidP="006633AB">
      <w:pPr>
        <w:pStyle w:val="Heading3"/>
      </w:pPr>
      <w:r w:rsidRPr="006633AB">
        <w:t>Strengthening safety through CCS</w:t>
      </w:r>
    </w:p>
    <w:p w14:paraId="498B4058" w14:textId="77777777" w:rsidR="006633AB" w:rsidRPr="006633AB" w:rsidRDefault="006633AB" w:rsidP="006633AB">
      <w:r w:rsidRPr="006633AB">
        <w:rPr>
          <w:b/>
          <w:bCs/>
        </w:rPr>
        <w:t>Quality and safety are paramount considerations when we deliver CCS. To get CCS, providers and services must deliver safe and high-quality ECEC.</w:t>
      </w:r>
    </w:p>
    <w:p w14:paraId="7E30416A" w14:textId="77777777" w:rsidR="006633AB" w:rsidRPr="006633AB" w:rsidRDefault="006633AB" w:rsidP="006633AB">
      <w:r w:rsidRPr="006633AB">
        <w:t>We will take compliance action where there are identified risks to child safety. This includes applying conditions or preventing access to CCS.</w:t>
      </w:r>
    </w:p>
    <w:p w14:paraId="1C4A6A5C" w14:textId="77777777" w:rsidR="006633AB" w:rsidRPr="006633AB" w:rsidRDefault="006633AB" w:rsidP="006633AB">
      <w:r w:rsidRPr="006633AB">
        <w:t>Where there is an imminent risk to a child's health or safety, a provider's CCS approval can be:</w:t>
      </w:r>
    </w:p>
    <w:p w14:paraId="6DDEFFCB" w14:textId="77777777" w:rsidR="006633AB" w:rsidRPr="006633AB" w:rsidRDefault="006633AB" w:rsidP="00627CDA">
      <w:pPr>
        <w:numPr>
          <w:ilvl w:val="0"/>
          <w:numId w:val="291"/>
        </w:numPr>
      </w:pPr>
      <w:r w:rsidRPr="006633AB">
        <w:t>refused</w:t>
      </w:r>
    </w:p>
    <w:p w14:paraId="1F080DAD" w14:textId="77777777" w:rsidR="006633AB" w:rsidRPr="006633AB" w:rsidRDefault="006633AB" w:rsidP="00627CDA">
      <w:pPr>
        <w:numPr>
          <w:ilvl w:val="0"/>
          <w:numId w:val="291"/>
        </w:numPr>
      </w:pPr>
      <w:r w:rsidRPr="006633AB">
        <w:t>suspended</w:t>
      </w:r>
    </w:p>
    <w:p w14:paraId="1301744D" w14:textId="77777777" w:rsidR="006633AB" w:rsidRPr="006633AB" w:rsidRDefault="006633AB" w:rsidP="00627CDA">
      <w:pPr>
        <w:numPr>
          <w:ilvl w:val="0"/>
          <w:numId w:val="291"/>
        </w:numPr>
      </w:pPr>
      <w:r w:rsidRPr="006633AB">
        <w:t>cancelled</w:t>
      </w:r>
    </w:p>
    <w:p w14:paraId="39D76844" w14:textId="77777777" w:rsidR="006633AB" w:rsidRPr="006633AB" w:rsidRDefault="006633AB" w:rsidP="00627CDA">
      <w:pPr>
        <w:numPr>
          <w:ilvl w:val="0"/>
          <w:numId w:val="291"/>
        </w:numPr>
      </w:pPr>
      <w:r w:rsidRPr="006633AB">
        <w:t>have conditions placed on it.</w:t>
      </w:r>
    </w:p>
    <w:p w14:paraId="17C7DEAF" w14:textId="77777777" w:rsidR="006633AB" w:rsidRPr="006633AB" w:rsidRDefault="006633AB" w:rsidP="006633AB">
      <w:r w:rsidRPr="006633AB">
        <w:t>We can do this under </w:t>
      </w:r>
      <w:hyperlink r:id="rId421" w:history="1">
        <w:r w:rsidRPr="006633AB">
          <w:rPr>
            <w:rStyle w:val="Hyperlink"/>
          </w:rPr>
          <w:t>Family Assistance Law</w:t>
        </w:r>
      </w:hyperlink>
      <w:r w:rsidRPr="006633AB">
        <w:t>, or state and territory regulators can do this under </w:t>
      </w:r>
      <w:hyperlink r:id="rId422" w:history="1">
        <w:r w:rsidRPr="006633AB">
          <w:rPr>
            <w:rStyle w:val="Hyperlink"/>
          </w:rPr>
          <w:t>National Law</w:t>
        </w:r>
      </w:hyperlink>
      <w:r w:rsidRPr="006633AB">
        <w:t>.</w:t>
      </w:r>
    </w:p>
    <w:p w14:paraId="69B69B37" w14:textId="77777777" w:rsidR="006633AB" w:rsidRPr="006633AB" w:rsidRDefault="006633AB" w:rsidP="006633AB">
      <w:r w:rsidRPr="006633AB">
        <w:t>Read more on </w:t>
      </w:r>
      <w:hyperlink r:id="rId423" w:history="1">
        <w:r w:rsidRPr="006633AB">
          <w:rPr>
            <w:rStyle w:val="Hyperlink"/>
          </w:rPr>
          <w:t>our website</w:t>
        </w:r>
      </w:hyperlink>
      <w:r w:rsidRPr="006633AB">
        <w:t>.</w:t>
      </w:r>
    </w:p>
    <w:p w14:paraId="1E247C27" w14:textId="21BD575F" w:rsidR="006633AB" w:rsidRDefault="006633AB" w:rsidP="006633AB">
      <w:pPr>
        <w:pStyle w:val="Heading2"/>
      </w:pPr>
      <w:bookmarkStart w:id="120" w:name="_Toc242349666"/>
      <w:r>
        <w:t>Workforce support</w:t>
      </w:r>
      <w:bookmarkEnd w:id="120"/>
    </w:p>
    <w:p w14:paraId="24E68BBD" w14:textId="3CBFDB10" w:rsidR="006633AB" w:rsidRDefault="006633AB" w:rsidP="006633AB">
      <w:pPr>
        <w:pStyle w:val="Heading3"/>
      </w:pPr>
      <w:r w:rsidRPr="006633AB">
        <w:t>Secure, responsive educator-infant relationships to support mental health</w:t>
      </w:r>
    </w:p>
    <w:p w14:paraId="4673922C" w14:textId="77777777" w:rsidR="006633AB" w:rsidRPr="006633AB" w:rsidRDefault="006633AB" w:rsidP="006633AB">
      <w:r w:rsidRPr="006633AB">
        <w:rPr>
          <w:b/>
          <w:bCs/>
        </w:rPr>
        <w:t>Join Be You for an online event on how secure, responsive educator-infant relationships can support children’s mental health.</w:t>
      </w:r>
    </w:p>
    <w:p w14:paraId="5ABB6A5D" w14:textId="77777777" w:rsidR="006633AB" w:rsidRPr="006633AB" w:rsidRDefault="006633AB" w:rsidP="006633AB">
      <w:r w:rsidRPr="006633AB">
        <w:t>This event will also explore opportunities for services to help educators connect with infants.</w:t>
      </w:r>
    </w:p>
    <w:p w14:paraId="62EC5D75" w14:textId="77777777" w:rsidR="006633AB" w:rsidRPr="006633AB" w:rsidRDefault="006633AB" w:rsidP="006633AB">
      <w:r w:rsidRPr="006633AB">
        <w:t>The session will take place online at 4 pm AEST on 21 May 2026.</w:t>
      </w:r>
    </w:p>
    <w:p w14:paraId="20CA2C05" w14:textId="77777777" w:rsidR="006633AB" w:rsidRPr="006633AB" w:rsidRDefault="006633AB" w:rsidP="006633AB">
      <w:hyperlink r:id="rId424" w:history="1">
        <w:r w:rsidRPr="006633AB">
          <w:rPr>
            <w:rStyle w:val="Hyperlink"/>
          </w:rPr>
          <w:t>Register for the webinar</w:t>
        </w:r>
      </w:hyperlink>
      <w:r w:rsidRPr="006633AB">
        <w:t>.</w:t>
      </w:r>
    </w:p>
    <w:p w14:paraId="7FA07CDE" w14:textId="77777777" w:rsidR="006633AB" w:rsidRPr="00C64EF0" w:rsidRDefault="006633AB" w:rsidP="00C64EF0"/>
    <w:p w14:paraId="54325073" w14:textId="420B370D" w:rsidR="00F50B90" w:rsidRDefault="00F50B90" w:rsidP="00E971AD">
      <w:pPr>
        <w:pStyle w:val="Issuedate"/>
      </w:pPr>
      <w:bookmarkStart w:id="121" w:name="_Toc242349667"/>
      <w:r>
        <w:t>6 May 2026</w:t>
      </w:r>
      <w:bookmarkEnd w:id="121"/>
    </w:p>
    <w:p w14:paraId="6E1234E1" w14:textId="681BFF94" w:rsidR="00F50B90" w:rsidRDefault="001E54BF" w:rsidP="00F50B90">
      <w:pPr>
        <w:pStyle w:val="Heading2"/>
      </w:pPr>
      <w:bookmarkStart w:id="122" w:name="_Toc242349668"/>
      <w:r>
        <w:t>From the department</w:t>
      </w:r>
      <w:bookmarkEnd w:id="122"/>
    </w:p>
    <w:p w14:paraId="59EB4B81" w14:textId="6907EF5E" w:rsidR="001E54BF" w:rsidRDefault="009F3DF3" w:rsidP="009F3DF3">
      <w:pPr>
        <w:pStyle w:val="Heading3"/>
      </w:pPr>
      <w:r w:rsidRPr="009F3DF3">
        <w:t>Professional development subsidy: check your eligibility</w:t>
      </w:r>
    </w:p>
    <w:p w14:paraId="5BF29CFC" w14:textId="77777777" w:rsidR="001E54BF" w:rsidRPr="001E54BF" w:rsidRDefault="001E54BF" w:rsidP="001E54BF">
      <w:r w:rsidRPr="001E54BF">
        <w:rPr>
          <w:b/>
          <w:bCs/>
        </w:rPr>
        <w:t xml:space="preserve">The professional development subsidy helps providers cover wages while staff complete national child safety training. </w:t>
      </w:r>
    </w:p>
    <w:p w14:paraId="057D6869" w14:textId="77777777" w:rsidR="001E54BF" w:rsidRPr="001E54BF" w:rsidRDefault="001E54BF" w:rsidP="001E54BF">
      <w:r w:rsidRPr="001E54BF">
        <w:t>You may apply on behalf of staff who:</w:t>
      </w:r>
    </w:p>
    <w:p w14:paraId="371B3719" w14:textId="77777777" w:rsidR="001E54BF" w:rsidRPr="001E54BF" w:rsidRDefault="001E54BF" w:rsidP="00627CDA">
      <w:pPr>
        <w:pStyle w:val="ListParagraph"/>
        <w:numPr>
          <w:ilvl w:val="0"/>
          <w:numId w:val="267"/>
        </w:numPr>
      </w:pPr>
      <w:r w:rsidRPr="001E54BF">
        <w:t>provide direct early childhood education and care (ECEC) or supervise children</w:t>
      </w:r>
    </w:p>
    <w:p w14:paraId="2A1D8157" w14:textId="77777777" w:rsidR="001E54BF" w:rsidRPr="001E54BF" w:rsidRDefault="001E54BF" w:rsidP="00627CDA">
      <w:pPr>
        <w:pStyle w:val="ListParagraph"/>
        <w:numPr>
          <w:ilvl w:val="0"/>
          <w:numId w:val="267"/>
        </w:numPr>
      </w:pPr>
      <w:r w:rsidRPr="001E54BF">
        <w:t xml:space="preserve">do not complete the training during </w:t>
      </w:r>
      <w:hyperlink r:id="rId425" w:history="1">
        <w:r w:rsidRPr="001E54BF">
          <w:rPr>
            <w:rStyle w:val="Hyperlink"/>
          </w:rPr>
          <w:t>service closure periods</w:t>
        </w:r>
      </w:hyperlink>
      <w:r w:rsidRPr="001E54BF">
        <w:t xml:space="preserve"> </w:t>
      </w:r>
    </w:p>
    <w:p w14:paraId="48F7B67B" w14:textId="77777777" w:rsidR="001E54BF" w:rsidRPr="001E54BF" w:rsidRDefault="001E54BF" w:rsidP="00627CDA">
      <w:pPr>
        <w:pStyle w:val="ListParagraph"/>
        <w:numPr>
          <w:ilvl w:val="0"/>
          <w:numId w:val="267"/>
        </w:numPr>
      </w:pPr>
      <w:r w:rsidRPr="001E54BF">
        <w:t>are an Australian citizen, permanent resident or hold a valid work visa</w:t>
      </w:r>
    </w:p>
    <w:p w14:paraId="62205849" w14:textId="77777777" w:rsidR="001E54BF" w:rsidRPr="001E54BF" w:rsidRDefault="001E54BF" w:rsidP="00627CDA">
      <w:pPr>
        <w:pStyle w:val="ListParagraph"/>
        <w:numPr>
          <w:ilvl w:val="0"/>
          <w:numId w:val="267"/>
        </w:numPr>
      </w:pPr>
      <w:r w:rsidRPr="001E54BF">
        <w:t>work at a Child Care Subsidy (CCS)-approved service </w:t>
      </w:r>
    </w:p>
    <w:p w14:paraId="0DE7CCED" w14:textId="77777777" w:rsidR="001E54BF" w:rsidRPr="001E54BF" w:rsidRDefault="001E54BF" w:rsidP="00627CDA">
      <w:pPr>
        <w:pStyle w:val="ListParagraph"/>
        <w:numPr>
          <w:ilvl w:val="0"/>
          <w:numId w:val="267"/>
        </w:numPr>
      </w:pPr>
      <w:r w:rsidRPr="001E54BF">
        <w:t xml:space="preserve">are part of the </w:t>
      </w:r>
      <w:hyperlink r:id="rId426" w:history="1">
        <w:r w:rsidRPr="001E54BF">
          <w:rPr>
            <w:rStyle w:val="Hyperlink"/>
          </w:rPr>
          <w:t>educator-to-child ratio</w:t>
        </w:r>
      </w:hyperlink>
      <w:r w:rsidRPr="001E54BF">
        <w:t xml:space="preserve"> </w:t>
      </w:r>
    </w:p>
    <w:p w14:paraId="10AD62DD" w14:textId="77777777" w:rsidR="001E54BF" w:rsidRPr="001E54BF" w:rsidRDefault="001E54BF" w:rsidP="00627CDA">
      <w:pPr>
        <w:pStyle w:val="ListParagraph"/>
        <w:numPr>
          <w:ilvl w:val="0"/>
          <w:numId w:val="267"/>
        </w:numPr>
      </w:pPr>
      <w:r w:rsidRPr="001E54BF">
        <w:t>work full-time, part-time or casual  </w:t>
      </w:r>
    </w:p>
    <w:p w14:paraId="66B665B1" w14:textId="77777777" w:rsidR="001E54BF" w:rsidRPr="001E54BF" w:rsidRDefault="001E54BF" w:rsidP="00627CDA">
      <w:pPr>
        <w:pStyle w:val="ListParagraph"/>
        <w:numPr>
          <w:ilvl w:val="0"/>
          <w:numId w:val="267"/>
        </w:numPr>
      </w:pPr>
      <w:r w:rsidRPr="001E54BF">
        <w:t>have worked more than 40 hours overall in the last 3 months.</w:t>
      </w:r>
    </w:p>
    <w:p w14:paraId="7E6813FC" w14:textId="77777777" w:rsidR="001E54BF" w:rsidRPr="001E54BF" w:rsidRDefault="001E54BF" w:rsidP="001E54BF">
      <w:r w:rsidRPr="001E54BF">
        <w:t>All CCS-approved providers can apply on behalf of eligible staff, even if those staff have received the subsidy in earlier years.</w:t>
      </w:r>
    </w:p>
    <w:p w14:paraId="79D39ED5" w14:textId="77777777" w:rsidR="001E54BF" w:rsidRPr="001E54BF" w:rsidRDefault="001E54BF" w:rsidP="001E54BF">
      <w:r w:rsidRPr="001E54BF">
        <w:t>You can apply for staff who have already completed the training, but funding is not guaranteed until an application is approved.</w:t>
      </w:r>
    </w:p>
    <w:p w14:paraId="46814DFC" w14:textId="77777777" w:rsidR="001E54BF" w:rsidRPr="001E54BF" w:rsidRDefault="001E54BF" w:rsidP="001E54BF">
      <w:r w:rsidRPr="001E54BF">
        <w:t xml:space="preserve">We’re prioritising applications from small and medium providers on a </w:t>
      </w:r>
      <w:r w:rsidRPr="001E54BF">
        <w:rPr>
          <w:b/>
          <w:bCs/>
        </w:rPr>
        <w:t>first come, first served basis</w:t>
      </w:r>
      <w:r w:rsidRPr="001E54BF">
        <w:t>.</w:t>
      </w:r>
    </w:p>
    <w:p w14:paraId="69999915" w14:textId="77777777" w:rsidR="001E54BF" w:rsidRPr="001E54BF" w:rsidRDefault="001E54BF" w:rsidP="001E54BF">
      <w:r w:rsidRPr="001E54BF">
        <w:t>Applications close on 3 July 2026.</w:t>
      </w:r>
    </w:p>
    <w:p w14:paraId="063BB0DA" w14:textId="4492A0FB" w:rsidR="001E54BF" w:rsidRDefault="001E54BF" w:rsidP="001E54BF">
      <w:r w:rsidRPr="001E54BF">
        <w:t xml:space="preserve">Learn more about the </w:t>
      </w:r>
      <w:hyperlink r:id="rId427" w:history="1">
        <w:r w:rsidRPr="001E54BF">
          <w:rPr>
            <w:rStyle w:val="Hyperlink"/>
          </w:rPr>
          <w:t>professional development subsidy</w:t>
        </w:r>
      </w:hyperlink>
      <w:r w:rsidRPr="001E54BF">
        <w:t>.</w:t>
      </w:r>
    </w:p>
    <w:p w14:paraId="157CF8D7" w14:textId="1699E001" w:rsidR="005E63E2" w:rsidRDefault="005E63E2" w:rsidP="005E63E2">
      <w:pPr>
        <w:pStyle w:val="Heading3"/>
      </w:pPr>
      <w:r>
        <w:t>Strengthening the Family Day Care model this National FDC Week </w:t>
      </w:r>
    </w:p>
    <w:p w14:paraId="19558B5E" w14:textId="77777777" w:rsidR="005E63E2" w:rsidRPr="005E63E2" w:rsidRDefault="005E63E2" w:rsidP="005E63E2">
      <w:r w:rsidRPr="005E63E2">
        <w:rPr>
          <w:b/>
          <w:bCs/>
        </w:rPr>
        <w:t>This week is National Family Day Care (FDC) Week.</w:t>
      </w:r>
    </w:p>
    <w:p w14:paraId="01D04901" w14:textId="77777777" w:rsidR="005E63E2" w:rsidRPr="005E63E2" w:rsidRDefault="005E63E2" w:rsidP="005E63E2">
      <w:r w:rsidRPr="005E63E2">
        <w:t>It’s a chance to recognise the vital role FDC plays in supporting children’s learning, development and wellbeing in local communities.</w:t>
      </w:r>
    </w:p>
    <w:p w14:paraId="2E8D5327" w14:textId="77777777" w:rsidR="005E63E2" w:rsidRPr="005E63E2" w:rsidRDefault="005E63E2" w:rsidP="005E63E2">
      <w:r w:rsidRPr="005E63E2">
        <w:t>To mark the week, we’re highlighting the </w:t>
      </w:r>
      <w:hyperlink r:id="rId428" w:history="1">
        <w:r w:rsidRPr="005E63E2">
          <w:rPr>
            <w:rStyle w:val="Hyperlink"/>
          </w:rPr>
          <w:t>FDC Capability Trial</w:t>
        </w:r>
      </w:hyperlink>
      <w:r w:rsidRPr="005E63E2">
        <w:t>. </w:t>
      </w:r>
    </w:p>
    <w:p w14:paraId="7EBBC3F3" w14:textId="77777777" w:rsidR="005E63E2" w:rsidRPr="005E63E2" w:rsidRDefault="005E63E2" w:rsidP="005E63E2">
      <w:pPr>
        <w:pStyle w:val="Heading4"/>
      </w:pPr>
      <w:r w:rsidRPr="005E63E2">
        <w:t>About the Trial</w:t>
      </w:r>
    </w:p>
    <w:p w14:paraId="04594EBF" w14:textId="77777777" w:rsidR="005E63E2" w:rsidRPr="005E63E2" w:rsidRDefault="005E63E2" w:rsidP="005E63E2">
      <w:r w:rsidRPr="005E63E2">
        <w:t>The Trial is being led by Family Day Care Australia. It is exploring ways to strengthen the integrity of CCS and reduce the risk of non-compliance with Family Assistance Law (FAL). </w:t>
      </w:r>
    </w:p>
    <w:p w14:paraId="712EA676" w14:textId="77777777" w:rsidR="005E63E2" w:rsidRPr="005E63E2" w:rsidRDefault="005E63E2" w:rsidP="005E63E2">
      <w:r w:rsidRPr="005E63E2">
        <w:t>One part of the Trial focuses on </w:t>
      </w:r>
      <w:r w:rsidRPr="005E63E2">
        <w:rPr>
          <w:b/>
          <w:bCs/>
        </w:rPr>
        <w:t>educator recruitment</w:t>
      </w:r>
      <w:r w:rsidRPr="005E63E2">
        <w:t>. This work is testing new ways to attract and support educators, especially in regional areas where families need flexible, local care options.  </w:t>
      </w:r>
    </w:p>
    <w:p w14:paraId="25B4FC19" w14:textId="77777777" w:rsidR="005E63E2" w:rsidRPr="005E63E2" w:rsidRDefault="005E63E2" w:rsidP="005E63E2">
      <w:pPr>
        <w:pStyle w:val="Heading4"/>
      </w:pPr>
      <w:r w:rsidRPr="005E63E2">
        <w:t>A new case study</w:t>
      </w:r>
    </w:p>
    <w:p w14:paraId="2B380F0B" w14:textId="77777777" w:rsidR="005E63E2" w:rsidRPr="005E63E2" w:rsidRDefault="005E63E2" w:rsidP="005E63E2">
      <w:r w:rsidRPr="005E63E2">
        <w:t>Nature Alliance Family Day Care in Western Australia is taking part in this work. We’ve just published a case study featuring one of their services – </w:t>
      </w:r>
      <w:r w:rsidRPr="005E63E2">
        <w:rPr>
          <w:b/>
          <w:bCs/>
        </w:rPr>
        <w:t>Bambini Di Natura</w:t>
      </w:r>
      <w:r w:rsidRPr="005E63E2">
        <w:t>.  </w:t>
      </w:r>
    </w:p>
    <w:p w14:paraId="20A5E92C" w14:textId="77777777" w:rsidR="005E63E2" w:rsidRPr="005E63E2" w:rsidRDefault="005E63E2" w:rsidP="005E63E2">
      <w:r w:rsidRPr="005E63E2">
        <w:t>The case study shows how FDC can provide strong, community-based early learning options. Children are encouraged to connect with their environment. They can grow and explore at their own pace. </w:t>
      </w:r>
    </w:p>
    <w:p w14:paraId="52AF38B8" w14:textId="17EEFE1A" w:rsidR="005E63E2" w:rsidRDefault="005E63E2" w:rsidP="005E63E2">
      <w:r w:rsidRPr="005E63E2">
        <w:t xml:space="preserve">Read the </w:t>
      </w:r>
      <w:hyperlink r:id="rId429" w:history="1">
        <w:r w:rsidRPr="005E63E2">
          <w:rPr>
            <w:rStyle w:val="Hyperlink"/>
          </w:rPr>
          <w:t>case study and learn more about the Trial</w:t>
        </w:r>
      </w:hyperlink>
      <w:r w:rsidRPr="005E63E2">
        <w:t xml:space="preserve"> on our website. </w:t>
      </w:r>
    </w:p>
    <w:p w14:paraId="54F6466A" w14:textId="29B89C46" w:rsidR="005E63E2" w:rsidRDefault="00197030" w:rsidP="00197030">
      <w:pPr>
        <w:pStyle w:val="Heading3"/>
      </w:pPr>
      <w:r w:rsidRPr="00197030">
        <w:t>Building Early Education Fund small-scale grant closes soon </w:t>
      </w:r>
    </w:p>
    <w:p w14:paraId="0E3E2B75" w14:textId="77777777" w:rsidR="00411A85" w:rsidRPr="00411A85" w:rsidRDefault="00411A85" w:rsidP="00411A85">
      <w:r w:rsidRPr="00411A85">
        <w:rPr>
          <w:b/>
          <w:bCs/>
        </w:rPr>
        <w:t xml:space="preserve">The Building Early Education Fund small-scale grant will close on 29 May 2026.  </w:t>
      </w:r>
    </w:p>
    <w:p w14:paraId="0215E3E6" w14:textId="77777777" w:rsidR="00411A85" w:rsidRPr="00411A85" w:rsidRDefault="00411A85" w:rsidP="00411A85">
      <w:r w:rsidRPr="00411A85">
        <w:t>This grant, part of the small-scale grants package, provides funding to: </w:t>
      </w:r>
    </w:p>
    <w:p w14:paraId="1CD4B178" w14:textId="77777777" w:rsidR="00411A85" w:rsidRPr="00411A85" w:rsidRDefault="00411A85" w:rsidP="00627CDA">
      <w:pPr>
        <w:pStyle w:val="ListParagraph"/>
        <w:numPr>
          <w:ilvl w:val="0"/>
          <w:numId w:val="268"/>
        </w:numPr>
      </w:pPr>
      <w:r w:rsidRPr="00411A85">
        <w:t>build or expand Centre Based Day Care (CBDC) services or</w:t>
      </w:r>
    </w:p>
    <w:p w14:paraId="26A903F1" w14:textId="77777777" w:rsidR="00411A85" w:rsidRPr="00411A85" w:rsidRDefault="00411A85" w:rsidP="00627CDA">
      <w:pPr>
        <w:pStyle w:val="ListParagraph"/>
        <w:numPr>
          <w:ilvl w:val="0"/>
          <w:numId w:val="268"/>
        </w:numPr>
      </w:pPr>
      <w:r w:rsidRPr="00411A85">
        <w:t>deliver in-venue FDC in communities with no existing ECEC services. </w:t>
      </w:r>
    </w:p>
    <w:p w14:paraId="3D08F9A3" w14:textId="77777777" w:rsidR="00411A85" w:rsidRPr="00411A85" w:rsidRDefault="00411A85" w:rsidP="00411A85">
      <w:r w:rsidRPr="00411A85">
        <w:t>Small not-for-profit providers operating 1 to 9 CBDC services can apply if they have: </w:t>
      </w:r>
    </w:p>
    <w:p w14:paraId="1C5DA7D3" w14:textId="77777777" w:rsidR="00411A85" w:rsidRPr="00411A85" w:rsidRDefault="00411A85" w:rsidP="00627CDA">
      <w:pPr>
        <w:pStyle w:val="ListParagraph"/>
        <w:numPr>
          <w:ilvl w:val="0"/>
          <w:numId w:val="269"/>
        </w:numPr>
      </w:pPr>
      <w:r w:rsidRPr="00411A85">
        <w:t>local council support </w:t>
      </w:r>
    </w:p>
    <w:p w14:paraId="4FFC19AD" w14:textId="77777777" w:rsidR="00411A85" w:rsidRPr="00411A85" w:rsidRDefault="00411A85" w:rsidP="00627CDA">
      <w:pPr>
        <w:pStyle w:val="ListParagraph"/>
        <w:numPr>
          <w:ilvl w:val="0"/>
          <w:numId w:val="269"/>
        </w:numPr>
      </w:pPr>
      <w:r w:rsidRPr="00411A85">
        <w:t>secure tenure over land. </w:t>
      </w:r>
    </w:p>
    <w:p w14:paraId="1571DB64" w14:textId="77777777" w:rsidR="00411A85" w:rsidRPr="00411A85" w:rsidRDefault="00411A85" w:rsidP="00411A85">
      <w:r w:rsidRPr="00411A85">
        <w:t xml:space="preserve">The small-scale grants package also includes 2 other grant opportunities, which remain open:  </w:t>
      </w:r>
    </w:p>
    <w:p w14:paraId="4BFA4120" w14:textId="77777777" w:rsidR="00411A85" w:rsidRPr="00411A85" w:rsidRDefault="00411A85" w:rsidP="00627CDA">
      <w:pPr>
        <w:pStyle w:val="ListParagraph"/>
        <w:numPr>
          <w:ilvl w:val="0"/>
          <w:numId w:val="270"/>
        </w:numPr>
      </w:pPr>
      <w:r w:rsidRPr="00411A85">
        <w:t>funding for new or expanded ECEC services led by Aboriginal and Torres Strait Islander Community Controlled Organisations (ACCOs) </w:t>
      </w:r>
    </w:p>
    <w:p w14:paraId="5AA1527F" w14:textId="77777777" w:rsidR="00411A85" w:rsidRPr="00411A85" w:rsidRDefault="00411A85" w:rsidP="00627CDA">
      <w:pPr>
        <w:pStyle w:val="ListParagraph"/>
        <w:numPr>
          <w:ilvl w:val="0"/>
          <w:numId w:val="270"/>
        </w:numPr>
      </w:pPr>
      <w:r w:rsidRPr="00411A85">
        <w:t>operational funding for Building Fund-supported ECEC services.</w:t>
      </w:r>
    </w:p>
    <w:p w14:paraId="7C156C20" w14:textId="79E6C539" w:rsidR="005E63E2" w:rsidRDefault="00411A85" w:rsidP="00411A85">
      <w:r w:rsidRPr="00411A85">
        <w:t>For more details, visit the </w:t>
      </w:r>
      <w:hyperlink r:id="rId430" w:history="1">
        <w:r w:rsidRPr="00411A85">
          <w:rPr>
            <w:rStyle w:val="Hyperlink"/>
          </w:rPr>
          <w:t>small-scale grant opportunities page</w:t>
        </w:r>
      </w:hyperlink>
      <w:r w:rsidRPr="00411A85">
        <w:t>. </w:t>
      </w:r>
    </w:p>
    <w:p w14:paraId="0935FB5F" w14:textId="1010ED12" w:rsidR="001E54BF" w:rsidRDefault="00197030" w:rsidP="007E17A7">
      <w:pPr>
        <w:pStyle w:val="Heading2"/>
      </w:pPr>
      <w:bookmarkStart w:id="123" w:name="_Toc242349669"/>
      <w:r>
        <w:t>Sector spotlight</w:t>
      </w:r>
      <w:bookmarkEnd w:id="123"/>
    </w:p>
    <w:p w14:paraId="2737D7B2" w14:textId="103538FF" w:rsidR="00197030" w:rsidRDefault="007E17A7" w:rsidP="007E17A7">
      <w:pPr>
        <w:pStyle w:val="Heading3"/>
      </w:pPr>
      <w:r w:rsidRPr="007E17A7">
        <w:t>Are your fees correct on StartingBlocks.gov.au? </w:t>
      </w:r>
    </w:p>
    <w:p w14:paraId="3133FDED" w14:textId="77777777" w:rsidR="008F3C88" w:rsidRPr="008F3C88" w:rsidRDefault="008F3C88" w:rsidP="008F3C88">
      <w:r w:rsidRPr="008F3C88">
        <w:rPr>
          <w:b/>
          <w:bCs/>
        </w:rPr>
        <w:t>We publish your fees on </w:t>
      </w:r>
      <w:hyperlink r:id="rId431" w:history="1">
        <w:r w:rsidRPr="008F3C88">
          <w:rPr>
            <w:rStyle w:val="Hyperlink"/>
            <w:b/>
            <w:bCs/>
          </w:rPr>
          <w:t>StartingBlocks.gov.au</w:t>
        </w:r>
      </w:hyperlink>
      <w:r w:rsidRPr="008F3C88">
        <w:rPr>
          <w:b/>
          <w:bCs/>
        </w:rPr>
        <w:t>. This helps parents choose the best ECEC for their family. </w:t>
      </w:r>
    </w:p>
    <w:p w14:paraId="32A140A5" w14:textId="77777777" w:rsidR="008F3C88" w:rsidRPr="008F3C88" w:rsidRDefault="008F3C88" w:rsidP="008F3C88">
      <w:r w:rsidRPr="008F3C88">
        <w:t>You must keep your fee details up to date to ensure they display correctly. You must report: </w:t>
      </w:r>
    </w:p>
    <w:p w14:paraId="6F39C1B8" w14:textId="77777777" w:rsidR="008F3C88" w:rsidRPr="008F3C88" w:rsidRDefault="008F3C88" w:rsidP="00627CDA">
      <w:pPr>
        <w:pStyle w:val="ListParagraph"/>
        <w:numPr>
          <w:ilvl w:val="0"/>
          <w:numId w:val="271"/>
        </w:numPr>
      </w:pPr>
      <w:r w:rsidRPr="008F3C88">
        <w:t>your current </w:t>
      </w:r>
      <w:r w:rsidRPr="008F3C88">
        <w:rPr>
          <w:b/>
          <w:bCs/>
        </w:rPr>
        <w:t>hourly</w:t>
      </w:r>
      <w:r w:rsidRPr="008F3C88">
        <w:t> or </w:t>
      </w:r>
      <w:r w:rsidRPr="008F3C88">
        <w:rPr>
          <w:b/>
          <w:bCs/>
        </w:rPr>
        <w:t>session</w:t>
      </w:r>
      <w:r w:rsidRPr="008F3C88">
        <w:t> fees before any subsidies, discounts or reductions </w:t>
      </w:r>
    </w:p>
    <w:p w14:paraId="15C9B080" w14:textId="77777777" w:rsidR="008F3C88" w:rsidRPr="008F3C88" w:rsidRDefault="008F3C88" w:rsidP="00627CDA">
      <w:pPr>
        <w:pStyle w:val="ListParagraph"/>
        <w:numPr>
          <w:ilvl w:val="0"/>
          <w:numId w:val="271"/>
        </w:numPr>
      </w:pPr>
      <w:r w:rsidRPr="008F3C88">
        <w:t>any changes to your fees within 14 days of the change. </w:t>
      </w:r>
    </w:p>
    <w:p w14:paraId="7584CD54" w14:textId="77777777" w:rsidR="008F3C88" w:rsidRPr="008F3C88" w:rsidRDefault="008F3C88" w:rsidP="008F3C88">
      <w:r w:rsidRPr="008F3C88">
        <w:t>You report this information in the CCS System through: </w:t>
      </w:r>
    </w:p>
    <w:p w14:paraId="02C5FD84" w14:textId="77777777" w:rsidR="008F3C88" w:rsidRPr="008F3C88" w:rsidRDefault="008F3C88" w:rsidP="00627CDA">
      <w:pPr>
        <w:pStyle w:val="ListParagraph"/>
        <w:numPr>
          <w:ilvl w:val="0"/>
          <w:numId w:val="272"/>
        </w:numPr>
      </w:pPr>
      <w:r w:rsidRPr="008F3C88">
        <w:t>the Provider Entry Point (PEP), or  </w:t>
      </w:r>
    </w:p>
    <w:p w14:paraId="009B56F2" w14:textId="77777777" w:rsidR="008F3C88" w:rsidRPr="008F3C88" w:rsidRDefault="008F3C88" w:rsidP="00627CDA">
      <w:pPr>
        <w:pStyle w:val="ListParagraph"/>
        <w:numPr>
          <w:ilvl w:val="0"/>
          <w:numId w:val="272"/>
        </w:numPr>
      </w:pPr>
      <w:r w:rsidRPr="008F3C88">
        <w:t>your third-party software. </w:t>
      </w:r>
    </w:p>
    <w:p w14:paraId="626338E9" w14:textId="77777777" w:rsidR="008F3C88" w:rsidRPr="008F3C88" w:rsidRDefault="008F3C88" w:rsidP="008F3C88">
      <w:r w:rsidRPr="008F3C88">
        <w:t>The information then flows through to </w:t>
      </w:r>
      <w:hyperlink r:id="rId432" w:history="1">
        <w:r w:rsidRPr="008F3C88">
          <w:rPr>
            <w:rStyle w:val="Hyperlink"/>
          </w:rPr>
          <w:t>StartingBlocks.gov.au</w:t>
        </w:r>
      </w:hyperlink>
      <w:r w:rsidRPr="008F3C88">
        <w:t>. </w:t>
      </w:r>
    </w:p>
    <w:p w14:paraId="138B3FEC" w14:textId="77777777" w:rsidR="008F3C88" w:rsidRPr="008F3C88" w:rsidRDefault="008F3C88" w:rsidP="008F3C88">
      <w:r w:rsidRPr="008F3C88">
        <w:t>Please report </w:t>
      </w:r>
      <w:r w:rsidRPr="008F3C88">
        <w:rPr>
          <w:b/>
          <w:bCs/>
        </w:rPr>
        <w:t>detailed</w:t>
      </w:r>
      <w:r w:rsidRPr="008F3C88">
        <w:t> fee information to ensure your fees display correctly. Fees will not be displayed if a URL is submitted. </w:t>
      </w:r>
    </w:p>
    <w:p w14:paraId="32794FE8" w14:textId="601FFC13" w:rsidR="008F3C88" w:rsidRDefault="008F3C88" w:rsidP="008F3C88">
      <w:r w:rsidRPr="008F3C88">
        <w:t>Find out how to </w:t>
      </w:r>
      <w:hyperlink r:id="rId433" w:history="1">
        <w:r w:rsidRPr="008F3C88">
          <w:rPr>
            <w:rStyle w:val="Hyperlink"/>
          </w:rPr>
          <w:t>update your fees in the PEP</w:t>
        </w:r>
      </w:hyperlink>
      <w:r w:rsidRPr="008F3C88">
        <w:t>. </w:t>
      </w:r>
    </w:p>
    <w:p w14:paraId="5547D47A" w14:textId="34E14383" w:rsidR="00BC0785" w:rsidRDefault="003A5B6F" w:rsidP="003A5B6F">
      <w:pPr>
        <w:pStyle w:val="Heading2"/>
      </w:pPr>
      <w:bookmarkStart w:id="124" w:name="_Toc242349670"/>
      <w:r>
        <w:t>Facts from FAL</w:t>
      </w:r>
      <w:bookmarkEnd w:id="124"/>
    </w:p>
    <w:p w14:paraId="146D2695" w14:textId="47B51BF8" w:rsidR="003A5B6F" w:rsidRDefault="003A5B6F" w:rsidP="003A5B6F">
      <w:pPr>
        <w:pStyle w:val="Heading3"/>
      </w:pPr>
      <w:r w:rsidRPr="003A5B6F">
        <w:t>Operating a Family Day Care or In Home Care service without approval  </w:t>
      </w:r>
    </w:p>
    <w:p w14:paraId="467CFB89" w14:textId="77777777" w:rsidR="003A5B6F" w:rsidRPr="003A5B6F" w:rsidRDefault="003A5B6F" w:rsidP="003A5B6F">
      <w:r w:rsidRPr="003A5B6F">
        <w:rPr>
          <w:b/>
          <w:bCs/>
        </w:rPr>
        <w:t>Educators are engaged by an approved provider to deliver care at one of the provider's services. They cannot run their own child care service.</w:t>
      </w:r>
      <w:r w:rsidRPr="003A5B6F">
        <w:t xml:space="preserve"> Doing this may breach the law because the educator's own business is </w:t>
      </w:r>
      <w:r w:rsidRPr="003A5B6F">
        <w:rPr>
          <w:b/>
          <w:bCs/>
        </w:rPr>
        <w:t>not approved</w:t>
      </w:r>
      <w:r w:rsidRPr="003A5B6F">
        <w:t xml:space="preserve"> to deliver care or administer CCS.</w:t>
      </w:r>
    </w:p>
    <w:p w14:paraId="43CA9854" w14:textId="77777777" w:rsidR="003A5B6F" w:rsidRPr="003A5B6F" w:rsidRDefault="003A5B6F" w:rsidP="003A5B6F">
      <w:r w:rsidRPr="003A5B6F">
        <w:t>Providers need to understand this requirement and clearly explain it to their educators. </w:t>
      </w:r>
    </w:p>
    <w:p w14:paraId="4E429506" w14:textId="77777777" w:rsidR="003A5B6F" w:rsidRPr="003A5B6F" w:rsidRDefault="003A5B6F" w:rsidP="003A5B6F">
      <w:pPr>
        <w:pStyle w:val="Heading4"/>
      </w:pPr>
      <w:r w:rsidRPr="003A5B6F">
        <w:t>Keep documents accurate</w:t>
      </w:r>
    </w:p>
    <w:p w14:paraId="6B5BDE18" w14:textId="77777777" w:rsidR="003A5B6F" w:rsidRPr="003A5B6F" w:rsidRDefault="003A5B6F" w:rsidP="003A5B6F">
      <w:r w:rsidRPr="003A5B6F">
        <w:t>All documents must show the name of the </w:t>
      </w:r>
      <w:r w:rsidRPr="003A5B6F">
        <w:rPr>
          <w:b/>
          <w:bCs/>
        </w:rPr>
        <w:t>CCS-approved service</w:t>
      </w:r>
      <w:r w:rsidRPr="003A5B6F">
        <w:t>. This includes:  </w:t>
      </w:r>
    </w:p>
    <w:p w14:paraId="3E643388" w14:textId="77777777" w:rsidR="003A5B6F" w:rsidRPr="003A5B6F" w:rsidRDefault="003A5B6F" w:rsidP="00627CDA">
      <w:pPr>
        <w:pStyle w:val="ListParagraph"/>
        <w:numPr>
          <w:ilvl w:val="0"/>
          <w:numId w:val="273"/>
        </w:numPr>
      </w:pPr>
      <w:r w:rsidRPr="003A5B6F">
        <w:t>statements  </w:t>
      </w:r>
    </w:p>
    <w:p w14:paraId="2519C924" w14:textId="77777777" w:rsidR="003A5B6F" w:rsidRPr="003A5B6F" w:rsidRDefault="003A5B6F" w:rsidP="00627CDA">
      <w:pPr>
        <w:pStyle w:val="ListParagraph"/>
        <w:numPr>
          <w:ilvl w:val="0"/>
          <w:numId w:val="273"/>
        </w:numPr>
      </w:pPr>
      <w:r w:rsidRPr="003A5B6F">
        <w:t>invoices</w:t>
      </w:r>
    </w:p>
    <w:p w14:paraId="694630A9" w14:textId="77777777" w:rsidR="003A5B6F" w:rsidRPr="003A5B6F" w:rsidRDefault="003A5B6F" w:rsidP="00627CDA">
      <w:pPr>
        <w:pStyle w:val="ListParagraph"/>
        <w:numPr>
          <w:ilvl w:val="0"/>
          <w:numId w:val="273"/>
        </w:numPr>
      </w:pPr>
      <w:r w:rsidRPr="003A5B6F">
        <w:t>receipts.</w:t>
      </w:r>
    </w:p>
    <w:p w14:paraId="44C5A148" w14:textId="77777777" w:rsidR="003A5B6F" w:rsidRPr="003A5B6F" w:rsidRDefault="003A5B6F" w:rsidP="003A5B6F">
      <w:r w:rsidRPr="003A5B6F">
        <w:t>Educators must use the correct service name whenever they deliver care. This includes advertising, social media pages, websites and newsletters.  </w:t>
      </w:r>
    </w:p>
    <w:p w14:paraId="6CC9117C" w14:textId="77777777" w:rsidR="003A5B6F" w:rsidRPr="003A5B6F" w:rsidRDefault="003A5B6F" w:rsidP="003A5B6F">
      <w:pPr>
        <w:pStyle w:val="Heading4"/>
      </w:pPr>
      <w:r w:rsidRPr="003A5B6F">
        <w:t>If educators want to run their own service </w:t>
      </w:r>
    </w:p>
    <w:p w14:paraId="78B0A313" w14:textId="77777777" w:rsidR="003A5B6F" w:rsidRPr="003A5B6F" w:rsidRDefault="003A5B6F" w:rsidP="003A5B6F">
      <w:r w:rsidRPr="003A5B6F">
        <w:t>Educators must apply to their regulatory authority and submit a CCS approval application.  </w:t>
      </w:r>
    </w:p>
    <w:p w14:paraId="228E8E26" w14:textId="2B6D18CC" w:rsidR="003A5B6F" w:rsidRDefault="003A5B6F" w:rsidP="003A5B6F">
      <w:r w:rsidRPr="003A5B6F">
        <w:t>They can learn more and </w:t>
      </w:r>
      <w:hyperlink r:id="rId434" w:history="1">
        <w:r w:rsidRPr="003A5B6F">
          <w:rPr>
            <w:rStyle w:val="Hyperlink"/>
          </w:rPr>
          <w:t>check their eligibility</w:t>
        </w:r>
      </w:hyperlink>
      <w:r w:rsidRPr="003A5B6F">
        <w:t> on our website. </w:t>
      </w:r>
    </w:p>
    <w:p w14:paraId="37650924" w14:textId="3AA5BD9F" w:rsidR="00501516" w:rsidRDefault="00886F13" w:rsidP="00886F13">
      <w:pPr>
        <w:pStyle w:val="Heading3"/>
      </w:pPr>
      <w:r w:rsidRPr="00886F13">
        <w:t>What to include in session reports </w:t>
      </w:r>
    </w:p>
    <w:p w14:paraId="738D72AE" w14:textId="77777777" w:rsidR="00501516" w:rsidRPr="00501516" w:rsidRDefault="00501516" w:rsidP="00501516">
      <w:r w:rsidRPr="00501516">
        <w:rPr>
          <w:b/>
          <w:bCs/>
        </w:rPr>
        <w:t xml:space="preserve">You must submit a session report for each child, every week a session of care is provided.  </w:t>
      </w:r>
    </w:p>
    <w:p w14:paraId="1475734E" w14:textId="77777777" w:rsidR="00501516" w:rsidRPr="00501516" w:rsidRDefault="00501516" w:rsidP="00501516">
      <w:r w:rsidRPr="00501516">
        <w:t>If a child has more than one enrolment – for example, if their parents are separated – you must submit a weekly session report for each enrolment. </w:t>
      </w:r>
    </w:p>
    <w:p w14:paraId="78D525B7" w14:textId="77777777" w:rsidR="00501516" w:rsidRPr="00501516" w:rsidRDefault="00501516" w:rsidP="00501516">
      <w:r w:rsidRPr="00501516">
        <w:t>Each session report must include: </w:t>
      </w:r>
    </w:p>
    <w:p w14:paraId="2414C808" w14:textId="77777777" w:rsidR="00501516" w:rsidRPr="00501516" w:rsidRDefault="00501516" w:rsidP="00627CDA">
      <w:pPr>
        <w:pStyle w:val="ListParagraph"/>
        <w:numPr>
          <w:ilvl w:val="0"/>
          <w:numId w:val="274"/>
        </w:numPr>
      </w:pPr>
      <w:r w:rsidRPr="00501516">
        <w:t>dates </w:t>
      </w:r>
    </w:p>
    <w:p w14:paraId="4C4A99C5" w14:textId="77777777" w:rsidR="00501516" w:rsidRPr="00501516" w:rsidRDefault="00501516" w:rsidP="00627CDA">
      <w:pPr>
        <w:pStyle w:val="ListParagraph"/>
        <w:numPr>
          <w:ilvl w:val="0"/>
          <w:numId w:val="274"/>
        </w:numPr>
      </w:pPr>
      <w:r w:rsidRPr="00501516">
        <w:t>times</w:t>
      </w:r>
    </w:p>
    <w:p w14:paraId="64FA039D" w14:textId="77777777" w:rsidR="00501516" w:rsidRPr="00501516" w:rsidRDefault="00501516" w:rsidP="00627CDA">
      <w:pPr>
        <w:pStyle w:val="ListParagraph"/>
        <w:numPr>
          <w:ilvl w:val="0"/>
          <w:numId w:val="274"/>
        </w:numPr>
      </w:pPr>
      <w:r w:rsidRPr="00501516">
        <w:t>absences</w:t>
      </w:r>
    </w:p>
    <w:p w14:paraId="66699133" w14:textId="77777777" w:rsidR="00501516" w:rsidRPr="00501516" w:rsidRDefault="00501516" w:rsidP="00627CDA">
      <w:pPr>
        <w:pStyle w:val="ListParagraph"/>
        <w:numPr>
          <w:ilvl w:val="0"/>
          <w:numId w:val="274"/>
        </w:numPr>
      </w:pPr>
      <w:r w:rsidRPr="00501516">
        <w:t>fee information</w:t>
      </w:r>
    </w:p>
    <w:p w14:paraId="7AF43255" w14:textId="77777777" w:rsidR="00501516" w:rsidRPr="00501516" w:rsidRDefault="00501516" w:rsidP="00627CDA">
      <w:pPr>
        <w:pStyle w:val="ListParagraph"/>
        <w:numPr>
          <w:ilvl w:val="0"/>
          <w:numId w:val="274"/>
        </w:numPr>
      </w:pPr>
      <w:r w:rsidRPr="00501516">
        <w:t>third-party payments</w:t>
      </w:r>
    </w:p>
    <w:p w14:paraId="053BDACC" w14:textId="77777777" w:rsidR="00501516" w:rsidRPr="00501516" w:rsidRDefault="00501516" w:rsidP="00627CDA">
      <w:pPr>
        <w:pStyle w:val="ListParagraph"/>
        <w:numPr>
          <w:ilvl w:val="0"/>
          <w:numId w:val="274"/>
        </w:numPr>
      </w:pPr>
      <w:r w:rsidRPr="00501516">
        <w:t>educator details</w:t>
      </w:r>
    </w:p>
    <w:p w14:paraId="64457795" w14:textId="1EEA87A9" w:rsidR="00501516" w:rsidRPr="00501516" w:rsidRDefault="00501516" w:rsidP="00627CDA">
      <w:pPr>
        <w:pStyle w:val="ListParagraph"/>
        <w:numPr>
          <w:ilvl w:val="0"/>
          <w:numId w:val="274"/>
        </w:numPr>
      </w:pPr>
      <w:r w:rsidRPr="00501516">
        <w:t>preschool information</w:t>
      </w:r>
      <w:r>
        <w:t>.</w:t>
      </w:r>
    </w:p>
    <w:p w14:paraId="72EF40B0" w14:textId="5809872A" w:rsidR="00501516" w:rsidRDefault="00501516" w:rsidP="00501516">
      <w:r w:rsidRPr="00501516">
        <w:t>Find more information about </w:t>
      </w:r>
      <w:hyperlink r:id="rId435" w:history="1">
        <w:r w:rsidRPr="00501516">
          <w:rPr>
            <w:rStyle w:val="Hyperlink"/>
          </w:rPr>
          <w:t>what to include in session reports</w:t>
        </w:r>
      </w:hyperlink>
      <w:r w:rsidRPr="00501516">
        <w:t> on our website. </w:t>
      </w:r>
    </w:p>
    <w:p w14:paraId="6C324070" w14:textId="199D9235" w:rsidR="00886F13" w:rsidRDefault="008020C1" w:rsidP="008020C1">
      <w:pPr>
        <w:pStyle w:val="Heading3"/>
      </w:pPr>
      <w:r w:rsidRPr="008020C1">
        <w:t>When we impose conditions on your CCS approval  </w:t>
      </w:r>
    </w:p>
    <w:p w14:paraId="25480241" w14:textId="77777777" w:rsidR="00886F13" w:rsidRPr="00886F13" w:rsidRDefault="00886F13" w:rsidP="00886F13">
      <w:r w:rsidRPr="00886F13">
        <w:rPr>
          <w:b/>
          <w:bCs/>
        </w:rPr>
        <w:t>If you don’t comply with your obligations or treat regulatory risk, we can impose additional conditions on your approval.</w:t>
      </w:r>
    </w:p>
    <w:p w14:paraId="568B2C10" w14:textId="77777777" w:rsidR="00886F13" w:rsidRPr="00886F13" w:rsidRDefault="00886F13" w:rsidP="00886F13">
      <w:r w:rsidRPr="00886F13">
        <w:t>We can impose conditions: </w:t>
      </w:r>
    </w:p>
    <w:p w14:paraId="34264159" w14:textId="77777777" w:rsidR="00886F13" w:rsidRPr="00886F13" w:rsidRDefault="00886F13" w:rsidP="00627CDA">
      <w:pPr>
        <w:pStyle w:val="ListParagraph"/>
        <w:numPr>
          <w:ilvl w:val="0"/>
          <w:numId w:val="275"/>
        </w:numPr>
      </w:pPr>
      <w:r w:rsidRPr="00886F13">
        <w:t>at the time of approval </w:t>
      </w:r>
    </w:p>
    <w:p w14:paraId="3AA5BD83" w14:textId="77777777" w:rsidR="00886F13" w:rsidRPr="00886F13" w:rsidRDefault="00886F13" w:rsidP="00627CDA">
      <w:pPr>
        <w:pStyle w:val="ListParagraph"/>
        <w:numPr>
          <w:ilvl w:val="0"/>
          <w:numId w:val="275"/>
        </w:numPr>
      </w:pPr>
      <w:r w:rsidRPr="00886F13">
        <w:t>following compliance audits, investigations and reviews.   </w:t>
      </w:r>
    </w:p>
    <w:p w14:paraId="03641DB0" w14:textId="77777777" w:rsidR="00886F13" w:rsidRPr="00886F13" w:rsidRDefault="00886F13" w:rsidP="00886F13">
      <w:r w:rsidRPr="00886F13">
        <w:t>Providers with additional conditions imposed must comply with them. A breach could result in further enforcement action.   </w:t>
      </w:r>
    </w:p>
    <w:p w14:paraId="32D3AD46" w14:textId="77777777" w:rsidR="00886F13" w:rsidRPr="00886F13" w:rsidRDefault="00886F13" w:rsidP="00886F13">
      <w:r w:rsidRPr="00886F13">
        <w:t>Conditions will be: </w:t>
      </w:r>
    </w:p>
    <w:p w14:paraId="7DAB2314" w14:textId="77777777" w:rsidR="00886F13" w:rsidRPr="00886F13" w:rsidRDefault="00886F13" w:rsidP="00627CDA">
      <w:pPr>
        <w:pStyle w:val="ListParagraph"/>
        <w:numPr>
          <w:ilvl w:val="0"/>
          <w:numId w:val="276"/>
        </w:numPr>
      </w:pPr>
      <w:r w:rsidRPr="00886F13">
        <w:t>proportional to the level of non-compliance or regulatory risk identified   </w:t>
      </w:r>
    </w:p>
    <w:p w14:paraId="296DAF80" w14:textId="77777777" w:rsidR="00886F13" w:rsidRPr="00886F13" w:rsidRDefault="00886F13" w:rsidP="00627CDA">
      <w:pPr>
        <w:pStyle w:val="ListParagraph"/>
        <w:numPr>
          <w:ilvl w:val="0"/>
          <w:numId w:val="276"/>
        </w:numPr>
      </w:pPr>
      <w:r w:rsidRPr="00886F13">
        <w:t>clear, unambiguous and reasonable  </w:t>
      </w:r>
    </w:p>
    <w:p w14:paraId="6FF29771" w14:textId="77777777" w:rsidR="00886F13" w:rsidRPr="00886F13" w:rsidRDefault="00886F13" w:rsidP="00627CDA">
      <w:pPr>
        <w:pStyle w:val="ListParagraph"/>
        <w:numPr>
          <w:ilvl w:val="0"/>
          <w:numId w:val="276"/>
        </w:numPr>
      </w:pPr>
      <w:r w:rsidRPr="00886F13">
        <w:t>either ongoing or have an end date. </w:t>
      </w:r>
    </w:p>
    <w:p w14:paraId="48A8B101" w14:textId="77777777" w:rsidR="00886F13" w:rsidRPr="00886F13" w:rsidRDefault="00886F13" w:rsidP="00886F13">
      <w:r w:rsidRPr="00886F13">
        <w:t>We may publish conditions we’ve imposed on providers on the </w:t>
      </w:r>
      <w:hyperlink r:id="rId436" w:history="1">
        <w:r w:rsidRPr="00886F13">
          <w:rPr>
            <w:rStyle w:val="Hyperlink"/>
          </w:rPr>
          <w:t>enforcement action register</w:t>
        </w:r>
      </w:hyperlink>
      <w:r w:rsidRPr="00886F13">
        <w:t>. </w:t>
      </w:r>
    </w:p>
    <w:p w14:paraId="0A9B3D05" w14:textId="77777777" w:rsidR="00886F13" w:rsidRPr="00886F13" w:rsidRDefault="00886F13" w:rsidP="00886F13">
      <w:r w:rsidRPr="00886F13">
        <w:t>We can impose any additional conditions which will support the provider's compliance with FAL.</w:t>
      </w:r>
    </w:p>
    <w:p w14:paraId="0080B180" w14:textId="77777777" w:rsidR="00886F13" w:rsidRPr="00886F13" w:rsidRDefault="00886F13" w:rsidP="00886F13">
      <w:r w:rsidRPr="00886F13">
        <w:t>Examples of conditions imposed include, but are not limited to:</w:t>
      </w:r>
    </w:p>
    <w:p w14:paraId="64263651" w14:textId="77777777" w:rsidR="00886F13" w:rsidRPr="00886F13" w:rsidRDefault="00886F13" w:rsidP="00627CDA">
      <w:pPr>
        <w:pStyle w:val="ListParagraph"/>
        <w:numPr>
          <w:ilvl w:val="0"/>
          <w:numId w:val="277"/>
        </w:numPr>
      </w:pPr>
      <w:r w:rsidRPr="00886F13">
        <w:t>placing limits on educators engaged and providing FDC </w:t>
      </w:r>
    </w:p>
    <w:p w14:paraId="28FEB1D2" w14:textId="77777777" w:rsidR="00886F13" w:rsidRPr="00886F13" w:rsidRDefault="00886F13" w:rsidP="00627CDA">
      <w:pPr>
        <w:pStyle w:val="ListParagraph"/>
        <w:numPr>
          <w:ilvl w:val="0"/>
          <w:numId w:val="277"/>
        </w:numPr>
      </w:pPr>
      <w:r w:rsidRPr="00886F13">
        <w:t>requiring persons with management or control to complete Geccko training</w:t>
      </w:r>
    </w:p>
    <w:p w14:paraId="4DF895E9" w14:textId="77777777" w:rsidR="00886F13" w:rsidRPr="00886F13" w:rsidRDefault="00886F13" w:rsidP="00627CDA">
      <w:pPr>
        <w:pStyle w:val="ListParagraph"/>
        <w:numPr>
          <w:ilvl w:val="0"/>
          <w:numId w:val="277"/>
        </w:numPr>
      </w:pPr>
      <w:r w:rsidRPr="00886F13">
        <w:t>requiring a provider to supply particular documents, such as a statement of tax record</w:t>
      </w:r>
    </w:p>
    <w:p w14:paraId="549BF691" w14:textId="77777777" w:rsidR="00886F13" w:rsidRPr="00886F13" w:rsidRDefault="00886F13" w:rsidP="00627CDA">
      <w:pPr>
        <w:pStyle w:val="ListParagraph"/>
        <w:numPr>
          <w:ilvl w:val="0"/>
          <w:numId w:val="277"/>
        </w:numPr>
      </w:pPr>
      <w:hyperlink r:id="rId437" w:history="1">
        <w:r w:rsidRPr="00886F13">
          <w:rPr>
            <w:rStyle w:val="Hyperlink"/>
          </w:rPr>
          <w:t>conditions</w:t>
        </w:r>
      </w:hyperlink>
      <w:r w:rsidRPr="00886F13">
        <w:t> to address quality and safety risks in a specified timeframe.</w:t>
      </w:r>
    </w:p>
    <w:p w14:paraId="297C9195" w14:textId="7E4EFA3B" w:rsidR="00886F13" w:rsidRDefault="00886F13" w:rsidP="00886F13">
      <w:r w:rsidRPr="00886F13">
        <w:t>Find out more about </w:t>
      </w:r>
      <w:hyperlink r:id="rId438" w:history="1">
        <w:r w:rsidRPr="00886F13">
          <w:rPr>
            <w:rStyle w:val="Hyperlink"/>
          </w:rPr>
          <w:t>imposing conditions</w:t>
        </w:r>
      </w:hyperlink>
      <w:r w:rsidRPr="00886F13">
        <w:t> on our website. </w:t>
      </w:r>
    </w:p>
    <w:p w14:paraId="6486E5F1" w14:textId="47BD0BBA" w:rsidR="008020C1" w:rsidRDefault="008020C1" w:rsidP="001169EB">
      <w:pPr>
        <w:pStyle w:val="Heading2"/>
      </w:pPr>
      <w:bookmarkStart w:id="125" w:name="_Toc242349671"/>
      <w:r>
        <w:t>Workforce support</w:t>
      </w:r>
      <w:bookmarkEnd w:id="125"/>
    </w:p>
    <w:p w14:paraId="3274FC5C" w14:textId="3A36F98E" w:rsidR="001169EB" w:rsidRDefault="001169EB" w:rsidP="001169EB">
      <w:pPr>
        <w:pStyle w:val="Heading3"/>
      </w:pPr>
      <w:r w:rsidRPr="001169EB">
        <w:t>ECEC workforce measures staff experience survey </w:t>
      </w:r>
    </w:p>
    <w:p w14:paraId="7D066ADB" w14:textId="77777777" w:rsidR="001169EB" w:rsidRPr="001169EB" w:rsidRDefault="001169EB" w:rsidP="001169EB">
      <w:r w:rsidRPr="001169EB">
        <w:rPr>
          <w:b/>
          <w:bCs/>
        </w:rPr>
        <w:t>Has your service accessed any of our professional development opportunities? Tell us about your experience to help inform future policy development.</w:t>
      </w:r>
    </w:p>
    <w:p w14:paraId="7A3E59C0" w14:textId="77777777" w:rsidR="001169EB" w:rsidRPr="001169EB" w:rsidRDefault="001169EB" w:rsidP="001169EB">
      <w:r w:rsidRPr="001169EB">
        <w:t>We have engaged dandolo partners (dandolo) to conduct a survey about our </w:t>
      </w:r>
      <w:hyperlink r:id="rId439" w:history="1">
        <w:r w:rsidRPr="001169EB">
          <w:rPr>
            <w:rStyle w:val="Hyperlink"/>
          </w:rPr>
          <w:t>professional development opportunities</w:t>
        </w:r>
      </w:hyperlink>
      <w:r w:rsidRPr="001169EB">
        <w:t>.  </w:t>
      </w:r>
    </w:p>
    <w:p w14:paraId="4506273E" w14:textId="77777777" w:rsidR="001169EB" w:rsidRPr="001169EB" w:rsidRDefault="001169EB" w:rsidP="001169EB">
      <w:r w:rsidRPr="001169EB">
        <w:t>This includes the: </w:t>
      </w:r>
    </w:p>
    <w:p w14:paraId="181C3F2E" w14:textId="77777777" w:rsidR="001169EB" w:rsidRPr="001169EB" w:rsidRDefault="001169EB" w:rsidP="00627CDA">
      <w:pPr>
        <w:pStyle w:val="ListParagraph"/>
        <w:numPr>
          <w:ilvl w:val="0"/>
          <w:numId w:val="278"/>
        </w:numPr>
      </w:pPr>
      <w:r w:rsidRPr="001169EB">
        <w:t>professional development subsidy  </w:t>
      </w:r>
    </w:p>
    <w:p w14:paraId="0EB09065" w14:textId="77777777" w:rsidR="001169EB" w:rsidRPr="001169EB" w:rsidRDefault="001169EB" w:rsidP="00627CDA">
      <w:pPr>
        <w:pStyle w:val="ListParagraph"/>
        <w:numPr>
          <w:ilvl w:val="0"/>
          <w:numId w:val="278"/>
        </w:numPr>
      </w:pPr>
      <w:r w:rsidRPr="001169EB">
        <w:t>paid practicum subsidy</w:t>
      </w:r>
    </w:p>
    <w:p w14:paraId="26A02D83" w14:textId="77777777" w:rsidR="001169EB" w:rsidRPr="001169EB" w:rsidRDefault="001169EB" w:rsidP="00627CDA">
      <w:pPr>
        <w:pStyle w:val="ListParagraph"/>
        <w:numPr>
          <w:ilvl w:val="0"/>
          <w:numId w:val="278"/>
        </w:numPr>
      </w:pPr>
      <w:r w:rsidRPr="001169EB">
        <w:t>practicum exchange network.  </w:t>
      </w:r>
    </w:p>
    <w:p w14:paraId="69FEC49E" w14:textId="77777777" w:rsidR="001169EB" w:rsidRPr="001169EB" w:rsidRDefault="001169EB" w:rsidP="001169EB">
      <w:r w:rsidRPr="001169EB">
        <w:t>If your service has received a subsidy, you may have received an email from dandolo with a link to the survey.</w:t>
      </w:r>
    </w:p>
    <w:p w14:paraId="6DC9CCEB" w14:textId="77777777" w:rsidR="001169EB" w:rsidRPr="001169EB" w:rsidRDefault="001169EB" w:rsidP="001169EB">
      <w:r w:rsidRPr="001169EB">
        <w:t>If you have been invited, please complete the survey before it closes on </w:t>
      </w:r>
      <w:r w:rsidRPr="001169EB">
        <w:rPr>
          <w:b/>
          <w:bCs/>
        </w:rPr>
        <w:t>14 May 2026</w:t>
      </w:r>
      <w:r w:rsidRPr="001169EB">
        <w:t>.  </w:t>
      </w:r>
    </w:p>
    <w:p w14:paraId="71C7464F" w14:textId="77777777" w:rsidR="001169EB" w:rsidRPr="001169EB" w:rsidRDefault="001169EB" w:rsidP="001169EB">
      <w:r w:rsidRPr="001169EB">
        <w:t>You may also have been invited to take part in an interview. If so, you must contact dandolo to participate.</w:t>
      </w:r>
    </w:p>
    <w:p w14:paraId="04E1371E" w14:textId="77777777" w:rsidR="001169EB" w:rsidRPr="001169EB" w:rsidRDefault="001169EB" w:rsidP="001169EB">
      <w:r w:rsidRPr="001169EB">
        <w:t>The survey forms part of the broader workforce measures evaluation process being undertaken by dandolo.  </w:t>
      </w:r>
    </w:p>
    <w:p w14:paraId="642D196E" w14:textId="4F0C3B76" w:rsidR="001169EB" w:rsidRDefault="001169EB" w:rsidP="001169EB">
      <w:r w:rsidRPr="001169EB">
        <w:t>Please contact </w:t>
      </w:r>
      <w:hyperlink r:id="rId440" w:history="1">
        <w:r w:rsidRPr="001169EB">
          <w:rPr>
            <w:rStyle w:val="Hyperlink"/>
          </w:rPr>
          <w:t>ECECworkforce@education.gov.au</w:t>
        </w:r>
      </w:hyperlink>
      <w:r w:rsidRPr="001169EB">
        <w:t> if you have any questions. </w:t>
      </w:r>
    </w:p>
    <w:p w14:paraId="01F31EF2" w14:textId="26821EE3" w:rsidR="001169EB" w:rsidRDefault="001169EB" w:rsidP="007C5203">
      <w:pPr>
        <w:pStyle w:val="Heading2"/>
      </w:pPr>
      <w:bookmarkStart w:id="126" w:name="_Toc242349672"/>
      <w:r>
        <w:t>News for families</w:t>
      </w:r>
      <w:bookmarkEnd w:id="126"/>
    </w:p>
    <w:p w14:paraId="1E62B603" w14:textId="0A9DC981" w:rsidR="001169EB" w:rsidRDefault="007C5203" w:rsidP="007C5203">
      <w:pPr>
        <w:pStyle w:val="Heading3"/>
      </w:pPr>
      <w:r w:rsidRPr="007C5203">
        <w:t>Confirm your 2024-25 family income for Child Care Subsidy (CCS) before 30 June 2026 </w:t>
      </w:r>
    </w:p>
    <w:p w14:paraId="6FFFC313" w14:textId="77777777" w:rsidR="007C5203" w:rsidRPr="007C5203" w:rsidRDefault="007C5203" w:rsidP="007C5203">
      <w:r w:rsidRPr="007C5203">
        <w:rPr>
          <w:b/>
          <w:bCs/>
        </w:rPr>
        <w:t>If you got CCS in the 2024-25 financial year, you need to confirm your family income now.</w:t>
      </w:r>
    </w:p>
    <w:p w14:paraId="41EB9C40" w14:textId="77777777" w:rsidR="007C5203" w:rsidRPr="007C5203" w:rsidRDefault="007C5203" w:rsidP="007C5203">
      <w:r w:rsidRPr="007C5203">
        <w:t>If you don’t do this by 30 June, your CCS will stop and you’ll have to pay full fees for any child care you use from 6 July 2026.</w:t>
      </w:r>
    </w:p>
    <w:p w14:paraId="1613BC65" w14:textId="06D60FE8" w:rsidR="007C5203" w:rsidRPr="001E54BF" w:rsidRDefault="007C5203" w:rsidP="007C5203">
      <w:r w:rsidRPr="007C5203">
        <w:t>Read more on the </w:t>
      </w:r>
      <w:hyperlink r:id="rId441" w:history="1">
        <w:r w:rsidRPr="007C5203">
          <w:rPr>
            <w:rStyle w:val="Hyperlink"/>
          </w:rPr>
          <w:t>Services Australia website</w:t>
        </w:r>
      </w:hyperlink>
      <w:r w:rsidRPr="007C5203">
        <w:t>. </w:t>
      </w:r>
    </w:p>
    <w:p w14:paraId="725A315E" w14:textId="3F3E4D90" w:rsidR="004D38D2" w:rsidRDefault="004D38D2" w:rsidP="00E971AD">
      <w:pPr>
        <w:pStyle w:val="Issuedate"/>
      </w:pPr>
      <w:bookmarkStart w:id="127" w:name="_Toc242349673"/>
      <w:r>
        <w:t>29 April 2026</w:t>
      </w:r>
      <w:bookmarkEnd w:id="127"/>
    </w:p>
    <w:p w14:paraId="3DB2BB44" w14:textId="57EBF37B" w:rsidR="004D38D2" w:rsidRDefault="004D38D2" w:rsidP="004D38D2">
      <w:pPr>
        <w:pStyle w:val="Heading2"/>
      </w:pPr>
      <w:bookmarkStart w:id="128" w:name="_Toc242349674"/>
      <w:r>
        <w:t>From the department</w:t>
      </w:r>
      <w:bookmarkEnd w:id="128"/>
    </w:p>
    <w:p w14:paraId="2315EB00" w14:textId="7BB34FFA" w:rsidR="004D38D2" w:rsidRDefault="008A6402" w:rsidP="008A6402">
      <w:pPr>
        <w:pStyle w:val="Heading3"/>
      </w:pPr>
      <w:r w:rsidRPr="008A6402">
        <w:t>National child safety training: 2 months in</w:t>
      </w:r>
    </w:p>
    <w:p w14:paraId="1886D699" w14:textId="77777777" w:rsidR="00D76146" w:rsidRPr="00D76146" w:rsidRDefault="00D76146" w:rsidP="00D76146">
      <w:r w:rsidRPr="00D76146">
        <w:rPr>
          <w:b/>
          <w:bCs/>
        </w:rPr>
        <w:t>Thank you to everyone across the early childhood education and care (ECEC) sector for the strong interest and early engagement with national child safety training.</w:t>
      </w:r>
    </w:p>
    <w:p w14:paraId="07E37A56" w14:textId="77777777" w:rsidR="00D76146" w:rsidRPr="00D76146" w:rsidRDefault="00D76146" w:rsidP="00D76146">
      <w:pPr>
        <w:pStyle w:val="Heading4"/>
      </w:pPr>
      <w:r w:rsidRPr="00D76146">
        <w:t>Foundation training available now</w:t>
      </w:r>
    </w:p>
    <w:p w14:paraId="3CD8E50C" w14:textId="77777777" w:rsidR="00D76146" w:rsidRPr="00D76146" w:rsidRDefault="00D76146" w:rsidP="00D76146">
      <w:r w:rsidRPr="00D76146">
        <w:t>Since launching, more than:</w:t>
      </w:r>
    </w:p>
    <w:p w14:paraId="67D7D2DA" w14:textId="77777777" w:rsidR="00D76146" w:rsidRPr="00D76146" w:rsidRDefault="00D76146" w:rsidP="00627CDA">
      <w:pPr>
        <w:pStyle w:val="ListParagraph"/>
        <w:numPr>
          <w:ilvl w:val="0"/>
          <w:numId w:val="257"/>
        </w:numPr>
      </w:pPr>
      <w:r w:rsidRPr="00D76146">
        <w:t>280,000 people have registered in Geccko</w:t>
      </w:r>
    </w:p>
    <w:p w14:paraId="5DC0D8B3" w14:textId="77777777" w:rsidR="00D76146" w:rsidRPr="00D76146" w:rsidRDefault="00D76146" w:rsidP="00627CDA">
      <w:pPr>
        <w:pStyle w:val="ListParagraph"/>
        <w:numPr>
          <w:ilvl w:val="0"/>
          <w:numId w:val="257"/>
        </w:numPr>
      </w:pPr>
      <w:r w:rsidRPr="00D76146">
        <w:t>223,000 are currently enrolled in foundation training</w:t>
      </w:r>
    </w:p>
    <w:p w14:paraId="4A462D42" w14:textId="77777777" w:rsidR="00D76146" w:rsidRPr="00D76146" w:rsidRDefault="00D76146" w:rsidP="00627CDA">
      <w:pPr>
        <w:pStyle w:val="ListParagraph"/>
        <w:numPr>
          <w:ilvl w:val="0"/>
          <w:numId w:val="257"/>
        </w:numPr>
      </w:pPr>
      <w:r w:rsidRPr="00D76146">
        <w:t>186,000 have already completed the foundation training.</w:t>
      </w:r>
    </w:p>
    <w:p w14:paraId="01431BD7" w14:textId="77777777" w:rsidR="00D76146" w:rsidRPr="00D76146" w:rsidRDefault="00D76146" w:rsidP="00D76146">
      <w:r w:rsidRPr="00D76146">
        <w:t xml:space="preserve">If you haven’t registered yet, visit the </w:t>
      </w:r>
      <w:hyperlink r:id="rId442" w:history="1">
        <w:r w:rsidRPr="00D76146">
          <w:rPr>
            <w:rStyle w:val="Hyperlink"/>
          </w:rPr>
          <w:t>Geccko registration page</w:t>
        </w:r>
      </w:hyperlink>
      <w:r w:rsidRPr="00D76146">
        <w:t xml:space="preserve"> and follow the prompts to create your account.</w:t>
      </w:r>
    </w:p>
    <w:p w14:paraId="068FB8F0" w14:textId="77777777" w:rsidR="00D76146" w:rsidRPr="00D76146" w:rsidRDefault="00D76146" w:rsidP="00D76146">
      <w:r w:rsidRPr="00D76146">
        <w:t xml:space="preserve">Once registered, you will need to </w:t>
      </w:r>
      <w:r w:rsidRPr="00D76146">
        <w:rPr>
          <w:b/>
          <w:bCs/>
        </w:rPr>
        <w:t>enrol</w:t>
      </w:r>
      <w:r w:rsidRPr="00D76146">
        <w:t xml:space="preserve"> in foundation training. You don’t need to do the training all at once. We encourage learners to complete the training by 27 August at a time and pace that suits them.</w:t>
      </w:r>
    </w:p>
    <w:p w14:paraId="52B67AA5" w14:textId="77777777" w:rsidR="00D76146" w:rsidRPr="00D76146" w:rsidRDefault="00D76146" w:rsidP="00D76146">
      <w:r w:rsidRPr="00D76146">
        <w:t xml:space="preserve">If you’ve already enrolled but haven’t progressed with the training, we encourage you to complete it before </w:t>
      </w:r>
      <w:r w:rsidRPr="00D76146">
        <w:rPr>
          <w:b/>
          <w:bCs/>
        </w:rPr>
        <w:t>27 August 2026.</w:t>
      </w:r>
      <w:r w:rsidRPr="00D76146">
        <w:t xml:space="preserve"> </w:t>
      </w:r>
    </w:p>
    <w:p w14:paraId="3D8BFEC4" w14:textId="77777777" w:rsidR="00D76146" w:rsidRPr="00D76146" w:rsidRDefault="00D76146" w:rsidP="00D76146">
      <w:hyperlink r:id="rId443" w:history="1">
        <w:r w:rsidRPr="00D76146">
          <w:rPr>
            <w:rStyle w:val="Hyperlink"/>
          </w:rPr>
          <w:t>Log in to Geccko</w:t>
        </w:r>
      </w:hyperlink>
      <w:r w:rsidRPr="00D76146">
        <w:t xml:space="preserve"> to complete the training.</w:t>
      </w:r>
    </w:p>
    <w:p w14:paraId="3EB9723B" w14:textId="77777777" w:rsidR="00D76146" w:rsidRPr="00D76146" w:rsidRDefault="00D76146" w:rsidP="00D76146">
      <w:pPr>
        <w:pStyle w:val="Heading4"/>
      </w:pPr>
      <w:r w:rsidRPr="00D76146">
        <w:t>Advanced training coming soon</w:t>
      </w:r>
    </w:p>
    <w:p w14:paraId="6B6010C8" w14:textId="77777777" w:rsidR="00D76146" w:rsidRPr="00D76146" w:rsidRDefault="00D76146" w:rsidP="00D76146">
      <w:r w:rsidRPr="00D76146">
        <w:rPr>
          <w:b/>
          <w:bCs/>
        </w:rPr>
        <w:t>Advanced training builds on foundation training, and we’ll share more information about advanced training ahead of its release.</w:t>
      </w:r>
    </w:p>
    <w:p w14:paraId="113C97F3" w14:textId="5F70B035" w:rsidR="00D76146" w:rsidRDefault="00D76146" w:rsidP="00D76146">
      <w:r w:rsidRPr="00D76146">
        <w:t xml:space="preserve">Visit our </w:t>
      </w:r>
      <w:hyperlink r:id="rId444" w:history="1">
        <w:r w:rsidRPr="00D76146">
          <w:rPr>
            <w:rStyle w:val="Hyperlink"/>
          </w:rPr>
          <w:t>national child safety training page</w:t>
        </w:r>
      </w:hyperlink>
      <w:r w:rsidRPr="00D76146">
        <w:t xml:space="preserve"> for more information.</w:t>
      </w:r>
    </w:p>
    <w:p w14:paraId="2CC14F3E" w14:textId="32F41D6D" w:rsidR="008A6402" w:rsidRDefault="006D5D67" w:rsidP="006D5D67">
      <w:pPr>
        <w:pStyle w:val="Heading3"/>
      </w:pPr>
      <w:r w:rsidRPr="006D5D67">
        <w:t>Service closures for national training</w:t>
      </w:r>
    </w:p>
    <w:p w14:paraId="11A63715" w14:textId="77777777" w:rsidR="00175674" w:rsidRPr="00175674" w:rsidRDefault="00175674" w:rsidP="00175674">
      <w:r w:rsidRPr="00175674">
        <w:t>Child Care Subsidy (CCS) approved services can use up to 5 hours per year to close so staff can complete the new national child safety training. CCS can still be claimed during this time, and closures must start no earlier than 5 pm.</w:t>
      </w:r>
    </w:p>
    <w:p w14:paraId="309BE6C3" w14:textId="77777777" w:rsidR="00175674" w:rsidRPr="00175674" w:rsidRDefault="00175674" w:rsidP="00175674">
      <w:r w:rsidRPr="00175674">
        <w:t>Providers must notify families early and keep required records.</w:t>
      </w:r>
    </w:p>
    <w:p w14:paraId="030BB0D7" w14:textId="67F0A147" w:rsidR="008A6402" w:rsidRDefault="00175674" w:rsidP="00175674">
      <w:r w:rsidRPr="00175674">
        <w:t xml:space="preserve">Find out more about </w:t>
      </w:r>
      <w:hyperlink r:id="rId445" w:history="1">
        <w:r w:rsidRPr="00175674">
          <w:rPr>
            <w:rStyle w:val="Hyperlink"/>
          </w:rPr>
          <w:t>service closures</w:t>
        </w:r>
      </w:hyperlink>
      <w:r w:rsidRPr="00175674">
        <w:t xml:space="preserve"> on our website.</w:t>
      </w:r>
    </w:p>
    <w:p w14:paraId="332AE4C8" w14:textId="41E56F2A" w:rsidR="006D5D67" w:rsidRDefault="00460D77" w:rsidP="00460D77">
      <w:pPr>
        <w:pStyle w:val="Heading3"/>
      </w:pPr>
      <w:r w:rsidRPr="00460D77">
        <w:t>Apply now for our workforce subsidies</w:t>
      </w:r>
    </w:p>
    <w:p w14:paraId="3C62FD03" w14:textId="77777777" w:rsidR="00B2016E" w:rsidRPr="00B2016E" w:rsidRDefault="00B2016E" w:rsidP="00B2016E">
      <w:r w:rsidRPr="00B2016E">
        <w:rPr>
          <w:b/>
          <w:bCs/>
        </w:rPr>
        <w:t>Applications are now open for 2 subsidies to help staff complete national child safety training and practicums.</w:t>
      </w:r>
    </w:p>
    <w:p w14:paraId="3C91212D" w14:textId="77777777" w:rsidR="00B2016E" w:rsidRPr="00B2016E" w:rsidRDefault="00B2016E" w:rsidP="00B2016E">
      <w:r w:rsidRPr="00B2016E">
        <w:t xml:space="preserve">The </w:t>
      </w:r>
      <w:r w:rsidRPr="00B2016E">
        <w:rPr>
          <w:b/>
          <w:bCs/>
        </w:rPr>
        <w:t>professional development subsidy</w:t>
      </w:r>
      <w:r w:rsidRPr="00B2016E">
        <w:t xml:space="preserve"> will support completion of </w:t>
      </w:r>
      <w:hyperlink r:id="rId446" w:history="1">
        <w:r w:rsidRPr="00B2016E">
          <w:rPr>
            <w:rStyle w:val="Hyperlink"/>
          </w:rPr>
          <w:t>national child safety training</w:t>
        </w:r>
      </w:hyperlink>
      <w:r w:rsidRPr="00B2016E">
        <w:t>.</w:t>
      </w:r>
    </w:p>
    <w:p w14:paraId="26B280F5" w14:textId="77777777" w:rsidR="00B2016E" w:rsidRPr="00B2016E" w:rsidRDefault="00B2016E" w:rsidP="00B2016E">
      <w:r w:rsidRPr="00B2016E">
        <w:t>The subsidy:</w:t>
      </w:r>
    </w:p>
    <w:p w14:paraId="290A0707" w14:textId="77777777" w:rsidR="00B2016E" w:rsidRPr="00B2016E" w:rsidRDefault="00B2016E" w:rsidP="00627CDA">
      <w:pPr>
        <w:pStyle w:val="ListParagraph"/>
        <w:numPr>
          <w:ilvl w:val="0"/>
          <w:numId w:val="258"/>
        </w:numPr>
      </w:pPr>
      <w:r w:rsidRPr="00B2016E">
        <w:t>is for staff who provide direct ECEC or supervise children, including centre directors, early childhood teachers and educators</w:t>
      </w:r>
    </w:p>
    <w:p w14:paraId="00BC7116" w14:textId="77777777" w:rsidR="00B2016E" w:rsidRPr="00B2016E" w:rsidRDefault="00B2016E" w:rsidP="00627CDA">
      <w:pPr>
        <w:pStyle w:val="ListParagraph"/>
        <w:numPr>
          <w:ilvl w:val="0"/>
          <w:numId w:val="258"/>
        </w:numPr>
      </w:pPr>
      <w:r w:rsidRPr="00B2016E">
        <w:t>funds 5 hours of training per staff member</w:t>
      </w:r>
    </w:p>
    <w:p w14:paraId="584B0ECA" w14:textId="77777777" w:rsidR="00B2016E" w:rsidRPr="00B2016E" w:rsidRDefault="00B2016E" w:rsidP="00627CDA">
      <w:pPr>
        <w:pStyle w:val="ListParagraph"/>
        <w:numPr>
          <w:ilvl w:val="0"/>
          <w:numId w:val="258"/>
        </w:numPr>
      </w:pPr>
      <w:r w:rsidRPr="00B2016E">
        <w:t>can be used to backfill staff while they complete the training or pay staff to complete the training outside work hours</w:t>
      </w:r>
    </w:p>
    <w:p w14:paraId="52834542" w14:textId="77777777" w:rsidR="00B2016E" w:rsidRPr="00B2016E" w:rsidRDefault="00B2016E" w:rsidP="00627CDA">
      <w:pPr>
        <w:pStyle w:val="ListParagraph"/>
        <w:numPr>
          <w:ilvl w:val="0"/>
          <w:numId w:val="258"/>
        </w:numPr>
      </w:pPr>
      <w:r w:rsidRPr="00B2016E">
        <w:t xml:space="preserve">cannot be used for staff who complete the training during </w:t>
      </w:r>
      <w:hyperlink r:id="rId447" w:history="1">
        <w:r w:rsidRPr="00B2016E">
          <w:rPr>
            <w:rStyle w:val="Hyperlink"/>
          </w:rPr>
          <w:t>service closure periods</w:t>
        </w:r>
      </w:hyperlink>
      <w:r w:rsidRPr="00B2016E">
        <w:t xml:space="preserve"> </w:t>
      </w:r>
    </w:p>
    <w:p w14:paraId="1104CD2C" w14:textId="77777777" w:rsidR="00B2016E" w:rsidRPr="00B2016E" w:rsidRDefault="00B2016E" w:rsidP="00627CDA">
      <w:pPr>
        <w:pStyle w:val="ListParagraph"/>
        <w:numPr>
          <w:ilvl w:val="0"/>
          <w:numId w:val="258"/>
        </w:numPr>
      </w:pPr>
      <w:r w:rsidRPr="00B2016E">
        <w:t>will prioritise small and medium providers on a first come, first served basis.</w:t>
      </w:r>
    </w:p>
    <w:p w14:paraId="003FBC72" w14:textId="77777777" w:rsidR="00B2016E" w:rsidRPr="00B2016E" w:rsidRDefault="00B2016E" w:rsidP="00B2016E">
      <w:r w:rsidRPr="00B2016E">
        <w:t>You can apply for staff who have already completed the training, but funding is not guaranteed until an application is approved.</w:t>
      </w:r>
    </w:p>
    <w:p w14:paraId="282D2261" w14:textId="77777777" w:rsidR="00B2016E" w:rsidRPr="00B2016E" w:rsidRDefault="00B2016E" w:rsidP="00B2016E">
      <w:r w:rsidRPr="00B2016E">
        <w:t xml:space="preserve">The </w:t>
      </w:r>
      <w:r w:rsidRPr="00B2016E">
        <w:rPr>
          <w:b/>
          <w:bCs/>
        </w:rPr>
        <w:t xml:space="preserve">paid practicum subsidy </w:t>
      </w:r>
      <w:r w:rsidRPr="00B2016E">
        <w:t>supports early childhood teachers- and educators-in-training to complete the practicum components of their degree.</w:t>
      </w:r>
    </w:p>
    <w:p w14:paraId="668CA939" w14:textId="77777777" w:rsidR="00B2016E" w:rsidRPr="00B2016E" w:rsidRDefault="00B2016E" w:rsidP="00B2016E">
      <w:r w:rsidRPr="00B2016E">
        <w:t>The subsidy:</w:t>
      </w:r>
    </w:p>
    <w:p w14:paraId="3D44CA98" w14:textId="77777777" w:rsidR="00B2016E" w:rsidRPr="00B2016E" w:rsidRDefault="00B2016E" w:rsidP="00627CDA">
      <w:pPr>
        <w:pStyle w:val="ListParagraph"/>
        <w:numPr>
          <w:ilvl w:val="0"/>
          <w:numId w:val="259"/>
        </w:numPr>
      </w:pPr>
      <w:r w:rsidRPr="00B2016E">
        <w:t>is for staff completing an eligible ECEC qualification</w:t>
      </w:r>
    </w:p>
    <w:p w14:paraId="131D0FB9" w14:textId="77777777" w:rsidR="00B2016E" w:rsidRPr="00B2016E" w:rsidRDefault="00B2016E" w:rsidP="00627CDA">
      <w:pPr>
        <w:pStyle w:val="ListParagraph"/>
        <w:numPr>
          <w:ilvl w:val="0"/>
          <w:numId w:val="259"/>
        </w:numPr>
      </w:pPr>
      <w:r w:rsidRPr="00B2016E">
        <w:t xml:space="preserve">funds up to </w:t>
      </w:r>
      <w:r w:rsidRPr="00B2016E">
        <w:rPr>
          <w:b/>
          <w:bCs/>
        </w:rPr>
        <w:t>8 weeks of practicum</w:t>
      </w:r>
      <w:r w:rsidRPr="00B2016E">
        <w:t xml:space="preserve"> per staff member</w:t>
      </w:r>
    </w:p>
    <w:p w14:paraId="5CF0F243" w14:textId="77777777" w:rsidR="00B2016E" w:rsidRPr="00B2016E" w:rsidRDefault="00B2016E" w:rsidP="00627CDA">
      <w:pPr>
        <w:pStyle w:val="ListParagraph"/>
        <w:numPr>
          <w:ilvl w:val="0"/>
          <w:numId w:val="259"/>
        </w:numPr>
      </w:pPr>
      <w:r w:rsidRPr="00B2016E">
        <w:t>can be used to give staff leave with pay while they undertake a practicum.</w:t>
      </w:r>
    </w:p>
    <w:p w14:paraId="228AEE2D" w14:textId="77777777" w:rsidR="00B2016E" w:rsidRPr="00B2016E" w:rsidRDefault="00B2016E" w:rsidP="00B2016E">
      <w:r w:rsidRPr="00B2016E">
        <w:t>We pay both subsidies to providers who pass funding on to staff. Staff cannot apply themselves. If you work in the sector and think you would be eligible, talk to your provider about applying.</w:t>
      </w:r>
    </w:p>
    <w:p w14:paraId="45CA3F9B" w14:textId="46DFF529" w:rsidR="006D5D67" w:rsidRDefault="00B2016E" w:rsidP="00B2016E">
      <w:r w:rsidRPr="00B2016E">
        <w:t xml:space="preserve">To find out more, go to </w:t>
      </w:r>
      <w:hyperlink r:id="rId448" w:history="1">
        <w:r w:rsidRPr="00B2016E">
          <w:rPr>
            <w:rStyle w:val="Hyperlink"/>
          </w:rPr>
          <w:t>professional development opportunities</w:t>
        </w:r>
      </w:hyperlink>
      <w:r w:rsidRPr="00B2016E">
        <w:t>. </w:t>
      </w:r>
    </w:p>
    <w:p w14:paraId="4A09DFFE" w14:textId="5C18DF2C" w:rsidR="00460D77" w:rsidRDefault="00EB6066" w:rsidP="00EB6066">
      <w:pPr>
        <w:pStyle w:val="Heading3"/>
      </w:pPr>
      <w:r w:rsidRPr="00EB6066">
        <w:t>Building early education in Queensland</w:t>
      </w:r>
    </w:p>
    <w:p w14:paraId="33BD7F20" w14:textId="77777777" w:rsidR="001E7134" w:rsidRPr="001E7134" w:rsidRDefault="001E7134" w:rsidP="001E7134">
      <w:r w:rsidRPr="001E7134">
        <w:rPr>
          <w:b/>
          <w:bCs/>
        </w:rPr>
        <w:t>The Australian Government is partnering with the Queensland Government to deliver 5 new ECEC services across Southern and Central Queensland.</w:t>
      </w:r>
    </w:p>
    <w:p w14:paraId="07C2C7CB" w14:textId="77777777" w:rsidR="001E7134" w:rsidRPr="001E7134" w:rsidRDefault="001E7134" w:rsidP="001E7134">
      <w:r w:rsidRPr="001E7134">
        <w:t>Through the Building Early Education Fund, the Australian Government will provide nearly $50 million to deliver ECEC services in the first half of 2028 in:</w:t>
      </w:r>
    </w:p>
    <w:p w14:paraId="56777011" w14:textId="77777777" w:rsidR="001E7134" w:rsidRPr="001E7134" w:rsidRDefault="001E7134" w:rsidP="00627CDA">
      <w:pPr>
        <w:pStyle w:val="ListParagraph"/>
        <w:numPr>
          <w:ilvl w:val="0"/>
          <w:numId w:val="260"/>
        </w:numPr>
      </w:pPr>
      <w:r w:rsidRPr="001E7134">
        <w:t>Rosewood, supporting 75 new ECEC places</w:t>
      </w:r>
    </w:p>
    <w:p w14:paraId="3F13144B" w14:textId="77777777" w:rsidR="001E7134" w:rsidRPr="001E7134" w:rsidRDefault="001E7134" w:rsidP="00627CDA">
      <w:pPr>
        <w:pStyle w:val="ListParagraph"/>
        <w:numPr>
          <w:ilvl w:val="0"/>
          <w:numId w:val="260"/>
        </w:numPr>
      </w:pPr>
      <w:r w:rsidRPr="001E7134">
        <w:t>Yarrabilba, supporting 75 new ECEC places</w:t>
      </w:r>
    </w:p>
    <w:p w14:paraId="59FE4C19" w14:textId="77777777" w:rsidR="001E7134" w:rsidRPr="001E7134" w:rsidRDefault="001E7134" w:rsidP="00627CDA">
      <w:pPr>
        <w:pStyle w:val="ListParagraph"/>
        <w:numPr>
          <w:ilvl w:val="0"/>
          <w:numId w:val="260"/>
        </w:numPr>
      </w:pPr>
      <w:r w:rsidRPr="001E7134">
        <w:t>Chinchilla South, supporting 75 new ECEC places</w:t>
      </w:r>
    </w:p>
    <w:p w14:paraId="0BBA4688" w14:textId="77777777" w:rsidR="001E7134" w:rsidRPr="001E7134" w:rsidRDefault="001E7134" w:rsidP="00627CDA">
      <w:pPr>
        <w:pStyle w:val="ListParagraph"/>
        <w:numPr>
          <w:ilvl w:val="0"/>
          <w:numId w:val="260"/>
        </w:numPr>
      </w:pPr>
      <w:r w:rsidRPr="001E7134">
        <w:t>Clermont, supporting 52 new ECEC places</w:t>
      </w:r>
    </w:p>
    <w:p w14:paraId="04309505" w14:textId="77777777" w:rsidR="001E7134" w:rsidRPr="001E7134" w:rsidRDefault="001E7134" w:rsidP="00627CDA">
      <w:pPr>
        <w:pStyle w:val="ListParagraph"/>
        <w:numPr>
          <w:ilvl w:val="0"/>
          <w:numId w:val="260"/>
        </w:numPr>
      </w:pPr>
      <w:r w:rsidRPr="001E7134">
        <w:t>Yorkeys Knob, supporting 75 new ECEC places.</w:t>
      </w:r>
    </w:p>
    <w:p w14:paraId="56D18A7A" w14:textId="77777777" w:rsidR="001E7134" w:rsidRPr="001E7134" w:rsidRDefault="001E7134" w:rsidP="001E7134">
      <w:r w:rsidRPr="001E7134">
        <w:t>Funding is being delivered through a Federation Funding Agreement schedule with the Queensland Government. This agreement is one funding stream within the $1 billion Building Early Education Fund, part of a broader commitment to chart the course to universal ECEC.</w:t>
      </w:r>
    </w:p>
    <w:p w14:paraId="585BBB72" w14:textId="3FBA43DC" w:rsidR="00460D77" w:rsidRDefault="001E7134" w:rsidP="001E7134">
      <w:r w:rsidRPr="001E7134">
        <w:t xml:space="preserve">Learn more about the </w:t>
      </w:r>
      <w:hyperlink r:id="rId449" w:history="1">
        <w:r w:rsidRPr="001E7134">
          <w:rPr>
            <w:rStyle w:val="Hyperlink"/>
          </w:rPr>
          <w:t>Building Early Education Fund</w:t>
        </w:r>
      </w:hyperlink>
      <w:r w:rsidRPr="001E7134">
        <w:t>. </w:t>
      </w:r>
    </w:p>
    <w:p w14:paraId="2C49BED7" w14:textId="13AB100E" w:rsidR="00EB6066" w:rsidRDefault="00EB6066" w:rsidP="00EB6066">
      <w:pPr>
        <w:pStyle w:val="Heading2"/>
      </w:pPr>
      <w:bookmarkStart w:id="129" w:name="_Toc242349675"/>
      <w:r>
        <w:t>Facts from FAL</w:t>
      </w:r>
      <w:bookmarkEnd w:id="129"/>
    </w:p>
    <w:p w14:paraId="4793F440" w14:textId="3ED5189E" w:rsidR="00EB6066" w:rsidRDefault="00187D96" w:rsidP="00187D96">
      <w:pPr>
        <w:pStyle w:val="Heading3"/>
      </w:pPr>
      <w:r w:rsidRPr="00187D96">
        <w:t>Absences at the start or end of an enrolment</w:t>
      </w:r>
    </w:p>
    <w:p w14:paraId="5A5A6853" w14:textId="77777777" w:rsidR="00D229F0" w:rsidRPr="00D229F0" w:rsidRDefault="00D229F0" w:rsidP="00D229F0">
      <w:r w:rsidRPr="00D229F0">
        <w:rPr>
          <w:b/>
          <w:bCs/>
        </w:rPr>
        <w:t>In some circumstances, families may still receive CCS for absences that occur at the start or end of an enrolment.</w:t>
      </w:r>
    </w:p>
    <w:p w14:paraId="5961148A" w14:textId="77777777" w:rsidR="00D229F0" w:rsidRPr="00D229F0" w:rsidRDefault="00D229F0" w:rsidP="00D229F0">
      <w:r w:rsidRPr="00D229F0">
        <w:t>This only applies in specific situations, including where:</w:t>
      </w:r>
    </w:p>
    <w:p w14:paraId="7C5DCA8B" w14:textId="77777777" w:rsidR="00D229F0" w:rsidRPr="00D229F0" w:rsidRDefault="00D229F0" w:rsidP="00627CDA">
      <w:pPr>
        <w:pStyle w:val="ListParagraph"/>
        <w:numPr>
          <w:ilvl w:val="0"/>
          <w:numId w:val="261"/>
        </w:numPr>
      </w:pPr>
      <w:r w:rsidRPr="00D229F0">
        <w:t>the child care service changes ownership during the child’s extended period</w:t>
      </w:r>
    </w:p>
    <w:p w14:paraId="35304396" w14:textId="77777777" w:rsidR="00D229F0" w:rsidRPr="00D229F0" w:rsidRDefault="00D229F0" w:rsidP="00627CDA">
      <w:pPr>
        <w:pStyle w:val="ListParagraph"/>
        <w:numPr>
          <w:ilvl w:val="0"/>
          <w:numId w:val="261"/>
        </w:numPr>
      </w:pPr>
      <w:r w:rsidRPr="00D229F0">
        <w:t>the child’s usual service is closed and the child attends a different service, requiring a new enrolment under the same provider</w:t>
      </w:r>
    </w:p>
    <w:p w14:paraId="179DAC88" w14:textId="77777777" w:rsidR="00D229F0" w:rsidRPr="00D229F0" w:rsidRDefault="00D229F0" w:rsidP="00627CDA">
      <w:pPr>
        <w:pStyle w:val="ListParagraph"/>
        <w:numPr>
          <w:ilvl w:val="0"/>
          <w:numId w:val="261"/>
        </w:numPr>
      </w:pPr>
      <w:r w:rsidRPr="00D229F0">
        <w:t>a family tragedy occurs within the 28 days before the absence in the child’s extended period</w:t>
      </w:r>
    </w:p>
    <w:p w14:paraId="16F0AB7C" w14:textId="77777777" w:rsidR="00D229F0" w:rsidRPr="00D229F0" w:rsidRDefault="00D229F0" w:rsidP="00627CDA">
      <w:pPr>
        <w:pStyle w:val="ListParagraph"/>
        <w:numPr>
          <w:ilvl w:val="0"/>
          <w:numId w:val="261"/>
        </w:numPr>
      </w:pPr>
      <w:r w:rsidRPr="00D229F0">
        <w:t>the enrolment was ceased incorrectly</w:t>
      </w:r>
    </w:p>
    <w:p w14:paraId="29EF71DD" w14:textId="77777777" w:rsidR="00D229F0" w:rsidRPr="00D229F0" w:rsidRDefault="00D229F0" w:rsidP="00627CDA">
      <w:pPr>
        <w:pStyle w:val="ListParagraph"/>
        <w:numPr>
          <w:ilvl w:val="0"/>
          <w:numId w:val="261"/>
        </w:numPr>
      </w:pPr>
      <w:r w:rsidRPr="00D229F0">
        <w:t>any of the additional absence reasons apply.</w:t>
      </w:r>
    </w:p>
    <w:p w14:paraId="61EFFF81" w14:textId="77777777" w:rsidR="00D229F0" w:rsidRPr="00D229F0" w:rsidRDefault="00D229F0" w:rsidP="00D229F0">
      <w:r w:rsidRPr="00D229F0">
        <w:t>What is the extended period?</w:t>
      </w:r>
    </w:p>
    <w:p w14:paraId="4F29D7FF" w14:textId="77777777" w:rsidR="00D229F0" w:rsidRPr="00D229F0" w:rsidRDefault="00D229F0" w:rsidP="00D229F0">
      <w:r w:rsidRPr="00D229F0">
        <w:t>The extended period:</w:t>
      </w:r>
    </w:p>
    <w:p w14:paraId="13502D34" w14:textId="77777777" w:rsidR="00D229F0" w:rsidRPr="00D229F0" w:rsidRDefault="00D229F0" w:rsidP="00627CDA">
      <w:pPr>
        <w:pStyle w:val="ListParagraph"/>
        <w:numPr>
          <w:ilvl w:val="0"/>
          <w:numId w:val="262"/>
        </w:numPr>
      </w:pPr>
      <w:r w:rsidRPr="00D229F0">
        <w:t>begins 6 days before the child’s first physical attendance and ends on their first attendance day, or</w:t>
      </w:r>
    </w:p>
    <w:p w14:paraId="05E2D606" w14:textId="77777777" w:rsidR="00D229F0" w:rsidRPr="00D229F0" w:rsidRDefault="00D229F0" w:rsidP="00627CDA">
      <w:pPr>
        <w:pStyle w:val="ListParagraph"/>
        <w:numPr>
          <w:ilvl w:val="0"/>
          <w:numId w:val="262"/>
        </w:numPr>
      </w:pPr>
      <w:r w:rsidRPr="00D229F0">
        <w:t>begins the day of the child’s last physical attendance and ends 6 days after that day.</w:t>
      </w:r>
    </w:p>
    <w:p w14:paraId="6A394525" w14:textId="77777777" w:rsidR="00D229F0" w:rsidRPr="00D229F0" w:rsidRDefault="00D229F0" w:rsidP="00D229F0">
      <w:r w:rsidRPr="00D229F0">
        <w:t>Keeping enrolments up to date</w:t>
      </w:r>
    </w:p>
    <w:p w14:paraId="321E99A6" w14:textId="77777777" w:rsidR="00D229F0" w:rsidRPr="00D229F0" w:rsidRDefault="00D229F0" w:rsidP="00D229F0">
      <w:r w:rsidRPr="00D229F0">
        <w:t>To reduce the risk of a CCS debt, it’s important to update a family’s enrolment when their circumstances change. This includes:</w:t>
      </w:r>
    </w:p>
    <w:p w14:paraId="5AF93CC9" w14:textId="77777777" w:rsidR="00D229F0" w:rsidRPr="00D229F0" w:rsidRDefault="00D229F0" w:rsidP="00627CDA">
      <w:pPr>
        <w:pStyle w:val="ListParagraph"/>
        <w:numPr>
          <w:ilvl w:val="0"/>
          <w:numId w:val="263"/>
        </w:numPr>
      </w:pPr>
      <w:r w:rsidRPr="00D229F0">
        <w:t>foreseen absences of more than 14 weeks</w:t>
      </w:r>
    </w:p>
    <w:p w14:paraId="269DCFCD" w14:textId="77777777" w:rsidR="00D229F0" w:rsidRPr="00D229F0" w:rsidRDefault="00D229F0" w:rsidP="00627CDA">
      <w:pPr>
        <w:pStyle w:val="ListParagraph"/>
        <w:numPr>
          <w:ilvl w:val="0"/>
          <w:numId w:val="263"/>
        </w:numPr>
      </w:pPr>
      <w:r w:rsidRPr="00D229F0">
        <w:t>unforeseen absences where you become reasonably sure the child will not return to care before the enrolment ends, or within 14 weeks.</w:t>
      </w:r>
    </w:p>
    <w:p w14:paraId="563B3F7B" w14:textId="67E55335" w:rsidR="00D229F0" w:rsidRDefault="00D229F0" w:rsidP="00D229F0">
      <w:r w:rsidRPr="00D229F0">
        <w:t xml:space="preserve">Read about </w:t>
      </w:r>
      <w:hyperlink r:id="rId450" w:history="1">
        <w:r w:rsidRPr="00D229F0">
          <w:rPr>
            <w:rStyle w:val="Hyperlink"/>
          </w:rPr>
          <w:t>absences at the start and end of an enrolment</w:t>
        </w:r>
      </w:hyperlink>
      <w:r w:rsidRPr="00D229F0">
        <w:t xml:space="preserve"> on our website</w:t>
      </w:r>
      <w:r w:rsidR="00D25C69">
        <w:t>.</w:t>
      </w:r>
    </w:p>
    <w:p w14:paraId="5A486405" w14:textId="636A840B" w:rsidR="00D25C69" w:rsidRDefault="00896BDD" w:rsidP="00896BDD">
      <w:pPr>
        <w:pStyle w:val="Heading3"/>
      </w:pPr>
      <w:r w:rsidRPr="00896BDD">
        <w:t>Calendar year reporting deadline is this Friday</w:t>
      </w:r>
    </w:p>
    <w:p w14:paraId="00A631F5" w14:textId="77777777" w:rsidR="00D25C69" w:rsidRPr="00D25C69" w:rsidRDefault="00D25C69" w:rsidP="00D25C69">
      <w:r w:rsidRPr="00D25C69">
        <w:rPr>
          <w:b/>
          <w:bCs/>
        </w:rPr>
        <w:t>Large providers must report financial information each year. This includes information about revenue, profits and leasing arrangements.</w:t>
      </w:r>
    </w:p>
    <w:p w14:paraId="02D731B7" w14:textId="77777777" w:rsidR="00D25C69" w:rsidRPr="00D25C69" w:rsidRDefault="00D25C69" w:rsidP="00D25C69">
      <w:r w:rsidRPr="00D25C69">
        <w:t xml:space="preserve">Large providers who report on the </w:t>
      </w:r>
      <w:r w:rsidRPr="00D25C69">
        <w:rPr>
          <w:b/>
          <w:bCs/>
        </w:rPr>
        <w:t>calendar year</w:t>
      </w:r>
      <w:r w:rsidRPr="00D25C69">
        <w:t xml:space="preserve"> must:</w:t>
      </w:r>
    </w:p>
    <w:p w14:paraId="149AE551" w14:textId="77777777" w:rsidR="00D25C69" w:rsidRPr="00D25C69" w:rsidRDefault="00D25C69" w:rsidP="00627CDA">
      <w:pPr>
        <w:pStyle w:val="ListParagraph"/>
        <w:numPr>
          <w:ilvl w:val="0"/>
          <w:numId w:val="264"/>
        </w:numPr>
      </w:pPr>
      <w:r w:rsidRPr="00D25C69">
        <w:t xml:space="preserve">complete the </w:t>
      </w:r>
      <w:hyperlink r:id="rId451" w:history="1">
        <w:r w:rsidRPr="00D25C69">
          <w:rPr>
            <w:rStyle w:val="Hyperlink"/>
          </w:rPr>
          <w:t>2025 Large Provider Financial Input Report</w:t>
        </w:r>
      </w:hyperlink>
      <w:r w:rsidRPr="00D25C69">
        <w:t xml:space="preserve"> </w:t>
      </w:r>
    </w:p>
    <w:p w14:paraId="155C1D5E" w14:textId="77777777" w:rsidR="00D25C69" w:rsidRPr="00D25C69" w:rsidRDefault="00D25C69" w:rsidP="00627CDA">
      <w:pPr>
        <w:pStyle w:val="ListParagraph"/>
        <w:numPr>
          <w:ilvl w:val="0"/>
          <w:numId w:val="264"/>
        </w:numPr>
      </w:pPr>
      <w:r w:rsidRPr="00D25C69">
        <w:t xml:space="preserve">email it to </w:t>
      </w:r>
      <w:hyperlink r:id="rId452" w:history="1">
        <w:r w:rsidRPr="00D25C69">
          <w:rPr>
            <w:rStyle w:val="Hyperlink"/>
          </w:rPr>
          <w:t>ECECFinancialViability@education.gov.au</w:t>
        </w:r>
      </w:hyperlink>
      <w:r w:rsidRPr="00D25C69">
        <w:t xml:space="preserve"> by this </w:t>
      </w:r>
      <w:r w:rsidRPr="00D25C69">
        <w:rPr>
          <w:b/>
          <w:bCs/>
        </w:rPr>
        <w:t>Friday 1 May 2026</w:t>
      </w:r>
      <w:r w:rsidRPr="00D25C69">
        <w:t>.</w:t>
      </w:r>
    </w:p>
    <w:p w14:paraId="09DF6E8A" w14:textId="77777777" w:rsidR="00D25C69" w:rsidRPr="00D25C69" w:rsidRDefault="00D25C69" w:rsidP="00D25C69">
      <w:r w:rsidRPr="00D25C69">
        <w:t>Please include financial statements and any other information outlined in the ‘Important Information’ tab.</w:t>
      </w:r>
    </w:p>
    <w:p w14:paraId="5BA0559F" w14:textId="77777777" w:rsidR="00D25C69" w:rsidRPr="00D25C69" w:rsidRDefault="00D25C69" w:rsidP="00D25C69">
      <w:r w:rsidRPr="00D25C69">
        <w:t xml:space="preserve">If you report on a </w:t>
      </w:r>
      <w:r w:rsidRPr="00D25C69">
        <w:rPr>
          <w:b/>
          <w:bCs/>
        </w:rPr>
        <w:t>financial year</w:t>
      </w:r>
      <w:r w:rsidRPr="00D25C69">
        <w:t>, your deadline will be 1 November 2026. We’ll provide more information about what you need to do closer to the deadline.</w:t>
      </w:r>
    </w:p>
    <w:p w14:paraId="3101A0C6" w14:textId="77777777" w:rsidR="00D25C69" w:rsidRPr="00D25C69" w:rsidRDefault="00D25C69" w:rsidP="00D25C69">
      <w:r w:rsidRPr="00D25C69">
        <w:t xml:space="preserve">A large provider is one that currently operates, plans to operate, or shares operation of 25 or more services. If you’re not sure whether this applies to you, please email </w:t>
      </w:r>
      <w:hyperlink r:id="rId453" w:history="1">
        <w:r w:rsidRPr="00D25C69">
          <w:rPr>
            <w:rStyle w:val="Hyperlink"/>
          </w:rPr>
          <w:t>ECECFinancialViability@education.gov.au</w:t>
        </w:r>
      </w:hyperlink>
      <w:r w:rsidRPr="00D25C69">
        <w:t>.</w:t>
      </w:r>
    </w:p>
    <w:p w14:paraId="6922E1E7" w14:textId="26818C38" w:rsidR="00D25C69" w:rsidRDefault="00D25C69" w:rsidP="00D25C69">
      <w:r w:rsidRPr="00D25C69">
        <w:t xml:space="preserve">Learn more about the </w:t>
      </w:r>
      <w:hyperlink r:id="rId454" w:history="1">
        <w:r w:rsidRPr="00D25C69">
          <w:rPr>
            <w:rStyle w:val="Hyperlink"/>
          </w:rPr>
          <w:t>financial reporting obligations for large providers</w:t>
        </w:r>
      </w:hyperlink>
      <w:r w:rsidRPr="00D25C69">
        <w:t xml:space="preserve"> on our website. </w:t>
      </w:r>
    </w:p>
    <w:p w14:paraId="5543B983" w14:textId="26B0755A" w:rsidR="00DC69CE" w:rsidRDefault="006D142B" w:rsidP="006D142B">
      <w:pPr>
        <w:pStyle w:val="Heading3"/>
      </w:pPr>
      <w:r w:rsidRPr="006D142B">
        <w:t>Have you made any changes to your business this year?</w:t>
      </w:r>
    </w:p>
    <w:p w14:paraId="11A680AA" w14:textId="77777777" w:rsidR="005C416B" w:rsidRPr="005C416B" w:rsidRDefault="005C416B" w:rsidP="005C416B">
      <w:r w:rsidRPr="005C416B">
        <w:rPr>
          <w:b/>
          <w:bCs/>
        </w:rPr>
        <w:t>Under Family Assistance Law, you must notify us about changes to your business, including changes to fees, vacancies, closures and contact details.</w:t>
      </w:r>
    </w:p>
    <w:p w14:paraId="3BA2C62F" w14:textId="77777777" w:rsidR="005C416B" w:rsidRPr="005C416B" w:rsidRDefault="005C416B" w:rsidP="005C416B">
      <w:r w:rsidRPr="005C416B">
        <w:t>You must notify us of these changes to maintain your CCS approval.</w:t>
      </w:r>
    </w:p>
    <w:p w14:paraId="6E99DD67" w14:textId="77777777" w:rsidR="005C416B" w:rsidRPr="005C416B" w:rsidRDefault="005C416B" w:rsidP="005C416B">
      <w:r w:rsidRPr="005C416B">
        <w:t xml:space="preserve">Find out more about </w:t>
      </w:r>
      <w:hyperlink r:id="rId455" w:history="1">
        <w:r w:rsidRPr="005C416B">
          <w:rPr>
            <w:rStyle w:val="Hyperlink"/>
          </w:rPr>
          <w:t>how to notify us about changes</w:t>
        </w:r>
      </w:hyperlink>
      <w:r w:rsidRPr="005C416B">
        <w:t>, including:</w:t>
      </w:r>
    </w:p>
    <w:p w14:paraId="1FCF9A94" w14:textId="77777777" w:rsidR="005C416B" w:rsidRPr="005C416B" w:rsidRDefault="005C416B" w:rsidP="00627CDA">
      <w:pPr>
        <w:pStyle w:val="ListParagraph"/>
        <w:numPr>
          <w:ilvl w:val="0"/>
          <w:numId w:val="265"/>
        </w:numPr>
      </w:pPr>
      <w:r w:rsidRPr="005C416B">
        <w:t>when you must notify us</w:t>
      </w:r>
    </w:p>
    <w:p w14:paraId="7A69D171" w14:textId="77777777" w:rsidR="005C416B" w:rsidRPr="005C416B" w:rsidRDefault="005C416B" w:rsidP="00627CDA">
      <w:pPr>
        <w:pStyle w:val="ListParagraph"/>
        <w:numPr>
          <w:ilvl w:val="0"/>
          <w:numId w:val="265"/>
        </w:numPr>
      </w:pPr>
      <w:r w:rsidRPr="005C416B">
        <w:t>who can notify us, and</w:t>
      </w:r>
    </w:p>
    <w:p w14:paraId="68B8C767" w14:textId="4894C64D" w:rsidR="005C416B" w:rsidRDefault="005C416B" w:rsidP="00627CDA">
      <w:pPr>
        <w:pStyle w:val="ListParagraph"/>
        <w:numPr>
          <w:ilvl w:val="0"/>
          <w:numId w:val="265"/>
        </w:numPr>
      </w:pPr>
      <w:r w:rsidRPr="005C416B">
        <w:t>step-by-step instructions, called task cards.</w:t>
      </w:r>
    </w:p>
    <w:p w14:paraId="4782FE3A" w14:textId="0E99D251" w:rsidR="006D142B" w:rsidRDefault="006D142B" w:rsidP="00991B53">
      <w:pPr>
        <w:pStyle w:val="Heading2"/>
      </w:pPr>
      <w:bookmarkStart w:id="130" w:name="_Toc242349676"/>
      <w:r>
        <w:t>Workforce support</w:t>
      </w:r>
      <w:bookmarkEnd w:id="130"/>
    </w:p>
    <w:p w14:paraId="2520DC8A" w14:textId="79F63386" w:rsidR="00991B53" w:rsidRDefault="00364D66" w:rsidP="00BD74AF">
      <w:pPr>
        <w:pStyle w:val="Heading3"/>
      </w:pPr>
      <w:r w:rsidRPr="00364D66">
        <w:t>Worker retention payment update</w:t>
      </w:r>
    </w:p>
    <w:p w14:paraId="14C87A0A" w14:textId="77777777" w:rsidR="00BD74AF" w:rsidRPr="00BD74AF" w:rsidRDefault="00BD74AF" w:rsidP="00BD74AF">
      <w:pPr>
        <w:pStyle w:val="Heading4"/>
      </w:pPr>
      <w:r w:rsidRPr="00BD74AF">
        <w:t>Updated minimum rates tables</w:t>
      </w:r>
    </w:p>
    <w:p w14:paraId="69FE887A" w14:textId="77777777" w:rsidR="00BD74AF" w:rsidRPr="00BD74AF" w:rsidRDefault="00BD74AF" w:rsidP="00BD74AF">
      <w:r w:rsidRPr="00BD74AF">
        <w:rPr>
          <w:b/>
          <w:bCs/>
        </w:rPr>
        <w:t xml:space="preserve">We have updated the worker retention payment minimum rates tables to clarify the minimum </w:t>
      </w:r>
      <w:r w:rsidRPr="00BD74AF">
        <w:rPr>
          <w:b/>
          <w:bCs/>
          <w:i/>
          <w:iCs/>
        </w:rPr>
        <w:t>Children’s Services Award 2010</w:t>
      </w:r>
      <w:r w:rsidRPr="00BD74AF">
        <w:rPr>
          <w:b/>
          <w:bCs/>
        </w:rPr>
        <w:t xml:space="preserve"> rates from 1 March 2026.</w:t>
      </w:r>
    </w:p>
    <w:p w14:paraId="64C6AF06" w14:textId="77777777" w:rsidR="00BD74AF" w:rsidRPr="00BD74AF" w:rsidRDefault="00BD74AF" w:rsidP="00BD74AF">
      <w:r w:rsidRPr="00BD74AF">
        <w:t>The updated tables show minimum rates for workers:</w:t>
      </w:r>
    </w:p>
    <w:p w14:paraId="353558F0" w14:textId="77777777" w:rsidR="00BD74AF" w:rsidRPr="00BD74AF" w:rsidRDefault="00BD74AF" w:rsidP="00627CDA">
      <w:pPr>
        <w:pStyle w:val="ListParagraph"/>
        <w:numPr>
          <w:ilvl w:val="0"/>
          <w:numId w:val="266"/>
        </w:numPr>
      </w:pPr>
      <w:r w:rsidRPr="00BD74AF">
        <w:t>engaged on or before 28 February 2026</w:t>
      </w:r>
    </w:p>
    <w:p w14:paraId="5AA1CE45" w14:textId="77777777" w:rsidR="00BD74AF" w:rsidRPr="00BD74AF" w:rsidRDefault="00BD74AF" w:rsidP="00627CDA">
      <w:pPr>
        <w:pStyle w:val="ListParagraph"/>
        <w:numPr>
          <w:ilvl w:val="0"/>
          <w:numId w:val="266"/>
        </w:numPr>
      </w:pPr>
      <w:r w:rsidRPr="00BD74AF">
        <w:t>engaged on or after 1 March 2026.</w:t>
      </w:r>
    </w:p>
    <w:p w14:paraId="0C731A2A" w14:textId="77777777" w:rsidR="00BD74AF" w:rsidRPr="00BD74AF" w:rsidRDefault="00BD74AF" w:rsidP="00BD74AF">
      <w:r w:rsidRPr="00BD74AF">
        <w:t xml:space="preserve">These updates support the implementation of the Fair Work Commission’s decision from the </w:t>
      </w:r>
      <w:hyperlink r:id="rId456" w:history="1">
        <w:r w:rsidRPr="00BD74AF">
          <w:rPr>
            <w:rStyle w:val="Hyperlink"/>
          </w:rPr>
          <w:t>gender undervaluation priority awards review</w:t>
        </w:r>
      </w:hyperlink>
      <w:r w:rsidRPr="00BD74AF">
        <w:t xml:space="preserve"> of the </w:t>
      </w:r>
      <w:r w:rsidRPr="00BD74AF">
        <w:rPr>
          <w:i/>
          <w:iCs/>
        </w:rPr>
        <w:t>Children’s Services Award 2010.</w:t>
      </w:r>
      <w:r w:rsidRPr="00BD74AF">
        <w:t xml:space="preserve"> </w:t>
      </w:r>
    </w:p>
    <w:p w14:paraId="36BF82B8" w14:textId="77777777" w:rsidR="00BD74AF" w:rsidRPr="00BD74AF" w:rsidRDefault="00BD74AF" w:rsidP="00BD74AF">
      <w:r w:rsidRPr="00BD74AF">
        <w:t xml:space="preserve">The decision introduced a simpler classification structure and phased wage increases from 1 March 2026. View the updated </w:t>
      </w:r>
      <w:hyperlink r:id="rId457" w:history="1">
        <w:r w:rsidRPr="00BD74AF">
          <w:rPr>
            <w:rStyle w:val="Hyperlink"/>
          </w:rPr>
          <w:t>worker retention payment minimum rates</w:t>
        </w:r>
      </w:hyperlink>
      <w:r w:rsidRPr="00BD74AF">
        <w:t xml:space="preserve"> on our website.  </w:t>
      </w:r>
    </w:p>
    <w:p w14:paraId="6C068EEE" w14:textId="77777777" w:rsidR="00BD74AF" w:rsidRPr="00BD74AF" w:rsidRDefault="00BD74AF" w:rsidP="00BD74AF">
      <w:r w:rsidRPr="00BD74AF">
        <w:t>All worker retention payment funding must continue to be used for wages or eligible on</w:t>
      </w:r>
      <w:r w:rsidRPr="00BD74AF">
        <w:noBreakHyphen/>
        <w:t>costs.</w:t>
      </w:r>
    </w:p>
    <w:p w14:paraId="52A6223E" w14:textId="77777777" w:rsidR="00BD74AF" w:rsidRPr="00BD74AF" w:rsidRDefault="00BD74AF" w:rsidP="00BD74AF">
      <w:r w:rsidRPr="00BD74AF">
        <w:t xml:space="preserve">The priority awards review does not impact the </w:t>
      </w:r>
      <w:r w:rsidRPr="00BD74AF">
        <w:rPr>
          <w:i/>
          <w:iCs/>
        </w:rPr>
        <w:t>Educational Services (Teachers) Award 2020</w:t>
      </w:r>
      <w:r w:rsidRPr="00BD74AF">
        <w:t>.</w:t>
      </w:r>
    </w:p>
    <w:p w14:paraId="4A7C8003" w14:textId="77777777" w:rsidR="00BD74AF" w:rsidRPr="00BD74AF" w:rsidRDefault="00BD74AF" w:rsidP="00BD74AF">
      <w:pPr>
        <w:pStyle w:val="Heading4"/>
      </w:pPr>
      <w:r w:rsidRPr="00BD74AF">
        <w:t>We’re processing payments</w:t>
      </w:r>
    </w:p>
    <w:p w14:paraId="2547C49D" w14:textId="77777777" w:rsidR="00BD74AF" w:rsidRPr="00BD74AF" w:rsidRDefault="00BD74AF" w:rsidP="00BD74AF">
      <w:r w:rsidRPr="00BD74AF">
        <w:rPr>
          <w:b/>
          <w:bCs/>
        </w:rPr>
        <w:t>We have processed worker retention payments for the period 23 February to 22 March 2026.</w:t>
      </w:r>
    </w:p>
    <w:p w14:paraId="4D4E867D" w14:textId="77777777" w:rsidR="00BD74AF" w:rsidRPr="00BD74AF" w:rsidRDefault="00BD74AF" w:rsidP="00BD74AF">
      <w:r w:rsidRPr="00BD74AF">
        <w:t>We processed this payment on 20 April 2026. Note that this is the day we processed the payment, not necessarily the date you will receive funds.</w:t>
      </w:r>
    </w:p>
    <w:p w14:paraId="588A3FE0" w14:textId="77777777" w:rsidR="00BD74AF" w:rsidRPr="00BD74AF" w:rsidRDefault="00BD74AF" w:rsidP="00BD74AF">
      <w:r w:rsidRPr="00BD74AF">
        <w:t>We make payments at the service-level through the CCS System. We send payments to the same bank account as your CCS payments.</w:t>
      </w:r>
    </w:p>
    <w:p w14:paraId="7014D662" w14:textId="4AC165BE" w:rsidR="00364D66" w:rsidRPr="00991B53" w:rsidRDefault="00BD74AF" w:rsidP="00BD74AF">
      <w:r w:rsidRPr="00BD74AF">
        <w:t xml:space="preserve">Learn more about </w:t>
      </w:r>
      <w:hyperlink r:id="rId458" w:history="1">
        <w:r w:rsidRPr="00BD74AF">
          <w:rPr>
            <w:rStyle w:val="Hyperlink"/>
          </w:rPr>
          <w:t>when and how we make worker retention payments</w:t>
        </w:r>
      </w:hyperlink>
      <w:r w:rsidRPr="00BD74AF">
        <w:t>.</w:t>
      </w:r>
    </w:p>
    <w:p w14:paraId="7075AA13" w14:textId="48EE204E" w:rsidR="009C033D" w:rsidRDefault="009C033D" w:rsidP="00E971AD">
      <w:pPr>
        <w:pStyle w:val="Issuedate"/>
      </w:pPr>
      <w:bookmarkStart w:id="131" w:name="_Toc242349677"/>
      <w:r>
        <w:t>22 April 2026</w:t>
      </w:r>
      <w:bookmarkEnd w:id="131"/>
    </w:p>
    <w:p w14:paraId="17075545" w14:textId="6CC8969B" w:rsidR="009C033D" w:rsidRDefault="009C033D" w:rsidP="009C033D">
      <w:pPr>
        <w:pStyle w:val="Heading2"/>
      </w:pPr>
      <w:bookmarkStart w:id="132" w:name="_Toc242349678"/>
      <w:r>
        <w:t>From the department</w:t>
      </w:r>
      <w:bookmarkEnd w:id="132"/>
    </w:p>
    <w:p w14:paraId="42328A90" w14:textId="28625B09" w:rsidR="009C033D" w:rsidRDefault="00BF777C" w:rsidP="00BF777C">
      <w:pPr>
        <w:pStyle w:val="Heading3"/>
      </w:pPr>
      <w:r w:rsidRPr="00BF777C">
        <w:t>Prepare for the paid practicum subsidy</w:t>
      </w:r>
      <w:r>
        <w:tab/>
      </w:r>
    </w:p>
    <w:p w14:paraId="68F5DAB6" w14:textId="77777777" w:rsidR="00D21296" w:rsidRPr="00D21296" w:rsidRDefault="00D21296" w:rsidP="00D21296">
      <w:r w:rsidRPr="00D21296">
        <w:rPr>
          <w:b/>
          <w:bCs/>
        </w:rPr>
        <w:t>Applications for the paid practicum subsidy open on 28 April 2026.</w:t>
      </w:r>
    </w:p>
    <w:p w14:paraId="3AD45627" w14:textId="77777777" w:rsidR="00D21296" w:rsidRPr="00D21296" w:rsidRDefault="00D21296" w:rsidP="00D21296">
      <w:r w:rsidRPr="00D21296">
        <w:t>The subsidy supports early childhood teachers- and educators-in-training to complete the practicum components of an early childhood education and care (ECEC) qualification.</w:t>
      </w:r>
    </w:p>
    <w:p w14:paraId="7EF9EE6E" w14:textId="77777777" w:rsidR="00D21296" w:rsidRPr="00D21296" w:rsidRDefault="00D21296" w:rsidP="00D21296">
      <w:r w:rsidRPr="00D21296">
        <w:t>The subsidy is designed to support providers to give staff leave with pay while they undertake practicums. It will fund up to 8 weeks of practicum per eligible staff member.</w:t>
      </w:r>
    </w:p>
    <w:p w14:paraId="553CF11D" w14:textId="77777777" w:rsidR="00D21296" w:rsidRPr="00D21296" w:rsidRDefault="00D21296" w:rsidP="00D21296">
      <w:r w:rsidRPr="00D21296">
        <w:t>Here are a few ways you can prepare:</w:t>
      </w:r>
    </w:p>
    <w:p w14:paraId="1DFAC8D1" w14:textId="77777777" w:rsidR="00D21296" w:rsidRPr="00D21296" w:rsidRDefault="00D21296" w:rsidP="00627CDA">
      <w:pPr>
        <w:pStyle w:val="ListParagraph"/>
        <w:numPr>
          <w:ilvl w:val="0"/>
          <w:numId w:val="252"/>
        </w:numPr>
      </w:pPr>
      <w:r w:rsidRPr="00D21296">
        <w:t>check if your staff are completing an eligible degree or diploma level qualification</w:t>
      </w:r>
    </w:p>
    <w:p w14:paraId="38F6C741" w14:textId="77777777" w:rsidR="00D21296" w:rsidRPr="00D21296" w:rsidRDefault="00D21296" w:rsidP="00627CDA">
      <w:pPr>
        <w:pStyle w:val="ListParagraph"/>
        <w:numPr>
          <w:ilvl w:val="0"/>
          <w:numId w:val="252"/>
        </w:numPr>
      </w:pPr>
      <w:r w:rsidRPr="00D21296">
        <w:t>confirm whether they need to complete a practicum and when</w:t>
      </w:r>
    </w:p>
    <w:p w14:paraId="6E46CD78" w14:textId="77777777" w:rsidR="00D21296" w:rsidRPr="00D21296" w:rsidRDefault="00D21296" w:rsidP="00627CDA">
      <w:pPr>
        <w:pStyle w:val="ListParagraph"/>
        <w:numPr>
          <w:ilvl w:val="0"/>
          <w:numId w:val="252"/>
        </w:numPr>
      </w:pPr>
      <w:r w:rsidRPr="00D21296">
        <w:t>read the grant guidelines to confirm eligibility.</w:t>
      </w:r>
    </w:p>
    <w:p w14:paraId="62507537" w14:textId="2D457206" w:rsidR="00D21296" w:rsidRDefault="00D21296" w:rsidP="00D21296">
      <w:r w:rsidRPr="00D21296">
        <w:t xml:space="preserve">Find out more about the </w:t>
      </w:r>
      <w:hyperlink r:id="rId459" w:history="1">
        <w:r w:rsidRPr="00D21296">
          <w:rPr>
            <w:rStyle w:val="Hyperlink"/>
          </w:rPr>
          <w:t>paid practicum subsidy</w:t>
        </w:r>
      </w:hyperlink>
      <w:r w:rsidRPr="00D21296">
        <w:t>.</w:t>
      </w:r>
    </w:p>
    <w:p w14:paraId="3E925EC8" w14:textId="1B08F4E6" w:rsidR="00BF777C" w:rsidRDefault="00BC7291" w:rsidP="00BC7291">
      <w:pPr>
        <w:pStyle w:val="Heading3"/>
      </w:pPr>
      <w:r w:rsidRPr="00BC7291">
        <w:t>National Child Safety Reform – survey closing soon</w:t>
      </w:r>
    </w:p>
    <w:p w14:paraId="6CADC99D" w14:textId="77777777" w:rsidR="008F36D8" w:rsidRPr="00B51D98" w:rsidRDefault="008F36D8" w:rsidP="008F36D8">
      <w:pPr>
        <w:rPr>
          <w:b/>
          <w:bCs/>
        </w:rPr>
      </w:pPr>
      <w:r w:rsidRPr="00B51D98">
        <w:rPr>
          <w:b/>
          <w:bCs/>
        </w:rPr>
        <w:t>National consultation is now open on child safety reforms. Your feedback will help inform future decisions about child safety.</w:t>
      </w:r>
    </w:p>
    <w:p w14:paraId="621C6DD1" w14:textId="77777777" w:rsidR="008F36D8" w:rsidRDefault="008F36D8" w:rsidP="008F36D8">
      <w:r>
        <w:t>You can share your views on 7 areas for reform:</w:t>
      </w:r>
    </w:p>
    <w:p w14:paraId="77ADC669" w14:textId="3A47F19D" w:rsidR="008F36D8" w:rsidRDefault="008F36D8" w:rsidP="00627CDA">
      <w:pPr>
        <w:pStyle w:val="ListParagraph"/>
        <w:numPr>
          <w:ilvl w:val="0"/>
          <w:numId w:val="251"/>
        </w:numPr>
      </w:pPr>
      <w:r>
        <w:t>supervision practices</w:t>
      </w:r>
    </w:p>
    <w:p w14:paraId="60A1A207" w14:textId="3AF223EA" w:rsidR="008F36D8" w:rsidRDefault="008F36D8" w:rsidP="00627CDA">
      <w:pPr>
        <w:pStyle w:val="ListParagraph"/>
        <w:numPr>
          <w:ilvl w:val="0"/>
          <w:numId w:val="251"/>
        </w:numPr>
      </w:pPr>
      <w:r>
        <w:t>more transparency for families</w:t>
      </w:r>
    </w:p>
    <w:p w14:paraId="33D1D85C" w14:textId="6EF767E0" w:rsidR="008F36D8" w:rsidRDefault="008F36D8" w:rsidP="00627CDA">
      <w:pPr>
        <w:pStyle w:val="ListParagraph"/>
        <w:numPr>
          <w:ilvl w:val="0"/>
          <w:numId w:val="251"/>
        </w:numPr>
      </w:pPr>
      <w:r>
        <w:t>fitness and propriety of persons with management or control (PMC)</w:t>
      </w:r>
    </w:p>
    <w:p w14:paraId="146617E4" w14:textId="68D37AA7" w:rsidR="008F36D8" w:rsidRDefault="008F36D8" w:rsidP="00627CDA">
      <w:pPr>
        <w:pStyle w:val="ListParagraph"/>
        <w:numPr>
          <w:ilvl w:val="0"/>
          <w:numId w:val="251"/>
        </w:numPr>
      </w:pPr>
      <w:r>
        <w:t>suspension, supervision and training directions, and information sharing</w:t>
      </w:r>
    </w:p>
    <w:p w14:paraId="2BAF50D5" w14:textId="41DF6A78" w:rsidR="008F36D8" w:rsidRDefault="008F36D8" w:rsidP="00627CDA">
      <w:pPr>
        <w:pStyle w:val="ListParagraph"/>
        <w:numPr>
          <w:ilvl w:val="0"/>
          <w:numId w:val="251"/>
        </w:numPr>
      </w:pPr>
      <w:r>
        <w:t>stronger protections for whistleblowers</w:t>
      </w:r>
    </w:p>
    <w:p w14:paraId="7FBCCE65" w14:textId="2F7D7FD5" w:rsidR="008F36D8" w:rsidRDefault="008F36D8" w:rsidP="00627CDA">
      <w:pPr>
        <w:pStyle w:val="ListParagraph"/>
        <w:numPr>
          <w:ilvl w:val="0"/>
          <w:numId w:val="251"/>
        </w:numPr>
      </w:pPr>
      <w:r>
        <w:t>updating quality ratings for providers during or after an investigation</w:t>
      </w:r>
    </w:p>
    <w:p w14:paraId="094702CA" w14:textId="203FD65D" w:rsidR="008F36D8" w:rsidRDefault="008F36D8" w:rsidP="00627CDA">
      <w:pPr>
        <w:pStyle w:val="ListParagraph"/>
        <w:numPr>
          <w:ilvl w:val="0"/>
          <w:numId w:val="251"/>
        </w:numPr>
      </w:pPr>
      <w:r>
        <w:t>safer fencing.</w:t>
      </w:r>
    </w:p>
    <w:p w14:paraId="0442A9DF" w14:textId="71F31382" w:rsidR="008F36D8" w:rsidRDefault="008F36D8" w:rsidP="008F36D8">
      <w:r>
        <w:t xml:space="preserve">The survey closes on 28 April 2026. Learn more and </w:t>
      </w:r>
      <w:hyperlink r:id="rId460" w:history="1">
        <w:r w:rsidRPr="00AE017E">
          <w:rPr>
            <w:rStyle w:val="Hyperlink"/>
          </w:rPr>
          <w:t>complete the survey</w:t>
        </w:r>
      </w:hyperlink>
      <w:r>
        <w:t xml:space="preserve"> online.</w:t>
      </w:r>
    </w:p>
    <w:p w14:paraId="23DBF7F6" w14:textId="0C7B831E" w:rsidR="00BF777C" w:rsidRDefault="008F36D8" w:rsidP="008F36D8">
      <w:r>
        <w:t>The Queensland Department of Education is hosting the national survey on its website.</w:t>
      </w:r>
    </w:p>
    <w:p w14:paraId="66D784CF" w14:textId="6D0F4627" w:rsidR="00405EAD" w:rsidRDefault="006636F0" w:rsidP="006636F0">
      <w:pPr>
        <w:pStyle w:val="Heading3"/>
      </w:pPr>
      <w:r w:rsidRPr="006636F0">
        <w:t>CCS Provider Helpdesk closed for Anzac Day public holiday</w:t>
      </w:r>
    </w:p>
    <w:p w14:paraId="31F14A6E" w14:textId="77777777" w:rsidR="00B51D98" w:rsidRPr="00B51D98" w:rsidRDefault="00B51D98" w:rsidP="00B51D98">
      <w:r w:rsidRPr="00B51D98">
        <w:rPr>
          <w:b/>
          <w:bCs/>
        </w:rPr>
        <w:t>The Child Care Subsidy (CCS) Provider Helpdesk will be closed on Monday 27 April for the Anzac Day public holiday.</w:t>
      </w:r>
    </w:p>
    <w:p w14:paraId="10C12DEA" w14:textId="77777777" w:rsidR="00B51D98" w:rsidRPr="00B51D98" w:rsidRDefault="00B51D98" w:rsidP="00B51D98">
      <w:r w:rsidRPr="00B51D98">
        <w:t>The helpdesk will re-open at 9 am AEST on Tuesday 28 April.</w:t>
      </w:r>
    </w:p>
    <w:p w14:paraId="5E0B1637" w14:textId="77777777" w:rsidR="00B51D98" w:rsidRPr="00B51D98" w:rsidRDefault="00B51D98" w:rsidP="00B51D98">
      <w:r w:rsidRPr="00B51D98">
        <w:t xml:space="preserve">You can email the helpdesk anytime at </w:t>
      </w:r>
      <w:hyperlink r:id="rId461" w:history="1">
        <w:r w:rsidRPr="00B51D98">
          <w:rPr>
            <w:rStyle w:val="Hyperlink"/>
          </w:rPr>
          <w:t>CCShelpdesk@education.gov.au</w:t>
        </w:r>
      </w:hyperlink>
      <w:r w:rsidRPr="00B51D98">
        <w:t xml:space="preserve"> and we will respond during business hours.</w:t>
      </w:r>
    </w:p>
    <w:p w14:paraId="55A6AF61" w14:textId="6A601C43" w:rsidR="00B51D98" w:rsidRDefault="00B51D98" w:rsidP="00B51D98">
      <w:r w:rsidRPr="00B51D98">
        <w:t>CCS payments may be affected by the public holiday.</w:t>
      </w:r>
    </w:p>
    <w:p w14:paraId="4002A6DB" w14:textId="4E77476D" w:rsidR="006636F0" w:rsidRDefault="00E071A6" w:rsidP="00E071A6">
      <w:pPr>
        <w:pStyle w:val="Heading2"/>
      </w:pPr>
      <w:bookmarkStart w:id="133" w:name="_Toc242349679"/>
      <w:r>
        <w:t>Facts from FAL</w:t>
      </w:r>
      <w:bookmarkEnd w:id="133"/>
    </w:p>
    <w:p w14:paraId="6C565CC8" w14:textId="280D9435" w:rsidR="00E071A6" w:rsidRDefault="006C6A8A" w:rsidP="006C6A8A">
      <w:pPr>
        <w:pStyle w:val="Heading3"/>
      </w:pPr>
      <w:r w:rsidRPr="006C6A8A">
        <w:t>Planning on opening a new FDC or IHC service?</w:t>
      </w:r>
    </w:p>
    <w:p w14:paraId="61B52BDF" w14:textId="77777777" w:rsidR="007C6319" w:rsidRPr="007C6319" w:rsidRDefault="007C6319" w:rsidP="007C6319">
      <w:r w:rsidRPr="007C6319">
        <w:rPr>
          <w:b/>
          <w:bCs/>
        </w:rPr>
        <w:t>If you plan to operate a Family Day Care (FDC) or In Home Care (IHC) service, you must identify the educators who will deliver care as part of your CCS provider application.</w:t>
      </w:r>
    </w:p>
    <w:p w14:paraId="7E60F920" w14:textId="77777777" w:rsidR="007C6319" w:rsidRPr="007C6319" w:rsidRDefault="007C6319" w:rsidP="007C6319">
      <w:r w:rsidRPr="007C6319">
        <w:t>In the application, you must list all proposed educators, including the following information for each:</w:t>
      </w:r>
    </w:p>
    <w:p w14:paraId="69424F23" w14:textId="77777777" w:rsidR="007C6319" w:rsidRPr="007C6319" w:rsidRDefault="007C6319" w:rsidP="00627CDA">
      <w:pPr>
        <w:pStyle w:val="ListParagraph"/>
        <w:numPr>
          <w:ilvl w:val="0"/>
          <w:numId w:val="253"/>
        </w:numPr>
      </w:pPr>
      <w:r w:rsidRPr="007C6319">
        <w:t>full name</w:t>
      </w:r>
    </w:p>
    <w:p w14:paraId="2FE2DE23" w14:textId="77777777" w:rsidR="007C6319" w:rsidRPr="007C6319" w:rsidRDefault="007C6319" w:rsidP="00627CDA">
      <w:pPr>
        <w:pStyle w:val="ListParagraph"/>
        <w:numPr>
          <w:ilvl w:val="0"/>
          <w:numId w:val="253"/>
        </w:numPr>
      </w:pPr>
      <w:r w:rsidRPr="007C6319">
        <w:t>date of birth</w:t>
      </w:r>
    </w:p>
    <w:p w14:paraId="2D70B830" w14:textId="77777777" w:rsidR="007C6319" w:rsidRPr="007C6319" w:rsidRDefault="007C6319" w:rsidP="00627CDA">
      <w:pPr>
        <w:pStyle w:val="ListParagraph"/>
        <w:numPr>
          <w:ilvl w:val="0"/>
          <w:numId w:val="253"/>
        </w:numPr>
      </w:pPr>
      <w:r w:rsidRPr="007C6319">
        <w:t>phone number</w:t>
      </w:r>
    </w:p>
    <w:p w14:paraId="5856CA40" w14:textId="77777777" w:rsidR="007C6319" w:rsidRPr="007C6319" w:rsidRDefault="007C6319" w:rsidP="00627CDA">
      <w:pPr>
        <w:pStyle w:val="ListParagraph"/>
        <w:numPr>
          <w:ilvl w:val="0"/>
          <w:numId w:val="253"/>
        </w:numPr>
      </w:pPr>
      <w:r w:rsidRPr="007C6319">
        <w:t>email address</w:t>
      </w:r>
    </w:p>
    <w:p w14:paraId="1499D7AA" w14:textId="77777777" w:rsidR="007C6319" w:rsidRPr="007C6319" w:rsidRDefault="007C6319" w:rsidP="00627CDA">
      <w:pPr>
        <w:pStyle w:val="ListParagraph"/>
        <w:numPr>
          <w:ilvl w:val="0"/>
          <w:numId w:val="253"/>
        </w:numPr>
      </w:pPr>
      <w:r w:rsidRPr="007C6319">
        <w:t>PRODA Registration Authority (RA) number</w:t>
      </w:r>
    </w:p>
    <w:p w14:paraId="6CF34323" w14:textId="77777777" w:rsidR="007C6319" w:rsidRPr="007C6319" w:rsidRDefault="007C6319" w:rsidP="00627CDA">
      <w:pPr>
        <w:pStyle w:val="ListParagraph"/>
        <w:numPr>
          <w:ilvl w:val="0"/>
          <w:numId w:val="253"/>
        </w:numPr>
      </w:pPr>
      <w:r w:rsidRPr="007C6319">
        <w:t>evidence of background checks.</w:t>
      </w:r>
    </w:p>
    <w:p w14:paraId="4B638043" w14:textId="77777777" w:rsidR="007C6319" w:rsidRPr="007C6319" w:rsidRDefault="007C6319" w:rsidP="007C6319">
      <w:r w:rsidRPr="007C6319">
        <w:t>If you haven’t identified any educators when you submit your CCS application, you must confirm this in writing.</w:t>
      </w:r>
    </w:p>
    <w:p w14:paraId="50254D57" w14:textId="433C6F91" w:rsidR="006636F0" w:rsidRDefault="007C6319" w:rsidP="007C6319">
      <w:r w:rsidRPr="007C6319">
        <w:t xml:space="preserve">Learn more and </w:t>
      </w:r>
      <w:hyperlink r:id="rId462" w:history="1">
        <w:r w:rsidRPr="007C6319">
          <w:rPr>
            <w:rStyle w:val="Hyperlink"/>
          </w:rPr>
          <w:t>get ready to apply</w:t>
        </w:r>
      </w:hyperlink>
      <w:r w:rsidRPr="007C6319">
        <w:t xml:space="preserve"> on our website.</w:t>
      </w:r>
    </w:p>
    <w:p w14:paraId="4D3EB7AD" w14:textId="6ED2D636" w:rsidR="006C6A8A" w:rsidRDefault="00543667" w:rsidP="00543667">
      <w:pPr>
        <w:pStyle w:val="Heading3"/>
      </w:pPr>
      <w:r w:rsidRPr="00543667">
        <w:t>Issuing statements of entitlement</w:t>
      </w:r>
    </w:p>
    <w:p w14:paraId="01CCE679" w14:textId="77777777" w:rsidR="002D5365" w:rsidRPr="002D5365" w:rsidRDefault="002D5365" w:rsidP="002D5365">
      <w:r w:rsidRPr="002D5365">
        <w:rPr>
          <w:b/>
          <w:bCs/>
        </w:rPr>
        <w:t>Providing clear and accurate information to families is an important part of administering CCS.</w:t>
      </w:r>
    </w:p>
    <w:p w14:paraId="2CB26D2D" w14:textId="77777777" w:rsidR="002D5365" w:rsidRPr="002D5365" w:rsidRDefault="002D5365" w:rsidP="002D5365">
      <w:r w:rsidRPr="002D5365">
        <w:t>You must provide families who get CCS at your service with a statement of entitlement every fortnight.</w:t>
      </w:r>
    </w:p>
    <w:p w14:paraId="54131A2F" w14:textId="77777777" w:rsidR="002D5365" w:rsidRPr="002D5365" w:rsidRDefault="002D5365" w:rsidP="002D5365">
      <w:r w:rsidRPr="002D5365">
        <w:t>The statement of entitlement helps families understand the relationship between:</w:t>
      </w:r>
    </w:p>
    <w:p w14:paraId="7BE06ED0" w14:textId="77777777" w:rsidR="002D5365" w:rsidRPr="002D5365" w:rsidRDefault="002D5365" w:rsidP="00627CDA">
      <w:pPr>
        <w:pStyle w:val="ListParagraph"/>
        <w:numPr>
          <w:ilvl w:val="0"/>
          <w:numId w:val="254"/>
        </w:numPr>
      </w:pPr>
      <w:r w:rsidRPr="002D5365">
        <w:t>the sessions of care provided</w:t>
      </w:r>
    </w:p>
    <w:p w14:paraId="6C08176C" w14:textId="77777777" w:rsidR="002D5365" w:rsidRPr="002D5365" w:rsidRDefault="002D5365" w:rsidP="00627CDA">
      <w:pPr>
        <w:pStyle w:val="ListParagraph"/>
        <w:numPr>
          <w:ilvl w:val="0"/>
          <w:numId w:val="254"/>
        </w:numPr>
      </w:pPr>
      <w:r w:rsidRPr="002D5365">
        <w:t>the CCS amount payable</w:t>
      </w:r>
    </w:p>
    <w:p w14:paraId="0D777FCD" w14:textId="77777777" w:rsidR="002D5365" w:rsidRPr="002D5365" w:rsidRDefault="002D5365" w:rsidP="00627CDA">
      <w:pPr>
        <w:pStyle w:val="ListParagraph"/>
        <w:numPr>
          <w:ilvl w:val="0"/>
          <w:numId w:val="254"/>
        </w:numPr>
      </w:pPr>
      <w:r w:rsidRPr="002D5365">
        <w:t>the amount withheld</w:t>
      </w:r>
    </w:p>
    <w:p w14:paraId="3C6E8ECD" w14:textId="77777777" w:rsidR="002D5365" w:rsidRPr="002D5365" w:rsidRDefault="002D5365" w:rsidP="00627CDA">
      <w:pPr>
        <w:pStyle w:val="ListParagraph"/>
        <w:numPr>
          <w:ilvl w:val="0"/>
          <w:numId w:val="254"/>
        </w:numPr>
      </w:pPr>
      <w:r w:rsidRPr="002D5365">
        <w:t>the fees you charge.</w:t>
      </w:r>
    </w:p>
    <w:p w14:paraId="78691234" w14:textId="77777777" w:rsidR="002D5365" w:rsidRPr="002D5365" w:rsidRDefault="002D5365" w:rsidP="002D5365">
      <w:r w:rsidRPr="002D5365">
        <w:t>Only issue statements after care has occurred</w:t>
      </w:r>
    </w:p>
    <w:p w14:paraId="71EC5CE2" w14:textId="77777777" w:rsidR="002D5365" w:rsidRPr="002D5365" w:rsidRDefault="002D5365" w:rsidP="002D5365">
      <w:r w:rsidRPr="002D5365">
        <w:t xml:space="preserve">You must only issue a statement of entitlement for </w:t>
      </w:r>
      <w:r w:rsidRPr="002D5365">
        <w:rPr>
          <w:b/>
          <w:bCs/>
        </w:rPr>
        <w:t>care that has already taken place</w:t>
      </w:r>
      <w:r w:rsidRPr="002D5365">
        <w:t xml:space="preserve">. Statements must </w:t>
      </w:r>
      <w:r w:rsidRPr="002D5365">
        <w:rPr>
          <w:b/>
          <w:bCs/>
        </w:rPr>
        <w:t>not</w:t>
      </w:r>
      <w:r w:rsidRPr="002D5365">
        <w:t xml:space="preserve"> be issued in advance or based on estimates, as a family’s CCS entitlement can change from fortnight to fortnight for a range of reasons.</w:t>
      </w:r>
    </w:p>
    <w:p w14:paraId="13B43E05" w14:textId="77777777" w:rsidR="002D5365" w:rsidRPr="002D5365" w:rsidRDefault="002D5365" w:rsidP="002D5365">
      <w:r w:rsidRPr="002D5365">
        <w:t xml:space="preserve">While statements of entitlement are mandatory, </w:t>
      </w:r>
      <w:r w:rsidRPr="002D5365">
        <w:rPr>
          <w:b/>
          <w:bCs/>
        </w:rPr>
        <w:t>how and when you invoice families is up to you</w:t>
      </w:r>
      <w:r w:rsidRPr="002D5365">
        <w:t>. Your invoicing process does not replace the requirement to issue a statement of entitlement every fortnight when CCS is paid.</w:t>
      </w:r>
    </w:p>
    <w:p w14:paraId="04BBF94C" w14:textId="77777777" w:rsidR="002D5365" w:rsidRPr="002D5365" w:rsidRDefault="002D5365" w:rsidP="002D5365">
      <w:r w:rsidRPr="002D5365">
        <w:t>Issuing these statements is a legal requirement. Failure to meet your obligations may result in compliance action, so it’s important to ensure your processes support timely and accurate reporting.</w:t>
      </w:r>
    </w:p>
    <w:p w14:paraId="37417FDE" w14:textId="3A5783EB" w:rsidR="006C6A8A" w:rsidRDefault="002D5365" w:rsidP="002D5365">
      <w:r w:rsidRPr="002D5365">
        <w:t xml:space="preserve">Learn more about </w:t>
      </w:r>
      <w:hyperlink r:id="rId463" w:history="1">
        <w:r w:rsidRPr="002D5365">
          <w:rPr>
            <w:rStyle w:val="Hyperlink"/>
          </w:rPr>
          <w:t>what to include in a statement of entitlement</w:t>
        </w:r>
      </w:hyperlink>
      <w:r w:rsidRPr="002D5365">
        <w:t xml:space="preserve"> on our website.</w:t>
      </w:r>
    </w:p>
    <w:p w14:paraId="0796292E" w14:textId="556FF223" w:rsidR="00543667" w:rsidRDefault="00797D7E" w:rsidP="00797D7E">
      <w:pPr>
        <w:pStyle w:val="Heading2"/>
      </w:pPr>
      <w:bookmarkStart w:id="134" w:name="_Toc242349680"/>
      <w:r>
        <w:t>Workforce support</w:t>
      </w:r>
      <w:bookmarkEnd w:id="134"/>
    </w:p>
    <w:p w14:paraId="4DFE7DEE" w14:textId="390D8B0A" w:rsidR="00797D7E" w:rsidRDefault="00BD41A9" w:rsidP="00BD41A9">
      <w:pPr>
        <w:pStyle w:val="Heading3"/>
      </w:pPr>
      <w:r w:rsidRPr="00BD41A9">
        <w:t>Supporting your staff with discounted care</w:t>
      </w:r>
    </w:p>
    <w:p w14:paraId="6AF0E45C" w14:textId="77777777" w:rsidR="00134D3F" w:rsidRPr="00134D3F" w:rsidRDefault="00134D3F" w:rsidP="00134D3F">
      <w:r w:rsidRPr="00134D3F">
        <w:rPr>
          <w:b/>
          <w:bCs/>
        </w:rPr>
        <w:t>Did you know you can offer discounted care to some staff without reducing their CCS?</w:t>
      </w:r>
    </w:p>
    <w:p w14:paraId="367581DD" w14:textId="77777777" w:rsidR="00134D3F" w:rsidRPr="00134D3F" w:rsidRDefault="00134D3F" w:rsidP="00134D3F">
      <w:r w:rsidRPr="00134D3F">
        <w:t>The workforce discount is an optional incentive to help you attract and retain qualified staff.</w:t>
      </w:r>
    </w:p>
    <w:p w14:paraId="5503BDBF" w14:textId="77777777" w:rsidR="00134D3F" w:rsidRPr="00134D3F" w:rsidRDefault="00134D3F" w:rsidP="00134D3F">
      <w:r w:rsidRPr="00134D3F">
        <w:t>You can:</w:t>
      </w:r>
    </w:p>
    <w:p w14:paraId="0B9326A6" w14:textId="77777777" w:rsidR="00134D3F" w:rsidRPr="00134D3F" w:rsidRDefault="00134D3F" w:rsidP="00627CDA">
      <w:pPr>
        <w:pStyle w:val="ListParagraph"/>
        <w:numPr>
          <w:ilvl w:val="0"/>
          <w:numId w:val="255"/>
        </w:numPr>
      </w:pPr>
      <w:r w:rsidRPr="00134D3F">
        <w:t>choose whether to offer the workforce discount at your service</w:t>
      </w:r>
    </w:p>
    <w:p w14:paraId="273E751D" w14:textId="77777777" w:rsidR="00134D3F" w:rsidRPr="00134D3F" w:rsidRDefault="00134D3F" w:rsidP="00627CDA">
      <w:pPr>
        <w:pStyle w:val="ListParagraph"/>
        <w:numPr>
          <w:ilvl w:val="0"/>
          <w:numId w:val="255"/>
        </w:numPr>
      </w:pPr>
      <w:r w:rsidRPr="00134D3F">
        <w:t>determine the discount amount, provided employees pay at least 5% of the gap fee.</w:t>
      </w:r>
    </w:p>
    <w:p w14:paraId="221FA5F7" w14:textId="77777777" w:rsidR="00134D3F" w:rsidRPr="00134D3F" w:rsidRDefault="00134D3F" w:rsidP="00134D3F">
      <w:r w:rsidRPr="00134D3F">
        <w:t>The workforce discount:</w:t>
      </w:r>
    </w:p>
    <w:p w14:paraId="332EB2B3" w14:textId="77777777" w:rsidR="00134D3F" w:rsidRPr="00134D3F" w:rsidRDefault="00134D3F" w:rsidP="00627CDA">
      <w:pPr>
        <w:pStyle w:val="ListParagraph"/>
        <w:numPr>
          <w:ilvl w:val="0"/>
          <w:numId w:val="256"/>
        </w:numPr>
      </w:pPr>
      <w:r w:rsidRPr="00134D3F">
        <w:t xml:space="preserve">is a </w:t>
      </w:r>
      <w:hyperlink r:id="rId464" w:history="1">
        <w:r w:rsidRPr="00134D3F">
          <w:rPr>
            <w:rStyle w:val="Hyperlink"/>
          </w:rPr>
          <w:t>prescribed discount</w:t>
        </w:r>
      </w:hyperlink>
      <w:r w:rsidRPr="00134D3F">
        <w:t xml:space="preserve"> </w:t>
      </w:r>
    </w:p>
    <w:p w14:paraId="218A38D3" w14:textId="77777777" w:rsidR="00134D3F" w:rsidRPr="00134D3F" w:rsidRDefault="00134D3F" w:rsidP="00627CDA">
      <w:pPr>
        <w:pStyle w:val="ListParagraph"/>
        <w:numPr>
          <w:ilvl w:val="0"/>
          <w:numId w:val="256"/>
        </w:numPr>
      </w:pPr>
      <w:r w:rsidRPr="00134D3F">
        <w:t>is applied after CCS calculation</w:t>
      </w:r>
    </w:p>
    <w:p w14:paraId="4EB2A82E" w14:textId="77777777" w:rsidR="00134D3F" w:rsidRPr="00134D3F" w:rsidRDefault="00134D3F" w:rsidP="00627CDA">
      <w:pPr>
        <w:pStyle w:val="ListParagraph"/>
        <w:numPr>
          <w:ilvl w:val="0"/>
          <w:numId w:val="256"/>
        </w:numPr>
      </w:pPr>
      <w:r w:rsidRPr="00134D3F">
        <w:t>will not reduce a family’s CCS entitlement</w:t>
      </w:r>
    </w:p>
    <w:p w14:paraId="78C99339" w14:textId="36EAC906" w:rsidR="00134D3F" w:rsidRPr="00797D7E" w:rsidRDefault="00134D3F" w:rsidP="00134D3F">
      <w:r w:rsidRPr="00134D3F">
        <w:t xml:space="preserve">Learn more about the </w:t>
      </w:r>
      <w:hyperlink r:id="rId465" w:history="1">
        <w:r w:rsidRPr="00134D3F">
          <w:rPr>
            <w:rStyle w:val="Hyperlink"/>
          </w:rPr>
          <w:t>workforce discount</w:t>
        </w:r>
      </w:hyperlink>
      <w:r w:rsidRPr="00134D3F">
        <w:t>.</w:t>
      </w:r>
    </w:p>
    <w:p w14:paraId="075F7B9A" w14:textId="5B629832" w:rsidR="00156AA4" w:rsidRDefault="00156AA4" w:rsidP="00E971AD">
      <w:pPr>
        <w:pStyle w:val="Issuedate"/>
      </w:pPr>
      <w:bookmarkStart w:id="135" w:name="_Toc242349681"/>
      <w:r>
        <w:t>15 April 2026</w:t>
      </w:r>
      <w:bookmarkEnd w:id="135"/>
    </w:p>
    <w:p w14:paraId="22E2EBF1" w14:textId="3D5873BC" w:rsidR="00156AA4" w:rsidRDefault="00A07BF2" w:rsidP="00156AA4">
      <w:pPr>
        <w:pStyle w:val="Heading2"/>
      </w:pPr>
      <w:bookmarkStart w:id="136" w:name="_Toc242349682"/>
      <w:r>
        <w:t>From the department</w:t>
      </w:r>
      <w:bookmarkEnd w:id="136"/>
    </w:p>
    <w:p w14:paraId="54648751" w14:textId="637A728E" w:rsidR="00A07BF2" w:rsidRDefault="00917B26" w:rsidP="00917B26">
      <w:pPr>
        <w:pStyle w:val="Heading3"/>
      </w:pPr>
      <w:r w:rsidRPr="00917B26">
        <w:t>Reminder – spot checks</w:t>
      </w:r>
    </w:p>
    <w:p w14:paraId="1C5D2B8D" w14:textId="77777777" w:rsidR="00917B26" w:rsidRPr="00917B26" w:rsidRDefault="00917B26" w:rsidP="00917B26">
      <w:r w:rsidRPr="00917B26">
        <w:rPr>
          <w:b/>
          <w:bCs/>
        </w:rPr>
        <w:t xml:space="preserve">Spot checks are unannounced, in-person visits by authorised officers. These visits help ensure services meet their legal obligations and manage Child Care Subsidy (CCS) correctly. </w:t>
      </w:r>
    </w:p>
    <w:p w14:paraId="3D5C7E57" w14:textId="77777777" w:rsidR="00917B26" w:rsidRPr="00917B26" w:rsidRDefault="00917B26" w:rsidP="00917B26">
      <w:r w:rsidRPr="00917B26">
        <w:t>Officers may review:</w:t>
      </w:r>
    </w:p>
    <w:p w14:paraId="20679956" w14:textId="77777777" w:rsidR="00917B26" w:rsidRPr="00917B26" w:rsidRDefault="00917B26" w:rsidP="00627CDA">
      <w:pPr>
        <w:pStyle w:val="ListParagraph"/>
        <w:numPr>
          <w:ilvl w:val="0"/>
          <w:numId w:val="240"/>
        </w:numPr>
      </w:pPr>
      <w:r w:rsidRPr="00917B26">
        <w:t>enrolment and attendance reporting</w:t>
      </w:r>
    </w:p>
    <w:p w14:paraId="417247E4" w14:textId="77777777" w:rsidR="00917B26" w:rsidRPr="00917B26" w:rsidRDefault="00917B26" w:rsidP="00627CDA">
      <w:pPr>
        <w:pStyle w:val="ListParagraph"/>
        <w:numPr>
          <w:ilvl w:val="0"/>
          <w:numId w:val="240"/>
        </w:numPr>
      </w:pPr>
      <w:r w:rsidRPr="00917B26">
        <w:t>CCS administration</w:t>
      </w:r>
    </w:p>
    <w:p w14:paraId="583CD2E3" w14:textId="77777777" w:rsidR="00917B26" w:rsidRPr="00917B26" w:rsidRDefault="00917B26" w:rsidP="00627CDA">
      <w:pPr>
        <w:pStyle w:val="ListParagraph"/>
        <w:numPr>
          <w:ilvl w:val="0"/>
          <w:numId w:val="240"/>
        </w:numPr>
      </w:pPr>
      <w:r w:rsidRPr="00917B26">
        <w:t>record-keeping</w:t>
      </w:r>
    </w:p>
    <w:p w14:paraId="30733F3C" w14:textId="77777777" w:rsidR="00917B26" w:rsidRPr="00917B26" w:rsidRDefault="00917B26" w:rsidP="00627CDA">
      <w:pPr>
        <w:pStyle w:val="ListParagraph"/>
        <w:numPr>
          <w:ilvl w:val="0"/>
          <w:numId w:val="240"/>
        </w:numPr>
      </w:pPr>
      <w:r w:rsidRPr="00917B26">
        <w:t>fee and payment processes</w:t>
      </w:r>
    </w:p>
    <w:p w14:paraId="504DA26F" w14:textId="77777777" w:rsidR="00917B26" w:rsidRPr="00917B26" w:rsidRDefault="00917B26" w:rsidP="00627CDA">
      <w:pPr>
        <w:pStyle w:val="ListParagraph"/>
        <w:numPr>
          <w:ilvl w:val="0"/>
          <w:numId w:val="240"/>
        </w:numPr>
      </w:pPr>
      <w:r w:rsidRPr="00917B26">
        <w:t>Working With Children Checks for current staff.</w:t>
      </w:r>
    </w:p>
    <w:p w14:paraId="4D5D5AA9" w14:textId="77777777" w:rsidR="00917B26" w:rsidRPr="00917B26" w:rsidRDefault="00917B26" w:rsidP="00917B26">
      <w:r w:rsidRPr="00917B26">
        <w:t>Spot checks can happen at any CCS-approved service. They support accurate CCS administration and safe, high-quality care.</w:t>
      </w:r>
    </w:p>
    <w:p w14:paraId="23D1C750" w14:textId="116BD32C" w:rsidR="00917B26" w:rsidRDefault="00917B26" w:rsidP="00917B26">
      <w:r w:rsidRPr="00917B26">
        <w:t xml:space="preserve">Find out </w:t>
      </w:r>
      <w:hyperlink r:id="rId466" w:history="1">
        <w:r w:rsidRPr="00917B26">
          <w:rPr>
            <w:rStyle w:val="Hyperlink"/>
          </w:rPr>
          <w:t>more about spot checks</w:t>
        </w:r>
      </w:hyperlink>
      <w:r w:rsidRPr="00917B26">
        <w:t xml:space="preserve"> on our website.</w:t>
      </w:r>
    </w:p>
    <w:p w14:paraId="308E5D31" w14:textId="593F732D" w:rsidR="00917B26" w:rsidRDefault="004A1F41" w:rsidP="004A1F41">
      <w:pPr>
        <w:pStyle w:val="Heading3"/>
      </w:pPr>
      <w:r w:rsidRPr="004A1F41">
        <w:t>Who does not need to complete national child safety training</w:t>
      </w:r>
    </w:p>
    <w:p w14:paraId="6B3D152F" w14:textId="77777777" w:rsidR="004A1F41" w:rsidRPr="004A1F41" w:rsidRDefault="004A1F41" w:rsidP="004A1F41">
      <w:r w:rsidRPr="004A1F41">
        <w:rPr>
          <w:b/>
          <w:bCs/>
        </w:rPr>
        <w:t>Wondering if you need to complete national child safety training?</w:t>
      </w:r>
    </w:p>
    <w:p w14:paraId="21628C49" w14:textId="77777777" w:rsidR="004A1F41" w:rsidRPr="004A1F41" w:rsidRDefault="004A1F41" w:rsidP="004A1F41">
      <w:r w:rsidRPr="004A1F41">
        <w:t xml:space="preserve">If you work or volunteer in an early childhood education and care (ECEC) service regulated under the National Quality Framework (NQF), you </w:t>
      </w:r>
      <w:r w:rsidRPr="004A1F41">
        <w:rPr>
          <w:b/>
          <w:bCs/>
        </w:rPr>
        <w:t>must</w:t>
      </w:r>
      <w:r w:rsidRPr="004A1F41">
        <w:t xml:space="preserve"> complete the training.</w:t>
      </w:r>
    </w:p>
    <w:p w14:paraId="5CAC88AF" w14:textId="77777777" w:rsidR="004A1F41" w:rsidRPr="004A1F41" w:rsidRDefault="004A1F41" w:rsidP="004A1F41">
      <w:r w:rsidRPr="004A1F41">
        <w:t>This includes people who support the operation of a service, even if they do not work directly with children.</w:t>
      </w:r>
    </w:p>
    <w:p w14:paraId="62049C4E" w14:textId="77777777" w:rsidR="004A1F41" w:rsidRPr="004A1F41" w:rsidRDefault="004A1F41" w:rsidP="004A1F41">
      <w:r w:rsidRPr="004A1F41">
        <w:t xml:space="preserve">If you do not work or volunteer in an NQF regulated ECEC service, you </w:t>
      </w:r>
      <w:r w:rsidRPr="004A1F41">
        <w:rPr>
          <w:b/>
          <w:bCs/>
        </w:rPr>
        <w:t>don’t</w:t>
      </w:r>
      <w:r w:rsidRPr="004A1F41">
        <w:t xml:space="preserve"> need to complete the training.</w:t>
      </w:r>
    </w:p>
    <w:p w14:paraId="65ED4A67" w14:textId="77777777" w:rsidR="004A1F41" w:rsidRPr="004A1F41" w:rsidRDefault="004A1F41" w:rsidP="004A1F41">
      <w:r w:rsidRPr="004A1F41">
        <w:t>This includes:</w:t>
      </w:r>
    </w:p>
    <w:p w14:paraId="5B4C4B1A" w14:textId="77777777" w:rsidR="004A1F41" w:rsidRPr="004A1F41" w:rsidRDefault="004A1F41" w:rsidP="00627CDA">
      <w:pPr>
        <w:pStyle w:val="ListParagraph"/>
        <w:numPr>
          <w:ilvl w:val="0"/>
          <w:numId w:val="241"/>
        </w:numPr>
      </w:pPr>
      <w:r w:rsidRPr="004A1F41">
        <w:t>primary and secondary school teachers</w:t>
      </w:r>
    </w:p>
    <w:p w14:paraId="18E9FDB0" w14:textId="77777777" w:rsidR="004A1F41" w:rsidRPr="004A1F41" w:rsidRDefault="004A1F41" w:rsidP="00627CDA">
      <w:pPr>
        <w:pStyle w:val="ListParagraph"/>
        <w:numPr>
          <w:ilvl w:val="0"/>
          <w:numId w:val="241"/>
        </w:numPr>
      </w:pPr>
      <w:r w:rsidRPr="004A1F41">
        <w:t>school based education staff</w:t>
      </w:r>
    </w:p>
    <w:p w14:paraId="63B60939" w14:textId="77777777" w:rsidR="004A1F41" w:rsidRPr="004A1F41" w:rsidRDefault="004A1F41" w:rsidP="00627CDA">
      <w:pPr>
        <w:pStyle w:val="ListParagraph"/>
        <w:numPr>
          <w:ilvl w:val="0"/>
          <w:numId w:val="241"/>
        </w:numPr>
      </w:pPr>
      <w:r w:rsidRPr="004A1F41">
        <w:t>staff at services that are not regulated under the NQF, such as playgroups, play centres and toy libraries</w:t>
      </w:r>
    </w:p>
    <w:p w14:paraId="598CCA10" w14:textId="77777777" w:rsidR="004A1F41" w:rsidRPr="004A1F41" w:rsidRDefault="004A1F41" w:rsidP="00627CDA">
      <w:pPr>
        <w:pStyle w:val="ListParagraph"/>
        <w:numPr>
          <w:ilvl w:val="0"/>
          <w:numId w:val="241"/>
        </w:numPr>
      </w:pPr>
      <w:r w:rsidRPr="004A1F41">
        <w:t>parents, carers and visitors at an ECEC service.</w:t>
      </w:r>
    </w:p>
    <w:p w14:paraId="0930B968" w14:textId="77777777" w:rsidR="004A1F41" w:rsidRPr="004A1F41" w:rsidRDefault="004A1F41" w:rsidP="004A1F41">
      <w:r w:rsidRPr="004A1F41">
        <w:t>While In Home Care and some Community Child Care Fund Restricted services are not regulated under the NQF, we encourage staff at these services to complete the training.</w:t>
      </w:r>
    </w:p>
    <w:p w14:paraId="2D458C58" w14:textId="77777777" w:rsidR="004A1F41" w:rsidRPr="004A1F41" w:rsidRDefault="004A1F41" w:rsidP="004A1F41">
      <w:r w:rsidRPr="004A1F41">
        <w:t xml:space="preserve">If you’re unsure whether someone at your service needs to complete national child safety training, take a precautionary approach and check with </w:t>
      </w:r>
      <w:hyperlink r:id="rId467" w:history="1">
        <w:r w:rsidRPr="004A1F41">
          <w:rPr>
            <w:rStyle w:val="Hyperlink"/>
          </w:rPr>
          <w:t>your regulator</w:t>
        </w:r>
      </w:hyperlink>
      <w:r w:rsidRPr="004A1F41">
        <w:t>. They can provide advice based on your service and jurisdiction.</w:t>
      </w:r>
    </w:p>
    <w:p w14:paraId="02C9C576" w14:textId="6025E355" w:rsidR="004A1F41" w:rsidRDefault="004A1F41" w:rsidP="004A1F41">
      <w:r w:rsidRPr="004A1F41">
        <w:t xml:space="preserve">Learn more about </w:t>
      </w:r>
      <w:hyperlink r:id="rId468" w:history="1">
        <w:r w:rsidRPr="004A1F41">
          <w:rPr>
            <w:rStyle w:val="Hyperlink"/>
          </w:rPr>
          <w:t>national child safety training</w:t>
        </w:r>
      </w:hyperlink>
      <w:r w:rsidRPr="004A1F41">
        <w:t>.</w:t>
      </w:r>
    </w:p>
    <w:p w14:paraId="5FA4C1A8" w14:textId="77777777" w:rsidR="004A1F41" w:rsidRDefault="004A1F41" w:rsidP="004A1F41"/>
    <w:p w14:paraId="5A8C47B6" w14:textId="147B06A9" w:rsidR="004A1F41" w:rsidRDefault="005379BC" w:rsidP="005379BC">
      <w:pPr>
        <w:pStyle w:val="Heading3"/>
      </w:pPr>
      <w:r w:rsidRPr="005379BC">
        <w:t>What you need to know about service closures for national training</w:t>
      </w:r>
    </w:p>
    <w:p w14:paraId="1320DBC0" w14:textId="77777777" w:rsidR="005379BC" w:rsidRPr="005379BC" w:rsidRDefault="005379BC" w:rsidP="005379BC">
      <w:r w:rsidRPr="005379BC">
        <w:rPr>
          <w:b/>
          <w:bCs/>
        </w:rPr>
        <w:t>CCS-approved services can use up to 5 hours per year to close so staff can complete the new national child safety training. CCS can still be claimed during this time, and closures must start no earlier than 5 pm.</w:t>
      </w:r>
    </w:p>
    <w:p w14:paraId="6E9B0394" w14:textId="77777777" w:rsidR="005379BC" w:rsidRPr="005379BC" w:rsidRDefault="005379BC" w:rsidP="005379BC">
      <w:r w:rsidRPr="005379BC">
        <w:rPr>
          <w:b/>
          <w:bCs/>
        </w:rPr>
        <w:t>Who it applies to:</w:t>
      </w:r>
    </w:p>
    <w:p w14:paraId="4BE532C3" w14:textId="77777777" w:rsidR="005379BC" w:rsidRPr="005379BC" w:rsidRDefault="005379BC" w:rsidP="00627CDA">
      <w:pPr>
        <w:pStyle w:val="ListParagraph"/>
        <w:numPr>
          <w:ilvl w:val="0"/>
          <w:numId w:val="242"/>
        </w:numPr>
      </w:pPr>
      <w:r w:rsidRPr="005379BC">
        <w:t>Centre Based Day Care</w:t>
      </w:r>
    </w:p>
    <w:p w14:paraId="32D92F31" w14:textId="77777777" w:rsidR="005379BC" w:rsidRPr="005379BC" w:rsidRDefault="005379BC" w:rsidP="00627CDA">
      <w:pPr>
        <w:pStyle w:val="ListParagraph"/>
        <w:numPr>
          <w:ilvl w:val="0"/>
          <w:numId w:val="242"/>
        </w:numPr>
      </w:pPr>
      <w:r w:rsidRPr="005379BC">
        <w:t>Outside School Hours Care</w:t>
      </w:r>
    </w:p>
    <w:p w14:paraId="50F44829" w14:textId="77777777" w:rsidR="005379BC" w:rsidRPr="005379BC" w:rsidRDefault="005379BC" w:rsidP="00627CDA">
      <w:pPr>
        <w:pStyle w:val="ListParagraph"/>
        <w:numPr>
          <w:ilvl w:val="0"/>
          <w:numId w:val="242"/>
        </w:numPr>
      </w:pPr>
      <w:r w:rsidRPr="005379BC">
        <w:t>Family Day Care and In Home Care educators (individual educators only)</w:t>
      </w:r>
    </w:p>
    <w:p w14:paraId="4681332C" w14:textId="77777777" w:rsidR="005379BC" w:rsidRPr="005379BC" w:rsidRDefault="005379BC" w:rsidP="005379BC">
      <w:r w:rsidRPr="005379BC">
        <w:rPr>
          <w:b/>
          <w:bCs/>
        </w:rPr>
        <w:t>What providers must do:</w:t>
      </w:r>
    </w:p>
    <w:p w14:paraId="6594F680" w14:textId="77777777" w:rsidR="005379BC" w:rsidRPr="005379BC" w:rsidRDefault="005379BC" w:rsidP="00627CDA">
      <w:pPr>
        <w:pStyle w:val="ListParagraph"/>
        <w:numPr>
          <w:ilvl w:val="0"/>
          <w:numId w:val="243"/>
        </w:numPr>
      </w:pPr>
      <w:r w:rsidRPr="005379BC">
        <w:t>plan the closure and prepare staff</w:t>
      </w:r>
    </w:p>
    <w:p w14:paraId="1EC16C56" w14:textId="77777777" w:rsidR="005379BC" w:rsidRPr="005379BC" w:rsidRDefault="005379BC" w:rsidP="00627CDA">
      <w:pPr>
        <w:pStyle w:val="ListParagraph"/>
        <w:numPr>
          <w:ilvl w:val="0"/>
          <w:numId w:val="243"/>
        </w:numPr>
      </w:pPr>
      <w:r w:rsidRPr="005379BC">
        <w:t>notify families early</w:t>
      </w:r>
    </w:p>
    <w:p w14:paraId="7D65DEEE" w14:textId="77777777" w:rsidR="005379BC" w:rsidRPr="005379BC" w:rsidRDefault="005379BC" w:rsidP="00627CDA">
      <w:pPr>
        <w:pStyle w:val="ListParagraph"/>
        <w:numPr>
          <w:ilvl w:val="0"/>
          <w:numId w:val="243"/>
        </w:numPr>
      </w:pPr>
      <w:r w:rsidRPr="005379BC">
        <w:t>keep required records</w:t>
      </w:r>
    </w:p>
    <w:p w14:paraId="4826396F" w14:textId="77777777" w:rsidR="005379BC" w:rsidRPr="005379BC" w:rsidRDefault="005379BC" w:rsidP="00627CDA">
      <w:pPr>
        <w:pStyle w:val="ListParagraph"/>
        <w:numPr>
          <w:ilvl w:val="0"/>
          <w:numId w:val="243"/>
        </w:numPr>
      </w:pPr>
      <w:r w:rsidRPr="005379BC">
        <w:t>ensure the time is used only for national child safety training.</w:t>
      </w:r>
    </w:p>
    <w:p w14:paraId="797BAD2F" w14:textId="7D764398" w:rsidR="005379BC" w:rsidRDefault="005379BC" w:rsidP="005379BC">
      <w:r w:rsidRPr="005379BC">
        <w:t xml:space="preserve">Find out more, including your </w:t>
      </w:r>
      <w:hyperlink r:id="rId469" w:history="1">
        <w:r w:rsidRPr="005379BC">
          <w:rPr>
            <w:rStyle w:val="Hyperlink"/>
          </w:rPr>
          <w:t>record keeping responsibilities</w:t>
        </w:r>
      </w:hyperlink>
      <w:r w:rsidRPr="005379BC">
        <w:t>, on our website.</w:t>
      </w:r>
    </w:p>
    <w:p w14:paraId="69B48CBB" w14:textId="6628540C" w:rsidR="005379BC" w:rsidRDefault="00D60DA7" w:rsidP="00D60DA7">
      <w:pPr>
        <w:pStyle w:val="Heading3"/>
      </w:pPr>
      <w:r w:rsidRPr="00D60DA7">
        <w:t>Prepare for the professional development subsidy</w:t>
      </w:r>
    </w:p>
    <w:p w14:paraId="7B53B462" w14:textId="77777777" w:rsidR="00D60DA7" w:rsidRPr="00D60DA7" w:rsidRDefault="00D60DA7" w:rsidP="00D60DA7">
      <w:r w:rsidRPr="00D60DA7">
        <w:rPr>
          <w:b/>
          <w:bCs/>
        </w:rPr>
        <w:t>Applications for the professional development subsidy open on 28 April 2026.</w:t>
      </w:r>
    </w:p>
    <w:p w14:paraId="553C12C1" w14:textId="77777777" w:rsidR="00D60DA7" w:rsidRPr="00D60DA7" w:rsidRDefault="00D60DA7" w:rsidP="00D60DA7">
      <w:r w:rsidRPr="00D60DA7">
        <w:t xml:space="preserve">From 2026–27, the subsidy supports </w:t>
      </w:r>
      <w:r w:rsidRPr="00D60DA7">
        <w:rPr>
          <w:b/>
          <w:bCs/>
        </w:rPr>
        <w:t>national child safety training only</w:t>
      </w:r>
      <w:r w:rsidRPr="00D60DA7">
        <w:t>. Other professional development activities previously supported by the subsidy will no longer be funded.</w:t>
      </w:r>
    </w:p>
    <w:p w14:paraId="7CA85964" w14:textId="77777777" w:rsidR="00D60DA7" w:rsidRPr="00D60DA7" w:rsidRDefault="00D60DA7" w:rsidP="00D60DA7">
      <w:r w:rsidRPr="00D60DA7">
        <w:t>The subsidy is designed to help cover wages while staff complete the training. It will cover 5 hours per eligible staff member. It may be suitable for you if:</w:t>
      </w:r>
    </w:p>
    <w:p w14:paraId="617A4504" w14:textId="77777777" w:rsidR="00D60DA7" w:rsidRPr="00D60DA7" w:rsidRDefault="00D60DA7" w:rsidP="00627CDA">
      <w:pPr>
        <w:pStyle w:val="ListParagraph"/>
        <w:numPr>
          <w:ilvl w:val="0"/>
          <w:numId w:val="244"/>
        </w:numPr>
      </w:pPr>
      <w:r w:rsidRPr="00D60DA7">
        <w:t xml:space="preserve">you have staff who can’t complete the training during </w:t>
      </w:r>
      <w:hyperlink r:id="rId470" w:history="1">
        <w:r w:rsidRPr="00D60DA7">
          <w:rPr>
            <w:rStyle w:val="Hyperlink"/>
          </w:rPr>
          <w:t>service closure periods</w:t>
        </w:r>
      </w:hyperlink>
      <w:r w:rsidRPr="00D60DA7">
        <w:t xml:space="preserve"> </w:t>
      </w:r>
    </w:p>
    <w:p w14:paraId="2AB695AD" w14:textId="77777777" w:rsidR="00D60DA7" w:rsidRPr="00D60DA7" w:rsidRDefault="00D60DA7" w:rsidP="00627CDA">
      <w:pPr>
        <w:pStyle w:val="ListParagraph"/>
        <w:numPr>
          <w:ilvl w:val="0"/>
          <w:numId w:val="244"/>
        </w:numPr>
      </w:pPr>
      <w:r w:rsidRPr="00D60DA7">
        <w:t>service closures are not suitable for your service.</w:t>
      </w:r>
    </w:p>
    <w:p w14:paraId="3998E4EA" w14:textId="77777777" w:rsidR="00D60DA7" w:rsidRPr="00D60DA7" w:rsidRDefault="00D60DA7" w:rsidP="00D60DA7">
      <w:r w:rsidRPr="00D60DA7">
        <w:t>All CCS-approved providers can apply on behalf of staff who provide direct ECEC or supervise children. This includes centre directors, early childhood teachers and educators.</w:t>
      </w:r>
    </w:p>
    <w:p w14:paraId="3992C165" w14:textId="77777777" w:rsidR="00D60DA7" w:rsidRPr="00D60DA7" w:rsidRDefault="00D60DA7" w:rsidP="00D60DA7">
      <w:r w:rsidRPr="00D60DA7">
        <w:t>You will be able to apply for all eligible staff, even if they have:</w:t>
      </w:r>
    </w:p>
    <w:p w14:paraId="4E12181B" w14:textId="77777777" w:rsidR="00D60DA7" w:rsidRPr="00D60DA7" w:rsidRDefault="00D60DA7" w:rsidP="00627CDA">
      <w:pPr>
        <w:pStyle w:val="ListParagraph"/>
        <w:numPr>
          <w:ilvl w:val="0"/>
          <w:numId w:val="245"/>
        </w:numPr>
      </w:pPr>
      <w:r w:rsidRPr="00D60DA7">
        <w:t>already completed the training before you apply, or</w:t>
      </w:r>
    </w:p>
    <w:p w14:paraId="2733AA8A" w14:textId="77777777" w:rsidR="00D60DA7" w:rsidRPr="00D60DA7" w:rsidRDefault="00D60DA7" w:rsidP="00627CDA">
      <w:pPr>
        <w:pStyle w:val="ListParagraph"/>
        <w:numPr>
          <w:ilvl w:val="0"/>
          <w:numId w:val="245"/>
        </w:numPr>
      </w:pPr>
      <w:r w:rsidRPr="00D60DA7">
        <w:t>received the professional development subsidy in earlier years.</w:t>
      </w:r>
    </w:p>
    <w:p w14:paraId="042224BD" w14:textId="77777777" w:rsidR="00D60DA7" w:rsidRPr="00D60DA7" w:rsidRDefault="00D60DA7" w:rsidP="00D60DA7">
      <w:r w:rsidRPr="00D60DA7">
        <w:t>We will prioritise applications from small and medium providers (operating fewer than 25 services) on a first come, first served basis.</w:t>
      </w:r>
    </w:p>
    <w:p w14:paraId="49637F48" w14:textId="2CE80768" w:rsidR="005379BC" w:rsidRDefault="00D60DA7" w:rsidP="00D60DA7">
      <w:r w:rsidRPr="00D60DA7">
        <w:t xml:space="preserve">Find out more about the </w:t>
      </w:r>
      <w:hyperlink r:id="rId471" w:history="1">
        <w:r w:rsidRPr="00D60DA7">
          <w:rPr>
            <w:rStyle w:val="Hyperlink"/>
          </w:rPr>
          <w:t>professional development subsidy</w:t>
        </w:r>
      </w:hyperlink>
      <w:r w:rsidRPr="00D60DA7">
        <w:t>.</w:t>
      </w:r>
    </w:p>
    <w:p w14:paraId="51118E0E" w14:textId="17BCE690" w:rsidR="00D23AC1" w:rsidRDefault="00D23AC1" w:rsidP="00D23AC1">
      <w:pPr>
        <w:pStyle w:val="Heading3"/>
      </w:pPr>
      <w:r w:rsidRPr="00D23AC1">
        <w:t>CCS period of emergency in Western Australia</w:t>
      </w:r>
    </w:p>
    <w:p w14:paraId="716723A3" w14:textId="77777777" w:rsidR="00D23AC1" w:rsidRPr="00D23AC1" w:rsidRDefault="00D23AC1" w:rsidP="00D23AC1">
      <w:r w:rsidRPr="00D23AC1">
        <w:rPr>
          <w:b/>
          <w:bCs/>
        </w:rPr>
        <w:t>A CCS period of emergency was applied in parts of Western Australia due to the impact of Tropical Cyclone Narelle.</w:t>
      </w:r>
    </w:p>
    <w:p w14:paraId="1CCF1668" w14:textId="77777777" w:rsidR="00D23AC1" w:rsidRPr="00D23AC1" w:rsidRDefault="00D23AC1" w:rsidP="00D23AC1">
      <w:r w:rsidRPr="00D23AC1">
        <w:t>Visit our website to see:</w:t>
      </w:r>
    </w:p>
    <w:p w14:paraId="4F9B66BA" w14:textId="77777777" w:rsidR="00D23AC1" w:rsidRPr="00D23AC1" w:rsidRDefault="00D23AC1" w:rsidP="00627CDA">
      <w:pPr>
        <w:numPr>
          <w:ilvl w:val="0"/>
          <w:numId w:val="246"/>
        </w:numPr>
      </w:pPr>
      <w:hyperlink r:id="rId472" w:history="1">
        <w:r w:rsidRPr="00D23AC1">
          <w:rPr>
            <w:rStyle w:val="Hyperlink"/>
          </w:rPr>
          <w:t>regions and timeframes where the period of emergency applies</w:t>
        </w:r>
      </w:hyperlink>
    </w:p>
    <w:p w14:paraId="17C0CA56" w14:textId="77777777" w:rsidR="00D23AC1" w:rsidRPr="00D23AC1" w:rsidRDefault="00D23AC1" w:rsidP="00627CDA">
      <w:pPr>
        <w:numPr>
          <w:ilvl w:val="0"/>
          <w:numId w:val="246"/>
        </w:numPr>
      </w:pPr>
      <w:hyperlink r:id="rId473" w:history="1">
        <w:r w:rsidRPr="00D23AC1">
          <w:rPr>
            <w:rStyle w:val="Hyperlink"/>
          </w:rPr>
          <w:t>details of support available during and after a period of emergency</w:t>
        </w:r>
      </w:hyperlink>
      <w:r w:rsidRPr="00D23AC1">
        <w:t>.</w:t>
      </w:r>
    </w:p>
    <w:p w14:paraId="36E0B57E" w14:textId="5A1EF3C5" w:rsidR="00D23AC1" w:rsidRDefault="00D23AC1" w:rsidP="00D23AC1">
      <w:r w:rsidRPr="00D23AC1">
        <w:t>We continue to monitor the situation and will provide updates as required.</w:t>
      </w:r>
    </w:p>
    <w:p w14:paraId="19930F47" w14:textId="23C8B94F" w:rsidR="00C8319B" w:rsidRDefault="00C8319B" w:rsidP="00C8319B">
      <w:pPr>
        <w:pStyle w:val="Heading2"/>
      </w:pPr>
      <w:bookmarkStart w:id="137" w:name="_Toc242349683"/>
      <w:r>
        <w:t>Facts from FAL</w:t>
      </w:r>
      <w:bookmarkEnd w:id="137"/>
    </w:p>
    <w:p w14:paraId="67F58F87" w14:textId="06C5A9D6" w:rsidR="00C8319B" w:rsidRDefault="00C8319B" w:rsidP="00C8319B">
      <w:pPr>
        <w:pStyle w:val="Heading3"/>
      </w:pPr>
      <w:r>
        <w:t>Inducements and advertising at your service</w:t>
      </w:r>
    </w:p>
    <w:p w14:paraId="6A377F30" w14:textId="77777777" w:rsidR="00C8319B" w:rsidRPr="00C8319B" w:rsidRDefault="00C8319B" w:rsidP="00C8319B">
      <w:r w:rsidRPr="00C8319B">
        <w:rPr>
          <w:b/>
          <w:bCs/>
        </w:rPr>
        <w:t>An inducement is any incentive offered by a provider or a third party to secure a child’s enrolment at a service.</w:t>
      </w:r>
    </w:p>
    <w:p w14:paraId="6E173132" w14:textId="77777777" w:rsidR="00C8319B" w:rsidRPr="00C8319B" w:rsidRDefault="00C8319B" w:rsidP="00C8319B">
      <w:r w:rsidRPr="00C8319B">
        <w:t xml:space="preserve">Under the rules, inducements that are </w:t>
      </w:r>
      <w:r w:rsidRPr="00C8319B">
        <w:rPr>
          <w:b/>
          <w:bCs/>
        </w:rPr>
        <w:t>financial</w:t>
      </w:r>
      <w:r w:rsidRPr="00C8319B">
        <w:t xml:space="preserve"> or </w:t>
      </w:r>
      <w:r w:rsidRPr="00C8319B">
        <w:rPr>
          <w:b/>
          <w:bCs/>
        </w:rPr>
        <w:t>not directly related to the quality or provision of education and care</w:t>
      </w:r>
      <w:r w:rsidRPr="00C8319B">
        <w:t xml:space="preserve"> are </w:t>
      </w:r>
      <w:r w:rsidRPr="00C8319B">
        <w:rPr>
          <w:b/>
          <w:bCs/>
        </w:rPr>
        <w:t>not allowed</w:t>
      </w:r>
      <w:r w:rsidRPr="00C8319B">
        <w:t>. This includes:</w:t>
      </w:r>
    </w:p>
    <w:p w14:paraId="0AC7466D" w14:textId="77777777" w:rsidR="00C8319B" w:rsidRPr="00C8319B" w:rsidRDefault="00C8319B" w:rsidP="00627CDA">
      <w:pPr>
        <w:pStyle w:val="ListParagraph"/>
        <w:numPr>
          <w:ilvl w:val="0"/>
          <w:numId w:val="247"/>
        </w:numPr>
      </w:pPr>
      <w:r w:rsidRPr="00C8319B">
        <w:t>cash</w:t>
      </w:r>
    </w:p>
    <w:p w14:paraId="19E56F6F" w14:textId="77777777" w:rsidR="00C8319B" w:rsidRPr="00C8319B" w:rsidRDefault="00C8319B" w:rsidP="00627CDA">
      <w:pPr>
        <w:pStyle w:val="ListParagraph"/>
        <w:numPr>
          <w:ilvl w:val="0"/>
          <w:numId w:val="247"/>
        </w:numPr>
      </w:pPr>
      <w:r w:rsidRPr="00C8319B">
        <w:t>vouchers or gift cards</w:t>
      </w:r>
    </w:p>
    <w:p w14:paraId="11F0B2C5" w14:textId="77777777" w:rsidR="00C8319B" w:rsidRPr="00C8319B" w:rsidRDefault="00C8319B" w:rsidP="00627CDA">
      <w:pPr>
        <w:pStyle w:val="ListParagraph"/>
        <w:numPr>
          <w:ilvl w:val="0"/>
          <w:numId w:val="247"/>
        </w:numPr>
      </w:pPr>
      <w:r w:rsidRPr="00C8319B">
        <w:t>electronic devices</w:t>
      </w:r>
    </w:p>
    <w:p w14:paraId="5A06E0F1" w14:textId="77777777" w:rsidR="00C8319B" w:rsidRPr="00C8319B" w:rsidRDefault="00C8319B" w:rsidP="00627CDA">
      <w:pPr>
        <w:pStyle w:val="ListParagraph"/>
        <w:numPr>
          <w:ilvl w:val="0"/>
          <w:numId w:val="247"/>
        </w:numPr>
      </w:pPr>
      <w:r w:rsidRPr="00C8319B">
        <w:t>other gifts.</w:t>
      </w:r>
    </w:p>
    <w:p w14:paraId="54F0724A" w14:textId="77777777" w:rsidR="00C8319B" w:rsidRPr="00C8319B" w:rsidRDefault="00C8319B" w:rsidP="00C8319B">
      <w:pPr>
        <w:pStyle w:val="Heading4"/>
      </w:pPr>
      <w:r w:rsidRPr="00C8319B">
        <w:t xml:space="preserve">What you </w:t>
      </w:r>
      <w:r w:rsidRPr="00C8319B">
        <w:rPr>
          <w:i/>
        </w:rPr>
        <w:t>can</w:t>
      </w:r>
      <w:r w:rsidRPr="00C8319B">
        <w:t xml:space="preserve"> do</w:t>
      </w:r>
    </w:p>
    <w:p w14:paraId="275D5A93" w14:textId="77777777" w:rsidR="00C8319B" w:rsidRPr="00C8319B" w:rsidRDefault="00C8319B" w:rsidP="00C8319B">
      <w:r w:rsidRPr="00C8319B">
        <w:t>You can still promote your service in ways that comply with the guidelines, such as:</w:t>
      </w:r>
    </w:p>
    <w:p w14:paraId="43687D23" w14:textId="77777777" w:rsidR="00C8319B" w:rsidRPr="00C8319B" w:rsidRDefault="00C8319B" w:rsidP="00627CDA">
      <w:pPr>
        <w:pStyle w:val="ListParagraph"/>
        <w:numPr>
          <w:ilvl w:val="0"/>
          <w:numId w:val="248"/>
        </w:numPr>
      </w:pPr>
      <w:r w:rsidRPr="00C8319B">
        <w:t>offering discounted or free care</w:t>
      </w:r>
    </w:p>
    <w:p w14:paraId="1A958959" w14:textId="77777777" w:rsidR="00C8319B" w:rsidRPr="00C8319B" w:rsidRDefault="00C8319B" w:rsidP="00627CDA">
      <w:pPr>
        <w:pStyle w:val="ListParagraph"/>
        <w:numPr>
          <w:ilvl w:val="0"/>
          <w:numId w:val="248"/>
        </w:numPr>
      </w:pPr>
      <w:r w:rsidRPr="00C8319B">
        <w:t>advertising your service and offering free site visits or trial periods</w:t>
      </w:r>
    </w:p>
    <w:p w14:paraId="75C2E8CE" w14:textId="77777777" w:rsidR="00C8319B" w:rsidRPr="00C8319B" w:rsidRDefault="00C8319B" w:rsidP="00627CDA">
      <w:pPr>
        <w:pStyle w:val="ListParagraph"/>
        <w:numPr>
          <w:ilvl w:val="0"/>
          <w:numId w:val="248"/>
        </w:numPr>
      </w:pPr>
      <w:r w:rsidRPr="00C8319B">
        <w:t>issuing marketing merchandise up to the value of $30 per complying written arrangement</w:t>
      </w:r>
    </w:p>
    <w:p w14:paraId="516A1FFF" w14:textId="77777777" w:rsidR="00C8319B" w:rsidRPr="00C8319B" w:rsidRDefault="00C8319B" w:rsidP="00627CDA">
      <w:pPr>
        <w:pStyle w:val="ListParagraph"/>
        <w:numPr>
          <w:ilvl w:val="0"/>
          <w:numId w:val="248"/>
        </w:numPr>
      </w:pPr>
      <w:r w:rsidRPr="00C8319B">
        <w:t>including extra-curricular activities as part of a session fee</w:t>
      </w:r>
    </w:p>
    <w:p w14:paraId="6F5A4889" w14:textId="77777777" w:rsidR="00C8319B" w:rsidRPr="00C8319B" w:rsidRDefault="00C8319B" w:rsidP="00627CDA">
      <w:pPr>
        <w:pStyle w:val="ListParagraph"/>
        <w:numPr>
          <w:ilvl w:val="0"/>
          <w:numId w:val="248"/>
        </w:numPr>
      </w:pPr>
      <w:r w:rsidRPr="00C8319B">
        <w:t>highlighting your social impact, such as donations to a charity</w:t>
      </w:r>
    </w:p>
    <w:p w14:paraId="759D93DF" w14:textId="77777777" w:rsidR="00C8319B" w:rsidRPr="00C8319B" w:rsidRDefault="00C8319B" w:rsidP="00627CDA">
      <w:pPr>
        <w:pStyle w:val="ListParagraph"/>
        <w:numPr>
          <w:ilvl w:val="0"/>
          <w:numId w:val="248"/>
        </w:numPr>
      </w:pPr>
      <w:r w:rsidRPr="00C8319B">
        <w:t>providing transport to or from your service, if this is part of your normal business practice.</w:t>
      </w:r>
    </w:p>
    <w:p w14:paraId="173DF3F1" w14:textId="393EC5A0" w:rsidR="00C8319B" w:rsidRDefault="00C8319B" w:rsidP="00C8319B">
      <w:r w:rsidRPr="00C8319B">
        <w:t xml:space="preserve">Learn more about </w:t>
      </w:r>
      <w:hyperlink r:id="rId474" w:history="1">
        <w:r w:rsidRPr="00C8319B">
          <w:rPr>
            <w:rStyle w:val="Hyperlink"/>
          </w:rPr>
          <w:t>inducements and advertising</w:t>
        </w:r>
      </w:hyperlink>
      <w:r w:rsidRPr="00C8319B">
        <w:t xml:space="preserve"> on our website.</w:t>
      </w:r>
    </w:p>
    <w:p w14:paraId="1266CA01" w14:textId="27EC89D8" w:rsidR="00E61C0C" w:rsidRDefault="00E61C0C" w:rsidP="00E61C0C">
      <w:pPr>
        <w:pStyle w:val="Heading3"/>
      </w:pPr>
      <w:r w:rsidRPr="00E61C0C">
        <w:t>Backdating child wellbeing certificates and determinations</w:t>
      </w:r>
    </w:p>
    <w:p w14:paraId="4824B3CA" w14:textId="77777777" w:rsidR="00E61C0C" w:rsidRPr="00E61C0C" w:rsidRDefault="00E61C0C" w:rsidP="00E61C0C">
      <w:r w:rsidRPr="00E61C0C">
        <w:rPr>
          <w:b/>
          <w:bCs/>
        </w:rPr>
        <w:t>Providers play an important role in giving families access to Additional Child Care Subsidy (ACCS) child wellbeing. Here’s what you need to know about backdating access to the subsidy.</w:t>
      </w:r>
    </w:p>
    <w:p w14:paraId="4312337C" w14:textId="77777777" w:rsidR="00E61C0C" w:rsidRPr="00E61C0C" w:rsidRDefault="00E61C0C" w:rsidP="00627CDA">
      <w:pPr>
        <w:pStyle w:val="ListParagraph"/>
        <w:numPr>
          <w:ilvl w:val="0"/>
          <w:numId w:val="250"/>
        </w:numPr>
      </w:pPr>
      <w:r w:rsidRPr="00E61C0C">
        <w:t xml:space="preserve">You can give families access to the child wellbeing subsidy through a </w:t>
      </w:r>
      <w:hyperlink r:id="rId475" w:history="1">
        <w:r w:rsidRPr="00E61C0C">
          <w:rPr>
            <w:rStyle w:val="Hyperlink"/>
          </w:rPr>
          <w:t>certificate</w:t>
        </w:r>
      </w:hyperlink>
      <w:r w:rsidRPr="00E61C0C">
        <w:t xml:space="preserve"> or a </w:t>
      </w:r>
      <w:hyperlink r:id="rId476" w:history="1">
        <w:r w:rsidRPr="00E61C0C">
          <w:rPr>
            <w:rStyle w:val="Hyperlink"/>
          </w:rPr>
          <w:t>determination</w:t>
        </w:r>
      </w:hyperlink>
      <w:r w:rsidRPr="00E61C0C">
        <w:t>.</w:t>
      </w:r>
    </w:p>
    <w:p w14:paraId="2C4DF37D" w14:textId="77777777" w:rsidR="00E61C0C" w:rsidRPr="00E61C0C" w:rsidRDefault="00E61C0C" w:rsidP="00627CDA">
      <w:pPr>
        <w:pStyle w:val="ListParagraph"/>
        <w:numPr>
          <w:ilvl w:val="0"/>
          <w:numId w:val="250"/>
        </w:numPr>
      </w:pPr>
      <w:r w:rsidRPr="00E61C0C">
        <w:t>You can backdate all certificates and determinations up to 28 days. You do not need additional evidence to do this.</w:t>
      </w:r>
    </w:p>
    <w:p w14:paraId="4582DB46" w14:textId="77777777" w:rsidR="00E61C0C" w:rsidRPr="00E61C0C" w:rsidRDefault="00E61C0C" w:rsidP="00627CDA">
      <w:pPr>
        <w:pStyle w:val="ListParagraph"/>
        <w:numPr>
          <w:ilvl w:val="0"/>
          <w:numId w:val="250"/>
        </w:numPr>
      </w:pPr>
      <w:r w:rsidRPr="00E61C0C">
        <w:t xml:space="preserve">You may be able to backdate up to 13 weeks in </w:t>
      </w:r>
      <w:hyperlink r:id="rId477" w:history="1">
        <w:r w:rsidRPr="00E61C0C">
          <w:rPr>
            <w:rStyle w:val="Hyperlink"/>
          </w:rPr>
          <w:t>exceptional circumstances</w:t>
        </w:r>
      </w:hyperlink>
      <w:r w:rsidRPr="00E61C0C">
        <w:t>. You must have evidence showing that an exceptional circumstance applies. This is in addition to the evidence you must hold demonstrating the child is at risk.</w:t>
      </w:r>
    </w:p>
    <w:p w14:paraId="6576BB29" w14:textId="4822F69A" w:rsidR="00E61C0C" w:rsidRDefault="00E61C0C" w:rsidP="00E61C0C">
      <w:r w:rsidRPr="00E61C0C">
        <w:t xml:space="preserve">Learn more about backdating certificates and determinations in the </w:t>
      </w:r>
      <w:hyperlink r:id="rId478" w:history="1">
        <w:r w:rsidRPr="00E61C0C">
          <w:rPr>
            <w:rStyle w:val="Hyperlink"/>
          </w:rPr>
          <w:t>Guide to ACCS child wellbeing</w:t>
        </w:r>
      </w:hyperlink>
      <w:r w:rsidRPr="00E61C0C">
        <w:t>.</w:t>
      </w:r>
    </w:p>
    <w:p w14:paraId="6AA2942A" w14:textId="77777777" w:rsidR="006C4F62" w:rsidRDefault="006C4F62" w:rsidP="00E61C0C"/>
    <w:p w14:paraId="7A60DCB8" w14:textId="0A389838" w:rsidR="006C4F62" w:rsidRDefault="00046B28" w:rsidP="00046B28">
      <w:pPr>
        <w:pStyle w:val="Heading3"/>
      </w:pPr>
      <w:r w:rsidRPr="00046B28">
        <w:t>Calendar year reporting deadline for some large providers is 1 May</w:t>
      </w:r>
    </w:p>
    <w:p w14:paraId="1F9E1583" w14:textId="77777777" w:rsidR="006C4F62" w:rsidRPr="006C4F62" w:rsidRDefault="006C4F62" w:rsidP="006C4F62">
      <w:r w:rsidRPr="006C4F62">
        <w:rPr>
          <w:b/>
          <w:bCs/>
        </w:rPr>
        <w:t>Large providers must report financial information each year. This includes information about revenue, profits and leasing arrangements.</w:t>
      </w:r>
    </w:p>
    <w:p w14:paraId="0EAC03C8" w14:textId="77777777" w:rsidR="006C4F62" w:rsidRPr="006C4F62" w:rsidRDefault="006C4F62" w:rsidP="006C4F62">
      <w:r w:rsidRPr="006C4F62">
        <w:t xml:space="preserve">Large providers who report on the </w:t>
      </w:r>
      <w:r w:rsidRPr="006C4F62">
        <w:rPr>
          <w:b/>
          <w:bCs/>
        </w:rPr>
        <w:t>calendar year</w:t>
      </w:r>
      <w:r w:rsidRPr="006C4F62">
        <w:t xml:space="preserve"> must:</w:t>
      </w:r>
    </w:p>
    <w:p w14:paraId="7819C42E" w14:textId="77777777" w:rsidR="006C4F62" w:rsidRPr="006C4F62" w:rsidRDefault="006C4F62" w:rsidP="00627CDA">
      <w:pPr>
        <w:pStyle w:val="ListParagraph"/>
        <w:numPr>
          <w:ilvl w:val="0"/>
          <w:numId w:val="249"/>
        </w:numPr>
      </w:pPr>
      <w:r w:rsidRPr="006C4F62">
        <w:t xml:space="preserve">complete the </w:t>
      </w:r>
      <w:hyperlink r:id="rId479" w:history="1">
        <w:r w:rsidRPr="006C4F62">
          <w:rPr>
            <w:rStyle w:val="Hyperlink"/>
          </w:rPr>
          <w:t>2025 Large Provider Financial Input Report</w:t>
        </w:r>
      </w:hyperlink>
      <w:r w:rsidRPr="006C4F62">
        <w:t xml:space="preserve"> </w:t>
      </w:r>
    </w:p>
    <w:p w14:paraId="0F87FF37" w14:textId="77777777" w:rsidR="006C4F62" w:rsidRPr="006C4F62" w:rsidRDefault="006C4F62" w:rsidP="00627CDA">
      <w:pPr>
        <w:pStyle w:val="ListParagraph"/>
        <w:numPr>
          <w:ilvl w:val="0"/>
          <w:numId w:val="249"/>
        </w:numPr>
      </w:pPr>
      <w:r w:rsidRPr="006C4F62">
        <w:t xml:space="preserve">email it to </w:t>
      </w:r>
      <w:hyperlink r:id="rId480" w:history="1">
        <w:r w:rsidRPr="006C4F62">
          <w:rPr>
            <w:rStyle w:val="Hyperlink"/>
          </w:rPr>
          <w:t>ECECFinancialViability@education.gov.au</w:t>
        </w:r>
      </w:hyperlink>
      <w:r w:rsidRPr="006C4F62">
        <w:t xml:space="preserve"> by </w:t>
      </w:r>
      <w:r w:rsidRPr="006C4F62">
        <w:rPr>
          <w:b/>
          <w:bCs/>
        </w:rPr>
        <w:t>1 May 2026</w:t>
      </w:r>
      <w:r w:rsidRPr="006C4F62">
        <w:t>.</w:t>
      </w:r>
    </w:p>
    <w:p w14:paraId="6F56A709" w14:textId="77777777" w:rsidR="006C4F62" w:rsidRPr="006C4F62" w:rsidRDefault="006C4F62" w:rsidP="006C4F62">
      <w:r w:rsidRPr="006C4F62">
        <w:t>Please include financial statements and any other information outlined in the ‘Important Information’ tab.</w:t>
      </w:r>
    </w:p>
    <w:p w14:paraId="6A52FE1A" w14:textId="77777777" w:rsidR="006C4F62" w:rsidRPr="006C4F62" w:rsidRDefault="006C4F62" w:rsidP="006C4F62">
      <w:r w:rsidRPr="006C4F62">
        <w:t xml:space="preserve">If you report on a </w:t>
      </w:r>
      <w:r w:rsidRPr="006C4F62">
        <w:rPr>
          <w:b/>
          <w:bCs/>
        </w:rPr>
        <w:t>financial year</w:t>
      </w:r>
      <w:r w:rsidRPr="006C4F62">
        <w:t>, your deadline will be 1 November 2026. We’ll provide more information about what you need to do closer to the deadline.</w:t>
      </w:r>
    </w:p>
    <w:p w14:paraId="0CEB12C6" w14:textId="77777777" w:rsidR="006C4F62" w:rsidRPr="006C4F62" w:rsidRDefault="006C4F62" w:rsidP="006C4F62">
      <w:r w:rsidRPr="006C4F62">
        <w:t xml:space="preserve">A large provider is one that currently operates, plans to operate, or shares operation of 25 or more services. If you’re not sure whether this applies to you, please email </w:t>
      </w:r>
      <w:hyperlink r:id="rId481" w:history="1">
        <w:r w:rsidRPr="006C4F62">
          <w:rPr>
            <w:rStyle w:val="Hyperlink"/>
          </w:rPr>
          <w:t>ECECFinancialViability@education.gov.au</w:t>
        </w:r>
      </w:hyperlink>
      <w:r w:rsidRPr="006C4F62">
        <w:t>.</w:t>
      </w:r>
    </w:p>
    <w:p w14:paraId="38E35A74" w14:textId="313BFBEA" w:rsidR="006C4F62" w:rsidRPr="00A07BF2" w:rsidRDefault="006C4F62" w:rsidP="006C4F62">
      <w:r w:rsidRPr="006C4F62">
        <w:t xml:space="preserve">Learn more about the </w:t>
      </w:r>
      <w:hyperlink r:id="rId482" w:history="1">
        <w:r w:rsidRPr="006C4F62">
          <w:rPr>
            <w:rStyle w:val="Hyperlink"/>
          </w:rPr>
          <w:t>financial reporting obligations for large providers</w:t>
        </w:r>
      </w:hyperlink>
      <w:r w:rsidRPr="006C4F62">
        <w:t xml:space="preserve"> on our website.</w:t>
      </w:r>
    </w:p>
    <w:p w14:paraId="7DE3D111" w14:textId="4BA155A5" w:rsidR="002C2E09" w:rsidRDefault="002C2E09" w:rsidP="00E971AD">
      <w:pPr>
        <w:pStyle w:val="Issuedate"/>
      </w:pPr>
      <w:bookmarkStart w:id="138" w:name="_Toc242349684"/>
      <w:r>
        <w:t>13 April 2026</w:t>
      </w:r>
      <w:bookmarkEnd w:id="138"/>
    </w:p>
    <w:p w14:paraId="1EE54672" w14:textId="2FB31896" w:rsidR="002C2E09" w:rsidRDefault="002C2E09" w:rsidP="002C2E09">
      <w:pPr>
        <w:pStyle w:val="Heading2"/>
      </w:pPr>
      <w:bookmarkStart w:id="139" w:name="_Toc242349685"/>
      <w:r w:rsidRPr="002C2E09">
        <w:t>Tropical Cyclone Narelle: CCS period of emergency expanded to additional areas</w:t>
      </w:r>
      <w:bookmarkEnd w:id="139"/>
    </w:p>
    <w:p w14:paraId="2353B398" w14:textId="77777777" w:rsidR="0085795E" w:rsidRPr="0085795E" w:rsidRDefault="0085795E" w:rsidP="0085795E">
      <w:r w:rsidRPr="0085795E">
        <w:rPr>
          <w:b/>
          <w:bCs/>
        </w:rPr>
        <w:t>A Child Care Subsidy (CCS) period of emergency was applied in parts of Western Australia due to the impact of Tropical Cyclone Narelle. It has now been expanded to include additional areas.</w:t>
      </w:r>
    </w:p>
    <w:p w14:paraId="5D1D9360" w14:textId="77777777" w:rsidR="0085795E" w:rsidRPr="0085795E" w:rsidRDefault="0085795E" w:rsidP="0085795E">
      <w:r w:rsidRPr="0085795E">
        <w:t>The CCS period of emergency applied from 25 March to 1 April 2026 in the following local government areas:</w:t>
      </w:r>
    </w:p>
    <w:p w14:paraId="52ABBCD0" w14:textId="77777777" w:rsidR="0085795E" w:rsidRPr="0085795E" w:rsidRDefault="0085795E" w:rsidP="0085795E">
      <w:r w:rsidRPr="0085795E">
        <w:t>(New areas in </w:t>
      </w:r>
      <w:r w:rsidRPr="0085795E">
        <w:rPr>
          <w:b/>
          <w:bCs/>
        </w:rPr>
        <w:t>bold</w:t>
      </w:r>
      <w:r w:rsidRPr="0085795E">
        <w:t>)</w:t>
      </w:r>
    </w:p>
    <w:p w14:paraId="217769D5" w14:textId="77777777" w:rsidR="0085795E" w:rsidRPr="0085795E" w:rsidRDefault="0085795E" w:rsidP="00627CDA">
      <w:pPr>
        <w:numPr>
          <w:ilvl w:val="0"/>
          <w:numId w:val="235"/>
        </w:numPr>
      </w:pPr>
      <w:r w:rsidRPr="0085795E">
        <w:rPr>
          <w:b/>
          <w:bCs/>
        </w:rPr>
        <w:t>Ashburton</w:t>
      </w:r>
    </w:p>
    <w:p w14:paraId="7D23C3ED" w14:textId="77777777" w:rsidR="0085795E" w:rsidRPr="0085795E" w:rsidRDefault="0085795E" w:rsidP="00627CDA">
      <w:pPr>
        <w:numPr>
          <w:ilvl w:val="0"/>
          <w:numId w:val="235"/>
        </w:numPr>
      </w:pPr>
      <w:r w:rsidRPr="0085795E">
        <w:t>Carnarvon</w:t>
      </w:r>
    </w:p>
    <w:p w14:paraId="60205A19" w14:textId="77777777" w:rsidR="0085795E" w:rsidRPr="0085795E" w:rsidRDefault="0085795E" w:rsidP="00627CDA">
      <w:pPr>
        <w:numPr>
          <w:ilvl w:val="0"/>
          <w:numId w:val="235"/>
        </w:numPr>
      </w:pPr>
      <w:r w:rsidRPr="0085795E">
        <w:t>Exmouth</w:t>
      </w:r>
    </w:p>
    <w:p w14:paraId="542D6CCA" w14:textId="77777777" w:rsidR="0085795E" w:rsidRPr="0085795E" w:rsidRDefault="0085795E" w:rsidP="00627CDA">
      <w:pPr>
        <w:numPr>
          <w:ilvl w:val="0"/>
          <w:numId w:val="235"/>
        </w:numPr>
      </w:pPr>
      <w:r w:rsidRPr="0085795E">
        <w:t>Shark Bay</w:t>
      </w:r>
    </w:p>
    <w:p w14:paraId="6DB356F3" w14:textId="77777777" w:rsidR="0085795E" w:rsidRPr="0085795E" w:rsidRDefault="0085795E" w:rsidP="00627CDA">
      <w:pPr>
        <w:numPr>
          <w:ilvl w:val="0"/>
          <w:numId w:val="235"/>
        </w:numPr>
      </w:pPr>
      <w:r w:rsidRPr="0085795E">
        <w:rPr>
          <w:b/>
          <w:bCs/>
        </w:rPr>
        <w:t>The City of Greater Geraldton</w:t>
      </w:r>
    </w:p>
    <w:p w14:paraId="141B92C1" w14:textId="77777777" w:rsidR="0085795E" w:rsidRPr="0085795E" w:rsidRDefault="0085795E" w:rsidP="00627CDA">
      <w:pPr>
        <w:numPr>
          <w:ilvl w:val="0"/>
          <w:numId w:val="235"/>
        </w:numPr>
      </w:pPr>
      <w:r w:rsidRPr="0085795E">
        <w:rPr>
          <w:b/>
          <w:bCs/>
        </w:rPr>
        <w:t>Upper Gascoyne</w:t>
      </w:r>
    </w:p>
    <w:p w14:paraId="00D9ADF0" w14:textId="77777777" w:rsidR="0085795E" w:rsidRPr="0085795E" w:rsidRDefault="0085795E" w:rsidP="00627CDA">
      <w:pPr>
        <w:numPr>
          <w:ilvl w:val="0"/>
          <w:numId w:val="235"/>
        </w:numPr>
      </w:pPr>
      <w:r w:rsidRPr="0085795E">
        <w:rPr>
          <w:b/>
          <w:bCs/>
        </w:rPr>
        <w:t>Yalgoo.</w:t>
      </w:r>
    </w:p>
    <w:p w14:paraId="39F29007" w14:textId="77777777" w:rsidR="0085795E" w:rsidRPr="0085795E" w:rsidRDefault="0085795E" w:rsidP="0085795E">
      <w:r w:rsidRPr="0085795E">
        <w:t>We continue to monitor the situation and will provide updates as required.</w:t>
      </w:r>
    </w:p>
    <w:p w14:paraId="298C2D18" w14:textId="77777777" w:rsidR="0085795E" w:rsidRPr="0085795E" w:rsidRDefault="0085795E" w:rsidP="0085795E">
      <w:pPr>
        <w:pStyle w:val="Heading3"/>
      </w:pPr>
      <w:r w:rsidRPr="0085795E">
        <w:t>For action</w:t>
      </w:r>
    </w:p>
    <w:p w14:paraId="01AABAC7" w14:textId="77777777" w:rsidR="0085795E" w:rsidRPr="0085795E" w:rsidRDefault="0085795E" w:rsidP="0085795E">
      <w:r w:rsidRPr="0085795E">
        <w:t>If you close your service, you must tell:</w:t>
      </w:r>
    </w:p>
    <w:p w14:paraId="0DCC1B98" w14:textId="77777777" w:rsidR="0085795E" w:rsidRPr="0085795E" w:rsidRDefault="0085795E" w:rsidP="00627CDA">
      <w:pPr>
        <w:numPr>
          <w:ilvl w:val="0"/>
          <w:numId w:val="236"/>
        </w:numPr>
      </w:pPr>
      <w:r w:rsidRPr="0085795E">
        <w:t>us via the </w:t>
      </w:r>
      <w:hyperlink r:id="rId483" w:history="1">
        <w:r w:rsidRPr="0085795E">
          <w:rPr>
            <w:rStyle w:val="Hyperlink"/>
          </w:rPr>
          <w:t>Provider Entry Point</w:t>
        </w:r>
      </w:hyperlink>
      <w:r w:rsidRPr="0085795E">
        <w:t> (PEP) or your third-party software</w:t>
      </w:r>
    </w:p>
    <w:p w14:paraId="6A4B4BA5" w14:textId="77777777" w:rsidR="0085795E" w:rsidRPr="0085795E" w:rsidRDefault="0085795E" w:rsidP="00627CDA">
      <w:pPr>
        <w:numPr>
          <w:ilvl w:val="0"/>
          <w:numId w:val="236"/>
        </w:numPr>
      </w:pPr>
      <w:r w:rsidRPr="0085795E">
        <w:t>your </w:t>
      </w:r>
      <w:hyperlink r:id="rId484" w:history="1">
        <w:r w:rsidRPr="0085795E">
          <w:rPr>
            <w:rStyle w:val="Hyperlink"/>
          </w:rPr>
          <w:t>state or territory regulatory authority</w:t>
        </w:r>
      </w:hyperlink>
      <w:r w:rsidRPr="0085795E">
        <w:t>.</w:t>
      </w:r>
    </w:p>
    <w:p w14:paraId="65A1D6F9" w14:textId="77777777" w:rsidR="0085795E" w:rsidRPr="0085795E" w:rsidRDefault="0085795E" w:rsidP="0085795E">
      <w:r w:rsidRPr="0085795E">
        <w:t>Update your contact details via the </w:t>
      </w:r>
      <w:hyperlink r:id="rId485" w:history="1">
        <w:r w:rsidRPr="0085795E">
          <w:rPr>
            <w:rStyle w:val="Hyperlink"/>
          </w:rPr>
          <w:t>PEP</w:t>
        </w:r>
      </w:hyperlink>
      <w:r w:rsidRPr="0085795E">
        <w:t> or your third-party software, including:</w:t>
      </w:r>
    </w:p>
    <w:p w14:paraId="0CC10D17" w14:textId="77777777" w:rsidR="0085795E" w:rsidRPr="0085795E" w:rsidRDefault="0085795E" w:rsidP="00627CDA">
      <w:pPr>
        <w:numPr>
          <w:ilvl w:val="0"/>
          <w:numId w:val="237"/>
        </w:numPr>
      </w:pPr>
      <w:r w:rsidRPr="0085795E">
        <w:t>your contact details in the CCS System, so you don’t miss important information</w:t>
      </w:r>
    </w:p>
    <w:p w14:paraId="651FDDC8" w14:textId="77777777" w:rsidR="0085795E" w:rsidRPr="0085795E" w:rsidRDefault="0085795E" w:rsidP="00627CDA">
      <w:pPr>
        <w:numPr>
          <w:ilvl w:val="0"/>
          <w:numId w:val="237"/>
        </w:numPr>
      </w:pPr>
      <w:r w:rsidRPr="0085795E">
        <w:t>your vacancy details on </w:t>
      </w:r>
      <w:hyperlink r:id="rId486" w:history="1">
        <w:r w:rsidRPr="0085795E">
          <w:rPr>
            <w:rStyle w:val="Hyperlink"/>
          </w:rPr>
          <w:t>StartingBlocks.gov.au</w:t>
        </w:r>
      </w:hyperlink>
      <w:r w:rsidRPr="0085795E">
        <w:t> to help families looking for care.</w:t>
      </w:r>
    </w:p>
    <w:p w14:paraId="128C24DD" w14:textId="77777777" w:rsidR="0085795E" w:rsidRPr="0085795E" w:rsidRDefault="0085795E" w:rsidP="0085795E">
      <w:pPr>
        <w:pStyle w:val="Heading3"/>
      </w:pPr>
      <w:r w:rsidRPr="0085795E">
        <w:t>Support during the emergency</w:t>
      </w:r>
    </w:p>
    <w:p w14:paraId="256EF8A5" w14:textId="77777777" w:rsidR="0085795E" w:rsidRPr="0085795E" w:rsidRDefault="0085795E" w:rsidP="0085795E">
      <w:r w:rsidRPr="0085795E">
        <w:t>The following support is available in affected regions </w:t>
      </w:r>
      <w:r w:rsidRPr="0085795E">
        <w:rPr>
          <w:b/>
          <w:bCs/>
        </w:rPr>
        <w:t>during</w:t>
      </w:r>
      <w:r w:rsidRPr="0085795E">
        <w:t> the CCS period of emergency:</w:t>
      </w:r>
    </w:p>
    <w:p w14:paraId="2D459AEC" w14:textId="77777777" w:rsidR="0085795E" w:rsidRPr="0085795E" w:rsidRDefault="0085795E" w:rsidP="00627CDA">
      <w:pPr>
        <w:numPr>
          <w:ilvl w:val="0"/>
          <w:numId w:val="238"/>
        </w:numPr>
      </w:pPr>
      <w:r w:rsidRPr="0085795E">
        <w:t>you can continue to get CCS if your service closes as a direct result of the emergency</w:t>
      </w:r>
    </w:p>
    <w:p w14:paraId="6255266D" w14:textId="77777777" w:rsidR="0085795E" w:rsidRPr="0085795E" w:rsidRDefault="0085795E" w:rsidP="00627CDA">
      <w:pPr>
        <w:numPr>
          <w:ilvl w:val="0"/>
          <w:numId w:val="238"/>
        </w:numPr>
      </w:pPr>
      <w:r w:rsidRPr="0085795E">
        <w:t>you can waive the gap fee if a child doesn’t attend, or your service is closed for a full day, during the CCS period of emergency</w:t>
      </w:r>
    </w:p>
    <w:p w14:paraId="77B00381" w14:textId="77777777" w:rsidR="0085795E" w:rsidRPr="0085795E" w:rsidRDefault="0085795E" w:rsidP="00627CDA">
      <w:pPr>
        <w:numPr>
          <w:ilvl w:val="0"/>
          <w:numId w:val="238"/>
        </w:numPr>
      </w:pPr>
      <w:r w:rsidRPr="0085795E">
        <w:t>families will get unlimited allowable absences for the duration of the CCS period of emergency.</w:t>
      </w:r>
    </w:p>
    <w:p w14:paraId="368358E3" w14:textId="77777777" w:rsidR="0085795E" w:rsidRPr="0085795E" w:rsidRDefault="0085795E" w:rsidP="0085795E">
      <w:r w:rsidRPr="0085795E">
        <w:t>A gap fee waiver is a type of provider discount. You must report the type and amount of </w:t>
      </w:r>
      <w:hyperlink r:id="rId487" w:history="1">
        <w:r w:rsidRPr="0085795E">
          <w:rPr>
            <w:rStyle w:val="Hyperlink"/>
          </w:rPr>
          <w:t>prescribed discounts</w:t>
        </w:r>
      </w:hyperlink>
      <w:r w:rsidRPr="0085795E">
        <w:t> in session reports if they have been applied for the session.</w:t>
      </w:r>
    </w:p>
    <w:p w14:paraId="67F5BB07" w14:textId="77777777" w:rsidR="0085795E" w:rsidRPr="0085795E" w:rsidRDefault="0085795E" w:rsidP="0085795E">
      <w:r w:rsidRPr="0085795E">
        <w:t>Read more about </w:t>
      </w:r>
      <w:hyperlink r:id="rId488" w:history="1">
        <w:r w:rsidRPr="0085795E">
          <w:rPr>
            <w:rStyle w:val="Hyperlink"/>
          </w:rPr>
          <w:t>support during a CCS period of emergency</w:t>
        </w:r>
      </w:hyperlink>
      <w:r w:rsidRPr="0085795E">
        <w:t>.</w:t>
      </w:r>
    </w:p>
    <w:p w14:paraId="5914EF15" w14:textId="77777777" w:rsidR="0085795E" w:rsidRPr="0085795E" w:rsidRDefault="0085795E" w:rsidP="0085795E">
      <w:r w:rsidRPr="0085795E">
        <w:t>Join our </w:t>
      </w:r>
      <w:hyperlink r:id="rId489" w:history="1">
        <w:r w:rsidRPr="0085795E">
          <w:rPr>
            <w:rStyle w:val="Hyperlink"/>
          </w:rPr>
          <w:t>Facebook group</w:t>
        </w:r>
      </w:hyperlink>
      <w:r w:rsidRPr="0085795E">
        <w:t> for alerts and updates.</w:t>
      </w:r>
    </w:p>
    <w:p w14:paraId="1324D5EB" w14:textId="77777777" w:rsidR="0085795E" w:rsidRPr="0085795E" w:rsidRDefault="0085795E" w:rsidP="0085795E">
      <w:pPr>
        <w:pStyle w:val="Heading3"/>
      </w:pPr>
      <w:r w:rsidRPr="0085795E">
        <w:t>Recovery after the emergency</w:t>
      </w:r>
    </w:p>
    <w:p w14:paraId="072F5152" w14:textId="77777777" w:rsidR="0085795E" w:rsidRPr="0085795E" w:rsidRDefault="0085795E" w:rsidP="0085795E">
      <w:r w:rsidRPr="0085795E">
        <w:t>Some services may be eligible for a </w:t>
      </w:r>
      <w:hyperlink r:id="rId490" w:history="1">
        <w:r w:rsidRPr="0085795E">
          <w:rPr>
            <w:rStyle w:val="Hyperlink"/>
          </w:rPr>
          <w:t>Community Child Care Fund special circumstances grant</w:t>
        </w:r>
      </w:hyperlink>
      <w:r w:rsidRPr="0085795E">
        <w:t>. Read the eligibility criteria </w:t>
      </w:r>
      <w:r w:rsidRPr="0085795E">
        <w:rPr>
          <w:b/>
          <w:bCs/>
        </w:rPr>
        <w:t>before</w:t>
      </w:r>
      <w:r w:rsidRPr="0085795E">
        <w:t> applying.</w:t>
      </w:r>
    </w:p>
    <w:p w14:paraId="3D4F6C10" w14:textId="77777777" w:rsidR="0085795E" w:rsidRPr="0085795E" w:rsidRDefault="0085795E" w:rsidP="0085795E">
      <w:r w:rsidRPr="0085795E">
        <w:t>Families may be able to access:</w:t>
      </w:r>
    </w:p>
    <w:p w14:paraId="2AF18146" w14:textId="77777777" w:rsidR="0085795E" w:rsidRPr="0085795E" w:rsidRDefault="0085795E" w:rsidP="00627CDA">
      <w:pPr>
        <w:numPr>
          <w:ilvl w:val="0"/>
          <w:numId w:val="239"/>
        </w:numPr>
      </w:pPr>
      <w:hyperlink r:id="rId491" w:history="1">
        <w:r w:rsidRPr="0085795E">
          <w:rPr>
            <w:rStyle w:val="Hyperlink"/>
          </w:rPr>
          <w:t>additional absences</w:t>
        </w:r>
      </w:hyperlink>
      <w:r w:rsidRPr="0085795E">
        <w:t> if they’ve exhausted their allowable absences</w:t>
      </w:r>
    </w:p>
    <w:p w14:paraId="0DF91DA5" w14:textId="77777777" w:rsidR="0085795E" w:rsidRPr="0085795E" w:rsidRDefault="0085795E" w:rsidP="00627CDA">
      <w:pPr>
        <w:numPr>
          <w:ilvl w:val="0"/>
          <w:numId w:val="239"/>
        </w:numPr>
      </w:pPr>
      <w:hyperlink r:id="rId492" w:history="1">
        <w:r w:rsidRPr="0085795E">
          <w:rPr>
            <w:rStyle w:val="Hyperlink"/>
          </w:rPr>
          <w:t>Additional Child Care Subsidy</w:t>
        </w:r>
      </w:hyperlink>
      <w:r w:rsidRPr="0085795E">
        <w:t> if they experience temporary financial hardship due to an emergency that happened in the last 6 months.</w:t>
      </w:r>
    </w:p>
    <w:p w14:paraId="28F2F3CC" w14:textId="77777777" w:rsidR="0085795E" w:rsidRPr="0085795E" w:rsidRDefault="0085795E" w:rsidP="0085795E">
      <w:r w:rsidRPr="0085795E">
        <w:t>Read more about </w:t>
      </w:r>
      <w:hyperlink r:id="rId493" w:history="1">
        <w:r w:rsidRPr="0085795E">
          <w:rPr>
            <w:rStyle w:val="Hyperlink"/>
          </w:rPr>
          <w:t>recovery after an emergency</w:t>
        </w:r>
      </w:hyperlink>
      <w:r w:rsidRPr="0085795E">
        <w:t> on our website.</w:t>
      </w:r>
    </w:p>
    <w:p w14:paraId="0B7F9D13" w14:textId="77777777" w:rsidR="0085795E" w:rsidRPr="0085795E" w:rsidRDefault="0085795E" w:rsidP="0085795E">
      <w:pPr>
        <w:pStyle w:val="Heading3"/>
      </w:pPr>
      <w:r w:rsidRPr="0085795E">
        <w:t>Other disaster support</w:t>
      </w:r>
    </w:p>
    <w:p w14:paraId="39B98BB7" w14:textId="77777777" w:rsidR="0085795E" w:rsidRPr="0085795E" w:rsidRDefault="0085795E" w:rsidP="0085795E">
      <w:r w:rsidRPr="0085795E">
        <w:t>The Australian Government provides help for people affected by natural disasters. Find out whether you're eligible on the </w:t>
      </w:r>
      <w:hyperlink r:id="rId494" w:history="1">
        <w:r w:rsidRPr="0085795E">
          <w:rPr>
            <w:rStyle w:val="Hyperlink"/>
          </w:rPr>
          <w:t>Services Australia website</w:t>
        </w:r>
      </w:hyperlink>
      <w:r w:rsidRPr="0085795E">
        <w:t>.</w:t>
      </w:r>
    </w:p>
    <w:p w14:paraId="1E31AC98" w14:textId="77777777" w:rsidR="0085795E" w:rsidRPr="0085795E" w:rsidRDefault="0085795E" w:rsidP="0085795E">
      <w:r w:rsidRPr="0085795E">
        <w:t>Your state or territory government may provide additional support in the event of a natural disaster. Find out more at </w:t>
      </w:r>
      <w:hyperlink r:id="rId495" w:history="1">
        <w:r w:rsidRPr="0085795E">
          <w:rPr>
            <w:rStyle w:val="Hyperlink"/>
          </w:rPr>
          <w:t>Emergency WA</w:t>
        </w:r>
      </w:hyperlink>
      <w:r w:rsidRPr="0085795E">
        <w:t>.</w:t>
      </w:r>
    </w:p>
    <w:p w14:paraId="326B18A7" w14:textId="77777777" w:rsidR="002C2E09" w:rsidRPr="002C2E09" w:rsidRDefault="002C2E09" w:rsidP="002C2E09"/>
    <w:p w14:paraId="413EC0C6" w14:textId="1B2BE458" w:rsidR="00501247" w:rsidRDefault="00501247" w:rsidP="00E971AD">
      <w:pPr>
        <w:pStyle w:val="Issuedate"/>
      </w:pPr>
      <w:bookmarkStart w:id="140" w:name="_Toc242349686"/>
      <w:r>
        <w:t>8 April 2026</w:t>
      </w:r>
      <w:bookmarkEnd w:id="140"/>
    </w:p>
    <w:p w14:paraId="732443E1" w14:textId="4A3B05F3" w:rsidR="00472E9F" w:rsidRDefault="00472E9F" w:rsidP="00472E9F">
      <w:pPr>
        <w:pStyle w:val="Heading2"/>
      </w:pPr>
      <w:bookmarkStart w:id="141" w:name="_Toc242349687"/>
      <w:r>
        <w:t>From the department</w:t>
      </w:r>
      <w:bookmarkEnd w:id="141"/>
    </w:p>
    <w:p w14:paraId="23868633" w14:textId="19B5EBD0" w:rsidR="00501247" w:rsidRPr="00D55758" w:rsidRDefault="00472E9F" w:rsidP="00D55758">
      <w:pPr>
        <w:pStyle w:val="Heading3"/>
      </w:pPr>
      <w:r w:rsidRPr="00D55758">
        <w:t>Workforce subsidies opening soon – get ready</w:t>
      </w:r>
    </w:p>
    <w:p w14:paraId="708D8560"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b/>
          <w:bCs/>
          <w:lang w:eastAsia="en-AU"/>
        </w:rPr>
        <w:t>Grant guidelines are now available to help early childhood education and care (ECEC) providers prepare for 2 workforce subsidies opening on 28 April 2026.</w:t>
      </w:r>
    </w:p>
    <w:p w14:paraId="0042AB5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We pay both subsidies to providers who pass funding on to staff. Staff cannot apply themselves. If you work in the sector and think you would be eligible, talk to your provider about applying.</w:t>
      </w:r>
    </w:p>
    <w:p w14:paraId="18B2E439"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Professional development subsidy for national child safety training</w:t>
      </w:r>
    </w:p>
    <w:p w14:paraId="21EA0F1D"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professional development subsidy will support completion of </w:t>
      </w:r>
      <w:hyperlink r:id="rId496" w:history="1">
        <w:r w:rsidRPr="00472E9F">
          <w:rPr>
            <w:rFonts w:eastAsia="Times New Roman" w:cstheme="minorHAnsi"/>
            <w:color w:val="7030A0"/>
            <w:u w:val="single"/>
            <w:lang w:eastAsia="en-AU"/>
          </w:rPr>
          <w:t>national child safety training</w:t>
        </w:r>
      </w:hyperlink>
      <w:r w:rsidRPr="00472E9F">
        <w:rPr>
          <w:rFonts w:eastAsia="Times New Roman" w:cstheme="minorHAnsi"/>
          <w:lang w:eastAsia="en-AU"/>
        </w:rPr>
        <w:t>.</w:t>
      </w:r>
    </w:p>
    <w:p w14:paraId="2B529A6B"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AFAC07B"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who provide direct ECEC or supervise children, including centre directors, early childhood teachers and educators</w:t>
      </w:r>
    </w:p>
    <w:p w14:paraId="20B6FEB6"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w:t>
      </w:r>
      <w:r w:rsidRPr="00472E9F">
        <w:rPr>
          <w:rFonts w:eastAsia="Times New Roman" w:cstheme="minorHAnsi"/>
          <w:b/>
          <w:bCs/>
          <w:lang w:eastAsia="en-AU"/>
        </w:rPr>
        <w:t>5 hours of training</w:t>
      </w:r>
      <w:r w:rsidRPr="00472E9F">
        <w:rPr>
          <w:rFonts w:eastAsia="Times New Roman" w:cstheme="minorHAnsi"/>
          <w:lang w:eastAsia="en-AU"/>
        </w:rPr>
        <w:t> per staff member</w:t>
      </w:r>
    </w:p>
    <w:p w14:paraId="27563F4C"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backfill staff while they complete the training or pay staff to complete the training outside work hours</w:t>
      </w:r>
    </w:p>
    <w:p w14:paraId="32C6FC69"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cannot be used for staff who complete the training during </w:t>
      </w:r>
      <w:hyperlink r:id="rId497" w:history="1">
        <w:r w:rsidRPr="00472E9F">
          <w:rPr>
            <w:rFonts w:eastAsia="Times New Roman" w:cstheme="minorHAnsi"/>
            <w:color w:val="7030A0"/>
            <w:u w:val="single"/>
            <w:lang w:eastAsia="en-AU"/>
          </w:rPr>
          <w:t>service closure periods</w:t>
        </w:r>
      </w:hyperlink>
    </w:p>
    <w:p w14:paraId="16CE0BA8" w14:textId="77777777" w:rsidR="00472E9F" w:rsidRPr="00472E9F" w:rsidRDefault="00472E9F" w:rsidP="00627CDA">
      <w:pPr>
        <w:numPr>
          <w:ilvl w:val="0"/>
          <w:numId w:val="222"/>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will prioritise small and medium providers on a first come, first served basis.</w:t>
      </w:r>
    </w:p>
    <w:p w14:paraId="79A1F8C1"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498" w:history="1">
        <w:r w:rsidRPr="00472E9F">
          <w:rPr>
            <w:rFonts w:eastAsia="Times New Roman" w:cstheme="minorHAnsi"/>
            <w:color w:val="7030A0"/>
            <w:u w:val="single"/>
            <w:lang w:eastAsia="en-AU"/>
          </w:rPr>
          <w:t>professional development subsidy</w:t>
        </w:r>
      </w:hyperlink>
      <w:r w:rsidRPr="00472E9F">
        <w:rPr>
          <w:rFonts w:eastAsia="Times New Roman" w:cstheme="minorHAnsi"/>
          <w:lang w:eastAsia="en-AU"/>
        </w:rPr>
        <w:t>.</w:t>
      </w:r>
    </w:p>
    <w:p w14:paraId="55D10451" w14:textId="77777777" w:rsidR="00472E9F" w:rsidRPr="00472E9F" w:rsidRDefault="00472E9F" w:rsidP="00472E9F">
      <w:pPr>
        <w:shd w:val="clear" w:color="auto" w:fill="FFFFFF"/>
        <w:spacing w:before="75" w:after="75" w:line="480" w:lineRule="atLeast"/>
        <w:outlineLvl w:val="2"/>
        <w:rPr>
          <w:rFonts w:eastAsia="Times New Roman" w:cstheme="minorHAnsi"/>
          <w:lang w:eastAsia="en-AU"/>
        </w:rPr>
      </w:pPr>
      <w:r w:rsidRPr="00472E9F">
        <w:rPr>
          <w:rFonts w:eastAsia="Times New Roman" w:cstheme="minorHAnsi"/>
          <w:lang w:eastAsia="en-AU"/>
        </w:rPr>
        <w:t>Paid practicum subsidy</w:t>
      </w:r>
    </w:p>
    <w:p w14:paraId="4E9F692C"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paid practicum subsidy supports early childhood teachers- and educators-in-training to complete the practicum components of their degree.</w:t>
      </w:r>
    </w:p>
    <w:p w14:paraId="54929D57"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The subsidy:</w:t>
      </w:r>
    </w:p>
    <w:p w14:paraId="17AB0313"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is for staff completing an eligible ECEC qualification</w:t>
      </w:r>
    </w:p>
    <w:p w14:paraId="16A1BC08"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funds up to </w:t>
      </w:r>
      <w:r w:rsidRPr="00472E9F">
        <w:rPr>
          <w:rFonts w:eastAsia="Times New Roman" w:cstheme="minorHAnsi"/>
          <w:b/>
          <w:bCs/>
          <w:lang w:eastAsia="en-AU"/>
        </w:rPr>
        <w:t>8 weeks of practicum</w:t>
      </w:r>
      <w:r w:rsidRPr="00472E9F">
        <w:rPr>
          <w:rFonts w:eastAsia="Times New Roman" w:cstheme="minorHAnsi"/>
          <w:lang w:eastAsia="en-AU"/>
        </w:rPr>
        <w:t> per staff member</w:t>
      </w:r>
    </w:p>
    <w:p w14:paraId="55B7475C" w14:textId="77777777" w:rsidR="00472E9F" w:rsidRPr="00472E9F" w:rsidRDefault="00472E9F" w:rsidP="00627CDA">
      <w:pPr>
        <w:numPr>
          <w:ilvl w:val="0"/>
          <w:numId w:val="223"/>
        </w:numPr>
        <w:shd w:val="clear" w:color="auto" w:fill="FFFFFF"/>
        <w:spacing w:before="100" w:beforeAutospacing="1" w:after="100" w:afterAutospacing="1" w:line="315" w:lineRule="atLeast"/>
        <w:rPr>
          <w:rFonts w:eastAsia="Times New Roman" w:cstheme="minorHAnsi"/>
          <w:lang w:eastAsia="en-AU"/>
        </w:rPr>
      </w:pPr>
      <w:r w:rsidRPr="00472E9F">
        <w:rPr>
          <w:rFonts w:eastAsia="Times New Roman" w:cstheme="minorHAnsi"/>
          <w:lang w:eastAsia="en-AU"/>
        </w:rPr>
        <w:t>can be used to give staff leave with pay while they undertake a practicum.</w:t>
      </w:r>
    </w:p>
    <w:p w14:paraId="7339870F" w14:textId="77777777" w:rsidR="00472E9F" w:rsidRPr="00472E9F" w:rsidRDefault="00472E9F" w:rsidP="00472E9F">
      <w:pPr>
        <w:shd w:val="clear" w:color="auto" w:fill="FFFFFF"/>
        <w:spacing w:after="0" w:line="315" w:lineRule="atLeast"/>
        <w:rPr>
          <w:rFonts w:eastAsia="Times New Roman" w:cstheme="minorHAnsi"/>
          <w:lang w:eastAsia="en-AU"/>
        </w:rPr>
      </w:pPr>
      <w:r w:rsidRPr="00472E9F">
        <w:rPr>
          <w:rFonts w:eastAsia="Times New Roman" w:cstheme="minorHAnsi"/>
          <w:lang w:eastAsia="en-AU"/>
        </w:rPr>
        <w:t>Read more about the </w:t>
      </w:r>
      <w:hyperlink r:id="rId499" w:history="1">
        <w:r w:rsidRPr="00472E9F">
          <w:rPr>
            <w:rFonts w:eastAsia="Times New Roman" w:cstheme="minorHAnsi"/>
            <w:color w:val="7030A0"/>
            <w:u w:val="single"/>
            <w:lang w:eastAsia="en-AU"/>
          </w:rPr>
          <w:t>paid practicum subsidy</w:t>
        </w:r>
      </w:hyperlink>
      <w:r w:rsidRPr="00472E9F">
        <w:rPr>
          <w:rFonts w:eastAsia="Times New Roman" w:cstheme="minorHAnsi"/>
          <w:lang w:eastAsia="en-AU"/>
        </w:rPr>
        <w:t>.</w:t>
      </w:r>
    </w:p>
    <w:p w14:paraId="5D545C9F" w14:textId="1B4235C7" w:rsidR="00472E9F" w:rsidRPr="00D55758" w:rsidRDefault="00280355" w:rsidP="00D55758">
      <w:pPr>
        <w:pStyle w:val="Heading3"/>
      </w:pPr>
      <w:r w:rsidRPr="00D55758">
        <w:t>National child safety training: community of practice resources now available</w:t>
      </w:r>
    </w:p>
    <w:p w14:paraId="13B75CB7" w14:textId="77777777" w:rsidR="00280355" w:rsidRPr="00280355" w:rsidRDefault="00280355" w:rsidP="00280355">
      <w:r w:rsidRPr="00280355">
        <w:rPr>
          <w:b/>
          <w:bCs/>
        </w:rPr>
        <w:t>A new suite of community of practice resources is now available to support national child safety training.</w:t>
      </w:r>
    </w:p>
    <w:p w14:paraId="7C6C8A61" w14:textId="77777777" w:rsidR="00280355" w:rsidRPr="00280355" w:rsidRDefault="00280355" w:rsidP="00280355">
      <w:r w:rsidRPr="00280355">
        <w:t>The optional resources are designed to help services and their teams embed the training into everyday practice through shared discussion and reflection.</w:t>
      </w:r>
    </w:p>
    <w:p w14:paraId="6B05AA64" w14:textId="77777777" w:rsidR="00280355" w:rsidRPr="00280355" w:rsidRDefault="00280355" w:rsidP="00280355">
      <w:r w:rsidRPr="00280355">
        <w:t>They are available in a range of formats, including:</w:t>
      </w:r>
    </w:p>
    <w:p w14:paraId="5366A19B" w14:textId="77777777" w:rsidR="00280355" w:rsidRPr="00280355" w:rsidRDefault="00280355" w:rsidP="00627CDA">
      <w:pPr>
        <w:numPr>
          <w:ilvl w:val="0"/>
          <w:numId w:val="224"/>
        </w:numPr>
      </w:pPr>
      <w:r w:rsidRPr="00280355">
        <w:t>short videos</w:t>
      </w:r>
    </w:p>
    <w:p w14:paraId="2352AB13" w14:textId="77777777" w:rsidR="00280355" w:rsidRPr="00280355" w:rsidRDefault="00280355" w:rsidP="00627CDA">
      <w:pPr>
        <w:numPr>
          <w:ilvl w:val="0"/>
          <w:numId w:val="224"/>
        </w:numPr>
      </w:pPr>
      <w:r w:rsidRPr="00280355">
        <w:t>booklets</w:t>
      </w:r>
    </w:p>
    <w:p w14:paraId="3579C3BB" w14:textId="77777777" w:rsidR="00280355" w:rsidRPr="00280355" w:rsidRDefault="00280355" w:rsidP="00627CDA">
      <w:pPr>
        <w:numPr>
          <w:ilvl w:val="0"/>
          <w:numId w:val="224"/>
        </w:numPr>
      </w:pPr>
      <w:r w:rsidRPr="00280355">
        <w:t>information sheets.</w:t>
      </w:r>
    </w:p>
    <w:p w14:paraId="1B56AFE2" w14:textId="77777777" w:rsidR="00280355" w:rsidRPr="00280355" w:rsidRDefault="00280355" w:rsidP="00280355">
      <w:r w:rsidRPr="00280355">
        <w:t>Services may choose to use the resources to:</w:t>
      </w:r>
    </w:p>
    <w:p w14:paraId="67A6277F" w14:textId="77777777" w:rsidR="00280355" w:rsidRPr="00280355" w:rsidRDefault="00280355" w:rsidP="00627CDA">
      <w:pPr>
        <w:numPr>
          <w:ilvl w:val="0"/>
          <w:numId w:val="225"/>
        </w:numPr>
      </w:pPr>
      <w:r w:rsidRPr="00280355">
        <w:t>prompt team discussions about child safety and risk</w:t>
      </w:r>
    </w:p>
    <w:p w14:paraId="6C462E64" w14:textId="77777777" w:rsidR="00280355" w:rsidRPr="00280355" w:rsidRDefault="00280355" w:rsidP="00627CDA">
      <w:pPr>
        <w:numPr>
          <w:ilvl w:val="0"/>
          <w:numId w:val="225"/>
        </w:numPr>
      </w:pPr>
      <w:r w:rsidRPr="00280355">
        <w:t>support shared understanding of roles and responsibilities</w:t>
      </w:r>
    </w:p>
    <w:p w14:paraId="5B6EAAD0" w14:textId="77777777" w:rsidR="00280355" w:rsidRPr="00280355" w:rsidRDefault="00280355" w:rsidP="00627CDA">
      <w:pPr>
        <w:numPr>
          <w:ilvl w:val="0"/>
          <w:numId w:val="225"/>
        </w:numPr>
      </w:pPr>
      <w:r w:rsidRPr="00280355">
        <w:t>strengthen child-safe practices in everyday work</w:t>
      </w:r>
    </w:p>
    <w:p w14:paraId="3F9BCA66" w14:textId="77777777" w:rsidR="00280355" w:rsidRPr="00280355" w:rsidRDefault="00280355" w:rsidP="00627CDA">
      <w:pPr>
        <w:numPr>
          <w:ilvl w:val="0"/>
          <w:numId w:val="225"/>
        </w:numPr>
      </w:pPr>
      <w:r w:rsidRPr="00280355">
        <w:t>complement existing professional development or quality improvement activities.</w:t>
      </w:r>
    </w:p>
    <w:p w14:paraId="56B086EA" w14:textId="77777777" w:rsidR="00280355" w:rsidRPr="00280355" w:rsidRDefault="00280355" w:rsidP="00280355">
      <w:r w:rsidRPr="00280355">
        <w:t>The community of practice resources:</w:t>
      </w:r>
    </w:p>
    <w:p w14:paraId="4D34B35F" w14:textId="77777777" w:rsidR="00280355" w:rsidRPr="00280355" w:rsidRDefault="00280355" w:rsidP="00627CDA">
      <w:pPr>
        <w:numPr>
          <w:ilvl w:val="0"/>
          <w:numId w:val="226"/>
        </w:numPr>
      </w:pPr>
      <w:r w:rsidRPr="00280355">
        <w:t>are not mandatory</w:t>
      </w:r>
    </w:p>
    <w:p w14:paraId="79D220B8" w14:textId="77777777" w:rsidR="00280355" w:rsidRPr="00280355" w:rsidRDefault="00280355" w:rsidP="00627CDA">
      <w:pPr>
        <w:numPr>
          <w:ilvl w:val="0"/>
          <w:numId w:val="226"/>
        </w:numPr>
      </w:pPr>
      <w:r w:rsidRPr="00280355">
        <w:t>do not replace required training in Geccko</w:t>
      </w:r>
    </w:p>
    <w:p w14:paraId="0D3E318D" w14:textId="77777777" w:rsidR="00280355" w:rsidRPr="00280355" w:rsidRDefault="00280355" w:rsidP="00627CDA">
      <w:pPr>
        <w:numPr>
          <w:ilvl w:val="0"/>
          <w:numId w:val="226"/>
        </w:numPr>
      </w:pPr>
      <w:r w:rsidRPr="00280355">
        <w:t>can be used flexibly to suit your service and workforce.</w:t>
      </w:r>
    </w:p>
    <w:p w14:paraId="25FFA7B2" w14:textId="77777777" w:rsidR="00280355" w:rsidRPr="00280355" w:rsidRDefault="00280355" w:rsidP="00280355">
      <w:r w:rsidRPr="00280355">
        <w:t>The resources are available now on the </w:t>
      </w:r>
      <w:hyperlink r:id="rId500" w:history="1">
        <w:r w:rsidRPr="00280355">
          <w:rPr>
            <w:rStyle w:val="Hyperlink"/>
          </w:rPr>
          <w:t>Australian Centre for Child Protection website</w:t>
        </w:r>
      </w:hyperlink>
      <w:r w:rsidRPr="00280355">
        <w:t>.</w:t>
      </w:r>
    </w:p>
    <w:p w14:paraId="74794A5A" w14:textId="0225E0DE" w:rsidR="00280355" w:rsidRPr="004E68B7" w:rsidRDefault="004E68B7" w:rsidP="004E68B7">
      <w:pPr>
        <w:pStyle w:val="Heading3"/>
      </w:pPr>
      <w:r w:rsidRPr="004E68B7">
        <w:t>National Child Safety Reform – have your say</w:t>
      </w:r>
    </w:p>
    <w:p w14:paraId="77F1358C" w14:textId="77777777" w:rsidR="004E68B7" w:rsidRPr="004E68B7" w:rsidRDefault="004E68B7" w:rsidP="004E68B7">
      <w:r w:rsidRPr="004E68B7">
        <w:rPr>
          <w:b/>
          <w:bCs/>
        </w:rPr>
        <w:t>National consultation is now open on child safety reforms. Your feedback will help inform future decisions about child safety.</w:t>
      </w:r>
    </w:p>
    <w:p w14:paraId="7BA03E88" w14:textId="77777777" w:rsidR="004E68B7" w:rsidRPr="004E68B7" w:rsidRDefault="004E68B7" w:rsidP="004E68B7">
      <w:r w:rsidRPr="004E68B7">
        <w:t>You can share your views on 7 areas for reform:</w:t>
      </w:r>
    </w:p>
    <w:p w14:paraId="4D8BDF37" w14:textId="77777777" w:rsidR="004E68B7" w:rsidRPr="004E68B7" w:rsidRDefault="004E68B7" w:rsidP="00627CDA">
      <w:pPr>
        <w:numPr>
          <w:ilvl w:val="0"/>
          <w:numId w:val="227"/>
        </w:numPr>
      </w:pPr>
      <w:r w:rsidRPr="004E68B7">
        <w:t>supervision practices</w:t>
      </w:r>
    </w:p>
    <w:p w14:paraId="09FF2BE8" w14:textId="77777777" w:rsidR="004E68B7" w:rsidRPr="004E68B7" w:rsidRDefault="004E68B7" w:rsidP="00627CDA">
      <w:pPr>
        <w:numPr>
          <w:ilvl w:val="0"/>
          <w:numId w:val="227"/>
        </w:numPr>
      </w:pPr>
      <w:r w:rsidRPr="004E68B7">
        <w:t>more transparency for families</w:t>
      </w:r>
    </w:p>
    <w:p w14:paraId="1D441E7A" w14:textId="77777777" w:rsidR="004E68B7" w:rsidRPr="004E68B7" w:rsidRDefault="004E68B7" w:rsidP="00627CDA">
      <w:pPr>
        <w:numPr>
          <w:ilvl w:val="0"/>
          <w:numId w:val="227"/>
        </w:numPr>
      </w:pPr>
      <w:r w:rsidRPr="004E68B7">
        <w:t>fitness and propriety of persons with management or control (PMC)</w:t>
      </w:r>
    </w:p>
    <w:p w14:paraId="5951F4D4" w14:textId="77777777" w:rsidR="004E68B7" w:rsidRPr="004E68B7" w:rsidRDefault="004E68B7" w:rsidP="00627CDA">
      <w:pPr>
        <w:numPr>
          <w:ilvl w:val="0"/>
          <w:numId w:val="227"/>
        </w:numPr>
      </w:pPr>
      <w:r w:rsidRPr="004E68B7">
        <w:t>suspension, supervision and training directions, and information sharing</w:t>
      </w:r>
    </w:p>
    <w:p w14:paraId="382A3FEF" w14:textId="77777777" w:rsidR="004E68B7" w:rsidRPr="004E68B7" w:rsidRDefault="004E68B7" w:rsidP="00627CDA">
      <w:pPr>
        <w:numPr>
          <w:ilvl w:val="0"/>
          <w:numId w:val="227"/>
        </w:numPr>
      </w:pPr>
      <w:r w:rsidRPr="004E68B7">
        <w:t>stronger protections for whistleblowers</w:t>
      </w:r>
    </w:p>
    <w:p w14:paraId="47E38246" w14:textId="77777777" w:rsidR="004E68B7" w:rsidRPr="004E68B7" w:rsidRDefault="004E68B7" w:rsidP="00627CDA">
      <w:pPr>
        <w:numPr>
          <w:ilvl w:val="0"/>
          <w:numId w:val="227"/>
        </w:numPr>
      </w:pPr>
      <w:r w:rsidRPr="004E68B7">
        <w:t>updating quality ratings for providers during or after an investigation</w:t>
      </w:r>
    </w:p>
    <w:p w14:paraId="7E099815" w14:textId="77777777" w:rsidR="004E68B7" w:rsidRPr="004E68B7" w:rsidRDefault="004E68B7" w:rsidP="00627CDA">
      <w:pPr>
        <w:numPr>
          <w:ilvl w:val="0"/>
          <w:numId w:val="227"/>
        </w:numPr>
      </w:pPr>
      <w:r w:rsidRPr="004E68B7">
        <w:t>safer fencing.</w:t>
      </w:r>
    </w:p>
    <w:p w14:paraId="511C69F8" w14:textId="77777777" w:rsidR="004E68B7" w:rsidRPr="004E68B7" w:rsidRDefault="004E68B7" w:rsidP="004E68B7">
      <w:r w:rsidRPr="004E68B7">
        <w:t>The online survey closes on 28 April 2026. Learn more and complete the survey </w:t>
      </w:r>
      <w:hyperlink r:id="rId501" w:history="1">
        <w:r w:rsidRPr="004E68B7">
          <w:rPr>
            <w:rStyle w:val="Hyperlink"/>
          </w:rPr>
          <w:t>here</w:t>
        </w:r>
      </w:hyperlink>
      <w:r w:rsidRPr="004E68B7">
        <w:t>.</w:t>
      </w:r>
    </w:p>
    <w:p w14:paraId="4A1A312D" w14:textId="77777777" w:rsidR="004E68B7" w:rsidRPr="004E68B7" w:rsidRDefault="004E68B7" w:rsidP="004E68B7">
      <w:r w:rsidRPr="004E68B7">
        <w:t>The Queensland Department of Education is hosting the national survey on its website.</w:t>
      </w:r>
    </w:p>
    <w:p w14:paraId="76521197" w14:textId="5CEE6DA1" w:rsidR="004E68B7" w:rsidRPr="006719BC" w:rsidRDefault="006719BC" w:rsidP="006719BC">
      <w:pPr>
        <w:pStyle w:val="Heading3"/>
      </w:pPr>
      <w:r w:rsidRPr="006719BC">
        <w:t>CCS period of emergency in Western Australia</w:t>
      </w:r>
    </w:p>
    <w:p w14:paraId="66D13930" w14:textId="77777777" w:rsidR="006719BC" w:rsidRPr="006719BC" w:rsidRDefault="006719BC" w:rsidP="006719BC">
      <w:r w:rsidRPr="006719BC">
        <w:rPr>
          <w:b/>
          <w:bCs/>
        </w:rPr>
        <w:t>A Child Care Subsidy (CCS) period of emergency was applied in parts of Western Australia due to the impact of ex-Tropical Cyclone Narelle.</w:t>
      </w:r>
    </w:p>
    <w:p w14:paraId="038BDD47" w14:textId="77777777" w:rsidR="006719BC" w:rsidRPr="006719BC" w:rsidRDefault="006719BC" w:rsidP="006719BC">
      <w:r w:rsidRPr="006719BC">
        <w:t>Visit our website to see:</w:t>
      </w:r>
    </w:p>
    <w:p w14:paraId="27B4A36B" w14:textId="77777777" w:rsidR="006719BC" w:rsidRPr="006719BC" w:rsidRDefault="006719BC" w:rsidP="00627CDA">
      <w:pPr>
        <w:numPr>
          <w:ilvl w:val="0"/>
          <w:numId w:val="228"/>
        </w:numPr>
      </w:pPr>
      <w:hyperlink r:id="rId502" w:history="1">
        <w:r w:rsidRPr="006719BC">
          <w:rPr>
            <w:rStyle w:val="Hyperlink"/>
          </w:rPr>
          <w:t>regions and timeframes where the period of emergency applies</w:t>
        </w:r>
      </w:hyperlink>
    </w:p>
    <w:p w14:paraId="57EE034E" w14:textId="77777777" w:rsidR="006719BC" w:rsidRPr="006719BC" w:rsidRDefault="006719BC" w:rsidP="00627CDA">
      <w:pPr>
        <w:numPr>
          <w:ilvl w:val="0"/>
          <w:numId w:val="228"/>
        </w:numPr>
      </w:pPr>
      <w:hyperlink r:id="rId503" w:history="1">
        <w:r w:rsidRPr="006719BC">
          <w:rPr>
            <w:rStyle w:val="Hyperlink"/>
          </w:rPr>
          <w:t>details of support available during and after a period of emergency</w:t>
        </w:r>
      </w:hyperlink>
      <w:r w:rsidRPr="006719BC">
        <w:t>.</w:t>
      </w:r>
    </w:p>
    <w:p w14:paraId="6101B375" w14:textId="77777777" w:rsidR="006719BC" w:rsidRPr="006719BC" w:rsidRDefault="006719BC" w:rsidP="006719BC">
      <w:r w:rsidRPr="006719BC">
        <w:t>We continue to monitor the situation and will provide updates as required.</w:t>
      </w:r>
    </w:p>
    <w:p w14:paraId="0FD058BC" w14:textId="07C0A4A9" w:rsidR="006719BC" w:rsidRDefault="00E645CB" w:rsidP="00E645CB">
      <w:pPr>
        <w:pStyle w:val="Heading2"/>
      </w:pPr>
      <w:bookmarkStart w:id="142" w:name="_Toc242349688"/>
      <w:r>
        <w:t>Sector spotlight</w:t>
      </w:r>
      <w:bookmarkEnd w:id="142"/>
    </w:p>
    <w:p w14:paraId="61E8BAEB" w14:textId="7839E8BC" w:rsidR="00E645CB" w:rsidRPr="009370F1" w:rsidRDefault="00D728C1" w:rsidP="009370F1">
      <w:pPr>
        <w:pStyle w:val="Heading3"/>
      </w:pPr>
      <w:r w:rsidRPr="009370F1">
        <w:t>Stick it to the flu: Protect kids under 5 this winter</w:t>
      </w:r>
    </w:p>
    <w:p w14:paraId="5359FAA7" w14:textId="77777777" w:rsidR="00D728C1" w:rsidRPr="00D728C1" w:rsidRDefault="00D728C1" w:rsidP="00D728C1">
      <w:r w:rsidRPr="00D728C1">
        <w:rPr>
          <w:b/>
          <w:bCs/>
        </w:rPr>
        <w:t>Influenza can be serious for young children and can sometimes lead to hospitalisation. Children under 5 years of age are at higher risk of complications from the flu.</w:t>
      </w:r>
    </w:p>
    <w:p w14:paraId="3DF1ACF6" w14:textId="77777777" w:rsidR="00D728C1" w:rsidRPr="00D728C1" w:rsidRDefault="00D728C1" w:rsidP="00D728C1">
      <w:r w:rsidRPr="00D728C1">
        <w:t>The best protection is the </w:t>
      </w:r>
      <w:r w:rsidRPr="00D728C1">
        <w:rPr>
          <w:b/>
          <w:bCs/>
        </w:rPr>
        <w:t>annual flu vaccine</w:t>
      </w:r>
      <w:r w:rsidRPr="00D728C1">
        <w:t>, which is safe and effective. The vaccine is </w:t>
      </w:r>
      <w:r w:rsidRPr="00D728C1">
        <w:rPr>
          <w:b/>
          <w:bCs/>
        </w:rPr>
        <w:t>free</w:t>
      </w:r>
      <w:r w:rsidRPr="00D728C1">
        <w:t> under the National Immunisation Program for children aged 6 months to under 5 years.</w:t>
      </w:r>
    </w:p>
    <w:p w14:paraId="7B854077" w14:textId="77777777" w:rsidR="00D728C1" w:rsidRPr="00D728C1" w:rsidRDefault="00D728C1" w:rsidP="00D728C1">
      <w:r w:rsidRPr="00D728C1">
        <w:rPr>
          <w:b/>
          <w:bCs/>
        </w:rPr>
        <w:t>Flu vaccines are now available</w:t>
      </w:r>
      <w:r w:rsidRPr="00D728C1">
        <w:t> through GPs, immunisation clinics and participating pharmacies.</w:t>
      </w:r>
    </w:p>
    <w:p w14:paraId="42071309" w14:textId="77777777" w:rsidR="00D728C1" w:rsidRPr="00D728C1" w:rsidRDefault="00D728C1" w:rsidP="00D728C1">
      <w:r w:rsidRPr="00D728C1">
        <w:t>How your service can help</w:t>
      </w:r>
    </w:p>
    <w:p w14:paraId="24721936" w14:textId="77777777" w:rsidR="00D728C1" w:rsidRPr="00D728C1" w:rsidRDefault="00D728C1" w:rsidP="00D728C1">
      <w:r w:rsidRPr="00D728C1">
        <w:t>You can remind parents and carers to protect their children through vaccination by:</w:t>
      </w:r>
    </w:p>
    <w:p w14:paraId="483DF765" w14:textId="77777777" w:rsidR="00D728C1" w:rsidRPr="00D728C1" w:rsidRDefault="00D728C1" w:rsidP="00627CDA">
      <w:pPr>
        <w:numPr>
          <w:ilvl w:val="0"/>
          <w:numId w:val="229"/>
        </w:numPr>
      </w:pPr>
      <w:r w:rsidRPr="00D728C1">
        <w:t>ordering and displaying </w:t>
      </w:r>
      <w:hyperlink r:id="rId504" w:history="1">
        <w:r w:rsidRPr="00D728C1">
          <w:rPr>
            <w:rStyle w:val="Hyperlink"/>
          </w:rPr>
          <w:t>free posters and brochures</w:t>
        </w:r>
      </w:hyperlink>
      <w:r w:rsidRPr="00D728C1">
        <w:t> around your service</w:t>
      </w:r>
    </w:p>
    <w:p w14:paraId="0C48C22C" w14:textId="77777777" w:rsidR="00D728C1" w:rsidRPr="00D728C1" w:rsidRDefault="00D728C1" w:rsidP="00627CDA">
      <w:pPr>
        <w:numPr>
          <w:ilvl w:val="0"/>
          <w:numId w:val="229"/>
        </w:numPr>
      </w:pPr>
      <w:r w:rsidRPr="00D728C1">
        <w:t>sharing flu information through your service’s portal, newsletter or email updates.</w:t>
      </w:r>
    </w:p>
    <w:p w14:paraId="7932FEF2" w14:textId="2BF3D023" w:rsidR="00D728C1" w:rsidRPr="00E645CB" w:rsidRDefault="00D728C1" w:rsidP="00E645CB">
      <w:r w:rsidRPr="00D728C1">
        <w:t>For more resources and information, visit </w:t>
      </w:r>
      <w:hyperlink r:id="rId505" w:history="1">
        <w:r w:rsidRPr="00D728C1">
          <w:rPr>
            <w:rStyle w:val="Hyperlink"/>
          </w:rPr>
          <w:t>health.gov.au/flu</w:t>
        </w:r>
      </w:hyperlink>
      <w:r w:rsidRPr="00D728C1">
        <w:t>.</w:t>
      </w:r>
    </w:p>
    <w:p w14:paraId="4B1FAD30" w14:textId="0E13C98C" w:rsidR="00E645CB" w:rsidRDefault="00E645CB" w:rsidP="00E645CB">
      <w:pPr>
        <w:pStyle w:val="Heading2"/>
      </w:pPr>
      <w:bookmarkStart w:id="143" w:name="_Toc242349689"/>
      <w:r>
        <w:t>Facts from FAL</w:t>
      </w:r>
      <w:bookmarkEnd w:id="143"/>
    </w:p>
    <w:p w14:paraId="14D263A8" w14:textId="59864C8B" w:rsidR="00E645CB" w:rsidRPr="009370F1" w:rsidRDefault="00D728C1" w:rsidP="009370F1">
      <w:pPr>
        <w:pStyle w:val="Heading3"/>
      </w:pPr>
      <w:r w:rsidRPr="009370F1">
        <w:t>Understanding your obligations as a child care provider</w:t>
      </w:r>
    </w:p>
    <w:p w14:paraId="6F3F476B" w14:textId="77777777" w:rsidR="00D728C1" w:rsidRPr="00D728C1" w:rsidRDefault="00D728C1" w:rsidP="00D728C1">
      <w:r w:rsidRPr="00D728C1">
        <w:rPr>
          <w:b/>
          <w:bCs/>
        </w:rPr>
        <w:t>Your obligations may differ depending on the laws under which you operate.</w:t>
      </w:r>
    </w:p>
    <w:p w14:paraId="69A3BB6B" w14:textId="77777777" w:rsidR="00D728C1" w:rsidRPr="00D728C1" w:rsidRDefault="00D728C1" w:rsidP="00D728C1">
      <w:r w:rsidRPr="00D728C1">
        <w:t>Requirements under National Law are separate from those under Family Assistance Law (FAL).</w:t>
      </w:r>
    </w:p>
    <w:p w14:paraId="4959F946" w14:textId="77777777" w:rsidR="00D728C1" w:rsidRPr="00D728C1" w:rsidRDefault="00D728C1" w:rsidP="00D728C1">
      <w:r w:rsidRPr="00D728C1">
        <w:t>Your </w:t>
      </w:r>
      <w:r w:rsidRPr="00D728C1">
        <w:rPr>
          <w:b/>
          <w:bCs/>
        </w:rPr>
        <w:t>state or regulatory approval</w:t>
      </w:r>
      <w:r w:rsidRPr="00D728C1">
        <w:t> sits under National Law. Your </w:t>
      </w:r>
      <w:r w:rsidRPr="00D728C1">
        <w:rPr>
          <w:b/>
          <w:bCs/>
        </w:rPr>
        <w:t>CCS approval</w:t>
      </w:r>
      <w:r w:rsidRPr="00D728C1">
        <w:t> sits under Family Assistance Law.</w:t>
      </w:r>
    </w:p>
    <w:p w14:paraId="1BBCC082" w14:textId="77777777" w:rsidR="00D728C1" w:rsidRPr="00D728C1" w:rsidRDefault="00D728C1" w:rsidP="00D728C1">
      <w:r w:rsidRPr="00D728C1">
        <w:t>To remain compliant with both, contact:</w:t>
      </w:r>
    </w:p>
    <w:p w14:paraId="3331F90B" w14:textId="77777777" w:rsidR="00D728C1" w:rsidRPr="00D728C1" w:rsidRDefault="00D728C1" w:rsidP="00627CDA">
      <w:pPr>
        <w:numPr>
          <w:ilvl w:val="0"/>
          <w:numId w:val="230"/>
        </w:numPr>
      </w:pPr>
      <w:r w:rsidRPr="00D728C1">
        <w:t>your state or territory regulatory authority for advice on National Law requirements</w:t>
      </w:r>
    </w:p>
    <w:p w14:paraId="1F2BEF38" w14:textId="77777777" w:rsidR="00D728C1" w:rsidRPr="00D728C1" w:rsidRDefault="00D728C1" w:rsidP="00627CDA">
      <w:pPr>
        <w:numPr>
          <w:ilvl w:val="0"/>
          <w:numId w:val="230"/>
        </w:numPr>
      </w:pPr>
      <w:r w:rsidRPr="00D728C1">
        <w:t>this department for information about CCS approval and obligations.</w:t>
      </w:r>
    </w:p>
    <w:p w14:paraId="7384F11C" w14:textId="77777777" w:rsidR="00D728C1" w:rsidRPr="00D728C1" w:rsidRDefault="00D728C1" w:rsidP="00D728C1">
      <w:r w:rsidRPr="00D728C1">
        <w:t>Checking with the right authority helps you meet your obligations and avoid compliance issues.</w:t>
      </w:r>
    </w:p>
    <w:p w14:paraId="4E22C119" w14:textId="77777777" w:rsidR="00D728C1" w:rsidRPr="00D728C1" w:rsidRDefault="00D728C1" w:rsidP="00D728C1">
      <w:r w:rsidRPr="00D728C1">
        <w:t>For step-by-step guidance on approvals and administering CCS, visit:</w:t>
      </w:r>
    </w:p>
    <w:p w14:paraId="2656B4B9" w14:textId="77777777" w:rsidR="00D728C1" w:rsidRPr="00D728C1" w:rsidRDefault="00D728C1" w:rsidP="00627CDA">
      <w:pPr>
        <w:numPr>
          <w:ilvl w:val="0"/>
          <w:numId w:val="231"/>
        </w:numPr>
      </w:pPr>
      <w:hyperlink r:id="rId506" w:history="1">
        <w:r w:rsidRPr="00D728C1">
          <w:rPr>
            <w:rStyle w:val="Hyperlink"/>
          </w:rPr>
          <w:t>becoming an approved provider</w:t>
        </w:r>
      </w:hyperlink>
    </w:p>
    <w:p w14:paraId="675FF279" w14:textId="77777777" w:rsidR="00D728C1" w:rsidRPr="00D728C1" w:rsidRDefault="00D728C1" w:rsidP="00627CDA">
      <w:pPr>
        <w:numPr>
          <w:ilvl w:val="0"/>
          <w:numId w:val="231"/>
        </w:numPr>
      </w:pPr>
      <w:hyperlink r:id="rId507" w:history="1">
        <w:r w:rsidRPr="00D728C1">
          <w:rPr>
            <w:rStyle w:val="Hyperlink"/>
          </w:rPr>
          <w:t>how to administer CCS</w:t>
        </w:r>
      </w:hyperlink>
      <w:r w:rsidRPr="00D728C1">
        <w:t>.</w:t>
      </w:r>
    </w:p>
    <w:p w14:paraId="29F04B1C" w14:textId="7BF6280C" w:rsidR="00D728C1" w:rsidRPr="009370F1" w:rsidRDefault="00790D70" w:rsidP="009370F1">
      <w:pPr>
        <w:pStyle w:val="Heading3"/>
      </w:pPr>
      <w:r w:rsidRPr="009370F1">
        <w:t>What can an infringement notice be issued for?</w:t>
      </w:r>
    </w:p>
    <w:p w14:paraId="24D5BE62" w14:textId="77777777" w:rsidR="00790D70" w:rsidRPr="00790D70" w:rsidRDefault="00790D70" w:rsidP="00790D70">
      <w:r w:rsidRPr="00790D70">
        <w:rPr>
          <w:b/>
          <w:bCs/>
        </w:rPr>
        <w:t>We monitor providers to ensure they comply with the rules under FAL.</w:t>
      </w:r>
      <w:r w:rsidRPr="00790D70">
        <w:t> </w:t>
      </w:r>
      <w:r w:rsidRPr="00790D70">
        <w:rPr>
          <w:b/>
          <w:bCs/>
        </w:rPr>
        <w:t>If a provider fails to meet these obligations, we can issue an infringement notice – essentially a fine.</w:t>
      </w:r>
    </w:p>
    <w:p w14:paraId="36F585DA" w14:textId="77777777" w:rsidR="00790D70" w:rsidRPr="00790D70" w:rsidRDefault="00790D70" w:rsidP="00790D70">
      <w:r w:rsidRPr="00790D70">
        <w:t>There are many FAL obligations that carry a civil penalty offence, which may result in an infringement notice.</w:t>
      </w:r>
    </w:p>
    <w:p w14:paraId="041CC448" w14:textId="77777777" w:rsidR="00790D70" w:rsidRPr="00790D70" w:rsidRDefault="00790D70" w:rsidP="00790D70">
      <w:r w:rsidRPr="00790D70">
        <w:t>Examples include:</w:t>
      </w:r>
    </w:p>
    <w:p w14:paraId="5EA2A797" w14:textId="77777777" w:rsidR="00790D70" w:rsidRPr="00790D70" w:rsidRDefault="00790D70" w:rsidP="00627CDA">
      <w:pPr>
        <w:numPr>
          <w:ilvl w:val="0"/>
          <w:numId w:val="232"/>
        </w:numPr>
      </w:pPr>
      <w:r w:rsidRPr="00790D70">
        <w:t>not updating the status of a current </w:t>
      </w:r>
      <w:r w:rsidRPr="00790D70">
        <w:rPr>
          <w:b/>
          <w:bCs/>
        </w:rPr>
        <w:t>Working With Children Check</w:t>
      </w:r>
    </w:p>
    <w:p w14:paraId="210436DB" w14:textId="77777777" w:rsidR="00790D70" w:rsidRPr="00790D70" w:rsidRDefault="00790D70" w:rsidP="00627CDA">
      <w:pPr>
        <w:numPr>
          <w:ilvl w:val="0"/>
          <w:numId w:val="232"/>
        </w:numPr>
      </w:pPr>
      <w:r w:rsidRPr="00790D70">
        <w:t>incorrectly recording </w:t>
      </w:r>
      <w:r w:rsidRPr="00790D70">
        <w:rPr>
          <w:b/>
          <w:bCs/>
        </w:rPr>
        <w:t>PMCs</w:t>
      </w:r>
    </w:p>
    <w:p w14:paraId="39B931B9" w14:textId="77777777" w:rsidR="00790D70" w:rsidRPr="00790D70" w:rsidRDefault="00790D70" w:rsidP="00627CDA">
      <w:pPr>
        <w:numPr>
          <w:ilvl w:val="0"/>
          <w:numId w:val="232"/>
        </w:numPr>
      </w:pPr>
      <w:r w:rsidRPr="00790D70">
        <w:t>failing to submit </w:t>
      </w:r>
      <w:r w:rsidRPr="00790D70">
        <w:rPr>
          <w:b/>
          <w:bCs/>
        </w:rPr>
        <w:t>enrolment notices</w:t>
      </w:r>
      <w:r w:rsidRPr="00790D70">
        <w:t> or </w:t>
      </w:r>
      <w:r w:rsidRPr="00790D70">
        <w:rPr>
          <w:b/>
          <w:bCs/>
        </w:rPr>
        <w:t>session reports</w:t>
      </w:r>
      <w:r w:rsidRPr="00790D70">
        <w:t> on time</w:t>
      </w:r>
    </w:p>
    <w:p w14:paraId="10B54899" w14:textId="77777777" w:rsidR="00790D70" w:rsidRPr="00790D70" w:rsidRDefault="00790D70" w:rsidP="00627CDA">
      <w:pPr>
        <w:numPr>
          <w:ilvl w:val="0"/>
          <w:numId w:val="232"/>
        </w:numPr>
      </w:pPr>
      <w:r w:rsidRPr="00790D70">
        <w:t>not passing on or remitting a </w:t>
      </w:r>
      <w:r w:rsidRPr="00790D70">
        <w:rPr>
          <w:b/>
          <w:bCs/>
        </w:rPr>
        <w:t>fee reduction amount</w:t>
      </w:r>
    </w:p>
    <w:p w14:paraId="15AEC683" w14:textId="77777777" w:rsidR="00790D70" w:rsidRPr="00790D70" w:rsidRDefault="00790D70" w:rsidP="00627CDA">
      <w:pPr>
        <w:numPr>
          <w:ilvl w:val="0"/>
          <w:numId w:val="232"/>
        </w:numPr>
      </w:pPr>
      <w:r w:rsidRPr="00790D70">
        <w:t>incorrectly reporting </w:t>
      </w:r>
      <w:r w:rsidRPr="00790D70">
        <w:rPr>
          <w:b/>
          <w:bCs/>
        </w:rPr>
        <w:t>fee information</w:t>
      </w:r>
    </w:p>
    <w:p w14:paraId="6D025A84" w14:textId="77777777" w:rsidR="00790D70" w:rsidRPr="00790D70" w:rsidRDefault="00790D70" w:rsidP="00627CDA">
      <w:pPr>
        <w:numPr>
          <w:ilvl w:val="0"/>
          <w:numId w:val="232"/>
        </w:numPr>
      </w:pPr>
      <w:r w:rsidRPr="00790D70">
        <w:t>failing to notify the correct agency about a </w:t>
      </w:r>
      <w:r w:rsidRPr="00790D70">
        <w:rPr>
          <w:b/>
          <w:bCs/>
        </w:rPr>
        <w:t>child at risk of serious abuse or neglect</w:t>
      </w:r>
      <w:r w:rsidRPr="00790D70">
        <w:t>.</w:t>
      </w:r>
    </w:p>
    <w:p w14:paraId="0E576C5F" w14:textId="77777777" w:rsidR="00790D70" w:rsidRPr="00420AC7" w:rsidRDefault="00790D70" w:rsidP="00420AC7">
      <w:pPr>
        <w:pStyle w:val="H2newsletter"/>
        <w:rPr>
          <w:rFonts w:asciiTheme="minorHAnsi" w:hAnsiTheme="minorHAnsi" w:cstheme="minorHAnsi"/>
        </w:rPr>
      </w:pPr>
      <w:r w:rsidRPr="00420AC7">
        <w:rPr>
          <w:rFonts w:asciiTheme="minorHAnsi" w:hAnsiTheme="minorHAnsi" w:cstheme="minorHAnsi"/>
        </w:rPr>
        <w:t>Stay compliant and avoid penalties</w:t>
      </w:r>
    </w:p>
    <w:p w14:paraId="4AE53A13" w14:textId="77777777" w:rsidR="00790D70" w:rsidRPr="00790D70" w:rsidRDefault="00790D70" w:rsidP="00790D70">
      <w:r w:rsidRPr="00790D70">
        <w:t>Learn more and find out </w:t>
      </w:r>
      <w:hyperlink r:id="rId508" w:history="1">
        <w:r w:rsidRPr="00790D70">
          <w:rPr>
            <w:rStyle w:val="Hyperlink"/>
          </w:rPr>
          <w:t>what to do if you receive an infringement notice</w:t>
        </w:r>
      </w:hyperlink>
      <w:r w:rsidRPr="00790D70">
        <w:t>, on our website.</w:t>
      </w:r>
    </w:p>
    <w:p w14:paraId="33A1F73C" w14:textId="50C2273E" w:rsidR="00790D70" w:rsidRPr="009370F1" w:rsidRDefault="00790D70" w:rsidP="009370F1">
      <w:pPr>
        <w:pStyle w:val="Heading3"/>
      </w:pPr>
      <w:r w:rsidRPr="009370F1">
        <w:t>Submitting session reports</w:t>
      </w:r>
    </w:p>
    <w:p w14:paraId="216541E8" w14:textId="77777777" w:rsidR="00790D70" w:rsidRPr="00790D70" w:rsidRDefault="00790D70" w:rsidP="00790D70">
      <w:r w:rsidRPr="00790D70">
        <w:rPr>
          <w:b/>
          <w:bCs/>
        </w:rPr>
        <w:t>Remember to submit accurate session reports on time – it’s the law. Services Australia uses session reports to calculate and process CCS payments.</w:t>
      </w:r>
    </w:p>
    <w:p w14:paraId="449E3174" w14:textId="77777777" w:rsidR="00790D70" w:rsidRPr="00790D70" w:rsidRDefault="00790D70" w:rsidP="00790D70">
      <w:r w:rsidRPr="00790D70">
        <w:t>As a CCS approved provider, you must submit session reports:</w:t>
      </w:r>
    </w:p>
    <w:p w14:paraId="03DC169F" w14:textId="77777777" w:rsidR="00790D70" w:rsidRPr="00790D70" w:rsidRDefault="00790D70" w:rsidP="00627CDA">
      <w:pPr>
        <w:numPr>
          <w:ilvl w:val="0"/>
          <w:numId w:val="233"/>
        </w:numPr>
      </w:pPr>
      <w:r w:rsidRPr="00790D70">
        <w:t>within 14 days of the end of the week in which care was provided</w:t>
      </w:r>
    </w:p>
    <w:p w14:paraId="2D5C7F52" w14:textId="77777777" w:rsidR="00790D70" w:rsidRPr="00790D70" w:rsidRDefault="00790D70" w:rsidP="00627CDA">
      <w:pPr>
        <w:numPr>
          <w:ilvl w:val="0"/>
          <w:numId w:val="233"/>
        </w:numPr>
      </w:pPr>
      <w:r w:rsidRPr="00790D70">
        <w:t>for each child at your service, for every week care is provided</w:t>
      </w:r>
    </w:p>
    <w:p w14:paraId="508D310C" w14:textId="77777777" w:rsidR="00790D70" w:rsidRPr="00790D70" w:rsidRDefault="00790D70" w:rsidP="00627CDA">
      <w:pPr>
        <w:numPr>
          <w:ilvl w:val="0"/>
          <w:numId w:val="233"/>
        </w:numPr>
      </w:pPr>
      <w:r w:rsidRPr="00790D70">
        <w:t>with at least one session of care a week, recorded as either an attendance or absence</w:t>
      </w:r>
    </w:p>
    <w:p w14:paraId="539F8568" w14:textId="77777777" w:rsidR="00790D70" w:rsidRPr="00790D70" w:rsidRDefault="00790D70" w:rsidP="00627CDA">
      <w:pPr>
        <w:numPr>
          <w:ilvl w:val="0"/>
          <w:numId w:val="233"/>
        </w:numPr>
      </w:pPr>
      <w:r w:rsidRPr="00790D70">
        <w:t>only when a fee is charged to a family for providing care to their child.</w:t>
      </w:r>
    </w:p>
    <w:p w14:paraId="29CDBDC6" w14:textId="77777777" w:rsidR="00790D70" w:rsidRPr="00790D70" w:rsidRDefault="00790D70" w:rsidP="00790D70">
      <w:r w:rsidRPr="00790D70">
        <w:t>Submit session reports through the </w:t>
      </w:r>
      <w:hyperlink r:id="rId509" w:history="1">
        <w:r w:rsidRPr="00790D70">
          <w:rPr>
            <w:rStyle w:val="Hyperlink"/>
          </w:rPr>
          <w:t>Provider Entry Point (PEP)</w:t>
        </w:r>
      </w:hyperlink>
      <w:r w:rsidRPr="00790D70">
        <w:t> or your third-party software.</w:t>
      </w:r>
    </w:p>
    <w:p w14:paraId="70B29947" w14:textId="71DE5D91" w:rsidR="00790D70" w:rsidRPr="00E645CB" w:rsidRDefault="00790D70" w:rsidP="00E645CB">
      <w:r w:rsidRPr="00790D70">
        <w:t>Learn about </w:t>
      </w:r>
      <w:hyperlink r:id="rId510" w:history="1">
        <w:r w:rsidRPr="00790D70">
          <w:rPr>
            <w:rStyle w:val="Hyperlink"/>
          </w:rPr>
          <w:t>submitting accurate session reports</w:t>
        </w:r>
      </w:hyperlink>
      <w:r w:rsidRPr="00790D70">
        <w:t> on our website.</w:t>
      </w:r>
    </w:p>
    <w:p w14:paraId="19481730" w14:textId="26E8594A" w:rsidR="00E645CB" w:rsidRDefault="00E645CB" w:rsidP="00E645CB">
      <w:pPr>
        <w:pStyle w:val="Heading2"/>
      </w:pPr>
      <w:bookmarkStart w:id="144" w:name="_Toc242349690"/>
      <w:r>
        <w:t>Workforce support</w:t>
      </w:r>
      <w:bookmarkEnd w:id="144"/>
    </w:p>
    <w:p w14:paraId="1F277663" w14:textId="7AC8F509" w:rsidR="00E645CB" w:rsidRPr="00420AC7" w:rsidRDefault="009370F1" w:rsidP="00420AC7">
      <w:pPr>
        <w:pStyle w:val="Heading3"/>
      </w:pPr>
      <w:r w:rsidRPr="00420AC7">
        <w:t>Making change happen: communicating with families from diverse cultures</w:t>
      </w:r>
    </w:p>
    <w:p w14:paraId="6B4861A5" w14:textId="77777777" w:rsidR="009370F1" w:rsidRPr="009370F1" w:rsidRDefault="009370F1" w:rsidP="009370F1">
      <w:r w:rsidRPr="009370F1">
        <w:rPr>
          <w:b/>
          <w:bCs/>
        </w:rPr>
        <w:t>Join Be You for an online event on communicating with families from diverse cultures.</w:t>
      </w:r>
    </w:p>
    <w:p w14:paraId="52D6E875" w14:textId="77777777" w:rsidR="009370F1" w:rsidRPr="009370F1" w:rsidRDefault="009370F1" w:rsidP="009370F1">
      <w:r w:rsidRPr="009370F1">
        <w:t>This event will share stories and insights on planning for change in learning communities. You will be able to explore how service leaders use culturally responsive communication practices to:</w:t>
      </w:r>
    </w:p>
    <w:p w14:paraId="19A0B18A" w14:textId="77777777" w:rsidR="009370F1" w:rsidRPr="009370F1" w:rsidRDefault="009370F1" w:rsidP="00627CDA">
      <w:pPr>
        <w:numPr>
          <w:ilvl w:val="0"/>
          <w:numId w:val="234"/>
        </w:numPr>
      </w:pPr>
      <w:r w:rsidRPr="009370F1">
        <w:t>strengthen family partnerships</w:t>
      </w:r>
    </w:p>
    <w:p w14:paraId="44C7B73A" w14:textId="77777777" w:rsidR="009370F1" w:rsidRPr="009370F1" w:rsidRDefault="009370F1" w:rsidP="00627CDA">
      <w:pPr>
        <w:numPr>
          <w:ilvl w:val="0"/>
          <w:numId w:val="234"/>
        </w:numPr>
      </w:pPr>
      <w:r w:rsidRPr="009370F1">
        <w:t>promote positive mental health and wellbeing.</w:t>
      </w:r>
    </w:p>
    <w:p w14:paraId="3CCCF979" w14:textId="77777777" w:rsidR="009370F1" w:rsidRPr="009370F1" w:rsidRDefault="009370F1" w:rsidP="009370F1">
      <w:r w:rsidRPr="009370F1">
        <w:t>The session will take place online at 4 pm AEST on 16 April 2026.</w:t>
      </w:r>
    </w:p>
    <w:p w14:paraId="11C81603" w14:textId="0B92F8E9" w:rsidR="009370F1" w:rsidRPr="00E645CB" w:rsidRDefault="009370F1" w:rsidP="00E645CB">
      <w:hyperlink r:id="rId511" w:history="1">
        <w:r w:rsidRPr="009370F1">
          <w:rPr>
            <w:rStyle w:val="Hyperlink"/>
          </w:rPr>
          <w:t>Register for the webinar</w:t>
        </w:r>
      </w:hyperlink>
      <w:r w:rsidRPr="009370F1">
        <w:t>.</w:t>
      </w:r>
    </w:p>
    <w:p w14:paraId="5C321E04" w14:textId="362EECCA" w:rsidR="00A47A85" w:rsidRDefault="00A47A85" w:rsidP="00E971AD">
      <w:pPr>
        <w:pStyle w:val="Issuedate"/>
      </w:pPr>
      <w:bookmarkStart w:id="145" w:name="_Toc242349691"/>
      <w:r>
        <w:t>2 April 2026</w:t>
      </w:r>
      <w:bookmarkEnd w:id="145"/>
    </w:p>
    <w:p w14:paraId="4C53572B" w14:textId="1D073781" w:rsidR="00C501FB" w:rsidRPr="00472E9F" w:rsidRDefault="00F0435C" w:rsidP="00F0435C">
      <w:pPr>
        <w:pStyle w:val="Heading2"/>
      </w:pPr>
      <w:bookmarkStart w:id="146" w:name="_Toc242349692"/>
      <w:r w:rsidRPr="00472E9F">
        <w:t>Tropical Cyclone Narelle: CCS period of emergency applied 25 March to 1 April 2026</w:t>
      </w:r>
      <w:bookmarkEnd w:id="146"/>
    </w:p>
    <w:p w14:paraId="43D87A0C" w14:textId="3DB46354"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b/>
          <w:bCs/>
          <w:lang w:eastAsia="en-AU"/>
        </w:rPr>
        <w:t>A Child Care Subsidy (CCS) period of emergency was applied in parts of Western Australia due to the impact of Tropical Cyclone Narelle.</w:t>
      </w:r>
    </w:p>
    <w:p w14:paraId="62CEE683"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The CCS period of emergency applies from 25 March to 1 April 2026 in the following local government areas:</w:t>
      </w:r>
    </w:p>
    <w:p w14:paraId="366E2C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Carnarvon</w:t>
      </w:r>
    </w:p>
    <w:p w14:paraId="3BB675B9"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Exmouth</w:t>
      </w:r>
    </w:p>
    <w:p w14:paraId="61CEFCBE" w14:textId="77777777" w:rsidR="00C501FB" w:rsidRPr="00786FC7" w:rsidRDefault="00C501FB" w:rsidP="00627CDA">
      <w:pPr>
        <w:numPr>
          <w:ilvl w:val="0"/>
          <w:numId w:val="217"/>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Shark Bay.</w:t>
      </w:r>
    </w:p>
    <w:p w14:paraId="5CC2EA40"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We continue to monitor the situation and will provide updates as required.</w:t>
      </w:r>
    </w:p>
    <w:p w14:paraId="3CA1824D" w14:textId="77777777" w:rsidR="00C501FB" w:rsidRPr="00472E9F" w:rsidRDefault="00C501FB" w:rsidP="00F0435C">
      <w:pPr>
        <w:pStyle w:val="Heading3"/>
      </w:pPr>
      <w:r w:rsidRPr="00472E9F">
        <w:t>For action</w:t>
      </w:r>
    </w:p>
    <w:p w14:paraId="1B1090C7"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If you close your service, you must tell:</w:t>
      </w:r>
    </w:p>
    <w:p w14:paraId="658EDCBC"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us via the </w:t>
      </w:r>
      <w:hyperlink r:id="rId512" w:history="1">
        <w:r w:rsidRPr="00472E9F">
          <w:rPr>
            <w:rFonts w:eastAsia="Times New Roman" w:cstheme="minorHAnsi"/>
            <w:color w:val="2470A0"/>
            <w:u w:val="single"/>
            <w:lang w:eastAsia="en-AU"/>
          </w:rPr>
          <w:t>Provider Entry Point</w:t>
        </w:r>
      </w:hyperlink>
      <w:r w:rsidRPr="00472E9F">
        <w:rPr>
          <w:rFonts w:eastAsia="Times New Roman" w:cstheme="minorHAnsi"/>
          <w:color w:val="5F6369"/>
          <w:lang w:eastAsia="en-AU"/>
        </w:rPr>
        <w:t xml:space="preserve"> </w:t>
      </w:r>
      <w:r w:rsidRPr="00786FC7">
        <w:rPr>
          <w:rFonts w:eastAsia="Times New Roman" w:cstheme="minorHAnsi"/>
          <w:lang w:eastAsia="en-AU"/>
        </w:rPr>
        <w:t>(PEP) or your third-party software</w:t>
      </w:r>
    </w:p>
    <w:p w14:paraId="34B70C36" w14:textId="77777777" w:rsidR="00C501FB" w:rsidRPr="00472E9F" w:rsidRDefault="00C501FB" w:rsidP="00627CDA">
      <w:pPr>
        <w:numPr>
          <w:ilvl w:val="0"/>
          <w:numId w:val="218"/>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your </w:t>
      </w:r>
      <w:hyperlink r:id="rId513" w:history="1">
        <w:r w:rsidRPr="00786FC7">
          <w:rPr>
            <w:rFonts w:eastAsia="Times New Roman" w:cstheme="minorHAnsi"/>
            <w:u w:val="single"/>
            <w:lang w:eastAsia="en-AU"/>
          </w:rPr>
          <w:t>state or territory regulatory authority</w:t>
        </w:r>
      </w:hyperlink>
      <w:r w:rsidRPr="00472E9F">
        <w:rPr>
          <w:rFonts w:eastAsia="Times New Roman" w:cstheme="minorHAnsi"/>
          <w:color w:val="5F6369"/>
          <w:lang w:eastAsia="en-AU"/>
        </w:rPr>
        <w:t>.</w:t>
      </w:r>
    </w:p>
    <w:p w14:paraId="6D5C4D61" w14:textId="77777777" w:rsidR="00C501FB" w:rsidRPr="00786FC7" w:rsidRDefault="00C501FB" w:rsidP="00C501FB">
      <w:pPr>
        <w:spacing w:after="0" w:line="315" w:lineRule="atLeast"/>
        <w:rPr>
          <w:rFonts w:eastAsia="Times New Roman" w:cstheme="minorHAnsi"/>
          <w:lang w:eastAsia="en-AU"/>
        </w:rPr>
      </w:pPr>
      <w:r w:rsidRPr="00786FC7">
        <w:rPr>
          <w:rFonts w:eastAsia="Times New Roman" w:cstheme="minorHAnsi"/>
          <w:lang w:eastAsia="en-AU"/>
        </w:rPr>
        <w:t xml:space="preserve">Update your contact details via the </w:t>
      </w:r>
      <w:hyperlink r:id="rId514" w:history="1">
        <w:r w:rsidRPr="00472E9F">
          <w:rPr>
            <w:rFonts w:eastAsia="Times New Roman" w:cstheme="minorHAnsi"/>
            <w:color w:val="2470A0"/>
            <w:u w:val="single"/>
            <w:lang w:eastAsia="en-AU"/>
          </w:rPr>
          <w:t>PEP</w:t>
        </w:r>
      </w:hyperlink>
      <w:r w:rsidRPr="00472E9F">
        <w:rPr>
          <w:rFonts w:eastAsia="Times New Roman" w:cstheme="minorHAnsi"/>
          <w:color w:val="5F6369"/>
          <w:lang w:eastAsia="en-AU"/>
        </w:rPr>
        <w:t xml:space="preserve"> </w:t>
      </w:r>
      <w:r w:rsidRPr="00786FC7">
        <w:rPr>
          <w:rFonts w:eastAsia="Times New Roman" w:cstheme="minorHAnsi"/>
          <w:lang w:eastAsia="en-AU"/>
        </w:rPr>
        <w:t>or your third-party software, including:</w:t>
      </w:r>
    </w:p>
    <w:p w14:paraId="0911734F" w14:textId="77777777" w:rsidR="00C501FB" w:rsidRPr="00786FC7" w:rsidRDefault="00C501FB" w:rsidP="00627CDA">
      <w:pPr>
        <w:numPr>
          <w:ilvl w:val="0"/>
          <w:numId w:val="219"/>
        </w:numPr>
        <w:spacing w:before="100" w:beforeAutospacing="1" w:after="100" w:afterAutospacing="1" w:line="315" w:lineRule="atLeast"/>
        <w:rPr>
          <w:rFonts w:eastAsia="Times New Roman" w:cstheme="minorHAnsi"/>
          <w:lang w:eastAsia="en-AU"/>
        </w:rPr>
      </w:pPr>
      <w:r w:rsidRPr="00786FC7">
        <w:rPr>
          <w:rFonts w:eastAsia="Times New Roman" w:cstheme="minorHAnsi"/>
          <w:lang w:eastAsia="en-AU"/>
        </w:rPr>
        <w:t>your contact details in the CCS System, so you don’t miss important information</w:t>
      </w:r>
    </w:p>
    <w:p w14:paraId="7D8154EB" w14:textId="77777777" w:rsidR="00C501FB" w:rsidRPr="00472E9F" w:rsidRDefault="00C501FB" w:rsidP="00627CDA">
      <w:pPr>
        <w:numPr>
          <w:ilvl w:val="0"/>
          <w:numId w:val="219"/>
        </w:numPr>
        <w:spacing w:before="100" w:beforeAutospacing="1" w:after="100" w:afterAutospacing="1" w:line="315" w:lineRule="atLeast"/>
        <w:rPr>
          <w:rFonts w:eastAsia="Times New Roman" w:cstheme="minorHAnsi"/>
          <w:color w:val="5F6369"/>
          <w:lang w:eastAsia="en-AU"/>
        </w:rPr>
      </w:pPr>
      <w:r w:rsidRPr="00786FC7">
        <w:rPr>
          <w:rFonts w:eastAsia="Times New Roman" w:cstheme="minorHAnsi"/>
          <w:lang w:eastAsia="en-AU"/>
        </w:rPr>
        <w:t xml:space="preserve">your vacancy details on </w:t>
      </w:r>
      <w:hyperlink r:id="rId515" w:history="1">
        <w:r w:rsidRPr="00472E9F">
          <w:rPr>
            <w:rFonts w:eastAsia="Times New Roman" w:cstheme="minorHAnsi"/>
            <w:color w:val="2470A0"/>
            <w:u w:val="single"/>
            <w:lang w:eastAsia="en-AU"/>
          </w:rPr>
          <w:t>StartingBlocks.gov.au</w:t>
        </w:r>
      </w:hyperlink>
      <w:r w:rsidRPr="00472E9F">
        <w:rPr>
          <w:rFonts w:eastAsia="Times New Roman" w:cstheme="minorHAnsi"/>
          <w:color w:val="5F6369"/>
          <w:lang w:eastAsia="en-AU"/>
        </w:rPr>
        <w:t xml:space="preserve"> </w:t>
      </w:r>
      <w:r w:rsidRPr="00420AC7">
        <w:rPr>
          <w:rFonts w:eastAsia="Times New Roman" w:cstheme="minorHAnsi"/>
          <w:lang w:eastAsia="en-AU"/>
        </w:rPr>
        <w:t>to help families looking for care.</w:t>
      </w:r>
    </w:p>
    <w:p w14:paraId="65A3B68D" w14:textId="77777777" w:rsidR="00C501FB" w:rsidRPr="00472E9F" w:rsidRDefault="00C501FB" w:rsidP="00F0435C">
      <w:pPr>
        <w:pStyle w:val="Heading3"/>
      </w:pPr>
      <w:r w:rsidRPr="00472E9F">
        <w:t>Support during the emergency</w:t>
      </w:r>
    </w:p>
    <w:p w14:paraId="549F30B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 xml:space="preserve">The following support is available in affected regions </w:t>
      </w:r>
      <w:r w:rsidRPr="00420AC7">
        <w:rPr>
          <w:rFonts w:eastAsia="Times New Roman" w:cstheme="minorHAnsi"/>
          <w:b/>
          <w:bCs/>
          <w:lang w:eastAsia="en-AU"/>
        </w:rPr>
        <w:t>during</w:t>
      </w:r>
      <w:r w:rsidRPr="00420AC7">
        <w:rPr>
          <w:rFonts w:eastAsia="Times New Roman" w:cstheme="minorHAnsi"/>
          <w:lang w:eastAsia="en-AU"/>
        </w:rPr>
        <w:t xml:space="preserve"> the CCS period of emergency:</w:t>
      </w:r>
    </w:p>
    <w:p w14:paraId="7A1DA39D"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continue to get CCS if your service closes as a direct result of the emergency</w:t>
      </w:r>
    </w:p>
    <w:p w14:paraId="5E1ABFE2"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you can waive the gap fee if a child doesn’t attend, or your service is closed for a full day, during the CCS period of emergency</w:t>
      </w:r>
    </w:p>
    <w:p w14:paraId="43403910" w14:textId="77777777" w:rsidR="00C501FB" w:rsidRPr="00420AC7" w:rsidRDefault="00C501FB" w:rsidP="00627CDA">
      <w:pPr>
        <w:numPr>
          <w:ilvl w:val="0"/>
          <w:numId w:val="220"/>
        </w:numPr>
        <w:spacing w:before="100" w:beforeAutospacing="1" w:after="100" w:afterAutospacing="1" w:line="315" w:lineRule="atLeast"/>
        <w:rPr>
          <w:rFonts w:eastAsia="Times New Roman" w:cstheme="minorHAnsi"/>
          <w:lang w:eastAsia="en-AU"/>
        </w:rPr>
      </w:pPr>
      <w:r w:rsidRPr="00420AC7">
        <w:rPr>
          <w:rFonts w:eastAsia="Times New Roman" w:cstheme="minorHAnsi"/>
          <w:lang w:eastAsia="en-AU"/>
        </w:rPr>
        <w:t>families will get unlimited allowable absences for the duration of the CCS period of emergency.</w:t>
      </w:r>
    </w:p>
    <w:p w14:paraId="11D9ED3D" w14:textId="77777777" w:rsidR="00C501FB" w:rsidRPr="00420AC7" w:rsidRDefault="00C501FB" w:rsidP="00C501FB">
      <w:pPr>
        <w:spacing w:after="0" w:line="315" w:lineRule="atLeast"/>
        <w:rPr>
          <w:rFonts w:eastAsia="Times New Roman" w:cstheme="minorHAnsi"/>
          <w:lang w:eastAsia="en-AU"/>
        </w:rPr>
      </w:pPr>
      <w:r w:rsidRPr="00420AC7">
        <w:rPr>
          <w:rFonts w:eastAsia="Times New Roman" w:cstheme="minorHAnsi"/>
          <w:lang w:eastAsia="en-AU"/>
        </w:rPr>
        <w:t>A gap fee waiver is a type of provider discount. You must report the type and amount of </w:t>
      </w:r>
      <w:hyperlink r:id="rId516" w:history="1">
        <w:r w:rsidRPr="00420AC7">
          <w:rPr>
            <w:rFonts w:eastAsia="Times New Roman" w:cstheme="minorHAnsi"/>
            <w:u w:val="single"/>
            <w:lang w:eastAsia="en-AU"/>
          </w:rPr>
          <w:t>prescribed discounts</w:t>
        </w:r>
      </w:hyperlink>
      <w:r w:rsidRPr="00420AC7">
        <w:rPr>
          <w:rFonts w:eastAsia="Times New Roman" w:cstheme="minorHAnsi"/>
          <w:lang w:eastAsia="en-AU"/>
        </w:rPr>
        <w:t xml:space="preserve"> in session reports if they have been applied for the session.</w:t>
      </w:r>
    </w:p>
    <w:p w14:paraId="4E5809E5" w14:textId="77777777" w:rsidR="00F0435C" w:rsidRPr="00420AC7" w:rsidRDefault="00F0435C" w:rsidP="00C501FB">
      <w:pPr>
        <w:spacing w:after="0" w:line="315" w:lineRule="atLeast"/>
        <w:rPr>
          <w:rFonts w:eastAsia="Times New Roman" w:cstheme="minorHAnsi"/>
          <w:lang w:eastAsia="en-AU"/>
        </w:rPr>
      </w:pPr>
    </w:p>
    <w:p w14:paraId="706EE924"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Read more about </w:t>
      </w:r>
      <w:hyperlink r:id="rId517" w:history="1">
        <w:r w:rsidRPr="00472E9F">
          <w:rPr>
            <w:rFonts w:eastAsia="Times New Roman" w:cstheme="minorHAnsi"/>
            <w:color w:val="2470A0"/>
            <w:u w:val="single"/>
            <w:lang w:eastAsia="en-AU"/>
          </w:rPr>
          <w:t>support during a CCS period of emergency</w:t>
        </w:r>
      </w:hyperlink>
      <w:r w:rsidRPr="00472E9F">
        <w:rPr>
          <w:rFonts w:eastAsia="Times New Roman" w:cstheme="minorHAnsi"/>
          <w:color w:val="5F6369"/>
          <w:lang w:eastAsia="en-AU"/>
        </w:rPr>
        <w:t>.</w:t>
      </w:r>
    </w:p>
    <w:p w14:paraId="33512059" w14:textId="77777777" w:rsidR="00F0435C" w:rsidRPr="00472E9F" w:rsidRDefault="00F0435C" w:rsidP="00C501FB">
      <w:pPr>
        <w:spacing w:after="0" w:line="315" w:lineRule="atLeast"/>
        <w:rPr>
          <w:rFonts w:eastAsia="Times New Roman" w:cstheme="minorHAnsi"/>
          <w:color w:val="5F6369"/>
          <w:lang w:eastAsia="en-AU"/>
        </w:rPr>
      </w:pPr>
    </w:p>
    <w:p w14:paraId="69F2FBD1"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Join our </w:t>
      </w:r>
      <w:hyperlink r:id="rId518" w:history="1">
        <w:r w:rsidRPr="00472E9F">
          <w:rPr>
            <w:rFonts w:eastAsia="Times New Roman" w:cstheme="minorHAnsi"/>
            <w:color w:val="2470A0"/>
            <w:u w:val="single"/>
            <w:lang w:eastAsia="en-AU"/>
          </w:rPr>
          <w:t>Facebook group</w:t>
        </w:r>
      </w:hyperlink>
      <w:r w:rsidRPr="00472E9F">
        <w:rPr>
          <w:rFonts w:eastAsia="Times New Roman" w:cstheme="minorHAnsi"/>
          <w:color w:val="5F6369"/>
          <w:lang w:eastAsia="en-AU"/>
        </w:rPr>
        <w:t xml:space="preserve"> </w:t>
      </w:r>
      <w:r w:rsidRPr="00420AC7">
        <w:rPr>
          <w:rFonts w:eastAsia="Times New Roman" w:cstheme="minorHAnsi"/>
          <w:lang w:eastAsia="en-AU"/>
        </w:rPr>
        <w:t>for alerts and updates.</w:t>
      </w:r>
    </w:p>
    <w:p w14:paraId="29B376F1" w14:textId="77777777" w:rsidR="00C501FB" w:rsidRPr="00472E9F" w:rsidRDefault="00C501FB" w:rsidP="00F0435C">
      <w:pPr>
        <w:pStyle w:val="Heading3"/>
      </w:pPr>
      <w:r w:rsidRPr="00472E9F">
        <w:t>Recovery after the emergency</w:t>
      </w:r>
    </w:p>
    <w:p w14:paraId="64E6B23F" w14:textId="77777777" w:rsidR="00C501FB" w:rsidRPr="00472E9F" w:rsidRDefault="00C501FB" w:rsidP="00C501FB">
      <w:pPr>
        <w:spacing w:after="0" w:line="315" w:lineRule="atLeast"/>
        <w:rPr>
          <w:rFonts w:eastAsia="Times New Roman" w:cstheme="minorHAnsi"/>
          <w:color w:val="5F6369"/>
          <w:lang w:eastAsia="en-AU"/>
        </w:rPr>
      </w:pPr>
      <w:r w:rsidRPr="00420AC7">
        <w:rPr>
          <w:rFonts w:eastAsia="Times New Roman" w:cstheme="minorHAnsi"/>
          <w:lang w:eastAsia="en-AU"/>
        </w:rPr>
        <w:t xml:space="preserve">Some services may be eligible for a </w:t>
      </w:r>
      <w:hyperlink r:id="rId519" w:history="1">
        <w:r w:rsidRPr="00472E9F">
          <w:rPr>
            <w:rFonts w:eastAsia="Times New Roman" w:cstheme="minorHAnsi"/>
            <w:color w:val="2470A0"/>
            <w:u w:val="single"/>
            <w:lang w:eastAsia="en-AU"/>
          </w:rPr>
          <w:t>Community Child Care Fund special circumstances grant</w:t>
        </w:r>
      </w:hyperlink>
      <w:r w:rsidRPr="00472E9F">
        <w:rPr>
          <w:rFonts w:eastAsia="Times New Roman" w:cstheme="minorHAnsi"/>
          <w:color w:val="5F6369"/>
          <w:lang w:eastAsia="en-AU"/>
        </w:rPr>
        <w:t xml:space="preserve">. </w:t>
      </w:r>
      <w:r w:rsidRPr="00420AC7">
        <w:rPr>
          <w:rFonts w:eastAsia="Times New Roman" w:cstheme="minorHAnsi"/>
          <w:lang w:eastAsia="en-AU"/>
        </w:rPr>
        <w:t xml:space="preserve">Read the eligibility criteria </w:t>
      </w:r>
      <w:r w:rsidRPr="00420AC7">
        <w:rPr>
          <w:rFonts w:eastAsia="Times New Roman" w:cstheme="minorHAnsi"/>
          <w:b/>
          <w:bCs/>
          <w:lang w:eastAsia="en-AU"/>
        </w:rPr>
        <w:t>before</w:t>
      </w:r>
      <w:r w:rsidRPr="00420AC7">
        <w:rPr>
          <w:rFonts w:eastAsia="Times New Roman" w:cstheme="minorHAnsi"/>
          <w:lang w:eastAsia="en-AU"/>
        </w:rPr>
        <w:t xml:space="preserve"> applying.</w:t>
      </w:r>
    </w:p>
    <w:p w14:paraId="64AD294D" w14:textId="77777777" w:rsidR="00F0435C" w:rsidRPr="00472E9F" w:rsidRDefault="00F0435C" w:rsidP="00C501FB">
      <w:pPr>
        <w:spacing w:after="0" w:line="315" w:lineRule="atLeast"/>
        <w:rPr>
          <w:rFonts w:eastAsia="Times New Roman" w:cstheme="minorHAnsi"/>
          <w:color w:val="5F6369"/>
          <w:lang w:eastAsia="en-AU"/>
        </w:rPr>
      </w:pPr>
    </w:p>
    <w:p w14:paraId="01510BA8"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t>Families may be able to access:</w:t>
      </w:r>
    </w:p>
    <w:p w14:paraId="1D38EDAC"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20" w:history="1">
        <w:r w:rsidRPr="00472E9F">
          <w:rPr>
            <w:rFonts w:eastAsia="Times New Roman" w:cstheme="minorHAnsi"/>
            <w:color w:val="2470A0"/>
            <w:u w:val="single"/>
            <w:lang w:eastAsia="en-AU"/>
          </w:rPr>
          <w:t>additional absences</w:t>
        </w:r>
      </w:hyperlink>
      <w:r w:rsidRPr="00472E9F">
        <w:rPr>
          <w:rFonts w:eastAsia="Times New Roman" w:cstheme="minorHAnsi"/>
          <w:color w:val="5F6369"/>
          <w:lang w:eastAsia="en-AU"/>
        </w:rPr>
        <w:t xml:space="preserve"> if they’ve exhausted their allowable absences</w:t>
      </w:r>
    </w:p>
    <w:p w14:paraId="2C029775" w14:textId="77777777" w:rsidR="00C501FB" w:rsidRPr="00472E9F" w:rsidRDefault="00C501FB" w:rsidP="00627CDA">
      <w:pPr>
        <w:numPr>
          <w:ilvl w:val="0"/>
          <w:numId w:val="221"/>
        </w:numPr>
        <w:spacing w:before="100" w:beforeAutospacing="1" w:after="100" w:afterAutospacing="1" w:line="315" w:lineRule="atLeast"/>
        <w:rPr>
          <w:rFonts w:eastAsia="Times New Roman" w:cstheme="minorHAnsi"/>
          <w:color w:val="5F6369"/>
          <w:lang w:eastAsia="en-AU"/>
        </w:rPr>
      </w:pPr>
      <w:hyperlink r:id="rId521" w:history="1">
        <w:r w:rsidRPr="00472E9F">
          <w:rPr>
            <w:rFonts w:eastAsia="Times New Roman" w:cstheme="minorHAnsi"/>
            <w:color w:val="2470A0"/>
            <w:u w:val="single"/>
            <w:lang w:eastAsia="en-AU"/>
          </w:rPr>
          <w:t>Additional Child Care Subsidy</w:t>
        </w:r>
      </w:hyperlink>
      <w:r w:rsidRPr="00472E9F">
        <w:rPr>
          <w:rFonts w:eastAsia="Times New Roman" w:cstheme="minorHAnsi"/>
          <w:color w:val="5F6369"/>
          <w:lang w:eastAsia="en-AU"/>
        </w:rPr>
        <w:t xml:space="preserve"> if they experience temporary financial hardship due to an emergency that happened in the last 6 months.</w:t>
      </w:r>
    </w:p>
    <w:p w14:paraId="7A793CC7" w14:textId="77777777" w:rsidR="00C501FB" w:rsidRPr="00472E9F" w:rsidRDefault="00C501FB" w:rsidP="00C501FB">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Read more about </w:t>
      </w:r>
      <w:hyperlink r:id="rId522" w:history="1">
        <w:r w:rsidRPr="00472E9F">
          <w:rPr>
            <w:rFonts w:eastAsia="Times New Roman" w:cstheme="minorHAnsi"/>
            <w:color w:val="2470A0"/>
            <w:u w:val="single"/>
            <w:lang w:eastAsia="en-AU"/>
          </w:rPr>
          <w:t>recovery after an emergency</w:t>
        </w:r>
      </w:hyperlink>
      <w:r w:rsidRPr="00472E9F">
        <w:rPr>
          <w:rFonts w:eastAsia="Times New Roman" w:cstheme="minorHAnsi"/>
          <w:color w:val="5F6369"/>
          <w:lang w:eastAsia="en-AU"/>
        </w:rPr>
        <w:t xml:space="preserve"> on our website.</w:t>
      </w:r>
    </w:p>
    <w:p w14:paraId="181D9B9D" w14:textId="77777777" w:rsidR="00C501FB" w:rsidRPr="00472E9F" w:rsidRDefault="00C501FB" w:rsidP="00F0435C">
      <w:pPr>
        <w:pStyle w:val="Heading3"/>
      </w:pPr>
      <w:r w:rsidRPr="00472E9F">
        <w:t>Other disaster support</w:t>
      </w:r>
    </w:p>
    <w:p w14:paraId="411A49DA" w14:textId="77777777" w:rsidR="00F0435C"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The Australian Government provides help for people affected by natural disasters. Find out whether you're eligible on the </w:t>
      </w:r>
      <w:hyperlink r:id="rId523" w:history="1">
        <w:r w:rsidRPr="00472E9F">
          <w:rPr>
            <w:rFonts w:eastAsia="Times New Roman" w:cstheme="minorHAnsi"/>
            <w:color w:val="2470A0"/>
            <w:u w:val="single"/>
            <w:lang w:eastAsia="en-AU"/>
          </w:rPr>
          <w:t>Services Australia website</w:t>
        </w:r>
      </w:hyperlink>
      <w:r w:rsidRPr="00472E9F">
        <w:rPr>
          <w:rFonts w:eastAsia="Times New Roman" w:cstheme="minorHAnsi"/>
          <w:color w:val="5F6369"/>
          <w:lang w:eastAsia="en-AU"/>
        </w:rPr>
        <w:t>.</w:t>
      </w:r>
    </w:p>
    <w:p w14:paraId="3B28328F" w14:textId="77777777" w:rsidR="00F0435C" w:rsidRPr="00472E9F" w:rsidRDefault="00F0435C" w:rsidP="00F0435C">
      <w:pPr>
        <w:spacing w:after="0" w:line="315" w:lineRule="atLeast"/>
        <w:rPr>
          <w:rFonts w:eastAsia="Times New Roman" w:cstheme="minorHAnsi"/>
          <w:color w:val="5F6369"/>
          <w:lang w:eastAsia="en-AU"/>
        </w:rPr>
      </w:pPr>
    </w:p>
    <w:p w14:paraId="19A20CD2" w14:textId="102874A4" w:rsidR="004D70EF" w:rsidRPr="00472E9F" w:rsidRDefault="00C501FB" w:rsidP="00F0435C">
      <w:pPr>
        <w:spacing w:after="0" w:line="315" w:lineRule="atLeast"/>
        <w:rPr>
          <w:rFonts w:eastAsia="Times New Roman" w:cstheme="minorHAnsi"/>
          <w:color w:val="5F6369"/>
          <w:lang w:eastAsia="en-AU"/>
        </w:rPr>
      </w:pPr>
      <w:r w:rsidRPr="00472E9F">
        <w:rPr>
          <w:rFonts w:eastAsia="Times New Roman" w:cstheme="minorHAnsi"/>
          <w:color w:val="5F6369"/>
          <w:lang w:eastAsia="en-AU"/>
        </w:rPr>
        <w:t xml:space="preserve">Your state or territory government may provide additional support in the event of a natural disaster. Find out more at </w:t>
      </w:r>
      <w:hyperlink r:id="rId524" w:history="1">
        <w:r w:rsidRPr="00472E9F">
          <w:rPr>
            <w:rFonts w:eastAsia="Times New Roman" w:cstheme="minorHAnsi"/>
            <w:color w:val="2470A0"/>
            <w:u w:val="single"/>
            <w:lang w:eastAsia="en-AU"/>
          </w:rPr>
          <w:t>Emergency WA</w:t>
        </w:r>
      </w:hyperlink>
      <w:r w:rsidR="00F0435C" w:rsidRPr="00472E9F">
        <w:rPr>
          <w:rFonts w:eastAsia="Times New Roman" w:cstheme="minorHAnsi"/>
          <w:color w:val="5F6369"/>
          <w:lang w:eastAsia="en-AU"/>
        </w:rPr>
        <w:t>.</w:t>
      </w:r>
    </w:p>
    <w:p w14:paraId="7152F447" w14:textId="0148AD6F" w:rsidR="008F79A6" w:rsidRDefault="008F79A6" w:rsidP="00E971AD">
      <w:pPr>
        <w:pStyle w:val="Issuedate"/>
      </w:pPr>
      <w:bookmarkStart w:id="147" w:name="_Toc242349693"/>
      <w:r>
        <w:t>1 April 2026</w:t>
      </w:r>
      <w:bookmarkEnd w:id="147"/>
    </w:p>
    <w:p w14:paraId="24AEB158" w14:textId="535BC2AB" w:rsidR="008A7EA1" w:rsidRDefault="008A7EA1" w:rsidP="008A7EA1">
      <w:pPr>
        <w:pStyle w:val="Heading2"/>
      </w:pPr>
      <w:bookmarkStart w:id="148" w:name="_Toc242349694"/>
      <w:r>
        <w:t>From the department</w:t>
      </w:r>
      <w:bookmarkEnd w:id="148"/>
    </w:p>
    <w:p w14:paraId="489E8A07" w14:textId="77777777" w:rsidR="008F79A6" w:rsidRPr="00804BC5" w:rsidRDefault="008F79A6" w:rsidP="007365AC">
      <w:pPr>
        <w:pStyle w:val="Heading3"/>
      </w:pPr>
      <w:r w:rsidRPr="00804BC5">
        <w:t>Who must complete national child safety training</w:t>
      </w:r>
    </w:p>
    <w:p w14:paraId="05220C35" w14:textId="77777777" w:rsidR="008F79A6" w:rsidRPr="00804BC5" w:rsidRDefault="008F79A6" w:rsidP="008F79A6">
      <w:pPr>
        <w:rPr>
          <w:b/>
          <w:bCs/>
        </w:rPr>
      </w:pPr>
      <w:r w:rsidRPr="00804BC5">
        <w:rPr>
          <w:b/>
          <w:bCs/>
        </w:rPr>
        <w:t xml:space="preserve">We have updated the </w:t>
      </w:r>
      <w:r>
        <w:rPr>
          <w:b/>
          <w:bCs/>
        </w:rPr>
        <w:t>information</w:t>
      </w:r>
      <w:r w:rsidRPr="00804BC5">
        <w:rPr>
          <w:b/>
          <w:bCs/>
        </w:rPr>
        <w:t xml:space="preserve"> on our website to make it clearer who must complete national child safety training.</w:t>
      </w:r>
    </w:p>
    <w:p w14:paraId="063B02AE" w14:textId="77777777" w:rsidR="008F79A6" w:rsidRPr="00804BC5" w:rsidRDefault="008F79A6" w:rsidP="008F79A6">
      <w:r w:rsidRPr="00804BC5">
        <w:t>Foundation training is mandatory for anyone who works or volunteers in an early childhood education and care (ECEC) service regulated under the National Quality Framework (NQF).</w:t>
      </w:r>
      <w:r>
        <w:t xml:space="preserve"> </w:t>
      </w:r>
      <w:r w:rsidRPr="00804BC5">
        <w:t>This includes:</w:t>
      </w:r>
    </w:p>
    <w:p w14:paraId="20E2943F" w14:textId="77777777" w:rsidR="008F79A6" w:rsidRDefault="008F79A6" w:rsidP="00627CDA">
      <w:pPr>
        <w:pStyle w:val="ListParagraph"/>
        <w:numPr>
          <w:ilvl w:val="0"/>
          <w:numId w:val="214"/>
        </w:numPr>
        <w:spacing w:after="240" w:line="259" w:lineRule="auto"/>
        <w:contextualSpacing/>
      </w:pPr>
      <w:r w:rsidRPr="00804BC5">
        <w:t>approved providers</w:t>
      </w:r>
    </w:p>
    <w:p w14:paraId="2F5DEFDB" w14:textId="77777777" w:rsidR="008F79A6" w:rsidRDefault="008F79A6" w:rsidP="00627CDA">
      <w:pPr>
        <w:pStyle w:val="ListParagraph"/>
        <w:numPr>
          <w:ilvl w:val="0"/>
          <w:numId w:val="214"/>
        </w:numPr>
        <w:spacing w:after="240" w:line="259" w:lineRule="auto"/>
        <w:contextualSpacing/>
      </w:pPr>
      <w:r w:rsidRPr="00804BC5">
        <w:t>people with management or control</w:t>
      </w:r>
    </w:p>
    <w:p w14:paraId="41C77C86" w14:textId="77777777" w:rsidR="008F79A6" w:rsidRDefault="008F79A6" w:rsidP="00627CDA">
      <w:pPr>
        <w:pStyle w:val="ListParagraph"/>
        <w:numPr>
          <w:ilvl w:val="0"/>
          <w:numId w:val="214"/>
        </w:numPr>
        <w:spacing w:after="240" w:line="259" w:lineRule="auto"/>
        <w:contextualSpacing/>
      </w:pPr>
      <w:r w:rsidRPr="00804BC5">
        <w:t xml:space="preserve">nominated supervisors </w:t>
      </w:r>
    </w:p>
    <w:p w14:paraId="1D0103F6" w14:textId="77777777" w:rsidR="008F79A6" w:rsidRDefault="008F79A6" w:rsidP="00627CDA">
      <w:pPr>
        <w:pStyle w:val="ListParagraph"/>
        <w:numPr>
          <w:ilvl w:val="0"/>
          <w:numId w:val="214"/>
        </w:numPr>
        <w:spacing w:after="240" w:line="259" w:lineRule="auto"/>
        <w:contextualSpacing/>
      </w:pPr>
      <w:r w:rsidRPr="00804BC5">
        <w:t>people in day-to-day charge</w:t>
      </w:r>
    </w:p>
    <w:p w14:paraId="4B01C1B1" w14:textId="77777777" w:rsidR="008F79A6" w:rsidRDefault="008F79A6" w:rsidP="00627CDA">
      <w:pPr>
        <w:pStyle w:val="ListParagraph"/>
        <w:numPr>
          <w:ilvl w:val="0"/>
          <w:numId w:val="214"/>
        </w:numPr>
        <w:spacing w:after="240" w:line="259" w:lineRule="auto"/>
        <w:contextualSpacing/>
      </w:pPr>
      <w:r w:rsidRPr="00804BC5">
        <w:t>Family Day Care educators</w:t>
      </w:r>
    </w:p>
    <w:p w14:paraId="1D708E87" w14:textId="77777777" w:rsidR="008F79A6" w:rsidRDefault="008F79A6" w:rsidP="00627CDA">
      <w:pPr>
        <w:pStyle w:val="ListParagraph"/>
        <w:numPr>
          <w:ilvl w:val="0"/>
          <w:numId w:val="214"/>
        </w:numPr>
        <w:spacing w:after="240" w:line="259" w:lineRule="auto"/>
        <w:contextualSpacing/>
      </w:pPr>
      <w:r w:rsidRPr="00804BC5">
        <w:t>all staff members</w:t>
      </w:r>
    </w:p>
    <w:p w14:paraId="021881C0" w14:textId="77777777" w:rsidR="008F79A6" w:rsidRPr="00804BC5" w:rsidRDefault="008F79A6" w:rsidP="00627CDA">
      <w:pPr>
        <w:pStyle w:val="ListParagraph"/>
        <w:numPr>
          <w:ilvl w:val="0"/>
          <w:numId w:val="214"/>
        </w:numPr>
        <w:spacing w:after="240" w:line="259" w:lineRule="auto"/>
        <w:contextualSpacing/>
      </w:pPr>
      <w:r w:rsidRPr="00804BC5">
        <w:t>volunteers and students, where they meet the definitions below.</w:t>
      </w:r>
    </w:p>
    <w:p w14:paraId="013658C7" w14:textId="77777777" w:rsidR="008F79A6" w:rsidRPr="00804BC5" w:rsidRDefault="008F79A6" w:rsidP="008F79A6">
      <w:r w:rsidRPr="00804BC5">
        <w:t xml:space="preserve">A </w:t>
      </w:r>
      <w:r w:rsidRPr="00804BC5">
        <w:rPr>
          <w:b/>
          <w:bCs/>
        </w:rPr>
        <w:t>volunteer</w:t>
      </w:r>
      <w:r w:rsidRPr="00804BC5">
        <w:t xml:space="preserve"> is someone who helps deliver the ECEC service on a regular or semi</w:t>
      </w:r>
      <w:r w:rsidRPr="00804BC5">
        <w:noBreakHyphen/>
        <w:t>regular basis and is not paid.</w:t>
      </w:r>
      <w:r>
        <w:t xml:space="preserve"> </w:t>
      </w:r>
      <w:r w:rsidRPr="00804BC5">
        <w:t>This does not include one</w:t>
      </w:r>
      <w:r w:rsidRPr="00804BC5">
        <w:noBreakHyphen/>
        <w:t>off visitors or parents who are only involved as a parent or carer.</w:t>
      </w:r>
    </w:p>
    <w:p w14:paraId="1CF87C5A" w14:textId="77777777" w:rsidR="008F79A6" w:rsidRPr="00804BC5" w:rsidRDefault="008F79A6" w:rsidP="008F79A6">
      <w:r w:rsidRPr="00804BC5">
        <w:t xml:space="preserve">A </w:t>
      </w:r>
      <w:r w:rsidRPr="00804BC5">
        <w:rPr>
          <w:b/>
          <w:bCs/>
        </w:rPr>
        <w:t>student</w:t>
      </w:r>
      <w:r w:rsidRPr="00804BC5">
        <w:t xml:space="preserve"> is someone completing a supervised placement while studying an approved ECEC qualification.</w:t>
      </w:r>
      <w:r>
        <w:t xml:space="preserve"> </w:t>
      </w:r>
      <w:r w:rsidRPr="00804BC5">
        <w:t>This does not include high school students doing work experience.</w:t>
      </w:r>
    </w:p>
    <w:p w14:paraId="03C739B2" w14:textId="77777777" w:rsidR="008F79A6" w:rsidRPr="007365AC" w:rsidRDefault="008F79A6" w:rsidP="007365AC">
      <w:pPr>
        <w:pStyle w:val="Heading4"/>
      </w:pPr>
      <w:r w:rsidRPr="007365AC">
        <w:t>What this means for providers</w:t>
      </w:r>
    </w:p>
    <w:p w14:paraId="0CFD206C" w14:textId="77777777" w:rsidR="008F79A6" w:rsidRPr="00A172FA" w:rsidRDefault="008F79A6" w:rsidP="008F79A6">
      <w:pPr>
        <w:spacing w:before="120" w:after="120"/>
      </w:pPr>
      <w:r w:rsidRPr="00804BC5">
        <w:t xml:space="preserve">Providers are responsible for </w:t>
      </w:r>
      <w:r>
        <w:t>determining</w:t>
      </w:r>
      <w:r w:rsidRPr="00804BC5">
        <w:t xml:space="preserve"> who must complete the training at their service, </w:t>
      </w:r>
      <w:r w:rsidRPr="00A172FA">
        <w:t>based on:</w:t>
      </w:r>
    </w:p>
    <w:p w14:paraId="65D17449" w14:textId="77777777" w:rsidR="008F79A6" w:rsidRPr="00AE426F" w:rsidRDefault="008F79A6" w:rsidP="00627CDA">
      <w:pPr>
        <w:pStyle w:val="ListParagraph"/>
        <w:numPr>
          <w:ilvl w:val="0"/>
          <w:numId w:val="215"/>
        </w:numPr>
        <w:spacing w:before="120" w:after="120" w:line="259" w:lineRule="auto"/>
        <w:contextualSpacing/>
      </w:pPr>
      <w:r w:rsidRPr="00AE426F">
        <w:t>a person’s role and duties</w:t>
      </w:r>
    </w:p>
    <w:p w14:paraId="2F66FAB0" w14:textId="77777777" w:rsidR="008F79A6" w:rsidRPr="00AE426F" w:rsidRDefault="008F79A6" w:rsidP="00627CDA">
      <w:pPr>
        <w:pStyle w:val="ListParagraph"/>
        <w:numPr>
          <w:ilvl w:val="0"/>
          <w:numId w:val="215"/>
        </w:numPr>
        <w:spacing w:before="120" w:after="120" w:line="259" w:lineRule="auto"/>
        <w:contextualSpacing/>
      </w:pPr>
      <w:r w:rsidRPr="00AE426F">
        <w:t>the regularity of their engagement</w:t>
      </w:r>
    </w:p>
    <w:p w14:paraId="1CABEBC9" w14:textId="77777777" w:rsidR="008F79A6" w:rsidRPr="00AE426F" w:rsidRDefault="008F79A6" w:rsidP="00627CDA">
      <w:pPr>
        <w:pStyle w:val="ListParagraph"/>
        <w:numPr>
          <w:ilvl w:val="0"/>
          <w:numId w:val="215"/>
        </w:numPr>
        <w:spacing w:before="120" w:after="120" w:line="259" w:lineRule="auto"/>
        <w:contextualSpacing/>
      </w:pPr>
      <w:r w:rsidRPr="00AE426F">
        <w:t>the level of contact they may have with children</w:t>
      </w:r>
    </w:p>
    <w:p w14:paraId="0A813A31" w14:textId="77777777" w:rsidR="008F79A6" w:rsidRPr="00AE426F" w:rsidRDefault="008F79A6" w:rsidP="00627CDA">
      <w:pPr>
        <w:pStyle w:val="ListParagraph"/>
        <w:numPr>
          <w:ilvl w:val="0"/>
          <w:numId w:val="215"/>
        </w:numPr>
        <w:spacing w:before="120" w:after="120" w:line="259" w:lineRule="auto"/>
        <w:contextualSpacing/>
      </w:pPr>
      <w:r w:rsidRPr="00AE426F">
        <w:t>their professional judgement and child</w:t>
      </w:r>
      <w:r w:rsidRPr="00AE426F">
        <w:noBreakHyphen/>
        <w:t>safety risk assessment.</w:t>
      </w:r>
    </w:p>
    <w:p w14:paraId="1AA217CF" w14:textId="77777777" w:rsidR="008F79A6" w:rsidRDefault="008F79A6" w:rsidP="008F79A6">
      <w:r w:rsidRPr="00804BC5">
        <w:t>If you are unsure, you should</w:t>
      </w:r>
      <w:r>
        <w:t>:</w:t>
      </w:r>
    </w:p>
    <w:p w14:paraId="577827E8" w14:textId="77777777" w:rsidR="008F79A6" w:rsidRDefault="008F79A6" w:rsidP="00627CDA">
      <w:pPr>
        <w:pStyle w:val="ListParagraph"/>
        <w:numPr>
          <w:ilvl w:val="0"/>
          <w:numId w:val="216"/>
        </w:numPr>
        <w:spacing w:after="240" w:line="259" w:lineRule="auto"/>
        <w:contextualSpacing/>
      </w:pPr>
      <w:r w:rsidRPr="00804BC5">
        <w:t xml:space="preserve">take a precautionary approach </w:t>
      </w:r>
    </w:p>
    <w:p w14:paraId="379FC29A" w14:textId="77777777" w:rsidR="008F79A6" w:rsidRPr="00804BC5" w:rsidRDefault="008F79A6" w:rsidP="00627CDA">
      <w:pPr>
        <w:pStyle w:val="ListParagraph"/>
        <w:numPr>
          <w:ilvl w:val="0"/>
          <w:numId w:val="216"/>
        </w:numPr>
        <w:spacing w:after="240" w:line="259" w:lineRule="auto"/>
        <w:contextualSpacing/>
      </w:pPr>
      <w:hyperlink r:id="rId525" w:history="1">
        <w:r w:rsidRPr="00804BC5">
          <w:rPr>
            <w:rStyle w:val="Hyperlink"/>
          </w:rPr>
          <w:t>contact your state or territory regulatory authority</w:t>
        </w:r>
      </w:hyperlink>
      <w:r w:rsidRPr="00804BC5">
        <w:t xml:space="preserve"> for advice. </w:t>
      </w:r>
    </w:p>
    <w:p w14:paraId="06F96730" w14:textId="77777777" w:rsidR="008F79A6" w:rsidRDefault="008F79A6" w:rsidP="008F79A6">
      <w:r w:rsidRPr="00804BC5">
        <w:t xml:space="preserve">Read the </w:t>
      </w:r>
      <w:hyperlink r:id="rId526" w:history="1">
        <w:r w:rsidRPr="00804BC5">
          <w:rPr>
            <w:rStyle w:val="Hyperlink"/>
          </w:rPr>
          <w:t>updated guidance</w:t>
        </w:r>
      </w:hyperlink>
      <w:r w:rsidRPr="00804BC5">
        <w:t xml:space="preserve"> on our website.</w:t>
      </w:r>
      <w:r>
        <w:t xml:space="preserve"> </w:t>
      </w:r>
      <w:r w:rsidRPr="00804BC5">
        <w:t xml:space="preserve">Complete foundation training in </w:t>
      </w:r>
      <w:hyperlink r:id="rId527" w:history="1">
        <w:r w:rsidRPr="00804BC5">
          <w:rPr>
            <w:rStyle w:val="Hyperlink"/>
          </w:rPr>
          <w:t>Geccko</w:t>
        </w:r>
      </w:hyperlink>
      <w:r w:rsidRPr="00804BC5">
        <w:t>.</w:t>
      </w:r>
    </w:p>
    <w:p w14:paraId="28F85CBA" w14:textId="77777777" w:rsidR="008F79A6" w:rsidRPr="00327F7C" w:rsidRDefault="008F79A6" w:rsidP="007365AC">
      <w:pPr>
        <w:pStyle w:val="Heading3"/>
      </w:pPr>
      <w:r w:rsidRPr="00327F7C">
        <w:t>The C</w:t>
      </w:r>
      <w:r>
        <w:t xml:space="preserve">hild </w:t>
      </w:r>
      <w:r w:rsidRPr="00327F7C">
        <w:t>C</w:t>
      </w:r>
      <w:r>
        <w:t xml:space="preserve">are </w:t>
      </w:r>
      <w:r w:rsidRPr="00327F7C">
        <w:t>S</w:t>
      </w:r>
      <w:r>
        <w:t>ubsidy (CCS)</w:t>
      </w:r>
      <w:r w:rsidRPr="00327F7C">
        <w:t xml:space="preserve"> Provider Helpdesk is introducing call backs</w:t>
      </w:r>
    </w:p>
    <w:p w14:paraId="5B0A1F90" w14:textId="77777777" w:rsidR="008F79A6" w:rsidRDefault="008F79A6" w:rsidP="008F79A6">
      <w:r w:rsidRPr="3DC7FE06">
        <w:rPr>
          <w:b/>
          <w:bCs/>
        </w:rPr>
        <w:t>From Thursday 2 April, the Helpdesk will introduce call backs.</w:t>
      </w:r>
      <w:r>
        <w:t xml:space="preserve"> </w:t>
      </w:r>
    </w:p>
    <w:p w14:paraId="2E69C8E8" w14:textId="77777777" w:rsidR="008F79A6" w:rsidRDefault="008F79A6" w:rsidP="008F79A6">
      <w:r>
        <w:t>When you call and our system detects that your wait time may be lengthy, you’ll be offered a call back. You will keep your place in the queue and will be called back when it is your turn.</w:t>
      </w:r>
    </w:p>
    <w:p w14:paraId="2B4D2DD8" w14:textId="77777777" w:rsidR="008F79A6" w:rsidRDefault="008F79A6" w:rsidP="008F79A6">
      <w:r>
        <w:t>We’re also introducing a short survey (just 2 quick questions) after some calls. Your feedback helps us understand what we’re doing well and where we can improve to better support you.</w:t>
      </w:r>
    </w:p>
    <w:p w14:paraId="4AE48ED6" w14:textId="77777777" w:rsidR="008F79A6" w:rsidRPr="003C183F" w:rsidRDefault="008F79A6" w:rsidP="007365AC">
      <w:pPr>
        <w:pStyle w:val="Heading3"/>
      </w:pPr>
      <w:r w:rsidRPr="003C183F">
        <w:t>CCS Provider Helpdesk closed for Easter</w:t>
      </w:r>
    </w:p>
    <w:p w14:paraId="3D4879A4" w14:textId="77777777" w:rsidR="008F79A6" w:rsidRDefault="008F79A6" w:rsidP="008F79A6">
      <w:pPr>
        <w:rPr>
          <w:rStyle w:val="Strong"/>
          <w:rFonts w:eastAsia="Aptos" w:cs="Aptos"/>
          <w:color w:val="000000" w:themeColor="text1"/>
        </w:rPr>
      </w:pPr>
      <w:r w:rsidRPr="650F33C8">
        <w:rPr>
          <w:rStyle w:val="Strong"/>
          <w:rFonts w:eastAsia="Aptos" w:cs="Aptos"/>
          <w:color w:val="000000" w:themeColor="text1"/>
        </w:rPr>
        <w:t xml:space="preserve">The CCS Provider Helpdesk will be closed on Friday 3 April and Monday 6 April for the holiday period. </w:t>
      </w:r>
    </w:p>
    <w:p w14:paraId="206F5083" w14:textId="77777777" w:rsidR="008F79A6" w:rsidRDefault="008F79A6" w:rsidP="008F79A6">
      <w:pPr>
        <w:rPr>
          <w:rFonts w:eastAsia="Aptos" w:cs="Aptos"/>
          <w:color w:val="000000" w:themeColor="text1"/>
        </w:rPr>
      </w:pPr>
      <w:r w:rsidRPr="7DB14A7B">
        <w:rPr>
          <w:rStyle w:val="Strong"/>
          <w:rFonts w:eastAsia="Aptos" w:cs="Aptos"/>
          <w:b w:val="0"/>
          <w:bCs w:val="0"/>
          <w:color w:val="000000" w:themeColor="text1"/>
        </w:rPr>
        <w:t xml:space="preserve">The helpdesk will re-open at 9 am AEST on Tuesday 7 April. </w:t>
      </w:r>
    </w:p>
    <w:p w14:paraId="69707373" w14:textId="77777777" w:rsidR="008F79A6" w:rsidRDefault="008F79A6" w:rsidP="008F79A6">
      <w:pPr>
        <w:rPr>
          <w:rFonts w:eastAsia="Aptos" w:cs="Aptos"/>
          <w:color w:val="000000" w:themeColor="text1"/>
        </w:rPr>
      </w:pPr>
      <w:r w:rsidRPr="650F33C8">
        <w:rPr>
          <w:rFonts w:eastAsia="Aptos" w:cs="Aptos"/>
          <w:color w:val="000000" w:themeColor="text1"/>
        </w:rPr>
        <w:t>You can email the helpdesk anytime </w:t>
      </w:r>
      <w:r w:rsidRPr="650F33C8">
        <w:rPr>
          <w:rFonts w:eastAsia="Aptos" w:cs="Aptos"/>
        </w:rPr>
        <w:t xml:space="preserve">at </w:t>
      </w:r>
      <w:hyperlink r:id="rId528">
        <w:r w:rsidRPr="650F33C8">
          <w:rPr>
            <w:rStyle w:val="Hyperlink"/>
            <w:rFonts w:eastAsia="Aptos" w:cs="Aptos"/>
          </w:rPr>
          <w:t>CCShelpdesk@education.gov.au</w:t>
        </w:r>
      </w:hyperlink>
      <w:r w:rsidRPr="650F33C8">
        <w:rPr>
          <w:rFonts w:eastAsia="Aptos" w:cs="Aptos"/>
          <w:color w:val="000000" w:themeColor="text1"/>
        </w:rPr>
        <w:t> and we will respond during business hours.</w:t>
      </w:r>
    </w:p>
    <w:p w14:paraId="1A09F605" w14:textId="77777777" w:rsidR="008F79A6" w:rsidRDefault="008F79A6" w:rsidP="008F79A6">
      <w:pPr>
        <w:rPr>
          <w:rStyle w:val="normaltextrun"/>
          <w:rFonts w:eastAsia="Aptos" w:cs="Aptos"/>
        </w:rPr>
      </w:pPr>
      <w:r w:rsidRPr="445C46B0">
        <w:rPr>
          <w:rStyle w:val="normaltextrun"/>
          <w:rFonts w:eastAsia="Aptos" w:cs="Aptos"/>
        </w:rPr>
        <w:t>CCS payments may be affected by the public holiday.</w:t>
      </w:r>
    </w:p>
    <w:p w14:paraId="0B2FDF3B" w14:textId="77777777" w:rsidR="008F79A6" w:rsidRDefault="008F79A6" w:rsidP="007365AC">
      <w:pPr>
        <w:pStyle w:val="Heading3"/>
      </w:pPr>
      <w:r w:rsidRPr="445C46B0">
        <w:t xml:space="preserve">CCS period of emergency in Queensland </w:t>
      </w:r>
    </w:p>
    <w:p w14:paraId="4693A3DD" w14:textId="77777777" w:rsidR="008F79A6" w:rsidRDefault="008F79A6" w:rsidP="008F79A6">
      <w:pPr>
        <w:rPr>
          <w:rStyle w:val="normaltextrun"/>
          <w:rFonts w:eastAsia="Aptos" w:cs="Aptos"/>
          <w:b/>
          <w:bCs/>
        </w:rPr>
      </w:pPr>
      <w:r w:rsidRPr="445C46B0">
        <w:rPr>
          <w:rStyle w:val="normaltextrun"/>
          <w:rFonts w:eastAsia="Aptos" w:cs="Aptos"/>
          <w:b/>
          <w:bCs/>
        </w:rPr>
        <w:t xml:space="preserve">A Child Care Subsidy (CCS) period of emergency was in place in parts of Queensland due to the impact of flooding and Tropical Cyclone Narelle. </w:t>
      </w:r>
    </w:p>
    <w:p w14:paraId="29022F6D" w14:textId="77777777" w:rsidR="008F79A6" w:rsidRDefault="008F79A6" w:rsidP="008F79A6">
      <w:r w:rsidRPr="445C46B0">
        <w:rPr>
          <w:rStyle w:val="normaltextrun"/>
          <w:rFonts w:eastAsia="Aptos" w:cs="Aptos"/>
        </w:rPr>
        <w:t xml:space="preserve">Visit our website to see: </w:t>
      </w:r>
    </w:p>
    <w:p w14:paraId="53E22FC7"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29">
        <w:r w:rsidRPr="445C46B0">
          <w:rPr>
            <w:rStyle w:val="Hyperlink"/>
            <w:rFonts w:eastAsia="Aptos" w:cs="Aptos"/>
          </w:rPr>
          <w:t>regions and timeframes where the period of emergency applies</w:t>
        </w:r>
      </w:hyperlink>
      <w:r w:rsidRPr="445C46B0">
        <w:rPr>
          <w:rStyle w:val="normaltextrun"/>
          <w:rFonts w:eastAsia="Aptos" w:cs="Aptos"/>
        </w:rPr>
        <w:t xml:space="preserve"> </w:t>
      </w:r>
    </w:p>
    <w:p w14:paraId="274FD490" w14:textId="77777777" w:rsidR="008F79A6" w:rsidRDefault="008F79A6" w:rsidP="00627CDA">
      <w:pPr>
        <w:pStyle w:val="ListParagraph"/>
        <w:numPr>
          <w:ilvl w:val="0"/>
          <w:numId w:val="210"/>
        </w:numPr>
        <w:spacing w:after="240" w:line="259" w:lineRule="auto"/>
        <w:contextualSpacing/>
        <w:rPr>
          <w:rStyle w:val="normaltextrun"/>
          <w:rFonts w:eastAsia="Aptos" w:cs="Aptos"/>
        </w:rPr>
      </w:pPr>
      <w:hyperlink r:id="rId530">
        <w:r w:rsidRPr="445C46B0">
          <w:rPr>
            <w:rStyle w:val="Hyperlink"/>
            <w:rFonts w:eastAsia="Aptos" w:cs="Aptos"/>
          </w:rPr>
          <w:t>details of support available during and after a period of emergency.</w:t>
        </w:r>
      </w:hyperlink>
      <w:r w:rsidRPr="445C46B0">
        <w:rPr>
          <w:rStyle w:val="normaltextrun"/>
          <w:rFonts w:eastAsia="Aptos" w:cs="Aptos"/>
        </w:rPr>
        <w:t xml:space="preserve"> </w:t>
      </w:r>
    </w:p>
    <w:p w14:paraId="3C9A6809" w14:textId="77777777" w:rsidR="008F79A6" w:rsidRDefault="008F79A6" w:rsidP="008F79A6">
      <w:pPr>
        <w:rPr>
          <w:rStyle w:val="normaltextrun"/>
          <w:rFonts w:eastAsia="Aptos" w:cs="Aptos"/>
        </w:rPr>
      </w:pPr>
      <w:r w:rsidRPr="445C46B0">
        <w:rPr>
          <w:rStyle w:val="normaltextrun"/>
          <w:rFonts w:eastAsia="Aptos" w:cs="Aptos"/>
        </w:rPr>
        <w:t>We continue to monitor the situation and will provide updates as required.</w:t>
      </w:r>
    </w:p>
    <w:p w14:paraId="0A96054D" w14:textId="524FAB0D" w:rsidR="008F79A6" w:rsidRDefault="001A613E" w:rsidP="00E10B2C">
      <w:pPr>
        <w:pStyle w:val="Heading2"/>
      </w:pPr>
      <w:bookmarkStart w:id="149" w:name="_Toc242349695"/>
      <w:r>
        <w:t>Facts from FAL</w:t>
      </w:r>
      <w:bookmarkEnd w:id="149"/>
    </w:p>
    <w:p w14:paraId="38562142" w14:textId="77777777" w:rsidR="008F79A6" w:rsidRPr="00897539" w:rsidRDefault="008F79A6" w:rsidP="007365AC">
      <w:pPr>
        <w:pStyle w:val="Heading3"/>
      </w:pPr>
      <w:r w:rsidRPr="00897539">
        <w:t>Debt notices: what providers need to know</w:t>
      </w:r>
    </w:p>
    <w:p w14:paraId="5B46A2FD" w14:textId="77777777" w:rsidR="008F79A6" w:rsidRDefault="008F79A6" w:rsidP="008F79A6">
      <w:pPr>
        <w:spacing w:before="210" w:after="210" w:line="300" w:lineRule="auto"/>
        <w:rPr>
          <w:rFonts w:eastAsia="Aptos" w:cs="Aptos"/>
        </w:rPr>
      </w:pPr>
      <w:r w:rsidRPr="7DB14A7B">
        <w:rPr>
          <w:rFonts w:eastAsia="Aptos" w:cs="Aptos"/>
          <w:b/>
          <w:bCs/>
        </w:rPr>
        <w:t>Staying on top of your CCS obligations is the best way to avoid debt notices and potential penalties</w:t>
      </w:r>
      <w:r w:rsidRPr="7DB14A7B">
        <w:rPr>
          <w:rFonts w:eastAsia="Aptos" w:cs="Aptos"/>
        </w:rPr>
        <w:t xml:space="preserve">. </w:t>
      </w:r>
    </w:p>
    <w:p w14:paraId="3FE79EB9" w14:textId="77777777" w:rsidR="008F79A6" w:rsidRDefault="008F79A6" w:rsidP="008F79A6">
      <w:pPr>
        <w:spacing w:before="210" w:after="210" w:line="300" w:lineRule="auto"/>
        <w:rPr>
          <w:rFonts w:eastAsia="Aptos" w:cs="Aptos"/>
        </w:rPr>
      </w:pPr>
      <w:r w:rsidRPr="1D90D338">
        <w:rPr>
          <w:rFonts w:eastAsia="Aptos" w:cs="Aptos"/>
        </w:rPr>
        <w:t>You might receive a debt notice if you:</w:t>
      </w:r>
    </w:p>
    <w:p w14:paraId="33C0FEB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change a session of care to report a reduced fee, fewer hours, or fewer days</w:t>
      </w:r>
    </w:p>
    <w:p w14:paraId="0DF98935"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withdraw a session report</w:t>
      </w:r>
    </w:p>
    <w:p w14:paraId="391162FD"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act in a non-compliant way</w:t>
      </w:r>
    </w:p>
    <w:p w14:paraId="6B0F483E" w14:textId="77777777" w:rsidR="008F79A6" w:rsidRDefault="008F79A6" w:rsidP="00627CDA">
      <w:pPr>
        <w:pStyle w:val="ListParagraph"/>
        <w:numPr>
          <w:ilvl w:val="0"/>
          <w:numId w:val="211"/>
        </w:numPr>
        <w:spacing w:after="0" w:line="300" w:lineRule="auto"/>
        <w:contextualSpacing/>
        <w:rPr>
          <w:rFonts w:eastAsia="Aptos" w:cs="Aptos"/>
        </w:rPr>
      </w:pPr>
      <w:r w:rsidRPr="09165A31">
        <w:rPr>
          <w:rFonts w:eastAsia="Aptos" w:cs="Aptos"/>
        </w:rPr>
        <w:t>close or transfer ownership of a service retrospectively</w:t>
      </w:r>
    </w:p>
    <w:p w14:paraId="4453658A" w14:textId="77777777" w:rsidR="008F79A6" w:rsidRDefault="008F79A6" w:rsidP="00627CDA">
      <w:pPr>
        <w:pStyle w:val="ListParagraph"/>
        <w:numPr>
          <w:ilvl w:val="0"/>
          <w:numId w:val="211"/>
        </w:numPr>
        <w:spacing w:after="0" w:line="300" w:lineRule="auto"/>
        <w:contextualSpacing/>
      </w:pPr>
      <w:r w:rsidRPr="09165A31">
        <w:rPr>
          <w:rFonts w:eastAsia="Aptos" w:cs="Aptos"/>
        </w:rPr>
        <w:t>cease operating your service while offsetting is still occurring</w:t>
      </w:r>
    </w:p>
    <w:p w14:paraId="4E6B3214" w14:textId="77777777" w:rsidR="008F79A6" w:rsidRDefault="008F79A6" w:rsidP="00627CDA">
      <w:pPr>
        <w:pStyle w:val="ListParagraph"/>
        <w:numPr>
          <w:ilvl w:val="0"/>
          <w:numId w:val="211"/>
        </w:numPr>
        <w:spacing w:after="0" w:line="300" w:lineRule="auto"/>
        <w:contextualSpacing/>
      </w:pPr>
      <w:r>
        <w:t>report an absence before a child’s first physical attendance</w:t>
      </w:r>
    </w:p>
    <w:p w14:paraId="016D0608" w14:textId="77777777" w:rsidR="008F79A6" w:rsidRDefault="008F79A6" w:rsidP="00627CDA">
      <w:pPr>
        <w:pStyle w:val="ListParagraph"/>
        <w:numPr>
          <w:ilvl w:val="0"/>
          <w:numId w:val="211"/>
        </w:numPr>
        <w:spacing w:after="0" w:line="300" w:lineRule="auto"/>
        <w:contextualSpacing/>
        <w:rPr>
          <w:rFonts w:eastAsia="Aptos" w:cs="Aptos"/>
        </w:rPr>
      </w:pPr>
      <w:r>
        <w:t>report an absence after a child’s last physical attendance</w:t>
      </w:r>
      <w:r w:rsidRPr="09165A31">
        <w:rPr>
          <w:rFonts w:eastAsia="Aptos" w:cs="Aptos"/>
        </w:rPr>
        <w:t>.</w:t>
      </w:r>
    </w:p>
    <w:p w14:paraId="4E8D0F70" w14:textId="77777777" w:rsidR="008F79A6" w:rsidRDefault="008F79A6" w:rsidP="008F79A6">
      <w:pPr>
        <w:spacing w:before="210" w:after="210" w:line="300" w:lineRule="auto"/>
        <w:rPr>
          <w:rFonts w:eastAsia="Aptos" w:cs="Aptos"/>
        </w:rPr>
      </w:pPr>
      <w:r w:rsidRPr="09165A31">
        <w:rPr>
          <w:rFonts w:eastAsia="Aptos" w:cs="Aptos"/>
        </w:rPr>
        <w:t xml:space="preserve">If the debt results from </w:t>
      </w:r>
      <w:r w:rsidRPr="09165A31">
        <w:rPr>
          <w:rFonts w:eastAsia="Aptos" w:cs="Aptos"/>
          <w:b/>
          <w:bCs/>
        </w:rPr>
        <w:t>non-compliance</w:t>
      </w:r>
      <w:r w:rsidRPr="09165A31">
        <w:rPr>
          <w:rFonts w:eastAsia="Aptos" w:cs="Aptos"/>
        </w:rPr>
        <w:t xml:space="preserve">, we may also issue an </w:t>
      </w:r>
      <w:r w:rsidRPr="09165A31">
        <w:rPr>
          <w:rFonts w:eastAsia="Aptos" w:cs="Aptos"/>
          <w:b/>
          <w:bCs/>
        </w:rPr>
        <w:t>infringement notice</w:t>
      </w:r>
      <w:r w:rsidRPr="09165A31">
        <w:rPr>
          <w:rFonts w:eastAsia="Aptos" w:cs="Aptos"/>
        </w:rPr>
        <w:t>.</w:t>
      </w:r>
    </w:p>
    <w:p w14:paraId="14960DD0" w14:textId="77777777" w:rsidR="008F79A6" w:rsidRDefault="008F79A6" w:rsidP="008F79A6">
      <w:pPr>
        <w:rPr>
          <w:rFonts w:eastAsia="Aptos" w:cs="Aptos"/>
        </w:rPr>
      </w:pPr>
      <w:r w:rsidRPr="09165A31">
        <w:rPr>
          <w:rFonts w:eastAsia="Aptos" w:cs="Aptos"/>
        </w:rPr>
        <w:t xml:space="preserve">Learn more about </w:t>
      </w:r>
      <w:hyperlink r:id="rId531" w:anchor="toc-debts">
        <w:r w:rsidRPr="09165A31">
          <w:rPr>
            <w:rStyle w:val="Hyperlink"/>
            <w:rFonts w:eastAsia="Aptos" w:cs="Aptos"/>
          </w:rPr>
          <w:t>debt notices and how to avoid them</w:t>
        </w:r>
      </w:hyperlink>
      <w:r w:rsidRPr="09165A31">
        <w:rPr>
          <w:rFonts w:eastAsia="Aptos" w:cs="Aptos"/>
        </w:rPr>
        <w:t xml:space="preserve"> on our website.</w:t>
      </w:r>
    </w:p>
    <w:p w14:paraId="5B9CA67F" w14:textId="77777777" w:rsidR="008F79A6" w:rsidRPr="00A74246" w:rsidRDefault="008F79A6" w:rsidP="007365AC">
      <w:pPr>
        <w:pStyle w:val="Heading3"/>
      </w:pPr>
      <w:r w:rsidRPr="00A74246">
        <w:t xml:space="preserve">Caring for close family members in Family Day Care </w:t>
      </w:r>
    </w:p>
    <w:p w14:paraId="23AC5059" w14:textId="77777777" w:rsidR="008F79A6" w:rsidRDefault="008F79A6" w:rsidP="008F79A6">
      <w:r w:rsidRPr="7DB14A7B">
        <w:rPr>
          <w:b/>
          <w:bCs/>
        </w:rPr>
        <w:t>Family Day Care (FDC) educators cannot claim CCS when</w:t>
      </w:r>
      <w:r>
        <w:t xml:space="preserve"> </w:t>
      </w:r>
      <w:hyperlink r:id="rId532" w:anchor="toc-family-day-care">
        <w:r w:rsidRPr="7DB14A7B">
          <w:rPr>
            <w:rStyle w:val="Hyperlink"/>
          </w:rPr>
          <w:t>providing care for close family members.</w:t>
        </w:r>
      </w:hyperlink>
    </w:p>
    <w:p w14:paraId="249323A0" w14:textId="77777777" w:rsidR="008F79A6" w:rsidRDefault="008F79A6" w:rsidP="008F79A6">
      <w:r>
        <w:t>This includes care provided to the educator’s (or their partner’s):</w:t>
      </w:r>
    </w:p>
    <w:p w14:paraId="3BCA7AEE" w14:textId="77777777" w:rsidR="008F79A6" w:rsidRDefault="008F79A6" w:rsidP="00627CDA">
      <w:pPr>
        <w:pStyle w:val="ListParagraph"/>
        <w:numPr>
          <w:ilvl w:val="0"/>
          <w:numId w:val="212"/>
        </w:numPr>
        <w:spacing w:before="100" w:beforeAutospacing="1" w:after="200" w:afterAutospacing="1"/>
        <w:contextualSpacing/>
      </w:pPr>
      <w:r>
        <w:t>child, foster child, adopted child, kinship child, or any child for whom they have legal responsibility</w:t>
      </w:r>
    </w:p>
    <w:p w14:paraId="61DAD314" w14:textId="77777777" w:rsidR="008F79A6" w:rsidRDefault="008F79A6" w:rsidP="00627CDA">
      <w:pPr>
        <w:pStyle w:val="ListParagraph"/>
        <w:numPr>
          <w:ilvl w:val="0"/>
          <w:numId w:val="212"/>
        </w:numPr>
        <w:spacing w:before="100" w:beforeAutospacing="1" w:after="200" w:afterAutospacing="1"/>
        <w:contextualSpacing/>
      </w:pPr>
      <w:r>
        <w:t>brother, sister, half-brother, half-sister, step-brother or step-sister.</w:t>
      </w:r>
    </w:p>
    <w:p w14:paraId="22E07F35" w14:textId="77777777" w:rsidR="008F79A6" w:rsidRDefault="008F79A6" w:rsidP="008F79A6">
      <w:r>
        <w:t xml:space="preserve">To learn more about these rules, watch our </w:t>
      </w:r>
      <w:hyperlink r:id="rId533" w:history="1">
        <w:r w:rsidRPr="00A67D5E">
          <w:rPr>
            <w:rStyle w:val="Hyperlink"/>
          </w:rPr>
          <w:t>short explainer video</w:t>
        </w:r>
      </w:hyperlink>
      <w:r>
        <w:t>.</w:t>
      </w:r>
    </w:p>
    <w:p w14:paraId="197CDF09" w14:textId="77777777" w:rsidR="008F79A6" w:rsidRDefault="008F79A6" w:rsidP="008F79A6">
      <w:r>
        <w:t xml:space="preserve">You can find information about </w:t>
      </w:r>
      <w:hyperlink r:id="rId534" w:history="1">
        <w:r w:rsidRPr="00462EFC">
          <w:rPr>
            <w:rStyle w:val="Hyperlink"/>
          </w:rPr>
          <w:t>providing care for relatives</w:t>
        </w:r>
      </w:hyperlink>
      <w:r>
        <w:t xml:space="preserve"> on our website.</w:t>
      </w:r>
    </w:p>
    <w:p w14:paraId="66851A62" w14:textId="77777777" w:rsidR="008F79A6" w:rsidRDefault="008F79A6" w:rsidP="008F79A6">
      <w:pPr>
        <w:pStyle w:val="Heading3"/>
      </w:pPr>
      <w:r>
        <w:t>Financial reporting deadline for some large providers is 1 May</w:t>
      </w:r>
    </w:p>
    <w:p w14:paraId="1B5211B2" w14:textId="77777777" w:rsidR="008F79A6" w:rsidRDefault="008F79A6" w:rsidP="008F79A6">
      <w:pPr>
        <w:spacing w:before="60" w:after="60"/>
        <w:rPr>
          <w:rFonts w:eastAsia="Aptos" w:cs="Aptos"/>
          <w:b/>
          <w:bCs/>
        </w:rPr>
      </w:pPr>
      <w:r w:rsidRPr="3DB45E65">
        <w:rPr>
          <w:rFonts w:eastAsia="Aptos" w:cs="Aptos"/>
          <w:b/>
          <w:bCs/>
        </w:rPr>
        <w:t xml:space="preserve">Large providers must report financial information each year. This includes information about revenue, profits and leasing arrangements. </w:t>
      </w:r>
    </w:p>
    <w:p w14:paraId="367DA950" w14:textId="77777777" w:rsidR="008F79A6" w:rsidRDefault="008F79A6" w:rsidP="008F79A6">
      <w:pPr>
        <w:spacing w:before="60" w:after="60"/>
        <w:rPr>
          <w:rFonts w:eastAsia="Aptos" w:cs="Aptos"/>
          <w:b/>
          <w:bCs/>
        </w:rPr>
      </w:pPr>
    </w:p>
    <w:p w14:paraId="0DD53F20" w14:textId="77777777" w:rsidR="008F79A6" w:rsidRDefault="008F79A6" w:rsidP="008F79A6">
      <w:pPr>
        <w:spacing w:before="60" w:after="60"/>
        <w:rPr>
          <w:rFonts w:eastAsia="Aptos" w:cs="Aptos"/>
        </w:rPr>
      </w:pPr>
      <w:r w:rsidRPr="3DB45E65">
        <w:rPr>
          <w:rFonts w:eastAsia="Aptos" w:cs="Aptos"/>
        </w:rPr>
        <w:t xml:space="preserve">Large providers who report on the </w:t>
      </w:r>
      <w:r w:rsidRPr="3DB45E65">
        <w:rPr>
          <w:rFonts w:eastAsia="Aptos" w:cs="Aptos"/>
          <w:b/>
          <w:bCs/>
        </w:rPr>
        <w:t>calendar year</w:t>
      </w:r>
      <w:r w:rsidRPr="3DB45E65">
        <w:rPr>
          <w:rFonts w:eastAsia="Aptos" w:cs="Aptos"/>
        </w:rPr>
        <w:t xml:space="preserve"> must:</w:t>
      </w:r>
    </w:p>
    <w:p w14:paraId="48E37907"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complete the </w:t>
      </w:r>
      <w:hyperlink r:id="rId535">
        <w:r w:rsidRPr="3DB45E65">
          <w:rPr>
            <w:rStyle w:val="Hyperlink"/>
            <w:rFonts w:eastAsia="Aptos" w:cs="Aptos"/>
          </w:rPr>
          <w:t>2025 Large Provider Financial Input Report</w:t>
        </w:r>
      </w:hyperlink>
      <w:r w:rsidRPr="3DB45E65">
        <w:rPr>
          <w:rFonts w:eastAsia="Aptos" w:cs="Aptos"/>
        </w:rPr>
        <w:t xml:space="preserve"> </w:t>
      </w:r>
    </w:p>
    <w:p w14:paraId="59A6E98B" w14:textId="77777777" w:rsidR="008F79A6" w:rsidRDefault="008F79A6" w:rsidP="00627CDA">
      <w:pPr>
        <w:pStyle w:val="ListParagraph"/>
        <w:numPr>
          <w:ilvl w:val="0"/>
          <w:numId w:val="213"/>
        </w:numPr>
        <w:spacing w:before="60" w:after="60"/>
        <w:contextualSpacing/>
        <w:rPr>
          <w:rFonts w:eastAsia="Aptos" w:cs="Aptos"/>
        </w:rPr>
      </w:pPr>
      <w:r w:rsidRPr="3DB45E65">
        <w:rPr>
          <w:rFonts w:eastAsia="Aptos" w:cs="Aptos"/>
        </w:rPr>
        <w:t xml:space="preserve">email it to </w:t>
      </w:r>
      <w:hyperlink r:id="rId536">
        <w:r w:rsidRPr="3DB45E65">
          <w:rPr>
            <w:rStyle w:val="Hyperlink"/>
          </w:rPr>
          <w:t>ECECFinancialViability@education.gov.au</w:t>
        </w:r>
      </w:hyperlink>
      <w:r w:rsidRPr="3DB45E65">
        <w:rPr>
          <w:rFonts w:eastAsia="Aptos" w:cs="Aptos"/>
        </w:rPr>
        <w:t xml:space="preserve"> by </w:t>
      </w:r>
      <w:r w:rsidRPr="3DB45E65">
        <w:rPr>
          <w:rFonts w:eastAsia="Aptos" w:cs="Aptos"/>
          <w:b/>
          <w:bCs/>
        </w:rPr>
        <w:t>1 May 2026</w:t>
      </w:r>
      <w:r w:rsidRPr="3DB45E65">
        <w:rPr>
          <w:rFonts w:eastAsia="Aptos" w:cs="Aptos"/>
        </w:rPr>
        <w:t>.</w:t>
      </w:r>
    </w:p>
    <w:p w14:paraId="735A57D4" w14:textId="77777777" w:rsidR="008F79A6" w:rsidRDefault="008F79A6" w:rsidP="008F79A6">
      <w:pPr>
        <w:pStyle w:val="ListParagraph"/>
        <w:spacing w:before="60" w:after="60"/>
        <w:rPr>
          <w:rFonts w:eastAsia="Aptos" w:cs="Aptos"/>
        </w:rPr>
      </w:pPr>
    </w:p>
    <w:p w14:paraId="6BE85427" w14:textId="77777777" w:rsidR="008F79A6" w:rsidRPr="0080212D" w:rsidRDefault="008F79A6" w:rsidP="008F79A6">
      <w:r w:rsidRPr="0080212D">
        <w:t>Please include financial statements and any other information outlined in the ‘Important Information’ tab.</w:t>
      </w:r>
    </w:p>
    <w:p w14:paraId="4AF14AFD" w14:textId="77777777" w:rsidR="008F79A6" w:rsidRPr="0080212D" w:rsidRDefault="008F79A6" w:rsidP="008F79A6">
      <w:r>
        <w:t>If you report on a</w:t>
      </w:r>
      <w:r w:rsidRPr="006E4161">
        <w:rPr>
          <w:b/>
        </w:rPr>
        <w:t xml:space="preserve"> financial year</w:t>
      </w:r>
      <w:r>
        <w:t>, your deadline will be 1 November 2026. We’ll provide more information about what you need to do closer to the deadline.</w:t>
      </w:r>
    </w:p>
    <w:p w14:paraId="25D69844" w14:textId="77777777" w:rsidR="008F79A6" w:rsidRPr="0080212D" w:rsidRDefault="008F79A6" w:rsidP="008F79A6">
      <w:r>
        <w:t xml:space="preserve">A large provider is one that currently operates, plans to operate, or shares operation of 25 or more services. If you’re not sure whether this applies to you, please email </w:t>
      </w:r>
      <w:hyperlink r:id="rId537">
        <w:r w:rsidRPr="7DB14A7B">
          <w:rPr>
            <w:rStyle w:val="Hyperlink"/>
          </w:rPr>
          <w:t>ECECFinancialViability@education.gov.au.</w:t>
        </w:r>
      </w:hyperlink>
    </w:p>
    <w:p w14:paraId="349C1FB4" w14:textId="77777777" w:rsidR="008F79A6" w:rsidRDefault="008F79A6" w:rsidP="008F79A6">
      <w:r>
        <w:t xml:space="preserve">Learn more about the </w:t>
      </w:r>
      <w:hyperlink r:id="rId538">
        <w:r w:rsidRPr="0031522C">
          <w:rPr>
            <w:rStyle w:val="Hyperlink"/>
          </w:rPr>
          <w:t>financial reporting obligations for large providers</w:t>
        </w:r>
      </w:hyperlink>
      <w:r w:rsidRPr="0031522C">
        <w:t xml:space="preserve"> on</w:t>
      </w:r>
      <w:r>
        <w:t xml:space="preserve"> our website.</w:t>
      </w:r>
    </w:p>
    <w:p w14:paraId="3C7165B5" w14:textId="76A435EB" w:rsidR="00E10B2C" w:rsidRDefault="00E10B2C" w:rsidP="00E10B2C">
      <w:pPr>
        <w:pStyle w:val="Heading2"/>
      </w:pPr>
      <w:bookmarkStart w:id="150" w:name="_Toc242349696"/>
      <w:r>
        <w:t>Workforce support</w:t>
      </w:r>
      <w:bookmarkEnd w:id="150"/>
    </w:p>
    <w:p w14:paraId="107413DB" w14:textId="77777777" w:rsidR="008F79A6" w:rsidRPr="00387082" w:rsidRDefault="008F79A6" w:rsidP="008F79A6">
      <w:pPr>
        <w:pStyle w:val="Heading3"/>
        <w:spacing w:before="120" w:after="120"/>
      </w:pPr>
      <w:r w:rsidRPr="00387082">
        <w:t>Worker retention payment update</w:t>
      </w:r>
    </w:p>
    <w:p w14:paraId="502A7207" w14:textId="77777777" w:rsidR="008F79A6" w:rsidRPr="00F70755" w:rsidRDefault="008F79A6" w:rsidP="008F79A6">
      <w:pPr>
        <w:pStyle w:val="Heading4"/>
        <w:spacing w:before="120" w:after="120"/>
      </w:pPr>
      <w:r>
        <w:t>We’re processing payments</w:t>
      </w:r>
    </w:p>
    <w:p w14:paraId="07655C99" w14:textId="77777777" w:rsidR="008F79A6" w:rsidRPr="00F70755" w:rsidRDefault="008F79A6" w:rsidP="008F79A6">
      <w:pPr>
        <w:spacing w:after="120"/>
        <w:rPr>
          <w:b/>
          <w:bCs/>
        </w:rPr>
      </w:pPr>
      <w:r w:rsidRPr="3887FB1A">
        <w:rPr>
          <w:b/>
          <w:bCs/>
        </w:rPr>
        <w:t xml:space="preserve">We have processed worker retention payments for the period </w:t>
      </w:r>
      <w:r>
        <w:rPr>
          <w:b/>
          <w:bCs/>
        </w:rPr>
        <w:t>26 January</w:t>
      </w:r>
      <w:r w:rsidRPr="3887FB1A">
        <w:rPr>
          <w:b/>
          <w:bCs/>
        </w:rPr>
        <w:t xml:space="preserve"> to </w:t>
      </w:r>
      <w:r>
        <w:rPr>
          <w:b/>
          <w:bCs/>
        </w:rPr>
        <w:t>22 February</w:t>
      </w:r>
      <w:r w:rsidRPr="3887FB1A">
        <w:rPr>
          <w:b/>
          <w:bCs/>
        </w:rPr>
        <w:t xml:space="preserve"> 2026.</w:t>
      </w:r>
    </w:p>
    <w:p w14:paraId="569E1C31" w14:textId="77777777" w:rsidR="008F79A6" w:rsidRPr="00F70755" w:rsidRDefault="008F79A6" w:rsidP="008F79A6">
      <w:pPr>
        <w:spacing w:after="120"/>
      </w:pPr>
      <w:r>
        <w:t>We processed this payment on 23 March 2026. Note that this is the day we processed the payment, not necessarily the date you will receive funds.</w:t>
      </w:r>
    </w:p>
    <w:p w14:paraId="0AAC7000" w14:textId="77777777" w:rsidR="008F79A6" w:rsidRPr="00F70755" w:rsidRDefault="008F79A6" w:rsidP="008F79A6">
      <w:pPr>
        <w:spacing w:after="120"/>
      </w:pPr>
      <w:r>
        <w:t xml:space="preserve">We make payments at the service-level through the Child Care Subsidy System. We send payments to the same bank account as your CCS payments. </w:t>
      </w:r>
    </w:p>
    <w:p w14:paraId="14516E91" w14:textId="77777777" w:rsidR="008F79A6" w:rsidRPr="00F70755" w:rsidRDefault="008F79A6" w:rsidP="008F79A6">
      <w:pPr>
        <w:spacing w:after="120"/>
      </w:pPr>
      <w:r>
        <w:t xml:space="preserve">Learn more about </w:t>
      </w:r>
      <w:hyperlink r:id="rId539" w:history="1">
        <w:r w:rsidRPr="3887FB1A">
          <w:rPr>
            <w:rStyle w:val="Hyperlink"/>
          </w:rPr>
          <w:t>when and how we make worker retention payments</w:t>
        </w:r>
      </w:hyperlink>
      <w:r>
        <w:t>.</w:t>
      </w:r>
    </w:p>
    <w:p w14:paraId="130B7DDB" w14:textId="77777777" w:rsidR="008F79A6" w:rsidRPr="00CF0939" w:rsidRDefault="008F79A6" w:rsidP="008F79A6">
      <w:pPr>
        <w:pStyle w:val="Heading4"/>
        <w:spacing w:before="120" w:after="120"/>
      </w:pPr>
      <w:r w:rsidRPr="00CF0939">
        <w:t>Tell your community you’ve signed up</w:t>
      </w:r>
    </w:p>
    <w:p w14:paraId="3AE7F17B" w14:textId="77777777" w:rsidR="008F79A6" w:rsidRDefault="008F79A6" w:rsidP="008F79A6">
      <w:r>
        <w:t xml:space="preserve">Is your service receiving the worker retention payment? Use our </w:t>
      </w:r>
      <w:hyperlink r:id="rId540">
        <w:r w:rsidRPr="7DB14A7B">
          <w:rPr>
            <w:rStyle w:val="Hyperlink"/>
          </w:rPr>
          <w:t>worker retention payment communication toolkit</w:t>
        </w:r>
      </w:hyperlink>
      <w:r>
        <w:t xml:space="preserve"> to let your community know.</w:t>
      </w:r>
    </w:p>
    <w:p w14:paraId="6F27DAFD" w14:textId="6ACD3E44" w:rsidR="008F79A6" w:rsidRDefault="00E10B2C" w:rsidP="00E10B2C">
      <w:pPr>
        <w:pStyle w:val="Heading2"/>
      </w:pPr>
      <w:bookmarkStart w:id="151" w:name="_Toc242349697"/>
      <w:r>
        <w:t>News for families</w:t>
      </w:r>
      <w:bookmarkEnd w:id="151"/>
      <w:r>
        <w:t xml:space="preserve"> </w:t>
      </w:r>
    </w:p>
    <w:p w14:paraId="67091DE9" w14:textId="77777777" w:rsidR="008F79A6" w:rsidRDefault="008F79A6" w:rsidP="00C52114">
      <w:pPr>
        <w:pStyle w:val="Heading3"/>
      </w:pPr>
      <w:r w:rsidRPr="7DB14A7B">
        <w:t>Getting ready for school holidays? Don’t forget About Child Care Subsidy for OSHC</w:t>
      </w:r>
    </w:p>
    <w:p w14:paraId="63CD532D" w14:textId="77777777" w:rsidR="008F79A6" w:rsidRDefault="008F79A6" w:rsidP="008F79A6">
      <w:pPr>
        <w:rPr>
          <w:b/>
          <w:bCs/>
        </w:rPr>
      </w:pPr>
      <w:r w:rsidRPr="7DB14A7B">
        <w:rPr>
          <w:b/>
          <w:bCs/>
        </w:rPr>
        <w:t>Here’s what some parents don’t realise: you can still get CCS for school aged kids attending Outside School Hours Care (OSHC), including many school holiday programs.</w:t>
      </w:r>
    </w:p>
    <w:p w14:paraId="56FCD5E4" w14:textId="77777777" w:rsidR="008F79A6" w:rsidRDefault="008F79A6" w:rsidP="008F79A6">
      <w:r w:rsidRPr="006E4161">
        <w:t xml:space="preserve">A lot of families assume that once kids start primary school, that CCS for their child will stop. Not true! If your child is under 13 years and not yet in secondary school, you may still be eligible </w:t>
      </w:r>
      <w:r>
        <w:t>–</w:t>
      </w:r>
      <w:r w:rsidRPr="004A4D86">
        <w:t xml:space="preserve"> not just for vacation care, but for before and after school care too.</w:t>
      </w:r>
    </w:p>
    <w:p w14:paraId="3CA65EED" w14:textId="77777777" w:rsidR="008F79A6" w:rsidRDefault="008F79A6" w:rsidP="008F79A6">
      <w:r w:rsidRPr="000F3FC2">
        <w:t xml:space="preserve">So before the Easter bunny arrives and the holidays sneak up again, hop onto the </w:t>
      </w:r>
      <w:hyperlink r:id="rId541" w:history="1">
        <w:r w:rsidRPr="7DB14A7B">
          <w:rPr>
            <w:rStyle w:val="Hyperlink"/>
          </w:rPr>
          <w:t>Services Australia website</w:t>
        </w:r>
      </w:hyperlink>
      <w:r w:rsidRPr="000F3FC2">
        <w:t xml:space="preserve"> and click on ‘Raising Kids’. You might be surprised by how much support your family could receive.</w:t>
      </w:r>
    </w:p>
    <w:p w14:paraId="45EDA34D" w14:textId="77777777" w:rsidR="008F79A6" w:rsidRPr="008F79A6" w:rsidRDefault="008F79A6" w:rsidP="008F79A6">
      <w:pPr>
        <w:pStyle w:val="Heading1"/>
      </w:pPr>
    </w:p>
    <w:p w14:paraId="1ADD6A63" w14:textId="562555A1" w:rsidR="00361C79" w:rsidRDefault="00361C79" w:rsidP="00E971AD">
      <w:pPr>
        <w:pStyle w:val="Issuedate"/>
      </w:pPr>
      <w:bookmarkStart w:id="152" w:name="_Toc242349698"/>
      <w:r>
        <w:t>31 March 2026</w:t>
      </w:r>
      <w:bookmarkEnd w:id="152"/>
    </w:p>
    <w:p w14:paraId="378CD3F7" w14:textId="67498EB4" w:rsidR="00C42F53" w:rsidRPr="009F007C" w:rsidRDefault="009F007C" w:rsidP="009F007C">
      <w:pPr>
        <w:pStyle w:val="Heading2"/>
      </w:pPr>
      <w:bookmarkStart w:id="153" w:name="_Toc242349699"/>
      <w:r w:rsidRPr="009F007C">
        <w:t>Queensland: CCS periods of emergency</w:t>
      </w:r>
      <w:bookmarkEnd w:id="153"/>
    </w:p>
    <w:p w14:paraId="2146945E" w14:textId="05A21F06" w:rsidR="008606C5" w:rsidRPr="008606C5" w:rsidRDefault="008606C5" w:rsidP="008606C5">
      <w:r w:rsidRPr="008606C5">
        <w:rPr>
          <w:b/>
          <w:bCs/>
        </w:rPr>
        <w:t>Child Care Subsidy (CCS) periods of emergency have been applied in parts of Queensland.</w:t>
      </w:r>
    </w:p>
    <w:p w14:paraId="2BB6A1DB" w14:textId="77777777" w:rsidR="008606C5" w:rsidRPr="008606C5" w:rsidRDefault="008606C5" w:rsidP="008606C5">
      <w:r w:rsidRPr="008606C5">
        <w:t xml:space="preserve">The CCS period of emergency applied from </w:t>
      </w:r>
      <w:r w:rsidRPr="008606C5">
        <w:rPr>
          <w:b/>
          <w:bCs/>
        </w:rPr>
        <w:t xml:space="preserve">10 to 13 March 2026 </w:t>
      </w:r>
      <w:r w:rsidRPr="008606C5">
        <w:t>in the following local government areas:</w:t>
      </w:r>
    </w:p>
    <w:p w14:paraId="186C21E2" w14:textId="77777777" w:rsidR="008606C5" w:rsidRPr="008606C5" w:rsidRDefault="008606C5" w:rsidP="00627CDA">
      <w:pPr>
        <w:numPr>
          <w:ilvl w:val="0"/>
          <w:numId w:val="204"/>
        </w:numPr>
      </w:pPr>
      <w:r w:rsidRPr="008606C5">
        <w:t>Bundaberg</w:t>
      </w:r>
    </w:p>
    <w:p w14:paraId="075C8DFB" w14:textId="77777777" w:rsidR="008606C5" w:rsidRPr="008606C5" w:rsidRDefault="008606C5" w:rsidP="00627CDA">
      <w:pPr>
        <w:numPr>
          <w:ilvl w:val="0"/>
          <w:numId w:val="204"/>
        </w:numPr>
      </w:pPr>
      <w:r w:rsidRPr="008606C5">
        <w:t>Gladstone.</w:t>
      </w:r>
    </w:p>
    <w:p w14:paraId="04BF967A" w14:textId="77777777" w:rsidR="008606C5" w:rsidRPr="008606C5" w:rsidRDefault="008606C5" w:rsidP="008606C5">
      <w:r w:rsidRPr="008606C5">
        <w:t xml:space="preserve">The CCS period of emergency applied from </w:t>
      </w:r>
      <w:r w:rsidRPr="008606C5">
        <w:rPr>
          <w:b/>
          <w:bCs/>
        </w:rPr>
        <w:t xml:space="preserve">20 to 29 March 2026 </w:t>
      </w:r>
      <w:r w:rsidRPr="008606C5">
        <w:t>in the following local government areas:</w:t>
      </w:r>
    </w:p>
    <w:p w14:paraId="44FC73F4" w14:textId="77777777" w:rsidR="008606C5" w:rsidRPr="008606C5" w:rsidRDefault="008606C5" w:rsidP="00627CDA">
      <w:pPr>
        <w:pStyle w:val="ListParagraph"/>
        <w:numPr>
          <w:ilvl w:val="0"/>
          <w:numId w:val="209"/>
        </w:numPr>
      </w:pPr>
      <w:r w:rsidRPr="008606C5">
        <w:t>Aurukun</w:t>
      </w:r>
    </w:p>
    <w:p w14:paraId="23F922DF" w14:textId="77777777" w:rsidR="008606C5" w:rsidRPr="008606C5" w:rsidRDefault="008606C5" w:rsidP="00627CDA">
      <w:pPr>
        <w:pStyle w:val="ListParagraph"/>
        <w:numPr>
          <w:ilvl w:val="0"/>
          <w:numId w:val="209"/>
        </w:numPr>
      </w:pPr>
      <w:r w:rsidRPr="008606C5">
        <w:t>Banana</w:t>
      </w:r>
    </w:p>
    <w:p w14:paraId="27BB8693" w14:textId="77777777" w:rsidR="008606C5" w:rsidRPr="008606C5" w:rsidRDefault="008606C5" w:rsidP="00627CDA">
      <w:pPr>
        <w:pStyle w:val="ListParagraph"/>
        <w:numPr>
          <w:ilvl w:val="0"/>
          <w:numId w:val="209"/>
        </w:numPr>
      </w:pPr>
      <w:r w:rsidRPr="008606C5">
        <w:t>Barcaldine</w:t>
      </w:r>
    </w:p>
    <w:p w14:paraId="60268CC4" w14:textId="77777777" w:rsidR="008606C5" w:rsidRPr="008606C5" w:rsidRDefault="008606C5" w:rsidP="00627CDA">
      <w:pPr>
        <w:pStyle w:val="ListParagraph"/>
        <w:numPr>
          <w:ilvl w:val="0"/>
          <w:numId w:val="209"/>
        </w:numPr>
      </w:pPr>
      <w:r w:rsidRPr="008606C5">
        <w:t>Barcoo</w:t>
      </w:r>
    </w:p>
    <w:p w14:paraId="41F33377" w14:textId="77777777" w:rsidR="008606C5" w:rsidRPr="008606C5" w:rsidRDefault="008606C5" w:rsidP="00627CDA">
      <w:pPr>
        <w:pStyle w:val="ListParagraph"/>
        <w:numPr>
          <w:ilvl w:val="0"/>
          <w:numId w:val="209"/>
        </w:numPr>
      </w:pPr>
      <w:r w:rsidRPr="008606C5">
        <w:t>Blackall-Tambo</w:t>
      </w:r>
    </w:p>
    <w:p w14:paraId="2A0A242A" w14:textId="77777777" w:rsidR="008606C5" w:rsidRPr="008606C5" w:rsidRDefault="008606C5" w:rsidP="00627CDA">
      <w:pPr>
        <w:pStyle w:val="ListParagraph"/>
        <w:numPr>
          <w:ilvl w:val="0"/>
          <w:numId w:val="209"/>
        </w:numPr>
      </w:pPr>
      <w:r w:rsidRPr="008606C5">
        <w:t>Boulia</w:t>
      </w:r>
    </w:p>
    <w:p w14:paraId="621A211E" w14:textId="77777777" w:rsidR="008606C5" w:rsidRPr="008606C5" w:rsidRDefault="008606C5" w:rsidP="00627CDA">
      <w:pPr>
        <w:pStyle w:val="ListParagraph"/>
        <w:numPr>
          <w:ilvl w:val="0"/>
          <w:numId w:val="209"/>
        </w:numPr>
      </w:pPr>
      <w:r w:rsidRPr="008606C5">
        <w:t>Bulloo</w:t>
      </w:r>
    </w:p>
    <w:p w14:paraId="1F756F24" w14:textId="77777777" w:rsidR="008606C5" w:rsidRPr="008606C5" w:rsidRDefault="008606C5" w:rsidP="00627CDA">
      <w:pPr>
        <w:pStyle w:val="ListParagraph"/>
        <w:numPr>
          <w:ilvl w:val="0"/>
          <w:numId w:val="209"/>
        </w:numPr>
      </w:pPr>
      <w:r w:rsidRPr="008606C5">
        <w:t>Bundaberg</w:t>
      </w:r>
    </w:p>
    <w:p w14:paraId="7735797D" w14:textId="77777777" w:rsidR="008606C5" w:rsidRPr="008606C5" w:rsidRDefault="008606C5" w:rsidP="00627CDA">
      <w:pPr>
        <w:pStyle w:val="ListParagraph"/>
        <w:numPr>
          <w:ilvl w:val="0"/>
          <w:numId w:val="209"/>
        </w:numPr>
      </w:pPr>
      <w:r w:rsidRPr="008606C5">
        <w:t>Burdekin</w:t>
      </w:r>
    </w:p>
    <w:p w14:paraId="5982A034" w14:textId="77777777" w:rsidR="008606C5" w:rsidRPr="008606C5" w:rsidRDefault="008606C5" w:rsidP="00627CDA">
      <w:pPr>
        <w:pStyle w:val="ListParagraph"/>
        <w:numPr>
          <w:ilvl w:val="0"/>
          <w:numId w:val="209"/>
        </w:numPr>
      </w:pPr>
      <w:r w:rsidRPr="008606C5">
        <w:t>Burke</w:t>
      </w:r>
    </w:p>
    <w:p w14:paraId="0348C509" w14:textId="77777777" w:rsidR="008606C5" w:rsidRPr="008606C5" w:rsidRDefault="008606C5" w:rsidP="00627CDA">
      <w:pPr>
        <w:pStyle w:val="ListParagraph"/>
        <w:numPr>
          <w:ilvl w:val="0"/>
          <w:numId w:val="209"/>
        </w:numPr>
      </w:pPr>
      <w:r w:rsidRPr="008606C5">
        <w:t>Cairns</w:t>
      </w:r>
    </w:p>
    <w:p w14:paraId="19BB8B17" w14:textId="77777777" w:rsidR="008606C5" w:rsidRPr="008606C5" w:rsidRDefault="008606C5" w:rsidP="00627CDA">
      <w:pPr>
        <w:pStyle w:val="ListParagraph"/>
        <w:numPr>
          <w:ilvl w:val="0"/>
          <w:numId w:val="209"/>
        </w:numPr>
      </w:pPr>
      <w:r w:rsidRPr="008606C5">
        <w:t>Carpentaria</w:t>
      </w:r>
    </w:p>
    <w:p w14:paraId="4AD3BA43" w14:textId="77777777" w:rsidR="008606C5" w:rsidRPr="008606C5" w:rsidRDefault="008606C5" w:rsidP="00627CDA">
      <w:pPr>
        <w:pStyle w:val="ListParagraph"/>
        <w:numPr>
          <w:ilvl w:val="0"/>
          <w:numId w:val="209"/>
        </w:numPr>
      </w:pPr>
      <w:r w:rsidRPr="008606C5">
        <w:t>Cassowary Coast</w:t>
      </w:r>
    </w:p>
    <w:p w14:paraId="379D8311" w14:textId="77777777" w:rsidR="008606C5" w:rsidRPr="008606C5" w:rsidRDefault="008606C5" w:rsidP="00627CDA">
      <w:pPr>
        <w:pStyle w:val="ListParagraph"/>
        <w:numPr>
          <w:ilvl w:val="0"/>
          <w:numId w:val="209"/>
        </w:numPr>
      </w:pPr>
      <w:r w:rsidRPr="008606C5">
        <w:t>Central Highlands</w:t>
      </w:r>
    </w:p>
    <w:p w14:paraId="30B9FE24" w14:textId="77777777" w:rsidR="008606C5" w:rsidRPr="008606C5" w:rsidRDefault="008606C5" w:rsidP="00627CDA">
      <w:pPr>
        <w:pStyle w:val="ListParagraph"/>
        <w:numPr>
          <w:ilvl w:val="0"/>
          <w:numId w:val="209"/>
        </w:numPr>
      </w:pPr>
      <w:r w:rsidRPr="008606C5">
        <w:t>Charters Towers</w:t>
      </w:r>
    </w:p>
    <w:p w14:paraId="6A57722F" w14:textId="77777777" w:rsidR="008606C5" w:rsidRPr="008606C5" w:rsidRDefault="008606C5" w:rsidP="00627CDA">
      <w:pPr>
        <w:pStyle w:val="ListParagraph"/>
        <w:numPr>
          <w:ilvl w:val="0"/>
          <w:numId w:val="209"/>
        </w:numPr>
      </w:pPr>
      <w:r w:rsidRPr="008606C5">
        <w:t>Cherbourg</w:t>
      </w:r>
    </w:p>
    <w:p w14:paraId="37C45D60" w14:textId="77777777" w:rsidR="008606C5" w:rsidRPr="008606C5" w:rsidRDefault="008606C5" w:rsidP="00627CDA">
      <w:pPr>
        <w:pStyle w:val="ListParagraph"/>
        <w:numPr>
          <w:ilvl w:val="0"/>
          <w:numId w:val="209"/>
        </w:numPr>
      </w:pPr>
      <w:r w:rsidRPr="008606C5">
        <w:t>Cloncurry</w:t>
      </w:r>
    </w:p>
    <w:p w14:paraId="033EFFB9" w14:textId="77777777" w:rsidR="008606C5" w:rsidRPr="008606C5" w:rsidRDefault="008606C5" w:rsidP="00627CDA">
      <w:pPr>
        <w:pStyle w:val="ListParagraph"/>
        <w:numPr>
          <w:ilvl w:val="0"/>
          <w:numId w:val="209"/>
        </w:numPr>
      </w:pPr>
      <w:r w:rsidRPr="008606C5">
        <w:t>Cook</w:t>
      </w:r>
    </w:p>
    <w:p w14:paraId="22E51980" w14:textId="77777777" w:rsidR="008606C5" w:rsidRPr="008606C5" w:rsidRDefault="008606C5" w:rsidP="00627CDA">
      <w:pPr>
        <w:pStyle w:val="ListParagraph"/>
        <w:numPr>
          <w:ilvl w:val="0"/>
          <w:numId w:val="209"/>
        </w:numPr>
      </w:pPr>
      <w:r w:rsidRPr="008606C5">
        <w:t>Croydon</w:t>
      </w:r>
    </w:p>
    <w:p w14:paraId="4A100D4E" w14:textId="77777777" w:rsidR="008606C5" w:rsidRPr="008606C5" w:rsidRDefault="008606C5" w:rsidP="00627CDA">
      <w:pPr>
        <w:pStyle w:val="ListParagraph"/>
        <w:numPr>
          <w:ilvl w:val="0"/>
          <w:numId w:val="209"/>
        </w:numPr>
      </w:pPr>
      <w:r w:rsidRPr="008606C5">
        <w:t>Diamantina</w:t>
      </w:r>
    </w:p>
    <w:p w14:paraId="64DB56F4" w14:textId="77777777" w:rsidR="008606C5" w:rsidRPr="008606C5" w:rsidRDefault="008606C5" w:rsidP="00627CDA">
      <w:pPr>
        <w:pStyle w:val="ListParagraph"/>
        <w:numPr>
          <w:ilvl w:val="0"/>
          <w:numId w:val="209"/>
        </w:numPr>
      </w:pPr>
      <w:r w:rsidRPr="008606C5">
        <w:t>Doomadgee</w:t>
      </w:r>
    </w:p>
    <w:p w14:paraId="4DA3C4E1" w14:textId="77777777" w:rsidR="008606C5" w:rsidRPr="008606C5" w:rsidRDefault="008606C5" w:rsidP="00627CDA">
      <w:pPr>
        <w:pStyle w:val="ListParagraph"/>
        <w:numPr>
          <w:ilvl w:val="0"/>
          <w:numId w:val="209"/>
        </w:numPr>
      </w:pPr>
      <w:r w:rsidRPr="008606C5">
        <w:t>Douglas</w:t>
      </w:r>
    </w:p>
    <w:p w14:paraId="1EC4B758" w14:textId="77777777" w:rsidR="008606C5" w:rsidRPr="008606C5" w:rsidRDefault="008606C5" w:rsidP="00627CDA">
      <w:pPr>
        <w:pStyle w:val="ListParagraph"/>
        <w:numPr>
          <w:ilvl w:val="0"/>
          <w:numId w:val="209"/>
        </w:numPr>
      </w:pPr>
      <w:r w:rsidRPr="008606C5">
        <w:t>Etheridge</w:t>
      </w:r>
    </w:p>
    <w:p w14:paraId="7BBA6902" w14:textId="77777777" w:rsidR="008606C5" w:rsidRPr="008606C5" w:rsidRDefault="008606C5" w:rsidP="00627CDA">
      <w:pPr>
        <w:pStyle w:val="ListParagraph"/>
        <w:numPr>
          <w:ilvl w:val="0"/>
          <w:numId w:val="209"/>
        </w:numPr>
      </w:pPr>
      <w:r w:rsidRPr="008606C5">
        <w:t>Flinders</w:t>
      </w:r>
    </w:p>
    <w:p w14:paraId="395B5ADA" w14:textId="77777777" w:rsidR="008606C5" w:rsidRPr="008606C5" w:rsidRDefault="008606C5" w:rsidP="00627CDA">
      <w:pPr>
        <w:pStyle w:val="ListParagraph"/>
        <w:numPr>
          <w:ilvl w:val="0"/>
          <w:numId w:val="209"/>
        </w:numPr>
      </w:pPr>
      <w:r w:rsidRPr="008606C5">
        <w:t>Fraser Coast</w:t>
      </w:r>
    </w:p>
    <w:p w14:paraId="00B9310B" w14:textId="77777777" w:rsidR="008606C5" w:rsidRPr="008606C5" w:rsidRDefault="008606C5" w:rsidP="00627CDA">
      <w:pPr>
        <w:pStyle w:val="ListParagraph"/>
        <w:numPr>
          <w:ilvl w:val="0"/>
          <w:numId w:val="209"/>
        </w:numPr>
      </w:pPr>
      <w:r w:rsidRPr="008606C5">
        <w:t>Gladstone</w:t>
      </w:r>
    </w:p>
    <w:p w14:paraId="5B9B3049" w14:textId="77777777" w:rsidR="008606C5" w:rsidRPr="008606C5" w:rsidRDefault="008606C5" w:rsidP="00627CDA">
      <w:pPr>
        <w:pStyle w:val="ListParagraph"/>
        <w:numPr>
          <w:ilvl w:val="0"/>
          <w:numId w:val="209"/>
        </w:numPr>
      </w:pPr>
      <w:r w:rsidRPr="008606C5">
        <w:t>Gympie</w:t>
      </w:r>
    </w:p>
    <w:p w14:paraId="6B9850B0" w14:textId="77777777" w:rsidR="008606C5" w:rsidRPr="008606C5" w:rsidRDefault="008606C5" w:rsidP="00627CDA">
      <w:pPr>
        <w:pStyle w:val="ListParagraph"/>
        <w:numPr>
          <w:ilvl w:val="0"/>
          <w:numId w:val="209"/>
        </w:numPr>
      </w:pPr>
      <w:r w:rsidRPr="008606C5">
        <w:t>Hinchinbrook</w:t>
      </w:r>
    </w:p>
    <w:p w14:paraId="4D5C5205" w14:textId="77777777" w:rsidR="008606C5" w:rsidRPr="008606C5" w:rsidRDefault="008606C5" w:rsidP="00627CDA">
      <w:pPr>
        <w:pStyle w:val="ListParagraph"/>
        <w:numPr>
          <w:ilvl w:val="0"/>
          <w:numId w:val="209"/>
        </w:numPr>
      </w:pPr>
      <w:r w:rsidRPr="008606C5">
        <w:t>Hope Vale</w:t>
      </w:r>
    </w:p>
    <w:p w14:paraId="69C35AD0" w14:textId="77777777" w:rsidR="008606C5" w:rsidRPr="008606C5" w:rsidRDefault="008606C5" w:rsidP="00627CDA">
      <w:pPr>
        <w:pStyle w:val="ListParagraph"/>
        <w:numPr>
          <w:ilvl w:val="0"/>
          <w:numId w:val="209"/>
        </w:numPr>
      </w:pPr>
      <w:r w:rsidRPr="008606C5">
        <w:t>Isaac</w:t>
      </w:r>
    </w:p>
    <w:p w14:paraId="067FC4F8" w14:textId="77777777" w:rsidR="008606C5" w:rsidRPr="008606C5" w:rsidRDefault="008606C5" w:rsidP="00627CDA">
      <w:pPr>
        <w:pStyle w:val="ListParagraph"/>
        <w:numPr>
          <w:ilvl w:val="0"/>
          <w:numId w:val="209"/>
        </w:numPr>
      </w:pPr>
      <w:r w:rsidRPr="008606C5">
        <w:t>Kowanyama</w:t>
      </w:r>
    </w:p>
    <w:p w14:paraId="6EB404AE" w14:textId="77777777" w:rsidR="008606C5" w:rsidRPr="008606C5" w:rsidRDefault="008606C5" w:rsidP="00627CDA">
      <w:pPr>
        <w:pStyle w:val="ListParagraph"/>
        <w:numPr>
          <w:ilvl w:val="0"/>
          <w:numId w:val="209"/>
        </w:numPr>
      </w:pPr>
      <w:r w:rsidRPr="008606C5">
        <w:t>Livingstone</w:t>
      </w:r>
    </w:p>
    <w:p w14:paraId="0B2475F5" w14:textId="77777777" w:rsidR="008606C5" w:rsidRPr="008606C5" w:rsidRDefault="008606C5" w:rsidP="00627CDA">
      <w:pPr>
        <w:pStyle w:val="ListParagraph"/>
        <w:numPr>
          <w:ilvl w:val="0"/>
          <w:numId w:val="209"/>
        </w:numPr>
      </w:pPr>
      <w:r w:rsidRPr="008606C5">
        <w:t>Lockhart River</w:t>
      </w:r>
    </w:p>
    <w:p w14:paraId="10CDFD77" w14:textId="77777777" w:rsidR="008606C5" w:rsidRPr="008606C5" w:rsidRDefault="008606C5" w:rsidP="00627CDA">
      <w:pPr>
        <w:pStyle w:val="ListParagraph"/>
        <w:numPr>
          <w:ilvl w:val="0"/>
          <w:numId w:val="209"/>
        </w:numPr>
      </w:pPr>
      <w:r w:rsidRPr="008606C5">
        <w:t>Longreach</w:t>
      </w:r>
    </w:p>
    <w:p w14:paraId="49818051" w14:textId="77777777" w:rsidR="008606C5" w:rsidRPr="008606C5" w:rsidRDefault="008606C5" w:rsidP="00627CDA">
      <w:pPr>
        <w:pStyle w:val="ListParagraph"/>
        <w:numPr>
          <w:ilvl w:val="0"/>
          <w:numId w:val="209"/>
        </w:numPr>
      </w:pPr>
      <w:r w:rsidRPr="008606C5">
        <w:t>Mackay</w:t>
      </w:r>
    </w:p>
    <w:p w14:paraId="08248536" w14:textId="77777777" w:rsidR="008606C5" w:rsidRPr="008606C5" w:rsidRDefault="008606C5" w:rsidP="00627CDA">
      <w:pPr>
        <w:pStyle w:val="ListParagraph"/>
        <w:numPr>
          <w:ilvl w:val="0"/>
          <w:numId w:val="209"/>
        </w:numPr>
      </w:pPr>
      <w:r w:rsidRPr="008606C5">
        <w:t>Mapoon</w:t>
      </w:r>
    </w:p>
    <w:p w14:paraId="7C171DAA" w14:textId="77777777" w:rsidR="008606C5" w:rsidRPr="008606C5" w:rsidRDefault="008606C5" w:rsidP="00627CDA">
      <w:pPr>
        <w:pStyle w:val="ListParagraph"/>
        <w:numPr>
          <w:ilvl w:val="0"/>
          <w:numId w:val="209"/>
        </w:numPr>
      </w:pPr>
      <w:r w:rsidRPr="008606C5">
        <w:t>Maranoa</w:t>
      </w:r>
    </w:p>
    <w:p w14:paraId="1DD9F3AD" w14:textId="77777777" w:rsidR="008606C5" w:rsidRPr="008606C5" w:rsidRDefault="008606C5" w:rsidP="00627CDA">
      <w:pPr>
        <w:pStyle w:val="ListParagraph"/>
        <w:numPr>
          <w:ilvl w:val="0"/>
          <w:numId w:val="209"/>
        </w:numPr>
      </w:pPr>
      <w:r w:rsidRPr="008606C5">
        <w:t>Mareeba</w:t>
      </w:r>
    </w:p>
    <w:p w14:paraId="4D66037F" w14:textId="77777777" w:rsidR="008606C5" w:rsidRPr="008606C5" w:rsidRDefault="008606C5" w:rsidP="00627CDA">
      <w:pPr>
        <w:pStyle w:val="ListParagraph"/>
        <w:numPr>
          <w:ilvl w:val="0"/>
          <w:numId w:val="209"/>
        </w:numPr>
      </w:pPr>
      <w:r w:rsidRPr="008606C5">
        <w:t>McKinlay</w:t>
      </w:r>
    </w:p>
    <w:p w14:paraId="5DA0FC32" w14:textId="77777777" w:rsidR="008606C5" w:rsidRPr="008606C5" w:rsidRDefault="008606C5" w:rsidP="00627CDA">
      <w:pPr>
        <w:pStyle w:val="ListParagraph"/>
        <w:numPr>
          <w:ilvl w:val="0"/>
          <w:numId w:val="209"/>
        </w:numPr>
      </w:pPr>
      <w:r w:rsidRPr="008606C5">
        <w:t>Mornington</w:t>
      </w:r>
    </w:p>
    <w:p w14:paraId="03F7FAEF" w14:textId="77777777" w:rsidR="008606C5" w:rsidRPr="008606C5" w:rsidRDefault="008606C5" w:rsidP="00627CDA">
      <w:pPr>
        <w:pStyle w:val="ListParagraph"/>
        <w:numPr>
          <w:ilvl w:val="0"/>
          <w:numId w:val="209"/>
        </w:numPr>
      </w:pPr>
      <w:r w:rsidRPr="008606C5">
        <w:t>Mount Isa</w:t>
      </w:r>
    </w:p>
    <w:p w14:paraId="5B626476" w14:textId="77777777" w:rsidR="008606C5" w:rsidRPr="008606C5" w:rsidRDefault="008606C5" w:rsidP="00627CDA">
      <w:pPr>
        <w:pStyle w:val="ListParagraph"/>
        <w:numPr>
          <w:ilvl w:val="0"/>
          <w:numId w:val="209"/>
        </w:numPr>
      </w:pPr>
      <w:r w:rsidRPr="008606C5">
        <w:t>Napranum</w:t>
      </w:r>
    </w:p>
    <w:p w14:paraId="68B4E133" w14:textId="77777777" w:rsidR="008606C5" w:rsidRPr="008606C5" w:rsidRDefault="008606C5" w:rsidP="00627CDA">
      <w:pPr>
        <w:pStyle w:val="ListParagraph"/>
        <w:numPr>
          <w:ilvl w:val="0"/>
          <w:numId w:val="209"/>
        </w:numPr>
      </w:pPr>
      <w:r w:rsidRPr="008606C5">
        <w:t>North Burnett</w:t>
      </w:r>
    </w:p>
    <w:p w14:paraId="7E3055AA" w14:textId="77777777" w:rsidR="008606C5" w:rsidRPr="008606C5" w:rsidRDefault="008606C5" w:rsidP="00627CDA">
      <w:pPr>
        <w:pStyle w:val="ListParagraph"/>
        <w:numPr>
          <w:ilvl w:val="0"/>
          <w:numId w:val="209"/>
        </w:numPr>
      </w:pPr>
      <w:r w:rsidRPr="008606C5">
        <w:t>Northern Peninsula Area</w:t>
      </w:r>
    </w:p>
    <w:p w14:paraId="1F53496E" w14:textId="77777777" w:rsidR="008606C5" w:rsidRPr="008606C5" w:rsidRDefault="008606C5" w:rsidP="00627CDA">
      <w:pPr>
        <w:pStyle w:val="ListParagraph"/>
        <w:numPr>
          <w:ilvl w:val="0"/>
          <w:numId w:val="209"/>
        </w:numPr>
      </w:pPr>
      <w:r w:rsidRPr="008606C5">
        <w:t>Palm Island</w:t>
      </w:r>
    </w:p>
    <w:p w14:paraId="5934BF60" w14:textId="77777777" w:rsidR="008606C5" w:rsidRPr="008606C5" w:rsidRDefault="008606C5" w:rsidP="00627CDA">
      <w:pPr>
        <w:pStyle w:val="ListParagraph"/>
        <w:numPr>
          <w:ilvl w:val="0"/>
          <w:numId w:val="209"/>
        </w:numPr>
      </w:pPr>
      <w:r w:rsidRPr="008606C5">
        <w:t>Pormpuraaw</w:t>
      </w:r>
    </w:p>
    <w:p w14:paraId="579EAB7A" w14:textId="77777777" w:rsidR="008606C5" w:rsidRPr="008606C5" w:rsidRDefault="008606C5" w:rsidP="00627CDA">
      <w:pPr>
        <w:pStyle w:val="ListParagraph"/>
        <w:numPr>
          <w:ilvl w:val="0"/>
          <w:numId w:val="209"/>
        </w:numPr>
      </w:pPr>
      <w:r w:rsidRPr="008606C5">
        <w:t>Quilpie</w:t>
      </w:r>
    </w:p>
    <w:p w14:paraId="7D254CD8" w14:textId="77777777" w:rsidR="008606C5" w:rsidRPr="008606C5" w:rsidRDefault="008606C5" w:rsidP="00627CDA">
      <w:pPr>
        <w:pStyle w:val="ListParagraph"/>
        <w:numPr>
          <w:ilvl w:val="0"/>
          <w:numId w:val="209"/>
        </w:numPr>
      </w:pPr>
      <w:r w:rsidRPr="008606C5">
        <w:t>Richmond</w:t>
      </w:r>
    </w:p>
    <w:p w14:paraId="1B01FF65" w14:textId="77777777" w:rsidR="008606C5" w:rsidRPr="008606C5" w:rsidRDefault="008606C5" w:rsidP="00627CDA">
      <w:pPr>
        <w:pStyle w:val="ListParagraph"/>
        <w:numPr>
          <w:ilvl w:val="0"/>
          <w:numId w:val="209"/>
        </w:numPr>
      </w:pPr>
      <w:r w:rsidRPr="008606C5">
        <w:t>Rockhampton</w:t>
      </w:r>
    </w:p>
    <w:p w14:paraId="36AF8229" w14:textId="77777777" w:rsidR="008606C5" w:rsidRPr="008606C5" w:rsidRDefault="008606C5" w:rsidP="00627CDA">
      <w:pPr>
        <w:pStyle w:val="ListParagraph"/>
        <w:numPr>
          <w:ilvl w:val="0"/>
          <w:numId w:val="209"/>
        </w:numPr>
      </w:pPr>
      <w:r w:rsidRPr="008606C5">
        <w:t>Somerset</w:t>
      </w:r>
    </w:p>
    <w:p w14:paraId="062128C7" w14:textId="77777777" w:rsidR="008606C5" w:rsidRPr="008606C5" w:rsidRDefault="008606C5" w:rsidP="00627CDA">
      <w:pPr>
        <w:pStyle w:val="ListParagraph"/>
        <w:numPr>
          <w:ilvl w:val="0"/>
          <w:numId w:val="209"/>
        </w:numPr>
      </w:pPr>
      <w:r w:rsidRPr="008606C5">
        <w:t>South Burnett</w:t>
      </w:r>
    </w:p>
    <w:p w14:paraId="41261184" w14:textId="77777777" w:rsidR="008606C5" w:rsidRPr="008606C5" w:rsidRDefault="008606C5" w:rsidP="00627CDA">
      <w:pPr>
        <w:pStyle w:val="ListParagraph"/>
        <w:numPr>
          <w:ilvl w:val="0"/>
          <w:numId w:val="209"/>
        </w:numPr>
      </w:pPr>
      <w:r w:rsidRPr="008606C5">
        <w:t>Tablelands</w:t>
      </w:r>
    </w:p>
    <w:p w14:paraId="6C7AC9C5" w14:textId="77777777" w:rsidR="008606C5" w:rsidRPr="008606C5" w:rsidRDefault="008606C5" w:rsidP="00627CDA">
      <w:pPr>
        <w:pStyle w:val="ListParagraph"/>
        <w:numPr>
          <w:ilvl w:val="0"/>
          <w:numId w:val="209"/>
        </w:numPr>
      </w:pPr>
      <w:r w:rsidRPr="008606C5">
        <w:t>Torres</w:t>
      </w:r>
    </w:p>
    <w:p w14:paraId="3D9B7C15" w14:textId="77777777" w:rsidR="008606C5" w:rsidRPr="008606C5" w:rsidRDefault="008606C5" w:rsidP="00627CDA">
      <w:pPr>
        <w:pStyle w:val="ListParagraph"/>
        <w:numPr>
          <w:ilvl w:val="0"/>
          <w:numId w:val="209"/>
        </w:numPr>
      </w:pPr>
      <w:r w:rsidRPr="008606C5">
        <w:t>Torres Strait Island</w:t>
      </w:r>
    </w:p>
    <w:p w14:paraId="10F412AA" w14:textId="77777777" w:rsidR="008606C5" w:rsidRPr="008606C5" w:rsidRDefault="008606C5" w:rsidP="00627CDA">
      <w:pPr>
        <w:pStyle w:val="ListParagraph"/>
        <w:numPr>
          <w:ilvl w:val="0"/>
          <w:numId w:val="209"/>
        </w:numPr>
      </w:pPr>
      <w:r w:rsidRPr="008606C5">
        <w:t>Townsville</w:t>
      </w:r>
    </w:p>
    <w:p w14:paraId="7E7CBFD9" w14:textId="77777777" w:rsidR="008606C5" w:rsidRPr="008606C5" w:rsidRDefault="008606C5" w:rsidP="00627CDA">
      <w:pPr>
        <w:pStyle w:val="ListParagraph"/>
        <w:numPr>
          <w:ilvl w:val="0"/>
          <w:numId w:val="209"/>
        </w:numPr>
      </w:pPr>
      <w:r w:rsidRPr="008606C5">
        <w:t>Western Downs</w:t>
      </w:r>
    </w:p>
    <w:p w14:paraId="12D8DB99" w14:textId="77777777" w:rsidR="008606C5" w:rsidRPr="008606C5" w:rsidRDefault="008606C5" w:rsidP="00627CDA">
      <w:pPr>
        <w:pStyle w:val="ListParagraph"/>
        <w:numPr>
          <w:ilvl w:val="0"/>
          <w:numId w:val="209"/>
        </w:numPr>
      </w:pPr>
      <w:r w:rsidRPr="008606C5">
        <w:t>Whitsunday</w:t>
      </w:r>
    </w:p>
    <w:p w14:paraId="246D487D" w14:textId="77777777" w:rsidR="008606C5" w:rsidRPr="008606C5" w:rsidRDefault="008606C5" w:rsidP="00627CDA">
      <w:pPr>
        <w:pStyle w:val="ListParagraph"/>
        <w:numPr>
          <w:ilvl w:val="0"/>
          <w:numId w:val="209"/>
        </w:numPr>
      </w:pPr>
      <w:r w:rsidRPr="008606C5">
        <w:t>Winton</w:t>
      </w:r>
    </w:p>
    <w:p w14:paraId="0F8296F7" w14:textId="77777777" w:rsidR="008606C5" w:rsidRPr="008606C5" w:rsidRDefault="008606C5" w:rsidP="00627CDA">
      <w:pPr>
        <w:pStyle w:val="ListParagraph"/>
        <w:numPr>
          <w:ilvl w:val="0"/>
          <w:numId w:val="209"/>
        </w:numPr>
      </w:pPr>
      <w:r w:rsidRPr="008606C5">
        <w:t>Wujal Wujal</w:t>
      </w:r>
    </w:p>
    <w:p w14:paraId="1FE63402" w14:textId="77777777" w:rsidR="008606C5" w:rsidRPr="008606C5" w:rsidRDefault="008606C5" w:rsidP="00627CDA">
      <w:pPr>
        <w:pStyle w:val="ListParagraph"/>
        <w:numPr>
          <w:ilvl w:val="0"/>
          <w:numId w:val="209"/>
        </w:numPr>
      </w:pPr>
      <w:r w:rsidRPr="008606C5">
        <w:t>Yarrabah.</w:t>
      </w:r>
    </w:p>
    <w:p w14:paraId="5D6605FE" w14:textId="77777777" w:rsidR="008606C5" w:rsidRPr="008606C5" w:rsidRDefault="008606C5" w:rsidP="008606C5">
      <w:r w:rsidRPr="008606C5">
        <w:t>We continue to monitor the situation and will provide updates as required.</w:t>
      </w:r>
    </w:p>
    <w:p w14:paraId="2E00D63D" w14:textId="77777777" w:rsidR="008606C5" w:rsidRPr="008606C5" w:rsidRDefault="008606C5" w:rsidP="00F0435C">
      <w:pPr>
        <w:pStyle w:val="Heading3"/>
      </w:pPr>
      <w:r w:rsidRPr="008606C5">
        <w:t>For action</w:t>
      </w:r>
    </w:p>
    <w:p w14:paraId="7127AA63" w14:textId="77777777" w:rsidR="008606C5" w:rsidRPr="008606C5" w:rsidRDefault="008606C5" w:rsidP="008606C5">
      <w:r w:rsidRPr="008606C5">
        <w:t>If you close your service, you must tell:</w:t>
      </w:r>
    </w:p>
    <w:p w14:paraId="19C09C11" w14:textId="77777777" w:rsidR="008606C5" w:rsidRPr="008606C5" w:rsidRDefault="008606C5" w:rsidP="00627CDA">
      <w:pPr>
        <w:numPr>
          <w:ilvl w:val="0"/>
          <w:numId w:val="205"/>
        </w:numPr>
      </w:pPr>
      <w:r w:rsidRPr="008606C5">
        <w:t xml:space="preserve">us via the </w:t>
      </w:r>
      <w:hyperlink r:id="rId542" w:history="1">
        <w:r w:rsidRPr="008606C5">
          <w:rPr>
            <w:rStyle w:val="Hyperlink"/>
          </w:rPr>
          <w:t>Provider Entry Point</w:t>
        </w:r>
      </w:hyperlink>
      <w:r w:rsidRPr="008606C5">
        <w:t xml:space="preserve"> (PEP) or your third-party software</w:t>
      </w:r>
    </w:p>
    <w:p w14:paraId="0D2FF4A5" w14:textId="77777777" w:rsidR="008606C5" w:rsidRPr="008606C5" w:rsidRDefault="008606C5" w:rsidP="00627CDA">
      <w:pPr>
        <w:numPr>
          <w:ilvl w:val="0"/>
          <w:numId w:val="205"/>
        </w:numPr>
      </w:pPr>
      <w:r w:rsidRPr="008606C5">
        <w:t>your </w:t>
      </w:r>
      <w:hyperlink r:id="rId543" w:history="1">
        <w:r w:rsidRPr="008606C5">
          <w:rPr>
            <w:rStyle w:val="Hyperlink"/>
          </w:rPr>
          <w:t>state or territory regulatory authority</w:t>
        </w:r>
      </w:hyperlink>
      <w:r w:rsidRPr="008606C5">
        <w:t>.</w:t>
      </w:r>
    </w:p>
    <w:p w14:paraId="03C927D3" w14:textId="77777777" w:rsidR="008606C5" w:rsidRPr="008606C5" w:rsidRDefault="008606C5" w:rsidP="008606C5">
      <w:r w:rsidRPr="008606C5">
        <w:t xml:space="preserve">Update your contact details via the </w:t>
      </w:r>
      <w:hyperlink r:id="rId544" w:history="1">
        <w:r w:rsidRPr="008606C5">
          <w:rPr>
            <w:rStyle w:val="Hyperlink"/>
          </w:rPr>
          <w:t>PEP</w:t>
        </w:r>
      </w:hyperlink>
      <w:r w:rsidRPr="008606C5">
        <w:t xml:space="preserve"> or your third-party software, including:</w:t>
      </w:r>
    </w:p>
    <w:p w14:paraId="570980E0" w14:textId="77777777" w:rsidR="008606C5" w:rsidRPr="008606C5" w:rsidRDefault="008606C5" w:rsidP="00627CDA">
      <w:pPr>
        <w:numPr>
          <w:ilvl w:val="0"/>
          <w:numId w:val="206"/>
        </w:numPr>
      </w:pPr>
      <w:r w:rsidRPr="008606C5">
        <w:t>your contact details in the CCS System, so you don’t miss important information</w:t>
      </w:r>
    </w:p>
    <w:p w14:paraId="22A1E632" w14:textId="77777777" w:rsidR="008606C5" w:rsidRPr="008606C5" w:rsidRDefault="008606C5" w:rsidP="00627CDA">
      <w:pPr>
        <w:numPr>
          <w:ilvl w:val="0"/>
          <w:numId w:val="206"/>
        </w:numPr>
      </w:pPr>
      <w:r w:rsidRPr="008606C5">
        <w:t xml:space="preserve">your vacancy details on </w:t>
      </w:r>
      <w:hyperlink r:id="rId545" w:history="1">
        <w:r w:rsidRPr="008606C5">
          <w:rPr>
            <w:rStyle w:val="Hyperlink"/>
          </w:rPr>
          <w:t>StartingBlocks.gov.au</w:t>
        </w:r>
      </w:hyperlink>
      <w:r w:rsidRPr="008606C5">
        <w:t xml:space="preserve"> to help families looking for care.</w:t>
      </w:r>
    </w:p>
    <w:p w14:paraId="3808D751" w14:textId="77777777" w:rsidR="008606C5" w:rsidRPr="008606C5" w:rsidRDefault="008606C5" w:rsidP="00F0435C">
      <w:pPr>
        <w:pStyle w:val="Heading3"/>
      </w:pPr>
      <w:r w:rsidRPr="008606C5">
        <w:t>Support during the emergency</w:t>
      </w:r>
    </w:p>
    <w:p w14:paraId="46391F62" w14:textId="77777777" w:rsidR="008606C5" w:rsidRPr="008606C5" w:rsidRDefault="008606C5" w:rsidP="008606C5">
      <w:r w:rsidRPr="008606C5">
        <w:t xml:space="preserve">The following support is available in affected regions </w:t>
      </w:r>
      <w:r w:rsidRPr="008606C5">
        <w:rPr>
          <w:b/>
          <w:bCs/>
        </w:rPr>
        <w:t>during</w:t>
      </w:r>
      <w:r w:rsidRPr="008606C5">
        <w:t xml:space="preserve"> the CCS period of emergency:</w:t>
      </w:r>
    </w:p>
    <w:p w14:paraId="1875CE17" w14:textId="77777777" w:rsidR="008606C5" w:rsidRPr="008606C5" w:rsidRDefault="008606C5" w:rsidP="00627CDA">
      <w:pPr>
        <w:numPr>
          <w:ilvl w:val="0"/>
          <w:numId w:val="207"/>
        </w:numPr>
      </w:pPr>
      <w:r w:rsidRPr="008606C5">
        <w:t>you can continue to get CCS if your service closes as a direct result of the emergency</w:t>
      </w:r>
    </w:p>
    <w:p w14:paraId="7A7019E0" w14:textId="77777777" w:rsidR="008606C5" w:rsidRPr="008606C5" w:rsidRDefault="008606C5" w:rsidP="00627CDA">
      <w:pPr>
        <w:numPr>
          <w:ilvl w:val="0"/>
          <w:numId w:val="207"/>
        </w:numPr>
      </w:pPr>
      <w:r w:rsidRPr="008606C5">
        <w:t>you can waive the gap fee if a child doesn’t attend, or your service is closed for a full day, during the CCS period of emergency</w:t>
      </w:r>
    </w:p>
    <w:p w14:paraId="399D9831" w14:textId="77777777" w:rsidR="008606C5" w:rsidRPr="008606C5" w:rsidRDefault="008606C5" w:rsidP="00627CDA">
      <w:pPr>
        <w:numPr>
          <w:ilvl w:val="0"/>
          <w:numId w:val="207"/>
        </w:numPr>
      </w:pPr>
      <w:r w:rsidRPr="008606C5">
        <w:t>families will get unlimited allowable absences for the duration of the CCS period of emergency.</w:t>
      </w:r>
    </w:p>
    <w:p w14:paraId="6DE46657" w14:textId="77777777" w:rsidR="008606C5" w:rsidRPr="008606C5" w:rsidRDefault="008606C5" w:rsidP="008606C5">
      <w:r w:rsidRPr="008606C5">
        <w:t>A gap fee waiver is a type of provider discount. You must report the type and amount of </w:t>
      </w:r>
      <w:hyperlink r:id="rId546" w:history="1">
        <w:r w:rsidRPr="008606C5">
          <w:rPr>
            <w:rStyle w:val="Hyperlink"/>
          </w:rPr>
          <w:t>prescribed discounts</w:t>
        </w:r>
      </w:hyperlink>
      <w:r w:rsidRPr="008606C5">
        <w:t xml:space="preserve"> in session reports if they have been applied for the session.</w:t>
      </w:r>
    </w:p>
    <w:p w14:paraId="6E370FF0" w14:textId="77777777" w:rsidR="008606C5" w:rsidRPr="008606C5" w:rsidRDefault="008606C5" w:rsidP="008606C5">
      <w:r w:rsidRPr="008606C5">
        <w:t xml:space="preserve">Read more about </w:t>
      </w:r>
      <w:hyperlink r:id="rId547" w:history="1">
        <w:r w:rsidRPr="008606C5">
          <w:rPr>
            <w:rStyle w:val="Hyperlink"/>
          </w:rPr>
          <w:t>support during a CCS period of emergency</w:t>
        </w:r>
      </w:hyperlink>
      <w:r w:rsidRPr="008606C5">
        <w:t>.</w:t>
      </w:r>
    </w:p>
    <w:p w14:paraId="516B5F99" w14:textId="77777777" w:rsidR="008606C5" w:rsidRPr="008606C5" w:rsidRDefault="008606C5" w:rsidP="008606C5">
      <w:r w:rsidRPr="008606C5">
        <w:t xml:space="preserve">Join our </w:t>
      </w:r>
      <w:hyperlink r:id="rId548" w:history="1">
        <w:r w:rsidRPr="008606C5">
          <w:rPr>
            <w:rStyle w:val="Hyperlink"/>
          </w:rPr>
          <w:t>Facebook group</w:t>
        </w:r>
      </w:hyperlink>
      <w:r w:rsidRPr="008606C5">
        <w:t xml:space="preserve"> for alerts and updates.</w:t>
      </w:r>
    </w:p>
    <w:p w14:paraId="1F3F62B3" w14:textId="77777777" w:rsidR="008606C5" w:rsidRPr="008606C5" w:rsidRDefault="008606C5" w:rsidP="00F0435C">
      <w:pPr>
        <w:pStyle w:val="Heading3"/>
      </w:pPr>
      <w:r w:rsidRPr="008606C5">
        <w:t>Recovery after the emergency</w:t>
      </w:r>
    </w:p>
    <w:p w14:paraId="5DBA3901" w14:textId="77777777" w:rsidR="008606C5" w:rsidRPr="008606C5" w:rsidRDefault="008606C5" w:rsidP="008606C5">
      <w:r w:rsidRPr="008606C5">
        <w:t xml:space="preserve">Some services may be eligible for a </w:t>
      </w:r>
      <w:hyperlink r:id="rId549" w:history="1">
        <w:r w:rsidRPr="008606C5">
          <w:rPr>
            <w:rStyle w:val="Hyperlink"/>
          </w:rPr>
          <w:t>Community Child Care Fund special circumstances grant</w:t>
        </w:r>
      </w:hyperlink>
      <w:r w:rsidRPr="008606C5">
        <w:t xml:space="preserve">. Read the eligibility criteria </w:t>
      </w:r>
      <w:r w:rsidRPr="008606C5">
        <w:rPr>
          <w:b/>
          <w:bCs/>
        </w:rPr>
        <w:t>before</w:t>
      </w:r>
      <w:r w:rsidRPr="008606C5">
        <w:t xml:space="preserve"> applying.</w:t>
      </w:r>
    </w:p>
    <w:p w14:paraId="4C29BC3F" w14:textId="77777777" w:rsidR="008606C5" w:rsidRPr="008606C5" w:rsidRDefault="008606C5" w:rsidP="008606C5">
      <w:r w:rsidRPr="008606C5">
        <w:t>Families may be able to access:</w:t>
      </w:r>
    </w:p>
    <w:p w14:paraId="78279167" w14:textId="77777777" w:rsidR="008606C5" w:rsidRPr="008606C5" w:rsidRDefault="008606C5" w:rsidP="00627CDA">
      <w:pPr>
        <w:numPr>
          <w:ilvl w:val="0"/>
          <w:numId w:val="208"/>
        </w:numPr>
      </w:pPr>
      <w:hyperlink r:id="rId550" w:history="1">
        <w:r w:rsidRPr="008606C5">
          <w:rPr>
            <w:rStyle w:val="Hyperlink"/>
          </w:rPr>
          <w:t>additional absences</w:t>
        </w:r>
      </w:hyperlink>
      <w:r w:rsidRPr="008606C5">
        <w:t xml:space="preserve"> if they’ve exhausted their allowable absences</w:t>
      </w:r>
    </w:p>
    <w:p w14:paraId="2102186D" w14:textId="77777777" w:rsidR="008606C5" w:rsidRPr="008606C5" w:rsidRDefault="008606C5" w:rsidP="00627CDA">
      <w:pPr>
        <w:numPr>
          <w:ilvl w:val="0"/>
          <w:numId w:val="208"/>
        </w:numPr>
      </w:pPr>
      <w:hyperlink r:id="rId551" w:history="1">
        <w:r w:rsidRPr="008606C5">
          <w:rPr>
            <w:rStyle w:val="Hyperlink"/>
          </w:rPr>
          <w:t>Additional Child Care Subsidy</w:t>
        </w:r>
      </w:hyperlink>
      <w:r w:rsidRPr="008606C5">
        <w:t xml:space="preserve"> if they experience temporary financial hardship due to an emergency that happened in the last 6 months.</w:t>
      </w:r>
    </w:p>
    <w:p w14:paraId="686FD8C0" w14:textId="77777777" w:rsidR="008606C5" w:rsidRPr="008606C5" w:rsidRDefault="008606C5" w:rsidP="008606C5">
      <w:r w:rsidRPr="008606C5">
        <w:t xml:space="preserve">Read more about </w:t>
      </w:r>
      <w:hyperlink r:id="rId552" w:history="1">
        <w:r w:rsidRPr="008606C5">
          <w:rPr>
            <w:rStyle w:val="Hyperlink"/>
          </w:rPr>
          <w:t>recovery after an emergency</w:t>
        </w:r>
      </w:hyperlink>
      <w:r w:rsidRPr="008606C5">
        <w:t xml:space="preserve"> on our website.</w:t>
      </w:r>
    </w:p>
    <w:p w14:paraId="25DB1EB6" w14:textId="77777777" w:rsidR="008606C5" w:rsidRPr="008606C5" w:rsidRDefault="008606C5" w:rsidP="00F0435C">
      <w:pPr>
        <w:pStyle w:val="Heading3"/>
      </w:pPr>
      <w:r w:rsidRPr="008606C5">
        <w:t>Other disaster support</w:t>
      </w:r>
    </w:p>
    <w:p w14:paraId="6235E13D" w14:textId="77777777" w:rsidR="008606C5" w:rsidRPr="008606C5" w:rsidRDefault="008606C5" w:rsidP="008606C5">
      <w:r w:rsidRPr="008606C5">
        <w:t xml:space="preserve">The Australian Government provides help for people affected by natural disasters. Find out whether you're eligible on the </w:t>
      </w:r>
      <w:hyperlink r:id="rId553" w:history="1">
        <w:r w:rsidRPr="008606C5">
          <w:rPr>
            <w:rStyle w:val="Hyperlink"/>
          </w:rPr>
          <w:t>Services Australia website</w:t>
        </w:r>
      </w:hyperlink>
      <w:r w:rsidRPr="008606C5">
        <w:t>.</w:t>
      </w:r>
    </w:p>
    <w:p w14:paraId="4E63F8DC" w14:textId="480ED90C" w:rsidR="00361C79" w:rsidRPr="00361C79" w:rsidRDefault="008606C5" w:rsidP="008606C5">
      <w:r w:rsidRPr="008606C5">
        <w:t xml:space="preserve">Your state or territory government may provide additional support in the event of a natural disaster. Find out more at </w:t>
      </w:r>
      <w:hyperlink r:id="rId554" w:history="1">
        <w:r w:rsidRPr="008606C5">
          <w:rPr>
            <w:rStyle w:val="Hyperlink"/>
          </w:rPr>
          <w:t>qld.gov.au/emergency</w:t>
        </w:r>
      </w:hyperlink>
    </w:p>
    <w:p w14:paraId="12B79028" w14:textId="5FCB71E6" w:rsidR="00B764FA" w:rsidRDefault="00B764FA" w:rsidP="00E971AD">
      <w:pPr>
        <w:pStyle w:val="Issuedate"/>
      </w:pPr>
      <w:bookmarkStart w:id="154" w:name="_Toc242349700"/>
      <w:r>
        <w:t>26 March 2026</w:t>
      </w:r>
      <w:bookmarkEnd w:id="154"/>
    </w:p>
    <w:p w14:paraId="4AAAC529" w14:textId="0439C765" w:rsidR="00B764FA" w:rsidRDefault="00B764FA" w:rsidP="00B764FA">
      <w:pPr>
        <w:pStyle w:val="Heading2"/>
      </w:pPr>
      <w:bookmarkStart w:id="155" w:name="_Toc242349701"/>
      <w:r w:rsidRPr="00B764FA">
        <w:t>Northern Territory floods: CCS period of emergency extended to 2 additional areas</w:t>
      </w:r>
      <w:bookmarkEnd w:id="155"/>
    </w:p>
    <w:p w14:paraId="091DD736" w14:textId="77777777" w:rsidR="00B764FA" w:rsidRPr="00B764FA" w:rsidRDefault="00B764FA" w:rsidP="00B764FA">
      <w:r w:rsidRPr="00B764FA">
        <w:rPr>
          <w:b/>
          <w:bCs/>
        </w:rPr>
        <w:t>A Child Care Subsidy (CCS) period of emergency applies in parts of the Northern Territory due to the impact of flooding.</w:t>
      </w:r>
    </w:p>
    <w:p w14:paraId="58D5F8AD" w14:textId="77777777" w:rsidR="00B764FA" w:rsidRPr="00B764FA" w:rsidRDefault="00B764FA" w:rsidP="00B764FA">
      <w:r w:rsidRPr="00B764FA">
        <w:t>The CCS period of emergency applies from 7 to 27 March 2026 in the following local government areas:</w:t>
      </w:r>
    </w:p>
    <w:p w14:paraId="23B1D852" w14:textId="77777777" w:rsidR="00B764FA" w:rsidRPr="00B764FA" w:rsidRDefault="00B764FA" w:rsidP="00627CDA">
      <w:pPr>
        <w:numPr>
          <w:ilvl w:val="0"/>
          <w:numId w:val="199"/>
        </w:numPr>
      </w:pPr>
      <w:r w:rsidRPr="00B764FA">
        <w:t>Belyuen</w:t>
      </w:r>
    </w:p>
    <w:p w14:paraId="78C48299" w14:textId="77777777" w:rsidR="00B764FA" w:rsidRPr="00B764FA" w:rsidRDefault="00B764FA" w:rsidP="00627CDA">
      <w:pPr>
        <w:numPr>
          <w:ilvl w:val="0"/>
          <w:numId w:val="199"/>
        </w:numPr>
      </w:pPr>
      <w:r w:rsidRPr="00B764FA">
        <w:t>Coomalie</w:t>
      </w:r>
    </w:p>
    <w:p w14:paraId="25D32C5B" w14:textId="77777777" w:rsidR="00B764FA" w:rsidRPr="00B764FA" w:rsidRDefault="00B764FA" w:rsidP="00627CDA">
      <w:pPr>
        <w:numPr>
          <w:ilvl w:val="0"/>
          <w:numId w:val="199"/>
        </w:numPr>
      </w:pPr>
      <w:r w:rsidRPr="00B764FA">
        <w:t>Darwin</w:t>
      </w:r>
    </w:p>
    <w:p w14:paraId="315973CE" w14:textId="77777777" w:rsidR="00B764FA" w:rsidRPr="00B764FA" w:rsidRDefault="00B764FA" w:rsidP="00627CDA">
      <w:pPr>
        <w:numPr>
          <w:ilvl w:val="0"/>
          <w:numId w:val="199"/>
        </w:numPr>
      </w:pPr>
      <w:r w:rsidRPr="00B764FA">
        <w:rPr>
          <w:b/>
          <w:bCs/>
        </w:rPr>
        <w:t>East Arnhem</w:t>
      </w:r>
    </w:p>
    <w:p w14:paraId="4FBC6A05" w14:textId="77777777" w:rsidR="00B764FA" w:rsidRPr="00B764FA" w:rsidRDefault="00B764FA" w:rsidP="00627CDA">
      <w:pPr>
        <w:numPr>
          <w:ilvl w:val="0"/>
          <w:numId w:val="199"/>
        </w:numPr>
      </w:pPr>
      <w:r w:rsidRPr="00B764FA">
        <w:rPr>
          <w:b/>
          <w:bCs/>
        </w:rPr>
        <w:t>Groote Archipelago</w:t>
      </w:r>
    </w:p>
    <w:p w14:paraId="0A3C26E6" w14:textId="77777777" w:rsidR="00B764FA" w:rsidRPr="00B764FA" w:rsidRDefault="00B764FA" w:rsidP="00627CDA">
      <w:pPr>
        <w:numPr>
          <w:ilvl w:val="0"/>
          <w:numId w:val="199"/>
        </w:numPr>
      </w:pPr>
      <w:r w:rsidRPr="00B764FA">
        <w:t>Katherine</w:t>
      </w:r>
    </w:p>
    <w:p w14:paraId="40ACFA4E" w14:textId="77777777" w:rsidR="00B764FA" w:rsidRPr="00B764FA" w:rsidRDefault="00B764FA" w:rsidP="00627CDA">
      <w:pPr>
        <w:numPr>
          <w:ilvl w:val="0"/>
          <w:numId w:val="199"/>
        </w:numPr>
      </w:pPr>
      <w:r w:rsidRPr="00B764FA">
        <w:t>Litchfield</w:t>
      </w:r>
    </w:p>
    <w:p w14:paraId="470B5761" w14:textId="77777777" w:rsidR="00B764FA" w:rsidRPr="00B764FA" w:rsidRDefault="00B764FA" w:rsidP="00627CDA">
      <w:pPr>
        <w:numPr>
          <w:ilvl w:val="0"/>
          <w:numId w:val="199"/>
        </w:numPr>
      </w:pPr>
      <w:r w:rsidRPr="00B764FA">
        <w:t>Palmerston</w:t>
      </w:r>
    </w:p>
    <w:p w14:paraId="1924044D" w14:textId="77777777" w:rsidR="00B764FA" w:rsidRPr="00B764FA" w:rsidRDefault="00B764FA" w:rsidP="00627CDA">
      <w:pPr>
        <w:numPr>
          <w:ilvl w:val="0"/>
          <w:numId w:val="199"/>
        </w:numPr>
      </w:pPr>
      <w:r w:rsidRPr="00B764FA">
        <w:t>Roper Gulf</w:t>
      </w:r>
    </w:p>
    <w:p w14:paraId="15C5AC35" w14:textId="77777777" w:rsidR="00B764FA" w:rsidRPr="00B764FA" w:rsidRDefault="00B764FA" w:rsidP="00627CDA">
      <w:pPr>
        <w:numPr>
          <w:ilvl w:val="0"/>
          <w:numId w:val="199"/>
        </w:numPr>
      </w:pPr>
      <w:r w:rsidRPr="00B764FA">
        <w:t>Unincorporated Areas</w:t>
      </w:r>
    </w:p>
    <w:p w14:paraId="5B6C2380" w14:textId="77777777" w:rsidR="00B764FA" w:rsidRPr="00B764FA" w:rsidRDefault="00B764FA" w:rsidP="00627CDA">
      <w:pPr>
        <w:numPr>
          <w:ilvl w:val="0"/>
          <w:numId w:val="199"/>
        </w:numPr>
      </w:pPr>
      <w:r w:rsidRPr="00B764FA">
        <w:t>Victoria Daly</w:t>
      </w:r>
    </w:p>
    <w:p w14:paraId="5E9AD2D2" w14:textId="77777777" w:rsidR="00B764FA" w:rsidRPr="00B764FA" w:rsidRDefault="00B764FA" w:rsidP="00627CDA">
      <w:pPr>
        <w:numPr>
          <w:ilvl w:val="0"/>
          <w:numId w:val="199"/>
        </w:numPr>
      </w:pPr>
      <w:r w:rsidRPr="00B764FA">
        <w:t>Wagait</w:t>
      </w:r>
    </w:p>
    <w:p w14:paraId="74969CA6" w14:textId="77777777" w:rsidR="00B764FA" w:rsidRPr="00B764FA" w:rsidRDefault="00B764FA" w:rsidP="00627CDA">
      <w:pPr>
        <w:numPr>
          <w:ilvl w:val="0"/>
          <w:numId w:val="199"/>
        </w:numPr>
      </w:pPr>
      <w:r w:rsidRPr="00B764FA">
        <w:t>West Arnhem</w:t>
      </w:r>
    </w:p>
    <w:p w14:paraId="51048EC1" w14:textId="77777777" w:rsidR="00B764FA" w:rsidRPr="00B764FA" w:rsidRDefault="00B764FA" w:rsidP="00627CDA">
      <w:pPr>
        <w:numPr>
          <w:ilvl w:val="0"/>
          <w:numId w:val="199"/>
        </w:numPr>
      </w:pPr>
      <w:r w:rsidRPr="00B764FA">
        <w:t>West Daly</w:t>
      </w:r>
    </w:p>
    <w:p w14:paraId="36E56518" w14:textId="77777777" w:rsidR="00B764FA" w:rsidRPr="00B764FA" w:rsidRDefault="00B764FA" w:rsidP="00B764FA">
      <w:r w:rsidRPr="00B764FA">
        <w:t>We continue to monitor the situation and will provide updates as required.</w:t>
      </w:r>
    </w:p>
    <w:p w14:paraId="1964218A" w14:textId="77777777" w:rsidR="00B764FA" w:rsidRPr="00B764FA" w:rsidRDefault="00B764FA" w:rsidP="004E7D80">
      <w:pPr>
        <w:pStyle w:val="Heading3"/>
      </w:pPr>
      <w:r w:rsidRPr="00B764FA">
        <w:t>For action</w:t>
      </w:r>
    </w:p>
    <w:p w14:paraId="31675A1D" w14:textId="77777777" w:rsidR="00B764FA" w:rsidRPr="00B764FA" w:rsidRDefault="00B764FA" w:rsidP="00B764FA">
      <w:r w:rsidRPr="00B764FA">
        <w:t>If you close your service, you must tell:</w:t>
      </w:r>
    </w:p>
    <w:p w14:paraId="64F8E01A" w14:textId="77777777" w:rsidR="00B764FA" w:rsidRPr="00B764FA" w:rsidRDefault="00B764FA" w:rsidP="00627CDA">
      <w:pPr>
        <w:numPr>
          <w:ilvl w:val="0"/>
          <w:numId w:val="200"/>
        </w:numPr>
      </w:pPr>
      <w:r w:rsidRPr="00B764FA">
        <w:t>us via the </w:t>
      </w:r>
      <w:hyperlink r:id="rId555" w:history="1">
        <w:r w:rsidRPr="00B764FA">
          <w:rPr>
            <w:rStyle w:val="Hyperlink"/>
          </w:rPr>
          <w:t>Provider Entry Point</w:t>
        </w:r>
      </w:hyperlink>
      <w:r w:rsidRPr="00B764FA">
        <w:t> (PEP) or your third-party software</w:t>
      </w:r>
    </w:p>
    <w:p w14:paraId="3ABA2FEB" w14:textId="77777777" w:rsidR="00B764FA" w:rsidRPr="00B764FA" w:rsidRDefault="00B764FA" w:rsidP="00627CDA">
      <w:pPr>
        <w:numPr>
          <w:ilvl w:val="0"/>
          <w:numId w:val="200"/>
        </w:numPr>
      </w:pPr>
      <w:r w:rsidRPr="00B764FA">
        <w:t>your </w:t>
      </w:r>
      <w:hyperlink r:id="rId556" w:history="1">
        <w:r w:rsidRPr="00B764FA">
          <w:rPr>
            <w:rStyle w:val="Hyperlink"/>
          </w:rPr>
          <w:t>state or territory regulatory authority</w:t>
        </w:r>
      </w:hyperlink>
      <w:r w:rsidRPr="00B764FA">
        <w:t>.</w:t>
      </w:r>
    </w:p>
    <w:p w14:paraId="13CD287C" w14:textId="77777777" w:rsidR="00B764FA" w:rsidRPr="00B764FA" w:rsidRDefault="00B764FA" w:rsidP="00B764FA">
      <w:r w:rsidRPr="00B764FA">
        <w:t>Update your details via the </w:t>
      </w:r>
      <w:hyperlink r:id="rId557" w:history="1">
        <w:r w:rsidRPr="00B764FA">
          <w:rPr>
            <w:rStyle w:val="Hyperlink"/>
          </w:rPr>
          <w:t>PEP</w:t>
        </w:r>
      </w:hyperlink>
      <w:r w:rsidRPr="00B764FA">
        <w:t> or your third-party software, including:</w:t>
      </w:r>
    </w:p>
    <w:p w14:paraId="4096D5EB" w14:textId="77777777" w:rsidR="00B764FA" w:rsidRPr="00B764FA" w:rsidRDefault="00B764FA" w:rsidP="00627CDA">
      <w:pPr>
        <w:numPr>
          <w:ilvl w:val="0"/>
          <w:numId w:val="201"/>
        </w:numPr>
      </w:pPr>
      <w:r w:rsidRPr="00B764FA">
        <w:t>your contact details in the CCS System, so you don’t miss important information</w:t>
      </w:r>
    </w:p>
    <w:p w14:paraId="75996D0A" w14:textId="77777777" w:rsidR="00B764FA" w:rsidRPr="00B764FA" w:rsidRDefault="00B764FA" w:rsidP="00627CDA">
      <w:pPr>
        <w:numPr>
          <w:ilvl w:val="0"/>
          <w:numId w:val="201"/>
        </w:numPr>
      </w:pPr>
      <w:r w:rsidRPr="00B764FA">
        <w:t>your vacancy details on </w:t>
      </w:r>
      <w:hyperlink r:id="rId558" w:history="1">
        <w:r w:rsidRPr="00B764FA">
          <w:rPr>
            <w:rStyle w:val="Hyperlink"/>
          </w:rPr>
          <w:t>StartingBlocks.gov.au</w:t>
        </w:r>
      </w:hyperlink>
      <w:r w:rsidRPr="00B764FA">
        <w:t> to help families looking for care.</w:t>
      </w:r>
    </w:p>
    <w:p w14:paraId="19F8FC37" w14:textId="77777777" w:rsidR="00B764FA" w:rsidRPr="00B764FA" w:rsidRDefault="00B764FA" w:rsidP="004E7D80">
      <w:pPr>
        <w:pStyle w:val="Heading3"/>
      </w:pPr>
      <w:r w:rsidRPr="00B764FA">
        <w:t>Support during the emergency</w:t>
      </w:r>
    </w:p>
    <w:p w14:paraId="7FF08CE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4A59E889" w14:textId="77777777" w:rsidR="00B764FA" w:rsidRPr="00B764FA" w:rsidRDefault="00B764FA" w:rsidP="00627CDA">
      <w:pPr>
        <w:numPr>
          <w:ilvl w:val="0"/>
          <w:numId w:val="202"/>
        </w:numPr>
      </w:pPr>
      <w:r w:rsidRPr="00B764FA">
        <w:t>you can continue to get CCS if your service closes as a direct result of the emergency</w:t>
      </w:r>
    </w:p>
    <w:p w14:paraId="763AA436" w14:textId="77777777" w:rsidR="00B764FA" w:rsidRPr="00B764FA" w:rsidRDefault="00B764FA" w:rsidP="00627CDA">
      <w:pPr>
        <w:numPr>
          <w:ilvl w:val="0"/>
          <w:numId w:val="202"/>
        </w:numPr>
      </w:pPr>
      <w:r w:rsidRPr="00B764FA">
        <w:t>you can waive the gap fee if a child doesn’t attend, or your service is closed for a full day, during the CCS period of emergency</w:t>
      </w:r>
    </w:p>
    <w:p w14:paraId="42BAA0A8" w14:textId="77777777" w:rsidR="00B764FA" w:rsidRPr="00B764FA" w:rsidRDefault="00B764FA" w:rsidP="00627CDA">
      <w:pPr>
        <w:numPr>
          <w:ilvl w:val="0"/>
          <w:numId w:val="202"/>
        </w:numPr>
      </w:pPr>
      <w:r w:rsidRPr="00B764FA">
        <w:t>families will get unlimited allowable absences for the duration of the CCS period of emergency.</w:t>
      </w:r>
    </w:p>
    <w:p w14:paraId="0CB21C62" w14:textId="77777777" w:rsidR="00B764FA" w:rsidRPr="00B764FA" w:rsidRDefault="00B764FA" w:rsidP="00B764FA">
      <w:r w:rsidRPr="00B764FA">
        <w:t>A gap fee waiver is a type of provider discount. You must report the type and amount of </w:t>
      </w:r>
      <w:hyperlink r:id="rId559" w:history="1">
        <w:r w:rsidRPr="00B764FA">
          <w:rPr>
            <w:rStyle w:val="Hyperlink"/>
          </w:rPr>
          <w:t>prescribed discounts</w:t>
        </w:r>
      </w:hyperlink>
      <w:r w:rsidRPr="00B764FA">
        <w:t> in session reports if they have been applied for the session.</w:t>
      </w:r>
    </w:p>
    <w:p w14:paraId="27F79CCA" w14:textId="77777777" w:rsidR="00B764FA" w:rsidRPr="00B764FA" w:rsidRDefault="00B764FA" w:rsidP="00B764FA">
      <w:r w:rsidRPr="00B764FA">
        <w:t>Read more about </w:t>
      </w:r>
      <w:hyperlink r:id="rId560" w:history="1">
        <w:r w:rsidRPr="00B764FA">
          <w:rPr>
            <w:rStyle w:val="Hyperlink"/>
          </w:rPr>
          <w:t>support during a CCS period of emergency</w:t>
        </w:r>
      </w:hyperlink>
      <w:r w:rsidRPr="00B764FA">
        <w:t>.</w:t>
      </w:r>
    </w:p>
    <w:p w14:paraId="6146CC45" w14:textId="77777777" w:rsidR="00B764FA" w:rsidRPr="00B764FA" w:rsidRDefault="00B764FA" w:rsidP="00B764FA">
      <w:r w:rsidRPr="00B764FA">
        <w:t>Join our </w:t>
      </w:r>
      <w:hyperlink r:id="rId561" w:history="1">
        <w:r w:rsidRPr="00B764FA">
          <w:rPr>
            <w:rStyle w:val="Hyperlink"/>
          </w:rPr>
          <w:t>Facebook group</w:t>
        </w:r>
      </w:hyperlink>
      <w:r w:rsidRPr="00B764FA">
        <w:t> for alerts and updates.</w:t>
      </w:r>
    </w:p>
    <w:p w14:paraId="74175991" w14:textId="77777777" w:rsidR="00B764FA" w:rsidRPr="00B764FA" w:rsidRDefault="00B764FA" w:rsidP="004E7D80">
      <w:pPr>
        <w:pStyle w:val="Heading3"/>
      </w:pPr>
      <w:r w:rsidRPr="00B764FA">
        <w:t>Recovery after the emergency</w:t>
      </w:r>
    </w:p>
    <w:p w14:paraId="3ED3FC19" w14:textId="77777777" w:rsidR="00B764FA" w:rsidRPr="00B764FA" w:rsidRDefault="00B764FA" w:rsidP="00B764FA">
      <w:r w:rsidRPr="00B764FA">
        <w:t>Some services may be eligible for a </w:t>
      </w:r>
      <w:hyperlink r:id="rId562"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57B1EA0" w14:textId="77777777" w:rsidR="00B764FA" w:rsidRPr="00B764FA" w:rsidRDefault="00B764FA" w:rsidP="00B764FA">
      <w:r w:rsidRPr="00B764FA">
        <w:t>Families may be able to access:</w:t>
      </w:r>
    </w:p>
    <w:p w14:paraId="3F52CE45" w14:textId="77777777" w:rsidR="00B764FA" w:rsidRPr="00B764FA" w:rsidRDefault="00B764FA" w:rsidP="00627CDA">
      <w:pPr>
        <w:numPr>
          <w:ilvl w:val="0"/>
          <w:numId w:val="203"/>
        </w:numPr>
      </w:pPr>
      <w:hyperlink r:id="rId563" w:history="1">
        <w:r w:rsidRPr="00B764FA">
          <w:rPr>
            <w:rStyle w:val="Hyperlink"/>
          </w:rPr>
          <w:t>additional absences</w:t>
        </w:r>
      </w:hyperlink>
      <w:r w:rsidRPr="00B764FA">
        <w:t> if they’ve exhausted their allowable absences</w:t>
      </w:r>
    </w:p>
    <w:p w14:paraId="66C0075A" w14:textId="77777777" w:rsidR="00B764FA" w:rsidRPr="00B764FA" w:rsidRDefault="00B764FA" w:rsidP="00627CDA">
      <w:pPr>
        <w:numPr>
          <w:ilvl w:val="0"/>
          <w:numId w:val="203"/>
        </w:numPr>
      </w:pPr>
      <w:hyperlink r:id="rId564" w:history="1">
        <w:r w:rsidRPr="00B764FA">
          <w:rPr>
            <w:rStyle w:val="Hyperlink"/>
          </w:rPr>
          <w:t>Additional Child Care Subsidy</w:t>
        </w:r>
      </w:hyperlink>
      <w:r w:rsidRPr="00B764FA">
        <w:t> if they experience temporary financial hardship due to an emergency that happened in the last 6 months.</w:t>
      </w:r>
    </w:p>
    <w:p w14:paraId="6FE7032D" w14:textId="77777777" w:rsidR="00B764FA" w:rsidRPr="00B764FA" w:rsidRDefault="00B764FA" w:rsidP="00B764FA">
      <w:r w:rsidRPr="00B764FA">
        <w:t>Read more about </w:t>
      </w:r>
      <w:hyperlink r:id="rId565" w:history="1">
        <w:r w:rsidRPr="00B764FA">
          <w:rPr>
            <w:rStyle w:val="Hyperlink"/>
          </w:rPr>
          <w:t>recovery after an emergency</w:t>
        </w:r>
      </w:hyperlink>
      <w:r w:rsidRPr="00B764FA">
        <w:t> on our website.</w:t>
      </w:r>
    </w:p>
    <w:p w14:paraId="0C71BC61" w14:textId="77777777" w:rsidR="00B764FA" w:rsidRPr="00B764FA" w:rsidRDefault="00B764FA" w:rsidP="004E7D80">
      <w:pPr>
        <w:pStyle w:val="Heading3"/>
      </w:pPr>
      <w:r w:rsidRPr="00B764FA">
        <w:t>Other disaster support</w:t>
      </w:r>
    </w:p>
    <w:p w14:paraId="02547F6D" w14:textId="77777777" w:rsidR="00B764FA" w:rsidRPr="00B764FA" w:rsidRDefault="00B764FA" w:rsidP="00B764FA">
      <w:r w:rsidRPr="00B764FA">
        <w:t>The Australian Government provides help for people affected by natural disasters. Find out whether you're eligible on the </w:t>
      </w:r>
      <w:hyperlink r:id="rId566" w:history="1">
        <w:r w:rsidRPr="00B764FA">
          <w:rPr>
            <w:rStyle w:val="Hyperlink"/>
          </w:rPr>
          <w:t>Services Australia website</w:t>
        </w:r>
      </w:hyperlink>
      <w:r w:rsidRPr="00B764FA">
        <w:t>.</w:t>
      </w:r>
    </w:p>
    <w:p w14:paraId="7EA9362F" w14:textId="77777777" w:rsidR="00B764FA" w:rsidRPr="00B764FA" w:rsidRDefault="00B764FA" w:rsidP="00B764FA">
      <w:r w:rsidRPr="00B764FA">
        <w:t>Your state or territory government may provide additional support in the event of a natural disaster. Find out more at </w:t>
      </w:r>
      <w:hyperlink r:id="rId567" w:history="1">
        <w:r w:rsidRPr="00B764FA">
          <w:rPr>
            <w:rStyle w:val="Hyperlink"/>
          </w:rPr>
          <w:t>nt.gov.au/emergency</w:t>
        </w:r>
      </w:hyperlink>
      <w:r w:rsidRPr="00B764FA">
        <w:t>.</w:t>
      </w:r>
    </w:p>
    <w:p w14:paraId="0ECE03E5" w14:textId="77777777" w:rsidR="00B764FA" w:rsidRPr="00B764FA" w:rsidRDefault="00B764FA" w:rsidP="00B764FA"/>
    <w:p w14:paraId="6059C5B2" w14:textId="4D034D41" w:rsidR="00B764FA" w:rsidRDefault="00B764FA" w:rsidP="00E971AD">
      <w:pPr>
        <w:pStyle w:val="Issuedate"/>
      </w:pPr>
      <w:bookmarkStart w:id="156" w:name="_Toc242349702"/>
      <w:r>
        <w:t>25 March 2026</w:t>
      </w:r>
      <w:bookmarkEnd w:id="156"/>
    </w:p>
    <w:p w14:paraId="4198F2F8" w14:textId="5A3BDAED" w:rsidR="00B764FA" w:rsidRDefault="00B764FA" w:rsidP="00B764FA">
      <w:pPr>
        <w:pStyle w:val="Heading2"/>
      </w:pPr>
      <w:bookmarkStart w:id="157" w:name="_Toc242349703"/>
      <w:r>
        <w:t>From the department</w:t>
      </w:r>
      <w:bookmarkEnd w:id="157"/>
    </w:p>
    <w:p w14:paraId="6C6B81F2" w14:textId="01CB5FCC" w:rsidR="00B764FA" w:rsidRPr="00B764FA" w:rsidRDefault="00B764FA" w:rsidP="00B764FA">
      <w:pPr>
        <w:pStyle w:val="Heading3"/>
      </w:pPr>
      <w:r w:rsidRPr="00B764FA">
        <w:t>Building Early Education Fund grant opportunities now open </w:t>
      </w:r>
    </w:p>
    <w:p w14:paraId="73650FA8" w14:textId="77777777" w:rsidR="00B764FA" w:rsidRPr="00B764FA" w:rsidRDefault="00B764FA" w:rsidP="00B764FA">
      <w:r w:rsidRPr="00B764FA">
        <w:rPr>
          <w:b/>
          <w:bCs/>
        </w:rPr>
        <w:t>Up to $80 million in grants is now available for small not-for-profit organisations and Aboriginal and Torres Strait Islander Community Controlled Organisation (ACCOs) to build or expand early childhood education and care (ECEC) services in areas of need.</w:t>
      </w:r>
      <w:r w:rsidRPr="00B764FA">
        <w:t> </w:t>
      </w:r>
    </w:p>
    <w:p w14:paraId="07168BDB" w14:textId="77777777" w:rsidR="00B764FA" w:rsidRPr="00B764FA" w:rsidRDefault="00B764FA" w:rsidP="00B764FA">
      <w:r w:rsidRPr="00B764FA">
        <w:t>The small-scale grants package is part of the $1 billion Building Early Education Fund. It includes 3 grant opportunities: </w:t>
      </w:r>
    </w:p>
    <w:p w14:paraId="070012B9" w14:textId="77777777" w:rsidR="00B764FA" w:rsidRPr="00B764FA" w:rsidRDefault="00B764FA" w:rsidP="00627CDA">
      <w:pPr>
        <w:numPr>
          <w:ilvl w:val="0"/>
          <w:numId w:val="175"/>
        </w:numPr>
      </w:pPr>
      <w:r w:rsidRPr="00B764FA">
        <w:t>at least $20 million to build or expand Centre Based Day Care services or deliver in-venue Family Day Care in areas where services are needed most </w:t>
      </w:r>
    </w:p>
    <w:p w14:paraId="28DB0598" w14:textId="77777777" w:rsidR="00B764FA" w:rsidRPr="00B764FA" w:rsidRDefault="00B764FA" w:rsidP="00627CDA">
      <w:pPr>
        <w:numPr>
          <w:ilvl w:val="0"/>
          <w:numId w:val="176"/>
        </w:numPr>
      </w:pPr>
      <w:r w:rsidRPr="00B764FA">
        <w:t>at least $20 million to support new or expanded ECEC services led by ACCOs  </w:t>
      </w:r>
    </w:p>
    <w:p w14:paraId="75726F82" w14:textId="77777777" w:rsidR="00B764FA" w:rsidRPr="00B764FA" w:rsidRDefault="00B764FA" w:rsidP="00627CDA">
      <w:pPr>
        <w:numPr>
          <w:ilvl w:val="0"/>
          <w:numId w:val="177"/>
        </w:numPr>
      </w:pPr>
      <w:r w:rsidRPr="00B764FA">
        <w:t>up to $40 million in operational funding for Building Fund-supported ECEC services.  </w:t>
      </w:r>
    </w:p>
    <w:p w14:paraId="422CBF85" w14:textId="77777777" w:rsidR="00B764FA" w:rsidRPr="00B764FA" w:rsidRDefault="00B764FA" w:rsidP="00B764FA">
      <w:r w:rsidRPr="00B764FA">
        <w:t>These grants will: </w:t>
      </w:r>
    </w:p>
    <w:p w14:paraId="49BC1D5E" w14:textId="77777777" w:rsidR="00B764FA" w:rsidRPr="00B764FA" w:rsidRDefault="00B764FA" w:rsidP="00627CDA">
      <w:pPr>
        <w:numPr>
          <w:ilvl w:val="0"/>
          <w:numId w:val="178"/>
        </w:numPr>
      </w:pPr>
      <w:r w:rsidRPr="00B764FA">
        <w:t>support small not-for-profit providers and ACCOs to deliver capital projects that increase supply </w:t>
      </w:r>
    </w:p>
    <w:p w14:paraId="50BF8700" w14:textId="77777777" w:rsidR="00B764FA" w:rsidRPr="00B764FA" w:rsidRDefault="00B764FA" w:rsidP="00627CDA">
      <w:pPr>
        <w:numPr>
          <w:ilvl w:val="0"/>
          <w:numId w:val="179"/>
        </w:numPr>
      </w:pPr>
      <w:r w:rsidRPr="00B764FA">
        <w:t>improve access to quality early learning for children and families in outer suburbs, regional and remote communities.  </w:t>
      </w:r>
    </w:p>
    <w:p w14:paraId="5EAADB66" w14:textId="77777777" w:rsidR="00B764FA" w:rsidRPr="00B764FA" w:rsidRDefault="00B764FA" w:rsidP="00B764FA">
      <w:r w:rsidRPr="00B764FA">
        <w:t>Each grant has its own eligibility requirements, guidelines and application process. </w:t>
      </w:r>
    </w:p>
    <w:p w14:paraId="5BAFAE12" w14:textId="77777777" w:rsidR="00B764FA" w:rsidRPr="00B764FA" w:rsidRDefault="00B764FA" w:rsidP="00B764FA">
      <w:r w:rsidRPr="00B764FA">
        <w:t>Find out more on the </w:t>
      </w:r>
      <w:hyperlink r:id="rId568" w:tgtFrame="_blank" w:history="1">
        <w:r w:rsidRPr="00B764FA">
          <w:rPr>
            <w:rStyle w:val="Hyperlink"/>
          </w:rPr>
          <w:t>Building Early Education Fund small-scale grant opportunities page.</w:t>
        </w:r>
      </w:hyperlink>
      <w:r w:rsidRPr="00B764FA">
        <w:t> </w:t>
      </w:r>
    </w:p>
    <w:p w14:paraId="7DB5D675" w14:textId="77777777" w:rsidR="00B764FA" w:rsidRPr="00B764FA" w:rsidRDefault="00B764FA" w:rsidP="00B764FA">
      <w:pPr>
        <w:pStyle w:val="Heading3"/>
      </w:pPr>
      <w:r w:rsidRPr="00B764FA">
        <w:t>National CCTV assessment registration closing soon </w:t>
      </w:r>
    </w:p>
    <w:p w14:paraId="43F13240" w14:textId="77777777" w:rsidR="00B764FA" w:rsidRPr="00B764FA" w:rsidRDefault="00B764FA" w:rsidP="00B764FA">
      <w:r w:rsidRPr="00B764FA">
        <w:rPr>
          <w:b/>
          <w:bCs/>
        </w:rPr>
        <w:t>There’s still time for your service to join the national CCTV assessment – but the window is closing soon. If you haven't completed your registration, now is the time the finalise it. </w:t>
      </w:r>
      <w:r w:rsidRPr="00B764FA">
        <w:t> </w:t>
      </w:r>
    </w:p>
    <w:p w14:paraId="1721A2E2" w14:textId="77777777" w:rsidR="00B764FA" w:rsidRPr="00B764FA" w:rsidRDefault="00B764FA" w:rsidP="00B764FA">
      <w:r w:rsidRPr="00B764FA">
        <w:t>The main data collection period runs from April to June 2026. To participate, you must </w:t>
      </w:r>
      <w:r w:rsidRPr="00B764FA">
        <w:rPr>
          <w:b/>
          <w:bCs/>
        </w:rPr>
        <w:t>complete your registration by the end of March.</w:t>
      </w:r>
      <w:r w:rsidRPr="00B764FA">
        <w:t> </w:t>
      </w:r>
    </w:p>
    <w:p w14:paraId="00728595" w14:textId="77777777" w:rsidR="00B764FA" w:rsidRPr="00B764FA" w:rsidRDefault="00B764FA" w:rsidP="00B764FA">
      <w:r w:rsidRPr="00B764FA">
        <w:t>By taking part, your service can: </w:t>
      </w:r>
    </w:p>
    <w:p w14:paraId="447B5190" w14:textId="77777777" w:rsidR="00B764FA" w:rsidRPr="00B764FA" w:rsidRDefault="00B764FA" w:rsidP="00627CDA">
      <w:pPr>
        <w:numPr>
          <w:ilvl w:val="0"/>
          <w:numId w:val="180"/>
        </w:numPr>
      </w:pPr>
      <w:r w:rsidRPr="00B764FA">
        <w:t>join optional </w:t>
      </w:r>
      <w:r w:rsidRPr="00B764FA">
        <w:rPr>
          <w:b/>
          <w:bCs/>
        </w:rPr>
        <w:t>community of practice sessions</w:t>
      </w:r>
      <w:r w:rsidRPr="00B764FA">
        <w:t> to share learnings with other services </w:t>
      </w:r>
    </w:p>
    <w:p w14:paraId="49F4D023" w14:textId="77777777" w:rsidR="00B764FA" w:rsidRPr="00B764FA" w:rsidRDefault="00B764FA" w:rsidP="00627CDA">
      <w:pPr>
        <w:numPr>
          <w:ilvl w:val="0"/>
          <w:numId w:val="181"/>
        </w:numPr>
      </w:pPr>
      <w:r w:rsidRPr="00B764FA">
        <w:t>help shape advice to government. </w:t>
      </w:r>
    </w:p>
    <w:p w14:paraId="4FE1B750" w14:textId="77777777" w:rsidR="00B764FA" w:rsidRPr="00B764FA" w:rsidRDefault="00B764FA" w:rsidP="00B764FA">
      <w:r w:rsidRPr="00B764FA">
        <w:t>Small and medium providers may be eligible for a participation payment of $30,000 to $50,000. </w:t>
      </w:r>
    </w:p>
    <w:p w14:paraId="214267C8" w14:textId="77777777" w:rsidR="00B764FA" w:rsidRPr="00B764FA" w:rsidRDefault="00B764FA" w:rsidP="00B764FA">
      <w:r w:rsidRPr="00B764FA">
        <w:t>For help or questions, contact Nous at </w:t>
      </w:r>
      <w:hyperlink r:id="rId569" w:tgtFrame="_blank" w:history="1">
        <w:r w:rsidRPr="00B764FA">
          <w:rPr>
            <w:rStyle w:val="Hyperlink"/>
          </w:rPr>
          <w:t>cctvassessment@nousgroup.com</w:t>
        </w:r>
      </w:hyperlink>
      <w:r w:rsidRPr="00B764FA">
        <w:t>. </w:t>
      </w:r>
    </w:p>
    <w:p w14:paraId="0B9436D5" w14:textId="77777777" w:rsidR="00B764FA" w:rsidRPr="00B764FA" w:rsidRDefault="00B764FA" w:rsidP="00B764FA">
      <w:hyperlink r:id="rId570" w:tgtFrame="_blank" w:history="1">
        <w:r w:rsidRPr="00B764FA">
          <w:rPr>
            <w:rStyle w:val="Hyperlink"/>
          </w:rPr>
          <w:t>Visit our website for more information and resources</w:t>
        </w:r>
      </w:hyperlink>
      <w:r w:rsidRPr="00B764FA">
        <w:t>. </w:t>
      </w:r>
    </w:p>
    <w:p w14:paraId="50082E51" w14:textId="77777777" w:rsidR="00B764FA" w:rsidRPr="00B764FA" w:rsidRDefault="00B764FA" w:rsidP="00B764FA">
      <w:pPr>
        <w:pStyle w:val="Heading3"/>
      </w:pPr>
      <w:r w:rsidRPr="00B764FA">
        <w:t>New Child Care Subsidy data: December quarter 2025 </w:t>
      </w:r>
    </w:p>
    <w:p w14:paraId="64E5C851" w14:textId="77777777" w:rsidR="00B764FA" w:rsidRPr="00B764FA" w:rsidRDefault="00B764FA" w:rsidP="00B764FA">
      <w:r w:rsidRPr="00B764FA">
        <w:rPr>
          <w:b/>
          <w:bCs/>
        </w:rPr>
        <w:t>We’ve published data about the Child Care Subsidy (CCS) in the December quarter 2025. </w:t>
      </w:r>
      <w:r w:rsidRPr="00B764FA">
        <w:t> </w:t>
      </w:r>
    </w:p>
    <w:p w14:paraId="5E42C508" w14:textId="77777777" w:rsidR="00B764FA" w:rsidRPr="00B764FA" w:rsidRDefault="00B764FA" w:rsidP="00B764FA">
      <w:r w:rsidRPr="00B764FA">
        <w:t>Each quarter we issue a summary report about CCS-approved care in Australia. The report includes data on child care usage, services, fees and subsidies in Australia.   </w:t>
      </w:r>
    </w:p>
    <w:p w14:paraId="428DBC8A" w14:textId="77777777" w:rsidR="00B764FA" w:rsidRPr="00B764FA" w:rsidRDefault="00B764FA" w:rsidP="00B764FA">
      <w:r w:rsidRPr="00B764FA">
        <w:t>Key findings from the December quarter 2025 include:  </w:t>
      </w:r>
    </w:p>
    <w:p w14:paraId="5286E4E8" w14:textId="77777777" w:rsidR="00B764FA" w:rsidRPr="00B764FA" w:rsidRDefault="00B764FA" w:rsidP="00627CDA">
      <w:pPr>
        <w:numPr>
          <w:ilvl w:val="0"/>
          <w:numId w:val="182"/>
        </w:numPr>
      </w:pPr>
      <w:r w:rsidRPr="00B764FA">
        <w:t>1,437,520 children from 1,011,600 families used CCS-approved care  </w:t>
      </w:r>
    </w:p>
    <w:p w14:paraId="1C086BE7" w14:textId="77777777" w:rsidR="00B764FA" w:rsidRPr="00B764FA" w:rsidRDefault="00B764FA" w:rsidP="00627CDA">
      <w:pPr>
        <w:numPr>
          <w:ilvl w:val="0"/>
          <w:numId w:val="183"/>
        </w:numPr>
      </w:pPr>
      <w:r w:rsidRPr="00B764FA">
        <w:t>15,271 CCS-approved services operated during the quarter  </w:t>
      </w:r>
    </w:p>
    <w:p w14:paraId="0A204BAC" w14:textId="77777777" w:rsidR="00B764FA" w:rsidRPr="00B764FA" w:rsidRDefault="00B764FA" w:rsidP="00627CDA">
      <w:pPr>
        <w:numPr>
          <w:ilvl w:val="0"/>
          <w:numId w:val="184"/>
        </w:numPr>
      </w:pPr>
      <w:r w:rsidRPr="00B764FA">
        <w:t>on average, children attended 27.6 hours of care per week  </w:t>
      </w:r>
    </w:p>
    <w:p w14:paraId="1403B54B" w14:textId="77777777" w:rsidR="00B764FA" w:rsidRPr="00B764FA" w:rsidRDefault="00B764FA" w:rsidP="00627CDA">
      <w:pPr>
        <w:numPr>
          <w:ilvl w:val="0"/>
          <w:numId w:val="185"/>
        </w:numPr>
      </w:pPr>
      <w:r w:rsidRPr="00B764FA">
        <w:t>the average hourly fee was $13.75  </w:t>
      </w:r>
    </w:p>
    <w:p w14:paraId="6D4EAD60" w14:textId="77777777" w:rsidR="00B764FA" w:rsidRPr="00B764FA" w:rsidRDefault="00B764FA" w:rsidP="00627CDA">
      <w:pPr>
        <w:numPr>
          <w:ilvl w:val="0"/>
          <w:numId w:val="186"/>
        </w:numPr>
      </w:pPr>
      <w:r w:rsidRPr="00B764FA">
        <w:t>the Australian Government paid $3.98 billion in subsidies.  </w:t>
      </w:r>
    </w:p>
    <w:p w14:paraId="7E5E1F60" w14:textId="77777777" w:rsidR="00B764FA" w:rsidRPr="00B764FA" w:rsidRDefault="00B764FA" w:rsidP="00B764FA">
      <w:hyperlink r:id="rId571" w:tgtFrame="_blank" w:history="1">
        <w:r w:rsidRPr="00B764FA">
          <w:rPr>
            <w:rStyle w:val="Hyperlink"/>
          </w:rPr>
          <w:t>Go to the report</w:t>
        </w:r>
      </w:hyperlink>
      <w:r w:rsidRPr="00B764FA">
        <w:t>. </w:t>
      </w:r>
    </w:p>
    <w:p w14:paraId="7BE6AE77" w14:textId="77777777" w:rsidR="00B764FA" w:rsidRPr="00B764FA" w:rsidRDefault="00B764FA" w:rsidP="00B764FA">
      <w:pPr>
        <w:pStyle w:val="Heading3"/>
      </w:pPr>
      <w:r w:rsidRPr="00B764FA">
        <w:t>Update national early childhood worker register by Friday </w:t>
      </w:r>
    </w:p>
    <w:p w14:paraId="5BC01087" w14:textId="77777777" w:rsidR="00B764FA" w:rsidRPr="00B764FA" w:rsidRDefault="00B764FA" w:rsidP="00B764FA">
      <w:r w:rsidRPr="00B764FA">
        <w:rPr>
          <w:b/>
          <w:bCs/>
        </w:rPr>
        <w:t>The deadline to update the National Early Childhood Worker Register is this Friday.</w:t>
      </w:r>
      <w:r w:rsidRPr="00B764FA">
        <w:t> </w:t>
      </w:r>
    </w:p>
    <w:p w14:paraId="7246EA46" w14:textId="77777777" w:rsidR="00B764FA" w:rsidRPr="00B764FA" w:rsidRDefault="00B764FA" w:rsidP="00B764FA">
      <w:r w:rsidRPr="00B764FA">
        <w:t>Providers who operate services which are regulated under the National Quality Framework (NQF) must record information in the register for all workers providing ECEC, using details they already collect. This is a requirement under National Law. </w:t>
      </w:r>
    </w:p>
    <w:p w14:paraId="25967A77" w14:textId="77777777" w:rsidR="00B764FA" w:rsidRPr="00B764FA" w:rsidRDefault="00B764FA" w:rsidP="00B764FA">
      <w:r w:rsidRPr="00B764FA">
        <w:t>Going forward, you must update the register </w:t>
      </w:r>
      <w:r w:rsidRPr="00B764FA">
        <w:rPr>
          <w:b/>
          <w:bCs/>
        </w:rPr>
        <w:t>within 14 days</w:t>
      </w:r>
      <w:r w:rsidRPr="00B764FA">
        <w:t> when: </w:t>
      </w:r>
    </w:p>
    <w:p w14:paraId="18E4E499" w14:textId="77777777" w:rsidR="00B764FA" w:rsidRPr="00B764FA" w:rsidRDefault="00B764FA" w:rsidP="00627CDA">
      <w:pPr>
        <w:numPr>
          <w:ilvl w:val="0"/>
          <w:numId w:val="187"/>
        </w:numPr>
      </w:pPr>
      <w:r w:rsidRPr="00B764FA">
        <w:t>a worker is employed, engaged or appointed </w:t>
      </w:r>
    </w:p>
    <w:p w14:paraId="2022925B" w14:textId="77777777" w:rsidR="00B764FA" w:rsidRPr="00B764FA" w:rsidRDefault="00B764FA" w:rsidP="00627CDA">
      <w:pPr>
        <w:numPr>
          <w:ilvl w:val="0"/>
          <w:numId w:val="188"/>
        </w:numPr>
      </w:pPr>
      <w:r w:rsidRPr="00B764FA">
        <w:t>you become aware of any change to a worker’s details. </w:t>
      </w:r>
    </w:p>
    <w:p w14:paraId="69557F8D" w14:textId="77777777" w:rsidR="00B764FA" w:rsidRDefault="00B764FA" w:rsidP="00B764FA">
      <w:r w:rsidRPr="00B764FA">
        <w:t>For more information, visit </w:t>
      </w:r>
      <w:hyperlink r:id="rId572" w:tgtFrame="_blank" w:history="1">
        <w:r w:rsidRPr="00B764FA">
          <w:rPr>
            <w:rStyle w:val="Hyperlink"/>
          </w:rPr>
          <w:t>ACECQA’s website</w:t>
        </w:r>
      </w:hyperlink>
      <w:r w:rsidRPr="00B764FA">
        <w:t>. </w:t>
      </w:r>
    </w:p>
    <w:p w14:paraId="5EF78206" w14:textId="2BF968E8" w:rsidR="00B764FA" w:rsidRDefault="00B764FA" w:rsidP="00B764FA">
      <w:pPr>
        <w:pStyle w:val="Heading2"/>
      </w:pPr>
      <w:bookmarkStart w:id="158" w:name="_Toc242349704"/>
      <w:r>
        <w:t>Facts from FAL</w:t>
      </w:r>
      <w:bookmarkEnd w:id="158"/>
    </w:p>
    <w:p w14:paraId="55559C15" w14:textId="77777777" w:rsidR="00B764FA" w:rsidRPr="00B764FA" w:rsidRDefault="00B764FA" w:rsidP="00B764FA">
      <w:pPr>
        <w:pStyle w:val="Heading3"/>
      </w:pPr>
      <w:r w:rsidRPr="00B764FA">
        <w:t>Easter holiday absences </w:t>
      </w:r>
    </w:p>
    <w:p w14:paraId="5051AE2A" w14:textId="77777777" w:rsidR="00B764FA" w:rsidRPr="00B764FA" w:rsidRDefault="00B764FA" w:rsidP="00B764FA">
      <w:r w:rsidRPr="00B764FA">
        <w:rPr>
          <w:b/>
          <w:bCs/>
        </w:rPr>
        <w:t>On public holidays, services can report an absence only if the service would normally be open on that day.  </w:t>
      </w:r>
      <w:r w:rsidRPr="00B764FA">
        <w:t>  </w:t>
      </w:r>
    </w:p>
    <w:p w14:paraId="6893679C" w14:textId="77777777" w:rsidR="00B764FA" w:rsidRPr="00B764FA" w:rsidRDefault="00B764FA" w:rsidP="00B764FA">
      <w:r w:rsidRPr="00B764FA">
        <w:t>For example:   </w:t>
      </w:r>
    </w:p>
    <w:p w14:paraId="79FAAA27" w14:textId="77777777" w:rsidR="00B764FA" w:rsidRPr="00B764FA" w:rsidRDefault="00B764FA" w:rsidP="00627CDA">
      <w:pPr>
        <w:numPr>
          <w:ilvl w:val="0"/>
          <w:numId w:val="189"/>
        </w:numPr>
      </w:pPr>
      <w:r w:rsidRPr="00B764FA">
        <w:t>If your service is open on Mondays and Fridays, you can report absences for the upcoming public holidays on Friday 3 and Monday 6 April.  </w:t>
      </w:r>
    </w:p>
    <w:p w14:paraId="205E9C3F" w14:textId="77777777" w:rsidR="00B764FA" w:rsidRPr="00B764FA" w:rsidRDefault="00B764FA" w:rsidP="00627CDA">
      <w:pPr>
        <w:numPr>
          <w:ilvl w:val="0"/>
          <w:numId w:val="190"/>
        </w:numPr>
      </w:pPr>
      <w:r w:rsidRPr="00B764FA">
        <w:t>If your service only operates from Tuesday to Thursday, you </w:t>
      </w:r>
      <w:r w:rsidRPr="00B764FA">
        <w:rPr>
          <w:b/>
          <w:bCs/>
        </w:rPr>
        <w:t>cannot </w:t>
      </w:r>
      <w:r w:rsidRPr="00B764FA">
        <w:t>report absences for these public holidays.  </w:t>
      </w:r>
    </w:p>
    <w:p w14:paraId="689CDCF3" w14:textId="77777777" w:rsidR="00B764FA" w:rsidRPr="00B764FA" w:rsidRDefault="00B764FA" w:rsidP="00627CDA">
      <w:pPr>
        <w:numPr>
          <w:ilvl w:val="0"/>
          <w:numId w:val="191"/>
        </w:numPr>
      </w:pPr>
      <w:r w:rsidRPr="00B764FA">
        <w:t>You can only report absences for children who would have normally attended care on that day.    </w:t>
      </w:r>
    </w:p>
    <w:p w14:paraId="64D53BBA" w14:textId="77777777" w:rsidR="00B764FA" w:rsidRPr="00B764FA" w:rsidRDefault="00B764FA" w:rsidP="00B764FA">
      <w:r w:rsidRPr="00B764FA">
        <w:t>If you report an absence for a public holiday, you must still collect the gap fee from families. It is up to providers whether to report an absence and charge families on a public holiday.    </w:t>
      </w:r>
    </w:p>
    <w:p w14:paraId="63614C86" w14:textId="77777777" w:rsidR="00B764FA" w:rsidRPr="00B764FA" w:rsidRDefault="00B764FA" w:rsidP="00B764FA">
      <w:r w:rsidRPr="00B764FA">
        <w:t>Public holiday absences are considered an allowable absence and will be deducted from a family’s 42 allowable absences.  </w:t>
      </w:r>
    </w:p>
    <w:p w14:paraId="26C1977C" w14:textId="77777777" w:rsidR="00B764FA" w:rsidRPr="00B764FA" w:rsidRDefault="00B764FA" w:rsidP="00B764FA">
      <w:r w:rsidRPr="00B764FA">
        <w:t>Once a family has used their 42 allowable absence days, a public holiday cannot be claimed as an additional absence reason.   </w:t>
      </w:r>
    </w:p>
    <w:p w14:paraId="6BDD2B9D" w14:textId="77777777" w:rsidR="00B764FA" w:rsidRPr="00B764FA" w:rsidRDefault="00B764FA" w:rsidP="00B764FA">
      <w:r w:rsidRPr="00B764FA">
        <w:t>Read more about </w:t>
      </w:r>
      <w:hyperlink r:id="rId573" w:anchor="toc-reporting-absences" w:tgtFrame="_blank" w:history="1">
        <w:r w:rsidRPr="00B764FA">
          <w:rPr>
            <w:rStyle w:val="Hyperlink"/>
          </w:rPr>
          <w:t>reporting absences</w:t>
        </w:r>
      </w:hyperlink>
      <w:r w:rsidRPr="00B764FA">
        <w:t> on our website. </w:t>
      </w:r>
    </w:p>
    <w:p w14:paraId="1EDF0F63" w14:textId="77777777" w:rsidR="00B764FA" w:rsidRPr="00B764FA" w:rsidRDefault="00B764FA" w:rsidP="00B764FA">
      <w:pPr>
        <w:pStyle w:val="Heading3"/>
      </w:pPr>
      <w:r w:rsidRPr="00B764FA">
        <w:t>CCS payments and eligibility </w:t>
      </w:r>
    </w:p>
    <w:p w14:paraId="6E5E0B6C" w14:textId="77777777" w:rsidR="00B764FA" w:rsidRPr="00B764FA" w:rsidRDefault="00B764FA" w:rsidP="00B764FA">
      <w:r w:rsidRPr="00B764FA">
        <w:rPr>
          <w:b/>
          <w:bCs/>
        </w:rPr>
        <w:t>In some cases, Services Australia may pay CCS directly to a family when care has been provided before their CCS eligibility has been confirmed. </w:t>
      </w:r>
      <w:r w:rsidRPr="00B764FA">
        <w:t> </w:t>
      </w:r>
    </w:p>
    <w:p w14:paraId="28E932DC" w14:textId="77777777" w:rsidR="00B764FA" w:rsidRPr="00B764FA" w:rsidRDefault="00B764FA" w:rsidP="00B764FA">
      <w:r w:rsidRPr="00B764FA">
        <w:t>While families are encouraged to submit a CCS claim and establish their eligibility before their child begins care, you may occasionally have a child attend before their claim is finalised.  </w:t>
      </w:r>
    </w:p>
    <w:p w14:paraId="1550E8E2" w14:textId="77777777" w:rsidR="00B764FA" w:rsidRPr="00B764FA" w:rsidRDefault="00B764FA" w:rsidP="00B764FA">
      <w:r w:rsidRPr="00B764FA">
        <w:t>If a family has not yet been assessed as eligible for CCS:  </w:t>
      </w:r>
    </w:p>
    <w:p w14:paraId="5C02DA1A" w14:textId="77777777" w:rsidR="00B764FA" w:rsidRPr="00B764FA" w:rsidRDefault="00B764FA" w:rsidP="00627CDA">
      <w:pPr>
        <w:numPr>
          <w:ilvl w:val="0"/>
          <w:numId w:val="192"/>
        </w:numPr>
      </w:pPr>
      <w:r w:rsidRPr="00B764FA">
        <w:t>You should </w:t>
      </w:r>
      <w:r w:rsidRPr="00B764FA">
        <w:rPr>
          <w:b/>
          <w:bCs/>
        </w:rPr>
        <w:t>charge the family full fees</w:t>
      </w:r>
      <w:r w:rsidRPr="00B764FA">
        <w:t> until their claim is processed.  </w:t>
      </w:r>
    </w:p>
    <w:p w14:paraId="7475F388" w14:textId="77777777" w:rsidR="00B764FA" w:rsidRPr="00B764FA" w:rsidRDefault="00B764FA" w:rsidP="00627CDA">
      <w:pPr>
        <w:numPr>
          <w:ilvl w:val="0"/>
          <w:numId w:val="193"/>
        </w:numPr>
      </w:pPr>
      <w:r w:rsidRPr="00B764FA">
        <w:t>You </w:t>
      </w:r>
      <w:r w:rsidRPr="00B764FA">
        <w:rPr>
          <w:b/>
          <w:bCs/>
        </w:rPr>
        <w:t>must not estimate or apply CCS entitlements</w:t>
      </w:r>
      <w:r w:rsidRPr="00B764FA">
        <w:t> in advance.  </w:t>
      </w:r>
    </w:p>
    <w:p w14:paraId="6C0C8B4F" w14:textId="77777777" w:rsidR="00B764FA" w:rsidRPr="00B764FA" w:rsidRDefault="00B764FA" w:rsidP="00627CDA">
      <w:pPr>
        <w:numPr>
          <w:ilvl w:val="0"/>
          <w:numId w:val="194"/>
        </w:numPr>
      </w:pPr>
      <w:r w:rsidRPr="00B764FA">
        <w:t>If the family is later assessed as eligible, </w:t>
      </w:r>
      <w:r w:rsidRPr="00B764FA">
        <w:rPr>
          <w:b/>
          <w:bCs/>
        </w:rPr>
        <w:t>Services Australia will pay any backdated CCS directly to the family</w:t>
      </w:r>
      <w:r w:rsidRPr="00B764FA">
        <w:t>, not to the service.  </w:t>
      </w:r>
    </w:p>
    <w:p w14:paraId="38494CE9" w14:textId="77777777" w:rsidR="00B764FA" w:rsidRPr="00B764FA" w:rsidRDefault="00B764FA" w:rsidP="00B764FA">
      <w:r w:rsidRPr="00B764FA">
        <w:t>This process ensures CCS is applied correctly and avoids adjustments or debt issues for services.  </w:t>
      </w:r>
    </w:p>
    <w:p w14:paraId="6F18602E" w14:textId="77777777" w:rsidR="00B764FA" w:rsidRDefault="00B764FA" w:rsidP="00B764FA">
      <w:r w:rsidRPr="00B764FA">
        <w:t>Find out more about </w:t>
      </w:r>
      <w:hyperlink r:id="rId574" w:anchor="toc-managing-payments" w:tgtFrame="_blank" w:history="1">
        <w:r w:rsidRPr="00B764FA">
          <w:rPr>
            <w:rStyle w:val="Hyperlink"/>
          </w:rPr>
          <w:t>managing payments and fees</w:t>
        </w:r>
      </w:hyperlink>
      <w:r w:rsidRPr="00B764FA">
        <w:t> on our website. </w:t>
      </w:r>
    </w:p>
    <w:p w14:paraId="08B8BAA4" w14:textId="79AF7286" w:rsidR="00B764FA" w:rsidRDefault="00B764FA" w:rsidP="00B764FA">
      <w:pPr>
        <w:pStyle w:val="Heading2"/>
      </w:pPr>
      <w:bookmarkStart w:id="159" w:name="_Toc242349705"/>
      <w:r>
        <w:t>Workforce support</w:t>
      </w:r>
      <w:bookmarkEnd w:id="159"/>
    </w:p>
    <w:p w14:paraId="10435D6C" w14:textId="77777777" w:rsidR="00B764FA" w:rsidRPr="00B764FA" w:rsidRDefault="00B764FA" w:rsidP="00B764FA">
      <w:pPr>
        <w:pStyle w:val="Heading3"/>
      </w:pPr>
      <w:r w:rsidRPr="00B764FA">
        <w:t>When we process worker retention payments </w:t>
      </w:r>
    </w:p>
    <w:p w14:paraId="0363A100" w14:textId="77777777" w:rsidR="00B764FA" w:rsidRPr="00B764FA" w:rsidRDefault="00B764FA" w:rsidP="00B764FA">
      <w:r w:rsidRPr="00B764FA">
        <w:rPr>
          <w:b/>
          <w:bCs/>
        </w:rPr>
        <w:t>Standard worker retention payments are paid in arrears every 4 weeks. We publish and regularly update the payment schedule on our website. </w:t>
      </w:r>
      <w:r w:rsidRPr="00B764FA">
        <w:t> </w:t>
      </w:r>
    </w:p>
    <w:p w14:paraId="20242949" w14:textId="77777777" w:rsidR="00B764FA" w:rsidRPr="00B764FA" w:rsidRDefault="00B764FA" w:rsidP="00B764FA">
      <w:r w:rsidRPr="00B764FA">
        <w:t>The payment schedule shows: </w:t>
      </w:r>
    </w:p>
    <w:p w14:paraId="26509669" w14:textId="77777777" w:rsidR="00B764FA" w:rsidRPr="00B764FA" w:rsidRDefault="00B764FA" w:rsidP="00627CDA">
      <w:pPr>
        <w:numPr>
          <w:ilvl w:val="0"/>
          <w:numId w:val="195"/>
        </w:numPr>
      </w:pPr>
      <w:r w:rsidRPr="00B764FA">
        <w:rPr>
          <w:b/>
          <w:bCs/>
        </w:rPr>
        <w:t>completed payments</w:t>
      </w:r>
      <w:r w:rsidRPr="00B764FA">
        <w:t>, including the dates payments were processed </w:t>
      </w:r>
    </w:p>
    <w:p w14:paraId="7CA6F928" w14:textId="77777777" w:rsidR="00B764FA" w:rsidRPr="00B764FA" w:rsidRDefault="00B764FA" w:rsidP="00627CDA">
      <w:pPr>
        <w:numPr>
          <w:ilvl w:val="0"/>
          <w:numId w:val="196"/>
        </w:numPr>
      </w:pPr>
      <w:r w:rsidRPr="00B764FA">
        <w:rPr>
          <w:b/>
          <w:bCs/>
        </w:rPr>
        <w:t>upcoming payments</w:t>
      </w:r>
      <w:r w:rsidRPr="00B764FA">
        <w:t> based on the latest available information. </w:t>
      </w:r>
    </w:p>
    <w:p w14:paraId="2CB16A85" w14:textId="77777777" w:rsidR="00B764FA" w:rsidRPr="00B764FA" w:rsidRDefault="00B764FA" w:rsidP="00B764FA">
      <w:r w:rsidRPr="00B764FA">
        <w:t>Payments are calculated using the labour costs for the charged hours of care provided at a service each month. Data from the Child Care Subsidy System helps determine the charged hours of care. </w:t>
      </w:r>
    </w:p>
    <w:p w14:paraId="2D5034E1" w14:textId="77777777" w:rsidR="00B764FA" w:rsidRPr="00B764FA" w:rsidRDefault="00B764FA" w:rsidP="00B764FA">
      <w:r w:rsidRPr="00B764FA">
        <w:t>Payments are made at the service-level through the Child Care Subsidy System. These are sent to the same bank account as your CCS payments. </w:t>
      </w:r>
    </w:p>
    <w:p w14:paraId="790956EE" w14:textId="77777777" w:rsidR="00B764FA" w:rsidRPr="00B764FA" w:rsidRDefault="00B764FA" w:rsidP="00B764FA">
      <w:r w:rsidRPr="00B764FA">
        <w:t>To learn more, see </w:t>
      </w:r>
      <w:hyperlink r:id="rId575" w:anchor="guidetoc" w:tgtFrame="_blank" w:history="1">
        <w:r w:rsidRPr="00B764FA">
          <w:rPr>
            <w:rStyle w:val="Hyperlink"/>
          </w:rPr>
          <w:t>when we make payments</w:t>
        </w:r>
      </w:hyperlink>
      <w:r w:rsidRPr="00B764FA">
        <w:t> on our website. </w:t>
      </w:r>
    </w:p>
    <w:p w14:paraId="7658D554" w14:textId="77777777" w:rsidR="00B764FA" w:rsidRPr="00B764FA" w:rsidRDefault="00B764FA" w:rsidP="00B764FA">
      <w:pPr>
        <w:pStyle w:val="Heading3"/>
      </w:pPr>
      <w:r w:rsidRPr="00B764FA">
        <w:t>New National Model Code for Recruitment in ECEC </w:t>
      </w:r>
    </w:p>
    <w:p w14:paraId="48FCF4DF" w14:textId="77777777" w:rsidR="00B764FA" w:rsidRPr="00B764FA" w:rsidRDefault="00B764FA" w:rsidP="00B764FA">
      <w:r w:rsidRPr="00B764FA">
        <w:rPr>
          <w:b/>
          <w:bCs/>
        </w:rPr>
        <w:t>A new National Model Code for Recruitment in ECEC will support the sector to embed clear, consistent and child safe recruitment practices across the workforce lifecycle.</w:t>
      </w:r>
      <w:r w:rsidRPr="00B764FA">
        <w:t>  </w:t>
      </w:r>
    </w:p>
    <w:p w14:paraId="2B4AE482" w14:textId="77777777" w:rsidR="00B764FA" w:rsidRPr="00B764FA" w:rsidRDefault="00B764FA" w:rsidP="00B764FA">
      <w:r w:rsidRPr="00B764FA">
        <w:t>The Model Code is:  </w:t>
      </w:r>
    </w:p>
    <w:p w14:paraId="732D0C5E" w14:textId="77777777" w:rsidR="00B764FA" w:rsidRPr="00B764FA" w:rsidRDefault="00B764FA" w:rsidP="00627CDA">
      <w:pPr>
        <w:numPr>
          <w:ilvl w:val="0"/>
          <w:numId w:val="197"/>
        </w:numPr>
      </w:pPr>
      <w:r w:rsidRPr="00B764FA">
        <w:t>a voluntary, principles-based national framework grounded in the NQF  </w:t>
      </w:r>
    </w:p>
    <w:p w14:paraId="22405462" w14:textId="77777777" w:rsidR="00B764FA" w:rsidRPr="00B764FA" w:rsidRDefault="00B764FA" w:rsidP="00627CDA">
      <w:pPr>
        <w:numPr>
          <w:ilvl w:val="0"/>
          <w:numId w:val="198"/>
        </w:numPr>
      </w:pPr>
      <w:r w:rsidRPr="00B764FA">
        <w:t>aligned with the National Principles for Child Safe Organisations.  </w:t>
      </w:r>
    </w:p>
    <w:p w14:paraId="18F1EC2D" w14:textId="77777777" w:rsidR="00B764FA" w:rsidRPr="00B764FA" w:rsidRDefault="00B764FA" w:rsidP="00B764FA">
      <w:r w:rsidRPr="00B764FA">
        <w:t>It outlines what good recruitment looks like and covers advertising, interviewing, induction and ongoing suitability checks. This will help services attract and retain safe, skilled and values driven staff.   </w:t>
      </w:r>
    </w:p>
    <w:p w14:paraId="13FE3325" w14:textId="77777777" w:rsidR="00B764FA" w:rsidRPr="00B764FA" w:rsidRDefault="00B764FA" w:rsidP="00B764FA">
      <w:r w:rsidRPr="00B764FA">
        <w:t>The Model Code is available on the </w:t>
      </w:r>
      <w:hyperlink r:id="rId576" w:tgtFrame="_blank" w:history="1">
        <w:r w:rsidRPr="00B764FA">
          <w:rPr>
            <w:rStyle w:val="Hyperlink"/>
          </w:rPr>
          <w:t>ACECQA website</w:t>
        </w:r>
      </w:hyperlink>
      <w:r w:rsidRPr="00B764FA">
        <w:t>.  </w:t>
      </w:r>
    </w:p>
    <w:p w14:paraId="1B0D3B8F" w14:textId="77777777" w:rsidR="00B764FA" w:rsidRPr="00B764FA" w:rsidRDefault="00B764FA" w:rsidP="00B764FA"/>
    <w:p w14:paraId="7DB105E2" w14:textId="77777777" w:rsidR="00B764FA" w:rsidRPr="00B764FA" w:rsidRDefault="00B764FA" w:rsidP="00B764FA"/>
    <w:p w14:paraId="4A6747B9" w14:textId="77777777" w:rsidR="00B764FA" w:rsidRPr="00B764FA" w:rsidRDefault="00B764FA" w:rsidP="00B764FA"/>
    <w:p w14:paraId="5AD3C116" w14:textId="77777777" w:rsidR="00B764FA" w:rsidRPr="00B764FA" w:rsidRDefault="00B764FA" w:rsidP="00B764FA"/>
    <w:p w14:paraId="3FBD66E0" w14:textId="60A62156" w:rsidR="00B764FA" w:rsidRDefault="00B764FA" w:rsidP="00E971AD">
      <w:pPr>
        <w:pStyle w:val="Issuedate"/>
      </w:pPr>
      <w:bookmarkStart w:id="160" w:name="_Toc242349706"/>
      <w:r>
        <w:t>19 March 2026</w:t>
      </w:r>
      <w:bookmarkEnd w:id="160"/>
    </w:p>
    <w:p w14:paraId="0F1C8C89" w14:textId="2D5675B1" w:rsidR="00B764FA" w:rsidRDefault="00B764FA" w:rsidP="00B764FA">
      <w:pPr>
        <w:pStyle w:val="Heading2"/>
      </w:pPr>
      <w:bookmarkStart w:id="161" w:name="_Toc242349707"/>
      <w:r w:rsidRPr="00B764FA">
        <w:t>Northern Territory floods: CCS period of emergency expanded to 11 additional areas</w:t>
      </w:r>
      <w:bookmarkEnd w:id="161"/>
    </w:p>
    <w:p w14:paraId="5B68D74F" w14:textId="77777777" w:rsidR="00B764FA" w:rsidRPr="00B764FA" w:rsidRDefault="00B764FA" w:rsidP="00B764FA">
      <w:r w:rsidRPr="00B764FA">
        <w:rPr>
          <w:b/>
          <w:bCs/>
        </w:rPr>
        <w:t>A Child Care Subsidy (CCS) period of emergency was applied in parts of the Northern Territory due to the impact of flooding.</w:t>
      </w:r>
    </w:p>
    <w:p w14:paraId="6018E8E9" w14:textId="77777777" w:rsidR="00B764FA" w:rsidRPr="00B764FA" w:rsidRDefault="00B764FA" w:rsidP="00B764FA">
      <w:r w:rsidRPr="00B764FA">
        <w:t>The CCS period of emergency applies from 7 to 16 March in the following local government areas:</w:t>
      </w:r>
    </w:p>
    <w:p w14:paraId="36AC1793" w14:textId="77777777" w:rsidR="00B764FA" w:rsidRPr="00B764FA" w:rsidRDefault="00B764FA" w:rsidP="00627CDA">
      <w:pPr>
        <w:numPr>
          <w:ilvl w:val="0"/>
          <w:numId w:val="170"/>
        </w:numPr>
      </w:pPr>
      <w:r w:rsidRPr="00B764FA">
        <w:t>Belyuen</w:t>
      </w:r>
    </w:p>
    <w:p w14:paraId="03112F95" w14:textId="77777777" w:rsidR="00B764FA" w:rsidRPr="00B764FA" w:rsidRDefault="00B764FA" w:rsidP="00627CDA">
      <w:pPr>
        <w:numPr>
          <w:ilvl w:val="0"/>
          <w:numId w:val="170"/>
        </w:numPr>
      </w:pPr>
      <w:r w:rsidRPr="00B764FA">
        <w:t>Coomalie</w:t>
      </w:r>
    </w:p>
    <w:p w14:paraId="455B1E0D" w14:textId="77777777" w:rsidR="00B764FA" w:rsidRPr="00B764FA" w:rsidRDefault="00B764FA" w:rsidP="00627CDA">
      <w:pPr>
        <w:numPr>
          <w:ilvl w:val="0"/>
          <w:numId w:val="170"/>
        </w:numPr>
      </w:pPr>
      <w:r w:rsidRPr="00B764FA">
        <w:t>Darwin</w:t>
      </w:r>
    </w:p>
    <w:p w14:paraId="539CB808" w14:textId="77777777" w:rsidR="00B764FA" w:rsidRPr="00B764FA" w:rsidRDefault="00B764FA" w:rsidP="00627CDA">
      <w:pPr>
        <w:numPr>
          <w:ilvl w:val="0"/>
          <w:numId w:val="170"/>
        </w:numPr>
      </w:pPr>
      <w:r w:rsidRPr="00B764FA">
        <w:t>Katherine</w:t>
      </w:r>
    </w:p>
    <w:p w14:paraId="3E4CFD8C" w14:textId="77777777" w:rsidR="00B764FA" w:rsidRPr="00B764FA" w:rsidRDefault="00B764FA" w:rsidP="00627CDA">
      <w:pPr>
        <w:numPr>
          <w:ilvl w:val="0"/>
          <w:numId w:val="170"/>
        </w:numPr>
      </w:pPr>
      <w:r w:rsidRPr="00B764FA">
        <w:t>Litchfield</w:t>
      </w:r>
    </w:p>
    <w:p w14:paraId="2AA7BA41" w14:textId="77777777" w:rsidR="00B764FA" w:rsidRPr="00B764FA" w:rsidRDefault="00B764FA" w:rsidP="00627CDA">
      <w:pPr>
        <w:numPr>
          <w:ilvl w:val="0"/>
          <w:numId w:val="170"/>
        </w:numPr>
      </w:pPr>
      <w:r w:rsidRPr="00B764FA">
        <w:t>Palmerston</w:t>
      </w:r>
    </w:p>
    <w:p w14:paraId="7FA113A5" w14:textId="77777777" w:rsidR="00B764FA" w:rsidRPr="00B764FA" w:rsidRDefault="00B764FA" w:rsidP="00627CDA">
      <w:pPr>
        <w:numPr>
          <w:ilvl w:val="0"/>
          <w:numId w:val="170"/>
        </w:numPr>
      </w:pPr>
      <w:r w:rsidRPr="00B764FA">
        <w:t>Roper Gulf</w:t>
      </w:r>
    </w:p>
    <w:p w14:paraId="617B9E72" w14:textId="77777777" w:rsidR="00B764FA" w:rsidRPr="00B764FA" w:rsidRDefault="00B764FA" w:rsidP="00627CDA">
      <w:pPr>
        <w:numPr>
          <w:ilvl w:val="0"/>
          <w:numId w:val="170"/>
        </w:numPr>
      </w:pPr>
      <w:r w:rsidRPr="00B764FA">
        <w:t>Unincorporated Areas</w:t>
      </w:r>
    </w:p>
    <w:p w14:paraId="5E7A5ED8" w14:textId="77777777" w:rsidR="00B764FA" w:rsidRPr="00B764FA" w:rsidRDefault="00B764FA" w:rsidP="00627CDA">
      <w:pPr>
        <w:numPr>
          <w:ilvl w:val="0"/>
          <w:numId w:val="170"/>
        </w:numPr>
      </w:pPr>
      <w:r w:rsidRPr="00B764FA">
        <w:t>Victoria Daly</w:t>
      </w:r>
    </w:p>
    <w:p w14:paraId="17955FBC" w14:textId="77777777" w:rsidR="00B764FA" w:rsidRPr="00B764FA" w:rsidRDefault="00B764FA" w:rsidP="00627CDA">
      <w:pPr>
        <w:numPr>
          <w:ilvl w:val="0"/>
          <w:numId w:val="170"/>
        </w:numPr>
      </w:pPr>
      <w:r w:rsidRPr="00B764FA">
        <w:t>Wagait</w:t>
      </w:r>
    </w:p>
    <w:p w14:paraId="58866BEA" w14:textId="77777777" w:rsidR="00B764FA" w:rsidRPr="00B764FA" w:rsidRDefault="00B764FA" w:rsidP="00627CDA">
      <w:pPr>
        <w:numPr>
          <w:ilvl w:val="0"/>
          <w:numId w:val="170"/>
        </w:numPr>
      </w:pPr>
      <w:r w:rsidRPr="00B764FA">
        <w:t>West Arnhem</w:t>
      </w:r>
    </w:p>
    <w:p w14:paraId="37E6C7D3" w14:textId="77777777" w:rsidR="00B764FA" w:rsidRPr="00B764FA" w:rsidRDefault="00B764FA" w:rsidP="00627CDA">
      <w:pPr>
        <w:numPr>
          <w:ilvl w:val="0"/>
          <w:numId w:val="170"/>
        </w:numPr>
      </w:pPr>
      <w:r w:rsidRPr="00B764FA">
        <w:t>West Daly</w:t>
      </w:r>
    </w:p>
    <w:p w14:paraId="2B8CBEFF" w14:textId="77777777" w:rsidR="00B764FA" w:rsidRPr="00B764FA" w:rsidRDefault="00B764FA" w:rsidP="00B764FA">
      <w:r w:rsidRPr="00B764FA">
        <w:t>We continue to monitor the situation and will provide updates as required.</w:t>
      </w:r>
    </w:p>
    <w:p w14:paraId="51881234" w14:textId="77777777" w:rsidR="00B764FA" w:rsidRPr="00B764FA" w:rsidRDefault="00B764FA" w:rsidP="00B764FA">
      <w:pPr>
        <w:pStyle w:val="Heading3"/>
      </w:pPr>
      <w:r w:rsidRPr="00B764FA">
        <w:t>For action</w:t>
      </w:r>
    </w:p>
    <w:p w14:paraId="6C2F3F5D" w14:textId="77777777" w:rsidR="00B764FA" w:rsidRPr="00B764FA" w:rsidRDefault="00B764FA" w:rsidP="00B764FA">
      <w:r w:rsidRPr="00B764FA">
        <w:t>If you close your service, you must tell:</w:t>
      </w:r>
    </w:p>
    <w:p w14:paraId="6B9EB0E5" w14:textId="77777777" w:rsidR="00B764FA" w:rsidRPr="00B764FA" w:rsidRDefault="00B764FA" w:rsidP="00627CDA">
      <w:pPr>
        <w:numPr>
          <w:ilvl w:val="0"/>
          <w:numId w:val="171"/>
        </w:numPr>
      </w:pPr>
      <w:r w:rsidRPr="00B764FA">
        <w:t>us via the </w:t>
      </w:r>
      <w:hyperlink r:id="rId577" w:history="1">
        <w:r w:rsidRPr="00B764FA">
          <w:rPr>
            <w:rStyle w:val="Hyperlink"/>
          </w:rPr>
          <w:t>Provider Entry Point</w:t>
        </w:r>
      </w:hyperlink>
      <w:r w:rsidRPr="00B764FA">
        <w:t> (PEP) or your third-party software</w:t>
      </w:r>
    </w:p>
    <w:p w14:paraId="41F5206D" w14:textId="77777777" w:rsidR="00B764FA" w:rsidRPr="00B764FA" w:rsidRDefault="00B764FA" w:rsidP="00627CDA">
      <w:pPr>
        <w:numPr>
          <w:ilvl w:val="0"/>
          <w:numId w:val="171"/>
        </w:numPr>
      </w:pPr>
      <w:r w:rsidRPr="00B764FA">
        <w:t>your </w:t>
      </w:r>
      <w:hyperlink r:id="rId578" w:history="1">
        <w:r w:rsidRPr="00B764FA">
          <w:rPr>
            <w:rStyle w:val="Hyperlink"/>
          </w:rPr>
          <w:t>state or territory regulatory authority</w:t>
        </w:r>
      </w:hyperlink>
      <w:r w:rsidRPr="00B764FA">
        <w:t>.</w:t>
      </w:r>
    </w:p>
    <w:p w14:paraId="73E9CA57" w14:textId="77777777" w:rsidR="00B764FA" w:rsidRPr="00B764FA" w:rsidRDefault="00B764FA" w:rsidP="00B764FA">
      <w:r w:rsidRPr="00B764FA">
        <w:t>Update your contact details via the </w:t>
      </w:r>
      <w:hyperlink r:id="rId579" w:history="1">
        <w:r w:rsidRPr="00B764FA">
          <w:rPr>
            <w:rStyle w:val="Hyperlink"/>
          </w:rPr>
          <w:t>PEP</w:t>
        </w:r>
      </w:hyperlink>
      <w:r w:rsidRPr="00B764FA">
        <w:t> or your third-party software, including:</w:t>
      </w:r>
    </w:p>
    <w:p w14:paraId="6B045627" w14:textId="77777777" w:rsidR="00B764FA" w:rsidRPr="00B764FA" w:rsidRDefault="00B764FA" w:rsidP="00627CDA">
      <w:pPr>
        <w:numPr>
          <w:ilvl w:val="0"/>
          <w:numId w:val="172"/>
        </w:numPr>
      </w:pPr>
      <w:r w:rsidRPr="00B764FA">
        <w:t>your contact details in the CCS System, so you don’t miss important information</w:t>
      </w:r>
    </w:p>
    <w:p w14:paraId="2069FB66" w14:textId="77777777" w:rsidR="00B764FA" w:rsidRPr="00B764FA" w:rsidRDefault="00B764FA" w:rsidP="00627CDA">
      <w:pPr>
        <w:numPr>
          <w:ilvl w:val="0"/>
          <w:numId w:val="172"/>
        </w:numPr>
      </w:pPr>
      <w:r w:rsidRPr="00B764FA">
        <w:t>your vacancy details on </w:t>
      </w:r>
      <w:hyperlink r:id="rId580" w:history="1">
        <w:r w:rsidRPr="00B764FA">
          <w:rPr>
            <w:rStyle w:val="Hyperlink"/>
          </w:rPr>
          <w:t>StartingBlocks.gov.au</w:t>
        </w:r>
      </w:hyperlink>
      <w:r w:rsidRPr="00B764FA">
        <w:t> to help families looking for care.</w:t>
      </w:r>
    </w:p>
    <w:p w14:paraId="1CDE3AD1" w14:textId="77777777" w:rsidR="00B764FA" w:rsidRPr="00B764FA" w:rsidRDefault="00B764FA" w:rsidP="00B764FA">
      <w:pPr>
        <w:pStyle w:val="Heading3"/>
      </w:pPr>
      <w:r w:rsidRPr="00B764FA">
        <w:t>Support during the emergency</w:t>
      </w:r>
    </w:p>
    <w:p w14:paraId="148337B3" w14:textId="77777777" w:rsidR="00B764FA" w:rsidRPr="00B764FA" w:rsidRDefault="00B764FA" w:rsidP="00B764FA">
      <w:r w:rsidRPr="00B764FA">
        <w:t>The following support is available in affected regions </w:t>
      </w:r>
      <w:r w:rsidRPr="00B764FA">
        <w:rPr>
          <w:b/>
          <w:bCs/>
        </w:rPr>
        <w:t>during</w:t>
      </w:r>
      <w:r w:rsidRPr="00B764FA">
        <w:t> the CCS period of emergency:</w:t>
      </w:r>
    </w:p>
    <w:p w14:paraId="08FC845B" w14:textId="77777777" w:rsidR="00B764FA" w:rsidRPr="00B764FA" w:rsidRDefault="00B764FA" w:rsidP="00627CDA">
      <w:pPr>
        <w:numPr>
          <w:ilvl w:val="0"/>
          <w:numId w:val="173"/>
        </w:numPr>
      </w:pPr>
      <w:r w:rsidRPr="00B764FA">
        <w:t>you can continue to get CCS if your service closes as a direct result of the emergency</w:t>
      </w:r>
    </w:p>
    <w:p w14:paraId="5A6E3E9F" w14:textId="77777777" w:rsidR="00B764FA" w:rsidRPr="00B764FA" w:rsidRDefault="00B764FA" w:rsidP="00627CDA">
      <w:pPr>
        <w:numPr>
          <w:ilvl w:val="0"/>
          <w:numId w:val="173"/>
        </w:numPr>
      </w:pPr>
      <w:r w:rsidRPr="00B764FA">
        <w:t>you can waive the gap fee if a child doesn’t attend, or your service is closed for a full day, during the CCS period of emergency</w:t>
      </w:r>
    </w:p>
    <w:p w14:paraId="52653001" w14:textId="77777777" w:rsidR="00B764FA" w:rsidRPr="00B764FA" w:rsidRDefault="00B764FA" w:rsidP="00627CDA">
      <w:pPr>
        <w:numPr>
          <w:ilvl w:val="0"/>
          <w:numId w:val="173"/>
        </w:numPr>
      </w:pPr>
      <w:r w:rsidRPr="00B764FA">
        <w:t>families will get unlimited allowable absences for the duration of the CCS period of emergency.</w:t>
      </w:r>
    </w:p>
    <w:p w14:paraId="0EEF72D4" w14:textId="77777777" w:rsidR="00B764FA" w:rsidRPr="00B764FA" w:rsidRDefault="00B764FA" w:rsidP="00B764FA">
      <w:r w:rsidRPr="00B764FA">
        <w:t>A gap fee waiver is a type of provider discount. You must report the type and amount of </w:t>
      </w:r>
      <w:hyperlink r:id="rId581" w:history="1">
        <w:r w:rsidRPr="00B764FA">
          <w:rPr>
            <w:rStyle w:val="Hyperlink"/>
          </w:rPr>
          <w:t>prescribed discounts</w:t>
        </w:r>
      </w:hyperlink>
      <w:r w:rsidRPr="00B764FA">
        <w:t> in session reports if they have been applied for the session.</w:t>
      </w:r>
    </w:p>
    <w:p w14:paraId="1314E80A" w14:textId="77777777" w:rsidR="00B764FA" w:rsidRPr="00B764FA" w:rsidRDefault="00B764FA" w:rsidP="00B764FA">
      <w:r w:rsidRPr="00B764FA">
        <w:t>Read more about </w:t>
      </w:r>
      <w:hyperlink r:id="rId582" w:history="1">
        <w:r w:rsidRPr="00B764FA">
          <w:rPr>
            <w:rStyle w:val="Hyperlink"/>
          </w:rPr>
          <w:t>support during a CCS period of emergency</w:t>
        </w:r>
      </w:hyperlink>
      <w:r w:rsidRPr="00B764FA">
        <w:t>.</w:t>
      </w:r>
    </w:p>
    <w:p w14:paraId="241683E1" w14:textId="77777777" w:rsidR="00B764FA" w:rsidRPr="00B764FA" w:rsidRDefault="00B764FA" w:rsidP="00B764FA">
      <w:r w:rsidRPr="00B764FA">
        <w:t>Join our </w:t>
      </w:r>
      <w:hyperlink r:id="rId583" w:history="1">
        <w:r w:rsidRPr="00B764FA">
          <w:rPr>
            <w:rStyle w:val="Hyperlink"/>
          </w:rPr>
          <w:t>Facebook group</w:t>
        </w:r>
      </w:hyperlink>
      <w:r w:rsidRPr="00B764FA">
        <w:t> for alerts and updates.</w:t>
      </w:r>
    </w:p>
    <w:p w14:paraId="0ECE03B7" w14:textId="77777777" w:rsidR="00B764FA" w:rsidRPr="00B764FA" w:rsidRDefault="00B764FA" w:rsidP="00B764FA">
      <w:pPr>
        <w:pStyle w:val="Heading3"/>
      </w:pPr>
      <w:r w:rsidRPr="00B764FA">
        <w:t>Recovery after the emergency</w:t>
      </w:r>
    </w:p>
    <w:p w14:paraId="10714712" w14:textId="77777777" w:rsidR="00B764FA" w:rsidRPr="00B764FA" w:rsidRDefault="00B764FA" w:rsidP="00B764FA">
      <w:r w:rsidRPr="00B764FA">
        <w:t>Some services may be eligible for a </w:t>
      </w:r>
      <w:hyperlink r:id="rId584" w:history="1">
        <w:r w:rsidRPr="00B764FA">
          <w:rPr>
            <w:rStyle w:val="Hyperlink"/>
          </w:rPr>
          <w:t>Community Child Care Fund special circumstances grant</w:t>
        </w:r>
      </w:hyperlink>
      <w:r w:rsidRPr="00B764FA">
        <w:t>. Read the eligibility criteria </w:t>
      </w:r>
      <w:r w:rsidRPr="00B764FA">
        <w:rPr>
          <w:b/>
          <w:bCs/>
        </w:rPr>
        <w:t>before</w:t>
      </w:r>
      <w:r w:rsidRPr="00B764FA">
        <w:t> applying.</w:t>
      </w:r>
    </w:p>
    <w:p w14:paraId="64C02ADE" w14:textId="77777777" w:rsidR="00B764FA" w:rsidRPr="00B764FA" w:rsidRDefault="00B764FA" w:rsidP="00B764FA">
      <w:r w:rsidRPr="00B764FA">
        <w:t>Families may be able to access:</w:t>
      </w:r>
    </w:p>
    <w:p w14:paraId="3B3982BB" w14:textId="77777777" w:rsidR="00B764FA" w:rsidRPr="00B764FA" w:rsidRDefault="00B764FA" w:rsidP="00627CDA">
      <w:pPr>
        <w:numPr>
          <w:ilvl w:val="0"/>
          <w:numId w:val="174"/>
        </w:numPr>
      </w:pPr>
      <w:hyperlink r:id="rId585" w:history="1">
        <w:r w:rsidRPr="00B764FA">
          <w:rPr>
            <w:rStyle w:val="Hyperlink"/>
          </w:rPr>
          <w:t>additional absences</w:t>
        </w:r>
      </w:hyperlink>
      <w:r w:rsidRPr="00B764FA">
        <w:t> if they’ve exhausted their allowable absences</w:t>
      </w:r>
    </w:p>
    <w:p w14:paraId="285911FB" w14:textId="77777777" w:rsidR="00B764FA" w:rsidRPr="00B764FA" w:rsidRDefault="00B764FA" w:rsidP="00627CDA">
      <w:pPr>
        <w:numPr>
          <w:ilvl w:val="0"/>
          <w:numId w:val="174"/>
        </w:numPr>
      </w:pPr>
      <w:hyperlink r:id="rId586" w:history="1">
        <w:r w:rsidRPr="00B764FA">
          <w:rPr>
            <w:rStyle w:val="Hyperlink"/>
          </w:rPr>
          <w:t>Additional Child Care Subsidy</w:t>
        </w:r>
      </w:hyperlink>
      <w:r w:rsidRPr="00B764FA">
        <w:t> if they experience temporary financial hardship due to an emergency that happened in the last 6 months.</w:t>
      </w:r>
    </w:p>
    <w:p w14:paraId="7C13A00C" w14:textId="77777777" w:rsidR="00B764FA" w:rsidRPr="00B764FA" w:rsidRDefault="00B764FA" w:rsidP="00B764FA">
      <w:r w:rsidRPr="00B764FA">
        <w:t>Read more about </w:t>
      </w:r>
      <w:hyperlink r:id="rId587" w:history="1">
        <w:r w:rsidRPr="00B764FA">
          <w:rPr>
            <w:rStyle w:val="Hyperlink"/>
          </w:rPr>
          <w:t>recovery after an emergency</w:t>
        </w:r>
      </w:hyperlink>
      <w:r w:rsidRPr="00B764FA">
        <w:t> on our website.</w:t>
      </w:r>
    </w:p>
    <w:p w14:paraId="17EFF2B5" w14:textId="77777777" w:rsidR="00B764FA" w:rsidRPr="00B764FA" w:rsidRDefault="00B764FA" w:rsidP="00B764FA">
      <w:pPr>
        <w:pStyle w:val="Heading3"/>
      </w:pPr>
      <w:r w:rsidRPr="00B764FA">
        <w:t>Other disaster support</w:t>
      </w:r>
    </w:p>
    <w:p w14:paraId="6B3ED774" w14:textId="77777777" w:rsidR="00B764FA" w:rsidRPr="00B764FA" w:rsidRDefault="00B764FA" w:rsidP="00B764FA">
      <w:r w:rsidRPr="00B764FA">
        <w:t>The Australian Government provides help for people affected by natural disasters. Find out whether you're eligible on the </w:t>
      </w:r>
      <w:hyperlink r:id="rId588" w:history="1">
        <w:r w:rsidRPr="00B764FA">
          <w:rPr>
            <w:rStyle w:val="Hyperlink"/>
          </w:rPr>
          <w:t>Services Australia website</w:t>
        </w:r>
      </w:hyperlink>
      <w:r w:rsidRPr="00B764FA">
        <w:t>.</w:t>
      </w:r>
    </w:p>
    <w:p w14:paraId="64DC64D7" w14:textId="77777777" w:rsidR="00B764FA" w:rsidRPr="00B764FA" w:rsidRDefault="00B764FA" w:rsidP="00B764FA">
      <w:r w:rsidRPr="00B764FA">
        <w:t>Your state or territory government may provide additional support in the event of a natural disaster. Find out more at </w:t>
      </w:r>
      <w:hyperlink r:id="rId589" w:history="1">
        <w:r w:rsidRPr="00B764FA">
          <w:rPr>
            <w:rStyle w:val="Hyperlink"/>
          </w:rPr>
          <w:t>nt.gov.au/emergency</w:t>
        </w:r>
      </w:hyperlink>
      <w:r w:rsidRPr="00B764FA">
        <w:t>.</w:t>
      </w:r>
    </w:p>
    <w:p w14:paraId="7F5B6DFC" w14:textId="77777777" w:rsidR="00B764FA" w:rsidRPr="00B764FA" w:rsidRDefault="00B764FA" w:rsidP="00B764FA"/>
    <w:p w14:paraId="2C1279E4" w14:textId="7D0B90C2" w:rsidR="00E971AD" w:rsidRDefault="00E971AD" w:rsidP="00E971AD">
      <w:pPr>
        <w:pStyle w:val="Issuedate"/>
      </w:pPr>
      <w:bookmarkStart w:id="162" w:name="_Toc242349708"/>
      <w:r>
        <w:t>18 March 2026</w:t>
      </w:r>
      <w:bookmarkEnd w:id="8"/>
      <w:bookmarkEnd w:id="9"/>
      <w:bookmarkEnd w:id="162"/>
    </w:p>
    <w:p w14:paraId="5BDADF5E" w14:textId="77777777" w:rsidR="00E971AD" w:rsidRDefault="00E971AD" w:rsidP="00E971AD">
      <w:pPr>
        <w:pStyle w:val="Heading2"/>
      </w:pPr>
      <w:bookmarkStart w:id="163" w:name="_Toc224743620"/>
      <w:bookmarkStart w:id="164" w:name="_Toc224744141"/>
      <w:bookmarkStart w:id="165" w:name="_Toc242349709"/>
      <w:r>
        <w:t>From the department</w:t>
      </w:r>
      <w:bookmarkEnd w:id="163"/>
      <w:bookmarkEnd w:id="164"/>
      <w:bookmarkEnd w:id="165"/>
    </w:p>
    <w:p w14:paraId="76B7F42F" w14:textId="77777777" w:rsidR="00E971AD" w:rsidRPr="0080332F" w:rsidRDefault="00E971AD" w:rsidP="00E971AD">
      <w:pPr>
        <w:pStyle w:val="Heading3"/>
      </w:pPr>
      <w:r w:rsidRPr="0080332F">
        <w:t>Update the national early childhood worker register by 27 March </w:t>
      </w:r>
    </w:p>
    <w:p w14:paraId="0A1FA384" w14:textId="77777777" w:rsidR="00E971AD" w:rsidRPr="0080332F" w:rsidRDefault="00E971AD" w:rsidP="00E971AD">
      <w:r w:rsidRPr="0080332F">
        <w:rPr>
          <w:b/>
          <w:bCs/>
        </w:rPr>
        <w:t>All approved providers must add their workforce information to the National Early Childhood Worker Register by 27 March 2026. </w:t>
      </w:r>
      <w:r w:rsidRPr="0080332F">
        <w:t> </w:t>
      </w:r>
    </w:p>
    <w:p w14:paraId="7AD0BCEA" w14:textId="77777777" w:rsidR="00E971AD" w:rsidRPr="0080332F" w:rsidRDefault="00E971AD" w:rsidP="00E971AD">
      <w:r w:rsidRPr="0080332F">
        <w:t>The register gives regulators a clearer national view of who is working in the sector and where, helping them monitor, identify and respond to risks across the sector. </w:t>
      </w:r>
    </w:p>
    <w:p w14:paraId="34EC6587" w14:textId="77777777" w:rsidR="00E971AD" w:rsidRPr="0080332F" w:rsidRDefault="00E971AD" w:rsidP="00E971AD">
      <w:r w:rsidRPr="0080332F">
        <w:t>You must record information in the register for all people working in or engaged by your service, using details you already collect, by 27 March. This is a requirement under the Education and Care Services National Law.  </w:t>
      </w:r>
    </w:p>
    <w:p w14:paraId="6BFFC415" w14:textId="77777777" w:rsidR="00E971AD" w:rsidRPr="0080332F" w:rsidRDefault="00E971AD" w:rsidP="00E971AD">
      <w:r w:rsidRPr="0080332F">
        <w:t>You must keep the information up to date and make any changes within 14 days of becoming aware. </w:t>
      </w:r>
    </w:p>
    <w:p w14:paraId="4E1243E0" w14:textId="77777777" w:rsidR="00E971AD" w:rsidRPr="0080332F" w:rsidRDefault="00E971AD" w:rsidP="00E971AD">
      <w:r w:rsidRPr="0080332F">
        <w:t>Visit </w:t>
      </w:r>
      <w:hyperlink r:id="rId590" w:tgtFrame="_blank" w:history="1">
        <w:r w:rsidRPr="0080332F">
          <w:rPr>
            <w:rStyle w:val="Hyperlink"/>
          </w:rPr>
          <w:t>ACECQA’s website</w:t>
        </w:r>
      </w:hyperlink>
      <w:r w:rsidRPr="0080332F">
        <w:t> to find out more. </w:t>
      </w:r>
    </w:p>
    <w:p w14:paraId="2DC2D818" w14:textId="77777777" w:rsidR="00E971AD" w:rsidRPr="0080332F" w:rsidRDefault="00E971AD" w:rsidP="00E971AD">
      <w:pPr>
        <w:pStyle w:val="Heading3"/>
      </w:pPr>
      <w:r w:rsidRPr="0080332F">
        <w:t>Reminder: unannounced spot checks continuing in 2026 </w:t>
      </w:r>
    </w:p>
    <w:p w14:paraId="26E8E3E4" w14:textId="77777777" w:rsidR="00E971AD" w:rsidRPr="0080332F" w:rsidRDefault="00E971AD" w:rsidP="00E971AD">
      <w:r w:rsidRPr="0080332F">
        <w:rPr>
          <w:b/>
          <w:bCs/>
        </w:rPr>
        <w:t>Spot checks are unannounced, in-person visits by authorised officers. These help ensure services meet their legal obligations and manage the Child Care Subsidy (CCS) correctly.</w:t>
      </w:r>
      <w:r w:rsidRPr="0080332F">
        <w:t> </w:t>
      </w:r>
    </w:p>
    <w:p w14:paraId="4F7B6D21" w14:textId="77777777" w:rsidR="00E971AD" w:rsidRPr="0080332F" w:rsidRDefault="00E971AD" w:rsidP="00E971AD">
      <w:pPr>
        <w:pStyle w:val="Heading4"/>
      </w:pPr>
      <w:r w:rsidRPr="0080332F">
        <w:t>What happens during a spot check? </w:t>
      </w:r>
    </w:p>
    <w:p w14:paraId="4D1679E2" w14:textId="77777777" w:rsidR="00E971AD" w:rsidRPr="0080332F" w:rsidRDefault="00E971AD" w:rsidP="00E971AD">
      <w:r w:rsidRPr="0080332F">
        <w:t>Officers will: </w:t>
      </w:r>
    </w:p>
    <w:p w14:paraId="724EA658" w14:textId="77777777" w:rsidR="00E971AD" w:rsidRPr="0080332F" w:rsidRDefault="00E971AD" w:rsidP="00627CDA">
      <w:pPr>
        <w:numPr>
          <w:ilvl w:val="0"/>
          <w:numId w:val="114"/>
        </w:numPr>
      </w:pPr>
      <w:r w:rsidRPr="0080332F">
        <w:t>introduce themselves </w:t>
      </w:r>
    </w:p>
    <w:p w14:paraId="4E50769A" w14:textId="77777777" w:rsidR="00E971AD" w:rsidRPr="0080332F" w:rsidRDefault="00E971AD" w:rsidP="00627CDA">
      <w:pPr>
        <w:numPr>
          <w:ilvl w:val="0"/>
          <w:numId w:val="115"/>
        </w:numPr>
      </w:pPr>
      <w:r w:rsidRPr="0080332F">
        <w:t>show their ID </w:t>
      </w:r>
    </w:p>
    <w:p w14:paraId="7FE2DCDD" w14:textId="77777777" w:rsidR="00E971AD" w:rsidRPr="0080332F" w:rsidRDefault="00E971AD" w:rsidP="00627CDA">
      <w:pPr>
        <w:numPr>
          <w:ilvl w:val="0"/>
          <w:numId w:val="116"/>
        </w:numPr>
      </w:pPr>
      <w:r w:rsidRPr="0080332F">
        <w:t>provide required forms (such as a consent-to-enter form). </w:t>
      </w:r>
    </w:p>
    <w:p w14:paraId="3D401235" w14:textId="77777777" w:rsidR="00E971AD" w:rsidRPr="0080332F" w:rsidRDefault="00E971AD" w:rsidP="00E971AD">
      <w:r w:rsidRPr="0080332F">
        <w:t>They may review: </w:t>
      </w:r>
    </w:p>
    <w:p w14:paraId="5E0741E9" w14:textId="77777777" w:rsidR="00E971AD" w:rsidRPr="0080332F" w:rsidRDefault="00E971AD" w:rsidP="00627CDA">
      <w:pPr>
        <w:numPr>
          <w:ilvl w:val="0"/>
          <w:numId w:val="117"/>
        </w:numPr>
      </w:pPr>
      <w:r w:rsidRPr="0080332F">
        <w:t>information or records to check compliance with the Family Assistance Law (FAL) </w:t>
      </w:r>
    </w:p>
    <w:p w14:paraId="57786C7F" w14:textId="77777777" w:rsidR="00E971AD" w:rsidRPr="0080332F" w:rsidRDefault="00E971AD" w:rsidP="00627CDA">
      <w:pPr>
        <w:numPr>
          <w:ilvl w:val="0"/>
          <w:numId w:val="118"/>
        </w:numPr>
      </w:pPr>
      <w:r w:rsidRPr="0080332F">
        <w:t>enrolment processes, and attendance reporting – including verifying records against actual attendance </w:t>
      </w:r>
    </w:p>
    <w:p w14:paraId="41E730B5" w14:textId="77777777" w:rsidR="00E971AD" w:rsidRPr="0080332F" w:rsidRDefault="00E971AD" w:rsidP="00627CDA">
      <w:pPr>
        <w:numPr>
          <w:ilvl w:val="0"/>
          <w:numId w:val="119"/>
        </w:numPr>
      </w:pPr>
      <w:r w:rsidRPr="0080332F">
        <w:t>fee and payment processes </w:t>
      </w:r>
    </w:p>
    <w:p w14:paraId="5D447129" w14:textId="77777777" w:rsidR="00E971AD" w:rsidRPr="0080332F" w:rsidRDefault="00E971AD" w:rsidP="00627CDA">
      <w:pPr>
        <w:numPr>
          <w:ilvl w:val="0"/>
          <w:numId w:val="120"/>
        </w:numPr>
      </w:pPr>
      <w:r w:rsidRPr="0080332F">
        <w:t>Working With Children Checks for current staff. </w:t>
      </w:r>
    </w:p>
    <w:p w14:paraId="25B610D5" w14:textId="77777777" w:rsidR="00E971AD" w:rsidRPr="0080332F" w:rsidRDefault="00E971AD" w:rsidP="00E971AD">
      <w:r w:rsidRPr="0080332F">
        <w:t>Spot checks can occur at </w:t>
      </w:r>
      <w:r w:rsidRPr="0080332F">
        <w:rPr>
          <w:i/>
          <w:iCs/>
        </w:rPr>
        <w:t>any </w:t>
      </w:r>
      <w:r w:rsidRPr="0080332F">
        <w:t>registered service across Australia. If officers observe anything that may affect safety or quality, they will report it to the state or territory regulator. </w:t>
      </w:r>
    </w:p>
    <w:p w14:paraId="54B0742C" w14:textId="77777777" w:rsidR="00E971AD" w:rsidRPr="0080332F" w:rsidRDefault="00E971AD" w:rsidP="00E971AD">
      <w:pPr>
        <w:pStyle w:val="Heading4"/>
      </w:pPr>
      <w:r w:rsidRPr="0080332F">
        <w:t>Why these checks matter </w:t>
      </w:r>
    </w:p>
    <w:p w14:paraId="1065B00D" w14:textId="77777777" w:rsidR="00E971AD" w:rsidRPr="0080332F" w:rsidRDefault="00E971AD" w:rsidP="00E971AD">
      <w:r w:rsidRPr="0080332F">
        <w:t>Spot checks support: </w:t>
      </w:r>
    </w:p>
    <w:p w14:paraId="281FA410" w14:textId="77777777" w:rsidR="00E971AD" w:rsidRPr="0080332F" w:rsidRDefault="00E971AD" w:rsidP="00627CDA">
      <w:pPr>
        <w:numPr>
          <w:ilvl w:val="0"/>
          <w:numId w:val="121"/>
        </w:numPr>
      </w:pPr>
      <w:r w:rsidRPr="0080332F">
        <w:t>accurate and fair CCS administration </w:t>
      </w:r>
    </w:p>
    <w:p w14:paraId="60E5BC46" w14:textId="77777777" w:rsidR="00E971AD" w:rsidRPr="0080332F" w:rsidRDefault="00E971AD" w:rsidP="00627CDA">
      <w:pPr>
        <w:numPr>
          <w:ilvl w:val="0"/>
          <w:numId w:val="122"/>
        </w:numPr>
      </w:pPr>
      <w:r w:rsidRPr="0080332F">
        <w:t>safe, high</w:t>
      </w:r>
      <w:r w:rsidRPr="0080332F">
        <w:noBreakHyphen/>
        <w:t>quality care </w:t>
      </w:r>
    </w:p>
    <w:p w14:paraId="6874A7B0" w14:textId="77777777" w:rsidR="00E971AD" w:rsidRPr="0080332F" w:rsidRDefault="00E971AD" w:rsidP="00627CDA">
      <w:pPr>
        <w:numPr>
          <w:ilvl w:val="0"/>
          <w:numId w:val="123"/>
        </w:numPr>
      </w:pPr>
      <w:r w:rsidRPr="0080332F">
        <w:t>strong and consistent practices. </w:t>
      </w:r>
    </w:p>
    <w:p w14:paraId="5E51F81B" w14:textId="77777777" w:rsidR="00E971AD" w:rsidRPr="0080332F" w:rsidRDefault="00E971AD" w:rsidP="00E971AD">
      <w:r w:rsidRPr="0080332F">
        <w:t>Find out </w:t>
      </w:r>
      <w:hyperlink r:id="rId591" w:tgtFrame="_blank" w:history="1">
        <w:r w:rsidRPr="0080332F">
          <w:rPr>
            <w:rStyle w:val="Hyperlink"/>
          </w:rPr>
          <w:t>more about spot checks</w:t>
        </w:r>
      </w:hyperlink>
      <w:r w:rsidRPr="0080332F">
        <w:t> on our website. </w:t>
      </w:r>
    </w:p>
    <w:p w14:paraId="09A8169A" w14:textId="77777777" w:rsidR="00E971AD" w:rsidRPr="0080332F" w:rsidRDefault="00E971AD" w:rsidP="00E971AD">
      <w:pPr>
        <w:pStyle w:val="Heading3"/>
      </w:pPr>
      <w:r w:rsidRPr="0080332F">
        <w:t>There’s still time to take part in the national CCTV assessment </w:t>
      </w:r>
    </w:p>
    <w:p w14:paraId="1077CFEA" w14:textId="77777777" w:rsidR="00E971AD" w:rsidRPr="0080332F" w:rsidRDefault="00E971AD" w:rsidP="00E971AD">
      <w:r w:rsidRPr="0080332F">
        <w:rPr>
          <w:b/>
          <w:bCs/>
        </w:rPr>
        <w:t>If you’ve submitted an Expression of Interest (EOI) but haven't finished registration,</w:t>
      </w:r>
      <w:r w:rsidRPr="0080332F">
        <w:t> </w:t>
      </w:r>
      <w:r w:rsidRPr="0080332F">
        <w:rPr>
          <w:b/>
          <w:bCs/>
        </w:rPr>
        <w:t>there’s still time to join the national CCTV assessment.</w:t>
      </w:r>
      <w:r w:rsidRPr="0080332F">
        <w:t> </w:t>
      </w:r>
    </w:p>
    <w:p w14:paraId="5F6FFFCD" w14:textId="77777777" w:rsidR="00E971AD" w:rsidRPr="0080332F" w:rsidRDefault="00E971AD" w:rsidP="00E971AD">
      <w:r w:rsidRPr="0080332F">
        <w:t>The main data collection period runs from </w:t>
      </w:r>
      <w:r w:rsidRPr="0080332F">
        <w:rPr>
          <w:b/>
          <w:bCs/>
        </w:rPr>
        <w:t>April to June 2026. </w:t>
      </w:r>
      <w:r w:rsidRPr="0080332F">
        <w:t>To take part, you need to finalise your registration by the end of March. If you need help or have questions, contact Nous at </w:t>
      </w:r>
      <w:hyperlink r:id="rId592" w:tgtFrame="_blank" w:history="1">
        <w:r w:rsidRPr="0080332F">
          <w:rPr>
            <w:rStyle w:val="Hyperlink"/>
          </w:rPr>
          <w:t>cctvassessment@nousgroup.com</w:t>
        </w:r>
      </w:hyperlink>
      <w:r w:rsidRPr="0080332F">
        <w:t>. </w:t>
      </w:r>
    </w:p>
    <w:p w14:paraId="66B5335D" w14:textId="77777777" w:rsidR="00E971AD" w:rsidRPr="0080332F" w:rsidRDefault="00E971AD" w:rsidP="00E971AD">
      <w:pPr>
        <w:pStyle w:val="Heading4"/>
      </w:pPr>
      <w:r w:rsidRPr="0080332F">
        <w:t>Why participate? </w:t>
      </w:r>
    </w:p>
    <w:p w14:paraId="50805319" w14:textId="77777777" w:rsidR="00E971AD" w:rsidRPr="0080332F" w:rsidRDefault="00E971AD" w:rsidP="00E971AD">
      <w:r w:rsidRPr="0080332F">
        <w:t>Small and medium providers may be eligible for a participation payment of </w:t>
      </w:r>
      <w:r w:rsidRPr="0080332F">
        <w:rPr>
          <w:b/>
          <w:bCs/>
        </w:rPr>
        <w:t>$30,000 to $50,000</w:t>
      </w:r>
      <w:r w:rsidRPr="0080332F">
        <w:t>. </w:t>
      </w:r>
    </w:p>
    <w:p w14:paraId="6600B787" w14:textId="77777777" w:rsidR="00E971AD" w:rsidRPr="0080332F" w:rsidRDefault="00E971AD" w:rsidP="00E971AD">
      <w:r w:rsidRPr="0080332F">
        <w:t>By taking part, your service can: </w:t>
      </w:r>
    </w:p>
    <w:p w14:paraId="448DA0E4" w14:textId="77777777" w:rsidR="00E971AD" w:rsidRPr="0080332F" w:rsidRDefault="00E971AD" w:rsidP="00627CDA">
      <w:pPr>
        <w:numPr>
          <w:ilvl w:val="0"/>
          <w:numId w:val="124"/>
        </w:numPr>
      </w:pPr>
      <w:r w:rsidRPr="0080332F">
        <w:t>join </w:t>
      </w:r>
      <w:r w:rsidRPr="0080332F">
        <w:rPr>
          <w:b/>
          <w:bCs/>
        </w:rPr>
        <w:t>community of practice sessions</w:t>
      </w:r>
      <w:r w:rsidRPr="0080332F">
        <w:t> to share insights with other services </w:t>
      </w:r>
    </w:p>
    <w:p w14:paraId="0862256C" w14:textId="77777777" w:rsidR="00E971AD" w:rsidRPr="0080332F" w:rsidRDefault="00E971AD" w:rsidP="00627CDA">
      <w:pPr>
        <w:numPr>
          <w:ilvl w:val="0"/>
          <w:numId w:val="125"/>
        </w:numPr>
      </w:pPr>
      <w:r w:rsidRPr="0080332F">
        <w:t>help shape advice to government on how CCTV should be used in ECEC. </w:t>
      </w:r>
    </w:p>
    <w:p w14:paraId="38424480" w14:textId="77777777" w:rsidR="00E971AD" w:rsidRPr="0080332F" w:rsidRDefault="00E971AD" w:rsidP="00E971AD">
      <w:r w:rsidRPr="0080332F">
        <w:t>The national CCTV assessment will: </w:t>
      </w:r>
    </w:p>
    <w:p w14:paraId="614AB90A" w14:textId="77777777" w:rsidR="00E971AD" w:rsidRPr="0080332F" w:rsidRDefault="00E971AD" w:rsidP="00627CDA">
      <w:pPr>
        <w:numPr>
          <w:ilvl w:val="0"/>
          <w:numId w:val="126"/>
        </w:numPr>
      </w:pPr>
      <w:r w:rsidRPr="0080332F">
        <w:t>identify how CCTV can be used safely and effectively in ECEC to support child safety </w:t>
      </w:r>
    </w:p>
    <w:p w14:paraId="0AA9ACF9" w14:textId="77777777" w:rsidR="00E971AD" w:rsidRPr="0080332F" w:rsidRDefault="00E971AD" w:rsidP="00627CDA">
      <w:pPr>
        <w:numPr>
          <w:ilvl w:val="0"/>
          <w:numId w:val="127"/>
        </w:numPr>
      </w:pPr>
      <w:r w:rsidRPr="0080332F">
        <w:t>build a strong evidence base to guide future policy and best</w:t>
      </w:r>
      <w:r w:rsidRPr="0080332F">
        <w:noBreakHyphen/>
        <w:t>practice principles. </w:t>
      </w:r>
    </w:p>
    <w:p w14:paraId="2A5D74FF" w14:textId="77777777" w:rsidR="00E971AD" w:rsidRPr="0080332F" w:rsidRDefault="00E971AD" w:rsidP="00E971AD">
      <w:hyperlink r:id="rId593" w:tgtFrame="_blank" w:history="1">
        <w:r w:rsidRPr="0080332F">
          <w:rPr>
            <w:rStyle w:val="Hyperlink"/>
          </w:rPr>
          <w:t>Visit our website for more information and resources</w:t>
        </w:r>
      </w:hyperlink>
      <w:r w:rsidRPr="0080332F">
        <w:t>. </w:t>
      </w:r>
    </w:p>
    <w:p w14:paraId="5E5E1860" w14:textId="77777777" w:rsidR="00E971AD" w:rsidRPr="0080332F" w:rsidRDefault="00E971AD" w:rsidP="00E971AD">
      <w:pPr>
        <w:pStyle w:val="Heading3"/>
      </w:pPr>
      <w:r w:rsidRPr="0080332F">
        <w:t>CCS periods of emergency in Victoria, South Australia, Queensland and the Northern Territory </w:t>
      </w:r>
    </w:p>
    <w:p w14:paraId="5ADA0E7D" w14:textId="77777777" w:rsidR="00E971AD" w:rsidRPr="0080332F" w:rsidRDefault="00E971AD" w:rsidP="00E971AD">
      <w:r w:rsidRPr="0080332F">
        <w:rPr>
          <w:b/>
          <w:bCs/>
        </w:rPr>
        <w:t>CCS periods of emergency may be in place in parts of Victoria, South Australia, Queensland and the Northern Territory.</w:t>
      </w:r>
      <w:r w:rsidRPr="0080332F">
        <w:t> </w:t>
      </w:r>
    </w:p>
    <w:p w14:paraId="7A6AB5A9" w14:textId="77777777" w:rsidR="00E971AD" w:rsidRPr="0080332F" w:rsidRDefault="00E971AD" w:rsidP="00E971AD">
      <w:r w:rsidRPr="0080332F">
        <w:t>Visit our website to see: </w:t>
      </w:r>
    </w:p>
    <w:p w14:paraId="6AC815F1" w14:textId="77777777" w:rsidR="00E971AD" w:rsidRPr="0080332F" w:rsidRDefault="00E971AD" w:rsidP="00627CDA">
      <w:pPr>
        <w:numPr>
          <w:ilvl w:val="0"/>
          <w:numId w:val="128"/>
        </w:numPr>
      </w:pPr>
      <w:hyperlink r:id="rId594" w:tgtFrame="_blank" w:history="1">
        <w:r w:rsidRPr="0080332F">
          <w:rPr>
            <w:rStyle w:val="Hyperlink"/>
          </w:rPr>
          <w:t>regions and timeframes where the period of emergency applies</w:t>
        </w:r>
      </w:hyperlink>
      <w:r w:rsidRPr="0080332F">
        <w:t> </w:t>
      </w:r>
    </w:p>
    <w:p w14:paraId="18FEC101" w14:textId="77777777" w:rsidR="00E971AD" w:rsidRPr="0080332F" w:rsidRDefault="00E971AD" w:rsidP="00627CDA">
      <w:pPr>
        <w:numPr>
          <w:ilvl w:val="0"/>
          <w:numId w:val="129"/>
        </w:numPr>
      </w:pPr>
      <w:hyperlink r:id="rId595" w:tgtFrame="_blank" w:history="1">
        <w:r w:rsidRPr="0080332F">
          <w:rPr>
            <w:rStyle w:val="Hyperlink"/>
          </w:rPr>
          <w:t>details of support available during and after a period of emergency</w:t>
        </w:r>
      </w:hyperlink>
      <w:r w:rsidRPr="0080332F">
        <w:t>. </w:t>
      </w:r>
    </w:p>
    <w:p w14:paraId="003EFFFC" w14:textId="77777777" w:rsidR="00E971AD" w:rsidRDefault="00E971AD" w:rsidP="00E971AD">
      <w:r w:rsidRPr="0080332F">
        <w:t>We continue to monitor the situation and will provide updates as required.</w:t>
      </w:r>
    </w:p>
    <w:p w14:paraId="0BEF1801" w14:textId="77777777" w:rsidR="00E971AD" w:rsidRDefault="00E971AD" w:rsidP="00E971AD">
      <w:pPr>
        <w:pStyle w:val="Heading2"/>
      </w:pPr>
      <w:bookmarkStart w:id="166" w:name="_Toc224743621"/>
      <w:bookmarkStart w:id="167" w:name="_Toc224744142"/>
      <w:bookmarkStart w:id="168" w:name="_Toc242349710"/>
      <w:r>
        <w:t>Sector Spotlight</w:t>
      </w:r>
      <w:bookmarkEnd w:id="166"/>
      <w:bookmarkEnd w:id="167"/>
      <w:bookmarkEnd w:id="168"/>
    </w:p>
    <w:p w14:paraId="6E788D58" w14:textId="77777777" w:rsidR="00E971AD" w:rsidRPr="0088757C" w:rsidRDefault="00E971AD" w:rsidP="00E971AD">
      <w:pPr>
        <w:pStyle w:val="Heading3"/>
      </w:pPr>
      <w:r w:rsidRPr="0088757C">
        <w:t>Celebrate Harmony Week in your service </w:t>
      </w:r>
    </w:p>
    <w:p w14:paraId="21D34CEA" w14:textId="77777777" w:rsidR="00E971AD" w:rsidRPr="0088757C" w:rsidRDefault="00E971AD" w:rsidP="00E971AD">
      <w:r w:rsidRPr="0088757C">
        <w:rPr>
          <w:b/>
          <w:bCs/>
        </w:rPr>
        <w:t>Harmony Week (16–22 March) is all about inclusiveness, respect and belonging. It is the perfect time to help little learners appreciate Australia’s cultural diversity. </w:t>
      </w:r>
      <w:r w:rsidRPr="0088757C">
        <w:t> </w:t>
      </w:r>
    </w:p>
    <w:p w14:paraId="423A838D" w14:textId="77777777" w:rsidR="00E971AD" w:rsidRPr="0088757C" w:rsidRDefault="00E971AD" w:rsidP="00E971AD">
      <w:r w:rsidRPr="0088757C">
        <w:t>Harmony Week offers an opportunity to teach respect, empathy, and inclusion from an early age. By celebrating cultural diversity, we help children develop a sense of belonging and understanding of the world around them. </w:t>
      </w:r>
    </w:p>
    <w:p w14:paraId="59D58A31" w14:textId="77777777" w:rsidR="00E971AD" w:rsidRPr="0088757C" w:rsidRDefault="00E971AD" w:rsidP="00E971AD">
      <w:r w:rsidRPr="0088757C">
        <w:t>Here are some ideas for your service: </w:t>
      </w:r>
    </w:p>
    <w:p w14:paraId="70236F10" w14:textId="77777777" w:rsidR="00E971AD" w:rsidRPr="0088757C" w:rsidRDefault="00E971AD" w:rsidP="00627CDA">
      <w:pPr>
        <w:numPr>
          <w:ilvl w:val="0"/>
          <w:numId w:val="130"/>
        </w:numPr>
      </w:pPr>
      <w:r w:rsidRPr="0088757C">
        <w:rPr>
          <w:b/>
          <w:bCs/>
        </w:rPr>
        <w:t>Wear orange</w:t>
      </w:r>
      <w:r w:rsidRPr="0088757C">
        <w:t>: the official Harmony Week colour! </w:t>
      </w:r>
    </w:p>
    <w:p w14:paraId="1A689CEB" w14:textId="77777777" w:rsidR="00E971AD" w:rsidRPr="0088757C" w:rsidRDefault="00E971AD" w:rsidP="00627CDA">
      <w:pPr>
        <w:numPr>
          <w:ilvl w:val="0"/>
          <w:numId w:val="131"/>
        </w:numPr>
      </w:pPr>
      <w:r w:rsidRPr="0088757C">
        <w:rPr>
          <w:b/>
          <w:bCs/>
        </w:rPr>
        <w:t>Cultural dress day</w:t>
      </w:r>
      <w:r w:rsidRPr="0088757C">
        <w:t>: invite children and educators to wear traditional clothing from their cultural backgrounds. </w:t>
      </w:r>
    </w:p>
    <w:p w14:paraId="3A58B09F" w14:textId="77777777" w:rsidR="00E971AD" w:rsidRPr="0088757C" w:rsidRDefault="00E971AD" w:rsidP="00627CDA">
      <w:pPr>
        <w:numPr>
          <w:ilvl w:val="0"/>
          <w:numId w:val="132"/>
        </w:numPr>
      </w:pPr>
      <w:r w:rsidRPr="0088757C">
        <w:rPr>
          <w:b/>
          <w:bCs/>
        </w:rPr>
        <w:t>Story circles</w:t>
      </w:r>
      <w:r w:rsidRPr="0088757C">
        <w:t>: share stories from different cultures – invite families or community members to participate. </w:t>
      </w:r>
    </w:p>
    <w:p w14:paraId="777CA803" w14:textId="77777777" w:rsidR="00E971AD" w:rsidRPr="0088757C" w:rsidRDefault="00E971AD" w:rsidP="00627CDA">
      <w:pPr>
        <w:numPr>
          <w:ilvl w:val="0"/>
          <w:numId w:val="133"/>
        </w:numPr>
      </w:pPr>
      <w:r w:rsidRPr="0088757C">
        <w:rPr>
          <w:b/>
          <w:bCs/>
        </w:rPr>
        <w:t>Music and dance</w:t>
      </w:r>
      <w:r w:rsidRPr="0088757C">
        <w:t>: play songs from various cultures and encourage children to learn simple dances.  </w:t>
      </w:r>
    </w:p>
    <w:p w14:paraId="04467CA5" w14:textId="77777777" w:rsidR="00E971AD" w:rsidRPr="0088757C" w:rsidRDefault="00E971AD" w:rsidP="00627CDA">
      <w:pPr>
        <w:numPr>
          <w:ilvl w:val="0"/>
          <w:numId w:val="134"/>
        </w:numPr>
      </w:pPr>
      <w:r w:rsidRPr="0088757C">
        <w:rPr>
          <w:b/>
          <w:bCs/>
        </w:rPr>
        <w:t>Language fun</w:t>
      </w:r>
      <w:r w:rsidRPr="0088757C">
        <w:t>: teach greetings in different languages spoken by families in your service. </w:t>
      </w:r>
    </w:p>
    <w:p w14:paraId="1F287BAB" w14:textId="77777777" w:rsidR="00E971AD" w:rsidRPr="0088757C" w:rsidRDefault="00E971AD" w:rsidP="00627CDA">
      <w:pPr>
        <w:numPr>
          <w:ilvl w:val="0"/>
          <w:numId w:val="135"/>
        </w:numPr>
      </w:pPr>
      <w:r w:rsidRPr="0088757C">
        <w:rPr>
          <w:b/>
          <w:bCs/>
        </w:rPr>
        <w:t>Art and craft</w:t>
      </w:r>
      <w:r w:rsidRPr="0088757C">
        <w:t>: create a “Harmony Tree” with handprints or hearts decorated by children, each representing their unique identity. </w:t>
      </w:r>
    </w:p>
    <w:p w14:paraId="6F1D0BA9" w14:textId="77777777" w:rsidR="00E971AD" w:rsidRPr="0088757C" w:rsidRDefault="00E971AD" w:rsidP="00627CDA">
      <w:pPr>
        <w:numPr>
          <w:ilvl w:val="0"/>
          <w:numId w:val="136"/>
        </w:numPr>
      </w:pPr>
      <w:r w:rsidRPr="0088757C">
        <w:rPr>
          <w:b/>
          <w:bCs/>
        </w:rPr>
        <w:t>World map activity</w:t>
      </w:r>
      <w:r w:rsidRPr="0088757C">
        <w:t>: help children place stickers on countries they or their ancestors come from. </w:t>
      </w:r>
    </w:p>
    <w:p w14:paraId="4855499B" w14:textId="77777777" w:rsidR="00E971AD" w:rsidRPr="0088757C" w:rsidRDefault="00E971AD" w:rsidP="00E971AD">
      <w:r w:rsidRPr="0088757C">
        <w:t>Learn more and download free resources from the </w:t>
      </w:r>
      <w:hyperlink r:id="rId596" w:tgtFrame="_blank" w:history="1">
        <w:r w:rsidRPr="0088757C">
          <w:rPr>
            <w:rStyle w:val="Hyperlink"/>
          </w:rPr>
          <w:t>Harmony Week website</w:t>
        </w:r>
      </w:hyperlink>
      <w:r w:rsidRPr="0088757C">
        <w:t>. </w:t>
      </w:r>
    </w:p>
    <w:p w14:paraId="0AF598DA" w14:textId="77777777" w:rsidR="00E971AD" w:rsidRPr="0088757C" w:rsidRDefault="00E971AD" w:rsidP="00E971AD">
      <w:pPr>
        <w:pStyle w:val="Heading3"/>
      </w:pPr>
      <w:r w:rsidRPr="0088757C">
        <w:t>Webinar invitation: Evidence to action – strengthening children’s development  </w:t>
      </w:r>
    </w:p>
    <w:p w14:paraId="0AF598FF" w14:textId="77777777" w:rsidR="00E971AD" w:rsidRPr="0088757C" w:rsidRDefault="00E971AD" w:rsidP="00E971AD">
      <w:r w:rsidRPr="0088757C">
        <w:rPr>
          <w:b/>
          <w:bCs/>
        </w:rPr>
        <w:t>Join this free webinar to learn key insights from the latest </w:t>
      </w:r>
      <w:hyperlink r:id="rId597" w:tgtFrame="_blank" w:history="1">
        <w:r w:rsidRPr="0088757C">
          <w:rPr>
            <w:rStyle w:val="Hyperlink"/>
            <w:b/>
            <w:bCs/>
          </w:rPr>
          <w:t>Australian Early Development Census (AEDC)</w:t>
        </w:r>
      </w:hyperlink>
      <w:r w:rsidRPr="0088757C">
        <w:rPr>
          <w:b/>
          <w:bCs/>
        </w:rPr>
        <w:t> data. </w:t>
      </w:r>
      <w:r w:rsidRPr="0088757C">
        <w:t> </w:t>
      </w:r>
    </w:p>
    <w:p w14:paraId="0AFB3227" w14:textId="77777777" w:rsidR="00E971AD" w:rsidRPr="0088757C" w:rsidRDefault="00E971AD" w:rsidP="00E971AD">
      <w:r w:rsidRPr="0088757C">
        <w:rPr>
          <w:b/>
          <w:bCs/>
        </w:rPr>
        <w:t>Date</w:t>
      </w:r>
      <w:r w:rsidRPr="0088757C">
        <w:t>: Tuesday 24 March 2026  </w:t>
      </w:r>
      <w:r w:rsidRPr="0088757C">
        <w:br/>
      </w:r>
      <w:r w:rsidRPr="0088757C">
        <w:rPr>
          <w:b/>
          <w:bCs/>
        </w:rPr>
        <w:t>Time</w:t>
      </w:r>
      <w:r w:rsidRPr="0088757C">
        <w:t>: 12:30 pm to 1:30 pm AEDT  </w:t>
      </w:r>
    </w:p>
    <w:p w14:paraId="61BFA888" w14:textId="77777777" w:rsidR="00E971AD" w:rsidRPr="0088757C" w:rsidRDefault="00E971AD" w:rsidP="00E971AD">
      <w:r w:rsidRPr="0088757C">
        <w:t>The session will outline national trends in child development. Panellists will explore the National Best Practice Framework for Early Childhood Intervention, experiences of families of children with disability, and a community</w:t>
      </w:r>
      <w:r w:rsidRPr="0088757C">
        <w:noBreakHyphen/>
        <w:t>led approach to supporting children’s development.  </w:t>
      </w:r>
    </w:p>
    <w:p w14:paraId="10B14340" w14:textId="77777777" w:rsidR="00E971AD" w:rsidRPr="0088757C" w:rsidRDefault="00E971AD" w:rsidP="00E971AD">
      <w:r w:rsidRPr="0088757C">
        <w:t>Panellists include:  </w:t>
      </w:r>
    </w:p>
    <w:p w14:paraId="7B6D998E" w14:textId="77777777" w:rsidR="00E971AD" w:rsidRPr="0088757C" w:rsidRDefault="00E971AD" w:rsidP="00627CDA">
      <w:pPr>
        <w:numPr>
          <w:ilvl w:val="0"/>
          <w:numId w:val="137"/>
        </w:numPr>
      </w:pPr>
      <w:r w:rsidRPr="0088757C">
        <w:rPr>
          <w:b/>
          <w:bCs/>
        </w:rPr>
        <w:t>Karen Dimmock</w:t>
      </w:r>
      <w:r w:rsidRPr="0088757C">
        <w:t>, CEO, ACD  </w:t>
      </w:r>
    </w:p>
    <w:p w14:paraId="36A8DC57" w14:textId="77777777" w:rsidR="00E971AD" w:rsidRPr="0088757C" w:rsidRDefault="00E971AD" w:rsidP="00627CDA">
      <w:pPr>
        <w:numPr>
          <w:ilvl w:val="0"/>
          <w:numId w:val="138"/>
        </w:numPr>
      </w:pPr>
      <w:r w:rsidRPr="0088757C">
        <w:rPr>
          <w:b/>
          <w:bCs/>
        </w:rPr>
        <w:t>Dr Sarah Gray</w:t>
      </w:r>
      <w:r w:rsidRPr="0088757C">
        <w:t>, Senior Research Officer and Project Manager, Centre for Community Child Health  </w:t>
      </w:r>
    </w:p>
    <w:p w14:paraId="0719C3E9" w14:textId="77777777" w:rsidR="00E971AD" w:rsidRPr="0088757C" w:rsidRDefault="00E971AD" w:rsidP="00627CDA">
      <w:pPr>
        <w:numPr>
          <w:ilvl w:val="0"/>
          <w:numId w:val="139"/>
        </w:numPr>
      </w:pPr>
      <w:r w:rsidRPr="0088757C">
        <w:rPr>
          <w:b/>
          <w:bCs/>
        </w:rPr>
        <w:t>Professor Christine Imms</w:t>
      </w:r>
      <w:r w:rsidRPr="0088757C">
        <w:t>, Chair of Neurodevelopment and Disability, University of Melbourne  </w:t>
      </w:r>
    </w:p>
    <w:p w14:paraId="027D6E02" w14:textId="77777777" w:rsidR="00E971AD" w:rsidRPr="0088757C" w:rsidRDefault="00E971AD" w:rsidP="00627CDA">
      <w:pPr>
        <w:numPr>
          <w:ilvl w:val="0"/>
          <w:numId w:val="140"/>
        </w:numPr>
      </w:pPr>
      <w:r w:rsidRPr="0088757C">
        <w:rPr>
          <w:b/>
          <w:bCs/>
        </w:rPr>
        <w:t>Rowena Mouda</w:t>
      </w:r>
      <w:r w:rsidRPr="0088757C">
        <w:t>, CEO, Ngunga Group Womens Aboriginal Corporation  </w:t>
      </w:r>
    </w:p>
    <w:p w14:paraId="20F1E439" w14:textId="77777777" w:rsidR="00E971AD" w:rsidRPr="0088757C" w:rsidRDefault="00E971AD" w:rsidP="00627CDA">
      <w:pPr>
        <w:numPr>
          <w:ilvl w:val="0"/>
          <w:numId w:val="141"/>
        </w:numPr>
      </w:pPr>
      <w:r w:rsidRPr="0088757C">
        <w:rPr>
          <w:b/>
          <w:bCs/>
        </w:rPr>
        <w:t>Professor Sharon Goldfeld AM</w:t>
      </w:r>
      <w:r w:rsidRPr="0088757C">
        <w:t>, Director, Centre for Community Child Health </w:t>
      </w:r>
    </w:p>
    <w:p w14:paraId="7ACD199A" w14:textId="77777777" w:rsidR="00E971AD" w:rsidRPr="0088757C" w:rsidRDefault="00E971AD" w:rsidP="00E971AD">
      <w:hyperlink r:id="rId598" w:anchor="/registration" w:tgtFrame="_blank" w:history="1">
        <w:r w:rsidRPr="0088757C">
          <w:rPr>
            <w:rStyle w:val="Hyperlink"/>
          </w:rPr>
          <w:t>Register now</w:t>
        </w:r>
      </w:hyperlink>
      <w:r w:rsidRPr="0088757C">
        <w:t> and please share the link with your networks. </w:t>
      </w:r>
    </w:p>
    <w:p w14:paraId="295C10F3" w14:textId="77777777" w:rsidR="00E971AD" w:rsidRPr="0088757C" w:rsidRDefault="00E971AD" w:rsidP="00E971AD">
      <w:pPr>
        <w:pStyle w:val="Heading3"/>
      </w:pPr>
      <w:r w:rsidRPr="0088757C">
        <w:t>New online safety module for young learners </w:t>
      </w:r>
    </w:p>
    <w:p w14:paraId="4C02F240" w14:textId="77777777" w:rsidR="00E971AD" w:rsidRPr="0088757C" w:rsidRDefault="00E971AD" w:rsidP="00E971AD">
      <w:r w:rsidRPr="0088757C">
        <w:rPr>
          <w:b/>
          <w:bCs/>
        </w:rPr>
        <w:t>Life Ed Australia has recently launched a new online module to teach young learners about staying safe online.</w:t>
      </w:r>
      <w:r w:rsidRPr="0088757C">
        <w:t> </w:t>
      </w:r>
    </w:p>
    <w:p w14:paraId="28144F07" w14:textId="77777777" w:rsidR="00E971AD" w:rsidRPr="0088757C" w:rsidRDefault="00E971AD" w:rsidP="00E971AD">
      <w:r w:rsidRPr="0088757C">
        <w:t>The</w:t>
      </w:r>
      <w:r w:rsidRPr="0088757C">
        <w:rPr>
          <w:i/>
          <w:iCs/>
        </w:rPr>
        <w:t> Harold’s Safe Screen Time </w:t>
      </w:r>
      <w:r w:rsidRPr="0088757C">
        <w:t>module will help spark early conversations with children aged 3 to 5 years on online safety. </w:t>
      </w:r>
    </w:p>
    <w:p w14:paraId="2E2887DA" w14:textId="77777777" w:rsidR="00E971AD" w:rsidRPr="0088757C" w:rsidRDefault="00E971AD" w:rsidP="00E971AD">
      <w:r w:rsidRPr="0088757C">
        <w:t>The module explores topics that help build the foundations for online safety, including:  </w:t>
      </w:r>
    </w:p>
    <w:p w14:paraId="63F07489" w14:textId="77777777" w:rsidR="00E971AD" w:rsidRPr="0088757C" w:rsidRDefault="00E971AD" w:rsidP="00627CDA">
      <w:pPr>
        <w:numPr>
          <w:ilvl w:val="0"/>
          <w:numId w:val="142"/>
        </w:numPr>
      </w:pPr>
      <w:r w:rsidRPr="0088757C">
        <w:t>recognising early warning signs when something feels unsafe  </w:t>
      </w:r>
    </w:p>
    <w:p w14:paraId="1AB38A68" w14:textId="77777777" w:rsidR="00E971AD" w:rsidRPr="0088757C" w:rsidRDefault="00E971AD" w:rsidP="00627CDA">
      <w:pPr>
        <w:numPr>
          <w:ilvl w:val="0"/>
          <w:numId w:val="143"/>
        </w:numPr>
      </w:pPr>
      <w:r w:rsidRPr="0088757C">
        <w:t>knowing how and when to ask for help  </w:t>
      </w:r>
    </w:p>
    <w:p w14:paraId="74D17B10" w14:textId="77777777" w:rsidR="00E971AD" w:rsidRPr="0088757C" w:rsidRDefault="00E971AD" w:rsidP="00627CDA">
      <w:pPr>
        <w:numPr>
          <w:ilvl w:val="0"/>
          <w:numId w:val="144"/>
        </w:numPr>
      </w:pPr>
      <w:r w:rsidRPr="0088757C">
        <w:t>understanding healthy screen time habits  </w:t>
      </w:r>
    </w:p>
    <w:p w14:paraId="236B195D" w14:textId="77777777" w:rsidR="00E971AD" w:rsidRPr="0088757C" w:rsidRDefault="00E971AD" w:rsidP="00627CDA">
      <w:pPr>
        <w:numPr>
          <w:ilvl w:val="0"/>
          <w:numId w:val="145"/>
        </w:numPr>
      </w:pPr>
      <w:r w:rsidRPr="0088757C">
        <w:t>building a sense of autonomy  </w:t>
      </w:r>
    </w:p>
    <w:p w14:paraId="5EB8C4B3" w14:textId="77777777" w:rsidR="00E971AD" w:rsidRPr="0088757C" w:rsidRDefault="00E971AD" w:rsidP="00627CDA">
      <w:pPr>
        <w:numPr>
          <w:ilvl w:val="0"/>
          <w:numId w:val="146"/>
        </w:numPr>
      </w:pPr>
      <w:r w:rsidRPr="0088757C">
        <w:t>learning about consent.  </w:t>
      </w:r>
    </w:p>
    <w:p w14:paraId="715EDE8A" w14:textId="77777777" w:rsidR="00E971AD" w:rsidRPr="0088757C" w:rsidRDefault="00E971AD" w:rsidP="00E971AD">
      <w:r w:rsidRPr="0088757C">
        <w:t>Life Ed has been supporting Australian children and young people build the knowledge and skills they need to lead safe, healthy lives since 1979.  It is Australia’s largest and most recognised provider of preventative health education. </w:t>
      </w:r>
    </w:p>
    <w:p w14:paraId="5F8C5A54" w14:textId="77777777" w:rsidR="00E971AD" w:rsidRDefault="00E971AD" w:rsidP="00E971AD">
      <w:r w:rsidRPr="0088757C">
        <w:t>Learn more about this initiative in </w:t>
      </w:r>
      <w:hyperlink r:id="rId599" w:tgtFrame="_blank" w:history="1">
        <w:r w:rsidRPr="0088757C">
          <w:rPr>
            <w:rStyle w:val="Hyperlink"/>
          </w:rPr>
          <w:t>our Newsroom article</w:t>
        </w:r>
      </w:hyperlink>
      <w:r w:rsidRPr="0088757C">
        <w:t>. </w:t>
      </w:r>
    </w:p>
    <w:p w14:paraId="26722EA5" w14:textId="77777777" w:rsidR="00E971AD" w:rsidRDefault="00E971AD" w:rsidP="00E971AD">
      <w:pPr>
        <w:pStyle w:val="Heading2"/>
      </w:pPr>
      <w:bookmarkStart w:id="169" w:name="_Toc224743622"/>
      <w:bookmarkStart w:id="170" w:name="_Toc224744143"/>
      <w:bookmarkStart w:id="171" w:name="_Toc242349711"/>
      <w:r>
        <w:t>Facts from FAL</w:t>
      </w:r>
      <w:bookmarkEnd w:id="169"/>
      <w:bookmarkEnd w:id="170"/>
      <w:bookmarkEnd w:id="171"/>
    </w:p>
    <w:p w14:paraId="05743986" w14:textId="77777777" w:rsidR="00E971AD" w:rsidRPr="0088757C" w:rsidRDefault="00E971AD" w:rsidP="00E971AD">
      <w:pPr>
        <w:pStyle w:val="Heading3"/>
      </w:pPr>
      <w:r w:rsidRPr="0088757C">
        <w:t>Financial reporting deadline for some large providers is 1 May </w:t>
      </w:r>
    </w:p>
    <w:p w14:paraId="56CF8B64" w14:textId="77777777" w:rsidR="00E971AD" w:rsidRPr="0088757C" w:rsidRDefault="00E971AD" w:rsidP="00E971AD">
      <w:r w:rsidRPr="0088757C">
        <w:rPr>
          <w:b/>
          <w:bCs/>
        </w:rPr>
        <w:t>Large providers must report financial information each year. This includes information about revenue, profits and leasing arrangements. </w:t>
      </w:r>
      <w:r w:rsidRPr="0088757C">
        <w:t> </w:t>
      </w:r>
    </w:p>
    <w:p w14:paraId="732360A1" w14:textId="77777777" w:rsidR="00E971AD" w:rsidRPr="0088757C" w:rsidRDefault="00E971AD" w:rsidP="00E971AD">
      <w:pPr>
        <w:pStyle w:val="Heading4"/>
      </w:pPr>
      <w:r w:rsidRPr="0088757C">
        <w:t>Who is a large provider? </w:t>
      </w:r>
    </w:p>
    <w:p w14:paraId="2F3EF082" w14:textId="77777777" w:rsidR="00E971AD" w:rsidRPr="0088757C" w:rsidRDefault="00E971AD" w:rsidP="00E971AD">
      <w:r w:rsidRPr="0088757C">
        <w:t>A large provider is one that currently operates, plans to operate, or shares the operation of 25 or more services. </w:t>
      </w:r>
    </w:p>
    <w:p w14:paraId="1C9D73FC" w14:textId="77777777" w:rsidR="00E971AD" w:rsidRPr="0088757C" w:rsidRDefault="00E971AD" w:rsidP="00E971AD">
      <w:pPr>
        <w:pStyle w:val="Heading4"/>
      </w:pPr>
      <w:r w:rsidRPr="0088757C">
        <w:t>What do large providers need to do? </w:t>
      </w:r>
    </w:p>
    <w:p w14:paraId="5F774C55" w14:textId="77777777" w:rsidR="00E971AD" w:rsidRPr="0088757C" w:rsidRDefault="00E971AD" w:rsidP="00E971AD">
      <w:r w:rsidRPr="0088757C">
        <w:t>Large providers who report on the </w:t>
      </w:r>
      <w:r w:rsidRPr="0088757C">
        <w:rPr>
          <w:b/>
          <w:bCs/>
        </w:rPr>
        <w:t>calendar year</w:t>
      </w:r>
      <w:r w:rsidRPr="0088757C">
        <w:t> must: </w:t>
      </w:r>
    </w:p>
    <w:p w14:paraId="7EB84526" w14:textId="77777777" w:rsidR="00E971AD" w:rsidRPr="0088757C" w:rsidRDefault="00E971AD" w:rsidP="00627CDA">
      <w:pPr>
        <w:numPr>
          <w:ilvl w:val="0"/>
          <w:numId w:val="147"/>
        </w:numPr>
      </w:pPr>
      <w:r w:rsidRPr="0088757C">
        <w:t>complete the </w:t>
      </w:r>
      <w:hyperlink r:id="rId600" w:tgtFrame="_blank" w:history="1">
        <w:r w:rsidRPr="0088757C">
          <w:rPr>
            <w:rStyle w:val="Hyperlink"/>
          </w:rPr>
          <w:t>2025 Large Provider Financial Input Report</w:t>
        </w:r>
      </w:hyperlink>
      <w:r w:rsidRPr="0088757C">
        <w:t>  </w:t>
      </w:r>
    </w:p>
    <w:p w14:paraId="7E41AEB3" w14:textId="77777777" w:rsidR="00E971AD" w:rsidRPr="0088757C" w:rsidRDefault="00E971AD" w:rsidP="00627CDA">
      <w:pPr>
        <w:numPr>
          <w:ilvl w:val="0"/>
          <w:numId w:val="148"/>
        </w:numPr>
      </w:pPr>
      <w:r w:rsidRPr="0088757C">
        <w:t>mail it to </w:t>
      </w:r>
      <w:hyperlink r:id="rId601" w:tgtFrame="_blank" w:history="1">
        <w:r w:rsidRPr="0088757C">
          <w:rPr>
            <w:rStyle w:val="Hyperlink"/>
          </w:rPr>
          <w:t>ECECFinancialViability@education.gov.au</w:t>
        </w:r>
      </w:hyperlink>
      <w:r w:rsidRPr="0088757C">
        <w:t> by </w:t>
      </w:r>
      <w:r w:rsidRPr="0088757C">
        <w:rPr>
          <w:b/>
          <w:bCs/>
        </w:rPr>
        <w:t>1 May 2026</w:t>
      </w:r>
      <w:r w:rsidRPr="0088757C">
        <w:t>.  </w:t>
      </w:r>
    </w:p>
    <w:p w14:paraId="38D7F872" w14:textId="77777777" w:rsidR="00E971AD" w:rsidRPr="0088757C" w:rsidRDefault="00E971AD" w:rsidP="00E971AD">
      <w:r w:rsidRPr="0088757C">
        <w:t>Please include financial statements and any other information outlined in the ‘Important Information’ tab. </w:t>
      </w:r>
    </w:p>
    <w:p w14:paraId="50630B26" w14:textId="77777777" w:rsidR="00E971AD" w:rsidRPr="0088757C" w:rsidRDefault="00E971AD" w:rsidP="00E971AD">
      <w:r w:rsidRPr="0088757C">
        <w:t>If you report on a </w:t>
      </w:r>
      <w:r w:rsidRPr="0088757C">
        <w:rPr>
          <w:b/>
          <w:bCs/>
        </w:rPr>
        <w:t>financial year</w:t>
      </w:r>
      <w:r w:rsidRPr="0088757C">
        <w:t>, your deadline will be 1 November 2026. We’ll provide more information about what you need to do closer to the deadline. </w:t>
      </w:r>
    </w:p>
    <w:p w14:paraId="02AF9390" w14:textId="77777777" w:rsidR="00E971AD" w:rsidRPr="0088757C" w:rsidRDefault="00E971AD" w:rsidP="00E971AD">
      <w:r w:rsidRPr="0088757C">
        <w:t>If you’re not sure whether these obligations apply to you, please email </w:t>
      </w:r>
      <w:hyperlink r:id="rId602" w:tgtFrame="_blank" w:history="1">
        <w:r w:rsidRPr="0088757C">
          <w:rPr>
            <w:rStyle w:val="Hyperlink"/>
          </w:rPr>
          <w:t>ECECFinancialViability@education.gov.au</w:t>
        </w:r>
      </w:hyperlink>
      <w:r w:rsidRPr="0088757C">
        <w:t>. </w:t>
      </w:r>
    </w:p>
    <w:p w14:paraId="24BCBE3A" w14:textId="77777777" w:rsidR="00E971AD" w:rsidRPr="0088757C" w:rsidRDefault="00E971AD" w:rsidP="00E971AD">
      <w:pPr>
        <w:pStyle w:val="Heading4"/>
      </w:pPr>
      <w:r w:rsidRPr="0088757C">
        <w:t>Why is it necessary to provide this information? </w:t>
      </w:r>
    </w:p>
    <w:p w14:paraId="77DA726A" w14:textId="77777777" w:rsidR="00E971AD" w:rsidRPr="0088757C" w:rsidRDefault="00E971AD" w:rsidP="00E971AD">
      <w:r w:rsidRPr="0088757C">
        <w:t>We use this information to: </w:t>
      </w:r>
    </w:p>
    <w:p w14:paraId="126437F5" w14:textId="77777777" w:rsidR="00E971AD" w:rsidRPr="0088757C" w:rsidRDefault="00E971AD" w:rsidP="00627CDA">
      <w:pPr>
        <w:numPr>
          <w:ilvl w:val="0"/>
          <w:numId w:val="149"/>
        </w:numPr>
      </w:pPr>
      <w:r w:rsidRPr="0088757C">
        <w:t>assess the financial viability of large providers </w:t>
      </w:r>
    </w:p>
    <w:p w14:paraId="29C377C4" w14:textId="77777777" w:rsidR="00E971AD" w:rsidRPr="0088757C" w:rsidRDefault="00E971AD" w:rsidP="00627CDA">
      <w:pPr>
        <w:numPr>
          <w:ilvl w:val="0"/>
          <w:numId w:val="150"/>
        </w:numPr>
      </w:pPr>
      <w:r w:rsidRPr="0088757C">
        <w:t>identify and mitigate risks posed by large providers exiting the market unexpectedly </w:t>
      </w:r>
    </w:p>
    <w:p w14:paraId="4AD651CD" w14:textId="77777777" w:rsidR="00E971AD" w:rsidRPr="0088757C" w:rsidRDefault="00E971AD" w:rsidP="00627CDA">
      <w:pPr>
        <w:numPr>
          <w:ilvl w:val="0"/>
          <w:numId w:val="151"/>
        </w:numPr>
      </w:pPr>
      <w:r w:rsidRPr="0088757C">
        <w:t>protect the government’s investment in the sector. </w:t>
      </w:r>
    </w:p>
    <w:p w14:paraId="1B0CF6C6" w14:textId="77777777" w:rsidR="00E971AD" w:rsidRPr="0088757C" w:rsidRDefault="00E971AD" w:rsidP="00E971AD">
      <w:r w:rsidRPr="0088757C">
        <w:t>We may also publish some information, such as profits and revenue, on the </w:t>
      </w:r>
      <w:hyperlink r:id="rId603" w:tgtFrame="_blank" w:history="1">
        <w:r w:rsidRPr="0088757C">
          <w:rPr>
            <w:rStyle w:val="Hyperlink"/>
          </w:rPr>
          <w:t>Starting Blocks</w:t>
        </w:r>
      </w:hyperlink>
      <w:r w:rsidRPr="0088757C">
        <w:t> website. Publishing this information helps: </w:t>
      </w:r>
    </w:p>
    <w:p w14:paraId="5B63C07A" w14:textId="77777777" w:rsidR="00E971AD" w:rsidRPr="0088757C" w:rsidRDefault="00E971AD" w:rsidP="00627CDA">
      <w:pPr>
        <w:numPr>
          <w:ilvl w:val="0"/>
          <w:numId w:val="152"/>
        </w:numPr>
      </w:pPr>
      <w:r w:rsidRPr="0088757C">
        <w:t>improve the transparency of child care costs </w:t>
      </w:r>
    </w:p>
    <w:p w14:paraId="1CDBEB27" w14:textId="77777777" w:rsidR="00E971AD" w:rsidRPr="0088757C" w:rsidRDefault="00E971AD" w:rsidP="00627CDA">
      <w:pPr>
        <w:numPr>
          <w:ilvl w:val="0"/>
          <w:numId w:val="153"/>
        </w:numPr>
      </w:pPr>
      <w:r w:rsidRPr="0088757C">
        <w:t>increase the amount of information available to families when choosing a service. </w:t>
      </w:r>
    </w:p>
    <w:p w14:paraId="3BD9010C" w14:textId="77777777" w:rsidR="00E971AD" w:rsidRPr="0088757C" w:rsidRDefault="00E971AD" w:rsidP="00E971AD">
      <w:r w:rsidRPr="0088757C">
        <w:t>Learn more about the </w:t>
      </w:r>
      <w:hyperlink r:id="rId604" w:tgtFrame="_blank" w:history="1">
        <w:r w:rsidRPr="0088757C">
          <w:rPr>
            <w:rStyle w:val="Hyperlink"/>
          </w:rPr>
          <w:t>financial reporting obligations for large providers</w:t>
        </w:r>
      </w:hyperlink>
      <w:r w:rsidRPr="0088757C">
        <w:t> on our website. </w:t>
      </w:r>
    </w:p>
    <w:p w14:paraId="0F0A06F3" w14:textId="77777777" w:rsidR="00E971AD" w:rsidRPr="0088757C" w:rsidRDefault="00E971AD" w:rsidP="00E971AD">
      <w:pPr>
        <w:pStyle w:val="Heading3"/>
      </w:pPr>
      <w:r w:rsidRPr="0088757C">
        <w:t>Submit a fraud tip-off </w:t>
      </w:r>
    </w:p>
    <w:p w14:paraId="0EB946BC" w14:textId="77777777" w:rsidR="00E971AD" w:rsidRPr="0088757C" w:rsidRDefault="00E971AD" w:rsidP="00E971AD">
      <w:r w:rsidRPr="0088757C">
        <w:rPr>
          <w:b/>
          <w:bCs/>
        </w:rPr>
        <w:t>We all have a shared role in keeping the ECEC system strong and fair. One way we support this is by making sure public resources are used properly, so they deliver the best outcomes for children and families. Preventing and managing fraud is part of this shared effort, and your awareness and action helps protect the whole sector.</w:t>
      </w:r>
      <w:r w:rsidRPr="0088757C">
        <w:t> </w:t>
      </w:r>
    </w:p>
    <w:p w14:paraId="74DB6572" w14:textId="77777777" w:rsidR="00E971AD" w:rsidRPr="0088757C" w:rsidRDefault="00E971AD" w:rsidP="00E971AD">
      <w:r w:rsidRPr="0088757C">
        <w:t>If you suspect a child care provider, service or employee is committing CCS fraud, you can report it to us.  </w:t>
      </w:r>
    </w:p>
    <w:p w14:paraId="1FCFCDBD" w14:textId="77777777" w:rsidR="00E971AD" w:rsidRPr="0088757C" w:rsidRDefault="00E971AD" w:rsidP="00E971AD">
      <w:r w:rsidRPr="0088757C">
        <w:t>Our </w:t>
      </w:r>
      <w:hyperlink r:id="rId605" w:tgtFrame="_blank" w:history="1">
        <w:r w:rsidRPr="0088757C">
          <w:rPr>
            <w:rStyle w:val="Hyperlink"/>
          </w:rPr>
          <w:t>CCS fraud tip-off form</w:t>
        </w:r>
      </w:hyperlink>
      <w:r w:rsidRPr="0088757C">
        <w:t> is anonymous and only takes a few minutes to complete.  </w:t>
      </w:r>
    </w:p>
    <w:p w14:paraId="021480F0" w14:textId="77777777" w:rsidR="00E971AD" w:rsidRPr="0088757C" w:rsidRDefault="00E971AD" w:rsidP="00E971AD">
      <w:r w:rsidRPr="0088757C">
        <w:t>You can report any activity that may indicate fraud or non-compliance.  </w:t>
      </w:r>
    </w:p>
    <w:p w14:paraId="67A33048" w14:textId="77777777" w:rsidR="00E971AD" w:rsidRPr="0088757C" w:rsidRDefault="00E971AD" w:rsidP="00E971AD">
      <w:r w:rsidRPr="0088757C">
        <w:t>Examples of fraud include:  </w:t>
      </w:r>
    </w:p>
    <w:p w14:paraId="7A8023BB" w14:textId="77777777" w:rsidR="00E971AD" w:rsidRPr="0088757C" w:rsidRDefault="00E971AD" w:rsidP="00627CDA">
      <w:pPr>
        <w:numPr>
          <w:ilvl w:val="0"/>
          <w:numId w:val="154"/>
        </w:numPr>
      </w:pPr>
      <w:r w:rsidRPr="0088757C">
        <w:t>criminal charges or convictions for violence, abuse or child-related offences </w:t>
      </w:r>
    </w:p>
    <w:p w14:paraId="20E7AB28" w14:textId="77777777" w:rsidR="00E971AD" w:rsidRPr="0088757C" w:rsidRDefault="00E971AD" w:rsidP="00627CDA">
      <w:pPr>
        <w:numPr>
          <w:ilvl w:val="0"/>
          <w:numId w:val="155"/>
        </w:numPr>
      </w:pPr>
      <w:r w:rsidRPr="0088757C">
        <w:t>past fraud or non-compliance with other government programs </w:t>
      </w:r>
    </w:p>
    <w:p w14:paraId="729DD87F" w14:textId="77777777" w:rsidR="00E971AD" w:rsidRPr="0088757C" w:rsidRDefault="00E971AD" w:rsidP="00627CDA">
      <w:pPr>
        <w:numPr>
          <w:ilvl w:val="0"/>
          <w:numId w:val="156"/>
        </w:numPr>
      </w:pPr>
      <w:r w:rsidRPr="0088757C">
        <w:t>possible conflicts of interest </w:t>
      </w:r>
    </w:p>
    <w:p w14:paraId="2C877E78" w14:textId="77777777" w:rsidR="00E971AD" w:rsidRPr="0088757C" w:rsidRDefault="00E971AD" w:rsidP="00627CDA">
      <w:pPr>
        <w:numPr>
          <w:ilvl w:val="0"/>
          <w:numId w:val="157"/>
        </w:numPr>
      </w:pPr>
      <w:r w:rsidRPr="0088757C">
        <w:t>use of fraudulent documents to register providers or educators </w:t>
      </w:r>
    </w:p>
    <w:p w14:paraId="650B7EA9" w14:textId="77777777" w:rsidR="00E971AD" w:rsidRPr="0088757C" w:rsidRDefault="00E971AD" w:rsidP="00627CDA">
      <w:pPr>
        <w:numPr>
          <w:ilvl w:val="0"/>
          <w:numId w:val="158"/>
        </w:numPr>
      </w:pPr>
      <w:r w:rsidRPr="0088757C">
        <w:t>use of fraudulent evidence for Additional Child Care Subsidy (ACCS) or additional absences </w:t>
      </w:r>
    </w:p>
    <w:p w14:paraId="0506F4A9" w14:textId="77777777" w:rsidR="00E971AD" w:rsidRPr="0088757C" w:rsidRDefault="00E971AD" w:rsidP="00627CDA">
      <w:pPr>
        <w:numPr>
          <w:ilvl w:val="0"/>
          <w:numId w:val="159"/>
        </w:numPr>
      </w:pPr>
      <w:r w:rsidRPr="0088757C">
        <w:t>complex business structures to hide who is in control of a provider </w:t>
      </w:r>
    </w:p>
    <w:p w14:paraId="76E4B402" w14:textId="77777777" w:rsidR="00E971AD" w:rsidRPr="0088757C" w:rsidRDefault="00E971AD" w:rsidP="00627CDA">
      <w:pPr>
        <w:numPr>
          <w:ilvl w:val="0"/>
          <w:numId w:val="160"/>
        </w:numPr>
      </w:pPr>
      <w:r w:rsidRPr="0088757C">
        <w:t>restarting a service under a new name after being banned </w:t>
      </w:r>
    </w:p>
    <w:p w14:paraId="3EDAAEE8" w14:textId="77777777" w:rsidR="00E971AD" w:rsidRPr="0088757C" w:rsidRDefault="00E971AD" w:rsidP="00627CDA">
      <w:pPr>
        <w:numPr>
          <w:ilvl w:val="0"/>
          <w:numId w:val="161"/>
        </w:numPr>
      </w:pPr>
      <w:r w:rsidRPr="0088757C">
        <w:t>suspicious money movements or business structures </w:t>
      </w:r>
    </w:p>
    <w:p w14:paraId="6674CF9F" w14:textId="77777777" w:rsidR="00E971AD" w:rsidRPr="0088757C" w:rsidRDefault="00E971AD" w:rsidP="00627CDA">
      <w:pPr>
        <w:numPr>
          <w:ilvl w:val="0"/>
          <w:numId w:val="162"/>
        </w:numPr>
      </w:pPr>
      <w:r w:rsidRPr="0088757C">
        <w:t>offering incentives to ignore rule-breaking. </w:t>
      </w:r>
    </w:p>
    <w:p w14:paraId="2A4E02B2" w14:textId="77777777" w:rsidR="00E971AD" w:rsidRPr="0088757C" w:rsidRDefault="00E971AD" w:rsidP="00E971AD">
      <w:r w:rsidRPr="0088757C">
        <w:t>You can read more examples and find out </w:t>
      </w:r>
      <w:hyperlink r:id="rId606" w:tgtFrame="_blank" w:history="1">
        <w:r w:rsidRPr="0088757C">
          <w:rPr>
            <w:rStyle w:val="Hyperlink"/>
          </w:rPr>
          <w:t>how to make a tip-off</w:t>
        </w:r>
      </w:hyperlink>
      <w:r w:rsidRPr="0088757C">
        <w:t> on our website. </w:t>
      </w:r>
    </w:p>
    <w:p w14:paraId="0DCA2AC7" w14:textId="77777777" w:rsidR="00E971AD" w:rsidRPr="0088757C" w:rsidRDefault="00E971AD" w:rsidP="00E971AD">
      <w:pPr>
        <w:pStyle w:val="Heading3"/>
      </w:pPr>
      <w:r w:rsidRPr="0088757C">
        <w:t>Enrolments </w:t>
      </w:r>
    </w:p>
    <w:p w14:paraId="1FD7CC0B" w14:textId="77777777" w:rsidR="00E971AD" w:rsidRPr="0088757C" w:rsidRDefault="00E971AD" w:rsidP="00E971AD">
      <w:r w:rsidRPr="0088757C">
        <w:t>You must </w:t>
      </w:r>
      <w:hyperlink r:id="rId607" w:tgtFrame="_blank" w:history="1">
        <w:r w:rsidRPr="0088757C">
          <w:rPr>
            <w:rStyle w:val="Hyperlink"/>
          </w:rPr>
          <w:t>enrol</w:t>
        </w:r>
      </w:hyperlink>
      <w:r w:rsidRPr="0088757C">
        <w:t> children correctly so families can get CCS. You must submit enrolment notices on time. </w:t>
      </w:r>
    </w:p>
    <w:p w14:paraId="34BB7ADE" w14:textId="77777777" w:rsidR="00E971AD" w:rsidRDefault="00E971AD" w:rsidP="00E971AD">
      <w:pPr>
        <w:pStyle w:val="Heading2"/>
      </w:pPr>
      <w:bookmarkStart w:id="172" w:name="_Toc224743623"/>
      <w:bookmarkStart w:id="173" w:name="_Toc224744144"/>
      <w:bookmarkStart w:id="174" w:name="_Toc242349712"/>
      <w:r>
        <w:t>Workforce support</w:t>
      </w:r>
      <w:bookmarkEnd w:id="172"/>
      <w:bookmarkEnd w:id="173"/>
      <w:bookmarkEnd w:id="174"/>
    </w:p>
    <w:p w14:paraId="17656B52" w14:textId="77777777" w:rsidR="00E971AD" w:rsidRPr="0088757C" w:rsidRDefault="00E971AD" w:rsidP="00E971AD">
      <w:pPr>
        <w:pStyle w:val="Heading3"/>
      </w:pPr>
      <w:r w:rsidRPr="0088757C">
        <w:rPr>
          <w:lang w:val="en-GB"/>
        </w:rPr>
        <w:t>Workforce Reference Group meets to progress key workforce priorities</w:t>
      </w:r>
      <w:r w:rsidRPr="0088757C">
        <w:t> </w:t>
      </w:r>
    </w:p>
    <w:p w14:paraId="28D2E602" w14:textId="77777777" w:rsidR="00E971AD" w:rsidRPr="0088757C" w:rsidRDefault="00E971AD" w:rsidP="00E971AD">
      <w:r w:rsidRPr="0088757C">
        <w:rPr>
          <w:b/>
          <w:bCs/>
          <w:lang w:val="en-GB"/>
        </w:rPr>
        <w:t>The Early Childhood Workforce Reference Group met in February 2026 to discuss workforce challenges and opportunities.</w:t>
      </w:r>
      <w:r w:rsidRPr="0088757C">
        <w:t> </w:t>
      </w:r>
    </w:p>
    <w:p w14:paraId="3DCE9D90" w14:textId="77777777" w:rsidR="00E971AD" w:rsidRPr="0088757C" w:rsidRDefault="00E971AD" w:rsidP="00E971AD">
      <w:r w:rsidRPr="0088757C">
        <w:t>The group includes frontline educators, peak bodies, unions and sector representatives.   </w:t>
      </w:r>
    </w:p>
    <w:p w14:paraId="3A7F780D" w14:textId="77777777" w:rsidR="00E971AD" w:rsidRPr="0088757C" w:rsidRDefault="00E971AD" w:rsidP="00E971AD">
      <w:r w:rsidRPr="0088757C">
        <w:rPr>
          <w:lang w:val="en-GB"/>
        </w:rPr>
        <w:t>The </w:t>
      </w:r>
      <w:hyperlink r:id="rId608" w:tgtFrame="_blank" w:history="1">
        <w:r w:rsidRPr="0088757C">
          <w:rPr>
            <w:rStyle w:val="Hyperlink"/>
            <w:lang w:val="en-GB"/>
          </w:rPr>
          <w:t>Australian Education Research Organisation (AERO)</w:t>
        </w:r>
      </w:hyperlink>
      <w:r w:rsidRPr="0088757C">
        <w:t> presented findings from the ECEC Staff Survey on educator retention. The findings highlighted the role of the following in improving educator retention: </w:t>
      </w:r>
    </w:p>
    <w:p w14:paraId="472D634A" w14:textId="77777777" w:rsidR="00E971AD" w:rsidRPr="0088757C" w:rsidRDefault="00E971AD" w:rsidP="00627CDA">
      <w:pPr>
        <w:numPr>
          <w:ilvl w:val="0"/>
          <w:numId w:val="163"/>
        </w:numPr>
      </w:pPr>
      <w:r w:rsidRPr="0088757C">
        <w:t>leadership </w:t>
      </w:r>
    </w:p>
    <w:p w14:paraId="3346DC2F" w14:textId="77777777" w:rsidR="00E971AD" w:rsidRPr="0088757C" w:rsidRDefault="00E971AD" w:rsidP="00627CDA">
      <w:pPr>
        <w:numPr>
          <w:ilvl w:val="0"/>
          <w:numId w:val="164"/>
        </w:numPr>
      </w:pPr>
      <w:r w:rsidRPr="0088757C">
        <w:t>workplace culture </w:t>
      </w:r>
    </w:p>
    <w:p w14:paraId="4079C9CC" w14:textId="77777777" w:rsidR="00E971AD" w:rsidRPr="0088757C" w:rsidRDefault="00E971AD" w:rsidP="00627CDA">
      <w:pPr>
        <w:numPr>
          <w:ilvl w:val="0"/>
          <w:numId w:val="165"/>
        </w:numPr>
      </w:pPr>
      <w:r w:rsidRPr="0088757C">
        <w:t>professional support. </w:t>
      </w:r>
    </w:p>
    <w:p w14:paraId="1B3F5EF8" w14:textId="77777777" w:rsidR="00E971AD" w:rsidRPr="0088757C" w:rsidRDefault="00E971AD" w:rsidP="00E971AD">
      <w:r w:rsidRPr="0088757C">
        <w:rPr>
          <w:lang w:val="en-GB"/>
        </w:rPr>
        <w:t>Members discussed </w:t>
      </w:r>
      <w:r w:rsidRPr="0088757C">
        <w:t>current workforce pressures and collective ideas about educator retention, reflecting on: </w:t>
      </w:r>
    </w:p>
    <w:p w14:paraId="692B0AFC" w14:textId="77777777" w:rsidR="00E971AD" w:rsidRPr="0088757C" w:rsidRDefault="00E971AD" w:rsidP="00627CDA">
      <w:pPr>
        <w:numPr>
          <w:ilvl w:val="0"/>
          <w:numId w:val="166"/>
        </w:numPr>
      </w:pPr>
      <w:r w:rsidRPr="0088757C">
        <w:t>challenges experienced by services  </w:t>
      </w:r>
    </w:p>
    <w:p w14:paraId="33515CE9" w14:textId="77777777" w:rsidR="00E971AD" w:rsidRPr="0088757C" w:rsidRDefault="00E971AD" w:rsidP="00627CDA">
      <w:pPr>
        <w:numPr>
          <w:ilvl w:val="0"/>
          <w:numId w:val="167"/>
        </w:numPr>
      </w:pPr>
      <w:r w:rsidRPr="0088757C">
        <w:t>opportunities to better support the workforce. </w:t>
      </w:r>
    </w:p>
    <w:p w14:paraId="536617AE" w14:textId="77777777" w:rsidR="00E971AD" w:rsidRPr="0088757C" w:rsidRDefault="00E971AD" w:rsidP="00E971AD">
      <w:r w:rsidRPr="0088757C">
        <w:t>Members also discussed new child safety requirements, with a focus on: </w:t>
      </w:r>
    </w:p>
    <w:p w14:paraId="0EA76187" w14:textId="77777777" w:rsidR="00E971AD" w:rsidRPr="0088757C" w:rsidRDefault="00E971AD" w:rsidP="00627CDA">
      <w:pPr>
        <w:numPr>
          <w:ilvl w:val="0"/>
          <w:numId w:val="168"/>
        </w:numPr>
      </w:pPr>
      <w:r w:rsidRPr="0088757C">
        <w:t>how the reforms will strengthen child safety in ECEC services  </w:t>
      </w:r>
    </w:p>
    <w:p w14:paraId="4655406C" w14:textId="77777777" w:rsidR="00E971AD" w:rsidRDefault="00E971AD" w:rsidP="00627CDA">
      <w:pPr>
        <w:numPr>
          <w:ilvl w:val="0"/>
          <w:numId w:val="169"/>
        </w:numPr>
      </w:pPr>
      <w:r w:rsidRPr="0088757C">
        <w:t>the role of the workforce in implementing these reforms. </w:t>
      </w:r>
    </w:p>
    <w:p w14:paraId="3D663209" w14:textId="470B01FB" w:rsidR="00E971AD" w:rsidRDefault="00E971AD" w:rsidP="00E971AD">
      <w:r w:rsidRPr="00E971AD">
        <w:t>The group will meet again in May 2026.</w:t>
      </w:r>
    </w:p>
    <w:p w14:paraId="26DDF72A" w14:textId="5BF4685D" w:rsidR="00AC570F" w:rsidRDefault="00AC570F" w:rsidP="00E23B49">
      <w:pPr>
        <w:pStyle w:val="Issuedate"/>
      </w:pPr>
      <w:bookmarkStart w:id="175" w:name="_Toc242349713"/>
      <w:r>
        <w:t>16 March 2026</w:t>
      </w:r>
      <w:bookmarkEnd w:id="175"/>
    </w:p>
    <w:p w14:paraId="7760F4E9" w14:textId="0256AD95" w:rsidR="00AC570F" w:rsidRDefault="00AC570F" w:rsidP="00AC570F">
      <w:pPr>
        <w:pStyle w:val="Heading2"/>
      </w:pPr>
      <w:bookmarkStart w:id="176" w:name="_Toc242349714"/>
      <w:r w:rsidRPr="00AC570F">
        <w:t>Victoria storms: CCS period of emergency</w:t>
      </w:r>
      <w:bookmarkEnd w:id="176"/>
    </w:p>
    <w:p w14:paraId="2139B3C1" w14:textId="77777777" w:rsidR="00AC570F" w:rsidRPr="00AC570F" w:rsidRDefault="00AC570F" w:rsidP="00AC570F">
      <w:r w:rsidRPr="00AC570F">
        <w:rPr>
          <w:b/>
          <w:bCs/>
        </w:rPr>
        <w:t xml:space="preserve">A Child Care Subsidy (CCS) period of emergency was applied in parts of Victoria due to the impact of storms. </w:t>
      </w:r>
    </w:p>
    <w:p w14:paraId="3DB1C04A" w14:textId="77777777" w:rsidR="00AC570F" w:rsidRPr="00AC570F" w:rsidRDefault="00AC570F" w:rsidP="00AC570F">
      <w:r w:rsidRPr="00AC570F">
        <w:t>The CCS period of emergency applies from 22 to 28 February 2026 in the following local government areas:</w:t>
      </w:r>
    </w:p>
    <w:p w14:paraId="672AB42B" w14:textId="77777777" w:rsidR="00AC570F" w:rsidRPr="00AC570F" w:rsidRDefault="00AC570F" w:rsidP="00627CDA">
      <w:pPr>
        <w:numPr>
          <w:ilvl w:val="0"/>
          <w:numId w:val="108"/>
        </w:numPr>
      </w:pPr>
      <w:r w:rsidRPr="00AC570F">
        <w:t>Indigo</w:t>
      </w:r>
    </w:p>
    <w:p w14:paraId="6C4EB4ED" w14:textId="77777777" w:rsidR="00AC570F" w:rsidRPr="00AC570F" w:rsidRDefault="00AC570F" w:rsidP="00627CDA">
      <w:pPr>
        <w:numPr>
          <w:ilvl w:val="0"/>
          <w:numId w:val="108"/>
        </w:numPr>
      </w:pPr>
      <w:r w:rsidRPr="00AC570F">
        <w:t>Mansfield</w:t>
      </w:r>
    </w:p>
    <w:p w14:paraId="227FEA1A" w14:textId="77777777" w:rsidR="00AC570F" w:rsidRPr="00AC570F" w:rsidRDefault="00AC570F" w:rsidP="00627CDA">
      <w:pPr>
        <w:numPr>
          <w:ilvl w:val="0"/>
          <w:numId w:val="108"/>
        </w:numPr>
      </w:pPr>
      <w:r w:rsidRPr="00AC570F">
        <w:t>Murrindindi</w:t>
      </w:r>
    </w:p>
    <w:p w14:paraId="2044A09E" w14:textId="77777777" w:rsidR="00AC570F" w:rsidRPr="00AC570F" w:rsidRDefault="00AC570F" w:rsidP="00627CDA">
      <w:pPr>
        <w:numPr>
          <w:ilvl w:val="0"/>
          <w:numId w:val="108"/>
        </w:numPr>
      </w:pPr>
      <w:r w:rsidRPr="00AC570F">
        <w:t>Strathbogie.</w:t>
      </w:r>
    </w:p>
    <w:p w14:paraId="03D29795" w14:textId="77777777" w:rsidR="00AC570F" w:rsidRPr="00AC570F" w:rsidRDefault="00AC570F" w:rsidP="00AC570F">
      <w:r w:rsidRPr="00AC570F">
        <w:t>The CCS period of emergency applies from 24 to 28 February 2026 in the following local government areas:</w:t>
      </w:r>
    </w:p>
    <w:p w14:paraId="410DDBDD" w14:textId="77777777" w:rsidR="00AC570F" w:rsidRPr="00AC570F" w:rsidRDefault="00AC570F" w:rsidP="00627CDA">
      <w:pPr>
        <w:numPr>
          <w:ilvl w:val="0"/>
          <w:numId w:val="109"/>
        </w:numPr>
      </w:pPr>
      <w:r w:rsidRPr="00AC570F">
        <w:t>Buloke</w:t>
      </w:r>
    </w:p>
    <w:p w14:paraId="4BB8719F" w14:textId="77777777" w:rsidR="00AC570F" w:rsidRPr="00AC570F" w:rsidRDefault="00AC570F" w:rsidP="00627CDA">
      <w:pPr>
        <w:numPr>
          <w:ilvl w:val="0"/>
          <w:numId w:val="109"/>
        </w:numPr>
      </w:pPr>
      <w:r w:rsidRPr="00AC570F">
        <w:t>Campaspe</w:t>
      </w:r>
    </w:p>
    <w:p w14:paraId="7DEBAD69" w14:textId="77777777" w:rsidR="00AC570F" w:rsidRPr="00AC570F" w:rsidRDefault="00AC570F" w:rsidP="00627CDA">
      <w:pPr>
        <w:numPr>
          <w:ilvl w:val="0"/>
          <w:numId w:val="109"/>
        </w:numPr>
      </w:pPr>
      <w:r w:rsidRPr="00AC570F">
        <w:t>Central Goldfields</w:t>
      </w:r>
    </w:p>
    <w:p w14:paraId="55688E61" w14:textId="77777777" w:rsidR="00AC570F" w:rsidRPr="00AC570F" w:rsidRDefault="00AC570F" w:rsidP="00627CDA">
      <w:pPr>
        <w:numPr>
          <w:ilvl w:val="0"/>
          <w:numId w:val="109"/>
        </w:numPr>
      </w:pPr>
      <w:r w:rsidRPr="00AC570F">
        <w:t>Greater Bendigo</w:t>
      </w:r>
    </w:p>
    <w:p w14:paraId="272AF52F" w14:textId="77777777" w:rsidR="00AC570F" w:rsidRPr="00AC570F" w:rsidRDefault="00AC570F" w:rsidP="00627CDA">
      <w:pPr>
        <w:numPr>
          <w:ilvl w:val="0"/>
          <w:numId w:val="109"/>
        </w:numPr>
      </w:pPr>
      <w:r w:rsidRPr="00AC570F">
        <w:t>Horsham</w:t>
      </w:r>
    </w:p>
    <w:p w14:paraId="360CCCAA" w14:textId="77777777" w:rsidR="00AC570F" w:rsidRPr="00AC570F" w:rsidRDefault="00AC570F" w:rsidP="00627CDA">
      <w:pPr>
        <w:numPr>
          <w:ilvl w:val="0"/>
          <w:numId w:val="109"/>
        </w:numPr>
      </w:pPr>
      <w:r w:rsidRPr="00AC570F">
        <w:t>Latrobe</w:t>
      </w:r>
    </w:p>
    <w:p w14:paraId="24145F44" w14:textId="77777777" w:rsidR="00AC570F" w:rsidRPr="00AC570F" w:rsidRDefault="00AC570F" w:rsidP="00627CDA">
      <w:pPr>
        <w:numPr>
          <w:ilvl w:val="0"/>
          <w:numId w:val="109"/>
        </w:numPr>
      </w:pPr>
      <w:r w:rsidRPr="00AC570F">
        <w:t>Macedon Ranges</w:t>
      </w:r>
    </w:p>
    <w:p w14:paraId="3C976E73" w14:textId="77777777" w:rsidR="00AC570F" w:rsidRPr="00AC570F" w:rsidRDefault="00AC570F" w:rsidP="00627CDA">
      <w:pPr>
        <w:numPr>
          <w:ilvl w:val="0"/>
          <w:numId w:val="109"/>
        </w:numPr>
      </w:pPr>
      <w:r w:rsidRPr="00AC570F">
        <w:t>Mildura</w:t>
      </w:r>
    </w:p>
    <w:p w14:paraId="1874F4D7" w14:textId="77777777" w:rsidR="00AC570F" w:rsidRPr="00AC570F" w:rsidRDefault="00AC570F" w:rsidP="00627CDA">
      <w:pPr>
        <w:numPr>
          <w:ilvl w:val="0"/>
          <w:numId w:val="109"/>
        </w:numPr>
      </w:pPr>
      <w:r w:rsidRPr="00AC570F">
        <w:t>Yarra Ranges.</w:t>
      </w:r>
    </w:p>
    <w:p w14:paraId="59E1A562" w14:textId="77777777" w:rsidR="00AC570F" w:rsidRPr="00AC570F" w:rsidRDefault="00AC570F" w:rsidP="00AC570F">
      <w:r w:rsidRPr="00AC570F">
        <w:t>We continue to monitor the situation and will provide updates as required.</w:t>
      </w:r>
    </w:p>
    <w:p w14:paraId="4092932B" w14:textId="77777777" w:rsidR="00AC570F" w:rsidRPr="00AC570F" w:rsidRDefault="00AC570F" w:rsidP="00AC570F">
      <w:pPr>
        <w:pStyle w:val="Heading3"/>
      </w:pPr>
      <w:r w:rsidRPr="00AC570F">
        <w:t>For action</w:t>
      </w:r>
    </w:p>
    <w:p w14:paraId="5224A80B" w14:textId="77777777" w:rsidR="00AC570F" w:rsidRPr="00AC570F" w:rsidRDefault="00AC570F" w:rsidP="00AC570F">
      <w:r w:rsidRPr="00AC570F">
        <w:t>If you close your service, you must tell:</w:t>
      </w:r>
    </w:p>
    <w:p w14:paraId="634F9C83" w14:textId="77777777" w:rsidR="00AC570F" w:rsidRPr="00AC570F" w:rsidRDefault="00AC570F" w:rsidP="00627CDA">
      <w:pPr>
        <w:numPr>
          <w:ilvl w:val="0"/>
          <w:numId w:val="110"/>
        </w:numPr>
      </w:pPr>
      <w:r w:rsidRPr="00AC570F">
        <w:t xml:space="preserve">us via the </w:t>
      </w:r>
      <w:hyperlink r:id="rId609" w:history="1">
        <w:r w:rsidRPr="00AC570F">
          <w:rPr>
            <w:rStyle w:val="Hyperlink"/>
          </w:rPr>
          <w:t>Provider Entry Point</w:t>
        </w:r>
      </w:hyperlink>
      <w:r w:rsidRPr="00AC570F">
        <w:t xml:space="preserve"> (PEP) or your third-party software</w:t>
      </w:r>
    </w:p>
    <w:p w14:paraId="00344AB9" w14:textId="77777777" w:rsidR="00AC570F" w:rsidRPr="00AC570F" w:rsidRDefault="00AC570F" w:rsidP="00627CDA">
      <w:pPr>
        <w:numPr>
          <w:ilvl w:val="0"/>
          <w:numId w:val="110"/>
        </w:numPr>
      </w:pPr>
      <w:r w:rsidRPr="00AC570F">
        <w:t>your </w:t>
      </w:r>
      <w:hyperlink r:id="rId610" w:history="1">
        <w:r w:rsidRPr="00AC570F">
          <w:rPr>
            <w:rStyle w:val="Hyperlink"/>
          </w:rPr>
          <w:t>state or territory regulatory authority</w:t>
        </w:r>
      </w:hyperlink>
      <w:r w:rsidRPr="00AC570F">
        <w:t>.</w:t>
      </w:r>
    </w:p>
    <w:p w14:paraId="71235BB8" w14:textId="77777777" w:rsidR="00AC570F" w:rsidRPr="00AC570F" w:rsidRDefault="00AC570F" w:rsidP="00AC570F">
      <w:r w:rsidRPr="00AC570F">
        <w:t xml:space="preserve">Update your contact details via the </w:t>
      </w:r>
      <w:hyperlink r:id="rId611" w:history="1">
        <w:r w:rsidRPr="00AC570F">
          <w:rPr>
            <w:rStyle w:val="Hyperlink"/>
          </w:rPr>
          <w:t>PEP</w:t>
        </w:r>
      </w:hyperlink>
      <w:r w:rsidRPr="00AC570F">
        <w:t xml:space="preserve"> or your third-party software, including:</w:t>
      </w:r>
    </w:p>
    <w:p w14:paraId="74828ABE" w14:textId="77777777" w:rsidR="00AC570F" w:rsidRPr="00AC570F" w:rsidRDefault="00AC570F" w:rsidP="00627CDA">
      <w:pPr>
        <w:numPr>
          <w:ilvl w:val="0"/>
          <w:numId w:val="111"/>
        </w:numPr>
      </w:pPr>
      <w:r w:rsidRPr="00AC570F">
        <w:t>your contact details in the CCS System, so you don’t miss important information</w:t>
      </w:r>
    </w:p>
    <w:p w14:paraId="4F118EA3" w14:textId="77777777" w:rsidR="00AC570F" w:rsidRPr="00AC570F" w:rsidRDefault="00AC570F" w:rsidP="00627CDA">
      <w:pPr>
        <w:numPr>
          <w:ilvl w:val="0"/>
          <w:numId w:val="111"/>
        </w:numPr>
      </w:pPr>
      <w:r w:rsidRPr="00AC570F">
        <w:t xml:space="preserve">your vacancy details on </w:t>
      </w:r>
      <w:hyperlink r:id="rId612" w:history="1">
        <w:r w:rsidRPr="00AC570F">
          <w:rPr>
            <w:rStyle w:val="Hyperlink"/>
          </w:rPr>
          <w:t>StartingBlocks.gov.au</w:t>
        </w:r>
      </w:hyperlink>
      <w:r w:rsidRPr="00AC570F">
        <w:t xml:space="preserve"> to help families looking for care.</w:t>
      </w:r>
    </w:p>
    <w:p w14:paraId="6F99E78B" w14:textId="77777777" w:rsidR="00AC570F" w:rsidRPr="00AC570F" w:rsidRDefault="00AC570F" w:rsidP="00AC570F">
      <w:pPr>
        <w:pStyle w:val="Heading3"/>
      </w:pPr>
      <w:r w:rsidRPr="00AC570F">
        <w:t>Support during the emergency</w:t>
      </w:r>
    </w:p>
    <w:p w14:paraId="7E54A1A6" w14:textId="77777777" w:rsidR="00AC570F" w:rsidRPr="00AC570F" w:rsidRDefault="00AC570F" w:rsidP="00AC570F">
      <w:r w:rsidRPr="00AC570F">
        <w:t xml:space="preserve">The following support is available in affected regions </w:t>
      </w:r>
      <w:r w:rsidRPr="00AC570F">
        <w:rPr>
          <w:b/>
          <w:bCs/>
        </w:rPr>
        <w:t>during</w:t>
      </w:r>
      <w:r w:rsidRPr="00AC570F">
        <w:t xml:space="preserve"> the CCS period of emergency:</w:t>
      </w:r>
    </w:p>
    <w:p w14:paraId="0FCA5BB6" w14:textId="77777777" w:rsidR="00AC570F" w:rsidRPr="00AC570F" w:rsidRDefault="00AC570F" w:rsidP="00627CDA">
      <w:pPr>
        <w:numPr>
          <w:ilvl w:val="0"/>
          <w:numId w:val="112"/>
        </w:numPr>
      </w:pPr>
      <w:r w:rsidRPr="00AC570F">
        <w:t>you can continue to get CCS if your service closes as a direct result of the emergency</w:t>
      </w:r>
    </w:p>
    <w:p w14:paraId="612D1913" w14:textId="77777777" w:rsidR="00AC570F" w:rsidRPr="00AC570F" w:rsidRDefault="00AC570F" w:rsidP="00627CDA">
      <w:pPr>
        <w:numPr>
          <w:ilvl w:val="0"/>
          <w:numId w:val="112"/>
        </w:numPr>
      </w:pPr>
      <w:r w:rsidRPr="00AC570F">
        <w:t>you can waive the gap fee if a child doesn’t attend, or your service is closed for a full day, during the CCS period of emergency</w:t>
      </w:r>
    </w:p>
    <w:p w14:paraId="1A27E471" w14:textId="77777777" w:rsidR="00AC570F" w:rsidRPr="00AC570F" w:rsidRDefault="00AC570F" w:rsidP="00627CDA">
      <w:pPr>
        <w:numPr>
          <w:ilvl w:val="0"/>
          <w:numId w:val="112"/>
        </w:numPr>
      </w:pPr>
      <w:r w:rsidRPr="00AC570F">
        <w:t>families will get unlimited allowable absences for the duration of the CCS period of emergency.</w:t>
      </w:r>
    </w:p>
    <w:p w14:paraId="0773842B" w14:textId="77777777" w:rsidR="00AC570F" w:rsidRPr="00AC570F" w:rsidRDefault="00AC570F" w:rsidP="00AC570F">
      <w:r w:rsidRPr="00AC570F">
        <w:t>A gap fee waiver is a type of provider discount. You must report the type and amount of </w:t>
      </w:r>
      <w:hyperlink r:id="rId613" w:history="1">
        <w:r w:rsidRPr="00AC570F">
          <w:rPr>
            <w:rStyle w:val="Hyperlink"/>
          </w:rPr>
          <w:t>prescribed discounts</w:t>
        </w:r>
      </w:hyperlink>
      <w:r w:rsidRPr="00AC570F">
        <w:t xml:space="preserve"> in session reports if they have been applied for the session.</w:t>
      </w:r>
    </w:p>
    <w:p w14:paraId="75A2132D" w14:textId="77777777" w:rsidR="00AC570F" w:rsidRPr="00AC570F" w:rsidRDefault="00AC570F" w:rsidP="00AC570F">
      <w:r w:rsidRPr="00AC570F">
        <w:t xml:space="preserve">Read more about </w:t>
      </w:r>
      <w:hyperlink r:id="rId614" w:history="1">
        <w:r w:rsidRPr="00AC570F">
          <w:rPr>
            <w:rStyle w:val="Hyperlink"/>
          </w:rPr>
          <w:t>support during a CCS period of emergency</w:t>
        </w:r>
      </w:hyperlink>
      <w:r w:rsidRPr="00AC570F">
        <w:t>.</w:t>
      </w:r>
    </w:p>
    <w:p w14:paraId="65C68FF8" w14:textId="77777777" w:rsidR="00AC570F" w:rsidRPr="00AC570F" w:rsidRDefault="00AC570F" w:rsidP="00AC570F">
      <w:r w:rsidRPr="00AC570F">
        <w:t xml:space="preserve">Join our </w:t>
      </w:r>
      <w:hyperlink r:id="rId615" w:history="1">
        <w:r w:rsidRPr="00AC570F">
          <w:rPr>
            <w:rStyle w:val="Hyperlink"/>
          </w:rPr>
          <w:t>Facebook group</w:t>
        </w:r>
      </w:hyperlink>
      <w:r w:rsidRPr="00AC570F">
        <w:t xml:space="preserve"> for alerts and updates.</w:t>
      </w:r>
    </w:p>
    <w:p w14:paraId="0D8E0938" w14:textId="77777777" w:rsidR="00AC570F" w:rsidRPr="00AC570F" w:rsidRDefault="00AC570F" w:rsidP="00AC570F">
      <w:pPr>
        <w:pStyle w:val="Heading3"/>
      </w:pPr>
      <w:r w:rsidRPr="00AC570F">
        <w:t>Recovery after the emergency</w:t>
      </w:r>
    </w:p>
    <w:p w14:paraId="1D0460F1" w14:textId="77777777" w:rsidR="00AC570F" w:rsidRPr="00AC570F" w:rsidRDefault="00AC570F" w:rsidP="00AC570F">
      <w:r w:rsidRPr="00AC570F">
        <w:t xml:space="preserve">Some services may be eligible for a </w:t>
      </w:r>
      <w:hyperlink r:id="rId616" w:history="1">
        <w:r w:rsidRPr="00AC570F">
          <w:rPr>
            <w:rStyle w:val="Hyperlink"/>
          </w:rPr>
          <w:t>Community Child Care Fund special circumstances grant</w:t>
        </w:r>
      </w:hyperlink>
      <w:r w:rsidRPr="00AC570F">
        <w:t xml:space="preserve">. Read the eligibility criteria </w:t>
      </w:r>
      <w:r w:rsidRPr="00AC570F">
        <w:rPr>
          <w:b/>
          <w:bCs/>
        </w:rPr>
        <w:t>before</w:t>
      </w:r>
      <w:r w:rsidRPr="00AC570F">
        <w:t xml:space="preserve"> applying.</w:t>
      </w:r>
    </w:p>
    <w:p w14:paraId="4C07CED9" w14:textId="77777777" w:rsidR="00AC570F" w:rsidRPr="00AC570F" w:rsidRDefault="00AC570F" w:rsidP="00AC570F">
      <w:r w:rsidRPr="00AC570F">
        <w:t>Families may be able to access:</w:t>
      </w:r>
    </w:p>
    <w:p w14:paraId="629737BE" w14:textId="77777777" w:rsidR="00AC570F" w:rsidRPr="00AC570F" w:rsidRDefault="00AC570F" w:rsidP="00627CDA">
      <w:pPr>
        <w:numPr>
          <w:ilvl w:val="0"/>
          <w:numId w:val="113"/>
        </w:numPr>
      </w:pPr>
      <w:hyperlink r:id="rId617" w:history="1">
        <w:r w:rsidRPr="00AC570F">
          <w:rPr>
            <w:rStyle w:val="Hyperlink"/>
          </w:rPr>
          <w:t>additional absences</w:t>
        </w:r>
      </w:hyperlink>
      <w:r w:rsidRPr="00AC570F">
        <w:t xml:space="preserve"> if they’ve exhausted their allowable absences</w:t>
      </w:r>
    </w:p>
    <w:p w14:paraId="5E4256DA" w14:textId="77777777" w:rsidR="00AC570F" w:rsidRPr="00AC570F" w:rsidRDefault="00AC570F" w:rsidP="00627CDA">
      <w:pPr>
        <w:numPr>
          <w:ilvl w:val="0"/>
          <w:numId w:val="113"/>
        </w:numPr>
      </w:pPr>
      <w:hyperlink r:id="rId618" w:history="1">
        <w:r w:rsidRPr="00AC570F">
          <w:rPr>
            <w:rStyle w:val="Hyperlink"/>
          </w:rPr>
          <w:t>Additional Child Care Subsidy</w:t>
        </w:r>
      </w:hyperlink>
      <w:r w:rsidRPr="00AC570F">
        <w:t xml:space="preserve"> if they experience temporary financial hardship due to an emergency that happened in the last 6 months.</w:t>
      </w:r>
    </w:p>
    <w:p w14:paraId="320AD970" w14:textId="77777777" w:rsidR="00AC570F" w:rsidRPr="00AC570F" w:rsidRDefault="00AC570F" w:rsidP="00AC570F">
      <w:r w:rsidRPr="00AC570F">
        <w:t xml:space="preserve">Read more about </w:t>
      </w:r>
      <w:hyperlink r:id="rId619" w:history="1">
        <w:r w:rsidRPr="00AC570F">
          <w:rPr>
            <w:rStyle w:val="Hyperlink"/>
          </w:rPr>
          <w:t>recovery after an emergency</w:t>
        </w:r>
      </w:hyperlink>
      <w:r w:rsidRPr="00AC570F">
        <w:t xml:space="preserve"> on our website.</w:t>
      </w:r>
    </w:p>
    <w:p w14:paraId="65447B45" w14:textId="77777777" w:rsidR="00AC570F" w:rsidRPr="00AC570F" w:rsidRDefault="00AC570F" w:rsidP="00AC570F">
      <w:pPr>
        <w:pStyle w:val="Heading3"/>
      </w:pPr>
      <w:r w:rsidRPr="00AC570F">
        <w:t>Other disaster support</w:t>
      </w:r>
    </w:p>
    <w:p w14:paraId="0F3A0140" w14:textId="77777777" w:rsidR="00AC570F" w:rsidRPr="00AC570F" w:rsidRDefault="00AC570F" w:rsidP="00AC570F">
      <w:r w:rsidRPr="00AC570F">
        <w:t xml:space="preserve">The Australian Government provides help for people affected by natural disasters. Find out whether you're eligible on the </w:t>
      </w:r>
      <w:hyperlink r:id="rId620" w:history="1">
        <w:r w:rsidRPr="00AC570F">
          <w:rPr>
            <w:rStyle w:val="Hyperlink"/>
          </w:rPr>
          <w:t>Services Australia website</w:t>
        </w:r>
      </w:hyperlink>
      <w:r w:rsidRPr="00AC570F">
        <w:t>.</w:t>
      </w:r>
    </w:p>
    <w:p w14:paraId="63ED42FB" w14:textId="4C81E5EC" w:rsidR="00AC570F" w:rsidRPr="00AC570F" w:rsidRDefault="00AC570F" w:rsidP="00AC570F">
      <w:r w:rsidRPr="00AC570F">
        <w:t xml:space="preserve">Your state or territory government may provide additional support in the event of a natural disaster. Find out more at </w:t>
      </w:r>
      <w:hyperlink r:id="rId621" w:history="1">
        <w:r w:rsidRPr="00AC570F">
          <w:rPr>
            <w:rStyle w:val="Hyperlink"/>
          </w:rPr>
          <w:t>emergency.vic.gov.au</w:t>
        </w:r>
      </w:hyperlink>
      <w:r>
        <w:t>.</w:t>
      </w:r>
    </w:p>
    <w:p w14:paraId="4DCC60D0" w14:textId="35EED7EA" w:rsidR="000C0655" w:rsidRDefault="000C0655" w:rsidP="00E23B49">
      <w:pPr>
        <w:pStyle w:val="Issuedate"/>
      </w:pPr>
      <w:bookmarkStart w:id="177" w:name="_Toc242349715"/>
      <w:r>
        <w:t>12 March 2026</w:t>
      </w:r>
      <w:bookmarkEnd w:id="177"/>
    </w:p>
    <w:p w14:paraId="600EF730" w14:textId="50DCFF29" w:rsidR="000C0655" w:rsidRDefault="000C0655" w:rsidP="000C0655">
      <w:pPr>
        <w:pStyle w:val="Heading2"/>
      </w:pPr>
      <w:bookmarkStart w:id="178" w:name="_Toc242349716"/>
      <w:r w:rsidRPr="000C0655">
        <w:t>N</w:t>
      </w:r>
      <w:r>
        <w:t xml:space="preserve">orthern </w:t>
      </w:r>
      <w:r w:rsidRPr="000C0655">
        <w:t>T</w:t>
      </w:r>
      <w:r>
        <w:t>erritory</w:t>
      </w:r>
      <w:r w:rsidRPr="000C0655">
        <w:t xml:space="preserve"> floods: CCS period of emergency applies 7 to 16 March 2026</w:t>
      </w:r>
      <w:bookmarkEnd w:id="178"/>
    </w:p>
    <w:p w14:paraId="6ECF74D9" w14:textId="77777777" w:rsidR="000C0655" w:rsidRPr="000C0655" w:rsidRDefault="000C0655" w:rsidP="000C0655">
      <w:r w:rsidRPr="000C0655">
        <w:rPr>
          <w:b/>
          <w:bCs/>
        </w:rPr>
        <w:t>A Child Care Subsidy (CCS) period of emergency applies in parts of the Northern Territory due to the impact of flooding.</w:t>
      </w:r>
    </w:p>
    <w:p w14:paraId="27C2A823" w14:textId="77777777" w:rsidR="000C0655" w:rsidRPr="000C0655" w:rsidRDefault="000C0655" w:rsidP="000C0655">
      <w:r w:rsidRPr="000C0655">
        <w:t>The CCS period of emergency applies from 7 to 16 March 2026 in the following local government area:</w:t>
      </w:r>
    </w:p>
    <w:p w14:paraId="71B91191" w14:textId="77777777" w:rsidR="000C0655" w:rsidRPr="000C0655" w:rsidRDefault="000C0655" w:rsidP="00627CDA">
      <w:pPr>
        <w:numPr>
          <w:ilvl w:val="0"/>
          <w:numId w:val="82"/>
        </w:numPr>
      </w:pPr>
      <w:r w:rsidRPr="000C0655">
        <w:t>Katherine.</w:t>
      </w:r>
    </w:p>
    <w:p w14:paraId="63E3D31F" w14:textId="77777777" w:rsidR="000C0655" w:rsidRPr="000C0655" w:rsidRDefault="000C0655" w:rsidP="000C0655">
      <w:r w:rsidRPr="000C0655">
        <w:t>We continue to monitor the situation and will provide updates as required.</w:t>
      </w:r>
    </w:p>
    <w:p w14:paraId="36273862" w14:textId="77777777" w:rsidR="000C0655" w:rsidRPr="000C0655" w:rsidRDefault="000C0655" w:rsidP="00C55CBE">
      <w:pPr>
        <w:pStyle w:val="Heading3"/>
      </w:pPr>
      <w:r w:rsidRPr="000C0655">
        <w:t>For action</w:t>
      </w:r>
    </w:p>
    <w:p w14:paraId="19AAE590" w14:textId="77777777" w:rsidR="000C0655" w:rsidRPr="000C0655" w:rsidRDefault="000C0655" w:rsidP="000C0655">
      <w:r w:rsidRPr="000C0655">
        <w:t>If you close your service, you must tell:</w:t>
      </w:r>
    </w:p>
    <w:p w14:paraId="4C35969C" w14:textId="77777777" w:rsidR="000C0655" w:rsidRPr="000C0655" w:rsidRDefault="000C0655" w:rsidP="00627CDA">
      <w:pPr>
        <w:numPr>
          <w:ilvl w:val="0"/>
          <w:numId w:val="83"/>
        </w:numPr>
      </w:pPr>
      <w:r w:rsidRPr="000C0655">
        <w:t xml:space="preserve">us via the </w:t>
      </w:r>
      <w:hyperlink r:id="rId622" w:history="1">
        <w:r w:rsidRPr="000C0655">
          <w:rPr>
            <w:rStyle w:val="Hyperlink"/>
          </w:rPr>
          <w:t>Provider Entry Point</w:t>
        </w:r>
      </w:hyperlink>
      <w:r w:rsidRPr="000C0655">
        <w:t xml:space="preserve"> (PEP) or your third-party software</w:t>
      </w:r>
    </w:p>
    <w:p w14:paraId="3EDFBB95" w14:textId="77777777" w:rsidR="000C0655" w:rsidRPr="000C0655" w:rsidRDefault="000C0655" w:rsidP="00627CDA">
      <w:pPr>
        <w:numPr>
          <w:ilvl w:val="0"/>
          <w:numId w:val="83"/>
        </w:numPr>
      </w:pPr>
      <w:r w:rsidRPr="000C0655">
        <w:t xml:space="preserve">your </w:t>
      </w:r>
      <w:hyperlink r:id="rId623" w:history="1">
        <w:r w:rsidRPr="000C0655">
          <w:rPr>
            <w:rStyle w:val="Hyperlink"/>
          </w:rPr>
          <w:t>state or territory regulatory authority</w:t>
        </w:r>
      </w:hyperlink>
      <w:r w:rsidRPr="000C0655">
        <w:t>.</w:t>
      </w:r>
    </w:p>
    <w:p w14:paraId="282C25F6" w14:textId="77777777" w:rsidR="000C0655" w:rsidRPr="000C0655" w:rsidRDefault="000C0655" w:rsidP="000C0655">
      <w:r w:rsidRPr="000C0655">
        <w:t xml:space="preserve">Update your details via the </w:t>
      </w:r>
      <w:hyperlink r:id="rId624" w:history="1">
        <w:r w:rsidRPr="000C0655">
          <w:rPr>
            <w:rStyle w:val="Hyperlink"/>
          </w:rPr>
          <w:t>PEP</w:t>
        </w:r>
      </w:hyperlink>
      <w:r w:rsidRPr="000C0655">
        <w:t xml:space="preserve"> or your third-party software, including:</w:t>
      </w:r>
    </w:p>
    <w:p w14:paraId="40B9183F" w14:textId="77777777" w:rsidR="000C0655" w:rsidRPr="000C0655" w:rsidRDefault="000C0655" w:rsidP="00627CDA">
      <w:pPr>
        <w:numPr>
          <w:ilvl w:val="0"/>
          <w:numId w:val="84"/>
        </w:numPr>
      </w:pPr>
      <w:r w:rsidRPr="000C0655">
        <w:t>your contact details in the CCS System, so you don't miss important information</w:t>
      </w:r>
    </w:p>
    <w:p w14:paraId="17E4067A" w14:textId="77777777" w:rsidR="000C0655" w:rsidRPr="000C0655" w:rsidRDefault="000C0655" w:rsidP="00627CDA">
      <w:pPr>
        <w:numPr>
          <w:ilvl w:val="0"/>
          <w:numId w:val="84"/>
        </w:numPr>
      </w:pPr>
      <w:r w:rsidRPr="000C0655">
        <w:t xml:space="preserve">your vacancy details on </w:t>
      </w:r>
      <w:hyperlink r:id="rId625" w:history="1">
        <w:r w:rsidRPr="000C0655">
          <w:rPr>
            <w:rStyle w:val="Hyperlink"/>
          </w:rPr>
          <w:t>StartingBlocks.gov.au</w:t>
        </w:r>
      </w:hyperlink>
      <w:r w:rsidRPr="000C0655">
        <w:t xml:space="preserve"> to help families looking for care.</w:t>
      </w:r>
    </w:p>
    <w:p w14:paraId="21D924C7" w14:textId="77777777" w:rsidR="000C0655" w:rsidRPr="000C0655" w:rsidRDefault="000C0655" w:rsidP="00C55CBE">
      <w:pPr>
        <w:pStyle w:val="Heading3"/>
      </w:pPr>
      <w:r w:rsidRPr="000C0655">
        <w:t>Support during the emergency</w:t>
      </w:r>
    </w:p>
    <w:p w14:paraId="2264B173"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BF84360" w14:textId="77777777" w:rsidR="000C0655" w:rsidRPr="000C0655" w:rsidRDefault="000C0655" w:rsidP="00627CDA">
      <w:pPr>
        <w:numPr>
          <w:ilvl w:val="0"/>
          <w:numId w:val="85"/>
        </w:numPr>
      </w:pPr>
      <w:r w:rsidRPr="000C0655">
        <w:t>you can continue to get CCS if your service closes as a direct result of the emergency</w:t>
      </w:r>
    </w:p>
    <w:p w14:paraId="4E3D6F00" w14:textId="77777777" w:rsidR="000C0655" w:rsidRPr="000C0655" w:rsidRDefault="000C0655" w:rsidP="00627CDA">
      <w:pPr>
        <w:numPr>
          <w:ilvl w:val="0"/>
          <w:numId w:val="85"/>
        </w:numPr>
      </w:pPr>
      <w:r w:rsidRPr="000C0655">
        <w:t>you can waive the gap fee if a child doesn't attend, or your service is closed for a full day, during the CCS period of emergency</w:t>
      </w:r>
    </w:p>
    <w:p w14:paraId="25D82486" w14:textId="77777777" w:rsidR="000C0655" w:rsidRPr="000C0655" w:rsidRDefault="000C0655" w:rsidP="00627CDA">
      <w:pPr>
        <w:numPr>
          <w:ilvl w:val="0"/>
          <w:numId w:val="85"/>
        </w:numPr>
      </w:pPr>
      <w:r w:rsidRPr="000C0655">
        <w:t>families will get unlimited allowable absences for the duration of the CCS period of emergency.</w:t>
      </w:r>
    </w:p>
    <w:p w14:paraId="6FFDF421" w14:textId="77777777" w:rsidR="000C0655" w:rsidRPr="000C0655" w:rsidRDefault="000C0655" w:rsidP="000C0655">
      <w:r w:rsidRPr="000C0655">
        <w:t xml:space="preserve">A gap fee waiver is a type of provider discount. You must report the type and amount of </w:t>
      </w:r>
      <w:hyperlink r:id="rId626" w:history="1">
        <w:r w:rsidRPr="000C0655">
          <w:rPr>
            <w:rStyle w:val="Hyperlink"/>
          </w:rPr>
          <w:t>prescribed discounts</w:t>
        </w:r>
      </w:hyperlink>
      <w:r w:rsidRPr="000C0655">
        <w:t xml:space="preserve"> in session reports if they have been applied for the session.</w:t>
      </w:r>
    </w:p>
    <w:p w14:paraId="7C8B92D1" w14:textId="77777777" w:rsidR="000C0655" w:rsidRPr="000C0655" w:rsidRDefault="000C0655" w:rsidP="000C0655">
      <w:r w:rsidRPr="000C0655">
        <w:t xml:space="preserve">Read more about </w:t>
      </w:r>
      <w:hyperlink r:id="rId627" w:history="1">
        <w:r w:rsidRPr="000C0655">
          <w:rPr>
            <w:rStyle w:val="Hyperlink"/>
          </w:rPr>
          <w:t>support during a CCS period of emergency</w:t>
        </w:r>
      </w:hyperlink>
      <w:r w:rsidRPr="000C0655">
        <w:t>.</w:t>
      </w:r>
    </w:p>
    <w:p w14:paraId="118C4D72" w14:textId="77777777" w:rsidR="000C0655" w:rsidRPr="000C0655" w:rsidRDefault="000C0655" w:rsidP="000C0655">
      <w:r w:rsidRPr="000C0655">
        <w:t xml:space="preserve">Join our </w:t>
      </w:r>
      <w:hyperlink r:id="rId628" w:history="1">
        <w:r w:rsidRPr="000C0655">
          <w:rPr>
            <w:rStyle w:val="Hyperlink"/>
          </w:rPr>
          <w:t>Facebook group</w:t>
        </w:r>
      </w:hyperlink>
      <w:r w:rsidRPr="000C0655">
        <w:t xml:space="preserve"> for alerts and updates.</w:t>
      </w:r>
    </w:p>
    <w:p w14:paraId="4E83C915" w14:textId="77777777" w:rsidR="000C0655" w:rsidRPr="000C0655" w:rsidRDefault="000C0655" w:rsidP="00C55CBE">
      <w:pPr>
        <w:pStyle w:val="Heading3"/>
      </w:pPr>
      <w:r w:rsidRPr="000C0655">
        <w:t>Recovery after the emergency</w:t>
      </w:r>
    </w:p>
    <w:p w14:paraId="30C60D16" w14:textId="77777777" w:rsidR="000C0655" w:rsidRPr="000C0655" w:rsidRDefault="000C0655" w:rsidP="000C0655">
      <w:r w:rsidRPr="000C0655">
        <w:t xml:space="preserve">Some services may be eligible for a </w:t>
      </w:r>
      <w:hyperlink r:id="rId629"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38F0D265" w14:textId="77777777" w:rsidR="000C0655" w:rsidRPr="000C0655" w:rsidRDefault="000C0655" w:rsidP="000C0655">
      <w:r w:rsidRPr="000C0655">
        <w:t>Families may be able to access:</w:t>
      </w:r>
    </w:p>
    <w:p w14:paraId="09C43886" w14:textId="77777777" w:rsidR="000C0655" w:rsidRPr="000C0655" w:rsidRDefault="000C0655" w:rsidP="00627CDA">
      <w:pPr>
        <w:numPr>
          <w:ilvl w:val="0"/>
          <w:numId w:val="86"/>
        </w:numPr>
      </w:pPr>
      <w:hyperlink r:id="rId630" w:history="1">
        <w:r w:rsidRPr="000C0655">
          <w:rPr>
            <w:rStyle w:val="Hyperlink"/>
          </w:rPr>
          <w:t>additional absences</w:t>
        </w:r>
      </w:hyperlink>
      <w:r w:rsidRPr="000C0655">
        <w:t xml:space="preserve"> if they’ve exhausted their allowable absences</w:t>
      </w:r>
    </w:p>
    <w:p w14:paraId="47B91943" w14:textId="77777777" w:rsidR="000C0655" w:rsidRPr="000C0655" w:rsidRDefault="000C0655" w:rsidP="00627CDA">
      <w:pPr>
        <w:numPr>
          <w:ilvl w:val="0"/>
          <w:numId w:val="86"/>
        </w:numPr>
      </w:pPr>
      <w:hyperlink r:id="rId631" w:history="1">
        <w:r w:rsidRPr="000C0655">
          <w:rPr>
            <w:rStyle w:val="Hyperlink"/>
          </w:rPr>
          <w:t>Additional Child Care Subsidy</w:t>
        </w:r>
      </w:hyperlink>
      <w:r w:rsidRPr="000C0655">
        <w:t xml:space="preserve"> if they experience temporary financial hardship due to an emergency that happened in the last 6 months.</w:t>
      </w:r>
    </w:p>
    <w:p w14:paraId="230AFC1A" w14:textId="77777777" w:rsidR="000C0655" w:rsidRPr="000C0655" w:rsidRDefault="000C0655" w:rsidP="000C0655">
      <w:r w:rsidRPr="000C0655">
        <w:t xml:space="preserve">Read more about </w:t>
      </w:r>
      <w:hyperlink r:id="rId632" w:history="1">
        <w:r w:rsidRPr="000C0655">
          <w:rPr>
            <w:rStyle w:val="Hyperlink"/>
          </w:rPr>
          <w:t>recovery after an emergency</w:t>
        </w:r>
      </w:hyperlink>
      <w:r w:rsidRPr="000C0655">
        <w:t xml:space="preserve"> on our website.</w:t>
      </w:r>
    </w:p>
    <w:p w14:paraId="77764656" w14:textId="77777777" w:rsidR="000C0655" w:rsidRPr="000C0655" w:rsidRDefault="000C0655" w:rsidP="00C55CBE">
      <w:pPr>
        <w:pStyle w:val="Heading3"/>
      </w:pPr>
      <w:r w:rsidRPr="000C0655">
        <w:t>Other disaster support</w:t>
      </w:r>
    </w:p>
    <w:p w14:paraId="0F7549BB" w14:textId="77777777" w:rsidR="000C0655" w:rsidRPr="000C0655" w:rsidRDefault="000C0655" w:rsidP="000C0655">
      <w:r w:rsidRPr="000C0655">
        <w:t xml:space="preserve">The Australian Government provides help for people affected by natural disasters. Find out whether you're eligible on the </w:t>
      </w:r>
      <w:hyperlink r:id="rId633" w:history="1">
        <w:r w:rsidRPr="000C0655">
          <w:rPr>
            <w:rStyle w:val="Hyperlink"/>
          </w:rPr>
          <w:t>Services Australia website</w:t>
        </w:r>
      </w:hyperlink>
      <w:r w:rsidRPr="000C0655">
        <w:t>.</w:t>
      </w:r>
    </w:p>
    <w:p w14:paraId="5CFDECF7" w14:textId="219A4169" w:rsidR="000C0655" w:rsidRDefault="000C0655" w:rsidP="000C0655">
      <w:r w:rsidRPr="000C0655">
        <w:t xml:space="preserve">Your state or territory government may provide additional support in the event of a natural disaster. Find out more at </w:t>
      </w:r>
      <w:hyperlink r:id="rId634" w:history="1">
        <w:r w:rsidRPr="000C0655">
          <w:rPr>
            <w:rStyle w:val="Hyperlink"/>
          </w:rPr>
          <w:t>nt.gov.au/emergency</w:t>
        </w:r>
      </w:hyperlink>
      <w:r w:rsidRPr="000C0655">
        <w:t>.</w:t>
      </w:r>
    </w:p>
    <w:p w14:paraId="02C17F38" w14:textId="029825D4" w:rsidR="000C0655" w:rsidRDefault="000C0655" w:rsidP="000C0655">
      <w:pPr>
        <w:pStyle w:val="Heading2"/>
      </w:pPr>
      <w:bookmarkStart w:id="179" w:name="_Toc242349717"/>
      <w:r w:rsidRPr="000C0655">
        <w:t>South Australia floods: CCS period of emergency applies 21 February to 16 March 2026</w:t>
      </w:r>
      <w:bookmarkEnd w:id="179"/>
    </w:p>
    <w:p w14:paraId="08E0672F" w14:textId="77777777" w:rsidR="000C0655" w:rsidRPr="000C0655" w:rsidRDefault="000C0655" w:rsidP="000C0655">
      <w:r w:rsidRPr="000C0655">
        <w:rPr>
          <w:b/>
          <w:bCs/>
        </w:rPr>
        <w:t>A Child Care Subsidy (CCS) period of emergency applies in parts of South Australia due to the impact of flooding.</w:t>
      </w:r>
    </w:p>
    <w:p w14:paraId="23E332C5" w14:textId="77777777" w:rsidR="000C0655" w:rsidRPr="000C0655" w:rsidRDefault="000C0655" w:rsidP="000C0655">
      <w:r w:rsidRPr="000C0655">
        <w:t xml:space="preserve">The CCS period of emergency applies from </w:t>
      </w:r>
      <w:r w:rsidRPr="000C0655">
        <w:rPr>
          <w:b/>
          <w:bCs/>
        </w:rPr>
        <w:t>21 February to 16 March 2026</w:t>
      </w:r>
      <w:r w:rsidRPr="000C0655">
        <w:t xml:space="preserve"> in the following local government areas:</w:t>
      </w:r>
    </w:p>
    <w:p w14:paraId="5E1F67FC" w14:textId="77777777" w:rsidR="000C0655" w:rsidRPr="000C0655" w:rsidRDefault="000C0655" w:rsidP="00627CDA">
      <w:pPr>
        <w:numPr>
          <w:ilvl w:val="0"/>
          <w:numId w:val="87"/>
        </w:numPr>
      </w:pPr>
      <w:r w:rsidRPr="000C0655">
        <w:t>APY Lands</w:t>
      </w:r>
    </w:p>
    <w:p w14:paraId="75E52621" w14:textId="77777777" w:rsidR="000C0655" w:rsidRPr="000C0655" w:rsidRDefault="000C0655" w:rsidP="00627CDA">
      <w:pPr>
        <w:numPr>
          <w:ilvl w:val="0"/>
          <w:numId w:val="87"/>
        </w:numPr>
      </w:pPr>
      <w:r w:rsidRPr="000C0655">
        <w:t>Berri Barmera</w:t>
      </w:r>
    </w:p>
    <w:p w14:paraId="72F4BC4B" w14:textId="77777777" w:rsidR="000C0655" w:rsidRPr="000C0655" w:rsidRDefault="000C0655" w:rsidP="00627CDA">
      <w:pPr>
        <w:numPr>
          <w:ilvl w:val="0"/>
          <w:numId w:val="87"/>
        </w:numPr>
      </w:pPr>
      <w:r w:rsidRPr="000C0655">
        <w:t>Ceduna District</w:t>
      </w:r>
    </w:p>
    <w:p w14:paraId="31E87046" w14:textId="77777777" w:rsidR="000C0655" w:rsidRPr="000C0655" w:rsidRDefault="000C0655" w:rsidP="00627CDA">
      <w:pPr>
        <w:numPr>
          <w:ilvl w:val="0"/>
          <w:numId w:val="87"/>
        </w:numPr>
      </w:pPr>
      <w:r w:rsidRPr="000C0655">
        <w:t>Cleve</w:t>
      </w:r>
    </w:p>
    <w:p w14:paraId="3D27FDFA" w14:textId="77777777" w:rsidR="000C0655" w:rsidRPr="000C0655" w:rsidRDefault="000C0655" w:rsidP="00627CDA">
      <w:pPr>
        <w:numPr>
          <w:ilvl w:val="0"/>
          <w:numId w:val="87"/>
        </w:numPr>
      </w:pPr>
      <w:r w:rsidRPr="000C0655">
        <w:t>Coober Pedy</w:t>
      </w:r>
    </w:p>
    <w:p w14:paraId="424743C6" w14:textId="77777777" w:rsidR="000C0655" w:rsidRPr="000C0655" w:rsidRDefault="000C0655" w:rsidP="00627CDA">
      <w:pPr>
        <w:numPr>
          <w:ilvl w:val="0"/>
          <w:numId w:val="87"/>
        </w:numPr>
      </w:pPr>
      <w:r w:rsidRPr="000C0655">
        <w:t>Flinders Ranges</w:t>
      </w:r>
    </w:p>
    <w:p w14:paraId="42FFE89C" w14:textId="77777777" w:rsidR="000C0655" w:rsidRPr="000C0655" w:rsidRDefault="000C0655" w:rsidP="00627CDA">
      <w:pPr>
        <w:numPr>
          <w:ilvl w:val="0"/>
          <w:numId w:val="87"/>
        </w:numPr>
      </w:pPr>
      <w:r w:rsidRPr="000C0655">
        <w:t>Orroroo Carrieton</w:t>
      </w:r>
    </w:p>
    <w:p w14:paraId="6E8B6ECD" w14:textId="77777777" w:rsidR="000C0655" w:rsidRPr="000C0655" w:rsidRDefault="000C0655" w:rsidP="00627CDA">
      <w:pPr>
        <w:numPr>
          <w:ilvl w:val="0"/>
          <w:numId w:val="87"/>
        </w:numPr>
      </w:pPr>
      <w:r w:rsidRPr="000C0655">
        <w:t>Pastoral Unincorporated Area</w:t>
      </w:r>
    </w:p>
    <w:p w14:paraId="7626AF45" w14:textId="77777777" w:rsidR="000C0655" w:rsidRPr="000C0655" w:rsidRDefault="000C0655" w:rsidP="00627CDA">
      <w:pPr>
        <w:numPr>
          <w:ilvl w:val="0"/>
          <w:numId w:val="87"/>
        </w:numPr>
      </w:pPr>
      <w:r w:rsidRPr="000C0655">
        <w:t>Peterborough</w:t>
      </w:r>
    </w:p>
    <w:p w14:paraId="451EF38F" w14:textId="77777777" w:rsidR="000C0655" w:rsidRPr="000C0655" w:rsidRDefault="000C0655" w:rsidP="00627CDA">
      <w:pPr>
        <w:numPr>
          <w:ilvl w:val="0"/>
          <w:numId w:val="87"/>
        </w:numPr>
      </w:pPr>
      <w:r w:rsidRPr="000C0655">
        <w:t>Port Augusta.</w:t>
      </w:r>
    </w:p>
    <w:p w14:paraId="4F729AC7" w14:textId="77777777" w:rsidR="000C0655" w:rsidRPr="000C0655" w:rsidRDefault="000C0655" w:rsidP="000C0655">
      <w:r w:rsidRPr="000C0655">
        <w:t>We continue to monitor the situation and will provide updates as required.</w:t>
      </w:r>
    </w:p>
    <w:p w14:paraId="7AA8985C" w14:textId="77777777" w:rsidR="000C0655" w:rsidRPr="000C0655" w:rsidRDefault="000C0655" w:rsidP="00C55CBE">
      <w:pPr>
        <w:pStyle w:val="Heading3"/>
      </w:pPr>
      <w:r w:rsidRPr="000C0655">
        <w:t>For action</w:t>
      </w:r>
    </w:p>
    <w:p w14:paraId="30E9F9FC" w14:textId="77777777" w:rsidR="000C0655" w:rsidRPr="000C0655" w:rsidRDefault="000C0655" w:rsidP="000C0655">
      <w:r w:rsidRPr="000C0655">
        <w:t>If you close your service, you must tell:</w:t>
      </w:r>
    </w:p>
    <w:p w14:paraId="1B27F611" w14:textId="77777777" w:rsidR="000C0655" w:rsidRPr="000C0655" w:rsidRDefault="000C0655" w:rsidP="00627CDA">
      <w:pPr>
        <w:numPr>
          <w:ilvl w:val="0"/>
          <w:numId w:val="88"/>
        </w:numPr>
      </w:pPr>
      <w:r w:rsidRPr="000C0655">
        <w:t xml:space="preserve">us via the </w:t>
      </w:r>
      <w:hyperlink r:id="rId635" w:history="1">
        <w:r w:rsidRPr="000C0655">
          <w:rPr>
            <w:rStyle w:val="Hyperlink"/>
          </w:rPr>
          <w:t>Provider Entry Point</w:t>
        </w:r>
      </w:hyperlink>
      <w:r w:rsidRPr="000C0655">
        <w:t xml:space="preserve"> (PEP) or your third-party software</w:t>
      </w:r>
    </w:p>
    <w:p w14:paraId="6717A285" w14:textId="77777777" w:rsidR="000C0655" w:rsidRPr="000C0655" w:rsidRDefault="000C0655" w:rsidP="00627CDA">
      <w:pPr>
        <w:numPr>
          <w:ilvl w:val="0"/>
          <w:numId w:val="88"/>
        </w:numPr>
      </w:pPr>
      <w:r w:rsidRPr="000C0655">
        <w:t xml:space="preserve">your </w:t>
      </w:r>
      <w:hyperlink r:id="rId636" w:history="1">
        <w:r w:rsidRPr="000C0655">
          <w:rPr>
            <w:rStyle w:val="Hyperlink"/>
          </w:rPr>
          <w:t>state or territory regulatory authority</w:t>
        </w:r>
      </w:hyperlink>
      <w:r w:rsidRPr="000C0655">
        <w:t>.</w:t>
      </w:r>
    </w:p>
    <w:p w14:paraId="10C2B8F0" w14:textId="77777777" w:rsidR="000C0655" w:rsidRPr="000C0655" w:rsidRDefault="000C0655" w:rsidP="000C0655">
      <w:r w:rsidRPr="000C0655">
        <w:t xml:space="preserve">Update your details via the </w:t>
      </w:r>
      <w:hyperlink r:id="rId637" w:history="1">
        <w:r w:rsidRPr="000C0655">
          <w:rPr>
            <w:rStyle w:val="Hyperlink"/>
          </w:rPr>
          <w:t>PEP</w:t>
        </w:r>
      </w:hyperlink>
      <w:r w:rsidRPr="000C0655">
        <w:t xml:space="preserve"> or your third-party software, including:</w:t>
      </w:r>
    </w:p>
    <w:p w14:paraId="193D82E4" w14:textId="77777777" w:rsidR="000C0655" w:rsidRPr="000C0655" w:rsidRDefault="000C0655" w:rsidP="00627CDA">
      <w:pPr>
        <w:numPr>
          <w:ilvl w:val="0"/>
          <w:numId w:val="89"/>
        </w:numPr>
      </w:pPr>
      <w:r w:rsidRPr="000C0655">
        <w:t>your contact details in the CCS System, so you don’t miss important information</w:t>
      </w:r>
    </w:p>
    <w:p w14:paraId="67D3250A" w14:textId="77777777" w:rsidR="000C0655" w:rsidRPr="000C0655" w:rsidRDefault="000C0655" w:rsidP="00627CDA">
      <w:pPr>
        <w:numPr>
          <w:ilvl w:val="0"/>
          <w:numId w:val="89"/>
        </w:numPr>
      </w:pPr>
      <w:r w:rsidRPr="000C0655">
        <w:t xml:space="preserve">your vacancy details on </w:t>
      </w:r>
      <w:hyperlink r:id="rId638" w:history="1">
        <w:r w:rsidRPr="000C0655">
          <w:rPr>
            <w:rStyle w:val="Hyperlink"/>
          </w:rPr>
          <w:t>StartingBlocks.gov.au</w:t>
        </w:r>
      </w:hyperlink>
      <w:r w:rsidRPr="000C0655">
        <w:t xml:space="preserve"> to help families looking for care.</w:t>
      </w:r>
    </w:p>
    <w:p w14:paraId="2A40E406" w14:textId="77777777" w:rsidR="000C0655" w:rsidRPr="000C0655" w:rsidRDefault="000C0655" w:rsidP="00C55CBE">
      <w:pPr>
        <w:pStyle w:val="Heading3"/>
      </w:pPr>
      <w:r w:rsidRPr="000C0655">
        <w:t>Support during the emergency</w:t>
      </w:r>
    </w:p>
    <w:p w14:paraId="16788988"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2940E798" w14:textId="77777777" w:rsidR="000C0655" w:rsidRPr="000C0655" w:rsidRDefault="000C0655" w:rsidP="00627CDA">
      <w:pPr>
        <w:numPr>
          <w:ilvl w:val="0"/>
          <w:numId w:val="90"/>
        </w:numPr>
      </w:pPr>
      <w:r w:rsidRPr="000C0655">
        <w:t>you can continue to get CCS if your service closes as a direct result of the emergency</w:t>
      </w:r>
    </w:p>
    <w:p w14:paraId="3A018D1C" w14:textId="77777777" w:rsidR="000C0655" w:rsidRPr="000C0655" w:rsidRDefault="000C0655" w:rsidP="00627CDA">
      <w:pPr>
        <w:numPr>
          <w:ilvl w:val="0"/>
          <w:numId w:val="90"/>
        </w:numPr>
      </w:pPr>
      <w:r w:rsidRPr="000C0655">
        <w:t>you can waive the gap fee if a child doesn’t attend, or your service is closed for a full day, during the CCS period of emergency</w:t>
      </w:r>
    </w:p>
    <w:p w14:paraId="688F2B4F" w14:textId="77777777" w:rsidR="000C0655" w:rsidRPr="000C0655" w:rsidRDefault="000C0655" w:rsidP="00627CDA">
      <w:pPr>
        <w:numPr>
          <w:ilvl w:val="0"/>
          <w:numId w:val="90"/>
        </w:numPr>
      </w:pPr>
      <w:r w:rsidRPr="000C0655">
        <w:t>families will get unlimited allowable absences for the duration of the CCS period of emergency.</w:t>
      </w:r>
    </w:p>
    <w:p w14:paraId="577D621F" w14:textId="77777777" w:rsidR="000C0655" w:rsidRPr="000C0655" w:rsidRDefault="000C0655" w:rsidP="000C0655">
      <w:r w:rsidRPr="000C0655">
        <w:t xml:space="preserve">A gap fee waiver is a type of provider discount. You must report the type and amount of </w:t>
      </w:r>
      <w:hyperlink r:id="rId639" w:history="1">
        <w:r w:rsidRPr="000C0655">
          <w:rPr>
            <w:rStyle w:val="Hyperlink"/>
          </w:rPr>
          <w:t>prescribed discounts</w:t>
        </w:r>
      </w:hyperlink>
      <w:r w:rsidRPr="000C0655">
        <w:t xml:space="preserve"> in session reports if they have been applied for the session.</w:t>
      </w:r>
    </w:p>
    <w:p w14:paraId="002A12BC" w14:textId="77777777" w:rsidR="000C0655" w:rsidRPr="000C0655" w:rsidRDefault="000C0655" w:rsidP="000C0655">
      <w:r w:rsidRPr="000C0655">
        <w:t xml:space="preserve">Read more about </w:t>
      </w:r>
      <w:hyperlink r:id="rId640" w:history="1">
        <w:r w:rsidRPr="000C0655">
          <w:rPr>
            <w:rStyle w:val="Hyperlink"/>
          </w:rPr>
          <w:t>support during a CCS period of emergency</w:t>
        </w:r>
      </w:hyperlink>
      <w:r w:rsidRPr="000C0655">
        <w:t>.</w:t>
      </w:r>
    </w:p>
    <w:p w14:paraId="691D771C" w14:textId="77777777" w:rsidR="000C0655" w:rsidRPr="000C0655" w:rsidRDefault="000C0655" w:rsidP="000C0655">
      <w:r w:rsidRPr="000C0655">
        <w:t xml:space="preserve">Join our </w:t>
      </w:r>
      <w:hyperlink r:id="rId641" w:history="1">
        <w:r w:rsidRPr="000C0655">
          <w:rPr>
            <w:rStyle w:val="Hyperlink"/>
          </w:rPr>
          <w:t>Facebook group</w:t>
        </w:r>
      </w:hyperlink>
      <w:r w:rsidRPr="000C0655">
        <w:t xml:space="preserve"> for alerts and updates.</w:t>
      </w:r>
    </w:p>
    <w:p w14:paraId="2A6F4B96" w14:textId="77777777" w:rsidR="000C0655" w:rsidRPr="000C0655" w:rsidRDefault="000C0655" w:rsidP="00C55CBE">
      <w:pPr>
        <w:pStyle w:val="Heading3"/>
      </w:pPr>
      <w:r w:rsidRPr="000C0655">
        <w:t>Recovery after the emergency</w:t>
      </w:r>
    </w:p>
    <w:p w14:paraId="0AB37643" w14:textId="77777777" w:rsidR="000C0655" w:rsidRPr="000C0655" w:rsidRDefault="000C0655" w:rsidP="000C0655">
      <w:r w:rsidRPr="000C0655">
        <w:t xml:space="preserve">Some services may be eligible for a </w:t>
      </w:r>
      <w:hyperlink r:id="rId642"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21CCA7BB" w14:textId="77777777" w:rsidR="000C0655" w:rsidRPr="000C0655" w:rsidRDefault="000C0655" w:rsidP="000C0655">
      <w:r w:rsidRPr="000C0655">
        <w:t>Families may be able to access:</w:t>
      </w:r>
    </w:p>
    <w:p w14:paraId="434B7E09" w14:textId="77777777" w:rsidR="000C0655" w:rsidRPr="000C0655" w:rsidRDefault="000C0655" w:rsidP="00627CDA">
      <w:pPr>
        <w:numPr>
          <w:ilvl w:val="0"/>
          <w:numId w:val="91"/>
        </w:numPr>
      </w:pPr>
      <w:hyperlink r:id="rId643" w:history="1">
        <w:r w:rsidRPr="000C0655">
          <w:rPr>
            <w:rStyle w:val="Hyperlink"/>
          </w:rPr>
          <w:t>additional absences</w:t>
        </w:r>
      </w:hyperlink>
      <w:r w:rsidRPr="000C0655">
        <w:t xml:space="preserve"> if they’ve exhausted their allowable absences</w:t>
      </w:r>
    </w:p>
    <w:p w14:paraId="422EF596" w14:textId="77777777" w:rsidR="000C0655" w:rsidRPr="000C0655" w:rsidRDefault="000C0655" w:rsidP="00627CDA">
      <w:pPr>
        <w:numPr>
          <w:ilvl w:val="0"/>
          <w:numId w:val="91"/>
        </w:numPr>
      </w:pPr>
      <w:hyperlink r:id="rId644" w:history="1">
        <w:r w:rsidRPr="000C0655">
          <w:rPr>
            <w:rStyle w:val="Hyperlink"/>
          </w:rPr>
          <w:t>Additional Child Care Subsidy</w:t>
        </w:r>
      </w:hyperlink>
      <w:r w:rsidRPr="000C0655">
        <w:t xml:space="preserve"> if they experience temporary financial hardship due to an emergency that happened in the last 6 months.</w:t>
      </w:r>
    </w:p>
    <w:p w14:paraId="1E905EED" w14:textId="77777777" w:rsidR="000C0655" w:rsidRPr="000C0655" w:rsidRDefault="000C0655" w:rsidP="000C0655">
      <w:r w:rsidRPr="000C0655">
        <w:t xml:space="preserve">Read more about </w:t>
      </w:r>
      <w:hyperlink r:id="rId645" w:history="1">
        <w:r w:rsidRPr="000C0655">
          <w:rPr>
            <w:rStyle w:val="Hyperlink"/>
          </w:rPr>
          <w:t>recovery after an emergency</w:t>
        </w:r>
      </w:hyperlink>
      <w:r w:rsidRPr="000C0655">
        <w:t xml:space="preserve"> on our website.</w:t>
      </w:r>
    </w:p>
    <w:p w14:paraId="23965F00" w14:textId="77777777" w:rsidR="000C0655" w:rsidRPr="000C0655" w:rsidRDefault="000C0655" w:rsidP="00C55CBE">
      <w:pPr>
        <w:pStyle w:val="Heading3"/>
      </w:pPr>
      <w:r w:rsidRPr="000C0655">
        <w:t>Other disaster support</w:t>
      </w:r>
    </w:p>
    <w:p w14:paraId="5AC73F9E" w14:textId="77777777" w:rsidR="000C0655" w:rsidRPr="000C0655" w:rsidRDefault="000C0655" w:rsidP="000C0655">
      <w:r w:rsidRPr="000C0655">
        <w:t xml:space="preserve">The Australian Government provides help for people affected by natural disasters. Find out whether you're eligible on the </w:t>
      </w:r>
      <w:hyperlink r:id="rId646" w:history="1">
        <w:r w:rsidRPr="000C0655">
          <w:rPr>
            <w:rStyle w:val="Hyperlink"/>
          </w:rPr>
          <w:t>Services Australia website</w:t>
        </w:r>
      </w:hyperlink>
      <w:r w:rsidRPr="000C0655">
        <w:t>.</w:t>
      </w:r>
    </w:p>
    <w:p w14:paraId="5FB68FE2" w14:textId="3D4F3011" w:rsidR="000C0655" w:rsidRDefault="000C0655" w:rsidP="000C0655">
      <w:r w:rsidRPr="000C0655">
        <w:t xml:space="preserve">Your state or territory government may provide additional support in the event of a natural disaster. Find out more at </w:t>
      </w:r>
      <w:hyperlink r:id="rId647" w:history="1">
        <w:r w:rsidRPr="000C0655">
          <w:rPr>
            <w:rStyle w:val="Hyperlink"/>
          </w:rPr>
          <w:t>safecom.sa.gov.au</w:t>
        </w:r>
      </w:hyperlink>
      <w:r>
        <w:t>.</w:t>
      </w:r>
    </w:p>
    <w:p w14:paraId="70DEAA08" w14:textId="17799C42" w:rsidR="000C0655" w:rsidRDefault="000C0655" w:rsidP="000C0655">
      <w:pPr>
        <w:pStyle w:val="Heading2"/>
      </w:pPr>
      <w:bookmarkStart w:id="180" w:name="_Toc242349718"/>
      <w:r w:rsidRPr="000C0655">
        <w:t>Queensland floods: CCS period of emergency applies 10 to 13 March 2026</w:t>
      </w:r>
      <w:bookmarkEnd w:id="180"/>
    </w:p>
    <w:p w14:paraId="2E214011" w14:textId="77777777" w:rsidR="000C0655" w:rsidRPr="000C0655" w:rsidRDefault="000C0655" w:rsidP="000C0655">
      <w:r w:rsidRPr="000C0655">
        <w:rPr>
          <w:b/>
          <w:bCs/>
        </w:rPr>
        <w:t>A Child Care Subsidy (CCS) period of emergency applies in parts of Queensland due to the impact of flooding.</w:t>
      </w:r>
    </w:p>
    <w:p w14:paraId="4CA38DD0" w14:textId="77777777" w:rsidR="000C0655" w:rsidRPr="000C0655" w:rsidRDefault="000C0655" w:rsidP="000C0655">
      <w:r w:rsidRPr="000C0655">
        <w:t>The CCS period of emergency applies from 10 to 13 March 2026 in the following local government area:</w:t>
      </w:r>
    </w:p>
    <w:p w14:paraId="398442E6" w14:textId="77777777" w:rsidR="000C0655" w:rsidRPr="000C0655" w:rsidRDefault="000C0655" w:rsidP="00627CDA">
      <w:pPr>
        <w:numPr>
          <w:ilvl w:val="0"/>
          <w:numId w:val="92"/>
        </w:numPr>
      </w:pPr>
      <w:r w:rsidRPr="000C0655">
        <w:t>Bundaberg.</w:t>
      </w:r>
    </w:p>
    <w:p w14:paraId="22073F55" w14:textId="77777777" w:rsidR="000C0655" w:rsidRPr="000C0655" w:rsidRDefault="000C0655" w:rsidP="000C0655">
      <w:r w:rsidRPr="000C0655">
        <w:t>We continue to monitor the situation and will provide updates as required.</w:t>
      </w:r>
    </w:p>
    <w:p w14:paraId="0B156830" w14:textId="77777777" w:rsidR="000C0655" w:rsidRPr="00101888" w:rsidRDefault="000C0655" w:rsidP="00C55CBE">
      <w:pPr>
        <w:pStyle w:val="Heading3"/>
      </w:pPr>
      <w:r w:rsidRPr="00101888">
        <w:t>For action</w:t>
      </w:r>
    </w:p>
    <w:p w14:paraId="4F4AB7C7" w14:textId="77777777" w:rsidR="000C0655" w:rsidRPr="000C0655" w:rsidRDefault="000C0655" w:rsidP="000C0655">
      <w:r w:rsidRPr="000C0655">
        <w:t>If you close your service, you must tell:</w:t>
      </w:r>
    </w:p>
    <w:p w14:paraId="00792BEE" w14:textId="77777777" w:rsidR="000C0655" w:rsidRPr="000C0655" w:rsidRDefault="000C0655" w:rsidP="00627CDA">
      <w:pPr>
        <w:numPr>
          <w:ilvl w:val="0"/>
          <w:numId w:val="93"/>
        </w:numPr>
      </w:pPr>
      <w:r w:rsidRPr="000C0655">
        <w:t xml:space="preserve">us via the </w:t>
      </w:r>
      <w:hyperlink r:id="rId648" w:history="1">
        <w:r w:rsidRPr="000C0655">
          <w:rPr>
            <w:rStyle w:val="Hyperlink"/>
          </w:rPr>
          <w:t>Provider Entry Point</w:t>
        </w:r>
      </w:hyperlink>
      <w:r w:rsidRPr="000C0655">
        <w:t xml:space="preserve"> (PEP) or your third-party software</w:t>
      </w:r>
    </w:p>
    <w:p w14:paraId="43970CBF" w14:textId="77777777" w:rsidR="000C0655" w:rsidRPr="000C0655" w:rsidRDefault="000C0655" w:rsidP="00627CDA">
      <w:pPr>
        <w:numPr>
          <w:ilvl w:val="0"/>
          <w:numId w:val="93"/>
        </w:numPr>
      </w:pPr>
      <w:r w:rsidRPr="000C0655">
        <w:t>your </w:t>
      </w:r>
      <w:hyperlink r:id="rId649" w:history="1">
        <w:r w:rsidRPr="000C0655">
          <w:rPr>
            <w:rStyle w:val="Hyperlink"/>
          </w:rPr>
          <w:t>state or territory regulatory authority</w:t>
        </w:r>
      </w:hyperlink>
      <w:r w:rsidRPr="000C0655">
        <w:t>.</w:t>
      </w:r>
    </w:p>
    <w:p w14:paraId="14D0D993" w14:textId="77777777" w:rsidR="000C0655" w:rsidRPr="000C0655" w:rsidRDefault="000C0655" w:rsidP="000C0655">
      <w:r w:rsidRPr="000C0655">
        <w:t xml:space="preserve">Update your contact details via the </w:t>
      </w:r>
      <w:hyperlink r:id="rId650" w:history="1">
        <w:r w:rsidRPr="000C0655">
          <w:rPr>
            <w:rStyle w:val="Hyperlink"/>
          </w:rPr>
          <w:t>PEP</w:t>
        </w:r>
      </w:hyperlink>
      <w:r w:rsidRPr="000C0655">
        <w:t xml:space="preserve"> or your third-party software, including:</w:t>
      </w:r>
    </w:p>
    <w:p w14:paraId="2B37A7B5" w14:textId="77777777" w:rsidR="000C0655" w:rsidRPr="000C0655" w:rsidRDefault="000C0655" w:rsidP="00627CDA">
      <w:pPr>
        <w:numPr>
          <w:ilvl w:val="0"/>
          <w:numId w:val="94"/>
        </w:numPr>
      </w:pPr>
      <w:r w:rsidRPr="000C0655">
        <w:t>your contact details in the CCS System, so you don’t miss important information</w:t>
      </w:r>
    </w:p>
    <w:p w14:paraId="1129934A" w14:textId="77777777" w:rsidR="000C0655" w:rsidRPr="000C0655" w:rsidRDefault="000C0655" w:rsidP="00627CDA">
      <w:pPr>
        <w:numPr>
          <w:ilvl w:val="0"/>
          <w:numId w:val="94"/>
        </w:numPr>
      </w:pPr>
      <w:r w:rsidRPr="000C0655">
        <w:t xml:space="preserve">your vacancy details on </w:t>
      </w:r>
      <w:hyperlink r:id="rId651" w:history="1">
        <w:r w:rsidRPr="000C0655">
          <w:rPr>
            <w:rStyle w:val="Hyperlink"/>
          </w:rPr>
          <w:t>StartingBlocks.gov.au</w:t>
        </w:r>
      </w:hyperlink>
      <w:r w:rsidRPr="000C0655">
        <w:t xml:space="preserve"> to help families looking for care.</w:t>
      </w:r>
    </w:p>
    <w:p w14:paraId="03042AC5" w14:textId="77777777" w:rsidR="000C0655" w:rsidRPr="00101888" w:rsidRDefault="000C0655" w:rsidP="00C55CBE">
      <w:pPr>
        <w:pStyle w:val="Heading3"/>
      </w:pPr>
      <w:r w:rsidRPr="00101888">
        <w:t>Support during the emergency</w:t>
      </w:r>
    </w:p>
    <w:p w14:paraId="51E97379" w14:textId="77777777" w:rsidR="000C0655" w:rsidRPr="000C0655" w:rsidRDefault="000C0655" w:rsidP="000C0655">
      <w:r w:rsidRPr="000C0655">
        <w:t xml:space="preserve">The following support is available in affected regions </w:t>
      </w:r>
      <w:r w:rsidRPr="000C0655">
        <w:rPr>
          <w:b/>
          <w:bCs/>
        </w:rPr>
        <w:t>during</w:t>
      </w:r>
      <w:r w:rsidRPr="000C0655">
        <w:t xml:space="preserve"> the CCS period of emergency:</w:t>
      </w:r>
    </w:p>
    <w:p w14:paraId="03FFD3BC" w14:textId="77777777" w:rsidR="000C0655" w:rsidRPr="000C0655" w:rsidRDefault="000C0655" w:rsidP="00627CDA">
      <w:pPr>
        <w:numPr>
          <w:ilvl w:val="0"/>
          <w:numId w:val="95"/>
        </w:numPr>
      </w:pPr>
      <w:r w:rsidRPr="000C0655">
        <w:t>you can continue to get CCS if your service closes as a direct result of the emergency</w:t>
      </w:r>
    </w:p>
    <w:p w14:paraId="086A978F" w14:textId="77777777" w:rsidR="000C0655" w:rsidRPr="000C0655" w:rsidRDefault="000C0655" w:rsidP="00627CDA">
      <w:pPr>
        <w:numPr>
          <w:ilvl w:val="0"/>
          <w:numId w:val="95"/>
        </w:numPr>
      </w:pPr>
      <w:r w:rsidRPr="000C0655">
        <w:t>you can waive the gap fee if a child doesn’t attend, or your service is closed for a full day, during the CCS period of emergency</w:t>
      </w:r>
    </w:p>
    <w:p w14:paraId="7C450EA1" w14:textId="77777777" w:rsidR="000C0655" w:rsidRPr="000C0655" w:rsidRDefault="000C0655" w:rsidP="00627CDA">
      <w:pPr>
        <w:numPr>
          <w:ilvl w:val="0"/>
          <w:numId w:val="95"/>
        </w:numPr>
      </w:pPr>
      <w:r w:rsidRPr="000C0655">
        <w:t>families will get unlimited allowable absences for the duration of the CCS period of emergency.</w:t>
      </w:r>
    </w:p>
    <w:p w14:paraId="004F33D9" w14:textId="77777777" w:rsidR="000C0655" w:rsidRPr="000C0655" w:rsidRDefault="000C0655" w:rsidP="000C0655">
      <w:r w:rsidRPr="000C0655">
        <w:t>A gap fee waiver is a type of provider discount. You must report the type and amount of </w:t>
      </w:r>
      <w:hyperlink r:id="rId652" w:history="1">
        <w:r w:rsidRPr="000C0655">
          <w:rPr>
            <w:rStyle w:val="Hyperlink"/>
          </w:rPr>
          <w:t>prescribed discounts</w:t>
        </w:r>
      </w:hyperlink>
      <w:r w:rsidRPr="000C0655">
        <w:t xml:space="preserve"> in session reports if they have been applied for the session.</w:t>
      </w:r>
    </w:p>
    <w:p w14:paraId="7984BAF5" w14:textId="77777777" w:rsidR="000C0655" w:rsidRPr="000C0655" w:rsidRDefault="000C0655" w:rsidP="000C0655">
      <w:r w:rsidRPr="000C0655">
        <w:t xml:space="preserve">Read more about </w:t>
      </w:r>
      <w:hyperlink r:id="rId653" w:history="1">
        <w:r w:rsidRPr="000C0655">
          <w:rPr>
            <w:rStyle w:val="Hyperlink"/>
          </w:rPr>
          <w:t>support during a CCS period of emergency</w:t>
        </w:r>
      </w:hyperlink>
      <w:r w:rsidRPr="000C0655">
        <w:t>.</w:t>
      </w:r>
    </w:p>
    <w:p w14:paraId="740552DF" w14:textId="77777777" w:rsidR="000C0655" w:rsidRPr="000C0655" w:rsidRDefault="000C0655" w:rsidP="000C0655">
      <w:r w:rsidRPr="000C0655">
        <w:t xml:space="preserve">Join our </w:t>
      </w:r>
      <w:hyperlink r:id="rId654" w:history="1">
        <w:r w:rsidRPr="000C0655">
          <w:rPr>
            <w:rStyle w:val="Hyperlink"/>
          </w:rPr>
          <w:t>Facebook group</w:t>
        </w:r>
      </w:hyperlink>
      <w:r w:rsidRPr="000C0655">
        <w:t xml:space="preserve"> for alerts and updates.</w:t>
      </w:r>
    </w:p>
    <w:p w14:paraId="0B4925A2" w14:textId="77777777" w:rsidR="000C0655" w:rsidRPr="00101888" w:rsidRDefault="000C0655" w:rsidP="00C55CBE">
      <w:pPr>
        <w:pStyle w:val="Heading3"/>
      </w:pPr>
      <w:r w:rsidRPr="00101888">
        <w:t>Recovery after the emergency</w:t>
      </w:r>
    </w:p>
    <w:p w14:paraId="10356BA1" w14:textId="77777777" w:rsidR="000C0655" w:rsidRPr="000C0655" w:rsidRDefault="000C0655" w:rsidP="000C0655">
      <w:r w:rsidRPr="000C0655">
        <w:t xml:space="preserve">Some services may be eligible for a </w:t>
      </w:r>
      <w:hyperlink r:id="rId655" w:history="1">
        <w:r w:rsidRPr="000C0655">
          <w:rPr>
            <w:rStyle w:val="Hyperlink"/>
          </w:rPr>
          <w:t>Community Child Care Fund special circumstances grant</w:t>
        </w:r>
      </w:hyperlink>
      <w:r w:rsidRPr="000C0655">
        <w:t xml:space="preserve">. Read the eligibility criteria </w:t>
      </w:r>
      <w:r w:rsidRPr="000C0655">
        <w:rPr>
          <w:b/>
          <w:bCs/>
        </w:rPr>
        <w:t>before</w:t>
      </w:r>
      <w:r w:rsidRPr="000C0655">
        <w:t xml:space="preserve"> applying.</w:t>
      </w:r>
    </w:p>
    <w:p w14:paraId="6C6EC6AB" w14:textId="77777777" w:rsidR="000C0655" w:rsidRPr="000C0655" w:rsidRDefault="000C0655" w:rsidP="000C0655">
      <w:r w:rsidRPr="000C0655">
        <w:t>Families may be able to access:</w:t>
      </w:r>
    </w:p>
    <w:p w14:paraId="70C87D63" w14:textId="77777777" w:rsidR="000C0655" w:rsidRPr="000C0655" w:rsidRDefault="000C0655" w:rsidP="00627CDA">
      <w:pPr>
        <w:numPr>
          <w:ilvl w:val="0"/>
          <w:numId w:val="96"/>
        </w:numPr>
      </w:pPr>
      <w:hyperlink r:id="rId656" w:history="1">
        <w:r w:rsidRPr="000C0655">
          <w:rPr>
            <w:rStyle w:val="Hyperlink"/>
          </w:rPr>
          <w:t>additional absences</w:t>
        </w:r>
      </w:hyperlink>
      <w:r w:rsidRPr="000C0655">
        <w:t xml:space="preserve"> if they’ve exhausted their allowable absences</w:t>
      </w:r>
    </w:p>
    <w:p w14:paraId="567F3520" w14:textId="77777777" w:rsidR="000C0655" w:rsidRPr="000C0655" w:rsidRDefault="000C0655" w:rsidP="00627CDA">
      <w:pPr>
        <w:numPr>
          <w:ilvl w:val="0"/>
          <w:numId w:val="96"/>
        </w:numPr>
      </w:pPr>
      <w:hyperlink r:id="rId657" w:history="1">
        <w:r w:rsidRPr="000C0655">
          <w:rPr>
            <w:rStyle w:val="Hyperlink"/>
          </w:rPr>
          <w:t>Additional Child Care Subsidy</w:t>
        </w:r>
      </w:hyperlink>
      <w:r w:rsidRPr="000C0655">
        <w:t xml:space="preserve"> if they experience temporary financial hardship due to an emergency that happened in the last 6 months.</w:t>
      </w:r>
    </w:p>
    <w:p w14:paraId="6925F7B2" w14:textId="77777777" w:rsidR="000C0655" w:rsidRPr="000C0655" w:rsidRDefault="000C0655" w:rsidP="000C0655">
      <w:r w:rsidRPr="000C0655">
        <w:t xml:space="preserve">Read more about </w:t>
      </w:r>
      <w:hyperlink r:id="rId658" w:history="1">
        <w:r w:rsidRPr="000C0655">
          <w:rPr>
            <w:rStyle w:val="Hyperlink"/>
          </w:rPr>
          <w:t>recovery after an emergency</w:t>
        </w:r>
      </w:hyperlink>
      <w:r w:rsidRPr="000C0655">
        <w:t xml:space="preserve"> on our website.</w:t>
      </w:r>
    </w:p>
    <w:p w14:paraId="709C5728" w14:textId="77777777" w:rsidR="000C0655" w:rsidRPr="00101888" w:rsidRDefault="000C0655" w:rsidP="00C55CBE">
      <w:pPr>
        <w:pStyle w:val="Heading3"/>
      </w:pPr>
      <w:r w:rsidRPr="00101888">
        <w:t>Other disaster support</w:t>
      </w:r>
    </w:p>
    <w:p w14:paraId="38C87E29" w14:textId="77777777" w:rsidR="000C0655" w:rsidRPr="000C0655" w:rsidRDefault="000C0655" w:rsidP="000C0655">
      <w:r w:rsidRPr="000C0655">
        <w:t xml:space="preserve">The Australian Government provides help for people affected by natural disasters. Find out whether you're eligible on the </w:t>
      </w:r>
      <w:hyperlink r:id="rId659" w:history="1">
        <w:r w:rsidRPr="000C0655">
          <w:rPr>
            <w:rStyle w:val="Hyperlink"/>
          </w:rPr>
          <w:t>Services Australia website</w:t>
        </w:r>
      </w:hyperlink>
      <w:r w:rsidRPr="000C0655">
        <w:t>.</w:t>
      </w:r>
    </w:p>
    <w:p w14:paraId="40134B86" w14:textId="5F6A1E42" w:rsidR="000C0655" w:rsidRPr="000C0655" w:rsidRDefault="000C0655" w:rsidP="00C55CBE">
      <w:r w:rsidRPr="000C0655">
        <w:t xml:space="preserve">Your state or territory government may provide additional support in the event of a natural disaster. Find out more at </w:t>
      </w:r>
      <w:hyperlink r:id="rId660" w:history="1">
        <w:r w:rsidRPr="000C0655">
          <w:rPr>
            <w:rStyle w:val="Hyperlink"/>
          </w:rPr>
          <w:t>qld.gov.au/emergency</w:t>
        </w:r>
      </w:hyperlink>
      <w:r>
        <w:t>.</w:t>
      </w:r>
    </w:p>
    <w:p w14:paraId="6BE8D9E6" w14:textId="1FF67AA9" w:rsidR="000A0A30" w:rsidRDefault="000A0A30" w:rsidP="00E23B49">
      <w:pPr>
        <w:pStyle w:val="Issuedate"/>
      </w:pPr>
      <w:bookmarkStart w:id="181" w:name="_Toc242349719"/>
      <w:r>
        <w:t>1</w:t>
      </w:r>
      <w:r w:rsidR="00197925">
        <w:t>1</w:t>
      </w:r>
      <w:r>
        <w:t xml:space="preserve"> March 2026</w:t>
      </w:r>
      <w:bookmarkEnd w:id="181"/>
    </w:p>
    <w:p w14:paraId="6DD68E71" w14:textId="77777777" w:rsidR="00890EE6" w:rsidRPr="00406AAD" w:rsidRDefault="00197925" w:rsidP="00406AAD">
      <w:pPr>
        <w:pStyle w:val="Heading2"/>
      </w:pPr>
      <w:bookmarkStart w:id="182" w:name="_Toc242349720"/>
      <w:r w:rsidRPr="00406AAD">
        <w:t>From the department</w:t>
      </w:r>
      <w:bookmarkEnd w:id="182"/>
    </w:p>
    <w:p w14:paraId="1649A5EF" w14:textId="01DBF1C4" w:rsidR="00197925" w:rsidRPr="00890EE6" w:rsidRDefault="00197925" w:rsidP="00406AAD">
      <w:pPr>
        <w:pStyle w:val="Heading3"/>
        <w:rPr>
          <w:color w:val="F16464" w:themeColor="accent5"/>
          <w:sz w:val="44"/>
          <w:szCs w:val="26"/>
        </w:rPr>
      </w:pPr>
      <w:r w:rsidRPr="00C55CBE">
        <w:t>Building Early Education Fund large-scale grant closing soon</w:t>
      </w:r>
    </w:p>
    <w:p w14:paraId="2694B25F" w14:textId="77777777" w:rsidR="00197925" w:rsidRPr="00197925" w:rsidRDefault="00197925" w:rsidP="00197925">
      <w:r w:rsidRPr="00197925">
        <w:rPr>
          <w:b/>
          <w:bCs/>
        </w:rPr>
        <w:t>The Building Early Education Fund large-scale grant round will close 5 pm AEDT 17 March 2026.</w:t>
      </w:r>
    </w:p>
    <w:p w14:paraId="318BB38A" w14:textId="77777777" w:rsidR="00197925" w:rsidRPr="00197925" w:rsidRDefault="00197925" w:rsidP="00197925">
      <w:r w:rsidRPr="00197925">
        <w:t>The grant provides capital funding to build or expand multiple Centre Based Day Care (CBDC) services in areas of need.</w:t>
      </w:r>
    </w:p>
    <w:p w14:paraId="5773847B" w14:textId="77777777" w:rsidR="00197925" w:rsidRPr="00197925" w:rsidRDefault="00197925" w:rsidP="00197925">
      <w:r w:rsidRPr="00197925">
        <w:t>It is a targeted, competitive grant opportunity for large not-for-profit providers operating 10 or more CBDC services with:</w:t>
      </w:r>
    </w:p>
    <w:p w14:paraId="05AE4A3D" w14:textId="77777777" w:rsidR="00197925" w:rsidRPr="00197925" w:rsidRDefault="00197925" w:rsidP="00627CDA">
      <w:pPr>
        <w:numPr>
          <w:ilvl w:val="0"/>
          <w:numId w:val="72"/>
        </w:numPr>
      </w:pPr>
      <w:r w:rsidRPr="00197925">
        <w:t>a track record of delivering high quality early childhood education and care (ECEC) services</w:t>
      </w:r>
    </w:p>
    <w:p w14:paraId="0A62BAB0" w14:textId="77777777" w:rsidR="00197925" w:rsidRPr="00197925" w:rsidRDefault="00197925" w:rsidP="00627CDA">
      <w:pPr>
        <w:numPr>
          <w:ilvl w:val="0"/>
          <w:numId w:val="72"/>
        </w:numPr>
      </w:pPr>
      <w:r w:rsidRPr="00197925">
        <w:t>experience building National Law-approved services</w:t>
      </w:r>
    </w:p>
    <w:p w14:paraId="08A0B214" w14:textId="77777777" w:rsidR="00197925" w:rsidRPr="00197925" w:rsidRDefault="00197925" w:rsidP="00627CDA">
      <w:pPr>
        <w:numPr>
          <w:ilvl w:val="0"/>
          <w:numId w:val="72"/>
        </w:numPr>
      </w:pPr>
      <w:r w:rsidRPr="00197925">
        <w:t>capacity to build or expand at least 3 new services.</w:t>
      </w:r>
    </w:p>
    <w:p w14:paraId="3B9D2BC1" w14:textId="77777777" w:rsidR="00890EE6" w:rsidRDefault="00197925" w:rsidP="00890EE6">
      <w:r w:rsidRPr="00197925">
        <w:t>Visit the </w:t>
      </w:r>
      <w:hyperlink r:id="rId661" w:history="1">
        <w:r w:rsidRPr="00197925">
          <w:rPr>
            <w:rStyle w:val="Hyperlink"/>
          </w:rPr>
          <w:t>large-scale grant round page</w:t>
        </w:r>
      </w:hyperlink>
      <w:r w:rsidRPr="00197925">
        <w:t> to learn more and apply.</w:t>
      </w:r>
    </w:p>
    <w:p w14:paraId="0D61C11C" w14:textId="3162EFFB" w:rsidR="00197925" w:rsidRPr="00890EE6" w:rsidRDefault="00197925" w:rsidP="00406AAD">
      <w:pPr>
        <w:pStyle w:val="Heading3"/>
        <w:rPr>
          <w:color w:val="auto"/>
          <w:sz w:val="22"/>
          <w:szCs w:val="22"/>
        </w:rPr>
      </w:pPr>
      <w:r w:rsidRPr="00C55CBE">
        <w:t>There’s still time to take part in the national CCTV assessment</w:t>
      </w:r>
    </w:p>
    <w:p w14:paraId="4BC5277C" w14:textId="77777777" w:rsidR="00197925" w:rsidRPr="00197925" w:rsidRDefault="00197925" w:rsidP="00197925">
      <w:r w:rsidRPr="00197925">
        <w:rPr>
          <w:b/>
          <w:bCs/>
        </w:rPr>
        <w:t>The national CCTV assessment is now underway, and there’s still time for your service to participate. If you’ve submitted an Expression of Interest (EOI) but haven't completed your registration, you can still take part.</w:t>
      </w:r>
    </w:p>
    <w:p w14:paraId="6588AB44" w14:textId="77777777" w:rsidR="00197925" w:rsidRPr="00197925" w:rsidRDefault="00197925" w:rsidP="00197925">
      <w:r w:rsidRPr="00197925">
        <w:t>The main data collection period runs from </w:t>
      </w:r>
      <w:r w:rsidRPr="00197925">
        <w:rPr>
          <w:b/>
          <w:bCs/>
        </w:rPr>
        <w:t>April to June 2026.</w:t>
      </w:r>
      <w:r w:rsidRPr="00197925">
        <w:t> To participate, you need to finalise your registration by the end of March. If you need help or have questions, contact Nous at </w:t>
      </w:r>
      <w:hyperlink r:id="rId662" w:history="1">
        <w:r w:rsidRPr="00197925">
          <w:rPr>
            <w:rStyle w:val="Hyperlink"/>
          </w:rPr>
          <w:t>cctvassessment@nousgroup.com</w:t>
        </w:r>
      </w:hyperlink>
      <w:r w:rsidRPr="00197925">
        <w:t>.</w:t>
      </w:r>
    </w:p>
    <w:p w14:paraId="471F4D22" w14:textId="77777777" w:rsidR="00197925" w:rsidRPr="00197925" w:rsidRDefault="00197925" w:rsidP="00197925">
      <w:r w:rsidRPr="00197925">
        <w:t>Why take part?</w:t>
      </w:r>
    </w:p>
    <w:p w14:paraId="16DEEDBE" w14:textId="77777777" w:rsidR="00197925" w:rsidRPr="00197925" w:rsidRDefault="00197925" w:rsidP="00197925">
      <w:r w:rsidRPr="00197925">
        <w:t>Small and medium providers may be eligible for a participation payment of </w:t>
      </w:r>
      <w:r w:rsidRPr="00197925">
        <w:rPr>
          <w:b/>
          <w:bCs/>
        </w:rPr>
        <w:t>$30,000 to $50,000</w:t>
      </w:r>
      <w:r w:rsidRPr="00197925">
        <w:t>.</w:t>
      </w:r>
    </w:p>
    <w:p w14:paraId="01534414" w14:textId="77777777" w:rsidR="00197925" w:rsidRPr="00197925" w:rsidRDefault="00197925" w:rsidP="00197925">
      <w:r w:rsidRPr="00197925">
        <w:t>By taking part, your service can:</w:t>
      </w:r>
    </w:p>
    <w:p w14:paraId="726773A0" w14:textId="77777777" w:rsidR="00197925" w:rsidRPr="00197925" w:rsidRDefault="00197925" w:rsidP="00627CDA">
      <w:pPr>
        <w:numPr>
          <w:ilvl w:val="0"/>
          <w:numId w:val="73"/>
        </w:numPr>
      </w:pPr>
      <w:r w:rsidRPr="00197925">
        <w:t>join optional community of practice sessions to share insights with other services</w:t>
      </w:r>
    </w:p>
    <w:p w14:paraId="05CBC275" w14:textId="77777777" w:rsidR="00197925" w:rsidRPr="00197925" w:rsidRDefault="00197925" w:rsidP="00627CDA">
      <w:pPr>
        <w:numPr>
          <w:ilvl w:val="0"/>
          <w:numId w:val="73"/>
        </w:numPr>
      </w:pPr>
      <w:r w:rsidRPr="00197925">
        <w:t>help shape advice to government on how CCTV should be used in ECEC.</w:t>
      </w:r>
    </w:p>
    <w:p w14:paraId="74EFAEC9" w14:textId="77777777" w:rsidR="00197925" w:rsidRPr="00197925" w:rsidRDefault="00197925" w:rsidP="00197925">
      <w:r w:rsidRPr="00197925">
        <w:t>What’s the aim of the assessment?</w:t>
      </w:r>
    </w:p>
    <w:p w14:paraId="2A113C46" w14:textId="77777777" w:rsidR="00197925" w:rsidRPr="00197925" w:rsidRDefault="00197925" w:rsidP="00197925">
      <w:r w:rsidRPr="00197925">
        <w:t>The national CCTV assessment will:</w:t>
      </w:r>
    </w:p>
    <w:p w14:paraId="72420897" w14:textId="77777777" w:rsidR="00197925" w:rsidRPr="00197925" w:rsidRDefault="00197925" w:rsidP="00627CDA">
      <w:pPr>
        <w:numPr>
          <w:ilvl w:val="0"/>
          <w:numId w:val="74"/>
        </w:numPr>
      </w:pPr>
      <w:r w:rsidRPr="00197925">
        <w:t>identify how CCTV can be used safely and effectively in ECEC to support child safety</w:t>
      </w:r>
    </w:p>
    <w:p w14:paraId="6A508DC7" w14:textId="77777777" w:rsidR="00197925" w:rsidRPr="00197925" w:rsidRDefault="00197925" w:rsidP="00627CDA">
      <w:pPr>
        <w:numPr>
          <w:ilvl w:val="0"/>
          <w:numId w:val="74"/>
        </w:numPr>
      </w:pPr>
      <w:r w:rsidRPr="00197925">
        <w:t>build a strong evidence base to guide future policy and best</w:t>
      </w:r>
      <w:r w:rsidRPr="00197925">
        <w:noBreakHyphen/>
        <w:t>practice principles.</w:t>
      </w:r>
    </w:p>
    <w:p w14:paraId="2F5BEE20" w14:textId="77777777" w:rsidR="00197925" w:rsidRPr="00197925" w:rsidRDefault="00197925" w:rsidP="00197925">
      <w:hyperlink r:id="rId663" w:history="1">
        <w:r w:rsidRPr="00197925">
          <w:rPr>
            <w:rStyle w:val="Hyperlink"/>
          </w:rPr>
          <w:t>Visit our website for more information and resources</w:t>
        </w:r>
      </w:hyperlink>
      <w:r w:rsidRPr="00197925">
        <w:t>.</w:t>
      </w:r>
    </w:p>
    <w:p w14:paraId="3E88BB66" w14:textId="0B3E549F" w:rsidR="00197925" w:rsidRPr="00406AAD" w:rsidRDefault="00197925" w:rsidP="00406AAD">
      <w:pPr>
        <w:pStyle w:val="Heading2"/>
      </w:pPr>
      <w:bookmarkStart w:id="183" w:name="_Toc242349721"/>
      <w:r w:rsidRPr="00406AAD">
        <w:t>Sector spotlight</w:t>
      </w:r>
      <w:bookmarkEnd w:id="183"/>
    </w:p>
    <w:p w14:paraId="1A21543C" w14:textId="322D3EB4" w:rsidR="00197925" w:rsidRDefault="00197925" w:rsidP="00406AAD">
      <w:pPr>
        <w:pStyle w:val="Heading3"/>
      </w:pPr>
      <w:r w:rsidRPr="00C55CBE">
        <w:t>Claim reactivations limited to exceptional circumstances</w:t>
      </w:r>
    </w:p>
    <w:p w14:paraId="54EE7CC6" w14:textId="77777777" w:rsidR="00197925" w:rsidRPr="00197925" w:rsidRDefault="00197925" w:rsidP="00197925">
      <w:r w:rsidRPr="00197925">
        <w:rPr>
          <w:b/>
          <w:bCs/>
        </w:rPr>
        <w:t>We remind you to submit Inclusion Support Program (ISP) claims on time.</w:t>
      </w:r>
    </w:p>
    <w:p w14:paraId="5C35A6BF" w14:textId="77777777" w:rsidR="00197925" w:rsidRPr="00197925" w:rsidRDefault="00197925" w:rsidP="00197925">
      <w:r w:rsidRPr="00197925">
        <w:t>As outlined in your funding approval letter, you must submit all funding claims within 60 days of the end of the relevant claim period.</w:t>
      </w:r>
    </w:p>
    <w:p w14:paraId="114AE008" w14:textId="77777777" w:rsidR="00197925" w:rsidRPr="00197925" w:rsidRDefault="00197925" w:rsidP="00197925">
      <w:r w:rsidRPr="00197925">
        <w:t>If a claim is not submitted on time, it will show as inactive or withdrawn in the Inclusion Support Portal.</w:t>
      </w:r>
    </w:p>
    <w:p w14:paraId="008142F1" w14:textId="77777777" w:rsidR="00197925" w:rsidRPr="00197925" w:rsidRDefault="00197925" w:rsidP="00197925">
      <w:r w:rsidRPr="00197925">
        <w:t>Due to a significant increase in reactivation cases, the Inclusion Development Fund Manager (IDFM) will:</w:t>
      </w:r>
    </w:p>
    <w:p w14:paraId="79F1B538" w14:textId="77777777" w:rsidR="00197925" w:rsidRPr="00197925" w:rsidRDefault="00197925" w:rsidP="00627CDA">
      <w:pPr>
        <w:numPr>
          <w:ilvl w:val="0"/>
          <w:numId w:val="75"/>
        </w:numPr>
      </w:pPr>
      <w:r w:rsidRPr="00197925">
        <w:t>no longer reactivate cases marked as inactive due to operational oversight</w:t>
      </w:r>
    </w:p>
    <w:p w14:paraId="48C222D9" w14:textId="77777777" w:rsidR="00197925" w:rsidRPr="00197925" w:rsidRDefault="00197925" w:rsidP="00627CDA">
      <w:pPr>
        <w:numPr>
          <w:ilvl w:val="0"/>
          <w:numId w:val="75"/>
        </w:numPr>
      </w:pPr>
      <w:r w:rsidRPr="00197925">
        <w:t>only reactivate cases in exceptional circumstances and will need evidence.</w:t>
      </w:r>
    </w:p>
    <w:p w14:paraId="5ABFCDCD" w14:textId="77777777" w:rsidR="00197925" w:rsidRPr="00197925" w:rsidRDefault="00197925" w:rsidP="00197925">
      <w:r w:rsidRPr="00197925">
        <w:t>For more information about this change, refer to the </w:t>
      </w:r>
      <w:hyperlink r:id="rId664" w:history="1">
        <w:r w:rsidRPr="00197925">
          <w:rPr>
            <w:rStyle w:val="Hyperlink"/>
          </w:rPr>
          <w:t>claiming factsheet on the IDFM website</w:t>
        </w:r>
      </w:hyperlink>
      <w:r w:rsidRPr="00197925">
        <w:t>.</w:t>
      </w:r>
    </w:p>
    <w:p w14:paraId="07DAA9A2" w14:textId="50463D21" w:rsidR="00197925" w:rsidRPr="00536697" w:rsidRDefault="00197925" w:rsidP="00536697">
      <w:pPr>
        <w:pStyle w:val="Heading2"/>
      </w:pPr>
      <w:bookmarkStart w:id="184" w:name="_Toc242349722"/>
      <w:r w:rsidRPr="00536697">
        <w:t>Facts from FAL</w:t>
      </w:r>
      <w:bookmarkEnd w:id="184"/>
    </w:p>
    <w:p w14:paraId="1012B63E" w14:textId="734F9FFD" w:rsidR="00197925" w:rsidRPr="00C55CBE" w:rsidRDefault="00197925" w:rsidP="00536697">
      <w:pPr>
        <w:pStyle w:val="Heading3"/>
      </w:pPr>
      <w:r w:rsidRPr="00C55CBE">
        <w:t>ACCS child wellbeing approved program list</w:t>
      </w:r>
    </w:p>
    <w:p w14:paraId="15741275" w14:textId="77777777" w:rsidR="00197925" w:rsidRPr="00197925" w:rsidRDefault="00197925" w:rsidP="00197925">
      <w:r w:rsidRPr="00197925">
        <w:rPr>
          <w:b/>
          <w:bCs/>
        </w:rPr>
        <w:t>We publish a list of Additional Child Care Subsidy (ACCS) child wellbeing approved programs on our website.</w:t>
      </w:r>
    </w:p>
    <w:p w14:paraId="20F4BC64" w14:textId="77777777" w:rsidR="00197925" w:rsidRPr="00197925" w:rsidRDefault="00197925" w:rsidP="00197925">
      <w:r w:rsidRPr="00197925">
        <w:t>Families engaged in these approved programs are eligible to apply for ACCS child wellbeing.</w:t>
      </w:r>
    </w:p>
    <w:p w14:paraId="67EC1068" w14:textId="77777777" w:rsidR="00197925" w:rsidRPr="00197925" w:rsidRDefault="00197925" w:rsidP="00197925">
      <w:r w:rsidRPr="00197925">
        <w:t>The approved programs are:</w:t>
      </w:r>
    </w:p>
    <w:p w14:paraId="663E5BF1" w14:textId="77777777" w:rsidR="00197925" w:rsidRPr="00197925" w:rsidRDefault="00197925" w:rsidP="00627CDA">
      <w:pPr>
        <w:numPr>
          <w:ilvl w:val="0"/>
          <w:numId w:val="76"/>
        </w:numPr>
      </w:pPr>
      <w:r w:rsidRPr="00197925">
        <w:t>funded by state and territory child safety departments</w:t>
      </w:r>
    </w:p>
    <w:p w14:paraId="015A178D" w14:textId="77777777" w:rsidR="00197925" w:rsidRPr="00197925" w:rsidRDefault="00197925" w:rsidP="00627CDA">
      <w:pPr>
        <w:numPr>
          <w:ilvl w:val="0"/>
          <w:numId w:val="76"/>
        </w:numPr>
      </w:pPr>
      <w:r w:rsidRPr="00197925">
        <w:t>designed to support families identified as being at high risk of entering or escalating within the child protection system or outside it.</w:t>
      </w:r>
    </w:p>
    <w:p w14:paraId="78463E62" w14:textId="77777777" w:rsidR="00197925" w:rsidRPr="00197925" w:rsidRDefault="00197925" w:rsidP="00197925">
      <w:r w:rsidRPr="00197925">
        <w:t>Learn more about the </w:t>
      </w:r>
      <w:hyperlink r:id="rId665" w:history="1">
        <w:r w:rsidRPr="00197925">
          <w:rPr>
            <w:rStyle w:val="Hyperlink"/>
          </w:rPr>
          <w:t>approved program list</w:t>
        </w:r>
      </w:hyperlink>
      <w:r w:rsidRPr="00197925">
        <w:t> on our website.</w:t>
      </w:r>
    </w:p>
    <w:p w14:paraId="0AD5B7DF" w14:textId="59233299" w:rsidR="00197925" w:rsidRPr="00C55CBE" w:rsidRDefault="00197925" w:rsidP="00536697">
      <w:pPr>
        <w:pStyle w:val="Heading3"/>
      </w:pPr>
      <w:r w:rsidRPr="00C55CBE">
        <w:t>Caring for extended family in Family Day Care</w:t>
      </w:r>
    </w:p>
    <w:p w14:paraId="49F2AF79" w14:textId="77777777" w:rsidR="00197925" w:rsidRPr="00197925" w:rsidRDefault="00197925" w:rsidP="00197925">
      <w:r w:rsidRPr="00197925">
        <w:rPr>
          <w:b/>
          <w:bCs/>
        </w:rPr>
        <w:t>If you work in Family Day Care (FDC), it’s important to understand the rules around </w:t>
      </w:r>
      <w:hyperlink r:id="rId666" w:history="1">
        <w:r w:rsidRPr="00197925">
          <w:rPr>
            <w:rStyle w:val="Hyperlink"/>
            <w:b/>
            <w:bCs/>
          </w:rPr>
          <w:t>providing care to extended family members</w:t>
        </w:r>
      </w:hyperlink>
      <w:r w:rsidRPr="00197925">
        <w:rPr>
          <w:b/>
          <w:bCs/>
        </w:rPr>
        <w:t>.</w:t>
      </w:r>
    </w:p>
    <w:p w14:paraId="7E42801B" w14:textId="77777777" w:rsidR="00197925" w:rsidRPr="00197925" w:rsidRDefault="00197925" w:rsidP="00197925">
      <w:r w:rsidRPr="00197925">
        <w:t>Extended family members include an educator’s or their partner’s:</w:t>
      </w:r>
    </w:p>
    <w:p w14:paraId="58399321" w14:textId="77777777" w:rsidR="00197925" w:rsidRPr="00197925" w:rsidRDefault="00197925" w:rsidP="00627CDA">
      <w:pPr>
        <w:numPr>
          <w:ilvl w:val="0"/>
          <w:numId w:val="77"/>
        </w:numPr>
      </w:pPr>
      <w:r w:rsidRPr="00197925">
        <w:t>niece or nephew</w:t>
      </w:r>
    </w:p>
    <w:p w14:paraId="33CE34A0" w14:textId="77777777" w:rsidR="00197925" w:rsidRPr="00197925" w:rsidRDefault="00197925" w:rsidP="00627CDA">
      <w:pPr>
        <w:numPr>
          <w:ilvl w:val="0"/>
          <w:numId w:val="77"/>
        </w:numPr>
      </w:pPr>
      <w:r w:rsidRPr="00197925">
        <w:t>cousin</w:t>
      </w:r>
    </w:p>
    <w:p w14:paraId="08C5BD96" w14:textId="77777777" w:rsidR="00197925" w:rsidRPr="00197925" w:rsidRDefault="00197925" w:rsidP="00627CDA">
      <w:pPr>
        <w:numPr>
          <w:ilvl w:val="0"/>
          <w:numId w:val="77"/>
        </w:numPr>
      </w:pPr>
      <w:r w:rsidRPr="00197925">
        <w:t>grandchild</w:t>
      </w:r>
    </w:p>
    <w:p w14:paraId="2506E6B4" w14:textId="77777777" w:rsidR="00197925" w:rsidRPr="00197925" w:rsidRDefault="00197925" w:rsidP="00627CDA">
      <w:pPr>
        <w:numPr>
          <w:ilvl w:val="0"/>
          <w:numId w:val="77"/>
        </w:numPr>
      </w:pPr>
      <w:r w:rsidRPr="00197925">
        <w:t>great grandchild.</w:t>
      </w:r>
    </w:p>
    <w:p w14:paraId="14CD5E9C" w14:textId="77777777" w:rsidR="00197925" w:rsidRPr="00197925" w:rsidRDefault="00197925" w:rsidP="00197925">
      <w:r w:rsidRPr="00197925">
        <w:t>FDC educators </w:t>
      </w:r>
      <w:r w:rsidRPr="00197925">
        <w:rPr>
          <w:b/>
          <w:bCs/>
        </w:rPr>
        <w:t>can</w:t>
      </w:r>
      <w:r w:rsidRPr="00197925">
        <w:t> provide care to extended family members and may still be able to report CCS eligible sessions. To do this you must meet the “less than 50% rule.”</w:t>
      </w:r>
    </w:p>
    <w:p w14:paraId="25B34AA2" w14:textId="77777777" w:rsidR="00197925" w:rsidRPr="00197925" w:rsidRDefault="00197925" w:rsidP="00197925">
      <w:r w:rsidRPr="00197925">
        <w:t>This rule helps ensure that most of the children in care are not related to the educator.</w:t>
      </w:r>
    </w:p>
    <w:p w14:paraId="6A42F906" w14:textId="77777777" w:rsidR="00197925" w:rsidRPr="00197925" w:rsidRDefault="00197925" w:rsidP="00197925">
      <w:r w:rsidRPr="00197925">
        <w:t>Watch our short video to learn how to calculate the less than 50% rule and understand the requirements for </w:t>
      </w:r>
      <w:hyperlink r:id="rId667" w:history="1">
        <w:r w:rsidRPr="00197925">
          <w:rPr>
            <w:rStyle w:val="Hyperlink"/>
          </w:rPr>
          <w:t>caring for relatives</w:t>
        </w:r>
      </w:hyperlink>
      <w:r w:rsidRPr="00197925">
        <w:t>.</w:t>
      </w:r>
    </w:p>
    <w:p w14:paraId="55C9DBFB" w14:textId="390FCBB1" w:rsidR="00197925" w:rsidRPr="00C55CBE" w:rsidRDefault="00197925" w:rsidP="00536697">
      <w:pPr>
        <w:pStyle w:val="Heading3"/>
      </w:pPr>
      <w:r w:rsidRPr="00C55CBE">
        <w:t>Session reports</w:t>
      </w:r>
    </w:p>
    <w:p w14:paraId="0FDEED93" w14:textId="52DD4C52" w:rsidR="00197925" w:rsidRDefault="00197925" w:rsidP="00197925">
      <w:r w:rsidRPr="00197925">
        <w:t>You must submit accurate and complete </w:t>
      </w:r>
      <w:hyperlink r:id="rId668" w:history="1">
        <w:r w:rsidRPr="00197925">
          <w:rPr>
            <w:rStyle w:val="Hyperlink"/>
          </w:rPr>
          <w:t>session reports</w:t>
        </w:r>
      </w:hyperlink>
      <w:r w:rsidRPr="00197925">
        <w:t>. You must submit them on time.</w:t>
      </w:r>
    </w:p>
    <w:p w14:paraId="0F9BF861" w14:textId="7FB7BB59" w:rsidR="00197925" w:rsidRPr="00536697" w:rsidRDefault="00197925" w:rsidP="00536697">
      <w:pPr>
        <w:pStyle w:val="Heading2"/>
      </w:pPr>
      <w:bookmarkStart w:id="185" w:name="_Toc242349723"/>
      <w:r w:rsidRPr="00536697">
        <w:t>Workforce support</w:t>
      </w:r>
      <w:bookmarkEnd w:id="185"/>
    </w:p>
    <w:p w14:paraId="57C4573F" w14:textId="79E9C5F8" w:rsidR="00197925" w:rsidRPr="00C55CBE" w:rsidRDefault="00197925" w:rsidP="00536697">
      <w:pPr>
        <w:pStyle w:val="Heading3"/>
      </w:pPr>
      <w:r w:rsidRPr="00C55CBE">
        <w:t>Communicating with families from diverse cultures</w:t>
      </w:r>
    </w:p>
    <w:p w14:paraId="11C5551B" w14:textId="77777777" w:rsidR="00197925" w:rsidRPr="00C55CBE" w:rsidRDefault="00197925" w:rsidP="00197925">
      <w:r w:rsidRPr="00C55CBE">
        <w:t>Join Be You for an online event on communicating with families from diverse cultures to nurture wellbeing.</w:t>
      </w:r>
    </w:p>
    <w:p w14:paraId="5A5EB689" w14:textId="77777777" w:rsidR="00197925" w:rsidRPr="00C55CBE" w:rsidRDefault="00197925" w:rsidP="00197925">
      <w:r w:rsidRPr="00C55CBE">
        <w:t>This event will share insights into respectful and meaningful ways through which educators and services can communicate with families from diverse backgrounds to support children’s mental health.</w:t>
      </w:r>
    </w:p>
    <w:p w14:paraId="7E8D9BC7" w14:textId="77777777" w:rsidR="00197925" w:rsidRPr="00C55CBE" w:rsidRDefault="00197925" w:rsidP="00197925">
      <w:r w:rsidRPr="00C55CBE">
        <w:t>The session will take place online at 4 pm AEDT on 19 March 2026.</w:t>
      </w:r>
    </w:p>
    <w:p w14:paraId="099B4CB8" w14:textId="52186840" w:rsidR="00197925" w:rsidRPr="00C55CBE" w:rsidRDefault="00197925" w:rsidP="00197925">
      <w:hyperlink r:id="rId669" w:history="1">
        <w:r w:rsidRPr="00C55CBE">
          <w:rPr>
            <w:rStyle w:val="Hyperlink"/>
          </w:rPr>
          <w:t>Register for the webinar</w:t>
        </w:r>
      </w:hyperlink>
      <w:r w:rsidRPr="00C55CBE">
        <w:t>.</w:t>
      </w:r>
    </w:p>
    <w:p w14:paraId="269EBA63" w14:textId="3095DC01" w:rsidR="00197925" w:rsidRPr="00536697" w:rsidRDefault="00197925" w:rsidP="00536697">
      <w:pPr>
        <w:pStyle w:val="Heading2"/>
      </w:pPr>
      <w:bookmarkStart w:id="186" w:name="_Toc242349724"/>
      <w:r w:rsidRPr="00536697">
        <w:t>Share with families</w:t>
      </w:r>
      <w:bookmarkEnd w:id="186"/>
    </w:p>
    <w:p w14:paraId="4086C8E9" w14:textId="3E0C1B8C" w:rsidR="002F1FD5" w:rsidRPr="00C55CBE" w:rsidRDefault="002F1FD5" w:rsidP="00536697">
      <w:pPr>
        <w:pStyle w:val="Heading3"/>
      </w:pPr>
      <w:r w:rsidRPr="00C55CBE">
        <w:t>Parent Pathways: helping parents and carers across Australia</w:t>
      </w:r>
    </w:p>
    <w:p w14:paraId="0463F1BB" w14:textId="77777777" w:rsidR="002F1FD5" w:rsidRPr="002F1FD5" w:rsidRDefault="002F1FD5" w:rsidP="002F1FD5">
      <w:r w:rsidRPr="002F1FD5">
        <w:t>Parent Pathways is a free and voluntary service for eligible parents and carers of children under 6. Participants are guided by a mentor who provides tailored and flexible support to help them reach their personal, study or work goals.</w:t>
      </w:r>
    </w:p>
    <w:p w14:paraId="093D3DB9" w14:textId="77777777" w:rsidR="002F1FD5" w:rsidRPr="002F1FD5" w:rsidRDefault="002F1FD5" w:rsidP="002F1FD5">
      <w:r w:rsidRPr="002F1FD5">
        <w:t>Who is Parent Pathways for?</w:t>
      </w:r>
    </w:p>
    <w:p w14:paraId="0D758AD2" w14:textId="77777777" w:rsidR="002F1FD5" w:rsidRPr="002F1FD5" w:rsidRDefault="002F1FD5" w:rsidP="002F1FD5">
      <w:r w:rsidRPr="002F1FD5">
        <w:t>Parent Pathways is for parents and carers who:</w:t>
      </w:r>
    </w:p>
    <w:p w14:paraId="715B5EFF" w14:textId="77777777" w:rsidR="002F1FD5" w:rsidRPr="002F1FD5" w:rsidRDefault="002F1FD5" w:rsidP="00627CDA">
      <w:pPr>
        <w:numPr>
          <w:ilvl w:val="0"/>
          <w:numId w:val="78"/>
        </w:numPr>
      </w:pPr>
      <w:r w:rsidRPr="002F1FD5">
        <w:t>have a child aged under 6</w:t>
      </w:r>
    </w:p>
    <w:p w14:paraId="59584C21" w14:textId="77777777" w:rsidR="002F1FD5" w:rsidRPr="002F1FD5" w:rsidRDefault="002F1FD5" w:rsidP="00627CDA">
      <w:pPr>
        <w:numPr>
          <w:ilvl w:val="0"/>
          <w:numId w:val="78"/>
        </w:numPr>
      </w:pPr>
      <w:r w:rsidRPr="002F1FD5">
        <w:t>are not in paid employment</w:t>
      </w:r>
    </w:p>
    <w:p w14:paraId="2B6D729E" w14:textId="77777777" w:rsidR="002F1FD5" w:rsidRPr="002F1FD5" w:rsidRDefault="002F1FD5" w:rsidP="00627CDA">
      <w:pPr>
        <w:numPr>
          <w:ilvl w:val="0"/>
          <w:numId w:val="78"/>
        </w:numPr>
      </w:pPr>
      <w:r w:rsidRPr="002F1FD5">
        <w:t>live in an area where there is a Parent Pathways provider.</w:t>
      </w:r>
    </w:p>
    <w:p w14:paraId="20D2EF11" w14:textId="77777777" w:rsidR="002F1FD5" w:rsidRPr="002F1FD5" w:rsidRDefault="002F1FD5" w:rsidP="002F1FD5">
      <w:r w:rsidRPr="002F1FD5">
        <w:t>Parents or carers must also be receiving one of these payments:</w:t>
      </w:r>
    </w:p>
    <w:p w14:paraId="572A2695" w14:textId="77777777" w:rsidR="002F1FD5" w:rsidRPr="002F1FD5" w:rsidRDefault="002F1FD5" w:rsidP="00627CDA">
      <w:pPr>
        <w:numPr>
          <w:ilvl w:val="0"/>
          <w:numId w:val="79"/>
        </w:numPr>
      </w:pPr>
      <w:r w:rsidRPr="002F1FD5">
        <w:t>Parenting Payment</w:t>
      </w:r>
    </w:p>
    <w:p w14:paraId="0716FFF1" w14:textId="77777777" w:rsidR="002F1FD5" w:rsidRPr="002F1FD5" w:rsidRDefault="002F1FD5" w:rsidP="00627CDA">
      <w:pPr>
        <w:numPr>
          <w:ilvl w:val="0"/>
          <w:numId w:val="79"/>
        </w:numPr>
      </w:pPr>
      <w:r w:rsidRPr="002F1FD5">
        <w:t>Carer Payment</w:t>
      </w:r>
    </w:p>
    <w:p w14:paraId="186583EA" w14:textId="77777777" w:rsidR="002F1FD5" w:rsidRPr="002F1FD5" w:rsidRDefault="002F1FD5" w:rsidP="00627CDA">
      <w:pPr>
        <w:numPr>
          <w:ilvl w:val="0"/>
          <w:numId w:val="79"/>
        </w:numPr>
      </w:pPr>
      <w:r w:rsidRPr="002F1FD5">
        <w:t>Special Benefit.</w:t>
      </w:r>
    </w:p>
    <w:p w14:paraId="098266CD" w14:textId="77777777" w:rsidR="002F1FD5" w:rsidRPr="002F1FD5" w:rsidRDefault="002F1FD5" w:rsidP="002F1FD5">
      <w:r w:rsidRPr="002F1FD5">
        <w:t>Parents or carers may be eligible if they are not getting a Centrelink payment, and are either:</w:t>
      </w:r>
    </w:p>
    <w:p w14:paraId="6AAE8230" w14:textId="77777777" w:rsidR="002F1FD5" w:rsidRPr="002F1FD5" w:rsidRDefault="002F1FD5" w:rsidP="00627CDA">
      <w:pPr>
        <w:numPr>
          <w:ilvl w:val="0"/>
          <w:numId w:val="80"/>
        </w:numPr>
      </w:pPr>
      <w:r w:rsidRPr="002F1FD5">
        <w:t>under 22 years old</w:t>
      </w:r>
    </w:p>
    <w:p w14:paraId="43C562B9" w14:textId="77777777" w:rsidR="002F1FD5" w:rsidRPr="002F1FD5" w:rsidRDefault="002F1FD5" w:rsidP="00627CDA">
      <w:pPr>
        <w:numPr>
          <w:ilvl w:val="0"/>
          <w:numId w:val="80"/>
        </w:numPr>
      </w:pPr>
      <w:r w:rsidRPr="002F1FD5">
        <w:t>an early school leaver (parents who don't have a year 12 qualification)</w:t>
      </w:r>
    </w:p>
    <w:p w14:paraId="066933A5" w14:textId="77777777" w:rsidR="002F1FD5" w:rsidRPr="002F1FD5" w:rsidRDefault="002F1FD5" w:rsidP="00627CDA">
      <w:pPr>
        <w:numPr>
          <w:ilvl w:val="0"/>
          <w:numId w:val="80"/>
        </w:numPr>
      </w:pPr>
      <w:r w:rsidRPr="002F1FD5">
        <w:t>a First Nations parent or carer.</w:t>
      </w:r>
    </w:p>
    <w:p w14:paraId="0CEEEBA7" w14:textId="77777777" w:rsidR="002F1FD5" w:rsidRPr="002F1FD5" w:rsidRDefault="002F1FD5" w:rsidP="002F1FD5">
      <w:r w:rsidRPr="002F1FD5">
        <w:t>What support is available?</w:t>
      </w:r>
    </w:p>
    <w:p w14:paraId="44D32DAD" w14:textId="77777777" w:rsidR="002F1FD5" w:rsidRPr="002F1FD5" w:rsidRDefault="002F1FD5" w:rsidP="002F1FD5">
      <w:r w:rsidRPr="002F1FD5">
        <w:t>Services on offer include:</w:t>
      </w:r>
    </w:p>
    <w:p w14:paraId="748C0EAD" w14:textId="77777777" w:rsidR="002F1FD5" w:rsidRPr="002F1FD5" w:rsidRDefault="002F1FD5" w:rsidP="00627CDA">
      <w:pPr>
        <w:numPr>
          <w:ilvl w:val="0"/>
          <w:numId w:val="81"/>
        </w:numPr>
      </w:pPr>
      <w:r w:rsidRPr="002F1FD5">
        <w:t>language or literacy programs</w:t>
      </w:r>
    </w:p>
    <w:p w14:paraId="3C1BF1F8" w14:textId="77777777" w:rsidR="002F1FD5" w:rsidRPr="002F1FD5" w:rsidRDefault="002F1FD5" w:rsidP="00627CDA">
      <w:pPr>
        <w:numPr>
          <w:ilvl w:val="0"/>
          <w:numId w:val="81"/>
        </w:numPr>
      </w:pPr>
      <w:r w:rsidRPr="002F1FD5">
        <w:t>child care assistance</w:t>
      </w:r>
    </w:p>
    <w:p w14:paraId="171E78F5" w14:textId="77777777" w:rsidR="002F1FD5" w:rsidRPr="002F1FD5" w:rsidRDefault="002F1FD5" w:rsidP="00627CDA">
      <w:pPr>
        <w:numPr>
          <w:ilvl w:val="0"/>
          <w:numId w:val="81"/>
        </w:numPr>
      </w:pPr>
      <w:r w:rsidRPr="002F1FD5">
        <w:t>financial help</w:t>
      </w:r>
    </w:p>
    <w:p w14:paraId="07131BE2" w14:textId="77777777" w:rsidR="002F1FD5" w:rsidRPr="002F1FD5" w:rsidRDefault="002F1FD5" w:rsidP="00627CDA">
      <w:pPr>
        <w:numPr>
          <w:ilvl w:val="0"/>
          <w:numId w:val="81"/>
        </w:numPr>
      </w:pPr>
      <w:r w:rsidRPr="002F1FD5">
        <w:t>referral to local services, such as family and domestic violence support, community groups and local charities</w:t>
      </w:r>
    </w:p>
    <w:p w14:paraId="03216E85" w14:textId="77777777" w:rsidR="002F1FD5" w:rsidRPr="002F1FD5" w:rsidRDefault="002F1FD5" w:rsidP="00627CDA">
      <w:pPr>
        <w:numPr>
          <w:ilvl w:val="0"/>
          <w:numId w:val="81"/>
        </w:numPr>
      </w:pPr>
      <w:r w:rsidRPr="002F1FD5">
        <w:t>support to gain qualifications</w:t>
      </w:r>
    </w:p>
    <w:p w14:paraId="34998762" w14:textId="77777777" w:rsidR="002F1FD5" w:rsidRPr="002F1FD5" w:rsidRDefault="002F1FD5" w:rsidP="00627CDA">
      <w:pPr>
        <w:numPr>
          <w:ilvl w:val="0"/>
          <w:numId w:val="81"/>
        </w:numPr>
      </w:pPr>
      <w:r w:rsidRPr="002F1FD5">
        <w:t>career guidance to join or re-join the workforce.</w:t>
      </w:r>
    </w:p>
    <w:p w14:paraId="00EB94BF" w14:textId="77777777" w:rsidR="002F1FD5" w:rsidRPr="002F1FD5" w:rsidRDefault="002F1FD5" w:rsidP="002F1FD5">
      <w:r w:rsidRPr="002F1FD5">
        <w:t>For more information, including how to find a provider in your local area, visit the Department of Employment and Workplace Relations </w:t>
      </w:r>
      <w:hyperlink r:id="rId670" w:history="1">
        <w:r w:rsidRPr="002F1FD5">
          <w:rPr>
            <w:rStyle w:val="Hyperlink"/>
          </w:rPr>
          <w:t>website</w:t>
        </w:r>
      </w:hyperlink>
      <w:r w:rsidRPr="002F1FD5">
        <w:t>.</w:t>
      </w:r>
    </w:p>
    <w:p w14:paraId="5728AD60" w14:textId="77777777" w:rsidR="002F1FD5" w:rsidRPr="002F1FD5" w:rsidRDefault="002F1FD5" w:rsidP="00C55CBE"/>
    <w:p w14:paraId="1E5D7C2F" w14:textId="65F7ACA8" w:rsidR="00BE6ECE" w:rsidRDefault="00BE6ECE" w:rsidP="00E23B49">
      <w:pPr>
        <w:pStyle w:val="Issuedate"/>
      </w:pPr>
      <w:bookmarkStart w:id="187" w:name="_Toc242349725"/>
      <w:r>
        <w:t>6 March 2026</w:t>
      </w:r>
      <w:bookmarkEnd w:id="187"/>
    </w:p>
    <w:p w14:paraId="205105C4" w14:textId="69AA37F6" w:rsidR="008D1A1A" w:rsidRDefault="008D1A1A" w:rsidP="008D1A1A">
      <w:pPr>
        <w:pStyle w:val="Heading2"/>
      </w:pPr>
      <w:bookmarkStart w:id="188" w:name="_Toc242349726"/>
      <w:r w:rsidRPr="008D1A1A">
        <w:t>N</w:t>
      </w:r>
      <w:r>
        <w:t xml:space="preserve">orthern </w:t>
      </w:r>
      <w:r w:rsidRPr="008D1A1A">
        <w:t>T</w:t>
      </w:r>
      <w:r>
        <w:t>erritory</w:t>
      </w:r>
      <w:r w:rsidRPr="008D1A1A">
        <w:t xml:space="preserve"> floods: CCS period of emergency applied 11 to 20 February 2026</w:t>
      </w:r>
      <w:bookmarkEnd w:id="188"/>
    </w:p>
    <w:p w14:paraId="20896216" w14:textId="77777777" w:rsidR="00DA1A45" w:rsidRPr="00C55CBE" w:rsidRDefault="00DA1A45" w:rsidP="00DA1A45">
      <w:pPr>
        <w:rPr>
          <w:b/>
          <w:bCs/>
        </w:rPr>
      </w:pPr>
      <w:r w:rsidRPr="00C55CBE">
        <w:rPr>
          <w:b/>
          <w:bCs/>
        </w:rPr>
        <w:t>A Child Care Subsidy (CCS) period of emergency was applied in parts of the Northern Territory due to the impact of flooding.</w:t>
      </w:r>
    </w:p>
    <w:p w14:paraId="5184A7B4" w14:textId="77777777" w:rsidR="00DA1A45" w:rsidRPr="00DA1A45" w:rsidRDefault="00DA1A45" w:rsidP="00DA1A45">
      <w:r w:rsidRPr="00DA1A45">
        <w:t>The CCS period of emergency was applied from 11 to 20 February 2026 in the following local government areas:</w:t>
      </w:r>
    </w:p>
    <w:p w14:paraId="692289B1" w14:textId="77777777" w:rsidR="00DA1A45" w:rsidRPr="00DA1A45" w:rsidRDefault="00DA1A45" w:rsidP="00627CDA">
      <w:pPr>
        <w:numPr>
          <w:ilvl w:val="0"/>
          <w:numId w:val="97"/>
        </w:numPr>
      </w:pPr>
      <w:r w:rsidRPr="00DA1A45">
        <w:t>Alice Springs</w:t>
      </w:r>
    </w:p>
    <w:p w14:paraId="6D093B51" w14:textId="77777777" w:rsidR="00DA1A45" w:rsidRPr="00DA1A45" w:rsidRDefault="00DA1A45" w:rsidP="00627CDA">
      <w:pPr>
        <w:numPr>
          <w:ilvl w:val="0"/>
          <w:numId w:val="97"/>
        </w:numPr>
      </w:pPr>
      <w:r w:rsidRPr="00DA1A45">
        <w:t>Barkly</w:t>
      </w:r>
    </w:p>
    <w:p w14:paraId="16358179" w14:textId="77777777" w:rsidR="00DA1A45" w:rsidRPr="00DA1A45" w:rsidRDefault="00DA1A45" w:rsidP="00627CDA">
      <w:pPr>
        <w:numPr>
          <w:ilvl w:val="0"/>
          <w:numId w:val="97"/>
        </w:numPr>
      </w:pPr>
      <w:r w:rsidRPr="00DA1A45">
        <w:t>Central Desert</w:t>
      </w:r>
    </w:p>
    <w:p w14:paraId="1DB4B9EE" w14:textId="77777777" w:rsidR="00DA1A45" w:rsidRPr="00DA1A45" w:rsidRDefault="00DA1A45" w:rsidP="00627CDA">
      <w:pPr>
        <w:numPr>
          <w:ilvl w:val="0"/>
          <w:numId w:val="97"/>
        </w:numPr>
      </w:pPr>
      <w:r w:rsidRPr="00DA1A45">
        <w:t>MacDonnell.</w:t>
      </w:r>
    </w:p>
    <w:p w14:paraId="394D9110" w14:textId="77777777" w:rsidR="00DA1A45" w:rsidRPr="00DA1A45" w:rsidRDefault="00DA1A45" w:rsidP="00DA1A45">
      <w:r w:rsidRPr="00DA1A45">
        <w:t>We continue to monitor the situation and will provide updates as required.</w:t>
      </w:r>
    </w:p>
    <w:p w14:paraId="6FC2F617" w14:textId="77777777" w:rsidR="00DA1A45" w:rsidRPr="00DA1A45" w:rsidRDefault="00DA1A45" w:rsidP="00C55CBE">
      <w:pPr>
        <w:pStyle w:val="Heading3"/>
      </w:pPr>
      <w:r w:rsidRPr="00DA1A45">
        <w:t>Support during the emergency</w:t>
      </w:r>
    </w:p>
    <w:p w14:paraId="2567C40C" w14:textId="77777777" w:rsidR="00DA1A45" w:rsidRPr="00DA1A45" w:rsidRDefault="00DA1A45" w:rsidP="00DA1A45">
      <w:r w:rsidRPr="00DA1A45">
        <w:t>The following support is available in affected regions during the CCS period of emergency:</w:t>
      </w:r>
    </w:p>
    <w:p w14:paraId="18D8C539" w14:textId="77777777" w:rsidR="00DA1A45" w:rsidRPr="00DA1A45" w:rsidRDefault="00DA1A45" w:rsidP="00627CDA">
      <w:pPr>
        <w:numPr>
          <w:ilvl w:val="0"/>
          <w:numId w:val="98"/>
        </w:numPr>
      </w:pPr>
      <w:r w:rsidRPr="00DA1A45">
        <w:t>you can continue to get CCS if your service closes as a direct result of the emergency</w:t>
      </w:r>
    </w:p>
    <w:p w14:paraId="4F12CC69" w14:textId="77777777" w:rsidR="00DA1A45" w:rsidRPr="00DA1A45" w:rsidRDefault="00DA1A45" w:rsidP="00627CDA">
      <w:pPr>
        <w:numPr>
          <w:ilvl w:val="0"/>
          <w:numId w:val="98"/>
        </w:numPr>
      </w:pPr>
      <w:r w:rsidRPr="00DA1A45">
        <w:t>you can waive the gap fee if a child doesn’t attend, or your service is closed, during the CCS period of emergency</w:t>
      </w:r>
    </w:p>
    <w:p w14:paraId="1F38B489" w14:textId="77777777" w:rsidR="00DA1A45" w:rsidRPr="00DA1A45" w:rsidRDefault="00DA1A45" w:rsidP="00627CDA">
      <w:pPr>
        <w:numPr>
          <w:ilvl w:val="0"/>
          <w:numId w:val="98"/>
        </w:numPr>
      </w:pPr>
      <w:r w:rsidRPr="00DA1A45">
        <w:t>families will get unlimited allowable absences for the duration of the CCS period of emergency.</w:t>
      </w:r>
    </w:p>
    <w:p w14:paraId="5D729DD2" w14:textId="77777777" w:rsidR="00DA1A45" w:rsidRPr="00DA1A45" w:rsidRDefault="00DA1A45" w:rsidP="00DA1A45">
      <w:r w:rsidRPr="00DA1A45">
        <w:t>A gap fee waiver is a type of provider discount. You must report the type and amount of </w:t>
      </w:r>
      <w:hyperlink r:id="rId671" w:history="1">
        <w:r w:rsidRPr="00DA1A45">
          <w:rPr>
            <w:rStyle w:val="Hyperlink"/>
          </w:rPr>
          <w:t>prescribed discounts</w:t>
        </w:r>
      </w:hyperlink>
      <w:r w:rsidRPr="00DA1A45">
        <w:t> in session reports if they have been applied for the session.</w:t>
      </w:r>
    </w:p>
    <w:p w14:paraId="111D6805" w14:textId="77777777" w:rsidR="00DA1A45" w:rsidRPr="00DA1A45" w:rsidRDefault="00DA1A45" w:rsidP="00DA1A45">
      <w:r w:rsidRPr="00DA1A45">
        <w:t>Read more about </w:t>
      </w:r>
      <w:hyperlink r:id="rId672" w:anchor="toc-support-during-a-period-of-emergency" w:history="1">
        <w:r w:rsidRPr="00DA1A45">
          <w:rPr>
            <w:rStyle w:val="Hyperlink"/>
          </w:rPr>
          <w:t>support during a CCS period of emergency</w:t>
        </w:r>
      </w:hyperlink>
      <w:r w:rsidRPr="00DA1A45">
        <w:t>.</w:t>
      </w:r>
    </w:p>
    <w:p w14:paraId="302C3C6B" w14:textId="77777777" w:rsidR="00DA1A45" w:rsidRPr="00DA1A45" w:rsidRDefault="00DA1A45" w:rsidP="00DA1A45">
      <w:r w:rsidRPr="00DA1A45">
        <w:t>Join our </w:t>
      </w:r>
      <w:hyperlink r:id="rId673" w:history="1">
        <w:r w:rsidRPr="00DA1A45">
          <w:rPr>
            <w:rStyle w:val="Hyperlink"/>
          </w:rPr>
          <w:t>Facebook group</w:t>
        </w:r>
      </w:hyperlink>
      <w:r w:rsidRPr="00DA1A45">
        <w:t> for alerts and updates.</w:t>
      </w:r>
    </w:p>
    <w:p w14:paraId="2C169BFB" w14:textId="77777777" w:rsidR="00DA1A45" w:rsidRPr="00DA1A45" w:rsidRDefault="00DA1A45" w:rsidP="00C55CBE">
      <w:pPr>
        <w:pStyle w:val="Heading3"/>
      </w:pPr>
      <w:r w:rsidRPr="00DA1A45">
        <w:t>Recovery after the emergency</w:t>
      </w:r>
    </w:p>
    <w:p w14:paraId="7A6AAE1E" w14:textId="77777777" w:rsidR="00DA1A45" w:rsidRPr="00DA1A45" w:rsidRDefault="00DA1A45" w:rsidP="00DA1A45">
      <w:r w:rsidRPr="00DA1A45">
        <w:t>Some services may be eligible for a </w:t>
      </w:r>
      <w:hyperlink r:id="rId674" w:history="1">
        <w:r w:rsidRPr="00DA1A45">
          <w:rPr>
            <w:rStyle w:val="Hyperlink"/>
          </w:rPr>
          <w:t>Community Child Care Fund special circumstances grant</w:t>
        </w:r>
      </w:hyperlink>
      <w:r w:rsidRPr="00DA1A45">
        <w:t>. Read the eligibility criteria before applying.</w:t>
      </w:r>
    </w:p>
    <w:p w14:paraId="69A6AF1B" w14:textId="77777777" w:rsidR="00DA1A45" w:rsidRPr="00DA1A45" w:rsidRDefault="00DA1A45" w:rsidP="00DA1A45">
      <w:r w:rsidRPr="00DA1A45">
        <w:t>Families may be able to access:</w:t>
      </w:r>
    </w:p>
    <w:p w14:paraId="3A98828A" w14:textId="77777777" w:rsidR="00DA1A45" w:rsidRPr="00DA1A45" w:rsidRDefault="00DA1A45" w:rsidP="00627CDA">
      <w:pPr>
        <w:numPr>
          <w:ilvl w:val="0"/>
          <w:numId w:val="99"/>
        </w:numPr>
      </w:pPr>
      <w:hyperlink r:id="rId675" w:history="1">
        <w:r w:rsidRPr="00DA1A45">
          <w:rPr>
            <w:rStyle w:val="Hyperlink"/>
          </w:rPr>
          <w:t>Additional absences</w:t>
        </w:r>
      </w:hyperlink>
      <w:r w:rsidRPr="00DA1A45">
        <w:t> if they’ve exhausted their allowable absences.</w:t>
      </w:r>
    </w:p>
    <w:p w14:paraId="07D4B8E9" w14:textId="77777777" w:rsidR="00DA1A45" w:rsidRPr="00DA1A45" w:rsidRDefault="00DA1A45" w:rsidP="00627CDA">
      <w:pPr>
        <w:numPr>
          <w:ilvl w:val="0"/>
          <w:numId w:val="99"/>
        </w:numPr>
      </w:pPr>
      <w:hyperlink r:id="rId676" w:history="1">
        <w:r w:rsidRPr="00DA1A45">
          <w:rPr>
            <w:rStyle w:val="Hyperlink"/>
          </w:rPr>
          <w:t>Additional Child Care Subsidy</w:t>
        </w:r>
      </w:hyperlink>
      <w:r w:rsidRPr="00DA1A45">
        <w:t> if they experience temporary financial hardship due to an emergency that happened in the last 6 months.</w:t>
      </w:r>
    </w:p>
    <w:p w14:paraId="06C66EC8" w14:textId="77777777" w:rsidR="00DA1A45" w:rsidRPr="00DA1A45" w:rsidRDefault="00DA1A45" w:rsidP="00DA1A45">
      <w:r w:rsidRPr="00DA1A45">
        <w:t>Read more about </w:t>
      </w:r>
      <w:hyperlink r:id="rId677" w:history="1">
        <w:r w:rsidRPr="00DA1A45">
          <w:rPr>
            <w:rStyle w:val="Hyperlink"/>
          </w:rPr>
          <w:t>recovery after an emergency</w:t>
        </w:r>
      </w:hyperlink>
      <w:r w:rsidRPr="00DA1A45">
        <w:t> on our website.</w:t>
      </w:r>
    </w:p>
    <w:p w14:paraId="0594A19D" w14:textId="77777777" w:rsidR="00DA1A45" w:rsidRPr="00DA1A45" w:rsidRDefault="00DA1A45" w:rsidP="00C55CBE">
      <w:pPr>
        <w:pStyle w:val="Heading3"/>
      </w:pPr>
      <w:r w:rsidRPr="00DA1A45">
        <w:t>Other disaster support</w:t>
      </w:r>
    </w:p>
    <w:p w14:paraId="3208A4EE" w14:textId="77777777" w:rsidR="00DA1A45" w:rsidRPr="00DA1A45" w:rsidRDefault="00DA1A45" w:rsidP="00DA1A45">
      <w:r w:rsidRPr="00DA1A45">
        <w:t>The Australian Government provides help for people affected by natural disasters. Find out whether you're eligible on the </w:t>
      </w:r>
      <w:hyperlink r:id="rId678" w:history="1">
        <w:r w:rsidRPr="00DA1A45">
          <w:rPr>
            <w:rStyle w:val="Hyperlink"/>
          </w:rPr>
          <w:t>Services Australia website</w:t>
        </w:r>
      </w:hyperlink>
      <w:r w:rsidRPr="00DA1A45">
        <w:t>.</w:t>
      </w:r>
    </w:p>
    <w:p w14:paraId="10AC0E56" w14:textId="33DA7BFC" w:rsidR="00DA1A45" w:rsidRPr="00DA1A45" w:rsidRDefault="00DA1A45" w:rsidP="00DA1A45">
      <w:r w:rsidRPr="00DA1A45">
        <w:t>Your state or territory government may provide additional support in the event of a natural disaster. Find out more at </w:t>
      </w:r>
      <w:hyperlink r:id="rId679" w:history="1">
        <w:r w:rsidRPr="00DA1A45">
          <w:rPr>
            <w:rStyle w:val="Hyperlink"/>
          </w:rPr>
          <w:t>nt.gov.au/emergency</w:t>
        </w:r>
      </w:hyperlink>
      <w:r w:rsidR="00B63D16">
        <w:t>.</w:t>
      </w:r>
    </w:p>
    <w:p w14:paraId="3A70C8E9" w14:textId="77777777" w:rsidR="00DA1A45" w:rsidRPr="00DA1A45" w:rsidRDefault="00DA1A45" w:rsidP="00C55CBE"/>
    <w:p w14:paraId="6D4296B1" w14:textId="2CDC66B8" w:rsidR="00D067A4" w:rsidRDefault="00697BA3" w:rsidP="00E23B49">
      <w:pPr>
        <w:pStyle w:val="Issuedate"/>
      </w:pPr>
      <w:bookmarkStart w:id="189" w:name="_Toc242349727"/>
      <w:r>
        <w:t>4 March 2026</w:t>
      </w:r>
      <w:bookmarkEnd w:id="189"/>
    </w:p>
    <w:p w14:paraId="193E5AC5" w14:textId="77777777" w:rsidR="00697BA3" w:rsidRDefault="00697BA3" w:rsidP="00697BA3">
      <w:pPr>
        <w:pStyle w:val="Heading2"/>
      </w:pPr>
      <w:bookmarkStart w:id="190" w:name="_Toc242349728"/>
      <w:r>
        <w:t>From the department</w:t>
      </w:r>
      <w:bookmarkEnd w:id="190"/>
    </w:p>
    <w:p w14:paraId="4A17228A" w14:textId="3745AF9F" w:rsidR="00697BA3" w:rsidRDefault="00697BA3" w:rsidP="00697BA3">
      <w:pPr>
        <w:pStyle w:val="Heading3"/>
      </w:pPr>
      <w:r w:rsidRPr="00697BA3">
        <w:t>National child safety training proving hugely popular</w:t>
      </w:r>
    </w:p>
    <w:p w14:paraId="7B5C3664" w14:textId="77777777" w:rsidR="00697BA3" w:rsidRPr="00697BA3" w:rsidRDefault="00697BA3" w:rsidP="00697BA3">
      <w:r w:rsidRPr="00697BA3">
        <w:rPr>
          <w:b/>
          <w:bCs/>
        </w:rPr>
        <w:t>Foundations of national child safety training is now available in Geccko – and over 20,000 of you completed it within the first few days!</w:t>
      </w:r>
    </w:p>
    <w:p w14:paraId="1B9FA65F" w14:textId="77777777" w:rsidR="00697BA3" w:rsidRPr="00697BA3" w:rsidRDefault="00697BA3" w:rsidP="00697BA3">
      <w:r w:rsidRPr="00697BA3">
        <w:t>This reflects strong commitment across the sector to strengthening child safety.</w:t>
      </w:r>
    </w:p>
    <w:p w14:paraId="56BE50B8" w14:textId="77777777" w:rsidR="00697BA3" w:rsidRPr="00697BA3" w:rsidRDefault="00697BA3" w:rsidP="00697BA3">
      <w:r w:rsidRPr="00697BA3">
        <w:t>Foundation child safety training is now mandatory for all people working or volunteering in an early childhood education and care (ECEC) service regulated under the National Quality Framework (NQF).</w:t>
      </w:r>
    </w:p>
    <w:p w14:paraId="5E2B8440" w14:textId="77777777" w:rsidR="00697BA3" w:rsidRPr="00697BA3" w:rsidRDefault="00697BA3" w:rsidP="00697BA3">
      <w:r w:rsidRPr="00697BA3">
        <w:rPr>
          <w:b/>
          <w:bCs/>
        </w:rPr>
        <w:t>There’s plenty of time to complete foundation training</w:t>
      </w:r>
      <w:r w:rsidRPr="00697BA3">
        <w:t>. All staff have until 27 August 2026 to complete it. You don’t need to complete it in one sitting – you can save your progress and return at any time.</w:t>
      </w:r>
    </w:p>
    <w:p w14:paraId="467D6A2F" w14:textId="77777777" w:rsidR="00697BA3" w:rsidRPr="00697BA3" w:rsidRDefault="00697BA3" w:rsidP="00697BA3">
      <w:r w:rsidRPr="00697BA3">
        <w:t>Foundation training consists of 2 courses:</w:t>
      </w:r>
    </w:p>
    <w:p w14:paraId="545F6C3B" w14:textId="77777777" w:rsidR="00697BA3" w:rsidRPr="00697BA3" w:rsidRDefault="00697BA3" w:rsidP="00AD2CC2">
      <w:pPr>
        <w:pStyle w:val="ListParagraph"/>
      </w:pPr>
      <w:r w:rsidRPr="00697BA3">
        <w:t>understanding child safety</w:t>
      </w:r>
    </w:p>
    <w:p w14:paraId="6BC8077F" w14:textId="77777777" w:rsidR="00697BA3" w:rsidRPr="00697BA3" w:rsidRDefault="00697BA3" w:rsidP="00AD2CC2">
      <w:pPr>
        <w:pStyle w:val="ListParagraph"/>
      </w:pPr>
      <w:r w:rsidRPr="00697BA3">
        <w:t>understanding and identifying child abuse and neglect.</w:t>
      </w:r>
    </w:p>
    <w:p w14:paraId="73D47AD6" w14:textId="77777777" w:rsidR="00697BA3" w:rsidRPr="00697BA3" w:rsidRDefault="00697BA3" w:rsidP="00697BA3">
      <w:r w:rsidRPr="00697BA3">
        <w:t>You must finish both courses to complete foundation training. It is estimated to take approximately 2 hours to complete, although this will vary from learner to learner.</w:t>
      </w:r>
    </w:p>
    <w:p w14:paraId="39794C91" w14:textId="77777777" w:rsidR="00697BA3" w:rsidRPr="00697BA3" w:rsidRDefault="00697BA3" w:rsidP="00697BA3">
      <w:r w:rsidRPr="00697BA3">
        <w:t>Providers are responsible for ensuring their staff complete the training. We outline support available to help staff complete training below.</w:t>
      </w:r>
    </w:p>
    <w:p w14:paraId="4B8CE4A7" w14:textId="7D7B3502" w:rsidR="00697BA3" w:rsidRDefault="00697BA3" w:rsidP="00697BA3">
      <w:r w:rsidRPr="00697BA3">
        <w:t xml:space="preserve">Learn more about </w:t>
      </w:r>
      <w:hyperlink r:id="rId680" w:history="1">
        <w:r w:rsidRPr="00697BA3">
          <w:rPr>
            <w:rStyle w:val="Hyperlink"/>
          </w:rPr>
          <w:t>national child safety training</w:t>
        </w:r>
      </w:hyperlink>
      <w:r w:rsidRPr="00697BA3">
        <w:t>.</w:t>
      </w:r>
    </w:p>
    <w:p w14:paraId="454BA05E" w14:textId="00A0E726" w:rsidR="00697BA3" w:rsidRDefault="00697BA3" w:rsidP="00697BA3">
      <w:pPr>
        <w:pStyle w:val="Heading3"/>
      </w:pPr>
      <w:r w:rsidRPr="00697BA3">
        <w:t>Everything you need to know about service closures for national training</w:t>
      </w:r>
    </w:p>
    <w:p w14:paraId="5EA1F28D" w14:textId="77777777" w:rsidR="00697BA3" w:rsidRPr="00697BA3" w:rsidRDefault="00697BA3" w:rsidP="00697BA3">
      <w:r w:rsidRPr="00697BA3">
        <w:rPr>
          <w:b/>
          <w:bCs/>
        </w:rPr>
        <w:t>Services can use approved closure time to complete the new national child safety training without disrupting families.</w:t>
      </w:r>
    </w:p>
    <w:p w14:paraId="05E3013D" w14:textId="77777777" w:rsidR="00697BA3" w:rsidRPr="00697BA3" w:rsidRDefault="00697BA3" w:rsidP="00697BA3">
      <w:r w:rsidRPr="00697BA3">
        <w:t>Here’s a quick summary of what providers need to know.</w:t>
      </w:r>
    </w:p>
    <w:p w14:paraId="70B337DB" w14:textId="77777777" w:rsidR="00697BA3" w:rsidRPr="00697BA3" w:rsidRDefault="00697BA3" w:rsidP="00697BA3">
      <w:pPr>
        <w:pStyle w:val="Heading4"/>
      </w:pPr>
      <w:r w:rsidRPr="00697BA3">
        <w:t>What the measure allows</w:t>
      </w:r>
    </w:p>
    <w:p w14:paraId="2672BD54" w14:textId="77777777" w:rsidR="00697BA3" w:rsidRPr="00697BA3" w:rsidRDefault="00697BA3" w:rsidP="00697BA3">
      <w:r w:rsidRPr="00697BA3">
        <w:t>Child Care Subsidy (CCS) approved services can close for up to 5 hours per calendar year so staff can complete the mandatory national child safety training. Services can continue to claim CCS during these closures.</w:t>
      </w:r>
    </w:p>
    <w:p w14:paraId="1AD6013B" w14:textId="77777777" w:rsidR="00697BA3" w:rsidRPr="00697BA3" w:rsidRDefault="00697BA3" w:rsidP="00697BA3">
      <w:r w:rsidRPr="00697BA3">
        <w:t>Closures must start no earlier than 5 pm.</w:t>
      </w:r>
    </w:p>
    <w:p w14:paraId="1EF9F360" w14:textId="77777777" w:rsidR="00697BA3" w:rsidRPr="00697BA3" w:rsidRDefault="00697BA3" w:rsidP="00697BA3">
      <w:pPr>
        <w:pStyle w:val="Heading4"/>
      </w:pPr>
      <w:r w:rsidRPr="00697BA3">
        <w:t>Who it applies to</w:t>
      </w:r>
    </w:p>
    <w:p w14:paraId="75FA7387" w14:textId="77777777" w:rsidR="00697BA3" w:rsidRPr="00697BA3" w:rsidRDefault="00697BA3" w:rsidP="00AD2CC2">
      <w:pPr>
        <w:pStyle w:val="ListParagraph"/>
      </w:pPr>
      <w:r w:rsidRPr="00697BA3">
        <w:t>Centre Based Day Care (CBDC)</w:t>
      </w:r>
    </w:p>
    <w:p w14:paraId="242EF117" w14:textId="77777777" w:rsidR="00697BA3" w:rsidRPr="00697BA3" w:rsidRDefault="00697BA3" w:rsidP="00AD2CC2">
      <w:pPr>
        <w:pStyle w:val="ListParagraph"/>
      </w:pPr>
      <w:r w:rsidRPr="00697BA3">
        <w:t>Outside School Hours Care (OSHC)</w:t>
      </w:r>
    </w:p>
    <w:p w14:paraId="37E3BA53" w14:textId="77777777" w:rsidR="00697BA3" w:rsidRDefault="00697BA3" w:rsidP="00AD2CC2">
      <w:pPr>
        <w:pStyle w:val="ListParagraph"/>
      </w:pPr>
      <w:r w:rsidRPr="00697BA3">
        <w:t>Family Day Care (FDC) and In Home Care (IHC) educators</w:t>
      </w:r>
    </w:p>
    <w:p w14:paraId="366FDA1E" w14:textId="77777777" w:rsidR="00697BA3" w:rsidRPr="00697BA3" w:rsidRDefault="00697BA3" w:rsidP="00697BA3">
      <w:r w:rsidRPr="00697BA3">
        <w:t>For FDC and IHC, the 5-hour annual cap applies per individual educator, who may be unavailable between 5 pm and normal closing time (no later than midnight).</w:t>
      </w:r>
    </w:p>
    <w:p w14:paraId="1CF084ED" w14:textId="77777777" w:rsidR="00697BA3" w:rsidRPr="00697BA3" w:rsidRDefault="00697BA3" w:rsidP="00697BA3">
      <w:pPr>
        <w:pStyle w:val="Heading4"/>
      </w:pPr>
      <w:r w:rsidRPr="00697BA3">
        <w:t>Your responsibilities</w:t>
      </w:r>
    </w:p>
    <w:p w14:paraId="5228474C" w14:textId="77777777" w:rsidR="00697BA3" w:rsidRPr="00697BA3" w:rsidRDefault="00697BA3" w:rsidP="00697BA3">
      <w:r w:rsidRPr="00697BA3">
        <w:t>If you choose to use closures, you must:</w:t>
      </w:r>
    </w:p>
    <w:p w14:paraId="6E440839" w14:textId="77777777" w:rsidR="00697BA3" w:rsidRPr="00697BA3" w:rsidRDefault="00697BA3" w:rsidP="00AD2CC2">
      <w:pPr>
        <w:pStyle w:val="ListParagraph"/>
      </w:pPr>
      <w:r w:rsidRPr="00697BA3">
        <w:t>plan and schedule the closure</w:t>
      </w:r>
    </w:p>
    <w:p w14:paraId="42FC55D6" w14:textId="77777777" w:rsidR="00697BA3" w:rsidRPr="00697BA3" w:rsidRDefault="00697BA3" w:rsidP="00AD2CC2">
      <w:pPr>
        <w:pStyle w:val="ListParagraph"/>
      </w:pPr>
      <w:r w:rsidRPr="00697BA3">
        <w:t>notify families early</w:t>
      </w:r>
    </w:p>
    <w:p w14:paraId="6575D891" w14:textId="77777777" w:rsidR="00697BA3" w:rsidRPr="00697BA3" w:rsidRDefault="00697BA3" w:rsidP="00AD2CC2">
      <w:pPr>
        <w:pStyle w:val="ListParagraph"/>
      </w:pPr>
      <w:r w:rsidRPr="00697BA3">
        <w:t>ensure staff complete the mandatory training</w:t>
      </w:r>
    </w:p>
    <w:p w14:paraId="75022D1B" w14:textId="77777777" w:rsidR="00697BA3" w:rsidRPr="00697BA3" w:rsidRDefault="00697BA3" w:rsidP="00AD2CC2">
      <w:pPr>
        <w:pStyle w:val="ListParagraph"/>
      </w:pPr>
      <w:hyperlink r:id="rId681" w:history="1">
        <w:r w:rsidRPr="00697BA3">
          <w:rPr>
            <w:rStyle w:val="Hyperlink"/>
          </w:rPr>
          <w:t>keep required records</w:t>
        </w:r>
      </w:hyperlink>
      <w:r w:rsidRPr="00697BA3">
        <w:t>.</w:t>
      </w:r>
    </w:p>
    <w:p w14:paraId="6F895D5E" w14:textId="77777777" w:rsidR="00697BA3" w:rsidRPr="00697BA3" w:rsidRDefault="00697BA3" w:rsidP="00697BA3">
      <w:r w:rsidRPr="00697BA3">
        <w:t>Families receiving CCS during a closure must continue to pay the gap fee under Family Assistance Law.</w:t>
      </w:r>
    </w:p>
    <w:p w14:paraId="40E50CE8" w14:textId="03CFC308" w:rsidR="00697BA3" w:rsidRDefault="00697BA3" w:rsidP="00697BA3">
      <w:r w:rsidRPr="00697BA3">
        <w:t xml:space="preserve">Find out more, including your </w:t>
      </w:r>
      <w:hyperlink r:id="rId682" w:history="1">
        <w:r w:rsidRPr="00697BA3">
          <w:rPr>
            <w:rStyle w:val="Hyperlink"/>
          </w:rPr>
          <w:t>record keeping responsibilities</w:t>
        </w:r>
      </w:hyperlink>
      <w:r w:rsidRPr="00697BA3">
        <w:t>, on our website.</w:t>
      </w:r>
    </w:p>
    <w:p w14:paraId="64D6E3AE" w14:textId="76A66E2F" w:rsidR="00697BA3" w:rsidRDefault="00697BA3" w:rsidP="00697BA3">
      <w:pPr>
        <w:pStyle w:val="Heading3"/>
      </w:pPr>
      <w:r w:rsidRPr="00697BA3">
        <w:t>Subsidy to support national child safety training coming soon</w:t>
      </w:r>
    </w:p>
    <w:p w14:paraId="5C7E9B09" w14:textId="77777777" w:rsidR="00697BA3" w:rsidRPr="00697BA3" w:rsidRDefault="00697BA3" w:rsidP="00697BA3">
      <w:r w:rsidRPr="00697BA3">
        <w:rPr>
          <w:b/>
          <w:bCs/>
        </w:rPr>
        <w:t>A professional development subsidy to help providers cover wages while staff complete national child safety training will open soon.</w:t>
      </w:r>
    </w:p>
    <w:p w14:paraId="000E7CF1" w14:textId="77777777" w:rsidR="00697BA3" w:rsidRPr="00697BA3" w:rsidRDefault="00697BA3" w:rsidP="00697BA3">
      <w:r w:rsidRPr="00697BA3">
        <w:t>CCS approved providers will be able to apply on behalf of staff who:</w:t>
      </w:r>
    </w:p>
    <w:p w14:paraId="46DBE6C4" w14:textId="77777777" w:rsidR="00697BA3" w:rsidRPr="00697BA3" w:rsidRDefault="00697BA3" w:rsidP="00AD2CC2">
      <w:pPr>
        <w:pStyle w:val="ListParagraph"/>
      </w:pPr>
      <w:r w:rsidRPr="00697BA3">
        <w:t>provide direct ECEC, or</w:t>
      </w:r>
    </w:p>
    <w:p w14:paraId="7D30D667" w14:textId="77777777" w:rsidR="00697BA3" w:rsidRPr="00697BA3" w:rsidRDefault="00697BA3" w:rsidP="00AD2CC2">
      <w:pPr>
        <w:pStyle w:val="ListParagraph"/>
      </w:pPr>
      <w:r w:rsidRPr="00697BA3">
        <w:t>supervise children.</w:t>
      </w:r>
    </w:p>
    <w:p w14:paraId="559E15CB" w14:textId="77777777" w:rsidR="00697BA3" w:rsidRPr="00697BA3" w:rsidRDefault="00697BA3" w:rsidP="00697BA3">
      <w:r w:rsidRPr="00697BA3">
        <w:t>This includes centre directors, early childhood teachers and educators.</w:t>
      </w:r>
    </w:p>
    <w:p w14:paraId="2CB6E7A3" w14:textId="77777777" w:rsidR="00697BA3" w:rsidRPr="00697BA3" w:rsidRDefault="00697BA3" w:rsidP="00697BA3">
      <w:r w:rsidRPr="00697BA3">
        <w:t>We encourage providers to use service closure time to support all staff to complete training. You can only apply for the professional development subsidy for staff members who do not complete training during service closure periods.</w:t>
      </w:r>
    </w:p>
    <w:p w14:paraId="7FE1185A" w14:textId="77777777" w:rsidR="00697BA3" w:rsidRPr="00697BA3" w:rsidRDefault="00697BA3" w:rsidP="00697BA3">
      <w:r w:rsidRPr="00697BA3">
        <w:t>You can use the subsidy to:</w:t>
      </w:r>
    </w:p>
    <w:p w14:paraId="7970211D" w14:textId="77777777" w:rsidR="00697BA3" w:rsidRPr="00697BA3" w:rsidRDefault="00697BA3" w:rsidP="00AD2CC2">
      <w:pPr>
        <w:pStyle w:val="ListParagraph"/>
      </w:pPr>
      <w:r w:rsidRPr="00697BA3">
        <w:t>backfill staff while they undertake the training during work hours, or</w:t>
      </w:r>
    </w:p>
    <w:p w14:paraId="5DB34F71" w14:textId="77777777" w:rsidR="00697BA3" w:rsidRPr="00697BA3" w:rsidRDefault="00697BA3" w:rsidP="00AD2CC2">
      <w:pPr>
        <w:pStyle w:val="ListParagraph"/>
      </w:pPr>
      <w:r w:rsidRPr="00697BA3">
        <w:t>pay staff to complete the training outside their usual work hours.</w:t>
      </w:r>
    </w:p>
    <w:p w14:paraId="42FB9045" w14:textId="77777777" w:rsidR="00697BA3" w:rsidRPr="00697BA3" w:rsidRDefault="00697BA3" w:rsidP="00697BA3">
      <w:r w:rsidRPr="00697BA3">
        <w:t>It is not intended to cover the full cost of wages.</w:t>
      </w:r>
    </w:p>
    <w:p w14:paraId="47DA8853" w14:textId="77777777" w:rsidR="00697BA3" w:rsidRPr="00697BA3" w:rsidRDefault="00697BA3" w:rsidP="00697BA3">
      <w:r w:rsidRPr="00697BA3">
        <w:t>Applications are expected to open in Quarter 2 of 2026. We will prioritise applications from small and medium providers on a first come, first served basis.</w:t>
      </w:r>
    </w:p>
    <w:p w14:paraId="7075357A" w14:textId="25ACA927" w:rsidR="00697BA3" w:rsidRDefault="00697BA3" w:rsidP="00697BA3">
      <w:r w:rsidRPr="00697BA3">
        <w:t xml:space="preserve">Find out more about the </w:t>
      </w:r>
      <w:hyperlink r:id="rId683" w:history="1">
        <w:r w:rsidRPr="00697BA3">
          <w:rPr>
            <w:rStyle w:val="Hyperlink"/>
          </w:rPr>
          <w:t>professional development subsidy</w:t>
        </w:r>
      </w:hyperlink>
      <w:r w:rsidRPr="00697BA3">
        <w:t>. We will publish more details, including grant guidelines, soon.</w:t>
      </w:r>
    </w:p>
    <w:p w14:paraId="1D51C241" w14:textId="44A105B5" w:rsidR="00697BA3" w:rsidRDefault="00697BA3" w:rsidP="00697BA3">
      <w:pPr>
        <w:pStyle w:val="Heading3"/>
      </w:pPr>
      <w:r w:rsidRPr="00697BA3">
        <w:t>National early childhood worker register now live</w:t>
      </w:r>
    </w:p>
    <w:p w14:paraId="173CD30C" w14:textId="77777777" w:rsidR="00697BA3" w:rsidRPr="00697BA3" w:rsidRDefault="00697BA3" w:rsidP="00697BA3">
      <w:r w:rsidRPr="00697BA3">
        <w:rPr>
          <w:b/>
          <w:bCs/>
        </w:rPr>
        <w:t>The new national register for ECEC workers is now active. Approved providers must now enter who is working in their services and keep it up to date.</w:t>
      </w:r>
    </w:p>
    <w:p w14:paraId="137932E7" w14:textId="77777777" w:rsidR="00697BA3" w:rsidRPr="00697BA3" w:rsidRDefault="00697BA3" w:rsidP="00697BA3">
      <w:r w:rsidRPr="00697BA3">
        <w:t>Regulatory authorities will use the Register to identify who is working in ECEC services and where, helping them monitor and respond to risks.</w:t>
      </w:r>
    </w:p>
    <w:p w14:paraId="2BA27C98" w14:textId="77777777" w:rsidR="00697BA3" w:rsidRPr="00697BA3" w:rsidRDefault="00697BA3" w:rsidP="00697BA3">
      <w:r w:rsidRPr="00697BA3">
        <w:t>The Australian Children’s Education and Care Quality Authority (ACECQA) will provide instructions on how to enter and maintain information in the Register.</w:t>
      </w:r>
    </w:p>
    <w:p w14:paraId="324F84C4" w14:textId="1392A14C" w:rsidR="00697BA3" w:rsidRDefault="00697BA3" w:rsidP="00697BA3">
      <w:r w:rsidRPr="00697BA3">
        <w:t xml:space="preserve">For requirements, guidance and system information visit </w:t>
      </w:r>
      <w:hyperlink r:id="rId684" w:history="1">
        <w:r w:rsidRPr="00697BA3">
          <w:rPr>
            <w:rStyle w:val="Hyperlink"/>
          </w:rPr>
          <w:t>ACECQA’s website</w:t>
        </w:r>
      </w:hyperlink>
      <w:r w:rsidRPr="00697BA3">
        <w:t>.</w:t>
      </w:r>
    </w:p>
    <w:p w14:paraId="0A180DEE" w14:textId="2A01EE80" w:rsidR="00697BA3" w:rsidRDefault="00697BA3" w:rsidP="00697BA3">
      <w:pPr>
        <w:pStyle w:val="Heading3"/>
      </w:pPr>
      <w:r w:rsidRPr="00697BA3">
        <w:t>CCS Provider Helpdesk closed on Monday</w:t>
      </w:r>
    </w:p>
    <w:p w14:paraId="2A7A04DF" w14:textId="77777777" w:rsidR="00AD2CC2" w:rsidRPr="00AD2CC2" w:rsidRDefault="00AD2CC2" w:rsidP="00AD2CC2">
      <w:r w:rsidRPr="00AD2CC2">
        <w:rPr>
          <w:b/>
          <w:bCs/>
        </w:rPr>
        <w:t>The CCS Provider Helpdesk will be closed for the public holiday on Monday 9 March.</w:t>
      </w:r>
    </w:p>
    <w:p w14:paraId="2619B063" w14:textId="77777777" w:rsidR="00AD2CC2" w:rsidRPr="00AD2CC2" w:rsidRDefault="00AD2CC2" w:rsidP="00AD2CC2">
      <w:r w:rsidRPr="00AD2CC2">
        <w:t>The helpdesk will re-open at 9 am AEDT on Tuesday 10 March.</w:t>
      </w:r>
    </w:p>
    <w:p w14:paraId="4290837B" w14:textId="77777777" w:rsidR="00AD2CC2" w:rsidRPr="00AD2CC2" w:rsidRDefault="00AD2CC2" w:rsidP="00AD2CC2">
      <w:r w:rsidRPr="00AD2CC2">
        <w:t xml:space="preserve">You can email the helpdesk anytime at </w:t>
      </w:r>
      <w:hyperlink r:id="rId685" w:history="1">
        <w:r w:rsidRPr="00AD2CC2">
          <w:rPr>
            <w:rStyle w:val="Hyperlink"/>
          </w:rPr>
          <w:t>CCShelpdesk@education.gov.au</w:t>
        </w:r>
      </w:hyperlink>
      <w:r w:rsidRPr="00AD2CC2">
        <w:t xml:space="preserve"> and we will respond during business hours.</w:t>
      </w:r>
    </w:p>
    <w:p w14:paraId="1E298E9C" w14:textId="3D10E465" w:rsidR="00AD2CC2" w:rsidRDefault="00AD2CC2" w:rsidP="00AD2CC2">
      <w:r w:rsidRPr="00AD2CC2">
        <w:t>CCS payments may be affected by the public holiday.</w:t>
      </w:r>
    </w:p>
    <w:p w14:paraId="0A7C6771" w14:textId="7B487B4C" w:rsidR="00AD2CC2" w:rsidRDefault="00AD2CC2" w:rsidP="00AD2CC2">
      <w:pPr>
        <w:pStyle w:val="Heading3"/>
      </w:pPr>
      <w:r w:rsidRPr="00AD2CC2">
        <w:t>CCS period of emergency in the Northern Territory</w:t>
      </w:r>
    </w:p>
    <w:p w14:paraId="17E84D4F" w14:textId="77777777" w:rsidR="00AD2CC2" w:rsidRPr="00AD2CC2" w:rsidRDefault="00AD2CC2" w:rsidP="00AD2CC2">
      <w:r w:rsidRPr="00AD2CC2">
        <w:rPr>
          <w:b/>
          <w:bCs/>
        </w:rPr>
        <w:t>A CCS period of emergency was in place in parts of the Northern Territory due to the impact of flooding.</w:t>
      </w:r>
    </w:p>
    <w:p w14:paraId="45EA9B60" w14:textId="77777777" w:rsidR="00AD2CC2" w:rsidRPr="00AD2CC2" w:rsidRDefault="00AD2CC2" w:rsidP="00AD2CC2">
      <w:r w:rsidRPr="00AD2CC2">
        <w:t>Visit our website to see:</w:t>
      </w:r>
    </w:p>
    <w:p w14:paraId="54579D3F" w14:textId="77777777" w:rsidR="00AD2CC2" w:rsidRPr="00AD2CC2" w:rsidRDefault="00AD2CC2" w:rsidP="00AD2CC2">
      <w:pPr>
        <w:pStyle w:val="ListParagraph"/>
      </w:pPr>
      <w:hyperlink r:id="rId686" w:history="1">
        <w:r w:rsidRPr="00AD2CC2">
          <w:rPr>
            <w:rStyle w:val="Hyperlink"/>
          </w:rPr>
          <w:t>regions and timeframes where the period of emergency applies</w:t>
        </w:r>
      </w:hyperlink>
    </w:p>
    <w:p w14:paraId="40385EE4" w14:textId="77777777" w:rsidR="00AD2CC2" w:rsidRPr="00AD2CC2" w:rsidRDefault="00AD2CC2" w:rsidP="00AD2CC2">
      <w:pPr>
        <w:pStyle w:val="ListParagraph"/>
      </w:pPr>
      <w:hyperlink r:id="rId687" w:history="1">
        <w:r w:rsidRPr="00AD2CC2">
          <w:rPr>
            <w:rStyle w:val="Hyperlink"/>
          </w:rPr>
          <w:t>details of support available during and after a period of emergency</w:t>
        </w:r>
      </w:hyperlink>
      <w:r w:rsidRPr="00AD2CC2">
        <w:t>.</w:t>
      </w:r>
    </w:p>
    <w:p w14:paraId="3BD2C747" w14:textId="4D9D24F9" w:rsidR="00AD2CC2" w:rsidRDefault="00AD2CC2" w:rsidP="00AD2CC2">
      <w:r w:rsidRPr="00AD2CC2">
        <w:t>We continue to monitor the situation and will provide updates as required.</w:t>
      </w:r>
    </w:p>
    <w:p w14:paraId="2CD993D3" w14:textId="0CF45657" w:rsidR="00AD2CC2" w:rsidRDefault="00AD2CC2" w:rsidP="00AD2CC2">
      <w:pPr>
        <w:pStyle w:val="Heading2"/>
      </w:pPr>
      <w:bookmarkStart w:id="191" w:name="_Toc242349729"/>
      <w:r>
        <w:t>Sector spotlight</w:t>
      </w:r>
      <w:bookmarkEnd w:id="191"/>
    </w:p>
    <w:p w14:paraId="791A93DA" w14:textId="367556C1" w:rsidR="00AD2CC2" w:rsidRDefault="00AD2CC2" w:rsidP="00AD2CC2">
      <w:pPr>
        <w:pStyle w:val="Heading3"/>
      </w:pPr>
      <w:r w:rsidRPr="00AD2CC2">
        <w:t>Inclusion Support Program: updated vacation care assessment process</w:t>
      </w:r>
    </w:p>
    <w:p w14:paraId="4372B75B" w14:textId="77777777" w:rsidR="00AD2CC2" w:rsidRPr="00AD2CC2" w:rsidRDefault="00AD2CC2" w:rsidP="00AD2CC2">
      <w:r w:rsidRPr="00AD2CC2">
        <w:rPr>
          <w:b/>
          <w:bCs/>
        </w:rPr>
        <w:t>The Inclusion Development Fund Manager (IDFM) is updating its assessment process for vacation care cases in Outside School Hours Care (OSHC) settings.</w:t>
      </w:r>
    </w:p>
    <w:p w14:paraId="22F10084" w14:textId="77777777" w:rsidR="00AD2CC2" w:rsidRPr="00AD2CC2" w:rsidRDefault="00AD2CC2" w:rsidP="00AD2CC2">
      <w:r w:rsidRPr="00AD2CC2">
        <w:t>This update aligns with the recent changes to the assessment processes for school-aged children who leave for school during the approval period.</w:t>
      </w:r>
    </w:p>
    <w:p w14:paraId="12AD955B" w14:textId="77777777" w:rsidR="00AD2CC2" w:rsidRPr="00AD2CC2" w:rsidRDefault="00AD2CC2" w:rsidP="00AD2CC2">
      <w:r w:rsidRPr="00AD2CC2">
        <w:t>Starting from the April 2026 school holiday period, approved vacation care cases will:</w:t>
      </w:r>
    </w:p>
    <w:p w14:paraId="28478FE3" w14:textId="77777777" w:rsidR="00AD2CC2" w:rsidRPr="00AD2CC2" w:rsidRDefault="00AD2CC2" w:rsidP="00AD2CC2">
      <w:pPr>
        <w:pStyle w:val="ListParagraph"/>
      </w:pPr>
      <w:r w:rsidRPr="00AD2CC2">
        <w:t>continue to receive the maximum allowable duration of 52 weeks</w:t>
      </w:r>
    </w:p>
    <w:p w14:paraId="5C67CA69" w14:textId="77777777" w:rsidR="00AD2CC2" w:rsidRPr="00AD2CC2" w:rsidRDefault="00AD2CC2" w:rsidP="00AD2CC2">
      <w:pPr>
        <w:pStyle w:val="ListParagraph"/>
      </w:pPr>
      <w:r w:rsidRPr="00AD2CC2">
        <w:t>receive funding to support an additional educator for the upcoming holiday period only</w:t>
      </w:r>
    </w:p>
    <w:p w14:paraId="14CCFAE9" w14:textId="77777777" w:rsidR="00AD2CC2" w:rsidRPr="00AD2CC2" w:rsidRDefault="00AD2CC2" w:rsidP="00AD2CC2">
      <w:pPr>
        <w:pStyle w:val="ListParagraph"/>
      </w:pPr>
      <w:r w:rsidRPr="00AD2CC2">
        <w:t>require a Change of Circumstances application to access funding for each subsequent holiday period within the approval period.</w:t>
      </w:r>
    </w:p>
    <w:p w14:paraId="16C26B2E" w14:textId="77777777" w:rsidR="00AD2CC2" w:rsidRPr="00AD2CC2" w:rsidRDefault="00AD2CC2" w:rsidP="00AD2CC2">
      <w:r w:rsidRPr="00AD2CC2">
        <w:t>Rather than receiving up to 12 weeks of funding at the time of approval, services will receive funding aligned to the upcoming holiday period only.</w:t>
      </w:r>
    </w:p>
    <w:p w14:paraId="3B966F78" w14:textId="77777777" w:rsidR="00AD2CC2" w:rsidRPr="00AD2CC2" w:rsidRDefault="00AD2CC2" w:rsidP="00AD2CC2">
      <w:r w:rsidRPr="00AD2CC2">
        <w:t>Services can submit Change of Circumstances applications to support succeeding holiday periods.</w:t>
      </w:r>
    </w:p>
    <w:p w14:paraId="153F2B6F" w14:textId="77777777" w:rsidR="00AD2CC2" w:rsidRPr="00AD2CC2" w:rsidRDefault="00AD2CC2" w:rsidP="00AD2CC2">
      <w:r w:rsidRPr="00AD2CC2">
        <w:t>To support these changes, we have made the Strategic Inclusion Plan (SIP) review requirements simpler.</w:t>
      </w:r>
    </w:p>
    <w:p w14:paraId="3371F6D3" w14:textId="77777777" w:rsidR="00AD2CC2" w:rsidRPr="00AD2CC2" w:rsidRDefault="00AD2CC2" w:rsidP="00AD2CC2">
      <w:r w:rsidRPr="00AD2CC2">
        <w:t>We have not changed:</w:t>
      </w:r>
    </w:p>
    <w:p w14:paraId="3616CAA7" w14:textId="77777777" w:rsidR="00AD2CC2" w:rsidRPr="00AD2CC2" w:rsidRDefault="00AD2CC2" w:rsidP="00AD2CC2">
      <w:pPr>
        <w:pStyle w:val="ListParagraph"/>
      </w:pPr>
      <w:r w:rsidRPr="00AD2CC2">
        <w:t>SIP requirements for all other application types</w:t>
      </w:r>
    </w:p>
    <w:p w14:paraId="236945E1" w14:textId="77777777" w:rsidR="00AD2CC2" w:rsidRPr="00AD2CC2" w:rsidRDefault="00AD2CC2" w:rsidP="00AD2CC2">
      <w:pPr>
        <w:pStyle w:val="ListParagraph"/>
      </w:pPr>
      <w:r w:rsidRPr="00AD2CC2">
        <w:t>renewal requirements for all application types including vacation care.</w:t>
      </w:r>
    </w:p>
    <w:p w14:paraId="4795B39D" w14:textId="18AAA115" w:rsidR="00AD2CC2" w:rsidRDefault="00AD2CC2" w:rsidP="00AD2CC2">
      <w:r w:rsidRPr="00AD2CC2">
        <w:t xml:space="preserve">For more information about this change, speak to your </w:t>
      </w:r>
      <w:hyperlink r:id="rId688" w:history="1">
        <w:r w:rsidRPr="00AD2CC2">
          <w:rPr>
            <w:rStyle w:val="Hyperlink"/>
          </w:rPr>
          <w:t>local Inclusion Agency</w:t>
        </w:r>
      </w:hyperlink>
      <w:r w:rsidRPr="00AD2CC2">
        <w:t xml:space="preserve"> or refer to the </w:t>
      </w:r>
      <w:hyperlink r:id="rId689" w:history="1">
        <w:r w:rsidRPr="00AD2CC2">
          <w:rPr>
            <w:rStyle w:val="Hyperlink"/>
          </w:rPr>
          <w:t>Vacation Care factsheet on the IDFM website</w:t>
        </w:r>
      </w:hyperlink>
      <w:r w:rsidRPr="00AD2CC2">
        <w:t>.</w:t>
      </w:r>
    </w:p>
    <w:p w14:paraId="0863E1D0" w14:textId="0E11D335" w:rsidR="00AD2CC2" w:rsidRDefault="00AD2CC2" w:rsidP="00AD2CC2">
      <w:pPr>
        <w:pStyle w:val="Heading2"/>
      </w:pPr>
      <w:bookmarkStart w:id="192" w:name="_Toc242349730"/>
      <w:r>
        <w:t>Facts from FAL</w:t>
      </w:r>
      <w:bookmarkEnd w:id="192"/>
    </w:p>
    <w:p w14:paraId="1A0BE127" w14:textId="2133AC28" w:rsidR="00AD2CC2" w:rsidRDefault="00AD2CC2" w:rsidP="00AD2CC2">
      <w:pPr>
        <w:pStyle w:val="Heading3"/>
      </w:pPr>
      <w:r w:rsidRPr="00AD2CC2">
        <w:t>Debt explainer – absences before and after enrolments</w:t>
      </w:r>
    </w:p>
    <w:p w14:paraId="0D047227" w14:textId="77777777" w:rsidR="00AD2CC2" w:rsidRPr="00AD2CC2" w:rsidRDefault="00AD2CC2" w:rsidP="00AD2CC2">
      <w:r w:rsidRPr="00AD2CC2">
        <w:rPr>
          <w:b/>
          <w:bCs/>
        </w:rPr>
        <w:t>Absences reported before a child’s first physical attendance or after their last are not eligible for CCS.</w:t>
      </w:r>
    </w:p>
    <w:p w14:paraId="7E9BF86A" w14:textId="77777777" w:rsidR="00AD2CC2" w:rsidRPr="00AD2CC2" w:rsidRDefault="00AD2CC2" w:rsidP="00AD2CC2">
      <w:r w:rsidRPr="00AD2CC2">
        <w:t>Absences at the start or end of an enrolment may be eligible for CCS only if they fit within the extended period and meet an approved reason. If not, any CCS paid may be raised as a debt.</w:t>
      </w:r>
    </w:p>
    <w:p w14:paraId="4095E7D4" w14:textId="77777777" w:rsidR="00AD2CC2" w:rsidRPr="00AD2CC2" w:rsidRDefault="00AD2CC2" w:rsidP="00AD2CC2">
      <w:pPr>
        <w:pStyle w:val="Heading4"/>
      </w:pPr>
      <w:r w:rsidRPr="00AD2CC2">
        <w:t>How to avoid a debt</w:t>
      </w:r>
    </w:p>
    <w:p w14:paraId="51EB8A74" w14:textId="77777777" w:rsidR="00AD2CC2" w:rsidRPr="00AD2CC2" w:rsidRDefault="00AD2CC2" w:rsidP="00AD2CC2">
      <w:pPr>
        <w:pStyle w:val="ListParagraph"/>
      </w:pPr>
      <w:r w:rsidRPr="00AD2CC2">
        <w:t>Only report absences after a child has physically attended, unless a valid exemption applies.</w:t>
      </w:r>
    </w:p>
    <w:p w14:paraId="542B6732" w14:textId="77777777" w:rsidR="00AD2CC2" w:rsidRPr="00AD2CC2" w:rsidRDefault="00AD2CC2" w:rsidP="00AD2CC2">
      <w:pPr>
        <w:pStyle w:val="ListParagraph"/>
      </w:pPr>
      <w:r w:rsidRPr="00AD2CC2">
        <w:t xml:space="preserve">Check if the absence falls within the 6-day extended period </w:t>
      </w:r>
      <w:r w:rsidRPr="00AD2CC2">
        <w:rPr>
          <w:i/>
          <w:iCs/>
        </w:rPr>
        <w:t xml:space="preserve">and </w:t>
      </w:r>
      <w:r w:rsidRPr="00AD2CC2">
        <w:t>meets one of the approved reasons.</w:t>
      </w:r>
    </w:p>
    <w:p w14:paraId="2022C7F3" w14:textId="77777777" w:rsidR="00AD2CC2" w:rsidRPr="00AD2CC2" w:rsidRDefault="00AD2CC2" w:rsidP="00AD2CC2">
      <w:pPr>
        <w:pStyle w:val="ListParagraph"/>
      </w:pPr>
      <w:r w:rsidRPr="00AD2CC2">
        <w:t>Keep accurate records for any absences that need evidence.</w:t>
      </w:r>
    </w:p>
    <w:p w14:paraId="715D867F" w14:textId="77777777" w:rsidR="00AD2CC2" w:rsidRPr="00AD2CC2" w:rsidRDefault="00AD2CC2" w:rsidP="00AD2CC2">
      <w:r w:rsidRPr="00AD2CC2">
        <w:rPr>
          <w:b/>
          <w:bCs/>
        </w:rPr>
        <w:t>For example</w:t>
      </w:r>
    </w:p>
    <w:p w14:paraId="2BFDB272" w14:textId="77777777" w:rsidR="00AD2CC2" w:rsidRPr="00AD2CC2" w:rsidRDefault="00AD2CC2" w:rsidP="00AD2CC2">
      <w:r w:rsidRPr="00AD2CC2">
        <w:t>A child is booked to start on 10 March, but they don’t show up.</w:t>
      </w:r>
    </w:p>
    <w:p w14:paraId="3EB38014" w14:textId="77777777" w:rsidR="00AD2CC2" w:rsidRPr="00AD2CC2" w:rsidRDefault="00AD2CC2" w:rsidP="00AD2CC2">
      <w:r w:rsidRPr="00AD2CC2">
        <w:t>You report the absence.</w:t>
      </w:r>
    </w:p>
    <w:p w14:paraId="07454FBE" w14:textId="77777777" w:rsidR="00AD2CC2" w:rsidRPr="00AD2CC2" w:rsidRDefault="00AD2CC2" w:rsidP="00AD2CC2">
      <w:r w:rsidRPr="00AD2CC2">
        <w:t>Because the child has never physically attended, CCS won’t be paid unless there is a valid extended-period reason (like a family tragedy).</w:t>
      </w:r>
    </w:p>
    <w:p w14:paraId="0910E2A6" w14:textId="77777777" w:rsidR="00AD2CC2" w:rsidRPr="00AD2CC2" w:rsidRDefault="00AD2CC2" w:rsidP="00AD2CC2">
      <w:r w:rsidRPr="00AD2CC2">
        <w:t>If not, CCS paid for that absence becomes a debt to the service.</w:t>
      </w:r>
    </w:p>
    <w:p w14:paraId="69899B30" w14:textId="67D3BDBD" w:rsidR="00AD2CC2" w:rsidRDefault="00AD2CC2" w:rsidP="00AD2CC2">
      <w:r w:rsidRPr="00AD2CC2">
        <w:t xml:space="preserve">Learn more about </w:t>
      </w:r>
      <w:hyperlink r:id="rId690" w:history="1">
        <w:r w:rsidRPr="00AD2CC2">
          <w:rPr>
            <w:rStyle w:val="Hyperlink"/>
          </w:rPr>
          <w:t>absences at the start and end of an enrolment</w:t>
        </w:r>
      </w:hyperlink>
      <w:r w:rsidRPr="00AD2CC2">
        <w:t>.</w:t>
      </w:r>
    </w:p>
    <w:p w14:paraId="19B6249B" w14:textId="603552C5" w:rsidR="00AD2CC2" w:rsidRDefault="00AD2CC2" w:rsidP="00AD2CC2">
      <w:pPr>
        <w:pStyle w:val="Heading2"/>
      </w:pPr>
      <w:bookmarkStart w:id="193" w:name="_Toc242349731"/>
      <w:r>
        <w:t>Workforce support</w:t>
      </w:r>
      <w:bookmarkEnd w:id="193"/>
    </w:p>
    <w:p w14:paraId="24980CA0" w14:textId="0797EC3C" w:rsidR="00AD2CC2" w:rsidRDefault="00AD2CC2" w:rsidP="00AD2CC2">
      <w:pPr>
        <w:pStyle w:val="Heading3"/>
      </w:pPr>
      <w:r w:rsidRPr="00AD2CC2">
        <w:t>Fair Work Commission’s gender-based undervaluation proceeding impact</w:t>
      </w:r>
    </w:p>
    <w:p w14:paraId="5A5E1CFB" w14:textId="77777777" w:rsidR="00AD2CC2" w:rsidRPr="00AD2CC2" w:rsidRDefault="00AD2CC2" w:rsidP="00AD2CC2">
      <w:r w:rsidRPr="00AD2CC2">
        <w:rPr>
          <w:b/>
          <w:bCs/>
        </w:rPr>
        <w:t xml:space="preserve">The worker retention payment has been designed to absorb increases to the </w:t>
      </w:r>
      <w:r w:rsidRPr="00AD2CC2">
        <w:rPr>
          <w:b/>
          <w:bCs/>
          <w:i/>
          <w:iCs/>
        </w:rPr>
        <w:t>Children’s Service’s Award 2010</w:t>
      </w:r>
      <w:r w:rsidRPr="00AD2CC2">
        <w:rPr>
          <w:b/>
          <w:bCs/>
        </w:rPr>
        <w:t xml:space="preserve"> from the Fair Work Commission’s gender-based undervaluation proceedings, up to the program’s limit of 15%.</w:t>
      </w:r>
    </w:p>
    <w:p w14:paraId="678AB1DB" w14:textId="77777777" w:rsidR="00AD2CC2" w:rsidRPr="00AD2CC2" w:rsidRDefault="00AD2CC2" w:rsidP="00AD2CC2">
      <w:r w:rsidRPr="00AD2CC2">
        <w:t>This means:</w:t>
      </w:r>
    </w:p>
    <w:p w14:paraId="4ED6153F" w14:textId="77777777" w:rsidR="00AD2CC2" w:rsidRPr="00AD2CC2" w:rsidRDefault="00AD2CC2" w:rsidP="00AD2CC2">
      <w:pPr>
        <w:pStyle w:val="ListParagraph"/>
      </w:pPr>
      <w:r w:rsidRPr="00AD2CC2">
        <w:t>eligible workers will continue to get the same minimum hourly rate under the worker retention payment</w:t>
      </w:r>
    </w:p>
    <w:p w14:paraId="05F9E0F1" w14:textId="77777777" w:rsidR="00AD2CC2" w:rsidRPr="00AD2CC2" w:rsidRDefault="00AD2CC2" w:rsidP="00AD2CC2">
      <w:pPr>
        <w:pStyle w:val="ListParagraph"/>
      </w:pPr>
      <w:r w:rsidRPr="00AD2CC2">
        <w:t>the standard payment calculation method for calculating remains unchanged</w:t>
      </w:r>
    </w:p>
    <w:p w14:paraId="5E3722DD" w14:textId="77777777" w:rsidR="00AD2CC2" w:rsidRPr="00AD2CC2" w:rsidRDefault="00AD2CC2" w:rsidP="00AD2CC2">
      <w:pPr>
        <w:pStyle w:val="ListParagraph"/>
      </w:pPr>
      <w:r w:rsidRPr="00AD2CC2">
        <w:t>providers are not expected to pay more overall, as the worker retention payment will absorb the wage increase.</w:t>
      </w:r>
    </w:p>
    <w:p w14:paraId="044163A9" w14:textId="77777777" w:rsidR="00AD2CC2" w:rsidRPr="00AD2CC2" w:rsidRDefault="00AD2CC2" w:rsidP="00AD2CC2">
      <w:r w:rsidRPr="00AD2CC2">
        <w:t>The worker retention payment continues to ensure eligible workers receive the same total uplift.</w:t>
      </w:r>
    </w:p>
    <w:p w14:paraId="5B990909" w14:textId="77777777" w:rsidR="00AD2CC2" w:rsidRPr="00AD2CC2" w:rsidRDefault="00AD2CC2" w:rsidP="00AD2CC2">
      <w:r w:rsidRPr="00AD2CC2">
        <w:rPr>
          <w:b/>
          <w:bCs/>
        </w:rPr>
        <w:t>Example:</w:t>
      </w:r>
      <w:r w:rsidRPr="00AD2CC2">
        <w:t xml:space="preserve"> If the award increases by 5% on 1 March 2026, the provider needs to pay 10% above the award. The standard payment calculation is still intended to fund the full 15% uplift on the pre-1 March 2026 award.</w:t>
      </w:r>
    </w:p>
    <w:p w14:paraId="18FC726B" w14:textId="77777777" w:rsidR="00AD2CC2" w:rsidRPr="00AD2CC2" w:rsidRDefault="00AD2CC2" w:rsidP="00AD2CC2">
      <w:r w:rsidRPr="00AD2CC2">
        <w:t xml:space="preserve">If the standard payment calculation does not provide sufficient funding to meet this commitment, providers </w:t>
      </w:r>
      <w:hyperlink r:id="rId691" w:history="1">
        <w:r w:rsidRPr="00AD2CC2">
          <w:rPr>
            <w:rStyle w:val="Hyperlink"/>
          </w:rPr>
          <w:t>may request a funding review</w:t>
        </w:r>
      </w:hyperlink>
      <w:r w:rsidRPr="00AD2CC2">
        <w:t>.</w:t>
      </w:r>
    </w:p>
    <w:p w14:paraId="27BE25AD" w14:textId="77777777" w:rsidR="00AD2CC2" w:rsidRPr="00AD2CC2" w:rsidRDefault="00AD2CC2" w:rsidP="00AD2CC2">
      <w:r w:rsidRPr="00AD2CC2">
        <w:t>If you need help applying the worker retention payment after 1 March 2026, free support is available.</w:t>
      </w:r>
    </w:p>
    <w:p w14:paraId="240B6F41" w14:textId="44B8172B" w:rsidR="00AD2CC2" w:rsidRDefault="00AD2CC2" w:rsidP="00AD2CC2">
      <w:hyperlink r:id="rId692" w:history="1">
        <w:r w:rsidRPr="00AD2CC2">
          <w:rPr>
            <w:rStyle w:val="Hyperlink"/>
          </w:rPr>
          <w:t>Search the directory</w:t>
        </w:r>
      </w:hyperlink>
      <w:r w:rsidRPr="00AD2CC2">
        <w:t xml:space="preserve"> on our website to find support that meets your needs.</w:t>
      </w:r>
    </w:p>
    <w:p w14:paraId="521590C3" w14:textId="6D7AC48F" w:rsidR="00AD2CC2" w:rsidRDefault="00AD2CC2" w:rsidP="00AD2CC2">
      <w:pPr>
        <w:pStyle w:val="Heading3"/>
      </w:pPr>
      <w:r w:rsidRPr="00AD2CC2">
        <w:t>We’re processing payments</w:t>
      </w:r>
    </w:p>
    <w:p w14:paraId="68D98763" w14:textId="77777777" w:rsidR="00AD2CC2" w:rsidRPr="00AD2CC2" w:rsidRDefault="00AD2CC2" w:rsidP="00AD2CC2">
      <w:r w:rsidRPr="00AD2CC2">
        <w:rPr>
          <w:b/>
          <w:bCs/>
        </w:rPr>
        <w:t>We have processed worker retention payments for the period 29 December 2025 to 25 January 2026.</w:t>
      </w:r>
    </w:p>
    <w:p w14:paraId="7C2BE0B7" w14:textId="77777777" w:rsidR="00AD2CC2" w:rsidRPr="00AD2CC2" w:rsidRDefault="00AD2CC2" w:rsidP="00AD2CC2">
      <w:r w:rsidRPr="00AD2CC2">
        <w:t>We processed this payment on 23 February 2026. Note that this is the day we processed the payment, not necessarily the date you will receive funds.</w:t>
      </w:r>
    </w:p>
    <w:p w14:paraId="3A58C112" w14:textId="77777777" w:rsidR="00AD2CC2" w:rsidRPr="00AD2CC2" w:rsidRDefault="00AD2CC2" w:rsidP="00AD2CC2">
      <w:r w:rsidRPr="00AD2CC2">
        <w:t>We make payments at the service-level through the Child Care Subsidy System. We send payments to the same bank account as your CCS payments.</w:t>
      </w:r>
    </w:p>
    <w:p w14:paraId="62237028" w14:textId="79F39B4A" w:rsidR="00AD2CC2" w:rsidRPr="00AD2CC2" w:rsidRDefault="00AD2CC2" w:rsidP="00AD2CC2">
      <w:r w:rsidRPr="00AD2CC2">
        <w:t xml:space="preserve">Learn more about </w:t>
      </w:r>
      <w:hyperlink r:id="rId693" w:history="1">
        <w:r w:rsidRPr="00AD2CC2">
          <w:rPr>
            <w:rStyle w:val="Hyperlink"/>
          </w:rPr>
          <w:t>when and how we make worker retention payments</w:t>
        </w:r>
      </w:hyperlink>
      <w:r w:rsidRPr="00AD2CC2">
        <w:t>.</w:t>
      </w:r>
    </w:p>
    <w:p w14:paraId="6FF5DF8F" w14:textId="63A1982A" w:rsidR="00DA1A45" w:rsidRDefault="00DA1A45" w:rsidP="00E23B49">
      <w:pPr>
        <w:pStyle w:val="Issuedate"/>
      </w:pPr>
      <w:bookmarkStart w:id="194" w:name="_Toc242349732"/>
      <w:r>
        <w:t>26 February 2026</w:t>
      </w:r>
      <w:bookmarkEnd w:id="194"/>
    </w:p>
    <w:p w14:paraId="3A4232B0" w14:textId="77777777" w:rsidR="00167D40" w:rsidRPr="00167D40" w:rsidRDefault="00167D40" w:rsidP="00C55CBE">
      <w:pPr>
        <w:pStyle w:val="Heading2"/>
      </w:pPr>
      <w:bookmarkStart w:id="195" w:name="_Toc242349733"/>
      <w:r w:rsidRPr="00167D40">
        <w:t>Northern Territory floods: CCS period of emergency applies 3 to 13 February 2026</w:t>
      </w:r>
      <w:bookmarkEnd w:id="195"/>
    </w:p>
    <w:p w14:paraId="72C9ACBD" w14:textId="77777777" w:rsidR="00167D40" w:rsidRPr="00C55CBE" w:rsidRDefault="00167D40" w:rsidP="00167D40">
      <w:pPr>
        <w:rPr>
          <w:b/>
          <w:bCs/>
        </w:rPr>
      </w:pPr>
      <w:r w:rsidRPr="00C55CBE">
        <w:rPr>
          <w:b/>
          <w:bCs/>
        </w:rPr>
        <w:t>A Child Care Subsidy (CCS) period of emergency applies in parts of the Northern Territory due to the impact of flooding.</w:t>
      </w:r>
    </w:p>
    <w:p w14:paraId="3DF4B4F0" w14:textId="77777777" w:rsidR="00167D40" w:rsidRPr="00167D40" w:rsidRDefault="00167D40" w:rsidP="00167D40">
      <w:r w:rsidRPr="00167D40">
        <w:t>The CCS period of emergency applies from 3 to 13 February 2026 in the following local government area:  </w:t>
      </w:r>
    </w:p>
    <w:p w14:paraId="6FCE32C7" w14:textId="77777777" w:rsidR="00167D40" w:rsidRPr="00167D40" w:rsidRDefault="00167D40" w:rsidP="00627CDA">
      <w:pPr>
        <w:numPr>
          <w:ilvl w:val="0"/>
          <w:numId w:val="100"/>
        </w:numPr>
      </w:pPr>
      <w:r w:rsidRPr="00167D40">
        <w:t>Victoria Daly  </w:t>
      </w:r>
    </w:p>
    <w:p w14:paraId="547EE318" w14:textId="77777777" w:rsidR="00167D40" w:rsidRPr="00167D40" w:rsidRDefault="00167D40" w:rsidP="00167D40">
      <w:r w:rsidRPr="00167D40">
        <w:t>We continue to monitor the situation and will provide updates as required.  </w:t>
      </w:r>
    </w:p>
    <w:p w14:paraId="22DAF1A7" w14:textId="77777777" w:rsidR="00167D40" w:rsidRPr="00167D40" w:rsidRDefault="00167D40" w:rsidP="00C55CBE">
      <w:pPr>
        <w:pStyle w:val="Heading3"/>
      </w:pPr>
      <w:r w:rsidRPr="00167D40">
        <w:t>Support during the emergency  </w:t>
      </w:r>
    </w:p>
    <w:p w14:paraId="447556A7" w14:textId="77777777" w:rsidR="00167D40" w:rsidRPr="00167D40" w:rsidRDefault="00167D40" w:rsidP="00167D40">
      <w:r w:rsidRPr="00167D40">
        <w:t>The following support is available in affected regions during the CCS period of emergency:  </w:t>
      </w:r>
    </w:p>
    <w:p w14:paraId="648A2D57" w14:textId="77777777" w:rsidR="00167D40" w:rsidRPr="00167D40" w:rsidRDefault="00167D40" w:rsidP="00627CDA">
      <w:pPr>
        <w:numPr>
          <w:ilvl w:val="0"/>
          <w:numId w:val="101"/>
        </w:numPr>
      </w:pPr>
      <w:r w:rsidRPr="00167D40">
        <w:t>you can continue to get CCS if your service closes as a direct result of the emergency  </w:t>
      </w:r>
    </w:p>
    <w:p w14:paraId="23FA594B" w14:textId="77777777" w:rsidR="00167D40" w:rsidRPr="00167D40" w:rsidRDefault="00167D40" w:rsidP="00627CDA">
      <w:pPr>
        <w:numPr>
          <w:ilvl w:val="0"/>
          <w:numId w:val="101"/>
        </w:numPr>
      </w:pPr>
      <w:r w:rsidRPr="00167D40">
        <w:t>you can waive the gap fee if a child doesn’t attend, or your service is closed, during the CCS period of emergency  </w:t>
      </w:r>
    </w:p>
    <w:p w14:paraId="5640614B" w14:textId="77777777" w:rsidR="00167D40" w:rsidRPr="00167D40" w:rsidRDefault="00167D40" w:rsidP="00627CDA">
      <w:pPr>
        <w:numPr>
          <w:ilvl w:val="0"/>
          <w:numId w:val="101"/>
        </w:numPr>
      </w:pPr>
      <w:r w:rsidRPr="00167D40">
        <w:t>families will get unlimited allowable absences for the duration of the CCS period of emergency.  </w:t>
      </w:r>
    </w:p>
    <w:p w14:paraId="7EE16C49" w14:textId="77777777" w:rsidR="00167D40" w:rsidRPr="00167D40" w:rsidRDefault="00167D40" w:rsidP="00167D40">
      <w:r w:rsidRPr="00167D40">
        <w:t>A gap fee waiver is a type of provider discount. You must report the type and amount of </w:t>
      </w:r>
      <w:hyperlink r:id="rId694" w:history="1">
        <w:r w:rsidRPr="00167D40">
          <w:rPr>
            <w:rStyle w:val="Hyperlink"/>
          </w:rPr>
          <w:t>prescribed discounts</w:t>
        </w:r>
      </w:hyperlink>
      <w:r w:rsidRPr="00167D40">
        <w:t> in session reports if they have been applied for the session.  </w:t>
      </w:r>
    </w:p>
    <w:p w14:paraId="290417E5" w14:textId="77777777" w:rsidR="00167D40" w:rsidRPr="00167D40" w:rsidRDefault="00167D40" w:rsidP="00167D40">
      <w:r w:rsidRPr="00167D40">
        <w:t>Read more about </w:t>
      </w:r>
      <w:hyperlink r:id="rId695" w:history="1">
        <w:r w:rsidRPr="00167D40">
          <w:rPr>
            <w:rStyle w:val="Hyperlink"/>
          </w:rPr>
          <w:t>support during a CCS period of emergency</w:t>
        </w:r>
      </w:hyperlink>
      <w:r w:rsidRPr="00167D40">
        <w:t>.  </w:t>
      </w:r>
    </w:p>
    <w:p w14:paraId="1D156AE9" w14:textId="77777777" w:rsidR="00167D40" w:rsidRPr="00167D40" w:rsidRDefault="00167D40" w:rsidP="00167D40">
      <w:r w:rsidRPr="00167D40">
        <w:t>Join our </w:t>
      </w:r>
      <w:hyperlink r:id="rId696" w:history="1">
        <w:r w:rsidRPr="00167D40">
          <w:rPr>
            <w:rStyle w:val="Hyperlink"/>
          </w:rPr>
          <w:t>Facebook group</w:t>
        </w:r>
      </w:hyperlink>
      <w:r w:rsidRPr="00167D40">
        <w:t> for alerts and updates.  </w:t>
      </w:r>
    </w:p>
    <w:p w14:paraId="59B32165" w14:textId="77777777" w:rsidR="00167D40" w:rsidRPr="00167D40" w:rsidRDefault="00167D40" w:rsidP="00C55CBE">
      <w:pPr>
        <w:pStyle w:val="Heading3"/>
      </w:pPr>
      <w:r w:rsidRPr="00167D40">
        <w:t>Recovery after the emergency  </w:t>
      </w:r>
    </w:p>
    <w:p w14:paraId="4814F4BC" w14:textId="77777777" w:rsidR="00167D40" w:rsidRPr="00167D40" w:rsidRDefault="00167D40" w:rsidP="00167D40">
      <w:r w:rsidRPr="00167D40">
        <w:t>Some services may be eligible for a </w:t>
      </w:r>
      <w:hyperlink r:id="rId697" w:history="1">
        <w:r w:rsidRPr="00167D40">
          <w:rPr>
            <w:rStyle w:val="Hyperlink"/>
          </w:rPr>
          <w:t>Community Child Care Fund special circumstances grant</w:t>
        </w:r>
      </w:hyperlink>
      <w:r w:rsidRPr="00167D40">
        <w:t>. Read the eligibility criteria before applying.  </w:t>
      </w:r>
    </w:p>
    <w:p w14:paraId="66FDB05A" w14:textId="77777777" w:rsidR="00167D40" w:rsidRPr="00167D40" w:rsidRDefault="00167D40" w:rsidP="00167D40">
      <w:r w:rsidRPr="00167D40">
        <w:t>Families may be able to access:  </w:t>
      </w:r>
    </w:p>
    <w:p w14:paraId="2D6367A7" w14:textId="77777777" w:rsidR="00167D40" w:rsidRPr="00167D40" w:rsidRDefault="00167D40" w:rsidP="00627CDA">
      <w:pPr>
        <w:numPr>
          <w:ilvl w:val="0"/>
          <w:numId w:val="102"/>
        </w:numPr>
      </w:pPr>
      <w:hyperlink r:id="rId698" w:history="1">
        <w:r w:rsidRPr="00167D40">
          <w:rPr>
            <w:rStyle w:val="Hyperlink"/>
          </w:rPr>
          <w:t>additional absences</w:t>
        </w:r>
      </w:hyperlink>
      <w:r w:rsidRPr="00167D40">
        <w:t> if they’ve exhausted their allowable absences  </w:t>
      </w:r>
    </w:p>
    <w:p w14:paraId="598C4E47" w14:textId="77777777" w:rsidR="00167D40" w:rsidRPr="00167D40" w:rsidRDefault="00167D40" w:rsidP="00627CDA">
      <w:pPr>
        <w:numPr>
          <w:ilvl w:val="0"/>
          <w:numId w:val="102"/>
        </w:numPr>
      </w:pPr>
      <w:hyperlink r:id="rId699" w:history="1">
        <w:r w:rsidRPr="00167D40">
          <w:rPr>
            <w:rStyle w:val="Hyperlink"/>
          </w:rPr>
          <w:t>Additional Child Care Subsidy</w:t>
        </w:r>
      </w:hyperlink>
      <w:r w:rsidRPr="00167D40">
        <w:t> if they experience temporary financial hardship due to an emergency that happened in the last 6 months.  </w:t>
      </w:r>
    </w:p>
    <w:p w14:paraId="76A3E71C" w14:textId="77777777" w:rsidR="00167D40" w:rsidRPr="00167D40" w:rsidRDefault="00167D40" w:rsidP="00167D40">
      <w:r w:rsidRPr="00167D40">
        <w:t>Read more about </w:t>
      </w:r>
      <w:hyperlink r:id="rId700" w:history="1">
        <w:r w:rsidRPr="00167D40">
          <w:rPr>
            <w:rStyle w:val="Hyperlink"/>
          </w:rPr>
          <w:t>recovery after an emergency</w:t>
        </w:r>
      </w:hyperlink>
      <w:r w:rsidRPr="00167D40">
        <w:t> on our website.  </w:t>
      </w:r>
    </w:p>
    <w:p w14:paraId="08E61DE7" w14:textId="77777777" w:rsidR="00167D40" w:rsidRPr="00167D40" w:rsidRDefault="00167D40" w:rsidP="00C55CBE">
      <w:pPr>
        <w:pStyle w:val="Heading3"/>
      </w:pPr>
      <w:r w:rsidRPr="00167D40">
        <w:t>Other disaster support  </w:t>
      </w:r>
    </w:p>
    <w:p w14:paraId="7F15DCCA" w14:textId="77777777" w:rsidR="00167D40" w:rsidRPr="00167D40" w:rsidRDefault="00167D40" w:rsidP="00167D40">
      <w:r w:rsidRPr="00167D40">
        <w:t>The Australian Government provides help for people affected by natural disasters. Find out whether you're eligible on the </w:t>
      </w:r>
      <w:hyperlink r:id="rId701" w:history="1">
        <w:r w:rsidRPr="00167D40">
          <w:rPr>
            <w:rStyle w:val="Hyperlink"/>
          </w:rPr>
          <w:t>Services Australia website</w:t>
        </w:r>
      </w:hyperlink>
      <w:r w:rsidRPr="00167D40">
        <w:t>.  </w:t>
      </w:r>
    </w:p>
    <w:p w14:paraId="44C97396" w14:textId="7141A155" w:rsidR="00167D40" w:rsidRPr="00167D40" w:rsidRDefault="00167D40" w:rsidP="00C55CBE">
      <w:r w:rsidRPr="00167D40">
        <w:t>Your state or territory government may provide additional support in the event of a natural disaster. Find out more at </w:t>
      </w:r>
      <w:hyperlink r:id="rId702" w:history="1">
        <w:r w:rsidRPr="00167D40">
          <w:rPr>
            <w:rStyle w:val="Hyperlink"/>
          </w:rPr>
          <w:t>nt.gov.au/emergency</w:t>
        </w:r>
      </w:hyperlink>
      <w:r>
        <w:t>.</w:t>
      </w:r>
    </w:p>
    <w:p w14:paraId="055408C6" w14:textId="31A05BFE" w:rsidR="00E23B49" w:rsidRDefault="00E23B49" w:rsidP="00E23B49">
      <w:pPr>
        <w:pStyle w:val="Issuedate"/>
      </w:pPr>
      <w:bookmarkStart w:id="196" w:name="_Toc242349734"/>
      <w:r>
        <w:t>25 February 2026</w:t>
      </w:r>
      <w:bookmarkEnd w:id="196"/>
    </w:p>
    <w:p w14:paraId="09B25F16" w14:textId="011FC2EE" w:rsidR="00E23B49" w:rsidRDefault="00E23B49" w:rsidP="00E23B49">
      <w:pPr>
        <w:pStyle w:val="Heading2"/>
      </w:pPr>
      <w:bookmarkStart w:id="197" w:name="_Toc242349735"/>
      <w:r>
        <w:t>From the department</w:t>
      </w:r>
      <w:bookmarkEnd w:id="197"/>
    </w:p>
    <w:p w14:paraId="3A9790EC" w14:textId="3928BA27" w:rsidR="00E23B49" w:rsidRDefault="00E23B49" w:rsidP="00E23B49">
      <w:pPr>
        <w:pStyle w:val="Heading3"/>
      </w:pPr>
      <w:r w:rsidRPr="00E23B49">
        <w:t>Final reminder: CCCF sustainability and capital support grant closes today</w:t>
      </w:r>
    </w:p>
    <w:p w14:paraId="1D67ED8C" w14:textId="77777777" w:rsidR="00E23B49" w:rsidRPr="00E23B49" w:rsidRDefault="00E23B49" w:rsidP="00E23B49">
      <w:r w:rsidRPr="00E23B49">
        <w:rPr>
          <w:b/>
          <w:bCs/>
        </w:rPr>
        <w:t>The Community Child Care Fund (CCCF) sustainability and capital support grant closes today at 9 pm AEDT.</w:t>
      </w:r>
    </w:p>
    <w:p w14:paraId="3710E2E9" w14:textId="77777777" w:rsidR="00E23B49" w:rsidRPr="00E23B49" w:rsidRDefault="00E23B49" w:rsidP="00E23B49">
      <w:r w:rsidRPr="00E23B49">
        <w:t>If your service could benefit from sustainability or capital support, we encourage you to apply. Applications don’t need to be complex – clear, practical proposals are what matter most.</w:t>
      </w:r>
    </w:p>
    <w:p w14:paraId="1DDDD053" w14:textId="77777777" w:rsidR="00E23B49" w:rsidRPr="00E23B49" w:rsidRDefault="00E23B49" w:rsidP="00E23B49">
      <w:r w:rsidRPr="00E23B49">
        <w:t>What you should do:</w:t>
      </w:r>
    </w:p>
    <w:p w14:paraId="618DC529" w14:textId="77777777" w:rsidR="00E23B49" w:rsidRPr="00E23B49" w:rsidRDefault="00E23B49" w:rsidP="00627CDA">
      <w:pPr>
        <w:numPr>
          <w:ilvl w:val="0"/>
          <w:numId w:val="68"/>
        </w:numPr>
      </w:pPr>
      <w:r w:rsidRPr="00E23B49">
        <w:t>submit your online application on GrantConnect</w:t>
      </w:r>
    </w:p>
    <w:p w14:paraId="16D19AE7" w14:textId="77777777" w:rsidR="00E23B49" w:rsidRPr="00E23B49" w:rsidRDefault="00E23B49" w:rsidP="00627CDA">
      <w:pPr>
        <w:numPr>
          <w:ilvl w:val="0"/>
          <w:numId w:val="68"/>
        </w:numPr>
      </w:pPr>
      <w:r w:rsidRPr="00E23B49">
        <w:t>attach all required documents using official templates</w:t>
      </w:r>
    </w:p>
    <w:p w14:paraId="02303DB4" w14:textId="77777777" w:rsidR="00E23B49" w:rsidRPr="00E23B49" w:rsidRDefault="00E23B49" w:rsidP="00627CDA">
      <w:pPr>
        <w:numPr>
          <w:ilvl w:val="0"/>
          <w:numId w:val="68"/>
        </w:numPr>
      </w:pPr>
      <w:r w:rsidRPr="00E23B49">
        <w:t>double check your financial statements, budgets, and supporting evidence for accuracy.</w:t>
      </w:r>
    </w:p>
    <w:p w14:paraId="0FBBD532" w14:textId="77777777" w:rsidR="00E23B49" w:rsidRPr="00E23B49" w:rsidRDefault="00E23B49" w:rsidP="00E23B49">
      <w:r w:rsidRPr="00E23B49">
        <w:t>After applications close, we’ll assess all submissions for eligibility and merit. Applicants will be advised of the outcome in July 2026.</w:t>
      </w:r>
    </w:p>
    <w:p w14:paraId="33EE987D" w14:textId="77777777" w:rsidR="00E23B49" w:rsidRPr="00E23B49" w:rsidRDefault="00E23B49" w:rsidP="00E23B49">
      <w:r w:rsidRPr="00E23B49">
        <w:t>Visit our </w:t>
      </w:r>
      <w:hyperlink r:id="rId703" w:history="1">
        <w:r w:rsidRPr="00E23B49">
          <w:rPr>
            <w:rStyle w:val="Hyperlink"/>
          </w:rPr>
          <w:t>sustainability and capital support grant page </w:t>
        </w:r>
      </w:hyperlink>
      <w:r w:rsidRPr="00E23B49">
        <w:t>to learn more and apply.</w:t>
      </w:r>
    </w:p>
    <w:p w14:paraId="4690A603" w14:textId="5CBD9017" w:rsidR="00E23B49" w:rsidRDefault="00E23B49" w:rsidP="00E23B49">
      <w:pPr>
        <w:pStyle w:val="Heading3"/>
      </w:pPr>
      <w:r w:rsidRPr="00E23B49">
        <w:t>New early childhood service in Kowanyama</w:t>
      </w:r>
    </w:p>
    <w:p w14:paraId="1A8B0EFA" w14:textId="77777777" w:rsidR="00E23B49" w:rsidRPr="00E23B49" w:rsidRDefault="00E23B49" w:rsidP="00E23B49">
      <w:r w:rsidRPr="00E23B49">
        <w:rPr>
          <w:b/>
          <w:bCs/>
        </w:rPr>
        <w:t>A new early childhood education and care (ECEC) service has opened in Kowanyama in Queensland, supported by the CCCF Restricted Expansion Program.</w:t>
      </w:r>
    </w:p>
    <w:p w14:paraId="63CA47B6" w14:textId="77777777" w:rsidR="00E23B49" w:rsidRPr="00E23B49" w:rsidRDefault="00E23B49" w:rsidP="00E23B49">
      <w:r w:rsidRPr="00E23B49">
        <w:t>The One Tree Kowanyama Children’s Service will provide quality, culturally safe ECEC for up to 30 local children. It forms part of an Early Years Hub located on the grounds of Kowanyama State School. The hub will offer families a range of integrated services, including long day care, kindergarten, parenting and other support programs.</w:t>
      </w:r>
    </w:p>
    <w:p w14:paraId="622E087A" w14:textId="77777777" w:rsidR="00E23B49" w:rsidRPr="00E23B49" w:rsidRDefault="00E23B49" w:rsidP="00E23B49">
      <w:r w:rsidRPr="00E23B49">
        <w:t>Kowanyama Aboriginal Shire Council received CCCF funding to establish the service. The council partnered with One Tree Community Services, which will act as the approved provider. The Queensland Government provided the building and funds the hub.</w:t>
      </w:r>
    </w:p>
    <w:p w14:paraId="1B0817B9" w14:textId="77777777" w:rsidR="00E23B49" w:rsidRPr="00E23B49" w:rsidRDefault="00E23B49" w:rsidP="00E23B49">
      <w:r w:rsidRPr="00E23B49">
        <w:t>This is the fourth service to open under the </w:t>
      </w:r>
      <w:hyperlink r:id="rId704" w:history="1">
        <w:r w:rsidRPr="00E23B49">
          <w:rPr>
            <w:rStyle w:val="Hyperlink"/>
          </w:rPr>
          <w:t>CCCF Restricted Expansion Program</w:t>
        </w:r>
      </w:hyperlink>
      <w:r w:rsidRPr="00E23B49">
        <w:t>.</w:t>
      </w:r>
    </w:p>
    <w:p w14:paraId="2D859A83" w14:textId="3B1CB61B" w:rsidR="00E23B49" w:rsidRDefault="00E23B49" w:rsidP="00E23B49">
      <w:pPr>
        <w:pStyle w:val="Heading3"/>
      </w:pPr>
      <w:r w:rsidRPr="00E23B49">
        <w:t>Building early education across Victoria</w:t>
      </w:r>
    </w:p>
    <w:p w14:paraId="64E6436A" w14:textId="77777777" w:rsidR="00E23B49" w:rsidRPr="00E23B49" w:rsidRDefault="00E23B49" w:rsidP="00E23B49">
      <w:r w:rsidRPr="00E23B49">
        <w:rPr>
          <w:b/>
          <w:bCs/>
        </w:rPr>
        <w:t>The Australian Government, in partnership with the Victorian Government, is delivering ECEC where it is needed most across Victoria.</w:t>
      </w:r>
    </w:p>
    <w:p w14:paraId="70B523C1" w14:textId="77777777" w:rsidR="00E23B49" w:rsidRPr="00E23B49" w:rsidRDefault="00E23B49" w:rsidP="00E23B49">
      <w:r w:rsidRPr="00E23B49">
        <w:t>Through the Building Early Education Fund, the Australian Government will provide $63 million to build or expand 11 ECEC services in outer suburbs and regional communities. The Victorian Government will contribute $107 million towards the projects.</w:t>
      </w:r>
    </w:p>
    <w:p w14:paraId="702992AE" w14:textId="77777777" w:rsidR="00E23B49" w:rsidRPr="00E23B49" w:rsidRDefault="00E23B49" w:rsidP="00E23B49">
      <w:r w:rsidRPr="00E23B49">
        <w:t>New ECEC supply will be in:</w:t>
      </w:r>
    </w:p>
    <w:p w14:paraId="05ED08E3" w14:textId="77777777" w:rsidR="00E23B49" w:rsidRPr="00E23B49" w:rsidRDefault="00E23B49" w:rsidP="00627CDA">
      <w:pPr>
        <w:numPr>
          <w:ilvl w:val="0"/>
          <w:numId w:val="69"/>
        </w:numPr>
        <w:spacing w:after="120" w:line="240" w:lineRule="auto"/>
        <w:ind w:left="714" w:hanging="357"/>
      </w:pPr>
      <w:r w:rsidRPr="00E23B49">
        <w:t>Geelong, delivering 135 places</w:t>
      </w:r>
    </w:p>
    <w:p w14:paraId="717AA0B0" w14:textId="77777777" w:rsidR="00E23B49" w:rsidRPr="00E23B49" w:rsidRDefault="00E23B49" w:rsidP="00627CDA">
      <w:pPr>
        <w:numPr>
          <w:ilvl w:val="0"/>
          <w:numId w:val="69"/>
        </w:numPr>
        <w:spacing w:after="120" w:line="240" w:lineRule="auto"/>
        <w:ind w:left="714" w:hanging="357"/>
      </w:pPr>
      <w:r w:rsidRPr="00E23B49">
        <w:t>Whittlesea, delivering 130 places</w:t>
      </w:r>
    </w:p>
    <w:p w14:paraId="087370EF" w14:textId="77777777" w:rsidR="00E23B49" w:rsidRPr="00E23B49" w:rsidRDefault="00E23B49" w:rsidP="00627CDA">
      <w:pPr>
        <w:numPr>
          <w:ilvl w:val="0"/>
          <w:numId w:val="69"/>
        </w:numPr>
        <w:spacing w:after="120" w:line="240" w:lineRule="auto"/>
        <w:ind w:left="714" w:hanging="357"/>
      </w:pPr>
      <w:r w:rsidRPr="00E23B49">
        <w:t>Casey, delivering 130 places</w:t>
      </w:r>
    </w:p>
    <w:p w14:paraId="4FC03101" w14:textId="77777777" w:rsidR="00E23B49" w:rsidRPr="00E23B49" w:rsidRDefault="00E23B49" w:rsidP="00627CDA">
      <w:pPr>
        <w:numPr>
          <w:ilvl w:val="0"/>
          <w:numId w:val="69"/>
        </w:numPr>
        <w:spacing w:after="120" w:line="240" w:lineRule="auto"/>
        <w:ind w:left="714" w:hanging="357"/>
      </w:pPr>
      <w:r w:rsidRPr="00E23B49">
        <w:t>Frankston, delivering 130 places</w:t>
      </w:r>
    </w:p>
    <w:p w14:paraId="1B24C556" w14:textId="77777777" w:rsidR="00E23B49" w:rsidRPr="00E23B49" w:rsidRDefault="00E23B49" w:rsidP="00627CDA">
      <w:pPr>
        <w:numPr>
          <w:ilvl w:val="0"/>
          <w:numId w:val="69"/>
        </w:numPr>
        <w:spacing w:after="120" w:line="240" w:lineRule="auto"/>
        <w:ind w:left="714" w:hanging="357"/>
      </w:pPr>
      <w:r w:rsidRPr="00E23B49">
        <w:t>Swan Hill, delivering 132 places</w:t>
      </w:r>
    </w:p>
    <w:p w14:paraId="6CB34324" w14:textId="77777777" w:rsidR="00E23B49" w:rsidRPr="00E23B49" w:rsidRDefault="00E23B49" w:rsidP="00627CDA">
      <w:pPr>
        <w:numPr>
          <w:ilvl w:val="0"/>
          <w:numId w:val="69"/>
        </w:numPr>
        <w:spacing w:after="120" w:line="240" w:lineRule="auto"/>
        <w:ind w:left="714" w:hanging="357"/>
      </w:pPr>
      <w:r w:rsidRPr="00E23B49">
        <w:t>Kings Park, delivering 130 places</w:t>
      </w:r>
    </w:p>
    <w:p w14:paraId="3423A02F" w14:textId="77777777" w:rsidR="00E23B49" w:rsidRPr="00E23B49" w:rsidRDefault="00E23B49" w:rsidP="00627CDA">
      <w:pPr>
        <w:numPr>
          <w:ilvl w:val="0"/>
          <w:numId w:val="69"/>
        </w:numPr>
        <w:spacing w:after="120" w:line="240" w:lineRule="auto"/>
        <w:ind w:left="714" w:hanging="357"/>
      </w:pPr>
      <w:r w:rsidRPr="00E23B49">
        <w:t>Wedderburn, delivering 90 places</w:t>
      </w:r>
    </w:p>
    <w:p w14:paraId="55C4F853" w14:textId="77777777" w:rsidR="00E23B49" w:rsidRPr="00E23B49" w:rsidRDefault="00E23B49" w:rsidP="00627CDA">
      <w:pPr>
        <w:numPr>
          <w:ilvl w:val="0"/>
          <w:numId w:val="69"/>
        </w:numPr>
        <w:spacing w:after="120" w:line="240" w:lineRule="auto"/>
        <w:ind w:left="714" w:hanging="357"/>
      </w:pPr>
      <w:r w:rsidRPr="00E23B49">
        <w:t>Weir Views, delivering 130 places</w:t>
      </w:r>
    </w:p>
    <w:p w14:paraId="00776C69" w14:textId="77777777" w:rsidR="00E23B49" w:rsidRPr="00E23B49" w:rsidRDefault="00E23B49" w:rsidP="00627CDA">
      <w:pPr>
        <w:numPr>
          <w:ilvl w:val="0"/>
          <w:numId w:val="69"/>
        </w:numPr>
        <w:spacing w:after="120" w:line="240" w:lineRule="auto"/>
        <w:ind w:left="714" w:hanging="357"/>
      </w:pPr>
      <w:r w:rsidRPr="00E23B49">
        <w:t>and 3 further locations to be announced.</w:t>
      </w:r>
    </w:p>
    <w:p w14:paraId="0086ACF9" w14:textId="77777777" w:rsidR="00E23B49" w:rsidRPr="00E23B49" w:rsidRDefault="00E23B49" w:rsidP="00E23B49">
      <w:r w:rsidRPr="00E23B49">
        <w:t>The services will deliver around 1,110 extra places across the state by 2029, with 3 services opening in 2026, 2 in 2027, 4 in 2028 and 2 in 2029.</w:t>
      </w:r>
    </w:p>
    <w:p w14:paraId="49A6821B" w14:textId="77777777" w:rsidR="00E23B49" w:rsidRPr="00E23B49" w:rsidRDefault="00E23B49" w:rsidP="00E23B49">
      <w:r w:rsidRPr="00E23B49">
        <w:t>Funding is being delivered through a Federation Funding Agreement schedule with the Victorian Government. This agreement is one funding stream within the $1 billion Building Early Education Fund, part of a broader commitment to chart the course to universal ECEC.</w:t>
      </w:r>
    </w:p>
    <w:p w14:paraId="13DA2D3F" w14:textId="77777777" w:rsidR="00E23B49" w:rsidRPr="00E23B49" w:rsidRDefault="00E23B49" w:rsidP="00E23B49">
      <w:r w:rsidRPr="00E23B49">
        <w:t>Learn more about the </w:t>
      </w:r>
      <w:hyperlink r:id="rId705" w:history="1">
        <w:r w:rsidRPr="00E23B49">
          <w:rPr>
            <w:rStyle w:val="Hyperlink"/>
          </w:rPr>
          <w:t>Building Early Education Fund</w:t>
        </w:r>
      </w:hyperlink>
      <w:r w:rsidRPr="00E23B49">
        <w:t>.</w:t>
      </w:r>
    </w:p>
    <w:p w14:paraId="4141E385" w14:textId="5C3A00F3" w:rsidR="00E23B49" w:rsidRDefault="00E23B49" w:rsidP="00E23B49">
      <w:pPr>
        <w:pStyle w:val="Heading3"/>
      </w:pPr>
      <w:r w:rsidRPr="00E23B49">
        <w:t>We’re building early education in Derby</w:t>
      </w:r>
    </w:p>
    <w:p w14:paraId="637CDFF1" w14:textId="77777777" w:rsidR="00E23B49" w:rsidRPr="00E23B49" w:rsidRDefault="00E23B49" w:rsidP="00E23B49">
      <w:r w:rsidRPr="00E23B49">
        <w:rPr>
          <w:b/>
          <w:bCs/>
        </w:rPr>
        <w:t>A new integrated ECEC service will soon begin construction in Derby, Western Australia, co</w:t>
      </w:r>
      <w:r w:rsidRPr="00E23B49">
        <w:rPr>
          <w:b/>
          <w:bCs/>
        </w:rPr>
        <w:noBreakHyphen/>
        <w:t>funded by the Australian Government, Western Australian Government and Minderoo Foundation.</w:t>
      </w:r>
    </w:p>
    <w:p w14:paraId="48A81A02" w14:textId="77777777" w:rsidR="00E23B49" w:rsidRPr="00E23B49" w:rsidRDefault="00E23B49" w:rsidP="00E23B49">
      <w:r w:rsidRPr="00E23B49">
        <w:t>Led by the Ngunga Group Womens Aboriginal Corporation, the Derby Early Learning and Family Centre will deliver culturally safe, integrated early years services for First Nations children and families in the Derby region.</w:t>
      </w:r>
    </w:p>
    <w:p w14:paraId="73FAA96C" w14:textId="77777777" w:rsidR="00E23B49" w:rsidRPr="00E23B49" w:rsidRDefault="00E23B49" w:rsidP="00E23B49">
      <w:r w:rsidRPr="00E23B49">
        <w:t>It will offer ECEC for 30 children (with growth to 48) and Outside School Hours Care for 30 children (with growth to 35).</w:t>
      </w:r>
    </w:p>
    <w:p w14:paraId="7242873F" w14:textId="77777777" w:rsidR="00E23B49" w:rsidRPr="00E23B49" w:rsidRDefault="00E23B49" w:rsidP="00E23B49">
      <w:r w:rsidRPr="00E23B49">
        <w:t>This is the first project under the Building Early Education Fund’s $100 million partnership with the Investment Dialogue for Australia’s Children (IDAC) to build supply and capacity of integrated early years services.</w:t>
      </w:r>
    </w:p>
    <w:p w14:paraId="7D4B7531" w14:textId="77777777" w:rsidR="00E23B49" w:rsidRPr="00E23B49" w:rsidRDefault="00E23B49" w:rsidP="00E23B49">
      <w:r w:rsidRPr="00E23B49">
        <w:t>The service is expected to open in 2029.</w:t>
      </w:r>
    </w:p>
    <w:p w14:paraId="52DBDC00" w14:textId="77777777" w:rsidR="00E23B49" w:rsidRPr="00E23B49" w:rsidRDefault="00E23B49" w:rsidP="00E23B49">
      <w:r w:rsidRPr="00E23B49">
        <w:t>Read </w:t>
      </w:r>
      <w:hyperlink r:id="rId706" w:history="1">
        <w:r w:rsidRPr="00E23B49">
          <w:rPr>
            <w:rStyle w:val="Hyperlink"/>
          </w:rPr>
          <w:t>our announcement</w:t>
        </w:r>
      </w:hyperlink>
      <w:r w:rsidRPr="00E23B49">
        <w:t> for more details.</w:t>
      </w:r>
    </w:p>
    <w:p w14:paraId="3383CBD2" w14:textId="77777777" w:rsidR="00E23B49" w:rsidRDefault="00E23B49" w:rsidP="00E23B49">
      <w:pPr>
        <w:pStyle w:val="Heading2"/>
      </w:pPr>
      <w:bookmarkStart w:id="198" w:name="_Toc242349736"/>
      <w:r>
        <w:t>Geccko</w:t>
      </w:r>
      <w:bookmarkEnd w:id="198"/>
    </w:p>
    <w:p w14:paraId="7C972A41" w14:textId="2AA2706C" w:rsidR="00E23B49" w:rsidRDefault="00E23B49" w:rsidP="00E23B49">
      <w:pPr>
        <w:pStyle w:val="Heading3"/>
      </w:pPr>
      <w:r w:rsidRPr="00E23B49">
        <w:t>Mandatory national child safety training starts Friday</w:t>
      </w:r>
    </w:p>
    <w:p w14:paraId="1E99BE7D" w14:textId="77777777" w:rsidR="00E23B49" w:rsidRPr="00E23B49" w:rsidRDefault="00E23B49" w:rsidP="00E23B49">
      <w:r w:rsidRPr="00E23B49">
        <w:rPr>
          <w:b/>
          <w:bCs/>
        </w:rPr>
        <w:t>From Friday, the foundation courses for national child safety training will be available on Geccko.</w:t>
      </w:r>
    </w:p>
    <w:p w14:paraId="0B2D8AC5" w14:textId="77777777" w:rsidR="00E23B49" w:rsidRPr="00E23B49" w:rsidRDefault="00E23B49" w:rsidP="00E23B49">
      <w:r w:rsidRPr="00E23B49">
        <w:t>The following people must complete the training:</w:t>
      </w:r>
    </w:p>
    <w:p w14:paraId="6D31545F" w14:textId="77777777" w:rsidR="00E23B49" w:rsidRPr="00E23B49" w:rsidRDefault="00E23B49" w:rsidP="00627CDA">
      <w:pPr>
        <w:numPr>
          <w:ilvl w:val="0"/>
          <w:numId w:val="70"/>
        </w:numPr>
        <w:spacing w:after="120" w:line="240" w:lineRule="auto"/>
        <w:ind w:left="714" w:hanging="357"/>
      </w:pPr>
      <w:r w:rsidRPr="00E23B49">
        <w:t>persons with management or control</w:t>
      </w:r>
    </w:p>
    <w:p w14:paraId="187EB22E" w14:textId="77777777" w:rsidR="00E23B49" w:rsidRPr="00E23B49" w:rsidRDefault="00E23B49" w:rsidP="00627CDA">
      <w:pPr>
        <w:numPr>
          <w:ilvl w:val="0"/>
          <w:numId w:val="70"/>
        </w:numPr>
        <w:spacing w:after="120" w:line="240" w:lineRule="auto"/>
        <w:ind w:left="714" w:hanging="357"/>
      </w:pPr>
      <w:r w:rsidRPr="00E23B49">
        <w:t>nominated supervisors</w:t>
      </w:r>
    </w:p>
    <w:p w14:paraId="4F865751" w14:textId="77777777" w:rsidR="00E23B49" w:rsidRPr="00E23B49" w:rsidRDefault="00E23B49" w:rsidP="00627CDA">
      <w:pPr>
        <w:numPr>
          <w:ilvl w:val="0"/>
          <w:numId w:val="70"/>
        </w:numPr>
        <w:spacing w:after="120" w:line="240" w:lineRule="auto"/>
        <w:ind w:left="714" w:hanging="357"/>
      </w:pPr>
      <w:r w:rsidRPr="00E23B49">
        <w:t>persons in day-to-day charge</w:t>
      </w:r>
    </w:p>
    <w:p w14:paraId="6FD098A3" w14:textId="77777777" w:rsidR="00E23B49" w:rsidRPr="00E23B49" w:rsidRDefault="00E23B49" w:rsidP="00627CDA">
      <w:pPr>
        <w:numPr>
          <w:ilvl w:val="0"/>
          <w:numId w:val="70"/>
        </w:numPr>
        <w:spacing w:after="120" w:line="240" w:lineRule="auto"/>
        <w:ind w:left="714" w:hanging="357"/>
      </w:pPr>
      <w:r w:rsidRPr="00E23B49">
        <w:t>Family Day Care Educators</w:t>
      </w:r>
    </w:p>
    <w:p w14:paraId="307C99BB" w14:textId="77777777" w:rsidR="00E23B49" w:rsidRPr="00E23B49" w:rsidRDefault="00E23B49" w:rsidP="00627CDA">
      <w:pPr>
        <w:numPr>
          <w:ilvl w:val="0"/>
          <w:numId w:val="70"/>
        </w:numPr>
        <w:spacing w:after="120" w:line="240" w:lineRule="auto"/>
        <w:ind w:left="714" w:hanging="357"/>
      </w:pPr>
      <w:r w:rsidRPr="00E23B49">
        <w:t>other staff, volunteers and students.</w:t>
      </w:r>
    </w:p>
    <w:p w14:paraId="37225FCB" w14:textId="77777777" w:rsidR="00E23B49" w:rsidRPr="00E23B49" w:rsidRDefault="00E23B49" w:rsidP="00E23B49">
      <w:r w:rsidRPr="00E23B49">
        <w:t>Requirements for </w:t>
      </w:r>
      <w:r w:rsidRPr="00E23B49">
        <w:rPr>
          <w:b/>
          <w:bCs/>
        </w:rPr>
        <w:t>when</w:t>
      </w:r>
      <w:r w:rsidRPr="00E23B49">
        <w:t> you must complete the training by, and </w:t>
      </w:r>
      <w:r w:rsidRPr="00E23B49">
        <w:rPr>
          <w:b/>
          <w:bCs/>
        </w:rPr>
        <w:t>how often</w:t>
      </w:r>
      <w:r w:rsidRPr="00E23B49">
        <w:t> it must be refreshed, will be set through upcoming changes to the National Regulations. We will provide more guidance once the changes are in place. You will not need to complete training on 27 February.</w:t>
      </w:r>
    </w:p>
    <w:p w14:paraId="3CC1C5D0" w14:textId="77777777" w:rsidR="00E23B49" w:rsidRPr="00E23B49" w:rsidRDefault="00E23B49" w:rsidP="00E23B49">
      <w:hyperlink r:id="rId707" w:history="1">
        <w:r w:rsidRPr="00E23B49">
          <w:rPr>
            <w:rStyle w:val="Hyperlink"/>
          </w:rPr>
          <w:t>Register for Geccko</w:t>
        </w:r>
      </w:hyperlink>
      <w:r w:rsidRPr="00E23B49">
        <w:t> to access the training and ensure your completion is tracked and reported correctly. Visit our website for </w:t>
      </w:r>
      <w:hyperlink r:id="rId708" w:history="1">
        <w:r w:rsidRPr="00E23B49">
          <w:rPr>
            <w:rStyle w:val="Hyperlink"/>
          </w:rPr>
          <w:t>help setting up your account</w:t>
        </w:r>
      </w:hyperlink>
      <w:r w:rsidRPr="00E23B49">
        <w:t>.</w:t>
      </w:r>
    </w:p>
    <w:p w14:paraId="70CE98F2" w14:textId="77777777" w:rsidR="00E23B49" w:rsidRPr="00E23B49" w:rsidRDefault="00E23B49" w:rsidP="00E23B49">
      <w:r w:rsidRPr="00E23B49">
        <w:t>Providers: use the </w:t>
      </w:r>
      <w:hyperlink r:id="rId709" w:history="1">
        <w:r w:rsidRPr="00E23B49">
          <w:rPr>
            <w:rStyle w:val="Hyperlink"/>
          </w:rPr>
          <w:t>communication toolkit</w:t>
        </w:r>
      </w:hyperlink>
      <w:r w:rsidRPr="00E23B49">
        <w:t> to tell your staff about the training.</w:t>
      </w:r>
    </w:p>
    <w:p w14:paraId="40CE7AB1" w14:textId="77777777" w:rsidR="00E23B49" w:rsidRPr="00E23B49" w:rsidRDefault="00E23B49" w:rsidP="00E23B49">
      <w:r w:rsidRPr="00E23B49">
        <w:t>The training has been developed by the Australian Centre for Child Protection (ACCP) in partnership with the Queensland Government, on behalf of all Australian states and territories and the Australian Government.</w:t>
      </w:r>
    </w:p>
    <w:p w14:paraId="03C39E7F" w14:textId="060CA932" w:rsidR="00E23B49" w:rsidRDefault="00E23B49" w:rsidP="00E23B49">
      <w:pPr>
        <w:pStyle w:val="Heading2"/>
      </w:pPr>
      <w:bookmarkStart w:id="199" w:name="_Toc242349737"/>
      <w:r>
        <w:t>Facts from FAL</w:t>
      </w:r>
      <w:bookmarkEnd w:id="199"/>
    </w:p>
    <w:p w14:paraId="21868708" w14:textId="0BFCB299" w:rsidR="00E23B49" w:rsidRDefault="00E23B49" w:rsidP="00E23B49">
      <w:pPr>
        <w:pStyle w:val="Heading3"/>
      </w:pPr>
      <w:r w:rsidRPr="00E23B49">
        <w:t>Avoid infringement notices</w:t>
      </w:r>
    </w:p>
    <w:p w14:paraId="45D1A76A" w14:textId="77777777" w:rsidR="00E23B49" w:rsidRPr="00E23B49" w:rsidRDefault="00E23B49" w:rsidP="00E23B49">
      <w:r w:rsidRPr="00E23B49">
        <w:rPr>
          <w:b/>
          <w:bCs/>
        </w:rPr>
        <w:t>Not following the rules under Family Assistance Law (FAL) can lead to an infringement notice — and costly fines.</w:t>
      </w:r>
    </w:p>
    <w:p w14:paraId="17105777" w14:textId="77777777" w:rsidR="00E23B49" w:rsidRPr="00E23B49" w:rsidRDefault="00E23B49" w:rsidP="00E23B49">
      <w:r w:rsidRPr="00E23B49">
        <w:t>Infringement notices help providers steer clear of more serious consequences — like losing CCS approval, going to court or being prosecuted.</w:t>
      </w:r>
    </w:p>
    <w:p w14:paraId="68F82E6B" w14:textId="77777777" w:rsidR="00E23B49" w:rsidRPr="00E23B49" w:rsidRDefault="00E23B49" w:rsidP="00E23B49">
      <w:r w:rsidRPr="00E23B49">
        <w:t>Make sure your team is following all FAL requirements to avoid penalties.</w:t>
      </w:r>
    </w:p>
    <w:p w14:paraId="1419B5EF" w14:textId="77777777" w:rsidR="00E23B49" w:rsidRPr="00E23B49" w:rsidRDefault="00E23B49" w:rsidP="00E23B49">
      <w:r w:rsidRPr="00E23B49">
        <w:t>Learn more about </w:t>
      </w:r>
      <w:hyperlink r:id="rId710" w:history="1">
        <w:r w:rsidRPr="00E23B49">
          <w:rPr>
            <w:rStyle w:val="Hyperlink"/>
          </w:rPr>
          <w:t>infringement notices</w:t>
        </w:r>
      </w:hyperlink>
      <w:r w:rsidRPr="00E23B49">
        <w:t> on our website.</w:t>
      </w:r>
    </w:p>
    <w:p w14:paraId="3CE89356" w14:textId="3A8FD51C" w:rsidR="00E23B49" w:rsidRDefault="006D3B2F" w:rsidP="006D3B2F">
      <w:pPr>
        <w:pStyle w:val="Heading3"/>
      </w:pPr>
      <w:r w:rsidRPr="006D3B2F">
        <w:t>Enrolments</w:t>
      </w:r>
    </w:p>
    <w:p w14:paraId="5C4A5D89" w14:textId="2C7AC411" w:rsidR="006D3B2F" w:rsidRPr="006D3B2F" w:rsidRDefault="006D3B2F" w:rsidP="00E23B49">
      <w:pPr>
        <w:rPr>
          <w:b/>
          <w:bCs/>
        </w:rPr>
      </w:pPr>
      <w:r w:rsidRPr="006D3B2F">
        <w:rPr>
          <w:b/>
          <w:bCs/>
        </w:rPr>
        <w:t>You must </w:t>
      </w:r>
      <w:hyperlink r:id="rId711" w:history="1">
        <w:r w:rsidRPr="006D3B2F">
          <w:rPr>
            <w:rStyle w:val="Hyperlink"/>
            <w:b/>
            <w:bCs/>
          </w:rPr>
          <w:t>enrol</w:t>
        </w:r>
      </w:hyperlink>
      <w:r w:rsidRPr="006D3B2F">
        <w:rPr>
          <w:b/>
          <w:bCs/>
        </w:rPr>
        <w:t> children correctly so families can get CCS. You must submit enrolment notices on time.</w:t>
      </w:r>
    </w:p>
    <w:p w14:paraId="5E86E7F7" w14:textId="3D12E4A9" w:rsidR="00E23B49" w:rsidRDefault="00E23B49" w:rsidP="00E23B49">
      <w:pPr>
        <w:pStyle w:val="Heading2"/>
      </w:pPr>
      <w:bookmarkStart w:id="200" w:name="_Toc242349738"/>
      <w:r>
        <w:t>Workforce support</w:t>
      </w:r>
      <w:bookmarkEnd w:id="200"/>
    </w:p>
    <w:p w14:paraId="13BD21AC" w14:textId="555FDF7C" w:rsidR="006D3B2F" w:rsidRDefault="006D3B2F" w:rsidP="006D3B2F">
      <w:pPr>
        <w:pStyle w:val="Heading3"/>
      </w:pPr>
      <w:r w:rsidRPr="006D3B2F">
        <w:t>Worker retention payment rates from 1 March 2026</w:t>
      </w:r>
    </w:p>
    <w:p w14:paraId="4E3F2C71" w14:textId="77777777" w:rsidR="006D3B2F" w:rsidRPr="006D3B2F" w:rsidRDefault="006D3B2F" w:rsidP="006D3B2F">
      <w:r w:rsidRPr="006D3B2F">
        <w:rPr>
          <w:b/>
          <w:bCs/>
        </w:rPr>
        <w:t>We have updated the worker retention payment minimum rates to reflect the </w:t>
      </w:r>
      <w:r w:rsidRPr="006D3B2F">
        <w:rPr>
          <w:b/>
          <w:bCs/>
          <w:i/>
          <w:iCs/>
        </w:rPr>
        <w:t>Children’s Services Award 2010</w:t>
      </w:r>
      <w:r w:rsidRPr="006D3B2F">
        <w:rPr>
          <w:b/>
          <w:bCs/>
        </w:rPr>
        <w:t> rates from 1 March 2026.</w:t>
      </w:r>
    </w:p>
    <w:p w14:paraId="6898C962" w14:textId="77777777" w:rsidR="006D3B2F" w:rsidRPr="006D3B2F" w:rsidRDefault="006D3B2F" w:rsidP="006D3B2F">
      <w:r w:rsidRPr="006D3B2F">
        <w:t>On 10 December 2025, the Fair Work Commission released its decision from the </w:t>
      </w:r>
      <w:hyperlink r:id="rId712" w:history="1">
        <w:r w:rsidRPr="006D3B2F">
          <w:rPr>
            <w:rStyle w:val="Hyperlink"/>
          </w:rPr>
          <w:t>gender undervaluation priority awards review</w:t>
        </w:r>
      </w:hyperlink>
      <w:r w:rsidRPr="006D3B2F">
        <w:t> of the </w:t>
      </w:r>
      <w:r w:rsidRPr="006D3B2F">
        <w:rPr>
          <w:i/>
          <w:iCs/>
        </w:rPr>
        <w:t>Children’s Services Award 2010</w:t>
      </w:r>
      <w:r w:rsidRPr="006D3B2F">
        <w:t>. As a result, from 1 March 2026:</w:t>
      </w:r>
    </w:p>
    <w:p w14:paraId="4872A8BD" w14:textId="77777777" w:rsidR="006D3B2F" w:rsidRPr="006D3B2F" w:rsidRDefault="006D3B2F" w:rsidP="00627CDA">
      <w:pPr>
        <w:numPr>
          <w:ilvl w:val="0"/>
          <w:numId w:val="71"/>
        </w:numPr>
        <w:spacing w:after="120" w:line="240" w:lineRule="auto"/>
        <w:ind w:left="714" w:hanging="357"/>
      </w:pPr>
      <w:r w:rsidRPr="006D3B2F">
        <w:t>a simpler classification structure will begin for staff covered by the Children’s Services Award</w:t>
      </w:r>
    </w:p>
    <w:p w14:paraId="71C04954" w14:textId="77777777" w:rsidR="006D3B2F" w:rsidRPr="006D3B2F" w:rsidRDefault="006D3B2F" w:rsidP="00627CDA">
      <w:pPr>
        <w:numPr>
          <w:ilvl w:val="0"/>
          <w:numId w:val="71"/>
        </w:numPr>
        <w:spacing w:after="120" w:line="240" w:lineRule="auto"/>
        <w:ind w:left="714" w:hanging="357"/>
      </w:pPr>
      <w:r w:rsidRPr="006D3B2F">
        <w:t>a series of phased wage increases will begin.</w:t>
      </w:r>
    </w:p>
    <w:p w14:paraId="78CA0037" w14:textId="77777777" w:rsidR="006D3B2F" w:rsidRPr="006D3B2F" w:rsidRDefault="006D3B2F" w:rsidP="006D3B2F">
      <w:r w:rsidRPr="006D3B2F">
        <w:t>The worker retention payment has been designed to reflect the outcomes of the review. As award wages increase, the amount you must pay above the award will reduce by the same amount. This is because the award increases through to 30 November 2026 are less than the worker retention payment. For example, if the award rate increases by 5%, you will still need to pay 10% above the award until 30 November 2026.</w:t>
      </w:r>
    </w:p>
    <w:p w14:paraId="787742FA" w14:textId="77777777" w:rsidR="006D3B2F" w:rsidRPr="006D3B2F" w:rsidRDefault="006D3B2F" w:rsidP="006D3B2F">
      <w:r w:rsidRPr="006D3B2F">
        <w:t>View the </w:t>
      </w:r>
      <w:hyperlink r:id="rId713" w:history="1">
        <w:r w:rsidRPr="006D3B2F">
          <w:rPr>
            <w:rStyle w:val="Hyperlink"/>
          </w:rPr>
          <w:t>updated worker retention payment minimum rates</w:t>
        </w:r>
      </w:hyperlink>
      <w:r w:rsidRPr="006D3B2F">
        <w:t> on our website.</w:t>
      </w:r>
    </w:p>
    <w:p w14:paraId="12515A8C" w14:textId="77777777" w:rsidR="006D3B2F" w:rsidRPr="006D3B2F" w:rsidRDefault="006D3B2F" w:rsidP="006D3B2F">
      <w:r w:rsidRPr="006D3B2F">
        <w:t>All worker retention payment funding must continue to be used for wages or eligible on</w:t>
      </w:r>
      <w:r w:rsidRPr="006D3B2F">
        <w:noBreakHyphen/>
        <w:t>costs.</w:t>
      </w:r>
    </w:p>
    <w:p w14:paraId="0DAEF880" w14:textId="2EE2846A" w:rsidR="006D3B2F" w:rsidRPr="006D3B2F" w:rsidRDefault="006D3B2F" w:rsidP="006D3B2F">
      <w:r w:rsidRPr="006D3B2F">
        <w:t>The priority awards review does not impact the </w:t>
      </w:r>
      <w:r w:rsidRPr="006D3B2F">
        <w:rPr>
          <w:i/>
          <w:iCs/>
        </w:rPr>
        <w:t>Educational Services (Teachers) Award 2020</w:t>
      </w:r>
      <w:r w:rsidRPr="006D3B2F">
        <w:t>.</w:t>
      </w:r>
    </w:p>
    <w:p w14:paraId="4982FA45" w14:textId="42F9F968" w:rsidR="00E30950" w:rsidRDefault="00E30950" w:rsidP="0017525A">
      <w:pPr>
        <w:pStyle w:val="Issuedate"/>
      </w:pPr>
      <w:bookmarkStart w:id="201" w:name="_Toc242349739"/>
      <w:r>
        <w:t>18 February 2026</w:t>
      </w:r>
      <w:bookmarkEnd w:id="201"/>
    </w:p>
    <w:p w14:paraId="327E7D15" w14:textId="7767AAC2" w:rsidR="00E30950" w:rsidRDefault="00E30950" w:rsidP="00E30950">
      <w:pPr>
        <w:pStyle w:val="Heading2"/>
      </w:pPr>
      <w:bookmarkStart w:id="202" w:name="_Toc242349740"/>
      <w:r>
        <w:t>From the department</w:t>
      </w:r>
      <w:bookmarkEnd w:id="202"/>
    </w:p>
    <w:p w14:paraId="282FEAEA" w14:textId="77777777" w:rsidR="00E30950" w:rsidRPr="00E30950" w:rsidRDefault="00E30950" w:rsidP="00E30950">
      <w:pPr>
        <w:pStyle w:val="Heading3"/>
      </w:pPr>
      <w:r w:rsidRPr="00E30950">
        <w:t>Don’t miss out on sustainability and capital support grant </w:t>
      </w:r>
    </w:p>
    <w:p w14:paraId="5153EB1F" w14:textId="77777777" w:rsidR="00E30950" w:rsidRPr="00E30950" w:rsidRDefault="00E30950" w:rsidP="00E30950">
      <w:r w:rsidRPr="00E30950">
        <w:rPr>
          <w:b/>
          <w:bCs/>
        </w:rPr>
        <w:t>The Community Child Care Fund (CCCF) sustainability and capital support grant closes next week. If you are considering applying, now is the time to act.</w:t>
      </w:r>
      <w:r w:rsidRPr="00E30950">
        <w:t> </w:t>
      </w:r>
    </w:p>
    <w:p w14:paraId="1B6FF57B" w14:textId="77777777" w:rsidR="00E30950" w:rsidRPr="00E30950" w:rsidRDefault="00E30950" w:rsidP="00E30950">
      <w:r w:rsidRPr="00E30950">
        <w:t>The grant could help your service strengthen day-to-day operations or make small but important improvements to existing facilities. </w:t>
      </w:r>
    </w:p>
    <w:p w14:paraId="312934C5" w14:textId="77777777" w:rsidR="00E30950" w:rsidRPr="00E30950" w:rsidRDefault="00E30950" w:rsidP="00E30950">
      <w:r w:rsidRPr="00E30950">
        <w:t>If your service is eligible, but you are unsure whether your project is the right fit, we encourage you to apply. Many successful applications focus on practical challenges and how proposed activities will support children, families and the local community. </w:t>
      </w:r>
    </w:p>
    <w:p w14:paraId="14DA2F2E" w14:textId="77777777" w:rsidR="00E30950" w:rsidRPr="00E30950" w:rsidRDefault="00E30950" w:rsidP="00E30950">
      <w:r w:rsidRPr="00E30950">
        <w:t>Applications don’t need to be complex – clear, practical proposals are what matter most. </w:t>
      </w:r>
    </w:p>
    <w:p w14:paraId="1150A160" w14:textId="77777777" w:rsidR="00E30950" w:rsidRPr="00E30950" w:rsidRDefault="00E30950" w:rsidP="00E30950">
      <w:r w:rsidRPr="00E30950">
        <w:t>Before you hit submit, check that you have: </w:t>
      </w:r>
    </w:p>
    <w:p w14:paraId="5D4B930D" w14:textId="77777777" w:rsidR="00E30950" w:rsidRPr="00E30950" w:rsidRDefault="00E30950" w:rsidP="00627CDA">
      <w:pPr>
        <w:numPr>
          <w:ilvl w:val="0"/>
          <w:numId w:val="53"/>
        </w:numPr>
      </w:pPr>
      <w:r w:rsidRPr="00E30950">
        <w:t>completed all parts of the online application form on GrantConnect </w:t>
      </w:r>
    </w:p>
    <w:p w14:paraId="375535E3" w14:textId="77777777" w:rsidR="00E30950" w:rsidRPr="00E30950" w:rsidRDefault="00E30950" w:rsidP="00627CDA">
      <w:pPr>
        <w:numPr>
          <w:ilvl w:val="0"/>
          <w:numId w:val="54"/>
        </w:numPr>
      </w:pPr>
      <w:r w:rsidRPr="00E30950">
        <w:t>attached all required documents using official templates </w:t>
      </w:r>
    </w:p>
    <w:p w14:paraId="5B0108F9" w14:textId="77777777" w:rsidR="00E30950" w:rsidRPr="00E30950" w:rsidRDefault="00E30950" w:rsidP="00627CDA">
      <w:pPr>
        <w:numPr>
          <w:ilvl w:val="0"/>
          <w:numId w:val="55"/>
        </w:numPr>
      </w:pPr>
      <w:r w:rsidRPr="00E30950">
        <w:t>checked your final statements and budgets are accurate and complete. </w:t>
      </w:r>
    </w:p>
    <w:p w14:paraId="51C22B8C" w14:textId="77777777" w:rsidR="00E30950" w:rsidRPr="00E30950" w:rsidRDefault="00E30950" w:rsidP="00E30950">
      <w:r w:rsidRPr="00E30950">
        <w:t>Importantly, review your submission to make sure you have: </w:t>
      </w:r>
    </w:p>
    <w:p w14:paraId="210D73B3" w14:textId="77777777" w:rsidR="00E30950" w:rsidRPr="00E30950" w:rsidRDefault="00E30950" w:rsidP="00627CDA">
      <w:pPr>
        <w:numPr>
          <w:ilvl w:val="0"/>
          <w:numId w:val="56"/>
        </w:numPr>
      </w:pPr>
      <w:r w:rsidRPr="00E30950">
        <w:t>clearly explained the community need </w:t>
      </w:r>
    </w:p>
    <w:p w14:paraId="1C1C6BB4" w14:textId="77777777" w:rsidR="00E30950" w:rsidRPr="00E30950" w:rsidRDefault="00E30950" w:rsidP="00627CDA">
      <w:pPr>
        <w:numPr>
          <w:ilvl w:val="0"/>
          <w:numId w:val="57"/>
        </w:numPr>
      </w:pPr>
      <w:r w:rsidRPr="00E30950">
        <w:t>identified barriers to participation </w:t>
      </w:r>
    </w:p>
    <w:p w14:paraId="095C8B6C" w14:textId="77777777" w:rsidR="00E30950" w:rsidRPr="00E30950" w:rsidRDefault="00E30950" w:rsidP="00627CDA">
      <w:pPr>
        <w:numPr>
          <w:ilvl w:val="0"/>
          <w:numId w:val="58"/>
        </w:numPr>
      </w:pPr>
      <w:r w:rsidRPr="00E30950">
        <w:t>shown how your proposed activities will address these. </w:t>
      </w:r>
    </w:p>
    <w:p w14:paraId="3E5D5619" w14:textId="77777777" w:rsidR="00E30950" w:rsidRPr="00E30950" w:rsidRDefault="00E30950" w:rsidP="00E30950">
      <w:r w:rsidRPr="00E30950">
        <w:t>Applications close at </w:t>
      </w:r>
      <w:r w:rsidRPr="00E30950">
        <w:rPr>
          <w:b/>
          <w:bCs/>
        </w:rPr>
        <w:t>9 pm AEDT on 25 February 2026</w:t>
      </w:r>
      <w:r w:rsidRPr="00E30950">
        <w:t>.  </w:t>
      </w:r>
    </w:p>
    <w:p w14:paraId="1DBCC8D6" w14:textId="77777777" w:rsidR="00E30950" w:rsidRPr="00E30950" w:rsidRDefault="00E30950" w:rsidP="00E30950">
      <w:r w:rsidRPr="00E30950">
        <w:t>Apply via our </w:t>
      </w:r>
      <w:hyperlink r:id="rId714" w:tgtFrame="_blank" w:history="1">
        <w:r w:rsidRPr="00E30950">
          <w:rPr>
            <w:rStyle w:val="Hyperlink"/>
          </w:rPr>
          <w:t>sustainability and capital support grant page</w:t>
        </w:r>
      </w:hyperlink>
      <w:r w:rsidRPr="00E30950">
        <w:t>. </w:t>
      </w:r>
    </w:p>
    <w:p w14:paraId="6E7185B8" w14:textId="77777777" w:rsidR="00E30950" w:rsidRDefault="00E30950" w:rsidP="00E30950">
      <w:r w:rsidRPr="00E30950">
        <w:t>Use our </w:t>
      </w:r>
      <w:hyperlink r:id="rId715" w:tgtFrame="_blank" w:history="1">
        <w:r w:rsidRPr="00E30950">
          <w:rPr>
            <w:rStyle w:val="Hyperlink"/>
          </w:rPr>
          <w:t>communication toolkit</w:t>
        </w:r>
      </w:hyperlink>
      <w:r w:rsidRPr="00E30950">
        <w:t> to let your community know about this grant opportunity. </w:t>
      </w:r>
    </w:p>
    <w:p w14:paraId="446510B5" w14:textId="77777777" w:rsidR="00E30950" w:rsidRPr="00E30950" w:rsidRDefault="00E30950" w:rsidP="00E30950">
      <w:pPr>
        <w:pStyle w:val="Heading3"/>
      </w:pPr>
      <w:r w:rsidRPr="00E30950">
        <w:t>Latest National Quality Framework Snapshot out now </w:t>
      </w:r>
    </w:p>
    <w:p w14:paraId="743EB669" w14:textId="77777777" w:rsidR="00E30950" w:rsidRPr="00E30950" w:rsidRDefault="00E30950" w:rsidP="00E30950">
      <w:r w:rsidRPr="00E30950">
        <w:rPr>
          <w:b/>
          <w:bCs/>
        </w:rPr>
        <w:t>The latest National Quality Framework (NQF) snapshot is now available.</w:t>
      </w:r>
      <w:r w:rsidRPr="00E30950">
        <w:t> </w:t>
      </w:r>
    </w:p>
    <w:p w14:paraId="24E8BF00" w14:textId="77777777" w:rsidR="00E30950" w:rsidRPr="00E30950" w:rsidRDefault="00E30950" w:rsidP="00E30950">
      <w:r w:rsidRPr="00E30950">
        <w:t>For the first time, 92% of education and care services with a quality rating are rated </w:t>
      </w:r>
      <w:r w:rsidRPr="00E30950">
        <w:rPr>
          <w:i/>
          <w:iCs/>
        </w:rPr>
        <w:t>Meeting National Quality Standard (NQS) </w:t>
      </w:r>
      <w:r w:rsidRPr="00E30950">
        <w:t>or above</w:t>
      </w:r>
      <w:r w:rsidRPr="00E30950">
        <w:rPr>
          <w:i/>
          <w:iCs/>
        </w:rPr>
        <w:t>.</w:t>
      </w:r>
      <w:r w:rsidRPr="00E30950">
        <w:t> </w:t>
      </w:r>
    </w:p>
    <w:p w14:paraId="0FF4295C" w14:textId="77777777" w:rsidR="00E30950" w:rsidRPr="00E30950" w:rsidRDefault="00E30950" w:rsidP="00E30950">
      <w:r w:rsidRPr="00E30950">
        <w:t>The NQF Snapshot is a national report on children’s education and care services.</w:t>
      </w:r>
      <w:r w:rsidRPr="00E30950">
        <w:rPr>
          <w:b/>
          <w:bCs/>
        </w:rPr>
        <w:t> </w:t>
      </w:r>
      <w:r w:rsidRPr="00E30950">
        <w:t>It gives a clear picture of the sector, including the number of services and how they are rated against the NQS. </w:t>
      </w:r>
    </w:p>
    <w:p w14:paraId="24E37767" w14:textId="77777777" w:rsidR="00E30950" w:rsidRPr="00E30950" w:rsidRDefault="00E30950" w:rsidP="00E30950">
      <w:r w:rsidRPr="00E30950">
        <w:t>As at 1 January 2026, there were 18,027 NQF-approved children’s education and care services operating across Australia. </w:t>
      </w:r>
    </w:p>
    <w:p w14:paraId="4568811C" w14:textId="77777777" w:rsidR="00E30950" w:rsidRPr="00E30950" w:rsidRDefault="00E30950" w:rsidP="00E30950">
      <w:r w:rsidRPr="00E30950">
        <w:t>You can read the latest </w:t>
      </w:r>
      <w:hyperlink r:id="rId716" w:tgtFrame="_blank" w:history="1">
        <w:r w:rsidRPr="00E30950">
          <w:rPr>
            <w:rStyle w:val="Hyperlink"/>
          </w:rPr>
          <w:t>Q4 2025 snapshot</w:t>
        </w:r>
      </w:hyperlink>
      <w:r w:rsidRPr="00E30950">
        <w:t> on ACECQA’s website. </w:t>
      </w:r>
    </w:p>
    <w:p w14:paraId="552DEF14" w14:textId="77777777" w:rsidR="00E30950" w:rsidRPr="00E30950" w:rsidRDefault="00E30950" w:rsidP="00E30950">
      <w:pPr>
        <w:pStyle w:val="Heading3"/>
      </w:pPr>
      <w:r w:rsidRPr="00E30950">
        <w:t>Unannounced spot checks continuing in 2026 </w:t>
      </w:r>
    </w:p>
    <w:p w14:paraId="5E39BF49" w14:textId="77777777" w:rsidR="00E30950" w:rsidRPr="00E30950" w:rsidRDefault="00E30950" w:rsidP="00E30950">
      <w:r w:rsidRPr="00E30950">
        <w:rPr>
          <w:b/>
          <w:bCs/>
        </w:rPr>
        <w:t>We are continuing to conduct spot checks throughout 2026. Spot checks are unannounced, in-person visits by authorised officers. These help ensure providers and services meet their legal obligations under Family Assistance Law (FAL) and handle Child Care Subsidy (CCS) correctly.</w:t>
      </w:r>
      <w:r w:rsidRPr="00E30950">
        <w:t> </w:t>
      </w:r>
    </w:p>
    <w:p w14:paraId="686C385F" w14:textId="77777777" w:rsidR="00E30950" w:rsidRPr="00E30950" w:rsidRDefault="00E30950" w:rsidP="00E30950">
      <w:r w:rsidRPr="00E30950">
        <w:t>Spot checks support the integrity of CCS and help give families confidence that services are doing the right thing. </w:t>
      </w:r>
    </w:p>
    <w:p w14:paraId="1ABB8116" w14:textId="77777777" w:rsidR="00E30950" w:rsidRPr="00E30950" w:rsidRDefault="00E30950" w:rsidP="00E30950">
      <w:pPr>
        <w:pStyle w:val="Heading4"/>
      </w:pPr>
      <w:r w:rsidRPr="00E30950">
        <w:t>What happens during a spot check? </w:t>
      </w:r>
    </w:p>
    <w:p w14:paraId="2653E40A" w14:textId="77777777" w:rsidR="00E30950" w:rsidRPr="00E30950" w:rsidRDefault="00E30950" w:rsidP="00E30950">
      <w:r w:rsidRPr="00E30950">
        <w:t>Officers will: </w:t>
      </w:r>
    </w:p>
    <w:p w14:paraId="7B600C33" w14:textId="77777777" w:rsidR="00E30950" w:rsidRPr="00E30950" w:rsidRDefault="00E30950" w:rsidP="00627CDA">
      <w:pPr>
        <w:numPr>
          <w:ilvl w:val="0"/>
          <w:numId w:val="59"/>
        </w:numPr>
      </w:pPr>
      <w:r w:rsidRPr="00E30950">
        <w:t>introduce themselves </w:t>
      </w:r>
    </w:p>
    <w:p w14:paraId="2EC1060D" w14:textId="77777777" w:rsidR="00E30950" w:rsidRPr="00E30950" w:rsidRDefault="00E30950" w:rsidP="00627CDA">
      <w:pPr>
        <w:numPr>
          <w:ilvl w:val="0"/>
          <w:numId w:val="60"/>
        </w:numPr>
      </w:pPr>
      <w:r w:rsidRPr="00E30950">
        <w:t>show their identity cards </w:t>
      </w:r>
    </w:p>
    <w:p w14:paraId="3E11EE93" w14:textId="77777777" w:rsidR="00E30950" w:rsidRPr="00E30950" w:rsidRDefault="00E30950" w:rsidP="00627CDA">
      <w:pPr>
        <w:numPr>
          <w:ilvl w:val="0"/>
          <w:numId w:val="61"/>
        </w:numPr>
      </w:pPr>
      <w:r w:rsidRPr="00E30950">
        <w:t>provide required forms (such as a consent-to-enter form). </w:t>
      </w:r>
    </w:p>
    <w:p w14:paraId="50FA4CAD" w14:textId="77777777" w:rsidR="00E30950" w:rsidRPr="00E30950" w:rsidRDefault="00E30950" w:rsidP="00E30950">
      <w:pPr>
        <w:pStyle w:val="Heading4"/>
      </w:pPr>
      <w:r w:rsidRPr="00E30950">
        <w:t>What will be reviewed during a spot check? </w:t>
      </w:r>
    </w:p>
    <w:p w14:paraId="2D5C696F" w14:textId="77777777" w:rsidR="00E30950" w:rsidRPr="00E30950" w:rsidRDefault="00E30950" w:rsidP="00E30950">
      <w:r w:rsidRPr="00E30950">
        <w:t>Officers may review: </w:t>
      </w:r>
    </w:p>
    <w:p w14:paraId="4D457FF8" w14:textId="77777777" w:rsidR="00E30950" w:rsidRPr="00E30950" w:rsidRDefault="00E30950" w:rsidP="00627CDA">
      <w:pPr>
        <w:numPr>
          <w:ilvl w:val="0"/>
          <w:numId w:val="62"/>
        </w:numPr>
      </w:pPr>
      <w:r w:rsidRPr="00E30950">
        <w:t>information or records to check compliance with FAL </w:t>
      </w:r>
    </w:p>
    <w:p w14:paraId="7E4B3338" w14:textId="77777777" w:rsidR="00E30950" w:rsidRPr="00E30950" w:rsidRDefault="00E30950" w:rsidP="00627CDA">
      <w:pPr>
        <w:numPr>
          <w:ilvl w:val="0"/>
          <w:numId w:val="63"/>
        </w:numPr>
      </w:pPr>
      <w:r w:rsidRPr="00E30950">
        <w:t>record-keeping and reporting processes, such as checking attendance records </w:t>
      </w:r>
    </w:p>
    <w:p w14:paraId="25F8DB4A" w14:textId="77777777" w:rsidR="00E30950" w:rsidRPr="00E30950" w:rsidRDefault="00E30950" w:rsidP="00627CDA">
      <w:pPr>
        <w:numPr>
          <w:ilvl w:val="0"/>
          <w:numId w:val="64"/>
        </w:numPr>
      </w:pPr>
      <w:r w:rsidRPr="00E30950">
        <w:t>procedures for managing fees and payments. </w:t>
      </w:r>
    </w:p>
    <w:p w14:paraId="570167BE" w14:textId="77777777" w:rsidR="00E30950" w:rsidRPr="00E30950" w:rsidRDefault="00E30950" w:rsidP="00E30950">
      <w:pPr>
        <w:pStyle w:val="Heading4"/>
      </w:pPr>
      <w:r w:rsidRPr="00E30950">
        <w:t>Who will we visit? </w:t>
      </w:r>
    </w:p>
    <w:p w14:paraId="6BF5D743" w14:textId="77777777" w:rsidR="00E30950" w:rsidRPr="00E30950" w:rsidRDefault="00E30950" w:rsidP="00E30950">
      <w:r w:rsidRPr="00E30950">
        <w:t>Spot checks can happen at any CCS-approved service across Australia.  </w:t>
      </w:r>
    </w:p>
    <w:p w14:paraId="51500D1D" w14:textId="77777777" w:rsidR="00E30950" w:rsidRPr="00E30950" w:rsidRDefault="00E30950" w:rsidP="00E30950">
      <w:r w:rsidRPr="00E30950">
        <w:t>They don’t replace routine checks done by state and territory regulators. If our officers see anything that may affect safety or quality, they will report it to your state or territory regulator. </w:t>
      </w:r>
    </w:p>
    <w:p w14:paraId="07140168" w14:textId="77777777" w:rsidR="00E30950" w:rsidRPr="00E30950" w:rsidRDefault="00E30950" w:rsidP="00E30950">
      <w:pPr>
        <w:pStyle w:val="Heading4"/>
      </w:pPr>
      <w:r w:rsidRPr="00E30950">
        <w:t>Why are we conducting spot checks? </w:t>
      </w:r>
    </w:p>
    <w:p w14:paraId="2586AD87" w14:textId="77777777" w:rsidR="00E30950" w:rsidRPr="00E30950" w:rsidRDefault="00E30950" w:rsidP="00E30950">
      <w:r w:rsidRPr="00E30950">
        <w:t>This program helps us: </w:t>
      </w:r>
    </w:p>
    <w:p w14:paraId="3ABBD71B" w14:textId="77777777" w:rsidR="00E30950" w:rsidRPr="00E30950" w:rsidRDefault="00E30950" w:rsidP="00627CDA">
      <w:pPr>
        <w:numPr>
          <w:ilvl w:val="0"/>
          <w:numId w:val="65"/>
        </w:numPr>
      </w:pPr>
      <w:r w:rsidRPr="00E30950">
        <w:t>keep the CCS system fair and accurate </w:t>
      </w:r>
    </w:p>
    <w:p w14:paraId="5337F016" w14:textId="77777777" w:rsidR="00E30950" w:rsidRPr="00E30950" w:rsidRDefault="00E30950" w:rsidP="00627CDA">
      <w:pPr>
        <w:numPr>
          <w:ilvl w:val="0"/>
          <w:numId w:val="66"/>
        </w:numPr>
      </w:pPr>
      <w:r w:rsidRPr="00E30950">
        <w:t>support safe, high-quality care </w:t>
      </w:r>
    </w:p>
    <w:p w14:paraId="24026E8F" w14:textId="77777777" w:rsidR="00E30950" w:rsidRPr="00E30950" w:rsidRDefault="00E30950" w:rsidP="00627CDA">
      <w:pPr>
        <w:numPr>
          <w:ilvl w:val="0"/>
          <w:numId w:val="67"/>
        </w:numPr>
      </w:pPr>
      <w:r w:rsidRPr="00E30950">
        <w:t>strengthen consistent practices across the sector. </w:t>
      </w:r>
    </w:p>
    <w:p w14:paraId="0C583360" w14:textId="77777777" w:rsidR="00E30950" w:rsidRPr="00E30950" w:rsidRDefault="00E30950" w:rsidP="00E30950">
      <w:r w:rsidRPr="00E30950">
        <w:t>Find out </w:t>
      </w:r>
      <w:hyperlink r:id="rId717" w:tgtFrame="_blank" w:history="1">
        <w:r w:rsidRPr="00E30950">
          <w:rPr>
            <w:rStyle w:val="Hyperlink"/>
          </w:rPr>
          <w:t>more about spot checks</w:t>
        </w:r>
      </w:hyperlink>
      <w:r w:rsidRPr="00E30950">
        <w:t> on our website. </w:t>
      </w:r>
    </w:p>
    <w:p w14:paraId="2EB7B208" w14:textId="77777777" w:rsidR="00E30950" w:rsidRPr="00E30950" w:rsidRDefault="00E30950" w:rsidP="00E30950">
      <w:pPr>
        <w:pStyle w:val="Heading3"/>
      </w:pPr>
      <w:r w:rsidRPr="00E30950">
        <w:t>Report a child safety concern </w:t>
      </w:r>
    </w:p>
    <w:p w14:paraId="5835B3AC" w14:textId="77777777" w:rsidR="00E30950" w:rsidRPr="00E30950" w:rsidRDefault="00E30950" w:rsidP="00E30950">
      <w:r w:rsidRPr="00E30950">
        <w:t>If you have concerns about quality and safety or a serious incident related to an early childhood education and care (ECEC) provider or service, </w:t>
      </w:r>
      <w:hyperlink r:id="rId718" w:tgtFrame="_blank" w:history="1">
        <w:r w:rsidRPr="00E30950">
          <w:rPr>
            <w:rStyle w:val="Hyperlink"/>
          </w:rPr>
          <w:t>contact your state or territory regulatory authority</w:t>
        </w:r>
      </w:hyperlink>
      <w:r w:rsidRPr="00E30950">
        <w:t>. </w:t>
      </w:r>
    </w:p>
    <w:p w14:paraId="1F3AB45D" w14:textId="77777777" w:rsidR="00E30950" w:rsidRDefault="00E30950" w:rsidP="00E30950">
      <w:r w:rsidRPr="00E30950">
        <w:t>If you are concerned about a child’s safety or suspect a child is at risk of harm, abuse or neglect, </w:t>
      </w:r>
      <w:hyperlink r:id="rId719" w:tgtFrame="_blank" w:history="1">
        <w:r w:rsidRPr="00E30950">
          <w:rPr>
            <w:rStyle w:val="Hyperlink"/>
          </w:rPr>
          <w:t>contact your state or territory child protection agency</w:t>
        </w:r>
      </w:hyperlink>
      <w:r w:rsidRPr="00E30950">
        <w:t>. </w:t>
      </w:r>
    </w:p>
    <w:p w14:paraId="5AD3CEE3" w14:textId="4E7FF7DD" w:rsidR="00E30950" w:rsidRDefault="00E30950" w:rsidP="00E30950">
      <w:pPr>
        <w:pStyle w:val="Heading2"/>
      </w:pPr>
      <w:bookmarkStart w:id="203" w:name="_Toc242349741"/>
      <w:r>
        <w:t>Geccko</w:t>
      </w:r>
      <w:bookmarkEnd w:id="203"/>
    </w:p>
    <w:p w14:paraId="063B7900" w14:textId="77777777" w:rsidR="00E30950" w:rsidRPr="00E30950" w:rsidRDefault="00E30950" w:rsidP="00E30950">
      <w:pPr>
        <w:pStyle w:val="Heading3"/>
      </w:pPr>
      <w:r w:rsidRPr="00E30950">
        <w:t>Is your workforce ready for mandatory national child safety training? </w:t>
      </w:r>
    </w:p>
    <w:p w14:paraId="329D967E" w14:textId="77777777" w:rsidR="00E30950" w:rsidRPr="00E30950" w:rsidRDefault="00E30950" w:rsidP="00E30950">
      <w:r w:rsidRPr="00E30950">
        <w:rPr>
          <w:b/>
          <w:bCs/>
        </w:rPr>
        <w:t>Mandatory national child safety training goes live next week. </w:t>
      </w:r>
      <w:r w:rsidRPr="00E30950">
        <w:t> </w:t>
      </w:r>
    </w:p>
    <w:p w14:paraId="62A34107" w14:textId="77777777" w:rsidR="00E30950" w:rsidRPr="00E30950" w:rsidRDefault="00E30950" w:rsidP="00E30950">
      <w:r w:rsidRPr="00E30950">
        <w:t>All persons with management or control, nominated supervisors, persons in day-to-day charge, Family Day Care Educators and other staff, volunteers and students in ECEC must complete the training. </w:t>
      </w:r>
    </w:p>
    <w:p w14:paraId="2C02A0E8" w14:textId="77777777" w:rsidR="00E30950" w:rsidRPr="00E30950" w:rsidRDefault="00E30950" w:rsidP="00E30950">
      <w:r w:rsidRPr="00E30950">
        <w:t>Requirements for </w:t>
      </w:r>
      <w:r w:rsidRPr="00E30950">
        <w:rPr>
          <w:b/>
          <w:bCs/>
        </w:rPr>
        <w:t>when</w:t>
      </w:r>
      <w:r w:rsidRPr="00E30950">
        <w:t> you must complete the training by, and </w:t>
      </w:r>
      <w:r w:rsidRPr="00E30950">
        <w:rPr>
          <w:b/>
          <w:bCs/>
        </w:rPr>
        <w:t>how often</w:t>
      </w:r>
      <w:r w:rsidRPr="00E30950">
        <w:t> it must be refreshed, will be set through upcoming changes to the National Regulations. We will provide more guidance once the changes are in place. </w:t>
      </w:r>
    </w:p>
    <w:p w14:paraId="7BE3A551" w14:textId="77777777" w:rsidR="00E30950" w:rsidRPr="00E30950" w:rsidRDefault="00E30950" w:rsidP="00E30950">
      <w:r w:rsidRPr="00E30950">
        <w:rPr>
          <w:b/>
          <w:bCs/>
        </w:rPr>
        <w:t>Action required: Ensure everyone has </w:t>
      </w:r>
      <w:hyperlink r:id="rId720" w:tgtFrame="_blank" w:history="1">
        <w:r w:rsidRPr="00E30950">
          <w:rPr>
            <w:rStyle w:val="Hyperlink"/>
            <w:b/>
            <w:bCs/>
          </w:rPr>
          <w:t>registered for Geccko</w:t>
        </w:r>
      </w:hyperlink>
      <w:r w:rsidRPr="00E30950">
        <w:rPr>
          <w:b/>
          <w:bCs/>
        </w:rPr>
        <w:t> with a personal email address. </w:t>
      </w:r>
      <w:r w:rsidRPr="00E30950">
        <w:t> </w:t>
      </w:r>
    </w:p>
    <w:p w14:paraId="674A07BD" w14:textId="77777777" w:rsidR="00E30950" w:rsidRPr="00E30950" w:rsidRDefault="00E30950" w:rsidP="00E30950">
      <w:r w:rsidRPr="00E30950">
        <w:t>Registration is quick and easy. Need help? Visit our website for </w:t>
      </w:r>
      <w:hyperlink r:id="rId721" w:tgtFrame="_blank" w:history="1">
        <w:r w:rsidRPr="00E30950">
          <w:rPr>
            <w:rStyle w:val="Hyperlink"/>
          </w:rPr>
          <w:t>account support</w:t>
        </w:r>
      </w:hyperlink>
      <w:r w:rsidRPr="00E30950">
        <w:t>. </w:t>
      </w:r>
    </w:p>
    <w:p w14:paraId="1E17CC7B" w14:textId="77777777" w:rsidR="00E30950" w:rsidRPr="00E30950" w:rsidRDefault="00E30950" w:rsidP="00E30950">
      <w:r w:rsidRPr="00E30950">
        <w:t>Providers: Use the </w:t>
      </w:r>
      <w:hyperlink r:id="rId722" w:tgtFrame="_blank" w:history="1">
        <w:r w:rsidRPr="00E30950">
          <w:rPr>
            <w:rStyle w:val="Hyperlink"/>
          </w:rPr>
          <w:t>communication toolkit</w:t>
        </w:r>
      </w:hyperlink>
      <w:r w:rsidRPr="00E30950">
        <w:t> to remind staff and support them through the registration process. </w:t>
      </w:r>
    </w:p>
    <w:p w14:paraId="120C56F7" w14:textId="77777777" w:rsidR="00E30950" w:rsidRDefault="00E30950" w:rsidP="00E30950">
      <w:r w:rsidRPr="00E30950">
        <w:t>The training is being developed by the Queensland Government and the Australian Centre for Child Protection. </w:t>
      </w:r>
    </w:p>
    <w:p w14:paraId="732EAF31" w14:textId="0BBAB382" w:rsidR="00E30950" w:rsidRDefault="00E30950" w:rsidP="00E30950">
      <w:pPr>
        <w:pStyle w:val="Heading2"/>
      </w:pPr>
      <w:bookmarkStart w:id="204" w:name="_Toc242349742"/>
      <w:r>
        <w:t>Facts from FAL</w:t>
      </w:r>
      <w:bookmarkEnd w:id="204"/>
    </w:p>
    <w:p w14:paraId="55E1D13F" w14:textId="77777777" w:rsidR="00E30950" w:rsidRPr="00E30950" w:rsidRDefault="00E30950" w:rsidP="00E30950">
      <w:pPr>
        <w:pStyle w:val="Heading3"/>
      </w:pPr>
      <w:r w:rsidRPr="00E30950">
        <w:t>Absences </w:t>
      </w:r>
    </w:p>
    <w:p w14:paraId="270EEA38" w14:textId="023C35D9" w:rsidR="00E30950" w:rsidRPr="00E30950" w:rsidRDefault="00E30950" w:rsidP="00E30950">
      <w:r w:rsidRPr="00E30950">
        <w:t>You must report when a child was absent and the family was charged. You must report </w:t>
      </w:r>
      <w:hyperlink r:id="rId723" w:tgtFrame="_blank" w:history="1">
        <w:r w:rsidRPr="00E30950">
          <w:rPr>
            <w:rStyle w:val="Hyperlink"/>
          </w:rPr>
          <w:t>absences</w:t>
        </w:r>
      </w:hyperlink>
      <w:r w:rsidRPr="00E30950">
        <w:t> in session reports. </w:t>
      </w:r>
    </w:p>
    <w:p w14:paraId="12726972" w14:textId="77777777" w:rsidR="00E30950" w:rsidRPr="00E30950" w:rsidRDefault="00E30950" w:rsidP="00E30950"/>
    <w:p w14:paraId="59D4F0FB" w14:textId="77777777" w:rsidR="00E30950" w:rsidRPr="00E30950" w:rsidRDefault="00E30950" w:rsidP="00E30950"/>
    <w:p w14:paraId="6924D6B3" w14:textId="77777777" w:rsidR="00E30950" w:rsidRPr="00E30950" w:rsidRDefault="00E30950" w:rsidP="00E30950"/>
    <w:p w14:paraId="614140F3" w14:textId="77777777" w:rsidR="00E30950" w:rsidRPr="00E30950" w:rsidRDefault="00E30950" w:rsidP="00E30950"/>
    <w:p w14:paraId="35437BC2" w14:textId="6FE1EE61" w:rsidR="00DE60AD" w:rsidRDefault="00DE60AD" w:rsidP="0017525A">
      <w:pPr>
        <w:pStyle w:val="Issuedate"/>
      </w:pPr>
      <w:bookmarkStart w:id="205" w:name="_Toc242349743"/>
      <w:r>
        <w:t>11 February 2026</w:t>
      </w:r>
      <w:bookmarkEnd w:id="205"/>
    </w:p>
    <w:p w14:paraId="18D2B34D" w14:textId="77777777" w:rsidR="00DE60AD" w:rsidRDefault="00DE60AD" w:rsidP="00DE60AD">
      <w:pPr>
        <w:pStyle w:val="Heading2"/>
      </w:pPr>
      <w:bookmarkStart w:id="206" w:name="_Toc242349744"/>
      <w:r>
        <w:t>From the department</w:t>
      </w:r>
      <w:bookmarkEnd w:id="206"/>
    </w:p>
    <w:p w14:paraId="07BCC8E2" w14:textId="784FFD9B" w:rsidR="00DE60AD" w:rsidRPr="00DE60AD" w:rsidRDefault="00DE60AD" w:rsidP="00DE60AD">
      <w:pPr>
        <w:pStyle w:val="Heading3"/>
      </w:pPr>
      <w:r w:rsidRPr="00DE60AD">
        <w:t>Building Early Education Fund large-scale grant round now open</w:t>
      </w:r>
    </w:p>
    <w:p w14:paraId="54968CD6" w14:textId="548EDCE3" w:rsidR="00DE60AD" w:rsidRPr="00DE60AD" w:rsidRDefault="00DE60AD" w:rsidP="00DE60AD">
      <w:pPr>
        <w:spacing w:after="160"/>
      </w:pPr>
      <w:r w:rsidRPr="00DE60AD">
        <w:rPr>
          <w:b/>
          <w:bCs/>
        </w:rPr>
        <w:t>Applications are now open for the large-scale grant round under the Building Early Education Fund.</w:t>
      </w:r>
    </w:p>
    <w:p w14:paraId="2EA5C5EF" w14:textId="77777777" w:rsidR="00DE60AD" w:rsidRPr="00DE60AD" w:rsidRDefault="00DE60AD" w:rsidP="00DE60AD">
      <w:pPr>
        <w:spacing w:after="160"/>
      </w:pPr>
      <w:r w:rsidRPr="00DE60AD">
        <w:t>This grant will provide capital funding to large not-for-profit providers to build or expand multiple centre-based day care (CBDC) services in areas of need.</w:t>
      </w:r>
    </w:p>
    <w:p w14:paraId="28A733A6" w14:textId="77777777" w:rsidR="00DE60AD" w:rsidRPr="00DE60AD" w:rsidRDefault="00DE60AD" w:rsidP="00DE60AD">
      <w:pPr>
        <w:spacing w:after="160"/>
      </w:pPr>
      <w:r w:rsidRPr="00DE60AD">
        <w:t>We invite applications from large not-for-profit providers operating 10 or more CBDC services with:</w:t>
      </w:r>
    </w:p>
    <w:p w14:paraId="31752845" w14:textId="77777777" w:rsidR="00DE60AD" w:rsidRPr="00DE60AD" w:rsidRDefault="00DE60AD" w:rsidP="00627CDA">
      <w:pPr>
        <w:numPr>
          <w:ilvl w:val="0"/>
          <w:numId w:val="51"/>
        </w:numPr>
        <w:spacing w:after="0" w:line="360" w:lineRule="auto"/>
        <w:ind w:left="714" w:hanging="357"/>
      </w:pPr>
      <w:r w:rsidRPr="00DE60AD">
        <w:t>a track record of delivering high quality ECEC services</w:t>
      </w:r>
    </w:p>
    <w:p w14:paraId="7696A50C" w14:textId="77777777" w:rsidR="00DE60AD" w:rsidRPr="00DE60AD" w:rsidRDefault="00DE60AD" w:rsidP="00627CDA">
      <w:pPr>
        <w:numPr>
          <w:ilvl w:val="0"/>
          <w:numId w:val="51"/>
        </w:numPr>
        <w:spacing w:after="0" w:line="360" w:lineRule="auto"/>
        <w:ind w:left="714" w:hanging="357"/>
      </w:pPr>
      <w:r w:rsidRPr="00DE60AD">
        <w:t>experience building CBDC services approved under the National Law</w:t>
      </w:r>
    </w:p>
    <w:p w14:paraId="0C46B03A" w14:textId="77777777" w:rsidR="00DE60AD" w:rsidRPr="00DE60AD" w:rsidRDefault="00DE60AD" w:rsidP="00627CDA">
      <w:pPr>
        <w:numPr>
          <w:ilvl w:val="0"/>
          <w:numId w:val="51"/>
        </w:numPr>
        <w:spacing w:after="0" w:line="360" w:lineRule="auto"/>
        <w:ind w:left="714" w:hanging="357"/>
      </w:pPr>
      <w:r w:rsidRPr="00DE60AD">
        <w:t>capacity to build or expand at least 3 new services.</w:t>
      </w:r>
    </w:p>
    <w:p w14:paraId="0EE36615" w14:textId="3EF116A5" w:rsidR="00DE60AD" w:rsidRPr="00DE60AD" w:rsidRDefault="005C3749" w:rsidP="00DE60AD">
      <w:pPr>
        <w:spacing w:after="160"/>
      </w:pPr>
      <w:r>
        <w:br/>
      </w:r>
      <w:r w:rsidR="00DE60AD" w:rsidRPr="00DE60AD">
        <w:t>Applications will close 5 pm AEDT 17 March 2026.</w:t>
      </w:r>
    </w:p>
    <w:p w14:paraId="44CFF245" w14:textId="77777777" w:rsidR="00DE60AD" w:rsidRPr="00DE60AD" w:rsidRDefault="00DE60AD" w:rsidP="00DE60AD">
      <w:pPr>
        <w:spacing w:after="160"/>
      </w:pPr>
      <w:r w:rsidRPr="00DE60AD">
        <w:t>Visit the </w:t>
      </w:r>
      <w:hyperlink r:id="rId724" w:history="1">
        <w:r w:rsidRPr="00DE60AD">
          <w:rPr>
            <w:rStyle w:val="Hyperlink"/>
          </w:rPr>
          <w:t>large-scale grant round page</w:t>
        </w:r>
      </w:hyperlink>
      <w:r w:rsidRPr="00DE60AD">
        <w:t> to learn more and apply.</w:t>
      </w:r>
    </w:p>
    <w:p w14:paraId="788E1535" w14:textId="77777777" w:rsidR="00DE60AD" w:rsidRPr="00DE60AD" w:rsidRDefault="00DE60AD" w:rsidP="00DE60AD">
      <w:pPr>
        <w:spacing w:after="160"/>
      </w:pPr>
      <w:r w:rsidRPr="00DE60AD">
        <w:t>The grant is one stream within the $1 billion </w:t>
      </w:r>
      <w:hyperlink r:id="rId725" w:history="1">
        <w:r w:rsidRPr="00DE60AD">
          <w:rPr>
            <w:rStyle w:val="Hyperlink"/>
          </w:rPr>
          <w:t>Building Fund</w:t>
        </w:r>
      </w:hyperlink>
      <w:r w:rsidRPr="00DE60AD">
        <w:t>. It is part of a broader commitment on the path to a universal early childhood education and care (ECEC) system.</w:t>
      </w:r>
    </w:p>
    <w:p w14:paraId="73B44866" w14:textId="0A40AD69" w:rsidR="00DE60AD" w:rsidRPr="00DE60AD" w:rsidRDefault="00DE60AD" w:rsidP="00DE60AD">
      <w:pPr>
        <w:spacing w:after="160"/>
      </w:pPr>
      <w:r w:rsidRPr="00DE60AD">
        <w:t>A grant round to support smaller providers will open soon.</w:t>
      </w:r>
    </w:p>
    <w:p w14:paraId="0A34E74D" w14:textId="77777777" w:rsidR="00DE60AD" w:rsidRDefault="00DE60AD" w:rsidP="00DE60AD">
      <w:pPr>
        <w:pStyle w:val="Heading3"/>
      </w:pPr>
      <w:r w:rsidRPr="00DE60AD">
        <w:t xml:space="preserve">Building early education in Canberra </w:t>
      </w:r>
    </w:p>
    <w:p w14:paraId="01EA4D8A" w14:textId="77777777" w:rsidR="00DE60AD" w:rsidRPr="00DE60AD" w:rsidRDefault="00DE60AD" w:rsidP="00DE60AD">
      <w:r w:rsidRPr="00DE60AD">
        <w:rPr>
          <w:b/>
          <w:bCs/>
        </w:rPr>
        <w:t>The Australian Government, in partnership with the Australian Capital Territory Government, is expanding access to ECEC in Canberra.</w:t>
      </w:r>
    </w:p>
    <w:p w14:paraId="14AD4BED" w14:textId="77777777" w:rsidR="00DE60AD" w:rsidRPr="00DE60AD" w:rsidRDefault="00DE60AD" w:rsidP="00DE60AD">
      <w:r w:rsidRPr="00DE60AD">
        <w:t>Through the Building Early Education Fund, the Australian Government will provide $10 million to build a new early learning service at Whitlam School. The ACT Government will contribute $3 million towards the project.</w:t>
      </w:r>
    </w:p>
    <w:p w14:paraId="57467DB1" w14:textId="77777777" w:rsidR="00DE60AD" w:rsidRPr="00DE60AD" w:rsidRDefault="00DE60AD" w:rsidP="00DE60AD">
      <w:r w:rsidRPr="00DE60AD">
        <w:t>Whitlam School will cater for up to 780 students from preschool to year 6 for the growing number of families in the Molonglo Valley, and will deliver 130 new ECEC places for local families in 2028.</w:t>
      </w:r>
    </w:p>
    <w:p w14:paraId="4650E1CB" w14:textId="77777777" w:rsidR="00DE60AD" w:rsidRPr="00DE60AD" w:rsidRDefault="00DE60AD" w:rsidP="00DE60AD">
      <w:r w:rsidRPr="00DE60AD">
        <w:t>Funding is being delivered through a Federation Funding Agreement schedule with the ACT Government. This agreement is one funding stream within the $1 billion Building Early Education Fund, part of a broader commitment to chart the course to universal ECEC.</w:t>
      </w:r>
    </w:p>
    <w:p w14:paraId="27F2F134" w14:textId="77777777" w:rsidR="00DE60AD" w:rsidRPr="00DE60AD" w:rsidRDefault="00DE60AD" w:rsidP="00DE60AD">
      <w:r w:rsidRPr="00DE60AD">
        <w:t>Learn more about the </w:t>
      </w:r>
      <w:hyperlink r:id="rId726" w:history="1">
        <w:r w:rsidRPr="00DE60AD">
          <w:rPr>
            <w:rStyle w:val="Hyperlink"/>
          </w:rPr>
          <w:t>Building Early Education Fund</w:t>
        </w:r>
      </w:hyperlink>
      <w:r w:rsidRPr="00DE60AD">
        <w:t>.</w:t>
      </w:r>
    </w:p>
    <w:p w14:paraId="0CCF301D" w14:textId="77777777" w:rsidR="00DE60AD" w:rsidRDefault="00DE60AD" w:rsidP="00DE60AD">
      <w:pPr>
        <w:pStyle w:val="Heading3"/>
      </w:pPr>
      <w:r w:rsidRPr="00DE60AD">
        <w:t xml:space="preserve">Sustainability and capital support grant application tips </w:t>
      </w:r>
    </w:p>
    <w:p w14:paraId="44315989" w14:textId="77777777" w:rsidR="00DE60AD" w:rsidRPr="00DE60AD" w:rsidRDefault="00DE60AD" w:rsidP="00DE60AD">
      <w:r w:rsidRPr="00DE60AD">
        <w:rPr>
          <w:b/>
          <w:bCs/>
        </w:rPr>
        <w:t>If you are applying for the Community Child Care Fund (CCCF) sustainability and capital support grant, here’s what assessors look for and how to make your application stand out:</w:t>
      </w:r>
    </w:p>
    <w:p w14:paraId="3444B26A" w14:textId="77777777" w:rsidR="00DE60AD" w:rsidRPr="00DE60AD" w:rsidRDefault="00DE60AD" w:rsidP="005C3749">
      <w:pPr>
        <w:pStyle w:val="Heading4"/>
      </w:pPr>
      <w:r w:rsidRPr="00DE60AD">
        <w:t>Explain community need</w:t>
      </w:r>
    </w:p>
    <w:p w14:paraId="4A7D5796" w14:textId="77777777" w:rsidR="00DE60AD" w:rsidRPr="00DE60AD" w:rsidRDefault="00DE60AD" w:rsidP="00DE60AD">
      <w:r w:rsidRPr="00DE60AD">
        <w:t>Clearly describe your community’s ECEC needs, using data and evidence where possible.</w:t>
      </w:r>
    </w:p>
    <w:p w14:paraId="4595EF7B" w14:textId="77777777" w:rsidR="00DE60AD" w:rsidRPr="00DE60AD" w:rsidRDefault="00DE60AD" w:rsidP="005C3749">
      <w:pPr>
        <w:pStyle w:val="Heading4"/>
      </w:pPr>
      <w:r w:rsidRPr="00DE60AD">
        <w:t>Identify barriers and solutions</w:t>
      </w:r>
    </w:p>
    <w:p w14:paraId="2411214B" w14:textId="77777777" w:rsidR="00DE60AD" w:rsidRPr="00DE60AD" w:rsidRDefault="00DE60AD" w:rsidP="00DE60AD">
      <w:r w:rsidRPr="00DE60AD">
        <w:t>Show the barriers to participation or financial sustainability and explain how your proposed activities will address those barriers.</w:t>
      </w:r>
    </w:p>
    <w:p w14:paraId="40370B65" w14:textId="77777777" w:rsidR="00DE60AD" w:rsidRPr="00DE60AD" w:rsidRDefault="00DE60AD" w:rsidP="005C3749">
      <w:pPr>
        <w:pStyle w:val="Heading4"/>
      </w:pPr>
      <w:r w:rsidRPr="00DE60AD">
        <w:t>Demonstrate strong relationships</w:t>
      </w:r>
    </w:p>
    <w:p w14:paraId="1ABCF0AB" w14:textId="77777777" w:rsidR="00DE60AD" w:rsidRPr="00DE60AD" w:rsidRDefault="00DE60AD" w:rsidP="00DE60AD">
      <w:r w:rsidRPr="00DE60AD">
        <w:t>Showcase partnerships with families, local organisations, and stakeholders.</w:t>
      </w:r>
    </w:p>
    <w:p w14:paraId="5D6994D4" w14:textId="77777777" w:rsidR="00DE60AD" w:rsidRPr="00DE60AD" w:rsidRDefault="00DE60AD" w:rsidP="005C3749">
      <w:pPr>
        <w:pStyle w:val="Heading4"/>
      </w:pPr>
      <w:r w:rsidRPr="00DE60AD">
        <w:t>Provide supporting evidence</w:t>
      </w:r>
    </w:p>
    <w:p w14:paraId="367F7883" w14:textId="77777777" w:rsidR="00DE60AD" w:rsidRPr="00DE60AD" w:rsidRDefault="00DE60AD" w:rsidP="00DE60AD">
      <w:r w:rsidRPr="00DE60AD">
        <w:t>Attach all required documents using official templates. Missing or incorrect attachments are one of the most common reasons applications cannot proceed.</w:t>
      </w:r>
    </w:p>
    <w:p w14:paraId="533EF7DB" w14:textId="77777777" w:rsidR="00DE60AD" w:rsidRPr="00DE60AD" w:rsidRDefault="00DE60AD" w:rsidP="00DE60AD">
      <w:r w:rsidRPr="00DE60AD">
        <w:t>Applications close 9 pm AEDT on 25 February 2026.</w:t>
      </w:r>
    </w:p>
    <w:p w14:paraId="31B7643A" w14:textId="77777777" w:rsidR="00DE60AD" w:rsidRPr="00DE60AD" w:rsidRDefault="00DE60AD" w:rsidP="00DE60AD">
      <w:r w:rsidRPr="00DE60AD">
        <w:t>Visit our </w:t>
      </w:r>
      <w:hyperlink r:id="rId727" w:history="1">
        <w:r w:rsidRPr="00DE60AD">
          <w:rPr>
            <w:rStyle w:val="Hyperlink"/>
          </w:rPr>
          <w:t>sustainability and capital support grant page</w:t>
        </w:r>
      </w:hyperlink>
      <w:r w:rsidRPr="00DE60AD">
        <w:t> to learn more.</w:t>
      </w:r>
    </w:p>
    <w:p w14:paraId="638CCC7A" w14:textId="77777777" w:rsidR="00DE60AD" w:rsidRPr="00DE60AD" w:rsidRDefault="00DE60AD" w:rsidP="00DE60AD">
      <w:r w:rsidRPr="00DE60AD">
        <w:t>If your organisation supports the ECEC sector, use our </w:t>
      </w:r>
      <w:hyperlink r:id="rId728" w:history="1">
        <w:r w:rsidRPr="00DE60AD">
          <w:rPr>
            <w:rStyle w:val="Hyperlink"/>
          </w:rPr>
          <w:t>communication toolkit</w:t>
        </w:r>
      </w:hyperlink>
      <w:r w:rsidRPr="00DE60AD">
        <w:t> to let your community know about this grant opportunity.</w:t>
      </w:r>
    </w:p>
    <w:p w14:paraId="09B8182A" w14:textId="77777777" w:rsidR="00DE60AD" w:rsidRDefault="00DE60AD" w:rsidP="00DE60AD">
      <w:pPr>
        <w:pStyle w:val="Heading2"/>
      </w:pPr>
      <w:bookmarkStart w:id="207" w:name="_Toc242349745"/>
      <w:r>
        <w:t>Geccko</w:t>
      </w:r>
      <w:bookmarkEnd w:id="207"/>
    </w:p>
    <w:p w14:paraId="35017A93" w14:textId="77777777" w:rsidR="00DE60AD" w:rsidRDefault="00DE60AD" w:rsidP="00DE60AD">
      <w:pPr>
        <w:pStyle w:val="Heading3"/>
      </w:pPr>
      <w:r w:rsidRPr="00DE60AD">
        <w:t>Foundation training starts this month</w:t>
      </w:r>
    </w:p>
    <w:p w14:paraId="2B8B83CC" w14:textId="77777777" w:rsidR="00DE60AD" w:rsidRPr="00DE60AD" w:rsidRDefault="00DE60AD" w:rsidP="00DE60AD">
      <w:r w:rsidRPr="00DE60AD">
        <w:rPr>
          <w:b/>
          <w:bCs/>
        </w:rPr>
        <w:t>Mandatory national child safety training is launching later this month.</w:t>
      </w:r>
    </w:p>
    <w:p w14:paraId="224BF4DD" w14:textId="77777777" w:rsidR="00DE60AD" w:rsidRPr="00DE60AD" w:rsidRDefault="00DE60AD" w:rsidP="00DE60AD">
      <w:r w:rsidRPr="00DE60AD">
        <w:t>All persons with management or control, nominated supervisors, persons in day-to-day charge, Family Day Care Educators and other staff, volunteers and students in ECEC must complete this training to meet new national requirements.</w:t>
      </w:r>
    </w:p>
    <w:p w14:paraId="56FD8E43" w14:textId="77777777" w:rsidR="00DE60AD" w:rsidRPr="00DE60AD" w:rsidRDefault="00DE60AD" w:rsidP="00DE60AD">
      <w:hyperlink r:id="rId729" w:history="1">
        <w:r w:rsidRPr="00DE60AD">
          <w:rPr>
            <w:rStyle w:val="Hyperlink"/>
          </w:rPr>
          <w:t>Register for Geccko</w:t>
        </w:r>
      </w:hyperlink>
      <w:r w:rsidRPr="00DE60AD">
        <w:t> now to access the training as soon as it’s available.</w:t>
      </w:r>
    </w:p>
    <w:p w14:paraId="58478139" w14:textId="77777777" w:rsidR="00DE60AD" w:rsidRPr="00DE60AD" w:rsidRDefault="00DE60AD" w:rsidP="00DE60AD">
      <w:r w:rsidRPr="00DE60AD">
        <w:t>Remember, every user needs an individual Geccko account with a personal email address. If you currently use a shared account at your service, please re-register.</w:t>
      </w:r>
    </w:p>
    <w:p w14:paraId="4A353C3A" w14:textId="77777777" w:rsidR="00DE60AD" w:rsidRPr="00DE60AD" w:rsidRDefault="00DE60AD" w:rsidP="00DE60AD">
      <w:r w:rsidRPr="00DE60AD">
        <w:t>Visit our website for </w:t>
      </w:r>
      <w:hyperlink r:id="rId730" w:history="1">
        <w:r w:rsidRPr="00DE60AD">
          <w:rPr>
            <w:rStyle w:val="Hyperlink"/>
          </w:rPr>
          <w:t>help setting up your account</w:t>
        </w:r>
      </w:hyperlink>
      <w:r w:rsidRPr="00DE60AD">
        <w:t>.</w:t>
      </w:r>
    </w:p>
    <w:p w14:paraId="775452B6" w14:textId="77777777" w:rsidR="00DE60AD" w:rsidRPr="00DE60AD" w:rsidRDefault="00DE60AD" w:rsidP="00DE60AD">
      <w:r w:rsidRPr="00DE60AD">
        <w:t>Providers should encourage staff to register early and use the </w:t>
      </w:r>
      <w:hyperlink r:id="rId731" w:history="1">
        <w:r w:rsidRPr="00DE60AD">
          <w:rPr>
            <w:rStyle w:val="Hyperlink"/>
          </w:rPr>
          <w:t>communication toolkit</w:t>
        </w:r>
      </w:hyperlink>
      <w:r w:rsidRPr="00DE60AD">
        <w:t> to share reminders.</w:t>
      </w:r>
    </w:p>
    <w:p w14:paraId="78F6018E" w14:textId="77777777" w:rsidR="00DE60AD" w:rsidRPr="00DE60AD" w:rsidRDefault="00DE60AD" w:rsidP="00DE60AD">
      <w:r w:rsidRPr="00DE60AD">
        <w:t>The training is being developed by the Queensland Government and the Australian Centre for Child Protection.</w:t>
      </w:r>
    </w:p>
    <w:p w14:paraId="235FEEDF" w14:textId="77777777" w:rsidR="00DE60AD" w:rsidRDefault="00DE60AD" w:rsidP="00DE60AD">
      <w:pPr>
        <w:pStyle w:val="Heading2"/>
      </w:pPr>
      <w:bookmarkStart w:id="208" w:name="_Toc242349746"/>
      <w:r>
        <w:t>Sector spotlight</w:t>
      </w:r>
      <w:bookmarkEnd w:id="208"/>
    </w:p>
    <w:p w14:paraId="78FD9B99" w14:textId="77777777" w:rsidR="00DE60AD" w:rsidRDefault="00DE60AD" w:rsidP="00DE60AD">
      <w:pPr>
        <w:pStyle w:val="Heading3"/>
      </w:pPr>
      <w:r w:rsidRPr="00DE60AD">
        <w:t>Build a culture of inclusion at your service</w:t>
      </w:r>
    </w:p>
    <w:p w14:paraId="72CECEB3" w14:textId="77777777" w:rsidR="00DE60AD" w:rsidRPr="00DE60AD" w:rsidRDefault="00DE60AD" w:rsidP="00DE60AD">
      <w:r w:rsidRPr="00DE60AD">
        <w:rPr>
          <w:b/>
          <w:bCs/>
        </w:rPr>
        <w:t>We have information and resources to help you embed inclusion at your service.</w:t>
      </w:r>
    </w:p>
    <w:p w14:paraId="02DCAB55" w14:textId="77777777" w:rsidR="00DE60AD" w:rsidRPr="00DE60AD" w:rsidRDefault="00DE60AD" w:rsidP="00DE60AD">
      <w:r w:rsidRPr="00DE60AD">
        <w:t>Discover:</w:t>
      </w:r>
    </w:p>
    <w:p w14:paraId="66A58A8F" w14:textId="77777777" w:rsidR="00DE60AD" w:rsidRPr="00DE60AD" w:rsidRDefault="00DE60AD" w:rsidP="00627CDA">
      <w:pPr>
        <w:numPr>
          <w:ilvl w:val="0"/>
          <w:numId w:val="52"/>
        </w:numPr>
        <w:spacing w:after="0" w:line="360" w:lineRule="auto"/>
        <w:ind w:left="714" w:hanging="357"/>
      </w:pPr>
      <w:r w:rsidRPr="00DE60AD">
        <w:t>what inclusion looks like in an ECEC setting</w:t>
      </w:r>
    </w:p>
    <w:p w14:paraId="77C17002" w14:textId="77777777" w:rsidR="00DE60AD" w:rsidRPr="00DE60AD" w:rsidRDefault="00DE60AD" w:rsidP="00627CDA">
      <w:pPr>
        <w:numPr>
          <w:ilvl w:val="0"/>
          <w:numId w:val="52"/>
        </w:numPr>
        <w:spacing w:after="0" w:line="360" w:lineRule="auto"/>
        <w:ind w:left="714" w:hanging="357"/>
      </w:pPr>
      <w:r w:rsidRPr="00DE60AD">
        <w:t>where your inclusion obligations come from</w:t>
      </w:r>
    </w:p>
    <w:p w14:paraId="52F2E853" w14:textId="77777777" w:rsidR="00DE60AD" w:rsidRPr="00DE60AD" w:rsidRDefault="00DE60AD" w:rsidP="00627CDA">
      <w:pPr>
        <w:numPr>
          <w:ilvl w:val="0"/>
          <w:numId w:val="52"/>
        </w:numPr>
        <w:spacing w:after="0" w:line="360" w:lineRule="auto"/>
        <w:ind w:left="714" w:hanging="357"/>
      </w:pPr>
      <w:r w:rsidRPr="00DE60AD">
        <w:t>resources to help you embed inclusive practices</w:t>
      </w:r>
    </w:p>
    <w:p w14:paraId="12F5C2C7" w14:textId="31723CAF" w:rsidR="005C3749" w:rsidRDefault="00DE60AD" w:rsidP="00627CDA">
      <w:pPr>
        <w:numPr>
          <w:ilvl w:val="0"/>
          <w:numId w:val="52"/>
        </w:numPr>
        <w:spacing w:after="0" w:line="360" w:lineRule="auto"/>
        <w:ind w:left="714" w:hanging="357"/>
      </w:pPr>
      <w:r w:rsidRPr="00DE60AD">
        <w:t>how to get help when you experience barriers to inclusion.</w:t>
      </w:r>
      <w:r w:rsidR="005C3749">
        <w:br/>
      </w:r>
    </w:p>
    <w:p w14:paraId="414719CF" w14:textId="3C7C9891" w:rsidR="00DE60AD" w:rsidRPr="00DE60AD" w:rsidRDefault="00DE60AD" w:rsidP="00DE60AD">
      <w:r w:rsidRPr="00DE60AD">
        <w:t>Learn more about </w:t>
      </w:r>
      <w:hyperlink r:id="rId732" w:history="1">
        <w:r w:rsidRPr="00DE60AD">
          <w:rPr>
            <w:rStyle w:val="Hyperlink"/>
          </w:rPr>
          <w:t>inclusion in ECEC</w:t>
        </w:r>
      </w:hyperlink>
      <w:r w:rsidRPr="00DE60AD">
        <w:t>.</w:t>
      </w:r>
    </w:p>
    <w:p w14:paraId="7832DA29" w14:textId="77777777" w:rsidR="00DE60AD" w:rsidRDefault="00DE60AD" w:rsidP="00DE60AD">
      <w:pPr>
        <w:pStyle w:val="Heading2"/>
      </w:pPr>
      <w:bookmarkStart w:id="209" w:name="_Toc242349747"/>
      <w:r>
        <w:t>Facts from FAL</w:t>
      </w:r>
      <w:bookmarkEnd w:id="209"/>
    </w:p>
    <w:p w14:paraId="51FB5F6C" w14:textId="77777777" w:rsidR="00DE60AD" w:rsidRDefault="00DE60AD" w:rsidP="00DE60AD">
      <w:pPr>
        <w:pStyle w:val="Heading3"/>
      </w:pPr>
      <w:r w:rsidRPr="00DE60AD">
        <w:t>Payments and fees</w:t>
      </w:r>
    </w:p>
    <w:p w14:paraId="183525FC" w14:textId="0097F132" w:rsidR="00DE60AD" w:rsidRDefault="00DE60AD" w:rsidP="00DE60AD">
      <w:pPr>
        <w:rPr>
          <w:rFonts w:ascii="Calibri" w:eastAsiaTheme="majorEastAsia" w:hAnsi="Calibri" w:cstheme="majorBidi"/>
          <w:color w:val="FFFFFF" w:themeColor="background1"/>
          <w:sz w:val="28"/>
          <w:szCs w:val="24"/>
        </w:rPr>
      </w:pPr>
      <w:r w:rsidRPr="00DE60AD">
        <w:t>You must pass on CCS to families as a fee reduction. You must report </w:t>
      </w:r>
      <w:hyperlink r:id="rId733" w:history="1">
        <w:r w:rsidRPr="00DE60AD">
          <w:rPr>
            <w:rStyle w:val="Hyperlink"/>
          </w:rPr>
          <w:t>fee information</w:t>
        </w:r>
      </w:hyperlink>
      <w:r w:rsidRPr="00DE60AD">
        <w:t>.</w:t>
      </w:r>
      <w:r>
        <w:br w:type="page"/>
      </w:r>
    </w:p>
    <w:p w14:paraId="0FAF8104" w14:textId="78EF87AE" w:rsidR="006F338F" w:rsidRDefault="00351B31" w:rsidP="0017525A">
      <w:pPr>
        <w:pStyle w:val="Issuedate"/>
      </w:pPr>
      <w:bookmarkStart w:id="210" w:name="_Toc242349748"/>
      <w:r>
        <w:t>4 February 2026</w:t>
      </w:r>
      <w:bookmarkEnd w:id="210"/>
    </w:p>
    <w:p w14:paraId="25F54BDA" w14:textId="77777777" w:rsidR="00351B31" w:rsidRDefault="00351B31" w:rsidP="00351B31">
      <w:pPr>
        <w:pStyle w:val="Heading2"/>
      </w:pPr>
      <w:bookmarkStart w:id="211" w:name="_Toc242349749"/>
      <w:r>
        <w:t>From the department</w:t>
      </w:r>
      <w:bookmarkEnd w:id="211"/>
    </w:p>
    <w:p w14:paraId="5CB29D14" w14:textId="4EFEA799" w:rsidR="00351B31" w:rsidRDefault="00C371A3" w:rsidP="00476E1F">
      <w:pPr>
        <w:pStyle w:val="Heading3"/>
      </w:pPr>
      <w:r w:rsidRPr="00C371A3">
        <w:t>Building early education in Tasmania</w:t>
      </w:r>
    </w:p>
    <w:p w14:paraId="3604B907" w14:textId="77777777" w:rsidR="00476E1F" w:rsidRPr="00476E1F" w:rsidRDefault="00476E1F" w:rsidP="00476E1F">
      <w:r w:rsidRPr="00476E1F">
        <w:rPr>
          <w:b/>
          <w:bCs/>
        </w:rPr>
        <w:t>The Australian Government, in partnership with the Tasmanian Government, is expanding access to quality not-for-profit early childhood education and care (ECEC) for families across Tasmania.</w:t>
      </w:r>
    </w:p>
    <w:p w14:paraId="6E3AFF95" w14:textId="77777777" w:rsidR="00476E1F" w:rsidRPr="00476E1F" w:rsidRDefault="00476E1F" w:rsidP="00476E1F">
      <w:r w:rsidRPr="00476E1F">
        <w:t>Through the Building Early Education Fund, the Australian Government will provide:</w:t>
      </w:r>
    </w:p>
    <w:p w14:paraId="686BE040" w14:textId="77777777" w:rsidR="00476E1F" w:rsidRPr="00476E1F" w:rsidRDefault="00476E1F" w:rsidP="00476E1F">
      <w:pPr>
        <w:pStyle w:val="ListParagraph"/>
      </w:pPr>
      <w:r w:rsidRPr="00476E1F">
        <w:t>$5 million to build new services at Westbury Primary School, delivering 36 new ECEC places</w:t>
      </w:r>
    </w:p>
    <w:p w14:paraId="0D86F176" w14:textId="77777777" w:rsidR="00476E1F" w:rsidRPr="00476E1F" w:rsidRDefault="00476E1F" w:rsidP="00476E1F">
      <w:pPr>
        <w:pStyle w:val="ListParagraph"/>
      </w:pPr>
      <w:r w:rsidRPr="00476E1F">
        <w:t>$5 million to build new services at Rosetta Primary School, delivering 36 new ECEC places</w:t>
      </w:r>
    </w:p>
    <w:p w14:paraId="0CE9F929" w14:textId="77777777" w:rsidR="00476E1F" w:rsidRPr="00476E1F" w:rsidRDefault="00476E1F" w:rsidP="00476E1F">
      <w:pPr>
        <w:pStyle w:val="ListParagraph"/>
      </w:pPr>
      <w:r w:rsidRPr="00476E1F">
        <w:t>$4 million to establish new services at St Marys District School, delivering 24 new ECEC places</w:t>
      </w:r>
    </w:p>
    <w:p w14:paraId="070863B4" w14:textId="77777777" w:rsidR="00476E1F" w:rsidRPr="00476E1F" w:rsidRDefault="00476E1F" w:rsidP="00476E1F">
      <w:pPr>
        <w:pStyle w:val="ListParagraph"/>
      </w:pPr>
      <w:r w:rsidRPr="00476E1F">
        <w:t>$3.5 million to establish new services at Bruny Island District School, delivering 20 new ECEC places</w:t>
      </w:r>
    </w:p>
    <w:p w14:paraId="67E5A0A4" w14:textId="77777777" w:rsidR="00476E1F" w:rsidRPr="00476E1F" w:rsidRDefault="00476E1F" w:rsidP="00476E1F">
      <w:pPr>
        <w:pStyle w:val="ListParagraph"/>
      </w:pPr>
      <w:r w:rsidRPr="00476E1F">
        <w:t>$3 million for a new service at Bothwell District High School, delivering 20 new ECEC places.</w:t>
      </w:r>
    </w:p>
    <w:p w14:paraId="6F50B2E1" w14:textId="77777777" w:rsidR="00476E1F" w:rsidRPr="00476E1F" w:rsidRDefault="00476E1F" w:rsidP="00476E1F">
      <w:r w:rsidRPr="00476E1F">
        <w:t>The Australian and Tasmanian governments will also continue work to deliver a new ECEC service at Huonville Primary School, with details to be confirmed as planning progresses.</w:t>
      </w:r>
    </w:p>
    <w:p w14:paraId="05EB52E2" w14:textId="77777777" w:rsidR="00476E1F" w:rsidRPr="00476E1F" w:rsidRDefault="00476E1F" w:rsidP="00476E1F">
      <w:r w:rsidRPr="00476E1F">
        <w:t>Funding is being delivered under a Federation Funding Agreement schedule with the Tasmanian Government. This agreement is one funding stream within the $1 billion Building Early Education Fund, part of a broader commitment to chart the course to universal ECEC.</w:t>
      </w:r>
    </w:p>
    <w:p w14:paraId="5A14F0D7" w14:textId="2FD7665E" w:rsidR="00476E1F" w:rsidRDefault="00476E1F" w:rsidP="00476E1F">
      <w:r w:rsidRPr="00476E1F">
        <w:t xml:space="preserve">Learn more about the </w:t>
      </w:r>
      <w:hyperlink r:id="rId734" w:history="1">
        <w:r w:rsidRPr="00476E1F">
          <w:rPr>
            <w:rStyle w:val="Hyperlink"/>
          </w:rPr>
          <w:t>Building Early Education Fund</w:t>
        </w:r>
      </w:hyperlink>
      <w:r w:rsidRPr="00476E1F">
        <w:t>.</w:t>
      </w:r>
    </w:p>
    <w:p w14:paraId="11DA1F27" w14:textId="21616E99" w:rsidR="00476E1F" w:rsidRDefault="00790A32" w:rsidP="00790A32">
      <w:pPr>
        <w:pStyle w:val="Heading3"/>
      </w:pPr>
      <w:r w:rsidRPr="00790A32">
        <w:t>Grant streams in focus: sustainability and capital support</w:t>
      </w:r>
    </w:p>
    <w:p w14:paraId="2AD0A9F4" w14:textId="77777777" w:rsidR="00B85C64" w:rsidRPr="00B85C64" w:rsidRDefault="00B85C64" w:rsidP="00B85C64">
      <w:r w:rsidRPr="00B85C64">
        <w:rPr>
          <w:b/>
          <w:bCs/>
        </w:rPr>
        <w:t>The Community Child Care Fund (CCCF) sustainability and capital support grant offers 2 funding streams.</w:t>
      </w:r>
    </w:p>
    <w:p w14:paraId="2214CB5C" w14:textId="77777777" w:rsidR="00B85C64" w:rsidRPr="00B85C64" w:rsidRDefault="00B85C64" w:rsidP="00B85C64">
      <w:r w:rsidRPr="00B85C64">
        <w:t>Each are designed to support ECEC services in areas experiencing disadvantage or vulnerability.</w:t>
      </w:r>
    </w:p>
    <w:p w14:paraId="12CA5A79" w14:textId="77777777" w:rsidR="00B85C64" w:rsidRPr="00B85C64" w:rsidRDefault="00B85C64" w:rsidP="00B85C64">
      <w:r w:rsidRPr="00B85C64">
        <w:t>Understanding the differences will help you choose the right stream and prepare a strong application.</w:t>
      </w:r>
    </w:p>
    <w:p w14:paraId="77FD8375" w14:textId="77777777" w:rsidR="00B85C64" w:rsidRPr="00B85C64" w:rsidRDefault="00B85C64" w:rsidP="00B85C64">
      <w:r w:rsidRPr="00B85C64">
        <w:rPr>
          <w:b/>
          <w:bCs/>
        </w:rPr>
        <w:t>Sustainability support grants</w:t>
      </w:r>
      <w:r w:rsidRPr="00B85C64">
        <w:t xml:space="preserve"> help strengthen the long-term financial viability of your service. Funding can support activities such as:</w:t>
      </w:r>
    </w:p>
    <w:p w14:paraId="53A925D9" w14:textId="77777777" w:rsidR="00B85C64" w:rsidRPr="00B85C64" w:rsidRDefault="00B85C64" w:rsidP="00B85C64">
      <w:pPr>
        <w:pStyle w:val="ListParagraph"/>
      </w:pPr>
      <w:r w:rsidRPr="00B85C64">
        <w:t>adjusting business practices</w:t>
      </w:r>
    </w:p>
    <w:p w14:paraId="1B1DE9E6" w14:textId="77777777" w:rsidR="00B85C64" w:rsidRPr="00B85C64" w:rsidRDefault="00B85C64" w:rsidP="00B85C64">
      <w:pPr>
        <w:pStyle w:val="ListParagraph"/>
      </w:pPr>
      <w:r w:rsidRPr="00B85C64">
        <w:t>upskilling staff</w:t>
      </w:r>
    </w:p>
    <w:p w14:paraId="65A2DDE4" w14:textId="77777777" w:rsidR="00B85C64" w:rsidRPr="00B85C64" w:rsidRDefault="00B85C64" w:rsidP="00B85C64">
      <w:pPr>
        <w:pStyle w:val="ListParagraph"/>
      </w:pPr>
      <w:r w:rsidRPr="00B85C64">
        <w:t>supporting service delivery in underserved areas</w:t>
      </w:r>
    </w:p>
    <w:p w14:paraId="34275CA7" w14:textId="77777777" w:rsidR="00B85C64" w:rsidRPr="00B85C64" w:rsidRDefault="00B85C64" w:rsidP="00B85C64">
      <w:pPr>
        <w:pStyle w:val="ListParagraph"/>
      </w:pPr>
      <w:r w:rsidRPr="00B85C64">
        <w:t>providing transport for remote or isolated families.</w:t>
      </w:r>
    </w:p>
    <w:p w14:paraId="651A50ED" w14:textId="77777777" w:rsidR="00B85C64" w:rsidRPr="00B85C64" w:rsidRDefault="00B85C64" w:rsidP="00B85C64">
      <w:r w:rsidRPr="00B85C64">
        <w:rPr>
          <w:b/>
          <w:bCs/>
        </w:rPr>
        <w:t>Capital support grants</w:t>
      </w:r>
      <w:r w:rsidRPr="00B85C64">
        <w:t xml:space="preserve"> fund smaller works to improve existing facilities so children can learn, grow and thrive in safe, quality environments. Funding can support:</w:t>
      </w:r>
    </w:p>
    <w:p w14:paraId="3D9F8145" w14:textId="77777777" w:rsidR="00B85C64" w:rsidRPr="00B85C64" w:rsidRDefault="00B85C64" w:rsidP="00B85C64">
      <w:pPr>
        <w:pStyle w:val="ListParagraph"/>
      </w:pPr>
      <w:r w:rsidRPr="00B85C64">
        <w:t>renovating or repairing ECEC facilities</w:t>
      </w:r>
    </w:p>
    <w:p w14:paraId="2B2F007F" w14:textId="77777777" w:rsidR="00B85C64" w:rsidRPr="00B85C64" w:rsidRDefault="00B85C64" w:rsidP="00B85C64">
      <w:pPr>
        <w:pStyle w:val="ListParagraph"/>
      </w:pPr>
      <w:r w:rsidRPr="00B85C64">
        <w:t>improving outdoor play areas and fencing</w:t>
      </w:r>
    </w:p>
    <w:p w14:paraId="4532C61A" w14:textId="77777777" w:rsidR="00B85C64" w:rsidRPr="00B85C64" w:rsidRDefault="00B85C64" w:rsidP="00B85C64">
      <w:pPr>
        <w:pStyle w:val="ListParagraph"/>
      </w:pPr>
      <w:r w:rsidRPr="00B85C64">
        <w:t>completing child safety and compliance works.</w:t>
      </w:r>
    </w:p>
    <w:p w14:paraId="47E6B59A" w14:textId="77777777" w:rsidR="00B85C64" w:rsidRPr="00B85C64" w:rsidRDefault="00B85C64" w:rsidP="00B85C64">
      <w:r w:rsidRPr="00B85C64">
        <w:t>You can apply for one or both streams, but you must submit a separate application for each one.</w:t>
      </w:r>
    </w:p>
    <w:p w14:paraId="559CEEC3" w14:textId="78D1ACD5" w:rsidR="00790A32" w:rsidRDefault="00B85C64" w:rsidP="00B85C64">
      <w:r w:rsidRPr="00B85C64">
        <w:t xml:space="preserve">Visit our </w:t>
      </w:r>
      <w:hyperlink r:id="rId735" w:history="1">
        <w:r w:rsidRPr="00B85C64">
          <w:rPr>
            <w:rStyle w:val="Hyperlink"/>
          </w:rPr>
          <w:t>sustainability and capital support grant page</w:t>
        </w:r>
      </w:hyperlink>
      <w:r w:rsidRPr="00B85C64">
        <w:t xml:space="preserve"> to learn more.</w:t>
      </w:r>
    </w:p>
    <w:p w14:paraId="4C5639B7" w14:textId="3936A271" w:rsidR="00AF4015" w:rsidRDefault="00AF4015" w:rsidP="00AF4015">
      <w:pPr>
        <w:pStyle w:val="Heading2"/>
      </w:pPr>
      <w:bookmarkStart w:id="212" w:name="_Toc242349750"/>
      <w:r>
        <w:t>Sector spotlight</w:t>
      </w:r>
      <w:bookmarkEnd w:id="212"/>
    </w:p>
    <w:p w14:paraId="7C644235" w14:textId="6BE06C2F" w:rsidR="00AF4015" w:rsidRPr="00AF4015" w:rsidRDefault="00041655" w:rsidP="00041655">
      <w:pPr>
        <w:pStyle w:val="Heading3"/>
      </w:pPr>
      <w:r w:rsidRPr="00041655">
        <w:t>Help families find your service in 2026</w:t>
      </w:r>
    </w:p>
    <w:p w14:paraId="2566097F" w14:textId="77777777" w:rsidR="00041655" w:rsidRPr="00041655" w:rsidRDefault="00041655" w:rsidP="00041655">
      <w:hyperlink r:id="rId736" w:history="1">
        <w:r w:rsidRPr="00041655">
          <w:rPr>
            <w:rStyle w:val="Hyperlink"/>
            <w:b/>
            <w:bCs/>
          </w:rPr>
          <w:t>StartingBlocks.gov.au</w:t>
        </w:r>
      </w:hyperlink>
      <w:r w:rsidRPr="00041655">
        <w:rPr>
          <w:b/>
          <w:bCs/>
        </w:rPr>
        <w:t xml:space="preserve"> is the one place where families can find and compare all ECEC services.</w:t>
      </w:r>
      <w:r w:rsidRPr="00041655">
        <w:t xml:space="preserve"> </w:t>
      </w:r>
    </w:p>
    <w:p w14:paraId="56871F2F" w14:textId="77777777" w:rsidR="00041655" w:rsidRPr="00041655" w:rsidRDefault="00041655" w:rsidP="00041655">
      <w:r w:rsidRPr="00041655">
        <w:t>Make sure your details are up to date in the Child Care Subsidy System so families can find your service.</w:t>
      </w:r>
    </w:p>
    <w:p w14:paraId="18C423F2" w14:textId="77777777" w:rsidR="00041655" w:rsidRPr="00041655" w:rsidRDefault="00041655" w:rsidP="00041655">
      <w:r w:rsidRPr="00041655">
        <w:t>You must report:</w:t>
      </w:r>
    </w:p>
    <w:p w14:paraId="37A3B489" w14:textId="77777777" w:rsidR="00041655" w:rsidRPr="00041655" w:rsidRDefault="00041655" w:rsidP="00041655">
      <w:pPr>
        <w:pStyle w:val="ListParagraph"/>
      </w:pPr>
      <w:r w:rsidRPr="00041655">
        <w:rPr>
          <w:b/>
          <w:bCs/>
        </w:rPr>
        <w:t>current fees</w:t>
      </w:r>
      <w:r w:rsidRPr="00041655">
        <w:t>: your hourly or session fees before any subsidies, discounts or reductions</w:t>
      </w:r>
    </w:p>
    <w:p w14:paraId="1E51B966" w14:textId="77777777" w:rsidR="00041655" w:rsidRPr="00041655" w:rsidRDefault="00041655" w:rsidP="00041655">
      <w:pPr>
        <w:pStyle w:val="ListParagraph"/>
      </w:pPr>
      <w:r w:rsidRPr="00041655">
        <w:rPr>
          <w:b/>
          <w:bCs/>
        </w:rPr>
        <w:t>fee changes</w:t>
      </w:r>
      <w:r w:rsidRPr="00041655">
        <w:t>: any changes within 14 days of the change</w:t>
      </w:r>
    </w:p>
    <w:p w14:paraId="4042386D" w14:textId="77777777" w:rsidR="00041655" w:rsidRPr="00041655" w:rsidRDefault="00041655" w:rsidP="00041655">
      <w:pPr>
        <w:pStyle w:val="ListParagraph"/>
      </w:pPr>
      <w:r w:rsidRPr="00041655">
        <w:rPr>
          <w:b/>
          <w:bCs/>
        </w:rPr>
        <w:t>vacancies</w:t>
      </w:r>
      <w:r w:rsidRPr="00041655">
        <w:t>: your current vacancies by 8 pm AEST/AEDT each Friday.</w:t>
      </w:r>
    </w:p>
    <w:p w14:paraId="477B742E" w14:textId="77777777" w:rsidR="00041655" w:rsidRPr="00041655" w:rsidRDefault="00041655" w:rsidP="00041655">
      <w:r w:rsidRPr="00041655">
        <w:t xml:space="preserve">Update this information through the Provider Entry Point (PEP) or your third-party software. The information then flows through to </w:t>
      </w:r>
      <w:hyperlink r:id="rId737" w:history="1">
        <w:r w:rsidRPr="00041655">
          <w:rPr>
            <w:rStyle w:val="Hyperlink"/>
          </w:rPr>
          <w:t>StartingBlocks.gov.au</w:t>
        </w:r>
      </w:hyperlink>
      <w:r w:rsidRPr="00041655">
        <w:t>.</w:t>
      </w:r>
    </w:p>
    <w:p w14:paraId="39155FA1" w14:textId="6624E698" w:rsidR="00B85C64" w:rsidRDefault="00041655" w:rsidP="00041655">
      <w:r w:rsidRPr="00041655">
        <w:t xml:space="preserve">Learn </w:t>
      </w:r>
      <w:hyperlink r:id="rId738" w:history="1">
        <w:r w:rsidRPr="00041655">
          <w:rPr>
            <w:rStyle w:val="Hyperlink"/>
          </w:rPr>
          <w:t>how to update fee and vacancy details</w:t>
        </w:r>
      </w:hyperlink>
      <w:r w:rsidRPr="00041655">
        <w:t>.</w:t>
      </w:r>
    </w:p>
    <w:p w14:paraId="6B7FADED" w14:textId="77777777" w:rsidR="00CD6F45" w:rsidRDefault="00CD6F45" w:rsidP="00CD6F45">
      <w:pPr>
        <w:pStyle w:val="Heading2"/>
      </w:pPr>
      <w:bookmarkStart w:id="213" w:name="_Toc242349751"/>
      <w:bookmarkStart w:id="214" w:name="_Hlk221787895"/>
      <w:r>
        <w:t>Facts from FAL</w:t>
      </w:r>
      <w:bookmarkEnd w:id="213"/>
    </w:p>
    <w:bookmarkEnd w:id="214"/>
    <w:p w14:paraId="52027DE4" w14:textId="737EE1D4" w:rsidR="00CD6F45" w:rsidRPr="00CD6F45" w:rsidRDefault="00CD6F45" w:rsidP="00CD6F45">
      <w:pPr>
        <w:pStyle w:val="Heading3"/>
      </w:pPr>
      <w:r w:rsidRPr="00CD6F45">
        <w:t>Avoiding an infringement notice</w:t>
      </w:r>
    </w:p>
    <w:p w14:paraId="23203A58" w14:textId="77777777" w:rsidR="00C374E4" w:rsidRPr="00C374E4" w:rsidRDefault="00C374E4" w:rsidP="00C374E4">
      <w:r w:rsidRPr="00C374E4">
        <w:rPr>
          <w:b/>
          <w:bCs/>
        </w:rPr>
        <w:t>Providers who don’t follow the rules under Family Assistance Law (FAL) may receive an infringement notice. It’s essential that providers, their employees and their educators comply with these rules.</w:t>
      </w:r>
    </w:p>
    <w:p w14:paraId="266B022F" w14:textId="77777777" w:rsidR="00C374E4" w:rsidRPr="00C374E4" w:rsidRDefault="00C374E4" w:rsidP="00C374E4">
      <w:r w:rsidRPr="00C374E4">
        <w:t>Most providers do the right thing and meet their obligations. However, when rules are not followed, infringement notices are one way we address non-compliance and encourage better practices.</w:t>
      </w:r>
    </w:p>
    <w:p w14:paraId="723F9219" w14:textId="77777777" w:rsidR="00C374E4" w:rsidRPr="00C374E4" w:rsidRDefault="00C374E4" w:rsidP="00C374E4">
      <w:r w:rsidRPr="00C374E4">
        <w:t>An infringement notice is a financial penalty, and it can be costly.</w:t>
      </w:r>
    </w:p>
    <w:p w14:paraId="0BD4BECC" w14:textId="77777777" w:rsidR="00C374E4" w:rsidRPr="00C374E4" w:rsidRDefault="00C374E4" w:rsidP="00C374E4">
      <w:r w:rsidRPr="00C374E4">
        <w:t xml:space="preserve">For example, failing to update the status of a current </w:t>
      </w:r>
      <w:r w:rsidRPr="00C374E4">
        <w:rPr>
          <w:b/>
          <w:bCs/>
        </w:rPr>
        <w:t>Working With Children Check</w:t>
      </w:r>
      <w:r w:rsidRPr="00C374E4">
        <w:t xml:space="preserve"> can result in a fine of up to $16,500.</w:t>
      </w:r>
    </w:p>
    <w:p w14:paraId="7BA8595E" w14:textId="77777777" w:rsidR="00C374E4" w:rsidRPr="00C374E4" w:rsidRDefault="00C374E4" w:rsidP="00C374E4">
      <w:r w:rsidRPr="00C374E4">
        <w:t>Infringement notices can help providers avoid more severe penalties. They allow a provider to pay a smaller fine instead of facing much larger consequences, such as losing approval to administer CCS, being taken to court, or being prosecuted.</w:t>
      </w:r>
    </w:p>
    <w:p w14:paraId="7EC58AEB" w14:textId="0479735F" w:rsidR="00041655" w:rsidRDefault="00C374E4" w:rsidP="00C374E4">
      <w:r w:rsidRPr="00C374E4">
        <w:t xml:space="preserve">Learn more about </w:t>
      </w:r>
      <w:hyperlink r:id="rId739" w:history="1">
        <w:r w:rsidRPr="00C374E4">
          <w:rPr>
            <w:rStyle w:val="Hyperlink"/>
          </w:rPr>
          <w:t>infringement notices</w:t>
        </w:r>
      </w:hyperlink>
      <w:r w:rsidRPr="00C374E4">
        <w:t xml:space="preserve"> on our website.</w:t>
      </w:r>
    </w:p>
    <w:p w14:paraId="33B167EB" w14:textId="4D71F9EE" w:rsidR="00C374E4" w:rsidRDefault="00C374E4" w:rsidP="00C374E4">
      <w:pPr>
        <w:pStyle w:val="Heading3"/>
      </w:pPr>
      <w:r w:rsidRPr="00C374E4">
        <w:t>Inducements and advertising: what you need to know</w:t>
      </w:r>
    </w:p>
    <w:p w14:paraId="4129867D" w14:textId="77777777" w:rsidR="00C374E4" w:rsidRPr="00C374E4" w:rsidRDefault="00C374E4" w:rsidP="00C374E4">
      <w:r w:rsidRPr="00C374E4">
        <w:rPr>
          <w:b/>
          <w:bCs/>
        </w:rPr>
        <w:t xml:space="preserve">You may not offer certain types of inducements to families. An inducement is any incentive provided to secure a child’s enrolment. </w:t>
      </w:r>
    </w:p>
    <w:p w14:paraId="711941AC" w14:textId="77777777" w:rsidR="00C374E4" w:rsidRPr="00C374E4" w:rsidRDefault="00C374E4" w:rsidP="00C374E4">
      <w:r w:rsidRPr="00C374E4">
        <w:t>Inducements that are financial or unrelated to the quality or delivery of services are not permitted.</w:t>
      </w:r>
    </w:p>
    <w:p w14:paraId="70F962A3" w14:textId="77777777" w:rsidR="00C374E4" w:rsidRPr="00C374E4" w:rsidRDefault="00C374E4" w:rsidP="00C374E4">
      <w:r w:rsidRPr="00C374E4">
        <w:t>Examples of prohibited inducements include:</w:t>
      </w:r>
    </w:p>
    <w:p w14:paraId="2A49EA7F" w14:textId="77777777" w:rsidR="00C374E4" w:rsidRPr="00C374E4" w:rsidRDefault="00C374E4" w:rsidP="00C374E4">
      <w:pPr>
        <w:pStyle w:val="ListParagraph"/>
      </w:pPr>
      <w:r w:rsidRPr="00C374E4">
        <w:t>cash payments, vouchers or gift cards</w:t>
      </w:r>
    </w:p>
    <w:p w14:paraId="70B5D789" w14:textId="77777777" w:rsidR="00C374E4" w:rsidRPr="00C374E4" w:rsidRDefault="00C374E4" w:rsidP="00C374E4">
      <w:pPr>
        <w:pStyle w:val="ListParagraph"/>
      </w:pPr>
      <w:r w:rsidRPr="00C374E4">
        <w:t>iPads, tablets or other electronic devices</w:t>
      </w:r>
    </w:p>
    <w:p w14:paraId="0B1A94F7" w14:textId="77777777" w:rsidR="00C374E4" w:rsidRPr="00C374E4" w:rsidRDefault="00C374E4" w:rsidP="00C374E4">
      <w:pPr>
        <w:pStyle w:val="ListParagraph"/>
      </w:pPr>
      <w:r w:rsidRPr="00C374E4">
        <w:t>any other gifts or giveaways.</w:t>
      </w:r>
    </w:p>
    <w:p w14:paraId="6B411CAE" w14:textId="15D17451" w:rsidR="00C374E4" w:rsidRDefault="00C374E4" w:rsidP="00C374E4">
      <w:r w:rsidRPr="00C374E4">
        <w:t xml:space="preserve">Find out more about </w:t>
      </w:r>
      <w:hyperlink r:id="rId740" w:history="1">
        <w:r w:rsidRPr="00C374E4">
          <w:rPr>
            <w:rStyle w:val="Hyperlink"/>
          </w:rPr>
          <w:t>inducements and advertising</w:t>
        </w:r>
      </w:hyperlink>
      <w:r w:rsidRPr="00C374E4">
        <w:t xml:space="preserve"> on our website.</w:t>
      </w:r>
    </w:p>
    <w:p w14:paraId="1151B6F8" w14:textId="27A324BE" w:rsidR="00C374E4" w:rsidRDefault="00C13075" w:rsidP="00C13075">
      <w:pPr>
        <w:pStyle w:val="Heading3"/>
      </w:pPr>
      <w:r w:rsidRPr="00C13075">
        <w:t>How to avoid a debt notice</w:t>
      </w:r>
    </w:p>
    <w:p w14:paraId="098B2157" w14:textId="77777777" w:rsidR="00C13075" w:rsidRPr="00C13075" w:rsidRDefault="00C13075" w:rsidP="00C13075">
      <w:r w:rsidRPr="00C13075">
        <w:rPr>
          <w:b/>
          <w:bCs/>
        </w:rPr>
        <w:t>Staying on top of your CCS obligations is the best way to avoid debt notices and potential penalties. Taking steps early can help you prevent unnecessary stress and financial impact.</w:t>
      </w:r>
    </w:p>
    <w:p w14:paraId="398AAE8B" w14:textId="77777777" w:rsidR="00C13075" w:rsidRPr="00C13075" w:rsidRDefault="00C13075" w:rsidP="00C13075">
      <w:pPr>
        <w:pStyle w:val="Heading4"/>
      </w:pPr>
      <w:r w:rsidRPr="00C13075">
        <w:t>What triggers a debt notice?</w:t>
      </w:r>
    </w:p>
    <w:p w14:paraId="1856DD38" w14:textId="77777777" w:rsidR="00C13075" w:rsidRPr="00C13075" w:rsidRDefault="00C13075" w:rsidP="00C13075">
      <w:r w:rsidRPr="00C13075">
        <w:t>You could receive a debt notice if you:</w:t>
      </w:r>
    </w:p>
    <w:p w14:paraId="57717533" w14:textId="77777777" w:rsidR="00C13075" w:rsidRPr="00C13075" w:rsidRDefault="00C13075" w:rsidP="00C13075">
      <w:pPr>
        <w:pStyle w:val="ListParagraph"/>
      </w:pPr>
      <w:r w:rsidRPr="00C13075">
        <w:t>make changes to a session report that reduces hours or days of care</w:t>
      </w:r>
    </w:p>
    <w:p w14:paraId="36AA06C9" w14:textId="77777777" w:rsidR="00C13075" w:rsidRPr="00C13075" w:rsidRDefault="00C13075" w:rsidP="00C13075">
      <w:pPr>
        <w:pStyle w:val="ListParagraph"/>
      </w:pPr>
      <w:r w:rsidRPr="00C13075">
        <w:t>withdraw a session report</w:t>
      </w:r>
    </w:p>
    <w:p w14:paraId="33D31E05" w14:textId="77777777" w:rsidR="00C13075" w:rsidRPr="00C13075" w:rsidRDefault="00C13075" w:rsidP="00C13075">
      <w:pPr>
        <w:pStyle w:val="ListParagraph"/>
      </w:pPr>
      <w:r w:rsidRPr="00C13075">
        <w:t>act in ways that breach compliance (contrary to FAL)</w:t>
      </w:r>
    </w:p>
    <w:p w14:paraId="453366DB" w14:textId="77777777" w:rsidR="00C13075" w:rsidRPr="00C13075" w:rsidRDefault="00C13075" w:rsidP="00C13075">
      <w:pPr>
        <w:pStyle w:val="ListParagraph"/>
      </w:pPr>
      <w:r w:rsidRPr="00C13075">
        <w:t xml:space="preserve">close or transfer ownership of your service </w:t>
      </w:r>
      <w:r w:rsidRPr="00C13075">
        <w:rPr>
          <w:b/>
          <w:bCs/>
        </w:rPr>
        <w:t>after</w:t>
      </w:r>
      <w:r w:rsidRPr="00C13075">
        <w:t xml:space="preserve"> the fact</w:t>
      </w:r>
    </w:p>
    <w:p w14:paraId="5FFDAC82" w14:textId="77777777" w:rsidR="00C13075" w:rsidRPr="00C13075" w:rsidRDefault="00C13075" w:rsidP="00C13075">
      <w:pPr>
        <w:pStyle w:val="ListParagraph"/>
      </w:pPr>
      <w:r w:rsidRPr="00C13075">
        <w:t>cease operations while CCS offsetting is still in progress</w:t>
      </w:r>
    </w:p>
    <w:p w14:paraId="21CFE5F9" w14:textId="77777777" w:rsidR="00C13075" w:rsidRPr="00C13075" w:rsidRDefault="00C13075" w:rsidP="00C13075">
      <w:pPr>
        <w:pStyle w:val="ListParagraph"/>
      </w:pPr>
      <w:r w:rsidRPr="00C13075">
        <w:t>report an absence before a child has physically attended (unless a valid exemption applies).</w:t>
      </w:r>
    </w:p>
    <w:p w14:paraId="3FB646C4" w14:textId="77777777" w:rsidR="00C13075" w:rsidRPr="00C13075" w:rsidRDefault="00C13075" w:rsidP="00C13075">
      <w:r w:rsidRPr="00C13075">
        <w:t xml:space="preserve">If non-compliance is involved, we may issue an </w:t>
      </w:r>
      <w:r w:rsidRPr="00C13075">
        <w:rPr>
          <w:b/>
          <w:bCs/>
        </w:rPr>
        <w:t>infringement notice</w:t>
      </w:r>
      <w:r w:rsidRPr="00C13075">
        <w:t xml:space="preserve"> (essentially a fine).</w:t>
      </w:r>
    </w:p>
    <w:p w14:paraId="4EC5A7B7" w14:textId="77777777" w:rsidR="00C13075" w:rsidRPr="00C13075" w:rsidRDefault="00C13075" w:rsidP="00C13075">
      <w:pPr>
        <w:pStyle w:val="Heading4"/>
      </w:pPr>
      <w:r w:rsidRPr="00C13075">
        <w:t>What’s included in the debt notice?</w:t>
      </w:r>
    </w:p>
    <w:p w14:paraId="0FC00182" w14:textId="77777777" w:rsidR="00C13075" w:rsidRPr="00C13075" w:rsidRDefault="00C13075" w:rsidP="00C13075">
      <w:r w:rsidRPr="00C13075">
        <w:t>A formal debt notice on official letterhead will clearly outline:</w:t>
      </w:r>
    </w:p>
    <w:p w14:paraId="54068C87" w14:textId="77777777" w:rsidR="00C13075" w:rsidRPr="00C13075" w:rsidRDefault="00C13075" w:rsidP="00C13075">
      <w:pPr>
        <w:pStyle w:val="ListParagraph"/>
      </w:pPr>
      <w:r w:rsidRPr="00C13075">
        <w:t xml:space="preserve">the amount owed </w:t>
      </w:r>
    </w:p>
    <w:p w14:paraId="1A49E8A4" w14:textId="77777777" w:rsidR="00C13075" w:rsidRPr="00C13075" w:rsidRDefault="00C13075" w:rsidP="00C13075">
      <w:pPr>
        <w:pStyle w:val="ListParagraph"/>
      </w:pPr>
      <w:r w:rsidRPr="00C13075">
        <w:t>reason for the debt</w:t>
      </w:r>
    </w:p>
    <w:p w14:paraId="206EAE00" w14:textId="77777777" w:rsidR="00C13075" w:rsidRPr="00C13075" w:rsidRDefault="00C13075" w:rsidP="00C13075">
      <w:pPr>
        <w:pStyle w:val="ListParagraph"/>
      </w:pPr>
      <w:r w:rsidRPr="00C13075">
        <w:t xml:space="preserve">available payment options and deadlines </w:t>
      </w:r>
    </w:p>
    <w:p w14:paraId="51160858" w14:textId="77777777" w:rsidR="00C13075" w:rsidRPr="00C13075" w:rsidRDefault="00C13075" w:rsidP="00C13075">
      <w:pPr>
        <w:pStyle w:val="ListParagraph"/>
      </w:pPr>
      <w:r w:rsidRPr="00C13075">
        <w:t>how to request a review or ask for an extension</w:t>
      </w:r>
    </w:p>
    <w:p w14:paraId="554B09B5" w14:textId="77777777" w:rsidR="00C13075" w:rsidRPr="00C13075" w:rsidRDefault="00C13075" w:rsidP="00C13075">
      <w:pPr>
        <w:pStyle w:val="ListParagraph"/>
      </w:pPr>
      <w:r w:rsidRPr="00C13075">
        <w:t>consequences of non-payment, such as referral to debt collection agencies, legal action, or garnishee notices.</w:t>
      </w:r>
    </w:p>
    <w:p w14:paraId="6323987E" w14:textId="3AC05A9E" w:rsidR="00C13075" w:rsidRDefault="00C13075" w:rsidP="00C13075">
      <w:r w:rsidRPr="00C13075">
        <w:t xml:space="preserve">Learn more about </w:t>
      </w:r>
      <w:hyperlink r:id="rId741" w:history="1">
        <w:r w:rsidRPr="00C13075">
          <w:rPr>
            <w:rStyle w:val="Hyperlink"/>
          </w:rPr>
          <w:t>managing overpayments and debt</w:t>
        </w:r>
      </w:hyperlink>
      <w:r w:rsidRPr="00C13075">
        <w:t xml:space="preserve"> on our website.</w:t>
      </w:r>
    </w:p>
    <w:p w14:paraId="0BEB7CFD" w14:textId="77777777" w:rsidR="00E51EE3" w:rsidRDefault="00E51EE3" w:rsidP="00E51EE3">
      <w:pPr>
        <w:pStyle w:val="Heading2"/>
      </w:pPr>
      <w:bookmarkStart w:id="215" w:name="_Toc242349752"/>
      <w:r>
        <w:t>Workforce support</w:t>
      </w:r>
      <w:bookmarkEnd w:id="215"/>
    </w:p>
    <w:p w14:paraId="286AA932" w14:textId="5A784A2C" w:rsidR="00C13075" w:rsidRDefault="00E51EE3" w:rsidP="00E51EE3">
      <w:pPr>
        <w:pStyle w:val="Heading3"/>
      </w:pPr>
      <w:r w:rsidRPr="00E51EE3">
        <w:t>Worker retention payment update</w:t>
      </w:r>
    </w:p>
    <w:p w14:paraId="6233E0BE" w14:textId="77777777" w:rsidR="00222F9A" w:rsidRPr="00222F9A" w:rsidRDefault="00222F9A" w:rsidP="00222F9A">
      <w:pPr>
        <w:pStyle w:val="Heading4"/>
      </w:pPr>
      <w:r w:rsidRPr="00222F9A">
        <w:t>Who can request a funding review</w:t>
      </w:r>
    </w:p>
    <w:p w14:paraId="7B41BE06" w14:textId="77777777" w:rsidR="00222F9A" w:rsidRPr="00222F9A" w:rsidRDefault="00222F9A" w:rsidP="00222F9A">
      <w:r w:rsidRPr="00222F9A">
        <w:rPr>
          <w:b/>
          <w:bCs/>
        </w:rPr>
        <w:t>If your situation doesn’t fit the standard worker retention payment calculation, you may request a funding review.</w:t>
      </w:r>
    </w:p>
    <w:p w14:paraId="2423E6B1" w14:textId="77777777" w:rsidR="00222F9A" w:rsidRPr="00222F9A" w:rsidRDefault="00222F9A" w:rsidP="00222F9A">
      <w:r w:rsidRPr="00222F9A">
        <w:t>You can request a funding review if you:</w:t>
      </w:r>
    </w:p>
    <w:p w14:paraId="1055C72E" w14:textId="77777777" w:rsidR="00222F9A" w:rsidRPr="00222F9A" w:rsidRDefault="00222F9A" w:rsidP="00222F9A">
      <w:pPr>
        <w:pStyle w:val="ListParagraph"/>
      </w:pPr>
      <w:r w:rsidRPr="00222F9A">
        <w:t>have been approved for the worker retention payment</w:t>
      </w:r>
    </w:p>
    <w:p w14:paraId="45C6F000" w14:textId="77777777" w:rsidR="00222F9A" w:rsidRPr="00222F9A" w:rsidRDefault="00222F9A" w:rsidP="00222F9A">
      <w:pPr>
        <w:pStyle w:val="ListParagraph"/>
      </w:pPr>
      <w:r w:rsidRPr="00222F9A">
        <w:t>have smoothed funding across all services on your grant agreement</w:t>
      </w:r>
    </w:p>
    <w:p w14:paraId="7BF203FE" w14:textId="77777777" w:rsidR="00222F9A" w:rsidRPr="00222F9A" w:rsidRDefault="00222F9A" w:rsidP="00222F9A">
      <w:pPr>
        <w:pStyle w:val="ListParagraph"/>
      </w:pPr>
      <w:r w:rsidRPr="00222F9A">
        <w:t>believe you are being undercompensated under the standard payment calculation.</w:t>
      </w:r>
    </w:p>
    <w:p w14:paraId="0E9018DE" w14:textId="77777777" w:rsidR="00222F9A" w:rsidRPr="00222F9A" w:rsidRDefault="00222F9A" w:rsidP="00222F9A">
      <w:r w:rsidRPr="00222F9A">
        <w:t xml:space="preserve">Contact </w:t>
      </w:r>
      <w:hyperlink r:id="rId742" w:history="1">
        <w:r w:rsidRPr="00222F9A">
          <w:rPr>
            <w:rStyle w:val="Hyperlink"/>
          </w:rPr>
          <w:t>ccshelpdesk@education.gov.au</w:t>
        </w:r>
      </w:hyperlink>
      <w:r w:rsidRPr="00222F9A">
        <w:t xml:space="preserve"> to start the funding review process.</w:t>
      </w:r>
    </w:p>
    <w:p w14:paraId="4916BE36" w14:textId="77777777" w:rsidR="00222F9A" w:rsidRPr="00222F9A" w:rsidRDefault="00222F9A" w:rsidP="00222F9A">
      <w:r w:rsidRPr="00222F9A">
        <w:t xml:space="preserve">Learn more about the </w:t>
      </w:r>
      <w:hyperlink r:id="rId743" w:history="1">
        <w:r w:rsidRPr="00222F9A">
          <w:rPr>
            <w:rStyle w:val="Hyperlink"/>
          </w:rPr>
          <w:t>funding review process</w:t>
        </w:r>
      </w:hyperlink>
      <w:r w:rsidRPr="00222F9A">
        <w:t xml:space="preserve"> on our website.</w:t>
      </w:r>
    </w:p>
    <w:p w14:paraId="088BF4FD" w14:textId="77777777" w:rsidR="00222F9A" w:rsidRPr="00222F9A" w:rsidRDefault="00222F9A" w:rsidP="00222F9A">
      <w:pPr>
        <w:pStyle w:val="Heading4"/>
      </w:pPr>
      <w:r w:rsidRPr="00222F9A">
        <w:t>We’re processing payments</w:t>
      </w:r>
    </w:p>
    <w:p w14:paraId="7C423971" w14:textId="77777777" w:rsidR="00222F9A" w:rsidRPr="00222F9A" w:rsidRDefault="00222F9A" w:rsidP="00222F9A">
      <w:r w:rsidRPr="00222F9A">
        <w:rPr>
          <w:b/>
          <w:bCs/>
        </w:rPr>
        <w:t>We have processed worker retention payments for the period 1 December to 28 December 2025.</w:t>
      </w:r>
    </w:p>
    <w:p w14:paraId="13A29259" w14:textId="77777777" w:rsidR="00222F9A" w:rsidRPr="00222F9A" w:rsidRDefault="00222F9A" w:rsidP="00222F9A">
      <w:r w:rsidRPr="00222F9A">
        <w:t>We processed this payment on 23 January 2026. Note that this is the day we processed the payment, not necessarily the date you will receive funds.</w:t>
      </w:r>
    </w:p>
    <w:p w14:paraId="5ED52231" w14:textId="77777777" w:rsidR="00222F9A" w:rsidRPr="00222F9A" w:rsidRDefault="00222F9A" w:rsidP="00222F9A">
      <w:r w:rsidRPr="00222F9A">
        <w:t>We make payments at the service-level through the Child Care Subsidy System. We send payments to the same bank account as your CCS payments.</w:t>
      </w:r>
    </w:p>
    <w:p w14:paraId="3B6A7F43" w14:textId="318DA50B" w:rsidR="00E51EE3" w:rsidRDefault="00222F9A" w:rsidP="00222F9A">
      <w:r w:rsidRPr="00222F9A">
        <w:t xml:space="preserve">Learn more about </w:t>
      </w:r>
      <w:hyperlink r:id="rId744" w:history="1">
        <w:r w:rsidRPr="00222F9A">
          <w:rPr>
            <w:rStyle w:val="Hyperlink"/>
          </w:rPr>
          <w:t>when and how we make worker retention payments</w:t>
        </w:r>
      </w:hyperlink>
      <w:r w:rsidRPr="00222F9A">
        <w:t>.</w:t>
      </w:r>
    </w:p>
    <w:p w14:paraId="40FBAA32" w14:textId="2F874DDC" w:rsidR="00222F9A" w:rsidRDefault="00362B9F" w:rsidP="00362B9F">
      <w:pPr>
        <w:pStyle w:val="Heading3"/>
      </w:pPr>
      <w:r w:rsidRPr="00362B9F">
        <w:t>Relationships with children and families from diverse backgrounds</w:t>
      </w:r>
    </w:p>
    <w:p w14:paraId="72DDEE23" w14:textId="77777777" w:rsidR="009E230D" w:rsidRPr="009E230D" w:rsidRDefault="009E230D" w:rsidP="009E230D">
      <w:r w:rsidRPr="009E230D">
        <w:rPr>
          <w:b/>
          <w:bCs/>
        </w:rPr>
        <w:t>Are you looking for ways to better support children and families from diverse cultural backgrounds in your learning community?</w:t>
      </w:r>
    </w:p>
    <w:p w14:paraId="47059D17" w14:textId="77777777" w:rsidR="009E230D" w:rsidRPr="009E230D" w:rsidRDefault="009E230D" w:rsidP="009E230D">
      <w:r w:rsidRPr="009E230D">
        <w:t>Practical ways to support families from diverse cultural backgrounds include:</w:t>
      </w:r>
    </w:p>
    <w:p w14:paraId="3D68563E" w14:textId="77777777" w:rsidR="009E230D" w:rsidRPr="009E230D" w:rsidRDefault="009E230D" w:rsidP="009E230D">
      <w:pPr>
        <w:pStyle w:val="ListParagraph"/>
      </w:pPr>
      <w:r w:rsidRPr="009E230D">
        <w:t>recognising different family structures</w:t>
      </w:r>
    </w:p>
    <w:p w14:paraId="66C16F06" w14:textId="77777777" w:rsidR="009E230D" w:rsidRPr="009E230D" w:rsidRDefault="009E230D" w:rsidP="009E230D">
      <w:pPr>
        <w:pStyle w:val="ListParagraph"/>
      </w:pPr>
      <w:r w:rsidRPr="009E230D">
        <w:t>creating opportunities for families to share their cultural traditions</w:t>
      </w:r>
    </w:p>
    <w:p w14:paraId="25CD259A" w14:textId="77777777" w:rsidR="009E230D" w:rsidRPr="009E230D" w:rsidRDefault="009E230D" w:rsidP="009E230D">
      <w:pPr>
        <w:pStyle w:val="ListParagraph"/>
      </w:pPr>
      <w:r w:rsidRPr="009E230D">
        <w:t>using interpreters or translated information when needed.</w:t>
      </w:r>
    </w:p>
    <w:p w14:paraId="4E8E2968" w14:textId="4A28586A" w:rsidR="00362B9F" w:rsidRDefault="009E230D" w:rsidP="009E230D">
      <w:r w:rsidRPr="009E230D">
        <w:t xml:space="preserve">Watch this Be You video on </w:t>
      </w:r>
      <w:hyperlink r:id="rId745" w:history="1">
        <w:r w:rsidRPr="009E230D">
          <w:rPr>
            <w:rStyle w:val="Hyperlink"/>
          </w:rPr>
          <w:t>Practical ways to explore and promote cultural diversity in early learning services</w:t>
        </w:r>
      </w:hyperlink>
      <w:r w:rsidRPr="009E230D">
        <w:t>.</w:t>
      </w:r>
    </w:p>
    <w:p w14:paraId="198468D7" w14:textId="77777777" w:rsidR="009E230D" w:rsidRDefault="009E230D" w:rsidP="009E230D">
      <w:pPr>
        <w:pStyle w:val="Heading2"/>
      </w:pPr>
      <w:bookmarkStart w:id="216" w:name="_Toc242349753"/>
      <w:r>
        <w:t>Geccko</w:t>
      </w:r>
      <w:bookmarkEnd w:id="216"/>
    </w:p>
    <w:p w14:paraId="2FF23C9D" w14:textId="70DC5769" w:rsidR="009E230D" w:rsidRDefault="00AE4E74" w:rsidP="00AE4E74">
      <w:pPr>
        <w:pStyle w:val="Heading3"/>
      </w:pPr>
      <w:r w:rsidRPr="00AE4E74">
        <w:t>Mandatory national child safety training is almost here</w:t>
      </w:r>
    </w:p>
    <w:p w14:paraId="4296CAB3" w14:textId="77777777" w:rsidR="00AC224B" w:rsidRPr="00AC224B" w:rsidRDefault="00AC224B" w:rsidP="00AC224B">
      <w:r w:rsidRPr="00AC224B">
        <w:rPr>
          <w:b/>
          <w:bCs/>
        </w:rPr>
        <w:t>From 27 February 2026, Foundation training will be available for all persons with management or control, nominated supervisors, persons in day-to-day charge, Family Day Care Educators and other staff, volunteers and students in ECEC settings.</w:t>
      </w:r>
    </w:p>
    <w:p w14:paraId="2DEB1889" w14:textId="77777777" w:rsidR="00AC224B" w:rsidRPr="00AC224B" w:rsidRDefault="00AC224B" w:rsidP="00AC224B">
      <w:r w:rsidRPr="00AC224B">
        <w:t>The training, developed by the Queensland Government and the Australian Centre for Child Protection, will be available on Geccko. All users must have an individual Geccko account using a personal email address.</w:t>
      </w:r>
    </w:p>
    <w:p w14:paraId="2F18FBA3" w14:textId="77777777" w:rsidR="00AC224B" w:rsidRPr="00AC224B" w:rsidRDefault="00AC224B" w:rsidP="00AC224B">
      <w:hyperlink r:id="rId746" w:history="1">
        <w:r w:rsidRPr="00AC224B">
          <w:rPr>
            <w:rStyle w:val="Hyperlink"/>
          </w:rPr>
          <w:t>Register for Geccko</w:t>
        </w:r>
      </w:hyperlink>
      <w:r w:rsidRPr="00AC224B">
        <w:t xml:space="preserve"> now to ensure you’re ready when the training goes live.</w:t>
      </w:r>
    </w:p>
    <w:p w14:paraId="6C7A7B12" w14:textId="77777777" w:rsidR="00AC224B" w:rsidRPr="00AC224B" w:rsidRDefault="00AC224B" w:rsidP="00AC224B">
      <w:r w:rsidRPr="00AC224B">
        <w:t xml:space="preserve">Visit our website for </w:t>
      </w:r>
      <w:hyperlink r:id="rId747" w:history="1">
        <w:r w:rsidRPr="00AC224B">
          <w:rPr>
            <w:rStyle w:val="Hyperlink"/>
          </w:rPr>
          <w:t>help setting up your account</w:t>
        </w:r>
      </w:hyperlink>
      <w:r w:rsidRPr="00AC224B">
        <w:t>.</w:t>
      </w:r>
    </w:p>
    <w:p w14:paraId="0E29F0BB" w14:textId="31D06018" w:rsidR="009E230D" w:rsidRDefault="00AC224B" w:rsidP="00AC224B">
      <w:r w:rsidRPr="00AC224B">
        <w:t xml:space="preserve">Providers: Use the </w:t>
      </w:r>
      <w:hyperlink r:id="rId748" w:history="1">
        <w:r w:rsidRPr="00AC224B">
          <w:rPr>
            <w:rStyle w:val="Hyperlink"/>
          </w:rPr>
          <w:t>communication toolkit</w:t>
        </w:r>
      </w:hyperlink>
      <w:r w:rsidRPr="00AC224B">
        <w:t xml:space="preserve"> to encourage your staff to register early.</w:t>
      </w:r>
    </w:p>
    <w:p w14:paraId="6B416B74" w14:textId="260C390C" w:rsidR="00AC224B" w:rsidRDefault="00AC224B" w:rsidP="00AC224B">
      <w:pPr>
        <w:pStyle w:val="Heading3"/>
      </w:pPr>
      <w:r w:rsidRPr="00AC224B">
        <w:t>New mini learning course: Statement of tax record</w:t>
      </w:r>
    </w:p>
    <w:p w14:paraId="31EB389C" w14:textId="77777777" w:rsidR="00CA35F2" w:rsidRPr="00CA35F2" w:rsidRDefault="00CA35F2" w:rsidP="00CA35F2">
      <w:r w:rsidRPr="00CA35F2">
        <w:rPr>
          <w:b/>
          <w:bCs/>
        </w:rPr>
        <w:t>Our new Geccko mini learning course on the statement of tax record (STR) requirements for CCS is now available and takes less than 10 minutes to complete.</w:t>
      </w:r>
    </w:p>
    <w:p w14:paraId="27E78E8B" w14:textId="77777777" w:rsidR="00CA35F2" w:rsidRPr="00CA35F2" w:rsidRDefault="00CA35F2" w:rsidP="00CA35F2">
      <w:r w:rsidRPr="00CA35F2">
        <w:t>This course explains why ECEC providers must provide an STR as part of their CCS approval.</w:t>
      </w:r>
    </w:p>
    <w:p w14:paraId="7954241D" w14:textId="77777777" w:rsidR="00CA35F2" w:rsidRPr="00CA35F2" w:rsidRDefault="00CA35F2" w:rsidP="00CA35F2">
      <w:r w:rsidRPr="00CA35F2">
        <w:t>In the course, you’ll learn:</w:t>
      </w:r>
    </w:p>
    <w:p w14:paraId="2BFA6087" w14:textId="77777777" w:rsidR="00CA35F2" w:rsidRPr="00CA35F2" w:rsidRDefault="00CA35F2" w:rsidP="00CA35F2">
      <w:pPr>
        <w:pStyle w:val="ListParagraph"/>
      </w:pPr>
      <w:r w:rsidRPr="00CA35F2">
        <w:t>why STRs are required</w:t>
      </w:r>
    </w:p>
    <w:p w14:paraId="3F55D56A" w14:textId="77777777" w:rsidR="00CA35F2" w:rsidRPr="00CA35F2" w:rsidRDefault="00CA35F2" w:rsidP="00CA35F2">
      <w:pPr>
        <w:pStyle w:val="ListParagraph"/>
      </w:pPr>
      <w:r w:rsidRPr="00CA35F2">
        <w:t>how to get one</w:t>
      </w:r>
    </w:p>
    <w:p w14:paraId="5AE90A17" w14:textId="77777777" w:rsidR="00CA35F2" w:rsidRPr="00CA35F2" w:rsidRDefault="00CA35F2" w:rsidP="00CA35F2">
      <w:pPr>
        <w:pStyle w:val="ListParagraph"/>
      </w:pPr>
      <w:r w:rsidRPr="00CA35F2">
        <w:t>how often you have to provide an STR</w:t>
      </w:r>
    </w:p>
    <w:p w14:paraId="3934F23E" w14:textId="77777777" w:rsidR="00CA35F2" w:rsidRPr="00CA35F2" w:rsidRDefault="00CA35F2" w:rsidP="00CA35F2">
      <w:pPr>
        <w:pStyle w:val="ListParagraph"/>
      </w:pPr>
      <w:r w:rsidRPr="00CA35F2">
        <w:t>who needs to provide an STR, depending on your business structure.</w:t>
      </w:r>
    </w:p>
    <w:p w14:paraId="5FB6729A" w14:textId="3F3DFEDA" w:rsidR="00AC224B" w:rsidRPr="00AC224B" w:rsidRDefault="00CA35F2" w:rsidP="00CA35F2">
      <w:r w:rsidRPr="00CA35F2">
        <w:t xml:space="preserve">Login to the </w:t>
      </w:r>
      <w:hyperlink r:id="rId749" w:history="1">
        <w:r w:rsidRPr="00CA35F2">
          <w:rPr>
            <w:rStyle w:val="Hyperlink"/>
          </w:rPr>
          <w:t>Geccko learning platform</w:t>
        </w:r>
      </w:hyperlink>
      <w:r w:rsidRPr="00CA35F2">
        <w:t xml:space="preserve"> to get started.</w:t>
      </w:r>
    </w:p>
    <w:p w14:paraId="206497A1" w14:textId="19A951B0" w:rsidR="0017525A" w:rsidRDefault="0017525A" w:rsidP="0017525A">
      <w:pPr>
        <w:pStyle w:val="Issuedate"/>
      </w:pPr>
      <w:bookmarkStart w:id="217" w:name="_Toc242349754"/>
      <w:r>
        <w:t>28 January 2026</w:t>
      </w:r>
      <w:bookmarkEnd w:id="217"/>
    </w:p>
    <w:p w14:paraId="4E19B568" w14:textId="77777777" w:rsidR="0017525A" w:rsidRDefault="0017525A" w:rsidP="0017525A">
      <w:pPr>
        <w:pStyle w:val="Heading2"/>
      </w:pPr>
      <w:bookmarkStart w:id="218" w:name="_Toc242349755"/>
      <w:r>
        <w:t>From the department</w:t>
      </w:r>
      <w:bookmarkEnd w:id="218"/>
    </w:p>
    <w:p w14:paraId="553B72B4" w14:textId="2633EB0D" w:rsidR="0017525A" w:rsidRDefault="0017525A" w:rsidP="0017525A">
      <w:pPr>
        <w:pStyle w:val="Heading3"/>
      </w:pPr>
      <w:r w:rsidRPr="0017525A">
        <w:t>Are you eligible for a sustainability and capital support grant?</w:t>
      </w:r>
    </w:p>
    <w:p w14:paraId="423743F4" w14:textId="47CE6D14" w:rsidR="0017525A" w:rsidRPr="0017525A" w:rsidRDefault="0017525A" w:rsidP="0017525A">
      <w:r w:rsidRPr="0017525A">
        <w:rPr>
          <w:b/>
          <w:bCs/>
        </w:rPr>
        <w:t>The Community Child Care Fund (CCCF) sustainability and capital support grant helps early childhood education and care (ECEC) services in areas experiencing disadvantage or vulnerability stay open.</w:t>
      </w:r>
    </w:p>
    <w:p w14:paraId="5D36BB8F" w14:textId="77777777" w:rsidR="0017525A" w:rsidRPr="0017525A" w:rsidRDefault="0017525A" w:rsidP="0017525A">
      <w:r w:rsidRPr="0017525A">
        <w:t>Applications are now open. Keep reading to check if your service is eligible.</w:t>
      </w:r>
    </w:p>
    <w:p w14:paraId="17C64793" w14:textId="77777777" w:rsidR="0017525A" w:rsidRPr="0017525A" w:rsidRDefault="0017525A" w:rsidP="0017525A">
      <w:r w:rsidRPr="0017525A">
        <w:t>Who can apply?</w:t>
      </w:r>
    </w:p>
    <w:p w14:paraId="2CB49816" w14:textId="77777777" w:rsidR="0017525A" w:rsidRPr="0017525A" w:rsidRDefault="0017525A" w:rsidP="0017525A">
      <w:r w:rsidRPr="0017525A">
        <w:t>You must be a Child Care Subsidy (CCS)-approved provider who:</w:t>
      </w:r>
    </w:p>
    <w:p w14:paraId="273B5AFC" w14:textId="77777777" w:rsidR="0017525A" w:rsidRPr="0017525A" w:rsidRDefault="0017525A" w:rsidP="00627CDA">
      <w:pPr>
        <w:numPr>
          <w:ilvl w:val="0"/>
          <w:numId w:val="43"/>
        </w:numPr>
      </w:pPr>
      <w:r w:rsidRPr="0017525A">
        <w:t>operates in, or services families from, an identified priority area</w:t>
      </w:r>
    </w:p>
    <w:p w14:paraId="2B1E4AF7" w14:textId="77777777" w:rsidR="0017525A" w:rsidRPr="0017525A" w:rsidRDefault="0017525A" w:rsidP="00627CDA">
      <w:pPr>
        <w:numPr>
          <w:ilvl w:val="0"/>
          <w:numId w:val="43"/>
        </w:numPr>
      </w:pPr>
      <w:r w:rsidRPr="0017525A">
        <w:t>operates in, or services families from, a regional, remote or very remote area, or</w:t>
      </w:r>
    </w:p>
    <w:p w14:paraId="442EC244" w14:textId="77777777" w:rsidR="0017525A" w:rsidRPr="0017525A" w:rsidRDefault="0017525A" w:rsidP="00627CDA">
      <w:pPr>
        <w:numPr>
          <w:ilvl w:val="0"/>
          <w:numId w:val="43"/>
        </w:numPr>
      </w:pPr>
      <w:r w:rsidRPr="0017525A">
        <w:t>provides specialised care to communities experiencing disadvantage or vulnerability.</w:t>
      </w:r>
    </w:p>
    <w:p w14:paraId="50DF910E" w14:textId="77777777" w:rsidR="0017525A" w:rsidRPr="0017525A" w:rsidRDefault="0017525A" w:rsidP="0017525A">
      <w:r w:rsidRPr="0017525A">
        <w:t>All service types can apply. Both not-for-profit and for-profit services can apply, but preference will be given to not-for-profit organisations.</w:t>
      </w:r>
    </w:p>
    <w:p w14:paraId="2BCCA492" w14:textId="77777777" w:rsidR="0017525A" w:rsidRPr="0017525A" w:rsidRDefault="0017525A" w:rsidP="0017525A">
      <w:r w:rsidRPr="0017525A">
        <w:t>What are priority areas?</w:t>
      </w:r>
    </w:p>
    <w:p w14:paraId="64D250C0" w14:textId="77777777" w:rsidR="0017525A" w:rsidRPr="0017525A" w:rsidRDefault="0017525A" w:rsidP="0017525A">
      <w:r w:rsidRPr="0017525A">
        <w:t>Priority areas are communities with high levels of disadvantage compared to most other areas. Check if your service is in a priority area by visiting our </w:t>
      </w:r>
      <w:hyperlink r:id="rId750" w:history="1">
        <w:r w:rsidRPr="0017525A">
          <w:rPr>
            <w:rStyle w:val="Hyperlink"/>
          </w:rPr>
          <w:t>priority areas list</w:t>
        </w:r>
      </w:hyperlink>
      <w:r w:rsidRPr="0017525A">
        <w:t>.</w:t>
      </w:r>
    </w:p>
    <w:p w14:paraId="7370BC2D" w14:textId="77777777" w:rsidR="0017525A" w:rsidRPr="0017525A" w:rsidRDefault="0017525A" w:rsidP="0017525A">
      <w:r w:rsidRPr="0017525A">
        <w:t>Find out more and apply</w:t>
      </w:r>
    </w:p>
    <w:p w14:paraId="46EFEFCD" w14:textId="77777777" w:rsidR="0017525A" w:rsidRPr="0017525A" w:rsidRDefault="0017525A" w:rsidP="0017525A">
      <w:r w:rsidRPr="0017525A">
        <w:t>Visit our </w:t>
      </w:r>
      <w:hyperlink r:id="rId751" w:history="1">
        <w:r w:rsidRPr="0017525A">
          <w:rPr>
            <w:rStyle w:val="Hyperlink"/>
          </w:rPr>
          <w:t>sustainability and capital support grant page</w:t>
        </w:r>
      </w:hyperlink>
      <w:r w:rsidRPr="0017525A">
        <w:t> to learn more and apply.</w:t>
      </w:r>
    </w:p>
    <w:p w14:paraId="439C269F" w14:textId="1E685321" w:rsidR="0017525A" w:rsidRDefault="0017525A" w:rsidP="0017525A">
      <w:pPr>
        <w:pStyle w:val="Heading3"/>
      </w:pPr>
      <w:r w:rsidRPr="0017525A">
        <w:t>Direct gap fee collection requirement is now in effect</w:t>
      </w:r>
    </w:p>
    <w:p w14:paraId="7D21BD33" w14:textId="20890547" w:rsidR="0017525A" w:rsidRPr="0017525A" w:rsidRDefault="0017525A" w:rsidP="0017525A">
      <w:r w:rsidRPr="0017525A">
        <w:rPr>
          <w:b/>
          <w:bCs/>
        </w:rPr>
        <w:t>From 1 January 2026, Family Day Care (FDC) and In Home Care (IHC) providers must collect CCS gap fees directly from families.</w:t>
      </w:r>
    </w:p>
    <w:p w14:paraId="126435D5" w14:textId="77777777" w:rsidR="0017525A" w:rsidRPr="0017525A" w:rsidRDefault="0017525A" w:rsidP="0017525A">
      <w:r w:rsidRPr="0017525A">
        <w:t>Educators in these services can no longer collect the gap fee themselves on behalf of providers.</w:t>
      </w:r>
    </w:p>
    <w:p w14:paraId="2971D9DD" w14:textId="77777777" w:rsidR="0017525A" w:rsidRPr="0017525A" w:rsidRDefault="0017525A" w:rsidP="0017525A">
      <w:r w:rsidRPr="0017525A">
        <w:t>All gap fees must be paid by electronic funds transfer (EFT) to:</w:t>
      </w:r>
    </w:p>
    <w:p w14:paraId="0FBFB094" w14:textId="77777777" w:rsidR="0017525A" w:rsidRPr="0017525A" w:rsidRDefault="0017525A" w:rsidP="00627CDA">
      <w:pPr>
        <w:numPr>
          <w:ilvl w:val="0"/>
          <w:numId w:val="44"/>
        </w:numPr>
      </w:pPr>
      <w:r w:rsidRPr="0017525A">
        <w:t>a provider's nominated bank account, or</w:t>
      </w:r>
    </w:p>
    <w:p w14:paraId="47E5E792" w14:textId="77777777" w:rsidR="0017525A" w:rsidRPr="0017525A" w:rsidRDefault="0017525A" w:rsidP="00627CDA">
      <w:pPr>
        <w:numPr>
          <w:ilvl w:val="0"/>
          <w:numId w:val="44"/>
        </w:numPr>
      </w:pPr>
      <w:r w:rsidRPr="0017525A">
        <w:t>via the provider's nominated online payment system.</w:t>
      </w:r>
    </w:p>
    <w:p w14:paraId="59F1A2A8" w14:textId="77777777" w:rsidR="0017525A" w:rsidRPr="0017525A" w:rsidRDefault="0017525A" w:rsidP="0017525A">
      <w:r w:rsidRPr="0017525A">
        <w:t>Providers must have appropriate systems, processes, and communication in place to meet this requirement.</w:t>
      </w:r>
    </w:p>
    <w:p w14:paraId="25F9DFF9" w14:textId="77777777" w:rsidR="0017525A" w:rsidRPr="0017525A" w:rsidRDefault="0017525A" w:rsidP="0017525A">
      <w:r w:rsidRPr="0017525A">
        <w:t>Services that do not comply may be subject to </w:t>
      </w:r>
      <w:hyperlink r:id="rId752" w:history="1">
        <w:r w:rsidRPr="0017525A">
          <w:rPr>
            <w:rStyle w:val="Hyperlink"/>
          </w:rPr>
          <w:t>compliance action</w:t>
        </w:r>
      </w:hyperlink>
      <w:r w:rsidRPr="0017525A">
        <w:t>.</w:t>
      </w:r>
    </w:p>
    <w:p w14:paraId="7E121E3B" w14:textId="77777777" w:rsidR="0017525A" w:rsidRPr="0017525A" w:rsidRDefault="0017525A" w:rsidP="0017525A">
      <w:r w:rsidRPr="0017525A">
        <w:t>This change is designed to strengthen the sector by ensuring CCS is administered correctly, reducing the administrative burden on educators, and building confidence in the sector's sustainability among families, governments and regulators.</w:t>
      </w:r>
    </w:p>
    <w:p w14:paraId="181EC847" w14:textId="77777777" w:rsidR="0017525A" w:rsidRPr="0017525A" w:rsidRDefault="0017525A" w:rsidP="0017525A">
      <w:r w:rsidRPr="0017525A">
        <w:t>Need more information?</w:t>
      </w:r>
    </w:p>
    <w:p w14:paraId="6FF61598" w14:textId="77777777" w:rsidR="0017525A" w:rsidRPr="0017525A" w:rsidRDefault="0017525A" w:rsidP="00627CDA">
      <w:pPr>
        <w:numPr>
          <w:ilvl w:val="0"/>
          <w:numId w:val="45"/>
        </w:numPr>
      </w:pPr>
      <w:hyperlink r:id="rId753" w:history="1">
        <w:r w:rsidRPr="0017525A">
          <w:rPr>
            <w:rStyle w:val="Hyperlink"/>
          </w:rPr>
          <w:t>FDC resources</w:t>
        </w:r>
      </w:hyperlink>
    </w:p>
    <w:p w14:paraId="4EA76533" w14:textId="77777777" w:rsidR="0017525A" w:rsidRPr="0017525A" w:rsidRDefault="0017525A" w:rsidP="00627CDA">
      <w:pPr>
        <w:numPr>
          <w:ilvl w:val="0"/>
          <w:numId w:val="45"/>
        </w:numPr>
      </w:pPr>
      <w:hyperlink r:id="rId754" w:history="1">
        <w:r w:rsidRPr="0017525A">
          <w:rPr>
            <w:rStyle w:val="Hyperlink"/>
          </w:rPr>
          <w:t>IHC resources</w:t>
        </w:r>
      </w:hyperlink>
    </w:p>
    <w:p w14:paraId="3D987E7C" w14:textId="1775CD90" w:rsidR="0017525A" w:rsidRDefault="0017525A" w:rsidP="0017525A">
      <w:pPr>
        <w:pStyle w:val="Heading3"/>
      </w:pPr>
      <w:r w:rsidRPr="0017525A">
        <w:t>Preparing for an emergency</w:t>
      </w:r>
    </w:p>
    <w:p w14:paraId="2F70707A" w14:textId="77777777" w:rsidR="0017525A" w:rsidRPr="0017525A" w:rsidRDefault="0017525A" w:rsidP="0017525A">
      <w:r w:rsidRPr="0017525A">
        <w:rPr>
          <w:b/>
          <w:bCs/>
        </w:rPr>
        <w:t>Are you ready for severe weather events, like bushfires or floods?</w:t>
      </w:r>
    </w:p>
    <w:p w14:paraId="0797C62D" w14:textId="77777777" w:rsidR="0017525A" w:rsidRPr="0017525A" w:rsidRDefault="0017525A" w:rsidP="0017525A">
      <w:r w:rsidRPr="0017525A">
        <w:t>Here are some practical ways you can prepare your service for an emergency:</w:t>
      </w:r>
    </w:p>
    <w:p w14:paraId="649A5542" w14:textId="77777777" w:rsidR="0017525A" w:rsidRPr="0017525A" w:rsidRDefault="0017525A" w:rsidP="00627CDA">
      <w:pPr>
        <w:numPr>
          <w:ilvl w:val="0"/>
          <w:numId w:val="46"/>
        </w:numPr>
      </w:pPr>
      <w:r w:rsidRPr="0017525A">
        <w:t>Check the </w:t>
      </w:r>
      <w:hyperlink r:id="rId755" w:history="1">
        <w:r w:rsidRPr="0017525A">
          <w:rPr>
            <w:rStyle w:val="Hyperlink"/>
          </w:rPr>
          <w:t>support available in the event of a CCS period of emergency</w:t>
        </w:r>
      </w:hyperlink>
      <w:r w:rsidRPr="0017525A">
        <w:t> on our website.</w:t>
      </w:r>
    </w:p>
    <w:p w14:paraId="0FC5A590" w14:textId="77777777" w:rsidR="0017525A" w:rsidRPr="0017525A" w:rsidRDefault="0017525A" w:rsidP="00627CDA">
      <w:pPr>
        <w:numPr>
          <w:ilvl w:val="0"/>
          <w:numId w:val="46"/>
        </w:numPr>
      </w:pPr>
      <w:r w:rsidRPr="0017525A">
        <w:t>Make sure you have adequate insurance cover. You can insure against disasters and for business disruption to cover your losses during the recovery period.</w:t>
      </w:r>
    </w:p>
    <w:p w14:paraId="2C6D3DF6" w14:textId="77777777" w:rsidR="0017525A" w:rsidRPr="0017525A" w:rsidRDefault="0017525A" w:rsidP="00627CDA">
      <w:pPr>
        <w:numPr>
          <w:ilvl w:val="0"/>
          <w:numId w:val="46"/>
        </w:numPr>
      </w:pPr>
      <w:r w:rsidRPr="0017525A">
        <w:t>Make sure you back up and store your important business documents in a secure offsite location or cloud-based storage.</w:t>
      </w:r>
    </w:p>
    <w:p w14:paraId="75EEC621" w14:textId="77777777" w:rsidR="0017525A" w:rsidRPr="0017525A" w:rsidRDefault="0017525A" w:rsidP="00627CDA">
      <w:pPr>
        <w:numPr>
          <w:ilvl w:val="0"/>
          <w:numId w:val="46"/>
        </w:numPr>
      </w:pPr>
      <w:r w:rsidRPr="0017525A">
        <w:t>Make sure your contact details are up to date in the CCS system so you don’t miss important updates. Check your details via the </w:t>
      </w:r>
      <w:hyperlink r:id="rId756" w:history="1">
        <w:r w:rsidRPr="0017525A">
          <w:rPr>
            <w:rStyle w:val="Hyperlink"/>
          </w:rPr>
          <w:t>Provider Entry Point (PEP)</w:t>
        </w:r>
      </w:hyperlink>
      <w:r w:rsidRPr="0017525A">
        <w:t> or your third-party software.</w:t>
      </w:r>
    </w:p>
    <w:p w14:paraId="6433CFEE" w14:textId="77777777" w:rsidR="0017525A" w:rsidRPr="0017525A" w:rsidRDefault="0017525A" w:rsidP="00627CDA">
      <w:pPr>
        <w:numPr>
          <w:ilvl w:val="0"/>
          <w:numId w:val="46"/>
        </w:numPr>
      </w:pPr>
      <w:r w:rsidRPr="0017525A">
        <w:t>Make sure to tell us if you close your service due to an emergency. You can do this via the PEP or your third-party software. You also need to tell your </w:t>
      </w:r>
      <w:hyperlink r:id="rId757" w:history="1">
        <w:r w:rsidRPr="0017525A">
          <w:rPr>
            <w:rStyle w:val="Hyperlink"/>
          </w:rPr>
          <w:t>state or territory regulatory authority</w:t>
        </w:r>
      </w:hyperlink>
      <w:r w:rsidRPr="0017525A">
        <w:t>.</w:t>
      </w:r>
    </w:p>
    <w:p w14:paraId="32BCC5B0" w14:textId="77777777" w:rsidR="0017525A" w:rsidRPr="0017525A" w:rsidRDefault="0017525A" w:rsidP="0017525A">
      <w:hyperlink r:id="rId758" w:history="1">
        <w:r w:rsidRPr="0017525A">
          <w:rPr>
            <w:rStyle w:val="Hyperlink"/>
          </w:rPr>
          <w:t>Join our Facebook group</w:t>
        </w:r>
      </w:hyperlink>
      <w:r w:rsidRPr="0017525A">
        <w:t> and turn on post notifications to get the latest alerts.</w:t>
      </w:r>
    </w:p>
    <w:p w14:paraId="57A6ED1C" w14:textId="77777777" w:rsidR="0017525A" w:rsidRDefault="0017525A" w:rsidP="0017525A">
      <w:pPr>
        <w:pStyle w:val="Heading2"/>
      </w:pPr>
      <w:bookmarkStart w:id="219" w:name="_Toc242349756"/>
      <w:r>
        <w:t>Geccko</w:t>
      </w:r>
      <w:bookmarkEnd w:id="219"/>
    </w:p>
    <w:p w14:paraId="5088ACC5" w14:textId="0FC6025E" w:rsidR="0017525A" w:rsidRDefault="0017525A" w:rsidP="0017525A">
      <w:pPr>
        <w:pStyle w:val="Heading3"/>
      </w:pPr>
      <w:r w:rsidRPr="0017525A">
        <w:t>Registering for national child safety training is easy</w:t>
      </w:r>
    </w:p>
    <w:p w14:paraId="66FE2D1A" w14:textId="77777777" w:rsidR="0017525A" w:rsidRPr="0017525A" w:rsidRDefault="0017525A" w:rsidP="0017525A">
      <w:r w:rsidRPr="0017525A">
        <w:rPr>
          <w:b/>
          <w:bCs/>
        </w:rPr>
        <w:t>Registering for mandatory national child safety training in Geccko is quick and easy.</w:t>
      </w:r>
    </w:p>
    <w:p w14:paraId="40153EA6" w14:textId="77777777" w:rsidR="0017525A" w:rsidRPr="0017525A" w:rsidRDefault="0017525A" w:rsidP="0017525A">
      <w:r w:rsidRPr="0017525A">
        <w:t>Find out who needs to register and how on </w:t>
      </w:r>
      <w:hyperlink r:id="rId759" w:history="1">
        <w:r w:rsidRPr="0017525A">
          <w:rPr>
            <w:rStyle w:val="Hyperlink"/>
          </w:rPr>
          <w:t>our website</w:t>
        </w:r>
      </w:hyperlink>
      <w:r w:rsidRPr="0017525A">
        <w:t>. Use the </w:t>
      </w:r>
      <w:hyperlink r:id="rId760" w:history="1">
        <w:r w:rsidRPr="0017525A">
          <w:rPr>
            <w:rStyle w:val="Hyperlink"/>
          </w:rPr>
          <w:t>communication toolkit</w:t>
        </w:r>
      </w:hyperlink>
      <w:r w:rsidRPr="0017525A">
        <w:t> to push reminders across staff channels.</w:t>
      </w:r>
    </w:p>
    <w:p w14:paraId="4AB54548" w14:textId="77777777" w:rsidR="0017525A" w:rsidRDefault="0017525A" w:rsidP="0017525A">
      <w:pPr>
        <w:pStyle w:val="Heading2"/>
      </w:pPr>
      <w:bookmarkStart w:id="220" w:name="_Toc242349757"/>
      <w:r>
        <w:t>Facts from FAL</w:t>
      </w:r>
      <w:bookmarkEnd w:id="220"/>
    </w:p>
    <w:p w14:paraId="531B7C74" w14:textId="664AC100" w:rsidR="0017525A" w:rsidRDefault="0017525A" w:rsidP="0017525A">
      <w:pPr>
        <w:pStyle w:val="Heading3"/>
      </w:pPr>
      <w:r w:rsidRPr="0017525A">
        <w:t>Changing session reports from previous financial years</w:t>
      </w:r>
    </w:p>
    <w:p w14:paraId="77A1C4ED" w14:textId="77777777" w:rsidR="0017525A" w:rsidRPr="0017525A" w:rsidRDefault="0017525A" w:rsidP="0017525A">
      <w:r w:rsidRPr="0017525A">
        <w:rPr>
          <w:b/>
          <w:bCs/>
        </w:rPr>
        <w:t>Once a financial year ends, the CCS System closes for that year.</w:t>
      </w:r>
    </w:p>
    <w:p w14:paraId="140CBA67" w14:textId="77777777" w:rsidR="0017525A" w:rsidRPr="0017525A" w:rsidRDefault="0017525A" w:rsidP="0017525A">
      <w:r w:rsidRPr="0017525A">
        <w:t>In limited circumstances, you may need to:</w:t>
      </w:r>
    </w:p>
    <w:p w14:paraId="4757B019" w14:textId="77777777" w:rsidR="0017525A" w:rsidRPr="0017525A" w:rsidRDefault="0017525A" w:rsidP="00627CDA">
      <w:pPr>
        <w:numPr>
          <w:ilvl w:val="0"/>
          <w:numId w:val="47"/>
        </w:numPr>
      </w:pPr>
      <w:r w:rsidRPr="0017525A">
        <w:t>submit a late session report</w:t>
      </w:r>
    </w:p>
    <w:p w14:paraId="0A0B8F25" w14:textId="77777777" w:rsidR="0017525A" w:rsidRPr="0017525A" w:rsidRDefault="0017525A" w:rsidP="00627CDA">
      <w:pPr>
        <w:numPr>
          <w:ilvl w:val="0"/>
          <w:numId w:val="47"/>
        </w:numPr>
      </w:pPr>
      <w:r w:rsidRPr="0017525A">
        <w:t>vary or withdraw session reports.</w:t>
      </w:r>
    </w:p>
    <w:p w14:paraId="787F2CAB" w14:textId="77777777" w:rsidR="0017525A" w:rsidRPr="0017525A" w:rsidRDefault="0017525A" w:rsidP="0017525A">
      <w:r w:rsidRPr="0017525A">
        <w:t>If you need to submit, update or withdraw a session report from a previous financial year, you must apply through the department’s CCS Provider Helpdesk.</w:t>
      </w:r>
    </w:p>
    <w:p w14:paraId="41E19F19" w14:textId="77777777" w:rsidR="0017525A" w:rsidRPr="0017525A" w:rsidRDefault="0017525A" w:rsidP="0017525A">
      <w:r w:rsidRPr="0017525A">
        <w:t>What you need to know</w:t>
      </w:r>
    </w:p>
    <w:p w14:paraId="07A1490B" w14:textId="77777777" w:rsidR="0017525A" w:rsidRPr="0017525A" w:rsidRDefault="0017525A" w:rsidP="00627CDA">
      <w:pPr>
        <w:numPr>
          <w:ilvl w:val="0"/>
          <w:numId w:val="48"/>
        </w:numPr>
      </w:pPr>
      <w:r w:rsidRPr="0017525A">
        <w:t>A separate application is required for each family.</w:t>
      </w:r>
    </w:p>
    <w:p w14:paraId="517BDEFF" w14:textId="77777777" w:rsidR="0017525A" w:rsidRPr="0017525A" w:rsidRDefault="0017525A" w:rsidP="00627CDA">
      <w:pPr>
        <w:numPr>
          <w:ilvl w:val="0"/>
          <w:numId w:val="48"/>
        </w:numPr>
      </w:pPr>
      <w:r w:rsidRPr="0017525A">
        <w:t>If you are requesting changes for multiple children or weeks, provide the details in a spreadsheet.</w:t>
      </w:r>
    </w:p>
    <w:p w14:paraId="1826B8BA" w14:textId="77777777" w:rsidR="0017525A" w:rsidRPr="0017525A" w:rsidRDefault="0017525A" w:rsidP="00627CDA">
      <w:pPr>
        <w:numPr>
          <w:ilvl w:val="0"/>
          <w:numId w:val="48"/>
        </w:numPr>
      </w:pPr>
      <w:r w:rsidRPr="0017525A">
        <w:t>Your application cannot be accepted until all information is supplied.</w:t>
      </w:r>
    </w:p>
    <w:p w14:paraId="3C5D445B" w14:textId="60E6B236" w:rsidR="0017525A" w:rsidRPr="0017525A" w:rsidRDefault="0017525A" w:rsidP="0017525A">
      <w:r w:rsidRPr="0017525A">
        <w:t>Find more information about </w:t>
      </w:r>
      <w:hyperlink r:id="rId761" w:history="1">
        <w:r w:rsidRPr="0017525A">
          <w:rPr>
            <w:rStyle w:val="Hyperlink"/>
          </w:rPr>
          <w:t>changing session reports from previous financial years</w:t>
        </w:r>
      </w:hyperlink>
      <w:r w:rsidRPr="0017525A">
        <w:t> on our website.</w:t>
      </w:r>
    </w:p>
    <w:p w14:paraId="754A2C56" w14:textId="77777777" w:rsidR="0017525A" w:rsidRDefault="0017525A" w:rsidP="0017525A">
      <w:pPr>
        <w:pStyle w:val="Heading2"/>
      </w:pPr>
      <w:bookmarkStart w:id="221" w:name="_Toc242349758"/>
      <w:r>
        <w:t>Workforce support</w:t>
      </w:r>
      <w:bookmarkEnd w:id="221"/>
    </w:p>
    <w:p w14:paraId="5A6F2779" w14:textId="5D8D3101" w:rsidR="0017525A" w:rsidRDefault="0017525A" w:rsidP="0017525A">
      <w:pPr>
        <w:pStyle w:val="Heading3"/>
      </w:pPr>
      <w:r w:rsidRPr="0017525A">
        <w:t>Discounted care for staff</w:t>
      </w:r>
    </w:p>
    <w:p w14:paraId="498DDF12" w14:textId="77777777" w:rsidR="0017525A" w:rsidRPr="0017525A" w:rsidRDefault="0017525A" w:rsidP="0017525A">
      <w:r w:rsidRPr="0017525A">
        <w:rPr>
          <w:b/>
          <w:bCs/>
        </w:rPr>
        <w:t>Providers can offer discounted ECEC to some employees without reducing CCS.</w:t>
      </w:r>
    </w:p>
    <w:p w14:paraId="62B39D03" w14:textId="77777777" w:rsidR="0017525A" w:rsidRPr="0017525A" w:rsidRDefault="0017525A" w:rsidP="0017525A">
      <w:r w:rsidRPr="0017525A">
        <w:t>You can give a workforce discount to your staff if they:</w:t>
      </w:r>
    </w:p>
    <w:p w14:paraId="1F9B7660" w14:textId="77777777" w:rsidR="0017525A" w:rsidRPr="0017525A" w:rsidRDefault="0017525A" w:rsidP="00627CDA">
      <w:pPr>
        <w:numPr>
          <w:ilvl w:val="0"/>
          <w:numId w:val="49"/>
        </w:numPr>
      </w:pPr>
      <w:r w:rsidRPr="0017525A">
        <w:t>work at a Centre Based Day Care or Outside School Hours Care service</w:t>
      </w:r>
    </w:p>
    <w:p w14:paraId="2A190523" w14:textId="77777777" w:rsidR="0017525A" w:rsidRPr="0017525A" w:rsidRDefault="0017525A" w:rsidP="00627CDA">
      <w:pPr>
        <w:numPr>
          <w:ilvl w:val="0"/>
          <w:numId w:val="49"/>
        </w:numPr>
      </w:pPr>
      <w:r w:rsidRPr="0017525A">
        <w:t>have a child enrolled at a service where they work or that you own.</w:t>
      </w:r>
    </w:p>
    <w:p w14:paraId="1CE6D567" w14:textId="77777777" w:rsidR="0017525A" w:rsidRPr="0017525A" w:rsidRDefault="0017525A" w:rsidP="0017525A">
      <w:r w:rsidRPr="0017525A">
        <w:t>You can offer this to: </w:t>
      </w:r>
    </w:p>
    <w:p w14:paraId="5E95810B" w14:textId="77777777" w:rsidR="0017525A" w:rsidRPr="0017525A" w:rsidRDefault="0017525A" w:rsidP="00627CDA">
      <w:pPr>
        <w:numPr>
          <w:ilvl w:val="0"/>
          <w:numId w:val="50"/>
        </w:numPr>
      </w:pPr>
      <w:r w:rsidRPr="0017525A">
        <w:t>early childhood teachers and educators</w:t>
      </w:r>
    </w:p>
    <w:p w14:paraId="28847EC8" w14:textId="77777777" w:rsidR="0017525A" w:rsidRPr="0017525A" w:rsidRDefault="0017525A" w:rsidP="00627CDA">
      <w:pPr>
        <w:numPr>
          <w:ilvl w:val="0"/>
          <w:numId w:val="50"/>
        </w:numPr>
      </w:pPr>
      <w:r w:rsidRPr="0017525A">
        <w:t>centre directors and coordinators who hold an ECEC qualification</w:t>
      </w:r>
    </w:p>
    <w:p w14:paraId="7E0074D3" w14:textId="77777777" w:rsidR="0017525A" w:rsidRPr="0017525A" w:rsidRDefault="0017525A" w:rsidP="00627CDA">
      <w:pPr>
        <w:numPr>
          <w:ilvl w:val="0"/>
          <w:numId w:val="50"/>
        </w:numPr>
      </w:pPr>
      <w:r w:rsidRPr="0017525A">
        <w:t>cooks.</w:t>
      </w:r>
    </w:p>
    <w:p w14:paraId="728ECF5D" w14:textId="77777777" w:rsidR="0017525A" w:rsidRPr="0017525A" w:rsidRDefault="0017525A" w:rsidP="0017525A">
      <w:r w:rsidRPr="0017525A">
        <w:t>Learn more about the </w:t>
      </w:r>
      <w:hyperlink r:id="rId762" w:history="1">
        <w:r w:rsidRPr="0017525A">
          <w:rPr>
            <w:rStyle w:val="Hyperlink"/>
          </w:rPr>
          <w:t>workforce discount</w:t>
        </w:r>
      </w:hyperlink>
      <w:r w:rsidRPr="0017525A">
        <w:t>.</w:t>
      </w:r>
    </w:p>
    <w:p w14:paraId="76CC3DB1" w14:textId="77777777" w:rsidR="0017525A" w:rsidRPr="0017525A" w:rsidRDefault="0017525A" w:rsidP="0017525A"/>
    <w:p w14:paraId="0AA409E7" w14:textId="0353FAC1" w:rsidR="008C4422" w:rsidRDefault="008C4422" w:rsidP="35A3E329">
      <w:pPr>
        <w:pStyle w:val="Issuedate"/>
      </w:pPr>
      <w:bookmarkStart w:id="222" w:name="_Toc242349759"/>
      <w:r>
        <w:t>23 January 2026</w:t>
      </w:r>
      <w:bookmarkEnd w:id="222"/>
    </w:p>
    <w:p w14:paraId="268DA54B" w14:textId="77777777" w:rsidR="000366B7" w:rsidRDefault="000366B7" w:rsidP="000366B7">
      <w:pPr>
        <w:pStyle w:val="Heading2"/>
      </w:pPr>
      <w:bookmarkStart w:id="223" w:name="_Toc242349760"/>
      <w:r w:rsidRPr="000366B7">
        <w:t>Victorian bushfires: CCS period of emergency, new areas added</w:t>
      </w:r>
      <w:bookmarkEnd w:id="223"/>
    </w:p>
    <w:p w14:paraId="2D7C9764" w14:textId="77777777" w:rsidR="000366B7" w:rsidRPr="00C55CBE" w:rsidRDefault="000366B7" w:rsidP="000366B7">
      <w:pPr>
        <w:rPr>
          <w:b/>
          <w:bCs/>
        </w:rPr>
      </w:pPr>
      <w:r w:rsidRPr="00C55CBE">
        <w:rPr>
          <w:b/>
          <w:bCs/>
        </w:rPr>
        <w:t>We’ve extended the Child Care Subsidy (CCS) period of emergency in parts of Victoria following bushfires.</w:t>
      </w:r>
    </w:p>
    <w:p w14:paraId="1FC8AC60" w14:textId="77777777" w:rsidR="000366B7" w:rsidRPr="000366B7" w:rsidRDefault="000366B7" w:rsidP="00C55CBE">
      <w:pPr>
        <w:pStyle w:val="Heading3"/>
      </w:pPr>
      <w:r w:rsidRPr="000366B7">
        <w:t>What’s new?</w:t>
      </w:r>
    </w:p>
    <w:p w14:paraId="70899891" w14:textId="77777777" w:rsidR="000366B7" w:rsidRPr="000366B7" w:rsidRDefault="000366B7" w:rsidP="00627CDA">
      <w:pPr>
        <w:numPr>
          <w:ilvl w:val="0"/>
          <w:numId w:val="103"/>
        </w:numPr>
      </w:pPr>
      <w:r w:rsidRPr="000366B7">
        <w:t>Another 4 LGAs have been added.</w:t>
      </w:r>
    </w:p>
    <w:p w14:paraId="69AEEDA2" w14:textId="77777777" w:rsidR="000366B7" w:rsidRPr="00C55CBE" w:rsidRDefault="000366B7" w:rsidP="000366B7">
      <w:pPr>
        <w:rPr>
          <w:b/>
          <w:bCs/>
        </w:rPr>
      </w:pPr>
      <w:r w:rsidRPr="00C55CBE">
        <w:rPr>
          <w:b/>
          <w:bCs/>
        </w:rPr>
        <w:t>Emergency period: 8 to 16 January 2026</w:t>
      </w:r>
    </w:p>
    <w:p w14:paraId="76DF3C89" w14:textId="77777777" w:rsidR="000366B7" w:rsidRPr="000366B7" w:rsidRDefault="000366B7" w:rsidP="000366B7">
      <w:r w:rsidRPr="000366B7">
        <w:t>(new areas in </w:t>
      </w:r>
      <w:r w:rsidRPr="00C55CBE">
        <w:rPr>
          <w:b/>
          <w:bCs/>
        </w:rPr>
        <w:t>bold</w:t>
      </w:r>
      <w:r w:rsidRPr="000366B7">
        <w:t>)</w:t>
      </w:r>
    </w:p>
    <w:p w14:paraId="6D22480E" w14:textId="77777777" w:rsidR="000366B7" w:rsidRPr="000366B7" w:rsidRDefault="000366B7" w:rsidP="00627CDA">
      <w:pPr>
        <w:numPr>
          <w:ilvl w:val="0"/>
          <w:numId w:val="104"/>
        </w:numPr>
      </w:pPr>
      <w:r w:rsidRPr="000366B7">
        <w:t>Ararat</w:t>
      </w:r>
    </w:p>
    <w:p w14:paraId="57333DB1" w14:textId="77777777" w:rsidR="000366B7" w:rsidRPr="000366B7" w:rsidRDefault="000366B7" w:rsidP="00627CDA">
      <w:pPr>
        <w:numPr>
          <w:ilvl w:val="0"/>
          <w:numId w:val="104"/>
        </w:numPr>
      </w:pPr>
      <w:r w:rsidRPr="000366B7">
        <w:t>Alpine</w:t>
      </w:r>
    </w:p>
    <w:p w14:paraId="63D28BD6" w14:textId="77777777" w:rsidR="000366B7" w:rsidRPr="00C55CBE" w:rsidRDefault="000366B7" w:rsidP="00627CDA">
      <w:pPr>
        <w:numPr>
          <w:ilvl w:val="0"/>
          <w:numId w:val="104"/>
        </w:numPr>
        <w:rPr>
          <w:b/>
          <w:bCs/>
        </w:rPr>
      </w:pPr>
      <w:r w:rsidRPr="00C55CBE">
        <w:rPr>
          <w:b/>
          <w:bCs/>
        </w:rPr>
        <w:t>Benalla</w:t>
      </w:r>
    </w:p>
    <w:p w14:paraId="1F4B7719" w14:textId="77777777" w:rsidR="000366B7" w:rsidRPr="000366B7" w:rsidRDefault="000366B7" w:rsidP="00627CDA">
      <w:pPr>
        <w:numPr>
          <w:ilvl w:val="0"/>
          <w:numId w:val="104"/>
        </w:numPr>
      </w:pPr>
      <w:r w:rsidRPr="000366B7">
        <w:t>Colac Otway</w:t>
      </w:r>
    </w:p>
    <w:p w14:paraId="2D24B234" w14:textId="77777777" w:rsidR="000366B7" w:rsidRPr="000366B7" w:rsidRDefault="000366B7" w:rsidP="00627CDA">
      <w:pPr>
        <w:numPr>
          <w:ilvl w:val="0"/>
          <w:numId w:val="104"/>
        </w:numPr>
      </w:pPr>
      <w:r w:rsidRPr="000366B7">
        <w:t>Corangamite</w:t>
      </w:r>
    </w:p>
    <w:p w14:paraId="73D5509A" w14:textId="77777777" w:rsidR="000366B7" w:rsidRPr="000366B7" w:rsidRDefault="000366B7" w:rsidP="00627CDA">
      <w:pPr>
        <w:numPr>
          <w:ilvl w:val="0"/>
          <w:numId w:val="104"/>
        </w:numPr>
      </w:pPr>
      <w:r w:rsidRPr="000366B7">
        <w:t>East Gippsland</w:t>
      </w:r>
    </w:p>
    <w:p w14:paraId="59820A5F" w14:textId="77777777" w:rsidR="000366B7" w:rsidRPr="000366B7" w:rsidRDefault="000366B7" w:rsidP="00627CDA">
      <w:pPr>
        <w:numPr>
          <w:ilvl w:val="0"/>
          <w:numId w:val="104"/>
        </w:numPr>
      </w:pPr>
      <w:r w:rsidRPr="000366B7">
        <w:t>Golden Plains</w:t>
      </w:r>
    </w:p>
    <w:p w14:paraId="6CD4C40A" w14:textId="77777777" w:rsidR="000366B7" w:rsidRPr="000366B7" w:rsidRDefault="000366B7" w:rsidP="00627CDA">
      <w:pPr>
        <w:numPr>
          <w:ilvl w:val="0"/>
          <w:numId w:val="104"/>
        </w:numPr>
      </w:pPr>
      <w:r w:rsidRPr="000366B7">
        <w:t>Greater Bendigo</w:t>
      </w:r>
    </w:p>
    <w:p w14:paraId="39719231" w14:textId="77777777" w:rsidR="000366B7" w:rsidRPr="000366B7" w:rsidRDefault="000366B7" w:rsidP="00627CDA">
      <w:pPr>
        <w:numPr>
          <w:ilvl w:val="0"/>
          <w:numId w:val="104"/>
        </w:numPr>
      </w:pPr>
      <w:r w:rsidRPr="000366B7">
        <w:t>Horsham</w:t>
      </w:r>
    </w:p>
    <w:p w14:paraId="550244A1" w14:textId="77777777" w:rsidR="000366B7" w:rsidRPr="00C55CBE" w:rsidRDefault="000366B7" w:rsidP="00627CDA">
      <w:pPr>
        <w:numPr>
          <w:ilvl w:val="0"/>
          <w:numId w:val="104"/>
        </w:numPr>
        <w:rPr>
          <w:b/>
          <w:bCs/>
        </w:rPr>
      </w:pPr>
      <w:r w:rsidRPr="00C55CBE">
        <w:rPr>
          <w:b/>
          <w:bCs/>
        </w:rPr>
        <w:t>Macedon Ranges</w:t>
      </w:r>
    </w:p>
    <w:p w14:paraId="530FC4BB" w14:textId="77777777" w:rsidR="000366B7" w:rsidRPr="000366B7" w:rsidRDefault="000366B7" w:rsidP="00627CDA">
      <w:pPr>
        <w:numPr>
          <w:ilvl w:val="0"/>
          <w:numId w:val="104"/>
        </w:numPr>
      </w:pPr>
      <w:r w:rsidRPr="000366B7">
        <w:t>Mansfield</w:t>
      </w:r>
    </w:p>
    <w:p w14:paraId="1EFB1785" w14:textId="77777777" w:rsidR="000366B7" w:rsidRPr="000366B7" w:rsidRDefault="000366B7" w:rsidP="00627CDA">
      <w:pPr>
        <w:numPr>
          <w:ilvl w:val="0"/>
          <w:numId w:val="104"/>
        </w:numPr>
      </w:pPr>
      <w:r w:rsidRPr="000366B7">
        <w:t>Mildura</w:t>
      </w:r>
    </w:p>
    <w:p w14:paraId="21C21E23" w14:textId="77777777" w:rsidR="000366B7" w:rsidRPr="000366B7" w:rsidRDefault="000366B7" w:rsidP="00627CDA">
      <w:pPr>
        <w:numPr>
          <w:ilvl w:val="0"/>
          <w:numId w:val="104"/>
        </w:numPr>
      </w:pPr>
      <w:r w:rsidRPr="000366B7">
        <w:t>Mitchell</w:t>
      </w:r>
    </w:p>
    <w:p w14:paraId="2F0AEFDF" w14:textId="77777777" w:rsidR="000366B7" w:rsidRPr="000366B7" w:rsidRDefault="000366B7" w:rsidP="00627CDA">
      <w:pPr>
        <w:numPr>
          <w:ilvl w:val="0"/>
          <w:numId w:val="104"/>
        </w:numPr>
      </w:pPr>
      <w:r w:rsidRPr="000366B7">
        <w:t>Moira</w:t>
      </w:r>
    </w:p>
    <w:p w14:paraId="51A0F89B" w14:textId="77777777" w:rsidR="000366B7" w:rsidRPr="000366B7" w:rsidRDefault="000366B7" w:rsidP="00627CDA">
      <w:pPr>
        <w:numPr>
          <w:ilvl w:val="0"/>
          <w:numId w:val="104"/>
        </w:numPr>
      </w:pPr>
      <w:r w:rsidRPr="000366B7">
        <w:t>Mount Alexander</w:t>
      </w:r>
    </w:p>
    <w:p w14:paraId="276E2DCC" w14:textId="77777777" w:rsidR="000366B7" w:rsidRPr="000366B7" w:rsidRDefault="000366B7" w:rsidP="00627CDA">
      <w:pPr>
        <w:numPr>
          <w:ilvl w:val="0"/>
          <w:numId w:val="104"/>
        </w:numPr>
      </w:pPr>
      <w:r w:rsidRPr="000366B7">
        <w:t>Murrindindi</w:t>
      </w:r>
    </w:p>
    <w:p w14:paraId="48DFBCA2" w14:textId="77777777" w:rsidR="000366B7" w:rsidRPr="000366B7" w:rsidRDefault="000366B7" w:rsidP="00627CDA">
      <w:pPr>
        <w:numPr>
          <w:ilvl w:val="0"/>
          <w:numId w:val="104"/>
        </w:numPr>
      </w:pPr>
      <w:r w:rsidRPr="000366B7">
        <w:t>Pyrenees</w:t>
      </w:r>
    </w:p>
    <w:p w14:paraId="4A545E4E" w14:textId="77777777" w:rsidR="000366B7" w:rsidRPr="000366B7" w:rsidRDefault="000366B7" w:rsidP="00627CDA">
      <w:pPr>
        <w:numPr>
          <w:ilvl w:val="0"/>
          <w:numId w:val="104"/>
        </w:numPr>
      </w:pPr>
      <w:r w:rsidRPr="000366B7">
        <w:t>Strathbogie</w:t>
      </w:r>
    </w:p>
    <w:p w14:paraId="21B2ACCE" w14:textId="77777777" w:rsidR="000366B7" w:rsidRPr="000366B7" w:rsidRDefault="000366B7" w:rsidP="00627CDA">
      <w:pPr>
        <w:numPr>
          <w:ilvl w:val="0"/>
          <w:numId w:val="104"/>
        </w:numPr>
      </w:pPr>
      <w:r w:rsidRPr="000366B7">
        <w:t>Towong</w:t>
      </w:r>
    </w:p>
    <w:p w14:paraId="5E9C25D6" w14:textId="77777777" w:rsidR="000366B7" w:rsidRPr="000366B7" w:rsidRDefault="000366B7" w:rsidP="00627CDA">
      <w:pPr>
        <w:numPr>
          <w:ilvl w:val="0"/>
          <w:numId w:val="104"/>
        </w:numPr>
      </w:pPr>
      <w:r w:rsidRPr="000366B7">
        <w:t>Wellington</w:t>
      </w:r>
    </w:p>
    <w:p w14:paraId="27647C21" w14:textId="77777777" w:rsidR="000366B7" w:rsidRPr="00C55CBE" w:rsidRDefault="000366B7" w:rsidP="00627CDA">
      <w:pPr>
        <w:numPr>
          <w:ilvl w:val="0"/>
          <w:numId w:val="104"/>
        </w:numPr>
        <w:rPr>
          <w:b/>
          <w:bCs/>
        </w:rPr>
      </w:pPr>
      <w:r w:rsidRPr="00C55CBE">
        <w:rPr>
          <w:b/>
          <w:bCs/>
        </w:rPr>
        <w:t>Wodonga</w:t>
      </w:r>
    </w:p>
    <w:p w14:paraId="54FABB5B" w14:textId="77777777" w:rsidR="000366B7" w:rsidRPr="00C55CBE" w:rsidRDefault="000366B7" w:rsidP="00627CDA">
      <w:pPr>
        <w:numPr>
          <w:ilvl w:val="0"/>
          <w:numId w:val="104"/>
        </w:numPr>
        <w:rPr>
          <w:b/>
          <w:bCs/>
        </w:rPr>
      </w:pPr>
      <w:r w:rsidRPr="00C55CBE">
        <w:rPr>
          <w:b/>
          <w:bCs/>
        </w:rPr>
        <w:t>Yarra Ranges.</w:t>
      </w:r>
    </w:p>
    <w:p w14:paraId="31F262D5" w14:textId="77777777" w:rsidR="000366B7" w:rsidRPr="00C55CBE" w:rsidRDefault="000366B7" w:rsidP="000366B7">
      <w:pPr>
        <w:rPr>
          <w:b/>
          <w:bCs/>
        </w:rPr>
      </w:pPr>
      <w:r w:rsidRPr="00C55CBE">
        <w:rPr>
          <w:b/>
          <w:bCs/>
        </w:rPr>
        <w:t>Emergency period: 8 to 12 January 2026</w:t>
      </w:r>
    </w:p>
    <w:p w14:paraId="3AC657E0" w14:textId="77777777" w:rsidR="000366B7" w:rsidRPr="000366B7" w:rsidRDefault="000366B7" w:rsidP="00627CDA">
      <w:pPr>
        <w:numPr>
          <w:ilvl w:val="0"/>
          <w:numId w:val="105"/>
        </w:numPr>
      </w:pPr>
      <w:r w:rsidRPr="000366B7">
        <w:t>Campaspe</w:t>
      </w:r>
    </w:p>
    <w:p w14:paraId="662605B0" w14:textId="77777777" w:rsidR="000366B7" w:rsidRPr="000366B7" w:rsidRDefault="000366B7" w:rsidP="00627CDA">
      <w:pPr>
        <w:numPr>
          <w:ilvl w:val="0"/>
          <w:numId w:val="105"/>
        </w:numPr>
      </w:pPr>
      <w:r w:rsidRPr="000366B7">
        <w:t>Central Goldfields</w:t>
      </w:r>
    </w:p>
    <w:p w14:paraId="5BB51E8E" w14:textId="77777777" w:rsidR="000366B7" w:rsidRPr="000366B7" w:rsidRDefault="000366B7" w:rsidP="00627CDA">
      <w:pPr>
        <w:numPr>
          <w:ilvl w:val="0"/>
          <w:numId w:val="105"/>
        </w:numPr>
      </w:pPr>
      <w:r w:rsidRPr="000366B7">
        <w:t>Glenelg</w:t>
      </w:r>
    </w:p>
    <w:p w14:paraId="4E6223D2" w14:textId="77777777" w:rsidR="000366B7" w:rsidRPr="000366B7" w:rsidRDefault="000366B7" w:rsidP="00627CDA">
      <w:pPr>
        <w:numPr>
          <w:ilvl w:val="0"/>
          <w:numId w:val="105"/>
        </w:numPr>
      </w:pPr>
      <w:r w:rsidRPr="000366B7">
        <w:t>Greater Shepparton</w:t>
      </w:r>
    </w:p>
    <w:p w14:paraId="26052142" w14:textId="77777777" w:rsidR="000366B7" w:rsidRPr="000366B7" w:rsidRDefault="000366B7" w:rsidP="00627CDA">
      <w:pPr>
        <w:numPr>
          <w:ilvl w:val="0"/>
          <w:numId w:val="105"/>
        </w:numPr>
      </w:pPr>
      <w:r w:rsidRPr="000366B7">
        <w:t>Hindmarsh</w:t>
      </w:r>
    </w:p>
    <w:p w14:paraId="2DD99F05" w14:textId="77777777" w:rsidR="000366B7" w:rsidRPr="000366B7" w:rsidRDefault="000366B7" w:rsidP="00627CDA">
      <w:pPr>
        <w:numPr>
          <w:ilvl w:val="0"/>
          <w:numId w:val="105"/>
        </w:numPr>
      </w:pPr>
      <w:r w:rsidRPr="000366B7">
        <w:t>Loddon</w:t>
      </w:r>
    </w:p>
    <w:p w14:paraId="10B64595" w14:textId="77777777" w:rsidR="000366B7" w:rsidRPr="000366B7" w:rsidRDefault="000366B7" w:rsidP="00627CDA">
      <w:pPr>
        <w:numPr>
          <w:ilvl w:val="0"/>
          <w:numId w:val="105"/>
        </w:numPr>
      </w:pPr>
      <w:r w:rsidRPr="000366B7">
        <w:t>Moyne</w:t>
      </w:r>
    </w:p>
    <w:p w14:paraId="3B981289" w14:textId="77777777" w:rsidR="000366B7" w:rsidRPr="000366B7" w:rsidRDefault="000366B7" w:rsidP="00627CDA">
      <w:pPr>
        <w:numPr>
          <w:ilvl w:val="0"/>
          <w:numId w:val="105"/>
        </w:numPr>
      </w:pPr>
      <w:r w:rsidRPr="000366B7">
        <w:t>Northern Grampians</w:t>
      </w:r>
    </w:p>
    <w:p w14:paraId="540BEE74" w14:textId="77777777" w:rsidR="000366B7" w:rsidRPr="000366B7" w:rsidRDefault="000366B7" w:rsidP="00627CDA">
      <w:pPr>
        <w:numPr>
          <w:ilvl w:val="0"/>
          <w:numId w:val="105"/>
        </w:numPr>
      </w:pPr>
      <w:r w:rsidRPr="000366B7">
        <w:t>Southern Grampians</w:t>
      </w:r>
    </w:p>
    <w:p w14:paraId="68C7CC6D" w14:textId="77777777" w:rsidR="000366B7" w:rsidRPr="000366B7" w:rsidRDefault="000366B7" w:rsidP="00627CDA">
      <w:pPr>
        <w:numPr>
          <w:ilvl w:val="0"/>
          <w:numId w:val="105"/>
        </w:numPr>
      </w:pPr>
      <w:r w:rsidRPr="000366B7">
        <w:t>Warrnambool</w:t>
      </w:r>
    </w:p>
    <w:p w14:paraId="53FA6E34" w14:textId="77777777" w:rsidR="000366B7" w:rsidRPr="000366B7" w:rsidRDefault="000366B7" w:rsidP="00627CDA">
      <w:pPr>
        <w:numPr>
          <w:ilvl w:val="0"/>
          <w:numId w:val="105"/>
        </w:numPr>
      </w:pPr>
      <w:r w:rsidRPr="000366B7">
        <w:t>West Wimmera</w:t>
      </w:r>
    </w:p>
    <w:p w14:paraId="49629D5A" w14:textId="77777777" w:rsidR="000366B7" w:rsidRPr="000366B7" w:rsidRDefault="000366B7" w:rsidP="00627CDA">
      <w:pPr>
        <w:numPr>
          <w:ilvl w:val="0"/>
          <w:numId w:val="105"/>
        </w:numPr>
      </w:pPr>
      <w:r w:rsidRPr="000366B7">
        <w:t>Yarriambiack (Central and South).</w:t>
      </w:r>
    </w:p>
    <w:p w14:paraId="673B6514" w14:textId="77777777" w:rsidR="000366B7" w:rsidRPr="000366B7" w:rsidRDefault="000366B7" w:rsidP="000366B7">
      <w:r w:rsidRPr="000366B7">
        <w:t>We’ll continue to monitor the situation and provide updates as needed.</w:t>
      </w:r>
    </w:p>
    <w:p w14:paraId="6CA192DE" w14:textId="77777777" w:rsidR="000366B7" w:rsidRPr="000366B7" w:rsidRDefault="000366B7" w:rsidP="00C55CBE">
      <w:pPr>
        <w:pStyle w:val="Heading3"/>
      </w:pPr>
      <w:r w:rsidRPr="000366B7">
        <w:t>Support during the emergency</w:t>
      </w:r>
    </w:p>
    <w:p w14:paraId="0D8C505A" w14:textId="77777777" w:rsidR="000366B7" w:rsidRPr="000366B7" w:rsidRDefault="000366B7" w:rsidP="000366B7">
      <w:r w:rsidRPr="000366B7">
        <w:t>The following support is available in affected regions during the CCS period of emergency:</w:t>
      </w:r>
    </w:p>
    <w:p w14:paraId="5AF3505B" w14:textId="77777777" w:rsidR="000366B7" w:rsidRPr="000366B7" w:rsidRDefault="000366B7" w:rsidP="00627CDA">
      <w:pPr>
        <w:numPr>
          <w:ilvl w:val="0"/>
          <w:numId w:val="106"/>
        </w:numPr>
      </w:pPr>
      <w:r w:rsidRPr="000366B7">
        <w:t>you can continue to get CCS if your service closes as a direct result of the emergency</w:t>
      </w:r>
    </w:p>
    <w:p w14:paraId="435E8DB9" w14:textId="77777777" w:rsidR="000366B7" w:rsidRPr="000366B7" w:rsidRDefault="000366B7" w:rsidP="00627CDA">
      <w:pPr>
        <w:numPr>
          <w:ilvl w:val="0"/>
          <w:numId w:val="106"/>
        </w:numPr>
      </w:pPr>
      <w:r w:rsidRPr="000366B7">
        <w:t>you can waive the gap fee if a child doesn’t attend, or your service is closed, during the CCS period of emergency</w:t>
      </w:r>
    </w:p>
    <w:p w14:paraId="1D6FC3CE" w14:textId="77777777" w:rsidR="000366B7" w:rsidRPr="000366B7" w:rsidRDefault="000366B7" w:rsidP="00627CDA">
      <w:pPr>
        <w:numPr>
          <w:ilvl w:val="0"/>
          <w:numId w:val="106"/>
        </w:numPr>
      </w:pPr>
      <w:r w:rsidRPr="000366B7">
        <w:t>families will get unlimited allowable absences for the duration of the CCS period of emergency.</w:t>
      </w:r>
    </w:p>
    <w:p w14:paraId="63B78841" w14:textId="77777777" w:rsidR="000366B7" w:rsidRPr="000366B7" w:rsidRDefault="000366B7" w:rsidP="000366B7">
      <w:r w:rsidRPr="000366B7">
        <w:t>A gap fee waiver is a type of provider discount. You must report the type and amount of </w:t>
      </w:r>
      <w:hyperlink r:id="rId763" w:history="1">
        <w:r w:rsidRPr="000366B7">
          <w:rPr>
            <w:rStyle w:val="Hyperlink"/>
          </w:rPr>
          <w:t>prescribed discounts</w:t>
        </w:r>
      </w:hyperlink>
      <w:r w:rsidRPr="000366B7">
        <w:t> in session reports if they have been applied for the session. </w:t>
      </w:r>
    </w:p>
    <w:p w14:paraId="12F31E53" w14:textId="77777777" w:rsidR="000366B7" w:rsidRPr="000366B7" w:rsidRDefault="000366B7" w:rsidP="000366B7">
      <w:r w:rsidRPr="000366B7">
        <w:t>Read more about </w:t>
      </w:r>
      <w:hyperlink r:id="rId764" w:anchor="toc-support-during-a-period-of-emergency" w:history="1">
        <w:r w:rsidRPr="000366B7">
          <w:rPr>
            <w:rStyle w:val="Hyperlink"/>
          </w:rPr>
          <w:t>support during a CCS period of emergency</w:t>
        </w:r>
      </w:hyperlink>
      <w:r w:rsidRPr="000366B7">
        <w:t>.</w:t>
      </w:r>
    </w:p>
    <w:p w14:paraId="13DF2189" w14:textId="77777777" w:rsidR="000366B7" w:rsidRPr="000366B7" w:rsidRDefault="000366B7" w:rsidP="000366B7">
      <w:r w:rsidRPr="000366B7">
        <w:t>Join our </w:t>
      </w:r>
      <w:hyperlink r:id="rId765" w:history="1">
        <w:r w:rsidRPr="000366B7">
          <w:rPr>
            <w:rStyle w:val="Hyperlink"/>
          </w:rPr>
          <w:t>Facebook group</w:t>
        </w:r>
      </w:hyperlink>
      <w:r w:rsidRPr="000366B7">
        <w:t> for alerts and updates.</w:t>
      </w:r>
    </w:p>
    <w:p w14:paraId="72162DE7" w14:textId="77777777" w:rsidR="000366B7" w:rsidRPr="000366B7" w:rsidRDefault="000366B7" w:rsidP="00C55CBE">
      <w:pPr>
        <w:pStyle w:val="Heading3"/>
      </w:pPr>
      <w:r w:rsidRPr="000366B7">
        <w:t>Recovery after the emergency</w:t>
      </w:r>
    </w:p>
    <w:p w14:paraId="57EBEC68" w14:textId="77777777" w:rsidR="000366B7" w:rsidRPr="000366B7" w:rsidRDefault="000366B7" w:rsidP="000366B7">
      <w:r w:rsidRPr="000366B7">
        <w:t>Some services may be eligible for a </w:t>
      </w:r>
      <w:hyperlink r:id="rId766" w:history="1">
        <w:r w:rsidRPr="000366B7">
          <w:rPr>
            <w:rStyle w:val="Hyperlink"/>
          </w:rPr>
          <w:t>Community Child Care Fund special circumstances grant</w:t>
        </w:r>
      </w:hyperlink>
      <w:r w:rsidRPr="000366B7">
        <w:t>. Read the eligibility criteria before applying.</w:t>
      </w:r>
    </w:p>
    <w:p w14:paraId="10D9246E" w14:textId="77777777" w:rsidR="000366B7" w:rsidRPr="000366B7" w:rsidRDefault="000366B7" w:rsidP="000366B7">
      <w:r w:rsidRPr="000366B7">
        <w:t>Families may be able to access:</w:t>
      </w:r>
    </w:p>
    <w:p w14:paraId="755750D9" w14:textId="77777777" w:rsidR="000366B7" w:rsidRPr="000366B7" w:rsidRDefault="000366B7" w:rsidP="00627CDA">
      <w:pPr>
        <w:numPr>
          <w:ilvl w:val="0"/>
          <w:numId w:val="107"/>
        </w:numPr>
      </w:pPr>
      <w:hyperlink r:id="rId767" w:anchor="toc-additional-absences" w:history="1">
        <w:r w:rsidRPr="000366B7">
          <w:rPr>
            <w:rStyle w:val="Hyperlink"/>
          </w:rPr>
          <w:t>additional absences</w:t>
        </w:r>
      </w:hyperlink>
      <w:r w:rsidRPr="000366B7">
        <w:t> if they’ve exhausted their allowable absences</w:t>
      </w:r>
    </w:p>
    <w:p w14:paraId="31C57A36" w14:textId="77777777" w:rsidR="000366B7" w:rsidRPr="000366B7" w:rsidRDefault="000366B7" w:rsidP="00627CDA">
      <w:pPr>
        <w:numPr>
          <w:ilvl w:val="0"/>
          <w:numId w:val="107"/>
        </w:numPr>
      </w:pPr>
      <w:hyperlink r:id="rId768" w:history="1">
        <w:r w:rsidRPr="000366B7">
          <w:rPr>
            <w:rStyle w:val="Hyperlink"/>
          </w:rPr>
          <w:t>Additional Child Care Subsidy</w:t>
        </w:r>
      </w:hyperlink>
      <w:r w:rsidRPr="000366B7">
        <w:t> if they experience temporary financial hardship due to an emergency that happened in the last 6 months.</w:t>
      </w:r>
    </w:p>
    <w:p w14:paraId="7FEE3A50" w14:textId="77777777" w:rsidR="000366B7" w:rsidRPr="000366B7" w:rsidRDefault="000366B7" w:rsidP="000366B7">
      <w:r w:rsidRPr="000366B7">
        <w:t>Read more about </w:t>
      </w:r>
      <w:hyperlink r:id="rId769" w:anchor="toc-recovering-after-an-emergency" w:history="1">
        <w:r w:rsidRPr="000366B7">
          <w:rPr>
            <w:rStyle w:val="Hyperlink"/>
          </w:rPr>
          <w:t>recovery after an emergency</w:t>
        </w:r>
      </w:hyperlink>
      <w:r w:rsidRPr="000366B7">
        <w:t> on our website.</w:t>
      </w:r>
    </w:p>
    <w:p w14:paraId="714000F3" w14:textId="77777777" w:rsidR="000366B7" w:rsidRPr="000366B7" w:rsidRDefault="000366B7" w:rsidP="00C55CBE">
      <w:pPr>
        <w:pStyle w:val="Heading3"/>
      </w:pPr>
      <w:r w:rsidRPr="000366B7">
        <w:t>Other disaster support</w:t>
      </w:r>
    </w:p>
    <w:p w14:paraId="3F716E14" w14:textId="77777777" w:rsidR="000366B7" w:rsidRPr="000366B7" w:rsidRDefault="000366B7" w:rsidP="000366B7">
      <w:r w:rsidRPr="000366B7">
        <w:t>The Australian Government provides help for people affected by natural disasters. Find out whether you're eligible on the </w:t>
      </w:r>
      <w:hyperlink r:id="rId770" w:history="1">
        <w:r w:rsidRPr="000366B7">
          <w:rPr>
            <w:rStyle w:val="Hyperlink"/>
          </w:rPr>
          <w:t>Services Australia website</w:t>
        </w:r>
      </w:hyperlink>
      <w:r w:rsidRPr="000366B7">
        <w:t>.</w:t>
      </w:r>
    </w:p>
    <w:p w14:paraId="7D98BC38" w14:textId="77777777" w:rsidR="000366B7" w:rsidRPr="000366B7" w:rsidRDefault="000366B7" w:rsidP="000366B7">
      <w:r w:rsidRPr="000366B7">
        <w:t>Your state or territory government may provide additional support in the event of a natural disaster. Find out more at </w:t>
      </w:r>
      <w:hyperlink r:id="rId771" w:history="1">
        <w:r w:rsidRPr="000366B7">
          <w:rPr>
            <w:rStyle w:val="Hyperlink"/>
          </w:rPr>
          <w:t>VicEmergency</w:t>
        </w:r>
      </w:hyperlink>
      <w:r w:rsidRPr="000366B7">
        <w:t>.</w:t>
      </w:r>
    </w:p>
    <w:p w14:paraId="03330155" w14:textId="77777777" w:rsidR="000366B7" w:rsidRPr="000366B7" w:rsidRDefault="000366B7" w:rsidP="00C55CBE"/>
    <w:p w14:paraId="295873C9" w14:textId="77777777" w:rsidR="008C4422" w:rsidRPr="008C4422" w:rsidRDefault="008C4422" w:rsidP="00C55CBE">
      <w:pPr>
        <w:pStyle w:val="Heading1"/>
      </w:pPr>
    </w:p>
    <w:p w14:paraId="3A0A4D90" w14:textId="50DEB3C9" w:rsidR="00FF6473" w:rsidRDefault="00FF6473" w:rsidP="35A3E329">
      <w:pPr>
        <w:pStyle w:val="Issuedate"/>
      </w:pPr>
      <w:bookmarkStart w:id="224" w:name="_Toc242349761"/>
      <w:r>
        <w:t xml:space="preserve">21 </w:t>
      </w:r>
      <w:r w:rsidR="00670F90">
        <w:t>January 2026</w:t>
      </w:r>
      <w:bookmarkEnd w:id="224"/>
    </w:p>
    <w:p w14:paraId="12CD6E88" w14:textId="57A6F247" w:rsidR="00670F90" w:rsidRDefault="002F1937" w:rsidP="00670F90">
      <w:pPr>
        <w:pStyle w:val="Heading2"/>
      </w:pPr>
      <w:bookmarkStart w:id="225" w:name="_Toc242349762"/>
      <w:r>
        <w:t>From the department</w:t>
      </w:r>
      <w:bookmarkEnd w:id="225"/>
    </w:p>
    <w:p w14:paraId="100DA29F" w14:textId="00BC6640" w:rsidR="002F1937" w:rsidRDefault="002F1937" w:rsidP="002F1937">
      <w:pPr>
        <w:pStyle w:val="Heading3"/>
      </w:pPr>
      <w:r w:rsidRPr="002F1937">
        <w:t>Community Child Care Fund grant now open</w:t>
      </w:r>
    </w:p>
    <w:p w14:paraId="291237B3" w14:textId="77777777" w:rsidR="008529C3" w:rsidRPr="008529C3" w:rsidRDefault="008529C3" w:rsidP="008529C3">
      <w:r w:rsidRPr="008529C3">
        <w:rPr>
          <w:b/>
          <w:bCs/>
        </w:rPr>
        <w:t>Applications for the Community Child Care Fund (CCCF) sustainability and capital support grant are now open. </w:t>
      </w:r>
    </w:p>
    <w:p w14:paraId="3AEF950F" w14:textId="77777777" w:rsidR="008529C3" w:rsidRPr="008529C3" w:rsidRDefault="008529C3" w:rsidP="008529C3">
      <w:r w:rsidRPr="008529C3">
        <w:t>This grant helps early childhood education and care (ECEC) services in areas experiencing disadvantage or vulnerability stay open and continue supporting families.</w:t>
      </w:r>
    </w:p>
    <w:p w14:paraId="143641C9" w14:textId="77777777" w:rsidR="008529C3" w:rsidRPr="008529C3" w:rsidRDefault="008529C3" w:rsidP="008529C3">
      <w:r w:rsidRPr="008529C3">
        <w:t>We invite you to apply if you:</w:t>
      </w:r>
    </w:p>
    <w:p w14:paraId="00866DA0" w14:textId="77777777" w:rsidR="008529C3" w:rsidRPr="008529C3" w:rsidRDefault="008529C3" w:rsidP="00627CDA">
      <w:pPr>
        <w:pStyle w:val="ListParagraph"/>
        <w:numPr>
          <w:ilvl w:val="0"/>
          <w:numId w:val="38"/>
        </w:numPr>
      </w:pPr>
      <w:r w:rsidRPr="008529C3">
        <w:t>operate in, or service families from, an identified priority area</w:t>
      </w:r>
    </w:p>
    <w:p w14:paraId="4028500B" w14:textId="77777777" w:rsidR="008529C3" w:rsidRPr="008529C3" w:rsidRDefault="008529C3" w:rsidP="00627CDA">
      <w:pPr>
        <w:pStyle w:val="ListParagraph"/>
        <w:numPr>
          <w:ilvl w:val="0"/>
          <w:numId w:val="38"/>
        </w:numPr>
      </w:pPr>
      <w:r w:rsidRPr="008529C3">
        <w:t>operate in, or service families from, a regional, remote or very remote area, or</w:t>
      </w:r>
    </w:p>
    <w:p w14:paraId="65938352" w14:textId="77777777" w:rsidR="008529C3" w:rsidRPr="008529C3" w:rsidRDefault="008529C3" w:rsidP="00627CDA">
      <w:pPr>
        <w:pStyle w:val="ListParagraph"/>
        <w:numPr>
          <w:ilvl w:val="0"/>
          <w:numId w:val="38"/>
        </w:numPr>
      </w:pPr>
      <w:r w:rsidRPr="008529C3">
        <w:t>provide specialised care to communities experiencing disadvantage or vulnerability.</w:t>
      </w:r>
    </w:p>
    <w:p w14:paraId="6721D779" w14:textId="77777777" w:rsidR="008529C3" w:rsidRPr="008529C3" w:rsidRDefault="008529C3" w:rsidP="008529C3">
      <w:r w:rsidRPr="008529C3">
        <w:t>There are 2 funding streams available:</w:t>
      </w:r>
    </w:p>
    <w:p w14:paraId="1854325F" w14:textId="77777777" w:rsidR="008529C3" w:rsidRPr="008529C3" w:rsidRDefault="008529C3" w:rsidP="00627CDA">
      <w:pPr>
        <w:pStyle w:val="ListParagraph"/>
        <w:numPr>
          <w:ilvl w:val="0"/>
          <w:numId w:val="39"/>
        </w:numPr>
      </w:pPr>
      <w:r w:rsidRPr="00955399">
        <w:rPr>
          <w:b/>
          <w:bCs/>
        </w:rPr>
        <w:t>Sustainability support</w:t>
      </w:r>
      <w:r w:rsidRPr="008529C3">
        <w:t xml:space="preserve"> – for activities to improve your financial viability.</w:t>
      </w:r>
    </w:p>
    <w:p w14:paraId="711D3230" w14:textId="77777777" w:rsidR="008529C3" w:rsidRPr="008529C3" w:rsidRDefault="008529C3" w:rsidP="00627CDA">
      <w:pPr>
        <w:pStyle w:val="ListParagraph"/>
        <w:numPr>
          <w:ilvl w:val="0"/>
          <w:numId w:val="39"/>
        </w:numPr>
      </w:pPr>
      <w:r w:rsidRPr="00955399">
        <w:rPr>
          <w:b/>
          <w:bCs/>
        </w:rPr>
        <w:t>Capital support</w:t>
      </w:r>
      <w:r w:rsidRPr="008529C3">
        <w:t xml:space="preserve"> – for minor works to improve your existing facilities.</w:t>
      </w:r>
    </w:p>
    <w:p w14:paraId="081B46D0" w14:textId="77777777" w:rsidR="008529C3" w:rsidRPr="008529C3" w:rsidRDefault="008529C3" w:rsidP="008529C3">
      <w:r w:rsidRPr="008529C3">
        <w:t>You can apply for one or both streams.</w:t>
      </w:r>
    </w:p>
    <w:p w14:paraId="07B8639B" w14:textId="19785848" w:rsidR="002F1937" w:rsidRDefault="008529C3" w:rsidP="008529C3">
      <w:r w:rsidRPr="008529C3">
        <w:t xml:space="preserve">Visit our website to </w:t>
      </w:r>
      <w:hyperlink r:id="rId772" w:history="1">
        <w:r w:rsidRPr="008529C3">
          <w:rPr>
            <w:rStyle w:val="Hyperlink"/>
          </w:rPr>
          <w:t>learn more and apply</w:t>
        </w:r>
      </w:hyperlink>
      <w:r w:rsidRPr="008529C3">
        <w:t>. Applications close at 9 pm AEDT on 25 February 2026.</w:t>
      </w:r>
    </w:p>
    <w:p w14:paraId="3E009E58" w14:textId="1DFE7D6C" w:rsidR="008529C3" w:rsidRDefault="008529C3" w:rsidP="00681693">
      <w:pPr>
        <w:pStyle w:val="Heading3"/>
      </w:pPr>
      <w:r w:rsidRPr="008529C3">
        <w:t>Building early education in South Australia</w:t>
      </w:r>
    </w:p>
    <w:p w14:paraId="5C9F7B4B" w14:textId="77777777" w:rsidR="00681693" w:rsidRPr="00681693" w:rsidRDefault="00681693" w:rsidP="00681693">
      <w:r w:rsidRPr="00681693">
        <w:rPr>
          <w:b/>
          <w:bCs/>
        </w:rPr>
        <w:t xml:space="preserve">The Australian Government, in partnership with the South Australian Government, is supporting new and expanded ECEC services for families in Kadina, Kimba and Quorn.  </w:t>
      </w:r>
    </w:p>
    <w:p w14:paraId="6D49D31F" w14:textId="77777777" w:rsidR="00681693" w:rsidRPr="00681693" w:rsidRDefault="00681693" w:rsidP="00681693">
      <w:r w:rsidRPr="00681693">
        <w:t>Through the Building Early Education Fund, the Australian Government will provide: </w:t>
      </w:r>
    </w:p>
    <w:p w14:paraId="44353529" w14:textId="77777777" w:rsidR="00681693" w:rsidRPr="00681693" w:rsidRDefault="00681693" w:rsidP="00627CDA">
      <w:pPr>
        <w:pStyle w:val="ListParagraph"/>
        <w:numPr>
          <w:ilvl w:val="0"/>
          <w:numId w:val="40"/>
        </w:numPr>
      </w:pPr>
      <w:r w:rsidRPr="00681693">
        <w:t>$5 million to build a new, expanded hub at Kadina Child Care Centre to deliver 109 new places for families on the Copper Coast, raising total capacity to 162 places</w:t>
      </w:r>
    </w:p>
    <w:p w14:paraId="48454B1F" w14:textId="77777777" w:rsidR="00681693" w:rsidRPr="00681693" w:rsidRDefault="00681693" w:rsidP="00627CDA">
      <w:pPr>
        <w:pStyle w:val="ListParagraph"/>
        <w:numPr>
          <w:ilvl w:val="0"/>
          <w:numId w:val="40"/>
        </w:numPr>
      </w:pPr>
      <w:r w:rsidRPr="00681693">
        <w:t>$330,000 to expand facilities for Kimba Community Kindergarten to deliver 20 new long day care places for the Eyre Peninsula community </w:t>
      </w:r>
    </w:p>
    <w:p w14:paraId="255FCD50" w14:textId="77777777" w:rsidR="00681693" w:rsidRPr="00681693" w:rsidRDefault="00681693" w:rsidP="00627CDA">
      <w:pPr>
        <w:pStyle w:val="ListParagraph"/>
        <w:numPr>
          <w:ilvl w:val="0"/>
          <w:numId w:val="40"/>
        </w:numPr>
      </w:pPr>
      <w:r w:rsidRPr="00681693">
        <w:t>$330,000 to expand facilities for Quorn Kindergarten to deliver 20 new long day care places in the Flinders Ranges. </w:t>
      </w:r>
    </w:p>
    <w:p w14:paraId="675442DD" w14:textId="77777777" w:rsidR="00681693" w:rsidRPr="00681693" w:rsidRDefault="00681693" w:rsidP="00681693">
      <w:r w:rsidRPr="00681693">
        <w:t>The South Australian Government will contribute $3.2 million towards the project at Kadina Child Care Centre. Kadina Child Care Centre is a not-for-profit, community-based provider.  </w:t>
      </w:r>
    </w:p>
    <w:p w14:paraId="2695F918" w14:textId="77777777" w:rsidR="00681693" w:rsidRPr="00681693" w:rsidRDefault="00681693" w:rsidP="00681693">
      <w:r w:rsidRPr="00681693">
        <w:t>Kimba Community Kindergarten and Quorn Kindergarten are public preschools operated by the Department for Education South Australia.  </w:t>
      </w:r>
    </w:p>
    <w:p w14:paraId="6281DB45" w14:textId="77777777" w:rsidR="00681693" w:rsidRPr="00681693" w:rsidRDefault="00681693" w:rsidP="00681693">
      <w:r w:rsidRPr="00681693">
        <w:t>The projects are expected to be completed by early 2028, giving more families access to quality ECEC where it is needed most. </w:t>
      </w:r>
    </w:p>
    <w:p w14:paraId="2AC5BFD5" w14:textId="77777777" w:rsidR="00681693" w:rsidRPr="00681693" w:rsidRDefault="00681693" w:rsidP="00681693">
      <w:r w:rsidRPr="00681693">
        <w:t>The funding is provided through a Federation Funding Agreement schedule signed with the South Australian Government. </w:t>
      </w:r>
    </w:p>
    <w:p w14:paraId="7F5D1914" w14:textId="77777777" w:rsidR="00681693" w:rsidRPr="00681693" w:rsidRDefault="00681693" w:rsidP="00681693">
      <w:r w:rsidRPr="00681693">
        <w:t>This agreement is one funding stream within the $1 billion Building Early Education Fund. It is part of a broader commitment to chart the course to a universal ECEC system. </w:t>
      </w:r>
    </w:p>
    <w:p w14:paraId="4C06E3F3" w14:textId="31981824" w:rsidR="008529C3" w:rsidRDefault="00681693" w:rsidP="00681693">
      <w:r w:rsidRPr="00681693">
        <w:t>Learn more about the </w:t>
      </w:r>
      <w:hyperlink r:id="rId773" w:history="1">
        <w:r w:rsidRPr="00681693">
          <w:rPr>
            <w:rStyle w:val="Hyperlink"/>
          </w:rPr>
          <w:t>Building Early Education Fund</w:t>
        </w:r>
      </w:hyperlink>
      <w:r w:rsidRPr="00681693">
        <w:t>. </w:t>
      </w:r>
    </w:p>
    <w:p w14:paraId="2F672E25" w14:textId="60A330ED" w:rsidR="00681693" w:rsidRDefault="00681693" w:rsidP="002B3348">
      <w:pPr>
        <w:pStyle w:val="Heading3"/>
      </w:pPr>
      <w:r w:rsidRPr="00681693">
        <w:t>CCS Provider Helpdesk closed on Monday</w:t>
      </w:r>
    </w:p>
    <w:p w14:paraId="6E300BD0" w14:textId="77777777" w:rsidR="002B3348" w:rsidRPr="002B3348" w:rsidRDefault="002B3348" w:rsidP="002B3348">
      <w:r w:rsidRPr="002B3348">
        <w:rPr>
          <w:b/>
          <w:bCs/>
        </w:rPr>
        <w:t>The Child Care Subsidy (CCS) Provider Helpdesk will be closed for the public holiday on Monday 26 January.</w:t>
      </w:r>
    </w:p>
    <w:p w14:paraId="4442158F" w14:textId="77777777" w:rsidR="002B3348" w:rsidRPr="002B3348" w:rsidRDefault="002B3348" w:rsidP="002B3348">
      <w:r w:rsidRPr="002B3348">
        <w:t>The helpdesk will re-open at 9 am AEDT on Tuesday 27 January. </w:t>
      </w:r>
    </w:p>
    <w:p w14:paraId="3641F77A" w14:textId="77777777" w:rsidR="002B3348" w:rsidRPr="002B3348" w:rsidRDefault="002B3348" w:rsidP="002B3348">
      <w:r w:rsidRPr="002B3348">
        <w:t xml:space="preserve">You can contact the helpdesk anytime at </w:t>
      </w:r>
      <w:hyperlink r:id="rId774" w:history="1">
        <w:r w:rsidRPr="002B3348">
          <w:rPr>
            <w:rStyle w:val="Hyperlink"/>
          </w:rPr>
          <w:t>CCShelpdesk@education.gov.au</w:t>
        </w:r>
      </w:hyperlink>
      <w:r w:rsidRPr="002B3348">
        <w:t xml:space="preserve"> and we will respond during business hours. </w:t>
      </w:r>
    </w:p>
    <w:p w14:paraId="1BBFC5B6" w14:textId="77777777" w:rsidR="002B3348" w:rsidRPr="002B3348" w:rsidRDefault="002B3348" w:rsidP="002B3348">
      <w:r w:rsidRPr="002B3348">
        <w:t>CCS payments may be affected by the public holiday. </w:t>
      </w:r>
    </w:p>
    <w:p w14:paraId="2F8D0695" w14:textId="2710880C" w:rsidR="00681693" w:rsidRDefault="002B3348" w:rsidP="002B3348">
      <w:r w:rsidRPr="002B3348">
        <w:t>Plan ahead and contact us early if you have any urgent queries.</w:t>
      </w:r>
    </w:p>
    <w:p w14:paraId="154BDD13" w14:textId="149BC820" w:rsidR="002B3348" w:rsidRDefault="002B3348" w:rsidP="002B3348">
      <w:pPr>
        <w:pStyle w:val="Heading3"/>
      </w:pPr>
      <w:r w:rsidRPr="002B3348">
        <w:t>CCS period of emergency in Queensland</w:t>
      </w:r>
    </w:p>
    <w:p w14:paraId="75AAD549" w14:textId="77777777" w:rsidR="002B3348" w:rsidRPr="002B3348" w:rsidRDefault="002B3348" w:rsidP="002B3348">
      <w:r w:rsidRPr="002B3348">
        <w:rPr>
          <w:b/>
          <w:bCs/>
        </w:rPr>
        <w:t xml:space="preserve">A CCS period of emergency was in place in parts of Queensland due to the impact of flooding. </w:t>
      </w:r>
    </w:p>
    <w:p w14:paraId="35C53E8B" w14:textId="77777777" w:rsidR="002B3348" w:rsidRPr="002B3348" w:rsidRDefault="002B3348" w:rsidP="002B3348">
      <w:r w:rsidRPr="002B3348">
        <w:t>Visit our website to see:</w:t>
      </w:r>
    </w:p>
    <w:p w14:paraId="6AFD190F" w14:textId="77777777" w:rsidR="002B3348" w:rsidRPr="002B3348" w:rsidRDefault="002B3348" w:rsidP="00627CDA">
      <w:pPr>
        <w:pStyle w:val="ListParagraph"/>
        <w:numPr>
          <w:ilvl w:val="0"/>
          <w:numId w:val="41"/>
        </w:numPr>
      </w:pPr>
      <w:hyperlink r:id="rId775" w:history="1">
        <w:r w:rsidRPr="002B3348">
          <w:rPr>
            <w:rStyle w:val="Hyperlink"/>
          </w:rPr>
          <w:t>regions and timeframes where the period of emergency applies</w:t>
        </w:r>
      </w:hyperlink>
    </w:p>
    <w:p w14:paraId="0AB747FE" w14:textId="77777777" w:rsidR="002B3348" w:rsidRPr="002B3348" w:rsidRDefault="002B3348" w:rsidP="00627CDA">
      <w:pPr>
        <w:pStyle w:val="ListParagraph"/>
        <w:numPr>
          <w:ilvl w:val="0"/>
          <w:numId w:val="41"/>
        </w:numPr>
      </w:pPr>
      <w:hyperlink r:id="rId776" w:history="1">
        <w:r w:rsidRPr="002B3348">
          <w:rPr>
            <w:rStyle w:val="Hyperlink"/>
          </w:rPr>
          <w:t>details of support available during and after a period of emergency</w:t>
        </w:r>
      </w:hyperlink>
      <w:r w:rsidRPr="002B3348">
        <w:t>.</w:t>
      </w:r>
    </w:p>
    <w:p w14:paraId="54F8F405" w14:textId="34519259" w:rsidR="002B3348" w:rsidRDefault="002B3348" w:rsidP="002B3348">
      <w:r w:rsidRPr="002B3348">
        <w:t>We continue to monitor the situation and will provide updates as required.</w:t>
      </w:r>
    </w:p>
    <w:p w14:paraId="06885CF3" w14:textId="7D1405D3" w:rsidR="002B3348" w:rsidRDefault="00FF6829" w:rsidP="00FF6829">
      <w:pPr>
        <w:pStyle w:val="Heading2"/>
      </w:pPr>
      <w:bookmarkStart w:id="226" w:name="_Toc242349763"/>
      <w:r>
        <w:t>Geccko</w:t>
      </w:r>
      <w:bookmarkEnd w:id="226"/>
    </w:p>
    <w:p w14:paraId="36E20416" w14:textId="3484AA82" w:rsidR="00FF6829" w:rsidRDefault="00FF6829" w:rsidP="00FF6829">
      <w:pPr>
        <w:pStyle w:val="Heading3"/>
      </w:pPr>
      <w:r w:rsidRPr="00FF6829">
        <w:t>Have you registered for mandatory national child safety training?</w:t>
      </w:r>
    </w:p>
    <w:p w14:paraId="522CB62B" w14:textId="77777777" w:rsidR="00FF6829" w:rsidRPr="00FF6829" w:rsidRDefault="00FF6829" w:rsidP="00FF6829">
      <w:r w:rsidRPr="00FF6829">
        <w:rPr>
          <w:b/>
          <w:bCs/>
        </w:rPr>
        <w:t xml:space="preserve">With mandatory national child safety training going live on 27 February 2026, please ensure your workforce has </w:t>
      </w:r>
      <w:hyperlink r:id="rId777" w:history="1">
        <w:r w:rsidRPr="00FF6829">
          <w:rPr>
            <w:rStyle w:val="Hyperlink"/>
            <w:b/>
            <w:bCs/>
          </w:rPr>
          <w:t>registered for Geccko</w:t>
        </w:r>
      </w:hyperlink>
      <w:r w:rsidRPr="00FF6829">
        <w:rPr>
          <w:b/>
          <w:bCs/>
        </w:rPr>
        <w:t xml:space="preserve">. </w:t>
      </w:r>
    </w:p>
    <w:p w14:paraId="18557168" w14:textId="77777777" w:rsidR="00FF6829" w:rsidRPr="00FF6829" w:rsidRDefault="00FF6829" w:rsidP="00FF6829">
      <w:r w:rsidRPr="00FF6829">
        <w:t>The following people must complete the training:</w:t>
      </w:r>
    </w:p>
    <w:p w14:paraId="20EC57D5" w14:textId="77777777" w:rsidR="00FF6829" w:rsidRPr="00FF6829" w:rsidRDefault="00FF6829" w:rsidP="00627CDA">
      <w:pPr>
        <w:pStyle w:val="ListParagraph"/>
        <w:numPr>
          <w:ilvl w:val="0"/>
          <w:numId w:val="42"/>
        </w:numPr>
      </w:pPr>
      <w:r w:rsidRPr="00FF6829">
        <w:t>persons with management or control</w:t>
      </w:r>
    </w:p>
    <w:p w14:paraId="25F250EF" w14:textId="77777777" w:rsidR="00FF6829" w:rsidRPr="00FF6829" w:rsidRDefault="00FF6829" w:rsidP="00627CDA">
      <w:pPr>
        <w:pStyle w:val="ListParagraph"/>
        <w:numPr>
          <w:ilvl w:val="0"/>
          <w:numId w:val="42"/>
        </w:numPr>
      </w:pPr>
      <w:r w:rsidRPr="00FF6829">
        <w:t>nominated supervisors</w:t>
      </w:r>
    </w:p>
    <w:p w14:paraId="5C17B066" w14:textId="77777777" w:rsidR="00FF6829" w:rsidRPr="00FF6829" w:rsidRDefault="00FF6829" w:rsidP="00627CDA">
      <w:pPr>
        <w:pStyle w:val="ListParagraph"/>
        <w:numPr>
          <w:ilvl w:val="0"/>
          <w:numId w:val="42"/>
        </w:numPr>
      </w:pPr>
      <w:r w:rsidRPr="00FF6829">
        <w:t>persons in day-to-day charge</w:t>
      </w:r>
    </w:p>
    <w:p w14:paraId="13D70F26" w14:textId="77777777" w:rsidR="00FF6829" w:rsidRPr="00FF6829" w:rsidRDefault="00FF6829" w:rsidP="00627CDA">
      <w:pPr>
        <w:pStyle w:val="ListParagraph"/>
        <w:numPr>
          <w:ilvl w:val="0"/>
          <w:numId w:val="42"/>
        </w:numPr>
      </w:pPr>
      <w:r w:rsidRPr="00FF6829">
        <w:t>Family Day Care Educators</w:t>
      </w:r>
    </w:p>
    <w:p w14:paraId="3C6CF355" w14:textId="77777777" w:rsidR="00FF6829" w:rsidRPr="00FF6829" w:rsidRDefault="00FF6829" w:rsidP="00627CDA">
      <w:pPr>
        <w:pStyle w:val="ListParagraph"/>
        <w:numPr>
          <w:ilvl w:val="0"/>
          <w:numId w:val="42"/>
        </w:numPr>
      </w:pPr>
      <w:r w:rsidRPr="00FF6829">
        <w:t>other staff, volunteers and students.</w:t>
      </w:r>
    </w:p>
    <w:p w14:paraId="3ABFC524" w14:textId="77777777" w:rsidR="00FF6829" w:rsidRPr="00FF6829" w:rsidRDefault="00FF6829" w:rsidP="00FF6829">
      <w:r w:rsidRPr="00FF6829">
        <w:t>The training is being developed by the Queensland Government and the Australian Centre for Child Protection. It will be available on Geccko. </w:t>
      </w:r>
    </w:p>
    <w:p w14:paraId="69FAD7EF" w14:textId="77777777" w:rsidR="00FF6829" w:rsidRPr="00FF6829" w:rsidRDefault="00FF6829" w:rsidP="00FF6829">
      <w:r w:rsidRPr="00FF6829">
        <w:t>Everyone must have their own Geccko account using a personal email. If anyone uses a shared account, they must reregister using their own email.</w:t>
      </w:r>
    </w:p>
    <w:p w14:paraId="6F6FB67A" w14:textId="573ACE34" w:rsidR="00FF6829" w:rsidRDefault="00FF6829" w:rsidP="00FF6829">
      <w:r w:rsidRPr="00FF6829">
        <w:t xml:space="preserve">Use the </w:t>
      </w:r>
      <w:hyperlink r:id="rId778" w:history="1">
        <w:r w:rsidRPr="00FF6829">
          <w:rPr>
            <w:rStyle w:val="Hyperlink"/>
          </w:rPr>
          <w:t>communication toolkit</w:t>
        </w:r>
      </w:hyperlink>
      <w:r w:rsidRPr="00FF6829">
        <w:t xml:space="preserve"> to push reminders across staff channels. If staff need help, direct them to our website for </w:t>
      </w:r>
      <w:hyperlink r:id="rId779" w:history="1">
        <w:r w:rsidRPr="00FF6829">
          <w:rPr>
            <w:rStyle w:val="Hyperlink"/>
          </w:rPr>
          <w:t>account support</w:t>
        </w:r>
      </w:hyperlink>
      <w:r w:rsidRPr="00FF6829">
        <w:t>.</w:t>
      </w:r>
    </w:p>
    <w:p w14:paraId="18FEA00A" w14:textId="47A94C62" w:rsidR="002563ED" w:rsidRDefault="002563ED" w:rsidP="002563ED">
      <w:pPr>
        <w:pStyle w:val="Heading3"/>
      </w:pPr>
      <w:r w:rsidRPr="002563ED">
        <w:t>New Geccko course: Payments and fees</w:t>
      </w:r>
    </w:p>
    <w:p w14:paraId="1BD25C6A" w14:textId="77777777" w:rsidR="002563ED" w:rsidRPr="002563ED" w:rsidRDefault="002563ED" w:rsidP="002563ED">
      <w:r w:rsidRPr="002563ED">
        <w:rPr>
          <w:b/>
          <w:bCs/>
        </w:rPr>
        <w:t xml:space="preserve">Our new course will help you understand how to manage payments and fees.  </w:t>
      </w:r>
    </w:p>
    <w:p w14:paraId="70301949" w14:textId="77777777" w:rsidR="002563ED" w:rsidRPr="002563ED" w:rsidRDefault="002563ED" w:rsidP="008C791B">
      <w:pPr>
        <w:pStyle w:val="Heading4"/>
      </w:pPr>
      <w:r w:rsidRPr="002563ED">
        <w:t>What you'll learn</w:t>
      </w:r>
    </w:p>
    <w:p w14:paraId="0046EA01" w14:textId="77777777" w:rsidR="002563ED" w:rsidRPr="002563ED" w:rsidRDefault="002563ED" w:rsidP="002563ED">
      <w:r w:rsidRPr="002563ED">
        <w:t>The course will help you:</w:t>
      </w:r>
    </w:p>
    <w:p w14:paraId="3B8BCBCE" w14:textId="77777777" w:rsidR="002563ED" w:rsidRPr="002563ED" w:rsidRDefault="002563ED" w:rsidP="00627CDA">
      <w:pPr>
        <w:pStyle w:val="ListParagraph"/>
        <w:numPr>
          <w:ilvl w:val="0"/>
          <w:numId w:val="13"/>
        </w:numPr>
      </w:pPr>
      <w:r w:rsidRPr="002563ED">
        <w:t>explain payments and gap fees</w:t>
      </w:r>
    </w:p>
    <w:p w14:paraId="7D167473" w14:textId="77777777" w:rsidR="002563ED" w:rsidRPr="002563ED" w:rsidRDefault="002563ED" w:rsidP="00627CDA">
      <w:pPr>
        <w:pStyle w:val="ListParagraph"/>
        <w:numPr>
          <w:ilvl w:val="0"/>
          <w:numId w:val="13"/>
        </w:numPr>
      </w:pPr>
      <w:r w:rsidRPr="002563ED">
        <w:t>describe what a CCS statement of entitlement must include</w:t>
      </w:r>
    </w:p>
    <w:p w14:paraId="617E6D77" w14:textId="77777777" w:rsidR="002563ED" w:rsidRPr="002563ED" w:rsidRDefault="002563ED" w:rsidP="00627CDA">
      <w:pPr>
        <w:pStyle w:val="ListParagraph"/>
        <w:numPr>
          <w:ilvl w:val="0"/>
          <w:numId w:val="13"/>
        </w:numPr>
      </w:pPr>
      <w:r w:rsidRPr="002563ED">
        <w:t>know when a statement of entitlement should be provided</w:t>
      </w:r>
    </w:p>
    <w:p w14:paraId="4A3A5AA7" w14:textId="77777777" w:rsidR="002563ED" w:rsidRPr="002563ED" w:rsidRDefault="002563ED" w:rsidP="00627CDA">
      <w:pPr>
        <w:pStyle w:val="ListParagraph"/>
        <w:numPr>
          <w:ilvl w:val="0"/>
          <w:numId w:val="13"/>
        </w:numPr>
      </w:pPr>
      <w:r w:rsidRPr="002563ED">
        <w:t>understand how to apply third-party payments and discounts to a family’s fees</w:t>
      </w:r>
    </w:p>
    <w:p w14:paraId="3BB48C24" w14:textId="77777777" w:rsidR="002563ED" w:rsidRPr="002563ED" w:rsidRDefault="002563ED" w:rsidP="00627CDA">
      <w:pPr>
        <w:pStyle w:val="ListParagraph"/>
        <w:numPr>
          <w:ilvl w:val="0"/>
          <w:numId w:val="13"/>
        </w:numPr>
      </w:pPr>
      <w:r w:rsidRPr="002563ED">
        <w:t>record and report third-party payments and discounts</w:t>
      </w:r>
    </w:p>
    <w:p w14:paraId="187101E5" w14:textId="77777777" w:rsidR="002563ED" w:rsidRPr="002563ED" w:rsidRDefault="002563ED" w:rsidP="00627CDA">
      <w:pPr>
        <w:pStyle w:val="ListParagraph"/>
        <w:numPr>
          <w:ilvl w:val="0"/>
          <w:numId w:val="13"/>
        </w:numPr>
      </w:pPr>
      <w:r w:rsidRPr="002563ED">
        <w:t>explain overpayments and debts and how to avoid them.</w:t>
      </w:r>
    </w:p>
    <w:p w14:paraId="6834ADB5" w14:textId="4262663D" w:rsidR="002563ED" w:rsidRDefault="002563ED" w:rsidP="002563ED">
      <w:r w:rsidRPr="002563ED">
        <w:t xml:space="preserve">Access the course on the </w:t>
      </w:r>
      <w:hyperlink r:id="rId780" w:history="1">
        <w:r w:rsidRPr="002563ED">
          <w:rPr>
            <w:rStyle w:val="Hyperlink"/>
          </w:rPr>
          <w:t>Geccko learning platform</w:t>
        </w:r>
      </w:hyperlink>
      <w:r w:rsidRPr="002563ED">
        <w:t>.</w:t>
      </w:r>
    </w:p>
    <w:p w14:paraId="3134F767" w14:textId="1253D4D3" w:rsidR="008C791B" w:rsidRDefault="008C791B" w:rsidP="008C791B">
      <w:pPr>
        <w:pStyle w:val="Heading2"/>
      </w:pPr>
      <w:bookmarkStart w:id="227" w:name="_Toc242349764"/>
      <w:r>
        <w:t>Facts from FAL</w:t>
      </w:r>
      <w:bookmarkEnd w:id="227"/>
    </w:p>
    <w:p w14:paraId="11340CE7" w14:textId="6F45C9F6" w:rsidR="008C791B" w:rsidRDefault="00C96597" w:rsidP="00C96597">
      <w:pPr>
        <w:pStyle w:val="Heading3"/>
      </w:pPr>
      <w:r w:rsidRPr="00C96597">
        <w:t>The enrolment process in 4 steps </w:t>
      </w:r>
    </w:p>
    <w:p w14:paraId="0FA94E95" w14:textId="77777777" w:rsidR="00C96597" w:rsidRPr="00C96597" w:rsidRDefault="00C96597" w:rsidP="00C96597">
      <w:r w:rsidRPr="00C96597">
        <w:rPr>
          <w:b/>
          <w:bCs/>
        </w:rPr>
        <w:t xml:space="preserve">As we enter a new year, it’s a good time to refresh your understanding of the enrolment process. </w:t>
      </w:r>
    </w:p>
    <w:p w14:paraId="6D385E47" w14:textId="77777777" w:rsidR="00C96597" w:rsidRPr="00C96597" w:rsidRDefault="00C96597" w:rsidP="00C96597">
      <w:r w:rsidRPr="00C96597">
        <w:t>All children who attend approved care must be enrolled. This is a requirement under Family Assistance Law.</w:t>
      </w:r>
    </w:p>
    <w:p w14:paraId="2685B3D2" w14:textId="77777777" w:rsidR="00C96597" w:rsidRPr="00C96597" w:rsidRDefault="00C96597" w:rsidP="00C96597">
      <w:r w:rsidRPr="00C96597">
        <w:t>Enrolling children correctly means families can get CCS payments.</w:t>
      </w:r>
    </w:p>
    <w:p w14:paraId="725033A9" w14:textId="77777777" w:rsidR="00C96597" w:rsidRPr="00C96597" w:rsidRDefault="00C96597" w:rsidP="00C96597">
      <w:r w:rsidRPr="00C96597">
        <w:t>Follow these steps.</w:t>
      </w:r>
    </w:p>
    <w:p w14:paraId="09DAD954" w14:textId="77777777" w:rsidR="00C96597" w:rsidRPr="00C96597" w:rsidRDefault="00C96597" w:rsidP="00C96597">
      <w:pPr>
        <w:pStyle w:val="Heading4"/>
      </w:pPr>
      <w:r w:rsidRPr="00C96597">
        <w:t>Step 1</w:t>
      </w:r>
    </w:p>
    <w:p w14:paraId="2BD0139B" w14:textId="77777777" w:rsidR="00C96597" w:rsidRPr="00C96597" w:rsidRDefault="00C96597" w:rsidP="00C96597">
      <w:r w:rsidRPr="00C96597">
        <w:t>Families lodge a CCS claim using their Centrelink online account. They should do this before their child starts at your service.</w:t>
      </w:r>
    </w:p>
    <w:p w14:paraId="688CDB9A" w14:textId="77777777" w:rsidR="00C96597" w:rsidRPr="00C96597" w:rsidRDefault="00C96597" w:rsidP="00C96597">
      <w:pPr>
        <w:pStyle w:val="Heading4"/>
      </w:pPr>
      <w:r w:rsidRPr="00C96597">
        <w:t>Step 2</w:t>
      </w:r>
    </w:p>
    <w:p w14:paraId="7ED188EB" w14:textId="77777777" w:rsidR="00C96597" w:rsidRPr="00C96597" w:rsidRDefault="00C96597" w:rsidP="00C96597">
      <w:r w:rsidRPr="00C96597">
        <w:t>You and the family agree on care arrangements for the child. Families must agree to the care arrangements in writing. </w:t>
      </w:r>
    </w:p>
    <w:p w14:paraId="477EA7BE" w14:textId="77777777" w:rsidR="00C96597" w:rsidRPr="00C96597" w:rsidRDefault="00C96597" w:rsidP="00C96597">
      <w:pPr>
        <w:pStyle w:val="Heading4"/>
      </w:pPr>
      <w:r w:rsidRPr="00C96597">
        <w:t>Step 3</w:t>
      </w:r>
    </w:p>
    <w:p w14:paraId="60F5EDFA" w14:textId="77777777" w:rsidR="00C96597" w:rsidRPr="00C96597" w:rsidRDefault="00C96597" w:rsidP="00C96597">
      <w:r w:rsidRPr="00C96597">
        <w:t>Submit an enrolment notice in the CCS System for the care arrangement.</w:t>
      </w:r>
    </w:p>
    <w:p w14:paraId="55B77460" w14:textId="77777777" w:rsidR="00C96597" w:rsidRPr="00C96597" w:rsidRDefault="00C96597" w:rsidP="00C96597">
      <w:pPr>
        <w:pStyle w:val="Heading4"/>
      </w:pPr>
      <w:r w:rsidRPr="00C96597">
        <w:t>Step 4</w:t>
      </w:r>
    </w:p>
    <w:p w14:paraId="79F85792" w14:textId="77777777" w:rsidR="00C96597" w:rsidRPr="00C96597" w:rsidRDefault="00C96597" w:rsidP="00C96597">
      <w:r w:rsidRPr="00C96597">
        <w:t>The family will be prompted to confirm the enrolment via their Centrelink online account. CCS payments will not start until the enrolment is confirmed.</w:t>
      </w:r>
    </w:p>
    <w:p w14:paraId="513F800C" w14:textId="47446DEE" w:rsidR="00C96597" w:rsidRDefault="00C96597" w:rsidP="00C96597">
      <w:r w:rsidRPr="00C96597">
        <w:t xml:space="preserve">Read more details about the </w:t>
      </w:r>
      <w:hyperlink r:id="rId781" w:history="1">
        <w:r w:rsidRPr="00C96597">
          <w:rPr>
            <w:rStyle w:val="Hyperlink"/>
          </w:rPr>
          <w:t>enrolment process</w:t>
        </w:r>
      </w:hyperlink>
      <w:r w:rsidRPr="00C96597">
        <w:t xml:space="preserve"> on our website.</w:t>
      </w:r>
    </w:p>
    <w:p w14:paraId="2B997E53" w14:textId="2EC71938" w:rsidR="00D95E04" w:rsidRDefault="00D95E04" w:rsidP="00D95E04">
      <w:pPr>
        <w:pStyle w:val="Heading3"/>
      </w:pPr>
      <w:r w:rsidRPr="00D95E04">
        <w:t>Overseas travel and allowable absences</w:t>
      </w:r>
    </w:p>
    <w:p w14:paraId="47EAA5D4" w14:textId="77777777" w:rsidR="00D95E04" w:rsidRPr="00D95E04" w:rsidRDefault="00D95E04" w:rsidP="00D95E04">
      <w:r w:rsidRPr="00D95E04">
        <w:rPr>
          <w:b/>
          <w:bCs/>
        </w:rPr>
        <w:t xml:space="preserve">Families can get CCS when their child is unable to attend child care up to 42 days a year. </w:t>
      </w:r>
    </w:p>
    <w:p w14:paraId="0FE889DD" w14:textId="77777777" w:rsidR="00D95E04" w:rsidRPr="00D95E04" w:rsidRDefault="00D95E04" w:rsidP="00D95E04">
      <w:r w:rsidRPr="00D95E04">
        <w:t>Families can use their 42 allowable absences for short-term travel overseas. However, families will stop being entitled for CCS after 6 weeks overseas until they return to Australia.</w:t>
      </w:r>
    </w:p>
    <w:p w14:paraId="5C59B6AA" w14:textId="66FDA093" w:rsidR="00D95E04" w:rsidRDefault="00D95E04" w:rsidP="00D95E04">
      <w:r w:rsidRPr="00D95E04">
        <w:t xml:space="preserve">Learn more about </w:t>
      </w:r>
      <w:hyperlink r:id="rId782" w:history="1">
        <w:r w:rsidRPr="00D95E04">
          <w:rPr>
            <w:rStyle w:val="Hyperlink"/>
          </w:rPr>
          <w:t>allowable absences</w:t>
        </w:r>
      </w:hyperlink>
      <w:r w:rsidRPr="00D95E04">
        <w:t xml:space="preserve"> on our website.</w:t>
      </w:r>
    </w:p>
    <w:p w14:paraId="5FFC3B57" w14:textId="7D7BFC0E" w:rsidR="00D95E04" w:rsidRDefault="00D95E04" w:rsidP="00D95E04">
      <w:pPr>
        <w:pStyle w:val="Heading2"/>
      </w:pPr>
      <w:bookmarkStart w:id="228" w:name="_Toc242349765"/>
      <w:r>
        <w:t>Workforce support</w:t>
      </w:r>
      <w:bookmarkEnd w:id="228"/>
    </w:p>
    <w:p w14:paraId="41CE4CB2" w14:textId="4CB6BB50" w:rsidR="00D95E04" w:rsidRDefault="00226C06" w:rsidP="00226C06">
      <w:pPr>
        <w:pStyle w:val="Heading3"/>
      </w:pPr>
      <w:r w:rsidRPr="00226C06">
        <w:t>Early Childhood Workforce Reference Group strengthens engagement</w:t>
      </w:r>
    </w:p>
    <w:p w14:paraId="24448B64" w14:textId="77777777" w:rsidR="00226C06" w:rsidRPr="00226C06" w:rsidRDefault="00226C06" w:rsidP="00226C06">
      <w:r w:rsidRPr="00226C06">
        <w:rPr>
          <w:b/>
          <w:bCs/>
        </w:rPr>
        <w:t xml:space="preserve">A new Early Childhood Workforce Reference Group will strengthen engagement between government and the ECEC workforce. </w:t>
      </w:r>
    </w:p>
    <w:p w14:paraId="74A4480D" w14:textId="77777777" w:rsidR="00226C06" w:rsidRPr="00226C06" w:rsidRDefault="00226C06" w:rsidP="00226C06">
      <w:r w:rsidRPr="00226C06">
        <w:t>The group gives frontline educators a clear way to share their experiences and ideas with government.</w:t>
      </w:r>
    </w:p>
    <w:p w14:paraId="5D6D1AEC" w14:textId="77777777" w:rsidR="00226C06" w:rsidRPr="00226C06" w:rsidRDefault="00226C06" w:rsidP="00226C06">
      <w:r w:rsidRPr="00226C06">
        <w:t>Their real-world insights will help:</w:t>
      </w:r>
    </w:p>
    <w:p w14:paraId="3DAEC7D8" w14:textId="77777777" w:rsidR="00226C06" w:rsidRPr="00226C06" w:rsidRDefault="00226C06" w:rsidP="00627CDA">
      <w:pPr>
        <w:pStyle w:val="ListParagraph"/>
        <w:numPr>
          <w:ilvl w:val="0"/>
          <w:numId w:val="14"/>
        </w:numPr>
      </w:pPr>
      <w:r w:rsidRPr="00226C06">
        <w:t>shape decisions</w:t>
      </w:r>
    </w:p>
    <w:p w14:paraId="753589D3" w14:textId="77777777" w:rsidR="00226C06" w:rsidRPr="00226C06" w:rsidRDefault="00226C06" w:rsidP="00627CDA">
      <w:pPr>
        <w:pStyle w:val="ListParagraph"/>
        <w:numPr>
          <w:ilvl w:val="0"/>
          <w:numId w:val="14"/>
        </w:numPr>
      </w:pPr>
      <w:r w:rsidRPr="00226C06">
        <w:t>support how policies are put into action</w:t>
      </w:r>
    </w:p>
    <w:p w14:paraId="21F5541F" w14:textId="77777777" w:rsidR="00226C06" w:rsidRPr="00226C06" w:rsidRDefault="00226C06" w:rsidP="00627CDA">
      <w:pPr>
        <w:pStyle w:val="ListParagraph"/>
        <w:numPr>
          <w:ilvl w:val="0"/>
          <w:numId w:val="14"/>
        </w:numPr>
      </w:pPr>
      <w:r w:rsidRPr="00226C06">
        <w:t>guide future planning.</w:t>
      </w:r>
    </w:p>
    <w:p w14:paraId="5BA8F576" w14:textId="77777777" w:rsidR="00226C06" w:rsidRPr="00226C06" w:rsidRDefault="00226C06" w:rsidP="00226C06">
      <w:r w:rsidRPr="00226C06">
        <w:t>Membership reflects the diversity of the workforce, including:</w:t>
      </w:r>
    </w:p>
    <w:p w14:paraId="7BDDA5A7" w14:textId="77777777" w:rsidR="00226C06" w:rsidRPr="00226C06" w:rsidRDefault="00226C06" w:rsidP="00627CDA">
      <w:pPr>
        <w:pStyle w:val="ListParagraph"/>
        <w:numPr>
          <w:ilvl w:val="0"/>
          <w:numId w:val="15"/>
        </w:numPr>
      </w:pPr>
      <w:r w:rsidRPr="00226C06">
        <w:t>educators with different qualifications and experience</w:t>
      </w:r>
    </w:p>
    <w:p w14:paraId="0128E631" w14:textId="77777777" w:rsidR="00226C06" w:rsidRPr="00226C06" w:rsidRDefault="00226C06" w:rsidP="00627CDA">
      <w:pPr>
        <w:pStyle w:val="ListParagraph"/>
        <w:numPr>
          <w:ilvl w:val="0"/>
          <w:numId w:val="15"/>
        </w:numPr>
      </w:pPr>
      <w:r w:rsidRPr="00226C06">
        <w:t>union representatives, peak bodies and sector experts</w:t>
      </w:r>
    </w:p>
    <w:p w14:paraId="19139648" w14:textId="77777777" w:rsidR="00226C06" w:rsidRPr="00226C06" w:rsidRDefault="00226C06" w:rsidP="00627CDA">
      <w:pPr>
        <w:pStyle w:val="ListParagraph"/>
        <w:numPr>
          <w:ilvl w:val="0"/>
          <w:numId w:val="15"/>
        </w:numPr>
      </w:pPr>
      <w:r w:rsidRPr="00226C06">
        <w:t>voices from different service types, settings and communities.</w:t>
      </w:r>
    </w:p>
    <w:p w14:paraId="1F790FA4" w14:textId="77777777" w:rsidR="00226C06" w:rsidRPr="00226C06" w:rsidRDefault="00226C06" w:rsidP="00226C06">
      <w:r w:rsidRPr="00226C06">
        <w:t>Minister for Early Childhood Education, Senator the Hon Dr Jess Walsh, announced the group at the Early Childhood Australia National Conference in October 2025.</w:t>
      </w:r>
    </w:p>
    <w:p w14:paraId="0259D080" w14:textId="77777777" w:rsidR="00226C06" w:rsidRPr="00226C06" w:rsidRDefault="00226C06" w:rsidP="00226C06">
      <w:r w:rsidRPr="00226C06">
        <w:t>The group first met in November 2025, and planning is underway for 2026.</w:t>
      </w:r>
    </w:p>
    <w:p w14:paraId="52652153" w14:textId="4AA06606" w:rsidR="00226C06" w:rsidRPr="008C791B" w:rsidRDefault="00226C06" w:rsidP="00226C06">
      <w:r w:rsidRPr="00226C06">
        <w:t>Regular meetings will support ongoing dialogue between government and the workforce, so policy is grounded in lived experience.</w:t>
      </w:r>
    </w:p>
    <w:p w14:paraId="02EC134F" w14:textId="77777777" w:rsidR="008C791B" w:rsidRPr="00FF6829" w:rsidRDefault="008C791B" w:rsidP="002563ED"/>
    <w:p w14:paraId="1CF2D97C" w14:textId="1AF6FAD4" w:rsidR="00325F24" w:rsidRDefault="00BF7C97" w:rsidP="35A3E329">
      <w:pPr>
        <w:pStyle w:val="Issuedate"/>
      </w:pPr>
      <w:bookmarkStart w:id="229" w:name="_Toc242349766"/>
      <w:r>
        <w:t>16 January</w:t>
      </w:r>
      <w:r w:rsidR="00670F90">
        <w:t xml:space="preserve"> 2026</w:t>
      </w:r>
      <w:bookmarkEnd w:id="229"/>
    </w:p>
    <w:p w14:paraId="09EFF07D" w14:textId="45F5400B" w:rsidR="00BF7C97" w:rsidRDefault="00BF7C97" w:rsidP="00BF7C97">
      <w:pPr>
        <w:pStyle w:val="Heading2"/>
      </w:pPr>
      <w:bookmarkStart w:id="230" w:name="_Toc242349767"/>
      <w:r w:rsidRPr="00BF7C97">
        <w:t>Queensland floods: CCS period of emergency declared 12 to 16 January 2026</w:t>
      </w:r>
      <w:bookmarkEnd w:id="230"/>
    </w:p>
    <w:p w14:paraId="75CCC21C" w14:textId="77777777" w:rsidR="00BF7C97" w:rsidRPr="00BF7C97" w:rsidRDefault="00BF7C97" w:rsidP="00BF7C97">
      <w:r w:rsidRPr="00BF7C97">
        <w:rPr>
          <w:b/>
          <w:bCs/>
        </w:rPr>
        <w:t xml:space="preserve">We’ve declared a Child Care Subsidy (CCS) period of emergency in parts of Queensland due to the impact of flooding. </w:t>
      </w:r>
    </w:p>
    <w:p w14:paraId="4B3F9E96" w14:textId="77777777" w:rsidR="00BF7C97" w:rsidRPr="00BF7C97" w:rsidRDefault="00BF7C97" w:rsidP="00BF7C97">
      <w:r w:rsidRPr="00BF7C97">
        <w:t>The CCS period of emergency applies from 12 to 16 January in the following local government areas (LGAs):</w:t>
      </w:r>
    </w:p>
    <w:p w14:paraId="62B3C86A" w14:textId="77777777" w:rsidR="00BF7C97" w:rsidRPr="00BF7C97" w:rsidRDefault="00BF7C97" w:rsidP="00627CDA">
      <w:pPr>
        <w:pStyle w:val="ListParagraph"/>
        <w:numPr>
          <w:ilvl w:val="0"/>
          <w:numId w:val="16"/>
        </w:numPr>
      </w:pPr>
      <w:r w:rsidRPr="00BF7C97">
        <w:t>Aurukun</w:t>
      </w:r>
    </w:p>
    <w:p w14:paraId="261C883D" w14:textId="77777777" w:rsidR="00BF7C97" w:rsidRPr="00BF7C97" w:rsidRDefault="00BF7C97" w:rsidP="00627CDA">
      <w:pPr>
        <w:pStyle w:val="ListParagraph"/>
        <w:numPr>
          <w:ilvl w:val="0"/>
          <w:numId w:val="16"/>
        </w:numPr>
      </w:pPr>
      <w:r w:rsidRPr="00BF7C97">
        <w:t>Burdekin</w:t>
      </w:r>
    </w:p>
    <w:p w14:paraId="2FA35E0F" w14:textId="77777777" w:rsidR="00BF7C97" w:rsidRPr="00BF7C97" w:rsidRDefault="00BF7C97" w:rsidP="00627CDA">
      <w:pPr>
        <w:pStyle w:val="ListParagraph"/>
        <w:numPr>
          <w:ilvl w:val="0"/>
          <w:numId w:val="16"/>
        </w:numPr>
      </w:pPr>
      <w:r w:rsidRPr="00BF7C97">
        <w:t>Burke</w:t>
      </w:r>
    </w:p>
    <w:p w14:paraId="295C2D62" w14:textId="77777777" w:rsidR="00BF7C97" w:rsidRPr="00BF7C97" w:rsidRDefault="00BF7C97" w:rsidP="00627CDA">
      <w:pPr>
        <w:pStyle w:val="ListParagraph"/>
        <w:numPr>
          <w:ilvl w:val="0"/>
          <w:numId w:val="16"/>
        </w:numPr>
      </w:pPr>
      <w:r w:rsidRPr="00BF7C97">
        <w:t>Carpentaria</w:t>
      </w:r>
    </w:p>
    <w:p w14:paraId="5045CA76" w14:textId="77777777" w:rsidR="00BF7C97" w:rsidRPr="00BF7C97" w:rsidRDefault="00BF7C97" w:rsidP="00627CDA">
      <w:pPr>
        <w:pStyle w:val="ListParagraph"/>
        <w:numPr>
          <w:ilvl w:val="0"/>
          <w:numId w:val="16"/>
        </w:numPr>
      </w:pPr>
      <w:r w:rsidRPr="00BF7C97">
        <w:t>Cassowary Coast</w:t>
      </w:r>
    </w:p>
    <w:p w14:paraId="2075041C" w14:textId="77777777" w:rsidR="00BF7C97" w:rsidRPr="00BF7C97" w:rsidRDefault="00BF7C97" w:rsidP="00627CDA">
      <w:pPr>
        <w:pStyle w:val="ListParagraph"/>
        <w:numPr>
          <w:ilvl w:val="0"/>
          <w:numId w:val="16"/>
        </w:numPr>
      </w:pPr>
      <w:r w:rsidRPr="00BF7C97">
        <w:t>Central Highlands</w:t>
      </w:r>
    </w:p>
    <w:p w14:paraId="442B6796" w14:textId="77777777" w:rsidR="00BF7C97" w:rsidRPr="00BF7C97" w:rsidRDefault="00BF7C97" w:rsidP="00627CDA">
      <w:pPr>
        <w:pStyle w:val="ListParagraph"/>
        <w:numPr>
          <w:ilvl w:val="0"/>
          <w:numId w:val="16"/>
        </w:numPr>
      </w:pPr>
      <w:r w:rsidRPr="00BF7C97">
        <w:t>Cloncurry</w:t>
      </w:r>
    </w:p>
    <w:p w14:paraId="5031AEEC" w14:textId="77777777" w:rsidR="00BF7C97" w:rsidRPr="00BF7C97" w:rsidRDefault="00BF7C97" w:rsidP="00627CDA">
      <w:pPr>
        <w:pStyle w:val="ListParagraph"/>
        <w:numPr>
          <w:ilvl w:val="0"/>
          <w:numId w:val="16"/>
        </w:numPr>
      </w:pPr>
      <w:r w:rsidRPr="00BF7C97">
        <w:t>Cook</w:t>
      </w:r>
    </w:p>
    <w:p w14:paraId="1D106DE0" w14:textId="77777777" w:rsidR="00BF7C97" w:rsidRPr="00BF7C97" w:rsidRDefault="00BF7C97" w:rsidP="00627CDA">
      <w:pPr>
        <w:pStyle w:val="ListParagraph"/>
        <w:numPr>
          <w:ilvl w:val="0"/>
          <w:numId w:val="16"/>
        </w:numPr>
      </w:pPr>
      <w:r w:rsidRPr="00BF7C97">
        <w:t>Croydon</w:t>
      </w:r>
    </w:p>
    <w:p w14:paraId="1A53F18F" w14:textId="77777777" w:rsidR="00BF7C97" w:rsidRPr="00BF7C97" w:rsidRDefault="00BF7C97" w:rsidP="00627CDA">
      <w:pPr>
        <w:pStyle w:val="ListParagraph"/>
        <w:numPr>
          <w:ilvl w:val="0"/>
          <w:numId w:val="16"/>
        </w:numPr>
      </w:pPr>
      <w:r w:rsidRPr="00BF7C97">
        <w:t>Diamantina</w:t>
      </w:r>
    </w:p>
    <w:p w14:paraId="2166C3DB" w14:textId="77777777" w:rsidR="00BF7C97" w:rsidRPr="00BF7C97" w:rsidRDefault="00BF7C97" w:rsidP="00627CDA">
      <w:pPr>
        <w:pStyle w:val="ListParagraph"/>
        <w:numPr>
          <w:ilvl w:val="0"/>
          <w:numId w:val="16"/>
        </w:numPr>
      </w:pPr>
      <w:r w:rsidRPr="00BF7C97">
        <w:t>Doomadgee</w:t>
      </w:r>
    </w:p>
    <w:p w14:paraId="7E747847" w14:textId="77777777" w:rsidR="00BF7C97" w:rsidRPr="00BF7C97" w:rsidRDefault="00BF7C97" w:rsidP="00627CDA">
      <w:pPr>
        <w:pStyle w:val="ListParagraph"/>
        <w:numPr>
          <w:ilvl w:val="0"/>
          <w:numId w:val="16"/>
        </w:numPr>
      </w:pPr>
      <w:r w:rsidRPr="00BF7C97">
        <w:t>Douglas</w:t>
      </w:r>
    </w:p>
    <w:p w14:paraId="5537462F" w14:textId="77777777" w:rsidR="00BF7C97" w:rsidRPr="00BF7C97" w:rsidRDefault="00BF7C97" w:rsidP="00627CDA">
      <w:pPr>
        <w:pStyle w:val="ListParagraph"/>
        <w:numPr>
          <w:ilvl w:val="0"/>
          <w:numId w:val="16"/>
        </w:numPr>
      </w:pPr>
      <w:r w:rsidRPr="00BF7C97">
        <w:t>Etheridge</w:t>
      </w:r>
    </w:p>
    <w:p w14:paraId="448C65CC" w14:textId="77777777" w:rsidR="00BF7C97" w:rsidRPr="00BF7C97" w:rsidRDefault="00BF7C97" w:rsidP="00627CDA">
      <w:pPr>
        <w:pStyle w:val="ListParagraph"/>
        <w:numPr>
          <w:ilvl w:val="0"/>
          <w:numId w:val="16"/>
        </w:numPr>
      </w:pPr>
      <w:r w:rsidRPr="00BF7C97">
        <w:t>Flinders</w:t>
      </w:r>
    </w:p>
    <w:p w14:paraId="592A0C17" w14:textId="77777777" w:rsidR="00BF7C97" w:rsidRPr="00BF7C97" w:rsidRDefault="00BF7C97" w:rsidP="00627CDA">
      <w:pPr>
        <w:pStyle w:val="ListParagraph"/>
        <w:numPr>
          <w:ilvl w:val="0"/>
          <w:numId w:val="16"/>
        </w:numPr>
      </w:pPr>
      <w:r w:rsidRPr="00BF7C97">
        <w:t>Hinchinbrook</w:t>
      </w:r>
    </w:p>
    <w:p w14:paraId="3D1EA50C" w14:textId="77777777" w:rsidR="00BF7C97" w:rsidRPr="00BF7C97" w:rsidRDefault="00BF7C97" w:rsidP="00627CDA">
      <w:pPr>
        <w:pStyle w:val="ListParagraph"/>
        <w:numPr>
          <w:ilvl w:val="0"/>
          <w:numId w:val="16"/>
        </w:numPr>
      </w:pPr>
      <w:r w:rsidRPr="00BF7C97">
        <w:t>Isaac</w:t>
      </w:r>
    </w:p>
    <w:p w14:paraId="5BAE9D44" w14:textId="77777777" w:rsidR="00BF7C97" w:rsidRPr="00BF7C97" w:rsidRDefault="00BF7C97" w:rsidP="00627CDA">
      <w:pPr>
        <w:pStyle w:val="ListParagraph"/>
        <w:numPr>
          <w:ilvl w:val="0"/>
          <w:numId w:val="16"/>
        </w:numPr>
      </w:pPr>
      <w:r w:rsidRPr="00BF7C97">
        <w:t>Mackay</w:t>
      </w:r>
    </w:p>
    <w:p w14:paraId="54D426B9" w14:textId="77777777" w:rsidR="00BF7C97" w:rsidRPr="00BF7C97" w:rsidRDefault="00BF7C97" w:rsidP="00627CDA">
      <w:pPr>
        <w:pStyle w:val="ListParagraph"/>
        <w:numPr>
          <w:ilvl w:val="0"/>
          <w:numId w:val="16"/>
        </w:numPr>
      </w:pPr>
      <w:r w:rsidRPr="00BF7C97">
        <w:t>McKinlay</w:t>
      </w:r>
    </w:p>
    <w:p w14:paraId="69DE6C0F" w14:textId="77777777" w:rsidR="00BF7C97" w:rsidRPr="00BF7C97" w:rsidRDefault="00BF7C97" w:rsidP="00627CDA">
      <w:pPr>
        <w:pStyle w:val="ListParagraph"/>
        <w:numPr>
          <w:ilvl w:val="0"/>
          <w:numId w:val="16"/>
        </w:numPr>
      </w:pPr>
      <w:r w:rsidRPr="00BF7C97">
        <w:t>Mount Isa</w:t>
      </w:r>
    </w:p>
    <w:p w14:paraId="14E46806" w14:textId="77777777" w:rsidR="00BF7C97" w:rsidRPr="00BF7C97" w:rsidRDefault="00BF7C97" w:rsidP="00627CDA">
      <w:pPr>
        <w:pStyle w:val="ListParagraph"/>
        <w:numPr>
          <w:ilvl w:val="0"/>
          <w:numId w:val="16"/>
        </w:numPr>
      </w:pPr>
      <w:r w:rsidRPr="00BF7C97">
        <w:t>Palm Island</w:t>
      </w:r>
    </w:p>
    <w:p w14:paraId="1977693A" w14:textId="77777777" w:rsidR="00BF7C97" w:rsidRPr="00BF7C97" w:rsidRDefault="00BF7C97" w:rsidP="00627CDA">
      <w:pPr>
        <w:pStyle w:val="ListParagraph"/>
        <w:numPr>
          <w:ilvl w:val="0"/>
          <w:numId w:val="16"/>
        </w:numPr>
      </w:pPr>
      <w:r w:rsidRPr="00BF7C97">
        <w:t>Pormpuraaw</w:t>
      </w:r>
    </w:p>
    <w:p w14:paraId="150C8EA5" w14:textId="77777777" w:rsidR="00BF7C97" w:rsidRPr="00BF7C97" w:rsidRDefault="00BF7C97" w:rsidP="00627CDA">
      <w:pPr>
        <w:pStyle w:val="ListParagraph"/>
        <w:numPr>
          <w:ilvl w:val="0"/>
          <w:numId w:val="16"/>
        </w:numPr>
      </w:pPr>
      <w:r w:rsidRPr="00BF7C97">
        <w:t>Richmond</w:t>
      </w:r>
    </w:p>
    <w:p w14:paraId="1DC908BD" w14:textId="77777777" w:rsidR="00BF7C97" w:rsidRPr="00BF7C97" w:rsidRDefault="00BF7C97" w:rsidP="00627CDA">
      <w:pPr>
        <w:pStyle w:val="ListParagraph"/>
        <w:numPr>
          <w:ilvl w:val="0"/>
          <w:numId w:val="16"/>
        </w:numPr>
      </w:pPr>
      <w:r w:rsidRPr="00BF7C97">
        <w:t>Townsville</w:t>
      </w:r>
    </w:p>
    <w:p w14:paraId="4461085C" w14:textId="77777777" w:rsidR="00BF7C97" w:rsidRPr="00BF7C97" w:rsidRDefault="00BF7C97" w:rsidP="00627CDA">
      <w:pPr>
        <w:pStyle w:val="ListParagraph"/>
        <w:numPr>
          <w:ilvl w:val="0"/>
          <w:numId w:val="16"/>
        </w:numPr>
      </w:pPr>
      <w:r w:rsidRPr="00BF7C97">
        <w:t>Whitsunday</w:t>
      </w:r>
    </w:p>
    <w:p w14:paraId="598A991F" w14:textId="77777777" w:rsidR="00BF7C97" w:rsidRPr="00BF7C97" w:rsidRDefault="00BF7C97" w:rsidP="00627CDA">
      <w:pPr>
        <w:pStyle w:val="ListParagraph"/>
        <w:numPr>
          <w:ilvl w:val="0"/>
          <w:numId w:val="16"/>
        </w:numPr>
      </w:pPr>
      <w:r w:rsidRPr="00BF7C97">
        <w:t>Winton</w:t>
      </w:r>
    </w:p>
    <w:p w14:paraId="35212316" w14:textId="77777777" w:rsidR="00BF7C97" w:rsidRPr="00BF7C97" w:rsidRDefault="00BF7C97" w:rsidP="00627CDA">
      <w:pPr>
        <w:pStyle w:val="ListParagraph"/>
        <w:numPr>
          <w:ilvl w:val="0"/>
          <w:numId w:val="16"/>
        </w:numPr>
      </w:pPr>
      <w:r w:rsidRPr="00BF7C97">
        <w:t>Yarrabah</w:t>
      </w:r>
    </w:p>
    <w:p w14:paraId="534BE140" w14:textId="77777777" w:rsidR="00BF7C97" w:rsidRPr="00BF7C97" w:rsidRDefault="00BF7C97" w:rsidP="00BF7C97">
      <w:r w:rsidRPr="00BF7C97">
        <w:t>We continue to monitor the situation and will provide updates as required.</w:t>
      </w:r>
    </w:p>
    <w:p w14:paraId="210D416C" w14:textId="77777777" w:rsidR="00BF7C97" w:rsidRPr="00BF7C97" w:rsidRDefault="00BF7C97" w:rsidP="00BF7C97">
      <w:pPr>
        <w:pStyle w:val="Heading4"/>
      </w:pPr>
      <w:r w:rsidRPr="00BF7C97">
        <w:t>For action</w:t>
      </w:r>
    </w:p>
    <w:p w14:paraId="149398AA" w14:textId="77777777" w:rsidR="00BF7C97" w:rsidRPr="00BF7C97" w:rsidRDefault="00BF7C97" w:rsidP="00BF7C97">
      <w:r w:rsidRPr="00BF7C97">
        <w:t>If you close your service, you must tell:</w:t>
      </w:r>
    </w:p>
    <w:p w14:paraId="7D546FB8" w14:textId="77777777" w:rsidR="00BF7C97" w:rsidRPr="00BF7C97" w:rsidRDefault="00BF7C97" w:rsidP="00627CDA">
      <w:pPr>
        <w:pStyle w:val="ListParagraph"/>
        <w:numPr>
          <w:ilvl w:val="0"/>
          <w:numId w:val="17"/>
        </w:numPr>
      </w:pPr>
      <w:r w:rsidRPr="00BF7C97">
        <w:t xml:space="preserve">us via the </w:t>
      </w:r>
      <w:hyperlink r:id="rId783" w:history="1">
        <w:r w:rsidRPr="00BF7C97">
          <w:rPr>
            <w:rStyle w:val="Hyperlink"/>
          </w:rPr>
          <w:t>Provider Entry Point</w:t>
        </w:r>
      </w:hyperlink>
      <w:r w:rsidRPr="00BF7C97">
        <w:t xml:space="preserve"> (PEP) or your third-party software</w:t>
      </w:r>
    </w:p>
    <w:p w14:paraId="2B4EEE5D" w14:textId="77777777" w:rsidR="00BF7C97" w:rsidRPr="00BF7C97" w:rsidRDefault="00BF7C97" w:rsidP="00627CDA">
      <w:pPr>
        <w:pStyle w:val="ListParagraph"/>
        <w:numPr>
          <w:ilvl w:val="0"/>
          <w:numId w:val="17"/>
        </w:numPr>
      </w:pPr>
      <w:r w:rsidRPr="00BF7C97">
        <w:t xml:space="preserve">your </w:t>
      </w:r>
      <w:hyperlink r:id="rId784" w:history="1">
        <w:r w:rsidRPr="00BF7C97">
          <w:rPr>
            <w:rStyle w:val="Hyperlink"/>
          </w:rPr>
          <w:t>state or territory regulatory authority</w:t>
        </w:r>
      </w:hyperlink>
      <w:r w:rsidRPr="00BF7C97">
        <w:t>.</w:t>
      </w:r>
    </w:p>
    <w:p w14:paraId="0E1B3DD4" w14:textId="77777777" w:rsidR="00BF7C97" w:rsidRPr="00BF7C97" w:rsidRDefault="00BF7C97" w:rsidP="00BF7C97">
      <w:r w:rsidRPr="00BF7C97">
        <w:t xml:space="preserve">Update your details via the </w:t>
      </w:r>
      <w:hyperlink r:id="rId785" w:history="1">
        <w:r w:rsidRPr="00BF7C97">
          <w:rPr>
            <w:rStyle w:val="Hyperlink"/>
          </w:rPr>
          <w:t>PEP</w:t>
        </w:r>
      </w:hyperlink>
      <w:r w:rsidRPr="00BF7C97">
        <w:t xml:space="preserve"> or your third-party software, including:</w:t>
      </w:r>
    </w:p>
    <w:p w14:paraId="461FB1E7" w14:textId="77777777" w:rsidR="00BF7C97" w:rsidRPr="00BF7C97" w:rsidRDefault="00BF7C97" w:rsidP="00627CDA">
      <w:pPr>
        <w:pStyle w:val="ListParagraph"/>
        <w:numPr>
          <w:ilvl w:val="0"/>
          <w:numId w:val="18"/>
        </w:numPr>
      </w:pPr>
      <w:r w:rsidRPr="00BF7C97">
        <w:t>your contact details in the Child Care Subsidy System, so you don’t miss important information</w:t>
      </w:r>
    </w:p>
    <w:p w14:paraId="48F8B41F" w14:textId="77777777" w:rsidR="00BF7C97" w:rsidRPr="00BF7C97" w:rsidRDefault="00BF7C97" w:rsidP="00627CDA">
      <w:pPr>
        <w:pStyle w:val="ListParagraph"/>
        <w:numPr>
          <w:ilvl w:val="0"/>
          <w:numId w:val="18"/>
        </w:numPr>
      </w:pPr>
      <w:r w:rsidRPr="00BF7C97">
        <w:t xml:space="preserve">your vacancy details on </w:t>
      </w:r>
      <w:hyperlink r:id="rId786" w:history="1">
        <w:r w:rsidRPr="00BF7C97">
          <w:rPr>
            <w:rStyle w:val="Hyperlink"/>
          </w:rPr>
          <w:t>StartingBlocks.gov.au</w:t>
        </w:r>
      </w:hyperlink>
      <w:r w:rsidRPr="00BF7C97">
        <w:t xml:space="preserve"> to help families looking for care.</w:t>
      </w:r>
    </w:p>
    <w:p w14:paraId="0822F4DD" w14:textId="77777777" w:rsidR="00BF7C97" w:rsidRPr="00BF7C97" w:rsidRDefault="00BF7C97" w:rsidP="00BF7C97">
      <w:pPr>
        <w:pStyle w:val="Heading4"/>
      </w:pPr>
      <w:r w:rsidRPr="00BF7C97">
        <w:t>Support during the emergency</w:t>
      </w:r>
    </w:p>
    <w:p w14:paraId="40186F78" w14:textId="77777777" w:rsidR="00BF7C97" w:rsidRPr="00BF7C97" w:rsidRDefault="00BF7C97" w:rsidP="00BF7C97">
      <w:r w:rsidRPr="00BF7C97">
        <w:t xml:space="preserve">The following support is available in affected regions </w:t>
      </w:r>
      <w:r w:rsidRPr="00BF7C97">
        <w:rPr>
          <w:b/>
          <w:bCs/>
        </w:rPr>
        <w:t>during</w:t>
      </w:r>
      <w:r w:rsidRPr="00BF7C97">
        <w:t xml:space="preserve"> the CCS period of emergency:</w:t>
      </w:r>
    </w:p>
    <w:p w14:paraId="04791661" w14:textId="77777777" w:rsidR="00BF7C97" w:rsidRPr="00BF7C97" w:rsidRDefault="00BF7C97" w:rsidP="00627CDA">
      <w:pPr>
        <w:pStyle w:val="ListParagraph"/>
        <w:numPr>
          <w:ilvl w:val="0"/>
          <w:numId w:val="19"/>
        </w:numPr>
      </w:pPr>
      <w:r w:rsidRPr="00BF7C97">
        <w:t>you can continue to get CCS if your service closes as a direct result of the emergency</w:t>
      </w:r>
    </w:p>
    <w:p w14:paraId="345C3B2A" w14:textId="77777777" w:rsidR="00BF7C97" w:rsidRPr="00BF7C97" w:rsidRDefault="00BF7C97" w:rsidP="00627CDA">
      <w:pPr>
        <w:pStyle w:val="ListParagraph"/>
        <w:numPr>
          <w:ilvl w:val="0"/>
          <w:numId w:val="19"/>
        </w:numPr>
      </w:pPr>
      <w:r w:rsidRPr="00BF7C97">
        <w:t>you can waive the gap fee if a child doesn’t attend, or your service is closed, during the CCS period of emergency</w:t>
      </w:r>
    </w:p>
    <w:p w14:paraId="51568F60" w14:textId="77777777" w:rsidR="00BF7C97" w:rsidRPr="00BF7C97" w:rsidRDefault="00BF7C97" w:rsidP="00627CDA">
      <w:pPr>
        <w:pStyle w:val="ListParagraph"/>
        <w:numPr>
          <w:ilvl w:val="0"/>
          <w:numId w:val="19"/>
        </w:numPr>
      </w:pPr>
      <w:r w:rsidRPr="00BF7C97">
        <w:t>families will get unlimited allowable absences for the duration of the CCS period of emergency.</w:t>
      </w:r>
    </w:p>
    <w:p w14:paraId="00C73CE8" w14:textId="77777777" w:rsidR="00BF7C97" w:rsidRPr="00BF7C97" w:rsidRDefault="00BF7C97" w:rsidP="00BF7C97">
      <w:r w:rsidRPr="00BF7C97">
        <w:t>A gap fee waiver is a type of provider discount. You must report the type and amount of </w:t>
      </w:r>
      <w:hyperlink r:id="rId787" w:history="1">
        <w:r w:rsidRPr="00BF7C97">
          <w:rPr>
            <w:rStyle w:val="Hyperlink"/>
          </w:rPr>
          <w:t>prescribed discounts</w:t>
        </w:r>
      </w:hyperlink>
      <w:r w:rsidRPr="00BF7C97">
        <w:t> in session reports if they have been applied for the session. </w:t>
      </w:r>
    </w:p>
    <w:p w14:paraId="76783A63" w14:textId="77777777" w:rsidR="00BF7C97" w:rsidRPr="00BF7C97" w:rsidRDefault="00BF7C97" w:rsidP="00BF7C97">
      <w:r w:rsidRPr="00BF7C97">
        <w:t xml:space="preserve">Read more about </w:t>
      </w:r>
      <w:hyperlink r:id="rId788" w:history="1">
        <w:r w:rsidRPr="00BF7C97">
          <w:rPr>
            <w:rStyle w:val="Hyperlink"/>
          </w:rPr>
          <w:t>support during a CCS period of emergency</w:t>
        </w:r>
      </w:hyperlink>
      <w:r w:rsidRPr="00BF7C97">
        <w:t>.</w:t>
      </w:r>
    </w:p>
    <w:p w14:paraId="7D64EB50" w14:textId="77777777" w:rsidR="00BF7C97" w:rsidRPr="00BF7C97" w:rsidRDefault="00BF7C97" w:rsidP="00BF7C97">
      <w:r w:rsidRPr="00BF7C97">
        <w:t xml:space="preserve">Join our </w:t>
      </w:r>
      <w:hyperlink r:id="rId789" w:history="1">
        <w:r w:rsidRPr="00BF7C97">
          <w:rPr>
            <w:rStyle w:val="Hyperlink"/>
          </w:rPr>
          <w:t>Facebook group</w:t>
        </w:r>
      </w:hyperlink>
      <w:r w:rsidRPr="00BF7C97">
        <w:t xml:space="preserve"> for alerts and updates.</w:t>
      </w:r>
    </w:p>
    <w:p w14:paraId="23A4517A" w14:textId="77777777" w:rsidR="00BF7C97" w:rsidRPr="00BF7C97" w:rsidRDefault="00BF7C97" w:rsidP="00BF7C97">
      <w:pPr>
        <w:pStyle w:val="Heading4"/>
      </w:pPr>
      <w:r w:rsidRPr="00BF7C97">
        <w:t>Recovery after the emergency</w:t>
      </w:r>
    </w:p>
    <w:p w14:paraId="71D68112" w14:textId="77777777" w:rsidR="00BF7C97" w:rsidRPr="00BF7C97" w:rsidRDefault="00BF7C97" w:rsidP="00BF7C97">
      <w:r w:rsidRPr="00BF7C97">
        <w:t xml:space="preserve">Some services may be eligible for a </w:t>
      </w:r>
      <w:hyperlink r:id="rId790" w:history="1">
        <w:r w:rsidRPr="00BF7C97">
          <w:rPr>
            <w:rStyle w:val="Hyperlink"/>
          </w:rPr>
          <w:t>Community Child Care Fund special circumstances grant</w:t>
        </w:r>
      </w:hyperlink>
      <w:r w:rsidRPr="00BF7C97">
        <w:t xml:space="preserve">. Read the eligibility criteria </w:t>
      </w:r>
      <w:r w:rsidRPr="00BF7C97">
        <w:rPr>
          <w:b/>
          <w:bCs/>
        </w:rPr>
        <w:t>before</w:t>
      </w:r>
      <w:r w:rsidRPr="00BF7C97">
        <w:t xml:space="preserve"> applying.</w:t>
      </w:r>
    </w:p>
    <w:p w14:paraId="4D2281E1" w14:textId="77777777" w:rsidR="00BF7C97" w:rsidRPr="00BF7C97" w:rsidRDefault="00BF7C97" w:rsidP="00BF7C97">
      <w:r w:rsidRPr="00BF7C97">
        <w:t>Families may be able to access:</w:t>
      </w:r>
    </w:p>
    <w:p w14:paraId="3FDD75C5" w14:textId="77777777" w:rsidR="00BF7C97" w:rsidRPr="00BF7C97" w:rsidRDefault="00BF7C97" w:rsidP="00627CDA">
      <w:pPr>
        <w:pStyle w:val="ListParagraph"/>
        <w:numPr>
          <w:ilvl w:val="0"/>
          <w:numId w:val="20"/>
        </w:numPr>
      </w:pPr>
      <w:hyperlink r:id="rId791" w:history="1">
        <w:r w:rsidRPr="00BF7C97">
          <w:rPr>
            <w:rStyle w:val="Hyperlink"/>
          </w:rPr>
          <w:t>additional absences</w:t>
        </w:r>
      </w:hyperlink>
      <w:r w:rsidRPr="00BF7C97">
        <w:t xml:space="preserve"> if they’ve exhausted their allowable absences</w:t>
      </w:r>
    </w:p>
    <w:p w14:paraId="2DFBE906" w14:textId="77777777" w:rsidR="00BF7C97" w:rsidRPr="00BF7C97" w:rsidRDefault="00BF7C97" w:rsidP="00627CDA">
      <w:pPr>
        <w:pStyle w:val="ListParagraph"/>
        <w:numPr>
          <w:ilvl w:val="0"/>
          <w:numId w:val="20"/>
        </w:numPr>
      </w:pPr>
      <w:hyperlink r:id="rId792" w:history="1">
        <w:r w:rsidRPr="00BF7C97">
          <w:rPr>
            <w:rStyle w:val="Hyperlink"/>
          </w:rPr>
          <w:t>Additional Child Care Subsidy</w:t>
        </w:r>
      </w:hyperlink>
      <w:r w:rsidRPr="00BF7C97">
        <w:t xml:space="preserve"> if they experience temporary financial hardship due to an emergency that happened in the last 6 months.</w:t>
      </w:r>
    </w:p>
    <w:p w14:paraId="34275895" w14:textId="77777777" w:rsidR="00BF7C97" w:rsidRPr="00BF7C97" w:rsidRDefault="00BF7C97" w:rsidP="00BF7C97">
      <w:r w:rsidRPr="00BF7C97">
        <w:t xml:space="preserve">Read more about </w:t>
      </w:r>
      <w:hyperlink r:id="rId793" w:history="1">
        <w:r w:rsidRPr="00BF7C97">
          <w:rPr>
            <w:rStyle w:val="Hyperlink"/>
          </w:rPr>
          <w:t>recovery after an emergency</w:t>
        </w:r>
      </w:hyperlink>
      <w:r w:rsidRPr="00BF7C97">
        <w:t xml:space="preserve"> on our website.</w:t>
      </w:r>
    </w:p>
    <w:p w14:paraId="647E17F4" w14:textId="77777777" w:rsidR="00BF7C97" w:rsidRPr="00BF7C97" w:rsidRDefault="00BF7C97" w:rsidP="00BF7C97">
      <w:pPr>
        <w:pStyle w:val="Heading4"/>
      </w:pPr>
      <w:r w:rsidRPr="00BF7C97">
        <w:t>Other disaster support</w:t>
      </w:r>
    </w:p>
    <w:p w14:paraId="5469E4F3" w14:textId="77777777" w:rsidR="00BF7C97" w:rsidRPr="00BF7C97" w:rsidRDefault="00BF7C97" w:rsidP="00BF7C97">
      <w:r w:rsidRPr="00BF7C97">
        <w:t xml:space="preserve">The Australian Government provides help for people affected by natural disasters. Find out whether you're eligible on the </w:t>
      </w:r>
      <w:hyperlink r:id="rId794" w:history="1">
        <w:r w:rsidRPr="00BF7C97">
          <w:rPr>
            <w:rStyle w:val="Hyperlink"/>
          </w:rPr>
          <w:t>Services Australia website</w:t>
        </w:r>
      </w:hyperlink>
      <w:r w:rsidRPr="00BF7C97">
        <w:t>.</w:t>
      </w:r>
    </w:p>
    <w:p w14:paraId="6455B6DB" w14:textId="7D811B09" w:rsidR="00BF7C97" w:rsidRPr="00BF7C97" w:rsidRDefault="00BF7C97" w:rsidP="00BF7C97">
      <w:r w:rsidRPr="00BF7C97">
        <w:t xml:space="preserve">Your state or territory government may provide additional support in the event of a natural disaster. Find out more at </w:t>
      </w:r>
      <w:hyperlink r:id="rId795" w:history="1">
        <w:r w:rsidRPr="00BF7C97">
          <w:rPr>
            <w:rStyle w:val="Hyperlink"/>
          </w:rPr>
          <w:t>qld.gov.au/emergency</w:t>
        </w:r>
      </w:hyperlink>
      <w:r w:rsidRPr="00BF7C97">
        <w:t>.</w:t>
      </w:r>
    </w:p>
    <w:p w14:paraId="4DB89477" w14:textId="48F31F68" w:rsidR="00A96BC2" w:rsidRDefault="00A96BC2" w:rsidP="35A3E329">
      <w:pPr>
        <w:pStyle w:val="Issuedate"/>
      </w:pPr>
      <w:bookmarkStart w:id="231" w:name="_Toc242349768"/>
      <w:r>
        <w:t>14 January</w:t>
      </w:r>
      <w:r w:rsidR="00670F90">
        <w:t xml:space="preserve"> 2026</w:t>
      </w:r>
      <w:bookmarkEnd w:id="231"/>
    </w:p>
    <w:p w14:paraId="01FBB489" w14:textId="77777777" w:rsidR="00970BCC" w:rsidRDefault="00970BCC" w:rsidP="003E2A63">
      <w:pPr>
        <w:pStyle w:val="Heading2"/>
      </w:pPr>
      <w:bookmarkStart w:id="232" w:name="_Toc242349769"/>
      <w:r>
        <w:t>Geccko</w:t>
      </w:r>
      <w:bookmarkEnd w:id="232"/>
    </w:p>
    <w:p w14:paraId="2BF978C4" w14:textId="2685B365" w:rsidR="00071720" w:rsidRDefault="003E2A63" w:rsidP="003E2A63">
      <w:pPr>
        <w:pStyle w:val="Heading3"/>
      </w:pPr>
      <w:r w:rsidRPr="003E2A63">
        <w:t>Get ready for mandatory national child safety training</w:t>
      </w:r>
    </w:p>
    <w:p w14:paraId="4873E69C" w14:textId="77777777" w:rsidR="003E2A63" w:rsidRPr="003E2A63" w:rsidRDefault="003E2A63" w:rsidP="003E2A63">
      <w:r w:rsidRPr="003E2A63">
        <w:rPr>
          <w:b/>
          <w:bCs/>
        </w:rPr>
        <w:t>Mandatory national child safety training starts 27 February 2026.</w:t>
      </w:r>
    </w:p>
    <w:p w14:paraId="2162C78A" w14:textId="77777777" w:rsidR="003E2A63" w:rsidRPr="003E2A63" w:rsidRDefault="003E2A63" w:rsidP="003E2A63">
      <w:r w:rsidRPr="003E2A63">
        <w:t>The following people involved in early childhood education and care (ECEC) must complete the training:</w:t>
      </w:r>
    </w:p>
    <w:p w14:paraId="658DBCF1" w14:textId="77777777" w:rsidR="003E2A63" w:rsidRPr="003E2A63" w:rsidRDefault="003E2A63" w:rsidP="00627CDA">
      <w:pPr>
        <w:pStyle w:val="ListParagraph"/>
        <w:numPr>
          <w:ilvl w:val="0"/>
          <w:numId w:val="27"/>
        </w:numPr>
      </w:pPr>
      <w:r w:rsidRPr="003E2A63">
        <w:t>persons with management or control</w:t>
      </w:r>
    </w:p>
    <w:p w14:paraId="09965228" w14:textId="77777777" w:rsidR="003E2A63" w:rsidRPr="003E2A63" w:rsidRDefault="003E2A63" w:rsidP="00627CDA">
      <w:pPr>
        <w:pStyle w:val="ListParagraph"/>
        <w:numPr>
          <w:ilvl w:val="0"/>
          <w:numId w:val="27"/>
        </w:numPr>
      </w:pPr>
      <w:r w:rsidRPr="003E2A63">
        <w:t>nominated supervisors</w:t>
      </w:r>
    </w:p>
    <w:p w14:paraId="66DA6B85" w14:textId="77777777" w:rsidR="003E2A63" w:rsidRPr="003E2A63" w:rsidRDefault="003E2A63" w:rsidP="00627CDA">
      <w:pPr>
        <w:pStyle w:val="ListParagraph"/>
        <w:numPr>
          <w:ilvl w:val="0"/>
          <w:numId w:val="27"/>
        </w:numPr>
      </w:pPr>
      <w:r w:rsidRPr="003E2A63">
        <w:t>persons in day-to-day charge</w:t>
      </w:r>
    </w:p>
    <w:p w14:paraId="645BC6D9" w14:textId="77777777" w:rsidR="003E2A63" w:rsidRPr="003E2A63" w:rsidRDefault="003E2A63" w:rsidP="00627CDA">
      <w:pPr>
        <w:pStyle w:val="ListParagraph"/>
        <w:numPr>
          <w:ilvl w:val="0"/>
          <w:numId w:val="27"/>
        </w:numPr>
      </w:pPr>
      <w:r w:rsidRPr="003E2A63">
        <w:t>Family Day Care Educators</w:t>
      </w:r>
    </w:p>
    <w:p w14:paraId="2FE86480" w14:textId="77777777" w:rsidR="003E2A63" w:rsidRPr="003E2A63" w:rsidRDefault="003E2A63" w:rsidP="00627CDA">
      <w:pPr>
        <w:pStyle w:val="ListParagraph"/>
        <w:numPr>
          <w:ilvl w:val="0"/>
          <w:numId w:val="27"/>
        </w:numPr>
      </w:pPr>
      <w:r w:rsidRPr="003E2A63">
        <w:t>other staff, volunteers and students.</w:t>
      </w:r>
    </w:p>
    <w:p w14:paraId="01644B09" w14:textId="77777777" w:rsidR="003E2A63" w:rsidRPr="003E2A63" w:rsidRDefault="003E2A63" w:rsidP="003E2A63">
      <w:r w:rsidRPr="003E2A63">
        <w:t>The training is being developed by the Queensland Government and the Australian Centre for Child Protection. It will be available on Geccko.</w:t>
      </w:r>
    </w:p>
    <w:p w14:paraId="7F9F4526" w14:textId="77777777" w:rsidR="003E2A63" w:rsidRPr="003E2A63" w:rsidRDefault="003E2A63" w:rsidP="003E2A63">
      <w:r w:rsidRPr="003E2A63">
        <w:t xml:space="preserve">To access and complete the training, all users must have an individual Geccko account. Ask your workforce to </w:t>
      </w:r>
      <w:hyperlink r:id="rId796" w:history="1">
        <w:r w:rsidRPr="003E2A63">
          <w:rPr>
            <w:rStyle w:val="Hyperlink"/>
          </w:rPr>
          <w:t>register for Geccko</w:t>
        </w:r>
      </w:hyperlink>
      <w:r w:rsidRPr="003E2A63">
        <w:t xml:space="preserve"> or </w:t>
      </w:r>
      <w:hyperlink r:id="rId797" w:history="1">
        <w:r w:rsidRPr="003E2A63">
          <w:rPr>
            <w:rStyle w:val="Hyperlink"/>
          </w:rPr>
          <w:t>log in</w:t>
        </w:r>
      </w:hyperlink>
      <w:r w:rsidRPr="003E2A63">
        <w:t xml:space="preserve"> and confirm their details today.</w:t>
      </w:r>
    </w:p>
    <w:p w14:paraId="2F5A89BD" w14:textId="1AC67B7D" w:rsidR="003E2A63" w:rsidRDefault="003E2A63" w:rsidP="003E2A63">
      <w:r w:rsidRPr="003E2A63">
        <w:t xml:space="preserve">Use the </w:t>
      </w:r>
      <w:hyperlink r:id="rId798" w:history="1">
        <w:r w:rsidRPr="003E2A63">
          <w:rPr>
            <w:rStyle w:val="Hyperlink"/>
          </w:rPr>
          <w:t>communication toolkit</w:t>
        </w:r>
      </w:hyperlink>
      <w:r w:rsidRPr="003E2A63">
        <w:t xml:space="preserve"> to encourage your staff to register early. If staff need help, direct them to our website for </w:t>
      </w:r>
      <w:hyperlink r:id="rId799" w:history="1">
        <w:r w:rsidRPr="003E2A63">
          <w:rPr>
            <w:rStyle w:val="Hyperlink"/>
          </w:rPr>
          <w:t>account support</w:t>
        </w:r>
      </w:hyperlink>
      <w:r>
        <w:t>.</w:t>
      </w:r>
    </w:p>
    <w:p w14:paraId="0852903E" w14:textId="22C748D6" w:rsidR="00970BCC" w:rsidRDefault="00970BCC" w:rsidP="00970BCC">
      <w:pPr>
        <w:pStyle w:val="Heading2"/>
      </w:pPr>
      <w:bookmarkStart w:id="233" w:name="_Toc242349770"/>
      <w:r>
        <w:t>From the department</w:t>
      </w:r>
      <w:bookmarkEnd w:id="233"/>
    </w:p>
    <w:p w14:paraId="13D52250" w14:textId="6035BAF7" w:rsidR="003E2A63" w:rsidRDefault="003E2A63" w:rsidP="003E2A63">
      <w:pPr>
        <w:pStyle w:val="Heading3"/>
      </w:pPr>
      <w:r w:rsidRPr="003E2A63">
        <w:t>Day Guarantee is now in effect</w:t>
      </w:r>
    </w:p>
    <w:p w14:paraId="5338EA41" w14:textId="77777777" w:rsidR="003E2A63" w:rsidRPr="003E2A63" w:rsidRDefault="003E2A63" w:rsidP="003E2A63">
      <w:r w:rsidRPr="003E2A63">
        <w:rPr>
          <w:b/>
          <w:bCs/>
        </w:rPr>
        <w:t>All Child Care Subsidy (CCS) eligible families can now get at least 72 hours of subsidised care per fortnight. These changes are known as the 3 Day Guarantee.</w:t>
      </w:r>
    </w:p>
    <w:p w14:paraId="497FAB49" w14:textId="77777777" w:rsidR="003E2A63" w:rsidRPr="003E2A63" w:rsidRDefault="003E2A63" w:rsidP="003E2A63">
      <w:r w:rsidRPr="003E2A63">
        <w:t>Families can get 100 hours of subsidised child care each fortnight for each child if they:</w:t>
      </w:r>
    </w:p>
    <w:p w14:paraId="41DAEA08" w14:textId="77777777" w:rsidR="003E2A63" w:rsidRPr="003E2A63" w:rsidRDefault="003E2A63" w:rsidP="00627CDA">
      <w:pPr>
        <w:pStyle w:val="ListParagraph"/>
        <w:numPr>
          <w:ilvl w:val="0"/>
          <w:numId w:val="28"/>
        </w:numPr>
      </w:pPr>
      <w:r w:rsidRPr="003E2A63">
        <w:t>care for an Aboriginal and/or Torres Strait Islander child</w:t>
      </w:r>
    </w:p>
    <w:p w14:paraId="06511EEF" w14:textId="77777777" w:rsidR="003E2A63" w:rsidRPr="003E2A63" w:rsidRDefault="003E2A63" w:rsidP="00627CDA">
      <w:pPr>
        <w:pStyle w:val="ListParagraph"/>
        <w:numPr>
          <w:ilvl w:val="0"/>
          <w:numId w:val="28"/>
        </w:numPr>
      </w:pPr>
      <w:r w:rsidRPr="003E2A63">
        <w:t>have more than 48 hours each fortnight of recognised participation</w:t>
      </w:r>
    </w:p>
    <w:p w14:paraId="711C6B1F" w14:textId="77777777" w:rsidR="003E2A63" w:rsidRPr="003E2A63" w:rsidRDefault="003E2A63" w:rsidP="00627CDA">
      <w:pPr>
        <w:pStyle w:val="ListParagraph"/>
        <w:numPr>
          <w:ilvl w:val="0"/>
          <w:numId w:val="28"/>
        </w:numPr>
      </w:pPr>
      <w:r w:rsidRPr="003E2A63">
        <w:t>have an exemption or experience exceptional circumstances, or</w:t>
      </w:r>
    </w:p>
    <w:p w14:paraId="6A467C38" w14:textId="77777777" w:rsidR="003E2A63" w:rsidRPr="003E2A63" w:rsidRDefault="003E2A63" w:rsidP="00627CDA">
      <w:pPr>
        <w:pStyle w:val="ListParagraph"/>
        <w:numPr>
          <w:ilvl w:val="0"/>
          <w:numId w:val="28"/>
        </w:numPr>
      </w:pPr>
      <w:r w:rsidRPr="003E2A63">
        <w:t>receive Additional Child Care Subsidy (ACCS) child wellbeing, temporary financial hardship or grandparent payments.</w:t>
      </w:r>
    </w:p>
    <w:p w14:paraId="2D186934" w14:textId="77777777" w:rsidR="003E2A63" w:rsidRPr="003E2A63" w:rsidRDefault="003E2A63" w:rsidP="003E2A63">
      <w:r w:rsidRPr="003E2A63">
        <w:t>Families must still pay a gap fee, except in certain circumstances.</w:t>
      </w:r>
    </w:p>
    <w:p w14:paraId="1C88C935" w14:textId="77777777" w:rsidR="003E2A63" w:rsidRPr="003E2A63" w:rsidRDefault="003E2A63" w:rsidP="003E2A63">
      <w:r w:rsidRPr="003E2A63">
        <w:t>Families are not guaranteed a place with a provider. Families will still need to secure a place with their chosen child care service.</w:t>
      </w:r>
    </w:p>
    <w:p w14:paraId="469BBD83" w14:textId="77777777" w:rsidR="003E2A63" w:rsidRPr="003E2A63" w:rsidRDefault="003E2A63" w:rsidP="003E2A63">
      <w:r w:rsidRPr="003E2A63">
        <w:t>Families who want to get more than 72 hours will need to report their recognised participation to Services Australia.</w:t>
      </w:r>
    </w:p>
    <w:p w14:paraId="736297FE" w14:textId="5FC21A76" w:rsidR="003E2A63" w:rsidRDefault="003E2A63" w:rsidP="003E2A63">
      <w:r w:rsidRPr="003E2A63">
        <w:t xml:space="preserve">Find out more about the </w:t>
      </w:r>
      <w:hyperlink r:id="rId800" w:history="1">
        <w:r w:rsidRPr="003E2A63">
          <w:rPr>
            <w:rStyle w:val="Hyperlink"/>
          </w:rPr>
          <w:t>3 Day Guarantee</w:t>
        </w:r>
      </w:hyperlink>
      <w:r w:rsidRPr="003E2A63">
        <w:t xml:space="preserve"> on our website.</w:t>
      </w:r>
    </w:p>
    <w:p w14:paraId="2F8DA6E8" w14:textId="172C8FE4" w:rsidR="003E2A63" w:rsidRDefault="003E2A63" w:rsidP="003E2A63">
      <w:pPr>
        <w:pStyle w:val="Heading3"/>
      </w:pPr>
      <w:r w:rsidRPr="003E2A63">
        <w:t>National CCTV Assessment – invitation to participate</w:t>
      </w:r>
    </w:p>
    <w:p w14:paraId="4C336D11" w14:textId="77777777" w:rsidR="003E2A63" w:rsidRPr="003E2A63" w:rsidRDefault="003E2A63" w:rsidP="003E2A63">
      <w:r w:rsidRPr="003E2A63">
        <w:rPr>
          <w:b/>
          <w:bCs/>
        </w:rPr>
        <w:t>Australian governments are working together to strengthen safety, improve quality, and protect children in ECEC. Part of this commitment is a national assessment of CCTV use in ECEC settings.</w:t>
      </w:r>
    </w:p>
    <w:p w14:paraId="6BEC0395" w14:textId="77777777" w:rsidR="003E2A63" w:rsidRPr="003E2A63" w:rsidRDefault="003E2A63" w:rsidP="003E2A63">
      <w:r w:rsidRPr="003E2A63">
        <w:t>Up to 300 services across the country will take part in this important initiative – and your service can be one of them!</w:t>
      </w:r>
    </w:p>
    <w:p w14:paraId="5852663C" w14:textId="77777777" w:rsidR="003E2A63" w:rsidRPr="003E2A63" w:rsidRDefault="003E2A63" w:rsidP="003E2A63">
      <w:r w:rsidRPr="003E2A63">
        <w:t>We invite approved providers that have CCTV installed to submit an expression of interest (EOI).</w:t>
      </w:r>
    </w:p>
    <w:p w14:paraId="6C28F66B" w14:textId="77777777" w:rsidR="003E2A63" w:rsidRPr="003E2A63" w:rsidRDefault="003E2A63" w:rsidP="003E2A63">
      <w:r w:rsidRPr="003E2A63">
        <w:t>Participation funding may be available.</w:t>
      </w:r>
    </w:p>
    <w:p w14:paraId="7A8252EA" w14:textId="77777777" w:rsidR="003E2A63" w:rsidRPr="003E2A63" w:rsidRDefault="003E2A63" w:rsidP="003E2A63">
      <w:pPr>
        <w:pStyle w:val="Heading4"/>
      </w:pPr>
      <w:r w:rsidRPr="003E2A63">
        <w:t>What's the aim of the assessment?</w:t>
      </w:r>
    </w:p>
    <w:p w14:paraId="74B3D883" w14:textId="77777777" w:rsidR="003E2A63" w:rsidRPr="003E2A63" w:rsidRDefault="003E2A63" w:rsidP="00627CDA">
      <w:pPr>
        <w:pStyle w:val="ListParagraph"/>
        <w:numPr>
          <w:ilvl w:val="0"/>
          <w:numId w:val="29"/>
        </w:numPr>
      </w:pPr>
      <w:r w:rsidRPr="003E2A63">
        <w:t>Determine how CCTV can be used safely and effectively in ECEC to maximise child safety.</w:t>
      </w:r>
    </w:p>
    <w:p w14:paraId="3285FD05" w14:textId="77777777" w:rsidR="003E2A63" w:rsidRPr="003E2A63" w:rsidRDefault="003E2A63" w:rsidP="00627CDA">
      <w:pPr>
        <w:pStyle w:val="ListParagraph"/>
        <w:numPr>
          <w:ilvl w:val="0"/>
          <w:numId w:val="29"/>
        </w:numPr>
      </w:pPr>
      <w:r w:rsidRPr="003E2A63">
        <w:t>Build a strong evidence base to inform future policy and best practice principles.</w:t>
      </w:r>
    </w:p>
    <w:p w14:paraId="59488427" w14:textId="77777777" w:rsidR="003E2A63" w:rsidRPr="003E2A63" w:rsidRDefault="003E2A63" w:rsidP="003E2A63">
      <w:pPr>
        <w:pStyle w:val="Heading4"/>
      </w:pPr>
      <w:r w:rsidRPr="003E2A63">
        <w:t>How to apply</w:t>
      </w:r>
    </w:p>
    <w:p w14:paraId="4E02B61E" w14:textId="77777777" w:rsidR="003E2A63" w:rsidRPr="003E2A63" w:rsidRDefault="003E2A63" w:rsidP="003E2A63">
      <w:hyperlink r:id="rId801" w:history="1">
        <w:r w:rsidRPr="003E2A63">
          <w:rPr>
            <w:rStyle w:val="Hyperlink"/>
          </w:rPr>
          <w:t>Apply through our website</w:t>
        </w:r>
      </w:hyperlink>
      <w:r w:rsidRPr="003E2A63">
        <w:t>. Submit one consolidated EOI on behalf of your service sites.</w:t>
      </w:r>
    </w:p>
    <w:p w14:paraId="59117098" w14:textId="77777777" w:rsidR="003E2A63" w:rsidRPr="003E2A63" w:rsidRDefault="003E2A63" w:rsidP="003E2A63">
      <w:r w:rsidRPr="003E2A63">
        <w:t>The EOI closes 23 January 2026.</w:t>
      </w:r>
    </w:p>
    <w:p w14:paraId="0D194CF1" w14:textId="77777777" w:rsidR="003E2A63" w:rsidRPr="003E2A63" w:rsidRDefault="003E2A63" w:rsidP="003E2A63">
      <w:pPr>
        <w:pStyle w:val="Heading4"/>
      </w:pPr>
      <w:r w:rsidRPr="003E2A63">
        <w:t>More information</w:t>
      </w:r>
    </w:p>
    <w:p w14:paraId="1EA9653D" w14:textId="77777777" w:rsidR="003E2A63" w:rsidRPr="003E2A63" w:rsidRDefault="003E2A63" w:rsidP="003E2A63">
      <w:r w:rsidRPr="003E2A63">
        <w:t xml:space="preserve">You can </w:t>
      </w:r>
      <w:hyperlink r:id="rId802" w:history="1">
        <w:r w:rsidRPr="003E2A63">
          <w:rPr>
            <w:rStyle w:val="Hyperlink"/>
          </w:rPr>
          <w:t>watch the recording or read Q&amp;As from our sector briefing</w:t>
        </w:r>
      </w:hyperlink>
      <w:r w:rsidRPr="003E2A63">
        <w:t xml:space="preserve"> on our website.</w:t>
      </w:r>
    </w:p>
    <w:p w14:paraId="639D84AA" w14:textId="77777777" w:rsidR="003E2A63" w:rsidRPr="003E2A63" w:rsidRDefault="003E2A63" w:rsidP="003E2A63">
      <w:r w:rsidRPr="003E2A63">
        <w:t>The briefing covered:</w:t>
      </w:r>
    </w:p>
    <w:p w14:paraId="2CF74DBE" w14:textId="77777777" w:rsidR="003E2A63" w:rsidRPr="003E2A63" w:rsidRDefault="003E2A63" w:rsidP="00627CDA">
      <w:pPr>
        <w:pStyle w:val="ListParagraph"/>
        <w:numPr>
          <w:ilvl w:val="0"/>
          <w:numId w:val="30"/>
        </w:numPr>
      </w:pPr>
      <w:r w:rsidRPr="003E2A63">
        <w:t>an overview of the assessment, objectives and timelines</w:t>
      </w:r>
    </w:p>
    <w:p w14:paraId="266E3FA7" w14:textId="77777777" w:rsidR="003E2A63" w:rsidRPr="003E2A63" w:rsidRDefault="003E2A63" w:rsidP="00627CDA">
      <w:pPr>
        <w:pStyle w:val="ListParagraph"/>
        <w:numPr>
          <w:ilvl w:val="0"/>
          <w:numId w:val="30"/>
        </w:numPr>
      </w:pPr>
      <w:r w:rsidRPr="003E2A63">
        <w:t>the assessment's role in the child safety reform agenda</w:t>
      </w:r>
    </w:p>
    <w:p w14:paraId="6E8CA409" w14:textId="77777777" w:rsidR="003E2A63" w:rsidRPr="003E2A63" w:rsidRDefault="003E2A63" w:rsidP="00627CDA">
      <w:pPr>
        <w:pStyle w:val="ListParagraph"/>
        <w:numPr>
          <w:ilvl w:val="0"/>
          <w:numId w:val="30"/>
        </w:numPr>
      </w:pPr>
      <w:r w:rsidRPr="003E2A63">
        <w:t>the EOI process</w:t>
      </w:r>
    </w:p>
    <w:p w14:paraId="247DDA38" w14:textId="77777777" w:rsidR="003E2A63" w:rsidRPr="003E2A63" w:rsidRDefault="003E2A63" w:rsidP="00627CDA">
      <w:pPr>
        <w:pStyle w:val="ListParagraph"/>
        <w:numPr>
          <w:ilvl w:val="0"/>
          <w:numId w:val="30"/>
        </w:numPr>
      </w:pPr>
      <w:r w:rsidRPr="003E2A63">
        <w:t>data collection and monitoring requirements.</w:t>
      </w:r>
    </w:p>
    <w:p w14:paraId="5F50F8F2" w14:textId="0B294E05" w:rsidR="003E2A63" w:rsidRDefault="003E2A63" w:rsidP="003E2A63">
      <w:r w:rsidRPr="003E2A63">
        <w:t xml:space="preserve">For more information, please contact </w:t>
      </w:r>
      <w:hyperlink r:id="rId803" w:history="1">
        <w:r w:rsidRPr="003E2A63">
          <w:rPr>
            <w:rStyle w:val="Hyperlink"/>
          </w:rPr>
          <w:t>cctvassessment@nousgroup.com</w:t>
        </w:r>
      </w:hyperlink>
      <w:r w:rsidRPr="003E2A63">
        <w:t>.</w:t>
      </w:r>
    </w:p>
    <w:p w14:paraId="73DA1A87" w14:textId="257B2AFE" w:rsidR="003E2A63" w:rsidRDefault="003E2A63" w:rsidP="00970BCC">
      <w:pPr>
        <w:pStyle w:val="Heading3"/>
      </w:pPr>
      <w:r w:rsidRPr="003E2A63">
        <w:t>CCS period of emergency in Victoria</w:t>
      </w:r>
    </w:p>
    <w:p w14:paraId="0745CB06" w14:textId="77777777" w:rsidR="00970BCC" w:rsidRPr="00970BCC" w:rsidRDefault="00970BCC" w:rsidP="00970BCC">
      <w:r w:rsidRPr="00970BCC">
        <w:rPr>
          <w:b/>
          <w:bCs/>
        </w:rPr>
        <w:t>A CCS period of emergency is in place in parts of Victoria following bushfires.</w:t>
      </w:r>
    </w:p>
    <w:p w14:paraId="1B8A495F" w14:textId="77777777" w:rsidR="00970BCC" w:rsidRPr="00970BCC" w:rsidRDefault="00970BCC" w:rsidP="00970BCC">
      <w:r w:rsidRPr="00970BCC">
        <w:t>Visit our website to see:</w:t>
      </w:r>
    </w:p>
    <w:p w14:paraId="232D9116" w14:textId="77777777" w:rsidR="00970BCC" w:rsidRPr="00970BCC" w:rsidRDefault="00970BCC" w:rsidP="00627CDA">
      <w:pPr>
        <w:pStyle w:val="ListParagraph"/>
        <w:numPr>
          <w:ilvl w:val="0"/>
          <w:numId w:val="31"/>
        </w:numPr>
      </w:pPr>
      <w:hyperlink r:id="rId804" w:history="1">
        <w:r w:rsidRPr="00970BCC">
          <w:rPr>
            <w:rStyle w:val="Hyperlink"/>
          </w:rPr>
          <w:t>regions and timeframes where the period of emergency applies</w:t>
        </w:r>
      </w:hyperlink>
    </w:p>
    <w:p w14:paraId="2623CF16" w14:textId="77777777" w:rsidR="00970BCC" w:rsidRPr="00970BCC" w:rsidRDefault="00970BCC" w:rsidP="00627CDA">
      <w:pPr>
        <w:pStyle w:val="ListParagraph"/>
        <w:numPr>
          <w:ilvl w:val="0"/>
          <w:numId w:val="31"/>
        </w:numPr>
      </w:pPr>
      <w:hyperlink r:id="rId805" w:history="1">
        <w:r w:rsidRPr="00970BCC">
          <w:rPr>
            <w:rStyle w:val="Hyperlink"/>
          </w:rPr>
          <w:t>details of support available during and after a period of emergency.</w:t>
        </w:r>
      </w:hyperlink>
    </w:p>
    <w:p w14:paraId="5F096183" w14:textId="46CC4D84" w:rsidR="00970BCC" w:rsidRDefault="00970BCC" w:rsidP="00970BCC">
      <w:r w:rsidRPr="00970BCC">
        <w:t>We continue to monitor the situation and will provide updates as required.</w:t>
      </w:r>
    </w:p>
    <w:p w14:paraId="35249C2E" w14:textId="4C295C9B" w:rsidR="00970BCC" w:rsidRDefault="00970BCC" w:rsidP="00970BCC">
      <w:pPr>
        <w:pStyle w:val="Heading2"/>
      </w:pPr>
      <w:bookmarkStart w:id="234" w:name="_Toc242349771"/>
      <w:r>
        <w:t>Sector spotlight</w:t>
      </w:r>
      <w:bookmarkEnd w:id="234"/>
    </w:p>
    <w:p w14:paraId="10F8C078" w14:textId="6AD065F2" w:rsidR="00970BCC" w:rsidRDefault="00970BCC" w:rsidP="00970BCC">
      <w:pPr>
        <w:pStyle w:val="Heading3"/>
      </w:pPr>
      <w:r w:rsidRPr="00970BCC">
        <w:t>Inclusion is everybody’s responsibility</w:t>
      </w:r>
    </w:p>
    <w:p w14:paraId="5CFBF999" w14:textId="77777777" w:rsidR="00970BCC" w:rsidRPr="00970BCC" w:rsidRDefault="00970BCC" w:rsidP="00970BCC">
      <w:r w:rsidRPr="00970BCC">
        <w:rPr>
          <w:b/>
          <w:bCs/>
        </w:rPr>
        <w:t>Inclusion is a human right. It’s also everybody’s responsibility.</w:t>
      </w:r>
    </w:p>
    <w:p w14:paraId="49A358AB" w14:textId="77777777" w:rsidR="00970BCC" w:rsidRPr="00970BCC" w:rsidRDefault="00970BCC" w:rsidP="00970BCC">
      <w:r w:rsidRPr="00970BCC">
        <w:t>We have information and resources to help you understand:</w:t>
      </w:r>
    </w:p>
    <w:p w14:paraId="1A8D7C27" w14:textId="77777777" w:rsidR="00970BCC" w:rsidRPr="00970BCC" w:rsidRDefault="00970BCC" w:rsidP="00627CDA">
      <w:pPr>
        <w:pStyle w:val="ListParagraph"/>
        <w:numPr>
          <w:ilvl w:val="0"/>
          <w:numId w:val="32"/>
        </w:numPr>
      </w:pPr>
      <w:r w:rsidRPr="00970BCC">
        <w:t>what inclusion looks like in an ECEC setting</w:t>
      </w:r>
    </w:p>
    <w:p w14:paraId="40E0AA73" w14:textId="77777777" w:rsidR="00970BCC" w:rsidRPr="00970BCC" w:rsidRDefault="00970BCC" w:rsidP="00627CDA">
      <w:pPr>
        <w:pStyle w:val="ListParagraph"/>
        <w:numPr>
          <w:ilvl w:val="0"/>
          <w:numId w:val="32"/>
        </w:numPr>
      </w:pPr>
      <w:r w:rsidRPr="00970BCC">
        <w:t>where your inclusion obligations come from</w:t>
      </w:r>
    </w:p>
    <w:p w14:paraId="05F7E628" w14:textId="77777777" w:rsidR="00970BCC" w:rsidRPr="00970BCC" w:rsidRDefault="00970BCC" w:rsidP="00627CDA">
      <w:pPr>
        <w:pStyle w:val="ListParagraph"/>
        <w:numPr>
          <w:ilvl w:val="0"/>
          <w:numId w:val="32"/>
        </w:numPr>
      </w:pPr>
      <w:r w:rsidRPr="00970BCC">
        <w:t>how to embed inclusive practices</w:t>
      </w:r>
    </w:p>
    <w:p w14:paraId="124540FC" w14:textId="77777777" w:rsidR="00970BCC" w:rsidRPr="00970BCC" w:rsidRDefault="00970BCC" w:rsidP="00627CDA">
      <w:pPr>
        <w:pStyle w:val="ListParagraph"/>
        <w:numPr>
          <w:ilvl w:val="0"/>
          <w:numId w:val="32"/>
        </w:numPr>
      </w:pPr>
      <w:r w:rsidRPr="00970BCC">
        <w:t>how to get help when you experience barriers to inclusion.</w:t>
      </w:r>
    </w:p>
    <w:p w14:paraId="064A6C3D" w14:textId="05DABCB9" w:rsidR="00970BCC" w:rsidRDefault="00970BCC" w:rsidP="00970BCC">
      <w:r w:rsidRPr="00970BCC">
        <w:t xml:space="preserve">Learn more about </w:t>
      </w:r>
      <w:hyperlink r:id="rId806" w:history="1">
        <w:r w:rsidRPr="00970BCC">
          <w:rPr>
            <w:rStyle w:val="Hyperlink"/>
          </w:rPr>
          <w:t>inclusion in ECEC</w:t>
        </w:r>
      </w:hyperlink>
      <w:r w:rsidRPr="00970BCC">
        <w:t>.</w:t>
      </w:r>
    </w:p>
    <w:p w14:paraId="043D51B2" w14:textId="6F23650E" w:rsidR="00970BCC" w:rsidRDefault="00970BCC" w:rsidP="00970BCC">
      <w:pPr>
        <w:pStyle w:val="Heading2"/>
      </w:pPr>
      <w:bookmarkStart w:id="235" w:name="_Toc242349772"/>
      <w:r>
        <w:t>Facts from FAL</w:t>
      </w:r>
      <w:bookmarkEnd w:id="235"/>
    </w:p>
    <w:p w14:paraId="2C1C0BBD" w14:textId="1804131C" w:rsidR="00970BCC" w:rsidRDefault="00970BCC" w:rsidP="00970BCC">
      <w:pPr>
        <w:pStyle w:val="Heading3"/>
      </w:pPr>
      <w:r w:rsidRPr="00970BCC">
        <w:t>Getting ready for the new school year</w:t>
      </w:r>
    </w:p>
    <w:p w14:paraId="357CEC9A" w14:textId="77777777" w:rsidR="00970BCC" w:rsidRPr="00970BCC" w:rsidRDefault="00970BCC" w:rsidP="00970BCC">
      <w:r w:rsidRPr="00970BCC">
        <w:rPr>
          <w:b/>
          <w:bCs/>
        </w:rPr>
        <w:t>As we approach the start of another school year, here are some key reminders about CCS:</w:t>
      </w:r>
    </w:p>
    <w:p w14:paraId="148DB1F4" w14:textId="77777777" w:rsidR="00970BCC" w:rsidRPr="00970BCC" w:rsidRDefault="00970BCC" w:rsidP="00970BCC">
      <w:r w:rsidRPr="00970BCC">
        <w:t>Keep details up to date</w:t>
      </w:r>
    </w:p>
    <w:p w14:paraId="1AF0A799" w14:textId="77777777" w:rsidR="00970BCC" w:rsidRPr="00970BCC" w:rsidRDefault="00970BCC" w:rsidP="00970BCC">
      <w:r w:rsidRPr="00970BCC">
        <w:t>Families should confirm their child's expected primary school date with Services Australia. This information is used to calculate the family's CCS rate.</w:t>
      </w:r>
    </w:p>
    <w:p w14:paraId="1D5A56C6" w14:textId="77777777" w:rsidR="00970BCC" w:rsidRPr="00970BCC" w:rsidRDefault="00970BCC" w:rsidP="00970BCC">
      <w:r w:rsidRPr="00970BCC">
        <w:t>CCS during school holidays</w:t>
      </w:r>
    </w:p>
    <w:p w14:paraId="2DBFBAA1" w14:textId="77777777" w:rsidR="00970BCC" w:rsidRPr="00970BCC" w:rsidRDefault="00970BCC" w:rsidP="00970BCC">
      <w:r w:rsidRPr="00970BCC">
        <w:t>Children who have finished primary school can still attend care and receive CCS over the holidays if they:</w:t>
      </w:r>
    </w:p>
    <w:p w14:paraId="2F677E04" w14:textId="77777777" w:rsidR="00970BCC" w:rsidRPr="00970BCC" w:rsidRDefault="00970BCC" w:rsidP="00627CDA">
      <w:pPr>
        <w:pStyle w:val="ListParagraph"/>
        <w:numPr>
          <w:ilvl w:val="0"/>
          <w:numId w:val="33"/>
        </w:numPr>
      </w:pPr>
      <w:r w:rsidRPr="00970BCC">
        <w:t>are under 13</w:t>
      </w:r>
    </w:p>
    <w:p w14:paraId="305A3CE4" w14:textId="77777777" w:rsidR="00970BCC" w:rsidRPr="00970BCC" w:rsidRDefault="00970BCC" w:rsidP="00627CDA">
      <w:pPr>
        <w:pStyle w:val="ListParagraph"/>
        <w:numPr>
          <w:ilvl w:val="0"/>
          <w:numId w:val="33"/>
        </w:numPr>
      </w:pPr>
      <w:r w:rsidRPr="00970BCC">
        <w:t>have not yet started high school.</w:t>
      </w:r>
    </w:p>
    <w:p w14:paraId="10DEBDB7" w14:textId="77777777" w:rsidR="00970BCC" w:rsidRPr="00970BCC" w:rsidRDefault="00970BCC" w:rsidP="00970BCC">
      <w:r w:rsidRPr="00970BCC">
        <w:t>Ending enrolments</w:t>
      </w:r>
    </w:p>
    <w:p w14:paraId="4C20C283" w14:textId="77777777" w:rsidR="00970BCC" w:rsidRPr="00970BCC" w:rsidRDefault="00970BCC" w:rsidP="00970BCC">
      <w:r w:rsidRPr="00970BCC">
        <w:t xml:space="preserve">If a family advises that their child is leaving care, you must end the enrolment. This may apply to children who leave your service to start school. You can do this in the </w:t>
      </w:r>
      <w:hyperlink r:id="rId807" w:history="1">
        <w:r w:rsidRPr="00970BCC">
          <w:rPr>
            <w:rStyle w:val="Hyperlink"/>
          </w:rPr>
          <w:t>Provider Entry Point</w:t>
        </w:r>
      </w:hyperlink>
      <w:r w:rsidRPr="00970BCC">
        <w:t xml:space="preserve"> (PEP) or through your third-party software.</w:t>
      </w:r>
    </w:p>
    <w:p w14:paraId="1FD2FBCD" w14:textId="77777777" w:rsidR="00970BCC" w:rsidRPr="00970BCC" w:rsidRDefault="00970BCC" w:rsidP="00970BCC">
      <w:r w:rsidRPr="00970BCC">
        <w:t>Absences after last attendance</w:t>
      </w:r>
    </w:p>
    <w:p w14:paraId="3D01A663" w14:textId="7C12A3A3" w:rsidR="00970BCC" w:rsidRDefault="00970BCC" w:rsidP="00970BCC">
      <w:r w:rsidRPr="00970BCC">
        <w:t xml:space="preserve">CCS is generally not paid for absences after a child’s last physical attendance at your service. Read more about </w:t>
      </w:r>
      <w:hyperlink r:id="rId808" w:history="1">
        <w:r w:rsidRPr="00970BCC">
          <w:rPr>
            <w:rStyle w:val="Hyperlink"/>
          </w:rPr>
          <w:t>absences at the start or end of an enrolment</w:t>
        </w:r>
      </w:hyperlink>
      <w:r w:rsidRPr="00970BCC">
        <w:t xml:space="preserve"> on our website.</w:t>
      </w:r>
    </w:p>
    <w:p w14:paraId="7EBBC70D" w14:textId="5C230BA5" w:rsidR="00FC0C26" w:rsidRDefault="00FC0C26" w:rsidP="00FC0C26">
      <w:pPr>
        <w:pStyle w:val="Heading3"/>
      </w:pPr>
      <w:r w:rsidRPr="00FC0C26">
        <w:t>Reporting absences on public holidays</w:t>
      </w:r>
    </w:p>
    <w:p w14:paraId="00F695CD" w14:textId="77777777" w:rsidR="00FC0C26" w:rsidRPr="00FC0C26" w:rsidRDefault="00FC0C26" w:rsidP="00FC0C26">
      <w:r w:rsidRPr="00FC0C26">
        <w:rPr>
          <w:b/>
          <w:bCs/>
        </w:rPr>
        <w:t>Services are allowed to report absences on public holidays only if they would normally be open on that day.</w:t>
      </w:r>
    </w:p>
    <w:p w14:paraId="0EDD89BB" w14:textId="77777777" w:rsidR="00FC0C26" w:rsidRPr="00FC0C26" w:rsidRDefault="00FC0C26" w:rsidP="00FC0C26">
      <w:r w:rsidRPr="00FC0C26">
        <w:t>For example:</w:t>
      </w:r>
    </w:p>
    <w:p w14:paraId="63F97D82" w14:textId="77777777" w:rsidR="00FC0C26" w:rsidRPr="00FC0C26" w:rsidRDefault="00FC0C26" w:rsidP="00627CDA">
      <w:pPr>
        <w:pStyle w:val="ListParagraph"/>
        <w:numPr>
          <w:ilvl w:val="0"/>
          <w:numId w:val="34"/>
        </w:numPr>
      </w:pPr>
      <w:r w:rsidRPr="00FC0C26">
        <w:t>if your service is normally open on Mondays, you can report absences for the upcoming public holiday on Monday 26 January</w:t>
      </w:r>
    </w:p>
    <w:p w14:paraId="7550E0DE" w14:textId="77777777" w:rsidR="00FC0C26" w:rsidRPr="00FC0C26" w:rsidRDefault="00FC0C26" w:rsidP="00627CDA">
      <w:pPr>
        <w:pStyle w:val="ListParagraph"/>
        <w:numPr>
          <w:ilvl w:val="0"/>
          <w:numId w:val="34"/>
        </w:numPr>
      </w:pPr>
      <w:r w:rsidRPr="00FC0C26">
        <w:t xml:space="preserve">if your service only operates from Wednesday to Friday, you </w:t>
      </w:r>
      <w:r w:rsidRPr="00955399">
        <w:rPr>
          <w:b/>
          <w:bCs/>
        </w:rPr>
        <w:t xml:space="preserve">cannot </w:t>
      </w:r>
      <w:r w:rsidRPr="00FC0C26">
        <w:t>report absences for this public holiday.</w:t>
      </w:r>
    </w:p>
    <w:p w14:paraId="3ACF97BD" w14:textId="77777777" w:rsidR="00FC0C26" w:rsidRPr="00FC0C26" w:rsidRDefault="00FC0C26" w:rsidP="00FC0C26">
      <w:r w:rsidRPr="00FC0C26">
        <w:t>You can only report absences for children who would have normally attended care on that day. If you do report an absence, you must still collect the gap fee from families. It is up to providers whether to report an absence and charge families on a public holiday.</w:t>
      </w:r>
    </w:p>
    <w:p w14:paraId="48FD0780" w14:textId="77777777" w:rsidR="00FC0C26" w:rsidRPr="00FC0C26" w:rsidRDefault="00FC0C26" w:rsidP="00FC0C26">
      <w:r w:rsidRPr="00FC0C26">
        <w:t>We recently reviewed sessions of care submitted for public holidays. We found that some services recorded attendances on public holidays, even though they were closed.</w:t>
      </w:r>
    </w:p>
    <w:p w14:paraId="2E158B2C" w14:textId="1AA9FC8D" w:rsidR="00FC0C26" w:rsidRPr="00FC0C26" w:rsidRDefault="00FC0C26" w:rsidP="00FC0C26">
      <w:r w:rsidRPr="00FC0C26">
        <w:t xml:space="preserve">You must </w:t>
      </w:r>
      <w:r w:rsidRPr="00FC0C26">
        <w:rPr>
          <w:b/>
          <w:bCs/>
        </w:rPr>
        <w:t xml:space="preserve">not </w:t>
      </w:r>
      <w:r w:rsidRPr="00FC0C26">
        <w:t xml:space="preserve">record children as attending if your service is closed. This is incorrect and may result in </w:t>
      </w:r>
      <w:hyperlink r:id="rId809" w:history="1">
        <w:r w:rsidRPr="00FC0C26">
          <w:rPr>
            <w:rStyle w:val="Hyperlink"/>
          </w:rPr>
          <w:t>compliance action</w:t>
        </w:r>
      </w:hyperlink>
      <w:r w:rsidRPr="00FC0C26">
        <w:t>.</w:t>
      </w:r>
      <w:r>
        <w:t xml:space="preserve"> </w:t>
      </w:r>
      <w:r w:rsidRPr="00FC0C26">
        <w:t>This can include:</w:t>
      </w:r>
    </w:p>
    <w:p w14:paraId="0B88F061" w14:textId="77777777" w:rsidR="00FC0C26" w:rsidRPr="00FC0C26" w:rsidRDefault="00FC0C26" w:rsidP="00627CDA">
      <w:pPr>
        <w:pStyle w:val="ListParagraph"/>
        <w:numPr>
          <w:ilvl w:val="0"/>
          <w:numId w:val="35"/>
        </w:numPr>
      </w:pPr>
      <w:r w:rsidRPr="00FC0C26">
        <w:t>infringement notices</w:t>
      </w:r>
    </w:p>
    <w:p w14:paraId="1F7A611A" w14:textId="77777777" w:rsidR="00FC0C26" w:rsidRPr="00FC0C26" w:rsidRDefault="00FC0C26" w:rsidP="00627CDA">
      <w:pPr>
        <w:pStyle w:val="ListParagraph"/>
        <w:numPr>
          <w:ilvl w:val="0"/>
          <w:numId w:val="35"/>
        </w:numPr>
      </w:pPr>
      <w:r w:rsidRPr="00FC0C26">
        <w:t>placing conditions on CCS approval</w:t>
      </w:r>
    </w:p>
    <w:p w14:paraId="34EBEE33" w14:textId="77777777" w:rsidR="00FC0C26" w:rsidRPr="00FC0C26" w:rsidRDefault="00FC0C26" w:rsidP="00627CDA">
      <w:pPr>
        <w:pStyle w:val="ListParagraph"/>
        <w:numPr>
          <w:ilvl w:val="0"/>
          <w:numId w:val="35"/>
        </w:numPr>
      </w:pPr>
      <w:r w:rsidRPr="00FC0C26">
        <w:t>raising a debt</w:t>
      </w:r>
    </w:p>
    <w:p w14:paraId="5A1DE681" w14:textId="77777777" w:rsidR="00FC0C26" w:rsidRPr="00FC0C26" w:rsidRDefault="00FC0C26" w:rsidP="00627CDA">
      <w:pPr>
        <w:pStyle w:val="ListParagraph"/>
        <w:numPr>
          <w:ilvl w:val="0"/>
          <w:numId w:val="35"/>
        </w:numPr>
      </w:pPr>
      <w:r w:rsidRPr="00FC0C26">
        <w:t>suspending or cancelling CCS approval</w:t>
      </w:r>
    </w:p>
    <w:p w14:paraId="4820C3BF" w14:textId="77777777" w:rsidR="00FC0C26" w:rsidRPr="00FC0C26" w:rsidRDefault="00FC0C26" w:rsidP="00627CDA">
      <w:pPr>
        <w:pStyle w:val="ListParagraph"/>
        <w:numPr>
          <w:ilvl w:val="0"/>
          <w:numId w:val="35"/>
        </w:numPr>
      </w:pPr>
      <w:r w:rsidRPr="00FC0C26">
        <w:t>civil penalty orders</w:t>
      </w:r>
    </w:p>
    <w:p w14:paraId="2C024AE8" w14:textId="77777777" w:rsidR="00FC0C26" w:rsidRPr="00FC0C26" w:rsidRDefault="00FC0C26" w:rsidP="00627CDA">
      <w:pPr>
        <w:pStyle w:val="ListParagraph"/>
        <w:numPr>
          <w:ilvl w:val="0"/>
          <w:numId w:val="35"/>
        </w:numPr>
      </w:pPr>
      <w:r w:rsidRPr="00FC0C26">
        <w:t>criminal prosecution.</w:t>
      </w:r>
    </w:p>
    <w:p w14:paraId="018C6B16" w14:textId="6F007BEC" w:rsidR="00FC0C26" w:rsidRDefault="00FC0C26" w:rsidP="00FC0C26">
      <w:r w:rsidRPr="00FC0C26">
        <w:t xml:space="preserve">You can find more information about </w:t>
      </w:r>
      <w:hyperlink r:id="rId810" w:history="1">
        <w:r w:rsidRPr="00FC0C26">
          <w:rPr>
            <w:rStyle w:val="Hyperlink"/>
          </w:rPr>
          <w:t>managing absences on our website</w:t>
        </w:r>
      </w:hyperlink>
      <w:r w:rsidRPr="00FC0C26">
        <w:t>.</w:t>
      </w:r>
    </w:p>
    <w:p w14:paraId="6D80CF4D" w14:textId="7B933276" w:rsidR="00FC0C26" w:rsidRDefault="00FC0C26" w:rsidP="00BD7543">
      <w:pPr>
        <w:pStyle w:val="Heading3"/>
      </w:pPr>
      <w:r w:rsidRPr="00FC0C26">
        <w:t>Statement of tax record</w:t>
      </w:r>
    </w:p>
    <w:p w14:paraId="4EAAAB4E" w14:textId="284C5556" w:rsidR="00BD7543" w:rsidRDefault="00BD7543" w:rsidP="00BD7543">
      <w:r w:rsidRPr="00BD7543">
        <w:t xml:space="preserve">New providers must provide a </w:t>
      </w:r>
      <w:hyperlink r:id="rId811" w:history="1">
        <w:r w:rsidRPr="00BD7543">
          <w:rPr>
            <w:rStyle w:val="Hyperlink"/>
          </w:rPr>
          <w:t>statement of tax record</w:t>
        </w:r>
      </w:hyperlink>
      <w:r w:rsidRPr="00BD7543">
        <w:t xml:space="preserve"> as part of their CCS approval.</w:t>
      </w:r>
    </w:p>
    <w:p w14:paraId="4A07284D" w14:textId="29F825AC" w:rsidR="00BD7543" w:rsidRDefault="00325F24" w:rsidP="00325F24">
      <w:pPr>
        <w:pStyle w:val="Heading3"/>
      </w:pPr>
      <w:r w:rsidRPr="00325F24">
        <w:t>Notify us about changes</w:t>
      </w:r>
    </w:p>
    <w:p w14:paraId="58DC1AD9" w14:textId="02D5BFE1" w:rsidR="00325F24" w:rsidRDefault="00325F24" w:rsidP="00325F24">
      <w:r w:rsidRPr="00325F24">
        <w:t xml:space="preserve">You must </w:t>
      </w:r>
      <w:hyperlink r:id="rId812" w:history="1">
        <w:r w:rsidRPr="00325F24">
          <w:rPr>
            <w:rStyle w:val="Hyperlink"/>
          </w:rPr>
          <w:t>notify us</w:t>
        </w:r>
      </w:hyperlink>
      <w:r w:rsidRPr="00325F24">
        <w:t xml:space="preserve"> about fees, vacancies, closures and changes to information.</w:t>
      </w:r>
    </w:p>
    <w:p w14:paraId="54CCA051" w14:textId="0B53AD68" w:rsidR="00325F24" w:rsidRDefault="00325F24" w:rsidP="00325F24">
      <w:pPr>
        <w:pStyle w:val="Heading2"/>
      </w:pPr>
      <w:bookmarkStart w:id="236" w:name="_Toc242349773"/>
      <w:r>
        <w:t>Workforce support</w:t>
      </w:r>
      <w:bookmarkEnd w:id="236"/>
    </w:p>
    <w:p w14:paraId="2DD0DB1F" w14:textId="5AD3F4D4" w:rsidR="00325F24" w:rsidRDefault="00325F24" w:rsidP="00325F24">
      <w:pPr>
        <w:pStyle w:val="Heading3"/>
      </w:pPr>
      <w:r w:rsidRPr="00325F24">
        <w:t>Worker retention payment update</w:t>
      </w:r>
    </w:p>
    <w:p w14:paraId="06EF82B8" w14:textId="77777777" w:rsidR="00325F24" w:rsidRPr="00325F24" w:rsidRDefault="00325F24" w:rsidP="00325F24">
      <w:pPr>
        <w:pStyle w:val="Heading4"/>
      </w:pPr>
      <w:r w:rsidRPr="00325F24">
        <w:t>Gender-based undervaluation – priority awards review</w:t>
      </w:r>
    </w:p>
    <w:p w14:paraId="2D766E0A" w14:textId="77777777" w:rsidR="00325F24" w:rsidRPr="00325F24" w:rsidRDefault="00325F24" w:rsidP="00325F24">
      <w:r w:rsidRPr="00325F24">
        <w:rPr>
          <w:b/>
          <w:bCs/>
        </w:rPr>
        <w:t>The worker retention payment will absorb the award increases from the gender-based undervaluation – priority awards review.</w:t>
      </w:r>
    </w:p>
    <w:p w14:paraId="33683B04" w14:textId="77777777" w:rsidR="00325F24" w:rsidRPr="00325F24" w:rsidRDefault="00325F24" w:rsidP="00325F24">
      <w:r w:rsidRPr="00325F24">
        <w:t xml:space="preserve">On 10 December 2025, the Fair Work Commission’s Expert Panel announced changes to the </w:t>
      </w:r>
      <w:r w:rsidRPr="00325F24">
        <w:rPr>
          <w:i/>
          <w:iCs/>
        </w:rPr>
        <w:t>Children's Services Award 2010</w:t>
      </w:r>
      <w:r w:rsidRPr="00325F24">
        <w:t xml:space="preserve"> as part of its gender pay equity review. These changes take effect from 1 March 2026. You can read more on the </w:t>
      </w:r>
      <w:hyperlink r:id="rId813" w:history="1">
        <w:r w:rsidRPr="00325F24">
          <w:rPr>
            <w:rStyle w:val="Hyperlink"/>
          </w:rPr>
          <w:t>Fair Work Commission website</w:t>
        </w:r>
      </w:hyperlink>
      <w:r w:rsidRPr="00325F24">
        <w:rPr>
          <w:b/>
          <w:bCs/>
        </w:rPr>
        <w:t xml:space="preserve">. </w:t>
      </w:r>
    </w:p>
    <w:p w14:paraId="40ACE9EF" w14:textId="77777777" w:rsidR="00325F24" w:rsidRPr="00325F24" w:rsidRDefault="00325F24" w:rsidP="00325F24">
      <w:r w:rsidRPr="00325F24">
        <w:t>The worker retention payment has been designed to absorb the impact of the review for the life of the program. Because the retention payment is higher than the award increase for every classification, the extra amount you pay above the award will reduce by the same amount as the award increase.</w:t>
      </w:r>
    </w:p>
    <w:p w14:paraId="44975BBA" w14:textId="77777777" w:rsidR="00325F24" w:rsidRPr="00325F24" w:rsidRDefault="00325F24" w:rsidP="00325F24">
      <w:r w:rsidRPr="00325F24">
        <w:t xml:space="preserve">Applications for the worker retention payment are still open for eligible providers. If you’re thinking of applying, we have </w:t>
      </w:r>
      <w:hyperlink r:id="rId814" w:history="1">
        <w:r w:rsidRPr="00325F24">
          <w:rPr>
            <w:rStyle w:val="Hyperlink"/>
          </w:rPr>
          <w:t>information and resources to guide</w:t>
        </w:r>
      </w:hyperlink>
      <w:r w:rsidRPr="00325F24">
        <w:t xml:space="preserve"> you through the process.</w:t>
      </w:r>
    </w:p>
    <w:p w14:paraId="7DA6C99B" w14:textId="77777777" w:rsidR="00325F24" w:rsidRPr="00325F24" w:rsidRDefault="00325F24" w:rsidP="00325F24">
      <w:pPr>
        <w:pStyle w:val="Heading4"/>
      </w:pPr>
      <w:r w:rsidRPr="00325F24">
        <w:t>Tell your community you’ve signed up</w:t>
      </w:r>
    </w:p>
    <w:p w14:paraId="029133C0" w14:textId="77777777" w:rsidR="00325F24" w:rsidRPr="00325F24" w:rsidRDefault="00325F24" w:rsidP="00325F24">
      <w:r w:rsidRPr="00325F24">
        <w:rPr>
          <w:b/>
          <w:bCs/>
        </w:rPr>
        <w:t>Is your service receiving the worker retention payment in 2026? Let your community know.</w:t>
      </w:r>
    </w:p>
    <w:p w14:paraId="177B0AB8" w14:textId="77777777" w:rsidR="00325F24" w:rsidRPr="00325F24" w:rsidRDefault="00325F24" w:rsidP="00325F24">
      <w:r w:rsidRPr="00325F24">
        <w:t xml:space="preserve">Use our </w:t>
      </w:r>
      <w:hyperlink r:id="rId815" w:history="1">
        <w:r w:rsidRPr="00325F24">
          <w:rPr>
            <w:rStyle w:val="Hyperlink"/>
          </w:rPr>
          <w:t>worker retention payment communication toolkit</w:t>
        </w:r>
      </w:hyperlink>
      <w:r w:rsidRPr="00325F24">
        <w:t xml:space="preserve"> to spread the word.</w:t>
      </w:r>
    </w:p>
    <w:p w14:paraId="3C4B71B3" w14:textId="6656F0A3" w:rsidR="00325F24" w:rsidRDefault="00325F24" w:rsidP="00325F24">
      <w:r w:rsidRPr="00325F24">
        <w:t>You may use the materials once you’ve been approved and entered into a grant agreement.</w:t>
      </w:r>
    </w:p>
    <w:p w14:paraId="686EDCBC" w14:textId="04A111DD" w:rsidR="00325F24" w:rsidRDefault="00325F24" w:rsidP="00325F24">
      <w:pPr>
        <w:pStyle w:val="Heading3"/>
      </w:pPr>
      <w:r w:rsidRPr="00325F24">
        <w:t>Supporting smooth transitions</w:t>
      </w:r>
    </w:p>
    <w:p w14:paraId="6A8CDBD6" w14:textId="77777777" w:rsidR="00325F24" w:rsidRPr="00325F24" w:rsidRDefault="00325F24" w:rsidP="00325F24">
      <w:r w:rsidRPr="00325F24">
        <w:rPr>
          <w:b/>
          <w:bCs/>
        </w:rPr>
        <w:t>The new year can bring many changes and transitions within a learning community, from changing rooms to welcoming new children and families.</w:t>
      </w:r>
    </w:p>
    <w:p w14:paraId="38DA92DC" w14:textId="77777777" w:rsidR="00325F24" w:rsidRPr="00325F24" w:rsidRDefault="00325F24" w:rsidP="00325F24">
      <w:r w:rsidRPr="00325F24">
        <w:t>Educators can support positive beginning-of-year transitions by:</w:t>
      </w:r>
    </w:p>
    <w:p w14:paraId="3440CDE6" w14:textId="77777777" w:rsidR="00325F24" w:rsidRPr="00325F24" w:rsidRDefault="00325F24" w:rsidP="00627CDA">
      <w:pPr>
        <w:pStyle w:val="ListParagraph"/>
        <w:numPr>
          <w:ilvl w:val="0"/>
          <w:numId w:val="36"/>
        </w:numPr>
      </w:pPr>
      <w:r w:rsidRPr="00325F24">
        <w:t>planning and preparing through a supportive orientation process</w:t>
      </w:r>
    </w:p>
    <w:p w14:paraId="3527D170" w14:textId="77777777" w:rsidR="00325F24" w:rsidRPr="00325F24" w:rsidRDefault="00325F24" w:rsidP="00627CDA">
      <w:pPr>
        <w:pStyle w:val="ListParagraph"/>
        <w:numPr>
          <w:ilvl w:val="0"/>
          <w:numId w:val="36"/>
        </w:numPr>
      </w:pPr>
      <w:r w:rsidRPr="00325F24">
        <w:t>communicating consistently with children and families</w:t>
      </w:r>
    </w:p>
    <w:p w14:paraId="539A8A35" w14:textId="77777777" w:rsidR="00325F24" w:rsidRPr="00325F24" w:rsidRDefault="00325F24" w:rsidP="00627CDA">
      <w:pPr>
        <w:pStyle w:val="ListParagraph"/>
        <w:numPr>
          <w:ilvl w:val="0"/>
          <w:numId w:val="36"/>
        </w:numPr>
      </w:pPr>
      <w:r w:rsidRPr="00325F24">
        <w:t>establishing predictable routines while remaining flexible to individual needs.</w:t>
      </w:r>
    </w:p>
    <w:p w14:paraId="6AB4E8E5" w14:textId="77777777" w:rsidR="00325F24" w:rsidRPr="00325F24" w:rsidRDefault="00325F24" w:rsidP="00325F24">
      <w:r w:rsidRPr="00325F24">
        <w:t>Explore Be You’s resources to support smooth transitions, including:</w:t>
      </w:r>
    </w:p>
    <w:p w14:paraId="39578AA2" w14:textId="77777777" w:rsidR="00325F24" w:rsidRPr="00325F24" w:rsidRDefault="00325F24" w:rsidP="00627CDA">
      <w:pPr>
        <w:pStyle w:val="ListParagraph"/>
        <w:numPr>
          <w:ilvl w:val="0"/>
          <w:numId w:val="37"/>
        </w:numPr>
      </w:pPr>
      <w:hyperlink r:id="rId816" w:history="1">
        <w:r w:rsidRPr="00325F24">
          <w:rPr>
            <w:rStyle w:val="Hyperlink"/>
          </w:rPr>
          <w:t>fact sheets</w:t>
        </w:r>
      </w:hyperlink>
    </w:p>
    <w:p w14:paraId="6E6E42D7" w14:textId="77777777" w:rsidR="00325F24" w:rsidRPr="00325F24" w:rsidRDefault="00325F24" w:rsidP="00627CDA">
      <w:pPr>
        <w:pStyle w:val="ListParagraph"/>
        <w:numPr>
          <w:ilvl w:val="0"/>
          <w:numId w:val="37"/>
        </w:numPr>
      </w:pPr>
      <w:r w:rsidRPr="00325F24">
        <w:t xml:space="preserve">a </w:t>
      </w:r>
      <w:hyperlink r:id="rId817" w:history="1">
        <w:r w:rsidRPr="00325F24">
          <w:rPr>
            <w:rStyle w:val="Hyperlink"/>
          </w:rPr>
          <w:t>micro learning package</w:t>
        </w:r>
      </w:hyperlink>
      <w:r w:rsidRPr="00325F24">
        <w:t xml:space="preserve"> </w:t>
      </w:r>
    </w:p>
    <w:p w14:paraId="4E999741" w14:textId="170711B7" w:rsidR="00325F24" w:rsidRDefault="00325F24" w:rsidP="00325F24">
      <w:r w:rsidRPr="00325F24">
        <w:t xml:space="preserve">the Healthy Transitions topic within the </w:t>
      </w:r>
      <w:hyperlink r:id="rId818" w:history="1">
        <w:r w:rsidRPr="00325F24">
          <w:rPr>
            <w:rStyle w:val="Hyperlink"/>
          </w:rPr>
          <w:t>Connect professional learning module</w:t>
        </w:r>
      </w:hyperlink>
      <w:r w:rsidRPr="00325F24">
        <w:t>.</w:t>
      </w:r>
    </w:p>
    <w:p w14:paraId="50C809F4" w14:textId="3810E604" w:rsidR="00325F24" w:rsidRDefault="00325F24" w:rsidP="00325F24">
      <w:pPr>
        <w:pStyle w:val="Heading2"/>
      </w:pPr>
      <w:bookmarkStart w:id="237" w:name="_Toc242349774"/>
      <w:r>
        <w:t>News for families</w:t>
      </w:r>
      <w:bookmarkEnd w:id="237"/>
    </w:p>
    <w:p w14:paraId="0BD8FD39" w14:textId="3B15CE13" w:rsidR="00325F24" w:rsidRDefault="00325F24" w:rsidP="00325F24">
      <w:pPr>
        <w:pStyle w:val="Heading3"/>
      </w:pPr>
      <w:r w:rsidRPr="00325F24">
        <w:t>Child Care Subsidy changes to help eligible families</w:t>
      </w:r>
    </w:p>
    <w:p w14:paraId="4684BC5C" w14:textId="77777777" w:rsidR="00325F24" w:rsidRPr="00325F24" w:rsidRDefault="00325F24" w:rsidP="00325F24">
      <w:r w:rsidRPr="00325F24">
        <w:rPr>
          <w:b/>
          <w:bCs/>
        </w:rPr>
        <w:t>From 5 January 2026, Child Care Subsidy (CCS) eligible families can get at least 72 hours of subsidised child care per fortnight or 3 days per week.</w:t>
      </w:r>
    </w:p>
    <w:p w14:paraId="6D3AF062" w14:textId="77777777" w:rsidR="00325F24" w:rsidRPr="00325F24" w:rsidRDefault="00325F24" w:rsidP="00325F24">
      <w:r w:rsidRPr="00325F24">
        <w:t>These changes are known as the 3 Day Guarantee.</w:t>
      </w:r>
    </w:p>
    <w:p w14:paraId="4092285C" w14:textId="0924CD13" w:rsidR="00325F24" w:rsidRPr="00325F24" w:rsidRDefault="00325F24" w:rsidP="00325F24">
      <w:r w:rsidRPr="00325F24">
        <w:t xml:space="preserve">Read more on the </w:t>
      </w:r>
      <w:hyperlink r:id="rId819" w:history="1">
        <w:r w:rsidRPr="00325F24">
          <w:rPr>
            <w:rStyle w:val="Hyperlink"/>
          </w:rPr>
          <w:t>Services Australia website</w:t>
        </w:r>
      </w:hyperlink>
      <w:r w:rsidRPr="00325F24">
        <w:t>.</w:t>
      </w:r>
    </w:p>
    <w:p w14:paraId="06AC7118" w14:textId="77777777" w:rsidR="00325F24" w:rsidRPr="00325F24" w:rsidRDefault="00325F24" w:rsidP="00325F24"/>
    <w:p w14:paraId="63E7436F" w14:textId="77777777" w:rsidR="00325F24" w:rsidRPr="00325F24" w:rsidRDefault="00325F24" w:rsidP="00325F24"/>
    <w:p w14:paraId="67EE00F2" w14:textId="77777777" w:rsidR="00970BCC" w:rsidRPr="00970BCC" w:rsidRDefault="00970BCC" w:rsidP="00970BCC"/>
    <w:p w14:paraId="63FF77C2" w14:textId="77777777" w:rsidR="00970BCC" w:rsidRPr="00970BCC" w:rsidRDefault="00970BCC" w:rsidP="00970BCC"/>
    <w:p w14:paraId="4EE95CAE" w14:textId="77777777" w:rsidR="00970BCC" w:rsidRPr="00970BCC" w:rsidRDefault="00970BCC" w:rsidP="00970BCC"/>
    <w:p w14:paraId="347DEDB0" w14:textId="77777777" w:rsidR="003E2A63" w:rsidRPr="003E2A63" w:rsidRDefault="003E2A63" w:rsidP="003E2A63"/>
    <w:p w14:paraId="2E6B76F4" w14:textId="5248CBA0" w:rsidR="00A96BC2" w:rsidRDefault="00A96BC2" w:rsidP="35A3E329">
      <w:pPr>
        <w:pStyle w:val="Issuedate"/>
      </w:pPr>
      <w:bookmarkStart w:id="238" w:name="_Toc242349775"/>
      <w:r>
        <w:t>13 January 2026</w:t>
      </w:r>
      <w:bookmarkEnd w:id="238"/>
    </w:p>
    <w:p w14:paraId="459BB55E" w14:textId="10BE0C45" w:rsidR="00A96BC2" w:rsidRDefault="00A96BC2" w:rsidP="00A96BC2">
      <w:pPr>
        <w:pStyle w:val="Heading2"/>
      </w:pPr>
      <w:bookmarkStart w:id="239" w:name="_Toc242349776"/>
      <w:r w:rsidRPr="00A96BC2">
        <w:t>Victorian bushfires: CCS period of emergency extended, new areas added</w:t>
      </w:r>
      <w:bookmarkEnd w:id="239"/>
    </w:p>
    <w:p w14:paraId="00641FBA" w14:textId="77777777" w:rsidR="00A96BC2" w:rsidRPr="00A96BC2" w:rsidRDefault="00A96BC2" w:rsidP="00A96BC2">
      <w:r w:rsidRPr="00A96BC2">
        <w:rPr>
          <w:b/>
          <w:bCs/>
        </w:rPr>
        <w:t xml:space="preserve">We’ve extended the Child Care Subsidy (CCS) period of emergency in parts of Victoria following bushfires. </w:t>
      </w:r>
    </w:p>
    <w:p w14:paraId="1C21CF28" w14:textId="77777777" w:rsidR="00A96BC2" w:rsidRPr="00A96BC2" w:rsidRDefault="00A96BC2" w:rsidP="00A96BC2">
      <w:r w:rsidRPr="00A96BC2">
        <w:rPr>
          <w:b/>
          <w:bCs/>
        </w:rPr>
        <w:t>What's new</w:t>
      </w:r>
    </w:p>
    <w:p w14:paraId="5814E7EE" w14:textId="77777777" w:rsidR="00A96BC2" w:rsidRPr="00A96BC2" w:rsidRDefault="00A96BC2" w:rsidP="00627CDA">
      <w:pPr>
        <w:pStyle w:val="ListParagraph"/>
        <w:numPr>
          <w:ilvl w:val="0"/>
          <w:numId w:val="21"/>
        </w:numPr>
      </w:pPr>
      <w:r w:rsidRPr="00A96BC2">
        <w:t>Another 5 LGAs have been added.</w:t>
      </w:r>
    </w:p>
    <w:p w14:paraId="351278BE" w14:textId="77777777" w:rsidR="00A96BC2" w:rsidRPr="00A96BC2" w:rsidRDefault="00A96BC2" w:rsidP="00627CDA">
      <w:pPr>
        <w:pStyle w:val="ListParagraph"/>
        <w:numPr>
          <w:ilvl w:val="0"/>
          <w:numId w:val="21"/>
        </w:numPr>
      </w:pPr>
      <w:r w:rsidRPr="00A96BC2">
        <w:t>Some LGAs have had their emergency period extended.</w:t>
      </w:r>
    </w:p>
    <w:p w14:paraId="20AEDE5A" w14:textId="77777777" w:rsidR="00A96BC2" w:rsidRPr="00A96BC2" w:rsidRDefault="00A96BC2" w:rsidP="00627CDA">
      <w:pPr>
        <w:pStyle w:val="ListParagraph"/>
        <w:numPr>
          <w:ilvl w:val="0"/>
          <w:numId w:val="21"/>
        </w:numPr>
      </w:pPr>
      <w:r w:rsidRPr="00A96BC2">
        <w:t>Dates vary by location.</w:t>
      </w:r>
    </w:p>
    <w:p w14:paraId="6F94E78D" w14:textId="77777777" w:rsidR="00A96BC2" w:rsidRPr="00A96BC2" w:rsidRDefault="00A96BC2" w:rsidP="00A96BC2">
      <w:r w:rsidRPr="00A96BC2">
        <w:rPr>
          <w:b/>
          <w:bCs/>
        </w:rPr>
        <w:t>Emergency period: 8 to 16 January 2026</w:t>
      </w:r>
    </w:p>
    <w:p w14:paraId="3E8409A7" w14:textId="77777777" w:rsidR="00A96BC2" w:rsidRPr="00A96BC2" w:rsidRDefault="00A96BC2" w:rsidP="00A96BC2">
      <w:r w:rsidRPr="00A96BC2">
        <w:t xml:space="preserve">(New areas in </w:t>
      </w:r>
      <w:r w:rsidRPr="00A96BC2">
        <w:rPr>
          <w:b/>
          <w:bCs/>
        </w:rPr>
        <w:t>bold</w:t>
      </w:r>
      <w:r w:rsidRPr="00A96BC2">
        <w:t>)</w:t>
      </w:r>
    </w:p>
    <w:p w14:paraId="6A732834" w14:textId="77777777" w:rsidR="00A96BC2" w:rsidRPr="00A96BC2" w:rsidRDefault="00A96BC2" w:rsidP="00627CDA">
      <w:pPr>
        <w:pStyle w:val="ListParagraph"/>
        <w:numPr>
          <w:ilvl w:val="0"/>
          <w:numId w:val="22"/>
        </w:numPr>
      </w:pPr>
      <w:r w:rsidRPr="00A96BC2">
        <w:t>Ararat</w:t>
      </w:r>
    </w:p>
    <w:p w14:paraId="5EDA393E" w14:textId="77777777" w:rsidR="00A96BC2" w:rsidRPr="00A96BC2" w:rsidRDefault="00A96BC2" w:rsidP="00627CDA">
      <w:pPr>
        <w:pStyle w:val="ListParagraph"/>
        <w:numPr>
          <w:ilvl w:val="0"/>
          <w:numId w:val="22"/>
        </w:numPr>
      </w:pPr>
      <w:r w:rsidRPr="00BF5B18">
        <w:rPr>
          <w:b/>
          <w:bCs/>
        </w:rPr>
        <w:t>Alpine</w:t>
      </w:r>
    </w:p>
    <w:p w14:paraId="74D2DE01" w14:textId="77777777" w:rsidR="00A96BC2" w:rsidRPr="00A96BC2" w:rsidRDefault="00A96BC2" w:rsidP="00627CDA">
      <w:pPr>
        <w:pStyle w:val="ListParagraph"/>
        <w:numPr>
          <w:ilvl w:val="0"/>
          <w:numId w:val="22"/>
        </w:numPr>
      </w:pPr>
      <w:r w:rsidRPr="00A96BC2">
        <w:t>Colac Otway</w:t>
      </w:r>
    </w:p>
    <w:p w14:paraId="589BCE70" w14:textId="77777777" w:rsidR="00A96BC2" w:rsidRPr="00A96BC2" w:rsidRDefault="00A96BC2" w:rsidP="00627CDA">
      <w:pPr>
        <w:pStyle w:val="ListParagraph"/>
        <w:numPr>
          <w:ilvl w:val="0"/>
          <w:numId w:val="22"/>
        </w:numPr>
      </w:pPr>
      <w:r w:rsidRPr="00A96BC2">
        <w:t>Corangamite</w:t>
      </w:r>
    </w:p>
    <w:p w14:paraId="6C4B851D" w14:textId="77777777" w:rsidR="00A96BC2" w:rsidRPr="00A96BC2" w:rsidRDefault="00A96BC2" w:rsidP="00627CDA">
      <w:pPr>
        <w:pStyle w:val="ListParagraph"/>
        <w:numPr>
          <w:ilvl w:val="0"/>
          <w:numId w:val="22"/>
        </w:numPr>
      </w:pPr>
      <w:r w:rsidRPr="00BF5B18">
        <w:rPr>
          <w:b/>
          <w:bCs/>
        </w:rPr>
        <w:t>East Gippsland</w:t>
      </w:r>
    </w:p>
    <w:p w14:paraId="283E8EFD" w14:textId="77777777" w:rsidR="00A96BC2" w:rsidRPr="00A96BC2" w:rsidRDefault="00A96BC2" w:rsidP="00627CDA">
      <w:pPr>
        <w:pStyle w:val="ListParagraph"/>
        <w:numPr>
          <w:ilvl w:val="0"/>
          <w:numId w:val="22"/>
        </w:numPr>
      </w:pPr>
      <w:r w:rsidRPr="00BF5B18">
        <w:rPr>
          <w:b/>
          <w:bCs/>
        </w:rPr>
        <w:t>Golden Plains</w:t>
      </w:r>
    </w:p>
    <w:p w14:paraId="030057A8" w14:textId="77777777" w:rsidR="00A96BC2" w:rsidRPr="00A96BC2" w:rsidRDefault="00A96BC2" w:rsidP="00627CDA">
      <w:pPr>
        <w:pStyle w:val="ListParagraph"/>
        <w:numPr>
          <w:ilvl w:val="0"/>
          <w:numId w:val="22"/>
        </w:numPr>
      </w:pPr>
      <w:r w:rsidRPr="00A96BC2">
        <w:t>Greater Bendigo</w:t>
      </w:r>
    </w:p>
    <w:p w14:paraId="3F2F700B" w14:textId="77777777" w:rsidR="00A96BC2" w:rsidRPr="00A96BC2" w:rsidRDefault="00A96BC2" w:rsidP="00627CDA">
      <w:pPr>
        <w:pStyle w:val="ListParagraph"/>
        <w:numPr>
          <w:ilvl w:val="0"/>
          <w:numId w:val="22"/>
        </w:numPr>
      </w:pPr>
      <w:r w:rsidRPr="00A96BC2">
        <w:t>Horsham</w:t>
      </w:r>
    </w:p>
    <w:p w14:paraId="19EA2FB1" w14:textId="77777777" w:rsidR="00A96BC2" w:rsidRPr="00A96BC2" w:rsidRDefault="00A96BC2" w:rsidP="00627CDA">
      <w:pPr>
        <w:pStyle w:val="ListParagraph"/>
        <w:numPr>
          <w:ilvl w:val="0"/>
          <w:numId w:val="22"/>
        </w:numPr>
      </w:pPr>
      <w:r w:rsidRPr="00A96BC2">
        <w:t>Mansfield</w:t>
      </w:r>
    </w:p>
    <w:p w14:paraId="48344DAD" w14:textId="77777777" w:rsidR="00A96BC2" w:rsidRPr="00A96BC2" w:rsidRDefault="00A96BC2" w:rsidP="00627CDA">
      <w:pPr>
        <w:pStyle w:val="ListParagraph"/>
        <w:numPr>
          <w:ilvl w:val="0"/>
          <w:numId w:val="22"/>
        </w:numPr>
      </w:pPr>
      <w:r w:rsidRPr="00BF5B18">
        <w:rPr>
          <w:b/>
          <w:bCs/>
        </w:rPr>
        <w:t>Mildura</w:t>
      </w:r>
    </w:p>
    <w:p w14:paraId="1994BE6A" w14:textId="77777777" w:rsidR="00A96BC2" w:rsidRPr="00A96BC2" w:rsidRDefault="00A96BC2" w:rsidP="00627CDA">
      <w:pPr>
        <w:pStyle w:val="ListParagraph"/>
        <w:numPr>
          <w:ilvl w:val="0"/>
          <w:numId w:val="22"/>
        </w:numPr>
      </w:pPr>
      <w:r w:rsidRPr="00A96BC2">
        <w:t>Mitchell</w:t>
      </w:r>
    </w:p>
    <w:p w14:paraId="7A59B6CE" w14:textId="77777777" w:rsidR="00A96BC2" w:rsidRPr="00A96BC2" w:rsidRDefault="00A96BC2" w:rsidP="00627CDA">
      <w:pPr>
        <w:pStyle w:val="ListParagraph"/>
        <w:numPr>
          <w:ilvl w:val="0"/>
          <w:numId w:val="22"/>
        </w:numPr>
      </w:pPr>
      <w:r w:rsidRPr="00A96BC2">
        <w:t>Moira</w:t>
      </w:r>
    </w:p>
    <w:p w14:paraId="5EC6F5EB" w14:textId="77777777" w:rsidR="00A96BC2" w:rsidRPr="00A96BC2" w:rsidRDefault="00A96BC2" w:rsidP="00627CDA">
      <w:pPr>
        <w:pStyle w:val="ListParagraph"/>
        <w:numPr>
          <w:ilvl w:val="0"/>
          <w:numId w:val="22"/>
        </w:numPr>
      </w:pPr>
      <w:r w:rsidRPr="00A96BC2">
        <w:t>Mount Alexander</w:t>
      </w:r>
    </w:p>
    <w:p w14:paraId="11D52698" w14:textId="77777777" w:rsidR="00A96BC2" w:rsidRPr="00A96BC2" w:rsidRDefault="00A96BC2" w:rsidP="00627CDA">
      <w:pPr>
        <w:pStyle w:val="ListParagraph"/>
        <w:numPr>
          <w:ilvl w:val="0"/>
          <w:numId w:val="22"/>
        </w:numPr>
      </w:pPr>
      <w:r w:rsidRPr="00A96BC2">
        <w:t>Murrindindi</w:t>
      </w:r>
    </w:p>
    <w:p w14:paraId="3936501D" w14:textId="77777777" w:rsidR="00A96BC2" w:rsidRPr="00A96BC2" w:rsidRDefault="00A96BC2" w:rsidP="00627CDA">
      <w:pPr>
        <w:pStyle w:val="ListParagraph"/>
        <w:numPr>
          <w:ilvl w:val="0"/>
          <w:numId w:val="22"/>
        </w:numPr>
      </w:pPr>
      <w:r w:rsidRPr="00A96BC2">
        <w:t>Pyrenees</w:t>
      </w:r>
    </w:p>
    <w:p w14:paraId="73AC3988" w14:textId="77777777" w:rsidR="00A96BC2" w:rsidRPr="00A96BC2" w:rsidRDefault="00A96BC2" w:rsidP="00627CDA">
      <w:pPr>
        <w:pStyle w:val="ListParagraph"/>
        <w:numPr>
          <w:ilvl w:val="0"/>
          <w:numId w:val="22"/>
        </w:numPr>
      </w:pPr>
      <w:r w:rsidRPr="00A96BC2">
        <w:t>Strathbogie</w:t>
      </w:r>
    </w:p>
    <w:p w14:paraId="3127FDCF" w14:textId="77777777" w:rsidR="00A96BC2" w:rsidRPr="00A96BC2" w:rsidRDefault="00A96BC2" w:rsidP="00627CDA">
      <w:pPr>
        <w:pStyle w:val="ListParagraph"/>
        <w:numPr>
          <w:ilvl w:val="0"/>
          <w:numId w:val="22"/>
        </w:numPr>
      </w:pPr>
      <w:r w:rsidRPr="00A96BC2">
        <w:t>Towong</w:t>
      </w:r>
    </w:p>
    <w:p w14:paraId="6640BB26" w14:textId="77777777" w:rsidR="00A96BC2" w:rsidRPr="00A96BC2" w:rsidRDefault="00A96BC2" w:rsidP="00627CDA">
      <w:pPr>
        <w:pStyle w:val="ListParagraph"/>
        <w:numPr>
          <w:ilvl w:val="0"/>
          <w:numId w:val="22"/>
        </w:numPr>
      </w:pPr>
      <w:r w:rsidRPr="00BF5B18">
        <w:rPr>
          <w:b/>
          <w:bCs/>
        </w:rPr>
        <w:t>Wellington</w:t>
      </w:r>
      <w:r w:rsidRPr="00A96BC2">
        <w:t>.</w:t>
      </w:r>
    </w:p>
    <w:p w14:paraId="5C588F8C" w14:textId="77777777" w:rsidR="00A96BC2" w:rsidRPr="00A96BC2" w:rsidRDefault="00A96BC2" w:rsidP="00627CDA">
      <w:pPr>
        <w:pStyle w:val="ListParagraph"/>
        <w:numPr>
          <w:ilvl w:val="0"/>
          <w:numId w:val="22"/>
        </w:numPr>
      </w:pPr>
      <w:r w:rsidRPr="00BF5B18">
        <w:rPr>
          <w:b/>
          <w:bCs/>
        </w:rPr>
        <w:t>Emergency period: 8 to 12 January 2026</w:t>
      </w:r>
    </w:p>
    <w:p w14:paraId="4C87D988" w14:textId="77777777" w:rsidR="00A96BC2" w:rsidRPr="00A96BC2" w:rsidRDefault="00A96BC2" w:rsidP="00627CDA">
      <w:pPr>
        <w:pStyle w:val="ListParagraph"/>
        <w:numPr>
          <w:ilvl w:val="0"/>
          <w:numId w:val="22"/>
        </w:numPr>
      </w:pPr>
      <w:r w:rsidRPr="00A96BC2">
        <w:t>Campaspe</w:t>
      </w:r>
    </w:p>
    <w:p w14:paraId="12B110EC" w14:textId="77777777" w:rsidR="00A96BC2" w:rsidRPr="00A96BC2" w:rsidRDefault="00A96BC2" w:rsidP="00627CDA">
      <w:pPr>
        <w:pStyle w:val="ListParagraph"/>
        <w:numPr>
          <w:ilvl w:val="0"/>
          <w:numId w:val="22"/>
        </w:numPr>
      </w:pPr>
      <w:r w:rsidRPr="00A96BC2">
        <w:t>Central Goldfields</w:t>
      </w:r>
    </w:p>
    <w:p w14:paraId="2DE2F165" w14:textId="77777777" w:rsidR="00A96BC2" w:rsidRPr="00A96BC2" w:rsidRDefault="00A96BC2" w:rsidP="00627CDA">
      <w:pPr>
        <w:pStyle w:val="ListParagraph"/>
        <w:numPr>
          <w:ilvl w:val="0"/>
          <w:numId w:val="22"/>
        </w:numPr>
      </w:pPr>
      <w:r w:rsidRPr="00A96BC2">
        <w:t>Glenelg</w:t>
      </w:r>
    </w:p>
    <w:p w14:paraId="76538A5A" w14:textId="77777777" w:rsidR="00A96BC2" w:rsidRPr="00A96BC2" w:rsidRDefault="00A96BC2" w:rsidP="00627CDA">
      <w:pPr>
        <w:pStyle w:val="ListParagraph"/>
        <w:numPr>
          <w:ilvl w:val="0"/>
          <w:numId w:val="22"/>
        </w:numPr>
      </w:pPr>
      <w:r w:rsidRPr="00A96BC2">
        <w:t>Greater Shepparton</w:t>
      </w:r>
    </w:p>
    <w:p w14:paraId="7DEF96A7" w14:textId="77777777" w:rsidR="00A96BC2" w:rsidRPr="00A96BC2" w:rsidRDefault="00A96BC2" w:rsidP="00627CDA">
      <w:pPr>
        <w:pStyle w:val="ListParagraph"/>
        <w:numPr>
          <w:ilvl w:val="0"/>
          <w:numId w:val="22"/>
        </w:numPr>
      </w:pPr>
      <w:r w:rsidRPr="00A96BC2">
        <w:t>Hindmarsh</w:t>
      </w:r>
    </w:p>
    <w:p w14:paraId="6B737D86" w14:textId="77777777" w:rsidR="00A96BC2" w:rsidRPr="00A96BC2" w:rsidRDefault="00A96BC2" w:rsidP="00627CDA">
      <w:pPr>
        <w:pStyle w:val="ListParagraph"/>
        <w:numPr>
          <w:ilvl w:val="0"/>
          <w:numId w:val="22"/>
        </w:numPr>
      </w:pPr>
      <w:r w:rsidRPr="00A96BC2">
        <w:t>Loddon</w:t>
      </w:r>
    </w:p>
    <w:p w14:paraId="48A37D6F" w14:textId="77777777" w:rsidR="00A96BC2" w:rsidRPr="00A96BC2" w:rsidRDefault="00A96BC2" w:rsidP="00627CDA">
      <w:pPr>
        <w:pStyle w:val="ListParagraph"/>
        <w:numPr>
          <w:ilvl w:val="0"/>
          <w:numId w:val="22"/>
        </w:numPr>
      </w:pPr>
      <w:r w:rsidRPr="00A96BC2">
        <w:t>Moyne</w:t>
      </w:r>
    </w:p>
    <w:p w14:paraId="430FD9A0" w14:textId="77777777" w:rsidR="00A96BC2" w:rsidRPr="00A96BC2" w:rsidRDefault="00A96BC2" w:rsidP="00627CDA">
      <w:pPr>
        <w:pStyle w:val="ListParagraph"/>
        <w:numPr>
          <w:ilvl w:val="0"/>
          <w:numId w:val="22"/>
        </w:numPr>
      </w:pPr>
      <w:r w:rsidRPr="00A96BC2">
        <w:t>Northern Grampians</w:t>
      </w:r>
    </w:p>
    <w:p w14:paraId="521CA1D8" w14:textId="77777777" w:rsidR="00A96BC2" w:rsidRPr="00A96BC2" w:rsidRDefault="00A96BC2" w:rsidP="00627CDA">
      <w:pPr>
        <w:pStyle w:val="ListParagraph"/>
        <w:numPr>
          <w:ilvl w:val="0"/>
          <w:numId w:val="22"/>
        </w:numPr>
      </w:pPr>
      <w:r w:rsidRPr="00A96BC2">
        <w:t>Southern Grampians</w:t>
      </w:r>
    </w:p>
    <w:p w14:paraId="2F79C9B1" w14:textId="77777777" w:rsidR="00A96BC2" w:rsidRPr="00A96BC2" w:rsidRDefault="00A96BC2" w:rsidP="00627CDA">
      <w:pPr>
        <w:pStyle w:val="ListParagraph"/>
        <w:numPr>
          <w:ilvl w:val="0"/>
          <w:numId w:val="22"/>
        </w:numPr>
      </w:pPr>
      <w:r w:rsidRPr="00A96BC2">
        <w:t>Warrnambool</w:t>
      </w:r>
    </w:p>
    <w:p w14:paraId="6E3B4631" w14:textId="77777777" w:rsidR="00A96BC2" w:rsidRPr="00A96BC2" w:rsidRDefault="00A96BC2" w:rsidP="00627CDA">
      <w:pPr>
        <w:pStyle w:val="ListParagraph"/>
        <w:numPr>
          <w:ilvl w:val="0"/>
          <w:numId w:val="22"/>
        </w:numPr>
      </w:pPr>
      <w:r w:rsidRPr="00A96BC2">
        <w:t>West Wimmera</w:t>
      </w:r>
    </w:p>
    <w:p w14:paraId="7300BD29" w14:textId="77777777" w:rsidR="00A96BC2" w:rsidRPr="00A96BC2" w:rsidRDefault="00A96BC2" w:rsidP="00627CDA">
      <w:pPr>
        <w:pStyle w:val="ListParagraph"/>
        <w:numPr>
          <w:ilvl w:val="0"/>
          <w:numId w:val="22"/>
        </w:numPr>
      </w:pPr>
      <w:r w:rsidRPr="00A96BC2">
        <w:t>Yarriambiack (Central and South).</w:t>
      </w:r>
    </w:p>
    <w:p w14:paraId="7E65B55E" w14:textId="77777777" w:rsidR="00A96BC2" w:rsidRPr="00A96BC2" w:rsidRDefault="00A96BC2" w:rsidP="00A96BC2">
      <w:r w:rsidRPr="00A96BC2">
        <w:t>We'll continue to monitor the situation and will provide updates as required.</w:t>
      </w:r>
    </w:p>
    <w:p w14:paraId="1EEBD182" w14:textId="77777777" w:rsidR="00A96BC2" w:rsidRPr="00A96BC2" w:rsidRDefault="00A96BC2" w:rsidP="00A96BC2">
      <w:pPr>
        <w:pStyle w:val="Heading3"/>
      </w:pPr>
      <w:r w:rsidRPr="00A96BC2">
        <w:t>For action</w:t>
      </w:r>
    </w:p>
    <w:p w14:paraId="57D13387" w14:textId="77777777" w:rsidR="00A96BC2" w:rsidRPr="00A96BC2" w:rsidRDefault="00A96BC2" w:rsidP="00A96BC2">
      <w:r w:rsidRPr="00A96BC2">
        <w:t>If you close your service, you must tell:</w:t>
      </w:r>
    </w:p>
    <w:p w14:paraId="0FB2B0F1" w14:textId="77777777" w:rsidR="00A96BC2" w:rsidRPr="00A96BC2" w:rsidRDefault="00A96BC2" w:rsidP="00627CDA">
      <w:pPr>
        <w:pStyle w:val="ListParagraph"/>
        <w:numPr>
          <w:ilvl w:val="0"/>
          <w:numId w:val="23"/>
        </w:numPr>
      </w:pPr>
      <w:r w:rsidRPr="00A96BC2">
        <w:t>us via the </w:t>
      </w:r>
      <w:hyperlink r:id="rId820" w:history="1">
        <w:r w:rsidRPr="00A96BC2">
          <w:rPr>
            <w:rStyle w:val="Hyperlink"/>
          </w:rPr>
          <w:t>Provider Entry Point</w:t>
        </w:r>
      </w:hyperlink>
      <w:r w:rsidRPr="00A96BC2">
        <w:t xml:space="preserve"> (PEP) or your third-party software</w:t>
      </w:r>
    </w:p>
    <w:p w14:paraId="553ABA6F" w14:textId="77777777" w:rsidR="00A96BC2" w:rsidRPr="00A96BC2" w:rsidRDefault="00A96BC2" w:rsidP="00627CDA">
      <w:pPr>
        <w:pStyle w:val="ListParagraph"/>
        <w:numPr>
          <w:ilvl w:val="0"/>
          <w:numId w:val="23"/>
        </w:numPr>
      </w:pPr>
      <w:r w:rsidRPr="00A96BC2">
        <w:t>your </w:t>
      </w:r>
      <w:hyperlink r:id="rId821" w:history="1">
        <w:r w:rsidRPr="00A96BC2">
          <w:rPr>
            <w:rStyle w:val="Hyperlink"/>
          </w:rPr>
          <w:t>state or territory regulatory authority</w:t>
        </w:r>
      </w:hyperlink>
      <w:r w:rsidRPr="00A96BC2">
        <w:t>.</w:t>
      </w:r>
    </w:p>
    <w:p w14:paraId="490F0698" w14:textId="77777777" w:rsidR="00A96BC2" w:rsidRPr="00A96BC2" w:rsidRDefault="00A96BC2" w:rsidP="00A96BC2">
      <w:r w:rsidRPr="00A96BC2">
        <w:t xml:space="preserve">Update your details via the </w:t>
      </w:r>
      <w:hyperlink r:id="rId822" w:history="1">
        <w:r w:rsidRPr="00A96BC2">
          <w:rPr>
            <w:rStyle w:val="Hyperlink"/>
          </w:rPr>
          <w:t>PEP</w:t>
        </w:r>
      </w:hyperlink>
      <w:r w:rsidRPr="00A96BC2">
        <w:t xml:space="preserve"> or your third-party software, including:</w:t>
      </w:r>
    </w:p>
    <w:p w14:paraId="607CDFFD" w14:textId="77777777" w:rsidR="00A96BC2" w:rsidRPr="00A96BC2" w:rsidRDefault="00A96BC2" w:rsidP="00627CDA">
      <w:pPr>
        <w:pStyle w:val="ListParagraph"/>
        <w:numPr>
          <w:ilvl w:val="0"/>
          <w:numId w:val="24"/>
        </w:numPr>
      </w:pPr>
      <w:r w:rsidRPr="00A96BC2">
        <w:t>your contact details in the Child Care Subsidy System, so you don’t miss important information</w:t>
      </w:r>
    </w:p>
    <w:p w14:paraId="31A9E6E5" w14:textId="77777777" w:rsidR="00A96BC2" w:rsidRPr="00A96BC2" w:rsidRDefault="00A96BC2" w:rsidP="00627CDA">
      <w:pPr>
        <w:pStyle w:val="ListParagraph"/>
        <w:numPr>
          <w:ilvl w:val="0"/>
          <w:numId w:val="24"/>
        </w:numPr>
      </w:pPr>
      <w:r w:rsidRPr="00A96BC2">
        <w:t xml:space="preserve">your vacancy details on </w:t>
      </w:r>
      <w:hyperlink r:id="rId823" w:history="1">
        <w:r w:rsidRPr="00A96BC2">
          <w:rPr>
            <w:rStyle w:val="Hyperlink"/>
          </w:rPr>
          <w:t>StartingBlocks.gov.au</w:t>
        </w:r>
      </w:hyperlink>
      <w:r w:rsidRPr="00A96BC2">
        <w:t xml:space="preserve"> to help families looking for care.</w:t>
      </w:r>
    </w:p>
    <w:p w14:paraId="5E0BADF1" w14:textId="77777777" w:rsidR="00A96BC2" w:rsidRPr="00A96BC2" w:rsidRDefault="00A96BC2" w:rsidP="00A96BC2">
      <w:pPr>
        <w:pStyle w:val="Heading3"/>
      </w:pPr>
      <w:r w:rsidRPr="00A96BC2">
        <w:t>Support during the emergency</w:t>
      </w:r>
    </w:p>
    <w:p w14:paraId="011CCCB9" w14:textId="77777777" w:rsidR="00A96BC2" w:rsidRPr="00A96BC2" w:rsidRDefault="00A96BC2" w:rsidP="00A96BC2">
      <w:r w:rsidRPr="00A96BC2">
        <w:t xml:space="preserve">The following support is available in affected regions </w:t>
      </w:r>
      <w:r w:rsidRPr="00A96BC2">
        <w:rPr>
          <w:b/>
          <w:bCs/>
        </w:rPr>
        <w:t>during</w:t>
      </w:r>
      <w:r w:rsidRPr="00A96BC2">
        <w:t xml:space="preserve"> the CCS period of emergency:</w:t>
      </w:r>
    </w:p>
    <w:p w14:paraId="48E68456" w14:textId="77777777" w:rsidR="00A96BC2" w:rsidRPr="00A96BC2" w:rsidRDefault="00A96BC2" w:rsidP="00627CDA">
      <w:pPr>
        <w:pStyle w:val="ListParagraph"/>
        <w:numPr>
          <w:ilvl w:val="0"/>
          <w:numId w:val="25"/>
        </w:numPr>
      </w:pPr>
      <w:r w:rsidRPr="00A96BC2">
        <w:t>you can continue to get CCS if your service closes as a direct result of the emergency</w:t>
      </w:r>
    </w:p>
    <w:p w14:paraId="4E6FBABF" w14:textId="77777777" w:rsidR="00A96BC2" w:rsidRPr="00A96BC2" w:rsidRDefault="00A96BC2" w:rsidP="00627CDA">
      <w:pPr>
        <w:pStyle w:val="ListParagraph"/>
        <w:numPr>
          <w:ilvl w:val="0"/>
          <w:numId w:val="25"/>
        </w:numPr>
      </w:pPr>
      <w:r w:rsidRPr="00A96BC2">
        <w:t>you can waive the gap fee if a child doesn’t attend, or your service is closed, during the CCS period of emergency</w:t>
      </w:r>
    </w:p>
    <w:p w14:paraId="2F5C1F15" w14:textId="77777777" w:rsidR="00A96BC2" w:rsidRPr="00A96BC2" w:rsidRDefault="00A96BC2" w:rsidP="00627CDA">
      <w:pPr>
        <w:pStyle w:val="ListParagraph"/>
        <w:numPr>
          <w:ilvl w:val="0"/>
          <w:numId w:val="25"/>
        </w:numPr>
      </w:pPr>
      <w:r w:rsidRPr="00A96BC2">
        <w:t>families will get unlimited allowable absences for the duration of the CCS period of emergency.</w:t>
      </w:r>
    </w:p>
    <w:p w14:paraId="7C213F78" w14:textId="77777777" w:rsidR="00A96BC2" w:rsidRPr="00A96BC2" w:rsidRDefault="00A96BC2" w:rsidP="00A96BC2">
      <w:r w:rsidRPr="00A96BC2">
        <w:t>A gap fee waiver is a type of provider discount. You must report the type and amount of </w:t>
      </w:r>
      <w:hyperlink r:id="rId824" w:history="1">
        <w:r w:rsidRPr="00A96BC2">
          <w:rPr>
            <w:rStyle w:val="Hyperlink"/>
          </w:rPr>
          <w:t>prescribed discounts</w:t>
        </w:r>
      </w:hyperlink>
      <w:r w:rsidRPr="00A96BC2">
        <w:t> in session reports if they have been applied for the session. </w:t>
      </w:r>
    </w:p>
    <w:p w14:paraId="228CCC71" w14:textId="77777777" w:rsidR="00A96BC2" w:rsidRPr="00A96BC2" w:rsidRDefault="00A96BC2" w:rsidP="00A96BC2">
      <w:r w:rsidRPr="00A96BC2">
        <w:t xml:space="preserve">Read more about </w:t>
      </w:r>
      <w:hyperlink r:id="rId825" w:history="1">
        <w:r w:rsidRPr="00A96BC2">
          <w:rPr>
            <w:rStyle w:val="Hyperlink"/>
          </w:rPr>
          <w:t>support during a CCS period of emergency</w:t>
        </w:r>
      </w:hyperlink>
      <w:r w:rsidRPr="00A96BC2">
        <w:t>.</w:t>
      </w:r>
    </w:p>
    <w:p w14:paraId="0E8BC99F" w14:textId="77777777" w:rsidR="00A96BC2" w:rsidRPr="00A96BC2" w:rsidRDefault="00A96BC2" w:rsidP="00A96BC2">
      <w:r w:rsidRPr="00A96BC2">
        <w:t xml:space="preserve">Join our </w:t>
      </w:r>
      <w:hyperlink r:id="rId826" w:history="1">
        <w:r w:rsidRPr="00A96BC2">
          <w:rPr>
            <w:rStyle w:val="Hyperlink"/>
          </w:rPr>
          <w:t>Facebook group</w:t>
        </w:r>
      </w:hyperlink>
      <w:r w:rsidRPr="00A96BC2">
        <w:t xml:space="preserve"> for alerts and updates.</w:t>
      </w:r>
    </w:p>
    <w:p w14:paraId="23C27F94" w14:textId="77777777" w:rsidR="00A96BC2" w:rsidRPr="00A96BC2" w:rsidRDefault="00A96BC2" w:rsidP="00A96BC2">
      <w:pPr>
        <w:pStyle w:val="Heading3"/>
      </w:pPr>
      <w:r w:rsidRPr="00A96BC2">
        <w:t>Recovery after the emergency</w:t>
      </w:r>
    </w:p>
    <w:p w14:paraId="77A507AF" w14:textId="77777777" w:rsidR="00A96BC2" w:rsidRPr="00A96BC2" w:rsidRDefault="00A96BC2" w:rsidP="00A96BC2">
      <w:r w:rsidRPr="00A96BC2">
        <w:t xml:space="preserve">Some services may be eligible for a </w:t>
      </w:r>
      <w:hyperlink r:id="rId827" w:history="1">
        <w:r w:rsidRPr="00A96BC2">
          <w:rPr>
            <w:rStyle w:val="Hyperlink"/>
          </w:rPr>
          <w:t>Community Child Care Fund special circumstances grant</w:t>
        </w:r>
      </w:hyperlink>
      <w:r w:rsidRPr="00A96BC2">
        <w:t xml:space="preserve">. Read the eligibility criteria </w:t>
      </w:r>
      <w:r w:rsidRPr="00A96BC2">
        <w:rPr>
          <w:b/>
          <w:bCs/>
        </w:rPr>
        <w:t>before</w:t>
      </w:r>
      <w:r w:rsidRPr="00A96BC2">
        <w:t xml:space="preserve"> applying.</w:t>
      </w:r>
    </w:p>
    <w:p w14:paraId="1124CA40" w14:textId="77777777" w:rsidR="00A96BC2" w:rsidRPr="00A96BC2" w:rsidRDefault="00A96BC2" w:rsidP="00A96BC2">
      <w:r w:rsidRPr="00A96BC2">
        <w:t>Families may be able to access:</w:t>
      </w:r>
    </w:p>
    <w:p w14:paraId="4B6FAE86" w14:textId="77777777" w:rsidR="00A96BC2" w:rsidRPr="00A96BC2" w:rsidRDefault="00A96BC2" w:rsidP="00627CDA">
      <w:pPr>
        <w:pStyle w:val="ListParagraph"/>
        <w:numPr>
          <w:ilvl w:val="0"/>
          <w:numId w:val="26"/>
        </w:numPr>
      </w:pPr>
      <w:hyperlink r:id="rId828" w:history="1">
        <w:r w:rsidRPr="00A96BC2">
          <w:rPr>
            <w:rStyle w:val="Hyperlink"/>
          </w:rPr>
          <w:t>additional absences</w:t>
        </w:r>
      </w:hyperlink>
      <w:r w:rsidRPr="00A96BC2">
        <w:t xml:space="preserve"> if they’ve exhausted their allowable absences</w:t>
      </w:r>
    </w:p>
    <w:p w14:paraId="16872A24" w14:textId="77777777" w:rsidR="00A96BC2" w:rsidRPr="00A96BC2" w:rsidRDefault="00A96BC2" w:rsidP="00627CDA">
      <w:pPr>
        <w:pStyle w:val="ListParagraph"/>
        <w:numPr>
          <w:ilvl w:val="0"/>
          <w:numId w:val="26"/>
        </w:numPr>
      </w:pPr>
      <w:hyperlink r:id="rId829" w:history="1">
        <w:r w:rsidRPr="00A96BC2">
          <w:rPr>
            <w:rStyle w:val="Hyperlink"/>
          </w:rPr>
          <w:t>Additional Child Care Subsidy</w:t>
        </w:r>
      </w:hyperlink>
      <w:r w:rsidRPr="00A96BC2">
        <w:t xml:space="preserve"> if they experience temporary financial hardship due to an emergency that happened in the last 6 months.</w:t>
      </w:r>
    </w:p>
    <w:p w14:paraId="5A686A4A" w14:textId="77777777" w:rsidR="00A96BC2" w:rsidRPr="00A96BC2" w:rsidRDefault="00A96BC2" w:rsidP="00A96BC2">
      <w:r w:rsidRPr="00A96BC2">
        <w:t xml:space="preserve">Read more about </w:t>
      </w:r>
      <w:hyperlink r:id="rId830" w:history="1">
        <w:r w:rsidRPr="00A96BC2">
          <w:rPr>
            <w:rStyle w:val="Hyperlink"/>
          </w:rPr>
          <w:t>recovery after an emergency</w:t>
        </w:r>
      </w:hyperlink>
      <w:r w:rsidRPr="00A96BC2">
        <w:t xml:space="preserve"> on our website.</w:t>
      </w:r>
    </w:p>
    <w:p w14:paraId="72C27019" w14:textId="77777777" w:rsidR="00A96BC2" w:rsidRPr="00A96BC2" w:rsidRDefault="00A96BC2" w:rsidP="00A96BC2">
      <w:pPr>
        <w:pStyle w:val="Heading3"/>
      </w:pPr>
      <w:r w:rsidRPr="00A96BC2">
        <w:t>Other disaster support</w:t>
      </w:r>
    </w:p>
    <w:p w14:paraId="28535968" w14:textId="77777777" w:rsidR="00A96BC2" w:rsidRPr="00A96BC2" w:rsidRDefault="00A96BC2" w:rsidP="00A96BC2">
      <w:r w:rsidRPr="00A96BC2">
        <w:t xml:space="preserve">The Australian Government provides help for people affected by natural disasters. Find out whether you're eligible on the </w:t>
      </w:r>
      <w:hyperlink r:id="rId831" w:history="1">
        <w:r w:rsidRPr="00A96BC2">
          <w:rPr>
            <w:rStyle w:val="Hyperlink"/>
          </w:rPr>
          <w:t>Services Australia website</w:t>
        </w:r>
      </w:hyperlink>
      <w:r w:rsidRPr="00A96BC2">
        <w:t>.</w:t>
      </w:r>
    </w:p>
    <w:p w14:paraId="0E5E4D1C" w14:textId="4B7C2873" w:rsidR="00A96BC2" w:rsidRPr="00A96BC2" w:rsidRDefault="00A96BC2" w:rsidP="00A96BC2">
      <w:r w:rsidRPr="00A96BC2">
        <w:t xml:space="preserve">Your state or territory government may provide additional support in the event of a natural disaster. Find out more at </w:t>
      </w:r>
      <w:hyperlink r:id="rId832" w:history="1">
        <w:r w:rsidRPr="00A96BC2">
          <w:rPr>
            <w:rStyle w:val="Hyperlink"/>
          </w:rPr>
          <w:t>VicEmergency</w:t>
        </w:r>
      </w:hyperlink>
      <w:r w:rsidR="003E2A63">
        <w:t>.</w:t>
      </w:r>
    </w:p>
    <w:p w14:paraId="25C3201A" w14:textId="1B2D2830" w:rsidR="004942EF" w:rsidRDefault="00FA2804" w:rsidP="35A3E329">
      <w:pPr>
        <w:pStyle w:val="Issuedate"/>
      </w:pPr>
      <w:bookmarkStart w:id="240" w:name="_Toc242349777"/>
      <w:r>
        <w:t>9 January 2026</w:t>
      </w:r>
      <w:bookmarkEnd w:id="240"/>
    </w:p>
    <w:p w14:paraId="10FABD27" w14:textId="09DD48B3" w:rsidR="00FA2804" w:rsidRDefault="00FA2804" w:rsidP="00FA2804">
      <w:pPr>
        <w:pStyle w:val="Heading2"/>
      </w:pPr>
      <w:bookmarkStart w:id="241" w:name="_Toc242349778"/>
      <w:r w:rsidRPr="00FA2804">
        <w:t>Victorian bushfires: CCS period of emergency declared</w:t>
      </w:r>
      <w:bookmarkEnd w:id="241"/>
    </w:p>
    <w:p w14:paraId="13B87106" w14:textId="77777777" w:rsidR="00FA2804" w:rsidRPr="00FA2804" w:rsidRDefault="00FA2804" w:rsidP="00FA2804">
      <w:r w:rsidRPr="00FA2804">
        <w:rPr>
          <w:b/>
          <w:bCs/>
        </w:rPr>
        <w:t xml:space="preserve">We’ve declared a Child Care Subsidy (CCS) period of emergency in parts of Victoria following bushfires. </w:t>
      </w:r>
    </w:p>
    <w:p w14:paraId="25D4B8F1" w14:textId="77777777" w:rsidR="00FA2804" w:rsidRPr="00FA2804" w:rsidRDefault="00FA2804" w:rsidP="00FA2804">
      <w:r w:rsidRPr="00FA2804">
        <w:t>The CCS period of emergency applies from 8 to 12 January 2026 in the following local government areas (LGAs):</w:t>
      </w:r>
    </w:p>
    <w:p w14:paraId="6CC7AD25" w14:textId="77777777" w:rsidR="00FA2804" w:rsidRPr="00FA2804" w:rsidRDefault="00FA2804" w:rsidP="00627CDA">
      <w:pPr>
        <w:pStyle w:val="ListParagraph"/>
        <w:numPr>
          <w:ilvl w:val="0"/>
          <w:numId w:val="12"/>
        </w:numPr>
      </w:pPr>
      <w:r w:rsidRPr="00FA2804">
        <w:t>Ararat</w:t>
      </w:r>
    </w:p>
    <w:p w14:paraId="434A5C1A" w14:textId="77777777" w:rsidR="00FA2804" w:rsidRPr="00FA2804" w:rsidRDefault="00FA2804" w:rsidP="00627CDA">
      <w:pPr>
        <w:pStyle w:val="ListParagraph"/>
        <w:numPr>
          <w:ilvl w:val="0"/>
          <w:numId w:val="12"/>
        </w:numPr>
      </w:pPr>
      <w:r w:rsidRPr="00FA2804">
        <w:t>Campaspe</w:t>
      </w:r>
    </w:p>
    <w:p w14:paraId="16BC2E6F" w14:textId="77777777" w:rsidR="00FA2804" w:rsidRPr="00FA2804" w:rsidRDefault="00FA2804" w:rsidP="00627CDA">
      <w:pPr>
        <w:pStyle w:val="ListParagraph"/>
        <w:numPr>
          <w:ilvl w:val="0"/>
          <w:numId w:val="12"/>
        </w:numPr>
      </w:pPr>
      <w:r w:rsidRPr="00FA2804">
        <w:t>Central Goldfields</w:t>
      </w:r>
    </w:p>
    <w:p w14:paraId="4C4E1BC2" w14:textId="77777777" w:rsidR="00FA2804" w:rsidRPr="00FA2804" w:rsidRDefault="00FA2804" w:rsidP="00627CDA">
      <w:pPr>
        <w:pStyle w:val="ListParagraph"/>
        <w:numPr>
          <w:ilvl w:val="0"/>
          <w:numId w:val="12"/>
        </w:numPr>
      </w:pPr>
      <w:r w:rsidRPr="00FA2804">
        <w:t>Colac Otway</w:t>
      </w:r>
    </w:p>
    <w:p w14:paraId="6B8BCD99" w14:textId="77777777" w:rsidR="00FA2804" w:rsidRPr="00FA2804" w:rsidRDefault="00FA2804" w:rsidP="00627CDA">
      <w:pPr>
        <w:pStyle w:val="ListParagraph"/>
        <w:numPr>
          <w:ilvl w:val="0"/>
          <w:numId w:val="12"/>
        </w:numPr>
      </w:pPr>
      <w:r w:rsidRPr="00FA2804">
        <w:t>Corangamite</w:t>
      </w:r>
    </w:p>
    <w:p w14:paraId="6D5B448A" w14:textId="77777777" w:rsidR="00FA2804" w:rsidRPr="00FA2804" w:rsidRDefault="00FA2804" w:rsidP="00627CDA">
      <w:pPr>
        <w:pStyle w:val="ListParagraph"/>
        <w:numPr>
          <w:ilvl w:val="0"/>
          <w:numId w:val="12"/>
        </w:numPr>
      </w:pPr>
      <w:r w:rsidRPr="00FA2804">
        <w:t>Glenelg</w:t>
      </w:r>
    </w:p>
    <w:p w14:paraId="616159F1" w14:textId="77777777" w:rsidR="00FA2804" w:rsidRPr="00FA2804" w:rsidRDefault="00FA2804" w:rsidP="00627CDA">
      <w:pPr>
        <w:pStyle w:val="ListParagraph"/>
        <w:numPr>
          <w:ilvl w:val="0"/>
          <w:numId w:val="12"/>
        </w:numPr>
      </w:pPr>
      <w:r w:rsidRPr="00FA2804">
        <w:t>Greater Bendigo</w:t>
      </w:r>
    </w:p>
    <w:p w14:paraId="6EC45D79" w14:textId="77777777" w:rsidR="00FA2804" w:rsidRPr="00FA2804" w:rsidRDefault="00FA2804" w:rsidP="00627CDA">
      <w:pPr>
        <w:pStyle w:val="ListParagraph"/>
        <w:numPr>
          <w:ilvl w:val="0"/>
          <w:numId w:val="12"/>
        </w:numPr>
      </w:pPr>
      <w:r w:rsidRPr="00FA2804">
        <w:t>Greater Shepparton</w:t>
      </w:r>
    </w:p>
    <w:p w14:paraId="7E42CC83" w14:textId="77777777" w:rsidR="00FA2804" w:rsidRPr="00FA2804" w:rsidRDefault="00FA2804" w:rsidP="00627CDA">
      <w:pPr>
        <w:pStyle w:val="ListParagraph"/>
        <w:numPr>
          <w:ilvl w:val="0"/>
          <w:numId w:val="12"/>
        </w:numPr>
      </w:pPr>
      <w:r w:rsidRPr="00FA2804">
        <w:t>Hindmarsh</w:t>
      </w:r>
    </w:p>
    <w:p w14:paraId="63ACAA9C" w14:textId="77777777" w:rsidR="00FA2804" w:rsidRPr="00FA2804" w:rsidRDefault="00FA2804" w:rsidP="00627CDA">
      <w:pPr>
        <w:pStyle w:val="ListParagraph"/>
        <w:numPr>
          <w:ilvl w:val="0"/>
          <w:numId w:val="12"/>
        </w:numPr>
      </w:pPr>
      <w:r w:rsidRPr="00FA2804">
        <w:t>Horsham</w:t>
      </w:r>
    </w:p>
    <w:p w14:paraId="721A0799" w14:textId="77777777" w:rsidR="00FA2804" w:rsidRPr="00FA2804" w:rsidRDefault="00FA2804" w:rsidP="00627CDA">
      <w:pPr>
        <w:pStyle w:val="ListParagraph"/>
        <w:numPr>
          <w:ilvl w:val="0"/>
          <w:numId w:val="12"/>
        </w:numPr>
      </w:pPr>
      <w:r w:rsidRPr="00FA2804">
        <w:t>Loddon</w:t>
      </w:r>
    </w:p>
    <w:p w14:paraId="6BA26C1E" w14:textId="77777777" w:rsidR="00FA2804" w:rsidRPr="00FA2804" w:rsidRDefault="00FA2804" w:rsidP="00627CDA">
      <w:pPr>
        <w:pStyle w:val="ListParagraph"/>
        <w:numPr>
          <w:ilvl w:val="0"/>
          <w:numId w:val="12"/>
        </w:numPr>
      </w:pPr>
      <w:r w:rsidRPr="00FA2804">
        <w:t>Mansfield</w:t>
      </w:r>
    </w:p>
    <w:p w14:paraId="511ABEB2" w14:textId="77777777" w:rsidR="00FA2804" w:rsidRPr="00FA2804" w:rsidRDefault="00FA2804" w:rsidP="00627CDA">
      <w:pPr>
        <w:pStyle w:val="ListParagraph"/>
        <w:numPr>
          <w:ilvl w:val="0"/>
          <w:numId w:val="12"/>
        </w:numPr>
      </w:pPr>
      <w:r w:rsidRPr="00FA2804">
        <w:t>Mitchell</w:t>
      </w:r>
    </w:p>
    <w:p w14:paraId="0A129FFD" w14:textId="77777777" w:rsidR="00FA2804" w:rsidRPr="00FA2804" w:rsidRDefault="00FA2804" w:rsidP="00627CDA">
      <w:pPr>
        <w:pStyle w:val="ListParagraph"/>
        <w:numPr>
          <w:ilvl w:val="0"/>
          <w:numId w:val="12"/>
        </w:numPr>
      </w:pPr>
      <w:r w:rsidRPr="00FA2804">
        <w:t>Moira</w:t>
      </w:r>
    </w:p>
    <w:p w14:paraId="079060EA" w14:textId="77777777" w:rsidR="00FA2804" w:rsidRPr="00FA2804" w:rsidRDefault="00FA2804" w:rsidP="00627CDA">
      <w:pPr>
        <w:pStyle w:val="ListParagraph"/>
        <w:numPr>
          <w:ilvl w:val="0"/>
          <w:numId w:val="12"/>
        </w:numPr>
      </w:pPr>
      <w:r w:rsidRPr="00FA2804">
        <w:t>Mount Alexander</w:t>
      </w:r>
    </w:p>
    <w:p w14:paraId="48E2A6BB" w14:textId="77777777" w:rsidR="00FA2804" w:rsidRPr="00FA2804" w:rsidRDefault="00FA2804" w:rsidP="00627CDA">
      <w:pPr>
        <w:pStyle w:val="ListParagraph"/>
        <w:numPr>
          <w:ilvl w:val="0"/>
          <w:numId w:val="12"/>
        </w:numPr>
      </w:pPr>
      <w:r w:rsidRPr="00FA2804">
        <w:t>Moyne</w:t>
      </w:r>
    </w:p>
    <w:p w14:paraId="3A2336D7" w14:textId="77777777" w:rsidR="00FA2804" w:rsidRPr="00FA2804" w:rsidRDefault="00FA2804" w:rsidP="00627CDA">
      <w:pPr>
        <w:pStyle w:val="ListParagraph"/>
        <w:numPr>
          <w:ilvl w:val="0"/>
          <w:numId w:val="12"/>
        </w:numPr>
      </w:pPr>
      <w:r w:rsidRPr="00FA2804">
        <w:t>Murrindindi</w:t>
      </w:r>
    </w:p>
    <w:p w14:paraId="73FBA6F3" w14:textId="77777777" w:rsidR="00FA2804" w:rsidRPr="00FA2804" w:rsidRDefault="00FA2804" w:rsidP="00627CDA">
      <w:pPr>
        <w:pStyle w:val="ListParagraph"/>
        <w:numPr>
          <w:ilvl w:val="0"/>
          <w:numId w:val="12"/>
        </w:numPr>
      </w:pPr>
      <w:r w:rsidRPr="00FA2804">
        <w:t>Northern Grampians</w:t>
      </w:r>
    </w:p>
    <w:p w14:paraId="1840B81C" w14:textId="77777777" w:rsidR="00FA2804" w:rsidRPr="00FA2804" w:rsidRDefault="00FA2804" w:rsidP="00627CDA">
      <w:pPr>
        <w:pStyle w:val="ListParagraph"/>
        <w:numPr>
          <w:ilvl w:val="0"/>
          <w:numId w:val="12"/>
        </w:numPr>
      </w:pPr>
      <w:r w:rsidRPr="00FA2804">
        <w:t>Pyrenees</w:t>
      </w:r>
    </w:p>
    <w:p w14:paraId="05E3B928" w14:textId="77777777" w:rsidR="00FA2804" w:rsidRPr="00FA2804" w:rsidRDefault="00FA2804" w:rsidP="00627CDA">
      <w:pPr>
        <w:pStyle w:val="ListParagraph"/>
        <w:numPr>
          <w:ilvl w:val="0"/>
          <w:numId w:val="12"/>
        </w:numPr>
      </w:pPr>
      <w:r w:rsidRPr="00FA2804">
        <w:t>Southern Grampians</w:t>
      </w:r>
    </w:p>
    <w:p w14:paraId="0C42E2BD" w14:textId="77777777" w:rsidR="00FA2804" w:rsidRPr="00FA2804" w:rsidRDefault="00FA2804" w:rsidP="00627CDA">
      <w:pPr>
        <w:pStyle w:val="ListParagraph"/>
        <w:numPr>
          <w:ilvl w:val="0"/>
          <w:numId w:val="12"/>
        </w:numPr>
      </w:pPr>
      <w:r w:rsidRPr="00FA2804">
        <w:t>Strathbogie</w:t>
      </w:r>
    </w:p>
    <w:p w14:paraId="7D0130C4" w14:textId="77777777" w:rsidR="00FA2804" w:rsidRPr="00FA2804" w:rsidRDefault="00FA2804" w:rsidP="00627CDA">
      <w:pPr>
        <w:pStyle w:val="ListParagraph"/>
        <w:numPr>
          <w:ilvl w:val="0"/>
          <w:numId w:val="12"/>
        </w:numPr>
      </w:pPr>
      <w:r w:rsidRPr="00FA2804">
        <w:t>Towong</w:t>
      </w:r>
    </w:p>
    <w:p w14:paraId="31B8D3AD" w14:textId="77777777" w:rsidR="00FA2804" w:rsidRPr="00FA2804" w:rsidRDefault="00FA2804" w:rsidP="00627CDA">
      <w:pPr>
        <w:pStyle w:val="ListParagraph"/>
        <w:numPr>
          <w:ilvl w:val="0"/>
          <w:numId w:val="12"/>
        </w:numPr>
      </w:pPr>
      <w:r w:rsidRPr="00FA2804">
        <w:t>Warrnambool</w:t>
      </w:r>
    </w:p>
    <w:p w14:paraId="1A9D7316" w14:textId="77777777" w:rsidR="00FA2804" w:rsidRPr="00FA2804" w:rsidRDefault="00FA2804" w:rsidP="00627CDA">
      <w:pPr>
        <w:pStyle w:val="ListParagraph"/>
        <w:numPr>
          <w:ilvl w:val="0"/>
          <w:numId w:val="12"/>
        </w:numPr>
      </w:pPr>
      <w:r w:rsidRPr="00FA2804">
        <w:t>West Wimmera</w:t>
      </w:r>
    </w:p>
    <w:p w14:paraId="2554C14D" w14:textId="77777777" w:rsidR="00FA2804" w:rsidRPr="00FA2804" w:rsidRDefault="00FA2804" w:rsidP="00627CDA">
      <w:pPr>
        <w:pStyle w:val="ListParagraph"/>
        <w:numPr>
          <w:ilvl w:val="0"/>
          <w:numId w:val="12"/>
        </w:numPr>
      </w:pPr>
      <w:r w:rsidRPr="00FA2804">
        <w:t>Yarriambiack (Central and South).</w:t>
      </w:r>
    </w:p>
    <w:p w14:paraId="3F886430" w14:textId="77777777" w:rsidR="00FA2804" w:rsidRPr="00FA2804" w:rsidRDefault="00FA2804" w:rsidP="00FA2804">
      <w:r w:rsidRPr="00FA2804">
        <w:t>We continue to monitor the situation and will provide updates as required.</w:t>
      </w:r>
    </w:p>
    <w:p w14:paraId="6E786EA2" w14:textId="77777777" w:rsidR="00FA2804" w:rsidRPr="00FA2804" w:rsidRDefault="00FA2804" w:rsidP="00FA2804">
      <w:pPr>
        <w:pStyle w:val="Heading3"/>
      </w:pPr>
      <w:r w:rsidRPr="00FA2804">
        <w:t>For action</w:t>
      </w:r>
    </w:p>
    <w:p w14:paraId="1D393DF5" w14:textId="77777777" w:rsidR="00FA2804" w:rsidRPr="00FA2804" w:rsidRDefault="00FA2804" w:rsidP="00FA2804">
      <w:r w:rsidRPr="00FA2804">
        <w:t>If you close your service, you must tell:</w:t>
      </w:r>
    </w:p>
    <w:p w14:paraId="380A9248" w14:textId="77777777" w:rsidR="00FA2804" w:rsidRPr="00FA2804" w:rsidRDefault="00FA2804" w:rsidP="00627CDA">
      <w:pPr>
        <w:numPr>
          <w:ilvl w:val="0"/>
          <w:numId w:val="8"/>
        </w:numPr>
      </w:pPr>
      <w:r w:rsidRPr="00FA2804">
        <w:t>us via the </w:t>
      </w:r>
      <w:hyperlink r:id="rId833" w:history="1">
        <w:r w:rsidRPr="00FA2804">
          <w:rPr>
            <w:rStyle w:val="Hyperlink"/>
          </w:rPr>
          <w:t>Provider Entry Point</w:t>
        </w:r>
      </w:hyperlink>
      <w:r w:rsidRPr="00FA2804">
        <w:t xml:space="preserve"> (PEP) or your third-party software</w:t>
      </w:r>
    </w:p>
    <w:p w14:paraId="089AA96E" w14:textId="77777777" w:rsidR="00FA2804" w:rsidRPr="00FA2804" w:rsidRDefault="00FA2804" w:rsidP="00627CDA">
      <w:pPr>
        <w:numPr>
          <w:ilvl w:val="0"/>
          <w:numId w:val="8"/>
        </w:numPr>
      </w:pPr>
      <w:r w:rsidRPr="00FA2804">
        <w:t>your </w:t>
      </w:r>
      <w:hyperlink r:id="rId834" w:history="1">
        <w:r w:rsidRPr="00FA2804">
          <w:rPr>
            <w:rStyle w:val="Hyperlink"/>
          </w:rPr>
          <w:t>state or territory regulatory authority</w:t>
        </w:r>
      </w:hyperlink>
      <w:r w:rsidRPr="00FA2804">
        <w:t>.</w:t>
      </w:r>
    </w:p>
    <w:p w14:paraId="30628933" w14:textId="77777777" w:rsidR="00FA2804" w:rsidRPr="00FA2804" w:rsidRDefault="00FA2804" w:rsidP="00FA2804">
      <w:r w:rsidRPr="00FA2804">
        <w:t xml:space="preserve">Update your details via the </w:t>
      </w:r>
      <w:hyperlink r:id="rId835" w:history="1">
        <w:r w:rsidRPr="00FA2804">
          <w:rPr>
            <w:rStyle w:val="Hyperlink"/>
          </w:rPr>
          <w:t>PEP</w:t>
        </w:r>
      </w:hyperlink>
      <w:r w:rsidRPr="00FA2804">
        <w:t xml:space="preserve"> or your third-party software, including:</w:t>
      </w:r>
    </w:p>
    <w:p w14:paraId="4F3631C2" w14:textId="77777777" w:rsidR="00FA2804" w:rsidRPr="00FA2804" w:rsidRDefault="00FA2804" w:rsidP="00627CDA">
      <w:pPr>
        <w:numPr>
          <w:ilvl w:val="0"/>
          <w:numId w:val="9"/>
        </w:numPr>
      </w:pPr>
      <w:r w:rsidRPr="00FA2804">
        <w:t>your contact details in the Child Care Subsidy System, so you don’t miss important information</w:t>
      </w:r>
    </w:p>
    <w:p w14:paraId="6D1FBD36" w14:textId="77777777" w:rsidR="00FA2804" w:rsidRPr="00FA2804" w:rsidRDefault="00FA2804" w:rsidP="00627CDA">
      <w:pPr>
        <w:numPr>
          <w:ilvl w:val="0"/>
          <w:numId w:val="9"/>
        </w:numPr>
      </w:pPr>
      <w:r w:rsidRPr="00FA2804">
        <w:t xml:space="preserve">your vacancy details on </w:t>
      </w:r>
      <w:hyperlink r:id="rId836" w:history="1">
        <w:r w:rsidRPr="00FA2804">
          <w:rPr>
            <w:rStyle w:val="Hyperlink"/>
          </w:rPr>
          <w:t>StartingBlocks.gov.au</w:t>
        </w:r>
      </w:hyperlink>
      <w:r w:rsidRPr="00FA2804">
        <w:t xml:space="preserve"> to help families looking for care.</w:t>
      </w:r>
    </w:p>
    <w:p w14:paraId="75AAA35F" w14:textId="77777777" w:rsidR="00FA2804" w:rsidRPr="00FA2804" w:rsidRDefault="00FA2804" w:rsidP="00FA2804">
      <w:pPr>
        <w:pStyle w:val="Heading3"/>
      </w:pPr>
      <w:r w:rsidRPr="00FA2804">
        <w:t>Support during the emergency</w:t>
      </w:r>
    </w:p>
    <w:p w14:paraId="2E4A5CF0" w14:textId="77777777" w:rsidR="00FA2804" w:rsidRPr="00FA2804" w:rsidRDefault="00FA2804" w:rsidP="00FA2804">
      <w:r w:rsidRPr="00FA2804">
        <w:t xml:space="preserve">The following support is available in affected regions </w:t>
      </w:r>
      <w:r w:rsidRPr="00FA2804">
        <w:rPr>
          <w:b/>
          <w:bCs/>
        </w:rPr>
        <w:t>during</w:t>
      </w:r>
      <w:r w:rsidRPr="00FA2804">
        <w:t xml:space="preserve"> the CCS period of emergency:</w:t>
      </w:r>
    </w:p>
    <w:p w14:paraId="75DC2C8A" w14:textId="77777777" w:rsidR="00FA2804" w:rsidRPr="00FA2804" w:rsidRDefault="00FA2804" w:rsidP="00627CDA">
      <w:pPr>
        <w:numPr>
          <w:ilvl w:val="0"/>
          <w:numId w:val="10"/>
        </w:numPr>
      </w:pPr>
      <w:r w:rsidRPr="00FA2804">
        <w:t>you can continue to get CCS if your service closes as a direct result of the emergency</w:t>
      </w:r>
    </w:p>
    <w:p w14:paraId="1AA5A3AB" w14:textId="77777777" w:rsidR="00FA2804" w:rsidRPr="00FA2804" w:rsidRDefault="00FA2804" w:rsidP="00627CDA">
      <w:pPr>
        <w:numPr>
          <w:ilvl w:val="0"/>
          <w:numId w:val="10"/>
        </w:numPr>
      </w:pPr>
      <w:r w:rsidRPr="00FA2804">
        <w:t>you can waive the gap fee if a child doesn’t attend, or your service is closed, during the CCS period of emergency</w:t>
      </w:r>
    </w:p>
    <w:p w14:paraId="5F84A293" w14:textId="77777777" w:rsidR="00FA2804" w:rsidRPr="00FA2804" w:rsidRDefault="00FA2804" w:rsidP="00627CDA">
      <w:pPr>
        <w:numPr>
          <w:ilvl w:val="0"/>
          <w:numId w:val="10"/>
        </w:numPr>
      </w:pPr>
      <w:r w:rsidRPr="00FA2804">
        <w:t>families will get unlimited allowable absences for the duration of the CCS period of emergency.</w:t>
      </w:r>
    </w:p>
    <w:p w14:paraId="7E5DB7DE" w14:textId="77777777" w:rsidR="00FA2804" w:rsidRPr="00FA2804" w:rsidRDefault="00FA2804" w:rsidP="00FA2804">
      <w:r w:rsidRPr="00FA2804">
        <w:t>A gap fee waiver is a type of provider discount. You must report the type and amount of </w:t>
      </w:r>
      <w:hyperlink r:id="rId837" w:history="1">
        <w:r w:rsidRPr="00FA2804">
          <w:rPr>
            <w:rStyle w:val="Hyperlink"/>
          </w:rPr>
          <w:t>prescribed discounts</w:t>
        </w:r>
      </w:hyperlink>
      <w:r w:rsidRPr="00FA2804">
        <w:t> in session reports if they have been applied for the session. </w:t>
      </w:r>
    </w:p>
    <w:p w14:paraId="6C63B103" w14:textId="77777777" w:rsidR="00FA2804" w:rsidRPr="00FA2804" w:rsidRDefault="00FA2804" w:rsidP="00FA2804">
      <w:r w:rsidRPr="00FA2804">
        <w:t xml:space="preserve">Read more about </w:t>
      </w:r>
      <w:hyperlink r:id="rId838" w:history="1">
        <w:r w:rsidRPr="00FA2804">
          <w:rPr>
            <w:rStyle w:val="Hyperlink"/>
          </w:rPr>
          <w:t>support during a CCS period of emergency</w:t>
        </w:r>
      </w:hyperlink>
      <w:r w:rsidRPr="00FA2804">
        <w:t>.</w:t>
      </w:r>
    </w:p>
    <w:p w14:paraId="478AB98C" w14:textId="77777777" w:rsidR="00FA2804" w:rsidRPr="00FA2804" w:rsidRDefault="00FA2804" w:rsidP="00FA2804">
      <w:r w:rsidRPr="00FA2804">
        <w:t xml:space="preserve">Join our </w:t>
      </w:r>
      <w:hyperlink r:id="rId839" w:history="1">
        <w:r w:rsidRPr="00FA2804">
          <w:rPr>
            <w:rStyle w:val="Hyperlink"/>
          </w:rPr>
          <w:t>Facebook group</w:t>
        </w:r>
      </w:hyperlink>
      <w:r w:rsidRPr="00FA2804">
        <w:t xml:space="preserve"> for alerts and updates.</w:t>
      </w:r>
    </w:p>
    <w:p w14:paraId="2FFD1AA2" w14:textId="77777777" w:rsidR="00FA2804" w:rsidRPr="00FA2804" w:rsidRDefault="00FA2804" w:rsidP="00FA2804">
      <w:pPr>
        <w:pStyle w:val="Heading3"/>
      </w:pPr>
      <w:r w:rsidRPr="00FA2804">
        <w:t>Recovery after the emergency</w:t>
      </w:r>
    </w:p>
    <w:p w14:paraId="1BF38C79" w14:textId="46B4A510" w:rsidR="00FA2804" w:rsidRPr="00FA2804" w:rsidRDefault="00FA2804" w:rsidP="00FA2804">
      <w:r w:rsidRPr="00FA2804">
        <w:t xml:space="preserve">Some services may be eligible for a </w:t>
      </w:r>
      <w:hyperlink r:id="rId840" w:history="1">
        <w:r w:rsidRPr="00FA2804">
          <w:rPr>
            <w:rStyle w:val="Hyperlink"/>
          </w:rPr>
          <w:t>Community Child Care Fund special circumstances grant</w:t>
        </w:r>
      </w:hyperlink>
      <w:r w:rsidRPr="00FA2804">
        <w:t xml:space="preserve">. Read the eligibility criteria </w:t>
      </w:r>
      <w:r w:rsidRPr="00FA2804">
        <w:rPr>
          <w:b/>
          <w:bCs/>
        </w:rPr>
        <w:t>before</w:t>
      </w:r>
      <w:r w:rsidRPr="00FA2804">
        <w:t xml:space="preserve"> applying.</w:t>
      </w:r>
    </w:p>
    <w:p w14:paraId="6960CCB4" w14:textId="77777777" w:rsidR="00FA2804" w:rsidRPr="00FA2804" w:rsidRDefault="00FA2804" w:rsidP="00FA2804">
      <w:r w:rsidRPr="00FA2804">
        <w:t>Families may be able to access:</w:t>
      </w:r>
    </w:p>
    <w:p w14:paraId="419A11EC" w14:textId="77777777" w:rsidR="00FA2804" w:rsidRPr="00FA2804" w:rsidRDefault="00FA2804" w:rsidP="00627CDA">
      <w:pPr>
        <w:numPr>
          <w:ilvl w:val="0"/>
          <w:numId w:val="11"/>
        </w:numPr>
      </w:pPr>
      <w:hyperlink r:id="rId841" w:history="1">
        <w:r w:rsidRPr="00FA2804">
          <w:rPr>
            <w:rStyle w:val="Hyperlink"/>
          </w:rPr>
          <w:t>additional absences</w:t>
        </w:r>
      </w:hyperlink>
      <w:r w:rsidRPr="00FA2804">
        <w:t xml:space="preserve"> if they’ve exhausted their allowable absences</w:t>
      </w:r>
    </w:p>
    <w:p w14:paraId="4EAE603A" w14:textId="77777777" w:rsidR="00FA2804" w:rsidRPr="00FA2804" w:rsidRDefault="00FA2804" w:rsidP="00627CDA">
      <w:pPr>
        <w:numPr>
          <w:ilvl w:val="0"/>
          <w:numId w:val="11"/>
        </w:numPr>
      </w:pPr>
      <w:hyperlink r:id="rId842" w:history="1">
        <w:r w:rsidRPr="00FA2804">
          <w:rPr>
            <w:rStyle w:val="Hyperlink"/>
          </w:rPr>
          <w:t>Additional Child Care Subsidy</w:t>
        </w:r>
      </w:hyperlink>
      <w:r w:rsidRPr="00FA2804">
        <w:t xml:space="preserve"> if they experience temporary financial hardship due to an emergency that happened in the last 6 months.</w:t>
      </w:r>
    </w:p>
    <w:p w14:paraId="12AE7494" w14:textId="77777777" w:rsidR="00FA2804" w:rsidRPr="00FA2804" w:rsidRDefault="00FA2804" w:rsidP="00FA2804">
      <w:r w:rsidRPr="00FA2804">
        <w:t xml:space="preserve">Read more about </w:t>
      </w:r>
      <w:hyperlink r:id="rId843" w:history="1">
        <w:r w:rsidRPr="00FA2804">
          <w:rPr>
            <w:rStyle w:val="Hyperlink"/>
          </w:rPr>
          <w:t>recovery after an emergency</w:t>
        </w:r>
      </w:hyperlink>
      <w:r w:rsidRPr="00FA2804">
        <w:t xml:space="preserve"> on our website.</w:t>
      </w:r>
    </w:p>
    <w:p w14:paraId="49BB0DA2" w14:textId="77777777" w:rsidR="00FA2804" w:rsidRPr="00FA2804" w:rsidRDefault="00FA2804" w:rsidP="00FA2804">
      <w:pPr>
        <w:pStyle w:val="Heading3"/>
      </w:pPr>
      <w:r w:rsidRPr="00FA2804">
        <w:t>Other disaster support</w:t>
      </w:r>
    </w:p>
    <w:p w14:paraId="2806DEB6" w14:textId="77777777" w:rsidR="00FA2804" w:rsidRPr="00FA2804" w:rsidRDefault="00FA2804" w:rsidP="00FA2804">
      <w:r w:rsidRPr="00FA2804">
        <w:t xml:space="preserve">The Australian Government provides help for people affected by natural disasters. Find out whether you're eligible on the </w:t>
      </w:r>
      <w:hyperlink r:id="rId844" w:history="1">
        <w:r w:rsidRPr="00FA2804">
          <w:rPr>
            <w:rStyle w:val="Hyperlink"/>
          </w:rPr>
          <w:t>Services Australia website</w:t>
        </w:r>
      </w:hyperlink>
      <w:r w:rsidRPr="00FA2804">
        <w:t>.</w:t>
      </w:r>
    </w:p>
    <w:p w14:paraId="2A9AC44F" w14:textId="77777777" w:rsidR="00FA2804" w:rsidRPr="00FA2804" w:rsidRDefault="00FA2804" w:rsidP="00FA2804">
      <w:r w:rsidRPr="00FA2804">
        <w:t xml:space="preserve">Your state or territory government may provide additional support in the event of a natural disaster. Find out more at </w:t>
      </w:r>
      <w:hyperlink r:id="rId845" w:history="1">
        <w:r w:rsidRPr="00FA2804">
          <w:rPr>
            <w:rStyle w:val="Hyperlink"/>
          </w:rPr>
          <w:t>VicEmergency</w:t>
        </w:r>
      </w:hyperlink>
      <w:r w:rsidRPr="00FA2804">
        <w:t>.</w:t>
      </w:r>
    </w:p>
    <w:p w14:paraId="0E69DC86" w14:textId="77777777" w:rsidR="00FA2804" w:rsidRPr="00FA2804" w:rsidRDefault="00FA2804" w:rsidP="00FA2804"/>
    <w:p w14:paraId="0E3DC1A5" w14:textId="77777777" w:rsidR="00FA2804" w:rsidRPr="00FA2804" w:rsidRDefault="00FA2804" w:rsidP="00FA2804">
      <w:pPr>
        <w:tabs>
          <w:tab w:val="left" w:pos="6"/>
        </w:tabs>
      </w:pPr>
    </w:p>
    <w:bookmarkEnd w:id="2"/>
    <w:bookmarkEnd w:id="3"/>
    <w:bookmarkEnd w:id="4"/>
    <w:bookmarkEnd w:id="5"/>
    <w:bookmarkEnd w:id="6"/>
    <w:p w14:paraId="76B23B64" w14:textId="77777777" w:rsidR="00FA2804" w:rsidRPr="00FA2804" w:rsidRDefault="00FA2804" w:rsidP="00FA2804"/>
    <w:sectPr w:rsidR="00FA2804" w:rsidRPr="00FA2804" w:rsidSect="00D80F65">
      <w:footerReference w:type="default" r:id="rId846"/>
      <w:pgSz w:w="11906" w:h="16838"/>
      <w:pgMar w:top="720" w:right="720" w:bottom="720"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20416" w14:textId="77777777" w:rsidR="00CF570A" w:rsidRDefault="00CF570A" w:rsidP="000A6228">
      <w:pPr>
        <w:spacing w:after="0" w:line="240" w:lineRule="auto"/>
      </w:pPr>
      <w:r>
        <w:separator/>
      </w:r>
    </w:p>
  </w:endnote>
  <w:endnote w:type="continuationSeparator" w:id="0">
    <w:p w14:paraId="3D1DEFA7" w14:textId="77777777" w:rsidR="00CF570A" w:rsidRDefault="00CF570A" w:rsidP="000A6228">
      <w:pPr>
        <w:spacing w:after="0" w:line="240" w:lineRule="auto"/>
      </w:pPr>
      <w:r>
        <w:continuationSeparator/>
      </w:r>
    </w:p>
  </w:endnote>
  <w:endnote w:type="continuationNotice" w:id="1">
    <w:p w14:paraId="7AB7FAB1" w14:textId="77777777" w:rsidR="00CF570A" w:rsidRDefault="00CF57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7F342" w14:textId="77777777" w:rsidR="00D86284" w:rsidRDefault="00D86284">
    <w:pPr>
      <w:pStyle w:val="Footer"/>
    </w:pPr>
    <w:r>
      <w:rPr>
        <w:noProof/>
      </w:rPr>
      <w:drawing>
        <wp:anchor distT="0" distB="0" distL="114300" distR="114300" simplePos="0" relativeHeight="251658240" behindDoc="1" locked="1" layoutInCell="1" allowOverlap="1" wp14:anchorId="5084164A" wp14:editId="76580041">
          <wp:simplePos x="5425440" y="9593580"/>
          <wp:positionH relativeFrom="page">
            <wp:align>right</wp:align>
          </wp:positionH>
          <wp:positionV relativeFrom="page">
            <wp:align>bottom</wp:align>
          </wp:positionV>
          <wp:extent cx="1213485" cy="647700"/>
          <wp:effectExtent l="0" t="0" r="571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3859"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51607" w14:textId="77777777" w:rsidR="00CF570A" w:rsidRDefault="00CF570A" w:rsidP="000A6228">
      <w:pPr>
        <w:spacing w:after="0" w:line="240" w:lineRule="auto"/>
      </w:pPr>
      <w:r>
        <w:separator/>
      </w:r>
    </w:p>
  </w:footnote>
  <w:footnote w:type="continuationSeparator" w:id="0">
    <w:p w14:paraId="145DE982" w14:textId="77777777" w:rsidR="00CF570A" w:rsidRDefault="00CF570A" w:rsidP="000A6228">
      <w:pPr>
        <w:spacing w:after="0" w:line="240" w:lineRule="auto"/>
      </w:pPr>
      <w:r>
        <w:continuationSeparator/>
      </w:r>
    </w:p>
  </w:footnote>
  <w:footnote w:type="continuationNotice" w:id="1">
    <w:p w14:paraId="67A6C3F7" w14:textId="77777777" w:rsidR="00CF570A" w:rsidRDefault="00CF570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178B2"/>
    <w:multiLevelType w:val="multilevel"/>
    <w:tmpl w:val="2A16EA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322E10"/>
    <w:multiLevelType w:val="multilevel"/>
    <w:tmpl w:val="916A2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BA1EFC"/>
    <w:multiLevelType w:val="multilevel"/>
    <w:tmpl w:val="A336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0C06777"/>
    <w:multiLevelType w:val="hybridMultilevel"/>
    <w:tmpl w:val="FFCCBB2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10122C1"/>
    <w:multiLevelType w:val="hybridMultilevel"/>
    <w:tmpl w:val="E64449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011E1191"/>
    <w:multiLevelType w:val="multilevel"/>
    <w:tmpl w:val="4CFE2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12D394B"/>
    <w:multiLevelType w:val="multilevel"/>
    <w:tmpl w:val="8488E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14A3019"/>
    <w:multiLevelType w:val="multilevel"/>
    <w:tmpl w:val="B9CC6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160784C"/>
    <w:multiLevelType w:val="multilevel"/>
    <w:tmpl w:val="C07CF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1AC513D"/>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DC0E44"/>
    <w:multiLevelType w:val="multilevel"/>
    <w:tmpl w:val="E71CE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1EE2C75"/>
    <w:multiLevelType w:val="hybridMultilevel"/>
    <w:tmpl w:val="7BACFB1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020B1B96"/>
    <w:multiLevelType w:val="multilevel"/>
    <w:tmpl w:val="E192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288426F"/>
    <w:multiLevelType w:val="multilevel"/>
    <w:tmpl w:val="A48C2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2F220DA"/>
    <w:multiLevelType w:val="hybridMultilevel"/>
    <w:tmpl w:val="03067B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031D2175"/>
    <w:multiLevelType w:val="hybridMultilevel"/>
    <w:tmpl w:val="780CDE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03620009"/>
    <w:multiLevelType w:val="multilevel"/>
    <w:tmpl w:val="1A126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3707ED3"/>
    <w:multiLevelType w:val="multilevel"/>
    <w:tmpl w:val="70E44D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4072BF3"/>
    <w:multiLevelType w:val="multilevel"/>
    <w:tmpl w:val="A058C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4D34FFF"/>
    <w:multiLevelType w:val="multilevel"/>
    <w:tmpl w:val="53B4B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4F42B2B"/>
    <w:multiLevelType w:val="multilevel"/>
    <w:tmpl w:val="A7865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50F36A4"/>
    <w:multiLevelType w:val="multilevel"/>
    <w:tmpl w:val="C968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54D1784"/>
    <w:multiLevelType w:val="multilevel"/>
    <w:tmpl w:val="A53C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5820787"/>
    <w:multiLevelType w:val="hybridMultilevel"/>
    <w:tmpl w:val="E6A04C3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05B220E8"/>
    <w:multiLevelType w:val="multilevel"/>
    <w:tmpl w:val="4E4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6232B48"/>
    <w:multiLevelType w:val="multilevel"/>
    <w:tmpl w:val="47BE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6CD0B81"/>
    <w:multiLevelType w:val="multilevel"/>
    <w:tmpl w:val="FB30E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6FF06CE"/>
    <w:multiLevelType w:val="multilevel"/>
    <w:tmpl w:val="8958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71F7163"/>
    <w:multiLevelType w:val="multilevel"/>
    <w:tmpl w:val="63A41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8E7D76"/>
    <w:multiLevelType w:val="multilevel"/>
    <w:tmpl w:val="D898E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7C2466A"/>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08013F0B"/>
    <w:multiLevelType w:val="hybridMultilevel"/>
    <w:tmpl w:val="B23AFB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08207265"/>
    <w:multiLevelType w:val="hybridMultilevel"/>
    <w:tmpl w:val="C2C0C3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3" w15:restartNumberingAfterBreak="0">
    <w:nsid w:val="086712AE"/>
    <w:multiLevelType w:val="hybridMultilevel"/>
    <w:tmpl w:val="A44ED1E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087A60AF"/>
    <w:multiLevelType w:val="multilevel"/>
    <w:tmpl w:val="BAF82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08B1106E"/>
    <w:multiLevelType w:val="hybridMultilevel"/>
    <w:tmpl w:val="188C30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096B0583"/>
    <w:multiLevelType w:val="hybridMultilevel"/>
    <w:tmpl w:val="4680FF2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097C1620"/>
    <w:multiLevelType w:val="hybridMultilevel"/>
    <w:tmpl w:val="03369F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 w15:restartNumberingAfterBreak="0">
    <w:nsid w:val="09827284"/>
    <w:multiLevelType w:val="multilevel"/>
    <w:tmpl w:val="EADEF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99E28C6"/>
    <w:multiLevelType w:val="multilevel"/>
    <w:tmpl w:val="BA74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9DF6DED"/>
    <w:multiLevelType w:val="multilevel"/>
    <w:tmpl w:val="DD2224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9FF2574"/>
    <w:multiLevelType w:val="hybridMultilevel"/>
    <w:tmpl w:val="0B9808D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 w15:restartNumberingAfterBreak="0">
    <w:nsid w:val="0A1164B6"/>
    <w:multiLevelType w:val="multilevel"/>
    <w:tmpl w:val="BD6EC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0A1E510D"/>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A8120F3"/>
    <w:multiLevelType w:val="multilevel"/>
    <w:tmpl w:val="7436E0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AD11A08"/>
    <w:multiLevelType w:val="hybridMultilevel"/>
    <w:tmpl w:val="BFCA29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7" w15:restartNumberingAfterBreak="0">
    <w:nsid w:val="0AE40A19"/>
    <w:multiLevelType w:val="multilevel"/>
    <w:tmpl w:val="23642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0BBA1A26"/>
    <w:multiLevelType w:val="multilevel"/>
    <w:tmpl w:val="9A08C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C816D4F"/>
    <w:multiLevelType w:val="hybridMultilevel"/>
    <w:tmpl w:val="9CA00F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0" w15:restartNumberingAfterBreak="0">
    <w:nsid w:val="0C9E398B"/>
    <w:multiLevelType w:val="multilevel"/>
    <w:tmpl w:val="B4C80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0CCC1724"/>
    <w:multiLevelType w:val="multilevel"/>
    <w:tmpl w:val="FD1E322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2"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53" w15:restartNumberingAfterBreak="0">
    <w:nsid w:val="0DB224DD"/>
    <w:multiLevelType w:val="multilevel"/>
    <w:tmpl w:val="EFCC0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0DDE3270"/>
    <w:multiLevelType w:val="multilevel"/>
    <w:tmpl w:val="6DD27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E8D76C4"/>
    <w:multiLevelType w:val="multilevel"/>
    <w:tmpl w:val="30D48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0F83504E"/>
    <w:multiLevelType w:val="multilevel"/>
    <w:tmpl w:val="325C7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0FAE3209"/>
    <w:multiLevelType w:val="multilevel"/>
    <w:tmpl w:val="833C0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0FFB558A"/>
    <w:multiLevelType w:val="hybridMultilevel"/>
    <w:tmpl w:val="AB824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100A751E"/>
    <w:multiLevelType w:val="hybridMultilevel"/>
    <w:tmpl w:val="A552EB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103A39B4"/>
    <w:multiLevelType w:val="multilevel"/>
    <w:tmpl w:val="FCE0B4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0763EB5"/>
    <w:multiLevelType w:val="hybridMultilevel"/>
    <w:tmpl w:val="C9A2DD86"/>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62" w15:restartNumberingAfterBreak="0">
    <w:nsid w:val="10A95EF6"/>
    <w:multiLevelType w:val="multilevel"/>
    <w:tmpl w:val="BCF46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1157457"/>
    <w:multiLevelType w:val="multilevel"/>
    <w:tmpl w:val="3AECE86E"/>
    <w:name w:val="List number"/>
    <w:lvl w:ilvl="0">
      <w:start w:val="1"/>
      <w:numFmt w:val="decimal"/>
      <w:lvlText w:val="%1."/>
      <w:lvlJc w:val="left"/>
      <w:pPr>
        <w:ind w:left="357" w:hanging="357"/>
      </w:pPr>
      <w:rPr>
        <w:rFonts w:hint="default"/>
      </w:rPr>
    </w:lvl>
    <w:lvl w:ilvl="1">
      <w:start w:val="1"/>
      <w:numFmt w:val="decimal"/>
      <w:lvlText w:val="%2.%1"/>
      <w:lvlJc w:val="left"/>
      <w:pPr>
        <w:ind w:left="851" w:hanging="494"/>
      </w:pPr>
      <w:rPr>
        <w:rFonts w:hint="default"/>
      </w:rPr>
    </w:lvl>
    <w:lvl w:ilvl="2">
      <w:start w:val="1"/>
      <w:numFmt w:val="decimal"/>
      <w:lvlText w:val="%1.%2.%3"/>
      <w:lvlJc w:val="left"/>
      <w:pPr>
        <w:tabs>
          <w:tab w:val="num" w:pos="1985"/>
        </w:tabs>
        <w:ind w:left="1559" w:hanging="708"/>
      </w:pPr>
      <w:rPr>
        <w:rFonts w:hint="default"/>
      </w:rPr>
    </w:lvl>
    <w:lvl w:ilvl="3">
      <w:start w:val="1"/>
      <w:numFmt w:val="decimal"/>
      <w:lvlText w:val="%1.%2.%3.%4"/>
      <w:lvlJc w:val="left"/>
      <w:pPr>
        <w:tabs>
          <w:tab w:val="num" w:pos="2552"/>
        </w:tabs>
        <w:ind w:left="2381" w:hanging="82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111E6CC8"/>
    <w:multiLevelType w:val="multilevel"/>
    <w:tmpl w:val="1D0A7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117438AC"/>
    <w:multiLevelType w:val="hybridMultilevel"/>
    <w:tmpl w:val="D48CB3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6" w15:restartNumberingAfterBreak="0">
    <w:nsid w:val="11B50FA7"/>
    <w:multiLevelType w:val="multilevel"/>
    <w:tmpl w:val="62086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1C863F1"/>
    <w:multiLevelType w:val="multilevel"/>
    <w:tmpl w:val="CA20A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1DB4251"/>
    <w:multiLevelType w:val="multilevel"/>
    <w:tmpl w:val="B094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128E7885"/>
    <w:multiLevelType w:val="hybridMultilevel"/>
    <w:tmpl w:val="C6543B1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0" w15:restartNumberingAfterBreak="0">
    <w:nsid w:val="12AE3EE5"/>
    <w:multiLevelType w:val="hybridMultilevel"/>
    <w:tmpl w:val="3EDA9E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1" w15:restartNumberingAfterBreak="0">
    <w:nsid w:val="12CE2E8F"/>
    <w:multiLevelType w:val="multilevel"/>
    <w:tmpl w:val="9A74E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2CF4AFD"/>
    <w:multiLevelType w:val="multilevel"/>
    <w:tmpl w:val="31CE3C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13891D6F"/>
    <w:multiLevelType w:val="multilevel"/>
    <w:tmpl w:val="D6A28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50C23D9"/>
    <w:multiLevelType w:val="hybridMultilevel"/>
    <w:tmpl w:val="F97A54B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5" w15:restartNumberingAfterBreak="0">
    <w:nsid w:val="152017C9"/>
    <w:multiLevelType w:val="multilevel"/>
    <w:tmpl w:val="6F86D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1547792A"/>
    <w:multiLevelType w:val="multilevel"/>
    <w:tmpl w:val="4BB0F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154C413A"/>
    <w:multiLevelType w:val="hybridMultilevel"/>
    <w:tmpl w:val="075E0C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8" w15:restartNumberingAfterBreak="0">
    <w:nsid w:val="15B62061"/>
    <w:multiLevelType w:val="hybridMultilevel"/>
    <w:tmpl w:val="A2807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9" w15:restartNumberingAfterBreak="0">
    <w:nsid w:val="15C14377"/>
    <w:multiLevelType w:val="hybridMultilevel"/>
    <w:tmpl w:val="D9AA06A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0" w15:restartNumberingAfterBreak="0">
    <w:nsid w:val="15E23672"/>
    <w:multiLevelType w:val="hybridMultilevel"/>
    <w:tmpl w:val="032E5C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1" w15:restartNumberingAfterBreak="0">
    <w:nsid w:val="15F872F7"/>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82" w15:restartNumberingAfterBreak="0">
    <w:nsid w:val="16002539"/>
    <w:multiLevelType w:val="hybridMultilevel"/>
    <w:tmpl w:val="771A86F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3" w15:restartNumberingAfterBreak="0">
    <w:nsid w:val="16102616"/>
    <w:multiLevelType w:val="hybridMultilevel"/>
    <w:tmpl w:val="B4F6D4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4" w15:restartNumberingAfterBreak="0">
    <w:nsid w:val="161F6A22"/>
    <w:multiLevelType w:val="multilevel"/>
    <w:tmpl w:val="EA08F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63777AA"/>
    <w:multiLevelType w:val="multilevel"/>
    <w:tmpl w:val="DAEC3E90"/>
    <w:lvl w:ilvl="0">
      <w:start w:val="1"/>
      <w:numFmt w:val="bullet"/>
      <w:pStyle w:val="ListParagraph"/>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66A0829"/>
    <w:multiLevelType w:val="hybridMultilevel"/>
    <w:tmpl w:val="82D0F46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7" w15:restartNumberingAfterBreak="0">
    <w:nsid w:val="16B14249"/>
    <w:multiLevelType w:val="multilevel"/>
    <w:tmpl w:val="67220D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6D47966"/>
    <w:multiLevelType w:val="multilevel"/>
    <w:tmpl w:val="281CF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16E62AD2"/>
    <w:multiLevelType w:val="multilevel"/>
    <w:tmpl w:val="D61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7596853"/>
    <w:multiLevelType w:val="hybridMultilevel"/>
    <w:tmpl w:val="27DA3EA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1" w15:restartNumberingAfterBreak="0">
    <w:nsid w:val="18047A32"/>
    <w:multiLevelType w:val="hybridMultilevel"/>
    <w:tmpl w:val="4338089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2" w15:restartNumberingAfterBreak="0">
    <w:nsid w:val="181B76F5"/>
    <w:multiLevelType w:val="hybridMultilevel"/>
    <w:tmpl w:val="AB44E6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3" w15:restartNumberingAfterBreak="0">
    <w:nsid w:val="182874BD"/>
    <w:multiLevelType w:val="multilevel"/>
    <w:tmpl w:val="91FC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188D12DA"/>
    <w:multiLevelType w:val="multilevel"/>
    <w:tmpl w:val="EC421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18A65524"/>
    <w:multiLevelType w:val="hybridMultilevel"/>
    <w:tmpl w:val="3B0812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6" w15:restartNumberingAfterBreak="0">
    <w:nsid w:val="18C913A1"/>
    <w:multiLevelType w:val="multilevel"/>
    <w:tmpl w:val="7BF4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8ED6133"/>
    <w:multiLevelType w:val="multilevel"/>
    <w:tmpl w:val="5008D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9" w15:restartNumberingAfterBreak="0">
    <w:nsid w:val="19161197"/>
    <w:multiLevelType w:val="multilevel"/>
    <w:tmpl w:val="14709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19230BA1"/>
    <w:multiLevelType w:val="hybridMultilevel"/>
    <w:tmpl w:val="ADBCB7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1" w15:restartNumberingAfterBreak="0">
    <w:nsid w:val="197E1BD0"/>
    <w:multiLevelType w:val="multilevel"/>
    <w:tmpl w:val="47A4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1A480524"/>
    <w:multiLevelType w:val="hybridMultilevel"/>
    <w:tmpl w:val="EFC616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3" w15:restartNumberingAfterBreak="0">
    <w:nsid w:val="1A6078C7"/>
    <w:multiLevelType w:val="multilevel"/>
    <w:tmpl w:val="8C4E2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1A7EFD6F"/>
    <w:multiLevelType w:val="hybridMultilevel"/>
    <w:tmpl w:val="9436721C"/>
    <w:lvl w:ilvl="0" w:tplc="28A00BDA">
      <w:start w:val="1"/>
      <w:numFmt w:val="bullet"/>
      <w:lvlText w:val=""/>
      <w:lvlJc w:val="left"/>
      <w:pPr>
        <w:ind w:left="720" w:hanging="360"/>
      </w:pPr>
      <w:rPr>
        <w:rFonts w:ascii="Symbol" w:hAnsi="Symbol" w:hint="default"/>
      </w:rPr>
    </w:lvl>
    <w:lvl w:ilvl="1" w:tplc="147E9FC0">
      <w:start w:val="1"/>
      <w:numFmt w:val="bullet"/>
      <w:lvlText w:val="o"/>
      <w:lvlJc w:val="left"/>
      <w:pPr>
        <w:ind w:left="1440" w:hanging="360"/>
      </w:pPr>
      <w:rPr>
        <w:rFonts w:ascii="Courier New" w:hAnsi="Courier New" w:hint="default"/>
      </w:rPr>
    </w:lvl>
    <w:lvl w:ilvl="2" w:tplc="FEFE23B4">
      <w:start w:val="1"/>
      <w:numFmt w:val="bullet"/>
      <w:lvlText w:val=""/>
      <w:lvlJc w:val="left"/>
      <w:pPr>
        <w:ind w:left="2160" w:hanging="360"/>
      </w:pPr>
      <w:rPr>
        <w:rFonts w:ascii="Wingdings" w:hAnsi="Wingdings" w:hint="default"/>
      </w:rPr>
    </w:lvl>
    <w:lvl w:ilvl="3" w:tplc="19485D78">
      <w:start w:val="1"/>
      <w:numFmt w:val="bullet"/>
      <w:lvlText w:val=""/>
      <w:lvlJc w:val="left"/>
      <w:pPr>
        <w:ind w:left="2880" w:hanging="360"/>
      </w:pPr>
      <w:rPr>
        <w:rFonts w:ascii="Symbol" w:hAnsi="Symbol" w:hint="default"/>
      </w:rPr>
    </w:lvl>
    <w:lvl w:ilvl="4" w:tplc="37844562">
      <w:start w:val="1"/>
      <w:numFmt w:val="bullet"/>
      <w:lvlText w:val="o"/>
      <w:lvlJc w:val="left"/>
      <w:pPr>
        <w:ind w:left="3600" w:hanging="360"/>
      </w:pPr>
      <w:rPr>
        <w:rFonts w:ascii="Courier New" w:hAnsi="Courier New" w:hint="default"/>
      </w:rPr>
    </w:lvl>
    <w:lvl w:ilvl="5" w:tplc="0B96FFAA">
      <w:start w:val="1"/>
      <w:numFmt w:val="bullet"/>
      <w:lvlText w:val=""/>
      <w:lvlJc w:val="left"/>
      <w:pPr>
        <w:ind w:left="4320" w:hanging="360"/>
      </w:pPr>
      <w:rPr>
        <w:rFonts w:ascii="Wingdings" w:hAnsi="Wingdings" w:hint="default"/>
      </w:rPr>
    </w:lvl>
    <w:lvl w:ilvl="6" w:tplc="B0EAA234">
      <w:start w:val="1"/>
      <w:numFmt w:val="bullet"/>
      <w:lvlText w:val=""/>
      <w:lvlJc w:val="left"/>
      <w:pPr>
        <w:ind w:left="5040" w:hanging="360"/>
      </w:pPr>
      <w:rPr>
        <w:rFonts w:ascii="Symbol" w:hAnsi="Symbol" w:hint="default"/>
      </w:rPr>
    </w:lvl>
    <w:lvl w:ilvl="7" w:tplc="106A1FA2">
      <w:start w:val="1"/>
      <w:numFmt w:val="bullet"/>
      <w:lvlText w:val="o"/>
      <w:lvlJc w:val="left"/>
      <w:pPr>
        <w:ind w:left="5760" w:hanging="360"/>
      </w:pPr>
      <w:rPr>
        <w:rFonts w:ascii="Courier New" w:hAnsi="Courier New" w:hint="default"/>
      </w:rPr>
    </w:lvl>
    <w:lvl w:ilvl="8" w:tplc="048A9C1E">
      <w:start w:val="1"/>
      <w:numFmt w:val="bullet"/>
      <w:lvlText w:val=""/>
      <w:lvlJc w:val="left"/>
      <w:pPr>
        <w:ind w:left="6480" w:hanging="360"/>
      </w:pPr>
      <w:rPr>
        <w:rFonts w:ascii="Wingdings" w:hAnsi="Wingdings" w:hint="default"/>
      </w:rPr>
    </w:lvl>
  </w:abstractNum>
  <w:abstractNum w:abstractNumId="105" w15:restartNumberingAfterBreak="0">
    <w:nsid w:val="1AED208A"/>
    <w:multiLevelType w:val="multilevel"/>
    <w:tmpl w:val="19842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AFF6B73"/>
    <w:multiLevelType w:val="multilevel"/>
    <w:tmpl w:val="D5024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1B7B6179"/>
    <w:multiLevelType w:val="multilevel"/>
    <w:tmpl w:val="405C5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1B900B42"/>
    <w:multiLevelType w:val="hybridMultilevel"/>
    <w:tmpl w:val="42A28F9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9" w15:restartNumberingAfterBreak="0">
    <w:nsid w:val="1BEA2991"/>
    <w:multiLevelType w:val="hybridMultilevel"/>
    <w:tmpl w:val="42CAA2DC"/>
    <w:lvl w:ilvl="0" w:tplc="453C63F8">
      <w:start w:val="1"/>
      <w:numFmt w:val="bullet"/>
      <w:pStyle w:val="GuidanceTex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0" w15:restartNumberingAfterBreak="0">
    <w:nsid w:val="1C384C85"/>
    <w:multiLevelType w:val="multilevel"/>
    <w:tmpl w:val="B986C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1C797344"/>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2" w15:restartNumberingAfterBreak="0">
    <w:nsid w:val="1CCC03E9"/>
    <w:multiLevelType w:val="hybridMultilevel"/>
    <w:tmpl w:val="723CD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3" w15:restartNumberingAfterBreak="0">
    <w:nsid w:val="1D6901DD"/>
    <w:multiLevelType w:val="hybridMultilevel"/>
    <w:tmpl w:val="47481A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4" w15:restartNumberingAfterBreak="0">
    <w:nsid w:val="1D7C4656"/>
    <w:multiLevelType w:val="hybridMultilevel"/>
    <w:tmpl w:val="330A70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5" w15:restartNumberingAfterBreak="0">
    <w:nsid w:val="1D963835"/>
    <w:multiLevelType w:val="hybridMultilevel"/>
    <w:tmpl w:val="213A2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6" w15:restartNumberingAfterBreak="0">
    <w:nsid w:val="1D9C2F13"/>
    <w:multiLevelType w:val="hybridMultilevel"/>
    <w:tmpl w:val="2C4814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7" w15:restartNumberingAfterBreak="0">
    <w:nsid w:val="1DAE5129"/>
    <w:multiLevelType w:val="hybridMultilevel"/>
    <w:tmpl w:val="B778FBF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8" w15:restartNumberingAfterBreak="0">
    <w:nsid w:val="1DEA5266"/>
    <w:multiLevelType w:val="multilevel"/>
    <w:tmpl w:val="315C16B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119" w15:restartNumberingAfterBreak="0">
    <w:nsid w:val="1DF43DAC"/>
    <w:multiLevelType w:val="multilevel"/>
    <w:tmpl w:val="72F2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1E294F57"/>
    <w:multiLevelType w:val="multilevel"/>
    <w:tmpl w:val="14D0A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1E474FA3"/>
    <w:multiLevelType w:val="multilevel"/>
    <w:tmpl w:val="EEA4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1EF26A54"/>
    <w:multiLevelType w:val="multilevel"/>
    <w:tmpl w:val="B176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1F7D2FC7"/>
    <w:multiLevelType w:val="multilevel"/>
    <w:tmpl w:val="62C0B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15:restartNumberingAfterBreak="0">
    <w:nsid w:val="1FE71C5E"/>
    <w:multiLevelType w:val="hybridMultilevel"/>
    <w:tmpl w:val="DCBCA95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5" w15:restartNumberingAfterBreak="0">
    <w:nsid w:val="203421BF"/>
    <w:multiLevelType w:val="multilevel"/>
    <w:tmpl w:val="BCCC8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212C532D"/>
    <w:multiLevelType w:val="multilevel"/>
    <w:tmpl w:val="7512B2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16B3739"/>
    <w:multiLevelType w:val="multilevel"/>
    <w:tmpl w:val="97143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2198751B"/>
    <w:multiLevelType w:val="multilevel"/>
    <w:tmpl w:val="9E02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2199332F"/>
    <w:multiLevelType w:val="multilevel"/>
    <w:tmpl w:val="AD60D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21B671CF"/>
    <w:multiLevelType w:val="multilevel"/>
    <w:tmpl w:val="BC128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220F514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2292534"/>
    <w:multiLevelType w:val="hybridMultilevel"/>
    <w:tmpl w:val="EF868C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3" w15:restartNumberingAfterBreak="0">
    <w:nsid w:val="226547A6"/>
    <w:multiLevelType w:val="multilevel"/>
    <w:tmpl w:val="03E27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22AA1CFC"/>
    <w:multiLevelType w:val="hybridMultilevel"/>
    <w:tmpl w:val="652E0A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5" w15:restartNumberingAfterBreak="0">
    <w:nsid w:val="23081A3C"/>
    <w:multiLevelType w:val="hybridMultilevel"/>
    <w:tmpl w:val="2B26C1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6" w15:restartNumberingAfterBreak="0">
    <w:nsid w:val="230A6239"/>
    <w:multiLevelType w:val="hybridMultilevel"/>
    <w:tmpl w:val="F3385F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7" w15:restartNumberingAfterBreak="0">
    <w:nsid w:val="23C73251"/>
    <w:multiLevelType w:val="multilevel"/>
    <w:tmpl w:val="2EAAA8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41D28E9"/>
    <w:multiLevelType w:val="multilevel"/>
    <w:tmpl w:val="6B22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244C42E1"/>
    <w:multiLevelType w:val="hybridMultilevel"/>
    <w:tmpl w:val="E070EB5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0" w15:restartNumberingAfterBreak="0">
    <w:nsid w:val="247B479B"/>
    <w:multiLevelType w:val="multilevel"/>
    <w:tmpl w:val="AFDC2D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481281A"/>
    <w:multiLevelType w:val="hybridMultilevel"/>
    <w:tmpl w:val="2B2CA8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2" w15:restartNumberingAfterBreak="0">
    <w:nsid w:val="24FA4019"/>
    <w:multiLevelType w:val="multilevel"/>
    <w:tmpl w:val="9270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53052F5"/>
    <w:multiLevelType w:val="multilevel"/>
    <w:tmpl w:val="78944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5D21583"/>
    <w:multiLevelType w:val="hybridMultilevel"/>
    <w:tmpl w:val="11BA64A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5" w15:restartNumberingAfterBreak="0">
    <w:nsid w:val="260A16A3"/>
    <w:multiLevelType w:val="multilevel"/>
    <w:tmpl w:val="5F826E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633197A"/>
    <w:multiLevelType w:val="hybridMultilevel"/>
    <w:tmpl w:val="19D67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7" w15:restartNumberingAfterBreak="0">
    <w:nsid w:val="2678109C"/>
    <w:multiLevelType w:val="hybridMultilevel"/>
    <w:tmpl w:val="DF1232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8" w15:restartNumberingAfterBreak="0">
    <w:nsid w:val="26FA7820"/>
    <w:multiLevelType w:val="multilevel"/>
    <w:tmpl w:val="5BF0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27DC67B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833788D"/>
    <w:multiLevelType w:val="hybridMultilevel"/>
    <w:tmpl w:val="323474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1" w15:restartNumberingAfterBreak="0">
    <w:nsid w:val="28417DC1"/>
    <w:multiLevelType w:val="multilevel"/>
    <w:tmpl w:val="3BD0E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8591CA8"/>
    <w:multiLevelType w:val="multilevel"/>
    <w:tmpl w:val="06DA13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28993383"/>
    <w:multiLevelType w:val="hybridMultilevel"/>
    <w:tmpl w:val="BBF073D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4" w15:restartNumberingAfterBreak="0">
    <w:nsid w:val="28A861DE"/>
    <w:multiLevelType w:val="multilevel"/>
    <w:tmpl w:val="825C87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28F04CCC"/>
    <w:multiLevelType w:val="multilevel"/>
    <w:tmpl w:val="05EA1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28F56A78"/>
    <w:multiLevelType w:val="multilevel"/>
    <w:tmpl w:val="BD6A0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29085B3E"/>
    <w:multiLevelType w:val="multilevel"/>
    <w:tmpl w:val="5810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2919520F"/>
    <w:multiLevelType w:val="multilevel"/>
    <w:tmpl w:val="BA54D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2980415F"/>
    <w:multiLevelType w:val="multilevel"/>
    <w:tmpl w:val="21C29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0" w15:restartNumberingAfterBreak="0">
    <w:nsid w:val="29892A40"/>
    <w:multiLevelType w:val="multilevel"/>
    <w:tmpl w:val="32541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299B68AA"/>
    <w:multiLevelType w:val="hybridMultilevel"/>
    <w:tmpl w:val="3B0452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2" w15:restartNumberingAfterBreak="0">
    <w:nsid w:val="29CA74A9"/>
    <w:multiLevelType w:val="hybridMultilevel"/>
    <w:tmpl w:val="80E0A8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3" w15:restartNumberingAfterBreak="0">
    <w:nsid w:val="29E273F8"/>
    <w:multiLevelType w:val="hybridMultilevel"/>
    <w:tmpl w:val="7654D5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4" w15:restartNumberingAfterBreak="0">
    <w:nsid w:val="2A3C7C77"/>
    <w:multiLevelType w:val="multilevel"/>
    <w:tmpl w:val="52444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2AC32839"/>
    <w:multiLevelType w:val="hybridMultilevel"/>
    <w:tmpl w:val="BB7E65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6" w15:restartNumberingAfterBreak="0">
    <w:nsid w:val="2B6C7FA0"/>
    <w:multiLevelType w:val="multilevel"/>
    <w:tmpl w:val="D8AA6C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2B702BCF"/>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2B95333D"/>
    <w:multiLevelType w:val="hybridMultilevel"/>
    <w:tmpl w:val="F1B2DE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9" w15:restartNumberingAfterBreak="0">
    <w:nsid w:val="2BE24A2A"/>
    <w:multiLevelType w:val="multilevel"/>
    <w:tmpl w:val="BFC2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2C6435D7"/>
    <w:multiLevelType w:val="hybridMultilevel"/>
    <w:tmpl w:val="6F5EEE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1" w15:restartNumberingAfterBreak="0">
    <w:nsid w:val="2CD511A2"/>
    <w:multiLevelType w:val="multilevel"/>
    <w:tmpl w:val="4F1E9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2D1A74DF"/>
    <w:multiLevelType w:val="multilevel"/>
    <w:tmpl w:val="AACA8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2D8D2478"/>
    <w:multiLevelType w:val="multilevel"/>
    <w:tmpl w:val="7F207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2DB00022"/>
    <w:multiLevelType w:val="hybridMultilevel"/>
    <w:tmpl w:val="81E81C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5" w15:restartNumberingAfterBreak="0">
    <w:nsid w:val="2DF96650"/>
    <w:multiLevelType w:val="hybridMultilevel"/>
    <w:tmpl w:val="D1EE3E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6" w15:restartNumberingAfterBreak="0">
    <w:nsid w:val="2E1F0CBD"/>
    <w:multiLevelType w:val="multilevel"/>
    <w:tmpl w:val="C350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2E2E5729"/>
    <w:multiLevelType w:val="hybridMultilevel"/>
    <w:tmpl w:val="15525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8"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9" w15:restartNumberingAfterBreak="0">
    <w:nsid w:val="2EA53E4C"/>
    <w:multiLevelType w:val="multilevel"/>
    <w:tmpl w:val="F1481754"/>
    <w:name w:val="List number2"/>
    <w:lvl w:ilvl="0">
      <w:start w:val="1"/>
      <w:numFmt w:val="bullet"/>
      <w:lvlText w:val=""/>
      <w:lvlJc w:val="left"/>
      <w:pPr>
        <w:ind w:left="357" w:hanging="357"/>
      </w:pPr>
      <w:rPr>
        <w:rFonts w:ascii="Symbol" w:hAnsi="Symbol" w:cs="Times New Roman" w:hint="default"/>
        <w:color w:val="auto"/>
      </w:rPr>
    </w:lvl>
    <w:lvl w:ilvl="1">
      <w:start w:val="1"/>
      <w:numFmt w:val="bullet"/>
      <w:lvlText w:val="○"/>
      <w:lvlJc w:val="left"/>
      <w:pPr>
        <w:ind w:left="851" w:hanging="494"/>
      </w:pPr>
      <w:rPr>
        <w:rFonts w:ascii="Courier New" w:hAnsi="Courier New" w:cs="Times New Roman" w:hint="default"/>
        <w:color w:val="auto"/>
      </w:rPr>
    </w:lvl>
    <w:lvl w:ilvl="2">
      <w:start w:val="1"/>
      <w:numFmt w:val="bullet"/>
      <w:lvlText w:val="–"/>
      <w:lvlJc w:val="left"/>
      <w:pPr>
        <w:tabs>
          <w:tab w:val="num" w:pos="1985"/>
        </w:tabs>
        <w:ind w:left="1418" w:hanging="567"/>
      </w:pPr>
      <w:rPr>
        <w:rFonts w:ascii="Calibri" w:hAnsi="Calibri" w:cs="Times New Roman" w:hint="default"/>
        <w:color w:val="auto"/>
      </w:rPr>
    </w:lvl>
    <w:lvl w:ilvl="3">
      <w:start w:val="1"/>
      <w:numFmt w:val="bullet"/>
      <w:lvlText w:val=""/>
      <w:lvlJc w:val="left"/>
      <w:pPr>
        <w:tabs>
          <w:tab w:val="num" w:pos="2552"/>
        </w:tabs>
        <w:ind w:left="2126" w:hanging="567"/>
      </w:pPr>
      <w:rPr>
        <w:rFonts w:ascii="Wingdings" w:hAnsi="Wingdings"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0" w15:restartNumberingAfterBreak="0">
    <w:nsid w:val="2EEC467C"/>
    <w:multiLevelType w:val="hybridMultilevel"/>
    <w:tmpl w:val="672EC1D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1" w15:restartNumberingAfterBreak="0">
    <w:nsid w:val="2F6579A2"/>
    <w:multiLevelType w:val="hybridMultilevel"/>
    <w:tmpl w:val="2EB644F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2" w15:restartNumberingAfterBreak="0">
    <w:nsid w:val="2F9070E0"/>
    <w:multiLevelType w:val="hybridMultilevel"/>
    <w:tmpl w:val="0E0EA04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3" w15:restartNumberingAfterBreak="0">
    <w:nsid w:val="301F52EA"/>
    <w:multiLevelType w:val="multilevel"/>
    <w:tmpl w:val="4AA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02717D4"/>
    <w:multiLevelType w:val="hybridMultilevel"/>
    <w:tmpl w:val="85326A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5" w15:restartNumberingAfterBreak="0">
    <w:nsid w:val="303E09C7"/>
    <w:multiLevelType w:val="hybridMultilevel"/>
    <w:tmpl w:val="79EA96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6" w15:restartNumberingAfterBreak="0">
    <w:nsid w:val="3047491A"/>
    <w:multiLevelType w:val="hybridMultilevel"/>
    <w:tmpl w:val="4BD817B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7" w15:restartNumberingAfterBreak="0">
    <w:nsid w:val="305B59F3"/>
    <w:multiLevelType w:val="multilevel"/>
    <w:tmpl w:val="F4282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0740CB2"/>
    <w:multiLevelType w:val="hybridMultilevel"/>
    <w:tmpl w:val="579C85E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9" w15:restartNumberingAfterBreak="0">
    <w:nsid w:val="30BB44CB"/>
    <w:multiLevelType w:val="hybridMultilevel"/>
    <w:tmpl w:val="BDD63C8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0" w15:restartNumberingAfterBreak="0">
    <w:nsid w:val="31220F9B"/>
    <w:multiLevelType w:val="hybridMultilevel"/>
    <w:tmpl w:val="C3AAFB4E"/>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91" w15:restartNumberingAfterBreak="0">
    <w:nsid w:val="319A2B4E"/>
    <w:multiLevelType w:val="hybridMultilevel"/>
    <w:tmpl w:val="1FDCB5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2" w15:restartNumberingAfterBreak="0">
    <w:nsid w:val="31A000FA"/>
    <w:multiLevelType w:val="multilevel"/>
    <w:tmpl w:val="2CCA85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1CA616F"/>
    <w:multiLevelType w:val="multilevel"/>
    <w:tmpl w:val="78725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1FB3206"/>
    <w:multiLevelType w:val="multilevel"/>
    <w:tmpl w:val="95FC74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2760FA8"/>
    <w:multiLevelType w:val="hybridMultilevel"/>
    <w:tmpl w:val="BE58D16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6" w15:restartNumberingAfterBreak="0">
    <w:nsid w:val="328F4ABA"/>
    <w:multiLevelType w:val="multilevel"/>
    <w:tmpl w:val="16B0A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32B92B02"/>
    <w:multiLevelType w:val="multilevel"/>
    <w:tmpl w:val="3A4494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30F7335"/>
    <w:multiLevelType w:val="multilevel"/>
    <w:tmpl w:val="FD2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3167F16"/>
    <w:multiLevelType w:val="multilevel"/>
    <w:tmpl w:val="6EECE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3CC4EB8"/>
    <w:multiLevelType w:val="multilevel"/>
    <w:tmpl w:val="6226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344E5720"/>
    <w:multiLevelType w:val="multilevel"/>
    <w:tmpl w:val="5C9EA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2" w15:restartNumberingAfterBreak="0">
    <w:nsid w:val="34A96A34"/>
    <w:multiLevelType w:val="multilevel"/>
    <w:tmpl w:val="1DD82DA6"/>
    <w:name w:val="List number3"/>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3" w15:restartNumberingAfterBreak="0">
    <w:nsid w:val="34B53E8B"/>
    <w:multiLevelType w:val="multilevel"/>
    <w:tmpl w:val="29E0DB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58C6FC7"/>
    <w:multiLevelType w:val="multilevel"/>
    <w:tmpl w:val="ED1E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5B94A53"/>
    <w:multiLevelType w:val="multilevel"/>
    <w:tmpl w:val="4C92EE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5EE3C78"/>
    <w:multiLevelType w:val="multilevel"/>
    <w:tmpl w:val="2480C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6244933"/>
    <w:multiLevelType w:val="hybridMultilevel"/>
    <w:tmpl w:val="BD362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8" w15:restartNumberingAfterBreak="0">
    <w:nsid w:val="36731210"/>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6A47C56"/>
    <w:multiLevelType w:val="hybridMultilevel"/>
    <w:tmpl w:val="91CA7C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0" w15:restartNumberingAfterBreak="0">
    <w:nsid w:val="36A934E6"/>
    <w:multiLevelType w:val="hybridMultilevel"/>
    <w:tmpl w:val="383E26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1" w15:restartNumberingAfterBreak="0">
    <w:nsid w:val="373647B3"/>
    <w:multiLevelType w:val="multilevel"/>
    <w:tmpl w:val="D174E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2" w15:restartNumberingAfterBreak="0">
    <w:nsid w:val="37480D68"/>
    <w:multiLevelType w:val="hybridMultilevel"/>
    <w:tmpl w:val="167E4542"/>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3" w15:restartNumberingAfterBreak="0">
    <w:nsid w:val="374D4A2E"/>
    <w:multiLevelType w:val="multilevel"/>
    <w:tmpl w:val="0C00E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4" w15:restartNumberingAfterBreak="0">
    <w:nsid w:val="37516A23"/>
    <w:multiLevelType w:val="hybridMultilevel"/>
    <w:tmpl w:val="12FA50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5" w15:restartNumberingAfterBreak="0">
    <w:nsid w:val="37574A69"/>
    <w:multiLevelType w:val="multilevel"/>
    <w:tmpl w:val="BBB839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7" w15:restartNumberingAfterBreak="0">
    <w:nsid w:val="37DE6D47"/>
    <w:multiLevelType w:val="hybridMultilevel"/>
    <w:tmpl w:val="103079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8" w15:restartNumberingAfterBreak="0">
    <w:nsid w:val="37ED2FC4"/>
    <w:multiLevelType w:val="hybridMultilevel"/>
    <w:tmpl w:val="69044FB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9" w15:restartNumberingAfterBreak="0">
    <w:nsid w:val="38A85002"/>
    <w:multiLevelType w:val="multilevel"/>
    <w:tmpl w:val="3B5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38F554CC"/>
    <w:multiLevelType w:val="multilevel"/>
    <w:tmpl w:val="AC18C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39134FE4"/>
    <w:multiLevelType w:val="multilevel"/>
    <w:tmpl w:val="5C58F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3A0A4C5D"/>
    <w:multiLevelType w:val="multilevel"/>
    <w:tmpl w:val="AF20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A120D50"/>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3A737C12"/>
    <w:multiLevelType w:val="hybridMultilevel"/>
    <w:tmpl w:val="2C18DF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5" w15:restartNumberingAfterBreak="0">
    <w:nsid w:val="3A9B05C0"/>
    <w:multiLevelType w:val="multilevel"/>
    <w:tmpl w:val="9EF81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3ABB5096"/>
    <w:multiLevelType w:val="multilevel"/>
    <w:tmpl w:val="97C60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3ACF63AB"/>
    <w:multiLevelType w:val="multilevel"/>
    <w:tmpl w:val="AC1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3AEE6935"/>
    <w:multiLevelType w:val="multilevel"/>
    <w:tmpl w:val="B3382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3B057192"/>
    <w:multiLevelType w:val="hybridMultilevel"/>
    <w:tmpl w:val="723C027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0" w15:restartNumberingAfterBreak="0">
    <w:nsid w:val="3B156292"/>
    <w:multiLevelType w:val="multilevel"/>
    <w:tmpl w:val="A16E6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3B417546"/>
    <w:multiLevelType w:val="hybridMultilevel"/>
    <w:tmpl w:val="856AC2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2" w15:restartNumberingAfterBreak="0">
    <w:nsid w:val="3BB003D1"/>
    <w:multiLevelType w:val="multilevel"/>
    <w:tmpl w:val="5282B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3BD806D9"/>
    <w:multiLevelType w:val="multilevel"/>
    <w:tmpl w:val="BF18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3BDB7A5B"/>
    <w:multiLevelType w:val="hybridMultilevel"/>
    <w:tmpl w:val="7D3613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5" w15:restartNumberingAfterBreak="0">
    <w:nsid w:val="3BF149B4"/>
    <w:multiLevelType w:val="hybridMultilevel"/>
    <w:tmpl w:val="95BE35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6" w15:restartNumberingAfterBreak="0">
    <w:nsid w:val="3C0717C0"/>
    <w:multiLevelType w:val="hybridMultilevel"/>
    <w:tmpl w:val="9C3887C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7" w15:restartNumberingAfterBreak="0">
    <w:nsid w:val="3C886024"/>
    <w:multiLevelType w:val="multilevel"/>
    <w:tmpl w:val="1562A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3CD31FA3"/>
    <w:multiLevelType w:val="hybridMultilevel"/>
    <w:tmpl w:val="DFC07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9" w15:restartNumberingAfterBreak="0">
    <w:nsid w:val="3D66345D"/>
    <w:multiLevelType w:val="hybridMultilevel"/>
    <w:tmpl w:val="2AEC0F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0" w15:restartNumberingAfterBreak="0">
    <w:nsid w:val="3E6723E1"/>
    <w:multiLevelType w:val="hybridMultilevel"/>
    <w:tmpl w:val="702CCF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1" w15:restartNumberingAfterBreak="0">
    <w:nsid w:val="3EF2063F"/>
    <w:multiLevelType w:val="multilevel"/>
    <w:tmpl w:val="B95C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3F0F50AE"/>
    <w:multiLevelType w:val="multilevel"/>
    <w:tmpl w:val="D1F0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3F9C7AB5"/>
    <w:multiLevelType w:val="multilevel"/>
    <w:tmpl w:val="87184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4" w15:restartNumberingAfterBreak="0">
    <w:nsid w:val="401B11E6"/>
    <w:multiLevelType w:val="multilevel"/>
    <w:tmpl w:val="CFEA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0652C8F"/>
    <w:multiLevelType w:val="hybridMultilevel"/>
    <w:tmpl w:val="4658303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6" w15:restartNumberingAfterBreak="0">
    <w:nsid w:val="40BF105B"/>
    <w:multiLevelType w:val="multilevel"/>
    <w:tmpl w:val="33C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7" w15:restartNumberingAfterBreak="0">
    <w:nsid w:val="40F24963"/>
    <w:multiLevelType w:val="hybridMultilevel"/>
    <w:tmpl w:val="528AE7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8" w15:restartNumberingAfterBreak="0">
    <w:nsid w:val="416338CC"/>
    <w:multiLevelType w:val="multilevel"/>
    <w:tmpl w:val="32205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9" w15:restartNumberingAfterBreak="0">
    <w:nsid w:val="4214421A"/>
    <w:multiLevelType w:val="hybridMultilevel"/>
    <w:tmpl w:val="2B888C6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0" w15:restartNumberingAfterBreak="0">
    <w:nsid w:val="423D4ECC"/>
    <w:multiLevelType w:val="multilevel"/>
    <w:tmpl w:val="595C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1" w15:restartNumberingAfterBreak="0">
    <w:nsid w:val="427138E5"/>
    <w:multiLevelType w:val="hybridMultilevel"/>
    <w:tmpl w:val="BD6EA57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2" w15:restartNumberingAfterBreak="0">
    <w:nsid w:val="429A3EE9"/>
    <w:multiLevelType w:val="multilevel"/>
    <w:tmpl w:val="760C0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42C71DF6"/>
    <w:multiLevelType w:val="hybridMultilevel"/>
    <w:tmpl w:val="4B6240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4" w15:restartNumberingAfterBreak="0">
    <w:nsid w:val="43153DDB"/>
    <w:multiLevelType w:val="hybridMultilevel"/>
    <w:tmpl w:val="5908221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5" w15:restartNumberingAfterBreak="0">
    <w:nsid w:val="436D791E"/>
    <w:multiLevelType w:val="multilevel"/>
    <w:tmpl w:val="81EA5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43A30B69"/>
    <w:multiLevelType w:val="multilevel"/>
    <w:tmpl w:val="D7464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7" w15:restartNumberingAfterBreak="0">
    <w:nsid w:val="43BE0C0F"/>
    <w:multiLevelType w:val="multilevel"/>
    <w:tmpl w:val="AE2C3B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42C0DC4"/>
    <w:multiLevelType w:val="hybridMultilevel"/>
    <w:tmpl w:val="A112C9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9" w15:restartNumberingAfterBreak="0">
    <w:nsid w:val="442C0FA4"/>
    <w:multiLevelType w:val="multilevel"/>
    <w:tmpl w:val="6F347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0" w15:restartNumberingAfterBreak="0">
    <w:nsid w:val="450E78D0"/>
    <w:multiLevelType w:val="multilevel"/>
    <w:tmpl w:val="1CF085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5CB41CF"/>
    <w:multiLevelType w:val="hybridMultilevel"/>
    <w:tmpl w:val="D8501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2" w15:restartNumberingAfterBreak="0">
    <w:nsid w:val="45CE82EE"/>
    <w:multiLevelType w:val="hybridMultilevel"/>
    <w:tmpl w:val="B8ECA4DC"/>
    <w:lvl w:ilvl="0" w:tplc="FB7AFC7A">
      <w:start w:val="1"/>
      <w:numFmt w:val="bullet"/>
      <w:lvlText w:val=""/>
      <w:lvlJc w:val="left"/>
      <w:pPr>
        <w:ind w:left="720" w:hanging="360"/>
      </w:pPr>
      <w:rPr>
        <w:rFonts w:ascii="Symbol" w:hAnsi="Symbol" w:hint="default"/>
      </w:rPr>
    </w:lvl>
    <w:lvl w:ilvl="1" w:tplc="698A3952">
      <w:start w:val="1"/>
      <w:numFmt w:val="bullet"/>
      <w:lvlText w:val="o"/>
      <w:lvlJc w:val="left"/>
      <w:pPr>
        <w:ind w:left="1440" w:hanging="360"/>
      </w:pPr>
      <w:rPr>
        <w:rFonts w:ascii="Courier New" w:hAnsi="Courier New" w:hint="default"/>
      </w:rPr>
    </w:lvl>
    <w:lvl w:ilvl="2" w:tplc="5E320EA0">
      <w:start w:val="1"/>
      <w:numFmt w:val="bullet"/>
      <w:lvlText w:val=""/>
      <w:lvlJc w:val="left"/>
      <w:pPr>
        <w:ind w:left="2160" w:hanging="360"/>
      </w:pPr>
      <w:rPr>
        <w:rFonts w:ascii="Wingdings" w:hAnsi="Wingdings" w:hint="default"/>
      </w:rPr>
    </w:lvl>
    <w:lvl w:ilvl="3" w:tplc="57500FFA">
      <w:start w:val="1"/>
      <w:numFmt w:val="bullet"/>
      <w:lvlText w:val=""/>
      <w:lvlJc w:val="left"/>
      <w:pPr>
        <w:ind w:left="2880" w:hanging="360"/>
      </w:pPr>
      <w:rPr>
        <w:rFonts w:ascii="Symbol" w:hAnsi="Symbol" w:hint="default"/>
      </w:rPr>
    </w:lvl>
    <w:lvl w:ilvl="4" w:tplc="33883C36">
      <w:start w:val="1"/>
      <w:numFmt w:val="bullet"/>
      <w:lvlText w:val="o"/>
      <w:lvlJc w:val="left"/>
      <w:pPr>
        <w:ind w:left="3600" w:hanging="360"/>
      </w:pPr>
      <w:rPr>
        <w:rFonts w:ascii="Courier New" w:hAnsi="Courier New" w:hint="default"/>
      </w:rPr>
    </w:lvl>
    <w:lvl w:ilvl="5" w:tplc="3260EF00">
      <w:start w:val="1"/>
      <w:numFmt w:val="bullet"/>
      <w:lvlText w:val=""/>
      <w:lvlJc w:val="left"/>
      <w:pPr>
        <w:ind w:left="4320" w:hanging="360"/>
      </w:pPr>
      <w:rPr>
        <w:rFonts w:ascii="Wingdings" w:hAnsi="Wingdings" w:hint="default"/>
      </w:rPr>
    </w:lvl>
    <w:lvl w:ilvl="6" w:tplc="8FD44262">
      <w:start w:val="1"/>
      <w:numFmt w:val="bullet"/>
      <w:lvlText w:val=""/>
      <w:lvlJc w:val="left"/>
      <w:pPr>
        <w:ind w:left="5040" w:hanging="360"/>
      </w:pPr>
      <w:rPr>
        <w:rFonts w:ascii="Symbol" w:hAnsi="Symbol" w:hint="default"/>
      </w:rPr>
    </w:lvl>
    <w:lvl w:ilvl="7" w:tplc="3088178C">
      <w:start w:val="1"/>
      <w:numFmt w:val="bullet"/>
      <w:lvlText w:val="o"/>
      <w:lvlJc w:val="left"/>
      <w:pPr>
        <w:ind w:left="5760" w:hanging="360"/>
      </w:pPr>
      <w:rPr>
        <w:rFonts w:ascii="Courier New" w:hAnsi="Courier New" w:hint="default"/>
      </w:rPr>
    </w:lvl>
    <w:lvl w:ilvl="8" w:tplc="C3EA9B96">
      <w:start w:val="1"/>
      <w:numFmt w:val="bullet"/>
      <w:lvlText w:val=""/>
      <w:lvlJc w:val="left"/>
      <w:pPr>
        <w:ind w:left="6480" w:hanging="360"/>
      </w:pPr>
      <w:rPr>
        <w:rFonts w:ascii="Wingdings" w:hAnsi="Wingdings" w:hint="default"/>
      </w:rPr>
    </w:lvl>
  </w:abstractNum>
  <w:abstractNum w:abstractNumId="263" w15:restartNumberingAfterBreak="0">
    <w:nsid w:val="45E34C1B"/>
    <w:multiLevelType w:val="hybridMultilevel"/>
    <w:tmpl w:val="F154DEE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4" w15:restartNumberingAfterBreak="0">
    <w:nsid w:val="46654409"/>
    <w:multiLevelType w:val="multilevel"/>
    <w:tmpl w:val="7ED41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5" w15:restartNumberingAfterBreak="0">
    <w:nsid w:val="46667625"/>
    <w:multiLevelType w:val="multilevel"/>
    <w:tmpl w:val="7122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78E5BB2"/>
    <w:multiLevelType w:val="multilevel"/>
    <w:tmpl w:val="1378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8134AF2"/>
    <w:multiLevelType w:val="multilevel"/>
    <w:tmpl w:val="EDA8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8" w15:restartNumberingAfterBreak="0">
    <w:nsid w:val="48867206"/>
    <w:multiLevelType w:val="multilevel"/>
    <w:tmpl w:val="62A6E3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48D7171F"/>
    <w:multiLevelType w:val="hybridMultilevel"/>
    <w:tmpl w:val="854E62F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0" w15:restartNumberingAfterBreak="0">
    <w:nsid w:val="48EB167F"/>
    <w:multiLevelType w:val="hybridMultilevel"/>
    <w:tmpl w:val="9B00F9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1" w15:restartNumberingAfterBreak="0">
    <w:nsid w:val="48F82919"/>
    <w:multiLevelType w:val="hybridMultilevel"/>
    <w:tmpl w:val="A962C2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2" w15:restartNumberingAfterBreak="0">
    <w:nsid w:val="490C0D3B"/>
    <w:multiLevelType w:val="multilevel"/>
    <w:tmpl w:val="6DF848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49A20030"/>
    <w:multiLevelType w:val="multilevel"/>
    <w:tmpl w:val="A36C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49C70CC1"/>
    <w:multiLevelType w:val="hybridMultilevel"/>
    <w:tmpl w:val="02D648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5" w15:restartNumberingAfterBreak="0">
    <w:nsid w:val="4A0C7184"/>
    <w:multiLevelType w:val="multilevel"/>
    <w:tmpl w:val="4D8C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6" w15:restartNumberingAfterBreak="0">
    <w:nsid w:val="4A4D38A8"/>
    <w:multiLevelType w:val="multilevel"/>
    <w:tmpl w:val="85B87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4A92042D"/>
    <w:multiLevelType w:val="multilevel"/>
    <w:tmpl w:val="A1BC2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8" w15:restartNumberingAfterBreak="0">
    <w:nsid w:val="4AF13232"/>
    <w:multiLevelType w:val="hybridMultilevel"/>
    <w:tmpl w:val="C220C91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9" w15:restartNumberingAfterBreak="0">
    <w:nsid w:val="4C3E1E13"/>
    <w:multiLevelType w:val="multilevel"/>
    <w:tmpl w:val="5EBCCA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4C6B5DD4"/>
    <w:multiLevelType w:val="multilevel"/>
    <w:tmpl w:val="A3B27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4CE52268"/>
    <w:multiLevelType w:val="hybridMultilevel"/>
    <w:tmpl w:val="4E8E02F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2" w15:restartNumberingAfterBreak="0">
    <w:nsid w:val="4CF33B3F"/>
    <w:multiLevelType w:val="multilevel"/>
    <w:tmpl w:val="61C2D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3" w15:restartNumberingAfterBreak="0">
    <w:nsid w:val="4D03251D"/>
    <w:multiLevelType w:val="hybridMultilevel"/>
    <w:tmpl w:val="E8D4BCF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4" w15:restartNumberingAfterBreak="0">
    <w:nsid w:val="4D115265"/>
    <w:multiLevelType w:val="multilevel"/>
    <w:tmpl w:val="4E987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4DC36667"/>
    <w:multiLevelType w:val="multilevel"/>
    <w:tmpl w:val="AF2EE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4E5C6CFB"/>
    <w:multiLevelType w:val="hybridMultilevel"/>
    <w:tmpl w:val="63484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7" w15:restartNumberingAfterBreak="0">
    <w:nsid w:val="4F2E53F2"/>
    <w:multiLevelType w:val="hybridMultilevel"/>
    <w:tmpl w:val="5BFAF4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8" w15:restartNumberingAfterBreak="0">
    <w:nsid w:val="4F744945"/>
    <w:multiLevelType w:val="multilevel"/>
    <w:tmpl w:val="3D1C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9" w15:restartNumberingAfterBreak="0">
    <w:nsid w:val="4F7D330D"/>
    <w:multiLevelType w:val="hybridMultilevel"/>
    <w:tmpl w:val="5154804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0" w15:restartNumberingAfterBreak="0">
    <w:nsid w:val="4F972B2A"/>
    <w:multiLevelType w:val="multilevel"/>
    <w:tmpl w:val="655AA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1" w15:restartNumberingAfterBreak="0">
    <w:nsid w:val="504535A6"/>
    <w:multiLevelType w:val="multilevel"/>
    <w:tmpl w:val="B5448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2" w15:restartNumberingAfterBreak="0">
    <w:nsid w:val="50713DB4"/>
    <w:multiLevelType w:val="multilevel"/>
    <w:tmpl w:val="D3726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0841ED8"/>
    <w:multiLevelType w:val="hybridMultilevel"/>
    <w:tmpl w:val="E04C69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4" w15:restartNumberingAfterBreak="0">
    <w:nsid w:val="50AD4FC6"/>
    <w:multiLevelType w:val="multilevel"/>
    <w:tmpl w:val="583C4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511902B0"/>
    <w:multiLevelType w:val="multilevel"/>
    <w:tmpl w:val="A4C217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11E3886"/>
    <w:multiLevelType w:val="hybridMultilevel"/>
    <w:tmpl w:val="3172649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7" w15:restartNumberingAfterBreak="0">
    <w:nsid w:val="51543CDA"/>
    <w:multiLevelType w:val="multilevel"/>
    <w:tmpl w:val="5BB6C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16251EA"/>
    <w:multiLevelType w:val="multilevel"/>
    <w:tmpl w:val="81AAD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9" w15:restartNumberingAfterBreak="0">
    <w:nsid w:val="51B43322"/>
    <w:multiLevelType w:val="multilevel"/>
    <w:tmpl w:val="9BDCF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0" w15:restartNumberingAfterBreak="0">
    <w:nsid w:val="51F60ADC"/>
    <w:multiLevelType w:val="multilevel"/>
    <w:tmpl w:val="A426F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2235580"/>
    <w:multiLevelType w:val="multilevel"/>
    <w:tmpl w:val="91FA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24E3808"/>
    <w:multiLevelType w:val="multilevel"/>
    <w:tmpl w:val="A6AEF4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526F2024"/>
    <w:multiLevelType w:val="multilevel"/>
    <w:tmpl w:val="5C72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29D1A28"/>
    <w:multiLevelType w:val="multilevel"/>
    <w:tmpl w:val="46C66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2B238B9"/>
    <w:multiLevelType w:val="multilevel"/>
    <w:tmpl w:val="80FEEF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2E6798C"/>
    <w:multiLevelType w:val="multilevel"/>
    <w:tmpl w:val="8DB4B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7" w15:restartNumberingAfterBreak="0">
    <w:nsid w:val="532C1579"/>
    <w:multiLevelType w:val="multilevel"/>
    <w:tmpl w:val="F9E4472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08" w15:restartNumberingAfterBreak="0">
    <w:nsid w:val="537E431D"/>
    <w:multiLevelType w:val="multilevel"/>
    <w:tmpl w:val="DD56C3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3830ED7"/>
    <w:multiLevelType w:val="hybridMultilevel"/>
    <w:tmpl w:val="E39A3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0" w15:restartNumberingAfterBreak="0">
    <w:nsid w:val="541A204D"/>
    <w:multiLevelType w:val="multilevel"/>
    <w:tmpl w:val="B07E6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5A67F71"/>
    <w:multiLevelType w:val="hybridMultilevel"/>
    <w:tmpl w:val="D87A56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2" w15:restartNumberingAfterBreak="0">
    <w:nsid w:val="56611275"/>
    <w:multiLevelType w:val="hybridMultilevel"/>
    <w:tmpl w:val="9E0A7A6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3" w15:restartNumberingAfterBreak="0">
    <w:nsid w:val="5664134C"/>
    <w:multiLevelType w:val="multilevel"/>
    <w:tmpl w:val="E6E0D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6717958"/>
    <w:multiLevelType w:val="multilevel"/>
    <w:tmpl w:val="EF7A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6787ED4"/>
    <w:multiLevelType w:val="multilevel"/>
    <w:tmpl w:val="C7441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6B2443C"/>
    <w:multiLevelType w:val="hybridMultilevel"/>
    <w:tmpl w:val="FE7A144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7" w15:restartNumberingAfterBreak="0">
    <w:nsid w:val="5714536B"/>
    <w:multiLevelType w:val="multilevel"/>
    <w:tmpl w:val="FB92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8" w15:restartNumberingAfterBreak="0">
    <w:nsid w:val="57A3544F"/>
    <w:multiLevelType w:val="hybridMultilevel"/>
    <w:tmpl w:val="4FAE48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19" w15:restartNumberingAfterBreak="0">
    <w:nsid w:val="57C748D0"/>
    <w:multiLevelType w:val="hybridMultilevel"/>
    <w:tmpl w:val="23C6B1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0" w15:restartNumberingAfterBreak="0">
    <w:nsid w:val="58E507EB"/>
    <w:multiLevelType w:val="multilevel"/>
    <w:tmpl w:val="C9E01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59142C9B"/>
    <w:multiLevelType w:val="hybridMultilevel"/>
    <w:tmpl w:val="DBA4C92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2" w15:restartNumberingAfterBreak="0">
    <w:nsid w:val="591D7F1B"/>
    <w:multiLevelType w:val="hybridMultilevel"/>
    <w:tmpl w:val="22EACB4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3" w15:restartNumberingAfterBreak="0">
    <w:nsid w:val="594E5F1C"/>
    <w:multiLevelType w:val="hybridMultilevel"/>
    <w:tmpl w:val="F928348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4" w15:restartNumberingAfterBreak="0">
    <w:nsid w:val="59AC6471"/>
    <w:multiLevelType w:val="multilevel"/>
    <w:tmpl w:val="421EE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5" w15:restartNumberingAfterBreak="0">
    <w:nsid w:val="59B25B37"/>
    <w:multiLevelType w:val="hybridMultilevel"/>
    <w:tmpl w:val="301624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6" w15:restartNumberingAfterBreak="0">
    <w:nsid w:val="5A4964D9"/>
    <w:multiLevelType w:val="multilevel"/>
    <w:tmpl w:val="63C6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7" w15:restartNumberingAfterBreak="0">
    <w:nsid w:val="5A787CE2"/>
    <w:multiLevelType w:val="multilevel"/>
    <w:tmpl w:val="67D6F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AE67EEB"/>
    <w:multiLevelType w:val="multilevel"/>
    <w:tmpl w:val="8F763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5B1571CD"/>
    <w:multiLevelType w:val="multilevel"/>
    <w:tmpl w:val="0A165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0"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1" w15:restartNumberingAfterBreak="0">
    <w:nsid w:val="5B6E5EC3"/>
    <w:multiLevelType w:val="multilevel"/>
    <w:tmpl w:val="4858C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2" w15:restartNumberingAfterBreak="0">
    <w:nsid w:val="5BD83DFE"/>
    <w:multiLevelType w:val="multilevel"/>
    <w:tmpl w:val="12B2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3" w15:restartNumberingAfterBreak="0">
    <w:nsid w:val="5BE64FD5"/>
    <w:multiLevelType w:val="multilevel"/>
    <w:tmpl w:val="23FC02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34" w15:restartNumberingAfterBreak="0">
    <w:nsid w:val="5C688756"/>
    <w:multiLevelType w:val="hybridMultilevel"/>
    <w:tmpl w:val="F6662A4C"/>
    <w:lvl w:ilvl="0" w:tplc="F8322BBE">
      <w:start w:val="1"/>
      <w:numFmt w:val="bullet"/>
      <w:lvlText w:val=""/>
      <w:lvlJc w:val="left"/>
      <w:pPr>
        <w:ind w:left="720" w:hanging="360"/>
      </w:pPr>
      <w:rPr>
        <w:rFonts w:ascii="Symbol" w:hAnsi="Symbol" w:hint="default"/>
      </w:rPr>
    </w:lvl>
    <w:lvl w:ilvl="1" w:tplc="8698EAE4">
      <w:start w:val="1"/>
      <w:numFmt w:val="bullet"/>
      <w:lvlText w:val="o"/>
      <w:lvlJc w:val="left"/>
      <w:pPr>
        <w:ind w:left="1440" w:hanging="360"/>
      </w:pPr>
      <w:rPr>
        <w:rFonts w:ascii="Courier New" w:hAnsi="Courier New" w:hint="default"/>
      </w:rPr>
    </w:lvl>
    <w:lvl w:ilvl="2" w:tplc="E4784ABA">
      <w:start w:val="1"/>
      <w:numFmt w:val="bullet"/>
      <w:lvlText w:val=""/>
      <w:lvlJc w:val="left"/>
      <w:pPr>
        <w:ind w:left="2160" w:hanging="360"/>
      </w:pPr>
      <w:rPr>
        <w:rFonts w:ascii="Wingdings" w:hAnsi="Wingdings" w:hint="default"/>
      </w:rPr>
    </w:lvl>
    <w:lvl w:ilvl="3" w:tplc="4AAAE65C">
      <w:start w:val="1"/>
      <w:numFmt w:val="bullet"/>
      <w:lvlText w:val=""/>
      <w:lvlJc w:val="left"/>
      <w:pPr>
        <w:ind w:left="2880" w:hanging="360"/>
      </w:pPr>
      <w:rPr>
        <w:rFonts w:ascii="Symbol" w:hAnsi="Symbol" w:hint="default"/>
      </w:rPr>
    </w:lvl>
    <w:lvl w:ilvl="4" w:tplc="EAA0A774">
      <w:start w:val="1"/>
      <w:numFmt w:val="bullet"/>
      <w:lvlText w:val="o"/>
      <w:lvlJc w:val="left"/>
      <w:pPr>
        <w:ind w:left="3600" w:hanging="360"/>
      </w:pPr>
      <w:rPr>
        <w:rFonts w:ascii="Courier New" w:hAnsi="Courier New" w:hint="default"/>
      </w:rPr>
    </w:lvl>
    <w:lvl w:ilvl="5" w:tplc="7FD69FCC">
      <w:start w:val="1"/>
      <w:numFmt w:val="bullet"/>
      <w:lvlText w:val=""/>
      <w:lvlJc w:val="left"/>
      <w:pPr>
        <w:ind w:left="4320" w:hanging="360"/>
      </w:pPr>
      <w:rPr>
        <w:rFonts w:ascii="Wingdings" w:hAnsi="Wingdings" w:hint="default"/>
      </w:rPr>
    </w:lvl>
    <w:lvl w:ilvl="6" w:tplc="DFBE01E8">
      <w:start w:val="1"/>
      <w:numFmt w:val="bullet"/>
      <w:lvlText w:val=""/>
      <w:lvlJc w:val="left"/>
      <w:pPr>
        <w:ind w:left="5040" w:hanging="360"/>
      </w:pPr>
      <w:rPr>
        <w:rFonts w:ascii="Symbol" w:hAnsi="Symbol" w:hint="default"/>
      </w:rPr>
    </w:lvl>
    <w:lvl w:ilvl="7" w:tplc="94A886A8">
      <w:start w:val="1"/>
      <w:numFmt w:val="bullet"/>
      <w:lvlText w:val="o"/>
      <w:lvlJc w:val="left"/>
      <w:pPr>
        <w:ind w:left="5760" w:hanging="360"/>
      </w:pPr>
      <w:rPr>
        <w:rFonts w:ascii="Courier New" w:hAnsi="Courier New" w:hint="default"/>
      </w:rPr>
    </w:lvl>
    <w:lvl w:ilvl="8" w:tplc="82E04C98">
      <w:start w:val="1"/>
      <w:numFmt w:val="bullet"/>
      <w:lvlText w:val=""/>
      <w:lvlJc w:val="left"/>
      <w:pPr>
        <w:ind w:left="6480" w:hanging="360"/>
      </w:pPr>
      <w:rPr>
        <w:rFonts w:ascii="Wingdings" w:hAnsi="Wingdings" w:hint="default"/>
      </w:rPr>
    </w:lvl>
  </w:abstractNum>
  <w:abstractNum w:abstractNumId="335" w15:restartNumberingAfterBreak="0">
    <w:nsid w:val="5CD4070A"/>
    <w:multiLevelType w:val="multilevel"/>
    <w:tmpl w:val="82A2F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5D9024F0"/>
    <w:multiLevelType w:val="multilevel"/>
    <w:tmpl w:val="700CD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5DB41DFD"/>
    <w:multiLevelType w:val="hybridMultilevel"/>
    <w:tmpl w:val="F07EA0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8" w15:restartNumberingAfterBreak="0">
    <w:nsid w:val="5E437DD7"/>
    <w:multiLevelType w:val="multilevel"/>
    <w:tmpl w:val="DC206B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5E4545A3"/>
    <w:multiLevelType w:val="multilevel"/>
    <w:tmpl w:val="8EEE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0" w15:restartNumberingAfterBreak="0">
    <w:nsid w:val="5E47168B"/>
    <w:multiLevelType w:val="hybridMultilevel"/>
    <w:tmpl w:val="3402857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1" w15:restartNumberingAfterBreak="0">
    <w:nsid w:val="5EE71BC7"/>
    <w:multiLevelType w:val="multilevel"/>
    <w:tmpl w:val="B7945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2" w15:restartNumberingAfterBreak="0">
    <w:nsid w:val="5EFC3D23"/>
    <w:multiLevelType w:val="hybridMultilevel"/>
    <w:tmpl w:val="3BCA0DDA"/>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3" w15:restartNumberingAfterBreak="0">
    <w:nsid w:val="5F0E6593"/>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5F480964"/>
    <w:multiLevelType w:val="multilevel"/>
    <w:tmpl w:val="F6B8B6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5FD07AF6"/>
    <w:multiLevelType w:val="multilevel"/>
    <w:tmpl w:val="026E7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6" w15:restartNumberingAfterBreak="0">
    <w:nsid w:val="60113746"/>
    <w:multiLevelType w:val="multilevel"/>
    <w:tmpl w:val="897AB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61036FFD"/>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8" w15:restartNumberingAfterBreak="0">
    <w:nsid w:val="613214E6"/>
    <w:multiLevelType w:val="multilevel"/>
    <w:tmpl w:val="D1F65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9" w15:restartNumberingAfterBreak="0">
    <w:nsid w:val="61B40462"/>
    <w:multiLevelType w:val="hybridMultilevel"/>
    <w:tmpl w:val="A5EE442C"/>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0" w15:restartNumberingAfterBreak="0">
    <w:nsid w:val="61FF3F60"/>
    <w:multiLevelType w:val="hybridMultilevel"/>
    <w:tmpl w:val="07A48D3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1" w15:restartNumberingAfterBreak="0">
    <w:nsid w:val="62DD7637"/>
    <w:multiLevelType w:val="hybridMultilevel"/>
    <w:tmpl w:val="EC8EA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2" w15:restartNumberingAfterBreak="0">
    <w:nsid w:val="632E2DFC"/>
    <w:multiLevelType w:val="multilevel"/>
    <w:tmpl w:val="A00675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63805EB3"/>
    <w:multiLevelType w:val="multilevel"/>
    <w:tmpl w:val="AC7ED9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63A02D48"/>
    <w:multiLevelType w:val="hybridMultilevel"/>
    <w:tmpl w:val="BDBA11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5" w15:restartNumberingAfterBreak="0">
    <w:nsid w:val="644D3AB8"/>
    <w:multiLevelType w:val="hybridMultilevel"/>
    <w:tmpl w:val="EF9E07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6" w15:restartNumberingAfterBreak="0">
    <w:nsid w:val="64561298"/>
    <w:multiLevelType w:val="multilevel"/>
    <w:tmpl w:val="050E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7" w15:restartNumberingAfterBreak="0">
    <w:nsid w:val="650D6C0E"/>
    <w:multiLevelType w:val="hybridMultilevel"/>
    <w:tmpl w:val="4FC00E2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58" w15:restartNumberingAfterBreak="0">
    <w:nsid w:val="651103E9"/>
    <w:multiLevelType w:val="hybridMultilevel"/>
    <w:tmpl w:val="87FC37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9" w15:restartNumberingAfterBreak="0">
    <w:nsid w:val="656C1E5A"/>
    <w:multiLevelType w:val="hybridMultilevel"/>
    <w:tmpl w:val="0F7C53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0" w15:restartNumberingAfterBreak="0">
    <w:nsid w:val="65F94DBB"/>
    <w:multiLevelType w:val="hybridMultilevel"/>
    <w:tmpl w:val="99B432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1" w15:restartNumberingAfterBreak="0">
    <w:nsid w:val="66035982"/>
    <w:multiLevelType w:val="hybridMultilevel"/>
    <w:tmpl w:val="568E19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2" w15:restartNumberingAfterBreak="0">
    <w:nsid w:val="66230B2B"/>
    <w:multiLevelType w:val="multilevel"/>
    <w:tmpl w:val="4E7C6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3" w15:restartNumberingAfterBreak="0">
    <w:nsid w:val="66260275"/>
    <w:multiLevelType w:val="hybridMultilevel"/>
    <w:tmpl w:val="CBB44C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4" w15:restartNumberingAfterBreak="0">
    <w:nsid w:val="66867593"/>
    <w:multiLevelType w:val="multilevel"/>
    <w:tmpl w:val="C7F0C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5" w15:restartNumberingAfterBreak="0">
    <w:nsid w:val="66D2563F"/>
    <w:multiLevelType w:val="multilevel"/>
    <w:tmpl w:val="DAA45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67002C7D"/>
    <w:multiLevelType w:val="multilevel"/>
    <w:tmpl w:val="F9443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7" w15:restartNumberingAfterBreak="0">
    <w:nsid w:val="670A3B95"/>
    <w:multiLevelType w:val="multilevel"/>
    <w:tmpl w:val="F084B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8" w15:restartNumberingAfterBreak="0">
    <w:nsid w:val="670C13F0"/>
    <w:multiLevelType w:val="multilevel"/>
    <w:tmpl w:val="414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673C2EEF"/>
    <w:multiLevelType w:val="multilevel"/>
    <w:tmpl w:val="8A964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0" w15:restartNumberingAfterBreak="0">
    <w:nsid w:val="674E7A05"/>
    <w:multiLevelType w:val="hybridMultilevel"/>
    <w:tmpl w:val="D06A16B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1" w15:restartNumberingAfterBreak="0">
    <w:nsid w:val="67AF5EF1"/>
    <w:multiLevelType w:val="multilevel"/>
    <w:tmpl w:val="3458A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67B26DB8"/>
    <w:multiLevelType w:val="multilevel"/>
    <w:tmpl w:val="E3B64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3" w15:restartNumberingAfterBreak="0">
    <w:nsid w:val="67ED45A5"/>
    <w:multiLevelType w:val="hybridMultilevel"/>
    <w:tmpl w:val="09D22A0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4" w15:restartNumberingAfterBreak="0">
    <w:nsid w:val="683B6567"/>
    <w:multiLevelType w:val="hybridMultilevel"/>
    <w:tmpl w:val="00121056"/>
    <w:lvl w:ilvl="0" w:tplc="0C090001">
      <w:start w:val="1"/>
      <w:numFmt w:val="bullet"/>
      <w:lvlText w:val=""/>
      <w:lvlJc w:val="left"/>
      <w:pPr>
        <w:ind w:left="766" w:hanging="360"/>
      </w:pPr>
      <w:rPr>
        <w:rFonts w:ascii="Symbol" w:hAnsi="Symbol" w:hint="default"/>
      </w:rPr>
    </w:lvl>
    <w:lvl w:ilvl="1" w:tplc="0C090003" w:tentative="1">
      <w:start w:val="1"/>
      <w:numFmt w:val="bullet"/>
      <w:lvlText w:val="o"/>
      <w:lvlJc w:val="left"/>
      <w:pPr>
        <w:ind w:left="1486" w:hanging="360"/>
      </w:pPr>
      <w:rPr>
        <w:rFonts w:ascii="Courier New" w:hAnsi="Courier New" w:cs="Courier New" w:hint="default"/>
      </w:rPr>
    </w:lvl>
    <w:lvl w:ilvl="2" w:tplc="0C090005" w:tentative="1">
      <w:start w:val="1"/>
      <w:numFmt w:val="bullet"/>
      <w:lvlText w:val=""/>
      <w:lvlJc w:val="left"/>
      <w:pPr>
        <w:ind w:left="2206" w:hanging="360"/>
      </w:pPr>
      <w:rPr>
        <w:rFonts w:ascii="Wingdings" w:hAnsi="Wingdings" w:hint="default"/>
      </w:rPr>
    </w:lvl>
    <w:lvl w:ilvl="3" w:tplc="0C090001" w:tentative="1">
      <w:start w:val="1"/>
      <w:numFmt w:val="bullet"/>
      <w:lvlText w:val=""/>
      <w:lvlJc w:val="left"/>
      <w:pPr>
        <w:ind w:left="2926" w:hanging="360"/>
      </w:pPr>
      <w:rPr>
        <w:rFonts w:ascii="Symbol" w:hAnsi="Symbol" w:hint="default"/>
      </w:rPr>
    </w:lvl>
    <w:lvl w:ilvl="4" w:tplc="0C090003" w:tentative="1">
      <w:start w:val="1"/>
      <w:numFmt w:val="bullet"/>
      <w:lvlText w:val="o"/>
      <w:lvlJc w:val="left"/>
      <w:pPr>
        <w:ind w:left="3646" w:hanging="360"/>
      </w:pPr>
      <w:rPr>
        <w:rFonts w:ascii="Courier New" w:hAnsi="Courier New" w:cs="Courier New" w:hint="default"/>
      </w:rPr>
    </w:lvl>
    <w:lvl w:ilvl="5" w:tplc="0C090005" w:tentative="1">
      <w:start w:val="1"/>
      <w:numFmt w:val="bullet"/>
      <w:lvlText w:val=""/>
      <w:lvlJc w:val="left"/>
      <w:pPr>
        <w:ind w:left="4366" w:hanging="360"/>
      </w:pPr>
      <w:rPr>
        <w:rFonts w:ascii="Wingdings" w:hAnsi="Wingdings" w:hint="default"/>
      </w:rPr>
    </w:lvl>
    <w:lvl w:ilvl="6" w:tplc="0C090001" w:tentative="1">
      <w:start w:val="1"/>
      <w:numFmt w:val="bullet"/>
      <w:lvlText w:val=""/>
      <w:lvlJc w:val="left"/>
      <w:pPr>
        <w:ind w:left="5086" w:hanging="360"/>
      </w:pPr>
      <w:rPr>
        <w:rFonts w:ascii="Symbol" w:hAnsi="Symbol" w:hint="default"/>
      </w:rPr>
    </w:lvl>
    <w:lvl w:ilvl="7" w:tplc="0C090003" w:tentative="1">
      <w:start w:val="1"/>
      <w:numFmt w:val="bullet"/>
      <w:lvlText w:val="o"/>
      <w:lvlJc w:val="left"/>
      <w:pPr>
        <w:ind w:left="5806" w:hanging="360"/>
      </w:pPr>
      <w:rPr>
        <w:rFonts w:ascii="Courier New" w:hAnsi="Courier New" w:cs="Courier New" w:hint="default"/>
      </w:rPr>
    </w:lvl>
    <w:lvl w:ilvl="8" w:tplc="0C090005" w:tentative="1">
      <w:start w:val="1"/>
      <w:numFmt w:val="bullet"/>
      <w:lvlText w:val=""/>
      <w:lvlJc w:val="left"/>
      <w:pPr>
        <w:ind w:left="6526" w:hanging="360"/>
      </w:pPr>
      <w:rPr>
        <w:rFonts w:ascii="Wingdings" w:hAnsi="Wingdings" w:hint="default"/>
      </w:rPr>
    </w:lvl>
  </w:abstractNum>
  <w:abstractNum w:abstractNumId="375" w15:restartNumberingAfterBreak="0">
    <w:nsid w:val="68567E06"/>
    <w:multiLevelType w:val="multilevel"/>
    <w:tmpl w:val="FCB42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68BE17E4"/>
    <w:multiLevelType w:val="hybridMultilevel"/>
    <w:tmpl w:val="615C88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7" w15:restartNumberingAfterBreak="0">
    <w:nsid w:val="68E60EF4"/>
    <w:multiLevelType w:val="multilevel"/>
    <w:tmpl w:val="9F8C3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68FB336F"/>
    <w:multiLevelType w:val="multilevel"/>
    <w:tmpl w:val="F25A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9" w15:restartNumberingAfterBreak="0">
    <w:nsid w:val="6930228E"/>
    <w:multiLevelType w:val="multilevel"/>
    <w:tmpl w:val="8EA49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0" w15:restartNumberingAfterBreak="0">
    <w:nsid w:val="6944176C"/>
    <w:multiLevelType w:val="multilevel"/>
    <w:tmpl w:val="9BF6D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69762F7B"/>
    <w:multiLevelType w:val="multilevel"/>
    <w:tmpl w:val="76F4D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2" w15:restartNumberingAfterBreak="0">
    <w:nsid w:val="69890433"/>
    <w:multiLevelType w:val="multilevel"/>
    <w:tmpl w:val="B2F63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3" w15:restartNumberingAfterBreak="0">
    <w:nsid w:val="6A3A0AF8"/>
    <w:multiLevelType w:val="multilevel"/>
    <w:tmpl w:val="0EE6C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6AF20A35"/>
    <w:multiLevelType w:val="hybridMultilevel"/>
    <w:tmpl w:val="847E3E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5" w15:restartNumberingAfterBreak="0">
    <w:nsid w:val="6B850EF2"/>
    <w:multiLevelType w:val="hybridMultilevel"/>
    <w:tmpl w:val="200A797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6" w15:restartNumberingAfterBreak="0">
    <w:nsid w:val="6B88102E"/>
    <w:multiLevelType w:val="multilevel"/>
    <w:tmpl w:val="77E4E4A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387" w15:restartNumberingAfterBreak="0">
    <w:nsid w:val="6BC41EC8"/>
    <w:multiLevelType w:val="multilevel"/>
    <w:tmpl w:val="2594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6BC774F6"/>
    <w:multiLevelType w:val="hybridMultilevel"/>
    <w:tmpl w:val="8774088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9" w15:restartNumberingAfterBreak="0">
    <w:nsid w:val="6BD34C22"/>
    <w:multiLevelType w:val="hybridMultilevel"/>
    <w:tmpl w:val="0E9A91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0" w15:restartNumberingAfterBreak="0">
    <w:nsid w:val="6C5368E6"/>
    <w:multiLevelType w:val="multilevel"/>
    <w:tmpl w:val="259A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6C925970"/>
    <w:multiLevelType w:val="multilevel"/>
    <w:tmpl w:val="DBA8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6C9D20A9"/>
    <w:multiLevelType w:val="hybridMultilevel"/>
    <w:tmpl w:val="4E5C714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3" w15:restartNumberingAfterBreak="0">
    <w:nsid w:val="6CD75543"/>
    <w:multiLevelType w:val="hybridMultilevel"/>
    <w:tmpl w:val="1618FD7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4" w15:restartNumberingAfterBreak="0">
    <w:nsid w:val="6CE55AC8"/>
    <w:multiLevelType w:val="multilevel"/>
    <w:tmpl w:val="EBE2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5" w15:restartNumberingAfterBreak="0">
    <w:nsid w:val="6D337BEB"/>
    <w:multiLevelType w:val="multilevel"/>
    <w:tmpl w:val="50F8D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6D452C0A"/>
    <w:multiLevelType w:val="multilevel"/>
    <w:tmpl w:val="48544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7" w15:restartNumberingAfterBreak="0">
    <w:nsid w:val="6D7B478D"/>
    <w:multiLevelType w:val="hybridMultilevel"/>
    <w:tmpl w:val="58960D96"/>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98" w15:restartNumberingAfterBreak="0">
    <w:nsid w:val="6DE95348"/>
    <w:multiLevelType w:val="hybridMultilevel"/>
    <w:tmpl w:val="51DA6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9" w15:restartNumberingAfterBreak="0">
    <w:nsid w:val="6E5164A9"/>
    <w:multiLevelType w:val="hybridMultilevel"/>
    <w:tmpl w:val="CE8C749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0" w15:restartNumberingAfterBreak="0">
    <w:nsid w:val="6EC41A11"/>
    <w:multiLevelType w:val="multilevel"/>
    <w:tmpl w:val="7DAA7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6EE51637"/>
    <w:multiLevelType w:val="multilevel"/>
    <w:tmpl w:val="EBE0A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2" w15:restartNumberingAfterBreak="0">
    <w:nsid w:val="6F211590"/>
    <w:multiLevelType w:val="hybridMultilevel"/>
    <w:tmpl w:val="AFC22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3" w15:restartNumberingAfterBreak="0">
    <w:nsid w:val="6F4E580C"/>
    <w:multiLevelType w:val="multilevel"/>
    <w:tmpl w:val="072C7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6F79436B"/>
    <w:multiLevelType w:val="hybridMultilevel"/>
    <w:tmpl w:val="419ECA0E"/>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5" w15:restartNumberingAfterBreak="0">
    <w:nsid w:val="6FCC3FE5"/>
    <w:multiLevelType w:val="hybridMultilevel"/>
    <w:tmpl w:val="09F8CA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6" w15:restartNumberingAfterBreak="0">
    <w:nsid w:val="70AE0C85"/>
    <w:multiLevelType w:val="multilevel"/>
    <w:tmpl w:val="F960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7" w15:restartNumberingAfterBreak="0">
    <w:nsid w:val="70CB6B04"/>
    <w:multiLevelType w:val="hybridMultilevel"/>
    <w:tmpl w:val="7066542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08" w15:restartNumberingAfterBreak="0">
    <w:nsid w:val="70EB2738"/>
    <w:multiLevelType w:val="multilevel"/>
    <w:tmpl w:val="91669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9" w15:restartNumberingAfterBreak="0">
    <w:nsid w:val="715B009A"/>
    <w:multiLevelType w:val="hybridMultilevel"/>
    <w:tmpl w:val="6A362A8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0" w15:restartNumberingAfterBreak="0">
    <w:nsid w:val="71A770E2"/>
    <w:multiLevelType w:val="hybridMultilevel"/>
    <w:tmpl w:val="CF9AFA88"/>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1" w15:restartNumberingAfterBreak="0">
    <w:nsid w:val="71C27B2F"/>
    <w:multiLevelType w:val="multilevel"/>
    <w:tmpl w:val="263AC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722C5B8B"/>
    <w:multiLevelType w:val="multilevel"/>
    <w:tmpl w:val="5E3C9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3" w15:restartNumberingAfterBreak="0">
    <w:nsid w:val="72450995"/>
    <w:multiLevelType w:val="multilevel"/>
    <w:tmpl w:val="92486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728943A6"/>
    <w:multiLevelType w:val="multilevel"/>
    <w:tmpl w:val="163C3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5" w15:restartNumberingAfterBreak="0">
    <w:nsid w:val="736D7AF1"/>
    <w:multiLevelType w:val="multilevel"/>
    <w:tmpl w:val="A614B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17" w15:restartNumberingAfterBreak="0">
    <w:nsid w:val="73B83C54"/>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73FF4A7A"/>
    <w:multiLevelType w:val="multilevel"/>
    <w:tmpl w:val="D3701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741D4281"/>
    <w:multiLevelType w:val="hybridMultilevel"/>
    <w:tmpl w:val="3120F5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0" w15:restartNumberingAfterBreak="0">
    <w:nsid w:val="749F5BBD"/>
    <w:multiLevelType w:val="hybridMultilevel"/>
    <w:tmpl w:val="47562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1" w15:restartNumberingAfterBreak="0">
    <w:nsid w:val="74EC43BB"/>
    <w:multiLevelType w:val="multilevel"/>
    <w:tmpl w:val="30C2DD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752027E6"/>
    <w:multiLevelType w:val="hybridMultilevel"/>
    <w:tmpl w:val="B7BC19D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3" w15:restartNumberingAfterBreak="0">
    <w:nsid w:val="753B3348"/>
    <w:multiLevelType w:val="hybridMultilevel"/>
    <w:tmpl w:val="35A092A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24" w15:restartNumberingAfterBreak="0">
    <w:nsid w:val="759D616B"/>
    <w:multiLevelType w:val="multilevel"/>
    <w:tmpl w:val="13A6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59F3060"/>
    <w:multiLevelType w:val="multilevel"/>
    <w:tmpl w:val="14B0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6" w15:restartNumberingAfterBreak="0">
    <w:nsid w:val="75DB170B"/>
    <w:multiLevelType w:val="multilevel"/>
    <w:tmpl w:val="8A3A69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7" w15:restartNumberingAfterBreak="0">
    <w:nsid w:val="75DC4489"/>
    <w:multiLevelType w:val="multilevel"/>
    <w:tmpl w:val="08EED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8" w15:restartNumberingAfterBreak="0">
    <w:nsid w:val="75F1000A"/>
    <w:multiLevelType w:val="multilevel"/>
    <w:tmpl w:val="3AD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9" w15:restartNumberingAfterBreak="0">
    <w:nsid w:val="765615C5"/>
    <w:multiLevelType w:val="multilevel"/>
    <w:tmpl w:val="82D211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0" w15:restartNumberingAfterBreak="0">
    <w:nsid w:val="76933363"/>
    <w:multiLevelType w:val="multilevel"/>
    <w:tmpl w:val="4614B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1" w15:restartNumberingAfterBreak="0">
    <w:nsid w:val="76F01FA8"/>
    <w:multiLevelType w:val="multilevel"/>
    <w:tmpl w:val="4AAAC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772B7BAA"/>
    <w:multiLevelType w:val="multilevel"/>
    <w:tmpl w:val="01602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3" w15:restartNumberingAfterBreak="0">
    <w:nsid w:val="77D31E95"/>
    <w:multiLevelType w:val="hybridMultilevel"/>
    <w:tmpl w:val="034AAE2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4" w15:restartNumberingAfterBreak="0">
    <w:nsid w:val="783A251A"/>
    <w:multiLevelType w:val="multilevel"/>
    <w:tmpl w:val="310CF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5" w15:restartNumberingAfterBreak="0">
    <w:nsid w:val="79516A2A"/>
    <w:multiLevelType w:val="multilevel"/>
    <w:tmpl w:val="3126F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6" w15:restartNumberingAfterBreak="0">
    <w:nsid w:val="79811C36"/>
    <w:multiLevelType w:val="hybridMultilevel"/>
    <w:tmpl w:val="F5D47A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37" w15:restartNumberingAfterBreak="0">
    <w:nsid w:val="79835F59"/>
    <w:multiLevelType w:val="multilevel"/>
    <w:tmpl w:val="42A88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79A45429"/>
    <w:multiLevelType w:val="multilevel"/>
    <w:tmpl w:val="C5A86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79EE7FB8"/>
    <w:multiLevelType w:val="multilevel"/>
    <w:tmpl w:val="FC1C4A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79F156C9"/>
    <w:multiLevelType w:val="multilevel"/>
    <w:tmpl w:val="6010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7A0E494A"/>
    <w:multiLevelType w:val="hybridMultilevel"/>
    <w:tmpl w:val="B694C64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2" w15:restartNumberingAfterBreak="0">
    <w:nsid w:val="7AA6107A"/>
    <w:multiLevelType w:val="multilevel"/>
    <w:tmpl w:val="BD421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3" w15:restartNumberingAfterBreak="0">
    <w:nsid w:val="7AA85FCD"/>
    <w:multiLevelType w:val="multilevel"/>
    <w:tmpl w:val="0FCE8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4" w15:restartNumberingAfterBreak="0">
    <w:nsid w:val="7AD80AF4"/>
    <w:multiLevelType w:val="hybridMultilevel"/>
    <w:tmpl w:val="CCAECA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5" w15:restartNumberingAfterBreak="0">
    <w:nsid w:val="7B152C5E"/>
    <w:multiLevelType w:val="hybridMultilevel"/>
    <w:tmpl w:val="861C4B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6" w15:restartNumberingAfterBreak="0">
    <w:nsid w:val="7B9008DA"/>
    <w:multiLevelType w:val="multilevel"/>
    <w:tmpl w:val="A246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7" w15:restartNumberingAfterBreak="0">
    <w:nsid w:val="7BA24C9A"/>
    <w:multiLevelType w:val="multilevel"/>
    <w:tmpl w:val="03D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8" w15:restartNumberingAfterBreak="0">
    <w:nsid w:val="7BC21794"/>
    <w:multiLevelType w:val="hybridMultilevel"/>
    <w:tmpl w:val="700858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49" w15:restartNumberingAfterBreak="0">
    <w:nsid w:val="7BC45F5C"/>
    <w:multiLevelType w:val="hybridMultilevel"/>
    <w:tmpl w:val="2E80507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0" w15:restartNumberingAfterBreak="0">
    <w:nsid w:val="7BC4615F"/>
    <w:multiLevelType w:val="hybridMultilevel"/>
    <w:tmpl w:val="99B2C8E0"/>
    <w:lvl w:ilvl="0" w:tplc="C58E7486">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1" w15:restartNumberingAfterBreak="0">
    <w:nsid w:val="7CFC2093"/>
    <w:multiLevelType w:val="multilevel"/>
    <w:tmpl w:val="AD80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2" w15:restartNumberingAfterBreak="0">
    <w:nsid w:val="7D2B230B"/>
    <w:multiLevelType w:val="multilevel"/>
    <w:tmpl w:val="0CCE9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3" w15:restartNumberingAfterBreak="0">
    <w:nsid w:val="7D2E227A"/>
    <w:multiLevelType w:val="multilevel"/>
    <w:tmpl w:val="A878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4" w15:restartNumberingAfterBreak="0">
    <w:nsid w:val="7DCE22CC"/>
    <w:multiLevelType w:val="hybridMultilevel"/>
    <w:tmpl w:val="2A9E6FB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55" w15:restartNumberingAfterBreak="0">
    <w:nsid w:val="7E0F66F3"/>
    <w:multiLevelType w:val="multilevel"/>
    <w:tmpl w:val="ABB61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6" w15:restartNumberingAfterBreak="0">
    <w:nsid w:val="7E5A13D4"/>
    <w:multiLevelType w:val="multilevel"/>
    <w:tmpl w:val="C95C7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7" w15:restartNumberingAfterBreak="0">
    <w:nsid w:val="7E9C79CA"/>
    <w:multiLevelType w:val="multilevel"/>
    <w:tmpl w:val="189C6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8" w15:restartNumberingAfterBreak="0">
    <w:nsid w:val="7ED05887"/>
    <w:multiLevelType w:val="multilevel"/>
    <w:tmpl w:val="EEBE7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654662">
    <w:abstractNumId w:val="98"/>
  </w:num>
  <w:num w:numId="2" w16cid:durableId="440994734">
    <w:abstractNumId w:val="178"/>
  </w:num>
  <w:num w:numId="3" w16cid:durableId="1281374295">
    <w:abstractNumId w:val="52"/>
  </w:num>
  <w:num w:numId="4" w16cid:durableId="389111526">
    <w:abstractNumId w:val="416"/>
  </w:num>
  <w:num w:numId="5" w16cid:durableId="1535074108">
    <w:abstractNumId w:val="330"/>
  </w:num>
  <w:num w:numId="6" w16cid:durableId="1429885605">
    <w:abstractNumId w:val="109"/>
  </w:num>
  <w:num w:numId="7" w16cid:durableId="1182429201">
    <w:abstractNumId w:val="85"/>
  </w:num>
  <w:num w:numId="8" w16cid:durableId="2013484650">
    <w:abstractNumId w:val="152"/>
  </w:num>
  <w:num w:numId="9" w16cid:durableId="2020428833">
    <w:abstractNumId w:val="302"/>
  </w:num>
  <w:num w:numId="10" w16cid:durableId="22874284">
    <w:abstractNumId w:val="173"/>
  </w:num>
  <w:num w:numId="11" w16cid:durableId="1433816286">
    <w:abstractNumId w:val="45"/>
  </w:num>
  <w:num w:numId="12" w16cid:durableId="1755660608">
    <w:abstractNumId w:val="441"/>
  </w:num>
  <w:num w:numId="13" w16cid:durableId="143352572">
    <w:abstractNumId w:val="229"/>
  </w:num>
  <w:num w:numId="14" w16cid:durableId="1753505102">
    <w:abstractNumId w:val="254"/>
  </w:num>
  <w:num w:numId="15" w16cid:durableId="1851606721">
    <w:abstractNumId w:val="112"/>
  </w:num>
  <w:num w:numId="16" w16cid:durableId="1163930381">
    <w:abstractNumId w:val="235"/>
  </w:num>
  <w:num w:numId="17" w16cid:durableId="2064597769">
    <w:abstractNumId w:val="405"/>
  </w:num>
  <w:num w:numId="18" w16cid:durableId="122701652">
    <w:abstractNumId w:val="135"/>
  </w:num>
  <w:num w:numId="19" w16cid:durableId="578755722">
    <w:abstractNumId w:val="38"/>
  </w:num>
  <w:num w:numId="20" w16cid:durableId="959535715">
    <w:abstractNumId w:val="278"/>
  </w:num>
  <w:num w:numId="21" w16cid:durableId="1660840762">
    <w:abstractNumId w:val="354"/>
  </w:num>
  <w:num w:numId="22" w16cid:durableId="1426028912">
    <w:abstractNumId w:val="74"/>
  </w:num>
  <w:num w:numId="23" w16cid:durableId="806897708">
    <w:abstractNumId w:val="436"/>
  </w:num>
  <w:num w:numId="24" w16cid:durableId="1065566887">
    <w:abstractNumId w:val="210"/>
  </w:num>
  <w:num w:numId="25" w16cid:durableId="647786489">
    <w:abstractNumId w:val="449"/>
  </w:num>
  <w:num w:numId="26" w16cid:durableId="1178891462">
    <w:abstractNumId w:val="180"/>
  </w:num>
  <w:num w:numId="27" w16cid:durableId="634331380">
    <w:abstractNumId w:val="312"/>
  </w:num>
  <w:num w:numId="28" w16cid:durableId="198520281">
    <w:abstractNumId w:val="37"/>
  </w:num>
  <w:num w:numId="29" w16cid:durableId="987977434">
    <w:abstractNumId w:val="251"/>
  </w:num>
  <w:num w:numId="30" w16cid:durableId="486438152">
    <w:abstractNumId w:val="86"/>
  </w:num>
  <w:num w:numId="31" w16cid:durableId="452946158">
    <w:abstractNumId w:val="174"/>
  </w:num>
  <w:num w:numId="32" w16cid:durableId="624773942">
    <w:abstractNumId w:val="70"/>
  </w:num>
  <w:num w:numId="33" w16cid:durableId="923798934">
    <w:abstractNumId w:val="322"/>
  </w:num>
  <w:num w:numId="34" w16cid:durableId="814109450">
    <w:abstractNumId w:val="409"/>
  </w:num>
  <w:num w:numId="35" w16cid:durableId="1575314849">
    <w:abstractNumId w:val="77"/>
  </w:num>
  <w:num w:numId="36" w16cid:durableId="571624834">
    <w:abstractNumId w:val="240"/>
  </w:num>
  <w:num w:numId="37" w16cid:durableId="1133594404">
    <w:abstractNumId w:val="423"/>
  </w:num>
  <w:num w:numId="38" w16cid:durableId="1256287668">
    <w:abstractNumId w:val="316"/>
  </w:num>
  <w:num w:numId="39" w16cid:durableId="487285982">
    <w:abstractNumId w:val="319"/>
  </w:num>
  <w:num w:numId="40" w16cid:durableId="547574114">
    <w:abstractNumId w:val="325"/>
  </w:num>
  <w:num w:numId="41" w16cid:durableId="1775402448">
    <w:abstractNumId w:val="350"/>
  </w:num>
  <w:num w:numId="42" w16cid:durableId="1648321198">
    <w:abstractNumId w:val="384"/>
  </w:num>
  <w:num w:numId="43" w16cid:durableId="108285275">
    <w:abstractNumId w:val="328"/>
  </w:num>
  <w:num w:numId="44" w16cid:durableId="495267909">
    <w:abstractNumId w:val="200"/>
  </w:num>
  <w:num w:numId="45" w16cid:durableId="1948807944">
    <w:abstractNumId w:val="457"/>
  </w:num>
  <w:num w:numId="46" w16cid:durableId="1438600172">
    <w:abstractNumId w:val="300"/>
  </w:num>
  <w:num w:numId="47" w16cid:durableId="135952173">
    <w:abstractNumId w:val="243"/>
  </w:num>
  <w:num w:numId="48" w16cid:durableId="1675834742">
    <w:abstractNumId w:val="315"/>
  </w:num>
  <w:num w:numId="49" w16cid:durableId="751396437">
    <w:abstractNumId w:val="414"/>
  </w:num>
  <w:num w:numId="50" w16cid:durableId="1226524361">
    <w:abstractNumId w:val="57"/>
  </w:num>
  <w:num w:numId="51" w16cid:durableId="1334142431">
    <w:abstractNumId w:val="242"/>
  </w:num>
  <w:num w:numId="52" w16cid:durableId="1421677800">
    <w:abstractNumId w:val="158"/>
  </w:num>
  <w:num w:numId="53" w16cid:durableId="229998041">
    <w:abstractNumId w:val="364"/>
  </w:num>
  <w:num w:numId="54" w16cid:durableId="1520004321">
    <w:abstractNumId w:val="288"/>
  </w:num>
  <w:num w:numId="55" w16cid:durableId="1327827049">
    <w:abstractNumId w:val="264"/>
  </w:num>
  <w:num w:numId="56" w16cid:durableId="2054425494">
    <w:abstractNumId w:val="332"/>
  </w:num>
  <w:num w:numId="57" w16cid:durableId="737633068">
    <w:abstractNumId w:val="125"/>
  </w:num>
  <w:num w:numId="58" w16cid:durableId="497310363">
    <w:abstractNumId w:val="290"/>
  </w:num>
  <w:num w:numId="59" w16cid:durableId="1681354993">
    <w:abstractNumId w:val="401"/>
  </w:num>
  <w:num w:numId="60" w16cid:durableId="1455098459">
    <w:abstractNumId w:val="64"/>
  </w:num>
  <w:num w:numId="61" w16cid:durableId="949774717">
    <w:abstractNumId w:val="25"/>
  </w:num>
  <w:num w:numId="62" w16cid:durableId="541134397">
    <w:abstractNumId w:val="211"/>
  </w:num>
  <w:num w:numId="63" w16cid:durableId="222058851">
    <w:abstractNumId w:val="396"/>
  </w:num>
  <w:num w:numId="64" w16cid:durableId="288822268">
    <w:abstractNumId w:val="394"/>
  </w:num>
  <w:num w:numId="65" w16cid:durableId="106043376">
    <w:abstractNumId w:val="372"/>
  </w:num>
  <w:num w:numId="66" w16cid:durableId="562915692">
    <w:abstractNumId w:val="24"/>
  </w:num>
  <w:num w:numId="67" w16cid:durableId="263389894">
    <w:abstractNumId w:val="76"/>
  </w:num>
  <w:num w:numId="68" w16cid:durableId="351077984">
    <w:abstractNumId w:val="299"/>
  </w:num>
  <w:num w:numId="69" w16cid:durableId="1543711894">
    <w:abstractNumId w:val="365"/>
  </w:num>
  <w:num w:numId="70" w16cid:durableId="1266882973">
    <w:abstractNumId w:val="2"/>
  </w:num>
  <w:num w:numId="71" w16cid:durableId="267548150">
    <w:abstractNumId w:val="237"/>
  </w:num>
  <w:num w:numId="72" w16cid:durableId="855928924">
    <w:abstractNumId w:val="1"/>
  </w:num>
  <w:num w:numId="73" w16cid:durableId="88938820">
    <w:abstractNumId w:val="313"/>
  </w:num>
  <w:num w:numId="74" w16cid:durableId="745499217">
    <w:abstractNumId w:val="387"/>
  </w:num>
  <w:num w:numId="75" w16cid:durableId="1432237222">
    <w:abstractNumId w:val="418"/>
  </w:num>
  <w:num w:numId="76" w16cid:durableId="167453958">
    <w:abstractNumId w:val="62"/>
  </w:num>
  <w:num w:numId="77" w16cid:durableId="1954434072">
    <w:abstractNumId w:val="304"/>
  </w:num>
  <w:num w:numId="78" w16cid:durableId="1601445779">
    <w:abstractNumId w:val="255"/>
  </w:num>
  <w:num w:numId="79" w16cid:durableId="2124689696">
    <w:abstractNumId w:val="20"/>
  </w:num>
  <w:num w:numId="80" w16cid:durableId="1095132012">
    <w:abstractNumId w:val="297"/>
  </w:num>
  <w:num w:numId="81" w16cid:durableId="1297375028">
    <w:abstractNumId w:val="380"/>
  </w:num>
  <w:num w:numId="82" w16cid:durableId="51347343">
    <w:abstractNumId w:val="421"/>
  </w:num>
  <w:num w:numId="83" w16cid:durableId="254870592">
    <w:abstractNumId w:val="383"/>
  </w:num>
  <w:num w:numId="84" w16cid:durableId="1973057515">
    <w:abstractNumId w:val="276"/>
  </w:num>
  <w:num w:numId="85" w16cid:durableId="2043237348">
    <w:abstractNumId w:val="0"/>
  </w:num>
  <w:num w:numId="86" w16cid:durableId="1183863693">
    <w:abstractNumId w:val="154"/>
  </w:num>
  <w:num w:numId="87" w16cid:durableId="943457441">
    <w:abstractNumId w:val="305"/>
  </w:num>
  <w:num w:numId="88" w16cid:durableId="852843217">
    <w:abstractNumId w:val="72"/>
  </w:num>
  <w:num w:numId="89" w16cid:durableId="467670276">
    <w:abstractNumId w:val="295"/>
  </w:num>
  <w:num w:numId="90" w16cid:durableId="701056270">
    <w:abstractNumId w:val="41"/>
  </w:num>
  <w:num w:numId="91" w16cid:durableId="2106921328">
    <w:abstractNumId w:val="260"/>
  </w:num>
  <w:num w:numId="92" w16cid:durableId="1868634519">
    <w:abstractNumId w:val="192"/>
  </w:num>
  <w:num w:numId="93" w16cid:durableId="1747922528">
    <w:abstractNumId w:val="140"/>
  </w:num>
  <w:num w:numId="94" w16cid:durableId="2098936397">
    <w:abstractNumId w:val="426"/>
  </w:num>
  <w:num w:numId="95" w16cid:durableId="1746414214">
    <w:abstractNumId w:val="353"/>
  </w:num>
  <w:num w:numId="96" w16cid:durableId="1862668733">
    <w:abstractNumId w:val="194"/>
  </w:num>
  <w:num w:numId="97" w16cid:durableId="2103718679">
    <w:abstractNumId w:val="28"/>
  </w:num>
  <w:num w:numId="98" w16cid:durableId="256644565">
    <w:abstractNumId w:val="155"/>
  </w:num>
  <w:num w:numId="99" w16cid:durableId="290744893">
    <w:abstractNumId w:val="266"/>
  </w:num>
  <w:num w:numId="100" w16cid:durableId="1964653278">
    <w:abstractNumId w:val="375"/>
  </w:num>
  <w:num w:numId="101" w16cid:durableId="1625620810">
    <w:abstractNumId w:val="94"/>
  </w:num>
  <w:num w:numId="102" w16cid:durableId="1352760111">
    <w:abstractNumId w:val="196"/>
  </w:num>
  <w:num w:numId="103" w16cid:durableId="898134204">
    <w:abstractNumId w:val="101"/>
  </w:num>
  <w:num w:numId="104" w16cid:durableId="1494756384">
    <w:abstractNumId w:val="221"/>
  </w:num>
  <w:num w:numId="105" w16cid:durableId="1058285438">
    <w:abstractNumId w:val="427"/>
  </w:num>
  <w:num w:numId="106" w16cid:durableId="1017929119">
    <w:abstractNumId w:val="206"/>
  </w:num>
  <w:num w:numId="107" w16cid:durableId="1485318470">
    <w:abstractNumId w:val="336"/>
  </w:num>
  <w:num w:numId="108" w16cid:durableId="585503177">
    <w:abstractNumId w:val="99"/>
  </w:num>
  <w:num w:numId="109" w16cid:durableId="885868628">
    <w:abstractNumId w:val="268"/>
  </w:num>
  <w:num w:numId="110" w16cid:durableId="1966501046">
    <w:abstractNumId w:val="272"/>
  </w:num>
  <w:num w:numId="111" w16cid:durableId="350300305">
    <w:abstractNumId w:val="395"/>
  </w:num>
  <w:num w:numId="112" w16cid:durableId="23213481">
    <w:abstractNumId w:val="60"/>
  </w:num>
  <w:num w:numId="113" w16cid:durableId="902525617">
    <w:abstractNumId w:val="201"/>
  </w:num>
  <w:num w:numId="114" w16cid:durableId="1304962241">
    <w:abstractNumId w:val="138"/>
  </w:num>
  <w:num w:numId="115" w16cid:durableId="522011056">
    <w:abstractNumId w:val="159"/>
  </w:num>
  <w:num w:numId="116" w16cid:durableId="1454522380">
    <w:abstractNumId w:val="171"/>
  </w:num>
  <w:num w:numId="117" w16cid:durableId="1786189681">
    <w:abstractNumId w:val="277"/>
  </w:num>
  <w:num w:numId="118" w16cid:durableId="979118187">
    <w:abstractNumId w:val="442"/>
  </w:num>
  <w:num w:numId="119" w16cid:durableId="646977746">
    <w:abstractNumId w:val="282"/>
  </w:num>
  <w:num w:numId="120" w16cid:durableId="269317706">
    <w:abstractNumId w:val="324"/>
  </w:num>
  <w:num w:numId="121" w16cid:durableId="425661913">
    <w:abstractNumId w:val="233"/>
  </w:num>
  <w:num w:numId="122" w16cid:durableId="135995354">
    <w:abstractNumId w:val="329"/>
  </w:num>
  <w:num w:numId="123" w16cid:durableId="2069301001">
    <w:abstractNumId w:val="129"/>
  </w:num>
  <w:num w:numId="124" w16cid:durableId="1050956334">
    <w:abstractNumId w:val="26"/>
  </w:num>
  <w:num w:numId="125" w16cid:durableId="550730262">
    <w:abstractNumId w:val="21"/>
  </w:num>
  <w:num w:numId="126" w16cid:durableId="1727070413">
    <w:abstractNumId w:val="339"/>
  </w:num>
  <w:num w:numId="127" w16cid:durableId="1643848274">
    <w:abstractNumId w:val="412"/>
  </w:num>
  <w:num w:numId="128" w16cid:durableId="376513500">
    <w:abstractNumId w:val="275"/>
  </w:num>
  <w:num w:numId="129" w16cid:durableId="1776317679">
    <w:abstractNumId w:val="362"/>
  </w:num>
  <w:num w:numId="130" w16cid:durableId="2023313908">
    <w:abstractNumId w:val="435"/>
  </w:num>
  <w:num w:numId="131" w16cid:durableId="2074310979">
    <w:abstractNumId w:val="248"/>
  </w:num>
  <w:num w:numId="132" w16cid:durableId="507061206">
    <w:abstractNumId w:val="306"/>
  </w:num>
  <w:num w:numId="133" w16cid:durableId="624385150">
    <w:abstractNumId w:val="53"/>
  </w:num>
  <w:num w:numId="134" w16cid:durableId="1446541939">
    <w:abstractNumId w:val="120"/>
  </w:num>
  <w:num w:numId="135" w16cid:durableId="1302080666">
    <w:abstractNumId w:val="369"/>
  </w:num>
  <w:num w:numId="136" w16cid:durableId="1461192948">
    <w:abstractNumId w:val="227"/>
  </w:num>
  <w:num w:numId="137" w16cid:durableId="1319577892">
    <w:abstractNumId w:val="219"/>
  </w:num>
  <w:num w:numId="138" w16cid:durableId="146021239">
    <w:abstractNumId w:val="19"/>
  </w:num>
  <w:num w:numId="139" w16cid:durableId="834226649">
    <w:abstractNumId w:val="341"/>
  </w:num>
  <w:num w:numId="140" w16cid:durableId="2010477077">
    <w:abstractNumId w:val="291"/>
  </w:num>
  <w:num w:numId="141" w16cid:durableId="1354960031">
    <w:abstractNumId w:val="379"/>
  </w:num>
  <w:num w:numId="142" w16cid:durableId="102969139">
    <w:abstractNumId w:val="406"/>
  </w:num>
  <w:num w:numId="143" w16cid:durableId="562906267">
    <w:abstractNumId w:val="451"/>
  </w:num>
  <w:num w:numId="144" w16cid:durableId="2071269363">
    <w:abstractNumId w:val="133"/>
  </w:num>
  <w:num w:numId="145" w16cid:durableId="1496678134">
    <w:abstractNumId w:val="56"/>
  </w:num>
  <w:num w:numId="146" w16cid:durableId="990214602">
    <w:abstractNumId w:val="408"/>
  </w:num>
  <w:num w:numId="147" w16cid:durableId="455373998">
    <w:abstractNumId w:val="47"/>
  </w:num>
  <w:num w:numId="148" w16cid:durableId="1363364271">
    <w:abstractNumId w:val="34"/>
  </w:num>
  <w:num w:numId="149" w16cid:durableId="371424030">
    <w:abstractNumId w:val="7"/>
  </w:num>
  <w:num w:numId="150" w16cid:durableId="1500854173">
    <w:abstractNumId w:val="6"/>
  </w:num>
  <w:num w:numId="151" w16cid:durableId="443039370">
    <w:abstractNumId w:val="225"/>
  </w:num>
  <w:num w:numId="152" w16cid:durableId="895774307">
    <w:abstractNumId w:val="356"/>
  </w:num>
  <w:num w:numId="153" w16cid:durableId="888423719">
    <w:abstractNumId w:val="55"/>
  </w:num>
  <w:num w:numId="154" w16cid:durableId="742415370">
    <w:abstractNumId w:val="128"/>
  </w:num>
  <w:num w:numId="155" w16cid:durableId="1105466976">
    <w:abstractNumId w:val="246"/>
  </w:num>
  <w:num w:numId="156" w16cid:durableId="776366507">
    <w:abstractNumId w:val="110"/>
  </w:num>
  <w:num w:numId="157" w16cid:durableId="1972894">
    <w:abstractNumId w:val="93"/>
  </w:num>
  <w:num w:numId="158" w16cid:durableId="1445929986">
    <w:abstractNumId w:val="345"/>
  </w:num>
  <w:num w:numId="159" w16cid:durableId="247276777">
    <w:abstractNumId w:val="75"/>
  </w:num>
  <w:num w:numId="160" w16cid:durableId="1309894926">
    <w:abstractNumId w:val="176"/>
  </w:num>
  <w:num w:numId="161" w16cid:durableId="1016422552">
    <w:abstractNumId w:val="68"/>
  </w:num>
  <w:num w:numId="162" w16cid:durableId="1281916738">
    <w:abstractNumId w:val="366"/>
  </w:num>
  <w:num w:numId="163" w16cid:durableId="759915271">
    <w:abstractNumId w:val="121"/>
  </w:num>
  <w:num w:numId="164" w16cid:durableId="1162116303">
    <w:abstractNumId w:val="267"/>
  </w:num>
  <w:num w:numId="165" w16cid:durableId="596989181">
    <w:abstractNumId w:val="326"/>
  </w:num>
  <w:num w:numId="166" w16cid:durableId="580259563">
    <w:abstractNumId w:val="226"/>
  </w:num>
  <w:num w:numId="167" w16cid:durableId="416949997">
    <w:abstractNumId w:val="18"/>
  </w:num>
  <w:num w:numId="168" w16cid:durableId="950434964">
    <w:abstractNumId w:val="455"/>
  </w:num>
  <w:num w:numId="169" w16cid:durableId="2111077445">
    <w:abstractNumId w:val="122"/>
  </w:num>
  <w:num w:numId="170" w16cid:durableId="1684815966">
    <w:abstractNumId w:val="10"/>
  </w:num>
  <w:num w:numId="171" w16cid:durableId="1771314139">
    <w:abstractNumId w:val="84"/>
  </w:num>
  <w:num w:numId="172" w16cid:durableId="473373003">
    <w:abstractNumId w:val="335"/>
  </w:num>
  <w:num w:numId="173" w16cid:durableId="609240465">
    <w:abstractNumId w:val="39"/>
  </w:num>
  <w:num w:numId="174" w16cid:durableId="449324816">
    <w:abstractNumId w:val="73"/>
  </w:num>
  <w:num w:numId="175" w16cid:durableId="1681934743">
    <w:abstractNumId w:val="367"/>
  </w:num>
  <w:num w:numId="176" w16cid:durableId="783379721">
    <w:abstractNumId w:val="430"/>
  </w:num>
  <w:num w:numId="177" w16cid:durableId="1995064984">
    <w:abstractNumId w:val="213"/>
  </w:num>
  <w:num w:numId="178" w16cid:durableId="1050031811">
    <w:abstractNumId w:val="425"/>
  </w:num>
  <w:num w:numId="179" w16cid:durableId="626009582">
    <w:abstractNumId w:val="50"/>
  </w:num>
  <w:num w:numId="180" w16cid:durableId="773021045">
    <w:abstractNumId w:val="252"/>
  </w:num>
  <w:num w:numId="181" w16cid:durableId="1266763519">
    <w:abstractNumId w:val="88"/>
  </w:num>
  <w:num w:numId="182" w16cid:durableId="1198348782">
    <w:abstractNumId w:val="432"/>
  </w:num>
  <w:num w:numId="183" w16cid:durableId="414130984">
    <w:abstractNumId w:val="317"/>
  </w:num>
  <w:num w:numId="184" w16cid:durableId="521941702">
    <w:abstractNumId w:val="382"/>
  </w:num>
  <w:num w:numId="185" w16cid:durableId="922302931">
    <w:abstractNumId w:val="97"/>
  </w:num>
  <w:num w:numId="186" w16cid:durableId="2099596714">
    <w:abstractNumId w:val="123"/>
  </w:num>
  <w:num w:numId="187" w16cid:durableId="1559515259">
    <w:abstractNumId w:val="250"/>
  </w:num>
  <w:num w:numId="188" w16cid:durableId="769474375">
    <w:abstractNumId w:val="259"/>
  </w:num>
  <w:num w:numId="189" w16cid:durableId="541404739">
    <w:abstractNumId w:val="381"/>
  </w:num>
  <w:num w:numId="190" w16cid:durableId="474761719">
    <w:abstractNumId w:val="43"/>
  </w:num>
  <w:num w:numId="191" w16cid:durableId="631909852">
    <w:abstractNumId w:val="298"/>
  </w:num>
  <w:num w:numId="192" w16cid:durableId="265163205">
    <w:abstractNumId w:val="119"/>
  </w:num>
  <w:num w:numId="193" w16cid:durableId="1198816085">
    <w:abstractNumId w:val="348"/>
  </w:num>
  <w:num w:numId="194" w16cid:durableId="787628897">
    <w:abstractNumId w:val="256"/>
  </w:num>
  <w:num w:numId="195" w16cid:durableId="362290403">
    <w:abstractNumId w:val="127"/>
  </w:num>
  <w:num w:numId="196" w16cid:durableId="1245457331">
    <w:abstractNumId w:val="378"/>
  </w:num>
  <w:num w:numId="197" w16cid:durableId="2103069676">
    <w:abstractNumId w:val="130"/>
  </w:num>
  <w:num w:numId="198" w16cid:durableId="909079133">
    <w:abstractNumId w:val="331"/>
  </w:num>
  <w:num w:numId="199" w16cid:durableId="1252736574">
    <w:abstractNumId w:val="285"/>
  </w:num>
  <w:num w:numId="200" w16cid:durableId="209849335">
    <w:abstractNumId w:val="103"/>
  </w:num>
  <w:num w:numId="201" w16cid:durableId="1786385455">
    <w:abstractNumId w:val="204"/>
  </w:num>
  <w:num w:numId="202" w16cid:durableId="21833410">
    <w:abstractNumId w:val="458"/>
  </w:num>
  <w:num w:numId="203" w16cid:durableId="2116244921">
    <w:abstractNumId w:val="164"/>
  </w:num>
  <w:num w:numId="204" w16cid:durableId="1973440889">
    <w:abstractNumId w:val="446"/>
  </w:num>
  <w:num w:numId="205" w16cid:durableId="1354069289">
    <w:abstractNumId w:val="106"/>
  </w:num>
  <w:num w:numId="206" w16cid:durableId="1852991714">
    <w:abstractNumId w:val="352"/>
  </w:num>
  <w:num w:numId="207" w16cid:durableId="1321886412">
    <w:abstractNumId w:val="203"/>
  </w:num>
  <w:num w:numId="208" w16cid:durableId="1460293815">
    <w:abstractNumId w:val="87"/>
  </w:num>
  <w:num w:numId="209" w16cid:durableId="359861610">
    <w:abstractNumId w:val="286"/>
  </w:num>
  <w:num w:numId="210" w16cid:durableId="1358430220">
    <w:abstractNumId w:val="262"/>
  </w:num>
  <w:num w:numId="211" w16cid:durableId="618997403">
    <w:abstractNumId w:val="334"/>
  </w:num>
  <w:num w:numId="212" w16cid:durableId="1895773399">
    <w:abstractNumId w:val="358"/>
  </w:num>
  <w:num w:numId="213" w16cid:durableId="224801103">
    <w:abstractNumId w:val="104"/>
  </w:num>
  <w:num w:numId="214" w16cid:durableId="798376514">
    <w:abstractNumId w:val="58"/>
  </w:num>
  <w:num w:numId="215" w16cid:durableId="242881881">
    <w:abstractNumId w:val="162"/>
  </w:num>
  <w:num w:numId="216" w16cid:durableId="582837487">
    <w:abstractNumId w:val="363"/>
  </w:num>
  <w:num w:numId="217" w16cid:durableId="350036459">
    <w:abstractNumId w:val="29"/>
  </w:num>
  <w:num w:numId="218" w16cid:durableId="1998339015">
    <w:abstractNumId w:val="228"/>
  </w:num>
  <w:num w:numId="219" w16cid:durableId="1755937656">
    <w:abstractNumId w:val="205"/>
  </w:num>
  <w:num w:numId="220" w16cid:durableId="1145586242">
    <w:abstractNumId w:val="390"/>
  </w:num>
  <w:num w:numId="221" w16cid:durableId="1225676457">
    <w:abstractNumId w:val="197"/>
  </w:num>
  <w:num w:numId="222" w16cid:durableId="1146244882">
    <w:abstractNumId w:val="434"/>
  </w:num>
  <w:num w:numId="223" w16cid:durableId="364906801">
    <w:abstractNumId w:val="157"/>
  </w:num>
  <w:num w:numId="224" w16cid:durableId="878322182">
    <w:abstractNumId w:val="105"/>
  </w:num>
  <w:num w:numId="225" w16cid:durableId="2111310048">
    <w:abstractNumId w:val="452"/>
  </w:num>
  <w:num w:numId="226" w16cid:durableId="407461228">
    <w:abstractNumId w:val="232"/>
  </w:num>
  <w:num w:numId="227" w16cid:durableId="164170690">
    <w:abstractNumId w:val="244"/>
  </w:num>
  <w:num w:numId="228" w16cid:durableId="1311908385">
    <w:abstractNumId w:val="199"/>
  </w:num>
  <w:num w:numId="229" w16cid:durableId="1112087493">
    <w:abstractNumId w:val="143"/>
  </w:num>
  <w:num w:numId="230" w16cid:durableId="408309169">
    <w:abstractNumId w:val="89"/>
  </w:num>
  <w:num w:numId="231" w16cid:durableId="178155538">
    <w:abstractNumId w:val="294"/>
  </w:num>
  <w:num w:numId="232" w16cid:durableId="1265773590">
    <w:abstractNumId w:val="301"/>
  </w:num>
  <w:num w:numId="233" w16cid:durableId="760639596">
    <w:abstractNumId w:val="440"/>
  </w:num>
  <w:num w:numId="234" w16cid:durableId="1371684510">
    <w:abstractNumId w:val="320"/>
  </w:num>
  <w:num w:numId="235" w16cid:durableId="1244678173">
    <w:abstractNumId w:val="346"/>
  </w:num>
  <w:num w:numId="236" w16cid:durableId="1481310864">
    <w:abstractNumId w:val="241"/>
  </w:num>
  <w:num w:numId="237" w16cid:durableId="1195771037">
    <w:abstractNumId w:val="22"/>
  </w:num>
  <w:num w:numId="238" w16cid:durableId="1128010702">
    <w:abstractNumId w:val="107"/>
  </w:num>
  <w:num w:numId="239" w16cid:durableId="364253348">
    <w:abstractNumId w:val="13"/>
  </w:num>
  <w:num w:numId="240" w16cid:durableId="773478179">
    <w:abstractNumId w:val="79"/>
  </w:num>
  <w:num w:numId="241" w16cid:durableId="346373443">
    <w:abstractNumId w:val="420"/>
  </w:num>
  <w:num w:numId="242" w16cid:durableId="1214393768">
    <w:abstractNumId w:val="296"/>
  </w:num>
  <w:num w:numId="243" w16cid:durableId="2067797498">
    <w:abstractNumId w:val="231"/>
  </w:num>
  <w:num w:numId="244" w16cid:durableId="810366621">
    <w:abstractNumId w:val="340"/>
  </w:num>
  <w:num w:numId="245" w16cid:durableId="948243167">
    <w:abstractNumId w:val="191"/>
  </w:num>
  <w:num w:numId="246" w16cid:durableId="1900628772">
    <w:abstractNumId w:val="338"/>
  </w:num>
  <w:num w:numId="247" w16cid:durableId="626929094">
    <w:abstractNumId w:val="287"/>
  </w:num>
  <w:num w:numId="248" w16cid:durableId="2094230498">
    <w:abstractNumId w:val="454"/>
  </w:num>
  <w:num w:numId="249" w16cid:durableId="1624312040">
    <w:abstractNumId w:val="357"/>
  </w:num>
  <w:num w:numId="250" w16cid:durableId="1545828333">
    <w:abstractNumId w:val="90"/>
  </w:num>
  <w:num w:numId="251" w16cid:durableId="50081100">
    <w:abstractNumId w:val="23"/>
  </w:num>
  <w:num w:numId="252" w16cid:durableId="154147961">
    <w:abstractNumId w:val="410"/>
  </w:num>
  <w:num w:numId="253" w16cid:durableId="1543714422">
    <w:abstractNumId w:val="42"/>
  </w:num>
  <w:num w:numId="254" w16cid:durableId="1891529092">
    <w:abstractNumId w:val="83"/>
  </w:num>
  <w:num w:numId="255" w16cid:durableId="1209024216">
    <w:abstractNumId w:val="212"/>
  </w:num>
  <w:num w:numId="256" w16cid:durableId="6180690">
    <w:abstractNumId w:val="289"/>
  </w:num>
  <w:num w:numId="257" w16cid:durableId="218518109">
    <w:abstractNumId w:val="404"/>
  </w:num>
  <w:num w:numId="258" w16cid:durableId="1465464624">
    <w:abstractNumId w:val="342"/>
  </w:num>
  <w:num w:numId="259" w16cid:durableId="1795522357">
    <w:abstractNumId w:val="349"/>
  </w:num>
  <w:num w:numId="260" w16cid:durableId="2074229499">
    <w:abstractNumId w:val="450"/>
  </w:num>
  <w:num w:numId="261" w16cid:durableId="49110276">
    <w:abstractNumId w:val="139"/>
  </w:num>
  <w:num w:numId="262" w16cid:durableId="1887907144">
    <w:abstractNumId w:val="373"/>
  </w:num>
  <w:num w:numId="263" w16cid:durableId="595215206">
    <w:abstractNumId w:val="311"/>
  </w:num>
  <w:num w:numId="264" w16cid:durableId="90590122">
    <w:abstractNumId w:val="397"/>
  </w:num>
  <w:num w:numId="265" w16cid:durableId="809592059">
    <w:abstractNumId w:val="279"/>
  </w:num>
  <w:num w:numId="266" w16cid:durableId="1155877362">
    <w:abstractNumId w:val="9"/>
  </w:num>
  <w:num w:numId="267" w16cid:durableId="991444295">
    <w:abstractNumId w:val="444"/>
  </w:num>
  <w:num w:numId="268" w16cid:durableId="1577014830">
    <w:abstractNumId w:val="433"/>
  </w:num>
  <w:num w:numId="269" w16cid:durableId="360205368">
    <w:abstractNumId w:val="247"/>
  </w:num>
  <w:num w:numId="270" w16cid:durableId="822430852">
    <w:abstractNumId w:val="124"/>
  </w:num>
  <w:num w:numId="271" w16cid:durableId="1433816706">
    <w:abstractNumId w:val="82"/>
  </w:num>
  <w:num w:numId="272" w16cid:durableId="1750419552">
    <w:abstractNumId w:val="263"/>
  </w:num>
  <w:num w:numId="273" w16cid:durableId="1362708080">
    <w:abstractNumId w:val="392"/>
  </w:num>
  <w:num w:numId="274" w16cid:durableId="1314487407">
    <w:abstractNumId w:val="65"/>
  </w:num>
  <w:num w:numId="275" w16cid:durableId="1157111362">
    <w:abstractNumId w:val="33"/>
  </w:num>
  <w:num w:numId="276" w16cid:durableId="1362394314">
    <w:abstractNumId w:val="69"/>
  </w:num>
  <w:num w:numId="277" w16cid:durableId="918825470">
    <w:abstractNumId w:val="182"/>
  </w:num>
  <w:num w:numId="278" w16cid:durableId="201285145">
    <w:abstractNumId w:val="165"/>
  </w:num>
  <w:num w:numId="279" w16cid:durableId="1192498696">
    <w:abstractNumId w:val="54"/>
  </w:num>
  <w:num w:numId="280" w16cid:durableId="1155100926">
    <w:abstractNumId w:val="428"/>
  </w:num>
  <w:num w:numId="281" w16cid:durableId="1491558759">
    <w:abstractNumId w:val="16"/>
  </w:num>
  <w:num w:numId="282" w16cid:durableId="1927567484">
    <w:abstractNumId w:val="431"/>
  </w:num>
  <w:num w:numId="283" w16cid:durableId="700280076">
    <w:abstractNumId w:val="391"/>
  </w:num>
  <w:num w:numId="284" w16cid:durableId="1793742072">
    <w:abstractNumId w:val="193"/>
  </w:num>
  <w:num w:numId="285" w16cid:durableId="832919281">
    <w:abstractNumId w:val="5"/>
  </w:num>
  <w:num w:numId="286" w16cid:durableId="878475917">
    <w:abstractNumId w:val="148"/>
  </w:num>
  <w:num w:numId="287" w16cid:durableId="1049913680">
    <w:abstractNumId w:val="273"/>
  </w:num>
  <w:num w:numId="288" w16cid:durableId="2113620308">
    <w:abstractNumId w:val="187"/>
  </w:num>
  <w:num w:numId="289" w16cid:durableId="249042098">
    <w:abstractNumId w:val="368"/>
  </w:num>
  <w:num w:numId="290" w16cid:durableId="220599755">
    <w:abstractNumId w:val="284"/>
  </w:num>
  <w:num w:numId="291" w16cid:durableId="721441389">
    <w:abstractNumId w:val="438"/>
  </w:num>
  <w:num w:numId="292" w16cid:durableId="1872112650">
    <w:abstractNumId w:val="239"/>
  </w:num>
  <w:num w:numId="293" w16cid:durableId="2053579327">
    <w:abstractNumId w:val="445"/>
  </w:num>
  <w:num w:numId="294" w16cid:durableId="1529946904">
    <w:abstractNumId w:val="91"/>
  </w:num>
  <w:num w:numId="295" w16cid:durableId="522793377">
    <w:abstractNumId w:val="147"/>
  </w:num>
  <w:num w:numId="296" w16cid:durableId="623779365">
    <w:abstractNumId w:val="116"/>
  </w:num>
  <w:num w:numId="297" w16cid:durableId="272059256">
    <w:abstractNumId w:val="3"/>
  </w:num>
  <w:num w:numId="298" w16cid:durableId="1081606197">
    <w:abstractNumId w:val="108"/>
  </w:num>
  <w:num w:numId="299" w16cid:durableId="446658010">
    <w:abstractNumId w:val="448"/>
  </w:num>
  <w:num w:numId="300" w16cid:durableId="940721921">
    <w:abstractNumId w:val="214"/>
  </w:num>
  <w:num w:numId="301" w16cid:durableId="807824523">
    <w:abstractNumId w:val="283"/>
  </w:num>
  <w:num w:numId="302" w16cid:durableId="218327617">
    <w:abstractNumId w:val="30"/>
  </w:num>
  <w:num w:numId="303" w16cid:durableId="1125005119">
    <w:abstractNumId w:val="118"/>
  </w:num>
  <w:num w:numId="304" w16cid:durableId="1663002558">
    <w:abstractNumId w:val="400"/>
  </w:num>
  <w:num w:numId="305" w16cid:durableId="637758092">
    <w:abstractNumId w:val="8"/>
  </w:num>
  <w:num w:numId="306" w16cid:durableId="2110542423">
    <w:abstractNumId w:val="280"/>
  </w:num>
  <w:num w:numId="307" w16cid:durableId="1450901850">
    <w:abstractNumId w:val="156"/>
  </w:num>
  <w:num w:numId="308" w16cid:durableId="906036047">
    <w:abstractNumId w:val="371"/>
  </w:num>
  <w:num w:numId="309" w16cid:durableId="1529027237">
    <w:abstractNumId w:val="66"/>
  </w:num>
  <w:num w:numId="310" w16cid:durableId="185608042">
    <w:abstractNumId w:val="415"/>
  </w:num>
  <w:num w:numId="311" w16cid:durableId="582760403">
    <w:abstractNumId w:val="230"/>
  </w:num>
  <w:num w:numId="312" w16cid:durableId="1292438087">
    <w:abstractNumId w:val="265"/>
  </w:num>
  <w:num w:numId="313" w16cid:durableId="1148935110">
    <w:abstractNumId w:val="424"/>
  </w:num>
  <w:num w:numId="314" w16cid:durableId="851189127">
    <w:abstractNumId w:val="12"/>
  </w:num>
  <w:num w:numId="315" w16cid:durableId="1858619794">
    <w:abstractNumId w:val="27"/>
  </w:num>
  <w:num w:numId="316" w16cid:durableId="4522662">
    <w:abstractNumId w:val="96"/>
  </w:num>
  <w:num w:numId="317" w16cid:durableId="849370705">
    <w:abstractNumId w:val="95"/>
  </w:num>
  <w:num w:numId="318" w16cid:durableId="794636792">
    <w:abstractNumId w:val="144"/>
  </w:num>
  <w:num w:numId="319" w16cid:durableId="2003774281">
    <w:abstractNumId w:val="224"/>
  </w:num>
  <w:num w:numId="320" w16cid:durableId="1154223939">
    <w:abstractNumId w:val="134"/>
  </w:num>
  <w:num w:numId="321" w16cid:durableId="1149906204">
    <w:abstractNumId w:val="271"/>
  </w:num>
  <w:num w:numId="322" w16cid:durableId="1892568402">
    <w:abstractNumId w:val="81"/>
  </w:num>
  <w:num w:numId="323" w16cid:durableId="1283003135">
    <w:abstractNumId w:val="386"/>
  </w:num>
  <w:num w:numId="324" w16cid:durableId="756946842">
    <w:abstractNumId w:val="111"/>
  </w:num>
  <w:num w:numId="325" w16cid:durableId="2051952924">
    <w:abstractNumId w:val="145"/>
  </w:num>
  <w:num w:numId="326" w16cid:durableId="1247377394">
    <w:abstractNumId w:val="333"/>
  </w:num>
  <w:num w:numId="327" w16cid:durableId="783503341">
    <w:abstractNumId w:val="51"/>
  </w:num>
  <w:num w:numId="328" w16cid:durableId="22168239">
    <w:abstractNumId w:val="307"/>
  </w:num>
  <w:num w:numId="329" w16cid:durableId="549996523">
    <w:abstractNumId w:val="160"/>
  </w:num>
  <w:num w:numId="330" w16cid:durableId="1782265112">
    <w:abstractNumId w:val="447"/>
  </w:num>
  <w:num w:numId="331" w16cid:durableId="1992362283">
    <w:abstractNumId w:val="40"/>
  </w:num>
  <w:num w:numId="332" w16cid:durableId="2020499333">
    <w:abstractNumId w:val="413"/>
  </w:num>
  <w:num w:numId="333" w16cid:durableId="1856918163">
    <w:abstractNumId w:val="310"/>
  </w:num>
  <w:num w:numId="334" w16cid:durableId="114715400">
    <w:abstractNumId w:val="71"/>
  </w:num>
  <w:num w:numId="335" w16cid:durableId="391277451">
    <w:abstractNumId w:val="314"/>
  </w:num>
  <w:num w:numId="336" w16cid:durableId="814566296">
    <w:abstractNumId w:val="443"/>
  </w:num>
  <w:num w:numId="337" w16cid:durableId="1541553927">
    <w:abstractNumId w:val="183"/>
  </w:num>
  <w:num w:numId="338" w16cid:durableId="1453087248">
    <w:abstractNumId w:val="198"/>
  </w:num>
  <w:num w:numId="339" w16cid:durableId="1959680396">
    <w:abstractNumId w:val="403"/>
  </w:num>
  <w:num w:numId="340" w16cid:durableId="1542857467">
    <w:abstractNumId w:val="303"/>
  </w:num>
  <w:num w:numId="341" w16cid:durableId="1797022071">
    <w:abstractNumId w:val="67"/>
  </w:num>
  <w:num w:numId="342" w16cid:durableId="1149706981">
    <w:abstractNumId w:val="377"/>
  </w:num>
  <w:num w:numId="343" w16cid:durableId="385761851">
    <w:abstractNumId w:val="411"/>
  </w:num>
  <w:num w:numId="344" w16cid:durableId="734862367">
    <w:abstractNumId w:val="308"/>
  </w:num>
  <w:num w:numId="345" w16cid:durableId="1095320752">
    <w:abstractNumId w:val="126"/>
  </w:num>
  <w:num w:numId="346" w16cid:durableId="1778061966">
    <w:abstractNumId w:val="215"/>
  </w:num>
  <w:num w:numId="347" w16cid:durableId="198518730">
    <w:abstractNumId w:val="257"/>
  </w:num>
  <w:num w:numId="348" w16cid:durableId="1638411385">
    <w:abstractNumId w:val="439"/>
  </w:num>
  <w:num w:numId="349" w16cid:durableId="540437940">
    <w:abstractNumId w:val="166"/>
  </w:num>
  <w:num w:numId="350" w16cid:durableId="2069259677">
    <w:abstractNumId w:val="17"/>
  </w:num>
  <w:num w:numId="351" w16cid:durableId="1825078549">
    <w:abstractNumId w:val="437"/>
  </w:num>
  <w:num w:numId="352" w16cid:durableId="1388608749">
    <w:abstractNumId w:val="456"/>
  </w:num>
  <w:num w:numId="353" w16cid:durableId="947157107">
    <w:abstractNumId w:val="169"/>
  </w:num>
  <w:num w:numId="354" w16cid:durableId="647979927">
    <w:abstractNumId w:val="48"/>
  </w:num>
  <w:num w:numId="355" w16cid:durableId="1122000197">
    <w:abstractNumId w:val="327"/>
  </w:num>
  <w:num w:numId="356" w16cid:durableId="1769038013">
    <w:abstractNumId w:val="172"/>
  </w:num>
  <w:num w:numId="357" w16cid:durableId="1298103011">
    <w:abstractNumId w:val="453"/>
  </w:num>
  <w:num w:numId="358" w16cid:durableId="721711615">
    <w:abstractNumId w:val="220"/>
  </w:num>
  <w:num w:numId="359" w16cid:durableId="1270161405">
    <w:abstractNumId w:val="360"/>
  </w:num>
  <w:num w:numId="360" w16cid:durableId="377706761">
    <w:abstractNumId w:val="389"/>
  </w:num>
  <w:num w:numId="361" w16cid:durableId="410127545">
    <w:abstractNumId w:val="293"/>
  </w:num>
  <w:num w:numId="362" w16cid:durableId="1434321646">
    <w:abstractNumId w:val="15"/>
  </w:num>
  <w:num w:numId="363" w16cid:durableId="598409342">
    <w:abstractNumId w:val="11"/>
  </w:num>
  <w:num w:numId="364" w16cid:durableId="1287083722">
    <w:abstractNumId w:val="318"/>
  </w:num>
  <w:num w:numId="365" w16cid:durableId="247617607">
    <w:abstractNumId w:val="385"/>
  </w:num>
  <w:num w:numId="366" w16cid:durableId="963120162">
    <w:abstractNumId w:val="114"/>
  </w:num>
  <w:num w:numId="367" w16cid:durableId="323751498">
    <w:abstractNumId w:val="376"/>
  </w:num>
  <w:num w:numId="368" w16cid:durableId="1059130636">
    <w:abstractNumId w:val="218"/>
  </w:num>
  <w:num w:numId="369" w16cid:durableId="1815290943">
    <w:abstractNumId w:val="274"/>
  </w:num>
  <w:num w:numId="370" w16cid:durableId="1914853597">
    <w:abstractNumId w:val="351"/>
  </w:num>
  <w:num w:numId="371" w16cid:durableId="28603694">
    <w:abstractNumId w:val="234"/>
  </w:num>
  <w:num w:numId="372" w16cid:durableId="1050301795">
    <w:abstractNumId w:val="393"/>
  </w:num>
  <w:num w:numId="373" w16cid:durableId="1028527034">
    <w:abstractNumId w:val="399"/>
  </w:num>
  <w:num w:numId="374" w16cid:durableId="802116584">
    <w:abstractNumId w:val="258"/>
  </w:num>
  <w:num w:numId="375" w16cid:durableId="1630354770">
    <w:abstractNumId w:val="189"/>
  </w:num>
  <w:num w:numId="376" w16cid:durableId="400908118">
    <w:abstractNumId w:val="190"/>
  </w:num>
  <w:num w:numId="377" w16cid:durableId="2368151">
    <w:abstractNumId w:val="245"/>
  </w:num>
  <w:num w:numId="378" w16cid:durableId="996809770">
    <w:abstractNumId w:val="186"/>
  </w:num>
  <w:num w:numId="379" w16cid:durableId="2081366697">
    <w:abstractNumId w:val="422"/>
  </w:num>
  <w:num w:numId="380" w16cid:durableId="1813062305">
    <w:abstractNumId w:val="209"/>
  </w:num>
  <w:num w:numId="381" w16cid:durableId="1246918902">
    <w:abstractNumId w:val="321"/>
  </w:num>
  <w:num w:numId="382" w16cid:durableId="511648565">
    <w:abstractNumId w:val="370"/>
  </w:num>
  <w:num w:numId="383" w16cid:durableId="1859657013">
    <w:abstractNumId w:val="132"/>
  </w:num>
  <w:num w:numId="384" w16cid:durableId="1216234261">
    <w:abstractNumId w:val="195"/>
  </w:num>
  <w:num w:numId="385" w16cid:durableId="712772958">
    <w:abstractNumId w:val="137"/>
  </w:num>
  <w:num w:numId="386" w16cid:durableId="433597767">
    <w:abstractNumId w:val="177"/>
  </w:num>
  <w:num w:numId="387" w16cid:durableId="767164872">
    <w:abstractNumId w:val="14"/>
  </w:num>
  <w:num w:numId="388" w16cid:durableId="954488060">
    <w:abstractNumId w:val="31"/>
  </w:num>
  <w:num w:numId="389" w16cid:durableId="626548753">
    <w:abstractNumId w:val="163"/>
  </w:num>
  <w:num w:numId="390" w16cid:durableId="571357308">
    <w:abstractNumId w:val="208"/>
  </w:num>
  <w:num w:numId="391" w16cid:durableId="257645424">
    <w:abstractNumId w:val="149"/>
  </w:num>
  <w:num w:numId="392" w16cid:durableId="1394236120">
    <w:abstractNumId w:val="343"/>
  </w:num>
  <w:num w:numId="393" w16cid:durableId="1158688119">
    <w:abstractNumId w:val="344"/>
  </w:num>
  <w:num w:numId="394" w16cid:durableId="2076388430">
    <w:abstractNumId w:val="429"/>
  </w:num>
  <w:num w:numId="395" w16cid:durableId="1039358133">
    <w:abstractNumId w:val="347"/>
  </w:num>
  <w:num w:numId="396" w16cid:durableId="1037969493">
    <w:abstractNumId w:val="417"/>
  </w:num>
  <w:num w:numId="397" w16cid:durableId="1470316648">
    <w:abstractNumId w:val="44"/>
  </w:num>
  <w:num w:numId="398" w16cid:durableId="773020748">
    <w:abstractNumId w:val="167"/>
  </w:num>
  <w:num w:numId="399" w16cid:durableId="265699409">
    <w:abstractNumId w:val="131"/>
  </w:num>
  <w:num w:numId="400" w16cid:durableId="1709067200">
    <w:abstractNumId w:val="292"/>
  </w:num>
  <w:num w:numId="401" w16cid:durableId="733820502">
    <w:abstractNumId w:val="223"/>
  </w:num>
  <w:num w:numId="402" w16cid:durableId="256444718">
    <w:abstractNumId w:val="323"/>
  </w:num>
  <w:num w:numId="403" w16cid:durableId="552472907">
    <w:abstractNumId w:val="170"/>
  </w:num>
  <w:num w:numId="404" w16cid:durableId="2057701331">
    <w:abstractNumId w:val="269"/>
  </w:num>
  <w:num w:numId="405" w16cid:durableId="745538770">
    <w:abstractNumId w:val="222"/>
  </w:num>
  <w:num w:numId="406" w16cid:durableId="1105030345">
    <w:abstractNumId w:val="151"/>
  </w:num>
  <w:num w:numId="407" w16cid:durableId="897328278">
    <w:abstractNumId w:val="270"/>
  </w:num>
  <w:num w:numId="408" w16cid:durableId="2036154139">
    <w:abstractNumId w:val="153"/>
  </w:num>
  <w:num w:numId="409" w16cid:durableId="954367556">
    <w:abstractNumId w:val="281"/>
  </w:num>
  <w:num w:numId="410" w16cid:durableId="1990596749">
    <w:abstractNumId w:val="49"/>
  </w:num>
  <w:num w:numId="411" w16cid:durableId="1716731078">
    <w:abstractNumId w:val="236"/>
  </w:num>
  <w:num w:numId="412" w16cid:durableId="424811781">
    <w:abstractNumId w:val="4"/>
  </w:num>
  <w:num w:numId="413" w16cid:durableId="638192607">
    <w:abstractNumId w:val="175"/>
  </w:num>
  <w:num w:numId="414" w16cid:durableId="984776693">
    <w:abstractNumId w:val="188"/>
  </w:num>
  <w:num w:numId="415" w16cid:durableId="1603492041">
    <w:abstractNumId w:val="407"/>
  </w:num>
  <w:num w:numId="416" w16cid:durableId="1886914832">
    <w:abstractNumId w:val="388"/>
  </w:num>
  <w:num w:numId="417" w16cid:durableId="136722485">
    <w:abstractNumId w:val="92"/>
  </w:num>
  <w:num w:numId="418" w16cid:durableId="522985044">
    <w:abstractNumId w:val="185"/>
  </w:num>
  <w:num w:numId="419" w16cid:durableId="47850802">
    <w:abstractNumId w:val="136"/>
  </w:num>
  <w:num w:numId="420" w16cid:durableId="718241449">
    <w:abstractNumId w:val="374"/>
  </w:num>
  <w:num w:numId="421" w16cid:durableId="1372419213">
    <w:abstractNumId w:val="146"/>
  </w:num>
  <w:num w:numId="422" w16cid:durableId="1011952568">
    <w:abstractNumId w:val="359"/>
  </w:num>
  <w:num w:numId="423" w16cid:durableId="1010254836">
    <w:abstractNumId w:val="102"/>
  </w:num>
  <w:num w:numId="424" w16cid:durableId="463739235">
    <w:abstractNumId w:val="141"/>
  </w:num>
  <w:num w:numId="425" w16cid:durableId="1515265658">
    <w:abstractNumId w:val="419"/>
  </w:num>
  <w:num w:numId="426" w16cid:durableId="1924297045">
    <w:abstractNumId w:val="150"/>
  </w:num>
  <w:num w:numId="427" w16cid:durableId="669261932">
    <w:abstractNumId w:val="32"/>
  </w:num>
  <w:num w:numId="428" w16cid:durableId="1986814989">
    <w:abstractNumId w:val="46"/>
  </w:num>
  <w:num w:numId="429" w16cid:durableId="1506286937">
    <w:abstractNumId w:val="80"/>
  </w:num>
  <w:num w:numId="430" w16cid:durableId="1991473383">
    <w:abstractNumId w:val="35"/>
  </w:num>
  <w:num w:numId="431" w16cid:durableId="1165821449">
    <w:abstractNumId w:val="249"/>
  </w:num>
  <w:num w:numId="432" w16cid:durableId="467163973">
    <w:abstractNumId w:val="117"/>
  </w:num>
  <w:num w:numId="433" w16cid:durableId="652368325">
    <w:abstractNumId w:val="168"/>
  </w:num>
  <w:num w:numId="434" w16cid:durableId="1018047905">
    <w:abstractNumId w:val="181"/>
  </w:num>
  <w:num w:numId="435" w16cid:durableId="72751519">
    <w:abstractNumId w:val="100"/>
  </w:num>
  <w:num w:numId="436" w16cid:durableId="1784761493">
    <w:abstractNumId w:val="207"/>
  </w:num>
  <w:num w:numId="437" w16cid:durableId="1347707926">
    <w:abstractNumId w:val="337"/>
  </w:num>
  <w:num w:numId="438" w16cid:durableId="1789199850">
    <w:abstractNumId w:val="61"/>
  </w:num>
  <w:num w:numId="439" w16cid:durableId="1251239787">
    <w:abstractNumId w:val="142"/>
  </w:num>
  <w:num w:numId="440" w16cid:durableId="284511391">
    <w:abstractNumId w:val="253"/>
  </w:num>
  <w:num w:numId="441" w16cid:durableId="1870218541">
    <w:abstractNumId w:val="59"/>
  </w:num>
  <w:num w:numId="442" w16cid:durableId="1604267920">
    <w:abstractNumId w:val="361"/>
  </w:num>
  <w:num w:numId="443" w16cid:durableId="2136020648">
    <w:abstractNumId w:val="398"/>
  </w:num>
  <w:num w:numId="444" w16cid:durableId="1197356464">
    <w:abstractNumId w:val="309"/>
  </w:num>
  <w:num w:numId="445" w16cid:durableId="197082875">
    <w:abstractNumId w:val="355"/>
  </w:num>
  <w:num w:numId="446" w16cid:durableId="19747802">
    <w:abstractNumId w:val="78"/>
  </w:num>
  <w:num w:numId="447" w16cid:durableId="474297361">
    <w:abstractNumId w:val="115"/>
  </w:num>
  <w:num w:numId="448" w16cid:durableId="895507746">
    <w:abstractNumId w:val="161"/>
  </w:num>
  <w:num w:numId="449" w16cid:durableId="1475684969">
    <w:abstractNumId w:val="184"/>
  </w:num>
  <w:num w:numId="450" w16cid:durableId="283654156">
    <w:abstractNumId w:val="402"/>
  </w:num>
  <w:num w:numId="451" w16cid:durableId="1561744249">
    <w:abstractNumId w:val="113"/>
  </w:num>
  <w:num w:numId="452" w16cid:durableId="228150511">
    <w:abstractNumId w:val="238"/>
  </w:num>
  <w:num w:numId="453" w16cid:durableId="452676357">
    <w:abstractNumId w:val="217"/>
  </w:num>
  <w:num w:numId="454" w16cid:durableId="1512406663">
    <w:abstractNumId w:val="261"/>
  </w:num>
  <w:numIdMacAtCleanup w:val="4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0DE"/>
    <w:rsid w:val="00000127"/>
    <w:rsid w:val="00000F16"/>
    <w:rsid w:val="0000197C"/>
    <w:rsid w:val="000023BB"/>
    <w:rsid w:val="000035A8"/>
    <w:rsid w:val="00003635"/>
    <w:rsid w:val="00003C1D"/>
    <w:rsid w:val="00004324"/>
    <w:rsid w:val="00004BDA"/>
    <w:rsid w:val="00004DB1"/>
    <w:rsid w:val="000051C5"/>
    <w:rsid w:val="0000748B"/>
    <w:rsid w:val="00007B31"/>
    <w:rsid w:val="00010355"/>
    <w:rsid w:val="000105C6"/>
    <w:rsid w:val="00010895"/>
    <w:rsid w:val="000109C3"/>
    <w:rsid w:val="00011640"/>
    <w:rsid w:val="00011BBF"/>
    <w:rsid w:val="00012127"/>
    <w:rsid w:val="00012366"/>
    <w:rsid w:val="000128B8"/>
    <w:rsid w:val="000138D5"/>
    <w:rsid w:val="00014BAA"/>
    <w:rsid w:val="00015B49"/>
    <w:rsid w:val="00016A1F"/>
    <w:rsid w:val="00017BB9"/>
    <w:rsid w:val="00020ACB"/>
    <w:rsid w:val="0002114E"/>
    <w:rsid w:val="00021A45"/>
    <w:rsid w:val="00021F84"/>
    <w:rsid w:val="00021FBE"/>
    <w:rsid w:val="000234C4"/>
    <w:rsid w:val="000234C6"/>
    <w:rsid w:val="000234D3"/>
    <w:rsid w:val="00023530"/>
    <w:rsid w:val="00024AC9"/>
    <w:rsid w:val="0002504D"/>
    <w:rsid w:val="00025217"/>
    <w:rsid w:val="00025641"/>
    <w:rsid w:val="00025643"/>
    <w:rsid w:val="0002565E"/>
    <w:rsid w:val="00025918"/>
    <w:rsid w:val="000262F7"/>
    <w:rsid w:val="00026D4C"/>
    <w:rsid w:val="00027509"/>
    <w:rsid w:val="000277C8"/>
    <w:rsid w:val="00027A79"/>
    <w:rsid w:val="00027D11"/>
    <w:rsid w:val="00027E8F"/>
    <w:rsid w:val="00030908"/>
    <w:rsid w:val="00030AFD"/>
    <w:rsid w:val="00030CED"/>
    <w:rsid w:val="00030FD8"/>
    <w:rsid w:val="00031062"/>
    <w:rsid w:val="00031BF2"/>
    <w:rsid w:val="00031E79"/>
    <w:rsid w:val="00032424"/>
    <w:rsid w:val="0003261B"/>
    <w:rsid w:val="00032745"/>
    <w:rsid w:val="00032CFB"/>
    <w:rsid w:val="00033D56"/>
    <w:rsid w:val="00034640"/>
    <w:rsid w:val="00034BD9"/>
    <w:rsid w:val="00034DEC"/>
    <w:rsid w:val="00035AB9"/>
    <w:rsid w:val="000361BB"/>
    <w:rsid w:val="000362BC"/>
    <w:rsid w:val="000366B7"/>
    <w:rsid w:val="00036B74"/>
    <w:rsid w:val="000402AD"/>
    <w:rsid w:val="000406E5"/>
    <w:rsid w:val="00040E26"/>
    <w:rsid w:val="000412C2"/>
    <w:rsid w:val="00041655"/>
    <w:rsid w:val="00041B3A"/>
    <w:rsid w:val="00041C2F"/>
    <w:rsid w:val="00042590"/>
    <w:rsid w:val="0004355B"/>
    <w:rsid w:val="000439C3"/>
    <w:rsid w:val="00045ED6"/>
    <w:rsid w:val="00046350"/>
    <w:rsid w:val="00046700"/>
    <w:rsid w:val="00046B28"/>
    <w:rsid w:val="00046D51"/>
    <w:rsid w:val="0004715A"/>
    <w:rsid w:val="0004731C"/>
    <w:rsid w:val="00047845"/>
    <w:rsid w:val="00050C1C"/>
    <w:rsid w:val="00051208"/>
    <w:rsid w:val="00051911"/>
    <w:rsid w:val="00051C76"/>
    <w:rsid w:val="000521D7"/>
    <w:rsid w:val="00052498"/>
    <w:rsid w:val="0005262F"/>
    <w:rsid w:val="00052661"/>
    <w:rsid w:val="00052A68"/>
    <w:rsid w:val="00052CD2"/>
    <w:rsid w:val="00053615"/>
    <w:rsid w:val="0005429C"/>
    <w:rsid w:val="000542DA"/>
    <w:rsid w:val="00054434"/>
    <w:rsid w:val="00054799"/>
    <w:rsid w:val="00054D36"/>
    <w:rsid w:val="00055506"/>
    <w:rsid w:val="000559F9"/>
    <w:rsid w:val="00056DEE"/>
    <w:rsid w:val="00056FFB"/>
    <w:rsid w:val="0005758A"/>
    <w:rsid w:val="00060A25"/>
    <w:rsid w:val="00060F1D"/>
    <w:rsid w:val="0006150F"/>
    <w:rsid w:val="000618F0"/>
    <w:rsid w:val="000619A6"/>
    <w:rsid w:val="00064685"/>
    <w:rsid w:val="00064A66"/>
    <w:rsid w:val="00064B61"/>
    <w:rsid w:val="00065129"/>
    <w:rsid w:val="00065A69"/>
    <w:rsid w:val="0007032A"/>
    <w:rsid w:val="00070795"/>
    <w:rsid w:val="000708CE"/>
    <w:rsid w:val="00070D06"/>
    <w:rsid w:val="00070D0B"/>
    <w:rsid w:val="00071720"/>
    <w:rsid w:val="00072279"/>
    <w:rsid w:val="000727C6"/>
    <w:rsid w:val="00072C87"/>
    <w:rsid w:val="00073ABF"/>
    <w:rsid w:val="00074073"/>
    <w:rsid w:val="00074097"/>
    <w:rsid w:val="00074585"/>
    <w:rsid w:val="0007466F"/>
    <w:rsid w:val="00074DA1"/>
    <w:rsid w:val="00074DBB"/>
    <w:rsid w:val="00076990"/>
    <w:rsid w:val="0008293F"/>
    <w:rsid w:val="00082D26"/>
    <w:rsid w:val="00082E5D"/>
    <w:rsid w:val="00083A92"/>
    <w:rsid w:val="00083ADC"/>
    <w:rsid w:val="000848E9"/>
    <w:rsid w:val="00085D85"/>
    <w:rsid w:val="000864A2"/>
    <w:rsid w:val="0008689F"/>
    <w:rsid w:val="000870D6"/>
    <w:rsid w:val="00087432"/>
    <w:rsid w:val="000878F6"/>
    <w:rsid w:val="0009020D"/>
    <w:rsid w:val="000902AA"/>
    <w:rsid w:val="00090C4B"/>
    <w:rsid w:val="00091DBA"/>
    <w:rsid w:val="000920A7"/>
    <w:rsid w:val="00092472"/>
    <w:rsid w:val="000929D1"/>
    <w:rsid w:val="00093C43"/>
    <w:rsid w:val="00093E3B"/>
    <w:rsid w:val="00094727"/>
    <w:rsid w:val="00094B65"/>
    <w:rsid w:val="00094FF8"/>
    <w:rsid w:val="00095304"/>
    <w:rsid w:val="00095749"/>
    <w:rsid w:val="000968E0"/>
    <w:rsid w:val="000A01EB"/>
    <w:rsid w:val="000A065C"/>
    <w:rsid w:val="000A0A30"/>
    <w:rsid w:val="000A0B58"/>
    <w:rsid w:val="000A0CC4"/>
    <w:rsid w:val="000A12E5"/>
    <w:rsid w:val="000A1483"/>
    <w:rsid w:val="000A1BB7"/>
    <w:rsid w:val="000A1D8C"/>
    <w:rsid w:val="000A2E48"/>
    <w:rsid w:val="000A3131"/>
    <w:rsid w:val="000A46B6"/>
    <w:rsid w:val="000A4A7B"/>
    <w:rsid w:val="000A4CBC"/>
    <w:rsid w:val="000A4DAE"/>
    <w:rsid w:val="000A5FF0"/>
    <w:rsid w:val="000A6051"/>
    <w:rsid w:val="000A6228"/>
    <w:rsid w:val="000A6B0A"/>
    <w:rsid w:val="000A724B"/>
    <w:rsid w:val="000A7322"/>
    <w:rsid w:val="000A735C"/>
    <w:rsid w:val="000A7D45"/>
    <w:rsid w:val="000A7E9E"/>
    <w:rsid w:val="000B0A13"/>
    <w:rsid w:val="000B104A"/>
    <w:rsid w:val="000B1350"/>
    <w:rsid w:val="000B1508"/>
    <w:rsid w:val="000B1B5C"/>
    <w:rsid w:val="000B2A16"/>
    <w:rsid w:val="000B327D"/>
    <w:rsid w:val="000B33E8"/>
    <w:rsid w:val="000B489C"/>
    <w:rsid w:val="000B49C8"/>
    <w:rsid w:val="000B4A73"/>
    <w:rsid w:val="000B4CB9"/>
    <w:rsid w:val="000B4F02"/>
    <w:rsid w:val="000B51A8"/>
    <w:rsid w:val="000B55CA"/>
    <w:rsid w:val="000B5971"/>
    <w:rsid w:val="000B5D40"/>
    <w:rsid w:val="000B5DC1"/>
    <w:rsid w:val="000B5F1D"/>
    <w:rsid w:val="000B7EC6"/>
    <w:rsid w:val="000C009E"/>
    <w:rsid w:val="000C0655"/>
    <w:rsid w:val="000C0958"/>
    <w:rsid w:val="000C0F8B"/>
    <w:rsid w:val="000C1946"/>
    <w:rsid w:val="000C1CEC"/>
    <w:rsid w:val="000C2A6A"/>
    <w:rsid w:val="000C2EA4"/>
    <w:rsid w:val="000C3427"/>
    <w:rsid w:val="000C3EAB"/>
    <w:rsid w:val="000C5059"/>
    <w:rsid w:val="000C554F"/>
    <w:rsid w:val="000C5DEB"/>
    <w:rsid w:val="000C6269"/>
    <w:rsid w:val="000C64E7"/>
    <w:rsid w:val="000C6851"/>
    <w:rsid w:val="000C6AB1"/>
    <w:rsid w:val="000C6BB6"/>
    <w:rsid w:val="000C6DF2"/>
    <w:rsid w:val="000C775A"/>
    <w:rsid w:val="000C780E"/>
    <w:rsid w:val="000C7C19"/>
    <w:rsid w:val="000D0203"/>
    <w:rsid w:val="000D02ED"/>
    <w:rsid w:val="000D096B"/>
    <w:rsid w:val="000D130E"/>
    <w:rsid w:val="000D16F7"/>
    <w:rsid w:val="000D1C84"/>
    <w:rsid w:val="000D24FF"/>
    <w:rsid w:val="000D2C68"/>
    <w:rsid w:val="000D34C2"/>
    <w:rsid w:val="000D50ED"/>
    <w:rsid w:val="000D5411"/>
    <w:rsid w:val="000D5B37"/>
    <w:rsid w:val="000D5B3A"/>
    <w:rsid w:val="000D5D2B"/>
    <w:rsid w:val="000D61B1"/>
    <w:rsid w:val="000D70B0"/>
    <w:rsid w:val="000D740E"/>
    <w:rsid w:val="000D798B"/>
    <w:rsid w:val="000D7C16"/>
    <w:rsid w:val="000E056B"/>
    <w:rsid w:val="000E27D3"/>
    <w:rsid w:val="000E4DE8"/>
    <w:rsid w:val="000E60D1"/>
    <w:rsid w:val="000E7250"/>
    <w:rsid w:val="000E769A"/>
    <w:rsid w:val="000F0A76"/>
    <w:rsid w:val="000F0F55"/>
    <w:rsid w:val="000F109C"/>
    <w:rsid w:val="000F1E97"/>
    <w:rsid w:val="000F206E"/>
    <w:rsid w:val="000F2247"/>
    <w:rsid w:val="000F2353"/>
    <w:rsid w:val="000F29A5"/>
    <w:rsid w:val="000F2C8B"/>
    <w:rsid w:val="000F38A2"/>
    <w:rsid w:val="000F396B"/>
    <w:rsid w:val="000F3B2B"/>
    <w:rsid w:val="000F4007"/>
    <w:rsid w:val="000F4532"/>
    <w:rsid w:val="000F48A2"/>
    <w:rsid w:val="000F49EB"/>
    <w:rsid w:val="000F4CD9"/>
    <w:rsid w:val="000F4DEF"/>
    <w:rsid w:val="000F4E84"/>
    <w:rsid w:val="000F60B1"/>
    <w:rsid w:val="000F639D"/>
    <w:rsid w:val="000F6B2E"/>
    <w:rsid w:val="000F73EC"/>
    <w:rsid w:val="001001CD"/>
    <w:rsid w:val="0010043C"/>
    <w:rsid w:val="0010053B"/>
    <w:rsid w:val="001008B6"/>
    <w:rsid w:val="001009C3"/>
    <w:rsid w:val="00101888"/>
    <w:rsid w:val="00101C60"/>
    <w:rsid w:val="001021BC"/>
    <w:rsid w:val="001024F6"/>
    <w:rsid w:val="00102FB9"/>
    <w:rsid w:val="0010318E"/>
    <w:rsid w:val="001033F3"/>
    <w:rsid w:val="001041A6"/>
    <w:rsid w:val="00104304"/>
    <w:rsid w:val="00104626"/>
    <w:rsid w:val="0010489B"/>
    <w:rsid w:val="001050EC"/>
    <w:rsid w:val="001052E1"/>
    <w:rsid w:val="001057D3"/>
    <w:rsid w:val="001060C3"/>
    <w:rsid w:val="00106131"/>
    <w:rsid w:val="001066C3"/>
    <w:rsid w:val="0010696E"/>
    <w:rsid w:val="001069DB"/>
    <w:rsid w:val="00106B19"/>
    <w:rsid w:val="001078A9"/>
    <w:rsid w:val="00107D87"/>
    <w:rsid w:val="00107DD5"/>
    <w:rsid w:val="00107F47"/>
    <w:rsid w:val="0011019A"/>
    <w:rsid w:val="001111F1"/>
    <w:rsid w:val="001115E9"/>
    <w:rsid w:val="00111A3E"/>
    <w:rsid w:val="001129E8"/>
    <w:rsid w:val="00112D2E"/>
    <w:rsid w:val="0011367E"/>
    <w:rsid w:val="001137EA"/>
    <w:rsid w:val="00113827"/>
    <w:rsid w:val="001141F7"/>
    <w:rsid w:val="00114528"/>
    <w:rsid w:val="001151DF"/>
    <w:rsid w:val="0011532E"/>
    <w:rsid w:val="001153C5"/>
    <w:rsid w:val="00115D21"/>
    <w:rsid w:val="00116111"/>
    <w:rsid w:val="001169EB"/>
    <w:rsid w:val="00116DE6"/>
    <w:rsid w:val="00117571"/>
    <w:rsid w:val="001175C1"/>
    <w:rsid w:val="001177C4"/>
    <w:rsid w:val="00117808"/>
    <w:rsid w:val="0011783D"/>
    <w:rsid w:val="0011799E"/>
    <w:rsid w:val="00120487"/>
    <w:rsid w:val="00120928"/>
    <w:rsid w:val="00121959"/>
    <w:rsid w:val="00121977"/>
    <w:rsid w:val="00122134"/>
    <w:rsid w:val="001231D0"/>
    <w:rsid w:val="0012343A"/>
    <w:rsid w:val="00123733"/>
    <w:rsid w:val="00124860"/>
    <w:rsid w:val="00125575"/>
    <w:rsid w:val="00125E45"/>
    <w:rsid w:val="001273EF"/>
    <w:rsid w:val="00127521"/>
    <w:rsid w:val="00127A64"/>
    <w:rsid w:val="00127D26"/>
    <w:rsid w:val="00127F43"/>
    <w:rsid w:val="00130226"/>
    <w:rsid w:val="00130EDD"/>
    <w:rsid w:val="0013127E"/>
    <w:rsid w:val="0013185F"/>
    <w:rsid w:val="001338BD"/>
    <w:rsid w:val="00133B8D"/>
    <w:rsid w:val="00134A20"/>
    <w:rsid w:val="00134D30"/>
    <w:rsid w:val="00134D3F"/>
    <w:rsid w:val="0013611E"/>
    <w:rsid w:val="0013612F"/>
    <w:rsid w:val="00136B1C"/>
    <w:rsid w:val="00137358"/>
    <w:rsid w:val="0013749A"/>
    <w:rsid w:val="001375AB"/>
    <w:rsid w:val="00137666"/>
    <w:rsid w:val="00140655"/>
    <w:rsid w:val="0014076C"/>
    <w:rsid w:val="001407F6"/>
    <w:rsid w:val="00140A56"/>
    <w:rsid w:val="00140AF3"/>
    <w:rsid w:val="0014157F"/>
    <w:rsid w:val="001417D6"/>
    <w:rsid w:val="00141898"/>
    <w:rsid w:val="0014251D"/>
    <w:rsid w:val="00142FD7"/>
    <w:rsid w:val="00143922"/>
    <w:rsid w:val="00143AD2"/>
    <w:rsid w:val="00144485"/>
    <w:rsid w:val="00144650"/>
    <w:rsid w:val="00144B61"/>
    <w:rsid w:val="00145720"/>
    <w:rsid w:val="001464A2"/>
    <w:rsid w:val="00146802"/>
    <w:rsid w:val="00146956"/>
    <w:rsid w:val="00146A87"/>
    <w:rsid w:val="00146C91"/>
    <w:rsid w:val="00146DD0"/>
    <w:rsid w:val="00147CF2"/>
    <w:rsid w:val="001515BF"/>
    <w:rsid w:val="00151683"/>
    <w:rsid w:val="00151E4C"/>
    <w:rsid w:val="001527D7"/>
    <w:rsid w:val="00152F94"/>
    <w:rsid w:val="00154373"/>
    <w:rsid w:val="00154AED"/>
    <w:rsid w:val="001550BB"/>
    <w:rsid w:val="00155543"/>
    <w:rsid w:val="00155A11"/>
    <w:rsid w:val="00155E4F"/>
    <w:rsid w:val="0015608E"/>
    <w:rsid w:val="00156296"/>
    <w:rsid w:val="00156AA4"/>
    <w:rsid w:val="00156E23"/>
    <w:rsid w:val="001571CB"/>
    <w:rsid w:val="00157E6C"/>
    <w:rsid w:val="001600B5"/>
    <w:rsid w:val="00160203"/>
    <w:rsid w:val="00160349"/>
    <w:rsid w:val="001605CD"/>
    <w:rsid w:val="00161065"/>
    <w:rsid w:val="001616E3"/>
    <w:rsid w:val="00161D82"/>
    <w:rsid w:val="001636B5"/>
    <w:rsid w:val="001647FF"/>
    <w:rsid w:val="00164AB5"/>
    <w:rsid w:val="00164C0D"/>
    <w:rsid w:val="00164DAD"/>
    <w:rsid w:val="00165520"/>
    <w:rsid w:val="00165A0D"/>
    <w:rsid w:val="00165D98"/>
    <w:rsid w:val="001660A2"/>
    <w:rsid w:val="00166380"/>
    <w:rsid w:val="00166EBD"/>
    <w:rsid w:val="00167991"/>
    <w:rsid w:val="00167D40"/>
    <w:rsid w:val="00170CEF"/>
    <w:rsid w:val="00171164"/>
    <w:rsid w:val="0017134D"/>
    <w:rsid w:val="00172190"/>
    <w:rsid w:val="00172DD8"/>
    <w:rsid w:val="00173B70"/>
    <w:rsid w:val="00173DF2"/>
    <w:rsid w:val="00173E44"/>
    <w:rsid w:val="00174603"/>
    <w:rsid w:val="0017460B"/>
    <w:rsid w:val="00174863"/>
    <w:rsid w:val="00174A8F"/>
    <w:rsid w:val="0017525A"/>
    <w:rsid w:val="00175414"/>
    <w:rsid w:val="00175674"/>
    <w:rsid w:val="00175E10"/>
    <w:rsid w:val="00175EDC"/>
    <w:rsid w:val="001769A6"/>
    <w:rsid w:val="001769C5"/>
    <w:rsid w:val="001774A3"/>
    <w:rsid w:val="00180D13"/>
    <w:rsid w:val="00180DC2"/>
    <w:rsid w:val="00181441"/>
    <w:rsid w:val="00182579"/>
    <w:rsid w:val="00182622"/>
    <w:rsid w:val="00182B12"/>
    <w:rsid w:val="00182B41"/>
    <w:rsid w:val="001836EE"/>
    <w:rsid w:val="00184D0B"/>
    <w:rsid w:val="0018543C"/>
    <w:rsid w:val="0018671E"/>
    <w:rsid w:val="00186A40"/>
    <w:rsid w:val="00186E64"/>
    <w:rsid w:val="00187119"/>
    <w:rsid w:val="00187303"/>
    <w:rsid w:val="00187A10"/>
    <w:rsid w:val="00187D96"/>
    <w:rsid w:val="00187F06"/>
    <w:rsid w:val="00190422"/>
    <w:rsid w:val="00190BFE"/>
    <w:rsid w:val="0019186C"/>
    <w:rsid w:val="001918E9"/>
    <w:rsid w:val="00191FCB"/>
    <w:rsid w:val="0019224C"/>
    <w:rsid w:val="0019297D"/>
    <w:rsid w:val="00192F00"/>
    <w:rsid w:val="0019340C"/>
    <w:rsid w:val="001938C9"/>
    <w:rsid w:val="00194295"/>
    <w:rsid w:val="00194A15"/>
    <w:rsid w:val="001962EF"/>
    <w:rsid w:val="001968BC"/>
    <w:rsid w:val="00197030"/>
    <w:rsid w:val="001973A2"/>
    <w:rsid w:val="001974CC"/>
    <w:rsid w:val="00197925"/>
    <w:rsid w:val="001A09FB"/>
    <w:rsid w:val="001A0D09"/>
    <w:rsid w:val="001A0D51"/>
    <w:rsid w:val="001A13C3"/>
    <w:rsid w:val="001A1C06"/>
    <w:rsid w:val="001A21A1"/>
    <w:rsid w:val="001A261A"/>
    <w:rsid w:val="001A2647"/>
    <w:rsid w:val="001A2EEB"/>
    <w:rsid w:val="001A32B2"/>
    <w:rsid w:val="001A3A78"/>
    <w:rsid w:val="001A3B0B"/>
    <w:rsid w:val="001A4411"/>
    <w:rsid w:val="001A55C5"/>
    <w:rsid w:val="001A613E"/>
    <w:rsid w:val="001A6475"/>
    <w:rsid w:val="001A7098"/>
    <w:rsid w:val="001A719A"/>
    <w:rsid w:val="001A758C"/>
    <w:rsid w:val="001A7C69"/>
    <w:rsid w:val="001A7F6E"/>
    <w:rsid w:val="001B03BB"/>
    <w:rsid w:val="001B03BC"/>
    <w:rsid w:val="001B0AEB"/>
    <w:rsid w:val="001B0D41"/>
    <w:rsid w:val="001B17ED"/>
    <w:rsid w:val="001B1938"/>
    <w:rsid w:val="001B2262"/>
    <w:rsid w:val="001B3246"/>
    <w:rsid w:val="001B34D5"/>
    <w:rsid w:val="001B3D2C"/>
    <w:rsid w:val="001B3D3E"/>
    <w:rsid w:val="001B3E8C"/>
    <w:rsid w:val="001B4FEE"/>
    <w:rsid w:val="001B5B07"/>
    <w:rsid w:val="001B5FD9"/>
    <w:rsid w:val="001B60AF"/>
    <w:rsid w:val="001B6587"/>
    <w:rsid w:val="001B6B33"/>
    <w:rsid w:val="001B70B3"/>
    <w:rsid w:val="001B763D"/>
    <w:rsid w:val="001B765C"/>
    <w:rsid w:val="001B78D4"/>
    <w:rsid w:val="001B78F9"/>
    <w:rsid w:val="001B7F57"/>
    <w:rsid w:val="001B7F78"/>
    <w:rsid w:val="001C0DCF"/>
    <w:rsid w:val="001C1397"/>
    <w:rsid w:val="001C1523"/>
    <w:rsid w:val="001C1695"/>
    <w:rsid w:val="001C1701"/>
    <w:rsid w:val="001C24E0"/>
    <w:rsid w:val="001C481F"/>
    <w:rsid w:val="001C493F"/>
    <w:rsid w:val="001C5DCF"/>
    <w:rsid w:val="001C5FB7"/>
    <w:rsid w:val="001C657A"/>
    <w:rsid w:val="001C74E2"/>
    <w:rsid w:val="001C76CB"/>
    <w:rsid w:val="001C79B7"/>
    <w:rsid w:val="001D0177"/>
    <w:rsid w:val="001D16AA"/>
    <w:rsid w:val="001D1F4C"/>
    <w:rsid w:val="001D2AE4"/>
    <w:rsid w:val="001D3AC6"/>
    <w:rsid w:val="001D4069"/>
    <w:rsid w:val="001D407D"/>
    <w:rsid w:val="001D42FA"/>
    <w:rsid w:val="001D4B92"/>
    <w:rsid w:val="001D4F71"/>
    <w:rsid w:val="001D5AB0"/>
    <w:rsid w:val="001D5C06"/>
    <w:rsid w:val="001D5FEA"/>
    <w:rsid w:val="001D6288"/>
    <w:rsid w:val="001D732A"/>
    <w:rsid w:val="001D7343"/>
    <w:rsid w:val="001D7972"/>
    <w:rsid w:val="001D7F2B"/>
    <w:rsid w:val="001E0C06"/>
    <w:rsid w:val="001E1871"/>
    <w:rsid w:val="001E1DC4"/>
    <w:rsid w:val="001E295D"/>
    <w:rsid w:val="001E2A55"/>
    <w:rsid w:val="001E2ECC"/>
    <w:rsid w:val="001E348E"/>
    <w:rsid w:val="001E412D"/>
    <w:rsid w:val="001E412F"/>
    <w:rsid w:val="001E4A17"/>
    <w:rsid w:val="001E4BB9"/>
    <w:rsid w:val="001E4C2A"/>
    <w:rsid w:val="001E4D28"/>
    <w:rsid w:val="001E54BF"/>
    <w:rsid w:val="001E5E8F"/>
    <w:rsid w:val="001E68A4"/>
    <w:rsid w:val="001E7134"/>
    <w:rsid w:val="001E73E9"/>
    <w:rsid w:val="001E772F"/>
    <w:rsid w:val="001E7AF1"/>
    <w:rsid w:val="001E7BE1"/>
    <w:rsid w:val="001E7E79"/>
    <w:rsid w:val="001E7F4C"/>
    <w:rsid w:val="001E7F7D"/>
    <w:rsid w:val="001F0918"/>
    <w:rsid w:val="001F1004"/>
    <w:rsid w:val="001F111C"/>
    <w:rsid w:val="001F1B71"/>
    <w:rsid w:val="001F2A44"/>
    <w:rsid w:val="001F2A73"/>
    <w:rsid w:val="001F2F9E"/>
    <w:rsid w:val="001F30BD"/>
    <w:rsid w:val="001F3DC9"/>
    <w:rsid w:val="001F45B0"/>
    <w:rsid w:val="001F478C"/>
    <w:rsid w:val="001F4D54"/>
    <w:rsid w:val="001F50FE"/>
    <w:rsid w:val="001F5266"/>
    <w:rsid w:val="001F5286"/>
    <w:rsid w:val="001F6424"/>
    <w:rsid w:val="001F78A7"/>
    <w:rsid w:val="0020001D"/>
    <w:rsid w:val="002005D5"/>
    <w:rsid w:val="00201347"/>
    <w:rsid w:val="002025C6"/>
    <w:rsid w:val="00202D4F"/>
    <w:rsid w:val="00203AFD"/>
    <w:rsid w:val="00203DB4"/>
    <w:rsid w:val="00203DDF"/>
    <w:rsid w:val="00203E93"/>
    <w:rsid w:val="002044FA"/>
    <w:rsid w:val="00204C7A"/>
    <w:rsid w:val="00204CE0"/>
    <w:rsid w:val="00204F95"/>
    <w:rsid w:val="002055C9"/>
    <w:rsid w:val="00205D78"/>
    <w:rsid w:val="00206429"/>
    <w:rsid w:val="00206CE8"/>
    <w:rsid w:val="00210735"/>
    <w:rsid w:val="00210878"/>
    <w:rsid w:val="00210C67"/>
    <w:rsid w:val="00212957"/>
    <w:rsid w:val="00212A89"/>
    <w:rsid w:val="00212BC7"/>
    <w:rsid w:val="00212DAC"/>
    <w:rsid w:val="00212E94"/>
    <w:rsid w:val="00213840"/>
    <w:rsid w:val="00213DE5"/>
    <w:rsid w:val="00213E43"/>
    <w:rsid w:val="00214022"/>
    <w:rsid w:val="002143C5"/>
    <w:rsid w:val="00214450"/>
    <w:rsid w:val="002146FD"/>
    <w:rsid w:val="0021479D"/>
    <w:rsid w:val="00215579"/>
    <w:rsid w:val="002158AA"/>
    <w:rsid w:val="002158CA"/>
    <w:rsid w:val="00216A88"/>
    <w:rsid w:val="00216AA3"/>
    <w:rsid w:val="00217160"/>
    <w:rsid w:val="002172D8"/>
    <w:rsid w:val="002175FE"/>
    <w:rsid w:val="00220195"/>
    <w:rsid w:val="002202A9"/>
    <w:rsid w:val="002205E7"/>
    <w:rsid w:val="00220876"/>
    <w:rsid w:val="00221043"/>
    <w:rsid w:val="0022132C"/>
    <w:rsid w:val="00221543"/>
    <w:rsid w:val="00221905"/>
    <w:rsid w:val="00221D8F"/>
    <w:rsid w:val="00222254"/>
    <w:rsid w:val="00222459"/>
    <w:rsid w:val="00222B26"/>
    <w:rsid w:val="00222F9A"/>
    <w:rsid w:val="002231D1"/>
    <w:rsid w:val="002234B6"/>
    <w:rsid w:val="002242F8"/>
    <w:rsid w:val="002244BB"/>
    <w:rsid w:val="002249D7"/>
    <w:rsid w:val="00224F8A"/>
    <w:rsid w:val="002250EE"/>
    <w:rsid w:val="002252D4"/>
    <w:rsid w:val="00226C06"/>
    <w:rsid w:val="00226D3F"/>
    <w:rsid w:val="00226D72"/>
    <w:rsid w:val="002272DB"/>
    <w:rsid w:val="00227E0C"/>
    <w:rsid w:val="00231076"/>
    <w:rsid w:val="00231521"/>
    <w:rsid w:val="002320D1"/>
    <w:rsid w:val="00232D83"/>
    <w:rsid w:val="00232FC9"/>
    <w:rsid w:val="0023306E"/>
    <w:rsid w:val="002336D8"/>
    <w:rsid w:val="00233713"/>
    <w:rsid w:val="00233D0A"/>
    <w:rsid w:val="002344A1"/>
    <w:rsid w:val="00235752"/>
    <w:rsid w:val="00235B80"/>
    <w:rsid w:val="00235F9C"/>
    <w:rsid w:val="002372B4"/>
    <w:rsid w:val="0023794F"/>
    <w:rsid w:val="00237E33"/>
    <w:rsid w:val="002417DD"/>
    <w:rsid w:val="0024210C"/>
    <w:rsid w:val="0024232D"/>
    <w:rsid w:val="00242FDE"/>
    <w:rsid w:val="00244137"/>
    <w:rsid w:val="002443B1"/>
    <w:rsid w:val="00244D53"/>
    <w:rsid w:val="00246B9C"/>
    <w:rsid w:val="002474D7"/>
    <w:rsid w:val="00247E05"/>
    <w:rsid w:val="00250543"/>
    <w:rsid w:val="00250809"/>
    <w:rsid w:val="00250AB5"/>
    <w:rsid w:val="00250D8E"/>
    <w:rsid w:val="002513D7"/>
    <w:rsid w:val="00252090"/>
    <w:rsid w:val="00252BFE"/>
    <w:rsid w:val="00253EB4"/>
    <w:rsid w:val="002540E1"/>
    <w:rsid w:val="00255419"/>
    <w:rsid w:val="002555AC"/>
    <w:rsid w:val="002559D6"/>
    <w:rsid w:val="00255FB5"/>
    <w:rsid w:val="002560A2"/>
    <w:rsid w:val="002563ED"/>
    <w:rsid w:val="0025676B"/>
    <w:rsid w:val="00256C01"/>
    <w:rsid w:val="00256DEA"/>
    <w:rsid w:val="00256EBA"/>
    <w:rsid w:val="00257261"/>
    <w:rsid w:val="002573D3"/>
    <w:rsid w:val="00257645"/>
    <w:rsid w:val="00257670"/>
    <w:rsid w:val="00257921"/>
    <w:rsid w:val="00257A97"/>
    <w:rsid w:val="00260847"/>
    <w:rsid w:val="002615FA"/>
    <w:rsid w:val="00261D41"/>
    <w:rsid w:val="00261FE3"/>
    <w:rsid w:val="002636B6"/>
    <w:rsid w:val="00264375"/>
    <w:rsid w:val="00264D70"/>
    <w:rsid w:val="002653A1"/>
    <w:rsid w:val="002655C1"/>
    <w:rsid w:val="0026560A"/>
    <w:rsid w:val="00265821"/>
    <w:rsid w:val="00266F89"/>
    <w:rsid w:val="0027008D"/>
    <w:rsid w:val="002701DE"/>
    <w:rsid w:val="00270A98"/>
    <w:rsid w:val="00270D56"/>
    <w:rsid w:val="00270F5E"/>
    <w:rsid w:val="0027119E"/>
    <w:rsid w:val="002715D0"/>
    <w:rsid w:val="00271FAC"/>
    <w:rsid w:val="00272365"/>
    <w:rsid w:val="002723F5"/>
    <w:rsid w:val="00272414"/>
    <w:rsid w:val="0027301E"/>
    <w:rsid w:val="0027341D"/>
    <w:rsid w:val="002734B3"/>
    <w:rsid w:val="00273E28"/>
    <w:rsid w:val="00274322"/>
    <w:rsid w:val="00274B87"/>
    <w:rsid w:val="00275634"/>
    <w:rsid w:val="00275C73"/>
    <w:rsid w:val="0027600C"/>
    <w:rsid w:val="00276047"/>
    <w:rsid w:val="002768D7"/>
    <w:rsid w:val="00276CF1"/>
    <w:rsid w:val="00277415"/>
    <w:rsid w:val="00277E49"/>
    <w:rsid w:val="00277E7A"/>
    <w:rsid w:val="00280355"/>
    <w:rsid w:val="00280650"/>
    <w:rsid w:val="0028115B"/>
    <w:rsid w:val="002811B3"/>
    <w:rsid w:val="00282F17"/>
    <w:rsid w:val="00282FD4"/>
    <w:rsid w:val="00284434"/>
    <w:rsid w:val="0028565A"/>
    <w:rsid w:val="00285755"/>
    <w:rsid w:val="00285C0F"/>
    <w:rsid w:val="00286523"/>
    <w:rsid w:val="00286ADF"/>
    <w:rsid w:val="00286C64"/>
    <w:rsid w:val="00286E38"/>
    <w:rsid w:val="00286F4F"/>
    <w:rsid w:val="002874E2"/>
    <w:rsid w:val="00290B49"/>
    <w:rsid w:val="00290BBD"/>
    <w:rsid w:val="00290C2E"/>
    <w:rsid w:val="0029185E"/>
    <w:rsid w:val="00291960"/>
    <w:rsid w:val="002922B3"/>
    <w:rsid w:val="002926E8"/>
    <w:rsid w:val="0029306C"/>
    <w:rsid w:val="00293072"/>
    <w:rsid w:val="00294441"/>
    <w:rsid w:val="00295292"/>
    <w:rsid w:val="00295389"/>
    <w:rsid w:val="00295543"/>
    <w:rsid w:val="00295E69"/>
    <w:rsid w:val="00296908"/>
    <w:rsid w:val="00297006"/>
    <w:rsid w:val="0029721F"/>
    <w:rsid w:val="00297CBF"/>
    <w:rsid w:val="00297E7F"/>
    <w:rsid w:val="002A0B70"/>
    <w:rsid w:val="002A0C38"/>
    <w:rsid w:val="002A0CB5"/>
    <w:rsid w:val="002A0E00"/>
    <w:rsid w:val="002A18F7"/>
    <w:rsid w:val="002A2116"/>
    <w:rsid w:val="002A2561"/>
    <w:rsid w:val="002A2689"/>
    <w:rsid w:val="002A3079"/>
    <w:rsid w:val="002A3443"/>
    <w:rsid w:val="002A41F4"/>
    <w:rsid w:val="002A43C9"/>
    <w:rsid w:val="002A4458"/>
    <w:rsid w:val="002A4573"/>
    <w:rsid w:val="002A48EC"/>
    <w:rsid w:val="002A4F1F"/>
    <w:rsid w:val="002A54D9"/>
    <w:rsid w:val="002A590A"/>
    <w:rsid w:val="002A647C"/>
    <w:rsid w:val="002A68E7"/>
    <w:rsid w:val="002A6A1C"/>
    <w:rsid w:val="002A7C18"/>
    <w:rsid w:val="002B002B"/>
    <w:rsid w:val="002B053C"/>
    <w:rsid w:val="002B091B"/>
    <w:rsid w:val="002B09EF"/>
    <w:rsid w:val="002B2014"/>
    <w:rsid w:val="002B25E7"/>
    <w:rsid w:val="002B2C4C"/>
    <w:rsid w:val="002B3348"/>
    <w:rsid w:val="002B34AA"/>
    <w:rsid w:val="002B3CE5"/>
    <w:rsid w:val="002B3DB5"/>
    <w:rsid w:val="002B3E11"/>
    <w:rsid w:val="002B3EAE"/>
    <w:rsid w:val="002B4098"/>
    <w:rsid w:val="002B4410"/>
    <w:rsid w:val="002B53FB"/>
    <w:rsid w:val="002B59CA"/>
    <w:rsid w:val="002B5BFF"/>
    <w:rsid w:val="002B6191"/>
    <w:rsid w:val="002B65FE"/>
    <w:rsid w:val="002B6D88"/>
    <w:rsid w:val="002B7447"/>
    <w:rsid w:val="002B75B3"/>
    <w:rsid w:val="002B7962"/>
    <w:rsid w:val="002C0D67"/>
    <w:rsid w:val="002C2218"/>
    <w:rsid w:val="002C228F"/>
    <w:rsid w:val="002C25FF"/>
    <w:rsid w:val="002C2700"/>
    <w:rsid w:val="002C2B0A"/>
    <w:rsid w:val="002C2D89"/>
    <w:rsid w:val="002C2E09"/>
    <w:rsid w:val="002C38BA"/>
    <w:rsid w:val="002C3B49"/>
    <w:rsid w:val="002C3C26"/>
    <w:rsid w:val="002C46BB"/>
    <w:rsid w:val="002C508B"/>
    <w:rsid w:val="002C52D1"/>
    <w:rsid w:val="002C5F91"/>
    <w:rsid w:val="002C6746"/>
    <w:rsid w:val="002C769D"/>
    <w:rsid w:val="002C79A3"/>
    <w:rsid w:val="002D060D"/>
    <w:rsid w:val="002D10CB"/>
    <w:rsid w:val="002D2787"/>
    <w:rsid w:val="002D2CFD"/>
    <w:rsid w:val="002D2EB8"/>
    <w:rsid w:val="002D3069"/>
    <w:rsid w:val="002D385C"/>
    <w:rsid w:val="002D3A73"/>
    <w:rsid w:val="002D42C9"/>
    <w:rsid w:val="002D45CA"/>
    <w:rsid w:val="002D5218"/>
    <w:rsid w:val="002D52D6"/>
    <w:rsid w:val="002D5365"/>
    <w:rsid w:val="002D54BC"/>
    <w:rsid w:val="002D589A"/>
    <w:rsid w:val="002D5E0A"/>
    <w:rsid w:val="002D61A9"/>
    <w:rsid w:val="002D62A7"/>
    <w:rsid w:val="002D6A27"/>
    <w:rsid w:val="002D72CC"/>
    <w:rsid w:val="002D7C68"/>
    <w:rsid w:val="002D7E5B"/>
    <w:rsid w:val="002E0533"/>
    <w:rsid w:val="002E06C3"/>
    <w:rsid w:val="002E2D49"/>
    <w:rsid w:val="002E3095"/>
    <w:rsid w:val="002E38CD"/>
    <w:rsid w:val="002E3B70"/>
    <w:rsid w:val="002E47A8"/>
    <w:rsid w:val="002E491A"/>
    <w:rsid w:val="002E4DDF"/>
    <w:rsid w:val="002E5277"/>
    <w:rsid w:val="002E56B4"/>
    <w:rsid w:val="002E5ECF"/>
    <w:rsid w:val="002E6180"/>
    <w:rsid w:val="002E619B"/>
    <w:rsid w:val="002E6208"/>
    <w:rsid w:val="002E6EF4"/>
    <w:rsid w:val="002E707A"/>
    <w:rsid w:val="002E7841"/>
    <w:rsid w:val="002F03BC"/>
    <w:rsid w:val="002F0734"/>
    <w:rsid w:val="002F1937"/>
    <w:rsid w:val="002F1D70"/>
    <w:rsid w:val="002F1FD5"/>
    <w:rsid w:val="002F2C51"/>
    <w:rsid w:val="002F317E"/>
    <w:rsid w:val="002F3A67"/>
    <w:rsid w:val="002F3BF9"/>
    <w:rsid w:val="002F5414"/>
    <w:rsid w:val="002F64AD"/>
    <w:rsid w:val="002F6B9F"/>
    <w:rsid w:val="002F79AC"/>
    <w:rsid w:val="002F7A90"/>
    <w:rsid w:val="002F7DA3"/>
    <w:rsid w:val="002F7F8F"/>
    <w:rsid w:val="003000C1"/>
    <w:rsid w:val="00300C21"/>
    <w:rsid w:val="00301498"/>
    <w:rsid w:val="003015D9"/>
    <w:rsid w:val="00301CD0"/>
    <w:rsid w:val="00301ED8"/>
    <w:rsid w:val="00302976"/>
    <w:rsid w:val="00302C69"/>
    <w:rsid w:val="00302C9B"/>
    <w:rsid w:val="0030464B"/>
    <w:rsid w:val="00304783"/>
    <w:rsid w:val="003047E8"/>
    <w:rsid w:val="003052E3"/>
    <w:rsid w:val="00305648"/>
    <w:rsid w:val="00305C73"/>
    <w:rsid w:val="00305D05"/>
    <w:rsid w:val="00306317"/>
    <w:rsid w:val="00307520"/>
    <w:rsid w:val="00307F3C"/>
    <w:rsid w:val="00310AAA"/>
    <w:rsid w:val="0031116A"/>
    <w:rsid w:val="003119A7"/>
    <w:rsid w:val="00311E1C"/>
    <w:rsid w:val="00312040"/>
    <w:rsid w:val="00312099"/>
    <w:rsid w:val="003129BA"/>
    <w:rsid w:val="00312E4E"/>
    <w:rsid w:val="00312FFF"/>
    <w:rsid w:val="00313CE7"/>
    <w:rsid w:val="003149FC"/>
    <w:rsid w:val="003153CC"/>
    <w:rsid w:val="003154D8"/>
    <w:rsid w:val="00315583"/>
    <w:rsid w:val="003155C1"/>
    <w:rsid w:val="00315DC0"/>
    <w:rsid w:val="00316444"/>
    <w:rsid w:val="00317B8D"/>
    <w:rsid w:val="00320169"/>
    <w:rsid w:val="00320421"/>
    <w:rsid w:val="003212FE"/>
    <w:rsid w:val="003217A4"/>
    <w:rsid w:val="00321A53"/>
    <w:rsid w:val="00323927"/>
    <w:rsid w:val="00323A58"/>
    <w:rsid w:val="00323EA4"/>
    <w:rsid w:val="0032424B"/>
    <w:rsid w:val="003244A5"/>
    <w:rsid w:val="00324ED2"/>
    <w:rsid w:val="00325173"/>
    <w:rsid w:val="00325AB6"/>
    <w:rsid w:val="00325F24"/>
    <w:rsid w:val="003266B7"/>
    <w:rsid w:val="00327A30"/>
    <w:rsid w:val="00330ACA"/>
    <w:rsid w:val="0033134F"/>
    <w:rsid w:val="003316F9"/>
    <w:rsid w:val="00331B43"/>
    <w:rsid w:val="00332A80"/>
    <w:rsid w:val="00332CB6"/>
    <w:rsid w:val="00332CDD"/>
    <w:rsid w:val="00333491"/>
    <w:rsid w:val="00333CF3"/>
    <w:rsid w:val="00333F6E"/>
    <w:rsid w:val="00334EE6"/>
    <w:rsid w:val="0033563E"/>
    <w:rsid w:val="0033575B"/>
    <w:rsid w:val="00335980"/>
    <w:rsid w:val="00336429"/>
    <w:rsid w:val="003364BE"/>
    <w:rsid w:val="00336656"/>
    <w:rsid w:val="00336F04"/>
    <w:rsid w:val="00337253"/>
    <w:rsid w:val="003378B5"/>
    <w:rsid w:val="003379B7"/>
    <w:rsid w:val="003402C1"/>
    <w:rsid w:val="00340616"/>
    <w:rsid w:val="003411DE"/>
    <w:rsid w:val="003416D6"/>
    <w:rsid w:val="00341B9F"/>
    <w:rsid w:val="00342045"/>
    <w:rsid w:val="00342131"/>
    <w:rsid w:val="003427EF"/>
    <w:rsid w:val="003427FD"/>
    <w:rsid w:val="00342D4D"/>
    <w:rsid w:val="00342E3F"/>
    <w:rsid w:val="0034337F"/>
    <w:rsid w:val="00343383"/>
    <w:rsid w:val="0034349C"/>
    <w:rsid w:val="00344468"/>
    <w:rsid w:val="003444CC"/>
    <w:rsid w:val="00344AC5"/>
    <w:rsid w:val="00345AD4"/>
    <w:rsid w:val="00346DB3"/>
    <w:rsid w:val="00347A96"/>
    <w:rsid w:val="00347B83"/>
    <w:rsid w:val="0035120D"/>
    <w:rsid w:val="003517F0"/>
    <w:rsid w:val="00351B31"/>
    <w:rsid w:val="00351EDD"/>
    <w:rsid w:val="00352B7B"/>
    <w:rsid w:val="00352B9B"/>
    <w:rsid w:val="00353596"/>
    <w:rsid w:val="00353CFD"/>
    <w:rsid w:val="00353EA4"/>
    <w:rsid w:val="00353F1E"/>
    <w:rsid w:val="00354979"/>
    <w:rsid w:val="003557AC"/>
    <w:rsid w:val="00355F6B"/>
    <w:rsid w:val="00356E5A"/>
    <w:rsid w:val="00357131"/>
    <w:rsid w:val="003579D1"/>
    <w:rsid w:val="00360024"/>
    <w:rsid w:val="003602F9"/>
    <w:rsid w:val="003604E0"/>
    <w:rsid w:val="00360D62"/>
    <w:rsid w:val="003611FD"/>
    <w:rsid w:val="00361A21"/>
    <w:rsid w:val="00361C3B"/>
    <w:rsid w:val="00361C79"/>
    <w:rsid w:val="00361CF2"/>
    <w:rsid w:val="00361DD4"/>
    <w:rsid w:val="00362715"/>
    <w:rsid w:val="00362B9F"/>
    <w:rsid w:val="00363B6A"/>
    <w:rsid w:val="003640CB"/>
    <w:rsid w:val="003640F5"/>
    <w:rsid w:val="00364195"/>
    <w:rsid w:val="00364D66"/>
    <w:rsid w:val="00364F57"/>
    <w:rsid w:val="0036501F"/>
    <w:rsid w:val="0036561F"/>
    <w:rsid w:val="003659C4"/>
    <w:rsid w:val="00366463"/>
    <w:rsid w:val="003677D3"/>
    <w:rsid w:val="00370161"/>
    <w:rsid w:val="00370DF7"/>
    <w:rsid w:val="003711C2"/>
    <w:rsid w:val="00371528"/>
    <w:rsid w:val="00371CB4"/>
    <w:rsid w:val="00371E96"/>
    <w:rsid w:val="00371EFD"/>
    <w:rsid w:val="00372024"/>
    <w:rsid w:val="0037227A"/>
    <w:rsid w:val="00372DAD"/>
    <w:rsid w:val="00373E30"/>
    <w:rsid w:val="00374178"/>
    <w:rsid w:val="0037546E"/>
    <w:rsid w:val="0037573D"/>
    <w:rsid w:val="003761AD"/>
    <w:rsid w:val="003764C7"/>
    <w:rsid w:val="003768EA"/>
    <w:rsid w:val="00376F98"/>
    <w:rsid w:val="003772A6"/>
    <w:rsid w:val="00377796"/>
    <w:rsid w:val="003778CB"/>
    <w:rsid w:val="0038020E"/>
    <w:rsid w:val="00380528"/>
    <w:rsid w:val="0038179A"/>
    <w:rsid w:val="00381D9E"/>
    <w:rsid w:val="00383033"/>
    <w:rsid w:val="003833B9"/>
    <w:rsid w:val="00383EFC"/>
    <w:rsid w:val="003848E2"/>
    <w:rsid w:val="0038631C"/>
    <w:rsid w:val="003870B2"/>
    <w:rsid w:val="003874B9"/>
    <w:rsid w:val="00387732"/>
    <w:rsid w:val="00387F36"/>
    <w:rsid w:val="00390AF8"/>
    <w:rsid w:val="00390B02"/>
    <w:rsid w:val="003911C0"/>
    <w:rsid w:val="00391F34"/>
    <w:rsid w:val="00394119"/>
    <w:rsid w:val="00396730"/>
    <w:rsid w:val="003967D9"/>
    <w:rsid w:val="00396E2C"/>
    <w:rsid w:val="00397090"/>
    <w:rsid w:val="003973C9"/>
    <w:rsid w:val="0039762F"/>
    <w:rsid w:val="00397636"/>
    <w:rsid w:val="003A0925"/>
    <w:rsid w:val="003A0A1C"/>
    <w:rsid w:val="003A1026"/>
    <w:rsid w:val="003A16DF"/>
    <w:rsid w:val="003A1D97"/>
    <w:rsid w:val="003A1ECB"/>
    <w:rsid w:val="003A1F58"/>
    <w:rsid w:val="003A2072"/>
    <w:rsid w:val="003A2292"/>
    <w:rsid w:val="003A261D"/>
    <w:rsid w:val="003A35AB"/>
    <w:rsid w:val="003A35CA"/>
    <w:rsid w:val="003A385C"/>
    <w:rsid w:val="003A43F7"/>
    <w:rsid w:val="003A44DB"/>
    <w:rsid w:val="003A4CE0"/>
    <w:rsid w:val="003A4D49"/>
    <w:rsid w:val="003A515E"/>
    <w:rsid w:val="003A582F"/>
    <w:rsid w:val="003A5B6F"/>
    <w:rsid w:val="003A5D89"/>
    <w:rsid w:val="003A618A"/>
    <w:rsid w:val="003A66AB"/>
    <w:rsid w:val="003A69D1"/>
    <w:rsid w:val="003A6CAB"/>
    <w:rsid w:val="003A6DDC"/>
    <w:rsid w:val="003A7B75"/>
    <w:rsid w:val="003A7D34"/>
    <w:rsid w:val="003B09FC"/>
    <w:rsid w:val="003B14C6"/>
    <w:rsid w:val="003B256C"/>
    <w:rsid w:val="003B3882"/>
    <w:rsid w:val="003B3B68"/>
    <w:rsid w:val="003B40B4"/>
    <w:rsid w:val="003B4277"/>
    <w:rsid w:val="003B4945"/>
    <w:rsid w:val="003B4A2E"/>
    <w:rsid w:val="003B53B7"/>
    <w:rsid w:val="003B5A89"/>
    <w:rsid w:val="003B5D7C"/>
    <w:rsid w:val="003B5E4C"/>
    <w:rsid w:val="003B6525"/>
    <w:rsid w:val="003B6755"/>
    <w:rsid w:val="003B677D"/>
    <w:rsid w:val="003B7141"/>
    <w:rsid w:val="003B7DC4"/>
    <w:rsid w:val="003B7FC1"/>
    <w:rsid w:val="003C0619"/>
    <w:rsid w:val="003C07C9"/>
    <w:rsid w:val="003C0F44"/>
    <w:rsid w:val="003C1622"/>
    <w:rsid w:val="003C18A2"/>
    <w:rsid w:val="003C1B40"/>
    <w:rsid w:val="003C1DB5"/>
    <w:rsid w:val="003C1E0C"/>
    <w:rsid w:val="003C1FCD"/>
    <w:rsid w:val="003C26B1"/>
    <w:rsid w:val="003C2A17"/>
    <w:rsid w:val="003C43EA"/>
    <w:rsid w:val="003C44C1"/>
    <w:rsid w:val="003C4905"/>
    <w:rsid w:val="003C4E21"/>
    <w:rsid w:val="003C5865"/>
    <w:rsid w:val="003C6DD2"/>
    <w:rsid w:val="003C7A6E"/>
    <w:rsid w:val="003D10EA"/>
    <w:rsid w:val="003D2170"/>
    <w:rsid w:val="003D28CB"/>
    <w:rsid w:val="003D46CD"/>
    <w:rsid w:val="003D4EF3"/>
    <w:rsid w:val="003D6105"/>
    <w:rsid w:val="003D66AD"/>
    <w:rsid w:val="003D6B31"/>
    <w:rsid w:val="003D7EF9"/>
    <w:rsid w:val="003E08B1"/>
    <w:rsid w:val="003E17A1"/>
    <w:rsid w:val="003E281B"/>
    <w:rsid w:val="003E2A63"/>
    <w:rsid w:val="003E2F2D"/>
    <w:rsid w:val="003E307F"/>
    <w:rsid w:val="003E3B01"/>
    <w:rsid w:val="003E3EBD"/>
    <w:rsid w:val="003E3FC1"/>
    <w:rsid w:val="003E4496"/>
    <w:rsid w:val="003E4864"/>
    <w:rsid w:val="003E4E26"/>
    <w:rsid w:val="003E659D"/>
    <w:rsid w:val="003E6C18"/>
    <w:rsid w:val="003E75F4"/>
    <w:rsid w:val="003E7F57"/>
    <w:rsid w:val="003E7FC1"/>
    <w:rsid w:val="003F00BC"/>
    <w:rsid w:val="003F07C0"/>
    <w:rsid w:val="003F088C"/>
    <w:rsid w:val="003F0A65"/>
    <w:rsid w:val="003F0A69"/>
    <w:rsid w:val="003F0B6D"/>
    <w:rsid w:val="003F1851"/>
    <w:rsid w:val="003F1E99"/>
    <w:rsid w:val="003F2ACB"/>
    <w:rsid w:val="003F38E6"/>
    <w:rsid w:val="003F5592"/>
    <w:rsid w:val="003F5FAE"/>
    <w:rsid w:val="003F6F9C"/>
    <w:rsid w:val="003F7100"/>
    <w:rsid w:val="003F7213"/>
    <w:rsid w:val="003F72AE"/>
    <w:rsid w:val="003F785B"/>
    <w:rsid w:val="00400836"/>
    <w:rsid w:val="00400E67"/>
    <w:rsid w:val="0040155D"/>
    <w:rsid w:val="00401BF2"/>
    <w:rsid w:val="0040213E"/>
    <w:rsid w:val="004021B9"/>
    <w:rsid w:val="004024CA"/>
    <w:rsid w:val="00402EBC"/>
    <w:rsid w:val="004033A9"/>
    <w:rsid w:val="00403466"/>
    <w:rsid w:val="0040371C"/>
    <w:rsid w:val="0040388B"/>
    <w:rsid w:val="00403A31"/>
    <w:rsid w:val="00403DAE"/>
    <w:rsid w:val="00404403"/>
    <w:rsid w:val="00404672"/>
    <w:rsid w:val="004057D1"/>
    <w:rsid w:val="00405EAD"/>
    <w:rsid w:val="00406010"/>
    <w:rsid w:val="00406AAD"/>
    <w:rsid w:val="00406B9F"/>
    <w:rsid w:val="00407863"/>
    <w:rsid w:val="00407CBC"/>
    <w:rsid w:val="00410368"/>
    <w:rsid w:val="00411A85"/>
    <w:rsid w:val="0041217A"/>
    <w:rsid w:val="00412265"/>
    <w:rsid w:val="0041296E"/>
    <w:rsid w:val="00413D44"/>
    <w:rsid w:val="0041440F"/>
    <w:rsid w:val="00414853"/>
    <w:rsid w:val="00414B8B"/>
    <w:rsid w:val="004150C0"/>
    <w:rsid w:val="004155F9"/>
    <w:rsid w:val="00415910"/>
    <w:rsid w:val="00415B1F"/>
    <w:rsid w:val="00415D79"/>
    <w:rsid w:val="00416278"/>
    <w:rsid w:val="0041630A"/>
    <w:rsid w:val="004169FE"/>
    <w:rsid w:val="0041713E"/>
    <w:rsid w:val="00420AC7"/>
    <w:rsid w:val="00420B63"/>
    <w:rsid w:val="00420BD3"/>
    <w:rsid w:val="004211FA"/>
    <w:rsid w:val="00421B47"/>
    <w:rsid w:val="00421D3F"/>
    <w:rsid w:val="0042236C"/>
    <w:rsid w:val="004224C7"/>
    <w:rsid w:val="00422A34"/>
    <w:rsid w:val="00422C8F"/>
    <w:rsid w:val="00423785"/>
    <w:rsid w:val="0042458B"/>
    <w:rsid w:val="0042471D"/>
    <w:rsid w:val="004255F1"/>
    <w:rsid w:val="00425B89"/>
    <w:rsid w:val="004267A5"/>
    <w:rsid w:val="00427ECD"/>
    <w:rsid w:val="00430D13"/>
    <w:rsid w:val="004315D7"/>
    <w:rsid w:val="00431820"/>
    <w:rsid w:val="00431B4D"/>
    <w:rsid w:val="00431BDA"/>
    <w:rsid w:val="00431FC0"/>
    <w:rsid w:val="0043274D"/>
    <w:rsid w:val="00434B64"/>
    <w:rsid w:val="00434D72"/>
    <w:rsid w:val="00434F8D"/>
    <w:rsid w:val="00435637"/>
    <w:rsid w:val="004360EF"/>
    <w:rsid w:val="00436F17"/>
    <w:rsid w:val="00437461"/>
    <w:rsid w:val="00437582"/>
    <w:rsid w:val="004379A5"/>
    <w:rsid w:val="00440379"/>
    <w:rsid w:val="00440C41"/>
    <w:rsid w:val="00441049"/>
    <w:rsid w:val="004411A4"/>
    <w:rsid w:val="00441951"/>
    <w:rsid w:val="00441C40"/>
    <w:rsid w:val="004425BC"/>
    <w:rsid w:val="00442696"/>
    <w:rsid w:val="00442BEA"/>
    <w:rsid w:val="0044305D"/>
    <w:rsid w:val="004431B0"/>
    <w:rsid w:val="00443537"/>
    <w:rsid w:val="00443AF6"/>
    <w:rsid w:val="00443E56"/>
    <w:rsid w:val="00444098"/>
    <w:rsid w:val="0044413D"/>
    <w:rsid w:val="00444417"/>
    <w:rsid w:val="004444BF"/>
    <w:rsid w:val="00444BBB"/>
    <w:rsid w:val="00445973"/>
    <w:rsid w:val="00445E56"/>
    <w:rsid w:val="004461B1"/>
    <w:rsid w:val="0044625E"/>
    <w:rsid w:val="004462BA"/>
    <w:rsid w:val="004467D5"/>
    <w:rsid w:val="00446DEC"/>
    <w:rsid w:val="00447B88"/>
    <w:rsid w:val="00447BF3"/>
    <w:rsid w:val="00447F41"/>
    <w:rsid w:val="00450D28"/>
    <w:rsid w:val="004510F5"/>
    <w:rsid w:val="0045121C"/>
    <w:rsid w:val="0045126C"/>
    <w:rsid w:val="004516F7"/>
    <w:rsid w:val="004517C3"/>
    <w:rsid w:val="004518A8"/>
    <w:rsid w:val="00451CDB"/>
    <w:rsid w:val="0045281D"/>
    <w:rsid w:val="00452D26"/>
    <w:rsid w:val="00452F06"/>
    <w:rsid w:val="00453254"/>
    <w:rsid w:val="004539CA"/>
    <w:rsid w:val="00454007"/>
    <w:rsid w:val="004543C4"/>
    <w:rsid w:val="004545EC"/>
    <w:rsid w:val="00454B09"/>
    <w:rsid w:val="004550E9"/>
    <w:rsid w:val="0045571E"/>
    <w:rsid w:val="0045594D"/>
    <w:rsid w:val="00455BC4"/>
    <w:rsid w:val="0045617A"/>
    <w:rsid w:val="00456BBF"/>
    <w:rsid w:val="0045756C"/>
    <w:rsid w:val="0045798B"/>
    <w:rsid w:val="00457E05"/>
    <w:rsid w:val="00457F48"/>
    <w:rsid w:val="004608AB"/>
    <w:rsid w:val="00460964"/>
    <w:rsid w:val="00460D77"/>
    <w:rsid w:val="00461EB7"/>
    <w:rsid w:val="0046227E"/>
    <w:rsid w:val="004622D2"/>
    <w:rsid w:val="004623EC"/>
    <w:rsid w:val="00462769"/>
    <w:rsid w:val="00462EFD"/>
    <w:rsid w:val="00463394"/>
    <w:rsid w:val="004634EB"/>
    <w:rsid w:val="00463723"/>
    <w:rsid w:val="00463DC5"/>
    <w:rsid w:val="004641D2"/>
    <w:rsid w:val="004642AC"/>
    <w:rsid w:val="00465652"/>
    <w:rsid w:val="004658D5"/>
    <w:rsid w:val="00465E2A"/>
    <w:rsid w:val="00465ED8"/>
    <w:rsid w:val="004660DC"/>
    <w:rsid w:val="0046624D"/>
    <w:rsid w:val="00466A69"/>
    <w:rsid w:val="004679F1"/>
    <w:rsid w:val="004706A8"/>
    <w:rsid w:val="00470E19"/>
    <w:rsid w:val="00471147"/>
    <w:rsid w:val="0047126A"/>
    <w:rsid w:val="004712EA"/>
    <w:rsid w:val="00472C96"/>
    <w:rsid w:val="00472CAA"/>
    <w:rsid w:val="00472D31"/>
    <w:rsid w:val="00472E9F"/>
    <w:rsid w:val="00473207"/>
    <w:rsid w:val="00473427"/>
    <w:rsid w:val="00473D6F"/>
    <w:rsid w:val="00474127"/>
    <w:rsid w:val="0047429E"/>
    <w:rsid w:val="004742CC"/>
    <w:rsid w:val="00474B38"/>
    <w:rsid w:val="004751F4"/>
    <w:rsid w:val="004753AF"/>
    <w:rsid w:val="00475913"/>
    <w:rsid w:val="004759FE"/>
    <w:rsid w:val="004760DD"/>
    <w:rsid w:val="00476E1F"/>
    <w:rsid w:val="004771D3"/>
    <w:rsid w:val="0047769D"/>
    <w:rsid w:val="00477AF8"/>
    <w:rsid w:val="004804BE"/>
    <w:rsid w:val="004808C1"/>
    <w:rsid w:val="00480B5B"/>
    <w:rsid w:val="00480D5B"/>
    <w:rsid w:val="00481672"/>
    <w:rsid w:val="00481C18"/>
    <w:rsid w:val="00481DF0"/>
    <w:rsid w:val="00481E32"/>
    <w:rsid w:val="00482D2D"/>
    <w:rsid w:val="00482EFB"/>
    <w:rsid w:val="00482FEF"/>
    <w:rsid w:val="004835C2"/>
    <w:rsid w:val="00483FF2"/>
    <w:rsid w:val="00483FF9"/>
    <w:rsid w:val="0048421E"/>
    <w:rsid w:val="00484277"/>
    <w:rsid w:val="00484DA6"/>
    <w:rsid w:val="00484FD6"/>
    <w:rsid w:val="00485AA7"/>
    <w:rsid w:val="00485C8A"/>
    <w:rsid w:val="004862E8"/>
    <w:rsid w:val="00486471"/>
    <w:rsid w:val="004864AC"/>
    <w:rsid w:val="00486B33"/>
    <w:rsid w:val="00486B3D"/>
    <w:rsid w:val="0048739C"/>
    <w:rsid w:val="00487715"/>
    <w:rsid w:val="00487C21"/>
    <w:rsid w:val="00490617"/>
    <w:rsid w:val="00490AA6"/>
    <w:rsid w:val="00490B33"/>
    <w:rsid w:val="00490F9F"/>
    <w:rsid w:val="00491087"/>
    <w:rsid w:val="004915B0"/>
    <w:rsid w:val="00491938"/>
    <w:rsid w:val="00493EB8"/>
    <w:rsid w:val="004942EF"/>
    <w:rsid w:val="00494376"/>
    <w:rsid w:val="00494454"/>
    <w:rsid w:val="0049581B"/>
    <w:rsid w:val="00495CFA"/>
    <w:rsid w:val="004971E8"/>
    <w:rsid w:val="00497226"/>
    <w:rsid w:val="004979A0"/>
    <w:rsid w:val="004A06CD"/>
    <w:rsid w:val="004A1F41"/>
    <w:rsid w:val="004A25BA"/>
    <w:rsid w:val="004A2F1E"/>
    <w:rsid w:val="004A3687"/>
    <w:rsid w:val="004A3F7E"/>
    <w:rsid w:val="004A4092"/>
    <w:rsid w:val="004A4921"/>
    <w:rsid w:val="004A49D1"/>
    <w:rsid w:val="004A4B6F"/>
    <w:rsid w:val="004A4CC4"/>
    <w:rsid w:val="004A4CF9"/>
    <w:rsid w:val="004A4DC4"/>
    <w:rsid w:val="004A5424"/>
    <w:rsid w:val="004A562A"/>
    <w:rsid w:val="004A5A63"/>
    <w:rsid w:val="004A61DF"/>
    <w:rsid w:val="004A678E"/>
    <w:rsid w:val="004A7E8A"/>
    <w:rsid w:val="004B0A19"/>
    <w:rsid w:val="004B0BC5"/>
    <w:rsid w:val="004B25B3"/>
    <w:rsid w:val="004B2CE0"/>
    <w:rsid w:val="004B32E5"/>
    <w:rsid w:val="004B34E2"/>
    <w:rsid w:val="004B359E"/>
    <w:rsid w:val="004B3ABF"/>
    <w:rsid w:val="004B3F97"/>
    <w:rsid w:val="004B4B8B"/>
    <w:rsid w:val="004B4CCE"/>
    <w:rsid w:val="004B5038"/>
    <w:rsid w:val="004B52F9"/>
    <w:rsid w:val="004B607B"/>
    <w:rsid w:val="004B66EE"/>
    <w:rsid w:val="004B6B8C"/>
    <w:rsid w:val="004B713E"/>
    <w:rsid w:val="004B71F7"/>
    <w:rsid w:val="004C0061"/>
    <w:rsid w:val="004C045C"/>
    <w:rsid w:val="004C076B"/>
    <w:rsid w:val="004C0DFD"/>
    <w:rsid w:val="004C10C1"/>
    <w:rsid w:val="004C1213"/>
    <w:rsid w:val="004C20EC"/>
    <w:rsid w:val="004C24A7"/>
    <w:rsid w:val="004C3310"/>
    <w:rsid w:val="004C3BF5"/>
    <w:rsid w:val="004C3F10"/>
    <w:rsid w:val="004C3F84"/>
    <w:rsid w:val="004C43C8"/>
    <w:rsid w:val="004C49CF"/>
    <w:rsid w:val="004C584B"/>
    <w:rsid w:val="004C5FF0"/>
    <w:rsid w:val="004C5FF8"/>
    <w:rsid w:val="004C6322"/>
    <w:rsid w:val="004C6EC6"/>
    <w:rsid w:val="004C70BA"/>
    <w:rsid w:val="004C7AD3"/>
    <w:rsid w:val="004C7DE9"/>
    <w:rsid w:val="004D03D6"/>
    <w:rsid w:val="004D094A"/>
    <w:rsid w:val="004D0B5F"/>
    <w:rsid w:val="004D0D40"/>
    <w:rsid w:val="004D1A67"/>
    <w:rsid w:val="004D2965"/>
    <w:rsid w:val="004D2D9D"/>
    <w:rsid w:val="004D34A5"/>
    <w:rsid w:val="004D34AA"/>
    <w:rsid w:val="004D3745"/>
    <w:rsid w:val="004D38D2"/>
    <w:rsid w:val="004D47D8"/>
    <w:rsid w:val="004D4A87"/>
    <w:rsid w:val="004D4BCF"/>
    <w:rsid w:val="004D5669"/>
    <w:rsid w:val="004D5C47"/>
    <w:rsid w:val="004D6FD4"/>
    <w:rsid w:val="004D70EF"/>
    <w:rsid w:val="004D74DC"/>
    <w:rsid w:val="004D7862"/>
    <w:rsid w:val="004D7F79"/>
    <w:rsid w:val="004E0484"/>
    <w:rsid w:val="004E04A0"/>
    <w:rsid w:val="004E0588"/>
    <w:rsid w:val="004E076A"/>
    <w:rsid w:val="004E128A"/>
    <w:rsid w:val="004E13A3"/>
    <w:rsid w:val="004E1BC1"/>
    <w:rsid w:val="004E1ED6"/>
    <w:rsid w:val="004E2358"/>
    <w:rsid w:val="004E2A15"/>
    <w:rsid w:val="004E3274"/>
    <w:rsid w:val="004E3633"/>
    <w:rsid w:val="004E450F"/>
    <w:rsid w:val="004E490D"/>
    <w:rsid w:val="004E4DA1"/>
    <w:rsid w:val="004E4E61"/>
    <w:rsid w:val="004E5050"/>
    <w:rsid w:val="004E58AD"/>
    <w:rsid w:val="004E68B7"/>
    <w:rsid w:val="004E6BBB"/>
    <w:rsid w:val="004E6E12"/>
    <w:rsid w:val="004E7C3F"/>
    <w:rsid w:val="004E7D80"/>
    <w:rsid w:val="004F0939"/>
    <w:rsid w:val="004F1DD4"/>
    <w:rsid w:val="004F22A9"/>
    <w:rsid w:val="004F2A71"/>
    <w:rsid w:val="004F3027"/>
    <w:rsid w:val="004F30DD"/>
    <w:rsid w:val="004F316F"/>
    <w:rsid w:val="004F320A"/>
    <w:rsid w:val="004F374A"/>
    <w:rsid w:val="004F42AE"/>
    <w:rsid w:val="004F440E"/>
    <w:rsid w:val="004F48F4"/>
    <w:rsid w:val="004F5B69"/>
    <w:rsid w:val="004F6F66"/>
    <w:rsid w:val="004F70EA"/>
    <w:rsid w:val="004F7106"/>
    <w:rsid w:val="004F7132"/>
    <w:rsid w:val="004F74A9"/>
    <w:rsid w:val="004F7832"/>
    <w:rsid w:val="004F7846"/>
    <w:rsid w:val="004F7B33"/>
    <w:rsid w:val="00500497"/>
    <w:rsid w:val="005006A0"/>
    <w:rsid w:val="005007C3"/>
    <w:rsid w:val="00500BFB"/>
    <w:rsid w:val="00501247"/>
    <w:rsid w:val="00501484"/>
    <w:rsid w:val="005014B3"/>
    <w:rsid w:val="00501516"/>
    <w:rsid w:val="00502360"/>
    <w:rsid w:val="0050382E"/>
    <w:rsid w:val="005039DA"/>
    <w:rsid w:val="00503D91"/>
    <w:rsid w:val="00504C7D"/>
    <w:rsid w:val="00506B24"/>
    <w:rsid w:val="00506DEF"/>
    <w:rsid w:val="005070F6"/>
    <w:rsid w:val="0050723E"/>
    <w:rsid w:val="00507435"/>
    <w:rsid w:val="00507EE7"/>
    <w:rsid w:val="00511E22"/>
    <w:rsid w:val="00512382"/>
    <w:rsid w:val="0051250A"/>
    <w:rsid w:val="0051288E"/>
    <w:rsid w:val="00512950"/>
    <w:rsid w:val="005136BA"/>
    <w:rsid w:val="005141AD"/>
    <w:rsid w:val="00514BFF"/>
    <w:rsid w:val="00515452"/>
    <w:rsid w:val="00515DBA"/>
    <w:rsid w:val="00515ECD"/>
    <w:rsid w:val="0051620C"/>
    <w:rsid w:val="0051690A"/>
    <w:rsid w:val="005169D4"/>
    <w:rsid w:val="00516D1C"/>
    <w:rsid w:val="005174FF"/>
    <w:rsid w:val="00517D08"/>
    <w:rsid w:val="005211C7"/>
    <w:rsid w:val="00521746"/>
    <w:rsid w:val="00521CA8"/>
    <w:rsid w:val="005225B0"/>
    <w:rsid w:val="0052274A"/>
    <w:rsid w:val="005236EB"/>
    <w:rsid w:val="00523CAA"/>
    <w:rsid w:val="005255E9"/>
    <w:rsid w:val="00525A9F"/>
    <w:rsid w:val="00525B58"/>
    <w:rsid w:val="005270D3"/>
    <w:rsid w:val="00527216"/>
    <w:rsid w:val="005276F5"/>
    <w:rsid w:val="0053012E"/>
    <w:rsid w:val="005302D6"/>
    <w:rsid w:val="00530317"/>
    <w:rsid w:val="00530698"/>
    <w:rsid w:val="005320A2"/>
    <w:rsid w:val="00532C6B"/>
    <w:rsid w:val="00533CB1"/>
    <w:rsid w:val="00533F82"/>
    <w:rsid w:val="005348AF"/>
    <w:rsid w:val="005349E9"/>
    <w:rsid w:val="005355FB"/>
    <w:rsid w:val="00535853"/>
    <w:rsid w:val="0053601A"/>
    <w:rsid w:val="00536697"/>
    <w:rsid w:val="00537489"/>
    <w:rsid w:val="005376E1"/>
    <w:rsid w:val="005379BC"/>
    <w:rsid w:val="00540152"/>
    <w:rsid w:val="005403D0"/>
    <w:rsid w:val="0054105F"/>
    <w:rsid w:val="00541446"/>
    <w:rsid w:val="005416FA"/>
    <w:rsid w:val="00541D2F"/>
    <w:rsid w:val="00542002"/>
    <w:rsid w:val="005425B4"/>
    <w:rsid w:val="00542808"/>
    <w:rsid w:val="00542A71"/>
    <w:rsid w:val="0054322B"/>
    <w:rsid w:val="00543558"/>
    <w:rsid w:val="00543667"/>
    <w:rsid w:val="00544A52"/>
    <w:rsid w:val="00544DBF"/>
    <w:rsid w:val="00545976"/>
    <w:rsid w:val="005459D7"/>
    <w:rsid w:val="00546592"/>
    <w:rsid w:val="00546E11"/>
    <w:rsid w:val="005474D4"/>
    <w:rsid w:val="0054757D"/>
    <w:rsid w:val="005475FC"/>
    <w:rsid w:val="005479E5"/>
    <w:rsid w:val="00547AC4"/>
    <w:rsid w:val="00547D24"/>
    <w:rsid w:val="0055050C"/>
    <w:rsid w:val="00550790"/>
    <w:rsid w:val="00550B2F"/>
    <w:rsid w:val="00550B8E"/>
    <w:rsid w:val="00552B42"/>
    <w:rsid w:val="00552CA8"/>
    <w:rsid w:val="00553F6E"/>
    <w:rsid w:val="00554B2E"/>
    <w:rsid w:val="0055512A"/>
    <w:rsid w:val="00555F5F"/>
    <w:rsid w:val="005564F3"/>
    <w:rsid w:val="00556901"/>
    <w:rsid w:val="005575AD"/>
    <w:rsid w:val="00557E3F"/>
    <w:rsid w:val="00557ED1"/>
    <w:rsid w:val="00560859"/>
    <w:rsid w:val="00561088"/>
    <w:rsid w:val="0056184E"/>
    <w:rsid w:val="00561944"/>
    <w:rsid w:val="00562393"/>
    <w:rsid w:val="0056290A"/>
    <w:rsid w:val="00562EA4"/>
    <w:rsid w:val="00563718"/>
    <w:rsid w:val="00563D67"/>
    <w:rsid w:val="005640F9"/>
    <w:rsid w:val="0056575B"/>
    <w:rsid w:val="00565A12"/>
    <w:rsid w:val="00565CA7"/>
    <w:rsid w:val="00565D1F"/>
    <w:rsid w:val="00565DB7"/>
    <w:rsid w:val="00565E48"/>
    <w:rsid w:val="005667CB"/>
    <w:rsid w:val="005669BC"/>
    <w:rsid w:val="005670BF"/>
    <w:rsid w:val="0057003F"/>
    <w:rsid w:val="0057093E"/>
    <w:rsid w:val="00570A38"/>
    <w:rsid w:val="00572213"/>
    <w:rsid w:val="00573579"/>
    <w:rsid w:val="00573809"/>
    <w:rsid w:val="00573E71"/>
    <w:rsid w:val="00573EA5"/>
    <w:rsid w:val="005755AE"/>
    <w:rsid w:val="00575F78"/>
    <w:rsid w:val="00575FA4"/>
    <w:rsid w:val="00576D55"/>
    <w:rsid w:val="0057726E"/>
    <w:rsid w:val="00580982"/>
    <w:rsid w:val="0058125A"/>
    <w:rsid w:val="00582728"/>
    <w:rsid w:val="00582C10"/>
    <w:rsid w:val="00582CD8"/>
    <w:rsid w:val="005839F4"/>
    <w:rsid w:val="00583A06"/>
    <w:rsid w:val="00583F2C"/>
    <w:rsid w:val="00584348"/>
    <w:rsid w:val="00584A91"/>
    <w:rsid w:val="005851F1"/>
    <w:rsid w:val="00585A1C"/>
    <w:rsid w:val="00585A58"/>
    <w:rsid w:val="00586B92"/>
    <w:rsid w:val="0058711D"/>
    <w:rsid w:val="00587772"/>
    <w:rsid w:val="00587804"/>
    <w:rsid w:val="00587876"/>
    <w:rsid w:val="00587885"/>
    <w:rsid w:val="00587BF6"/>
    <w:rsid w:val="00587FCC"/>
    <w:rsid w:val="00590161"/>
    <w:rsid w:val="005902E8"/>
    <w:rsid w:val="00590D39"/>
    <w:rsid w:val="00590D5D"/>
    <w:rsid w:val="00591587"/>
    <w:rsid w:val="00591CD7"/>
    <w:rsid w:val="00591F57"/>
    <w:rsid w:val="00592550"/>
    <w:rsid w:val="005937FA"/>
    <w:rsid w:val="00593A94"/>
    <w:rsid w:val="00593B91"/>
    <w:rsid w:val="00594797"/>
    <w:rsid w:val="00594F13"/>
    <w:rsid w:val="0059535A"/>
    <w:rsid w:val="00595DB3"/>
    <w:rsid w:val="00596091"/>
    <w:rsid w:val="005A00ED"/>
    <w:rsid w:val="005A0DCD"/>
    <w:rsid w:val="005A1473"/>
    <w:rsid w:val="005A1670"/>
    <w:rsid w:val="005A1B52"/>
    <w:rsid w:val="005A2596"/>
    <w:rsid w:val="005A2DCA"/>
    <w:rsid w:val="005A3B23"/>
    <w:rsid w:val="005A3C6E"/>
    <w:rsid w:val="005A3FEF"/>
    <w:rsid w:val="005A473A"/>
    <w:rsid w:val="005A5D21"/>
    <w:rsid w:val="005A62A0"/>
    <w:rsid w:val="005A63F6"/>
    <w:rsid w:val="005A6AE4"/>
    <w:rsid w:val="005A70BB"/>
    <w:rsid w:val="005A750D"/>
    <w:rsid w:val="005A75C9"/>
    <w:rsid w:val="005B0D84"/>
    <w:rsid w:val="005B12A0"/>
    <w:rsid w:val="005B187D"/>
    <w:rsid w:val="005B1891"/>
    <w:rsid w:val="005B1B0F"/>
    <w:rsid w:val="005B1EE9"/>
    <w:rsid w:val="005B244D"/>
    <w:rsid w:val="005B266E"/>
    <w:rsid w:val="005B29F1"/>
    <w:rsid w:val="005B2D4C"/>
    <w:rsid w:val="005B2F48"/>
    <w:rsid w:val="005B37BA"/>
    <w:rsid w:val="005B3CAB"/>
    <w:rsid w:val="005B466D"/>
    <w:rsid w:val="005B51E5"/>
    <w:rsid w:val="005B5497"/>
    <w:rsid w:val="005B57E6"/>
    <w:rsid w:val="005B5FAD"/>
    <w:rsid w:val="005B5FCD"/>
    <w:rsid w:val="005B6196"/>
    <w:rsid w:val="005B61EF"/>
    <w:rsid w:val="005B61FF"/>
    <w:rsid w:val="005B6B50"/>
    <w:rsid w:val="005B776C"/>
    <w:rsid w:val="005C00FA"/>
    <w:rsid w:val="005C1691"/>
    <w:rsid w:val="005C1DA5"/>
    <w:rsid w:val="005C22EF"/>
    <w:rsid w:val="005C2D48"/>
    <w:rsid w:val="005C32C7"/>
    <w:rsid w:val="005C3749"/>
    <w:rsid w:val="005C3DCD"/>
    <w:rsid w:val="005C403C"/>
    <w:rsid w:val="005C416B"/>
    <w:rsid w:val="005C4CDA"/>
    <w:rsid w:val="005C5083"/>
    <w:rsid w:val="005C51B7"/>
    <w:rsid w:val="005C53A3"/>
    <w:rsid w:val="005C63F5"/>
    <w:rsid w:val="005C692F"/>
    <w:rsid w:val="005C6ACA"/>
    <w:rsid w:val="005C6D3F"/>
    <w:rsid w:val="005C7015"/>
    <w:rsid w:val="005C7353"/>
    <w:rsid w:val="005C7FEC"/>
    <w:rsid w:val="005D040A"/>
    <w:rsid w:val="005D060A"/>
    <w:rsid w:val="005D0B37"/>
    <w:rsid w:val="005D1B65"/>
    <w:rsid w:val="005D397F"/>
    <w:rsid w:val="005D3BAB"/>
    <w:rsid w:val="005D402B"/>
    <w:rsid w:val="005D4179"/>
    <w:rsid w:val="005D48B0"/>
    <w:rsid w:val="005D5A5A"/>
    <w:rsid w:val="005D5BDF"/>
    <w:rsid w:val="005D6452"/>
    <w:rsid w:val="005E07F5"/>
    <w:rsid w:val="005E0BE7"/>
    <w:rsid w:val="005E0C7C"/>
    <w:rsid w:val="005E0E88"/>
    <w:rsid w:val="005E1211"/>
    <w:rsid w:val="005E1460"/>
    <w:rsid w:val="005E1878"/>
    <w:rsid w:val="005E27A4"/>
    <w:rsid w:val="005E45FE"/>
    <w:rsid w:val="005E53B1"/>
    <w:rsid w:val="005E543D"/>
    <w:rsid w:val="005E6076"/>
    <w:rsid w:val="005E63E2"/>
    <w:rsid w:val="005E7E49"/>
    <w:rsid w:val="005F055F"/>
    <w:rsid w:val="005F0C95"/>
    <w:rsid w:val="005F10FB"/>
    <w:rsid w:val="005F12F7"/>
    <w:rsid w:val="005F19C9"/>
    <w:rsid w:val="005F1B1B"/>
    <w:rsid w:val="005F1CCC"/>
    <w:rsid w:val="005F27D6"/>
    <w:rsid w:val="005F2A47"/>
    <w:rsid w:val="005F2DB8"/>
    <w:rsid w:val="005F2FDC"/>
    <w:rsid w:val="005F53C4"/>
    <w:rsid w:val="005F5B90"/>
    <w:rsid w:val="005F5D41"/>
    <w:rsid w:val="005F5D9F"/>
    <w:rsid w:val="005F6256"/>
    <w:rsid w:val="005F6981"/>
    <w:rsid w:val="005F7016"/>
    <w:rsid w:val="005F75E5"/>
    <w:rsid w:val="005F7942"/>
    <w:rsid w:val="006007A1"/>
    <w:rsid w:val="00601C55"/>
    <w:rsid w:val="0060317A"/>
    <w:rsid w:val="006033E1"/>
    <w:rsid w:val="0060433D"/>
    <w:rsid w:val="00604AC8"/>
    <w:rsid w:val="00604B3F"/>
    <w:rsid w:val="00605B8A"/>
    <w:rsid w:val="006064ED"/>
    <w:rsid w:val="00606F9B"/>
    <w:rsid w:val="006072C5"/>
    <w:rsid w:val="00607387"/>
    <w:rsid w:val="006075FF"/>
    <w:rsid w:val="006078A6"/>
    <w:rsid w:val="00610B23"/>
    <w:rsid w:val="00610BA5"/>
    <w:rsid w:val="006112F8"/>
    <w:rsid w:val="00612005"/>
    <w:rsid w:val="00613365"/>
    <w:rsid w:val="006134A0"/>
    <w:rsid w:val="0061361C"/>
    <w:rsid w:val="00613A95"/>
    <w:rsid w:val="00613EFD"/>
    <w:rsid w:val="00614CE2"/>
    <w:rsid w:val="006152A2"/>
    <w:rsid w:val="00615EA0"/>
    <w:rsid w:val="00616107"/>
    <w:rsid w:val="006161CF"/>
    <w:rsid w:val="00616D12"/>
    <w:rsid w:val="00617A4C"/>
    <w:rsid w:val="00620309"/>
    <w:rsid w:val="0062056B"/>
    <w:rsid w:val="00620C0E"/>
    <w:rsid w:val="00620E5E"/>
    <w:rsid w:val="0062117F"/>
    <w:rsid w:val="00622132"/>
    <w:rsid w:val="00622476"/>
    <w:rsid w:val="0062251B"/>
    <w:rsid w:val="006227BA"/>
    <w:rsid w:val="006232DC"/>
    <w:rsid w:val="00623904"/>
    <w:rsid w:val="00623EBE"/>
    <w:rsid w:val="00623F58"/>
    <w:rsid w:val="00624FC9"/>
    <w:rsid w:val="00625C28"/>
    <w:rsid w:val="00626066"/>
    <w:rsid w:val="006267C3"/>
    <w:rsid w:val="00626BD7"/>
    <w:rsid w:val="00627CDA"/>
    <w:rsid w:val="0063094F"/>
    <w:rsid w:val="00630F7C"/>
    <w:rsid w:val="006316AD"/>
    <w:rsid w:val="006318E4"/>
    <w:rsid w:val="0063255C"/>
    <w:rsid w:val="006338FE"/>
    <w:rsid w:val="00633EA5"/>
    <w:rsid w:val="00634629"/>
    <w:rsid w:val="00634BB0"/>
    <w:rsid w:val="00634C55"/>
    <w:rsid w:val="00634DE8"/>
    <w:rsid w:val="00634FFD"/>
    <w:rsid w:val="0063511D"/>
    <w:rsid w:val="006367A1"/>
    <w:rsid w:val="006368D0"/>
    <w:rsid w:val="00636D3F"/>
    <w:rsid w:val="00636EEA"/>
    <w:rsid w:val="00637190"/>
    <w:rsid w:val="00637748"/>
    <w:rsid w:val="00637940"/>
    <w:rsid w:val="00641A88"/>
    <w:rsid w:val="00641D0A"/>
    <w:rsid w:val="006422EA"/>
    <w:rsid w:val="0064239A"/>
    <w:rsid w:val="00642661"/>
    <w:rsid w:val="00643104"/>
    <w:rsid w:val="00643ABF"/>
    <w:rsid w:val="00643FE0"/>
    <w:rsid w:val="006442BE"/>
    <w:rsid w:val="0064499A"/>
    <w:rsid w:val="006460F7"/>
    <w:rsid w:val="00646295"/>
    <w:rsid w:val="0064679B"/>
    <w:rsid w:val="00646D06"/>
    <w:rsid w:val="006471F2"/>
    <w:rsid w:val="00647B5F"/>
    <w:rsid w:val="00647F5A"/>
    <w:rsid w:val="0065028A"/>
    <w:rsid w:val="006517CC"/>
    <w:rsid w:val="006522CA"/>
    <w:rsid w:val="00652D2A"/>
    <w:rsid w:val="00653CA7"/>
    <w:rsid w:val="006543A5"/>
    <w:rsid w:val="0065481E"/>
    <w:rsid w:val="00654AA2"/>
    <w:rsid w:val="00657A15"/>
    <w:rsid w:val="00657ACC"/>
    <w:rsid w:val="00660156"/>
    <w:rsid w:val="006601A9"/>
    <w:rsid w:val="0066075F"/>
    <w:rsid w:val="00660FB9"/>
    <w:rsid w:val="006614BE"/>
    <w:rsid w:val="006614C1"/>
    <w:rsid w:val="006629BB"/>
    <w:rsid w:val="006633AB"/>
    <w:rsid w:val="0066369F"/>
    <w:rsid w:val="006636F0"/>
    <w:rsid w:val="00663CC1"/>
    <w:rsid w:val="006652A2"/>
    <w:rsid w:val="00665916"/>
    <w:rsid w:val="00665C21"/>
    <w:rsid w:val="006664D5"/>
    <w:rsid w:val="006667AE"/>
    <w:rsid w:val="00667170"/>
    <w:rsid w:val="00667190"/>
    <w:rsid w:val="00667B89"/>
    <w:rsid w:val="00667F63"/>
    <w:rsid w:val="00670D6B"/>
    <w:rsid w:val="00670F90"/>
    <w:rsid w:val="00671052"/>
    <w:rsid w:val="00671297"/>
    <w:rsid w:val="00671570"/>
    <w:rsid w:val="006719BC"/>
    <w:rsid w:val="00671A19"/>
    <w:rsid w:val="0067228E"/>
    <w:rsid w:val="006724C8"/>
    <w:rsid w:val="006726BF"/>
    <w:rsid w:val="00672C05"/>
    <w:rsid w:val="00672D48"/>
    <w:rsid w:val="00672E3D"/>
    <w:rsid w:val="006731D4"/>
    <w:rsid w:val="00673C5C"/>
    <w:rsid w:val="006741B6"/>
    <w:rsid w:val="00674684"/>
    <w:rsid w:val="00675545"/>
    <w:rsid w:val="00675789"/>
    <w:rsid w:val="00676308"/>
    <w:rsid w:val="00676A2D"/>
    <w:rsid w:val="00676ED4"/>
    <w:rsid w:val="00677D27"/>
    <w:rsid w:val="0068001B"/>
    <w:rsid w:val="00680AE4"/>
    <w:rsid w:val="006810C6"/>
    <w:rsid w:val="00681693"/>
    <w:rsid w:val="00681DBC"/>
    <w:rsid w:val="006838C9"/>
    <w:rsid w:val="00683BCB"/>
    <w:rsid w:val="00683DAD"/>
    <w:rsid w:val="0068410E"/>
    <w:rsid w:val="00684F28"/>
    <w:rsid w:val="00686C61"/>
    <w:rsid w:val="00687F47"/>
    <w:rsid w:val="0069051D"/>
    <w:rsid w:val="0069057A"/>
    <w:rsid w:val="00690980"/>
    <w:rsid w:val="006909F4"/>
    <w:rsid w:val="00690C99"/>
    <w:rsid w:val="00692013"/>
    <w:rsid w:val="00692B73"/>
    <w:rsid w:val="00693744"/>
    <w:rsid w:val="00694931"/>
    <w:rsid w:val="006962FF"/>
    <w:rsid w:val="00696933"/>
    <w:rsid w:val="006970F9"/>
    <w:rsid w:val="00697B80"/>
    <w:rsid w:val="00697BA3"/>
    <w:rsid w:val="00697D3A"/>
    <w:rsid w:val="006A02B4"/>
    <w:rsid w:val="006A1610"/>
    <w:rsid w:val="006A1772"/>
    <w:rsid w:val="006A1DCF"/>
    <w:rsid w:val="006A2519"/>
    <w:rsid w:val="006A2815"/>
    <w:rsid w:val="006A28D8"/>
    <w:rsid w:val="006A2BEA"/>
    <w:rsid w:val="006A5775"/>
    <w:rsid w:val="006A5E34"/>
    <w:rsid w:val="006A64C4"/>
    <w:rsid w:val="006A6975"/>
    <w:rsid w:val="006A7401"/>
    <w:rsid w:val="006B07D9"/>
    <w:rsid w:val="006B161F"/>
    <w:rsid w:val="006B16FE"/>
    <w:rsid w:val="006B18EA"/>
    <w:rsid w:val="006B1E72"/>
    <w:rsid w:val="006B211C"/>
    <w:rsid w:val="006B2DA5"/>
    <w:rsid w:val="006B3B79"/>
    <w:rsid w:val="006B4159"/>
    <w:rsid w:val="006B4694"/>
    <w:rsid w:val="006B5C5B"/>
    <w:rsid w:val="006B6220"/>
    <w:rsid w:val="006B72FA"/>
    <w:rsid w:val="006C0EB7"/>
    <w:rsid w:val="006C0F38"/>
    <w:rsid w:val="006C11EB"/>
    <w:rsid w:val="006C1E57"/>
    <w:rsid w:val="006C2074"/>
    <w:rsid w:val="006C21D6"/>
    <w:rsid w:val="006C22A9"/>
    <w:rsid w:val="006C27C0"/>
    <w:rsid w:val="006C3132"/>
    <w:rsid w:val="006C31B9"/>
    <w:rsid w:val="006C32C8"/>
    <w:rsid w:val="006C3484"/>
    <w:rsid w:val="006C3E71"/>
    <w:rsid w:val="006C49EA"/>
    <w:rsid w:val="006C4F62"/>
    <w:rsid w:val="006C5267"/>
    <w:rsid w:val="006C542E"/>
    <w:rsid w:val="006C5615"/>
    <w:rsid w:val="006C5C93"/>
    <w:rsid w:val="006C6A8A"/>
    <w:rsid w:val="006C6AF9"/>
    <w:rsid w:val="006C6F84"/>
    <w:rsid w:val="006C75A7"/>
    <w:rsid w:val="006C768C"/>
    <w:rsid w:val="006C7C45"/>
    <w:rsid w:val="006D00DE"/>
    <w:rsid w:val="006D021F"/>
    <w:rsid w:val="006D0A56"/>
    <w:rsid w:val="006D0FD7"/>
    <w:rsid w:val="006D142B"/>
    <w:rsid w:val="006D27D7"/>
    <w:rsid w:val="006D28D2"/>
    <w:rsid w:val="006D2D20"/>
    <w:rsid w:val="006D3B2F"/>
    <w:rsid w:val="006D3E2C"/>
    <w:rsid w:val="006D420B"/>
    <w:rsid w:val="006D48D3"/>
    <w:rsid w:val="006D4AB0"/>
    <w:rsid w:val="006D4F1E"/>
    <w:rsid w:val="006D5AA1"/>
    <w:rsid w:val="006D5D67"/>
    <w:rsid w:val="006D6046"/>
    <w:rsid w:val="006D607B"/>
    <w:rsid w:val="006D6756"/>
    <w:rsid w:val="006D67F3"/>
    <w:rsid w:val="006D6FC7"/>
    <w:rsid w:val="006D71C3"/>
    <w:rsid w:val="006E07AF"/>
    <w:rsid w:val="006E0D4C"/>
    <w:rsid w:val="006E1127"/>
    <w:rsid w:val="006E24B8"/>
    <w:rsid w:val="006E2CCA"/>
    <w:rsid w:val="006E2FB0"/>
    <w:rsid w:val="006E4189"/>
    <w:rsid w:val="006E53F3"/>
    <w:rsid w:val="006E54F4"/>
    <w:rsid w:val="006E5EB9"/>
    <w:rsid w:val="006E62D4"/>
    <w:rsid w:val="006E6384"/>
    <w:rsid w:val="006E6839"/>
    <w:rsid w:val="006E6AD8"/>
    <w:rsid w:val="006E6E30"/>
    <w:rsid w:val="006E767D"/>
    <w:rsid w:val="006E7ACB"/>
    <w:rsid w:val="006E7D6E"/>
    <w:rsid w:val="006F0121"/>
    <w:rsid w:val="006F0126"/>
    <w:rsid w:val="006F1CB8"/>
    <w:rsid w:val="006F1D1A"/>
    <w:rsid w:val="006F1D2D"/>
    <w:rsid w:val="006F1FFF"/>
    <w:rsid w:val="006F2652"/>
    <w:rsid w:val="006F338F"/>
    <w:rsid w:val="006F3A87"/>
    <w:rsid w:val="006F5E14"/>
    <w:rsid w:val="006F6049"/>
    <w:rsid w:val="006F61FE"/>
    <w:rsid w:val="006F65A4"/>
    <w:rsid w:val="006F6782"/>
    <w:rsid w:val="006F68A9"/>
    <w:rsid w:val="006F6D10"/>
    <w:rsid w:val="006F765F"/>
    <w:rsid w:val="0070046D"/>
    <w:rsid w:val="007010C7"/>
    <w:rsid w:val="00701576"/>
    <w:rsid w:val="00701F32"/>
    <w:rsid w:val="007030D2"/>
    <w:rsid w:val="007038F3"/>
    <w:rsid w:val="007057A4"/>
    <w:rsid w:val="00706357"/>
    <w:rsid w:val="007063EC"/>
    <w:rsid w:val="0070678B"/>
    <w:rsid w:val="00706AF0"/>
    <w:rsid w:val="00707759"/>
    <w:rsid w:val="007078D0"/>
    <w:rsid w:val="007102CB"/>
    <w:rsid w:val="00710420"/>
    <w:rsid w:val="00710DC5"/>
    <w:rsid w:val="007112AD"/>
    <w:rsid w:val="007115F1"/>
    <w:rsid w:val="00711B67"/>
    <w:rsid w:val="00712B94"/>
    <w:rsid w:val="00712D4D"/>
    <w:rsid w:val="00712ED2"/>
    <w:rsid w:val="00713411"/>
    <w:rsid w:val="007136C0"/>
    <w:rsid w:val="00714423"/>
    <w:rsid w:val="007145BF"/>
    <w:rsid w:val="00714B0A"/>
    <w:rsid w:val="00714BB1"/>
    <w:rsid w:val="00714E02"/>
    <w:rsid w:val="00714F6F"/>
    <w:rsid w:val="0071507D"/>
    <w:rsid w:val="00715641"/>
    <w:rsid w:val="007159B9"/>
    <w:rsid w:val="00717108"/>
    <w:rsid w:val="00717119"/>
    <w:rsid w:val="00717C55"/>
    <w:rsid w:val="00717E7A"/>
    <w:rsid w:val="007225DE"/>
    <w:rsid w:val="007228FC"/>
    <w:rsid w:val="00722919"/>
    <w:rsid w:val="00723431"/>
    <w:rsid w:val="007234DF"/>
    <w:rsid w:val="00725157"/>
    <w:rsid w:val="0072523F"/>
    <w:rsid w:val="00725A57"/>
    <w:rsid w:val="0072604B"/>
    <w:rsid w:val="00726CCD"/>
    <w:rsid w:val="00727147"/>
    <w:rsid w:val="00727940"/>
    <w:rsid w:val="007309B4"/>
    <w:rsid w:val="007312F3"/>
    <w:rsid w:val="007313AC"/>
    <w:rsid w:val="00731406"/>
    <w:rsid w:val="00731D1F"/>
    <w:rsid w:val="00731F0C"/>
    <w:rsid w:val="0073236C"/>
    <w:rsid w:val="0073321D"/>
    <w:rsid w:val="00733C5F"/>
    <w:rsid w:val="00733CCB"/>
    <w:rsid w:val="0073412A"/>
    <w:rsid w:val="0073435F"/>
    <w:rsid w:val="007345E3"/>
    <w:rsid w:val="0073488B"/>
    <w:rsid w:val="00734A53"/>
    <w:rsid w:val="00734D3D"/>
    <w:rsid w:val="00734FEC"/>
    <w:rsid w:val="00735CE8"/>
    <w:rsid w:val="007365AC"/>
    <w:rsid w:val="007374B9"/>
    <w:rsid w:val="00737C1A"/>
    <w:rsid w:val="00740022"/>
    <w:rsid w:val="007406E2"/>
    <w:rsid w:val="00740AEC"/>
    <w:rsid w:val="007411AE"/>
    <w:rsid w:val="0074122C"/>
    <w:rsid w:val="00742199"/>
    <w:rsid w:val="00742CFC"/>
    <w:rsid w:val="00743041"/>
    <w:rsid w:val="00743232"/>
    <w:rsid w:val="007436FC"/>
    <w:rsid w:val="00744391"/>
    <w:rsid w:val="00744483"/>
    <w:rsid w:val="00744A34"/>
    <w:rsid w:val="00744B3E"/>
    <w:rsid w:val="00744EDA"/>
    <w:rsid w:val="00745158"/>
    <w:rsid w:val="00745491"/>
    <w:rsid w:val="007469D0"/>
    <w:rsid w:val="00746DD5"/>
    <w:rsid w:val="007472F9"/>
    <w:rsid w:val="00747621"/>
    <w:rsid w:val="0074787C"/>
    <w:rsid w:val="007479AB"/>
    <w:rsid w:val="00747F0A"/>
    <w:rsid w:val="0075043D"/>
    <w:rsid w:val="00750B21"/>
    <w:rsid w:val="00750D3E"/>
    <w:rsid w:val="007510A9"/>
    <w:rsid w:val="00751798"/>
    <w:rsid w:val="00751C8A"/>
    <w:rsid w:val="00751D32"/>
    <w:rsid w:val="0075205D"/>
    <w:rsid w:val="007522C4"/>
    <w:rsid w:val="00752316"/>
    <w:rsid w:val="007529A2"/>
    <w:rsid w:val="00752D7E"/>
    <w:rsid w:val="007532A4"/>
    <w:rsid w:val="0075466E"/>
    <w:rsid w:val="007568FE"/>
    <w:rsid w:val="007569BC"/>
    <w:rsid w:val="00756ECC"/>
    <w:rsid w:val="00756F6C"/>
    <w:rsid w:val="00756F81"/>
    <w:rsid w:val="007571D2"/>
    <w:rsid w:val="007574E1"/>
    <w:rsid w:val="00757BC2"/>
    <w:rsid w:val="00760419"/>
    <w:rsid w:val="007606F5"/>
    <w:rsid w:val="00761526"/>
    <w:rsid w:val="007624DB"/>
    <w:rsid w:val="0076284F"/>
    <w:rsid w:val="00762919"/>
    <w:rsid w:val="00762C81"/>
    <w:rsid w:val="00762F83"/>
    <w:rsid w:val="007635B4"/>
    <w:rsid w:val="00764708"/>
    <w:rsid w:val="007659CA"/>
    <w:rsid w:val="00765A91"/>
    <w:rsid w:val="00765DDE"/>
    <w:rsid w:val="00765EFF"/>
    <w:rsid w:val="00765F24"/>
    <w:rsid w:val="00766233"/>
    <w:rsid w:val="00766723"/>
    <w:rsid w:val="00767432"/>
    <w:rsid w:val="00770021"/>
    <w:rsid w:val="00770444"/>
    <w:rsid w:val="007709B7"/>
    <w:rsid w:val="007711C3"/>
    <w:rsid w:val="0077153C"/>
    <w:rsid w:val="0077182F"/>
    <w:rsid w:val="007720A5"/>
    <w:rsid w:val="00772910"/>
    <w:rsid w:val="00772BAD"/>
    <w:rsid w:val="00772D63"/>
    <w:rsid w:val="007733BA"/>
    <w:rsid w:val="007745DA"/>
    <w:rsid w:val="00774F0B"/>
    <w:rsid w:val="0077560A"/>
    <w:rsid w:val="00775775"/>
    <w:rsid w:val="00775F7A"/>
    <w:rsid w:val="0077678B"/>
    <w:rsid w:val="00776865"/>
    <w:rsid w:val="00776BD9"/>
    <w:rsid w:val="007773FB"/>
    <w:rsid w:val="00780093"/>
    <w:rsid w:val="00780C74"/>
    <w:rsid w:val="00780F02"/>
    <w:rsid w:val="00781010"/>
    <w:rsid w:val="00781499"/>
    <w:rsid w:val="00782F12"/>
    <w:rsid w:val="00784620"/>
    <w:rsid w:val="0078465C"/>
    <w:rsid w:val="00785225"/>
    <w:rsid w:val="007855CA"/>
    <w:rsid w:val="00785979"/>
    <w:rsid w:val="00786AAE"/>
    <w:rsid w:val="00786DBE"/>
    <w:rsid w:val="00786FC7"/>
    <w:rsid w:val="007879F9"/>
    <w:rsid w:val="00790490"/>
    <w:rsid w:val="00790A32"/>
    <w:rsid w:val="00790CFB"/>
    <w:rsid w:val="00790D70"/>
    <w:rsid w:val="00790F02"/>
    <w:rsid w:val="0079115E"/>
    <w:rsid w:val="00791190"/>
    <w:rsid w:val="00791437"/>
    <w:rsid w:val="00791DD1"/>
    <w:rsid w:val="00791E81"/>
    <w:rsid w:val="0079238B"/>
    <w:rsid w:val="00792603"/>
    <w:rsid w:val="00792AED"/>
    <w:rsid w:val="00793498"/>
    <w:rsid w:val="0079352B"/>
    <w:rsid w:val="00793975"/>
    <w:rsid w:val="007939F0"/>
    <w:rsid w:val="00794808"/>
    <w:rsid w:val="00794D43"/>
    <w:rsid w:val="00794E8D"/>
    <w:rsid w:val="00795179"/>
    <w:rsid w:val="007955BC"/>
    <w:rsid w:val="00795B2A"/>
    <w:rsid w:val="007964C0"/>
    <w:rsid w:val="0079656D"/>
    <w:rsid w:val="00796734"/>
    <w:rsid w:val="00796B95"/>
    <w:rsid w:val="007977B4"/>
    <w:rsid w:val="00797A6F"/>
    <w:rsid w:val="00797B6A"/>
    <w:rsid w:val="00797D7E"/>
    <w:rsid w:val="007A0266"/>
    <w:rsid w:val="007A082E"/>
    <w:rsid w:val="007A09A5"/>
    <w:rsid w:val="007A0EAC"/>
    <w:rsid w:val="007A11E6"/>
    <w:rsid w:val="007A123A"/>
    <w:rsid w:val="007A1872"/>
    <w:rsid w:val="007A229E"/>
    <w:rsid w:val="007A2476"/>
    <w:rsid w:val="007A29D4"/>
    <w:rsid w:val="007A3ACE"/>
    <w:rsid w:val="007A42A2"/>
    <w:rsid w:val="007A4936"/>
    <w:rsid w:val="007A4C5A"/>
    <w:rsid w:val="007A4E7D"/>
    <w:rsid w:val="007A51FD"/>
    <w:rsid w:val="007A5EF8"/>
    <w:rsid w:val="007A6A80"/>
    <w:rsid w:val="007A6A91"/>
    <w:rsid w:val="007A739A"/>
    <w:rsid w:val="007A7A2A"/>
    <w:rsid w:val="007A7DB4"/>
    <w:rsid w:val="007B0157"/>
    <w:rsid w:val="007B221E"/>
    <w:rsid w:val="007B234A"/>
    <w:rsid w:val="007B239C"/>
    <w:rsid w:val="007B2CA1"/>
    <w:rsid w:val="007B2E28"/>
    <w:rsid w:val="007B3096"/>
    <w:rsid w:val="007B3438"/>
    <w:rsid w:val="007B49A8"/>
    <w:rsid w:val="007B51BA"/>
    <w:rsid w:val="007B5F2D"/>
    <w:rsid w:val="007C00E7"/>
    <w:rsid w:val="007C0419"/>
    <w:rsid w:val="007C073A"/>
    <w:rsid w:val="007C0D7C"/>
    <w:rsid w:val="007C15B2"/>
    <w:rsid w:val="007C2BA8"/>
    <w:rsid w:val="007C3304"/>
    <w:rsid w:val="007C333E"/>
    <w:rsid w:val="007C3553"/>
    <w:rsid w:val="007C4CD7"/>
    <w:rsid w:val="007C50FC"/>
    <w:rsid w:val="007C5203"/>
    <w:rsid w:val="007C5463"/>
    <w:rsid w:val="007C6319"/>
    <w:rsid w:val="007C6BC2"/>
    <w:rsid w:val="007C6D52"/>
    <w:rsid w:val="007C7228"/>
    <w:rsid w:val="007C7C44"/>
    <w:rsid w:val="007C7F51"/>
    <w:rsid w:val="007D0ABC"/>
    <w:rsid w:val="007D1585"/>
    <w:rsid w:val="007D2405"/>
    <w:rsid w:val="007D25CD"/>
    <w:rsid w:val="007D2A0D"/>
    <w:rsid w:val="007D2A44"/>
    <w:rsid w:val="007D2B0B"/>
    <w:rsid w:val="007D2D65"/>
    <w:rsid w:val="007D2EF2"/>
    <w:rsid w:val="007D3266"/>
    <w:rsid w:val="007D3554"/>
    <w:rsid w:val="007D634C"/>
    <w:rsid w:val="007D63DD"/>
    <w:rsid w:val="007D6A27"/>
    <w:rsid w:val="007D6B7A"/>
    <w:rsid w:val="007D7171"/>
    <w:rsid w:val="007D753F"/>
    <w:rsid w:val="007D77A6"/>
    <w:rsid w:val="007D793D"/>
    <w:rsid w:val="007D7B2E"/>
    <w:rsid w:val="007E0A14"/>
    <w:rsid w:val="007E0A9C"/>
    <w:rsid w:val="007E0F02"/>
    <w:rsid w:val="007E1218"/>
    <w:rsid w:val="007E17A7"/>
    <w:rsid w:val="007E19B0"/>
    <w:rsid w:val="007E226C"/>
    <w:rsid w:val="007E36C6"/>
    <w:rsid w:val="007E3E7F"/>
    <w:rsid w:val="007E4BB5"/>
    <w:rsid w:val="007E4C4B"/>
    <w:rsid w:val="007E52B5"/>
    <w:rsid w:val="007E5E47"/>
    <w:rsid w:val="007E5FE6"/>
    <w:rsid w:val="007E66C6"/>
    <w:rsid w:val="007E6D3E"/>
    <w:rsid w:val="007E7632"/>
    <w:rsid w:val="007F0436"/>
    <w:rsid w:val="007F052A"/>
    <w:rsid w:val="007F05A7"/>
    <w:rsid w:val="007F1E8D"/>
    <w:rsid w:val="007F2DAB"/>
    <w:rsid w:val="007F3172"/>
    <w:rsid w:val="007F31F0"/>
    <w:rsid w:val="007F3F77"/>
    <w:rsid w:val="007F4427"/>
    <w:rsid w:val="007F51EB"/>
    <w:rsid w:val="007F62D9"/>
    <w:rsid w:val="007F64A8"/>
    <w:rsid w:val="007F6790"/>
    <w:rsid w:val="007F6ED8"/>
    <w:rsid w:val="007F7302"/>
    <w:rsid w:val="007F797E"/>
    <w:rsid w:val="008003A3"/>
    <w:rsid w:val="008009B0"/>
    <w:rsid w:val="0080111D"/>
    <w:rsid w:val="008020C1"/>
    <w:rsid w:val="00802C8B"/>
    <w:rsid w:val="00802CBC"/>
    <w:rsid w:val="00802EDB"/>
    <w:rsid w:val="008042F5"/>
    <w:rsid w:val="00805315"/>
    <w:rsid w:val="00805E6D"/>
    <w:rsid w:val="00805FF0"/>
    <w:rsid w:val="00806F28"/>
    <w:rsid w:val="00807126"/>
    <w:rsid w:val="00807188"/>
    <w:rsid w:val="00807E0D"/>
    <w:rsid w:val="00810216"/>
    <w:rsid w:val="008104A0"/>
    <w:rsid w:val="0081089E"/>
    <w:rsid w:val="00810E76"/>
    <w:rsid w:val="008114E0"/>
    <w:rsid w:val="008115D3"/>
    <w:rsid w:val="008137DD"/>
    <w:rsid w:val="008139DB"/>
    <w:rsid w:val="00813C91"/>
    <w:rsid w:val="00814044"/>
    <w:rsid w:val="008153BB"/>
    <w:rsid w:val="00815BAE"/>
    <w:rsid w:val="00815E34"/>
    <w:rsid w:val="00815EFE"/>
    <w:rsid w:val="008163CF"/>
    <w:rsid w:val="008164F7"/>
    <w:rsid w:val="008166AC"/>
    <w:rsid w:val="008169CD"/>
    <w:rsid w:val="00816A09"/>
    <w:rsid w:val="00816D8D"/>
    <w:rsid w:val="00816FBB"/>
    <w:rsid w:val="00817A97"/>
    <w:rsid w:val="00817C55"/>
    <w:rsid w:val="00820310"/>
    <w:rsid w:val="00820339"/>
    <w:rsid w:val="00821AA2"/>
    <w:rsid w:val="00821F97"/>
    <w:rsid w:val="00823BA3"/>
    <w:rsid w:val="00823C55"/>
    <w:rsid w:val="008245C4"/>
    <w:rsid w:val="008247DC"/>
    <w:rsid w:val="00824A3C"/>
    <w:rsid w:val="00824F19"/>
    <w:rsid w:val="008251A9"/>
    <w:rsid w:val="008251FE"/>
    <w:rsid w:val="0082551B"/>
    <w:rsid w:val="00825930"/>
    <w:rsid w:val="00825E85"/>
    <w:rsid w:val="008261DF"/>
    <w:rsid w:val="00826EBC"/>
    <w:rsid w:val="008271B8"/>
    <w:rsid w:val="00827A95"/>
    <w:rsid w:val="00827B8E"/>
    <w:rsid w:val="00827BFD"/>
    <w:rsid w:val="0083029F"/>
    <w:rsid w:val="008303CD"/>
    <w:rsid w:val="00830A0D"/>
    <w:rsid w:val="00832108"/>
    <w:rsid w:val="00832BFD"/>
    <w:rsid w:val="00832C8B"/>
    <w:rsid w:val="00832EFB"/>
    <w:rsid w:val="008335BA"/>
    <w:rsid w:val="00833ADF"/>
    <w:rsid w:val="00833F83"/>
    <w:rsid w:val="0083412B"/>
    <w:rsid w:val="00834601"/>
    <w:rsid w:val="00834E4D"/>
    <w:rsid w:val="00835471"/>
    <w:rsid w:val="00835FF2"/>
    <w:rsid w:val="00837402"/>
    <w:rsid w:val="00837D82"/>
    <w:rsid w:val="00837DFC"/>
    <w:rsid w:val="00840173"/>
    <w:rsid w:val="00840865"/>
    <w:rsid w:val="00841390"/>
    <w:rsid w:val="008419C7"/>
    <w:rsid w:val="00841BA1"/>
    <w:rsid w:val="008421B4"/>
    <w:rsid w:val="00843E45"/>
    <w:rsid w:val="008454E5"/>
    <w:rsid w:val="00845CF8"/>
    <w:rsid w:val="00846549"/>
    <w:rsid w:val="0084773E"/>
    <w:rsid w:val="00850150"/>
    <w:rsid w:val="00851C98"/>
    <w:rsid w:val="008520F0"/>
    <w:rsid w:val="008529C3"/>
    <w:rsid w:val="0085326F"/>
    <w:rsid w:val="00853308"/>
    <w:rsid w:val="008544E5"/>
    <w:rsid w:val="00854970"/>
    <w:rsid w:val="00854F51"/>
    <w:rsid w:val="0085502E"/>
    <w:rsid w:val="008557B9"/>
    <w:rsid w:val="00856A65"/>
    <w:rsid w:val="00856D2E"/>
    <w:rsid w:val="00857216"/>
    <w:rsid w:val="0085726A"/>
    <w:rsid w:val="0085795E"/>
    <w:rsid w:val="00857F64"/>
    <w:rsid w:val="008603ED"/>
    <w:rsid w:val="00860598"/>
    <w:rsid w:val="008606C5"/>
    <w:rsid w:val="0086098F"/>
    <w:rsid w:val="0086127C"/>
    <w:rsid w:val="008624AF"/>
    <w:rsid w:val="00864540"/>
    <w:rsid w:val="00864B41"/>
    <w:rsid w:val="00865012"/>
    <w:rsid w:val="00865E58"/>
    <w:rsid w:val="0086604A"/>
    <w:rsid w:val="008670A5"/>
    <w:rsid w:val="0086781A"/>
    <w:rsid w:val="00867A80"/>
    <w:rsid w:val="0087017B"/>
    <w:rsid w:val="00870281"/>
    <w:rsid w:val="00871443"/>
    <w:rsid w:val="00871838"/>
    <w:rsid w:val="0087191A"/>
    <w:rsid w:val="0087256B"/>
    <w:rsid w:val="00872EB2"/>
    <w:rsid w:val="00873255"/>
    <w:rsid w:val="00873354"/>
    <w:rsid w:val="008733B3"/>
    <w:rsid w:val="0087383D"/>
    <w:rsid w:val="008744F1"/>
    <w:rsid w:val="008748A0"/>
    <w:rsid w:val="00874BD5"/>
    <w:rsid w:val="00874F54"/>
    <w:rsid w:val="00874F99"/>
    <w:rsid w:val="008753A2"/>
    <w:rsid w:val="0087577D"/>
    <w:rsid w:val="00876254"/>
    <w:rsid w:val="00876657"/>
    <w:rsid w:val="00876709"/>
    <w:rsid w:val="008767F1"/>
    <w:rsid w:val="00876F33"/>
    <w:rsid w:val="00876F9E"/>
    <w:rsid w:val="00876FF2"/>
    <w:rsid w:val="00877078"/>
    <w:rsid w:val="008774AB"/>
    <w:rsid w:val="00877B70"/>
    <w:rsid w:val="00877C8C"/>
    <w:rsid w:val="008800DF"/>
    <w:rsid w:val="008802E0"/>
    <w:rsid w:val="00880960"/>
    <w:rsid w:val="00880B96"/>
    <w:rsid w:val="008810A7"/>
    <w:rsid w:val="00881499"/>
    <w:rsid w:val="00882065"/>
    <w:rsid w:val="00882A67"/>
    <w:rsid w:val="00882FF3"/>
    <w:rsid w:val="00883261"/>
    <w:rsid w:val="008839C7"/>
    <w:rsid w:val="00883CF9"/>
    <w:rsid w:val="008848D7"/>
    <w:rsid w:val="008864FB"/>
    <w:rsid w:val="008866C2"/>
    <w:rsid w:val="00886959"/>
    <w:rsid w:val="00886E5F"/>
    <w:rsid w:val="00886F13"/>
    <w:rsid w:val="0088709B"/>
    <w:rsid w:val="00887431"/>
    <w:rsid w:val="00890AA5"/>
    <w:rsid w:val="00890E77"/>
    <w:rsid w:val="00890EE6"/>
    <w:rsid w:val="0089177B"/>
    <w:rsid w:val="00891B5E"/>
    <w:rsid w:val="00892192"/>
    <w:rsid w:val="00892721"/>
    <w:rsid w:val="00892D9E"/>
    <w:rsid w:val="008937FC"/>
    <w:rsid w:val="00893A34"/>
    <w:rsid w:val="00893CEB"/>
    <w:rsid w:val="008941C7"/>
    <w:rsid w:val="008945C7"/>
    <w:rsid w:val="00894F07"/>
    <w:rsid w:val="008956F1"/>
    <w:rsid w:val="008958FC"/>
    <w:rsid w:val="008965BE"/>
    <w:rsid w:val="00896BDD"/>
    <w:rsid w:val="008A0860"/>
    <w:rsid w:val="008A09C8"/>
    <w:rsid w:val="008A0F5B"/>
    <w:rsid w:val="008A16B7"/>
    <w:rsid w:val="008A1D27"/>
    <w:rsid w:val="008A203E"/>
    <w:rsid w:val="008A206F"/>
    <w:rsid w:val="008A224B"/>
    <w:rsid w:val="008A2416"/>
    <w:rsid w:val="008A2A2F"/>
    <w:rsid w:val="008A2E78"/>
    <w:rsid w:val="008A32F5"/>
    <w:rsid w:val="008A3646"/>
    <w:rsid w:val="008A36E1"/>
    <w:rsid w:val="008A37A7"/>
    <w:rsid w:val="008A3B1E"/>
    <w:rsid w:val="008A3B20"/>
    <w:rsid w:val="008A4039"/>
    <w:rsid w:val="008A40B0"/>
    <w:rsid w:val="008A4795"/>
    <w:rsid w:val="008A4C3B"/>
    <w:rsid w:val="008A5E44"/>
    <w:rsid w:val="008A6402"/>
    <w:rsid w:val="008A6572"/>
    <w:rsid w:val="008A67DC"/>
    <w:rsid w:val="008A7AB4"/>
    <w:rsid w:val="008A7ADD"/>
    <w:rsid w:val="008A7EA1"/>
    <w:rsid w:val="008B0090"/>
    <w:rsid w:val="008B0736"/>
    <w:rsid w:val="008B07D7"/>
    <w:rsid w:val="008B0A90"/>
    <w:rsid w:val="008B0DA0"/>
    <w:rsid w:val="008B18FA"/>
    <w:rsid w:val="008B1EC3"/>
    <w:rsid w:val="008B234F"/>
    <w:rsid w:val="008B246E"/>
    <w:rsid w:val="008B2D3F"/>
    <w:rsid w:val="008B36C4"/>
    <w:rsid w:val="008B39C8"/>
    <w:rsid w:val="008B438A"/>
    <w:rsid w:val="008B438E"/>
    <w:rsid w:val="008B476A"/>
    <w:rsid w:val="008B4EE6"/>
    <w:rsid w:val="008B4F57"/>
    <w:rsid w:val="008B50D3"/>
    <w:rsid w:val="008B61DF"/>
    <w:rsid w:val="008B6E9E"/>
    <w:rsid w:val="008B723E"/>
    <w:rsid w:val="008B7FFD"/>
    <w:rsid w:val="008C04F5"/>
    <w:rsid w:val="008C0708"/>
    <w:rsid w:val="008C1451"/>
    <w:rsid w:val="008C1AF3"/>
    <w:rsid w:val="008C2480"/>
    <w:rsid w:val="008C26C5"/>
    <w:rsid w:val="008C3723"/>
    <w:rsid w:val="008C3C31"/>
    <w:rsid w:val="008C4422"/>
    <w:rsid w:val="008C490B"/>
    <w:rsid w:val="008C5AA8"/>
    <w:rsid w:val="008C7255"/>
    <w:rsid w:val="008C72DD"/>
    <w:rsid w:val="008C7836"/>
    <w:rsid w:val="008C791B"/>
    <w:rsid w:val="008C7ACC"/>
    <w:rsid w:val="008D0D31"/>
    <w:rsid w:val="008D11F5"/>
    <w:rsid w:val="008D18BB"/>
    <w:rsid w:val="008D18EE"/>
    <w:rsid w:val="008D1A1A"/>
    <w:rsid w:val="008D1F0C"/>
    <w:rsid w:val="008D2068"/>
    <w:rsid w:val="008D2EAC"/>
    <w:rsid w:val="008D4010"/>
    <w:rsid w:val="008D46CC"/>
    <w:rsid w:val="008D4E49"/>
    <w:rsid w:val="008D54C8"/>
    <w:rsid w:val="008D56B4"/>
    <w:rsid w:val="008D56B5"/>
    <w:rsid w:val="008D5A0A"/>
    <w:rsid w:val="008D6238"/>
    <w:rsid w:val="008D6291"/>
    <w:rsid w:val="008D77D8"/>
    <w:rsid w:val="008E069E"/>
    <w:rsid w:val="008E1125"/>
    <w:rsid w:val="008E1C16"/>
    <w:rsid w:val="008E24E0"/>
    <w:rsid w:val="008E24FB"/>
    <w:rsid w:val="008E33ED"/>
    <w:rsid w:val="008E379C"/>
    <w:rsid w:val="008E3A0C"/>
    <w:rsid w:val="008E3F97"/>
    <w:rsid w:val="008E505A"/>
    <w:rsid w:val="008E5926"/>
    <w:rsid w:val="008E6674"/>
    <w:rsid w:val="008E6F03"/>
    <w:rsid w:val="008E779A"/>
    <w:rsid w:val="008E7D87"/>
    <w:rsid w:val="008F0A03"/>
    <w:rsid w:val="008F0E5D"/>
    <w:rsid w:val="008F17F3"/>
    <w:rsid w:val="008F2452"/>
    <w:rsid w:val="008F24F8"/>
    <w:rsid w:val="008F3504"/>
    <w:rsid w:val="008F3575"/>
    <w:rsid w:val="008F36D8"/>
    <w:rsid w:val="008F3862"/>
    <w:rsid w:val="008F3C88"/>
    <w:rsid w:val="008F3F36"/>
    <w:rsid w:val="008F4791"/>
    <w:rsid w:val="008F5679"/>
    <w:rsid w:val="008F5BBE"/>
    <w:rsid w:val="008F5C84"/>
    <w:rsid w:val="008F5FCC"/>
    <w:rsid w:val="008F6CB3"/>
    <w:rsid w:val="008F79A6"/>
    <w:rsid w:val="008F7C1D"/>
    <w:rsid w:val="008F7F56"/>
    <w:rsid w:val="0090083B"/>
    <w:rsid w:val="00900CD3"/>
    <w:rsid w:val="00902EF8"/>
    <w:rsid w:val="00902F21"/>
    <w:rsid w:val="00903647"/>
    <w:rsid w:val="00903CD8"/>
    <w:rsid w:val="00904730"/>
    <w:rsid w:val="00904A40"/>
    <w:rsid w:val="00904C2F"/>
    <w:rsid w:val="00904F92"/>
    <w:rsid w:val="00905163"/>
    <w:rsid w:val="00905312"/>
    <w:rsid w:val="0090595B"/>
    <w:rsid w:val="0090710F"/>
    <w:rsid w:val="00907144"/>
    <w:rsid w:val="00907181"/>
    <w:rsid w:val="0090721C"/>
    <w:rsid w:val="0090724F"/>
    <w:rsid w:val="0090771F"/>
    <w:rsid w:val="009103C3"/>
    <w:rsid w:val="00910430"/>
    <w:rsid w:val="00910D35"/>
    <w:rsid w:val="00911289"/>
    <w:rsid w:val="00911830"/>
    <w:rsid w:val="00911BB0"/>
    <w:rsid w:val="00911C65"/>
    <w:rsid w:val="00911E64"/>
    <w:rsid w:val="00911FFD"/>
    <w:rsid w:val="00913474"/>
    <w:rsid w:val="0091397D"/>
    <w:rsid w:val="0091420F"/>
    <w:rsid w:val="009145BF"/>
    <w:rsid w:val="00914D3F"/>
    <w:rsid w:val="00914D48"/>
    <w:rsid w:val="00915897"/>
    <w:rsid w:val="00916169"/>
    <w:rsid w:val="0091616D"/>
    <w:rsid w:val="00916969"/>
    <w:rsid w:val="00916FD0"/>
    <w:rsid w:val="00917837"/>
    <w:rsid w:val="00917A1E"/>
    <w:rsid w:val="00917B26"/>
    <w:rsid w:val="00917C84"/>
    <w:rsid w:val="00917FCD"/>
    <w:rsid w:val="009200ED"/>
    <w:rsid w:val="00920304"/>
    <w:rsid w:val="00920767"/>
    <w:rsid w:val="00920C44"/>
    <w:rsid w:val="00920DB4"/>
    <w:rsid w:val="0092205B"/>
    <w:rsid w:val="009224CB"/>
    <w:rsid w:val="00922538"/>
    <w:rsid w:val="00923185"/>
    <w:rsid w:val="00923F0D"/>
    <w:rsid w:val="009247A3"/>
    <w:rsid w:val="0092490F"/>
    <w:rsid w:val="00924F8F"/>
    <w:rsid w:val="00925568"/>
    <w:rsid w:val="00925F1E"/>
    <w:rsid w:val="009270A2"/>
    <w:rsid w:val="009272EB"/>
    <w:rsid w:val="00927341"/>
    <w:rsid w:val="00927715"/>
    <w:rsid w:val="00927C15"/>
    <w:rsid w:val="00927D57"/>
    <w:rsid w:val="00927FDB"/>
    <w:rsid w:val="0093175E"/>
    <w:rsid w:val="00931A52"/>
    <w:rsid w:val="009323FA"/>
    <w:rsid w:val="009326AE"/>
    <w:rsid w:val="00932793"/>
    <w:rsid w:val="00932E1B"/>
    <w:rsid w:val="009331A9"/>
    <w:rsid w:val="009336FE"/>
    <w:rsid w:val="009337EE"/>
    <w:rsid w:val="009338D1"/>
    <w:rsid w:val="009339C2"/>
    <w:rsid w:val="0093431C"/>
    <w:rsid w:val="00936C7D"/>
    <w:rsid w:val="00936C7E"/>
    <w:rsid w:val="009370F1"/>
    <w:rsid w:val="0093734F"/>
    <w:rsid w:val="00940526"/>
    <w:rsid w:val="00940F2F"/>
    <w:rsid w:val="00940FE1"/>
    <w:rsid w:val="00941831"/>
    <w:rsid w:val="0094185A"/>
    <w:rsid w:val="009419B6"/>
    <w:rsid w:val="00941ADA"/>
    <w:rsid w:val="00941D46"/>
    <w:rsid w:val="009425AD"/>
    <w:rsid w:val="0094297F"/>
    <w:rsid w:val="00942D69"/>
    <w:rsid w:val="009430C6"/>
    <w:rsid w:val="009437FE"/>
    <w:rsid w:val="00943E9A"/>
    <w:rsid w:val="00943ECF"/>
    <w:rsid w:val="00943FE4"/>
    <w:rsid w:val="00944076"/>
    <w:rsid w:val="009440F3"/>
    <w:rsid w:val="00944ED5"/>
    <w:rsid w:val="0094504D"/>
    <w:rsid w:val="009457C7"/>
    <w:rsid w:val="0094662E"/>
    <w:rsid w:val="00946AEA"/>
    <w:rsid w:val="009479DB"/>
    <w:rsid w:val="009501C4"/>
    <w:rsid w:val="00950208"/>
    <w:rsid w:val="0095067E"/>
    <w:rsid w:val="00950B06"/>
    <w:rsid w:val="0095111F"/>
    <w:rsid w:val="009512AA"/>
    <w:rsid w:val="0095155D"/>
    <w:rsid w:val="009516CF"/>
    <w:rsid w:val="0095190C"/>
    <w:rsid w:val="00951C1A"/>
    <w:rsid w:val="00951F4E"/>
    <w:rsid w:val="00951FE1"/>
    <w:rsid w:val="00952419"/>
    <w:rsid w:val="00952D03"/>
    <w:rsid w:val="009535FB"/>
    <w:rsid w:val="00953C59"/>
    <w:rsid w:val="00954BEF"/>
    <w:rsid w:val="00955399"/>
    <w:rsid w:val="009560AD"/>
    <w:rsid w:val="009564C5"/>
    <w:rsid w:val="009567EE"/>
    <w:rsid w:val="0095686E"/>
    <w:rsid w:val="0095699A"/>
    <w:rsid w:val="00956EF3"/>
    <w:rsid w:val="009574FD"/>
    <w:rsid w:val="00957EC6"/>
    <w:rsid w:val="009603F4"/>
    <w:rsid w:val="00961653"/>
    <w:rsid w:val="00961720"/>
    <w:rsid w:val="009618C4"/>
    <w:rsid w:val="009619D1"/>
    <w:rsid w:val="00961C9E"/>
    <w:rsid w:val="00961CDE"/>
    <w:rsid w:val="00961F22"/>
    <w:rsid w:val="009621FC"/>
    <w:rsid w:val="009624B8"/>
    <w:rsid w:val="00962BC1"/>
    <w:rsid w:val="009634AE"/>
    <w:rsid w:val="00963A2E"/>
    <w:rsid w:val="009643D1"/>
    <w:rsid w:val="00964AD6"/>
    <w:rsid w:val="00964B59"/>
    <w:rsid w:val="00964DF1"/>
    <w:rsid w:val="00965385"/>
    <w:rsid w:val="009658B7"/>
    <w:rsid w:val="009660E9"/>
    <w:rsid w:val="009661DB"/>
    <w:rsid w:val="00967A12"/>
    <w:rsid w:val="00967C8E"/>
    <w:rsid w:val="00967FBF"/>
    <w:rsid w:val="00970069"/>
    <w:rsid w:val="00970229"/>
    <w:rsid w:val="0097067C"/>
    <w:rsid w:val="009707BF"/>
    <w:rsid w:val="00970A93"/>
    <w:rsid w:val="00970BCC"/>
    <w:rsid w:val="00970E3C"/>
    <w:rsid w:val="009712B6"/>
    <w:rsid w:val="00971A36"/>
    <w:rsid w:val="00971E0E"/>
    <w:rsid w:val="00971FBC"/>
    <w:rsid w:val="009721EB"/>
    <w:rsid w:val="009731C8"/>
    <w:rsid w:val="00973693"/>
    <w:rsid w:val="00973763"/>
    <w:rsid w:val="0097449B"/>
    <w:rsid w:val="00974589"/>
    <w:rsid w:val="00974CEF"/>
    <w:rsid w:val="00974ECD"/>
    <w:rsid w:val="00975287"/>
    <w:rsid w:val="00975622"/>
    <w:rsid w:val="00976E08"/>
    <w:rsid w:val="00977205"/>
    <w:rsid w:val="00977251"/>
    <w:rsid w:val="009777A9"/>
    <w:rsid w:val="00977C49"/>
    <w:rsid w:val="009802E5"/>
    <w:rsid w:val="00980BFF"/>
    <w:rsid w:val="00980C28"/>
    <w:rsid w:val="00980CED"/>
    <w:rsid w:val="00981C80"/>
    <w:rsid w:val="009848CA"/>
    <w:rsid w:val="0098562E"/>
    <w:rsid w:val="009860AB"/>
    <w:rsid w:val="009869A7"/>
    <w:rsid w:val="00986C28"/>
    <w:rsid w:val="00987BA8"/>
    <w:rsid w:val="00987CD2"/>
    <w:rsid w:val="00987FC6"/>
    <w:rsid w:val="00990047"/>
    <w:rsid w:val="00990379"/>
    <w:rsid w:val="0099062F"/>
    <w:rsid w:val="009908F6"/>
    <w:rsid w:val="00990B1F"/>
    <w:rsid w:val="00991B53"/>
    <w:rsid w:val="009924E9"/>
    <w:rsid w:val="00993265"/>
    <w:rsid w:val="00993318"/>
    <w:rsid w:val="00993D7A"/>
    <w:rsid w:val="00993F20"/>
    <w:rsid w:val="00994056"/>
    <w:rsid w:val="009942A7"/>
    <w:rsid w:val="0099446F"/>
    <w:rsid w:val="00994CEE"/>
    <w:rsid w:val="00994E6F"/>
    <w:rsid w:val="00995203"/>
    <w:rsid w:val="00995C41"/>
    <w:rsid w:val="00995D77"/>
    <w:rsid w:val="0099603F"/>
    <w:rsid w:val="00996658"/>
    <w:rsid w:val="00996B56"/>
    <w:rsid w:val="0099780C"/>
    <w:rsid w:val="009A0B0E"/>
    <w:rsid w:val="009A0B97"/>
    <w:rsid w:val="009A0FF2"/>
    <w:rsid w:val="009A12F6"/>
    <w:rsid w:val="009A2205"/>
    <w:rsid w:val="009A29D9"/>
    <w:rsid w:val="009A2C2E"/>
    <w:rsid w:val="009A3E3D"/>
    <w:rsid w:val="009A424D"/>
    <w:rsid w:val="009A4B0A"/>
    <w:rsid w:val="009A52A0"/>
    <w:rsid w:val="009A5531"/>
    <w:rsid w:val="009A559B"/>
    <w:rsid w:val="009A5F7E"/>
    <w:rsid w:val="009A643D"/>
    <w:rsid w:val="009A6555"/>
    <w:rsid w:val="009A6841"/>
    <w:rsid w:val="009A6ADF"/>
    <w:rsid w:val="009A743C"/>
    <w:rsid w:val="009B013F"/>
    <w:rsid w:val="009B07E5"/>
    <w:rsid w:val="009B1652"/>
    <w:rsid w:val="009B17D9"/>
    <w:rsid w:val="009B1930"/>
    <w:rsid w:val="009B2F1B"/>
    <w:rsid w:val="009B30E2"/>
    <w:rsid w:val="009B4528"/>
    <w:rsid w:val="009B46D4"/>
    <w:rsid w:val="009B47B6"/>
    <w:rsid w:val="009B6620"/>
    <w:rsid w:val="009B6DCF"/>
    <w:rsid w:val="009B706E"/>
    <w:rsid w:val="009B7236"/>
    <w:rsid w:val="009B7A15"/>
    <w:rsid w:val="009C033D"/>
    <w:rsid w:val="009C10C0"/>
    <w:rsid w:val="009C309A"/>
    <w:rsid w:val="009C343C"/>
    <w:rsid w:val="009C3600"/>
    <w:rsid w:val="009C423A"/>
    <w:rsid w:val="009C5007"/>
    <w:rsid w:val="009C584E"/>
    <w:rsid w:val="009C774A"/>
    <w:rsid w:val="009C7855"/>
    <w:rsid w:val="009C7C0A"/>
    <w:rsid w:val="009C7C76"/>
    <w:rsid w:val="009D0703"/>
    <w:rsid w:val="009D0C42"/>
    <w:rsid w:val="009D0D6D"/>
    <w:rsid w:val="009D0ECE"/>
    <w:rsid w:val="009D10C9"/>
    <w:rsid w:val="009D1106"/>
    <w:rsid w:val="009D1181"/>
    <w:rsid w:val="009D185A"/>
    <w:rsid w:val="009D1B00"/>
    <w:rsid w:val="009D2F4D"/>
    <w:rsid w:val="009D33F3"/>
    <w:rsid w:val="009D382A"/>
    <w:rsid w:val="009D3A2A"/>
    <w:rsid w:val="009D4175"/>
    <w:rsid w:val="009D4A85"/>
    <w:rsid w:val="009D4ECD"/>
    <w:rsid w:val="009D5138"/>
    <w:rsid w:val="009D5B96"/>
    <w:rsid w:val="009D6375"/>
    <w:rsid w:val="009D7310"/>
    <w:rsid w:val="009E0B8F"/>
    <w:rsid w:val="009E1A9E"/>
    <w:rsid w:val="009E2027"/>
    <w:rsid w:val="009E230D"/>
    <w:rsid w:val="009E30F0"/>
    <w:rsid w:val="009E35A9"/>
    <w:rsid w:val="009E3A5F"/>
    <w:rsid w:val="009E3B01"/>
    <w:rsid w:val="009E3C1C"/>
    <w:rsid w:val="009E4942"/>
    <w:rsid w:val="009E4CA8"/>
    <w:rsid w:val="009E5E0A"/>
    <w:rsid w:val="009E65F7"/>
    <w:rsid w:val="009E66E9"/>
    <w:rsid w:val="009E714C"/>
    <w:rsid w:val="009E7321"/>
    <w:rsid w:val="009E73E8"/>
    <w:rsid w:val="009E75F2"/>
    <w:rsid w:val="009E79ED"/>
    <w:rsid w:val="009F007C"/>
    <w:rsid w:val="009F02E2"/>
    <w:rsid w:val="009F0330"/>
    <w:rsid w:val="009F088B"/>
    <w:rsid w:val="009F0B52"/>
    <w:rsid w:val="009F0DAF"/>
    <w:rsid w:val="009F1DB8"/>
    <w:rsid w:val="009F2180"/>
    <w:rsid w:val="009F23CA"/>
    <w:rsid w:val="009F27F9"/>
    <w:rsid w:val="009F2986"/>
    <w:rsid w:val="009F31CD"/>
    <w:rsid w:val="009F329F"/>
    <w:rsid w:val="009F35EF"/>
    <w:rsid w:val="009F3BDA"/>
    <w:rsid w:val="009F3D0B"/>
    <w:rsid w:val="009F3DF3"/>
    <w:rsid w:val="009F45E6"/>
    <w:rsid w:val="009F4E90"/>
    <w:rsid w:val="009F5464"/>
    <w:rsid w:val="009F5744"/>
    <w:rsid w:val="009F5ACA"/>
    <w:rsid w:val="009F5CBC"/>
    <w:rsid w:val="009F5FE6"/>
    <w:rsid w:val="009F6395"/>
    <w:rsid w:val="009F71DA"/>
    <w:rsid w:val="009F749D"/>
    <w:rsid w:val="00A01479"/>
    <w:rsid w:val="00A01DF7"/>
    <w:rsid w:val="00A02C04"/>
    <w:rsid w:val="00A02EDC"/>
    <w:rsid w:val="00A03046"/>
    <w:rsid w:val="00A035C7"/>
    <w:rsid w:val="00A039CB"/>
    <w:rsid w:val="00A03FE2"/>
    <w:rsid w:val="00A04237"/>
    <w:rsid w:val="00A044B6"/>
    <w:rsid w:val="00A04CE4"/>
    <w:rsid w:val="00A05B2B"/>
    <w:rsid w:val="00A0707A"/>
    <w:rsid w:val="00A07596"/>
    <w:rsid w:val="00A07BF2"/>
    <w:rsid w:val="00A07C04"/>
    <w:rsid w:val="00A103BF"/>
    <w:rsid w:val="00A104AB"/>
    <w:rsid w:val="00A10A52"/>
    <w:rsid w:val="00A1127A"/>
    <w:rsid w:val="00A11703"/>
    <w:rsid w:val="00A118F9"/>
    <w:rsid w:val="00A12F21"/>
    <w:rsid w:val="00A1343F"/>
    <w:rsid w:val="00A13529"/>
    <w:rsid w:val="00A1381A"/>
    <w:rsid w:val="00A141B4"/>
    <w:rsid w:val="00A14A3C"/>
    <w:rsid w:val="00A1545A"/>
    <w:rsid w:val="00A1549E"/>
    <w:rsid w:val="00A15818"/>
    <w:rsid w:val="00A1584E"/>
    <w:rsid w:val="00A15E6B"/>
    <w:rsid w:val="00A15F40"/>
    <w:rsid w:val="00A162C2"/>
    <w:rsid w:val="00A16704"/>
    <w:rsid w:val="00A16F60"/>
    <w:rsid w:val="00A17A08"/>
    <w:rsid w:val="00A17EAA"/>
    <w:rsid w:val="00A2037B"/>
    <w:rsid w:val="00A2146F"/>
    <w:rsid w:val="00A21520"/>
    <w:rsid w:val="00A21AA4"/>
    <w:rsid w:val="00A21E37"/>
    <w:rsid w:val="00A21F14"/>
    <w:rsid w:val="00A22471"/>
    <w:rsid w:val="00A229BA"/>
    <w:rsid w:val="00A22DD0"/>
    <w:rsid w:val="00A22FC9"/>
    <w:rsid w:val="00A23C36"/>
    <w:rsid w:val="00A24BCE"/>
    <w:rsid w:val="00A254F0"/>
    <w:rsid w:val="00A26EBC"/>
    <w:rsid w:val="00A31349"/>
    <w:rsid w:val="00A313A7"/>
    <w:rsid w:val="00A31B5E"/>
    <w:rsid w:val="00A31B7D"/>
    <w:rsid w:val="00A31C2E"/>
    <w:rsid w:val="00A325C9"/>
    <w:rsid w:val="00A32BE4"/>
    <w:rsid w:val="00A32C0B"/>
    <w:rsid w:val="00A32DE7"/>
    <w:rsid w:val="00A330DB"/>
    <w:rsid w:val="00A33879"/>
    <w:rsid w:val="00A33CDD"/>
    <w:rsid w:val="00A3420F"/>
    <w:rsid w:val="00A34D3F"/>
    <w:rsid w:val="00A352DA"/>
    <w:rsid w:val="00A37087"/>
    <w:rsid w:val="00A375AC"/>
    <w:rsid w:val="00A37BE2"/>
    <w:rsid w:val="00A401C2"/>
    <w:rsid w:val="00A40465"/>
    <w:rsid w:val="00A40C8C"/>
    <w:rsid w:val="00A4224F"/>
    <w:rsid w:val="00A43F59"/>
    <w:rsid w:val="00A43FC0"/>
    <w:rsid w:val="00A44C87"/>
    <w:rsid w:val="00A453A1"/>
    <w:rsid w:val="00A455A8"/>
    <w:rsid w:val="00A460C0"/>
    <w:rsid w:val="00A47728"/>
    <w:rsid w:val="00A47A85"/>
    <w:rsid w:val="00A500E3"/>
    <w:rsid w:val="00A50467"/>
    <w:rsid w:val="00A512D5"/>
    <w:rsid w:val="00A51F38"/>
    <w:rsid w:val="00A5263A"/>
    <w:rsid w:val="00A5374A"/>
    <w:rsid w:val="00A539EF"/>
    <w:rsid w:val="00A54217"/>
    <w:rsid w:val="00A55310"/>
    <w:rsid w:val="00A5586C"/>
    <w:rsid w:val="00A55F2E"/>
    <w:rsid w:val="00A5772C"/>
    <w:rsid w:val="00A57777"/>
    <w:rsid w:val="00A57C25"/>
    <w:rsid w:val="00A60673"/>
    <w:rsid w:val="00A60D69"/>
    <w:rsid w:val="00A61752"/>
    <w:rsid w:val="00A61EF3"/>
    <w:rsid w:val="00A62A68"/>
    <w:rsid w:val="00A62ED8"/>
    <w:rsid w:val="00A64CBB"/>
    <w:rsid w:val="00A64EA9"/>
    <w:rsid w:val="00A6515C"/>
    <w:rsid w:val="00A652AB"/>
    <w:rsid w:val="00A66336"/>
    <w:rsid w:val="00A66F30"/>
    <w:rsid w:val="00A67972"/>
    <w:rsid w:val="00A67B5B"/>
    <w:rsid w:val="00A70413"/>
    <w:rsid w:val="00A70593"/>
    <w:rsid w:val="00A70DA5"/>
    <w:rsid w:val="00A73064"/>
    <w:rsid w:val="00A731F4"/>
    <w:rsid w:val="00A73496"/>
    <w:rsid w:val="00A734A3"/>
    <w:rsid w:val="00A737E2"/>
    <w:rsid w:val="00A74EBD"/>
    <w:rsid w:val="00A75E1E"/>
    <w:rsid w:val="00A760A9"/>
    <w:rsid w:val="00A76152"/>
    <w:rsid w:val="00A76A5F"/>
    <w:rsid w:val="00A772A6"/>
    <w:rsid w:val="00A77693"/>
    <w:rsid w:val="00A801E6"/>
    <w:rsid w:val="00A805C3"/>
    <w:rsid w:val="00A807DD"/>
    <w:rsid w:val="00A81F7D"/>
    <w:rsid w:val="00A828CD"/>
    <w:rsid w:val="00A83702"/>
    <w:rsid w:val="00A83B12"/>
    <w:rsid w:val="00A83B73"/>
    <w:rsid w:val="00A8540F"/>
    <w:rsid w:val="00A86851"/>
    <w:rsid w:val="00A87687"/>
    <w:rsid w:val="00A87A9E"/>
    <w:rsid w:val="00A90D78"/>
    <w:rsid w:val="00A90F70"/>
    <w:rsid w:val="00A91318"/>
    <w:rsid w:val="00A91CD0"/>
    <w:rsid w:val="00A92779"/>
    <w:rsid w:val="00A92867"/>
    <w:rsid w:val="00A929C2"/>
    <w:rsid w:val="00A938F8"/>
    <w:rsid w:val="00A939EF"/>
    <w:rsid w:val="00A93DC0"/>
    <w:rsid w:val="00A93FAB"/>
    <w:rsid w:val="00A94A9C"/>
    <w:rsid w:val="00A95647"/>
    <w:rsid w:val="00A95CAD"/>
    <w:rsid w:val="00A969EF"/>
    <w:rsid w:val="00A96BC2"/>
    <w:rsid w:val="00A96BE4"/>
    <w:rsid w:val="00A96E37"/>
    <w:rsid w:val="00A971CC"/>
    <w:rsid w:val="00A97E55"/>
    <w:rsid w:val="00AA082B"/>
    <w:rsid w:val="00AA0D14"/>
    <w:rsid w:val="00AA11FC"/>
    <w:rsid w:val="00AA1299"/>
    <w:rsid w:val="00AA2735"/>
    <w:rsid w:val="00AA2ADD"/>
    <w:rsid w:val="00AA3211"/>
    <w:rsid w:val="00AA3C78"/>
    <w:rsid w:val="00AA3D47"/>
    <w:rsid w:val="00AA3E05"/>
    <w:rsid w:val="00AA4A70"/>
    <w:rsid w:val="00AA4CE7"/>
    <w:rsid w:val="00AA5E59"/>
    <w:rsid w:val="00AA5E81"/>
    <w:rsid w:val="00AA718C"/>
    <w:rsid w:val="00AA731B"/>
    <w:rsid w:val="00AA7328"/>
    <w:rsid w:val="00AB14E2"/>
    <w:rsid w:val="00AB1C28"/>
    <w:rsid w:val="00AB26D3"/>
    <w:rsid w:val="00AB4044"/>
    <w:rsid w:val="00AB41A9"/>
    <w:rsid w:val="00AB42A1"/>
    <w:rsid w:val="00AB46E3"/>
    <w:rsid w:val="00AB4929"/>
    <w:rsid w:val="00AB57D9"/>
    <w:rsid w:val="00AB5811"/>
    <w:rsid w:val="00AB58EA"/>
    <w:rsid w:val="00AB5A37"/>
    <w:rsid w:val="00AB5AE8"/>
    <w:rsid w:val="00AB74F0"/>
    <w:rsid w:val="00AB7969"/>
    <w:rsid w:val="00AB7C4B"/>
    <w:rsid w:val="00AC0D8D"/>
    <w:rsid w:val="00AC11C6"/>
    <w:rsid w:val="00AC1872"/>
    <w:rsid w:val="00AC203E"/>
    <w:rsid w:val="00AC21ED"/>
    <w:rsid w:val="00AC21EE"/>
    <w:rsid w:val="00AC224B"/>
    <w:rsid w:val="00AC26B7"/>
    <w:rsid w:val="00AC27BB"/>
    <w:rsid w:val="00AC3596"/>
    <w:rsid w:val="00AC4DD8"/>
    <w:rsid w:val="00AC570F"/>
    <w:rsid w:val="00AC678C"/>
    <w:rsid w:val="00AC67CA"/>
    <w:rsid w:val="00AC696C"/>
    <w:rsid w:val="00AC69DC"/>
    <w:rsid w:val="00AC6D12"/>
    <w:rsid w:val="00AC7A71"/>
    <w:rsid w:val="00AC7C1E"/>
    <w:rsid w:val="00AD132D"/>
    <w:rsid w:val="00AD1CA4"/>
    <w:rsid w:val="00AD1CBE"/>
    <w:rsid w:val="00AD1D4B"/>
    <w:rsid w:val="00AD2CC2"/>
    <w:rsid w:val="00AD40DB"/>
    <w:rsid w:val="00AD43A8"/>
    <w:rsid w:val="00AD46B9"/>
    <w:rsid w:val="00AD46D7"/>
    <w:rsid w:val="00AD631F"/>
    <w:rsid w:val="00AD653F"/>
    <w:rsid w:val="00AD7F56"/>
    <w:rsid w:val="00AE00B1"/>
    <w:rsid w:val="00AE0128"/>
    <w:rsid w:val="00AE017E"/>
    <w:rsid w:val="00AE0D75"/>
    <w:rsid w:val="00AE1733"/>
    <w:rsid w:val="00AE1AAD"/>
    <w:rsid w:val="00AE21FF"/>
    <w:rsid w:val="00AE22CB"/>
    <w:rsid w:val="00AE28BD"/>
    <w:rsid w:val="00AE2D4D"/>
    <w:rsid w:val="00AE37C6"/>
    <w:rsid w:val="00AE37FE"/>
    <w:rsid w:val="00AE3963"/>
    <w:rsid w:val="00AE3BCA"/>
    <w:rsid w:val="00AE4A70"/>
    <w:rsid w:val="00AE4D03"/>
    <w:rsid w:val="00AE4E74"/>
    <w:rsid w:val="00AE4FE7"/>
    <w:rsid w:val="00AE6474"/>
    <w:rsid w:val="00AE6C35"/>
    <w:rsid w:val="00AE727A"/>
    <w:rsid w:val="00AE7B3D"/>
    <w:rsid w:val="00AE7C7D"/>
    <w:rsid w:val="00AF02EB"/>
    <w:rsid w:val="00AF1DD7"/>
    <w:rsid w:val="00AF1F18"/>
    <w:rsid w:val="00AF33FC"/>
    <w:rsid w:val="00AF35BB"/>
    <w:rsid w:val="00AF3644"/>
    <w:rsid w:val="00AF36FE"/>
    <w:rsid w:val="00AF3AFA"/>
    <w:rsid w:val="00AF3BA6"/>
    <w:rsid w:val="00AF4015"/>
    <w:rsid w:val="00AF4DFD"/>
    <w:rsid w:val="00AF5403"/>
    <w:rsid w:val="00AF58D4"/>
    <w:rsid w:val="00AF5D4B"/>
    <w:rsid w:val="00AF618A"/>
    <w:rsid w:val="00AF75F9"/>
    <w:rsid w:val="00AF7E2C"/>
    <w:rsid w:val="00AF7F1C"/>
    <w:rsid w:val="00B0022B"/>
    <w:rsid w:val="00B006F3"/>
    <w:rsid w:val="00B01220"/>
    <w:rsid w:val="00B0177C"/>
    <w:rsid w:val="00B0199A"/>
    <w:rsid w:val="00B01D5C"/>
    <w:rsid w:val="00B025FC"/>
    <w:rsid w:val="00B027BE"/>
    <w:rsid w:val="00B02E7F"/>
    <w:rsid w:val="00B03274"/>
    <w:rsid w:val="00B0334E"/>
    <w:rsid w:val="00B0363E"/>
    <w:rsid w:val="00B03E16"/>
    <w:rsid w:val="00B045E0"/>
    <w:rsid w:val="00B05C46"/>
    <w:rsid w:val="00B05D40"/>
    <w:rsid w:val="00B067F5"/>
    <w:rsid w:val="00B06C92"/>
    <w:rsid w:val="00B0726E"/>
    <w:rsid w:val="00B07DB9"/>
    <w:rsid w:val="00B101B5"/>
    <w:rsid w:val="00B10279"/>
    <w:rsid w:val="00B10B74"/>
    <w:rsid w:val="00B10D56"/>
    <w:rsid w:val="00B11691"/>
    <w:rsid w:val="00B118BF"/>
    <w:rsid w:val="00B118FB"/>
    <w:rsid w:val="00B129E5"/>
    <w:rsid w:val="00B12A45"/>
    <w:rsid w:val="00B12CA4"/>
    <w:rsid w:val="00B1335A"/>
    <w:rsid w:val="00B13824"/>
    <w:rsid w:val="00B1391E"/>
    <w:rsid w:val="00B13B7C"/>
    <w:rsid w:val="00B1446B"/>
    <w:rsid w:val="00B14F82"/>
    <w:rsid w:val="00B1564D"/>
    <w:rsid w:val="00B15E34"/>
    <w:rsid w:val="00B168E2"/>
    <w:rsid w:val="00B17055"/>
    <w:rsid w:val="00B17569"/>
    <w:rsid w:val="00B175F8"/>
    <w:rsid w:val="00B2016E"/>
    <w:rsid w:val="00B21445"/>
    <w:rsid w:val="00B219D1"/>
    <w:rsid w:val="00B21FAF"/>
    <w:rsid w:val="00B227E3"/>
    <w:rsid w:val="00B22853"/>
    <w:rsid w:val="00B22B8B"/>
    <w:rsid w:val="00B231D8"/>
    <w:rsid w:val="00B237B7"/>
    <w:rsid w:val="00B238CB"/>
    <w:rsid w:val="00B239BB"/>
    <w:rsid w:val="00B242CC"/>
    <w:rsid w:val="00B254B1"/>
    <w:rsid w:val="00B25694"/>
    <w:rsid w:val="00B26650"/>
    <w:rsid w:val="00B26E18"/>
    <w:rsid w:val="00B26F0C"/>
    <w:rsid w:val="00B27545"/>
    <w:rsid w:val="00B27B14"/>
    <w:rsid w:val="00B27FED"/>
    <w:rsid w:val="00B3013B"/>
    <w:rsid w:val="00B30E8F"/>
    <w:rsid w:val="00B31E62"/>
    <w:rsid w:val="00B326BD"/>
    <w:rsid w:val="00B33DC2"/>
    <w:rsid w:val="00B34303"/>
    <w:rsid w:val="00B3442F"/>
    <w:rsid w:val="00B34FFF"/>
    <w:rsid w:val="00B35113"/>
    <w:rsid w:val="00B3521F"/>
    <w:rsid w:val="00B37298"/>
    <w:rsid w:val="00B372D6"/>
    <w:rsid w:val="00B374B1"/>
    <w:rsid w:val="00B37D48"/>
    <w:rsid w:val="00B37D7E"/>
    <w:rsid w:val="00B37E5B"/>
    <w:rsid w:val="00B402F8"/>
    <w:rsid w:val="00B40A4E"/>
    <w:rsid w:val="00B410B2"/>
    <w:rsid w:val="00B41252"/>
    <w:rsid w:val="00B4188E"/>
    <w:rsid w:val="00B42392"/>
    <w:rsid w:val="00B425BB"/>
    <w:rsid w:val="00B42BF2"/>
    <w:rsid w:val="00B432C9"/>
    <w:rsid w:val="00B43820"/>
    <w:rsid w:val="00B442C8"/>
    <w:rsid w:val="00B449A1"/>
    <w:rsid w:val="00B44AFC"/>
    <w:rsid w:val="00B44C10"/>
    <w:rsid w:val="00B45195"/>
    <w:rsid w:val="00B4650F"/>
    <w:rsid w:val="00B4708E"/>
    <w:rsid w:val="00B4719C"/>
    <w:rsid w:val="00B474D9"/>
    <w:rsid w:val="00B47979"/>
    <w:rsid w:val="00B47ADA"/>
    <w:rsid w:val="00B47B37"/>
    <w:rsid w:val="00B50414"/>
    <w:rsid w:val="00B51399"/>
    <w:rsid w:val="00B51424"/>
    <w:rsid w:val="00B51D98"/>
    <w:rsid w:val="00B51DB8"/>
    <w:rsid w:val="00B51EB7"/>
    <w:rsid w:val="00B53117"/>
    <w:rsid w:val="00B53807"/>
    <w:rsid w:val="00B54333"/>
    <w:rsid w:val="00B54D9E"/>
    <w:rsid w:val="00B5501C"/>
    <w:rsid w:val="00B554A7"/>
    <w:rsid w:val="00B55673"/>
    <w:rsid w:val="00B55DC0"/>
    <w:rsid w:val="00B55ED9"/>
    <w:rsid w:val="00B5662B"/>
    <w:rsid w:val="00B5685E"/>
    <w:rsid w:val="00B56AFC"/>
    <w:rsid w:val="00B5776B"/>
    <w:rsid w:val="00B60638"/>
    <w:rsid w:val="00B607A8"/>
    <w:rsid w:val="00B60848"/>
    <w:rsid w:val="00B60AA4"/>
    <w:rsid w:val="00B61ABD"/>
    <w:rsid w:val="00B61B78"/>
    <w:rsid w:val="00B622AF"/>
    <w:rsid w:val="00B62A13"/>
    <w:rsid w:val="00B630B4"/>
    <w:rsid w:val="00B63866"/>
    <w:rsid w:val="00B63D16"/>
    <w:rsid w:val="00B649CA"/>
    <w:rsid w:val="00B65230"/>
    <w:rsid w:val="00B65789"/>
    <w:rsid w:val="00B65B2C"/>
    <w:rsid w:val="00B65C35"/>
    <w:rsid w:val="00B665C7"/>
    <w:rsid w:val="00B66D15"/>
    <w:rsid w:val="00B7097B"/>
    <w:rsid w:val="00B70E04"/>
    <w:rsid w:val="00B71042"/>
    <w:rsid w:val="00B71294"/>
    <w:rsid w:val="00B71630"/>
    <w:rsid w:val="00B71DC7"/>
    <w:rsid w:val="00B72125"/>
    <w:rsid w:val="00B728EA"/>
    <w:rsid w:val="00B72F59"/>
    <w:rsid w:val="00B7395B"/>
    <w:rsid w:val="00B73B0D"/>
    <w:rsid w:val="00B74DD7"/>
    <w:rsid w:val="00B7578E"/>
    <w:rsid w:val="00B764FA"/>
    <w:rsid w:val="00B76A38"/>
    <w:rsid w:val="00B76A78"/>
    <w:rsid w:val="00B77D5D"/>
    <w:rsid w:val="00B77F8F"/>
    <w:rsid w:val="00B802C9"/>
    <w:rsid w:val="00B811E1"/>
    <w:rsid w:val="00B81477"/>
    <w:rsid w:val="00B81D89"/>
    <w:rsid w:val="00B81FA4"/>
    <w:rsid w:val="00B82365"/>
    <w:rsid w:val="00B823E2"/>
    <w:rsid w:val="00B836CC"/>
    <w:rsid w:val="00B84175"/>
    <w:rsid w:val="00B843C9"/>
    <w:rsid w:val="00B8488B"/>
    <w:rsid w:val="00B84BEA"/>
    <w:rsid w:val="00B85169"/>
    <w:rsid w:val="00B85341"/>
    <w:rsid w:val="00B857CD"/>
    <w:rsid w:val="00B8591C"/>
    <w:rsid w:val="00B85C64"/>
    <w:rsid w:val="00B8647B"/>
    <w:rsid w:val="00B87264"/>
    <w:rsid w:val="00B877CC"/>
    <w:rsid w:val="00B8794C"/>
    <w:rsid w:val="00B90BCA"/>
    <w:rsid w:val="00B9138B"/>
    <w:rsid w:val="00B915B5"/>
    <w:rsid w:val="00B922E4"/>
    <w:rsid w:val="00B926B5"/>
    <w:rsid w:val="00B932A8"/>
    <w:rsid w:val="00B93449"/>
    <w:rsid w:val="00B93509"/>
    <w:rsid w:val="00B93CF4"/>
    <w:rsid w:val="00B9461A"/>
    <w:rsid w:val="00B948D9"/>
    <w:rsid w:val="00B9530C"/>
    <w:rsid w:val="00B95496"/>
    <w:rsid w:val="00B95836"/>
    <w:rsid w:val="00B95EF4"/>
    <w:rsid w:val="00B966C5"/>
    <w:rsid w:val="00B96ADD"/>
    <w:rsid w:val="00B96C9C"/>
    <w:rsid w:val="00B97E6E"/>
    <w:rsid w:val="00BA079F"/>
    <w:rsid w:val="00BA0949"/>
    <w:rsid w:val="00BA1518"/>
    <w:rsid w:val="00BA1755"/>
    <w:rsid w:val="00BA1959"/>
    <w:rsid w:val="00BA1D0C"/>
    <w:rsid w:val="00BA1DDB"/>
    <w:rsid w:val="00BA201A"/>
    <w:rsid w:val="00BA21BA"/>
    <w:rsid w:val="00BA2359"/>
    <w:rsid w:val="00BA25E8"/>
    <w:rsid w:val="00BA26FE"/>
    <w:rsid w:val="00BA2C38"/>
    <w:rsid w:val="00BA2F2D"/>
    <w:rsid w:val="00BA30F2"/>
    <w:rsid w:val="00BA3B1B"/>
    <w:rsid w:val="00BA3EBE"/>
    <w:rsid w:val="00BA3F1A"/>
    <w:rsid w:val="00BA4369"/>
    <w:rsid w:val="00BA476B"/>
    <w:rsid w:val="00BA52F9"/>
    <w:rsid w:val="00BA5568"/>
    <w:rsid w:val="00BA6109"/>
    <w:rsid w:val="00BA6530"/>
    <w:rsid w:val="00BA69C0"/>
    <w:rsid w:val="00BA70F1"/>
    <w:rsid w:val="00BA720A"/>
    <w:rsid w:val="00BA7587"/>
    <w:rsid w:val="00BA7AFA"/>
    <w:rsid w:val="00BB0338"/>
    <w:rsid w:val="00BB090B"/>
    <w:rsid w:val="00BB0C2D"/>
    <w:rsid w:val="00BB0D83"/>
    <w:rsid w:val="00BB0D99"/>
    <w:rsid w:val="00BB146F"/>
    <w:rsid w:val="00BB1D73"/>
    <w:rsid w:val="00BB1D9E"/>
    <w:rsid w:val="00BB1FD0"/>
    <w:rsid w:val="00BB22FD"/>
    <w:rsid w:val="00BB2E26"/>
    <w:rsid w:val="00BB3616"/>
    <w:rsid w:val="00BB4CE8"/>
    <w:rsid w:val="00BB4DB1"/>
    <w:rsid w:val="00BB4ED3"/>
    <w:rsid w:val="00BB5592"/>
    <w:rsid w:val="00BB5985"/>
    <w:rsid w:val="00BB5A0F"/>
    <w:rsid w:val="00BB5D31"/>
    <w:rsid w:val="00BB5E66"/>
    <w:rsid w:val="00BB602C"/>
    <w:rsid w:val="00BB6509"/>
    <w:rsid w:val="00BB6B7C"/>
    <w:rsid w:val="00BB7FC1"/>
    <w:rsid w:val="00BC0039"/>
    <w:rsid w:val="00BC0785"/>
    <w:rsid w:val="00BC0C80"/>
    <w:rsid w:val="00BC0EEA"/>
    <w:rsid w:val="00BC1BE3"/>
    <w:rsid w:val="00BC2315"/>
    <w:rsid w:val="00BC248C"/>
    <w:rsid w:val="00BC26C6"/>
    <w:rsid w:val="00BC28D3"/>
    <w:rsid w:val="00BC29BB"/>
    <w:rsid w:val="00BC3997"/>
    <w:rsid w:val="00BC4080"/>
    <w:rsid w:val="00BC428D"/>
    <w:rsid w:val="00BC44D6"/>
    <w:rsid w:val="00BC490F"/>
    <w:rsid w:val="00BC5023"/>
    <w:rsid w:val="00BC5262"/>
    <w:rsid w:val="00BC5434"/>
    <w:rsid w:val="00BC668C"/>
    <w:rsid w:val="00BC6948"/>
    <w:rsid w:val="00BC6CAB"/>
    <w:rsid w:val="00BC7185"/>
    <w:rsid w:val="00BC7291"/>
    <w:rsid w:val="00BC73F4"/>
    <w:rsid w:val="00BC7502"/>
    <w:rsid w:val="00BC780B"/>
    <w:rsid w:val="00BD1CBD"/>
    <w:rsid w:val="00BD1DF1"/>
    <w:rsid w:val="00BD22EA"/>
    <w:rsid w:val="00BD2464"/>
    <w:rsid w:val="00BD25BB"/>
    <w:rsid w:val="00BD3032"/>
    <w:rsid w:val="00BD38B5"/>
    <w:rsid w:val="00BD38FA"/>
    <w:rsid w:val="00BD41A9"/>
    <w:rsid w:val="00BD4493"/>
    <w:rsid w:val="00BD4659"/>
    <w:rsid w:val="00BD47EC"/>
    <w:rsid w:val="00BD5D24"/>
    <w:rsid w:val="00BD5D7E"/>
    <w:rsid w:val="00BD608F"/>
    <w:rsid w:val="00BD6871"/>
    <w:rsid w:val="00BD6A8D"/>
    <w:rsid w:val="00BD6B3C"/>
    <w:rsid w:val="00BD6F61"/>
    <w:rsid w:val="00BD7036"/>
    <w:rsid w:val="00BD7338"/>
    <w:rsid w:val="00BD7345"/>
    <w:rsid w:val="00BD74AF"/>
    <w:rsid w:val="00BD7543"/>
    <w:rsid w:val="00BE00CB"/>
    <w:rsid w:val="00BE08C0"/>
    <w:rsid w:val="00BE09ED"/>
    <w:rsid w:val="00BE1E5E"/>
    <w:rsid w:val="00BE263B"/>
    <w:rsid w:val="00BE2DF5"/>
    <w:rsid w:val="00BE3055"/>
    <w:rsid w:val="00BE31F4"/>
    <w:rsid w:val="00BE3260"/>
    <w:rsid w:val="00BE3332"/>
    <w:rsid w:val="00BE3C2C"/>
    <w:rsid w:val="00BE3FFD"/>
    <w:rsid w:val="00BE5515"/>
    <w:rsid w:val="00BE57CF"/>
    <w:rsid w:val="00BE5DE6"/>
    <w:rsid w:val="00BE6760"/>
    <w:rsid w:val="00BE6ECE"/>
    <w:rsid w:val="00BE7039"/>
    <w:rsid w:val="00BE70AF"/>
    <w:rsid w:val="00BE726D"/>
    <w:rsid w:val="00BE7EAE"/>
    <w:rsid w:val="00BF051A"/>
    <w:rsid w:val="00BF1704"/>
    <w:rsid w:val="00BF222F"/>
    <w:rsid w:val="00BF2406"/>
    <w:rsid w:val="00BF2636"/>
    <w:rsid w:val="00BF306F"/>
    <w:rsid w:val="00BF3141"/>
    <w:rsid w:val="00BF43F2"/>
    <w:rsid w:val="00BF5164"/>
    <w:rsid w:val="00BF5251"/>
    <w:rsid w:val="00BF5A21"/>
    <w:rsid w:val="00BF5B18"/>
    <w:rsid w:val="00BF5E3D"/>
    <w:rsid w:val="00BF6F3E"/>
    <w:rsid w:val="00BF76EB"/>
    <w:rsid w:val="00BF777C"/>
    <w:rsid w:val="00BF7C97"/>
    <w:rsid w:val="00BF7CA4"/>
    <w:rsid w:val="00C00200"/>
    <w:rsid w:val="00C00F7E"/>
    <w:rsid w:val="00C00FAB"/>
    <w:rsid w:val="00C0101B"/>
    <w:rsid w:val="00C010A9"/>
    <w:rsid w:val="00C01EC0"/>
    <w:rsid w:val="00C0230C"/>
    <w:rsid w:val="00C02354"/>
    <w:rsid w:val="00C02E8B"/>
    <w:rsid w:val="00C035BE"/>
    <w:rsid w:val="00C0428E"/>
    <w:rsid w:val="00C04D56"/>
    <w:rsid w:val="00C0567C"/>
    <w:rsid w:val="00C05FD5"/>
    <w:rsid w:val="00C060F1"/>
    <w:rsid w:val="00C06DA8"/>
    <w:rsid w:val="00C101F4"/>
    <w:rsid w:val="00C10B34"/>
    <w:rsid w:val="00C11FBF"/>
    <w:rsid w:val="00C12A2A"/>
    <w:rsid w:val="00C13075"/>
    <w:rsid w:val="00C130CC"/>
    <w:rsid w:val="00C13236"/>
    <w:rsid w:val="00C132B7"/>
    <w:rsid w:val="00C145D3"/>
    <w:rsid w:val="00C14A57"/>
    <w:rsid w:val="00C156D0"/>
    <w:rsid w:val="00C15C69"/>
    <w:rsid w:val="00C16DD4"/>
    <w:rsid w:val="00C1739C"/>
    <w:rsid w:val="00C200E1"/>
    <w:rsid w:val="00C2057D"/>
    <w:rsid w:val="00C20887"/>
    <w:rsid w:val="00C20B3C"/>
    <w:rsid w:val="00C21233"/>
    <w:rsid w:val="00C21D13"/>
    <w:rsid w:val="00C21DA9"/>
    <w:rsid w:val="00C223FF"/>
    <w:rsid w:val="00C22C4C"/>
    <w:rsid w:val="00C2312C"/>
    <w:rsid w:val="00C234FD"/>
    <w:rsid w:val="00C240AF"/>
    <w:rsid w:val="00C2432F"/>
    <w:rsid w:val="00C244EE"/>
    <w:rsid w:val="00C24C0F"/>
    <w:rsid w:val="00C25B84"/>
    <w:rsid w:val="00C262CB"/>
    <w:rsid w:val="00C26418"/>
    <w:rsid w:val="00C26E2A"/>
    <w:rsid w:val="00C301E4"/>
    <w:rsid w:val="00C31032"/>
    <w:rsid w:val="00C31B61"/>
    <w:rsid w:val="00C31D18"/>
    <w:rsid w:val="00C31FC8"/>
    <w:rsid w:val="00C3289A"/>
    <w:rsid w:val="00C33923"/>
    <w:rsid w:val="00C33C13"/>
    <w:rsid w:val="00C34375"/>
    <w:rsid w:val="00C34822"/>
    <w:rsid w:val="00C34981"/>
    <w:rsid w:val="00C352D6"/>
    <w:rsid w:val="00C358CC"/>
    <w:rsid w:val="00C35A54"/>
    <w:rsid w:val="00C35C14"/>
    <w:rsid w:val="00C371A3"/>
    <w:rsid w:val="00C372CC"/>
    <w:rsid w:val="00C374E4"/>
    <w:rsid w:val="00C3774B"/>
    <w:rsid w:val="00C400D0"/>
    <w:rsid w:val="00C40CD4"/>
    <w:rsid w:val="00C41379"/>
    <w:rsid w:val="00C41C7D"/>
    <w:rsid w:val="00C41E75"/>
    <w:rsid w:val="00C425E8"/>
    <w:rsid w:val="00C42BBE"/>
    <w:rsid w:val="00C42C82"/>
    <w:rsid w:val="00C42F53"/>
    <w:rsid w:val="00C4332C"/>
    <w:rsid w:val="00C438EB"/>
    <w:rsid w:val="00C43B43"/>
    <w:rsid w:val="00C43DB0"/>
    <w:rsid w:val="00C440D0"/>
    <w:rsid w:val="00C44A8D"/>
    <w:rsid w:val="00C44ADE"/>
    <w:rsid w:val="00C44B3E"/>
    <w:rsid w:val="00C45662"/>
    <w:rsid w:val="00C457F5"/>
    <w:rsid w:val="00C458A6"/>
    <w:rsid w:val="00C45925"/>
    <w:rsid w:val="00C45A0C"/>
    <w:rsid w:val="00C46522"/>
    <w:rsid w:val="00C46527"/>
    <w:rsid w:val="00C473C7"/>
    <w:rsid w:val="00C47A4C"/>
    <w:rsid w:val="00C47EFA"/>
    <w:rsid w:val="00C50146"/>
    <w:rsid w:val="00C501FB"/>
    <w:rsid w:val="00C50779"/>
    <w:rsid w:val="00C50DBD"/>
    <w:rsid w:val="00C51297"/>
    <w:rsid w:val="00C513A8"/>
    <w:rsid w:val="00C52114"/>
    <w:rsid w:val="00C52298"/>
    <w:rsid w:val="00C52893"/>
    <w:rsid w:val="00C52CD8"/>
    <w:rsid w:val="00C52D26"/>
    <w:rsid w:val="00C53298"/>
    <w:rsid w:val="00C53E4B"/>
    <w:rsid w:val="00C553D6"/>
    <w:rsid w:val="00C555F3"/>
    <w:rsid w:val="00C55CBE"/>
    <w:rsid w:val="00C56535"/>
    <w:rsid w:val="00C56C87"/>
    <w:rsid w:val="00C56D47"/>
    <w:rsid w:val="00C57257"/>
    <w:rsid w:val="00C578E2"/>
    <w:rsid w:val="00C604E0"/>
    <w:rsid w:val="00C61452"/>
    <w:rsid w:val="00C61CD2"/>
    <w:rsid w:val="00C61F0C"/>
    <w:rsid w:val="00C63FEC"/>
    <w:rsid w:val="00C64139"/>
    <w:rsid w:val="00C643B3"/>
    <w:rsid w:val="00C649A3"/>
    <w:rsid w:val="00C64D1D"/>
    <w:rsid w:val="00C64EF0"/>
    <w:rsid w:val="00C656D5"/>
    <w:rsid w:val="00C666D8"/>
    <w:rsid w:val="00C6691F"/>
    <w:rsid w:val="00C66A30"/>
    <w:rsid w:val="00C66D1F"/>
    <w:rsid w:val="00C66F21"/>
    <w:rsid w:val="00C675FD"/>
    <w:rsid w:val="00C6778C"/>
    <w:rsid w:val="00C678F1"/>
    <w:rsid w:val="00C705E9"/>
    <w:rsid w:val="00C7074F"/>
    <w:rsid w:val="00C71D5D"/>
    <w:rsid w:val="00C72224"/>
    <w:rsid w:val="00C7233C"/>
    <w:rsid w:val="00C72CC4"/>
    <w:rsid w:val="00C73BB3"/>
    <w:rsid w:val="00C73BEB"/>
    <w:rsid w:val="00C746EC"/>
    <w:rsid w:val="00C74AE1"/>
    <w:rsid w:val="00C74B34"/>
    <w:rsid w:val="00C74B5C"/>
    <w:rsid w:val="00C75706"/>
    <w:rsid w:val="00C75BA2"/>
    <w:rsid w:val="00C777A0"/>
    <w:rsid w:val="00C77FBC"/>
    <w:rsid w:val="00C802B9"/>
    <w:rsid w:val="00C80949"/>
    <w:rsid w:val="00C80E93"/>
    <w:rsid w:val="00C8148C"/>
    <w:rsid w:val="00C819FC"/>
    <w:rsid w:val="00C82338"/>
    <w:rsid w:val="00C8319B"/>
    <w:rsid w:val="00C83F81"/>
    <w:rsid w:val="00C84A91"/>
    <w:rsid w:val="00C85086"/>
    <w:rsid w:val="00C85489"/>
    <w:rsid w:val="00C854AC"/>
    <w:rsid w:val="00C86991"/>
    <w:rsid w:val="00C86A04"/>
    <w:rsid w:val="00C86A6C"/>
    <w:rsid w:val="00C86D3B"/>
    <w:rsid w:val="00C8773D"/>
    <w:rsid w:val="00C877ED"/>
    <w:rsid w:val="00C878E0"/>
    <w:rsid w:val="00C87A01"/>
    <w:rsid w:val="00C87CED"/>
    <w:rsid w:val="00C87DD3"/>
    <w:rsid w:val="00C90C11"/>
    <w:rsid w:val="00C90C6B"/>
    <w:rsid w:val="00C912ED"/>
    <w:rsid w:val="00C91412"/>
    <w:rsid w:val="00C91423"/>
    <w:rsid w:val="00C91B83"/>
    <w:rsid w:val="00C91C49"/>
    <w:rsid w:val="00C91DAE"/>
    <w:rsid w:val="00C92B2C"/>
    <w:rsid w:val="00C92B47"/>
    <w:rsid w:val="00C92D2F"/>
    <w:rsid w:val="00C930E6"/>
    <w:rsid w:val="00C944F3"/>
    <w:rsid w:val="00C9571A"/>
    <w:rsid w:val="00C958B7"/>
    <w:rsid w:val="00C964BD"/>
    <w:rsid w:val="00C964EE"/>
    <w:rsid w:val="00C96597"/>
    <w:rsid w:val="00C9679F"/>
    <w:rsid w:val="00C975C0"/>
    <w:rsid w:val="00C97C84"/>
    <w:rsid w:val="00C97DC4"/>
    <w:rsid w:val="00C97DE0"/>
    <w:rsid w:val="00CA0489"/>
    <w:rsid w:val="00CA0F41"/>
    <w:rsid w:val="00CA1736"/>
    <w:rsid w:val="00CA17E0"/>
    <w:rsid w:val="00CA1B14"/>
    <w:rsid w:val="00CA28FD"/>
    <w:rsid w:val="00CA2A72"/>
    <w:rsid w:val="00CA30DC"/>
    <w:rsid w:val="00CA3172"/>
    <w:rsid w:val="00CA35F2"/>
    <w:rsid w:val="00CA3BEB"/>
    <w:rsid w:val="00CA3F22"/>
    <w:rsid w:val="00CA4815"/>
    <w:rsid w:val="00CA492A"/>
    <w:rsid w:val="00CA5BF1"/>
    <w:rsid w:val="00CB093F"/>
    <w:rsid w:val="00CB1328"/>
    <w:rsid w:val="00CB1CED"/>
    <w:rsid w:val="00CB3BC7"/>
    <w:rsid w:val="00CB450C"/>
    <w:rsid w:val="00CB517F"/>
    <w:rsid w:val="00CB52BF"/>
    <w:rsid w:val="00CB575E"/>
    <w:rsid w:val="00CB57B4"/>
    <w:rsid w:val="00CB5870"/>
    <w:rsid w:val="00CB5964"/>
    <w:rsid w:val="00CB596A"/>
    <w:rsid w:val="00CB5AD2"/>
    <w:rsid w:val="00CB5AD8"/>
    <w:rsid w:val="00CB5DF2"/>
    <w:rsid w:val="00CB6EC7"/>
    <w:rsid w:val="00CB7106"/>
    <w:rsid w:val="00CB7715"/>
    <w:rsid w:val="00CC065A"/>
    <w:rsid w:val="00CC0BC9"/>
    <w:rsid w:val="00CC22F1"/>
    <w:rsid w:val="00CC2940"/>
    <w:rsid w:val="00CC3296"/>
    <w:rsid w:val="00CC36AD"/>
    <w:rsid w:val="00CC3B31"/>
    <w:rsid w:val="00CC4B13"/>
    <w:rsid w:val="00CC4D9E"/>
    <w:rsid w:val="00CC52EF"/>
    <w:rsid w:val="00CC589B"/>
    <w:rsid w:val="00CC5D1A"/>
    <w:rsid w:val="00CC6E3E"/>
    <w:rsid w:val="00CC7045"/>
    <w:rsid w:val="00CC7049"/>
    <w:rsid w:val="00CC7218"/>
    <w:rsid w:val="00CC7414"/>
    <w:rsid w:val="00CC75F7"/>
    <w:rsid w:val="00CD1044"/>
    <w:rsid w:val="00CD1047"/>
    <w:rsid w:val="00CD10AE"/>
    <w:rsid w:val="00CD1BD7"/>
    <w:rsid w:val="00CD216D"/>
    <w:rsid w:val="00CD2373"/>
    <w:rsid w:val="00CD2EAA"/>
    <w:rsid w:val="00CD3082"/>
    <w:rsid w:val="00CD34B7"/>
    <w:rsid w:val="00CD37FC"/>
    <w:rsid w:val="00CD3D08"/>
    <w:rsid w:val="00CD3E9C"/>
    <w:rsid w:val="00CD40BA"/>
    <w:rsid w:val="00CD4472"/>
    <w:rsid w:val="00CD55A9"/>
    <w:rsid w:val="00CD642F"/>
    <w:rsid w:val="00CD6436"/>
    <w:rsid w:val="00CD688B"/>
    <w:rsid w:val="00CD6DC4"/>
    <w:rsid w:val="00CD6F45"/>
    <w:rsid w:val="00CD74C9"/>
    <w:rsid w:val="00CD7677"/>
    <w:rsid w:val="00CE033C"/>
    <w:rsid w:val="00CE0690"/>
    <w:rsid w:val="00CE0932"/>
    <w:rsid w:val="00CE1157"/>
    <w:rsid w:val="00CE1A39"/>
    <w:rsid w:val="00CE2857"/>
    <w:rsid w:val="00CE3087"/>
    <w:rsid w:val="00CE3674"/>
    <w:rsid w:val="00CE3921"/>
    <w:rsid w:val="00CE4454"/>
    <w:rsid w:val="00CE4A94"/>
    <w:rsid w:val="00CE4EAE"/>
    <w:rsid w:val="00CE5E38"/>
    <w:rsid w:val="00CE6032"/>
    <w:rsid w:val="00CE60BD"/>
    <w:rsid w:val="00CE624D"/>
    <w:rsid w:val="00CE64A4"/>
    <w:rsid w:val="00CE65AB"/>
    <w:rsid w:val="00CE6AE5"/>
    <w:rsid w:val="00CE6E7E"/>
    <w:rsid w:val="00CE6FDF"/>
    <w:rsid w:val="00CE72A3"/>
    <w:rsid w:val="00CE7393"/>
    <w:rsid w:val="00CF0A7A"/>
    <w:rsid w:val="00CF0BB0"/>
    <w:rsid w:val="00CF127F"/>
    <w:rsid w:val="00CF1422"/>
    <w:rsid w:val="00CF1C0F"/>
    <w:rsid w:val="00CF267A"/>
    <w:rsid w:val="00CF38CE"/>
    <w:rsid w:val="00CF3AF6"/>
    <w:rsid w:val="00CF4914"/>
    <w:rsid w:val="00CF570A"/>
    <w:rsid w:val="00CF5DF0"/>
    <w:rsid w:val="00CF62D2"/>
    <w:rsid w:val="00CF6562"/>
    <w:rsid w:val="00CF6B90"/>
    <w:rsid w:val="00CF6C3B"/>
    <w:rsid w:val="00CF6EE7"/>
    <w:rsid w:val="00CF7379"/>
    <w:rsid w:val="00CF741E"/>
    <w:rsid w:val="00CF7A37"/>
    <w:rsid w:val="00D00194"/>
    <w:rsid w:val="00D005A1"/>
    <w:rsid w:val="00D00948"/>
    <w:rsid w:val="00D01756"/>
    <w:rsid w:val="00D0186C"/>
    <w:rsid w:val="00D01A7A"/>
    <w:rsid w:val="00D0221C"/>
    <w:rsid w:val="00D02B34"/>
    <w:rsid w:val="00D03437"/>
    <w:rsid w:val="00D03CDF"/>
    <w:rsid w:val="00D04067"/>
    <w:rsid w:val="00D046B5"/>
    <w:rsid w:val="00D057ED"/>
    <w:rsid w:val="00D05B6F"/>
    <w:rsid w:val="00D05D45"/>
    <w:rsid w:val="00D0673B"/>
    <w:rsid w:val="00D067A4"/>
    <w:rsid w:val="00D06BC1"/>
    <w:rsid w:val="00D06D01"/>
    <w:rsid w:val="00D06DAF"/>
    <w:rsid w:val="00D06E8F"/>
    <w:rsid w:val="00D07109"/>
    <w:rsid w:val="00D07808"/>
    <w:rsid w:val="00D10506"/>
    <w:rsid w:val="00D1109B"/>
    <w:rsid w:val="00D1131F"/>
    <w:rsid w:val="00D1174A"/>
    <w:rsid w:val="00D11808"/>
    <w:rsid w:val="00D11991"/>
    <w:rsid w:val="00D1199F"/>
    <w:rsid w:val="00D11AF4"/>
    <w:rsid w:val="00D11F78"/>
    <w:rsid w:val="00D13A0A"/>
    <w:rsid w:val="00D15E6E"/>
    <w:rsid w:val="00D1605D"/>
    <w:rsid w:val="00D16AD4"/>
    <w:rsid w:val="00D16EA4"/>
    <w:rsid w:val="00D17F89"/>
    <w:rsid w:val="00D2050B"/>
    <w:rsid w:val="00D210C6"/>
    <w:rsid w:val="00D21296"/>
    <w:rsid w:val="00D21F81"/>
    <w:rsid w:val="00D22637"/>
    <w:rsid w:val="00D22956"/>
    <w:rsid w:val="00D229F0"/>
    <w:rsid w:val="00D22CA9"/>
    <w:rsid w:val="00D23928"/>
    <w:rsid w:val="00D23AC1"/>
    <w:rsid w:val="00D255F6"/>
    <w:rsid w:val="00D258CE"/>
    <w:rsid w:val="00D25B1B"/>
    <w:rsid w:val="00D25C69"/>
    <w:rsid w:val="00D26412"/>
    <w:rsid w:val="00D26923"/>
    <w:rsid w:val="00D2697D"/>
    <w:rsid w:val="00D26C23"/>
    <w:rsid w:val="00D26FE1"/>
    <w:rsid w:val="00D2766D"/>
    <w:rsid w:val="00D27A31"/>
    <w:rsid w:val="00D27AC4"/>
    <w:rsid w:val="00D27DD8"/>
    <w:rsid w:val="00D303D3"/>
    <w:rsid w:val="00D30470"/>
    <w:rsid w:val="00D3060D"/>
    <w:rsid w:val="00D3076D"/>
    <w:rsid w:val="00D30ECB"/>
    <w:rsid w:val="00D314C2"/>
    <w:rsid w:val="00D31D76"/>
    <w:rsid w:val="00D32A61"/>
    <w:rsid w:val="00D32B52"/>
    <w:rsid w:val="00D32BE7"/>
    <w:rsid w:val="00D332F7"/>
    <w:rsid w:val="00D33496"/>
    <w:rsid w:val="00D33628"/>
    <w:rsid w:val="00D34145"/>
    <w:rsid w:val="00D341E4"/>
    <w:rsid w:val="00D344F1"/>
    <w:rsid w:val="00D350A7"/>
    <w:rsid w:val="00D3584A"/>
    <w:rsid w:val="00D35904"/>
    <w:rsid w:val="00D35D22"/>
    <w:rsid w:val="00D363E5"/>
    <w:rsid w:val="00D369EE"/>
    <w:rsid w:val="00D36CA0"/>
    <w:rsid w:val="00D3731A"/>
    <w:rsid w:val="00D37897"/>
    <w:rsid w:val="00D37C0C"/>
    <w:rsid w:val="00D37D16"/>
    <w:rsid w:val="00D40157"/>
    <w:rsid w:val="00D40BDC"/>
    <w:rsid w:val="00D41576"/>
    <w:rsid w:val="00D420A6"/>
    <w:rsid w:val="00D4212B"/>
    <w:rsid w:val="00D42210"/>
    <w:rsid w:val="00D43111"/>
    <w:rsid w:val="00D435B6"/>
    <w:rsid w:val="00D435B7"/>
    <w:rsid w:val="00D4467C"/>
    <w:rsid w:val="00D44A3D"/>
    <w:rsid w:val="00D44DBB"/>
    <w:rsid w:val="00D44EDD"/>
    <w:rsid w:val="00D45047"/>
    <w:rsid w:val="00D453C5"/>
    <w:rsid w:val="00D459C7"/>
    <w:rsid w:val="00D45DAC"/>
    <w:rsid w:val="00D45F1A"/>
    <w:rsid w:val="00D45FB2"/>
    <w:rsid w:val="00D46002"/>
    <w:rsid w:val="00D46042"/>
    <w:rsid w:val="00D46837"/>
    <w:rsid w:val="00D4775E"/>
    <w:rsid w:val="00D47871"/>
    <w:rsid w:val="00D5055E"/>
    <w:rsid w:val="00D5060C"/>
    <w:rsid w:val="00D50E64"/>
    <w:rsid w:val="00D510C1"/>
    <w:rsid w:val="00D51239"/>
    <w:rsid w:val="00D512E2"/>
    <w:rsid w:val="00D51606"/>
    <w:rsid w:val="00D51AFC"/>
    <w:rsid w:val="00D5205E"/>
    <w:rsid w:val="00D52758"/>
    <w:rsid w:val="00D530F6"/>
    <w:rsid w:val="00D53C0B"/>
    <w:rsid w:val="00D542CD"/>
    <w:rsid w:val="00D544BE"/>
    <w:rsid w:val="00D545F8"/>
    <w:rsid w:val="00D54744"/>
    <w:rsid w:val="00D550D7"/>
    <w:rsid w:val="00D55758"/>
    <w:rsid w:val="00D5668F"/>
    <w:rsid w:val="00D5688A"/>
    <w:rsid w:val="00D56D70"/>
    <w:rsid w:val="00D573A8"/>
    <w:rsid w:val="00D57517"/>
    <w:rsid w:val="00D5782E"/>
    <w:rsid w:val="00D57A69"/>
    <w:rsid w:val="00D57C66"/>
    <w:rsid w:val="00D60DA7"/>
    <w:rsid w:val="00D619DD"/>
    <w:rsid w:val="00D623D4"/>
    <w:rsid w:val="00D62532"/>
    <w:rsid w:val="00D6336A"/>
    <w:rsid w:val="00D63B6F"/>
    <w:rsid w:val="00D63C44"/>
    <w:rsid w:val="00D6442D"/>
    <w:rsid w:val="00D64F72"/>
    <w:rsid w:val="00D65485"/>
    <w:rsid w:val="00D65C3A"/>
    <w:rsid w:val="00D675B4"/>
    <w:rsid w:val="00D67B8A"/>
    <w:rsid w:val="00D703A6"/>
    <w:rsid w:val="00D70F0C"/>
    <w:rsid w:val="00D71198"/>
    <w:rsid w:val="00D71695"/>
    <w:rsid w:val="00D716F1"/>
    <w:rsid w:val="00D7173F"/>
    <w:rsid w:val="00D717CA"/>
    <w:rsid w:val="00D728C1"/>
    <w:rsid w:val="00D73040"/>
    <w:rsid w:val="00D741AE"/>
    <w:rsid w:val="00D7425A"/>
    <w:rsid w:val="00D74283"/>
    <w:rsid w:val="00D746FE"/>
    <w:rsid w:val="00D758A4"/>
    <w:rsid w:val="00D76146"/>
    <w:rsid w:val="00D76D79"/>
    <w:rsid w:val="00D77220"/>
    <w:rsid w:val="00D77B8D"/>
    <w:rsid w:val="00D77D89"/>
    <w:rsid w:val="00D80934"/>
    <w:rsid w:val="00D80ABB"/>
    <w:rsid w:val="00D80F30"/>
    <w:rsid w:val="00D80F65"/>
    <w:rsid w:val="00D814E2"/>
    <w:rsid w:val="00D818BB"/>
    <w:rsid w:val="00D81EDE"/>
    <w:rsid w:val="00D827BF"/>
    <w:rsid w:val="00D830B8"/>
    <w:rsid w:val="00D83F61"/>
    <w:rsid w:val="00D8409F"/>
    <w:rsid w:val="00D84C1A"/>
    <w:rsid w:val="00D85614"/>
    <w:rsid w:val="00D85B3A"/>
    <w:rsid w:val="00D85B54"/>
    <w:rsid w:val="00D86137"/>
    <w:rsid w:val="00D86193"/>
    <w:rsid w:val="00D86284"/>
    <w:rsid w:val="00D9001E"/>
    <w:rsid w:val="00D91A8E"/>
    <w:rsid w:val="00D91BA5"/>
    <w:rsid w:val="00D923BF"/>
    <w:rsid w:val="00D92739"/>
    <w:rsid w:val="00D92894"/>
    <w:rsid w:val="00D934BF"/>
    <w:rsid w:val="00D93E50"/>
    <w:rsid w:val="00D93FDD"/>
    <w:rsid w:val="00D95791"/>
    <w:rsid w:val="00D95B5D"/>
    <w:rsid w:val="00D95CC4"/>
    <w:rsid w:val="00D95E04"/>
    <w:rsid w:val="00D95E68"/>
    <w:rsid w:val="00D95FAE"/>
    <w:rsid w:val="00D963ED"/>
    <w:rsid w:val="00D969F4"/>
    <w:rsid w:val="00D96A67"/>
    <w:rsid w:val="00D97F4A"/>
    <w:rsid w:val="00DA0648"/>
    <w:rsid w:val="00DA1579"/>
    <w:rsid w:val="00DA16FB"/>
    <w:rsid w:val="00DA1A45"/>
    <w:rsid w:val="00DA27AD"/>
    <w:rsid w:val="00DA2960"/>
    <w:rsid w:val="00DA2972"/>
    <w:rsid w:val="00DA41AA"/>
    <w:rsid w:val="00DA423B"/>
    <w:rsid w:val="00DA4390"/>
    <w:rsid w:val="00DA44A0"/>
    <w:rsid w:val="00DA5229"/>
    <w:rsid w:val="00DA5317"/>
    <w:rsid w:val="00DA6267"/>
    <w:rsid w:val="00DB021B"/>
    <w:rsid w:val="00DB04F8"/>
    <w:rsid w:val="00DB0844"/>
    <w:rsid w:val="00DB098D"/>
    <w:rsid w:val="00DB0AD9"/>
    <w:rsid w:val="00DB16C5"/>
    <w:rsid w:val="00DB202C"/>
    <w:rsid w:val="00DB22F8"/>
    <w:rsid w:val="00DB285D"/>
    <w:rsid w:val="00DB2997"/>
    <w:rsid w:val="00DB2F49"/>
    <w:rsid w:val="00DB3841"/>
    <w:rsid w:val="00DB3BB6"/>
    <w:rsid w:val="00DB413C"/>
    <w:rsid w:val="00DB4A79"/>
    <w:rsid w:val="00DB4AFE"/>
    <w:rsid w:val="00DB51A0"/>
    <w:rsid w:val="00DB5967"/>
    <w:rsid w:val="00DB5D30"/>
    <w:rsid w:val="00DB600B"/>
    <w:rsid w:val="00DB6540"/>
    <w:rsid w:val="00DB6C24"/>
    <w:rsid w:val="00DB6D2A"/>
    <w:rsid w:val="00DB6F7C"/>
    <w:rsid w:val="00DB715E"/>
    <w:rsid w:val="00DB774B"/>
    <w:rsid w:val="00DB7A7B"/>
    <w:rsid w:val="00DC0BBA"/>
    <w:rsid w:val="00DC0EE8"/>
    <w:rsid w:val="00DC0F4A"/>
    <w:rsid w:val="00DC131A"/>
    <w:rsid w:val="00DC2A1F"/>
    <w:rsid w:val="00DC2A82"/>
    <w:rsid w:val="00DC3E40"/>
    <w:rsid w:val="00DC3E9F"/>
    <w:rsid w:val="00DC4B67"/>
    <w:rsid w:val="00DC4C6B"/>
    <w:rsid w:val="00DC4D91"/>
    <w:rsid w:val="00DC5980"/>
    <w:rsid w:val="00DC69CE"/>
    <w:rsid w:val="00DC6CE4"/>
    <w:rsid w:val="00DC7BDA"/>
    <w:rsid w:val="00DC7BE7"/>
    <w:rsid w:val="00DD106B"/>
    <w:rsid w:val="00DD13FF"/>
    <w:rsid w:val="00DD17FC"/>
    <w:rsid w:val="00DD1844"/>
    <w:rsid w:val="00DD23A8"/>
    <w:rsid w:val="00DD2688"/>
    <w:rsid w:val="00DD26F8"/>
    <w:rsid w:val="00DD2B46"/>
    <w:rsid w:val="00DD2C38"/>
    <w:rsid w:val="00DD3C83"/>
    <w:rsid w:val="00DD3E9F"/>
    <w:rsid w:val="00DD484F"/>
    <w:rsid w:val="00DD509A"/>
    <w:rsid w:val="00DD559E"/>
    <w:rsid w:val="00DD5FEF"/>
    <w:rsid w:val="00DD6366"/>
    <w:rsid w:val="00DD63C6"/>
    <w:rsid w:val="00DD6582"/>
    <w:rsid w:val="00DD6A9A"/>
    <w:rsid w:val="00DD7D8D"/>
    <w:rsid w:val="00DE0AD7"/>
    <w:rsid w:val="00DE0AFF"/>
    <w:rsid w:val="00DE0F8F"/>
    <w:rsid w:val="00DE12F2"/>
    <w:rsid w:val="00DE1797"/>
    <w:rsid w:val="00DE1DF5"/>
    <w:rsid w:val="00DE1E7A"/>
    <w:rsid w:val="00DE1EB4"/>
    <w:rsid w:val="00DE1FB9"/>
    <w:rsid w:val="00DE200E"/>
    <w:rsid w:val="00DE280B"/>
    <w:rsid w:val="00DE2D55"/>
    <w:rsid w:val="00DE352F"/>
    <w:rsid w:val="00DE3690"/>
    <w:rsid w:val="00DE5C6F"/>
    <w:rsid w:val="00DE5D95"/>
    <w:rsid w:val="00DE60AD"/>
    <w:rsid w:val="00DE643C"/>
    <w:rsid w:val="00DE686B"/>
    <w:rsid w:val="00DE68BA"/>
    <w:rsid w:val="00DE6F4C"/>
    <w:rsid w:val="00DE79F7"/>
    <w:rsid w:val="00DF089B"/>
    <w:rsid w:val="00DF0A65"/>
    <w:rsid w:val="00DF0C95"/>
    <w:rsid w:val="00DF12A8"/>
    <w:rsid w:val="00DF1954"/>
    <w:rsid w:val="00DF2421"/>
    <w:rsid w:val="00DF258D"/>
    <w:rsid w:val="00DF2644"/>
    <w:rsid w:val="00DF3376"/>
    <w:rsid w:val="00DF3E3A"/>
    <w:rsid w:val="00DF3FE8"/>
    <w:rsid w:val="00DF4153"/>
    <w:rsid w:val="00DF4191"/>
    <w:rsid w:val="00DF457E"/>
    <w:rsid w:val="00DF4609"/>
    <w:rsid w:val="00DF477A"/>
    <w:rsid w:val="00DF525B"/>
    <w:rsid w:val="00DF582B"/>
    <w:rsid w:val="00DF5866"/>
    <w:rsid w:val="00DF5DFC"/>
    <w:rsid w:val="00DF6C88"/>
    <w:rsid w:val="00DF723E"/>
    <w:rsid w:val="00DF73C7"/>
    <w:rsid w:val="00DF74F0"/>
    <w:rsid w:val="00DF7F50"/>
    <w:rsid w:val="00E006BA"/>
    <w:rsid w:val="00E00785"/>
    <w:rsid w:val="00E0134F"/>
    <w:rsid w:val="00E015FA"/>
    <w:rsid w:val="00E0161B"/>
    <w:rsid w:val="00E01A15"/>
    <w:rsid w:val="00E01C34"/>
    <w:rsid w:val="00E0236D"/>
    <w:rsid w:val="00E02F3F"/>
    <w:rsid w:val="00E035EA"/>
    <w:rsid w:val="00E044F4"/>
    <w:rsid w:val="00E04B73"/>
    <w:rsid w:val="00E058CC"/>
    <w:rsid w:val="00E0593B"/>
    <w:rsid w:val="00E0648D"/>
    <w:rsid w:val="00E065EC"/>
    <w:rsid w:val="00E06CC9"/>
    <w:rsid w:val="00E06ED6"/>
    <w:rsid w:val="00E071A6"/>
    <w:rsid w:val="00E0755D"/>
    <w:rsid w:val="00E075C7"/>
    <w:rsid w:val="00E076B4"/>
    <w:rsid w:val="00E07A22"/>
    <w:rsid w:val="00E07C87"/>
    <w:rsid w:val="00E07CDC"/>
    <w:rsid w:val="00E07DCF"/>
    <w:rsid w:val="00E1052C"/>
    <w:rsid w:val="00E10B2C"/>
    <w:rsid w:val="00E11630"/>
    <w:rsid w:val="00E116A7"/>
    <w:rsid w:val="00E119EE"/>
    <w:rsid w:val="00E11E0D"/>
    <w:rsid w:val="00E12522"/>
    <w:rsid w:val="00E12A20"/>
    <w:rsid w:val="00E12B8E"/>
    <w:rsid w:val="00E13E97"/>
    <w:rsid w:val="00E1415B"/>
    <w:rsid w:val="00E14DE0"/>
    <w:rsid w:val="00E15699"/>
    <w:rsid w:val="00E15998"/>
    <w:rsid w:val="00E164E5"/>
    <w:rsid w:val="00E17B89"/>
    <w:rsid w:val="00E20114"/>
    <w:rsid w:val="00E20689"/>
    <w:rsid w:val="00E213DD"/>
    <w:rsid w:val="00E2170D"/>
    <w:rsid w:val="00E219CC"/>
    <w:rsid w:val="00E21DA2"/>
    <w:rsid w:val="00E21EB4"/>
    <w:rsid w:val="00E21FAA"/>
    <w:rsid w:val="00E22640"/>
    <w:rsid w:val="00E2274F"/>
    <w:rsid w:val="00E22F30"/>
    <w:rsid w:val="00E230D3"/>
    <w:rsid w:val="00E23301"/>
    <w:rsid w:val="00E233FF"/>
    <w:rsid w:val="00E2392B"/>
    <w:rsid w:val="00E23B49"/>
    <w:rsid w:val="00E247E7"/>
    <w:rsid w:val="00E2543E"/>
    <w:rsid w:val="00E266D5"/>
    <w:rsid w:val="00E267AC"/>
    <w:rsid w:val="00E2746F"/>
    <w:rsid w:val="00E27DCD"/>
    <w:rsid w:val="00E303A6"/>
    <w:rsid w:val="00E307E5"/>
    <w:rsid w:val="00E3089D"/>
    <w:rsid w:val="00E30950"/>
    <w:rsid w:val="00E30EEB"/>
    <w:rsid w:val="00E30F22"/>
    <w:rsid w:val="00E30F8B"/>
    <w:rsid w:val="00E3148E"/>
    <w:rsid w:val="00E31A95"/>
    <w:rsid w:val="00E32636"/>
    <w:rsid w:val="00E3273C"/>
    <w:rsid w:val="00E32882"/>
    <w:rsid w:val="00E328F0"/>
    <w:rsid w:val="00E32A89"/>
    <w:rsid w:val="00E33D36"/>
    <w:rsid w:val="00E346D8"/>
    <w:rsid w:val="00E34BBA"/>
    <w:rsid w:val="00E3526C"/>
    <w:rsid w:val="00E35271"/>
    <w:rsid w:val="00E3556B"/>
    <w:rsid w:val="00E35B2E"/>
    <w:rsid w:val="00E37259"/>
    <w:rsid w:val="00E37820"/>
    <w:rsid w:val="00E378FB"/>
    <w:rsid w:val="00E41327"/>
    <w:rsid w:val="00E4143A"/>
    <w:rsid w:val="00E41F45"/>
    <w:rsid w:val="00E428D7"/>
    <w:rsid w:val="00E42C3A"/>
    <w:rsid w:val="00E42E89"/>
    <w:rsid w:val="00E438AB"/>
    <w:rsid w:val="00E43B41"/>
    <w:rsid w:val="00E4443B"/>
    <w:rsid w:val="00E458F7"/>
    <w:rsid w:val="00E4629A"/>
    <w:rsid w:val="00E4657E"/>
    <w:rsid w:val="00E469E7"/>
    <w:rsid w:val="00E46F83"/>
    <w:rsid w:val="00E47879"/>
    <w:rsid w:val="00E51611"/>
    <w:rsid w:val="00E51A82"/>
    <w:rsid w:val="00E51EC5"/>
    <w:rsid w:val="00E51EE3"/>
    <w:rsid w:val="00E529E5"/>
    <w:rsid w:val="00E52D5D"/>
    <w:rsid w:val="00E532B8"/>
    <w:rsid w:val="00E5368B"/>
    <w:rsid w:val="00E5376F"/>
    <w:rsid w:val="00E5453D"/>
    <w:rsid w:val="00E54546"/>
    <w:rsid w:val="00E54599"/>
    <w:rsid w:val="00E54A8D"/>
    <w:rsid w:val="00E54C4A"/>
    <w:rsid w:val="00E54F43"/>
    <w:rsid w:val="00E55894"/>
    <w:rsid w:val="00E56212"/>
    <w:rsid w:val="00E573BF"/>
    <w:rsid w:val="00E57916"/>
    <w:rsid w:val="00E57926"/>
    <w:rsid w:val="00E60AC2"/>
    <w:rsid w:val="00E60B64"/>
    <w:rsid w:val="00E61B85"/>
    <w:rsid w:val="00E61C0C"/>
    <w:rsid w:val="00E61E5F"/>
    <w:rsid w:val="00E63593"/>
    <w:rsid w:val="00E6385E"/>
    <w:rsid w:val="00E64179"/>
    <w:rsid w:val="00E645CB"/>
    <w:rsid w:val="00E64637"/>
    <w:rsid w:val="00E65095"/>
    <w:rsid w:val="00E6583D"/>
    <w:rsid w:val="00E65F1F"/>
    <w:rsid w:val="00E662FF"/>
    <w:rsid w:val="00E66DC1"/>
    <w:rsid w:val="00E6780F"/>
    <w:rsid w:val="00E67A10"/>
    <w:rsid w:val="00E67E83"/>
    <w:rsid w:val="00E70040"/>
    <w:rsid w:val="00E70539"/>
    <w:rsid w:val="00E7059B"/>
    <w:rsid w:val="00E715DC"/>
    <w:rsid w:val="00E71A09"/>
    <w:rsid w:val="00E7289C"/>
    <w:rsid w:val="00E72976"/>
    <w:rsid w:val="00E7325D"/>
    <w:rsid w:val="00E7339D"/>
    <w:rsid w:val="00E733ED"/>
    <w:rsid w:val="00E73B81"/>
    <w:rsid w:val="00E749DD"/>
    <w:rsid w:val="00E74E80"/>
    <w:rsid w:val="00E75B48"/>
    <w:rsid w:val="00E75E67"/>
    <w:rsid w:val="00E763BA"/>
    <w:rsid w:val="00E76421"/>
    <w:rsid w:val="00E80094"/>
    <w:rsid w:val="00E80352"/>
    <w:rsid w:val="00E80B87"/>
    <w:rsid w:val="00E81087"/>
    <w:rsid w:val="00E82277"/>
    <w:rsid w:val="00E82F58"/>
    <w:rsid w:val="00E84092"/>
    <w:rsid w:val="00E84D0F"/>
    <w:rsid w:val="00E8514E"/>
    <w:rsid w:val="00E85843"/>
    <w:rsid w:val="00E85FA0"/>
    <w:rsid w:val="00E865A6"/>
    <w:rsid w:val="00E86611"/>
    <w:rsid w:val="00E86EC5"/>
    <w:rsid w:val="00E87481"/>
    <w:rsid w:val="00E900EE"/>
    <w:rsid w:val="00E9108F"/>
    <w:rsid w:val="00E91487"/>
    <w:rsid w:val="00E91ACC"/>
    <w:rsid w:val="00E91FC7"/>
    <w:rsid w:val="00E92602"/>
    <w:rsid w:val="00E92B19"/>
    <w:rsid w:val="00E940F7"/>
    <w:rsid w:val="00E945D6"/>
    <w:rsid w:val="00E94DBD"/>
    <w:rsid w:val="00E9548A"/>
    <w:rsid w:val="00E95CA2"/>
    <w:rsid w:val="00E9695A"/>
    <w:rsid w:val="00E96FC5"/>
    <w:rsid w:val="00E971AD"/>
    <w:rsid w:val="00E9752B"/>
    <w:rsid w:val="00E9787F"/>
    <w:rsid w:val="00E978E7"/>
    <w:rsid w:val="00EA0620"/>
    <w:rsid w:val="00EA1D34"/>
    <w:rsid w:val="00EA1D49"/>
    <w:rsid w:val="00EA226C"/>
    <w:rsid w:val="00EA2747"/>
    <w:rsid w:val="00EA2D15"/>
    <w:rsid w:val="00EA34C2"/>
    <w:rsid w:val="00EA43AB"/>
    <w:rsid w:val="00EA479D"/>
    <w:rsid w:val="00EA4D32"/>
    <w:rsid w:val="00EA5137"/>
    <w:rsid w:val="00EA518A"/>
    <w:rsid w:val="00EA550A"/>
    <w:rsid w:val="00EA5C35"/>
    <w:rsid w:val="00EA642F"/>
    <w:rsid w:val="00EA6BE1"/>
    <w:rsid w:val="00EA6C9C"/>
    <w:rsid w:val="00EB0375"/>
    <w:rsid w:val="00EB3E7A"/>
    <w:rsid w:val="00EB3FFE"/>
    <w:rsid w:val="00EB43C3"/>
    <w:rsid w:val="00EB4C2F"/>
    <w:rsid w:val="00EB4F5F"/>
    <w:rsid w:val="00EB518F"/>
    <w:rsid w:val="00EB5D90"/>
    <w:rsid w:val="00EB5E90"/>
    <w:rsid w:val="00EB5FA6"/>
    <w:rsid w:val="00EB6066"/>
    <w:rsid w:val="00EB6552"/>
    <w:rsid w:val="00EB6859"/>
    <w:rsid w:val="00EB6C36"/>
    <w:rsid w:val="00EB7442"/>
    <w:rsid w:val="00EB78BF"/>
    <w:rsid w:val="00EC21E8"/>
    <w:rsid w:val="00EC27CB"/>
    <w:rsid w:val="00EC40B6"/>
    <w:rsid w:val="00EC45C8"/>
    <w:rsid w:val="00EC6DCB"/>
    <w:rsid w:val="00EC723B"/>
    <w:rsid w:val="00EC763B"/>
    <w:rsid w:val="00EC7878"/>
    <w:rsid w:val="00EC7A0D"/>
    <w:rsid w:val="00ED0DDF"/>
    <w:rsid w:val="00ED262F"/>
    <w:rsid w:val="00ED2F33"/>
    <w:rsid w:val="00ED34A4"/>
    <w:rsid w:val="00ED43EA"/>
    <w:rsid w:val="00ED5A5B"/>
    <w:rsid w:val="00ED65E5"/>
    <w:rsid w:val="00ED6CA7"/>
    <w:rsid w:val="00ED713C"/>
    <w:rsid w:val="00ED7895"/>
    <w:rsid w:val="00EE1037"/>
    <w:rsid w:val="00EE183F"/>
    <w:rsid w:val="00EE20A0"/>
    <w:rsid w:val="00EE22A6"/>
    <w:rsid w:val="00EE28E8"/>
    <w:rsid w:val="00EE2973"/>
    <w:rsid w:val="00EE2BB3"/>
    <w:rsid w:val="00EE336A"/>
    <w:rsid w:val="00EE3634"/>
    <w:rsid w:val="00EE3C5E"/>
    <w:rsid w:val="00EE4F70"/>
    <w:rsid w:val="00EE5016"/>
    <w:rsid w:val="00EE523A"/>
    <w:rsid w:val="00EE56E5"/>
    <w:rsid w:val="00EE59B9"/>
    <w:rsid w:val="00EE5C3C"/>
    <w:rsid w:val="00EE6486"/>
    <w:rsid w:val="00EE6525"/>
    <w:rsid w:val="00EE69C5"/>
    <w:rsid w:val="00EE75CC"/>
    <w:rsid w:val="00EE76C7"/>
    <w:rsid w:val="00EE7995"/>
    <w:rsid w:val="00EF06BA"/>
    <w:rsid w:val="00EF075C"/>
    <w:rsid w:val="00EF0D61"/>
    <w:rsid w:val="00EF1B9C"/>
    <w:rsid w:val="00EF2786"/>
    <w:rsid w:val="00EF2882"/>
    <w:rsid w:val="00EF304F"/>
    <w:rsid w:val="00EF379D"/>
    <w:rsid w:val="00EF3DB2"/>
    <w:rsid w:val="00EF4D29"/>
    <w:rsid w:val="00EF54A6"/>
    <w:rsid w:val="00EF56F6"/>
    <w:rsid w:val="00EF5804"/>
    <w:rsid w:val="00EF5F96"/>
    <w:rsid w:val="00EF61A6"/>
    <w:rsid w:val="00EF7FA3"/>
    <w:rsid w:val="00F017A5"/>
    <w:rsid w:val="00F01BBD"/>
    <w:rsid w:val="00F02679"/>
    <w:rsid w:val="00F028D1"/>
    <w:rsid w:val="00F02A97"/>
    <w:rsid w:val="00F03EC8"/>
    <w:rsid w:val="00F03F4D"/>
    <w:rsid w:val="00F03FD8"/>
    <w:rsid w:val="00F0422B"/>
    <w:rsid w:val="00F0435C"/>
    <w:rsid w:val="00F04B30"/>
    <w:rsid w:val="00F050F9"/>
    <w:rsid w:val="00F05254"/>
    <w:rsid w:val="00F05A6A"/>
    <w:rsid w:val="00F05F7C"/>
    <w:rsid w:val="00F0619C"/>
    <w:rsid w:val="00F06566"/>
    <w:rsid w:val="00F07ABA"/>
    <w:rsid w:val="00F1000D"/>
    <w:rsid w:val="00F10D78"/>
    <w:rsid w:val="00F115FD"/>
    <w:rsid w:val="00F116A6"/>
    <w:rsid w:val="00F1188E"/>
    <w:rsid w:val="00F1259B"/>
    <w:rsid w:val="00F12BE4"/>
    <w:rsid w:val="00F12D45"/>
    <w:rsid w:val="00F13CEA"/>
    <w:rsid w:val="00F13EA9"/>
    <w:rsid w:val="00F141F6"/>
    <w:rsid w:val="00F14C1F"/>
    <w:rsid w:val="00F1553A"/>
    <w:rsid w:val="00F15688"/>
    <w:rsid w:val="00F156E5"/>
    <w:rsid w:val="00F162E6"/>
    <w:rsid w:val="00F16D9B"/>
    <w:rsid w:val="00F17094"/>
    <w:rsid w:val="00F178BC"/>
    <w:rsid w:val="00F20BD2"/>
    <w:rsid w:val="00F20EF7"/>
    <w:rsid w:val="00F2120C"/>
    <w:rsid w:val="00F21A88"/>
    <w:rsid w:val="00F2214A"/>
    <w:rsid w:val="00F23BD1"/>
    <w:rsid w:val="00F24221"/>
    <w:rsid w:val="00F244BB"/>
    <w:rsid w:val="00F24E01"/>
    <w:rsid w:val="00F24E4E"/>
    <w:rsid w:val="00F254DB"/>
    <w:rsid w:val="00F268BB"/>
    <w:rsid w:val="00F26F77"/>
    <w:rsid w:val="00F27759"/>
    <w:rsid w:val="00F27A32"/>
    <w:rsid w:val="00F30063"/>
    <w:rsid w:val="00F30273"/>
    <w:rsid w:val="00F30AB1"/>
    <w:rsid w:val="00F30B80"/>
    <w:rsid w:val="00F31058"/>
    <w:rsid w:val="00F311A4"/>
    <w:rsid w:val="00F31372"/>
    <w:rsid w:val="00F3142B"/>
    <w:rsid w:val="00F31EFF"/>
    <w:rsid w:val="00F3230C"/>
    <w:rsid w:val="00F33A81"/>
    <w:rsid w:val="00F33BC3"/>
    <w:rsid w:val="00F3476D"/>
    <w:rsid w:val="00F34A3A"/>
    <w:rsid w:val="00F36300"/>
    <w:rsid w:val="00F37199"/>
    <w:rsid w:val="00F37474"/>
    <w:rsid w:val="00F379A3"/>
    <w:rsid w:val="00F400E9"/>
    <w:rsid w:val="00F40C33"/>
    <w:rsid w:val="00F4109E"/>
    <w:rsid w:val="00F41228"/>
    <w:rsid w:val="00F41613"/>
    <w:rsid w:val="00F416A4"/>
    <w:rsid w:val="00F41A25"/>
    <w:rsid w:val="00F42A88"/>
    <w:rsid w:val="00F42AF9"/>
    <w:rsid w:val="00F42F90"/>
    <w:rsid w:val="00F44570"/>
    <w:rsid w:val="00F445DB"/>
    <w:rsid w:val="00F449E9"/>
    <w:rsid w:val="00F45131"/>
    <w:rsid w:val="00F451E8"/>
    <w:rsid w:val="00F4565A"/>
    <w:rsid w:val="00F4576B"/>
    <w:rsid w:val="00F45815"/>
    <w:rsid w:val="00F4583B"/>
    <w:rsid w:val="00F45C06"/>
    <w:rsid w:val="00F45FA8"/>
    <w:rsid w:val="00F46FFB"/>
    <w:rsid w:val="00F4758D"/>
    <w:rsid w:val="00F47665"/>
    <w:rsid w:val="00F479A3"/>
    <w:rsid w:val="00F47D08"/>
    <w:rsid w:val="00F507B8"/>
    <w:rsid w:val="00F50B90"/>
    <w:rsid w:val="00F50CA9"/>
    <w:rsid w:val="00F51934"/>
    <w:rsid w:val="00F51DB4"/>
    <w:rsid w:val="00F51DC1"/>
    <w:rsid w:val="00F51FCB"/>
    <w:rsid w:val="00F5277A"/>
    <w:rsid w:val="00F52C3C"/>
    <w:rsid w:val="00F54206"/>
    <w:rsid w:val="00F54BE2"/>
    <w:rsid w:val="00F55D62"/>
    <w:rsid w:val="00F56097"/>
    <w:rsid w:val="00F56C17"/>
    <w:rsid w:val="00F56E5E"/>
    <w:rsid w:val="00F6072F"/>
    <w:rsid w:val="00F620D5"/>
    <w:rsid w:val="00F6266D"/>
    <w:rsid w:val="00F62A15"/>
    <w:rsid w:val="00F62EB8"/>
    <w:rsid w:val="00F63553"/>
    <w:rsid w:val="00F63B71"/>
    <w:rsid w:val="00F63DC0"/>
    <w:rsid w:val="00F63F9E"/>
    <w:rsid w:val="00F64289"/>
    <w:rsid w:val="00F6477E"/>
    <w:rsid w:val="00F64841"/>
    <w:rsid w:val="00F64E31"/>
    <w:rsid w:val="00F6652F"/>
    <w:rsid w:val="00F66B56"/>
    <w:rsid w:val="00F67A67"/>
    <w:rsid w:val="00F67B74"/>
    <w:rsid w:val="00F67D9F"/>
    <w:rsid w:val="00F71031"/>
    <w:rsid w:val="00F71210"/>
    <w:rsid w:val="00F714F6"/>
    <w:rsid w:val="00F71BAD"/>
    <w:rsid w:val="00F71D70"/>
    <w:rsid w:val="00F723BD"/>
    <w:rsid w:val="00F72CBC"/>
    <w:rsid w:val="00F72D22"/>
    <w:rsid w:val="00F72F93"/>
    <w:rsid w:val="00F731C4"/>
    <w:rsid w:val="00F73345"/>
    <w:rsid w:val="00F73731"/>
    <w:rsid w:val="00F74FF1"/>
    <w:rsid w:val="00F754AA"/>
    <w:rsid w:val="00F754F6"/>
    <w:rsid w:val="00F75891"/>
    <w:rsid w:val="00F75CE3"/>
    <w:rsid w:val="00F761AC"/>
    <w:rsid w:val="00F76573"/>
    <w:rsid w:val="00F77362"/>
    <w:rsid w:val="00F7765B"/>
    <w:rsid w:val="00F776E1"/>
    <w:rsid w:val="00F77BFE"/>
    <w:rsid w:val="00F80E25"/>
    <w:rsid w:val="00F816C5"/>
    <w:rsid w:val="00F81F04"/>
    <w:rsid w:val="00F82C2C"/>
    <w:rsid w:val="00F83480"/>
    <w:rsid w:val="00F83491"/>
    <w:rsid w:val="00F839CB"/>
    <w:rsid w:val="00F84115"/>
    <w:rsid w:val="00F84553"/>
    <w:rsid w:val="00F85913"/>
    <w:rsid w:val="00F86767"/>
    <w:rsid w:val="00F868EF"/>
    <w:rsid w:val="00F86947"/>
    <w:rsid w:val="00F86D27"/>
    <w:rsid w:val="00F87155"/>
    <w:rsid w:val="00F87299"/>
    <w:rsid w:val="00F876CD"/>
    <w:rsid w:val="00F8777E"/>
    <w:rsid w:val="00F87DA7"/>
    <w:rsid w:val="00F9002C"/>
    <w:rsid w:val="00F90FA9"/>
    <w:rsid w:val="00F91763"/>
    <w:rsid w:val="00F924E8"/>
    <w:rsid w:val="00F92C7F"/>
    <w:rsid w:val="00F92EF2"/>
    <w:rsid w:val="00F92FDD"/>
    <w:rsid w:val="00F9305F"/>
    <w:rsid w:val="00F93648"/>
    <w:rsid w:val="00F93EFD"/>
    <w:rsid w:val="00F94279"/>
    <w:rsid w:val="00F94333"/>
    <w:rsid w:val="00F96184"/>
    <w:rsid w:val="00F96D3E"/>
    <w:rsid w:val="00F96D8D"/>
    <w:rsid w:val="00F9704B"/>
    <w:rsid w:val="00F97640"/>
    <w:rsid w:val="00FA0011"/>
    <w:rsid w:val="00FA0F21"/>
    <w:rsid w:val="00FA133A"/>
    <w:rsid w:val="00FA14A3"/>
    <w:rsid w:val="00FA164A"/>
    <w:rsid w:val="00FA1FAC"/>
    <w:rsid w:val="00FA2804"/>
    <w:rsid w:val="00FA3C2B"/>
    <w:rsid w:val="00FA3C86"/>
    <w:rsid w:val="00FA3CA9"/>
    <w:rsid w:val="00FA4323"/>
    <w:rsid w:val="00FA4AEE"/>
    <w:rsid w:val="00FA51ED"/>
    <w:rsid w:val="00FA6641"/>
    <w:rsid w:val="00FA6F50"/>
    <w:rsid w:val="00FA7A81"/>
    <w:rsid w:val="00FA7EB4"/>
    <w:rsid w:val="00FB0031"/>
    <w:rsid w:val="00FB078D"/>
    <w:rsid w:val="00FB0FD3"/>
    <w:rsid w:val="00FB11FB"/>
    <w:rsid w:val="00FB16F2"/>
    <w:rsid w:val="00FB1846"/>
    <w:rsid w:val="00FB1B44"/>
    <w:rsid w:val="00FB2806"/>
    <w:rsid w:val="00FB2C2A"/>
    <w:rsid w:val="00FB37D8"/>
    <w:rsid w:val="00FB3D3C"/>
    <w:rsid w:val="00FB4497"/>
    <w:rsid w:val="00FB452C"/>
    <w:rsid w:val="00FB47D0"/>
    <w:rsid w:val="00FB47D4"/>
    <w:rsid w:val="00FB4E52"/>
    <w:rsid w:val="00FB5076"/>
    <w:rsid w:val="00FB568F"/>
    <w:rsid w:val="00FB6BE1"/>
    <w:rsid w:val="00FB6BEC"/>
    <w:rsid w:val="00FB6D62"/>
    <w:rsid w:val="00FB7800"/>
    <w:rsid w:val="00FC0001"/>
    <w:rsid w:val="00FC086E"/>
    <w:rsid w:val="00FC0AA5"/>
    <w:rsid w:val="00FC0C26"/>
    <w:rsid w:val="00FC1BD8"/>
    <w:rsid w:val="00FC1D83"/>
    <w:rsid w:val="00FC2409"/>
    <w:rsid w:val="00FC3119"/>
    <w:rsid w:val="00FC328B"/>
    <w:rsid w:val="00FC4F2E"/>
    <w:rsid w:val="00FC6130"/>
    <w:rsid w:val="00FC64BF"/>
    <w:rsid w:val="00FC69B9"/>
    <w:rsid w:val="00FC7FF1"/>
    <w:rsid w:val="00FD005E"/>
    <w:rsid w:val="00FD18A4"/>
    <w:rsid w:val="00FD2162"/>
    <w:rsid w:val="00FD2DC3"/>
    <w:rsid w:val="00FD4732"/>
    <w:rsid w:val="00FD4CDD"/>
    <w:rsid w:val="00FD4D6E"/>
    <w:rsid w:val="00FD5714"/>
    <w:rsid w:val="00FD58EE"/>
    <w:rsid w:val="00FD6383"/>
    <w:rsid w:val="00FD6B20"/>
    <w:rsid w:val="00FD6CE5"/>
    <w:rsid w:val="00FD71E2"/>
    <w:rsid w:val="00FD7A72"/>
    <w:rsid w:val="00FE009B"/>
    <w:rsid w:val="00FE0914"/>
    <w:rsid w:val="00FE1097"/>
    <w:rsid w:val="00FE1122"/>
    <w:rsid w:val="00FE1BED"/>
    <w:rsid w:val="00FE201F"/>
    <w:rsid w:val="00FE2A58"/>
    <w:rsid w:val="00FE30A5"/>
    <w:rsid w:val="00FE338B"/>
    <w:rsid w:val="00FE35BE"/>
    <w:rsid w:val="00FE39B8"/>
    <w:rsid w:val="00FE4DDA"/>
    <w:rsid w:val="00FE4FEE"/>
    <w:rsid w:val="00FE576A"/>
    <w:rsid w:val="00FE5FC1"/>
    <w:rsid w:val="00FE62C4"/>
    <w:rsid w:val="00FE62FD"/>
    <w:rsid w:val="00FE6DE8"/>
    <w:rsid w:val="00FE78A6"/>
    <w:rsid w:val="00FF0606"/>
    <w:rsid w:val="00FF0730"/>
    <w:rsid w:val="00FF0ABD"/>
    <w:rsid w:val="00FF106F"/>
    <w:rsid w:val="00FF2F70"/>
    <w:rsid w:val="00FF3C5C"/>
    <w:rsid w:val="00FF3CC0"/>
    <w:rsid w:val="00FF475B"/>
    <w:rsid w:val="00FF537C"/>
    <w:rsid w:val="00FF5637"/>
    <w:rsid w:val="00FF5BC8"/>
    <w:rsid w:val="00FF629A"/>
    <w:rsid w:val="00FF6473"/>
    <w:rsid w:val="00FF6829"/>
    <w:rsid w:val="00FF6C4C"/>
    <w:rsid w:val="01687352"/>
    <w:rsid w:val="028F0D1E"/>
    <w:rsid w:val="02969CEB"/>
    <w:rsid w:val="05A9D886"/>
    <w:rsid w:val="0963F046"/>
    <w:rsid w:val="09F2C4C5"/>
    <w:rsid w:val="0B23DB9E"/>
    <w:rsid w:val="0C306E89"/>
    <w:rsid w:val="0D824BC5"/>
    <w:rsid w:val="113464FB"/>
    <w:rsid w:val="139D8692"/>
    <w:rsid w:val="14587CD7"/>
    <w:rsid w:val="160E703D"/>
    <w:rsid w:val="1731EB82"/>
    <w:rsid w:val="17F3A8A7"/>
    <w:rsid w:val="18F2C637"/>
    <w:rsid w:val="1B4ABA57"/>
    <w:rsid w:val="1B5F10A8"/>
    <w:rsid w:val="1D3FFEA7"/>
    <w:rsid w:val="1E28C300"/>
    <w:rsid w:val="1E2DD77F"/>
    <w:rsid w:val="1E3022BD"/>
    <w:rsid w:val="1F166668"/>
    <w:rsid w:val="20DEEE43"/>
    <w:rsid w:val="261279A5"/>
    <w:rsid w:val="2A061A15"/>
    <w:rsid w:val="2B009247"/>
    <w:rsid w:val="2D0C7A38"/>
    <w:rsid w:val="2E2E36CC"/>
    <w:rsid w:val="2E879325"/>
    <w:rsid w:val="2F590EDB"/>
    <w:rsid w:val="35A3E329"/>
    <w:rsid w:val="35EBC622"/>
    <w:rsid w:val="36E03F56"/>
    <w:rsid w:val="386639CC"/>
    <w:rsid w:val="3B44B81B"/>
    <w:rsid w:val="3C73D86D"/>
    <w:rsid w:val="3DC06105"/>
    <w:rsid w:val="3F598E99"/>
    <w:rsid w:val="4595DD52"/>
    <w:rsid w:val="480C7B1A"/>
    <w:rsid w:val="48628E22"/>
    <w:rsid w:val="489DB37D"/>
    <w:rsid w:val="499A3E37"/>
    <w:rsid w:val="4DF71FC7"/>
    <w:rsid w:val="4E46CB77"/>
    <w:rsid w:val="4EF9F417"/>
    <w:rsid w:val="4FAD0292"/>
    <w:rsid w:val="4FF2CE90"/>
    <w:rsid w:val="5505AC56"/>
    <w:rsid w:val="5827EFE3"/>
    <w:rsid w:val="58FBAF5E"/>
    <w:rsid w:val="59E2A230"/>
    <w:rsid w:val="5A40FF81"/>
    <w:rsid w:val="5D4273F6"/>
    <w:rsid w:val="5FCDA2BA"/>
    <w:rsid w:val="5FDB8392"/>
    <w:rsid w:val="6039775D"/>
    <w:rsid w:val="61A6DC7C"/>
    <w:rsid w:val="625B6FA6"/>
    <w:rsid w:val="63321302"/>
    <w:rsid w:val="63A7F948"/>
    <w:rsid w:val="641519AE"/>
    <w:rsid w:val="65C13D87"/>
    <w:rsid w:val="66389DEB"/>
    <w:rsid w:val="664D5A91"/>
    <w:rsid w:val="666C9ACC"/>
    <w:rsid w:val="699885C5"/>
    <w:rsid w:val="6A3AA459"/>
    <w:rsid w:val="7112E577"/>
    <w:rsid w:val="723B14D1"/>
    <w:rsid w:val="743161A1"/>
    <w:rsid w:val="776C4E19"/>
    <w:rsid w:val="7A03F321"/>
    <w:rsid w:val="7A32898E"/>
    <w:rsid w:val="7B98AF3C"/>
    <w:rsid w:val="7CA1C5E9"/>
    <w:rsid w:val="7E80685D"/>
    <w:rsid w:val="7FCCC3A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15B8B"/>
  <w15:chartTrackingRefBased/>
  <w15:docId w15:val="{093664F1-2874-4D06-B90F-14C79FAF6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6"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98"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DEF"/>
    <w:pPr>
      <w:spacing w:after="240"/>
    </w:pPr>
  </w:style>
  <w:style w:type="paragraph" w:styleId="Heading1">
    <w:name w:val="heading 1"/>
    <w:basedOn w:val="Normal"/>
    <w:next w:val="Normal"/>
    <w:link w:val="Heading1Char"/>
    <w:uiPriority w:val="9"/>
    <w:qFormat/>
    <w:rsid w:val="008A7AB4"/>
    <w:pPr>
      <w:keepNext/>
      <w:keepLines/>
      <w:spacing w:before="1440" w:after="0" w:line="640" w:lineRule="exact"/>
      <w:outlineLvl w:val="0"/>
    </w:pPr>
    <w:rPr>
      <w:rFonts w:ascii="Calibri" w:eastAsiaTheme="majorEastAsia" w:hAnsi="Calibri" w:cstheme="majorBidi"/>
      <w:b/>
      <w:color w:val="5F636A"/>
      <w:sz w:val="60"/>
      <w:szCs w:val="32"/>
    </w:rPr>
  </w:style>
  <w:style w:type="paragraph" w:styleId="Heading2">
    <w:name w:val="heading 2"/>
    <w:basedOn w:val="Normal"/>
    <w:next w:val="Normal"/>
    <w:link w:val="Heading2Char"/>
    <w:uiPriority w:val="9"/>
    <w:unhideWhenUsed/>
    <w:qFormat/>
    <w:rsid w:val="004315D7"/>
    <w:pPr>
      <w:keepNext/>
      <w:keepLines/>
      <w:spacing w:before="360" w:after="160"/>
      <w:outlineLvl w:val="1"/>
    </w:pPr>
    <w:rPr>
      <w:rFonts w:asciiTheme="majorHAnsi" w:eastAsiaTheme="majorEastAsia" w:hAnsiTheme="majorHAnsi" w:cstheme="majorBidi"/>
      <w:b/>
      <w:color w:val="F16464" w:themeColor="accent5"/>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aliases w:val="Hyperlink Cab"/>
    <w:basedOn w:val="DefaultParagraphFont"/>
    <w:uiPriority w:val="99"/>
    <w:unhideWhenUsed/>
    <w:qFormat/>
    <w:rsid w:val="003A1D97"/>
    <w:rPr>
      <w:color w:val="7F4594" w:themeColor="hyperlink"/>
      <w:u w:val="single"/>
    </w:rPr>
  </w:style>
  <w:style w:type="character" w:styleId="UnresolvedMention">
    <w:name w:val="Unresolved Mention"/>
    <w:basedOn w:val="DefaultParagraphFont"/>
    <w:uiPriority w:val="99"/>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A7AB4"/>
    <w:rPr>
      <w:rFonts w:ascii="Calibri" w:eastAsiaTheme="majorEastAsia" w:hAnsi="Calibri" w:cstheme="majorBidi"/>
      <w:b/>
      <w:color w:val="5F636A"/>
      <w:sz w:val="60"/>
      <w:szCs w:val="32"/>
    </w:rPr>
  </w:style>
  <w:style w:type="character" w:customStyle="1" w:styleId="Heading2Char">
    <w:name w:val="Heading 2 Char"/>
    <w:basedOn w:val="DefaultParagraphFont"/>
    <w:link w:val="Heading2"/>
    <w:uiPriority w:val="9"/>
    <w:rsid w:val="004315D7"/>
    <w:rPr>
      <w:rFonts w:asciiTheme="majorHAnsi" w:eastAsiaTheme="majorEastAsia" w:hAnsiTheme="majorHAnsi" w:cstheme="majorBidi"/>
      <w:b/>
      <w:color w:val="F16464" w:themeColor="accent5"/>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16"/>
    <w:qFormat/>
    <w:rsid w:val="00EB4C2F"/>
    <w:pPr>
      <w:spacing w:after="120" w:line="240" w:lineRule="auto"/>
    </w:pPr>
    <w:rPr>
      <w:b/>
      <w:iCs/>
      <w:color w:val="00254A" w:themeColor="text2"/>
      <w:szCs w:val="18"/>
    </w:rPr>
  </w:style>
  <w:style w:type="paragraph" w:customStyle="1" w:styleId="Source">
    <w:name w:val="Source"/>
    <w:basedOn w:val="Normal"/>
    <w:uiPriority w:val="17"/>
    <w:qFormat/>
    <w:rsid w:val="00EB4C2F"/>
    <w:pPr>
      <w:spacing w:before="120"/>
    </w:pPr>
    <w:rPr>
      <w:sz w:val="18"/>
    </w:rPr>
  </w:style>
  <w:style w:type="character" w:customStyle="1" w:styleId="Heading7Char">
    <w:name w:val="Heading 7 Char"/>
    <w:basedOn w:val="DefaultParagraphFont"/>
    <w:link w:val="Heading7"/>
    <w:uiPriority w:val="9"/>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5"/>
      </w:numPr>
      <w:spacing w:after="200"/>
      <w:contextualSpacing/>
    </w:pPr>
  </w:style>
  <w:style w:type="paragraph" w:styleId="List2">
    <w:name w:val="List 2"/>
    <w:basedOn w:val="Normal"/>
    <w:uiPriority w:val="98"/>
    <w:qFormat/>
    <w:rsid w:val="00F85913"/>
    <w:pPr>
      <w:numPr>
        <w:ilvl w:val="1"/>
        <w:numId w:val="5"/>
      </w:numPr>
      <w:spacing w:after="200"/>
      <w:contextualSpacing/>
    </w:pPr>
  </w:style>
  <w:style w:type="paragraph" w:styleId="List3">
    <w:name w:val="List 3"/>
    <w:basedOn w:val="Normal"/>
    <w:uiPriority w:val="98"/>
    <w:qFormat/>
    <w:rsid w:val="00BC248C"/>
    <w:pPr>
      <w:numPr>
        <w:ilvl w:val="2"/>
        <w:numId w:val="5"/>
      </w:numPr>
      <w:spacing w:after="200"/>
      <w:contextualSpacing/>
    </w:pPr>
  </w:style>
  <w:style w:type="paragraph" w:styleId="List4">
    <w:name w:val="List 4"/>
    <w:basedOn w:val="Normal"/>
    <w:uiPriority w:val="98"/>
    <w:qFormat/>
    <w:rsid w:val="00BC248C"/>
    <w:pPr>
      <w:numPr>
        <w:ilvl w:val="3"/>
        <w:numId w:val="5"/>
      </w:numPr>
      <w:spacing w:after="200"/>
      <w:contextualSpacing/>
    </w:pPr>
  </w:style>
  <w:style w:type="paragraph" w:styleId="ListNumber">
    <w:name w:val="List Number"/>
    <w:basedOn w:val="Normal"/>
    <w:uiPriority w:val="99"/>
    <w:qFormat/>
    <w:rsid w:val="00276047"/>
    <w:pPr>
      <w:numPr>
        <w:numId w:val="2"/>
      </w:numPr>
      <w:spacing w:after="200"/>
      <w:contextualSpacing/>
    </w:pPr>
  </w:style>
  <w:style w:type="paragraph" w:styleId="ListNumber2">
    <w:name w:val="List Number 2"/>
    <w:basedOn w:val="Normal"/>
    <w:uiPriority w:val="98"/>
    <w:qFormat/>
    <w:rsid w:val="00276047"/>
    <w:pPr>
      <w:numPr>
        <w:ilvl w:val="1"/>
        <w:numId w:val="2"/>
      </w:numPr>
      <w:spacing w:after="200"/>
      <w:contextualSpacing/>
    </w:pPr>
  </w:style>
  <w:style w:type="paragraph" w:styleId="ListBullet3">
    <w:name w:val="List Bullet 3"/>
    <w:basedOn w:val="Normal"/>
    <w:uiPriority w:val="98"/>
    <w:qFormat/>
    <w:rsid w:val="008A36E1"/>
    <w:pPr>
      <w:numPr>
        <w:numId w:val="4"/>
      </w:numPr>
      <w:spacing w:after="200"/>
      <w:ind w:left="851" w:hanging="284"/>
      <w:contextualSpacing/>
    </w:pPr>
  </w:style>
  <w:style w:type="paragraph" w:styleId="ListNumber3">
    <w:name w:val="List Number 3"/>
    <w:basedOn w:val="Normal"/>
    <w:uiPriority w:val="98"/>
    <w:qFormat/>
    <w:rsid w:val="00950B06"/>
    <w:pPr>
      <w:numPr>
        <w:ilvl w:val="2"/>
        <w:numId w:val="2"/>
      </w:numPr>
      <w:spacing w:after="200"/>
      <w:contextualSpacing/>
    </w:pPr>
  </w:style>
  <w:style w:type="paragraph" w:styleId="ListNumber4">
    <w:name w:val="List Number 4"/>
    <w:basedOn w:val="Normal"/>
    <w:uiPriority w:val="98"/>
    <w:qFormat/>
    <w:rsid w:val="0012343A"/>
    <w:pPr>
      <w:numPr>
        <w:ilvl w:val="3"/>
        <w:numId w:val="2"/>
      </w:numPr>
      <w:spacing w:after="200"/>
      <w:contextualSpacing/>
    </w:pPr>
  </w:style>
  <w:style w:type="paragraph" w:styleId="ListBullet">
    <w:name w:val="List Bullet"/>
    <w:basedOn w:val="Normal"/>
    <w:uiPriority w:val="99"/>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3"/>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39"/>
    <w:unhideWhenUsed/>
    <w:rsid w:val="00CC3B31"/>
    <w:pPr>
      <w:tabs>
        <w:tab w:val="right" w:leader="dot" w:pos="10466"/>
      </w:tabs>
      <w:spacing w:after="100"/>
    </w:pPr>
  </w:style>
  <w:style w:type="paragraph" w:styleId="TOC2">
    <w:name w:val="toc 2"/>
    <w:basedOn w:val="Normal"/>
    <w:next w:val="Normal"/>
    <w:autoRedefine/>
    <w:uiPriority w:val="39"/>
    <w:unhideWhenUsed/>
    <w:rsid w:val="00AF1F18"/>
    <w:pPr>
      <w:spacing w:after="100"/>
      <w:ind w:left="220"/>
    </w:pPr>
  </w:style>
  <w:style w:type="paragraph" w:styleId="TOC3">
    <w:name w:val="toc 3"/>
    <w:basedOn w:val="Normal"/>
    <w:next w:val="Normal"/>
    <w:autoRedefine/>
    <w:uiPriority w:val="39"/>
    <w:unhideWhenUsed/>
    <w:rsid w:val="00AF1F18"/>
    <w:pPr>
      <w:spacing w:after="100"/>
      <w:ind w:left="440"/>
    </w:pPr>
  </w:style>
  <w:style w:type="paragraph" w:styleId="TOCHeading">
    <w:name w:val="TOC Heading"/>
    <w:basedOn w:val="Heading1"/>
    <w:next w:val="Normal"/>
    <w:uiPriority w:val="39"/>
    <w:unhideWhenUsed/>
    <w:qFormat/>
    <w:rsid w:val="00AF1F18"/>
    <w:pPr>
      <w:spacing w:before="0" w:after="240" w:line="259" w:lineRule="auto"/>
      <w:outlineLvl w:val="9"/>
    </w:pPr>
    <w:rPr>
      <w:rFonts w:asciiTheme="majorHAnsi" w:hAnsiTheme="majorHAnsi"/>
      <w:color w:val="55437E" w:themeColor="accent2"/>
      <w:sz w:val="44"/>
      <w:lang w:val="en-US"/>
    </w:rPr>
  </w:style>
  <w:style w:type="paragraph" w:customStyle="1" w:styleId="Issuedate">
    <w:name w:val="Issue date"/>
    <w:next w:val="Heading1"/>
    <w:qFormat/>
    <w:rsid w:val="004315D7"/>
    <w:pPr>
      <w:pageBreakBefore/>
      <w:shd w:val="clear" w:color="auto" w:fill="008599" w:themeFill="accent1"/>
      <w:spacing w:line="276" w:lineRule="auto"/>
    </w:pPr>
    <w:rPr>
      <w:rFonts w:ascii="Calibri" w:eastAsiaTheme="majorEastAsia" w:hAnsi="Calibri" w:cstheme="majorBidi"/>
      <w:b/>
      <w:bCs/>
      <w:iCs/>
      <w:color w:val="FFFFFF" w:themeColor="background1"/>
      <w:sz w:val="28"/>
      <w:szCs w:val="24"/>
    </w:rPr>
  </w:style>
  <w:style w:type="character" w:customStyle="1" w:styleId="normaltextrun">
    <w:name w:val="normaltextrun"/>
    <w:basedOn w:val="DefaultParagraphFont"/>
    <w:rsid w:val="004315D7"/>
  </w:style>
  <w:style w:type="character" w:customStyle="1" w:styleId="eop">
    <w:name w:val="eop"/>
    <w:basedOn w:val="DefaultParagraphFont"/>
    <w:rsid w:val="004315D7"/>
  </w:style>
  <w:style w:type="paragraph" w:styleId="ListParagraph">
    <w:name w:val="List Paragraph"/>
    <w:aliases w:val="List Paragraph1,Recommendation,List Paragraph11,Bullet point,List Paragraph Number,L,Number,#List Paragraph,Bullet Point,List Bullet 1,Body Bullets 1,Bulleted Para,NFP GP Bulleted List,bullet point list,Bullet points,Content descriptions"/>
    <w:basedOn w:val="Normal"/>
    <w:link w:val="ListParagraphChar"/>
    <w:uiPriority w:val="34"/>
    <w:qFormat/>
    <w:rsid w:val="002372B4"/>
    <w:pPr>
      <w:numPr>
        <w:numId w:val="7"/>
      </w:numPr>
      <w:spacing w:after="160" w:line="240" w:lineRule="auto"/>
    </w:pPr>
  </w:style>
  <w:style w:type="character" w:customStyle="1" w:styleId="ListParagraphChar">
    <w:name w:val="List Paragraph Char"/>
    <w:aliases w:val="List Paragraph1 Char,Recommendation Char,List Paragraph11 Char,Bullet point Char,List Paragraph Number Char,L Char,Number Char,#List Paragraph Char,Bullet Point Char,List Bullet 1 Char,Body Bullets 1 Char,Bulleted Para Char"/>
    <w:link w:val="ListParagraph"/>
    <w:uiPriority w:val="34"/>
    <w:qFormat/>
    <w:locked/>
    <w:rsid w:val="002372B4"/>
  </w:style>
  <w:style w:type="paragraph" w:styleId="Title">
    <w:name w:val="Title"/>
    <w:basedOn w:val="Normal"/>
    <w:next w:val="Normal"/>
    <w:link w:val="TitleChar"/>
    <w:uiPriority w:val="10"/>
    <w:qFormat/>
    <w:rsid w:val="004315D7"/>
    <w:pPr>
      <w:spacing w:before="1080" w:after="0" w:line="276" w:lineRule="auto"/>
    </w:pPr>
    <w:rPr>
      <w:rFonts w:ascii="Calibri" w:eastAsiaTheme="majorEastAsia" w:hAnsi="Calibri" w:cstheme="majorBidi"/>
      <w:b/>
      <w:color w:val="002D3F"/>
      <w:spacing w:val="-10"/>
      <w:kern w:val="28"/>
      <w:sz w:val="60"/>
      <w:szCs w:val="56"/>
    </w:rPr>
  </w:style>
  <w:style w:type="character" w:customStyle="1" w:styleId="TitleChar">
    <w:name w:val="Title Char"/>
    <w:basedOn w:val="DefaultParagraphFont"/>
    <w:link w:val="Title"/>
    <w:uiPriority w:val="10"/>
    <w:rsid w:val="004315D7"/>
    <w:rPr>
      <w:rFonts w:ascii="Calibri" w:eastAsiaTheme="majorEastAsia" w:hAnsi="Calibri" w:cstheme="majorBidi"/>
      <w:b/>
      <w:color w:val="002D3F"/>
      <w:spacing w:val="-10"/>
      <w:kern w:val="28"/>
      <w:sz w:val="60"/>
      <w:szCs w:val="56"/>
    </w:rPr>
  </w:style>
  <w:style w:type="character" w:customStyle="1" w:styleId="UnresolvedMention1">
    <w:name w:val="Unresolved Mention1"/>
    <w:basedOn w:val="DefaultParagraphFont"/>
    <w:uiPriority w:val="99"/>
    <w:semiHidden/>
    <w:unhideWhenUsed/>
    <w:rsid w:val="004315D7"/>
    <w:rPr>
      <w:color w:val="605E5C"/>
      <w:shd w:val="clear" w:color="auto" w:fill="E1DFDD"/>
    </w:rPr>
  </w:style>
  <w:style w:type="table" w:customStyle="1" w:styleId="DESE">
    <w:name w:val="DESE"/>
    <w:basedOn w:val="TableNormal"/>
    <w:uiPriority w:val="99"/>
    <w:rsid w:val="004315D7"/>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Mar>
        <w:top w:w="85" w:type="dxa"/>
        <w:bottom w:w="85" w:type="dxa"/>
      </w:tcMar>
      <w:vAlign w:val="center"/>
    </w:tcPr>
    <w:tblStylePr w:type="firstRow">
      <w:rPr>
        <w:rFonts w:ascii="Calibri" w:hAnsi="Calibri"/>
        <w:b w:val="0"/>
        <w:color w:val="FFFFFF" w:themeColor="background1"/>
      </w:rPr>
      <w:tblPr/>
      <w:tcPr>
        <w:shd w:val="clear" w:color="auto" w:fill="002D3F"/>
      </w:tcPr>
    </w:tblStylePr>
    <w:tblStylePr w:type="lastRow">
      <w:rPr>
        <w:b/>
      </w:rPr>
    </w:tblStylePr>
    <w:tblStylePr w:type="firstCol">
      <w:rPr>
        <w:b w:val="0"/>
      </w:rPr>
    </w:tblStylePr>
    <w:tblStylePr w:type="nwCell">
      <w:rPr>
        <w:b w:val="0"/>
      </w:rPr>
    </w:tblStylePr>
  </w:style>
  <w:style w:type="paragraph" w:styleId="BalloonText">
    <w:name w:val="Balloon Text"/>
    <w:basedOn w:val="Normal"/>
    <w:link w:val="BalloonTextChar"/>
    <w:uiPriority w:val="99"/>
    <w:semiHidden/>
    <w:unhideWhenUsed/>
    <w:rsid w:val="004315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15D7"/>
    <w:rPr>
      <w:rFonts w:ascii="Segoe UI" w:hAnsi="Segoe UI" w:cs="Segoe UI"/>
      <w:sz w:val="18"/>
      <w:szCs w:val="18"/>
    </w:rPr>
  </w:style>
  <w:style w:type="character" w:customStyle="1" w:styleId="CommentTextChar">
    <w:name w:val="Comment Text Char"/>
    <w:basedOn w:val="DefaultParagraphFont"/>
    <w:link w:val="CommentText"/>
    <w:uiPriority w:val="99"/>
    <w:rsid w:val="004315D7"/>
    <w:rPr>
      <w:sz w:val="20"/>
      <w:szCs w:val="20"/>
    </w:rPr>
  </w:style>
  <w:style w:type="paragraph" w:styleId="CommentText">
    <w:name w:val="annotation text"/>
    <w:basedOn w:val="Normal"/>
    <w:link w:val="CommentTextChar"/>
    <w:uiPriority w:val="99"/>
    <w:unhideWhenUsed/>
    <w:rsid w:val="004315D7"/>
    <w:pPr>
      <w:spacing w:after="200" w:line="240" w:lineRule="auto"/>
    </w:pPr>
    <w:rPr>
      <w:sz w:val="20"/>
      <w:szCs w:val="20"/>
    </w:rPr>
  </w:style>
  <w:style w:type="character" w:customStyle="1" w:styleId="CommentTextChar1">
    <w:name w:val="Comment Text Char1"/>
    <w:basedOn w:val="DefaultParagraphFont"/>
    <w:uiPriority w:val="99"/>
    <w:semiHidden/>
    <w:rsid w:val="004315D7"/>
    <w:rPr>
      <w:sz w:val="20"/>
      <w:szCs w:val="20"/>
    </w:rPr>
  </w:style>
  <w:style w:type="character" w:customStyle="1" w:styleId="CommentSubjectChar">
    <w:name w:val="Comment Subject Char"/>
    <w:basedOn w:val="CommentTextChar"/>
    <w:link w:val="CommentSubject"/>
    <w:uiPriority w:val="99"/>
    <w:semiHidden/>
    <w:rsid w:val="004315D7"/>
    <w:rPr>
      <w:b/>
      <w:bCs/>
      <w:sz w:val="20"/>
      <w:szCs w:val="20"/>
    </w:rPr>
  </w:style>
  <w:style w:type="paragraph" w:styleId="CommentSubject">
    <w:name w:val="annotation subject"/>
    <w:basedOn w:val="CommentText"/>
    <w:next w:val="CommentText"/>
    <w:link w:val="CommentSubjectChar"/>
    <w:uiPriority w:val="99"/>
    <w:semiHidden/>
    <w:unhideWhenUsed/>
    <w:rsid w:val="004315D7"/>
    <w:rPr>
      <w:b/>
      <w:bCs/>
    </w:rPr>
  </w:style>
  <w:style w:type="character" w:customStyle="1" w:styleId="CommentSubjectChar1">
    <w:name w:val="Comment Subject Char1"/>
    <w:basedOn w:val="CommentTextChar1"/>
    <w:uiPriority w:val="99"/>
    <w:semiHidden/>
    <w:rsid w:val="004315D7"/>
    <w:rPr>
      <w:b/>
      <w:bCs/>
      <w:sz w:val="20"/>
      <w:szCs w:val="20"/>
    </w:rPr>
  </w:style>
  <w:style w:type="paragraph" w:customStyle="1" w:styleId="TableHeading">
    <w:name w:val="Table Heading"/>
    <w:basedOn w:val="Normal"/>
    <w:link w:val="TableHeadingChar"/>
    <w:qFormat/>
    <w:rsid w:val="004315D7"/>
    <w:pPr>
      <w:spacing w:before="60" w:after="60" w:line="240" w:lineRule="auto"/>
      <w:jc w:val="center"/>
    </w:pPr>
    <w:rPr>
      <w:rFonts w:ascii="Calibri" w:eastAsiaTheme="minorEastAsia" w:hAnsi="Calibri"/>
      <w:b/>
      <w:sz w:val="24"/>
      <w:szCs w:val="24"/>
      <w:lang w:val="en-US"/>
    </w:rPr>
  </w:style>
  <w:style w:type="character" w:customStyle="1" w:styleId="TableHeadingChar">
    <w:name w:val="Table Heading Char"/>
    <w:link w:val="TableHeading"/>
    <w:rsid w:val="004315D7"/>
    <w:rPr>
      <w:rFonts w:ascii="Calibri" w:eastAsiaTheme="minorEastAsia" w:hAnsi="Calibri"/>
      <w:b/>
      <w:sz w:val="24"/>
      <w:szCs w:val="24"/>
      <w:lang w:val="en-US"/>
    </w:rPr>
  </w:style>
  <w:style w:type="character" w:customStyle="1" w:styleId="InstructionText">
    <w:name w:val="Instruction Text"/>
    <w:basedOn w:val="DefaultParagraphFont"/>
    <w:rsid w:val="004315D7"/>
    <w:rPr>
      <w:i/>
      <w:color w:val="0070C0"/>
    </w:rPr>
  </w:style>
  <w:style w:type="paragraph" w:customStyle="1" w:styleId="GuidanceText">
    <w:name w:val="Guidance Text"/>
    <w:basedOn w:val="Normal"/>
    <w:autoRedefine/>
    <w:rsid w:val="004315D7"/>
    <w:pPr>
      <w:numPr>
        <w:numId w:val="6"/>
      </w:numPr>
      <w:spacing w:after="120" w:line="240" w:lineRule="auto"/>
      <w:ind w:right="414"/>
    </w:pPr>
    <w:rPr>
      <w:rFonts w:ascii="Arial" w:eastAsiaTheme="minorEastAsia" w:hAnsi="Arial" w:cstheme="minorHAnsi"/>
      <w:color w:val="000000" w:themeColor="text1"/>
      <w:sz w:val="24"/>
      <w:szCs w:val="24"/>
      <w:lang w:val="en-US"/>
    </w:rPr>
  </w:style>
  <w:style w:type="paragraph" w:styleId="NormalWeb">
    <w:name w:val="Normal (Web)"/>
    <w:basedOn w:val="Normal"/>
    <w:uiPriority w:val="99"/>
    <w:unhideWhenUsed/>
    <w:rsid w:val="004315D7"/>
    <w:pPr>
      <w:spacing w:before="100" w:beforeAutospacing="1" w:after="100" w:afterAutospacing="1" w:line="240" w:lineRule="auto"/>
    </w:pPr>
    <w:rPr>
      <w:rFonts w:ascii="Times New Roman" w:eastAsiaTheme="minorEastAsia" w:hAnsi="Times New Roman" w:cs="Times New Roman"/>
      <w:sz w:val="24"/>
      <w:szCs w:val="24"/>
      <w:lang w:eastAsia="en-AU"/>
    </w:rPr>
  </w:style>
  <w:style w:type="character" w:styleId="Emphasis">
    <w:name w:val="Emphasis"/>
    <w:basedOn w:val="DefaultParagraphFont"/>
    <w:uiPriority w:val="20"/>
    <w:qFormat/>
    <w:rsid w:val="004315D7"/>
    <w:rPr>
      <w:i/>
      <w:iCs/>
    </w:rPr>
  </w:style>
  <w:style w:type="paragraph" w:styleId="TOC4">
    <w:name w:val="toc 4"/>
    <w:basedOn w:val="Normal"/>
    <w:next w:val="Normal"/>
    <w:autoRedefine/>
    <w:uiPriority w:val="39"/>
    <w:unhideWhenUsed/>
    <w:rsid w:val="004315D7"/>
    <w:pPr>
      <w:spacing w:after="100"/>
      <w:ind w:left="660"/>
    </w:pPr>
    <w:rPr>
      <w:rFonts w:ascii="Arial" w:eastAsiaTheme="minorEastAsia" w:hAnsi="Arial"/>
      <w:sz w:val="24"/>
      <w:lang w:eastAsia="en-AU"/>
    </w:rPr>
  </w:style>
  <w:style w:type="paragraph" w:styleId="TOC5">
    <w:name w:val="toc 5"/>
    <w:basedOn w:val="Normal"/>
    <w:next w:val="Normal"/>
    <w:autoRedefine/>
    <w:uiPriority w:val="39"/>
    <w:unhideWhenUsed/>
    <w:rsid w:val="004315D7"/>
    <w:pPr>
      <w:spacing w:after="100"/>
      <w:ind w:left="880"/>
    </w:pPr>
    <w:rPr>
      <w:rFonts w:ascii="Arial" w:eastAsiaTheme="minorEastAsia" w:hAnsi="Arial"/>
      <w:sz w:val="24"/>
      <w:lang w:eastAsia="en-AU"/>
    </w:rPr>
  </w:style>
  <w:style w:type="paragraph" w:styleId="TOC6">
    <w:name w:val="toc 6"/>
    <w:basedOn w:val="Normal"/>
    <w:next w:val="Normal"/>
    <w:autoRedefine/>
    <w:uiPriority w:val="39"/>
    <w:unhideWhenUsed/>
    <w:rsid w:val="004315D7"/>
    <w:pPr>
      <w:spacing w:after="100"/>
      <w:ind w:left="1100"/>
    </w:pPr>
    <w:rPr>
      <w:rFonts w:ascii="Arial" w:eastAsiaTheme="minorEastAsia" w:hAnsi="Arial"/>
      <w:sz w:val="24"/>
      <w:lang w:eastAsia="en-AU"/>
    </w:rPr>
  </w:style>
  <w:style w:type="paragraph" w:styleId="TOC7">
    <w:name w:val="toc 7"/>
    <w:basedOn w:val="Normal"/>
    <w:next w:val="Normal"/>
    <w:autoRedefine/>
    <w:uiPriority w:val="39"/>
    <w:unhideWhenUsed/>
    <w:rsid w:val="004315D7"/>
    <w:pPr>
      <w:spacing w:after="100"/>
      <w:ind w:left="1320"/>
    </w:pPr>
    <w:rPr>
      <w:rFonts w:ascii="Arial" w:eastAsiaTheme="minorEastAsia" w:hAnsi="Arial"/>
      <w:sz w:val="24"/>
      <w:lang w:eastAsia="en-AU"/>
    </w:rPr>
  </w:style>
  <w:style w:type="paragraph" w:styleId="TOC8">
    <w:name w:val="toc 8"/>
    <w:basedOn w:val="Normal"/>
    <w:next w:val="Normal"/>
    <w:autoRedefine/>
    <w:uiPriority w:val="39"/>
    <w:unhideWhenUsed/>
    <w:rsid w:val="004315D7"/>
    <w:pPr>
      <w:spacing w:after="100"/>
      <w:ind w:left="1540"/>
    </w:pPr>
    <w:rPr>
      <w:rFonts w:ascii="Arial" w:eastAsiaTheme="minorEastAsia" w:hAnsi="Arial"/>
      <w:sz w:val="24"/>
      <w:lang w:eastAsia="en-AU"/>
    </w:rPr>
  </w:style>
  <w:style w:type="paragraph" w:styleId="TOC9">
    <w:name w:val="toc 9"/>
    <w:basedOn w:val="Normal"/>
    <w:next w:val="Normal"/>
    <w:autoRedefine/>
    <w:uiPriority w:val="39"/>
    <w:unhideWhenUsed/>
    <w:rsid w:val="004315D7"/>
    <w:pPr>
      <w:spacing w:after="100"/>
      <w:ind w:left="1760"/>
    </w:pPr>
    <w:rPr>
      <w:rFonts w:ascii="Arial" w:eastAsiaTheme="minorEastAsia" w:hAnsi="Arial"/>
      <w:sz w:val="24"/>
      <w:lang w:eastAsia="en-AU"/>
    </w:rPr>
  </w:style>
  <w:style w:type="paragraph" w:styleId="NoSpacing">
    <w:name w:val="No Spacing"/>
    <w:uiPriority w:val="1"/>
    <w:qFormat/>
    <w:rsid w:val="004315D7"/>
    <w:pPr>
      <w:spacing w:after="0" w:line="240" w:lineRule="auto"/>
    </w:pPr>
    <w:rPr>
      <w:rFonts w:eastAsiaTheme="minorEastAsia"/>
      <w:szCs w:val="24"/>
      <w:lang w:val="en-US"/>
    </w:rPr>
  </w:style>
  <w:style w:type="paragraph" w:customStyle="1" w:styleId="Heading41">
    <w:name w:val="Heading 41"/>
    <w:basedOn w:val="Heading3"/>
    <w:link w:val="heading4Char0"/>
    <w:rsid w:val="004315D7"/>
    <w:pPr>
      <w:keepNext w:val="0"/>
      <w:keepLines w:val="0"/>
      <w:spacing w:before="240" w:after="120" w:line="240" w:lineRule="auto"/>
    </w:pPr>
    <w:rPr>
      <w:rFonts w:ascii="Arial" w:eastAsiaTheme="minorEastAsia" w:hAnsi="Arial"/>
      <w:bCs/>
      <w:color w:val="55437E" w:themeColor="accent2"/>
      <w:szCs w:val="32"/>
      <w:lang w:eastAsia="en-AU"/>
    </w:rPr>
  </w:style>
  <w:style w:type="character" w:customStyle="1" w:styleId="heading4Char0">
    <w:name w:val="heading 4 Char"/>
    <w:basedOn w:val="Heading3Char"/>
    <w:link w:val="Heading41"/>
    <w:rsid w:val="004315D7"/>
    <w:rPr>
      <w:rFonts w:ascii="Arial" w:eastAsiaTheme="minorEastAsia" w:hAnsi="Arial" w:cstheme="majorBidi"/>
      <w:b/>
      <w:bCs/>
      <w:color w:val="55437E" w:themeColor="accent2"/>
      <w:sz w:val="32"/>
      <w:szCs w:val="32"/>
      <w:lang w:eastAsia="en-AU"/>
    </w:rPr>
  </w:style>
  <w:style w:type="paragraph" w:customStyle="1" w:styleId="style1-new">
    <w:name w:val="style 1 - new"/>
    <w:basedOn w:val="Heading2"/>
    <w:link w:val="style1-newChar"/>
    <w:rsid w:val="004315D7"/>
    <w:pPr>
      <w:shd w:val="clear" w:color="auto" w:fill="FFFFFF"/>
      <w:spacing w:beforeLines="120" w:before="288" w:afterLines="120" w:after="288" w:line="276" w:lineRule="auto"/>
      <w:contextualSpacing/>
    </w:pPr>
    <w:rPr>
      <w:rFonts w:ascii="Helvetica" w:eastAsia="Times New Roman" w:hAnsi="Helvetica" w:cs="Helvetica"/>
      <w:bCs/>
      <w:color w:val="55437E" w:themeColor="accent2"/>
      <w:sz w:val="45"/>
      <w:szCs w:val="45"/>
      <w:lang w:eastAsia="en-AU"/>
    </w:rPr>
  </w:style>
  <w:style w:type="character" w:customStyle="1" w:styleId="style1-newChar">
    <w:name w:val="style 1 - new Char"/>
    <w:basedOn w:val="Heading2Char"/>
    <w:link w:val="style1-new"/>
    <w:rsid w:val="004315D7"/>
    <w:rPr>
      <w:rFonts w:ascii="Helvetica" w:eastAsia="Times New Roman" w:hAnsi="Helvetica" w:cs="Helvetica"/>
      <w:b/>
      <w:bCs/>
      <w:color w:val="55437E" w:themeColor="accent2"/>
      <w:sz w:val="45"/>
      <w:szCs w:val="45"/>
      <w:shd w:val="clear" w:color="auto" w:fill="FFFFFF"/>
      <w:lang w:eastAsia="en-AU"/>
    </w:rPr>
  </w:style>
  <w:style w:type="paragraph" w:customStyle="1" w:styleId="style3-new">
    <w:name w:val="style 3 - new"/>
    <w:basedOn w:val="Heading3"/>
    <w:link w:val="style3-newChar"/>
    <w:rsid w:val="004315D7"/>
    <w:pPr>
      <w:keepNext w:val="0"/>
      <w:keepLines w:val="0"/>
      <w:spacing w:before="240" w:after="120" w:line="240" w:lineRule="auto"/>
    </w:pPr>
    <w:rPr>
      <w:rFonts w:ascii="Arial" w:eastAsiaTheme="minorEastAsia" w:hAnsi="Arial"/>
      <w:bCs/>
      <w:color w:val="001225" w:themeColor="text2" w:themeShade="80"/>
      <w:szCs w:val="32"/>
      <w:lang w:eastAsia="en-AU"/>
    </w:rPr>
  </w:style>
  <w:style w:type="character" w:customStyle="1" w:styleId="style3-newChar">
    <w:name w:val="style 3 - new Char"/>
    <w:basedOn w:val="Heading3Char"/>
    <w:link w:val="style3-new"/>
    <w:rsid w:val="004315D7"/>
    <w:rPr>
      <w:rFonts w:ascii="Arial" w:eastAsiaTheme="minorEastAsia" w:hAnsi="Arial" w:cstheme="majorBidi"/>
      <w:b/>
      <w:bCs/>
      <w:color w:val="001225" w:themeColor="text2" w:themeShade="80"/>
      <w:sz w:val="32"/>
      <w:szCs w:val="32"/>
      <w:lang w:eastAsia="en-AU"/>
    </w:rPr>
  </w:style>
  <w:style w:type="character" w:styleId="Mention">
    <w:name w:val="Mention"/>
    <w:basedOn w:val="DefaultParagraphFont"/>
    <w:uiPriority w:val="99"/>
    <w:unhideWhenUsed/>
    <w:rsid w:val="004315D7"/>
    <w:rPr>
      <w:color w:val="2B579A"/>
      <w:shd w:val="clear" w:color="auto" w:fill="E1DFDD"/>
    </w:rPr>
  </w:style>
  <w:style w:type="paragraph" w:customStyle="1" w:styleId="paragraph">
    <w:name w:val="paragraph"/>
    <w:basedOn w:val="Normal"/>
    <w:rsid w:val="004315D7"/>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B13824"/>
    <w:rPr>
      <w:color w:val="CE372F" w:themeColor="followedHyperlink"/>
      <w:u w:val="single"/>
    </w:rPr>
  </w:style>
  <w:style w:type="paragraph" w:customStyle="1" w:styleId="Newsletterheading2">
    <w:name w:val="Newsletter heading 2"/>
    <w:basedOn w:val="Normal"/>
    <w:rsid w:val="00876F33"/>
    <w:rPr>
      <w:b/>
      <w:bCs/>
      <w:color w:val="F16464" w:themeColor="accent5"/>
      <w:sz w:val="40"/>
      <w:szCs w:val="40"/>
    </w:rPr>
  </w:style>
  <w:style w:type="character" w:styleId="CommentReference">
    <w:name w:val="annotation reference"/>
    <w:basedOn w:val="DefaultParagraphFont"/>
    <w:uiPriority w:val="99"/>
    <w:unhideWhenUsed/>
    <w:rsid w:val="00876F33"/>
    <w:rPr>
      <w:sz w:val="16"/>
      <w:szCs w:val="16"/>
    </w:rPr>
  </w:style>
  <w:style w:type="paragraph" w:styleId="Revision">
    <w:name w:val="Revision"/>
    <w:hidden/>
    <w:uiPriority w:val="99"/>
    <w:semiHidden/>
    <w:rsid w:val="00F63DC0"/>
    <w:pPr>
      <w:spacing w:after="0" w:line="240" w:lineRule="auto"/>
    </w:pPr>
  </w:style>
  <w:style w:type="paragraph" w:customStyle="1" w:styleId="H2newsletter">
    <w:name w:val="H2 newsletter"/>
    <w:basedOn w:val="Heading4"/>
    <w:qFormat/>
    <w:rsid w:val="007855CA"/>
    <w:rPr>
      <w:rFonts w:ascii="Aptos" w:hAnsi="Aptos"/>
      <w:b w:val="0"/>
      <w:bCs/>
    </w:rPr>
  </w:style>
  <w:style w:type="character" w:customStyle="1" w:styleId="x193iq5w">
    <w:name w:val="x193iq5w"/>
    <w:basedOn w:val="DefaultParagraphFont"/>
    <w:rsid w:val="00F54206"/>
  </w:style>
  <w:style w:type="character" w:customStyle="1" w:styleId="cf11">
    <w:name w:val="cf11"/>
    <w:basedOn w:val="DefaultParagraphFont"/>
    <w:uiPriority w:val="1"/>
    <w:rsid w:val="00F62EB8"/>
    <w:rPr>
      <w:rFonts w:asciiTheme="minorHAnsi" w:eastAsiaTheme="minorEastAsia" w:hAnsiTheme="minorHAnsi" w:cstheme="minorBidi"/>
      <w:color w:val="7F4594"/>
      <w:sz w:val="18"/>
      <w:szCs w:val="18"/>
      <w:u w:val="single"/>
    </w:rPr>
  </w:style>
  <w:style w:type="paragraph" w:customStyle="1" w:styleId="H1newsletter">
    <w:name w:val="H1 newsletter"/>
    <w:basedOn w:val="Heading3"/>
    <w:qFormat/>
    <w:rsid w:val="00521CA8"/>
    <w:pPr>
      <w:keepNext w:val="0"/>
      <w:keepLines w:val="0"/>
      <w:spacing w:before="120" w:after="120" w:line="240" w:lineRule="auto"/>
    </w:pPr>
    <w:rPr>
      <w:rFonts w:ascii="Aptos" w:eastAsiaTheme="minorHAnsi" w:hAnsi="Aptos" w:cstheme="minorBidi"/>
      <w:bCs/>
      <w:color w:val="00254A" w:themeColor="text2"/>
      <w:szCs w:val="32"/>
    </w:rPr>
  </w:style>
  <w:style w:type="character" w:customStyle="1" w:styleId="scxw144617421">
    <w:name w:val="scxw144617421"/>
    <w:basedOn w:val="DefaultParagraphFont"/>
    <w:rsid w:val="00362715"/>
  </w:style>
  <w:style w:type="character" w:customStyle="1" w:styleId="findhit">
    <w:name w:val="findhit"/>
    <w:basedOn w:val="DefaultParagraphFont"/>
    <w:rsid w:val="00B22853"/>
  </w:style>
  <w:style w:type="table" w:customStyle="1" w:styleId="TableGrid1">
    <w:name w:val="Table Grid1"/>
    <w:basedOn w:val="TableNormal"/>
    <w:next w:val="TableGrid"/>
    <w:uiPriority w:val="39"/>
    <w:rsid w:val="009A4B0A"/>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span">
    <w:name w:val="html-span"/>
    <w:basedOn w:val="DefaultParagraphFont"/>
    <w:rsid w:val="00657A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30">
      <w:bodyDiv w:val="1"/>
      <w:marLeft w:val="0"/>
      <w:marRight w:val="0"/>
      <w:marTop w:val="0"/>
      <w:marBottom w:val="0"/>
      <w:divBdr>
        <w:top w:val="none" w:sz="0" w:space="0" w:color="auto"/>
        <w:left w:val="none" w:sz="0" w:space="0" w:color="auto"/>
        <w:bottom w:val="none" w:sz="0" w:space="0" w:color="auto"/>
        <w:right w:val="none" w:sz="0" w:space="0" w:color="auto"/>
      </w:divBdr>
    </w:div>
    <w:div w:id="2242109">
      <w:bodyDiv w:val="1"/>
      <w:marLeft w:val="0"/>
      <w:marRight w:val="0"/>
      <w:marTop w:val="0"/>
      <w:marBottom w:val="0"/>
      <w:divBdr>
        <w:top w:val="none" w:sz="0" w:space="0" w:color="auto"/>
        <w:left w:val="none" w:sz="0" w:space="0" w:color="auto"/>
        <w:bottom w:val="none" w:sz="0" w:space="0" w:color="auto"/>
        <w:right w:val="none" w:sz="0" w:space="0" w:color="auto"/>
      </w:divBdr>
      <w:divsChild>
        <w:div w:id="74327456">
          <w:marLeft w:val="0"/>
          <w:marRight w:val="0"/>
          <w:marTop w:val="0"/>
          <w:marBottom w:val="150"/>
          <w:divBdr>
            <w:top w:val="none" w:sz="0" w:space="0" w:color="auto"/>
            <w:left w:val="none" w:sz="0" w:space="0" w:color="auto"/>
            <w:bottom w:val="none" w:sz="0" w:space="0" w:color="auto"/>
            <w:right w:val="none" w:sz="0" w:space="0" w:color="auto"/>
          </w:divBdr>
        </w:div>
        <w:div w:id="181286574">
          <w:marLeft w:val="0"/>
          <w:marRight w:val="0"/>
          <w:marTop w:val="0"/>
          <w:marBottom w:val="150"/>
          <w:divBdr>
            <w:top w:val="none" w:sz="0" w:space="0" w:color="auto"/>
            <w:left w:val="none" w:sz="0" w:space="0" w:color="auto"/>
            <w:bottom w:val="none" w:sz="0" w:space="0" w:color="auto"/>
            <w:right w:val="none" w:sz="0" w:space="0" w:color="auto"/>
          </w:divBdr>
        </w:div>
        <w:div w:id="497230994">
          <w:marLeft w:val="0"/>
          <w:marRight w:val="0"/>
          <w:marTop w:val="0"/>
          <w:marBottom w:val="150"/>
          <w:divBdr>
            <w:top w:val="none" w:sz="0" w:space="0" w:color="auto"/>
            <w:left w:val="none" w:sz="0" w:space="0" w:color="auto"/>
            <w:bottom w:val="none" w:sz="0" w:space="0" w:color="auto"/>
            <w:right w:val="none" w:sz="0" w:space="0" w:color="auto"/>
          </w:divBdr>
        </w:div>
        <w:div w:id="649797517">
          <w:marLeft w:val="0"/>
          <w:marRight w:val="0"/>
          <w:marTop w:val="0"/>
          <w:marBottom w:val="150"/>
          <w:divBdr>
            <w:top w:val="none" w:sz="0" w:space="0" w:color="auto"/>
            <w:left w:val="none" w:sz="0" w:space="0" w:color="auto"/>
            <w:bottom w:val="none" w:sz="0" w:space="0" w:color="auto"/>
            <w:right w:val="none" w:sz="0" w:space="0" w:color="auto"/>
          </w:divBdr>
        </w:div>
        <w:div w:id="652371074">
          <w:marLeft w:val="0"/>
          <w:marRight w:val="0"/>
          <w:marTop w:val="0"/>
          <w:marBottom w:val="150"/>
          <w:divBdr>
            <w:top w:val="none" w:sz="0" w:space="0" w:color="auto"/>
            <w:left w:val="none" w:sz="0" w:space="0" w:color="auto"/>
            <w:bottom w:val="none" w:sz="0" w:space="0" w:color="auto"/>
            <w:right w:val="none" w:sz="0" w:space="0" w:color="auto"/>
          </w:divBdr>
        </w:div>
        <w:div w:id="900553418">
          <w:marLeft w:val="0"/>
          <w:marRight w:val="0"/>
          <w:marTop w:val="0"/>
          <w:marBottom w:val="150"/>
          <w:divBdr>
            <w:top w:val="none" w:sz="0" w:space="0" w:color="auto"/>
            <w:left w:val="none" w:sz="0" w:space="0" w:color="auto"/>
            <w:bottom w:val="none" w:sz="0" w:space="0" w:color="auto"/>
            <w:right w:val="none" w:sz="0" w:space="0" w:color="auto"/>
          </w:divBdr>
        </w:div>
        <w:div w:id="936015985">
          <w:marLeft w:val="0"/>
          <w:marRight w:val="0"/>
          <w:marTop w:val="0"/>
          <w:marBottom w:val="150"/>
          <w:divBdr>
            <w:top w:val="none" w:sz="0" w:space="0" w:color="auto"/>
            <w:left w:val="none" w:sz="0" w:space="0" w:color="auto"/>
            <w:bottom w:val="none" w:sz="0" w:space="0" w:color="auto"/>
            <w:right w:val="none" w:sz="0" w:space="0" w:color="auto"/>
          </w:divBdr>
        </w:div>
        <w:div w:id="962733658">
          <w:marLeft w:val="0"/>
          <w:marRight w:val="0"/>
          <w:marTop w:val="0"/>
          <w:marBottom w:val="150"/>
          <w:divBdr>
            <w:top w:val="none" w:sz="0" w:space="0" w:color="auto"/>
            <w:left w:val="none" w:sz="0" w:space="0" w:color="auto"/>
            <w:bottom w:val="none" w:sz="0" w:space="0" w:color="auto"/>
            <w:right w:val="none" w:sz="0" w:space="0" w:color="auto"/>
          </w:divBdr>
        </w:div>
        <w:div w:id="985816352">
          <w:marLeft w:val="0"/>
          <w:marRight w:val="0"/>
          <w:marTop w:val="0"/>
          <w:marBottom w:val="150"/>
          <w:divBdr>
            <w:top w:val="none" w:sz="0" w:space="0" w:color="auto"/>
            <w:left w:val="none" w:sz="0" w:space="0" w:color="auto"/>
            <w:bottom w:val="none" w:sz="0" w:space="0" w:color="auto"/>
            <w:right w:val="none" w:sz="0" w:space="0" w:color="auto"/>
          </w:divBdr>
        </w:div>
        <w:div w:id="1133983609">
          <w:marLeft w:val="0"/>
          <w:marRight w:val="0"/>
          <w:marTop w:val="0"/>
          <w:marBottom w:val="150"/>
          <w:divBdr>
            <w:top w:val="none" w:sz="0" w:space="0" w:color="auto"/>
            <w:left w:val="none" w:sz="0" w:space="0" w:color="auto"/>
            <w:bottom w:val="none" w:sz="0" w:space="0" w:color="auto"/>
            <w:right w:val="none" w:sz="0" w:space="0" w:color="auto"/>
          </w:divBdr>
        </w:div>
        <w:div w:id="1161235764">
          <w:marLeft w:val="0"/>
          <w:marRight w:val="0"/>
          <w:marTop w:val="0"/>
          <w:marBottom w:val="150"/>
          <w:divBdr>
            <w:top w:val="none" w:sz="0" w:space="0" w:color="auto"/>
            <w:left w:val="none" w:sz="0" w:space="0" w:color="auto"/>
            <w:bottom w:val="none" w:sz="0" w:space="0" w:color="auto"/>
            <w:right w:val="none" w:sz="0" w:space="0" w:color="auto"/>
          </w:divBdr>
        </w:div>
        <w:div w:id="1309361844">
          <w:marLeft w:val="0"/>
          <w:marRight w:val="0"/>
          <w:marTop w:val="0"/>
          <w:marBottom w:val="150"/>
          <w:divBdr>
            <w:top w:val="none" w:sz="0" w:space="0" w:color="auto"/>
            <w:left w:val="none" w:sz="0" w:space="0" w:color="auto"/>
            <w:bottom w:val="none" w:sz="0" w:space="0" w:color="auto"/>
            <w:right w:val="none" w:sz="0" w:space="0" w:color="auto"/>
          </w:divBdr>
        </w:div>
        <w:div w:id="1350720337">
          <w:marLeft w:val="0"/>
          <w:marRight w:val="0"/>
          <w:marTop w:val="0"/>
          <w:marBottom w:val="150"/>
          <w:divBdr>
            <w:top w:val="none" w:sz="0" w:space="0" w:color="auto"/>
            <w:left w:val="none" w:sz="0" w:space="0" w:color="auto"/>
            <w:bottom w:val="none" w:sz="0" w:space="0" w:color="auto"/>
            <w:right w:val="none" w:sz="0" w:space="0" w:color="auto"/>
          </w:divBdr>
        </w:div>
        <w:div w:id="1426146226">
          <w:marLeft w:val="0"/>
          <w:marRight w:val="0"/>
          <w:marTop w:val="0"/>
          <w:marBottom w:val="150"/>
          <w:divBdr>
            <w:top w:val="none" w:sz="0" w:space="0" w:color="auto"/>
            <w:left w:val="none" w:sz="0" w:space="0" w:color="auto"/>
            <w:bottom w:val="none" w:sz="0" w:space="0" w:color="auto"/>
            <w:right w:val="none" w:sz="0" w:space="0" w:color="auto"/>
          </w:divBdr>
        </w:div>
        <w:div w:id="1517384781">
          <w:marLeft w:val="0"/>
          <w:marRight w:val="0"/>
          <w:marTop w:val="0"/>
          <w:marBottom w:val="150"/>
          <w:divBdr>
            <w:top w:val="none" w:sz="0" w:space="0" w:color="auto"/>
            <w:left w:val="none" w:sz="0" w:space="0" w:color="auto"/>
            <w:bottom w:val="none" w:sz="0" w:space="0" w:color="auto"/>
            <w:right w:val="none" w:sz="0" w:space="0" w:color="auto"/>
          </w:divBdr>
        </w:div>
        <w:div w:id="1693460813">
          <w:marLeft w:val="0"/>
          <w:marRight w:val="0"/>
          <w:marTop w:val="0"/>
          <w:marBottom w:val="150"/>
          <w:divBdr>
            <w:top w:val="none" w:sz="0" w:space="0" w:color="auto"/>
            <w:left w:val="none" w:sz="0" w:space="0" w:color="auto"/>
            <w:bottom w:val="none" w:sz="0" w:space="0" w:color="auto"/>
            <w:right w:val="none" w:sz="0" w:space="0" w:color="auto"/>
          </w:divBdr>
        </w:div>
        <w:div w:id="1701785651">
          <w:marLeft w:val="0"/>
          <w:marRight w:val="0"/>
          <w:marTop w:val="0"/>
          <w:marBottom w:val="150"/>
          <w:divBdr>
            <w:top w:val="none" w:sz="0" w:space="0" w:color="auto"/>
            <w:left w:val="none" w:sz="0" w:space="0" w:color="auto"/>
            <w:bottom w:val="none" w:sz="0" w:space="0" w:color="auto"/>
            <w:right w:val="none" w:sz="0" w:space="0" w:color="auto"/>
          </w:divBdr>
        </w:div>
        <w:div w:id="1933509347">
          <w:marLeft w:val="0"/>
          <w:marRight w:val="0"/>
          <w:marTop w:val="0"/>
          <w:marBottom w:val="150"/>
          <w:divBdr>
            <w:top w:val="none" w:sz="0" w:space="0" w:color="auto"/>
            <w:left w:val="none" w:sz="0" w:space="0" w:color="auto"/>
            <w:bottom w:val="none" w:sz="0" w:space="0" w:color="auto"/>
            <w:right w:val="none" w:sz="0" w:space="0" w:color="auto"/>
          </w:divBdr>
        </w:div>
        <w:div w:id="1946226652">
          <w:marLeft w:val="0"/>
          <w:marRight w:val="0"/>
          <w:marTop w:val="0"/>
          <w:marBottom w:val="150"/>
          <w:divBdr>
            <w:top w:val="none" w:sz="0" w:space="0" w:color="auto"/>
            <w:left w:val="none" w:sz="0" w:space="0" w:color="auto"/>
            <w:bottom w:val="none" w:sz="0" w:space="0" w:color="auto"/>
            <w:right w:val="none" w:sz="0" w:space="0" w:color="auto"/>
          </w:divBdr>
        </w:div>
        <w:div w:id="1988853290">
          <w:marLeft w:val="0"/>
          <w:marRight w:val="0"/>
          <w:marTop w:val="0"/>
          <w:marBottom w:val="150"/>
          <w:divBdr>
            <w:top w:val="none" w:sz="0" w:space="0" w:color="auto"/>
            <w:left w:val="none" w:sz="0" w:space="0" w:color="auto"/>
            <w:bottom w:val="none" w:sz="0" w:space="0" w:color="auto"/>
            <w:right w:val="none" w:sz="0" w:space="0" w:color="auto"/>
          </w:divBdr>
        </w:div>
        <w:div w:id="2035688550">
          <w:marLeft w:val="0"/>
          <w:marRight w:val="0"/>
          <w:marTop w:val="0"/>
          <w:marBottom w:val="150"/>
          <w:divBdr>
            <w:top w:val="none" w:sz="0" w:space="0" w:color="auto"/>
            <w:left w:val="none" w:sz="0" w:space="0" w:color="auto"/>
            <w:bottom w:val="none" w:sz="0" w:space="0" w:color="auto"/>
            <w:right w:val="none" w:sz="0" w:space="0" w:color="auto"/>
          </w:divBdr>
        </w:div>
        <w:div w:id="2074816805">
          <w:marLeft w:val="0"/>
          <w:marRight w:val="0"/>
          <w:marTop w:val="0"/>
          <w:marBottom w:val="150"/>
          <w:divBdr>
            <w:top w:val="none" w:sz="0" w:space="0" w:color="auto"/>
            <w:left w:val="none" w:sz="0" w:space="0" w:color="auto"/>
            <w:bottom w:val="none" w:sz="0" w:space="0" w:color="auto"/>
            <w:right w:val="none" w:sz="0" w:space="0" w:color="auto"/>
          </w:divBdr>
        </w:div>
      </w:divsChild>
    </w:div>
    <w:div w:id="2442432">
      <w:bodyDiv w:val="1"/>
      <w:marLeft w:val="0"/>
      <w:marRight w:val="0"/>
      <w:marTop w:val="0"/>
      <w:marBottom w:val="0"/>
      <w:divBdr>
        <w:top w:val="none" w:sz="0" w:space="0" w:color="auto"/>
        <w:left w:val="none" w:sz="0" w:space="0" w:color="auto"/>
        <w:bottom w:val="none" w:sz="0" w:space="0" w:color="auto"/>
        <w:right w:val="none" w:sz="0" w:space="0" w:color="auto"/>
      </w:divBdr>
    </w:div>
    <w:div w:id="5333099">
      <w:bodyDiv w:val="1"/>
      <w:marLeft w:val="0"/>
      <w:marRight w:val="0"/>
      <w:marTop w:val="0"/>
      <w:marBottom w:val="0"/>
      <w:divBdr>
        <w:top w:val="none" w:sz="0" w:space="0" w:color="auto"/>
        <w:left w:val="none" w:sz="0" w:space="0" w:color="auto"/>
        <w:bottom w:val="none" w:sz="0" w:space="0" w:color="auto"/>
        <w:right w:val="none" w:sz="0" w:space="0" w:color="auto"/>
      </w:divBdr>
    </w:div>
    <w:div w:id="7408884">
      <w:bodyDiv w:val="1"/>
      <w:marLeft w:val="0"/>
      <w:marRight w:val="0"/>
      <w:marTop w:val="0"/>
      <w:marBottom w:val="0"/>
      <w:divBdr>
        <w:top w:val="none" w:sz="0" w:space="0" w:color="auto"/>
        <w:left w:val="none" w:sz="0" w:space="0" w:color="auto"/>
        <w:bottom w:val="none" w:sz="0" w:space="0" w:color="auto"/>
        <w:right w:val="none" w:sz="0" w:space="0" w:color="auto"/>
      </w:divBdr>
    </w:div>
    <w:div w:id="9262108">
      <w:bodyDiv w:val="1"/>
      <w:marLeft w:val="0"/>
      <w:marRight w:val="0"/>
      <w:marTop w:val="0"/>
      <w:marBottom w:val="0"/>
      <w:divBdr>
        <w:top w:val="none" w:sz="0" w:space="0" w:color="auto"/>
        <w:left w:val="none" w:sz="0" w:space="0" w:color="auto"/>
        <w:bottom w:val="none" w:sz="0" w:space="0" w:color="auto"/>
        <w:right w:val="none" w:sz="0" w:space="0" w:color="auto"/>
      </w:divBdr>
    </w:div>
    <w:div w:id="9450743">
      <w:bodyDiv w:val="1"/>
      <w:marLeft w:val="0"/>
      <w:marRight w:val="0"/>
      <w:marTop w:val="0"/>
      <w:marBottom w:val="0"/>
      <w:divBdr>
        <w:top w:val="none" w:sz="0" w:space="0" w:color="auto"/>
        <w:left w:val="none" w:sz="0" w:space="0" w:color="auto"/>
        <w:bottom w:val="none" w:sz="0" w:space="0" w:color="auto"/>
        <w:right w:val="none" w:sz="0" w:space="0" w:color="auto"/>
      </w:divBdr>
    </w:div>
    <w:div w:id="9913624">
      <w:bodyDiv w:val="1"/>
      <w:marLeft w:val="0"/>
      <w:marRight w:val="0"/>
      <w:marTop w:val="0"/>
      <w:marBottom w:val="0"/>
      <w:divBdr>
        <w:top w:val="none" w:sz="0" w:space="0" w:color="auto"/>
        <w:left w:val="none" w:sz="0" w:space="0" w:color="auto"/>
        <w:bottom w:val="none" w:sz="0" w:space="0" w:color="auto"/>
        <w:right w:val="none" w:sz="0" w:space="0" w:color="auto"/>
      </w:divBdr>
    </w:div>
    <w:div w:id="15741033">
      <w:bodyDiv w:val="1"/>
      <w:marLeft w:val="0"/>
      <w:marRight w:val="0"/>
      <w:marTop w:val="0"/>
      <w:marBottom w:val="0"/>
      <w:divBdr>
        <w:top w:val="none" w:sz="0" w:space="0" w:color="auto"/>
        <w:left w:val="none" w:sz="0" w:space="0" w:color="auto"/>
        <w:bottom w:val="none" w:sz="0" w:space="0" w:color="auto"/>
        <w:right w:val="none" w:sz="0" w:space="0" w:color="auto"/>
      </w:divBdr>
    </w:div>
    <w:div w:id="18554508">
      <w:bodyDiv w:val="1"/>
      <w:marLeft w:val="0"/>
      <w:marRight w:val="0"/>
      <w:marTop w:val="0"/>
      <w:marBottom w:val="0"/>
      <w:divBdr>
        <w:top w:val="none" w:sz="0" w:space="0" w:color="auto"/>
        <w:left w:val="none" w:sz="0" w:space="0" w:color="auto"/>
        <w:bottom w:val="none" w:sz="0" w:space="0" w:color="auto"/>
        <w:right w:val="none" w:sz="0" w:space="0" w:color="auto"/>
      </w:divBdr>
    </w:div>
    <w:div w:id="21590770">
      <w:bodyDiv w:val="1"/>
      <w:marLeft w:val="0"/>
      <w:marRight w:val="0"/>
      <w:marTop w:val="0"/>
      <w:marBottom w:val="0"/>
      <w:divBdr>
        <w:top w:val="none" w:sz="0" w:space="0" w:color="auto"/>
        <w:left w:val="none" w:sz="0" w:space="0" w:color="auto"/>
        <w:bottom w:val="none" w:sz="0" w:space="0" w:color="auto"/>
        <w:right w:val="none" w:sz="0" w:space="0" w:color="auto"/>
      </w:divBdr>
    </w:div>
    <w:div w:id="22554957">
      <w:bodyDiv w:val="1"/>
      <w:marLeft w:val="0"/>
      <w:marRight w:val="0"/>
      <w:marTop w:val="0"/>
      <w:marBottom w:val="0"/>
      <w:divBdr>
        <w:top w:val="none" w:sz="0" w:space="0" w:color="auto"/>
        <w:left w:val="none" w:sz="0" w:space="0" w:color="auto"/>
        <w:bottom w:val="none" w:sz="0" w:space="0" w:color="auto"/>
        <w:right w:val="none" w:sz="0" w:space="0" w:color="auto"/>
      </w:divBdr>
    </w:div>
    <w:div w:id="22751493">
      <w:bodyDiv w:val="1"/>
      <w:marLeft w:val="0"/>
      <w:marRight w:val="0"/>
      <w:marTop w:val="0"/>
      <w:marBottom w:val="0"/>
      <w:divBdr>
        <w:top w:val="none" w:sz="0" w:space="0" w:color="auto"/>
        <w:left w:val="none" w:sz="0" w:space="0" w:color="auto"/>
        <w:bottom w:val="none" w:sz="0" w:space="0" w:color="auto"/>
        <w:right w:val="none" w:sz="0" w:space="0" w:color="auto"/>
      </w:divBdr>
      <w:divsChild>
        <w:div w:id="96683023">
          <w:marLeft w:val="0"/>
          <w:marRight w:val="0"/>
          <w:marTop w:val="0"/>
          <w:marBottom w:val="150"/>
          <w:divBdr>
            <w:top w:val="none" w:sz="0" w:space="0" w:color="auto"/>
            <w:left w:val="none" w:sz="0" w:space="0" w:color="auto"/>
            <w:bottom w:val="none" w:sz="0" w:space="0" w:color="auto"/>
            <w:right w:val="none" w:sz="0" w:space="0" w:color="auto"/>
          </w:divBdr>
        </w:div>
        <w:div w:id="162161697">
          <w:marLeft w:val="0"/>
          <w:marRight w:val="0"/>
          <w:marTop w:val="0"/>
          <w:marBottom w:val="150"/>
          <w:divBdr>
            <w:top w:val="none" w:sz="0" w:space="0" w:color="auto"/>
            <w:left w:val="none" w:sz="0" w:space="0" w:color="auto"/>
            <w:bottom w:val="none" w:sz="0" w:space="0" w:color="auto"/>
            <w:right w:val="none" w:sz="0" w:space="0" w:color="auto"/>
          </w:divBdr>
        </w:div>
        <w:div w:id="453403985">
          <w:marLeft w:val="0"/>
          <w:marRight w:val="0"/>
          <w:marTop w:val="0"/>
          <w:marBottom w:val="150"/>
          <w:divBdr>
            <w:top w:val="none" w:sz="0" w:space="0" w:color="auto"/>
            <w:left w:val="none" w:sz="0" w:space="0" w:color="auto"/>
            <w:bottom w:val="none" w:sz="0" w:space="0" w:color="auto"/>
            <w:right w:val="none" w:sz="0" w:space="0" w:color="auto"/>
          </w:divBdr>
        </w:div>
        <w:div w:id="589463360">
          <w:marLeft w:val="0"/>
          <w:marRight w:val="0"/>
          <w:marTop w:val="0"/>
          <w:marBottom w:val="150"/>
          <w:divBdr>
            <w:top w:val="none" w:sz="0" w:space="0" w:color="auto"/>
            <w:left w:val="none" w:sz="0" w:space="0" w:color="auto"/>
            <w:bottom w:val="none" w:sz="0" w:space="0" w:color="auto"/>
            <w:right w:val="none" w:sz="0" w:space="0" w:color="auto"/>
          </w:divBdr>
        </w:div>
        <w:div w:id="661198924">
          <w:marLeft w:val="0"/>
          <w:marRight w:val="0"/>
          <w:marTop w:val="0"/>
          <w:marBottom w:val="150"/>
          <w:divBdr>
            <w:top w:val="none" w:sz="0" w:space="0" w:color="auto"/>
            <w:left w:val="none" w:sz="0" w:space="0" w:color="auto"/>
            <w:bottom w:val="none" w:sz="0" w:space="0" w:color="auto"/>
            <w:right w:val="none" w:sz="0" w:space="0" w:color="auto"/>
          </w:divBdr>
        </w:div>
        <w:div w:id="784347660">
          <w:marLeft w:val="0"/>
          <w:marRight w:val="0"/>
          <w:marTop w:val="0"/>
          <w:marBottom w:val="150"/>
          <w:divBdr>
            <w:top w:val="none" w:sz="0" w:space="0" w:color="auto"/>
            <w:left w:val="none" w:sz="0" w:space="0" w:color="auto"/>
            <w:bottom w:val="none" w:sz="0" w:space="0" w:color="auto"/>
            <w:right w:val="none" w:sz="0" w:space="0" w:color="auto"/>
          </w:divBdr>
        </w:div>
        <w:div w:id="992684740">
          <w:marLeft w:val="0"/>
          <w:marRight w:val="0"/>
          <w:marTop w:val="0"/>
          <w:marBottom w:val="150"/>
          <w:divBdr>
            <w:top w:val="none" w:sz="0" w:space="0" w:color="auto"/>
            <w:left w:val="none" w:sz="0" w:space="0" w:color="auto"/>
            <w:bottom w:val="none" w:sz="0" w:space="0" w:color="auto"/>
            <w:right w:val="none" w:sz="0" w:space="0" w:color="auto"/>
          </w:divBdr>
        </w:div>
        <w:div w:id="1085997998">
          <w:marLeft w:val="0"/>
          <w:marRight w:val="0"/>
          <w:marTop w:val="0"/>
          <w:marBottom w:val="150"/>
          <w:divBdr>
            <w:top w:val="none" w:sz="0" w:space="0" w:color="auto"/>
            <w:left w:val="none" w:sz="0" w:space="0" w:color="auto"/>
            <w:bottom w:val="none" w:sz="0" w:space="0" w:color="auto"/>
            <w:right w:val="none" w:sz="0" w:space="0" w:color="auto"/>
          </w:divBdr>
        </w:div>
        <w:div w:id="1178345149">
          <w:marLeft w:val="0"/>
          <w:marRight w:val="0"/>
          <w:marTop w:val="0"/>
          <w:marBottom w:val="150"/>
          <w:divBdr>
            <w:top w:val="none" w:sz="0" w:space="0" w:color="auto"/>
            <w:left w:val="none" w:sz="0" w:space="0" w:color="auto"/>
            <w:bottom w:val="none" w:sz="0" w:space="0" w:color="auto"/>
            <w:right w:val="none" w:sz="0" w:space="0" w:color="auto"/>
          </w:divBdr>
        </w:div>
        <w:div w:id="1230339579">
          <w:marLeft w:val="0"/>
          <w:marRight w:val="0"/>
          <w:marTop w:val="0"/>
          <w:marBottom w:val="150"/>
          <w:divBdr>
            <w:top w:val="none" w:sz="0" w:space="0" w:color="auto"/>
            <w:left w:val="none" w:sz="0" w:space="0" w:color="auto"/>
            <w:bottom w:val="none" w:sz="0" w:space="0" w:color="auto"/>
            <w:right w:val="none" w:sz="0" w:space="0" w:color="auto"/>
          </w:divBdr>
        </w:div>
        <w:div w:id="1537699586">
          <w:marLeft w:val="0"/>
          <w:marRight w:val="0"/>
          <w:marTop w:val="0"/>
          <w:marBottom w:val="150"/>
          <w:divBdr>
            <w:top w:val="none" w:sz="0" w:space="0" w:color="auto"/>
            <w:left w:val="none" w:sz="0" w:space="0" w:color="auto"/>
            <w:bottom w:val="none" w:sz="0" w:space="0" w:color="auto"/>
            <w:right w:val="none" w:sz="0" w:space="0" w:color="auto"/>
          </w:divBdr>
        </w:div>
        <w:div w:id="1658416327">
          <w:marLeft w:val="0"/>
          <w:marRight w:val="0"/>
          <w:marTop w:val="0"/>
          <w:marBottom w:val="150"/>
          <w:divBdr>
            <w:top w:val="none" w:sz="0" w:space="0" w:color="auto"/>
            <w:left w:val="none" w:sz="0" w:space="0" w:color="auto"/>
            <w:bottom w:val="none" w:sz="0" w:space="0" w:color="auto"/>
            <w:right w:val="none" w:sz="0" w:space="0" w:color="auto"/>
          </w:divBdr>
        </w:div>
        <w:div w:id="1945453342">
          <w:marLeft w:val="0"/>
          <w:marRight w:val="0"/>
          <w:marTop w:val="0"/>
          <w:marBottom w:val="150"/>
          <w:divBdr>
            <w:top w:val="none" w:sz="0" w:space="0" w:color="auto"/>
            <w:left w:val="none" w:sz="0" w:space="0" w:color="auto"/>
            <w:bottom w:val="none" w:sz="0" w:space="0" w:color="auto"/>
            <w:right w:val="none" w:sz="0" w:space="0" w:color="auto"/>
          </w:divBdr>
        </w:div>
        <w:div w:id="2045983534">
          <w:marLeft w:val="0"/>
          <w:marRight w:val="0"/>
          <w:marTop w:val="0"/>
          <w:marBottom w:val="150"/>
          <w:divBdr>
            <w:top w:val="none" w:sz="0" w:space="0" w:color="auto"/>
            <w:left w:val="none" w:sz="0" w:space="0" w:color="auto"/>
            <w:bottom w:val="none" w:sz="0" w:space="0" w:color="auto"/>
            <w:right w:val="none" w:sz="0" w:space="0" w:color="auto"/>
          </w:divBdr>
        </w:div>
      </w:divsChild>
    </w:div>
    <w:div w:id="28377516">
      <w:bodyDiv w:val="1"/>
      <w:marLeft w:val="0"/>
      <w:marRight w:val="0"/>
      <w:marTop w:val="0"/>
      <w:marBottom w:val="0"/>
      <w:divBdr>
        <w:top w:val="none" w:sz="0" w:space="0" w:color="auto"/>
        <w:left w:val="none" w:sz="0" w:space="0" w:color="auto"/>
        <w:bottom w:val="none" w:sz="0" w:space="0" w:color="auto"/>
        <w:right w:val="none" w:sz="0" w:space="0" w:color="auto"/>
      </w:divBdr>
    </w:div>
    <w:div w:id="30107484">
      <w:bodyDiv w:val="1"/>
      <w:marLeft w:val="0"/>
      <w:marRight w:val="0"/>
      <w:marTop w:val="0"/>
      <w:marBottom w:val="0"/>
      <w:divBdr>
        <w:top w:val="none" w:sz="0" w:space="0" w:color="auto"/>
        <w:left w:val="none" w:sz="0" w:space="0" w:color="auto"/>
        <w:bottom w:val="none" w:sz="0" w:space="0" w:color="auto"/>
        <w:right w:val="none" w:sz="0" w:space="0" w:color="auto"/>
      </w:divBdr>
    </w:div>
    <w:div w:id="31882633">
      <w:bodyDiv w:val="1"/>
      <w:marLeft w:val="0"/>
      <w:marRight w:val="0"/>
      <w:marTop w:val="0"/>
      <w:marBottom w:val="0"/>
      <w:divBdr>
        <w:top w:val="none" w:sz="0" w:space="0" w:color="auto"/>
        <w:left w:val="none" w:sz="0" w:space="0" w:color="auto"/>
        <w:bottom w:val="none" w:sz="0" w:space="0" w:color="auto"/>
        <w:right w:val="none" w:sz="0" w:space="0" w:color="auto"/>
      </w:divBdr>
    </w:div>
    <w:div w:id="33964980">
      <w:bodyDiv w:val="1"/>
      <w:marLeft w:val="0"/>
      <w:marRight w:val="0"/>
      <w:marTop w:val="0"/>
      <w:marBottom w:val="0"/>
      <w:divBdr>
        <w:top w:val="none" w:sz="0" w:space="0" w:color="auto"/>
        <w:left w:val="none" w:sz="0" w:space="0" w:color="auto"/>
        <w:bottom w:val="none" w:sz="0" w:space="0" w:color="auto"/>
        <w:right w:val="none" w:sz="0" w:space="0" w:color="auto"/>
      </w:divBdr>
      <w:divsChild>
        <w:div w:id="176695042">
          <w:marLeft w:val="0"/>
          <w:marRight w:val="0"/>
          <w:marTop w:val="0"/>
          <w:marBottom w:val="0"/>
          <w:divBdr>
            <w:top w:val="none" w:sz="0" w:space="0" w:color="auto"/>
            <w:left w:val="none" w:sz="0" w:space="0" w:color="auto"/>
            <w:bottom w:val="none" w:sz="0" w:space="0" w:color="auto"/>
            <w:right w:val="none" w:sz="0" w:space="0" w:color="auto"/>
          </w:divBdr>
        </w:div>
        <w:div w:id="542521414">
          <w:marLeft w:val="0"/>
          <w:marRight w:val="0"/>
          <w:marTop w:val="0"/>
          <w:marBottom w:val="0"/>
          <w:divBdr>
            <w:top w:val="none" w:sz="0" w:space="0" w:color="auto"/>
            <w:left w:val="none" w:sz="0" w:space="0" w:color="auto"/>
            <w:bottom w:val="none" w:sz="0" w:space="0" w:color="auto"/>
            <w:right w:val="none" w:sz="0" w:space="0" w:color="auto"/>
          </w:divBdr>
        </w:div>
        <w:div w:id="551385602">
          <w:marLeft w:val="0"/>
          <w:marRight w:val="0"/>
          <w:marTop w:val="0"/>
          <w:marBottom w:val="0"/>
          <w:divBdr>
            <w:top w:val="none" w:sz="0" w:space="0" w:color="auto"/>
            <w:left w:val="none" w:sz="0" w:space="0" w:color="auto"/>
            <w:bottom w:val="none" w:sz="0" w:space="0" w:color="auto"/>
            <w:right w:val="none" w:sz="0" w:space="0" w:color="auto"/>
          </w:divBdr>
        </w:div>
        <w:div w:id="810251572">
          <w:marLeft w:val="0"/>
          <w:marRight w:val="0"/>
          <w:marTop w:val="0"/>
          <w:marBottom w:val="0"/>
          <w:divBdr>
            <w:top w:val="none" w:sz="0" w:space="0" w:color="auto"/>
            <w:left w:val="none" w:sz="0" w:space="0" w:color="auto"/>
            <w:bottom w:val="none" w:sz="0" w:space="0" w:color="auto"/>
            <w:right w:val="none" w:sz="0" w:space="0" w:color="auto"/>
          </w:divBdr>
        </w:div>
        <w:div w:id="1233659162">
          <w:marLeft w:val="0"/>
          <w:marRight w:val="0"/>
          <w:marTop w:val="0"/>
          <w:marBottom w:val="0"/>
          <w:divBdr>
            <w:top w:val="none" w:sz="0" w:space="0" w:color="auto"/>
            <w:left w:val="none" w:sz="0" w:space="0" w:color="auto"/>
            <w:bottom w:val="none" w:sz="0" w:space="0" w:color="auto"/>
            <w:right w:val="none" w:sz="0" w:space="0" w:color="auto"/>
          </w:divBdr>
        </w:div>
        <w:div w:id="1751998474">
          <w:marLeft w:val="0"/>
          <w:marRight w:val="0"/>
          <w:marTop w:val="0"/>
          <w:marBottom w:val="0"/>
          <w:divBdr>
            <w:top w:val="none" w:sz="0" w:space="0" w:color="auto"/>
            <w:left w:val="none" w:sz="0" w:space="0" w:color="auto"/>
            <w:bottom w:val="none" w:sz="0" w:space="0" w:color="auto"/>
            <w:right w:val="none" w:sz="0" w:space="0" w:color="auto"/>
          </w:divBdr>
        </w:div>
        <w:div w:id="1784306113">
          <w:marLeft w:val="0"/>
          <w:marRight w:val="0"/>
          <w:marTop w:val="0"/>
          <w:marBottom w:val="0"/>
          <w:divBdr>
            <w:top w:val="none" w:sz="0" w:space="0" w:color="auto"/>
            <w:left w:val="none" w:sz="0" w:space="0" w:color="auto"/>
            <w:bottom w:val="none" w:sz="0" w:space="0" w:color="auto"/>
            <w:right w:val="none" w:sz="0" w:space="0" w:color="auto"/>
          </w:divBdr>
        </w:div>
        <w:div w:id="1868786276">
          <w:marLeft w:val="0"/>
          <w:marRight w:val="0"/>
          <w:marTop w:val="0"/>
          <w:marBottom w:val="0"/>
          <w:divBdr>
            <w:top w:val="none" w:sz="0" w:space="0" w:color="auto"/>
            <w:left w:val="none" w:sz="0" w:space="0" w:color="auto"/>
            <w:bottom w:val="none" w:sz="0" w:space="0" w:color="auto"/>
            <w:right w:val="none" w:sz="0" w:space="0" w:color="auto"/>
          </w:divBdr>
        </w:div>
      </w:divsChild>
    </w:div>
    <w:div w:id="34741691">
      <w:bodyDiv w:val="1"/>
      <w:marLeft w:val="0"/>
      <w:marRight w:val="0"/>
      <w:marTop w:val="0"/>
      <w:marBottom w:val="0"/>
      <w:divBdr>
        <w:top w:val="none" w:sz="0" w:space="0" w:color="auto"/>
        <w:left w:val="none" w:sz="0" w:space="0" w:color="auto"/>
        <w:bottom w:val="none" w:sz="0" w:space="0" w:color="auto"/>
        <w:right w:val="none" w:sz="0" w:space="0" w:color="auto"/>
      </w:divBdr>
    </w:div>
    <w:div w:id="36052552">
      <w:bodyDiv w:val="1"/>
      <w:marLeft w:val="0"/>
      <w:marRight w:val="0"/>
      <w:marTop w:val="0"/>
      <w:marBottom w:val="0"/>
      <w:divBdr>
        <w:top w:val="none" w:sz="0" w:space="0" w:color="auto"/>
        <w:left w:val="none" w:sz="0" w:space="0" w:color="auto"/>
        <w:bottom w:val="none" w:sz="0" w:space="0" w:color="auto"/>
        <w:right w:val="none" w:sz="0" w:space="0" w:color="auto"/>
      </w:divBdr>
      <w:divsChild>
        <w:div w:id="751967649">
          <w:marLeft w:val="0"/>
          <w:marRight w:val="0"/>
          <w:marTop w:val="0"/>
          <w:marBottom w:val="0"/>
          <w:divBdr>
            <w:top w:val="none" w:sz="0" w:space="0" w:color="auto"/>
            <w:left w:val="none" w:sz="0" w:space="0" w:color="auto"/>
            <w:bottom w:val="none" w:sz="0" w:space="0" w:color="auto"/>
            <w:right w:val="none" w:sz="0" w:space="0" w:color="auto"/>
          </w:divBdr>
          <w:divsChild>
            <w:div w:id="18548731">
              <w:marLeft w:val="0"/>
              <w:marRight w:val="0"/>
              <w:marTop w:val="0"/>
              <w:marBottom w:val="0"/>
              <w:divBdr>
                <w:top w:val="none" w:sz="0" w:space="0" w:color="auto"/>
                <w:left w:val="none" w:sz="0" w:space="0" w:color="auto"/>
                <w:bottom w:val="none" w:sz="0" w:space="0" w:color="auto"/>
                <w:right w:val="none" w:sz="0" w:space="0" w:color="auto"/>
              </w:divBdr>
            </w:div>
            <w:div w:id="767895195">
              <w:marLeft w:val="0"/>
              <w:marRight w:val="0"/>
              <w:marTop w:val="0"/>
              <w:marBottom w:val="0"/>
              <w:divBdr>
                <w:top w:val="none" w:sz="0" w:space="0" w:color="auto"/>
                <w:left w:val="none" w:sz="0" w:space="0" w:color="auto"/>
                <w:bottom w:val="none" w:sz="0" w:space="0" w:color="auto"/>
                <w:right w:val="none" w:sz="0" w:space="0" w:color="auto"/>
              </w:divBdr>
            </w:div>
            <w:div w:id="847789018">
              <w:marLeft w:val="0"/>
              <w:marRight w:val="0"/>
              <w:marTop w:val="0"/>
              <w:marBottom w:val="0"/>
              <w:divBdr>
                <w:top w:val="none" w:sz="0" w:space="0" w:color="auto"/>
                <w:left w:val="none" w:sz="0" w:space="0" w:color="auto"/>
                <w:bottom w:val="none" w:sz="0" w:space="0" w:color="auto"/>
                <w:right w:val="none" w:sz="0" w:space="0" w:color="auto"/>
              </w:divBdr>
            </w:div>
            <w:div w:id="1031078960">
              <w:marLeft w:val="0"/>
              <w:marRight w:val="0"/>
              <w:marTop w:val="0"/>
              <w:marBottom w:val="0"/>
              <w:divBdr>
                <w:top w:val="none" w:sz="0" w:space="0" w:color="auto"/>
                <w:left w:val="none" w:sz="0" w:space="0" w:color="auto"/>
                <w:bottom w:val="none" w:sz="0" w:space="0" w:color="auto"/>
                <w:right w:val="none" w:sz="0" w:space="0" w:color="auto"/>
              </w:divBdr>
            </w:div>
          </w:divsChild>
        </w:div>
        <w:div w:id="951088955">
          <w:marLeft w:val="0"/>
          <w:marRight w:val="0"/>
          <w:marTop w:val="0"/>
          <w:marBottom w:val="0"/>
          <w:divBdr>
            <w:top w:val="none" w:sz="0" w:space="0" w:color="auto"/>
            <w:left w:val="none" w:sz="0" w:space="0" w:color="auto"/>
            <w:bottom w:val="none" w:sz="0" w:space="0" w:color="auto"/>
            <w:right w:val="none" w:sz="0" w:space="0" w:color="auto"/>
          </w:divBdr>
        </w:div>
        <w:div w:id="1091318367">
          <w:marLeft w:val="0"/>
          <w:marRight w:val="0"/>
          <w:marTop w:val="0"/>
          <w:marBottom w:val="0"/>
          <w:divBdr>
            <w:top w:val="none" w:sz="0" w:space="0" w:color="auto"/>
            <w:left w:val="none" w:sz="0" w:space="0" w:color="auto"/>
            <w:bottom w:val="none" w:sz="0" w:space="0" w:color="auto"/>
            <w:right w:val="none" w:sz="0" w:space="0" w:color="auto"/>
          </w:divBdr>
        </w:div>
        <w:div w:id="1280529440">
          <w:marLeft w:val="0"/>
          <w:marRight w:val="0"/>
          <w:marTop w:val="0"/>
          <w:marBottom w:val="0"/>
          <w:divBdr>
            <w:top w:val="none" w:sz="0" w:space="0" w:color="auto"/>
            <w:left w:val="none" w:sz="0" w:space="0" w:color="auto"/>
            <w:bottom w:val="none" w:sz="0" w:space="0" w:color="auto"/>
            <w:right w:val="none" w:sz="0" w:space="0" w:color="auto"/>
          </w:divBdr>
          <w:divsChild>
            <w:div w:id="1218738697">
              <w:marLeft w:val="0"/>
              <w:marRight w:val="0"/>
              <w:marTop w:val="0"/>
              <w:marBottom w:val="0"/>
              <w:divBdr>
                <w:top w:val="none" w:sz="0" w:space="0" w:color="auto"/>
                <w:left w:val="none" w:sz="0" w:space="0" w:color="auto"/>
                <w:bottom w:val="none" w:sz="0" w:space="0" w:color="auto"/>
                <w:right w:val="none" w:sz="0" w:space="0" w:color="auto"/>
              </w:divBdr>
            </w:div>
          </w:divsChild>
        </w:div>
        <w:div w:id="1482842125">
          <w:marLeft w:val="0"/>
          <w:marRight w:val="0"/>
          <w:marTop w:val="0"/>
          <w:marBottom w:val="0"/>
          <w:divBdr>
            <w:top w:val="none" w:sz="0" w:space="0" w:color="auto"/>
            <w:left w:val="none" w:sz="0" w:space="0" w:color="auto"/>
            <w:bottom w:val="none" w:sz="0" w:space="0" w:color="auto"/>
            <w:right w:val="none" w:sz="0" w:space="0" w:color="auto"/>
          </w:divBdr>
          <w:divsChild>
            <w:div w:id="403453254">
              <w:marLeft w:val="0"/>
              <w:marRight w:val="0"/>
              <w:marTop w:val="0"/>
              <w:marBottom w:val="0"/>
              <w:divBdr>
                <w:top w:val="none" w:sz="0" w:space="0" w:color="auto"/>
                <w:left w:val="none" w:sz="0" w:space="0" w:color="auto"/>
                <w:bottom w:val="none" w:sz="0" w:space="0" w:color="auto"/>
                <w:right w:val="none" w:sz="0" w:space="0" w:color="auto"/>
              </w:divBdr>
            </w:div>
            <w:div w:id="611323192">
              <w:marLeft w:val="0"/>
              <w:marRight w:val="0"/>
              <w:marTop w:val="0"/>
              <w:marBottom w:val="0"/>
              <w:divBdr>
                <w:top w:val="none" w:sz="0" w:space="0" w:color="auto"/>
                <w:left w:val="none" w:sz="0" w:space="0" w:color="auto"/>
                <w:bottom w:val="none" w:sz="0" w:space="0" w:color="auto"/>
                <w:right w:val="none" w:sz="0" w:space="0" w:color="auto"/>
              </w:divBdr>
            </w:div>
            <w:div w:id="639111651">
              <w:marLeft w:val="0"/>
              <w:marRight w:val="0"/>
              <w:marTop w:val="0"/>
              <w:marBottom w:val="0"/>
              <w:divBdr>
                <w:top w:val="none" w:sz="0" w:space="0" w:color="auto"/>
                <w:left w:val="none" w:sz="0" w:space="0" w:color="auto"/>
                <w:bottom w:val="none" w:sz="0" w:space="0" w:color="auto"/>
                <w:right w:val="none" w:sz="0" w:space="0" w:color="auto"/>
              </w:divBdr>
            </w:div>
          </w:divsChild>
        </w:div>
        <w:div w:id="1527014231">
          <w:marLeft w:val="0"/>
          <w:marRight w:val="0"/>
          <w:marTop w:val="0"/>
          <w:marBottom w:val="0"/>
          <w:divBdr>
            <w:top w:val="none" w:sz="0" w:space="0" w:color="auto"/>
            <w:left w:val="none" w:sz="0" w:space="0" w:color="auto"/>
            <w:bottom w:val="none" w:sz="0" w:space="0" w:color="auto"/>
            <w:right w:val="none" w:sz="0" w:space="0" w:color="auto"/>
          </w:divBdr>
        </w:div>
        <w:div w:id="1935900078">
          <w:marLeft w:val="0"/>
          <w:marRight w:val="0"/>
          <w:marTop w:val="0"/>
          <w:marBottom w:val="0"/>
          <w:divBdr>
            <w:top w:val="none" w:sz="0" w:space="0" w:color="auto"/>
            <w:left w:val="none" w:sz="0" w:space="0" w:color="auto"/>
            <w:bottom w:val="none" w:sz="0" w:space="0" w:color="auto"/>
            <w:right w:val="none" w:sz="0" w:space="0" w:color="auto"/>
          </w:divBdr>
        </w:div>
        <w:div w:id="1939094815">
          <w:marLeft w:val="0"/>
          <w:marRight w:val="0"/>
          <w:marTop w:val="0"/>
          <w:marBottom w:val="0"/>
          <w:divBdr>
            <w:top w:val="none" w:sz="0" w:space="0" w:color="auto"/>
            <w:left w:val="none" w:sz="0" w:space="0" w:color="auto"/>
            <w:bottom w:val="none" w:sz="0" w:space="0" w:color="auto"/>
            <w:right w:val="none" w:sz="0" w:space="0" w:color="auto"/>
          </w:divBdr>
        </w:div>
        <w:div w:id="1959674207">
          <w:marLeft w:val="0"/>
          <w:marRight w:val="0"/>
          <w:marTop w:val="0"/>
          <w:marBottom w:val="0"/>
          <w:divBdr>
            <w:top w:val="none" w:sz="0" w:space="0" w:color="auto"/>
            <w:left w:val="none" w:sz="0" w:space="0" w:color="auto"/>
            <w:bottom w:val="none" w:sz="0" w:space="0" w:color="auto"/>
            <w:right w:val="none" w:sz="0" w:space="0" w:color="auto"/>
          </w:divBdr>
          <w:divsChild>
            <w:div w:id="236861944">
              <w:marLeft w:val="0"/>
              <w:marRight w:val="0"/>
              <w:marTop w:val="0"/>
              <w:marBottom w:val="0"/>
              <w:divBdr>
                <w:top w:val="none" w:sz="0" w:space="0" w:color="auto"/>
                <w:left w:val="none" w:sz="0" w:space="0" w:color="auto"/>
                <w:bottom w:val="none" w:sz="0" w:space="0" w:color="auto"/>
                <w:right w:val="none" w:sz="0" w:space="0" w:color="auto"/>
              </w:divBdr>
            </w:div>
            <w:div w:id="1464693130">
              <w:marLeft w:val="0"/>
              <w:marRight w:val="0"/>
              <w:marTop w:val="0"/>
              <w:marBottom w:val="0"/>
              <w:divBdr>
                <w:top w:val="none" w:sz="0" w:space="0" w:color="auto"/>
                <w:left w:val="none" w:sz="0" w:space="0" w:color="auto"/>
                <w:bottom w:val="none" w:sz="0" w:space="0" w:color="auto"/>
                <w:right w:val="none" w:sz="0" w:space="0" w:color="auto"/>
              </w:divBdr>
            </w:div>
            <w:div w:id="148983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2591">
      <w:bodyDiv w:val="1"/>
      <w:marLeft w:val="0"/>
      <w:marRight w:val="0"/>
      <w:marTop w:val="0"/>
      <w:marBottom w:val="0"/>
      <w:divBdr>
        <w:top w:val="none" w:sz="0" w:space="0" w:color="auto"/>
        <w:left w:val="none" w:sz="0" w:space="0" w:color="auto"/>
        <w:bottom w:val="none" w:sz="0" w:space="0" w:color="auto"/>
        <w:right w:val="none" w:sz="0" w:space="0" w:color="auto"/>
      </w:divBdr>
    </w:div>
    <w:div w:id="39135924">
      <w:bodyDiv w:val="1"/>
      <w:marLeft w:val="0"/>
      <w:marRight w:val="0"/>
      <w:marTop w:val="0"/>
      <w:marBottom w:val="0"/>
      <w:divBdr>
        <w:top w:val="none" w:sz="0" w:space="0" w:color="auto"/>
        <w:left w:val="none" w:sz="0" w:space="0" w:color="auto"/>
        <w:bottom w:val="none" w:sz="0" w:space="0" w:color="auto"/>
        <w:right w:val="none" w:sz="0" w:space="0" w:color="auto"/>
      </w:divBdr>
      <w:divsChild>
        <w:div w:id="1511094844">
          <w:marLeft w:val="0"/>
          <w:marRight w:val="0"/>
          <w:marTop w:val="0"/>
          <w:marBottom w:val="0"/>
          <w:divBdr>
            <w:top w:val="none" w:sz="0" w:space="0" w:color="auto"/>
            <w:left w:val="none" w:sz="0" w:space="0" w:color="auto"/>
            <w:bottom w:val="none" w:sz="0" w:space="0" w:color="auto"/>
            <w:right w:val="none" w:sz="0" w:space="0" w:color="auto"/>
          </w:divBdr>
        </w:div>
        <w:div w:id="1696611821">
          <w:marLeft w:val="0"/>
          <w:marRight w:val="0"/>
          <w:marTop w:val="0"/>
          <w:marBottom w:val="0"/>
          <w:divBdr>
            <w:top w:val="none" w:sz="0" w:space="0" w:color="auto"/>
            <w:left w:val="none" w:sz="0" w:space="0" w:color="auto"/>
            <w:bottom w:val="none" w:sz="0" w:space="0" w:color="auto"/>
            <w:right w:val="none" w:sz="0" w:space="0" w:color="auto"/>
          </w:divBdr>
        </w:div>
      </w:divsChild>
    </w:div>
    <w:div w:id="39520833">
      <w:bodyDiv w:val="1"/>
      <w:marLeft w:val="0"/>
      <w:marRight w:val="0"/>
      <w:marTop w:val="0"/>
      <w:marBottom w:val="0"/>
      <w:divBdr>
        <w:top w:val="none" w:sz="0" w:space="0" w:color="auto"/>
        <w:left w:val="none" w:sz="0" w:space="0" w:color="auto"/>
        <w:bottom w:val="none" w:sz="0" w:space="0" w:color="auto"/>
        <w:right w:val="none" w:sz="0" w:space="0" w:color="auto"/>
      </w:divBdr>
      <w:divsChild>
        <w:div w:id="181942821">
          <w:marLeft w:val="0"/>
          <w:marRight w:val="0"/>
          <w:marTop w:val="0"/>
          <w:marBottom w:val="150"/>
          <w:divBdr>
            <w:top w:val="none" w:sz="0" w:space="0" w:color="auto"/>
            <w:left w:val="none" w:sz="0" w:space="0" w:color="auto"/>
            <w:bottom w:val="none" w:sz="0" w:space="0" w:color="auto"/>
            <w:right w:val="none" w:sz="0" w:space="0" w:color="auto"/>
          </w:divBdr>
        </w:div>
        <w:div w:id="541215172">
          <w:marLeft w:val="0"/>
          <w:marRight w:val="0"/>
          <w:marTop w:val="0"/>
          <w:marBottom w:val="150"/>
          <w:divBdr>
            <w:top w:val="none" w:sz="0" w:space="0" w:color="auto"/>
            <w:left w:val="none" w:sz="0" w:space="0" w:color="auto"/>
            <w:bottom w:val="none" w:sz="0" w:space="0" w:color="auto"/>
            <w:right w:val="none" w:sz="0" w:space="0" w:color="auto"/>
          </w:divBdr>
        </w:div>
        <w:div w:id="617882655">
          <w:marLeft w:val="0"/>
          <w:marRight w:val="0"/>
          <w:marTop w:val="0"/>
          <w:marBottom w:val="150"/>
          <w:divBdr>
            <w:top w:val="none" w:sz="0" w:space="0" w:color="auto"/>
            <w:left w:val="none" w:sz="0" w:space="0" w:color="auto"/>
            <w:bottom w:val="none" w:sz="0" w:space="0" w:color="auto"/>
            <w:right w:val="none" w:sz="0" w:space="0" w:color="auto"/>
          </w:divBdr>
        </w:div>
        <w:div w:id="690104392">
          <w:marLeft w:val="0"/>
          <w:marRight w:val="0"/>
          <w:marTop w:val="0"/>
          <w:marBottom w:val="150"/>
          <w:divBdr>
            <w:top w:val="none" w:sz="0" w:space="0" w:color="auto"/>
            <w:left w:val="none" w:sz="0" w:space="0" w:color="auto"/>
            <w:bottom w:val="none" w:sz="0" w:space="0" w:color="auto"/>
            <w:right w:val="none" w:sz="0" w:space="0" w:color="auto"/>
          </w:divBdr>
        </w:div>
        <w:div w:id="740519639">
          <w:marLeft w:val="0"/>
          <w:marRight w:val="0"/>
          <w:marTop w:val="0"/>
          <w:marBottom w:val="150"/>
          <w:divBdr>
            <w:top w:val="none" w:sz="0" w:space="0" w:color="auto"/>
            <w:left w:val="none" w:sz="0" w:space="0" w:color="auto"/>
            <w:bottom w:val="none" w:sz="0" w:space="0" w:color="auto"/>
            <w:right w:val="none" w:sz="0" w:space="0" w:color="auto"/>
          </w:divBdr>
        </w:div>
        <w:div w:id="904603785">
          <w:marLeft w:val="0"/>
          <w:marRight w:val="0"/>
          <w:marTop w:val="0"/>
          <w:marBottom w:val="150"/>
          <w:divBdr>
            <w:top w:val="none" w:sz="0" w:space="0" w:color="auto"/>
            <w:left w:val="none" w:sz="0" w:space="0" w:color="auto"/>
            <w:bottom w:val="none" w:sz="0" w:space="0" w:color="auto"/>
            <w:right w:val="none" w:sz="0" w:space="0" w:color="auto"/>
          </w:divBdr>
        </w:div>
        <w:div w:id="1142311686">
          <w:marLeft w:val="0"/>
          <w:marRight w:val="0"/>
          <w:marTop w:val="0"/>
          <w:marBottom w:val="150"/>
          <w:divBdr>
            <w:top w:val="none" w:sz="0" w:space="0" w:color="auto"/>
            <w:left w:val="none" w:sz="0" w:space="0" w:color="auto"/>
            <w:bottom w:val="none" w:sz="0" w:space="0" w:color="auto"/>
            <w:right w:val="none" w:sz="0" w:space="0" w:color="auto"/>
          </w:divBdr>
        </w:div>
        <w:div w:id="1174881048">
          <w:marLeft w:val="0"/>
          <w:marRight w:val="0"/>
          <w:marTop w:val="0"/>
          <w:marBottom w:val="150"/>
          <w:divBdr>
            <w:top w:val="none" w:sz="0" w:space="0" w:color="auto"/>
            <w:left w:val="none" w:sz="0" w:space="0" w:color="auto"/>
            <w:bottom w:val="none" w:sz="0" w:space="0" w:color="auto"/>
            <w:right w:val="none" w:sz="0" w:space="0" w:color="auto"/>
          </w:divBdr>
        </w:div>
        <w:div w:id="1192768009">
          <w:marLeft w:val="0"/>
          <w:marRight w:val="0"/>
          <w:marTop w:val="0"/>
          <w:marBottom w:val="150"/>
          <w:divBdr>
            <w:top w:val="none" w:sz="0" w:space="0" w:color="auto"/>
            <w:left w:val="none" w:sz="0" w:space="0" w:color="auto"/>
            <w:bottom w:val="none" w:sz="0" w:space="0" w:color="auto"/>
            <w:right w:val="none" w:sz="0" w:space="0" w:color="auto"/>
          </w:divBdr>
        </w:div>
        <w:div w:id="1282225510">
          <w:marLeft w:val="0"/>
          <w:marRight w:val="0"/>
          <w:marTop w:val="0"/>
          <w:marBottom w:val="150"/>
          <w:divBdr>
            <w:top w:val="none" w:sz="0" w:space="0" w:color="auto"/>
            <w:left w:val="none" w:sz="0" w:space="0" w:color="auto"/>
            <w:bottom w:val="none" w:sz="0" w:space="0" w:color="auto"/>
            <w:right w:val="none" w:sz="0" w:space="0" w:color="auto"/>
          </w:divBdr>
        </w:div>
        <w:div w:id="1477839678">
          <w:marLeft w:val="0"/>
          <w:marRight w:val="0"/>
          <w:marTop w:val="0"/>
          <w:marBottom w:val="150"/>
          <w:divBdr>
            <w:top w:val="none" w:sz="0" w:space="0" w:color="auto"/>
            <w:left w:val="none" w:sz="0" w:space="0" w:color="auto"/>
            <w:bottom w:val="none" w:sz="0" w:space="0" w:color="auto"/>
            <w:right w:val="none" w:sz="0" w:space="0" w:color="auto"/>
          </w:divBdr>
        </w:div>
        <w:div w:id="1910726795">
          <w:marLeft w:val="0"/>
          <w:marRight w:val="0"/>
          <w:marTop w:val="0"/>
          <w:marBottom w:val="150"/>
          <w:divBdr>
            <w:top w:val="none" w:sz="0" w:space="0" w:color="auto"/>
            <w:left w:val="none" w:sz="0" w:space="0" w:color="auto"/>
            <w:bottom w:val="none" w:sz="0" w:space="0" w:color="auto"/>
            <w:right w:val="none" w:sz="0" w:space="0" w:color="auto"/>
          </w:divBdr>
        </w:div>
        <w:div w:id="2049059568">
          <w:marLeft w:val="0"/>
          <w:marRight w:val="0"/>
          <w:marTop w:val="0"/>
          <w:marBottom w:val="150"/>
          <w:divBdr>
            <w:top w:val="none" w:sz="0" w:space="0" w:color="auto"/>
            <w:left w:val="none" w:sz="0" w:space="0" w:color="auto"/>
            <w:bottom w:val="none" w:sz="0" w:space="0" w:color="auto"/>
            <w:right w:val="none" w:sz="0" w:space="0" w:color="auto"/>
          </w:divBdr>
        </w:div>
      </w:divsChild>
    </w:div>
    <w:div w:id="41443959">
      <w:bodyDiv w:val="1"/>
      <w:marLeft w:val="0"/>
      <w:marRight w:val="0"/>
      <w:marTop w:val="0"/>
      <w:marBottom w:val="0"/>
      <w:divBdr>
        <w:top w:val="none" w:sz="0" w:space="0" w:color="auto"/>
        <w:left w:val="none" w:sz="0" w:space="0" w:color="auto"/>
        <w:bottom w:val="none" w:sz="0" w:space="0" w:color="auto"/>
        <w:right w:val="none" w:sz="0" w:space="0" w:color="auto"/>
      </w:divBdr>
      <w:divsChild>
        <w:div w:id="12265935">
          <w:marLeft w:val="0"/>
          <w:marRight w:val="0"/>
          <w:marTop w:val="0"/>
          <w:marBottom w:val="150"/>
          <w:divBdr>
            <w:top w:val="none" w:sz="0" w:space="0" w:color="auto"/>
            <w:left w:val="none" w:sz="0" w:space="0" w:color="auto"/>
            <w:bottom w:val="none" w:sz="0" w:space="0" w:color="auto"/>
            <w:right w:val="none" w:sz="0" w:space="0" w:color="auto"/>
          </w:divBdr>
        </w:div>
        <w:div w:id="592471297">
          <w:marLeft w:val="0"/>
          <w:marRight w:val="0"/>
          <w:marTop w:val="0"/>
          <w:marBottom w:val="150"/>
          <w:divBdr>
            <w:top w:val="none" w:sz="0" w:space="0" w:color="auto"/>
            <w:left w:val="none" w:sz="0" w:space="0" w:color="auto"/>
            <w:bottom w:val="none" w:sz="0" w:space="0" w:color="auto"/>
            <w:right w:val="none" w:sz="0" w:space="0" w:color="auto"/>
          </w:divBdr>
        </w:div>
        <w:div w:id="932126307">
          <w:marLeft w:val="0"/>
          <w:marRight w:val="0"/>
          <w:marTop w:val="0"/>
          <w:marBottom w:val="150"/>
          <w:divBdr>
            <w:top w:val="none" w:sz="0" w:space="0" w:color="auto"/>
            <w:left w:val="none" w:sz="0" w:space="0" w:color="auto"/>
            <w:bottom w:val="none" w:sz="0" w:space="0" w:color="auto"/>
            <w:right w:val="none" w:sz="0" w:space="0" w:color="auto"/>
          </w:divBdr>
        </w:div>
        <w:div w:id="1278100018">
          <w:marLeft w:val="0"/>
          <w:marRight w:val="0"/>
          <w:marTop w:val="0"/>
          <w:marBottom w:val="150"/>
          <w:divBdr>
            <w:top w:val="none" w:sz="0" w:space="0" w:color="auto"/>
            <w:left w:val="none" w:sz="0" w:space="0" w:color="auto"/>
            <w:bottom w:val="none" w:sz="0" w:space="0" w:color="auto"/>
            <w:right w:val="none" w:sz="0" w:space="0" w:color="auto"/>
          </w:divBdr>
        </w:div>
        <w:div w:id="1508670699">
          <w:marLeft w:val="0"/>
          <w:marRight w:val="0"/>
          <w:marTop w:val="0"/>
          <w:marBottom w:val="150"/>
          <w:divBdr>
            <w:top w:val="none" w:sz="0" w:space="0" w:color="auto"/>
            <w:left w:val="none" w:sz="0" w:space="0" w:color="auto"/>
            <w:bottom w:val="none" w:sz="0" w:space="0" w:color="auto"/>
            <w:right w:val="none" w:sz="0" w:space="0" w:color="auto"/>
          </w:divBdr>
        </w:div>
        <w:div w:id="2055733956">
          <w:marLeft w:val="0"/>
          <w:marRight w:val="0"/>
          <w:marTop w:val="0"/>
          <w:marBottom w:val="150"/>
          <w:divBdr>
            <w:top w:val="none" w:sz="0" w:space="0" w:color="auto"/>
            <w:left w:val="none" w:sz="0" w:space="0" w:color="auto"/>
            <w:bottom w:val="none" w:sz="0" w:space="0" w:color="auto"/>
            <w:right w:val="none" w:sz="0" w:space="0" w:color="auto"/>
          </w:divBdr>
        </w:div>
      </w:divsChild>
    </w:div>
    <w:div w:id="43258349">
      <w:bodyDiv w:val="1"/>
      <w:marLeft w:val="0"/>
      <w:marRight w:val="0"/>
      <w:marTop w:val="0"/>
      <w:marBottom w:val="0"/>
      <w:divBdr>
        <w:top w:val="none" w:sz="0" w:space="0" w:color="auto"/>
        <w:left w:val="none" w:sz="0" w:space="0" w:color="auto"/>
        <w:bottom w:val="none" w:sz="0" w:space="0" w:color="auto"/>
        <w:right w:val="none" w:sz="0" w:space="0" w:color="auto"/>
      </w:divBdr>
      <w:divsChild>
        <w:div w:id="263155236">
          <w:marLeft w:val="0"/>
          <w:marRight w:val="0"/>
          <w:marTop w:val="0"/>
          <w:marBottom w:val="150"/>
          <w:divBdr>
            <w:top w:val="none" w:sz="0" w:space="0" w:color="auto"/>
            <w:left w:val="none" w:sz="0" w:space="0" w:color="auto"/>
            <w:bottom w:val="none" w:sz="0" w:space="0" w:color="auto"/>
            <w:right w:val="none" w:sz="0" w:space="0" w:color="auto"/>
          </w:divBdr>
        </w:div>
        <w:div w:id="424619735">
          <w:marLeft w:val="0"/>
          <w:marRight w:val="0"/>
          <w:marTop w:val="0"/>
          <w:marBottom w:val="150"/>
          <w:divBdr>
            <w:top w:val="none" w:sz="0" w:space="0" w:color="auto"/>
            <w:left w:val="none" w:sz="0" w:space="0" w:color="auto"/>
            <w:bottom w:val="none" w:sz="0" w:space="0" w:color="auto"/>
            <w:right w:val="none" w:sz="0" w:space="0" w:color="auto"/>
          </w:divBdr>
        </w:div>
      </w:divsChild>
    </w:div>
    <w:div w:id="45181711">
      <w:bodyDiv w:val="1"/>
      <w:marLeft w:val="0"/>
      <w:marRight w:val="0"/>
      <w:marTop w:val="0"/>
      <w:marBottom w:val="0"/>
      <w:divBdr>
        <w:top w:val="none" w:sz="0" w:space="0" w:color="auto"/>
        <w:left w:val="none" w:sz="0" w:space="0" w:color="auto"/>
        <w:bottom w:val="none" w:sz="0" w:space="0" w:color="auto"/>
        <w:right w:val="none" w:sz="0" w:space="0" w:color="auto"/>
      </w:divBdr>
    </w:div>
    <w:div w:id="45881903">
      <w:bodyDiv w:val="1"/>
      <w:marLeft w:val="0"/>
      <w:marRight w:val="0"/>
      <w:marTop w:val="0"/>
      <w:marBottom w:val="0"/>
      <w:divBdr>
        <w:top w:val="none" w:sz="0" w:space="0" w:color="auto"/>
        <w:left w:val="none" w:sz="0" w:space="0" w:color="auto"/>
        <w:bottom w:val="none" w:sz="0" w:space="0" w:color="auto"/>
        <w:right w:val="none" w:sz="0" w:space="0" w:color="auto"/>
      </w:divBdr>
    </w:div>
    <w:div w:id="46074310">
      <w:bodyDiv w:val="1"/>
      <w:marLeft w:val="0"/>
      <w:marRight w:val="0"/>
      <w:marTop w:val="0"/>
      <w:marBottom w:val="0"/>
      <w:divBdr>
        <w:top w:val="none" w:sz="0" w:space="0" w:color="auto"/>
        <w:left w:val="none" w:sz="0" w:space="0" w:color="auto"/>
        <w:bottom w:val="none" w:sz="0" w:space="0" w:color="auto"/>
        <w:right w:val="none" w:sz="0" w:space="0" w:color="auto"/>
      </w:divBdr>
    </w:div>
    <w:div w:id="47847763">
      <w:bodyDiv w:val="1"/>
      <w:marLeft w:val="0"/>
      <w:marRight w:val="0"/>
      <w:marTop w:val="0"/>
      <w:marBottom w:val="0"/>
      <w:divBdr>
        <w:top w:val="none" w:sz="0" w:space="0" w:color="auto"/>
        <w:left w:val="none" w:sz="0" w:space="0" w:color="auto"/>
        <w:bottom w:val="none" w:sz="0" w:space="0" w:color="auto"/>
        <w:right w:val="none" w:sz="0" w:space="0" w:color="auto"/>
      </w:divBdr>
      <w:divsChild>
        <w:div w:id="156190128">
          <w:marLeft w:val="0"/>
          <w:marRight w:val="0"/>
          <w:marTop w:val="0"/>
          <w:marBottom w:val="150"/>
          <w:divBdr>
            <w:top w:val="none" w:sz="0" w:space="0" w:color="auto"/>
            <w:left w:val="none" w:sz="0" w:space="0" w:color="auto"/>
            <w:bottom w:val="none" w:sz="0" w:space="0" w:color="auto"/>
            <w:right w:val="none" w:sz="0" w:space="0" w:color="auto"/>
          </w:divBdr>
        </w:div>
        <w:div w:id="306324546">
          <w:marLeft w:val="0"/>
          <w:marRight w:val="0"/>
          <w:marTop w:val="0"/>
          <w:marBottom w:val="150"/>
          <w:divBdr>
            <w:top w:val="none" w:sz="0" w:space="0" w:color="auto"/>
            <w:left w:val="none" w:sz="0" w:space="0" w:color="auto"/>
            <w:bottom w:val="none" w:sz="0" w:space="0" w:color="auto"/>
            <w:right w:val="none" w:sz="0" w:space="0" w:color="auto"/>
          </w:divBdr>
        </w:div>
        <w:div w:id="312101543">
          <w:marLeft w:val="0"/>
          <w:marRight w:val="0"/>
          <w:marTop w:val="0"/>
          <w:marBottom w:val="150"/>
          <w:divBdr>
            <w:top w:val="none" w:sz="0" w:space="0" w:color="auto"/>
            <w:left w:val="none" w:sz="0" w:space="0" w:color="auto"/>
            <w:bottom w:val="none" w:sz="0" w:space="0" w:color="auto"/>
            <w:right w:val="none" w:sz="0" w:space="0" w:color="auto"/>
          </w:divBdr>
        </w:div>
        <w:div w:id="388843538">
          <w:marLeft w:val="0"/>
          <w:marRight w:val="0"/>
          <w:marTop w:val="0"/>
          <w:marBottom w:val="150"/>
          <w:divBdr>
            <w:top w:val="none" w:sz="0" w:space="0" w:color="auto"/>
            <w:left w:val="none" w:sz="0" w:space="0" w:color="auto"/>
            <w:bottom w:val="none" w:sz="0" w:space="0" w:color="auto"/>
            <w:right w:val="none" w:sz="0" w:space="0" w:color="auto"/>
          </w:divBdr>
        </w:div>
        <w:div w:id="584651614">
          <w:marLeft w:val="0"/>
          <w:marRight w:val="0"/>
          <w:marTop w:val="0"/>
          <w:marBottom w:val="150"/>
          <w:divBdr>
            <w:top w:val="none" w:sz="0" w:space="0" w:color="auto"/>
            <w:left w:val="none" w:sz="0" w:space="0" w:color="auto"/>
            <w:bottom w:val="none" w:sz="0" w:space="0" w:color="auto"/>
            <w:right w:val="none" w:sz="0" w:space="0" w:color="auto"/>
          </w:divBdr>
        </w:div>
        <w:div w:id="1027871713">
          <w:marLeft w:val="0"/>
          <w:marRight w:val="0"/>
          <w:marTop w:val="0"/>
          <w:marBottom w:val="150"/>
          <w:divBdr>
            <w:top w:val="none" w:sz="0" w:space="0" w:color="auto"/>
            <w:left w:val="none" w:sz="0" w:space="0" w:color="auto"/>
            <w:bottom w:val="none" w:sz="0" w:space="0" w:color="auto"/>
            <w:right w:val="none" w:sz="0" w:space="0" w:color="auto"/>
          </w:divBdr>
        </w:div>
        <w:div w:id="2065370160">
          <w:marLeft w:val="0"/>
          <w:marRight w:val="0"/>
          <w:marTop w:val="0"/>
          <w:marBottom w:val="150"/>
          <w:divBdr>
            <w:top w:val="none" w:sz="0" w:space="0" w:color="auto"/>
            <w:left w:val="none" w:sz="0" w:space="0" w:color="auto"/>
            <w:bottom w:val="none" w:sz="0" w:space="0" w:color="auto"/>
            <w:right w:val="none" w:sz="0" w:space="0" w:color="auto"/>
          </w:divBdr>
        </w:div>
      </w:divsChild>
    </w:div>
    <w:div w:id="48843649">
      <w:bodyDiv w:val="1"/>
      <w:marLeft w:val="0"/>
      <w:marRight w:val="0"/>
      <w:marTop w:val="0"/>
      <w:marBottom w:val="0"/>
      <w:divBdr>
        <w:top w:val="none" w:sz="0" w:space="0" w:color="auto"/>
        <w:left w:val="none" w:sz="0" w:space="0" w:color="auto"/>
        <w:bottom w:val="none" w:sz="0" w:space="0" w:color="auto"/>
        <w:right w:val="none" w:sz="0" w:space="0" w:color="auto"/>
      </w:divBdr>
      <w:divsChild>
        <w:div w:id="104354701">
          <w:marLeft w:val="0"/>
          <w:marRight w:val="0"/>
          <w:marTop w:val="0"/>
          <w:marBottom w:val="0"/>
          <w:divBdr>
            <w:top w:val="none" w:sz="0" w:space="0" w:color="auto"/>
            <w:left w:val="none" w:sz="0" w:space="0" w:color="auto"/>
            <w:bottom w:val="none" w:sz="0" w:space="0" w:color="auto"/>
            <w:right w:val="none" w:sz="0" w:space="0" w:color="auto"/>
          </w:divBdr>
        </w:div>
        <w:div w:id="1947540649">
          <w:marLeft w:val="0"/>
          <w:marRight w:val="0"/>
          <w:marTop w:val="0"/>
          <w:marBottom w:val="0"/>
          <w:divBdr>
            <w:top w:val="none" w:sz="0" w:space="0" w:color="auto"/>
            <w:left w:val="none" w:sz="0" w:space="0" w:color="auto"/>
            <w:bottom w:val="none" w:sz="0" w:space="0" w:color="auto"/>
            <w:right w:val="none" w:sz="0" w:space="0" w:color="auto"/>
          </w:divBdr>
        </w:div>
      </w:divsChild>
    </w:div>
    <w:div w:id="50421373">
      <w:bodyDiv w:val="1"/>
      <w:marLeft w:val="0"/>
      <w:marRight w:val="0"/>
      <w:marTop w:val="0"/>
      <w:marBottom w:val="0"/>
      <w:divBdr>
        <w:top w:val="none" w:sz="0" w:space="0" w:color="auto"/>
        <w:left w:val="none" w:sz="0" w:space="0" w:color="auto"/>
        <w:bottom w:val="none" w:sz="0" w:space="0" w:color="auto"/>
        <w:right w:val="none" w:sz="0" w:space="0" w:color="auto"/>
      </w:divBdr>
    </w:div>
    <w:div w:id="51468340">
      <w:bodyDiv w:val="1"/>
      <w:marLeft w:val="0"/>
      <w:marRight w:val="0"/>
      <w:marTop w:val="0"/>
      <w:marBottom w:val="0"/>
      <w:divBdr>
        <w:top w:val="none" w:sz="0" w:space="0" w:color="auto"/>
        <w:left w:val="none" w:sz="0" w:space="0" w:color="auto"/>
        <w:bottom w:val="none" w:sz="0" w:space="0" w:color="auto"/>
        <w:right w:val="none" w:sz="0" w:space="0" w:color="auto"/>
      </w:divBdr>
      <w:divsChild>
        <w:div w:id="393311110">
          <w:marLeft w:val="0"/>
          <w:marRight w:val="0"/>
          <w:marTop w:val="0"/>
          <w:marBottom w:val="150"/>
          <w:divBdr>
            <w:top w:val="none" w:sz="0" w:space="0" w:color="auto"/>
            <w:left w:val="none" w:sz="0" w:space="0" w:color="auto"/>
            <w:bottom w:val="none" w:sz="0" w:space="0" w:color="auto"/>
            <w:right w:val="none" w:sz="0" w:space="0" w:color="auto"/>
          </w:divBdr>
        </w:div>
        <w:div w:id="818765131">
          <w:marLeft w:val="0"/>
          <w:marRight w:val="0"/>
          <w:marTop w:val="0"/>
          <w:marBottom w:val="150"/>
          <w:divBdr>
            <w:top w:val="none" w:sz="0" w:space="0" w:color="auto"/>
            <w:left w:val="none" w:sz="0" w:space="0" w:color="auto"/>
            <w:bottom w:val="none" w:sz="0" w:space="0" w:color="auto"/>
            <w:right w:val="none" w:sz="0" w:space="0" w:color="auto"/>
          </w:divBdr>
        </w:div>
        <w:div w:id="971524268">
          <w:marLeft w:val="0"/>
          <w:marRight w:val="0"/>
          <w:marTop w:val="0"/>
          <w:marBottom w:val="150"/>
          <w:divBdr>
            <w:top w:val="none" w:sz="0" w:space="0" w:color="auto"/>
            <w:left w:val="none" w:sz="0" w:space="0" w:color="auto"/>
            <w:bottom w:val="none" w:sz="0" w:space="0" w:color="auto"/>
            <w:right w:val="none" w:sz="0" w:space="0" w:color="auto"/>
          </w:divBdr>
        </w:div>
        <w:div w:id="2021278878">
          <w:marLeft w:val="0"/>
          <w:marRight w:val="0"/>
          <w:marTop w:val="0"/>
          <w:marBottom w:val="150"/>
          <w:divBdr>
            <w:top w:val="none" w:sz="0" w:space="0" w:color="auto"/>
            <w:left w:val="none" w:sz="0" w:space="0" w:color="auto"/>
            <w:bottom w:val="none" w:sz="0" w:space="0" w:color="auto"/>
            <w:right w:val="none" w:sz="0" w:space="0" w:color="auto"/>
          </w:divBdr>
        </w:div>
      </w:divsChild>
    </w:div>
    <w:div w:id="53622851">
      <w:bodyDiv w:val="1"/>
      <w:marLeft w:val="0"/>
      <w:marRight w:val="0"/>
      <w:marTop w:val="0"/>
      <w:marBottom w:val="0"/>
      <w:divBdr>
        <w:top w:val="none" w:sz="0" w:space="0" w:color="auto"/>
        <w:left w:val="none" w:sz="0" w:space="0" w:color="auto"/>
        <w:bottom w:val="none" w:sz="0" w:space="0" w:color="auto"/>
        <w:right w:val="none" w:sz="0" w:space="0" w:color="auto"/>
      </w:divBdr>
    </w:div>
    <w:div w:id="53815256">
      <w:bodyDiv w:val="1"/>
      <w:marLeft w:val="0"/>
      <w:marRight w:val="0"/>
      <w:marTop w:val="0"/>
      <w:marBottom w:val="0"/>
      <w:divBdr>
        <w:top w:val="none" w:sz="0" w:space="0" w:color="auto"/>
        <w:left w:val="none" w:sz="0" w:space="0" w:color="auto"/>
        <w:bottom w:val="none" w:sz="0" w:space="0" w:color="auto"/>
        <w:right w:val="none" w:sz="0" w:space="0" w:color="auto"/>
      </w:divBdr>
    </w:div>
    <w:div w:id="58602701">
      <w:bodyDiv w:val="1"/>
      <w:marLeft w:val="0"/>
      <w:marRight w:val="0"/>
      <w:marTop w:val="0"/>
      <w:marBottom w:val="0"/>
      <w:divBdr>
        <w:top w:val="none" w:sz="0" w:space="0" w:color="auto"/>
        <w:left w:val="none" w:sz="0" w:space="0" w:color="auto"/>
        <w:bottom w:val="none" w:sz="0" w:space="0" w:color="auto"/>
        <w:right w:val="none" w:sz="0" w:space="0" w:color="auto"/>
      </w:divBdr>
    </w:div>
    <w:div w:id="59521607">
      <w:bodyDiv w:val="1"/>
      <w:marLeft w:val="0"/>
      <w:marRight w:val="0"/>
      <w:marTop w:val="0"/>
      <w:marBottom w:val="0"/>
      <w:divBdr>
        <w:top w:val="none" w:sz="0" w:space="0" w:color="auto"/>
        <w:left w:val="none" w:sz="0" w:space="0" w:color="auto"/>
        <w:bottom w:val="none" w:sz="0" w:space="0" w:color="auto"/>
        <w:right w:val="none" w:sz="0" w:space="0" w:color="auto"/>
      </w:divBdr>
    </w:div>
    <w:div w:id="59600922">
      <w:bodyDiv w:val="1"/>
      <w:marLeft w:val="0"/>
      <w:marRight w:val="0"/>
      <w:marTop w:val="0"/>
      <w:marBottom w:val="0"/>
      <w:divBdr>
        <w:top w:val="none" w:sz="0" w:space="0" w:color="auto"/>
        <w:left w:val="none" w:sz="0" w:space="0" w:color="auto"/>
        <w:bottom w:val="none" w:sz="0" w:space="0" w:color="auto"/>
        <w:right w:val="none" w:sz="0" w:space="0" w:color="auto"/>
      </w:divBdr>
      <w:divsChild>
        <w:div w:id="115880098">
          <w:marLeft w:val="0"/>
          <w:marRight w:val="0"/>
          <w:marTop w:val="0"/>
          <w:marBottom w:val="150"/>
          <w:divBdr>
            <w:top w:val="none" w:sz="0" w:space="0" w:color="auto"/>
            <w:left w:val="none" w:sz="0" w:space="0" w:color="auto"/>
            <w:bottom w:val="none" w:sz="0" w:space="0" w:color="auto"/>
            <w:right w:val="none" w:sz="0" w:space="0" w:color="auto"/>
          </w:divBdr>
        </w:div>
        <w:div w:id="148642451">
          <w:marLeft w:val="0"/>
          <w:marRight w:val="0"/>
          <w:marTop w:val="0"/>
          <w:marBottom w:val="150"/>
          <w:divBdr>
            <w:top w:val="none" w:sz="0" w:space="0" w:color="auto"/>
            <w:left w:val="none" w:sz="0" w:space="0" w:color="auto"/>
            <w:bottom w:val="none" w:sz="0" w:space="0" w:color="auto"/>
            <w:right w:val="none" w:sz="0" w:space="0" w:color="auto"/>
          </w:divBdr>
        </w:div>
        <w:div w:id="770588825">
          <w:marLeft w:val="0"/>
          <w:marRight w:val="0"/>
          <w:marTop w:val="0"/>
          <w:marBottom w:val="150"/>
          <w:divBdr>
            <w:top w:val="none" w:sz="0" w:space="0" w:color="auto"/>
            <w:left w:val="none" w:sz="0" w:space="0" w:color="auto"/>
            <w:bottom w:val="none" w:sz="0" w:space="0" w:color="auto"/>
            <w:right w:val="none" w:sz="0" w:space="0" w:color="auto"/>
          </w:divBdr>
        </w:div>
        <w:div w:id="988897460">
          <w:marLeft w:val="0"/>
          <w:marRight w:val="0"/>
          <w:marTop w:val="0"/>
          <w:marBottom w:val="150"/>
          <w:divBdr>
            <w:top w:val="none" w:sz="0" w:space="0" w:color="auto"/>
            <w:left w:val="none" w:sz="0" w:space="0" w:color="auto"/>
            <w:bottom w:val="none" w:sz="0" w:space="0" w:color="auto"/>
            <w:right w:val="none" w:sz="0" w:space="0" w:color="auto"/>
          </w:divBdr>
        </w:div>
        <w:div w:id="1322538167">
          <w:marLeft w:val="0"/>
          <w:marRight w:val="0"/>
          <w:marTop w:val="0"/>
          <w:marBottom w:val="150"/>
          <w:divBdr>
            <w:top w:val="none" w:sz="0" w:space="0" w:color="auto"/>
            <w:left w:val="none" w:sz="0" w:space="0" w:color="auto"/>
            <w:bottom w:val="none" w:sz="0" w:space="0" w:color="auto"/>
            <w:right w:val="none" w:sz="0" w:space="0" w:color="auto"/>
          </w:divBdr>
        </w:div>
      </w:divsChild>
    </w:div>
    <w:div w:id="59987755">
      <w:bodyDiv w:val="1"/>
      <w:marLeft w:val="0"/>
      <w:marRight w:val="0"/>
      <w:marTop w:val="0"/>
      <w:marBottom w:val="0"/>
      <w:divBdr>
        <w:top w:val="none" w:sz="0" w:space="0" w:color="auto"/>
        <w:left w:val="none" w:sz="0" w:space="0" w:color="auto"/>
        <w:bottom w:val="none" w:sz="0" w:space="0" w:color="auto"/>
        <w:right w:val="none" w:sz="0" w:space="0" w:color="auto"/>
      </w:divBdr>
    </w:div>
    <w:div w:id="60446688">
      <w:bodyDiv w:val="1"/>
      <w:marLeft w:val="0"/>
      <w:marRight w:val="0"/>
      <w:marTop w:val="0"/>
      <w:marBottom w:val="0"/>
      <w:divBdr>
        <w:top w:val="none" w:sz="0" w:space="0" w:color="auto"/>
        <w:left w:val="none" w:sz="0" w:space="0" w:color="auto"/>
        <w:bottom w:val="none" w:sz="0" w:space="0" w:color="auto"/>
        <w:right w:val="none" w:sz="0" w:space="0" w:color="auto"/>
      </w:divBdr>
    </w:div>
    <w:div w:id="63795638">
      <w:bodyDiv w:val="1"/>
      <w:marLeft w:val="0"/>
      <w:marRight w:val="0"/>
      <w:marTop w:val="0"/>
      <w:marBottom w:val="0"/>
      <w:divBdr>
        <w:top w:val="none" w:sz="0" w:space="0" w:color="auto"/>
        <w:left w:val="none" w:sz="0" w:space="0" w:color="auto"/>
        <w:bottom w:val="none" w:sz="0" w:space="0" w:color="auto"/>
        <w:right w:val="none" w:sz="0" w:space="0" w:color="auto"/>
      </w:divBdr>
    </w:div>
    <w:div w:id="66535187">
      <w:bodyDiv w:val="1"/>
      <w:marLeft w:val="0"/>
      <w:marRight w:val="0"/>
      <w:marTop w:val="0"/>
      <w:marBottom w:val="0"/>
      <w:divBdr>
        <w:top w:val="none" w:sz="0" w:space="0" w:color="auto"/>
        <w:left w:val="none" w:sz="0" w:space="0" w:color="auto"/>
        <w:bottom w:val="none" w:sz="0" w:space="0" w:color="auto"/>
        <w:right w:val="none" w:sz="0" w:space="0" w:color="auto"/>
      </w:divBdr>
    </w:div>
    <w:div w:id="69740104">
      <w:bodyDiv w:val="1"/>
      <w:marLeft w:val="0"/>
      <w:marRight w:val="0"/>
      <w:marTop w:val="0"/>
      <w:marBottom w:val="0"/>
      <w:divBdr>
        <w:top w:val="none" w:sz="0" w:space="0" w:color="auto"/>
        <w:left w:val="none" w:sz="0" w:space="0" w:color="auto"/>
        <w:bottom w:val="none" w:sz="0" w:space="0" w:color="auto"/>
        <w:right w:val="none" w:sz="0" w:space="0" w:color="auto"/>
      </w:divBdr>
    </w:div>
    <w:div w:id="71465531">
      <w:bodyDiv w:val="1"/>
      <w:marLeft w:val="0"/>
      <w:marRight w:val="0"/>
      <w:marTop w:val="0"/>
      <w:marBottom w:val="0"/>
      <w:divBdr>
        <w:top w:val="none" w:sz="0" w:space="0" w:color="auto"/>
        <w:left w:val="none" w:sz="0" w:space="0" w:color="auto"/>
        <w:bottom w:val="none" w:sz="0" w:space="0" w:color="auto"/>
        <w:right w:val="none" w:sz="0" w:space="0" w:color="auto"/>
      </w:divBdr>
    </w:div>
    <w:div w:id="71466799">
      <w:bodyDiv w:val="1"/>
      <w:marLeft w:val="0"/>
      <w:marRight w:val="0"/>
      <w:marTop w:val="0"/>
      <w:marBottom w:val="0"/>
      <w:divBdr>
        <w:top w:val="none" w:sz="0" w:space="0" w:color="auto"/>
        <w:left w:val="none" w:sz="0" w:space="0" w:color="auto"/>
        <w:bottom w:val="none" w:sz="0" w:space="0" w:color="auto"/>
        <w:right w:val="none" w:sz="0" w:space="0" w:color="auto"/>
      </w:divBdr>
      <w:divsChild>
        <w:div w:id="451289410">
          <w:marLeft w:val="0"/>
          <w:marRight w:val="0"/>
          <w:marTop w:val="0"/>
          <w:marBottom w:val="0"/>
          <w:divBdr>
            <w:top w:val="none" w:sz="0" w:space="0" w:color="auto"/>
            <w:left w:val="none" w:sz="0" w:space="0" w:color="auto"/>
            <w:bottom w:val="none" w:sz="0" w:space="0" w:color="auto"/>
            <w:right w:val="none" w:sz="0" w:space="0" w:color="auto"/>
          </w:divBdr>
          <w:divsChild>
            <w:div w:id="499856985">
              <w:marLeft w:val="0"/>
              <w:marRight w:val="0"/>
              <w:marTop w:val="0"/>
              <w:marBottom w:val="0"/>
              <w:divBdr>
                <w:top w:val="none" w:sz="0" w:space="0" w:color="auto"/>
                <w:left w:val="none" w:sz="0" w:space="0" w:color="auto"/>
                <w:bottom w:val="none" w:sz="0" w:space="0" w:color="auto"/>
                <w:right w:val="none" w:sz="0" w:space="0" w:color="auto"/>
              </w:divBdr>
            </w:div>
          </w:divsChild>
        </w:div>
        <w:div w:id="977034203">
          <w:marLeft w:val="0"/>
          <w:marRight w:val="0"/>
          <w:marTop w:val="0"/>
          <w:marBottom w:val="0"/>
          <w:divBdr>
            <w:top w:val="none" w:sz="0" w:space="0" w:color="auto"/>
            <w:left w:val="none" w:sz="0" w:space="0" w:color="auto"/>
            <w:bottom w:val="none" w:sz="0" w:space="0" w:color="auto"/>
            <w:right w:val="none" w:sz="0" w:space="0" w:color="auto"/>
          </w:divBdr>
          <w:divsChild>
            <w:div w:id="768085345">
              <w:marLeft w:val="0"/>
              <w:marRight w:val="0"/>
              <w:marTop w:val="0"/>
              <w:marBottom w:val="0"/>
              <w:divBdr>
                <w:top w:val="none" w:sz="0" w:space="0" w:color="auto"/>
                <w:left w:val="none" w:sz="0" w:space="0" w:color="auto"/>
                <w:bottom w:val="none" w:sz="0" w:space="0" w:color="auto"/>
                <w:right w:val="none" w:sz="0" w:space="0" w:color="auto"/>
              </w:divBdr>
            </w:div>
            <w:div w:id="1048068172">
              <w:marLeft w:val="0"/>
              <w:marRight w:val="0"/>
              <w:marTop w:val="0"/>
              <w:marBottom w:val="0"/>
              <w:divBdr>
                <w:top w:val="none" w:sz="0" w:space="0" w:color="auto"/>
                <w:left w:val="none" w:sz="0" w:space="0" w:color="auto"/>
                <w:bottom w:val="none" w:sz="0" w:space="0" w:color="auto"/>
                <w:right w:val="none" w:sz="0" w:space="0" w:color="auto"/>
              </w:divBdr>
            </w:div>
            <w:div w:id="2126581565">
              <w:marLeft w:val="0"/>
              <w:marRight w:val="0"/>
              <w:marTop w:val="0"/>
              <w:marBottom w:val="0"/>
              <w:divBdr>
                <w:top w:val="none" w:sz="0" w:space="0" w:color="auto"/>
                <w:left w:val="none" w:sz="0" w:space="0" w:color="auto"/>
                <w:bottom w:val="none" w:sz="0" w:space="0" w:color="auto"/>
                <w:right w:val="none" w:sz="0" w:space="0" w:color="auto"/>
              </w:divBdr>
            </w:div>
          </w:divsChild>
        </w:div>
        <w:div w:id="1191407398">
          <w:marLeft w:val="0"/>
          <w:marRight w:val="0"/>
          <w:marTop w:val="0"/>
          <w:marBottom w:val="0"/>
          <w:divBdr>
            <w:top w:val="none" w:sz="0" w:space="0" w:color="auto"/>
            <w:left w:val="none" w:sz="0" w:space="0" w:color="auto"/>
            <w:bottom w:val="none" w:sz="0" w:space="0" w:color="auto"/>
            <w:right w:val="none" w:sz="0" w:space="0" w:color="auto"/>
          </w:divBdr>
          <w:divsChild>
            <w:div w:id="634993631">
              <w:marLeft w:val="0"/>
              <w:marRight w:val="0"/>
              <w:marTop w:val="0"/>
              <w:marBottom w:val="0"/>
              <w:divBdr>
                <w:top w:val="none" w:sz="0" w:space="0" w:color="auto"/>
                <w:left w:val="none" w:sz="0" w:space="0" w:color="auto"/>
                <w:bottom w:val="none" w:sz="0" w:space="0" w:color="auto"/>
                <w:right w:val="none" w:sz="0" w:space="0" w:color="auto"/>
              </w:divBdr>
            </w:div>
            <w:div w:id="694186663">
              <w:marLeft w:val="0"/>
              <w:marRight w:val="0"/>
              <w:marTop w:val="0"/>
              <w:marBottom w:val="0"/>
              <w:divBdr>
                <w:top w:val="none" w:sz="0" w:space="0" w:color="auto"/>
                <w:left w:val="none" w:sz="0" w:space="0" w:color="auto"/>
                <w:bottom w:val="none" w:sz="0" w:space="0" w:color="auto"/>
                <w:right w:val="none" w:sz="0" w:space="0" w:color="auto"/>
              </w:divBdr>
            </w:div>
            <w:div w:id="890457305">
              <w:marLeft w:val="0"/>
              <w:marRight w:val="0"/>
              <w:marTop w:val="0"/>
              <w:marBottom w:val="0"/>
              <w:divBdr>
                <w:top w:val="none" w:sz="0" w:space="0" w:color="auto"/>
                <w:left w:val="none" w:sz="0" w:space="0" w:color="auto"/>
                <w:bottom w:val="none" w:sz="0" w:space="0" w:color="auto"/>
                <w:right w:val="none" w:sz="0" w:space="0" w:color="auto"/>
              </w:divBdr>
            </w:div>
            <w:div w:id="1914700344">
              <w:marLeft w:val="0"/>
              <w:marRight w:val="0"/>
              <w:marTop w:val="0"/>
              <w:marBottom w:val="0"/>
              <w:divBdr>
                <w:top w:val="none" w:sz="0" w:space="0" w:color="auto"/>
                <w:left w:val="none" w:sz="0" w:space="0" w:color="auto"/>
                <w:bottom w:val="none" w:sz="0" w:space="0" w:color="auto"/>
                <w:right w:val="none" w:sz="0" w:space="0" w:color="auto"/>
              </w:divBdr>
            </w:div>
          </w:divsChild>
        </w:div>
        <w:div w:id="1441102685">
          <w:marLeft w:val="0"/>
          <w:marRight w:val="0"/>
          <w:marTop w:val="0"/>
          <w:marBottom w:val="0"/>
          <w:divBdr>
            <w:top w:val="none" w:sz="0" w:space="0" w:color="auto"/>
            <w:left w:val="none" w:sz="0" w:space="0" w:color="auto"/>
            <w:bottom w:val="none" w:sz="0" w:space="0" w:color="auto"/>
            <w:right w:val="none" w:sz="0" w:space="0" w:color="auto"/>
          </w:divBdr>
          <w:divsChild>
            <w:div w:id="943653958">
              <w:marLeft w:val="0"/>
              <w:marRight w:val="0"/>
              <w:marTop w:val="0"/>
              <w:marBottom w:val="0"/>
              <w:divBdr>
                <w:top w:val="none" w:sz="0" w:space="0" w:color="auto"/>
                <w:left w:val="none" w:sz="0" w:space="0" w:color="auto"/>
                <w:bottom w:val="none" w:sz="0" w:space="0" w:color="auto"/>
                <w:right w:val="none" w:sz="0" w:space="0" w:color="auto"/>
              </w:divBdr>
            </w:div>
            <w:div w:id="2073041500">
              <w:marLeft w:val="0"/>
              <w:marRight w:val="0"/>
              <w:marTop w:val="0"/>
              <w:marBottom w:val="0"/>
              <w:divBdr>
                <w:top w:val="none" w:sz="0" w:space="0" w:color="auto"/>
                <w:left w:val="none" w:sz="0" w:space="0" w:color="auto"/>
                <w:bottom w:val="none" w:sz="0" w:space="0" w:color="auto"/>
                <w:right w:val="none" w:sz="0" w:space="0" w:color="auto"/>
              </w:divBdr>
            </w:div>
          </w:divsChild>
        </w:div>
        <w:div w:id="1555391231">
          <w:marLeft w:val="0"/>
          <w:marRight w:val="0"/>
          <w:marTop w:val="0"/>
          <w:marBottom w:val="0"/>
          <w:divBdr>
            <w:top w:val="none" w:sz="0" w:space="0" w:color="auto"/>
            <w:left w:val="none" w:sz="0" w:space="0" w:color="auto"/>
            <w:bottom w:val="none" w:sz="0" w:space="0" w:color="auto"/>
            <w:right w:val="none" w:sz="0" w:space="0" w:color="auto"/>
          </w:divBdr>
        </w:div>
        <w:div w:id="1786076277">
          <w:marLeft w:val="0"/>
          <w:marRight w:val="0"/>
          <w:marTop w:val="0"/>
          <w:marBottom w:val="0"/>
          <w:divBdr>
            <w:top w:val="none" w:sz="0" w:space="0" w:color="auto"/>
            <w:left w:val="none" w:sz="0" w:space="0" w:color="auto"/>
            <w:bottom w:val="none" w:sz="0" w:space="0" w:color="auto"/>
            <w:right w:val="none" w:sz="0" w:space="0" w:color="auto"/>
          </w:divBdr>
        </w:div>
        <w:div w:id="1820488537">
          <w:marLeft w:val="0"/>
          <w:marRight w:val="0"/>
          <w:marTop w:val="0"/>
          <w:marBottom w:val="0"/>
          <w:divBdr>
            <w:top w:val="none" w:sz="0" w:space="0" w:color="auto"/>
            <w:left w:val="none" w:sz="0" w:space="0" w:color="auto"/>
            <w:bottom w:val="none" w:sz="0" w:space="0" w:color="auto"/>
            <w:right w:val="none" w:sz="0" w:space="0" w:color="auto"/>
          </w:divBdr>
          <w:divsChild>
            <w:div w:id="323628811">
              <w:marLeft w:val="0"/>
              <w:marRight w:val="0"/>
              <w:marTop w:val="0"/>
              <w:marBottom w:val="0"/>
              <w:divBdr>
                <w:top w:val="none" w:sz="0" w:space="0" w:color="auto"/>
                <w:left w:val="none" w:sz="0" w:space="0" w:color="auto"/>
                <w:bottom w:val="none" w:sz="0" w:space="0" w:color="auto"/>
                <w:right w:val="none" w:sz="0" w:space="0" w:color="auto"/>
              </w:divBdr>
            </w:div>
            <w:div w:id="383675897">
              <w:marLeft w:val="0"/>
              <w:marRight w:val="0"/>
              <w:marTop w:val="0"/>
              <w:marBottom w:val="0"/>
              <w:divBdr>
                <w:top w:val="none" w:sz="0" w:space="0" w:color="auto"/>
                <w:left w:val="none" w:sz="0" w:space="0" w:color="auto"/>
                <w:bottom w:val="none" w:sz="0" w:space="0" w:color="auto"/>
                <w:right w:val="none" w:sz="0" w:space="0" w:color="auto"/>
              </w:divBdr>
            </w:div>
            <w:div w:id="1218392916">
              <w:marLeft w:val="0"/>
              <w:marRight w:val="0"/>
              <w:marTop w:val="0"/>
              <w:marBottom w:val="0"/>
              <w:divBdr>
                <w:top w:val="none" w:sz="0" w:space="0" w:color="auto"/>
                <w:left w:val="none" w:sz="0" w:space="0" w:color="auto"/>
                <w:bottom w:val="none" w:sz="0" w:space="0" w:color="auto"/>
                <w:right w:val="none" w:sz="0" w:space="0" w:color="auto"/>
              </w:divBdr>
            </w:div>
            <w:div w:id="1353992817">
              <w:marLeft w:val="0"/>
              <w:marRight w:val="0"/>
              <w:marTop w:val="0"/>
              <w:marBottom w:val="0"/>
              <w:divBdr>
                <w:top w:val="none" w:sz="0" w:space="0" w:color="auto"/>
                <w:left w:val="none" w:sz="0" w:space="0" w:color="auto"/>
                <w:bottom w:val="none" w:sz="0" w:space="0" w:color="auto"/>
                <w:right w:val="none" w:sz="0" w:space="0" w:color="auto"/>
              </w:divBdr>
            </w:div>
          </w:divsChild>
        </w:div>
        <w:div w:id="1976907826">
          <w:marLeft w:val="0"/>
          <w:marRight w:val="0"/>
          <w:marTop w:val="0"/>
          <w:marBottom w:val="0"/>
          <w:divBdr>
            <w:top w:val="none" w:sz="0" w:space="0" w:color="auto"/>
            <w:left w:val="none" w:sz="0" w:space="0" w:color="auto"/>
            <w:bottom w:val="none" w:sz="0" w:space="0" w:color="auto"/>
            <w:right w:val="none" w:sz="0" w:space="0" w:color="auto"/>
          </w:divBdr>
        </w:div>
        <w:div w:id="2016688962">
          <w:marLeft w:val="0"/>
          <w:marRight w:val="0"/>
          <w:marTop w:val="0"/>
          <w:marBottom w:val="0"/>
          <w:divBdr>
            <w:top w:val="none" w:sz="0" w:space="0" w:color="auto"/>
            <w:left w:val="none" w:sz="0" w:space="0" w:color="auto"/>
            <w:bottom w:val="none" w:sz="0" w:space="0" w:color="auto"/>
            <w:right w:val="none" w:sz="0" w:space="0" w:color="auto"/>
          </w:divBdr>
        </w:div>
      </w:divsChild>
    </w:div>
    <w:div w:id="73475409">
      <w:bodyDiv w:val="1"/>
      <w:marLeft w:val="0"/>
      <w:marRight w:val="0"/>
      <w:marTop w:val="0"/>
      <w:marBottom w:val="0"/>
      <w:divBdr>
        <w:top w:val="none" w:sz="0" w:space="0" w:color="auto"/>
        <w:left w:val="none" w:sz="0" w:space="0" w:color="auto"/>
        <w:bottom w:val="none" w:sz="0" w:space="0" w:color="auto"/>
        <w:right w:val="none" w:sz="0" w:space="0" w:color="auto"/>
      </w:divBdr>
    </w:div>
    <w:div w:id="77598113">
      <w:bodyDiv w:val="1"/>
      <w:marLeft w:val="0"/>
      <w:marRight w:val="0"/>
      <w:marTop w:val="0"/>
      <w:marBottom w:val="0"/>
      <w:divBdr>
        <w:top w:val="none" w:sz="0" w:space="0" w:color="auto"/>
        <w:left w:val="none" w:sz="0" w:space="0" w:color="auto"/>
        <w:bottom w:val="none" w:sz="0" w:space="0" w:color="auto"/>
        <w:right w:val="none" w:sz="0" w:space="0" w:color="auto"/>
      </w:divBdr>
      <w:divsChild>
        <w:div w:id="146292432">
          <w:marLeft w:val="0"/>
          <w:marRight w:val="0"/>
          <w:marTop w:val="0"/>
          <w:marBottom w:val="150"/>
          <w:divBdr>
            <w:top w:val="none" w:sz="0" w:space="0" w:color="auto"/>
            <w:left w:val="none" w:sz="0" w:space="0" w:color="auto"/>
            <w:bottom w:val="none" w:sz="0" w:space="0" w:color="auto"/>
            <w:right w:val="none" w:sz="0" w:space="0" w:color="auto"/>
          </w:divBdr>
        </w:div>
        <w:div w:id="1167206913">
          <w:marLeft w:val="0"/>
          <w:marRight w:val="0"/>
          <w:marTop w:val="0"/>
          <w:marBottom w:val="150"/>
          <w:divBdr>
            <w:top w:val="none" w:sz="0" w:space="0" w:color="auto"/>
            <w:left w:val="none" w:sz="0" w:space="0" w:color="auto"/>
            <w:bottom w:val="none" w:sz="0" w:space="0" w:color="auto"/>
            <w:right w:val="none" w:sz="0" w:space="0" w:color="auto"/>
          </w:divBdr>
        </w:div>
      </w:divsChild>
    </w:div>
    <w:div w:id="77674298">
      <w:bodyDiv w:val="1"/>
      <w:marLeft w:val="0"/>
      <w:marRight w:val="0"/>
      <w:marTop w:val="0"/>
      <w:marBottom w:val="0"/>
      <w:divBdr>
        <w:top w:val="none" w:sz="0" w:space="0" w:color="auto"/>
        <w:left w:val="none" w:sz="0" w:space="0" w:color="auto"/>
        <w:bottom w:val="none" w:sz="0" w:space="0" w:color="auto"/>
        <w:right w:val="none" w:sz="0" w:space="0" w:color="auto"/>
      </w:divBdr>
      <w:divsChild>
        <w:div w:id="413867365">
          <w:marLeft w:val="0"/>
          <w:marRight w:val="0"/>
          <w:marTop w:val="0"/>
          <w:marBottom w:val="150"/>
          <w:divBdr>
            <w:top w:val="none" w:sz="0" w:space="0" w:color="auto"/>
            <w:left w:val="none" w:sz="0" w:space="0" w:color="auto"/>
            <w:bottom w:val="none" w:sz="0" w:space="0" w:color="auto"/>
            <w:right w:val="none" w:sz="0" w:space="0" w:color="auto"/>
          </w:divBdr>
        </w:div>
        <w:div w:id="732000156">
          <w:marLeft w:val="0"/>
          <w:marRight w:val="0"/>
          <w:marTop w:val="0"/>
          <w:marBottom w:val="150"/>
          <w:divBdr>
            <w:top w:val="none" w:sz="0" w:space="0" w:color="auto"/>
            <w:left w:val="none" w:sz="0" w:space="0" w:color="auto"/>
            <w:bottom w:val="none" w:sz="0" w:space="0" w:color="auto"/>
            <w:right w:val="none" w:sz="0" w:space="0" w:color="auto"/>
          </w:divBdr>
        </w:div>
        <w:div w:id="1537349096">
          <w:marLeft w:val="0"/>
          <w:marRight w:val="0"/>
          <w:marTop w:val="0"/>
          <w:marBottom w:val="150"/>
          <w:divBdr>
            <w:top w:val="none" w:sz="0" w:space="0" w:color="auto"/>
            <w:left w:val="none" w:sz="0" w:space="0" w:color="auto"/>
            <w:bottom w:val="none" w:sz="0" w:space="0" w:color="auto"/>
            <w:right w:val="none" w:sz="0" w:space="0" w:color="auto"/>
          </w:divBdr>
        </w:div>
        <w:div w:id="1814561368">
          <w:marLeft w:val="0"/>
          <w:marRight w:val="0"/>
          <w:marTop w:val="0"/>
          <w:marBottom w:val="150"/>
          <w:divBdr>
            <w:top w:val="none" w:sz="0" w:space="0" w:color="auto"/>
            <w:left w:val="none" w:sz="0" w:space="0" w:color="auto"/>
            <w:bottom w:val="none" w:sz="0" w:space="0" w:color="auto"/>
            <w:right w:val="none" w:sz="0" w:space="0" w:color="auto"/>
          </w:divBdr>
        </w:div>
      </w:divsChild>
    </w:div>
    <w:div w:id="77756267">
      <w:bodyDiv w:val="1"/>
      <w:marLeft w:val="0"/>
      <w:marRight w:val="0"/>
      <w:marTop w:val="0"/>
      <w:marBottom w:val="0"/>
      <w:divBdr>
        <w:top w:val="none" w:sz="0" w:space="0" w:color="auto"/>
        <w:left w:val="none" w:sz="0" w:space="0" w:color="auto"/>
        <w:bottom w:val="none" w:sz="0" w:space="0" w:color="auto"/>
        <w:right w:val="none" w:sz="0" w:space="0" w:color="auto"/>
      </w:divBdr>
    </w:div>
    <w:div w:id="77949691">
      <w:bodyDiv w:val="1"/>
      <w:marLeft w:val="0"/>
      <w:marRight w:val="0"/>
      <w:marTop w:val="0"/>
      <w:marBottom w:val="0"/>
      <w:divBdr>
        <w:top w:val="none" w:sz="0" w:space="0" w:color="auto"/>
        <w:left w:val="none" w:sz="0" w:space="0" w:color="auto"/>
        <w:bottom w:val="none" w:sz="0" w:space="0" w:color="auto"/>
        <w:right w:val="none" w:sz="0" w:space="0" w:color="auto"/>
      </w:divBdr>
    </w:div>
    <w:div w:id="79564762">
      <w:bodyDiv w:val="1"/>
      <w:marLeft w:val="0"/>
      <w:marRight w:val="0"/>
      <w:marTop w:val="0"/>
      <w:marBottom w:val="0"/>
      <w:divBdr>
        <w:top w:val="none" w:sz="0" w:space="0" w:color="auto"/>
        <w:left w:val="none" w:sz="0" w:space="0" w:color="auto"/>
        <w:bottom w:val="none" w:sz="0" w:space="0" w:color="auto"/>
        <w:right w:val="none" w:sz="0" w:space="0" w:color="auto"/>
      </w:divBdr>
    </w:div>
    <w:div w:id="79838153">
      <w:bodyDiv w:val="1"/>
      <w:marLeft w:val="0"/>
      <w:marRight w:val="0"/>
      <w:marTop w:val="0"/>
      <w:marBottom w:val="0"/>
      <w:divBdr>
        <w:top w:val="none" w:sz="0" w:space="0" w:color="auto"/>
        <w:left w:val="none" w:sz="0" w:space="0" w:color="auto"/>
        <w:bottom w:val="none" w:sz="0" w:space="0" w:color="auto"/>
        <w:right w:val="none" w:sz="0" w:space="0" w:color="auto"/>
      </w:divBdr>
    </w:div>
    <w:div w:id="81264901">
      <w:bodyDiv w:val="1"/>
      <w:marLeft w:val="0"/>
      <w:marRight w:val="0"/>
      <w:marTop w:val="0"/>
      <w:marBottom w:val="0"/>
      <w:divBdr>
        <w:top w:val="none" w:sz="0" w:space="0" w:color="auto"/>
        <w:left w:val="none" w:sz="0" w:space="0" w:color="auto"/>
        <w:bottom w:val="none" w:sz="0" w:space="0" w:color="auto"/>
        <w:right w:val="none" w:sz="0" w:space="0" w:color="auto"/>
      </w:divBdr>
    </w:div>
    <w:div w:id="81999053">
      <w:bodyDiv w:val="1"/>
      <w:marLeft w:val="0"/>
      <w:marRight w:val="0"/>
      <w:marTop w:val="0"/>
      <w:marBottom w:val="0"/>
      <w:divBdr>
        <w:top w:val="none" w:sz="0" w:space="0" w:color="auto"/>
        <w:left w:val="none" w:sz="0" w:space="0" w:color="auto"/>
        <w:bottom w:val="none" w:sz="0" w:space="0" w:color="auto"/>
        <w:right w:val="none" w:sz="0" w:space="0" w:color="auto"/>
      </w:divBdr>
    </w:div>
    <w:div w:id="88087829">
      <w:bodyDiv w:val="1"/>
      <w:marLeft w:val="0"/>
      <w:marRight w:val="0"/>
      <w:marTop w:val="0"/>
      <w:marBottom w:val="0"/>
      <w:divBdr>
        <w:top w:val="none" w:sz="0" w:space="0" w:color="auto"/>
        <w:left w:val="none" w:sz="0" w:space="0" w:color="auto"/>
        <w:bottom w:val="none" w:sz="0" w:space="0" w:color="auto"/>
        <w:right w:val="none" w:sz="0" w:space="0" w:color="auto"/>
      </w:divBdr>
    </w:div>
    <w:div w:id="88890027">
      <w:bodyDiv w:val="1"/>
      <w:marLeft w:val="0"/>
      <w:marRight w:val="0"/>
      <w:marTop w:val="0"/>
      <w:marBottom w:val="0"/>
      <w:divBdr>
        <w:top w:val="none" w:sz="0" w:space="0" w:color="auto"/>
        <w:left w:val="none" w:sz="0" w:space="0" w:color="auto"/>
        <w:bottom w:val="none" w:sz="0" w:space="0" w:color="auto"/>
        <w:right w:val="none" w:sz="0" w:space="0" w:color="auto"/>
      </w:divBdr>
    </w:div>
    <w:div w:id="90666855">
      <w:bodyDiv w:val="1"/>
      <w:marLeft w:val="0"/>
      <w:marRight w:val="0"/>
      <w:marTop w:val="0"/>
      <w:marBottom w:val="0"/>
      <w:divBdr>
        <w:top w:val="none" w:sz="0" w:space="0" w:color="auto"/>
        <w:left w:val="none" w:sz="0" w:space="0" w:color="auto"/>
        <w:bottom w:val="none" w:sz="0" w:space="0" w:color="auto"/>
        <w:right w:val="none" w:sz="0" w:space="0" w:color="auto"/>
      </w:divBdr>
    </w:div>
    <w:div w:id="93407235">
      <w:bodyDiv w:val="1"/>
      <w:marLeft w:val="0"/>
      <w:marRight w:val="0"/>
      <w:marTop w:val="0"/>
      <w:marBottom w:val="0"/>
      <w:divBdr>
        <w:top w:val="none" w:sz="0" w:space="0" w:color="auto"/>
        <w:left w:val="none" w:sz="0" w:space="0" w:color="auto"/>
        <w:bottom w:val="none" w:sz="0" w:space="0" w:color="auto"/>
        <w:right w:val="none" w:sz="0" w:space="0" w:color="auto"/>
      </w:divBdr>
    </w:div>
    <w:div w:id="95904901">
      <w:bodyDiv w:val="1"/>
      <w:marLeft w:val="0"/>
      <w:marRight w:val="0"/>
      <w:marTop w:val="0"/>
      <w:marBottom w:val="0"/>
      <w:divBdr>
        <w:top w:val="none" w:sz="0" w:space="0" w:color="auto"/>
        <w:left w:val="none" w:sz="0" w:space="0" w:color="auto"/>
        <w:bottom w:val="none" w:sz="0" w:space="0" w:color="auto"/>
        <w:right w:val="none" w:sz="0" w:space="0" w:color="auto"/>
      </w:divBdr>
    </w:div>
    <w:div w:id="97415208">
      <w:bodyDiv w:val="1"/>
      <w:marLeft w:val="0"/>
      <w:marRight w:val="0"/>
      <w:marTop w:val="0"/>
      <w:marBottom w:val="0"/>
      <w:divBdr>
        <w:top w:val="none" w:sz="0" w:space="0" w:color="auto"/>
        <w:left w:val="none" w:sz="0" w:space="0" w:color="auto"/>
        <w:bottom w:val="none" w:sz="0" w:space="0" w:color="auto"/>
        <w:right w:val="none" w:sz="0" w:space="0" w:color="auto"/>
      </w:divBdr>
    </w:div>
    <w:div w:id="97911699">
      <w:bodyDiv w:val="1"/>
      <w:marLeft w:val="0"/>
      <w:marRight w:val="0"/>
      <w:marTop w:val="0"/>
      <w:marBottom w:val="0"/>
      <w:divBdr>
        <w:top w:val="none" w:sz="0" w:space="0" w:color="auto"/>
        <w:left w:val="none" w:sz="0" w:space="0" w:color="auto"/>
        <w:bottom w:val="none" w:sz="0" w:space="0" w:color="auto"/>
        <w:right w:val="none" w:sz="0" w:space="0" w:color="auto"/>
      </w:divBdr>
    </w:div>
    <w:div w:id="97912622">
      <w:bodyDiv w:val="1"/>
      <w:marLeft w:val="0"/>
      <w:marRight w:val="0"/>
      <w:marTop w:val="0"/>
      <w:marBottom w:val="0"/>
      <w:divBdr>
        <w:top w:val="none" w:sz="0" w:space="0" w:color="auto"/>
        <w:left w:val="none" w:sz="0" w:space="0" w:color="auto"/>
        <w:bottom w:val="none" w:sz="0" w:space="0" w:color="auto"/>
        <w:right w:val="none" w:sz="0" w:space="0" w:color="auto"/>
      </w:divBdr>
    </w:div>
    <w:div w:id="99032187">
      <w:bodyDiv w:val="1"/>
      <w:marLeft w:val="0"/>
      <w:marRight w:val="0"/>
      <w:marTop w:val="0"/>
      <w:marBottom w:val="0"/>
      <w:divBdr>
        <w:top w:val="none" w:sz="0" w:space="0" w:color="auto"/>
        <w:left w:val="none" w:sz="0" w:space="0" w:color="auto"/>
        <w:bottom w:val="none" w:sz="0" w:space="0" w:color="auto"/>
        <w:right w:val="none" w:sz="0" w:space="0" w:color="auto"/>
      </w:divBdr>
    </w:div>
    <w:div w:id="100301825">
      <w:bodyDiv w:val="1"/>
      <w:marLeft w:val="0"/>
      <w:marRight w:val="0"/>
      <w:marTop w:val="0"/>
      <w:marBottom w:val="0"/>
      <w:divBdr>
        <w:top w:val="none" w:sz="0" w:space="0" w:color="auto"/>
        <w:left w:val="none" w:sz="0" w:space="0" w:color="auto"/>
        <w:bottom w:val="none" w:sz="0" w:space="0" w:color="auto"/>
        <w:right w:val="none" w:sz="0" w:space="0" w:color="auto"/>
      </w:divBdr>
      <w:divsChild>
        <w:div w:id="288630412">
          <w:marLeft w:val="0"/>
          <w:marRight w:val="0"/>
          <w:marTop w:val="0"/>
          <w:marBottom w:val="0"/>
          <w:divBdr>
            <w:top w:val="none" w:sz="0" w:space="0" w:color="auto"/>
            <w:left w:val="none" w:sz="0" w:space="0" w:color="auto"/>
            <w:bottom w:val="none" w:sz="0" w:space="0" w:color="auto"/>
            <w:right w:val="none" w:sz="0" w:space="0" w:color="auto"/>
          </w:divBdr>
        </w:div>
        <w:div w:id="335770638">
          <w:marLeft w:val="0"/>
          <w:marRight w:val="0"/>
          <w:marTop w:val="0"/>
          <w:marBottom w:val="0"/>
          <w:divBdr>
            <w:top w:val="none" w:sz="0" w:space="0" w:color="auto"/>
            <w:left w:val="none" w:sz="0" w:space="0" w:color="auto"/>
            <w:bottom w:val="none" w:sz="0" w:space="0" w:color="auto"/>
            <w:right w:val="none" w:sz="0" w:space="0" w:color="auto"/>
          </w:divBdr>
        </w:div>
        <w:div w:id="983118772">
          <w:marLeft w:val="0"/>
          <w:marRight w:val="0"/>
          <w:marTop w:val="0"/>
          <w:marBottom w:val="0"/>
          <w:divBdr>
            <w:top w:val="none" w:sz="0" w:space="0" w:color="auto"/>
            <w:left w:val="none" w:sz="0" w:space="0" w:color="auto"/>
            <w:bottom w:val="none" w:sz="0" w:space="0" w:color="auto"/>
            <w:right w:val="none" w:sz="0" w:space="0" w:color="auto"/>
          </w:divBdr>
        </w:div>
        <w:div w:id="1019742745">
          <w:marLeft w:val="0"/>
          <w:marRight w:val="0"/>
          <w:marTop w:val="0"/>
          <w:marBottom w:val="0"/>
          <w:divBdr>
            <w:top w:val="none" w:sz="0" w:space="0" w:color="auto"/>
            <w:left w:val="none" w:sz="0" w:space="0" w:color="auto"/>
            <w:bottom w:val="none" w:sz="0" w:space="0" w:color="auto"/>
            <w:right w:val="none" w:sz="0" w:space="0" w:color="auto"/>
          </w:divBdr>
        </w:div>
        <w:div w:id="1178812281">
          <w:marLeft w:val="0"/>
          <w:marRight w:val="0"/>
          <w:marTop w:val="0"/>
          <w:marBottom w:val="0"/>
          <w:divBdr>
            <w:top w:val="none" w:sz="0" w:space="0" w:color="auto"/>
            <w:left w:val="none" w:sz="0" w:space="0" w:color="auto"/>
            <w:bottom w:val="none" w:sz="0" w:space="0" w:color="auto"/>
            <w:right w:val="none" w:sz="0" w:space="0" w:color="auto"/>
          </w:divBdr>
        </w:div>
        <w:div w:id="1430929488">
          <w:marLeft w:val="0"/>
          <w:marRight w:val="0"/>
          <w:marTop w:val="0"/>
          <w:marBottom w:val="0"/>
          <w:divBdr>
            <w:top w:val="none" w:sz="0" w:space="0" w:color="auto"/>
            <w:left w:val="none" w:sz="0" w:space="0" w:color="auto"/>
            <w:bottom w:val="none" w:sz="0" w:space="0" w:color="auto"/>
            <w:right w:val="none" w:sz="0" w:space="0" w:color="auto"/>
          </w:divBdr>
        </w:div>
        <w:div w:id="1460880927">
          <w:marLeft w:val="0"/>
          <w:marRight w:val="0"/>
          <w:marTop w:val="0"/>
          <w:marBottom w:val="0"/>
          <w:divBdr>
            <w:top w:val="none" w:sz="0" w:space="0" w:color="auto"/>
            <w:left w:val="none" w:sz="0" w:space="0" w:color="auto"/>
            <w:bottom w:val="none" w:sz="0" w:space="0" w:color="auto"/>
            <w:right w:val="none" w:sz="0" w:space="0" w:color="auto"/>
          </w:divBdr>
        </w:div>
        <w:div w:id="1524511923">
          <w:marLeft w:val="0"/>
          <w:marRight w:val="0"/>
          <w:marTop w:val="0"/>
          <w:marBottom w:val="0"/>
          <w:divBdr>
            <w:top w:val="none" w:sz="0" w:space="0" w:color="auto"/>
            <w:left w:val="none" w:sz="0" w:space="0" w:color="auto"/>
            <w:bottom w:val="none" w:sz="0" w:space="0" w:color="auto"/>
            <w:right w:val="none" w:sz="0" w:space="0" w:color="auto"/>
          </w:divBdr>
        </w:div>
        <w:div w:id="1747805735">
          <w:marLeft w:val="0"/>
          <w:marRight w:val="0"/>
          <w:marTop w:val="0"/>
          <w:marBottom w:val="0"/>
          <w:divBdr>
            <w:top w:val="none" w:sz="0" w:space="0" w:color="auto"/>
            <w:left w:val="none" w:sz="0" w:space="0" w:color="auto"/>
            <w:bottom w:val="none" w:sz="0" w:space="0" w:color="auto"/>
            <w:right w:val="none" w:sz="0" w:space="0" w:color="auto"/>
          </w:divBdr>
        </w:div>
        <w:div w:id="1755466903">
          <w:marLeft w:val="0"/>
          <w:marRight w:val="0"/>
          <w:marTop w:val="0"/>
          <w:marBottom w:val="0"/>
          <w:divBdr>
            <w:top w:val="none" w:sz="0" w:space="0" w:color="auto"/>
            <w:left w:val="none" w:sz="0" w:space="0" w:color="auto"/>
            <w:bottom w:val="none" w:sz="0" w:space="0" w:color="auto"/>
            <w:right w:val="none" w:sz="0" w:space="0" w:color="auto"/>
          </w:divBdr>
        </w:div>
      </w:divsChild>
    </w:div>
    <w:div w:id="104425860">
      <w:bodyDiv w:val="1"/>
      <w:marLeft w:val="0"/>
      <w:marRight w:val="0"/>
      <w:marTop w:val="0"/>
      <w:marBottom w:val="0"/>
      <w:divBdr>
        <w:top w:val="none" w:sz="0" w:space="0" w:color="auto"/>
        <w:left w:val="none" w:sz="0" w:space="0" w:color="auto"/>
        <w:bottom w:val="none" w:sz="0" w:space="0" w:color="auto"/>
        <w:right w:val="none" w:sz="0" w:space="0" w:color="auto"/>
      </w:divBdr>
    </w:div>
    <w:div w:id="107353386">
      <w:bodyDiv w:val="1"/>
      <w:marLeft w:val="0"/>
      <w:marRight w:val="0"/>
      <w:marTop w:val="0"/>
      <w:marBottom w:val="0"/>
      <w:divBdr>
        <w:top w:val="none" w:sz="0" w:space="0" w:color="auto"/>
        <w:left w:val="none" w:sz="0" w:space="0" w:color="auto"/>
        <w:bottom w:val="none" w:sz="0" w:space="0" w:color="auto"/>
        <w:right w:val="none" w:sz="0" w:space="0" w:color="auto"/>
      </w:divBdr>
      <w:divsChild>
        <w:div w:id="1726640152">
          <w:marLeft w:val="0"/>
          <w:marRight w:val="0"/>
          <w:marTop w:val="0"/>
          <w:marBottom w:val="0"/>
          <w:divBdr>
            <w:top w:val="none" w:sz="0" w:space="0" w:color="auto"/>
            <w:left w:val="none" w:sz="0" w:space="0" w:color="auto"/>
            <w:bottom w:val="none" w:sz="0" w:space="0" w:color="auto"/>
            <w:right w:val="none" w:sz="0" w:space="0" w:color="auto"/>
          </w:divBdr>
        </w:div>
        <w:div w:id="1963614260">
          <w:marLeft w:val="0"/>
          <w:marRight w:val="0"/>
          <w:marTop w:val="0"/>
          <w:marBottom w:val="150"/>
          <w:divBdr>
            <w:top w:val="none" w:sz="0" w:space="0" w:color="auto"/>
            <w:left w:val="none" w:sz="0" w:space="0" w:color="auto"/>
            <w:bottom w:val="none" w:sz="0" w:space="0" w:color="auto"/>
            <w:right w:val="none" w:sz="0" w:space="0" w:color="auto"/>
          </w:divBdr>
        </w:div>
        <w:div w:id="2073117494">
          <w:marLeft w:val="0"/>
          <w:marRight w:val="0"/>
          <w:marTop w:val="0"/>
          <w:marBottom w:val="150"/>
          <w:divBdr>
            <w:top w:val="none" w:sz="0" w:space="0" w:color="auto"/>
            <w:left w:val="none" w:sz="0" w:space="0" w:color="auto"/>
            <w:bottom w:val="none" w:sz="0" w:space="0" w:color="auto"/>
            <w:right w:val="none" w:sz="0" w:space="0" w:color="auto"/>
          </w:divBdr>
          <w:divsChild>
            <w:div w:id="445081129">
              <w:marLeft w:val="0"/>
              <w:marRight w:val="0"/>
              <w:marTop w:val="0"/>
              <w:marBottom w:val="150"/>
              <w:divBdr>
                <w:top w:val="none" w:sz="0" w:space="0" w:color="auto"/>
                <w:left w:val="none" w:sz="0" w:space="0" w:color="auto"/>
                <w:bottom w:val="none" w:sz="0" w:space="0" w:color="auto"/>
                <w:right w:val="none" w:sz="0" w:space="0" w:color="auto"/>
              </w:divBdr>
            </w:div>
            <w:div w:id="637032110">
              <w:marLeft w:val="0"/>
              <w:marRight w:val="0"/>
              <w:marTop w:val="0"/>
              <w:marBottom w:val="150"/>
              <w:divBdr>
                <w:top w:val="none" w:sz="0" w:space="0" w:color="auto"/>
                <w:left w:val="none" w:sz="0" w:space="0" w:color="auto"/>
                <w:bottom w:val="none" w:sz="0" w:space="0" w:color="auto"/>
                <w:right w:val="none" w:sz="0" w:space="0" w:color="auto"/>
              </w:divBdr>
            </w:div>
            <w:div w:id="873427107">
              <w:marLeft w:val="0"/>
              <w:marRight w:val="0"/>
              <w:marTop w:val="0"/>
              <w:marBottom w:val="150"/>
              <w:divBdr>
                <w:top w:val="none" w:sz="0" w:space="0" w:color="auto"/>
                <w:left w:val="none" w:sz="0" w:space="0" w:color="auto"/>
                <w:bottom w:val="none" w:sz="0" w:space="0" w:color="auto"/>
                <w:right w:val="none" w:sz="0" w:space="0" w:color="auto"/>
              </w:divBdr>
            </w:div>
            <w:div w:id="1071269734">
              <w:marLeft w:val="0"/>
              <w:marRight w:val="0"/>
              <w:marTop w:val="0"/>
              <w:marBottom w:val="150"/>
              <w:divBdr>
                <w:top w:val="none" w:sz="0" w:space="0" w:color="auto"/>
                <w:left w:val="none" w:sz="0" w:space="0" w:color="auto"/>
                <w:bottom w:val="none" w:sz="0" w:space="0" w:color="auto"/>
                <w:right w:val="none" w:sz="0" w:space="0" w:color="auto"/>
              </w:divBdr>
            </w:div>
            <w:div w:id="1356419406">
              <w:marLeft w:val="0"/>
              <w:marRight w:val="0"/>
              <w:marTop w:val="0"/>
              <w:marBottom w:val="150"/>
              <w:divBdr>
                <w:top w:val="none" w:sz="0" w:space="0" w:color="auto"/>
                <w:left w:val="none" w:sz="0" w:space="0" w:color="auto"/>
                <w:bottom w:val="none" w:sz="0" w:space="0" w:color="auto"/>
                <w:right w:val="none" w:sz="0" w:space="0" w:color="auto"/>
              </w:divBdr>
            </w:div>
            <w:div w:id="1451557667">
              <w:marLeft w:val="0"/>
              <w:marRight w:val="0"/>
              <w:marTop w:val="0"/>
              <w:marBottom w:val="150"/>
              <w:divBdr>
                <w:top w:val="none" w:sz="0" w:space="0" w:color="auto"/>
                <w:left w:val="none" w:sz="0" w:space="0" w:color="auto"/>
                <w:bottom w:val="none" w:sz="0" w:space="0" w:color="auto"/>
                <w:right w:val="none" w:sz="0" w:space="0" w:color="auto"/>
              </w:divBdr>
            </w:div>
            <w:div w:id="1455631706">
              <w:marLeft w:val="0"/>
              <w:marRight w:val="0"/>
              <w:marTop w:val="0"/>
              <w:marBottom w:val="150"/>
              <w:divBdr>
                <w:top w:val="none" w:sz="0" w:space="0" w:color="auto"/>
                <w:left w:val="none" w:sz="0" w:space="0" w:color="auto"/>
                <w:bottom w:val="none" w:sz="0" w:space="0" w:color="auto"/>
                <w:right w:val="none" w:sz="0" w:space="0" w:color="auto"/>
              </w:divBdr>
            </w:div>
            <w:div w:id="205746423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07824057">
      <w:bodyDiv w:val="1"/>
      <w:marLeft w:val="0"/>
      <w:marRight w:val="0"/>
      <w:marTop w:val="0"/>
      <w:marBottom w:val="0"/>
      <w:divBdr>
        <w:top w:val="none" w:sz="0" w:space="0" w:color="auto"/>
        <w:left w:val="none" w:sz="0" w:space="0" w:color="auto"/>
        <w:bottom w:val="none" w:sz="0" w:space="0" w:color="auto"/>
        <w:right w:val="none" w:sz="0" w:space="0" w:color="auto"/>
      </w:divBdr>
    </w:div>
    <w:div w:id="110055761">
      <w:bodyDiv w:val="1"/>
      <w:marLeft w:val="0"/>
      <w:marRight w:val="0"/>
      <w:marTop w:val="0"/>
      <w:marBottom w:val="0"/>
      <w:divBdr>
        <w:top w:val="none" w:sz="0" w:space="0" w:color="auto"/>
        <w:left w:val="none" w:sz="0" w:space="0" w:color="auto"/>
        <w:bottom w:val="none" w:sz="0" w:space="0" w:color="auto"/>
        <w:right w:val="none" w:sz="0" w:space="0" w:color="auto"/>
      </w:divBdr>
      <w:divsChild>
        <w:div w:id="275914085">
          <w:marLeft w:val="0"/>
          <w:marRight w:val="0"/>
          <w:marTop w:val="0"/>
          <w:marBottom w:val="150"/>
          <w:divBdr>
            <w:top w:val="none" w:sz="0" w:space="0" w:color="auto"/>
            <w:left w:val="none" w:sz="0" w:space="0" w:color="auto"/>
            <w:bottom w:val="none" w:sz="0" w:space="0" w:color="auto"/>
            <w:right w:val="none" w:sz="0" w:space="0" w:color="auto"/>
          </w:divBdr>
        </w:div>
        <w:div w:id="320694702">
          <w:marLeft w:val="0"/>
          <w:marRight w:val="0"/>
          <w:marTop w:val="0"/>
          <w:marBottom w:val="150"/>
          <w:divBdr>
            <w:top w:val="none" w:sz="0" w:space="0" w:color="auto"/>
            <w:left w:val="none" w:sz="0" w:space="0" w:color="auto"/>
            <w:bottom w:val="none" w:sz="0" w:space="0" w:color="auto"/>
            <w:right w:val="none" w:sz="0" w:space="0" w:color="auto"/>
          </w:divBdr>
        </w:div>
        <w:div w:id="399519036">
          <w:marLeft w:val="0"/>
          <w:marRight w:val="0"/>
          <w:marTop w:val="0"/>
          <w:marBottom w:val="150"/>
          <w:divBdr>
            <w:top w:val="none" w:sz="0" w:space="0" w:color="auto"/>
            <w:left w:val="none" w:sz="0" w:space="0" w:color="auto"/>
            <w:bottom w:val="none" w:sz="0" w:space="0" w:color="auto"/>
            <w:right w:val="none" w:sz="0" w:space="0" w:color="auto"/>
          </w:divBdr>
        </w:div>
        <w:div w:id="686709469">
          <w:marLeft w:val="0"/>
          <w:marRight w:val="0"/>
          <w:marTop w:val="0"/>
          <w:marBottom w:val="150"/>
          <w:divBdr>
            <w:top w:val="none" w:sz="0" w:space="0" w:color="auto"/>
            <w:left w:val="none" w:sz="0" w:space="0" w:color="auto"/>
            <w:bottom w:val="none" w:sz="0" w:space="0" w:color="auto"/>
            <w:right w:val="none" w:sz="0" w:space="0" w:color="auto"/>
          </w:divBdr>
        </w:div>
        <w:div w:id="846989526">
          <w:marLeft w:val="0"/>
          <w:marRight w:val="0"/>
          <w:marTop w:val="0"/>
          <w:marBottom w:val="150"/>
          <w:divBdr>
            <w:top w:val="none" w:sz="0" w:space="0" w:color="auto"/>
            <w:left w:val="none" w:sz="0" w:space="0" w:color="auto"/>
            <w:bottom w:val="none" w:sz="0" w:space="0" w:color="auto"/>
            <w:right w:val="none" w:sz="0" w:space="0" w:color="auto"/>
          </w:divBdr>
        </w:div>
        <w:div w:id="870187692">
          <w:marLeft w:val="0"/>
          <w:marRight w:val="0"/>
          <w:marTop w:val="0"/>
          <w:marBottom w:val="150"/>
          <w:divBdr>
            <w:top w:val="none" w:sz="0" w:space="0" w:color="auto"/>
            <w:left w:val="none" w:sz="0" w:space="0" w:color="auto"/>
            <w:bottom w:val="none" w:sz="0" w:space="0" w:color="auto"/>
            <w:right w:val="none" w:sz="0" w:space="0" w:color="auto"/>
          </w:divBdr>
        </w:div>
        <w:div w:id="1052771229">
          <w:marLeft w:val="0"/>
          <w:marRight w:val="0"/>
          <w:marTop w:val="0"/>
          <w:marBottom w:val="150"/>
          <w:divBdr>
            <w:top w:val="none" w:sz="0" w:space="0" w:color="auto"/>
            <w:left w:val="none" w:sz="0" w:space="0" w:color="auto"/>
            <w:bottom w:val="none" w:sz="0" w:space="0" w:color="auto"/>
            <w:right w:val="none" w:sz="0" w:space="0" w:color="auto"/>
          </w:divBdr>
        </w:div>
        <w:div w:id="1174031794">
          <w:marLeft w:val="0"/>
          <w:marRight w:val="0"/>
          <w:marTop w:val="0"/>
          <w:marBottom w:val="150"/>
          <w:divBdr>
            <w:top w:val="none" w:sz="0" w:space="0" w:color="auto"/>
            <w:left w:val="none" w:sz="0" w:space="0" w:color="auto"/>
            <w:bottom w:val="none" w:sz="0" w:space="0" w:color="auto"/>
            <w:right w:val="none" w:sz="0" w:space="0" w:color="auto"/>
          </w:divBdr>
        </w:div>
        <w:div w:id="1484811505">
          <w:marLeft w:val="0"/>
          <w:marRight w:val="0"/>
          <w:marTop w:val="0"/>
          <w:marBottom w:val="150"/>
          <w:divBdr>
            <w:top w:val="none" w:sz="0" w:space="0" w:color="auto"/>
            <w:left w:val="none" w:sz="0" w:space="0" w:color="auto"/>
            <w:bottom w:val="none" w:sz="0" w:space="0" w:color="auto"/>
            <w:right w:val="none" w:sz="0" w:space="0" w:color="auto"/>
          </w:divBdr>
        </w:div>
        <w:div w:id="1564827215">
          <w:marLeft w:val="0"/>
          <w:marRight w:val="0"/>
          <w:marTop w:val="0"/>
          <w:marBottom w:val="150"/>
          <w:divBdr>
            <w:top w:val="none" w:sz="0" w:space="0" w:color="auto"/>
            <w:left w:val="none" w:sz="0" w:space="0" w:color="auto"/>
            <w:bottom w:val="none" w:sz="0" w:space="0" w:color="auto"/>
            <w:right w:val="none" w:sz="0" w:space="0" w:color="auto"/>
          </w:divBdr>
        </w:div>
        <w:div w:id="1892302564">
          <w:marLeft w:val="0"/>
          <w:marRight w:val="0"/>
          <w:marTop w:val="0"/>
          <w:marBottom w:val="150"/>
          <w:divBdr>
            <w:top w:val="none" w:sz="0" w:space="0" w:color="auto"/>
            <w:left w:val="none" w:sz="0" w:space="0" w:color="auto"/>
            <w:bottom w:val="none" w:sz="0" w:space="0" w:color="auto"/>
            <w:right w:val="none" w:sz="0" w:space="0" w:color="auto"/>
          </w:divBdr>
        </w:div>
        <w:div w:id="1913617700">
          <w:marLeft w:val="0"/>
          <w:marRight w:val="0"/>
          <w:marTop w:val="0"/>
          <w:marBottom w:val="150"/>
          <w:divBdr>
            <w:top w:val="none" w:sz="0" w:space="0" w:color="auto"/>
            <w:left w:val="none" w:sz="0" w:space="0" w:color="auto"/>
            <w:bottom w:val="none" w:sz="0" w:space="0" w:color="auto"/>
            <w:right w:val="none" w:sz="0" w:space="0" w:color="auto"/>
          </w:divBdr>
        </w:div>
        <w:div w:id="2056850142">
          <w:marLeft w:val="0"/>
          <w:marRight w:val="0"/>
          <w:marTop w:val="0"/>
          <w:marBottom w:val="150"/>
          <w:divBdr>
            <w:top w:val="none" w:sz="0" w:space="0" w:color="auto"/>
            <w:left w:val="none" w:sz="0" w:space="0" w:color="auto"/>
            <w:bottom w:val="none" w:sz="0" w:space="0" w:color="auto"/>
            <w:right w:val="none" w:sz="0" w:space="0" w:color="auto"/>
          </w:divBdr>
        </w:div>
      </w:divsChild>
    </w:div>
    <w:div w:id="110319207">
      <w:bodyDiv w:val="1"/>
      <w:marLeft w:val="0"/>
      <w:marRight w:val="0"/>
      <w:marTop w:val="0"/>
      <w:marBottom w:val="0"/>
      <w:divBdr>
        <w:top w:val="none" w:sz="0" w:space="0" w:color="auto"/>
        <w:left w:val="none" w:sz="0" w:space="0" w:color="auto"/>
        <w:bottom w:val="none" w:sz="0" w:space="0" w:color="auto"/>
        <w:right w:val="none" w:sz="0" w:space="0" w:color="auto"/>
      </w:divBdr>
    </w:div>
    <w:div w:id="110638555">
      <w:bodyDiv w:val="1"/>
      <w:marLeft w:val="0"/>
      <w:marRight w:val="0"/>
      <w:marTop w:val="0"/>
      <w:marBottom w:val="0"/>
      <w:divBdr>
        <w:top w:val="none" w:sz="0" w:space="0" w:color="auto"/>
        <w:left w:val="none" w:sz="0" w:space="0" w:color="auto"/>
        <w:bottom w:val="none" w:sz="0" w:space="0" w:color="auto"/>
        <w:right w:val="none" w:sz="0" w:space="0" w:color="auto"/>
      </w:divBdr>
      <w:divsChild>
        <w:div w:id="288636522">
          <w:marLeft w:val="0"/>
          <w:marRight w:val="0"/>
          <w:marTop w:val="0"/>
          <w:marBottom w:val="150"/>
          <w:divBdr>
            <w:top w:val="none" w:sz="0" w:space="0" w:color="auto"/>
            <w:left w:val="none" w:sz="0" w:space="0" w:color="auto"/>
            <w:bottom w:val="none" w:sz="0" w:space="0" w:color="auto"/>
            <w:right w:val="none" w:sz="0" w:space="0" w:color="auto"/>
          </w:divBdr>
        </w:div>
        <w:div w:id="495265830">
          <w:marLeft w:val="0"/>
          <w:marRight w:val="0"/>
          <w:marTop w:val="0"/>
          <w:marBottom w:val="150"/>
          <w:divBdr>
            <w:top w:val="none" w:sz="0" w:space="0" w:color="auto"/>
            <w:left w:val="none" w:sz="0" w:space="0" w:color="auto"/>
            <w:bottom w:val="none" w:sz="0" w:space="0" w:color="auto"/>
            <w:right w:val="none" w:sz="0" w:space="0" w:color="auto"/>
          </w:divBdr>
        </w:div>
        <w:div w:id="1006520475">
          <w:marLeft w:val="0"/>
          <w:marRight w:val="0"/>
          <w:marTop w:val="0"/>
          <w:marBottom w:val="150"/>
          <w:divBdr>
            <w:top w:val="none" w:sz="0" w:space="0" w:color="auto"/>
            <w:left w:val="none" w:sz="0" w:space="0" w:color="auto"/>
            <w:bottom w:val="none" w:sz="0" w:space="0" w:color="auto"/>
            <w:right w:val="none" w:sz="0" w:space="0" w:color="auto"/>
          </w:divBdr>
        </w:div>
        <w:div w:id="1140928456">
          <w:marLeft w:val="0"/>
          <w:marRight w:val="0"/>
          <w:marTop w:val="0"/>
          <w:marBottom w:val="150"/>
          <w:divBdr>
            <w:top w:val="none" w:sz="0" w:space="0" w:color="auto"/>
            <w:left w:val="none" w:sz="0" w:space="0" w:color="auto"/>
            <w:bottom w:val="none" w:sz="0" w:space="0" w:color="auto"/>
            <w:right w:val="none" w:sz="0" w:space="0" w:color="auto"/>
          </w:divBdr>
        </w:div>
        <w:div w:id="1496720812">
          <w:marLeft w:val="0"/>
          <w:marRight w:val="0"/>
          <w:marTop w:val="0"/>
          <w:marBottom w:val="150"/>
          <w:divBdr>
            <w:top w:val="none" w:sz="0" w:space="0" w:color="auto"/>
            <w:left w:val="none" w:sz="0" w:space="0" w:color="auto"/>
            <w:bottom w:val="none" w:sz="0" w:space="0" w:color="auto"/>
            <w:right w:val="none" w:sz="0" w:space="0" w:color="auto"/>
          </w:divBdr>
        </w:div>
        <w:div w:id="1944141445">
          <w:marLeft w:val="0"/>
          <w:marRight w:val="0"/>
          <w:marTop w:val="0"/>
          <w:marBottom w:val="150"/>
          <w:divBdr>
            <w:top w:val="none" w:sz="0" w:space="0" w:color="auto"/>
            <w:left w:val="none" w:sz="0" w:space="0" w:color="auto"/>
            <w:bottom w:val="none" w:sz="0" w:space="0" w:color="auto"/>
            <w:right w:val="none" w:sz="0" w:space="0" w:color="auto"/>
          </w:divBdr>
        </w:div>
        <w:div w:id="2052463381">
          <w:marLeft w:val="0"/>
          <w:marRight w:val="0"/>
          <w:marTop w:val="0"/>
          <w:marBottom w:val="150"/>
          <w:divBdr>
            <w:top w:val="none" w:sz="0" w:space="0" w:color="auto"/>
            <w:left w:val="none" w:sz="0" w:space="0" w:color="auto"/>
            <w:bottom w:val="none" w:sz="0" w:space="0" w:color="auto"/>
            <w:right w:val="none" w:sz="0" w:space="0" w:color="auto"/>
          </w:divBdr>
        </w:div>
      </w:divsChild>
    </w:div>
    <w:div w:id="115216679">
      <w:bodyDiv w:val="1"/>
      <w:marLeft w:val="0"/>
      <w:marRight w:val="0"/>
      <w:marTop w:val="0"/>
      <w:marBottom w:val="0"/>
      <w:divBdr>
        <w:top w:val="none" w:sz="0" w:space="0" w:color="auto"/>
        <w:left w:val="none" w:sz="0" w:space="0" w:color="auto"/>
        <w:bottom w:val="none" w:sz="0" w:space="0" w:color="auto"/>
        <w:right w:val="none" w:sz="0" w:space="0" w:color="auto"/>
      </w:divBdr>
      <w:divsChild>
        <w:div w:id="54863568">
          <w:marLeft w:val="0"/>
          <w:marRight w:val="0"/>
          <w:marTop w:val="0"/>
          <w:marBottom w:val="150"/>
          <w:divBdr>
            <w:top w:val="none" w:sz="0" w:space="0" w:color="auto"/>
            <w:left w:val="none" w:sz="0" w:space="0" w:color="auto"/>
            <w:bottom w:val="none" w:sz="0" w:space="0" w:color="auto"/>
            <w:right w:val="none" w:sz="0" w:space="0" w:color="auto"/>
          </w:divBdr>
        </w:div>
        <w:div w:id="267932157">
          <w:marLeft w:val="0"/>
          <w:marRight w:val="0"/>
          <w:marTop w:val="0"/>
          <w:marBottom w:val="150"/>
          <w:divBdr>
            <w:top w:val="none" w:sz="0" w:space="0" w:color="auto"/>
            <w:left w:val="none" w:sz="0" w:space="0" w:color="auto"/>
            <w:bottom w:val="none" w:sz="0" w:space="0" w:color="auto"/>
            <w:right w:val="none" w:sz="0" w:space="0" w:color="auto"/>
          </w:divBdr>
        </w:div>
        <w:div w:id="2089108845">
          <w:marLeft w:val="0"/>
          <w:marRight w:val="0"/>
          <w:marTop w:val="0"/>
          <w:marBottom w:val="150"/>
          <w:divBdr>
            <w:top w:val="none" w:sz="0" w:space="0" w:color="auto"/>
            <w:left w:val="none" w:sz="0" w:space="0" w:color="auto"/>
            <w:bottom w:val="none" w:sz="0" w:space="0" w:color="auto"/>
            <w:right w:val="none" w:sz="0" w:space="0" w:color="auto"/>
          </w:divBdr>
        </w:div>
      </w:divsChild>
    </w:div>
    <w:div w:id="116802104">
      <w:bodyDiv w:val="1"/>
      <w:marLeft w:val="0"/>
      <w:marRight w:val="0"/>
      <w:marTop w:val="0"/>
      <w:marBottom w:val="0"/>
      <w:divBdr>
        <w:top w:val="none" w:sz="0" w:space="0" w:color="auto"/>
        <w:left w:val="none" w:sz="0" w:space="0" w:color="auto"/>
        <w:bottom w:val="none" w:sz="0" w:space="0" w:color="auto"/>
        <w:right w:val="none" w:sz="0" w:space="0" w:color="auto"/>
      </w:divBdr>
    </w:div>
    <w:div w:id="118454080">
      <w:bodyDiv w:val="1"/>
      <w:marLeft w:val="0"/>
      <w:marRight w:val="0"/>
      <w:marTop w:val="0"/>
      <w:marBottom w:val="0"/>
      <w:divBdr>
        <w:top w:val="none" w:sz="0" w:space="0" w:color="auto"/>
        <w:left w:val="none" w:sz="0" w:space="0" w:color="auto"/>
        <w:bottom w:val="none" w:sz="0" w:space="0" w:color="auto"/>
        <w:right w:val="none" w:sz="0" w:space="0" w:color="auto"/>
      </w:divBdr>
    </w:div>
    <w:div w:id="118762012">
      <w:bodyDiv w:val="1"/>
      <w:marLeft w:val="0"/>
      <w:marRight w:val="0"/>
      <w:marTop w:val="0"/>
      <w:marBottom w:val="0"/>
      <w:divBdr>
        <w:top w:val="none" w:sz="0" w:space="0" w:color="auto"/>
        <w:left w:val="none" w:sz="0" w:space="0" w:color="auto"/>
        <w:bottom w:val="none" w:sz="0" w:space="0" w:color="auto"/>
        <w:right w:val="none" w:sz="0" w:space="0" w:color="auto"/>
      </w:divBdr>
    </w:div>
    <w:div w:id="119111497">
      <w:bodyDiv w:val="1"/>
      <w:marLeft w:val="0"/>
      <w:marRight w:val="0"/>
      <w:marTop w:val="0"/>
      <w:marBottom w:val="0"/>
      <w:divBdr>
        <w:top w:val="none" w:sz="0" w:space="0" w:color="auto"/>
        <w:left w:val="none" w:sz="0" w:space="0" w:color="auto"/>
        <w:bottom w:val="none" w:sz="0" w:space="0" w:color="auto"/>
        <w:right w:val="none" w:sz="0" w:space="0" w:color="auto"/>
      </w:divBdr>
      <w:divsChild>
        <w:div w:id="1013073487">
          <w:marLeft w:val="0"/>
          <w:marRight w:val="0"/>
          <w:marTop w:val="0"/>
          <w:marBottom w:val="0"/>
          <w:divBdr>
            <w:top w:val="none" w:sz="0" w:space="0" w:color="auto"/>
            <w:left w:val="none" w:sz="0" w:space="0" w:color="auto"/>
            <w:bottom w:val="none" w:sz="0" w:space="0" w:color="auto"/>
            <w:right w:val="none" w:sz="0" w:space="0" w:color="auto"/>
          </w:divBdr>
        </w:div>
        <w:div w:id="1736395874">
          <w:marLeft w:val="0"/>
          <w:marRight w:val="0"/>
          <w:marTop w:val="0"/>
          <w:marBottom w:val="0"/>
          <w:divBdr>
            <w:top w:val="none" w:sz="0" w:space="0" w:color="auto"/>
            <w:left w:val="none" w:sz="0" w:space="0" w:color="auto"/>
            <w:bottom w:val="none" w:sz="0" w:space="0" w:color="auto"/>
            <w:right w:val="none" w:sz="0" w:space="0" w:color="auto"/>
          </w:divBdr>
        </w:div>
        <w:div w:id="1909413387">
          <w:marLeft w:val="0"/>
          <w:marRight w:val="0"/>
          <w:marTop w:val="0"/>
          <w:marBottom w:val="0"/>
          <w:divBdr>
            <w:top w:val="none" w:sz="0" w:space="0" w:color="auto"/>
            <w:left w:val="none" w:sz="0" w:space="0" w:color="auto"/>
            <w:bottom w:val="none" w:sz="0" w:space="0" w:color="auto"/>
            <w:right w:val="none" w:sz="0" w:space="0" w:color="auto"/>
          </w:divBdr>
        </w:div>
      </w:divsChild>
    </w:div>
    <w:div w:id="123429030">
      <w:bodyDiv w:val="1"/>
      <w:marLeft w:val="0"/>
      <w:marRight w:val="0"/>
      <w:marTop w:val="0"/>
      <w:marBottom w:val="0"/>
      <w:divBdr>
        <w:top w:val="none" w:sz="0" w:space="0" w:color="auto"/>
        <w:left w:val="none" w:sz="0" w:space="0" w:color="auto"/>
        <w:bottom w:val="none" w:sz="0" w:space="0" w:color="auto"/>
        <w:right w:val="none" w:sz="0" w:space="0" w:color="auto"/>
      </w:divBdr>
    </w:div>
    <w:div w:id="125126873">
      <w:bodyDiv w:val="1"/>
      <w:marLeft w:val="0"/>
      <w:marRight w:val="0"/>
      <w:marTop w:val="0"/>
      <w:marBottom w:val="0"/>
      <w:divBdr>
        <w:top w:val="none" w:sz="0" w:space="0" w:color="auto"/>
        <w:left w:val="none" w:sz="0" w:space="0" w:color="auto"/>
        <w:bottom w:val="none" w:sz="0" w:space="0" w:color="auto"/>
        <w:right w:val="none" w:sz="0" w:space="0" w:color="auto"/>
      </w:divBdr>
    </w:div>
    <w:div w:id="126748643">
      <w:bodyDiv w:val="1"/>
      <w:marLeft w:val="0"/>
      <w:marRight w:val="0"/>
      <w:marTop w:val="0"/>
      <w:marBottom w:val="0"/>
      <w:divBdr>
        <w:top w:val="none" w:sz="0" w:space="0" w:color="auto"/>
        <w:left w:val="none" w:sz="0" w:space="0" w:color="auto"/>
        <w:bottom w:val="none" w:sz="0" w:space="0" w:color="auto"/>
        <w:right w:val="none" w:sz="0" w:space="0" w:color="auto"/>
      </w:divBdr>
    </w:div>
    <w:div w:id="128330035">
      <w:bodyDiv w:val="1"/>
      <w:marLeft w:val="0"/>
      <w:marRight w:val="0"/>
      <w:marTop w:val="0"/>
      <w:marBottom w:val="0"/>
      <w:divBdr>
        <w:top w:val="none" w:sz="0" w:space="0" w:color="auto"/>
        <w:left w:val="none" w:sz="0" w:space="0" w:color="auto"/>
        <w:bottom w:val="none" w:sz="0" w:space="0" w:color="auto"/>
        <w:right w:val="none" w:sz="0" w:space="0" w:color="auto"/>
      </w:divBdr>
    </w:div>
    <w:div w:id="128516646">
      <w:bodyDiv w:val="1"/>
      <w:marLeft w:val="0"/>
      <w:marRight w:val="0"/>
      <w:marTop w:val="0"/>
      <w:marBottom w:val="0"/>
      <w:divBdr>
        <w:top w:val="none" w:sz="0" w:space="0" w:color="auto"/>
        <w:left w:val="none" w:sz="0" w:space="0" w:color="auto"/>
        <w:bottom w:val="none" w:sz="0" w:space="0" w:color="auto"/>
        <w:right w:val="none" w:sz="0" w:space="0" w:color="auto"/>
      </w:divBdr>
    </w:div>
    <w:div w:id="130639787">
      <w:bodyDiv w:val="1"/>
      <w:marLeft w:val="0"/>
      <w:marRight w:val="0"/>
      <w:marTop w:val="0"/>
      <w:marBottom w:val="0"/>
      <w:divBdr>
        <w:top w:val="none" w:sz="0" w:space="0" w:color="auto"/>
        <w:left w:val="none" w:sz="0" w:space="0" w:color="auto"/>
        <w:bottom w:val="none" w:sz="0" w:space="0" w:color="auto"/>
        <w:right w:val="none" w:sz="0" w:space="0" w:color="auto"/>
      </w:divBdr>
    </w:div>
    <w:div w:id="131287371">
      <w:bodyDiv w:val="1"/>
      <w:marLeft w:val="0"/>
      <w:marRight w:val="0"/>
      <w:marTop w:val="0"/>
      <w:marBottom w:val="0"/>
      <w:divBdr>
        <w:top w:val="none" w:sz="0" w:space="0" w:color="auto"/>
        <w:left w:val="none" w:sz="0" w:space="0" w:color="auto"/>
        <w:bottom w:val="none" w:sz="0" w:space="0" w:color="auto"/>
        <w:right w:val="none" w:sz="0" w:space="0" w:color="auto"/>
      </w:divBdr>
      <w:divsChild>
        <w:div w:id="1673215683">
          <w:marLeft w:val="0"/>
          <w:marRight w:val="0"/>
          <w:marTop w:val="0"/>
          <w:marBottom w:val="150"/>
          <w:divBdr>
            <w:top w:val="none" w:sz="0" w:space="0" w:color="auto"/>
            <w:left w:val="none" w:sz="0" w:space="0" w:color="auto"/>
            <w:bottom w:val="none" w:sz="0" w:space="0" w:color="auto"/>
            <w:right w:val="none" w:sz="0" w:space="0" w:color="auto"/>
          </w:divBdr>
        </w:div>
        <w:div w:id="1675914033">
          <w:marLeft w:val="0"/>
          <w:marRight w:val="0"/>
          <w:marTop w:val="0"/>
          <w:marBottom w:val="150"/>
          <w:divBdr>
            <w:top w:val="none" w:sz="0" w:space="0" w:color="auto"/>
            <w:left w:val="none" w:sz="0" w:space="0" w:color="auto"/>
            <w:bottom w:val="none" w:sz="0" w:space="0" w:color="auto"/>
            <w:right w:val="none" w:sz="0" w:space="0" w:color="auto"/>
          </w:divBdr>
        </w:div>
        <w:div w:id="1763330213">
          <w:marLeft w:val="0"/>
          <w:marRight w:val="0"/>
          <w:marTop w:val="0"/>
          <w:marBottom w:val="150"/>
          <w:divBdr>
            <w:top w:val="none" w:sz="0" w:space="0" w:color="auto"/>
            <w:left w:val="none" w:sz="0" w:space="0" w:color="auto"/>
            <w:bottom w:val="none" w:sz="0" w:space="0" w:color="auto"/>
            <w:right w:val="none" w:sz="0" w:space="0" w:color="auto"/>
          </w:divBdr>
        </w:div>
      </w:divsChild>
    </w:div>
    <w:div w:id="133180102">
      <w:bodyDiv w:val="1"/>
      <w:marLeft w:val="0"/>
      <w:marRight w:val="0"/>
      <w:marTop w:val="0"/>
      <w:marBottom w:val="0"/>
      <w:divBdr>
        <w:top w:val="none" w:sz="0" w:space="0" w:color="auto"/>
        <w:left w:val="none" w:sz="0" w:space="0" w:color="auto"/>
        <w:bottom w:val="none" w:sz="0" w:space="0" w:color="auto"/>
        <w:right w:val="none" w:sz="0" w:space="0" w:color="auto"/>
      </w:divBdr>
    </w:div>
    <w:div w:id="133645951">
      <w:bodyDiv w:val="1"/>
      <w:marLeft w:val="0"/>
      <w:marRight w:val="0"/>
      <w:marTop w:val="0"/>
      <w:marBottom w:val="0"/>
      <w:divBdr>
        <w:top w:val="none" w:sz="0" w:space="0" w:color="auto"/>
        <w:left w:val="none" w:sz="0" w:space="0" w:color="auto"/>
        <w:bottom w:val="none" w:sz="0" w:space="0" w:color="auto"/>
        <w:right w:val="none" w:sz="0" w:space="0" w:color="auto"/>
      </w:divBdr>
    </w:div>
    <w:div w:id="134223645">
      <w:bodyDiv w:val="1"/>
      <w:marLeft w:val="0"/>
      <w:marRight w:val="0"/>
      <w:marTop w:val="0"/>
      <w:marBottom w:val="0"/>
      <w:divBdr>
        <w:top w:val="none" w:sz="0" w:space="0" w:color="auto"/>
        <w:left w:val="none" w:sz="0" w:space="0" w:color="auto"/>
        <w:bottom w:val="none" w:sz="0" w:space="0" w:color="auto"/>
        <w:right w:val="none" w:sz="0" w:space="0" w:color="auto"/>
      </w:divBdr>
    </w:div>
    <w:div w:id="134225485">
      <w:bodyDiv w:val="1"/>
      <w:marLeft w:val="0"/>
      <w:marRight w:val="0"/>
      <w:marTop w:val="0"/>
      <w:marBottom w:val="0"/>
      <w:divBdr>
        <w:top w:val="none" w:sz="0" w:space="0" w:color="auto"/>
        <w:left w:val="none" w:sz="0" w:space="0" w:color="auto"/>
        <w:bottom w:val="none" w:sz="0" w:space="0" w:color="auto"/>
        <w:right w:val="none" w:sz="0" w:space="0" w:color="auto"/>
      </w:divBdr>
      <w:divsChild>
        <w:div w:id="1331131129">
          <w:marLeft w:val="0"/>
          <w:marRight w:val="0"/>
          <w:marTop w:val="0"/>
          <w:marBottom w:val="0"/>
          <w:divBdr>
            <w:top w:val="none" w:sz="0" w:space="0" w:color="auto"/>
            <w:left w:val="none" w:sz="0" w:space="0" w:color="auto"/>
            <w:bottom w:val="none" w:sz="0" w:space="0" w:color="auto"/>
            <w:right w:val="none" w:sz="0" w:space="0" w:color="auto"/>
          </w:divBdr>
        </w:div>
        <w:div w:id="1478496683">
          <w:marLeft w:val="0"/>
          <w:marRight w:val="0"/>
          <w:marTop w:val="0"/>
          <w:marBottom w:val="0"/>
          <w:divBdr>
            <w:top w:val="none" w:sz="0" w:space="0" w:color="auto"/>
            <w:left w:val="none" w:sz="0" w:space="0" w:color="auto"/>
            <w:bottom w:val="none" w:sz="0" w:space="0" w:color="auto"/>
            <w:right w:val="none" w:sz="0" w:space="0" w:color="auto"/>
          </w:divBdr>
        </w:div>
        <w:div w:id="1803500357">
          <w:marLeft w:val="0"/>
          <w:marRight w:val="0"/>
          <w:marTop w:val="0"/>
          <w:marBottom w:val="0"/>
          <w:divBdr>
            <w:top w:val="none" w:sz="0" w:space="0" w:color="auto"/>
            <w:left w:val="none" w:sz="0" w:space="0" w:color="auto"/>
            <w:bottom w:val="none" w:sz="0" w:space="0" w:color="auto"/>
            <w:right w:val="none" w:sz="0" w:space="0" w:color="auto"/>
          </w:divBdr>
        </w:div>
        <w:div w:id="1898467009">
          <w:marLeft w:val="0"/>
          <w:marRight w:val="0"/>
          <w:marTop w:val="0"/>
          <w:marBottom w:val="0"/>
          <w:divBdr>
            <w:top w:val="none" w:sz="0" w:space="0" w:color="auto"/>
            <w:left w:val="none" w:sz="0" w:space="0" w:color="auto"/>
            <w:bottom w:val="none" w:sz="0" w:space="0" w:color="auto"/>
            <w:right w:val="none" w:sz="0" w:space="0" w:color="auto"/>
          </w:divBdr>
        </w:div>
        <w:div w:id="1940405986">
          <w:marLeft w:val="0"/>
          <w:marRight w:val="0"/>
          <w:marTop w:val="0"/>
          <w:marBottom w:val="0"/>
          <w:divBdr>
            <w:top w:val="none" w:sz="0" w:space="0" w:color="auto"/>
            <w:left w:val="none" w:sz="0" w:space="0" w:color="auto"/>
            <w:bottom w:val="none" w:sz="0" w:space="0" w:color="auto"/>
            <w:right w:val="none" w:sz="0" w:space="0" w:color="auto"/>
          </w:divBdr>
        </w:div>
      </w:divsChild>
    </w:div>
    <w:div w:id="134572132">
      <w:bodyDiv w:val="1"/>
      <w:marLeft w:val="0"/>
      <w:marRight w:val="0"/>
      <w:marTop w:val="0"/>
      <w:marBottom w:val="0"/>
      <w:divBdr>
        <w:top w:val="none" w:sz="0" w:space="0" w:color="auto"/>
        <w:left w:val="none" w:sz="0" w:space="0" w:color="auto"/>
        <w:bottom w:val="none" w:sz="0" w:space="0" w:color="auto"/>
        <w:right w:val="none" w:sz="0" w:space="0" w:color="auto"/>
      </w:divBdr>
    </w:div>
    <w:div w:id="137770315">
      <w:bodyDiv w:val="1"/>
      <w:marLeft w:val="0"/>
      <w:marRight w:val="0"/>
      <w:marTop w:val="0"/>
      <w:marBottom w:val="0"/>
      <w:divBdr>
        <w:top w:val="none" w:sz="0" w:space="0" w:color="auto"/>
        <w:left w:val="none" w:sz="0" w:space="0" w:color="auto"/>
        <w:bottom w:val="none" w:sz="0" w:space="0" w:color="auto"/>
        <w:right w:val="none" w:sz="0" w:space="0" w:color="auto"/>
      </w:divBdr>
    </w:div>
    <w:div w:id="138697463">
      <w:bodyDiv w:val="1"/>
      <w:marLeft w:val="0"/>
      <w:marRight w:val="0"/>
      <w:marTop w:val="0"/>
      <w:marBottom w:val="0"/>
      <w:divBdr>
        <w:top w:val="none" w:sz="0" w:space="0" w:color="auto"/>
        <w:left w:val="none" w:sz="0" w:space="0" w:color="auto"/>
        <w:bottom w:val="none" w:sz="0" w:space="0" w:color="auto"/>
        <w:right w:val="none" w:sz="0" w:space="0" w:color="auto"/>
      </w:divBdr>
    </w:div>
    <w:div w:id="138763506">
      <w:bodyDiv w:val="1"/>
      <w:marLeft w:val="0"/>
      <w:marRight w:val="0"/>
      <w:marTop w:val="0"/>
      <w:marBottom w:val="0"/>
      <w:divBdr>
        <w:top w:val="none" w:sz="0" w:space="0" w:color="auto"/>
        <w:left w:val="none" w:sz="0" w:space="0" w:color="auto"/>
        <w:bottom w:val="none" w:sz="0" w:space="0" w:color="auto"/>
        <w:right w:val="none" w:sz="0" w:space="0" w:color="auto"/>
      </w:divBdr>
    </w:div>
    <w:div w:id="141047030">
      <w:bodyDiv w:val="1"/>
      <w:marLeft w:val="0"/>
      <w:marRight w:val="0"/>
      <w:marTop w:val="0"/>
      <w:marBottom w:val="0"/>
      <w:divBdr>
        <w:top w:val="none" w:sz="0" w:space="0" w:color="auto"/>
        <w:left w:val="none" w:sz="0" w:space="0" w:color="auto"/>
        <w:bottom w:val="none" w:sz="0" w:space="0" w:color="auto"/>
        <w:right w:val="none" w:sz="0" w:space="0" w:color="auto"/>
      </w:divBdr>
    </w:div>
    <w:div w:id="142282229">
      <w:bodyDiv w:val="1"/>
      <w:marLeft w:val="0"/>
      <w:marRight w:val="0"/>
      <w:marTop w:val="0"/>
      <w:marBottom w:val="0"/>
      <w:divBdr>
        <w:top w:val="none" w:sz="0" w:space="0" w:color="auto"/>
        <w:left w:val="none" w:sz="0" w:space="0" w:color="auto"/>
        <w:bottom w:val="none" w:sz="0" w:space="0" w:color="auto"/>
        <w:right w:val="none" w:sz="0" w:space="0" w:color="auto"/>
      </w:divBdr>
    </w:div>
    <w:div w:id="142506270">
      <w:bodyDiv w:val="1"/>
      <w:marLeft w:val="0"/>
      <w:marRight w:val="0"/>
      <w:marTop w:val="0"/>
      <w:marBottom w:val="0"/>
      <w:divBdr>
        <w:top w:val="none" w:sz="0" w:space="0" w:color="auto"/>
        <w:left w:val="none" w:sz="0" w:space="0" w:color="auto"/>
        <w:bottom w:val="none" w:sz="0" w:space="0" w:color="auto"/>
        <w:right w:val="none" w:sz="0" w:space="0" w:color="auto"/>
      </w:divBdr>
    </w:div>
    <w:div w:id="142625943">
      <w:bodyDiv w:val="1"/>
      <w:marLeft w:val="0"/>
      <w:marRight w:val="0"/>
      <w:marTop w:val="0"/>
      <w:marBottom w:val="0"/>
      <w:divBdr>
        <w:top w:val="none" w:sz="0" w:space="0" w:color="auto"/>
        <w:left w:val="none" w:sz="0" w:space="0" w:color="auto"/>
        <w:bottom w:val="none" w:sz="0" w:space="0" w:color="auto"/>
        <w:right w:val="none" w:sz="0" w:space="0" w:color="auto"/>
      </w:divBdr>
    </w:div>
    <w:div w:id="146829422">
      <w:bodyDiv w:val="1"/>
      <w:marLeft w:val="0"/>
      <w:marRight w:val="0"/>
      <w:marTop w:val="0"/>
      <w:marBottom w:val="0"/>
      <w:divBdr>
        <w:top w:val="none" w:sz="0" w:space="0" w:color="auto"/>
        <w:left w:val="none" w:sz="0" w:space="0" w:color="auto"/>
        <w:bottom w:val="none" w:sz="0" w:space="0" w:color="auto"/>
        <w:right w:val="none" w:sz="0" w:space="0" w:color="auto"/>
      </w:divBdr>
    </w:div>
    <w:div w:id="149297269">
      <w:bodyDiv w:val="1"/>
      <w:marLeft w:val="0"/>
      <w:marRight w:val="0"/>
      <w:marTop w:val="0"/>
      <w:marBottom w:val="0"/>
      <w:divBdr>
        <w:top w:val="none" w:sz="0" w:space="0" w:color="auto"/>
        <w:left w:val="none" w:sz="0" w:space="0" w:color="auto"/>
        <w:bottom w:val="none" w:sz="0" w:space="0" w:color="auto"/>
        <w:right w:val="none" w:sz="0" w:space="0" w:color="auto"/>
      </w:divBdr>
    </w:div>
    <w:div w:id="149952444">
      <w:bodyDiv w:val="1"/>
      <w:marLeft w:val="0"/>
      <w:marRight w:val="0"/>
      <w:marTop w:val="0"/>
      <w:marBottom w:val="0"/>
      <w:divBdr>
        <w:top w:val="none" w:sz="0" w:space="0" w:color="auto"/>
        <w:left w:val="none" w:sz="0" w:space="0" w:color="auto"/>
        <w:bottom w:val="none" w:sz="0" w:space="0" w:color="auto"/>
        <w:right w:val="none" w:sz="0" w:space="0" w:color="auto"/>
      </w:divBdr>
    </w:div>
    <w:div w:id="155920278">
      <w:bodyDiv w:val="1"/>
      <w:marLeft w:val="0"/>
      <w:marRight w:val="0"/>
      <w:marTop w:val="0"/>
      <w:marBottom w:val="0"/>
      <w:divBdr>
        <w:top w:val="none" w:sz="0" w:space="0" w:color="auto"/>
        <w:left w:val="none" w:sz="0" w:space="0" w:color="auto"/>
        <w:bottom w:val="none" w:sz="0" w:space="0" w:color="auto"/>
        <w:right w:val="none" w:sz="0" w:space="0" w:color="auto"/>
      </w:divBdr>
    </w:div>
    <w:div w:id="158884759">
      <w:bodyDiv w:val="1"/>
      <w:marLeft w:val="0"/>
      <w:marRight w:val="0"/>
      <w:marTop w:val="0"/>
      <w:marBottom w:val="0"/>
      <w:divBdr>
        <w:top w:val="none" w:sz="0" w:space="0" w:color="auto"/>
        <w:left w:val="none" w:sz="0" w:space="0" w:color="auto"/>
        <w:bottom w:val="none" w:sz="0" w:space="0" w:color="auto"/>
        <w:right w:val="none" w:sz="0" w:space="0" w:color="auto"/>
      </w:divBdr>
    </w:div>
    <w:div w:id="159855401">
      <w:bodyDiv w:val="1"/>
      <w:marLeft w:val="0"/>
      <w:marRight w:val="0"/>
      <w:marTop w:val="0"/>
      <w:marBottom w:val="0"/>
      <w:divBdr>
        <w:top w:val="none" w:sz="0" w:space="0" w:color="auto"/>
        <w:left w:val="none" w:sz="0" w:space="0" w:color="auto"/>
        <w:bottom w:val="none" w:sz="0" w:space="0" w:color="auto"/>
        <w:right w:val="none" w:sz="0" w:space="0" w:color="auto"/>
      </w:divBdr>
    </w:div>
    <w:div w:id="161362865">
      <w:bodyDiv w:val="1"/>
      <w:marLeft w:val="0"/>
      <w:marRight w:val="0"/>
      <w:marTop w:val="0"/>
      <w:marBottom w:val="0"/>
      <w:divBdr>
        <w:top w:val="none" w:sz="0" w:space="0" w:color="auto"/>
        <w:left w:val="none" w:sz="0" w:space="0" w:color="auto"/>
        <w:bottom w:val="none" w:sz="0" w:space="0" w:color="auto"/>
        <w:right w:val="none" w:sz="0" w:space="0" w:color="auto"/>
      </w:divBdr>
    </w:div>
    <w:div w:id="162163567">
      <w:bodyDiv w:val="1"/>
      <w:marLeft w:val="0"/>
      <w:marRight w:val="0"/>
      <w:marTop w:val="0"/>
      <w:marBottom w:val="0"/>
      <w:divBdr>
        <w:top w:val="none" w:sz="0" w:space="0" w:color="auto"/>
        <w:left w:val="none" w:sz="0" w:space="0" w:color="auto"/>
        <w:bottom w:val="none" w:sz="0" w:space="0" w:color="auto"/>
        <w:right w:val="none" w:sz="0" w:space="0" w:color="auto"/>
      </w:divBdr>
    </w:div>
    <w:div w:id="163208850">
      <w:bodyDiv w:val="1"/>
      <w:marLeft w:val="0"/>
      <w:marRight w:val="0"/>
      <w:marTop w:val="0"/>
      <w:marBottom w:val="0"/>
      <w:divBdr>
        <w:top w:val="none" w:sz="0" w:space="0" w:color="auto"/>
        <w:left w:val="none" w:sz="0" w:space="0" w:color="auto"/>
        <w:bottom w:val="none" w:sz="0" w:space="0" w:color="auto"/>
        <w:right w:val="none" w:sz="0" w:space="0" w:color="auto"/>
      </w:divBdr>
    </w:div>
    <w:div w:id="165630172">
      <w:bodyDiv w:val="1"/>
      <w:marLeft w:val="0"/>
      <w:marRight w:val="0"/>
      <w:marTop w:val="0"/>
      <w:marBottom w:val="0"/>
      <w:divBdr>
        <w:top w:val="none" w:sz="0" w:space="0" w:color="auto"/>
        <w:left w:val="none" w:sz="0" w:space="0" w:color="auto"/>
        <w:bottom w:val="none" w:sz="0" w:space="0" w:color="auto"/>
        <w:right w:val="none" w:sz="0" w:space="0" w:color="auto"/>
      </w:divBdr>
      <w:divsChild>
        <w:div w:id="11685227">
          <w:marLeft w:val="0"/>
          <w:marRight w:val="0"/>
          <w:marTop w:val="0"/>
          <w:marBottom w:val="150"/>
          <w:divBdr>
            <w:top w:val="none" w:sz="0" w:space="0" w:color="auto"/>
            <w:left w:val="none" w:sz="0" w:space="0" w:color="auto"/>
            <w:bottom w:val="none" w:sz="0" w:space="0" w:color="auto"/>
            <w:right w:val="none" w:sz="0" w:space="0" w:color="auto"/>
          </w:divBdr>
        </w:div>
        <w:div w:id="305547260">
          <w:marLeft w:val="0"/>
          <w:marRight w:val="0"/>
          <w:marTop w:val="0"/>
          <w:marBottom w:val="150"/>
          <w:divBdr>
            <w:top w:val="none" w:sz="0" w:space="0" w:color="auto"/>
            <w:left w:val="none" w:sz="0" w:space="0" w:color="auto"/>
            <w:bottom w:val="none" w:sz="0" w:space="0" w:color="auto"/>
            <w:right w:val="none" w:sz="0" w:space="0" w:color="auto"/>
          </w:divBdr>
        </w:div>
        <w:div w:id="343557545">
          <w:marLeft w:val="0"/>
          <w:marRight w:val="0"/>
          <w:marTop w:val="0"/>
          <w:marBottom w:val="150"/>
          <w:divBdr>
            <w:top w:val="none" w:sz="0" w:space="0" w:color="auto"/>
            <w:left w:val="none" w:sz="0" w:space="0" w:color="auto"/>
            <w:bottom w:val="none" w:sz="0" w:space="0" w:color="auto"/>
            <w:right w:val="none" w:sz="0" w:space="0" w:color="auto"/>
          </w:divBdr>
        </w:div>
        <w:div w:id="371081574">
          <w:marLeft w:val="0"/>
          <w:marRight w:val="0"/>
          <w:marTop w:val="0"/>
          <w:marBottom w:val="150"/>
          <w:divBdr>
            <w:top w:val="none" w:sz="0" w:space="0" w:color="auto"/>
            <w:left w:val="none" w:sz="0" w:space="0" w:color="auto"/>
            <w:bottom w:val="none" w:sz="0" w:space="0" w:color="auto"/>
            <w:right w:val="none" w:sz="0" w:space="0" w:color="auto"/>
          </w:divBdr>
        </w:div>
        <w:div w:id="510607542">
          <w:marLeft w:val="0"/>
          <w:marRight w:val="0"/>
          <w:marTop w:val="0"/>
          <w:marBottom w:val="150"/>
          <w:divBdr>
            <w:top w:val="none" w:sz="0" w:space="0" w:color="auto"/>
            <w:left w:val="none" w:sz="0" w:space="0" w:color="auto"/>
            <w:bottom w:val="none" w:sz="0" w:space="0" w:color="auto"/>
            <w:right w:val="none" w:sz="0" w:space="0" w:color="auto"/>
          </w:divBdr>
        </w:div>
        <w:div w:id="548149982">
          <w:marLeft w:val="0"/>
          <w:marRight w:val="0"/>
          <w:marTop w:val="0"/>
          <w:marBottom w:val="150"/>
          <w:divBdr>
            <w:top w:val="none" w:sz="0" w:space="0" w:color="auto"/>
            <w:left w:val="none" w:sz="0" w:space="0" w:color="auto"/>
            <w:bottom w:val="none" w:sz="0" w:space="0" w:color="auto"/>
            <w:right w:val="none" w:sz="0" w:space="0" w:color="auto"/>
          </w:divBdr>
        </w:div>
        <w:div w:id="604966803">
          <w:marLeft w:val="0"/>
          <w:marRight w:val="0"/>
          <w:marTop w:val="0"/>
          <w:marBottom w:val="150"/>
          <w:divBdr>
            <w:top w:val="none" w:sz="0" w:space="0" w:color="auto"/>
            <w:left w:val="none" w:sz="0" w:space="0" w:color="auto"/>
            <w:bottom w:val="none" w:sz="0" w:space="0" w:color="auto"/>
            <w:right w:val="none" w:sz="0" w:space="0" w:color="auto"/>
          </w:divBdr>
        </w:div>
        <w:div w:id="870654191">
          <w:marLeft w:val="0"/>
          <w:marRight w:val="0"/>
          <w:marTop w:val="0"/>
          <w:marBottom w:val="150"/>
          <w:divBdr>
            <w:top w:val="none" w:sz="0" w:space="0" w:color="auto"/>
            <w:left w:val="none" w:sz="0" w:space="0" w:color="auto"/>
            <w:bottom w:val="none" w:sz="0" w:space="0" w:color="auto"/>
            <w:right w:val="none" w:sz="0" w:space="0" w:color="auto"/>
          </w:divBdr>
        </w:div>
        <w:div w:id="890993008">
          <w:marLeft w:val="0"/>
          <w:marRight w:val="0"/>
          <w:marTop w:val="0"/>
          <w:marBottom w:val="150"/>
          <w:divBdr>
            <w:top w:val="none" w:sz="0" w:space="0" w:color="auto"/>
            <w:left w:val="none" w:sz="0" w:space="0" w:color="auto"/>
            <w:bottom w:val="none" w:sz="0" w:space="0" w:color="auto"/>
            <w:right w:val="none" w:sz="0" w:space="0" w:color="auto"/>
          </w:divBdr>
        </w:div>
        <w:div w:id="1080759859">
          <w:marLeft w:val="0"/>
          <w:marRight w:val="0"/>
          <w:marTop w:val="0"/>
          <w:marBottom w:val="150"/>
          <w:divBdr>
            <w:top w:val="none" w:sz="0" w:space="0" w:color="auto"/>
            <w:left w:val="none" w:sz="0" w:space="0" w:color="auto"/>
            <w:bottom w:val="none" w:sz="0" w:space="0" w:color="auto"/>
            <w:right w:val="none" w:sz="0" w:space="0" w:color="auto"/>
          </w:divBdr>
        </w:div>
        <w:div w:id="1503856451">
          <w:marLeft w:val="0"/>
          <w:marRight w:val="0"/>
          <w:marTop w:val="0"/>
          <w:marBottom w:val="150"/>
          <w:divBdr>
            <w:top w:val="none" w:sz="0" w:space="0" w:color="auto"/>
            <w:left w:val="none" w:sz="0" w:space="0" w:color="auto"/>
            <w:bottom w:val="none" w:sz="0" w:space="0" w:color="auto"/>
            <w:right w:val="none" w:sz="0" w:space="0" w:color="auto"/>
          </w:divBdr>
        </w:div>
        <w:div w:id="1664309146">
          <w:marLeft w:val="0"/>
          <w:marRight w:val="0"/>
          <w:marTop w:val="0"/>
          <w:marBottom w:val="150"/>
          <w:divBdr>
            <w:top w:val="none" w:sz="0" w:space="0" w:color="auto"/>
            <w:left w:val="none" w:sz="0" w:space="0" w:color="auto"/>
            <w:bottom w:val="none" w:sz="0" w:space="0" w:color="auto"/>
            <w:right w:val="none" w:sz="0" w:space="0" w:color="auto"/>
          </w:divBdr>
        </w:div>
        <w:div w:id="1757705954">
          <w:marLeft w:val="0"/>
          <w:marRight w:val="0"/>
          <w:marTop w:val="0"/>
          <w:marBottom w:val="150"/>
          <w:divBdr>
            <w:top w:val="none" w:sz="0" w:space="0" w:color="auto"/>
            <w:left w:val="none" w:sz="0" w:space="0" w:color="auto"/>
            <w:bottom w:val="none" w:sz="0" w:space="0" w:color="auto"/>
            <w:right w:val="none" w:sz="0" w:space="0" w:color="auto"/>
          </w:divBdr>
        </w:div>
        <w:div w:id="2055543112">
          <w:marLeft w:val="0"/>
          <w:marRight w:val="0"/>
          <w:marTop w:val="0"/>
          <w:marBottom w:val="150"/>
          <w:divBdr>
            <w:top w:val="none" w:sz="0" w:space="0" w:color="auto"/>
            <w:left w:val="none" w:sz="0" w:space="0" w:color="auto"/>
            <w:bottom w:val="none" w:sz="0" w:space="0" w:color="auto"/>
            <w:right w:val="none" w:sz="0" w:space="0" w:color="auto"/>
          </w:divBdr>
        </w:div>
      </w:divsChild>
    </w:div>
    <w:div w:id="166288090">
      <w:bodyDiv w:val="1"/>
      <w:marLeft w:val="0"/>
      <w:marRight w:val="0"/>
      <w:marTop w:val="0"/>
      <w:marBottom w:val="0"/>
      <w:divBdr>
        <w:top w:val="none" w:sz="0" w:space="0" w:color="auto"/>
        <w:left w:val="none" w:sz="0" w:space="0" w:color="auto"/>
        <w:bottom w:val="none" w:sz="0" w:space="0" w:color="auto"/>
        <w:right w:val="none" w:sz="0" w:space="0" w:color="auto"/>
      </w:divBdr>
    </w:div>
    <w:div w:id="166990059">
      <w:bodyDiv w:val="1"/>
      <w:marLeft w:val="0"/>
      <w:marRight w:val="0"/>
      <w:marTop w:val="0"/>
      <w:marBottom w:val="0"/>
      <w:divBdr>
        <w:top w:val="none" w:sz="0" w:space="0" w:color="auto"/>
        <w:left w:val="none" w:sz="0" w:space="0" w:color="auto"/>
        <w:bottom w:val="none" w:sz="0" w:space="0" w:color="auto"/>
        <w:right w:val="none" w:sz="0" w:space="0" w:color="auto"/>
      </w:divBdr>
    </w:div>
    <w:div w:id="169298826">
      <w:bodyDiv w:val="1"/>
      <w:marLeft w:val="0"/>
      <w:marRight w:val="0"/>
      <w:marTop w:val="0"/>
      <w:marBottom w:val="0"/>
      <w:divBdr>
        <w:top w:val="none" w:sz="0" w:space="0" w:color="auto"/>
        <w:left w:val="none" w:sz="0" w:space="0" w:color="auto"/>
        <w:bottom w:val="none" w:sz="0" w:space="0" w:color="auto"/>
        <w:right w:val="none" w:sz="0" w:space="0" w:color="auto"/>
      </w:divBdr>
    </w:div>
    <w:div w:id="171336531">
      <w:bodyDiv w:val="1"/>
      <w:marLeft w:val="0"/>
      <w:marRight w:val="0"/>
      <w:marTop w:val="0"/>
      <w:marBottom w:val="0"/>
      <w:divBdr>
        <w:top w:val="none" w:sz="0" w:space="0" w:color="auto"/>
        <w:left w:val="none" w:sz="0" w:space="0" w:color="auto"/>
        <w:bottom w:val="none" w:sz="0" w:space="0" w:color="auto"/>
        <w:right w:val="none" w:sz="0" w:space="0" w:color="auto"/>
      </w:divBdr>
    </w:div>
    <w:div w:id="173569050">
      <w:bodyDiv w:val="1"/>
      <w:marLeft w:val="0"/>
      <w:marRight w:val="0"/>
      <w:marTop w:val="0"/>
      <w:marBottom w:val="0"/>
      <w:divBdr>
        <w:top w:val="none" w:sz="0" w:space="0" w:color="auto"/>
        <w:left w:val="none" w:sz="0" w:space="0" w:color="auto"/>
        <w:bottom w:val="none" w:sz="0" w:space="0" w:color="auto"/>
        <w:right w:val="none" w:sz="0" w:space="0" w:color="auto"/>
      </w:divBdr>
    </w:div>
    <w:div w:id="174730893">
      <w:bodyDiv w:val="1"/>
      <w:marLeft w:val="0"/>
      <w:marRight w:val="0"/>
      <w:marTop w:val="0"/>
      <w:marBottom w:val="0"/>
      <w:divBdr>
        <w:top w:val="none" w:sz="0" w:space="0" w:color="auto"/>
        <w:left w:val="none" w:sz="0" w:space="0" w:color="auto"/>
        <w:bottom w:val="none" w:sz="0" w:space="0" w:color="auto"/>
        <w:right w:val="none" w:sz="0" w:space="0" w:color="auto"/>
      </w:divBdr>
    </w:div>
    <w:div w:id="177358410">
      <w:bodyDiv w:val="1"/>
      <w:marLeft w:val="0"/>
      <w:marRight w:val="0"/>
      <w:marTop w:val="0"/>
      <w:marBottom w:val="0"/>
      <w:divBdr>
        <w:top w:val="none" w:sz="0" w:space="0" w:color="auto"/>
        <w:left w:val="none" w:sz="0" w:space="0" w:color="auto"/>
        <w:bottom w:val="none" w:sz="0" w:space="0" w:color="auto"/>
        <w:right w:val="none" w:sz="0" w:space="0" w:color="auto"/>
      </w:divBdr>
    </w:div>
    <w:div w:id="177500497">
      <w:bodyDiv w:val="1"/>
      <w:marLeft w:val="0"/>
      <w:marRight w:val="0"/>
      <w:marTop w:val="0"/>
      <w:marBottom w:val="0"/>
      <w:divBdr>
        <w:top w:val="none" w:sz="0" w:space="0" w:color="auto"/>
        <w:left w:val="none" w:sz="0" w:space="0" w:color="auto"/>
        <w:bottom w:val="none" w:sz="0" w:space="0" w:color="auto"/>
        <w:right w:val="none" w:sz="0" w:space="0" w:color="auto"/>
      </w:divBdr>
      <w:divsChild>
        <w:div w:id="334497091">
          <w:marLeft w:val="0"/>
          <w:marRight w:val="0"/>
          <w:marTop w:val="0"/>
          <w:marBottom w:val="150"/>
          <w:divBdr>
            <w:top w:val="none" w:sz="0" w:space="0" w:color="auto"/>
            <w:left w:val="none" w:sz="0" w:space="0" w:color="auto"/>
            <w:bottom w:val="none" w:sz="0" w:space="0" w:color="auto"/>
            <w:right w:val="none" w:sz="0" w:space="0" w:color="auto"/>
          </w:divBdr>
        </w:div>
        <w:div w:id="344482580">
          <w:marLeft w:val="0"/>
          <w:marRight w:val="0"/>
          <w:marTop w:val="0"/>
          <w:marBottom w:val="150"/>
          <w:divBdr>
            <w:top w:val="none" w:sz="0" w:space="0" w:color="auto"/>
            <w:left w:val="none" w:sz="0" w:space="0" w:color="auto"/>
            <w:bottom w:val="none" w:sz="0" w:space="0" w:color="auto"/>
            <w:right w:val="none" w:sz="0" w:space="0" w:color="auto"/>
          </w:divBdr>
        </w:div>
        <w:div w:id="438719908">
          <w:marLeft w:val="0"/>
          <w:marRight w:val="0"/>
          <w:marTop w:val="0"/>
          <w:marBottom w:val="150"/>
          <w:divBdr>
            <w:top w:val="none" w:sz="0" w:space="0" w:color="auto"/>
            <w:left w:val="none" w:sz="0" w:space="0" w:color="auto"/>
            <w:bottom w:val="none" w:sz="0" w:space="0" w:color="auto"/>
            <w:right w:val="none" w:sz="0" w:space="0" w:color="auto"/>
          </w:divBdr>
        </w:div>
        <w:div w:id="477378187">
          <w:marLeft w:val="0"/>
          <w:marRight w:val="0"/>
          <w:marTop w:val="0"/>
          <w:marBottom w:val="150"/>
          <w:divBdr>
            <w:top w:val="none" w:sz="0" w:space="0" w:color="auto"/>
            <w:left w:val="none" w:sz="0" w:space="0" w:color="auto"/>
            <w:bottom w:val="none" w:sz="0" w:space="0" w:color="auto"/>
            <w:right w:val="none" w:sz="0" w:space="0" w:color="auto"/>
          </w:divBdr>
        </w:div>
        <w:div w:id="862088112">
          <w:marLeft w:val="0"/>
          <w:marRight w:val="0"/>
          <w:marTop w:val="0"/>
          <w:marBottom w:val="150"/>
          <w:divBdr>
            <w:top w:val="none" w:sz="0" w:space="0" w:color="auto"/>
            <w:left w:val="none" w:sz="0" w:space="0" w:color="auto"/>
            <w:bottom w:val="none" w:sz="0" w:space="0" w:color="auto"/>
            <w:right w:val="none" w:sz="0" w:space="0" w:color="auto"/>
          </w:divBdr>
        </w:div>
        <w:div w:id="995914577">
          <w:marLeft w:val="0"/>
          <w:marRight w:val="0"/>
          <w:marTop w:val="0"/>
          <w:marBottom w:val="150"/>
          <w:divBdr>
            <w:top w:val="none" w:sz="0" w:space="0" w:color="auto"/>
            <w:left w:val="none" w:sz="0" w:space="0" w:color="auto"/>
            <w:bottom w:val="none" w:sz="0" w:space="0" w:color="auto"/>
            <w:right w:val="none" w:sz="0" w:space="0" w:color="auto"/>
          </w:divBdr>
        </w:div>
        <w:div w:id="1374306306">
          <w:marLeft w:val="0"/>
          <w:marRight w:val="0"/>
          <w:marTop w:val="0"/>
          <w:marBottom w:val="150"/>
          <w:divBdr>
            <w:top w:val="none" w:sz="0" w:space="0" w:color="auto"/>
            <w:left w:val="none" w:sz="0" w:space="0" w:color="auto"/>
            <w:bottom w:val="none" w:sz="0" w:space="0" w:color="auto"/>
            <w:right w:val="none" w:sz="0" w:space="0" w:color="auto"/>
          </w:divBdr>
        </w:div>
        <w:div w:id="1485659215">
          <w:marLeft w:val="0"/>
          <w:marRight w:val="0"/>
          <w:marTop w:val="0"/>
          <w:marBottom w:val="150"/>
          <w:divBdr>
            <w:top w:val="none" w:sz="0" w:space="0" w:color="auto"/>
            <w:left w:val="none" w:sz="0" w:space="0" w:color="auto"/>
            <w:bottom w:val="none" w:sz="0" w:space="0" w:color="auto"/>
            <w:right w:val="none" w:sz="0" w:space="0" w:color="auto"/>
          </w:divBdr>
        </w:div>
        <w:div w:id="1602487550">
          <w:marLeft w:val="0"/>
          <w:marRight w:val="0"/>
          <w:marTop w:val="0"/>
          <w:marBottom w:val="150"/>
          <w:divBdr>
            <w:top w:val="none" w:sz="0" w:space="0" w:color="auto"/>
            <w:left w:val="none" w:sz="0" w:space="0" w:color="auto"/>
            <w:bottom w:val="none" w:sz="0" w:space="0" w:color="auto"/>
            <w:right w:val="none" w:sz="0" w:space="0" w:color="auto"/>
          </w:divBdr>
        </w:div>
        <w:div w:id="1719666493">
          <w:marLeft w:val="0"/>
          <w:marRight w:val="0"/>
          <w:marTop w:val="0"/>
          <w:marBottom w:val="150"/>
          <w:divBdr>
            <w:top w:val="none" w:sz="0" w:space="0" w:color="auto"/>
            <w:left w:val="none" w:sz="0" w:space="0" w:color="auto"/>
            <w:bottom w:val="none" w:sz="0" w:space="0" w:color="auto"/>
            <w:right w:val="none" w:sz="0" w:space="0" w:color="auto"/>
          </w:divBdr>
        </w:div>
        <w:div w:id="1950115800">
          <w:marLeft w:val="0"/>
          <w:marRight w:val="0"/>
          <w:marTop w:val="0"/>
          <w:marBottom w:val="150"/>
          <w:divBdr>
            <w:top w:val="none" w:sz="0" w:space="0" w:color="auto"/>
            <w:left w:val="none" w:sz="0" w:space="0" w:color="auto"/>
            <w:bottom w:val="none" w:sz="0" w:space="0" w:color="auto"/>
            <w:right w:val="none" w:sz="0" w:space="0" w:color="auto"/>
          </w:divBdr>
        </w:div>
      </w:divsChild>
    </w:div>
    <w:div w:id="179439279">
      <w:bodyDiv w:val="1"/>
      <w:marLeft w:val="0"/>
      <w:marRight w:val="0"/>
      <w:marTop w:val="0"/>
      <w:marBottom w:val="0"/>
      <w:divBdr>
        <w:top w:val="none" w:sz="0" w:space="0" w:color="auto"/>
        <w:left w:val="none" w:sz="0" w:space="0" w:color="auto"/>
        <w:bottom w:val="none" w:sz="0" w:space="0" w:color="auto"/>
        <w:right w:val="none" w:sz="0" w:space="0" w:color="auto"/>
      </w:divBdr>
    </w:div>
    <w:div w:id="182717391">
      <w:bodyDiv w:val="1"/>
      <w:marLeft w:val="0"/>
      <w:marRight w:val="0"/>
      <w:marTop w:val="0"/>
      <w:marBottom w:val="0"/>
      <w:divBdr>
        <w:top w:val="none" w:sz="0" w:space="0" w:color="auto"/>
        <w:left w:val="none" w:sz="0" w:space="0" w:color="auto"/>
        <w:bottom w:val="none" w:sz="0" w:space="0" w:color="auto"/>
        <w:right w:val="none" w:sz="0" w:space="0" w:color="auto"/>
      </w:divBdr>
      <w:divsChild>
        <w:div w:id="40832865">
          <w:marLeft w:val="0"/>
          <w:marRight w:val="0"/>
          <w:marTop w:val="0"/>
          <w:marBottom w:val="0"/>
          <w:divBdr>
            <w:top w:val="none" w:sz="0" w:space="0" w:color="auto"/>
            <w:left w:val="none" w:sz="0" w:space="0" w:color="auto"/>
            <w:bottom w:val="none" w:sz="0" w:space="0" w:color="auto"/>
            <w:right w:val="none" w:sz="0" w:space="0" w:color="auto"/>
          </w:divBdr>
        </w:div>
        <w:div w:id="56057543">
          <w:marLeft w:val="0"/>
          <w:marRight w:val="0"/>
          <w:marTop w:val="0"/>
          <w:marBottom w:val="0"/>
          <w:divBdr>
            <w:top w:val="none" w:sz="0" w:space="0" w:color="auto"/>
            <w:left w:val="none" w:sz="0" w:space="0" w:color="auto"/>
            <w:bottom w:val="none" w:sz="0" w:space="0" w:color="auto"/>
            <w:right w:val="none" w:sz="0" w:space="0" w:color="auto"/>
          </w:divBdr>
        </w:div>
        <w:div w:id="287202064">
          <w:marLeft w:val="0"/>
          <w:marRight w:val="0"/>
          <w:marTop w:val="0"/>
          <w:marBottom w:val="0"/>
          <w:divBdr>
            <w:top w:val="none" w:sz="0" w:space="0" w:color="auto"/>
            <w:left w:val="none" w:sz="0" w:space="0" w:color="auto"/>
            <w:bottom w:val="none" w:sz="0" w:space="0" w:color="auto"/>
            <w:right w:val="none" w:sz="0" w:space="0" w:color="auto"/>
          </w:divBdr>
        </w:div>
        <w:div w:id="1125345080">
          <w:marLeft w:val="0"/>
          <w:marRight w:val="0"/>
          <w:marTop w:val="0"/>
          <w:marBottom w:val="0"/>
          <w:divBdr>
            <w:top w:val="none" w:sz="0" w:space="0" w:color="auto"/>
            <w:left w:val="none" w:sz="0" w:space="0" w:color="auto"/>
            <w:bottom w:val="none" w:sz="0" w:space="0" w:color="auto"/>
            <w:right w:val="none" w:sz="0" w:space="0" w:color="auto"/>
          </w:divBdr>
        </w:div>
        <w:div w:id="1313218054">
          <w:marLeft w:val="0"/>
          <w:marRight w:val="0"/>
          <w:marTop w:val="0"/>
          <w:marBottom w:val="0"/>
          <w:divBdr>
            <w:top w:val="none" w:sz="0" w:space="0" w:color="auto"/>
            <w:left w:val="none" w:sz="0" w:space="0" w:color="auto"/>
            <w:bottom w:val="none" w:sz="0" w:space="0" w:color="auto"/>
            <w:right w:val="none" w:sz="0" w:space="0" w:color="auto"/>
          </w:divBdr>
        </w:div>
        <w:div w:id="1947275572">
          <w:marLeft w:val="0"/>
          <w:marRight w:val="0"/>
          <w:marTop w:val="0"/>
          <w:marBottom w:val="0"/>
          <w:divBdr>
            <w:top w:val="none" w:sz="0" w:space="0" w:color="auto"/>
            <w:left w:val="none" w:sz="0" w:space="0" w:color="auto"/>
            <w:bottom w:val="none" w:sz="0" w:space="0" w:color="auto"/>
            <w:right w:val="none" w:sz="0" w:space="0" w:color="auto"/>
          </w:divBdr>
        </w:div>
        <w:div w:id="1961254984">
          <w:marLeft w:val="0"/>
          <w:marRight w:val="0"/>
          <w:marTop w:val="0"/>
          <w:marBottom w:val="0"/>
          <w:divBdr>
            <w:top w:val="none" w:sz="0" w:space="0" w:color="auto"/>
            <w:left w:val="none" w:sz="0" w:space="0" w:color="auto"/>
            <w:bottom w:val="none" w:sz="0" w:space="0" w:color="auto"/>
            <w:right w:val="none" w:sz="0" w:space="0" w:color="auto"/>
          </w:divBdr>
        </w:div>
        <w:div w:id="2016376159">
          <w:marLeft w:val="0"/>
          <w:marRight w:val="0"/>
          <w:marTop w:val="0"/>
          <w:marBottom w:val="0"/>
          <w:divBdr>
            <w:top w:val="none" w:sz="0" w:space="0" w:color="auto"/>
            <w:left w:val="none" w:sz="0" w:space="0" w:color="auto"/>
            <w:bottom w:val="none" w:sz="0" w:space="0" w:color="auto"/>
            <w:right w:val="none" w:sz="0" w:space="0" w:color="auto"/>
          </w:divBdr>
        </w:div>
      </w:divsChild>
    </w:div>
    <w:div w:id="184636972">
      <w:bodyDiv w:val="1"/>
      <w:marLeft w:val="0"/>
      <w:marRight w:val="0"/>
      <w:marTop w:val="0"/>
      <w:marBottom w:val="0"/>
      <w:divBdr>
        <w:top w:val="none" w:sz="0" w:space="0" w:color="auto"/>
        <w:left w:val="none" w:sz="0" w:space="0" w:color="auto"/>
        <w:bottom w:val="none" w:sz="0" w:space="0" w:color="auto"/>
        <w:right w:val="none" w:sz="0" w:space="0" w:color="auto"/>
      </w:divBdr>
    </w:div>
    <w:div w:id="184904119">
      <w:bodyDiv w:val="1"/>
      <w:marLeft w:val="0"/>
      <w:marRight w:val="0"/>
      <w:marTop w:val="0"/>
      <w:marBottom w:val="0"/>
      <w:divBdr>
        <w:top w:val="none" w:sz="0" w:space="0" w:color="auto"/>
        <w:left w:val="none" w:sz="0" w:space="0" w:color="auto"/>
        <w:bottom w:val="none" w:sz="0" w:space="0" w:color="auto"/>
        <w:right w:val="none" w:sz="0" w:space="0" w:color="auto"/>
      </w:divBdr>
    </w:div>
    <w:div w:id="187645910">
      <w:bodyDiv w:val="1"/>
      <w:marLeft w:val="0"/>
      <w:marRight w:val="0"/>
      <w:marTop w:val="0"/>
      <w:marBottom w:val="0"/>
      <w:divBdr>
        <w:top w:val="none" w:sz="0" w:space="0" w:color="auto"/>
        <w:left w:val="none" w:sz="0" w:space="0" w:color="auto"/>
        <w:bottom w:val="none" w:sz="0" w:space="0" w:color="auto"/>
        <w:right w:val="none" w:sz="0" w:space="0" w:color="auto"/>
      </w:divBdr>
    </w:div>
    <w:div w:id="190580305">
      <w:bodyDiv w:val="1"/>
      <w:marLeft w:val="0"/>
      <w:marRight w:val="0"/>
      <w:marTop w:val="0"/>
      <w:marBottom w:val="0"/>
      <w:divBdr>
        <w:top w:val="none" w:sz="0" w:space="0" w:color="auto"/>
        <w:left w:val="none" w:sz="0" w:space="0" w:color="auto"/>
        <w:bottom w:val="none" w:sz="0" w:space="0" w:color="auto"/>
        <w:right w:val="none" w:sz="0" w:space="0" w:color="auto"/>
      </w:divBdr>
      <w:divsChild>
        <w:div w:id="1171408643">
          <w:marLeft w:val="0"/>
          <w:marRight w:val="0"/>
          <w:marTop w:val="0"/>
          <w:marBottom w:val="0"/>
          <w:divBdr>
            <w:top w:val="none" w:sz="0" w:space="0" w:color="auto"/>
            <w:left w:val="none" w:sz="0" w:space="0" w:color="auto"/>
            <w:bottom w:val="none" w:sz="0" w:space="0" w:color="auto"/>
            <w:right w:val="none" w:sz="0" w:space="0" w:color="auto"/>
          </w:divBdr>
          <w:divsChild>
            <w:div w:id="170489307">
              <w:marLeft w:val="0"/>
              <w:marRight w:val="0"/>
              <w:marTop w:val="0"/>
              <w:marBottom w:val="0"/>
              <w:divBdr>
                <w:top w:val="none" w:sz="0" w:space="0" w:color="auto"/>
                <w:left w:val="none" w:sz="0" w:space="0" w:color="auto"/>
                <w:bottom w:val="none" w:sz="0" w:space="0" w:color="auto"/>
                <w:right w:val="none" w:sz="0" w:space="0" w:color="auto"/>
              </w:divBdr>
            </w:div>
            <w:div w:id="453211069">
              <w:marLeft w:val="0"/>
              <w:marRight w:val="0"/>
              <w:marTop w:val="0"/>
              <w:marBottom w:val="0"/>
              <w:divBdr>
                <w:top w:val="none" w:sz="0" w:space="0" w:color="auto"/>
                <w:left w:val="none" w:sz="0" w:space="0" w:color="auto"/>
                <w:bottom w:val="none" w:sz="0" w:space="0" w:color="auto"/>
                <w:right w:val="none" w:sz="0" w:space="0" w:color="auto"/>
              </w:divBdr>
            </w:div>
            <w:div w:id="537476869">
              <w:marLeft w:val="0"/>
              <w:marRight w:val="0"/>
              <w:marTop w:val="0"/>
              <w:marBottom w:val="0"/>
              <w:divBdr>
                <w:top w:val="none" w:sz="0" w:space="0" w:color="auto"/>
                <w:left w:val="none" w:sz="0" w:space="0" w:color="auto"/>
                <w:bottom w:val="none" w:sz="0" w:space="0" w:color="auto"/>
                <w:right w:val="none" w:sz="0" w:space="0" w:color="auto"/>
              </w:divBdr>
            </w:div>
            <w:div w:id="679967831">
              <w:marLeft w:val="0"/>
              <w:marRight w:val="0"/>
              <w:marTop w:val="0"/>
              <w:marBottom w:val="0"/>
              <w:divBdr>
                <w:top w:val="none" w:sz="0" w:space="0" w:color="auto"/>
                <w:left w:val="none" w:sz="0" w:space="0" w:color="auto"/>
                <w:bottom w:val="none" w:sz="0" w:space="0" w:color="auto"/>
                <w:right w:val="none" w:sz="0" w:space="0" w:color="auto"/>
              </w:divBdr>
            </w:div>
            <w:div w:id="1034769178">
              <w:marLeft w:val="0"/>
              <w:marRight w:val="0"/>
              <w:marTop w:val="0"/>
              <w:marBottom w:val="0"/>
              <w:divBdr>
                <w:top w:val="none" w:sz="0" w:space="0" w:color="auto"/>
                <w:left w:val="none" w:sz="0" w:space="0" w:color="auto"/>
                <w:bottom w:val="none" w:sz="0" w:space="0" w:color="auto"/>
                <w:right w:val="none" w:sz="0" w:space="0" w:color="auto"/>
              </w:divBdr>
            </w:div>
            <w:div w:id="1499609925">
              <w:marLeft w:val="0"/>
              <w:marRight w:val="0"/>
              <w:marTop w:val="0"/>
              <w:marBottom w:val="0"/>
              <w:divBdr>
                <w:top w:val="none" w:sz="0" w:space="0" w:color="auto"/>
                <w:left w:val="none" w:sz="0" w:space="0" w:color="auto"/>
                <w:bottom w:val="none" w:sz="0" w:space="0" w:color="auto"/>
                <w:right w:val="none" w:sz="0" w:space="0" w:color="auto"/>
              </w:divBdr>
            </w:div>
            <w:div w:id="1535382951">
              <w:marLeft w:val="0"/>
              <w:marRight w:val="0"/>
              <w:marTop w:val="0"/>
              <w:marBottom w:val="0"/>
              <w:divBdr>
                <w:top w:val="none" w:sz="0" w:space="0" w:color="auto"/>
                <w:left w:val="none" w:sz="0" w:space="0" w:color="auto"/>
                <w:bottom w:val="none" w:sz="0" w:space="0" w:color="auto"/>
                <w:right w:val="none" w:sz="0" w:space="0" w:color="auto"/>
              </w:divBdr>
            </w:div>
            <w:div w:id="1715036167">
              <w:marLeft w:val="0"/>
              <w:marRight w:val="0"/>
              <w:marTop w:val="0"/>
              <w:marBottom w:val="0"/>
              <w:divBdr>
                <w:top w:val="none" w:sz="0" w:space="0" w:color="auto"/>
                <w:left w:val="none" w:sz="0" w:space="0" w:color="auto"/>
                <w:bottom w:val="none" w:sz="0" w:space="0" w:color="auto"/>
                <w:right w:val="none" w:sz="0" w:space="0" w:color="auto"/>
              </w:divBdr>
            </w:div>
            <w:div w:id="1780178261">
              <w:marLeft w:val="0"/>
              <w:marRight w:val="0"/>
              <w:marTop w:val="0"/>
              <w:marBottom w:val="0"/>
              <w:divBdr>
                <w:top w:val="none" w:sz="0" w:space="0" w:color="auto"/>
                <w:left w:val="none" w:sz="0" w:space="0" w:color="auto"/>
                <w:bottom w:val="none" w:sz="0" w:space="0" w:color="auto"/>
                <w:right w:val="none" w:sz="0" w:space="0" w:color="auto"/>
              </w:divBdr>
            </w:div>
            <w:div w:id="1895584868">
              <w:marLeft w:val="0"/>
              <w:marRight w:val="0"/>
              <w:marTop w:val="0"/>
              <w:marBottom w:val="0"/>
              <w:divBdr>
                <w:top w:val="none" w:sz="0" w:space="0" w:color="auto"/>
                <w:left w:val="none" w:sz="0" w:space="0" w:color="auto"/>
                <w:bottom w:val="none" w:sz="0" w:space="0" w:color="auto"/>
                <w:right w:val="none" w:sz="0" w:space="0" w:color="auto"/>
              </w:divBdr>
            </w:div>
          </w:divsChild>
        </w:div>
        <w:div w:id="1727530305">
          <w:marLeft w:val="0"/>
          <w:marRight w:val="0"/>
          <w:marTop w:val="0"/>
          <w:marBottom w:val="0"/>
          <w:divBdr>
            <w:top w:val="none" w:sz="0" w:space="0" w:color="auto"/>
            <w:left w:val="none" w:sz="0" w:space="0" w:color="auto"/>
            <w:bottom w:val="none" w:sz="0" w:space="0" w:color="auto"/>
            <w:right w:val="none" w:sz="0" w:space="0" w:color="auto"/>
          </w:divBdr>
        </w:div>
      </w:divsChild>
    </w:div>
    <w:div w:id="192116972">
      <w:bodyDiv w:val="1"/>
      <w:marLeft w:val="0"/>
      <w:marRight w:val="0"/>
      <w:marTop w:val="0"/>
      <w:marBottom w:val="0"/>
      <w:divBdr>
        <w:top w:val="none" w:sz="0" w:space="0" w:color="auto"/>
        <w:left w:val="none" w:sz="0" w:space="0" w:color="auto"/>
        <w:bottom w:val="none" w:sz="0" w:space="0" w:color="auto"/>
        <w:right w:val="none" w:sz="0" w:space="0" w:color="auto"/>
      </w:divBdr>
    </w:div>
    <w:div w:id="195891052">
      <w:bodyDiv w:val="1"/>
      <w:marLeft w:val="0"/>
      <w:marRight w:val="0"/>
      <w:marTop w:val="0"/>
      <w:marBottom w:val="0"/>
      <w:divBdr>
        <w:top w:val="none" w:sz="0" w:space="0" w:color="auto"/>
        <w:left w:val="none" w:sz="0" w:space="0" w:color="auto"/>
        <w:bottom w:val="none" w:sz="0" w:space="0" w:color="auto"/>
        <w:right w:val="none" w:sz="0" w:space="0" w:color="auto"/>
      </w:divBdr>
    </w:div>
    <w:div w:id="196116199">
      <w:bodyDiv w:val="1"/>
      <w:marLeft w:val="0"/>
      <w:marRight w:val="0"/>
      <w:marTop w:val="0"/>
      <w:marBottom w:val="0"/>
      <w:divBdr>
        <w:top w:val="none" w:sz="0" w:space="0" w:color="auto"/>
        <w:left w:val="none" w:sz="0" w:space="0" w:color="auto"/>
        <w:bottom w:val="none" w:sz="0" w:space="0" w:color="auto"/>
        <w:right w:val="none" w:sz="0" w:space="0" w:color="auto"/>
      </w:divBdr>
    </w:div>
    <w:div w:id="200948084">
      <w:bodyDiv w:val="1"/>
      <w:marLeft w:val="0"/>
      <w:marRight w:val="0"/>
      <w:marTop w:val="0"/>
      <w:marBottom w:val="0"/>
      <w:divBdr>
        <w:top w:val="none" w:sz="0" w:space="0" w:color="auto"/>
        <w:left w:val="none" w:sz="0" w:space="0" w:color="auto"/>
        <w:bottom w:val="none" w:sz="0" w:space="0" w:color="auto"/>
        <w:right w:val="none" w:sz="0" w:space="0" w:color="auto"/>
      </w:divBdr>
    </w:div>
    <w:div w:id="201982597">
      <w:bodyDiv w:val="1"/>
      <w:marLeft w:val="0"/>
      <w:marRight w:val="0"/>
      <w:marTop w:val="0"/>
      <w:marBottom w:val="0"/>
      <w:divBdr>
        <w:top w:val="none" w:sz="0" w:space="0" w:color="auto"/>
        <w:left w:val="none" w:sz="0" w:space="0" w:color="auto"/>
        <w:bottom w:val="none" w:sz="0" w:space="0" w:color="auto"/>
        <w:right w:val="none" w:sz="0" w:space="0" w:color="auto"/>
      </w:divBdr>
    </w:div>
    <w:div w:id="203444019">
      <w:bodyDiv w:val="1"/>
      <w:marLeft w:val="0"/>
      <w:marRight w:val="0"/>
      <w:marTop w:val="0"/>
      <w:marBottom w:val="0"/>
      <w:divBdr>
        <w:top w:val="none" w:sz="0" w:space="0" w:color="auto"/>
        <w:left w:val="none" w:sz="0" w:space="0" w:color="auto"/>
        <w:bottom w:val="none" w:sz="0" w:space="0" w:color="auto"/>
        <w:right w:val="none" w:sz="0" w:space="0" w:color="auto"/>
      </w:divBdr>
    </w:div>
    <w:div w:id="203489833">
      <w:bodyDiv w:val="1"/>
      <w:marLeft w:val="0"/>
      <w:marRight w:val="0"/>
      <w:marTop w:val="0"/>
      <w:marBottom w:val="0"/>
      <w:divBdr>
        <w:top w:val="none" w:sz="0" w:space="0" w:color="auto"/>
        <w:left w:val="none" w:sz="0" w:space="0" w:color="auto"/>
        <w:bottom w:val="none" w:sz="0" w:space="0" w:color="auto"/>
        <w:right w:val="none" w:sz="0" w:space="0" w:color="auto"/>
      </w:divBdr>
    </w:div>
    <w:div w:id="207567386">
      <w:bodyDiv w:val="1"/>
      <w:marLeft w:val="0"/>
      <w:marRight w:val="0"/>
      <w:marTop w:val="0"/>
      <w:marBottom w:val="0"/>
      <w:divBdr>
        <w:top w:val="none" w:sz="0" w:space="0" w:color="auto"/>
        <w:left w:val="none" w:sz="0" w:space="0" w:color="auto"/>
        <w:bottom w:val="none" w:sz="0" w:space="0" w:color="auto"/>
        <w:right w:val="none" w:sz="0" w:space="0" w:color="auto"/>
      </w:divBdr>
    </w:div>
    <w:div w:id="207958648">
      <w:bodyDiv w:val="1"/>
      <w:marLeft w:val="0"/>
      <w:marRight w:val="0"/>
      <w:marTop w:val="0"/>
      <w:marBottom w:val="0"/>
      <w:divBdr>
        <w:top w:val="none" w:sz="0" w:space="0" w:color="auto"/>
        <w:left w:val="none" w:sz="0" w:space="0" w:color="auto"/>
        <w:bottom w:val="none" w:sz="0" w:space="0" w:color="auto"/>
        <w:right w:val="none" w:sz="0" w:space="0" w:color="auto"/>
      </w:divBdr>
    </w:div>
    <w:div w:id="209002703">
      <w:bodyDiv w:val="1"/>
      <w:marLeft w:val="0"/>
      <w:marRight w:val="0"/>
      <w:marTop w:val="0"/>
      <w:marBottom w:val="0"/>
      <w:divBdr>
        <w:top w:val="none" w:sz="0" w:space="0" w:color="auto"/>
        <w:left w:val="none" w:sz="0" w:space="0" w:color="auto"/>
        <w:bottom w:val="none" w:sz="0" w:space="0" w:color="auto"/>
        <w:right w:val="none" w:sz="0" w:space="0" w:color="auto"/>
      </w:divBdr>
    </w:div>
    <w:div w:id="210385976">
      <w:bodyDiv w:val="1"/>
      <w:marLeft w:val="0"/>
      <w:marRight w:val="0"/>
      <w:marTop w:val="0"/>
      <w:marBottom w:val="0"/>
      <w:divBdr>
        <w:top w:val="none" w:sz="0" w:space="0" w:color="auto"/>
        <w:left w:val="none" w:sz="0" w:space="0" w:color="auto"/>
        <w:bottom w:val="none" w:sz="0" w:space="0" w:color="auto"/>
        <w:right w:val="none" w:sz="0" w:space="0" w:color="auto"/>
      </w:divBdr>
      <w:divsChild>
        <w:div w:id="709110475">
          <w:marLeft w:val="0"/>
          <w:marRight w:val="0"/>
          <w:marTop w:val="0"/>
          <w:marBottom w:val="150"/>
          <w:divBdr>
            <w:top w:val="none" w:sz="0" w:space="0" w:color="auto"/>
            <w:left w:val="none" w:sz="0" w:space="0" w:color="auto"/>
            <w:bottom w:val="none" w:sz="0" w:space="0" w:color="auto"/>
            <w:right w:val="none" w:sz="0" w:space="0" w:color="auto"/>
          </w:divBdr>
        </w:div>
        <w:div w:id="1128354725">
          <w:marLeft w:val="0"/>
          <w:marRight w:val="0"/>
          <w:marTop w:val="0"/>
          <w:marBottom w:val="150"/>
          <w:divBdr>
            <w:top w:val="none" w:sz="0" w:space="0" w:color="auto"/>
            <w:left w:val="none" w:sz="0" w:space="0" w:color="auto"/>
            <w:bottom w:val="none" w:sz="0" w:space="0" w:color="auto"/>
            <w:right w:val="none" w:sz="0" w:space="0" w:color="auto"/>
          </w:divBdr>
        </w:div>
        <w:div w:id="1400588975">
          <w:marLeft w:val="0"/>
          <w:marRight w:val="0"/>
          <w:marTop w:val="0"/>
          <w:marBottom w:val="150"/>
          <w:divBdr>
            <w:top w:val="none" w:sz="0" w:space="0" w:color="auto"/>
            <w:left w:val="none" w:sz="0" w:space="0" w:color="auto"/>
            <w:bottom w:val="none" w:sz="0" w:space="0" w:color="auto"/>
            <w:right w:val="none" w:sz="0" w:space="0" w:color="auto"/>
          </w:divBdr>
        </w:div>
      </w:divsChild>
    </w:div>
    <w:div w:id="210576287">
      <w:bodyDiv w:val="1"/>
      <w:marLeft w:val="0"/>
      <w:marRight w:val="0"/>
      <w:marTop w:val="0"/>
      <w:marBottom w:val="0"/>
      <w:divBdr>
        <w:top w:val="none" w:sz="0" w:space="0" w:color="auto"/>
        <w:left w:val="none" w:sz="0" w:space="0" w:color="auto"/>
        <w:bottom w:val="none" w:sz="0" w:space="0" w:color="auto"/>
        <w:right w:val="none" w:sz="0" w:space="0" w:color="auto"/>
      </w:divBdr>
    </w:div>
    <w:div w:id="211425945">
      <w:bodyDiv w:val="1"/>
      <w:marLeft w:val="0"/>
      <w:marRight w:val="0"/>
      <w:marTop w:val="0"/>
      <w:marBottom w:val="0"/>
      <w:divBdr>
        <w:top w:val="none" w:sz="0" w:space="0" w:color="auto"/>
        <w:left w:val="none" w:sz="0" w:space="0" w:color="auto"/>
        <w:bottom w:val="none" w:sz="0" w:space="0" w:color="auto"/>
        <w:right w:val="none" w:sz="0" w:space="0" w:color="auto"/>
      </w:divBdr>
    </w:div>
    <w:div w:id="212083616">
      <w:bodyDiv w:val="1"/>
      <w:marLeft w:val="0"/>
      <w:marRight w:val="0"/>
      <w:marTop w:val="0"/>
      <w:marBottom w:val="0"/>
      <w:divBdr>
        <w:top w:val="none" w:sz="0" w:space="0" w:color="auto"/>
        <w:left w:val="none" w:sz="0" w:space="0" w:color="auto"/>
        <w:bottom w:val="none" w:sz="0" w:space="0" w:color="auto"/>
        <w:right w:val="none" w:sz="0" w:space="0" w:color="auto"/>
      </w:divBdr>
    </w:div>
    <w:div w:id="212891486">
      <w:bodyDiv w:val="1"/>
      <w:marLeft w:val="0"/>
      <w:marRight w:val="0"/>
      <w:marTop w:val="0"/>
      <w:marBottom w:val="0"/>
      <w:divBdr>
        <w:top w:val="none" w:sz="0" w:space="0" w:color="auto"/>
        <w:left w:val="none" w:sz="0" w:space="0" w:color="auto"/>
        <w:bottom w:val="none" w:sz="0" w:space="0" w:color="auto"/>
        <w:right w:val="none" w:sz="0" w:space="0" w:color="auto"/>
      </w:divBdr>
    </w:div>
    <w:div w:id="213348368">
      <w:bodyDiv w:val="1"/>
      <w:marLeft w:val="0"/>
      <w:marRight w:val="0"/>
      <w:marTop w:val="0"/>
      <w:marBottom w:val="0"/>
      <w:divBdr>
        <w:top w:val="none" w:sz="0" w:space="0" w:color="auto"/>
        <w:left w:val="none" w:sz="0" w:space="0" w:color="auto"/>
        <w:bottom w:val="none" w:sz="0" w:space="0" w:color="auto"/>
        <w:right w:val="none" w:sz="0" w:space="0" w:color="auto"/>
      </w:divBdr>
    </w:div>
    <w:div w:id="215824795">
      <w:bodyDiv w:val="1"/>
      <w:marLeft w:val="0"/>
      <w:marRight w:val="0"/>
      <w:marTop w:val="0"/>
      <w:marBottom w:val="0"/>
      <w:divBdr>
        <w:top w:val="none" w:sz="0" w:space="0" w:color="auto"/>
        <w:left w:val="none" w:sz="0" w:space="0" w:color="auto"/>
        <w:bottom w:val="none" w:sz="0" w:space="0" w:color="auto"/>
        <w:right w:val="none" w:sz="0" w:space="0" w:color="auto"/>
      </w:divBdr>
    </w:div>
    <w:div w:id="219021717">
      <w:bodyDiv w:val="1"/>
      <w:marLeft w:val="0"/>
      <w:marRight w:val="0"/>
      <w:marTop w:val="0"/>
      <w:marBottom w:val="0"/>
      <w:divBdr>
        <w:top w:val="none" w:sz="0" w:space="0" w:color="auto"/>
        <w:left w:val="none" w:sz="0" w:space="0" w:color="auto"/>
        <w:bottom w:val="none" w:sz="0" w:space="0" w:color="auto"/>
        <w:right w:val="none" w:sz="0" w:space="0" w:color="auto"/>
      </w:divBdr>
    </w:div>
    <w:div w:id="222716944">
      <w:bodyDiv w:val="1"/>
      <w:marLeft w:val="0"/>
      <w:marRight w:val="0"/>
      <w:marTop w:val="0"/>
      <w:marBottom w:val="0"/>
      <w:divBdr>
        <w:top w:val="none" w:sz="0" w:space="0" w:color="auto"/>
        <w:left w:val="none" w:sz="0" w:space="0" w:color="auto"/>
        <w:bottom w:val="none" w:sz="0" w:space="0" w:color="auto"/>
        <w:right w:val="none" w:sz="0" w:space="0" w:color="auto"/>
      </w:divBdr>
    </w:div>
    <w:div w:id="223373878">
      <w:bodyDiv w:val="1"/>
      <w:marLeft w:val="0"/>
      <w:marRight w:val="0"/>
      <w:marTop w:val="0"/>
      <w:marBottom w:val="0"/>
      <w:divBdr>
        <w:top w:val="none" w:sz="0" w:space="0" w:color="auto"/>
        <w:left w:val="none" w:sz="0" w:space="0" w:color="auto"/>
        <w:bottom w:val="none" w:sz="0" w:space="0" w:color="auto"/>
        <w:right w:val="none" w:sz="0" w:space="0" w:color="auto"/>
      </w:divBdr>
    </w:div>
    <w:div w:id="224802133">
      <w:bodyDiv w:val="1"/>
      <w:marLeft w:val="0"/>
      <w:marRight w:val="0"/>
      <w:marTop w:val="0"/>
      <w:marBottom w:val="0"/>
      <w:divBdr>
        <w:top w:val="none" w:sz="0" w:space="0" w:color="auto"/>
        <w:left w:val="none" w:sz="0" w:space="0" w:color="auto"/>
        <w:bottom w:val="none" w:sz="0" w:space="0" w:color="auto"/>
        <w:right w:val="none" w:sz="0" w:space="0" w:color="auto"/>
      </w:divBdr>
    </w:div>
    <w:div w:id="224996881">
      <w:bodyDiv w:val="1"/>
      <w:marLeft w:val="0"/>
      <w:marRight w:val="0"/>
      <w:marTop w:val="0"/>
      <w:marBottom w:val="0"/>
      <w:divBdr>
        <w:top w:val="none" w:sz="0" w:space="0" w:color="auto"/>
        <w:left w:val="none" w:sz="0" w:space="0" w:color="auto"/>
        <w:bottom w:val="none" w:sz="0" w:space="0" w:color="auto"/>
        <w:right w:val="none" w:sz="0" w:space="0" w:color="auto"/>
      </w:divBdr>
    </w:div>
    <w:div w:id="225461074">
      <w:bodyDiv w:val="1"/>
      <w:marLeft w:val="0"/>
      <w:marRight w:val="0"/>
      <w:marTop w:val="0"/>
      <w:marBottom w:val="0"/>
      <w:divBdr>
        <w:top w:val="none" w:sz="0" w:space="0" w:color="auto"/>
        <w:left w:val="none" w:sz="0" w:space="0" w:color="auto"/>
        <w:bottom w:val="none" w:sz="0" w:space="0" w:color="auto"/>
        <w:right w:val="none" w:sz="0" w:space="0" w:color="auto"/>
      </w:divBdr>
    </w:div>
    <w:div w:id="225575283">
      <w:bodyDiv w:val="1"/>
      <w:marLeft w:val="0"/>
      <w:marRight w:val="0"/>
      <w:marTop w:val="0"/>
      <w:marBottom w:val="0"/>
      <w:divBdr>
        <w:top w:val="none" w:sz="0" w:space="0" w:color="auto"/>
        <w:left w:val="none" w:sz="0" w:space="0" w:color="auto"/>
        <w:bottom w:val="none" w:sz="0" w:space="0" w:color="auto"/>
        <w:right w:val="none" w:sz="0" w:space="0" w:color="auto"/>
      </w:divBdr>
    </w:div>
    <w:div w:id="225996292">
      <w:bodyDiv w:val="1"/>
      <w:marLeft w:val="0"/>
      <w:marRight w:val="0"/>
      <w:marTop w:val="0"/>
      <w:marBottom w:val="0"/>
      <w:divBdr>
        <w:top w:val="none" w:sz="0" w:space="0" w:color="auto"/>
        <w:left w:val="none" w:sz="0" w:space="0" w:color="auto"/>
        <w:bottom w:val="none" w:sz="0" w:space="0" w:color="auto"/>
        <w:right w:val="none" w:sz="0" w:space="0" w:color="auto"/>
      </w:divBdr>
    </w:div>
    <w:div w:id="228082910">
      <w:bodyDiv w:val="1"/>
      <w:marLeft w:val="0"/>
      <w:marRight w:val="0"/>
      <w:marTop w:val="0"/>
      <w:marBottom w:val="0"/>
      <w:divBdr>
        <w:top w:val="none" w:sz="0" w:space="0" w:color="auto"/>
        <w:left w:val="none" w:sz="0" w:space="0" w:color="auto"/>
        <w:bottom w:val="none" w:sz="0" w:space="0" w:color="auto"/>
        <w:right w:val="none" w:sz="0" w:space="0" w:color="auto"/>
      </w:divBdr>
    </w:div>
    <w:div w:id="229269732">
      <w:bodyDiv w:val="1"/>
      <w:marLeft w:val="0"/>
      <w:marRight w:val="0"/>
      <w:marTop w:val="0"/>
      <w:marBottom w:val="0"/>
      <w:divBdr>
        <w:top w:val="none" w:sz="0" w:space="0" w:color="auto"/>
        <w:left w:val="none" w:sz="0" w:space="0" w:color="auto"/>
        <w:bottom w:val="none" w:sz="0" w:space="0" w:color="auto"/>
        <w:right w:val="none" w:sz="0" w:space="0" w:color="auto"/>
      </w:divBdr>
    </w:div>
    <w:div w:id="230190636">
      <w:bodyDiv w:val="1"/>
      <w:marLeft w:val="0"/>
      <w:marRight w:val="0"/>
      <w:marTop w:val="0"/>
      <w:marBottom w:val="0"/>
      <w:divBdr>
        <w:top w:val="none" w:sz="0" w:space="0" w:color="auto"/>
        <w:left w:val="none" w:sz="0" w:space="0" w:color="auto"/>
        <w:bottom w:val="none" w:sz="0" w:space="0" w:color="auto"/>
        <w:right w:val="none" w:sz="0" w:space="0" w:color="auto"/>
      </w:divBdr>
    </w:div>
    <w:div w:id="230387021">
      <w:bodyDiv w:val="1"/>
      <w:marLeft w:val="0"/>
      <w:marRight w:val="0"/>
      <w:marTop w:val="0"/>
      <w:marBottom w:val="0"/>
      <w:divBdr>
        <w:top w:val="none" w:sz="0" w:space="0" w:color="auto"/>
        <w:left w:val="none" w:sz="0" w:space="0" w:color="auto"/>
        <w:bottom w:val="none" w:sz="0" w:space="0" w:color="auto"/>
        <w:right w:val="none" w:sz="0" w:space="0" w:color="auto"/>
      </w:divBdr>
    </w:div>
    <w:div w:id="231427949">
      <w:bodyDiv w:val="1"/>
      <w:marLeft w:val="0"/>
      <w:marRight w:val="0"/>
      <w:marTop w:val="0"/>
      <w:marBottom w:val="0"/>
      <w:divBdr>
        <w:top w:val="none" w:sz="0" w:space="0" w:color="auto"/>
        <w:left w:val="none" w:sz="0" w:space="0" w:color="auto"/>
        <w:bottom w:val="none" w:sz="0" w:space="0" w:color="auto"/>
        <w:right w:val="none" w:sz="0" w:space="0" w:color="auto"/>
      </w:divBdr>
    </w:div>
    <w:div w:id="233466201">
      <w:bodyDiv w:val="1"/>
      <w:marLeft w:val="0"/>
      <w:marRight w:val="0"/>
      <w:marTop w:val="0"/>
      <w:marBottom w:val="0"/>
      <w:divBdr>
        <w:top w:val="none" w:sz="0" w:space="0" w:color="auto"/>
        <w:left w:val="none" w:sz="0" w:space="0" w:color="auto"/>
        <w:bottom w:val="none" w:sz="0" w:space="0" w:color="auto"/>
        <w:right w:val="none" w:sz="0" w:space="0" w:color="auto"/>
      </w:divBdr>
      <w:divsChild>
        <w:div w:id="152259970">
          <w:marLeft w:val="0"/>
          <w:marRight w:val="0"/>
          <w:marTop w:val="0"/>
          <w:marBottom w:val="150"/>
          <w:divBdr>
            <w:top w:val="none" w:sz="0" w:space="0" w:color="auto"/>
            <w:left w:val="none" w:sz="0" w:space="0" w:color="auto"/>
            <w:bottom w:val="none" w:sz="0" w:space="0" w:color="auto"/>
            <w:right w:val="none" w:sz="0" w:space="0" w:color="auto"/>
          </w:divBdr>
        </w:div>
        <w:div w:id="389161039">
          <w:marLeft w:val="0"/>
          <w:marRight w:val="0"/>
          <w:marTop w:val="0"/>
          <w:marBottom w:val="150"/>
          <w:divBdr>
            <w:top w:val="none" w:sz="0" w:space="0" w:color="auto"/>
            <w:left w:val="none" w:sz="0" w:space="0" w:color="auto"/>
            <w:bottom w:val="none" w:sz="0" w:space="0" w:color="auto"/>
            <w:right w:val="none" w:sz="0" w:space="0" w:color="auto"/>
          </w:divBdr>
        </w:div>
        <w:div w:id="771778784">
          <w:marLeft w:val="0"/>
          <w:marRight w:val="0"/>
          <w:marTop w:val="0"/>
          <w:marBottom w:val="150"/>
          <w:divBdr>
            <w:top w:val="none" w:sz="0" w:space="0" w:color="auto"/>
            <w:left w:val="none" w:sz="0" w:space="0" w:color="auto"/>
            <w:bottom w:val="none" w:sz="0" w:space="0" w:color="auto"/>
            <w:right w:val="none" w:sz="0" w:space="0" w:color="auto"/>
          </w:divBdr>
        </w:div>
        <w:div w:id="1305307506">
          <w:marLeft w:val="0"/>
          <w:marRight w:val="0"/>
          <w:marTop w:val="0"/>
          <w:marBottom w:val="150"/>
          <w:divBdr>
            <w:top w:val="none" w:sz="0" w:space="0" w:color="auto"/>
            <w:left w:val="none" w:sz="0" w:space="0" w:color="auto"/>
            <w:bottom w:val="none" w:sz="0" w:space="0" w:color="auto"/>
            <w:right w:val="none" w:sz="0" w:space="0" w:color="auto"/>
          </w:divBdr>
        </w:div>
        <w:div w:id="1904565683">
          <w:marLeft w:val="0"/>
          <w:marRight w:val="0"/>
          <w:marTop w:val="0"/>
          <w:marBottom w:val="150"/>
          <w:divBdr>
            <w:top w:val="none" w:sz="0" w:space="0" w:color="auto"/>
            <w:left w:val="none" w:sz="0" w:space="0" w:color="auto"/>
            <w:bottom w:val="none" w:sz="0" w:space="0" w:color="auto"/>
            <w:right w:val="none" w:sz="0" w:space="0" w:color="auto"/>
          </w:divBdr>
        </w:div>
        <w:div w:id="1960993379">
          <w:marLeft w:val="0"/>
          <w:marRight w:val="0"/>
          <w:marTop w:val="0"/>
          <w:marBottom w:val="150"/>
          <w:divBdr>
            <w:top w:val="none" w:sz="0" w:space="0" w:color="auto"/>
            <w:left w:val="none" w:sz="0" w:space="0" w:color="auto"/>
            <w:bottom w:val="none" w:sz="0" w:space="0" w:color="auto"/>
            <w:right w:val="none" w:sz="0" w:space="0" w:color="auto"/>
          </w:divBdr>
        </w:div>
        <w:div w:id="2107771027">
          <w:marLeft w:val="0"/>
          <w:marRight w:val="0"/>
          <w:marTop w:val="0"/>
          <w:marBottom w:val="150"/>
          <w:divBdr>
            <w:top w:val="none" w:sz="0" w:space="0" w:color="auto"/>
            <w:left w:val="none" w:sz="0" w:space="0" w:color="auto"/>
            <w:bottom w:val="none" w:sz="0" w:space="0" w:color="auto"/>
            <w:right w:val="none" w:sz="0" w:space="0" w:color="auto"/>
          </w:divBdr>
        </w:div>
      </w:divsChild>
    </w:div>
    <w:div w:id="233471393">
      <w:bodyDiv w:val="1"/>
      <w:marLeft w:val="0"/>
      <w:marRight w:val="0"/>
      <w:marTop w:val="0"/>
      <w:marBottom w:val="0"/>
      <w:divBdr>
        <w:top w:val="none" w:sz="0" w:space="0" w:color="auto"/>
        <w:left w:val="none" w:sz="0" w:space="0" w:color="auto"/>
        <w:bottom w:val="none" w:sz="0" w:space="0" w:color="auto"/>
        <w:right w:val="none" w:sz="0" w:space="0" w:color="auto"/>
      </w:divBdr>
      <w:divsChild>
        <w:div w:id="451173116">
          <w:marLeft w:val="0"/>
          <w:marRight w:val="0"/>
          <w:marTop w:val="0"/>
          <w:marBottom w:val="0"/>
          <w:divBdr>
            <w:top w:val="none" w:sz="0" w:space="0" w:color="auto"/>
            <w:left w:val="none" w:sz="0" w:space="0" w:color="auto"/>
            <w:bottom w:val="none" w:sz="0" w:space="0" w:color="auto"/>
            <w:right w:val="none" w:sz="0" w:space="0" w:color="auto"/>
          </w:divBdr>
        </w:div>
        <w:div w:id="669597894">
          <w:marLeft w:val="0"/>
          <w:marRight w:val="0"/>
          <w:marTop w:val="0"/>
          <w:marBottom w:val="0"/>
          <w:divBdr>
            <w:top w:val="none" w:sz="0" w:space="0" w:color="auto"/>
            <w:left w:val="none" w:sz="0" w:space="0" w:color="auto"/>
            <w:bottom w:val="none" w:sz="0" w:space="0" w:color="auto"/>
            <w:right w:val="none" w:sz="0" w:space="0" w:color="auto"/>
          </w:divBdr>
        </w:div>
        <w:div w:id="1558130485">
          <w:marLeft w:val="0"/>
          <w:marRight w:val="0"/>
          <w:marTop w:val="0"/>
          <w:marBottom w:val="0"/>
          <w:divBdr>
            <w:top w:val="none" w:sz="0" w:space="0" w:color="auto"/>
            <w:left w:val="none" w:sz="0" w:space="0" w:color="auto"/>
            <w:bottom w:val="none" w:sz="0" w:space="0" w:color="auto"/>
            <w:right w:val="none" w:sz="0" w:space="0" w:color="auto"/>
          </w:divBdr>
        </w:div>
        <w:div w:id="1710453397">
          <w:marLeft w:val="0"/>
          <w:marRight w:val="0"/>
          <w:marTop w:val="0"/>
          <w:marBottom w:val="0"/>
          <w:divBdr>
            <w:top w:val="none" w:sz="0" w:space="0" w:color="auto"/>
            <w:left w:val="none" w:sz="0" w:space="0" w:color="auto"/>
            <w:bottom w:val="none" w:sz="0" w:space="0" w:color="auto"/>
            <w:right w:val="none" w:sz="0" w:space="0" w:color="auto"/>
          </w:divBdr>
        </w:div>
        <w:div w:id="2038963565">
          <w:marLeft w:val="0"/>
          <w:marRight w:val="0"/>
          <w:marTop w:val="0"/>
          <w:marBottom w:val="0"/>
          <w:divBdr>
            <w:top w:val="none" w:sz="0" w:space="0" w:color="auto"/>
            <w:left w:val="none" w:sz="0" w:space="0" w:color="auto"/>
            <w:bottom w:val="none" w:sz="0" w:space="0" w:color="auto"/>
            <w:right w:val="none" w:sz="0" w:space="0" w:color="auto"/>
          </w:divBdr>
        </w:div>
      </w:divsChild>
    </w:div>
    <w:div w:id="235938729">
      <w:bodyDiv w:val="1"/>
      <w:marLeft w:val="0"/>
      <w:marRight w:val="0"/>
      <w:marTop w:val="0"/>
      <w:marBottom w:val="0"/>
      <w:divBdr>
        <w:top w:val="none" w:sz="0" w:space="0" w:color="auto"/>
        <w:left w:val="none" w:sz="0" w:space="0" w:color="auto"/>
        <w:bottom w:val="none" w:sz="0" w:space="0" w:color="auto"/>
        <w:right w:val="none" w:sz="0" w:space="0" w:color="auto"/>
      </w:divBdr>
    </w:div>
    <w:div w:id="238295892">
      <w:bodyDiv w:val="1"/>
      <w:marLeft w:val="0"/>
      <w:marRight w:val="0"/>
      <w:marTop w:val="0"/>
      <w:marBottom w:val="0"/>
      <w:divBdr>
        <w:top w:val="none" w:sz="0" w:space="0" w:color="auto"/>
        <w:left w:val="none" w:sz="0" w:space="0" w:color="auto"/>
        <w:bottom w:val="none" w:sz="0" w:space="0" w:color="auto"/>
        <w:right w:val="none" w:sz="0" w:space="0" w:color="auto"/>
      </w:divBdr>
    </w:div>
    <w:div w:id="238560107">
      <w:bodyDiv w:val="1"/>
      <w:marLeft w:val="0"/>
      <w:marRight w:val="0"/>
      <w:marTop w:val="0"/>
      <w:marBottom w:val="0"/>
      <w:divBdr>
        <w:top w:val="none" w:sz="0" w:space="0" w:color="auto"/>
        <w:left w:val="none" w:sz="0" w:space="0" w:color="auto"/>
        <w:bottom w:val="none" w:sz="0" w:space="0" w:color="auto"/>
        <w:right w:val="none" w:sz="0" w:space="0" w:color="auto"/>
      </w:divBdr>
    </w:div>
    <w:div w:id="239144719">
      <w:bodyDiv w:val="1"/>
      <w:marLeft w:val="0"/>
      <w:marRight w:val="0"/>
      <w:marTop w:val="0"/>
      <w:marBottom w:val="0"/>
      <w:divBdr>
        <w:top w:val="none" w:sz="0" w:space="0" w:color="auto"/>
        <w:left w:val="none" w:sz="0" w:space="0" w:color="auto"/>
        <w:bottom w:val="none" w:sz="0" w:space="0" w:color="auto"/>
        <w:right w:val="none" w:sz="0" w:space="0" w:color="auto"/>
      </w:divBdr>
    </w:div>
    <w:div w:id="241916135">
      <w:bodyDiv w:val="1"/>
      <w:marLeft w:val="0"/>
      <w:marRight w:val="0"/>
      <w:marTop w:val="0"/>
      <w:marBottom w:val="0"/>
      <w:divBdr>
        <w:top w:val="none" w:sz="0" w:space="0" w:color="auto"/>
        <w:left w:val="none" w:sz="0" w:space="0" w:color="auto"/>
        <w:bottom w:val="none" w:sz="0" w:space="0" w:color="auto"/>
        <w:right w:val="none" w:sz="0" w:space="0" w:color="auto"/>
      </w:divBdr>
      <w:divsChild>
        <w:div w:id="336930787">
          <w:marLeft w:val="0"/>
          <w:marRight w:val="0"/>
          <w:marTop w:val="0"/>
          <w:marBottom w:val="150"/>
          <w:divBdr>
            <w:top w:val="none" w:sz="0" w:space="0" w:color="auto"/>
            <w:left w:val="none" w:sz="0" w:space="0" w:color="auto"/>
            <w:bottom w:val="none" w:sz="0" w:space="0" w:color="auto"/>
            <w:right w:val="none" w:sz="0" w:space="0" w:color="auto"/>
          </w:divBdr>
        </w:div>
        <w:div w:id="920680208">
          <w:marLeft w:val="0"/>
          <w:marRight w:val="0"/>
          <w:marTop w:val="0"/>
          <w:marBottom w:val="150"/>
          <w:divBdr>
            <w:top w:val="none" w:sz="0" w:space="0" w:color="auto"/>
            <w:left w:val="none" w:sz="0" w:space="0" w:color="auto"/>
            <w:bottom w:val="none" w:sz="0" w:space="0" w:color="auto"/>
            <w:right w:val="none" w:sz="0" w:space="0" w:color="auto"/>
          </w:divBdr>
        </w:div>
        <w:div w:id="1037193842">
          <w:marLeft w:val="0"/>
          <w:marRight w:val="0"/>
          <w:marTop w:val="0"/>
          <w:marBottom w:val="150"/>
          <w:divBdr>
            <w:top w:val="none" w:sz="0" w:space="0" w:color="auto"/>
            <w:left w:val="none" w:sz="0" w:space="0" w:color="auto"/>
            <w:bottom w:val="none" w:sz="0" w:space="0" w:color="auto"/>
            <w:right w:val="none" w:sz="0" w:space="0" w:color="auto"/>
          </w:divBdr>
        </w:div>
        <w:div w:id="1206719415">
          <w:marLeft w:val="0"/>
          <w:marRight w:val="0"/>
          <w:marTop w:val="0"/>
          <w:marBottom w:val="150"/>
          <w:divBdr>
            <w:top w:val="none" w:sz="0" w:space="0" w:color="auto"/>
            <w:left w:val="none" w:sz="0" w:space="0" w:color="auto"/>
            <w:bottom w:val="none" w:sz="0" w:space="0" w:color="auto"/>
            <w:right w:val="none" w:sz="0" w:space="0" w:color="auto"/>
          </w:divBdr>
        </w:div>
        <w:div w:id="1502155842">
          <w:marLeft w:val="0"/>
          <w:marRight w:val="0"/>
          <w:marTop w:val="0"/>
          <w:marBottom w:val="150"/>
          <w:divBdr>
            <w:top w:val="none" w:sz="0" w:space="0" w:color="auto"/>
            <w:left w:val="none" w:sz="0" w:space="0" w:color="auto"/>
            <w:bottom w:val="none" w:sz="0" w:space="0" w:color="auto"/>
            <w:right w:val="none" w:sz="0" w:space="0" w:color="auto"/>
          </w:divBdr>
        </w:div>
      </w:divsChild>
    </w:div>
    <w:div w:id="244152569">
      <w:bodyDiv w:val="1"/>
      <w:marLeft w:val="0"/>
      <w:marRight w:val="0"/>
      <w:marTop w:val="0"/>
      <w:marBottom w:val="0"/>
      <w:divBdr>
        <w:top w:val="none" w:sz="0" w:space="0" w:color="auto"/>
        <w:left w:val="none" w:sz="0" w:space="0" w:color="auto"/>
        <w:bottom w:val="none" w:sz="0" w:space="0" w:color="auto"/>
        <w:right w:val="none" w:sz="0" w:space="0" w:color="auto"/>
      </w:divBdr>
      <w:divsChild>
        <w:div w:id="40567206">
          <w:marLeft w:val="0"/>
          <w:marRight w:val="0"/>
          <w:marTop w:val="0"/>
          <w:marBottom w:val="150"/>
          <w:divBdr>
            <w:top w:val="none" w:sz="0" w:space="0" w:color="auto"/>
            <w:left w:val="none" w:sz="0" w:space="0" w:color="auto"/>
            <w:bottom w:val="none" w:sz="0" w:space="0" w:color="auto"/>
            <w:right w:val="none" w:sz="0" w:space="0" w:color="auto"/>
          </w:divBdr>
        </w:div>
        <w:div w:id="189682983">
          <w:marLeft w:val="0"/>
          <w:marRight w:val="0"/>
          <w:marTop w:val="0"/>
          <w:marBottom w:val="150"/>
          <w:divBdr>
            <w:top w:val="none" w:sz="0" w:space="0" w:color="auto"/>
            <w:left w:val="none" w:sz="0" w:space="0" w:color="auto"/>
            <w:bottom w:val="none" w:sz="0" w:space="0" w:color="auto"/>
            <w:right w:val="none" w:sz="0" w:space="0" w:color="auto"/>
          </w:divBdr>
        </w:div>
        <w:div w:id="746654532">
          <w:marLeft w:val="0"/>
          <w:marRight w:val="0"/>
          <w:marTop w:val="0"/>
          <w:marBottom w:val="150"/>
          <w:divBdr>
            <w:top w:val="none" w:sz="0" w:space="0" w:color="auto"/>
            <w:left w:val="none" w:sz="0" w:space="0" w:color="auto"/>
            <w:bottom w:val="none" w:sz="0" w:space="0" w:color="auto"/>
            <w:right w:val="none" w:sz="0" w:space="0" w:color="auto"/>
          </w:divBdr>
        </w:div>
        <w:div w:id="850728866">
          <w:marLeft w:val="0"/>
          <w:marRight w:val="0"/>
          <w:marTop w:val="0"/>
          <w:marBottom w:val="150"/>
          <w:divBdr>
            <w:top w:val="none" w:sz="0" w:space="0" w:color="auto"/>
            <w:left w:val="none" w:sz="0" w:space="0" w:color="auto"/>
            <w:bottom w:val="none" w:sz="0" w:space="0" w:color="auto"/>
            <w:right w:val="none" w:sz="0" w:space="0" w:color="auto"/>
          </w:divBdr>
        </w:div>
        <w:div w:id="1010792089">
          <w:marLeft w:val="0"/>
          <w:marRight w:val="0"/>
          <w:marTop w:val="0"/>
          <w:marBottom w:val="150"/>
          <w:divBdr>
            <w:top w:val="none" w:sz="0" w:space="0" w:color="auto"/>
            <w:left w:val="none" w:sz="0" w:space="0" w:color="auto"/>
            <w:bottom w:val="none" w:sz="0" w:space="0" w:color="auto"/>
            <w:right w:val="none" w:sz="0" w:space="0" w:color="auto"/>
          </w:divBdr>
        </w:div>
        <w:div w:id="1012999886">
          <w:marLeft w:val="0"/>
          <w:marRight w:val="0"/>
          <w:marTop w:val="0"/>
          <w:marBottom w:val="150"/>
          <w:divBdr>
            <w:top w:val="none" w:sz="0" w:space="0" w:color="auto"/>
            <w:left w:val="none" w:sz="0" w:space="0" w:color="auto"/>
            <w:bottom w:val="none" w:sz="0" w:space="0" w:color="auto"/>
            <w:right w:val="none" w:sz="0" w:space="0" w:color="auto"/>
          </w:divBdr>
        </w:div>
        <w:div w:id="1018501935">
          <w:marLeft w:val="0"/>
          <w:marRight w:val="0"/>
          <w:marTop w:val="0"/>
          <w:marBottom w:val="150"/>
          <w:divBdr>
            <w:top w:val="none" w:sz="0" w:space="0" w:color="auto"/>
            <w:left w:val="none" w:sz="0" w:space="0" w:color="auto"/>
            <w:bottom w:val="none" w:sz="0" w:space="0" w:color="auto"/>
            <w:right w:val="none" w:sz="0" w:space="0" w:color="auto"/>
          </w:divBdr>
        </w:div>
        <w:div w:id="1052390795">
          <w:marLeft w:val="0"/>
          <w:marRight w:val="0"/>
          <w:marTop w:val="0"/>
          <w:marBottom w:val="150"/>
          <w:divBdr>
            <w:top w:val="none" w:sz="0" w:space="0" w:color="auto"/>
            <w:left w:val="none" w:sz="0" w:space="0" w:color="auto"/>
            <w:bottom w:val="none" w:sz="0" w:space="0" w:color="auto"/>
            <w:right w:val="none" w:sz="0" w:space="0" w:color="auto"/>
          </w:divBdr>
        </w:div>
        <w:div w:id="1211310960">
          <w:marLeft w:val="0"/>
          <w:marRight w:val="0"/>
          <w:marTop w:val="0"/>
          <w:marBottom w:val="150"/>
          <w:divBdr>
            <w:top w:val="none" w:sz="0" w:space="0" w:color="auto"/>
            <w:left w:val="none" w:sz="0" w:space="0" w:color="auto"/>
            <w:bottom w:val="none" w:sz="0" w:space="0" w:color="auto"/>
            <w:right w:val="none" w:sz="0" w:space="0" w:color="auto"/>
          </w:divBdr>
        </w:div>
        <w:div w:id="1673869625">
          <w:marLeft w:val="0"/>
          <w:marRight w:val="0"/>
          <w:marTop w:val="0"/>
          <w:marBottom w:val="150"/>
          <w:divBdr>
            <w:top w:val="none" w:sz="0" w:space="0" w:color="auto"/>
            <w:left w:val="none" w:sz="0" w:space="0" w:color="auto"/>
            <w:bottom w:val="none" w:sz="0" w:space="0" w:color="auto"/>
            <w:right w:val="none" w:sz="0" w:space="0" w:color="auto"/>
          </w:divBdr>
        </w:div>
        <w:div w:id="1710715743">
          <w:marLeft w:val="0"/>
          <w:marRight w:val="0"/>
          <w:marTop w:val="0"/>
          <w:marBottom w:val="150"/>
          <w:divBdr>
            <w:top w:val="none" w:sz="0" w:space="0" w:color="auto"/>
            <w:left w:val="none" w:sz="0" w:space="0" w:color="auto"/>
            <w:bottom w:val="none" w:sz="0" w:space="0" w:color="auto"/>
            <w:right w:val="none" w:sz="0" w:space="0" w:color="auto"/>
          </w:divBdr>
        </w:div>
        <w:div w:id="1730568399">
          <w:marLeft w:val="0"/>
          <w:marRight w:val="0"/>
          <w:marTop w:val="0"/>
          <w:marBottom w:val="150"/>
          <w:divBdr>
            <w:top w:val="none" w:sz="0" w:space="0" w:color="auto"/>
            <w:left w:val="none" w:sz="0" w:space="0" w:color="auto"/>
            <w:bottom w:val="none" w:sz="0" w:space="0" w:color="auto"/>
            <w:right w:val="none" w:sz="0" w:space="0" w:color="auto"/>
          </w:divBdr>
        </w:div>
        <w:div w:id="2098669547">
          <w:marLeft w:val="0"/>
          <w:marRight w:val="0"/>
          <w:marTop w:val="0"/>
          <w:marBottom w:val="150"/>
          <w:divBdr>
            <w:top w:val="none" w:sz="0" w:space="0" w:color="auto"/>
            <w:left w:val="none" w:sz="0" w:space="0" w:color="auto"/>
            <w:bottom w:val="none" w:sz="0" w:space="0" w:color="auto"/>
            <w:right w:val="none" w:sz="0" w:space="0" w:color="auto"/>
          </w:divBdr>
        </w:div>
      </w:divsChild>
    </w:div>
    <w:div w:id="244193815">
      <w:bodyDiv w:val="1"/>
      <w:marLeft w:val="0"/>
      <w:marRight w:val="0"/>
      <w:marTop w:val="0"/>
      <w:marBottom w:val="0"/>
      <w:divBdr>
        <w:top w:val="none" w:sz="0" w:space="0" w:color="auto"/>
        <w:left w:val="none" w:sz="0" w:space="0" w:color="auto"/>
        <w:bottom w:val="none" w:sz="0" w:space="0" w:color="auto"/>
        <w:right w:val="none" w:sz="0" w:space="0" w:color="auto"/>
      </w:divBdr>
    </w:div>
    <w:div w:id="246767823">
      <w:bodyDiv w:val="1"/>
      <w:marLeft w:val="0"/>
      <w:marRight w:val="0"/>
      <w:marTop w:val="0"/>
      <w:marBottom w:val="0"/>
      <w:divBdr>
        <w:top w:val="none" w:sz="0" w:space="0" w:color="auto"/>
        <w:left w:val="none" w:sz="0" w:space="0" w:color="auto"/>
        <w:bottom w:val="none" w:sz="0" w:space="0" w:color="auto"/>
        <w:right w:val="none" w:sz="0" w:space="0" w:color="auto"/>
      </w:divBdr>
      <w:divsChild>
        <w:div w:id="42758939">
          <w:marLeft w:val="0"/>
          <w:marRight w:val="0"/>
          <w:marTop w:val="0"/>
          <w:marBottom w:val="0"/>
          <w:divBdr>
            <w:top w:val="none" w:sz="0" w:space="0" w:color="auto"/>
            <w:left w:val="none" w:sz="0" w:space="0" w:color="auto"/>
            <w:bottom w:val="none" w:sz="0" w:space="0" w:color="auto"/>
            <w:right w:val="none" w:sz="0" w:space="0" w:color="auto"/>
          </w:divBdr>
        </w:div>
        <w:div w:id="1156652428">
          <w:marLeft w:val="0"/>
          <w:marRight w:val="0"/>
          <w:marTop w:val="0"/>
          <w:marBottom w:val="0"/>
          <w:divBdr>
            <w:top w:val="none" w:sz="0" w:space="0" w:color="auto"/>
            <w:left w:val="none" w:sz="0" w:space="0" w:color="auto"/>
            <w:bottom w:val="none" w:sz="0" w:space="0" w:color="auto"/>
            <w:right w:val="none" w:sz="0" w:space="0" w:color="auto"/>
          </w:divBdr>
          <w:divsChild>
            <w:div w:id="49115463">
              <w:marLeft w:val="0"/>
              <w:marRight w:val="0"/>
              <w:marTop w:val="0"/>
              <w:marBottom w:val="0"/>
              <w:divBdr>
                <w:top w:val="none" w:sz="0" w:space="0" w:color="auto"/>
                <w:left w:val="none" w:sz="0" w:space="0" w:color="auto"/>
                <w:bottom w:val="none" w:sz="0" w:space="0" w:color="auto"/>
                <w:right w:val="none" w:sz="0" w:space="0" w:color="auto"/>
              </w:divBdr>
            </w:div>
            <w:div w:id="72432641">
              <w:marLeft w:val="0"/>
              <w:marRight w:val="0"/>
              <w:marTop w:val="0"/>
              <w:marBottom w:val="0"/>
              <w:divBdr>
                <w:top w:val="none" w:sz="0" w:space="0" w:color="auto"/>
                <w:left w:val="none" w:sz="0" w:space="0" w:color="auto"/>
                <w:bottom w:val="none" w:sz="0" w:space="0" w:color="auto"/>
                <w:right w:val="none" w:sz="0" w:space="0" w:color="auto"/>
              </w:divBdr>
            </w:div>
            <w:div w:id="630524263">
              <w:marLeft w:val="0"/>
              <w:marRight w:val="0"/>
              <w:marTop w:val="0"/>
              <w:marBottom w:val="0"/>
              <w:divBdr>
                <w:top w:val="none" w:sz="0" w:space="0" w:color="auto"/>
                <w:left w:val="none" w:sz="0" w:space="0" w:color="auto"/>
                <w:bottom w:val="none" w:sz="0" w:space="0" w:color="auto"/>
                <w:right w:val="none" w:sz="0" w:space="0" w:color="auto"/>
              </w:divBdr>
            </w:div>
            <w:div w:id="1217862608">
              <w:marLeft w:val="0"/>
              <w:marRight w:val="0"/>
              <w:marTop w:val="0"/>
              <w:marBottom w:val="0"/>
              <w:divBdr>
                <w:top w:val="none" w:sz="0" w:space="0" w:color="auto"/>
                <w:left w:val="none" w:sz="0" w:space="0" w:color="auto"/>
                <w:bottom w:val="none" w:sz="0" w:space="0" w:color="auto"/>
                <w:right w:val="none" w:sz="0" w:space="0" w:color="auto"/>
              </w:divBdr>
            </w:div>
            <w:div w:id="1368068092">
              <w:marLeft w:val="0"/>
              <w:marRight w:val="0"/>
              <w:marTop w:val="0"/>
              <w:marBottom w:val="0"/>
              <w:divBdr>
                <w:top w:val="none" w:sz="0" w:space="0" w:color="auto"/>
                <w:left w:val="none" w:sz="0" w:space="0" w:color="auto"/>
                <w:bottom w:val="none" w:sz="0" w:space="0" w:color="auto"/>
                <w:right w:val="none" w:sz="0" w:space="0" w:color="auto"/>
              </w:divBdr>
            </w:div>
            <w:div w:id="1392535888">
              <w:marLeft w:val="0"/>
              <w:marRight w:val="0"/>
              <w:marTop w:val="0"/>
              <w:marBottom w:val="0"/>
              <w:divBdr>
                <w:top w:val="none" w:sz="0" w:space="0" w:color="auto"/>
                <w:left w:val="none" w:sz="0" w:space="0" w:color="auto"/>
                <w:bottom w:val="none" w:sz="0" w:space="0" w:color="auto"/>
                <w:right w:val="none" w:sz="0" w:space="0" w:color="auto"/>
              </w:divBdr>
            </w:div>
            <w:div w:id="1961719824">
              <w:marLeft w:val="0"/>
              <w:marRight w:val="0"/>
              <w:marTop w:val="0"/>
              <w:marBottom w:val="0"/>
              <w:divBdr>
                <w:top w:val="none" w:sz="0" w:space="0" w:color="auto"/>
                <w:left w:val="none" w:sz="0" w:space="0" w:color="auto"/>
                <w:bottom w:val="none" w:sz="0" w:space="0" w:color="auto"/>
                <w:right w:val="none" w:sz="0" w:space="0" w:color="auto"/>
              </w:divBdr>
            </w:div>
            <w:div w:id="211597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808625">
      <w:bodyDiv w:val="1"/>
      <w:marLeft w:val="0"/>
      <w:marRight w:val="0"/>
      <w:marTop w:val="0"/>
      <w:marBottom w:val="0"/>
      <w:divBdr>
        <w:top w:val="none" w:sz="0" w:space="0" w:color="auto"/>
        <w:left w:val="none" w:sz="0" w:space="0" w:color="auto"/>
        <w:bottom w:val="none" w:sz="0" w:space="0" w:color="auto"/>
        <w:right w:val="none" w:sz="0" w:space="0" w:color="auto"/>
      </w:divBdr>
    </w:div>
    <w:div w:id="249124570">
      <w:bodyDiv w:val="1"/>
      <w:marLeft w:val="0"/>
      <w:marRight w:val="0"/>
      <w:marTop w:val="0"/>
      <w:marBottom w:val="0"/>
      <w:divBdr>
        <w:top w:val="none" w:sz="0" w:space="0" w:color="auto"/>
        <w:left w:val="none" w:sz="0" w:space="0" w:color="auto"/>
        <w:bottom w:val="none" w:sz="0" w:space="0" w:color="auto"/>
        <w:right w:val="none" w:sz="0" w:space="0" w:color="auto"/>
      </w:divBdr>
    </w:div>
    <w:div w:id="249243313">
      <w:bodyDiv w:val="1"/>
      <w:marLeft w:val="0"/>
      <w:marRight w:val="0"/>
      <w:marTop w:val="0"/>
      <w:marBottom w:val="0"/>
      <w:divBdr>
        <w:top w:val="none" w:sz="0" w:space="0" w:color="auto"/>
        <w:left w:val="none" w:sz="0" w:space="0" w:color="auto"/>
        <w:bottom w:val="none" w:sz="0" w:space="0" w:color="auto"/>
        <w:right w:val="none" w:sz="0" w:space="0" w:color="auto"/>
      </w:divBdr>
    </w:div>
    <w:div w:id="251083528">
      <w:bodyDiv w:val="1"/>
      <w:marLeft w:val="0"/>
      <w:marRight w:val="0"/>
      <w:marTop w:val="0"/>
      <w:marBottom w:val="0"/>
      <w:divBdr>
        <w:top w:val="none" w:sz="0" w:space="0" w:color="auto"/>
        <w:left w:val="none" w:sz="0" w:space="0" w:color="auto"/>
        <w:bottom w:val="none" w:sz="0" w:space="0" w:color="auto"/>
        <w:right w:val="none" w:sz="0" w:space="0" w:color="auto"/>
      </w:divBdr>
    </w:div>
    <w:div w:id="251546263">
      <w:bodyDiv w:val="1"/>
      <w:marLeft w:val="0"/>
      <w:marRight w:val="0"/>
      <w:marTop w:val="0"/>
      <w:marBottom w:val="0"/>
      <w:divBdr>
        <w:top w:val="none" w:sz="0" w:space="0" w:color="auto"/>
        <w:left w:val="none" w:sz="0" w:space="0" w:color="auto"/>
        <w:bottom w:val="none" w:sz="0" w:space="0" w:color="auto"/>
        <w:right w:val="none" w:sz="0" w:space="0" w:color="auto"/>
      </w:divBdr>
    </w:div>
    <w:div w:id="252016063">
      <w:bodyDiv w:val="1"/>
      <w:marLeft w:val="0"/>
      <w:marRight w:val="0"/>
      <w:marTop w:val="0"/>
      <w:marBottom w:val="0"/>
      <w:divBdr>
        <w:top w:val="none" w:sz="0" w:space="0" w:color="auto"/>
        <w:left w:val="none" w:sz="0" w:space="0" w:color="auto"/>
        <w:bottom w:val="none" w:sz="0" w:space="0" w:color="auto"/>
        <w:right w:val="none" w:sz="0" w:space="0" w:color="auto"/>
      </w:divBdr>
    </w:div>
    <w:div w:id="252052210">
      <w:bodyDiv w:val="1"/>
      <w:marLeft w:val="0"/>
      <w:marRight w:val="0"/>
      <w:marTop w:val="0"/>
      <w:marBottom w:val="0"/>
      <w:divBdr>
        <w:top w:val="none" w:sz="0" w:space="0" w:color="auto"/>
        <w:left w:val="none" w:sz="0" w:space="0" w:color="auto"/>
        <w:bottom w:val="none" w:sz="0" w:space="0" w:color="auto"/>
        <w:right w:val="none" w:sz="0" w:space="0" w:color="auto"/>
      </w:divBdr>
      <w:divsChild>
        <w:div w:id="193882767">
          <w:marLeft w:val="0"/>
          <w:marRight w:val="0"/>
          <w:marTop w:val="0"/>
          <w:marBottom w:val="150"/>
          <w:divBdr>
            <w:top w:val="none" w:sz="0" w:space="0" w:color="auto"/>
            <w:left w:val="none" w:sz="0" w:space="0" w:color="auto"/>
            <w:bottom w:val="none" w:sz="0" w:space="0" w:color="auto"/>
            <w:right w:val="none" w:sz="0" w:space="0" w:color="auto"/>
          </w:divBdr>
        </w:div>
        <w:div w:id="474831424">
          <w:marLeft w:val="0"/>
          <w:marRight w:val="0"/>
          <w:marTop w:val="0"/>
          <w:marBottom w:val="150"/>
          <w:divBdr>
            <w:top w:val="none" w:sz="0" w:space="0" w:color="auto"/>
            <w:left w:val="none" w:sz="0" w:space="0" w:color="auto"/>
            <w:bottom w:val="none" w:sz="0" w:space="0" w:color="auto"/>
            <w:right w:val="none" w:sz="0" w:space="0" w:color="auto"/>
          </w:divBdr>
        </w:div>
        <w:div w:id="499008716">
          <w:marLeft w:val="0"/>
          <w:marRight w:val="0"/>
          <w:marTop w:val="0"/>
          <w:marBottom w:val="150"/>
          <w:divBdr>
            <w:top w:val="none" w:sz="0" w:space="0" w:color="auto"/>
            <w:left w:val="none" w:sz="0" w:space="0" w:color="auto"/>
            <w:bottom w:val="none" w:sz="0" w:space="0" w:color="auto"/>
            <w:right w:val="none" w:sz="0" w:space="0" w:color="auto"/>
          </w:divBdr>
        </w:div>
        <w:div w:id="596601487">
          <w:marLeft w:val="0"/>
          <w:marRight w:val="0"/>
          <w:marTop w:val="0"/>
          <w:marBottom w:val="150"/>
          <w:divBdr>
            <w:top w:val="none" w:sz="0" w:space="0" w:color="auto"/>
            <w:left w:val="none" w:sz="0" w:space="0" w:color="auto"/>
            <w:bottom w:val="none" w:sz="0" w:space="0" w:color="auto"/>
            <w:right w:val="none" w:sz="0" w:space="0" w:color="auto"/>
          </w:divBdr>
        </w:div>
        <w:div w:id="1073507223">
          <w:marLeft w:val="0"/>
          <w:marRight w:val="0"/>
          <w:marTop w:val="0"/>
          <w:marBottom w:val="150"/>
          <w:divBdr>
            <w:top w:val="none" w:sz="0" w:space="0" w:color="auto"/>
            <w:left w:val="none" w:sz="0" w:space="0" w:color="auto"/>
            <w:bottom w:val="none" w:sz="0" w:space="0" w:color="auto"/>
            <w:right w:val="none" w:sz="0" w:space="0" w:color="auto"/>
          </w:divBdr>
        </w:div>
        <w:div w:id="1536624851">
          <w:marLeft w:val="0"/>
          <w:marRight w:val="0"/>
          <w:marTop w:val="0"/>
          <w:marBottom w:val="150"/>
          <w:divBdr>
            <w:top w:val="none" w:sz="0" w:space="0" w:color="auto"/>
            <w:left w:val="none" w:sz="0" w:space="0" w:color="auto"/>
            <w:bottom w:val="none" w:sz="0" w:space="0" w:color="auto"/>
            <w:right w:val="none" w:sz="0" w:space="0" w:color="auto"/>
          </w:divBdr>
        </w:div>
        <w:div w:id="1692031488">
          <w:marLeft w:val="0"/>
          <w:marRight w:val="0"/>
          <w:marTop w:val="0"/>
          <w:marBottom w:val="150"/>
          <w:divBdr>
            <w:top w:val="none" w:sz="0" w:space="0" w:color="auto"/>
            <w:left w:val="none" w:sz="0" w:space="0" w:color="auto"/>
            <w:bottom w:val="none" w:sz="0" w:space="0" w:color="auto"/>
            <w:right w:val="none" w:sz="0" w:space="0" w:color="auto"/>
          </w:divBdr>
        </w:div>
        <w:div w:id="1873692368">
          <w:marLeft w:val="0"/>
          <w:marRight w:val="0"/>
          <w:marTop w:val="0"/>
          <w:marBottom w:val="150"/>
          <w:divBdr>
            <w:top w:val="none" w:sz="0" w:space="0" w:color="auto"/>
            <w:left w:val="none" w:sz="0" w:space="0" w:color="auto"/>
            <w:bottom w:val="none" w:sz="0" w:space="0" w:color="auto"/>
            <w:right w:val="none" w:sz="0" w:space="0" w:color="auto"/>
          </w:divBdr>
        </w:div>
      </w:divsChild>
    </w:div>
    <w:div w:id="252205471">
      <w:bodyDiv w:val="1"/>
      <w:marLeft w:val="0"/>
      <w:marRight w:val="0"/>
      <w:marTop w:val="0"/>
      <w:marBottom w:val="0"/>
      <w:divBdr>
        <w:top w:val="none" w:sz="0" w:space="0" w:color="auto"/>
        <w:left w:val="none" w:sz="0" w:space="0" w:color="auto"/>
        <w:bottom w:val="none" w:sz="0" w:space="0" w:color="auto"/>
        <w:right w:val="none" w:sz="0" w:space="0" w:color="auto"/>
      </w:divBdr>
    </w:div>
    <w:div w:id="252518427">
      <w:bodyDiv w:val="1"/>
      <w:marLeft w:val="0"/>
      <w:marRight w:val="0"/>
      <w:marTop w:val="0"/>
      <w:marBottom w:val="0"/>
      <w:divBdr>
        <w:top w:val="none" w:sz="0" w:space="0" w:color="auto"/>
        <w:left w:val="none" w:sz="0" w:space="0" w:color="auto"/>
        <w:bottom w:val="none" w:sz="0" w:space="0" w:color="auto"/>
        <w:right w:val="none" w:sz="0" w:space="0" w:color="auto"/>
      </w:divBdr>
    </w:div>
    <w:div w:id="253173549">
      <w:bodyDiv w:val="1"/>
      <w:marLeft w:val="0"/>
      <w:marRight w:val="0"/>
      <w:marTop w:val="0"/>
      <w:marBottom w:val="0"/>
      <w:divBdr>
        <w:top w:val="none" w:sz="0" w:space="0" w:color="auto"/>
        <w:left w:val="none" w:sz="0" w:space="0" w:color="auto"/>
        <w:bottom w:val="none" w:sz="0" w:space="0" w:color="auto"/>
        <w:right w:val="none" w:sz="0" w:space="0" w:color="auto"/>
      </w:divBdr>
    </w:div>
    <w:div w:id="253827365">
      <w:bodyDiv w:val="1"/>
      <w:marLeft w:val="0"/>
      <w:marRight w:val="0"/>
      <w:marTop w:val="0"/>
      <w:marBottom w:val="0"/>
      <w:divBdr>
        <w:top w:val="none" w:sz="0" w:space="0" w:color="auto"/>
        <w:left w:val="none" w:sz="0" w:space="0" w:color="auto"/>
        <w:bottom w:val="none" w:sz="0" w:space="0" w:color="auto"/>
        <w:right w:val="none" w:sz="0" w:space="0" w:color="auto"/>
      </w:divBdr>
      <w:divsChild>
        <w:div w:id="32464428">
          <w:marLeft w:val="0"/>
          <w:marRight w:val="0"/>
          <w:marTop w:val="0"/>
          <w:marBottom w:val="0"/>
          <w:divBdr>
            <w:top w:val="none" w:sz="0" w:space="0" w:color="auto"/>
            <w:left w:val="none" w:sz="0" w:space="0" w:color="auto"/>
            <w:bottom w:val="none" w:sz="0" w:space="0" w:color="auto"/>
            <w:right w:val="none" w:sz="0" w:space="0" w:color="auto"/>
          </w:divBdr>
        </w:div>
        <w:div w:id="60376393">
          <w:marLeft w:val="0"/>
          <w:marRight w:val="0"/>
          <w:marTop w:val="0"/>
          <w:marBottom w:val="0"/>
          <w:divBdr>
            <w:top w:val="none" w:sz="0" w:space="0" w:color="auto"/>
            <w:left w:val="none" w:sz="0" w:space="0" w:color="auto"/>
            <w:bottom w:val="none" w:sz="0" w:space="0" w:color="auto"/>
            <w:right w:val="none" w:sz="0" w:space="0" w:color="auto"/>
          </w:divBdr>
        </w:div>
        <w:div w:id="222370377">
          <w:marLeft w:val="0"/>
          <w:marRight w:val="0"/>
          <w:marTop w:val="0"/>
          <w:marBottom w:val="0"/>
          <w:divBdr>
            <w:top w:val="none" w:sz="0" w:space="0" w:color="auto"/>
            <w:left w:val="none" w:sz="0" w:space="0" w:color="auto"/>
            <w:bottom w:val="none" w:sz="0" w:space="0" w:color="auto"/>
            <w:right w:val="none" w:sz="0" w:space="0" w:color="auto"/>
          </w:divBdr>
        </w:div>
        <w:div w:id="376902221">
          <w:marLeft w:val="0"/>
          <w:marRight w:val="0"/>
          <w:marTop w:val="0"/>
          <w:marBottom w:val="0"/>
          <w:divBdr>
            <w:top w:val="none" w:sz="0" w:space="0" w:color="auto"/>
            <w:left w:val="none" w:sz="0" w:space="0" w:color="auto"/>
            <w:bottom w:val="none" w:sz="0" w:space="0" w:color="auto"/>
            <w:right w:val="none" w:sz="0" w:space="0" w:color="auto"/>
          </w:divBdr>
        </w:div>
        <w:div w:id="527305138">
          <w:marLeft w:val="0"/>
          <w:marRight w:val="0"/>
          <w:marTop w:val="0"/>
          <w:marBottom w:val="0"/>
          <w:divBdr>
            <w:top w:val="none" w:sz="0" w:space="0" w:color="auto"/>
            <w:left w:val="none" w:sz="0" w:space="0" w:color="auto"/>
            <w:bottom w:val="none" w:sz="0" w:space="0" w:color="auto"/>
            <w:right w:val="none" w:sz="0" w:space="0" w:color="auto"/>
          </w:divBdr>
        </w:div>
        <w:div w:id="594019659">
          <w:marLeft w:val="0"/>
          <w:marRight w:val="0"/>
          <w:marTop w:val="0"/>
          <w:marBottom w:val="0"/>
          <w:divBdr>
            <w:top w:val="none" w:sz="0" w:space="0" w:color="auto"/>
            <w:left w:val="none" w:sz="0" w:space="0" w:color="auto"/>
            <w:bottom w:val="none" w:sz="0" w:space="0" w:color="auto"/>
            <w:right w:val="none" w:sz="0" w:space="0" w:color="auto"/>
          </w:divBdr>
        </w:div>
        <w:div w:id="643315006">
          <w:marLeft w:val="0"/>
          <w:marRight w:val="0"/>
          <w:marTop w:val="0"/>
          <w:marBottom w:val="0"/>
          <w:divBdr>
            <w:top w:val="none" w:sz="0" w:space="0" w:color="auto"/>
            <w:left w:val="none" w:sz="0" w:space="0" w:color="auto"/>
            <w:bottom w:val="none" w:sz="0" w:space="0" w:color="auto"/>
            <w:right w:val="none" w:sz="0" w:space="0" w:color="auto"/>
          </w:divBdr>
        </w:div>
        <w:div w:id="685790004">
          <w:marLeft w:val="0"/>
          <w:marRight w:val="0"/>
          <w:marTop w:val="0"/>
          <w:marBottom w:val="0"/>
          <w:divBdr>
            <w:top w:val="none" w:sz="0" w:space="0" w:color="auto"/>
            <w:left w:val="none" w:sz="0" w:space="0" w:color="auto"/>
            <w:bottom w:val="none" w:sz="0" w:space="0" w:color="auto"/>
            <w:right w:val="none" w:sz="0" w:space="0" w:color="auto"/>
          </w:divBdr>
        </w:div>
        <w:div w:id="709689654">
          <w:marLeft w:val="0"/>
          <w:marRight w:val="0"/>
          <w:marTop w:val="0"/>
          <w:marBottom w:val="0"/>
          <w:divBdr>
            <w:top w:val="none" w:sz="0" w:space="0" w:color="auto"/>
            <w:left w:val="none" w:sz="0" w:space="0" w:color="auto"/>
            <w:bottom w:val="none" w:sz="0" w:space="0" w:color="auto"/>
            <w:right w:val="none" w:sz="0" w:space="0" w:color="auto"/>
          </w:divBdr>
        </w:div>
        <w:div w:id="733893335">
          <w:marLeft w:val="0"/>
          <w:marRight w:val="0"/>
          <w:marTop w:val="0"/>
          <w:marBottom w:val="0"/>
          <w:divBdr>
            <w:top w:val="none" w:sz="0" w:space="0" w:color="auto"/>
            <w:left w:val="none" w:sz="0" w:space="0" w:color="auto"/>
            <w:bottom w:val="none" w:sz="0" w:space="0" w:color="auto"/>
            <w:right w:val="none" w:sz="0" w:space="0" w:color="auto"/>
          </w:divBdr>
        </w:div>
        <w:div w:id="904946647">
          <w:marLeft w:val="0"/>
          <w:marRight w:val="0"/>
          <w:marTop w:val="0"/>
          <w:marBottom w:val="0"/>
          <w:divBdr>
            <w:top w:val="none" w:sz="0" w:space="0" w:color="auto"/>
            <w:left w:val="none" w:sz="0" w:space="0" w:color="auto"/>
            <w:bottom w:val="none" w:sz="0" w:space="0" w:color="auto"/>
            <w:right w:val="none" w:sz="0" w:space="0" w:color="auto"/>
          </w:divBdr>
        </w:div>
        <w:div w:id="939946991">
          <w:marLeft w:val="0"/>
          <w:marRight w:val="0"/>
          <w:marTop w:val="0"/>
          <w:marBottom w:val="0"/>
          <w:divBdr>
            <w:top w:val="none" w:sz="0" w:space="0" w:color="auto"/>
            <w:left w:val="none" w:sz="0" w:space="0" w:color="auto"/>
            <w:bottom w:val="none" w:sz="0" w:space="0" w:color="auto"/>
            <w:right w:val="none" w:sz="0" w:space="0" w:color="auto"/>
          </w:divBdr>
        </w:div>
        <w:div w:id="998652369">
          <w:marLeft w:val="0"/>
          <w:marRight w:val="0"/>
          <w:marTop w:val="0"/>
          <w:marBottom w:val="0"/>
          <w:divBdr>
            <w:top w:val="none" w:sz="0" w:space="0" w:color="auto"/>
            <w:left w:val="none" w:sz="0" w:space="0" w:color="auto"/>
            <w:bottom w:val="none" w:sz="0" w:space="0" w:color="auto"/>
            <w:right w:val="none" w:sz="0" w:space="0" w:color="auto"/>
          </w:divBdr>
        </w:div>
        <w:div w:id="1073116555">
          <w:marLeft w:val="0"/>
          <w:marRight w:val="0"/>
          <w:marTop w:val="0"/>
          <w:marBottom w:val="0"/>
          <w:divBdr>
            <w:top w:val="none" w:sz="0" w:space="0" w:color="auto"/>
            <w:left w:val="none" w:sz="0" w:space="0" w:color="auto"/>
            <w:bottom w:val="none" w:sz="0" w:space="0" w:color="auto"/>
            <w:right w:val="none" w:sz="0" w:space="0" w:color="auto"/>
          </w:divBdr>
        </w:div>
        <w:div w:id="1175026761">
          <w:marLeft w:val="0"/>
          <w:marRight w:val="0"/>
          <w:marTop w:val="0"/>
          <w:marBottom w:val="0"/>
          <w:divBdr>
            <w:top w:val="none" w:sz="0" w:space="0" w:color="auto"/>
            <w:left w:val="none" w:sz="0" w:space="0" w:color="auto"/>
            <w:bottom w:val="none" w:sz="0" w:space="0" w:color="auto"/>
            <w:right w:val="none" w:sz="0" w:space="0" w:color="auto"/>
          </w:divBdr>
        </w:div>
        <w:div w:id="1203057098">
          <w:marLeft w:val="0"/>
          <w:marRight w:val="0"/>
          <w:marTop w:val="0"/>
          <w:marBottom w:val="0"/>
          <w:divBdr>
            <w:top w:val="none" w:sz="0" w:space="0" w:color="auto"/>
            <w:left w:val="none" w:sz="0" w:space="0" w:color="auto"/>
            <w:bottom w:val="none" w:sz="0" w:space="0" w:color="auto"/>
            <w:right w:val="none" w:sz="0" w:space="0" w:color="auto"/>
          </w:divBdr>
        </w:div>
        <w:div w:id="1263297110">
          <w:marLeft w:val="0"/>
          <w:marRight w:val="0"/>
          <w:marTop w:val="0"/>
          <w:marBottom w:val="0"/>
          <w:divBdr>
            <w:top w:val="none" w:sz="0" w:space="0" w:color="auto"/>
            <w:left w:val="none" w:sz="0" w:space="0" w:color="auto"/>
            <w:bottom w:val="none" w:sz="0" w:space="0" w:color="auto"/>
            <w:right w:val="none" w:sz="0" w:space="0" w:color="auto"/>
          </w:divBdr>
        </w:div>
        <w:div w:id="1305239439">
          <w:marLeft w:val="0"/>
          <w:marRight w:val="0"/>
          <w:marTop w:val="0"/>
          <w:marBottom w:val="0"/>
          <w:divBdr>
            <w:top w:val="none" w:sz="0" w:space="0" w:color="auto"/>
            <w:left w:val="none" w:sz="0" w:space="0" w:color="auto"/>
            <w:bottom w:val="none" w:sz="0" w:space="0" w:color="auto"/>
            <w:right w:val="none" w:sz="0" w:space="0" w:color="auto"/>
          </w:divBdr>
        </w:div>
        <w:div w:id="1317492211">
          <w:marLeft w:val="0"/>
          <w:marRight w:val="0"/>
          <w:marTop w:val="0"/>
          <w:marBottom w:val="0"/>
          <w:divBdr>
            <w:top w:val="none" w:sz="0" w:space="0" w:color="auto"/>
            <w:left w:val="none" w:sz="0" w:space="0" w:color="auto"/>
            <w:bottom w:val="none" w:sz="0" w:space="0" w:color="auto"/>
            <w:right w:val="none" w:sz="0" w:space="0" w:color="auto"/>
          </w:divBdr>
        </w:div>
        <w:div w:id="1458329035">
          <w:marLeft w:val="0"/>
          <w:marRight w:val="0"/>
          <w:marTop w:val="0"/>
          <w:marBottom w:val="0"/>
          <w:divBdr>
            <w:top w:val="none" w:sz="0" w:space="0" w:color="auto"/>
            <w:left w:val="none" w:sz="0" w:space="0" w:color="auto"/>
            <w:bottom w:val="none" w:sz="0" w:space="0" w:color="auto"/>
            <w:right w:val="none" w:sz="0" w:space="0" w:color="auto"/>
          </w:divBdr>
        </w:div>
        <w:div w:id="1623538499">
          <w:marLeft w:val="0"/>
          <w:marRight w:val="0"/>
          <w:marTop w:val="0"/>
          <w:marBottom w:val="0"/>
          <w:divBdr>
            <w:top w:val="none" w:sz="0" w:space="0" w:color="auto"/>
            <w:left w:val="none" w:sz="0" w:space="0" w:color="auto"/>
            <w:bottom w:val="none" w:sz="0" w:space="0" w:color="auto"/>
            <w:right w:val="none" w:sz="0" w:space="0" w:color="auto"/>
          </w:divBdr>
        </w:div>
        <w:div w:id="1716345915">
          <w:marLeft w:val="0"/>
          <w:marRight w:val="0"/>
          <w:marTop w:val="0"/>
          <w:marBottom w:val="0"/>
          <w:divBdr>
            <w:top w:val="none" w:sz="0" w:space="0" w:color="auto"/>
            <w:left w:val="none" w:sz="0" w:space="0" w:color="auto"/>
            <w:bottom w:val="none" w:sz="0" w:space="0" w:color="auto"/>
            <w:right w:val="none" w:sz="0" w:space="0" w:color="auto"/>
          </w:divBdr>
        </w:div>
        <w:div w:id="1902591372">
          <w:marLeft w:val="0"/>
          <w:marRight w:val="0"/>
          <w:marTop w:val="0"/>
          <w:marBottom w:val="0"/>
          <w:divBdr>
            <w:top w:val="none" w:sz="0" w:space="0" w:color="auto"/>
            <w:left w:val="none" w:sz="0" w:space="0" w:color="auto"/>
            <w:bottom w:val="none" w:sz="0" w:space="0" w:color="auto"/>
            <w:right w:val="none" w:sz="0" w:space="0" w:color="auto"/>
          </w:divBdr>
        </w:div>
        <w:div w:id="2006468960">
          <w:marLeft w:val="0"/>
          <w:marRight w:val="0"/>
          <w:marTop w:val="0"/>
          <w:marBottom w:val="0"/>
          <w:divBdr>
            <w:top w:val="none" w:sz="0" w:space="0" w:color="auto"/>
            <w:left w:val="none" w:sz="0" w:space="0" w:color="auto"/>
            <w:bottom w:val="none" w:sz="0" w:space="0" w:color="auto"/>
            <w:right w:val="none" w:sz="0" w:space="0" w:color="auto"/>
          </w:divBdr>
        </w:div>
        <w:div w:id="2050521997">
          <w:marLeft w:val="0"/>
          <w:marRight w:val="0"/>
          <w:marTop w:val="0"/>
          <w:marBottom w:val="0"/>
          <w:divBdr>
            <w:top w:val="none" w:sz="0" w:space="0" w:color="auto"/>
            <w:left w:val="none" w:sz="0" w:space="0" w:color="auto"/>
            <w:bottom w:val="none" w:sz="0" w:space="0" w:color="auto"/>
            <w:right w:val="none" w:sz="0" w:space="0" w:color="auto"/>
          </w:divBdr>
        </w:div>
        <w:div w:id="2065788396">
          <w:marLeft w:val="0"/>
          <w:marRight w:val="0"/>
          <w:marTop w:val="0"/>
          <w:marBottom w:val="0"/>
          <w:divBdr>
            <w:top w:val="none" w:sz="0" w:space="0" w:color="auto"/>
            <w:left w:val="none" w:sz="0" w:space="0" w:color="auto"/>
            <w:bottom w:val="none" w:sz="0" w:space="0" w:color="auto"/>
            <w:right w:val="none" w:sz="0" w:space="0" w:color="auto"/>
          </w:divBdr>
        </w:div>
      </w:divsChild>
    </w:div>
    <w:div w:id="258952332">
      <w:bodyDiv w:val="1"/>
      <w:marLeft w:val="0"/>
      <w:marRight w:val="0"/>
      <w:marTop w:val="0"/>
      <w:marBottom w:val="0"/>
      <w:divBdr>
        <w:top w:val="none" w:sz="0" w:space="0" w:color="auto"/>
        <w:left w:val="none" w:sz="0" w:space="0" w:color="auto"/>
        <w:bottom w:val="none" w:sz="0" w:space="0" w:color="auto"/>
        <w:right w:val="none" w:sz="0" w:space="0" w:color="auto"/>
      </w:divBdr>
    </w:div>
    <w:div w:id="261302020">
      <w:bodyDiv w:val="1"/>
      <w:marLeft w:val="0"/>
      <w:marRight w:val="0"/>
      <w:marTop w:val="0"/>
      <w:marBottom w:val="0"/>
      <w:divBdr>
        <w:top w:val="none" w:sz="0" w:space="0" w:color="auto"/>
        <w:left w:val="none" w:sz="0" w:space="0" w:color="auto"/>
        <w:bottom w:val="none" w:sz="0" w:space="0" w:color="auto"/>
        <w:right w:val="none" w:sz="0" w:space="0" w:color="auto"/>
      </w:divBdr>
    </w:div>
    <w:div w:id="262231596">
      <w:bodyDiv w:val="1"/>
      <w:marLeft w:val="0"/>
      <w:marRight w:val="0"/>
      <w:marTop w:val="0"/>
      <w:marBottom w:val="0"/>
      <w:divBdr>
        <w:top w:val="none" w:sz="0" w:space="0" w:color="auto"/>
        <w:left w:val="none" w:sz="0" w:space="0" w:color="auto"/>
        <w:bottom w:val="none" w:sz="0" w:space="0" w:color="auto"/>
        <w:right w:val="none" w:sz="0" w:space="0" w:color="auto"/>
      </w:divBdr>
    </w:div>
    <w:div w:id="262618584">
      <w:bodyDiv w:val="1"/>
      <w:marLeft w:val="0"/>
      <w:marRight w:val="0"/>
      <w:marTop w:val="0"/>
      <w:marBottom w:val="0"/>
      <w:divBdr>
        <w:top w:val="none" w:sz="0" w:space="0" w:color="auto"/>
        <w:left w:val="none" w:sz="0" w:space="0" w:color="auto"/>
        <w:bottom w:val="none" w:sz="0" w:space="0" w:color="auto"/>
        <w:right w:val="none" w:sz="0" w:space="0" w:color="auto"/>
      </w:divBdr>
    </w:div>
    <w:div w:id="265430916">
      <w:bodyDiv w:val="1"/>
      <w:marLeft w:val="0"/>
      <w:marRight w:val="0"/>
      <w:marTop w:val="0"/>
      <w:marBottom w:val="0"/>
      <w:divBdr>
        <w:top w:val="none" w:sz="0" w:space="0" w:color="auto"/>
        <w:left w:val="none" w:sz="0" w:space="0" w:color="auto"/>
        <w:bottom w:val="none" w:sz="0" w:space="0" w:color="auto"/>
        <w:right w:val="none" w:sz="0" w:space="0" w:color="auto"/>
      </w:divBdr>
    </w:div>
    <w:div w:id="265772096">
      <w:bodyDiv w:val="1"/>
      <w:marLeft w:val="0"/>
      <w:marRight w:val="0"/>
      <w:marTop w:val="0"/>
      <w:marBottom w:val="0"/>
      <w:divBdr>
        <w:top w:val="none" w:sz="0" w:space="0" w:color="auto"/>
        <w:left w:val="none" w:sz="0" w:space="0" w:color="auto"/>
        <w:bottom w:val="none" w:sz="0" w:space="0" w:color="auto"/>
        <w:right w:val="none" w:sz="0" w:space="0" w:color="auto"/>
      </w:divBdr>
    </w:div>
    <w:div w:id="269243404">
      <w:bodyDiv w:val="1"/>
      <w:marLeft w:val="0"/>
      <w:marRight w:val="0"/>
      <w:marTop w:val="0"/>
      <w:marBottom w:val="0"/>
      <w:divBdr>
        <w:top w:val="none" w:sz="0" w:space="0" w:color="auto"/>
        <w:left w:val="none" w:sz="0" w:space="0" w:color="auto"/>
        <w:bottom w:val="none" w:sz="0" w:space="0" w:color="auto"/>
        <w:right w:val="none" w:sz="0" w:space="0" w:color="auto"/>
      </w:divBdr>
    </w:div>
    <w:div w:id="269944588">
      <w:bodyDiv w:val="1"/>
      <w:marLeft w:val="0"/>
      <w:marRight w:val="0"/>
      <w:marTop w:val="0"/>
      <w:marBottom w:val="0"/>
      <w:divBdr>
        <w:top w:val="none" w:sz="0" w:space="0" w:color="auto"/>
        <w:left w:val="none" w:sz="0" w:space="0" w:color="auto"/>
        <w:bottom w:val="none" w:sz="0" w:space="0" w:color="auto"/>
        <w:right w:val="none" w:sz="0" w:space="0" w:color="auto"/>
      </w:divBdr>
      <w:divsChild>
        <w:div w:id="145559844">
          <w:marLeft w:val="0"/>
          <w:marRight w:val="0"/>
          <w:marTop w:val="0"/>
          <w:marBottom w:val="150"/>
          <w:divBdr>
            <w:top w:val="none" w:sz="0" w:space="0" w:color="auto"/>
            <w:left w:val="none" w:sz="0" w:space="0" w:color="auto"/>
            <w:bottom w:val="none" w:sz="0" w:space="0" w:color="auto"/>
            <w:right w:val="none" w:sz="0" w:space="0" w:color="auto"/>
          </w:divBdr>
        </w:div>
        <w:div w:id="407270693">
          <w:marLeft w:val="0"/>
          <w:marRight w:val="0"/>
          <w:marTop w:val="0"/>
          <w:marBottom w:val="150"/>
          <w:divBdr>
            <w:top w:val="none" w:sz="0" w:space="0" w:color="auto"/>
            <w:left w:val="none" w:sz="0" w:space="0" w:color="auto"/>
            <w:bottom w:val="none" w:sz="0" w:space="0" w:color="auto"/>
            <w:right w:val="none" w:sz="0" w:space="0" w:color="auto"/>
          </w:divBdr>
        </w:div>
        <w:div w:id="601454070">
          <w:marLeft w:val="0"/>
          <w:marRight w:val="0"/>
          <w:marTop w:val="0"/>
          <w:marBottom w:val="150"/>
          <w:divBdr>
            <w:top w:val="none" w:sz="0" w:space="0" w:color="auto"/>
            <w:left w:val="none" w:sz="0" w:space="0" w:color="auto"/>
            <w:bottom w:val="none" w:sz="0" w:space="0" w:color="auto"/>
            <w:right w:val="none" w:sz="0" w:space="0" w:color="auto"/>
          </w:divBdr>
        </w:div>
        <w:div w:id="1113861283">
          <w:marLeft w:val="0"/>
          <w:marRight w:val="0"/>
          <w:marTop w:val="0"/>
          <w:marBottom w:val="150"/>
          <w:divBdr>
            <w:top w:val="none" w:sz="0" w:space="0" w:color="auto"/>
            <w:left w:val="none" w:sz="0" w:space="0" w:color="auto"/>
            <w:bottom w:val="none" w:sz="0" w:space="0" w:color="auto"/>
            <w:right w:val="none" w:sz="0" w:space="0" w:color="auto"/>
          </w:divBdr>
        </w:div>
      </w:divsChild>
    </w:div>
    <w:div w:id="271280672">
      <w:bodyDiv w:val="1"/>
      <w:marLeft w:val="0"/>
      <w:marRight w:val="0"/>
      <w:marTop w:val="0"/>
      <w:marBottom w:val="0"/>
      <w:divBdr>
        <w:top w:val="none" w:sz="0" w:space="0" w:color="auto"/>
        <w:left w:val="none" w:sz="0" w:space="0" w:color="auto"/>
        <w:bottom w:val="none" w:sz="0" w:space="0" w:color="auto"/>
        <w:right w:val="none" w:sz="0" w:space="0" w:color="auto"/>
      </w:divBdr>
    </w:div>
    <w:div w:id="273101178">
      <w:bodyDiv w:val="1"/>
      <w:marLeft w:val="0"/>
      <w:marRight w:val="0"/>
      <w:marTop w:val="0"/>
      <w:marBottom w:val="0"/>
      <w:divBdr>
        <w:top w:val="none" w:sz="0" w:space="0" w:color="auto"/>
        <w:left w:val="none" w:sz="0" w:space="0" w:color="auto"/>
        <w:bottom w:val="none" w:sz="0" w:space="0" w:color="auto"/>
        <w:right w:val="none" w:sz="0" w:space="0" w:color="auto"/>
      </w:divBdr>
    </w:div>
    <w:div w:id="273946593">
      <w:bodyDiv w:val="1"/>
      <w:marLeft w:val="0"/>
      <w:marRight w:val="0"/>
      <w:marTop w:val="0"/>
      <w:marBottom w:val="0"/>
      <w:divBdr>
        <w:top w:val="none" w:sz="0" w:space="0" w:color="auto"/>
        <w:left w:val="none" w:sz="0" w:space="0" w:color="auto"/>
        <w:bottom w:val="none" w:sz="0" w:space="0" w:color="auto"/>
        <w:right w:val="none" w:sz="0" w:space="0" w:color="auto"/>
      </w:divBdr>
    </w:div>
    <w:div w:id="275017559">
      <w:bodyDiv w:val="1"/>
      <w:marLeft w:val="0"/>
      <w:marRight w:val="0"/>
      <w:marTop w:val="0"/>
      <w:marBottom w:val="0"/>
      <w:divBdr>
        <w:top w:val="none" w:sz="0" w:space="0" w:color="auto"/>
        <w:left w:val="none" w:sz="0" w:space="0" w:color="auto"/>
        <w:bottom w:val="none" w:sz="0" w:space="0" w:color="auto"/>
        <w:right w:val="none" w:sz="0" w:space="0" w:color="auto"/>
      </w:divBdr>
      <w:divsChild>
        <w:div w:id="17514961">
          <w:marLeft w:val="0"/>
          <w:marRight w:val="0"/>
          <w:marTop w:val="0"/>
          <w:marBottom w:val="150"/>
          <w:divBdr>
            <w:top w:val="none" w:sz="0" w:space="0" w:color="auto"/>
            <w:left w:val="none" w:sz="0" w:space="0" w:color="auto"/>
            <w:bottom w:val="none" w:sz="0" w:space="0" w:color="auto"/>
            <w:right w:val="none" w:sz="0" w:space="0" w:color="auto"/>
          </w:divBdr>
        </w:div>
        <w:div w:id="18512691">
          <w:marLeft w:val="0"/>
          <w:marRight w:val="0"/>
          <w:marTop w:val="0"/>
          <w:marBottom w:val="150"/>
          <w:divBdr>
            <w:top w:val="none" w:sz="0" w:space="0" w:color="auto"/>
            <w:left w:val="none" w:sz="0" w:space="0" w:color="auto"/>
            <w:bottom w:val="none" w:sz="0" w:space="0" w:color="auto"/>
            <w:right w:val="none" w:sz="0" w:space="0" w:color="auto"/>
          </w:divBdr>
        </w:div>
        <w:div w:id="76289202">
          <w:marLeft w:val="0"/>
          <w:marRight w:val="0"/>
          <w:marTop w:val="0"/>
          <w:marBottom w:val="150"/>
          <w:divBdr>
            <w:top w:val="none" w:sz="0" w:space="0" w:color="auto"/>
            <w:left w:val="none" w:sz="0" w:space="0" w:color="auto"/>
            <w:bottom w:val="none" w:sz="0" w:space="0" w:color="auto"/>
            <w:right w:val="none" w:sz="0" w:space="0" w:color="auto"/>
          </w:divBdr>
        </w:div>
        <w:div w:id="379406357">
          <w:marLeft w:val="0"/>
          <w:marRight w:val="0"/>
          <w:marTop w:val="0"/>
          <w:marBottom w:val="150"/>
          <w:divBdr>
            <w:top w:val="none" w:sz="0" w:space="0" w:color="auto"/>
            <w:left w:val="none" w:sz="0" w:space="0" w:color="auto"/>
            <w:bottom w:val="none" w:sz="0" w:space="0" w:color="auto"/>
            <w:right w:val="none" w:sz="0" w:space="0" w:color="auto"/>
          </w:divBdr>
        </w:div>
        <w:div w:id="521817448">
          <w:marLeft w:val="0"/>
          <w:marRight w:val="0"/>
          <w:marTop w:val="0"/>
          <w:marBottom w:val="150"/>
          <w:divBdr>
            <w:top w:val="none" w:sz="0" w:space="0" w:color="auto"/>
            <w:left w:val="none" w:sz="0" w:space="0" w:color="auto"/>
            <w:bottom w:val="none" w:sz="0" w:space="0" w:color="auto"/>
            <w:right w:val="none" w:sz="0" w:space="0" w:color="auto"/>
          </w:divBdr>
        </w:div>
        <w:div w:id="716902019">
          <w:marLeft w:val="0"/>
          <w:marRight w:val="0"/>
          <w:marTop w:val="0"/>
          <w:marBottom w:val="150"/>
          <w:divBdr>
            <w:top w:val="none" w:sz="0" w:space="0" w:color="auto"/>
            <w:left w:val="none" w:sz="0" w:space="0" w:color="auto"/>
            <w:bottom w:val="none" w:sz="0" w:space="0" w:color="auto"/>
            <w:right w:val="none" w:sz="0" w:space="0" w:color="auto"/>
          </w:divBdr>
        </w:div>
        <w:div w:id="790713168">
          <w:marLeft w:val="0"/>
          <w:marRight w:val="0"/>
          <w:marTop w:val="0"/>
          <w:marBottom w:val="150"/>
          <w:divBdr>
            <w:top w:val="none" w:sz="0" w:space="0" w:color="auto"/>
            <w:left w:val="none" w:sz="0" w:space="0" w:color="auto"/>
            <w:bottom w:val="none" w:sz="0" w:space="0" w:color="auto"/>
            <w:right w:val="none" w:sz="0" w:space="0" w:color="auto"/>
          </w:divBdr>
        </w:div>
        <w:div w:id="1032145515">
          <w:marLeft w:val="0"/>
          <w:marRight w:val="0"/>
          <w:marTop w:val="0"/>
          <w:marBottom w:val="150"/>
          <w:divBdr>
            <w:top w:val="none" w:sz="0" w:space="0" w:color="auto"/>
            <w:left w:val="none" w:sz="0" w:space="0" w:color="auto"/>
            <w:bottom w:val="none" w:sz="0" w:space="0" w:color="auto"/>
            <w:right w:val="none" w:sz="0" w:space="0" w:color="auto"/>
          </w:divBdr>
        </w:div>
        <w:div w:id="1451238957">
          <w:marLeft w:val="0"/>
          <w:marRight w:val="0"/>
          <w:marTop w:val="0"/>
          <w:marBottom w:val="150"/>
          <w:divBdr>
            <w:top w:val="none" w:sz="0" w:space="0" w:color="auto"/>
            <w:left w:val="none" w:sz="0" w:space="0" w:color="auto"/>
            <w:bottom w:val="none" w:sz="0" w:space="0" w:color="auto"/>
            <w:right w:val="none" w:sz="0" w:space="0" w:color="auto"/>
          </w:divBdr>
        </w:div>
        <w:div w:id="1974172354">
          <w:marLeft w:val="0"/>
          <w:marRight w:val="0"/>
          <w:marTop w:val="0"/>
          <w:marBottom w:val="150"/>
          <w:divBdr>
            <w:top w:val="none" w:sz="0" w:space="0" w:color="auto"/>
            <w:left w:val="none" w:sz="0" w:space="0" w:color="auto"/>
            <w:bottom w:val="none" w:sz="0" w:space="0" w:color="auto"/>
            <w:right w:val="none" w:sz="0" w:space="0" w:color="auto"/>
          </w:divBdr>
        </w:div>
      </w:divsChild>
    </w:div>
    <w:div w:id="275138668">
      <w:bodyDiv w:val="1"/>
      <w:marLeft w:val="0"/>
      <w:marRight w:val="0"/>
      <w:marTop w:val="0"/>
      <w:marBottom w:val="0"/>
      <w:divBdr>
        <w:top w:val="none" w:sz="0" w:space="0" w:color="auto"/>
        <w:left w:val="none" w:sz="0" w:space="0" w:color="auto"/>
        <w:bottom w:val="none" w:sz="0" w:space="0" w:color="auto"/>
        <w:right w:val="none" w:sz="0" w:space="0" w:color="auto"/>
      </w:divBdr>
    </w:div>
    <w:div w:id="278338144">
      <w:bodyDiv w:val="1"/>
      <w:marLeft w:val="0"/>
      <w:marRight w:val="0"/>
      <w:marTop w:val="0"/>
      <w:marBottom w:val="0"/>
      <w:divBdr>
        <w:top w:val="none" w:sz="0" w:space="0" w:color="auto"/>
        <w:left w:val="none" w:sz="0" w:space="0" w:color="auto"/>
        <w:bottom w:val="none" w:sz="0" w:space="0" w:color="auto"/>
        <w:right w:val="none" w:sz="0" w:space="0" w:color="auto"/>
      </w:divBdr>
    </w:div>
    <w:div w:id="279335630">
      <w:bodyDiv w:val="1"/>
      <w:marLeft w:val="0"/>
      <w:marRight w:val="0"/>
      <w:marTop w:val="0"/>
      <w:marBottom w:val="0"/>
      <w:divBdr>
        <w:top w:val="none" w:sz="0" w:space="0" w:color="auto"/>
        <w:left w:val="none" w:sz="0" w:space="0" w:color="auto"/>
        <w:bottom w:val="none" w:sz="0" w:space="0" w:color="auto"/>
        <w:right w:val="none" w:sz="0" w:space="0" w:color="auto"/>
      </w:divBdr>
    </w:div>
    <w:div w:id="279342856">
      <w:bodyDiv w:val="1"/>
      <w:marLeft w:val="0"/>
      <w:marRight w:val="0"/>
      <w:marTop w:val="0"/>
      <w:marBottom w:val="0"/>
      <w:divBdr>
        <w:top w:val="none" w:sz="0" w:space="0" w:color="auto"/>
        <w:left w:val="none" w:sz="0" w:space="0" w:color="auto"/>
        <w:bottom w:val="none" w:sz="0" w:space="0" w:color="auto"/>
        <w:right w:val="none" w:sz="0" w:space="0" w:color="auto"/>
      </w:divBdr>
    </w:div>
    <w:div w:id="281694337">
      <w:bodyDiv w:val="1"/>
      <w:marLeft w:val="0"/>
      <w:marRight w:val="0"/>
      <w:marTop w:val="0"/>
      <w:marBottom w:val="0"/>
      <w:divBdr>
        <w:top w:val="none" w:sz="0" w:space="0" w:color="auto"/>
        <w:left w:val="none" w:sz="0" w:space="0" w:color="auto"/>
        <w:bottom w:val="none" w:sz="0" w:space="0" w:color="auto"/>
        <w:right w:val="none" w:sz="0" w:space="0" w:color="auto"/>
      </w:divBdr>
    </w:div>
    <w:div w:id="282077932">
      <w:bodyDiv w:val="1"/>
      <w:marLeft w:val="0"/>
      <w:marRight w:val="0"/>
      <w:marTop w:val="0"/>
      <w:marBottom w:val="0"/>
      <w:divBdr>
        <w:top w:val="none" w:sz="0" w:space="0" w:color="auto"/>
        <w:left w:val="none" w:sz="0" w:space="0" w:color="auto"/>
        <w:bottom w:val="none" w:sz="0" w:space="0" w:color="auto"/>
        <w:right w:val="none" w:sz="0" w:space="0" w:color="auto"/>
      </w:divBdr>
      <w:divsChild>
        <w:div w:id="66806100">
          <w:marLeft w:val="0"/>
          <w:marRight w:val="0"/>
          <w:marTop w:val="0"/>
          <w:marBottom w:val="150"/>
          <w:divBdr>
            <w:top w:val="none" w:sz="0" w:space="0" w:color="auto"/>
            <w:left w:val="none" w:sz="0" w:space="0" w:color="auto"/>
            <w:bottom w:val="none" w:sz="0" w:space="0" w:color="auto"/>
            <w:right w:val="none" w:sz="0" w:space="0" w:color="auto"/>
          </w:divBdr>
        </w:div>
        <w:div w:id="100420692">
          <w:marLeft w:val="0"/>
          <w:marRight w:val="0"/>
          <w:marTop w:val="0"/>
          <w:marBottom w:val="150"/>
          <w:divBdr>
            <w:top w:val="none" w:sz="0" w:space="0" w:color="auto"/>
            <w:left w:val="none" w:sz="0" w:space="0" w:color="auto"/>
            <w:bottom w:val="none" w:sz="0" w:space="0" w:color="auto"/>
            <w:right w:val="none" w:sz="0" w:space="0" w:color="auto"/>
          </w:divBdr>
        </w:div>
        <w:div w:id="161971354">
          <w:marLeft w:val="0"/>
          <w:marRight w:val="0"/>
          <w:marTop w:val="0"/>
          <w:marBottom w:val="150"/>
          <w:divBdr>
            <w:top w:val="none" w:sz="0" w:space="0" w:color="auto"/>
            <w:left w:val="none" w:sz="0" w:space="0" w:color="auto"/>
            <w:bottom w:val="none" w:sz="0" w:space="0" w:color="auto"/>
            <w:right w:val="none" w:sz="0" w:space="0" w:color="auto"/>
          </w:divBdr>
        </w:div>
        <w:div w:id="372465345">
          <w:marLeft w:val="0"/>
          <w:marRight w:val="0"/>
          <w:marTop w:val="0"/>
          <w:marBottom w:val="150"/>
          <w:divBdr>
            <w:top w:val="none" w:sz="0" w:space="0" w:color="auto"/>
            <w:left w:val="none" w:sz="0" w:space="0" w:color="auto"/>
            <w:bottom w:val="none" w:sz="0" w:space="0" w:color="auto"/>
            <w:right w:val="none" w:sz="0" w:space="0" w:color="auto"/>
          </w:divBdr>
        </w:div>
        <w:div w:id="650259546">
          <w:marLeft w:val="0"/>
          <w:marRight w:val="0"/>
          <w:marTop w:val="0"/>
          <w:marBottom w:val="150"/>
          <w:divBdr>
            <w:top w:val="none" w:sz="0" w:space="0" w:color="auto"/>
            <w:left w:val="none" w:sz="0" w:space="0" w:color="auto"/>
            <w:bottom w:val="none" w:sz="0" w:space="0" w:color="auto"/>
            <w:right w:val="none" w:sz="0" w:space="0" w:color="auto"/>
          </w:divBdr>
        </w:div>
        <w:div w:id="1046031166">
          <w:marLeft w:val="0"/>
          <w:marRight w:val="0"/>
          <w:marTop w:val="0"/>
          <w:marBottom w:val="150"/>
          <w:divBdr>
            <w:top w:val="none" w:sz="0" w:space="0" w:color="auto"/>
            <w:left w:val="none" w:sz="0" w:space="0" w:color="auto"/>
            <w:bottom w:val="none" w:sz="0" w:space="0" w:color="auto"/>
            <w:right w:val="none" w:sz="0" w:space="0" w:color="auto"/>
          </w:divBdr>
        </w:div>
      </w:divsChild>
    </w:div>
    <w:div w:id="282814408">
      <w:bodyDiv w:val="1"/>
      <w:marLeft w:val="0"/>
      <w:marRight w:val="0"/>
      <w:marTop w:val="0"/>
      <w:marBottom w:val="0"/>
      <w:divBdr>
        <w:top w:val="none" w:sz="0" w:space="0" w:color="auto"/>
        <w:left w:val="none" w:sz="0" w:space="0" w:color="auto"/>
        <w:bottom w:val="none" w:sz="0" w:space="0" w:color="auto"/>
        <w:right w:val="none" w:sz="0" w:space="0" w:color="auto"/>
      </w:divBdr>
    </w:div>
    <w:div w:id="284389790">
      <w:bodyDiv w:val="1"/>
      <w:marLeft w:val="0"/>
      <w:marRight w:val="0"/>
      <w:marTop w:val="0"/>
      <w:marBottom w:val="0"/>
      <w:divBdr>
        <w:top w:val="none" w:sz="0" w:space="0" w:color="auto"/>
        <w:left w:val="none" w:sz="0" w:space="0" w:color="auto"/>
        <w:bottom w:val="none" w:sz="0" w:space="0" w:color="auto"/>
        <w:right w:val="none" w:sz="0" w:space="0" w:color="auto"/>
      </w:divBdr>
    </w:div>
    <w:div w:id="287199336">
      <w:bodyDiv w:val="1"/>
      <w:marLeft w:val="0"/>
      <w:marRight w:val="0"/>
      <w:marTop w:val="0"/>
      <w:marBottom w:val="0"/>
      <w:divBdr>
        <w:top w:val="none" w:sz="0" w:space="0" w:color="auto"/>
        <w:left w:val="none" w:sz="0" w:space="0" w:color="auto"/>
        <w:bottom w:val="none" w:sz="0" w:space="0" w:color="auto"/>
        <w:right w:val="none" w:sz="0" w:space="0" w:color="auto"/>
      </w:divBdr>
    </w:div>
    <w:div w:id="288778284">
      <w:bodyDiv w:val="1"/>
      <w:marLeft w:val="0"/>
      <w:marRight w:val="0"/>
      <w:marTop w:val="0"/>
      <w:marBottom w:val="0"/>
      <w:divBdr>
        <w:top w:val="none" w:sz="0" w:space="0" w:color="auto"/>
        <w:left w:val="none" w:sz="0" w:space="0" w:color="auto"/>
        <w:bottom w:val="none" w:sz="0" w:space="0" w:color="auto"/>
        <w:right w:val="none" w:sz="0" w:space="0" w:color="auto"/>
      </w:divBdr>
    </w:div>
    <w:div w:id="290479100">
      <w:bodyDiv w:val="1"/>
      <w:marLeft w:val="0"/>
      <w:marRight w:val="0"/>
      <w:marTop w:val="0"/>
      <w:marBottom w:val="0"/>
      <w:divBdr>
        <w:top w:val="none" w:sz="0" w:space="0" w:color="auto"/>
        <w:left w:val="none" w:sz="0" w:space="0" w:color="auto"/>
        <w:bottom w:val="none" w:sz="0" w:space="0" w:color="auto"/>
        <w:right w:val="none" w:sz="0" w:space="0" w:color="auto"/>
      </w:divBdr>
    </w:div>
    <w:div w:id="291907745">
      <w:bodyDiv w:val="1"/>
      <w:marLeft w:val="0"/>
      <w:marRight w:val="0"/>
      <w:marTop w:val="0"/>
      <w:marBottom w:val="0"/>
      <w:divBdr>
        <w:top w:val="none" w:sz="0" w:space="0" w:color="auto"/>
        <w:left w:val="none" w:sz="0" w:space="0" w:color="auto"/>
        <w:bottom w:val="none" w:sz="0" w:space="0" w:color="auto"/>
        <w:right w:val="none" w:sz="0" w:space="0" w:color="auto"/>
      </w:divBdr>
      <w:divsChild>
        <w:div w:id="469982475">
          <w:marLeft w:val="0"/>
          <w:marRight w:val="0"/>
          <w:marTop w:val="0"/>
          <w:marBottom w:val="0"/>
          <w:divBdr>
            <w:top w:val="none" w:sz="0" w:space="0" w:color="auto"/>
            <w:left w:val="none" w:sz="0" w:space="0" w:color="auto"/>
            <w:bottom w:val="none" w:sz="0" w:space="0" w:color="auto"/>
            <w:right w:val="none" w:sz="0" w:space="0" w:color="auto"/>
          </w:divBdr>
        </w:div>
        <w:div w:id="853374738">
          <w:marLeft w:val="0"/>
          <w:marRight w:val="0"/>
          <w:marTop w:val="0"/>
          <w:marBottom w:val="0"/>
          <w:divBdr>
            <w:top w:val="none" w:sz="0" w:space="0" w:color="auto"/>
            <w:left w:val="none" w:sz="0" w:space="0" w:color="auto"/>
            <w:bottom w:val="none" w:sz="0" w:space="0" w:color="auto"/>
            <w:right w:val="none" w:sz="0" w:space="0" w:color="auto"/>
          </w:divBdr>
          <w:divsChild>
            <w:div w:id="279265491">
              <w:marLeft w:val="0"/>
              <w:marRight w:val="0"/>
              <w:marTop w:val="0"/>
              <w:marBottom w:val="0"/>
              <w:divBdr>
                <w:top w:val="none" w:sz="0" w:space="0" w:color="auto"/>
                <w:left w:val="none" w:sz="0" w:space="0" w:color="auto"/>
                <w:bottom w:val="none" w:sz="0" w:space="0" w:color="auto"/>
                <w:right w:val="none" w:sz="0" w:space="0" w:color="auto"/>
              </w:divBdr>
            </w:div>
            <w:div w:id="361445995">
              <w:marLeft w:val="0"/>
              <w:marRight w:val="0"/>
              <w:marTop w:val="0"/>
              <w:marBottom w:val="0"/>
              <w:divBdr>
                <w:top w:val="none" w:sz="0" w:space="0" w:color="auto"/>
                <w:left w:val="none" w:sz="0" w:space="0" w:color="auto"/>
                <w:bottom w:val="none" w:sz="0" w:space="0" w:color="auto"/>
                <w:right w:val="none" w:sz="0" w:space="0" w:color="auto"/>
              </w:divBdr>
            </w:div>
            <w:div w:id="406920813">
              <w:marLeft w:val="0"/>
              <w:marRight w:val="0"/>
              <w:marTop w:val="0"/>
              <w:marBottom w:val="0"/>
              <w:divBdr>
                <w:top w:val="none" w:sz="0" w:space="0" w:color="auto"/>
                <w:left w:val="none" w:sz="0" w:space="0" w:color="auto"/>
                <w:bottom w:val="none" w:sz="0" w:space="0" w:color="auto"/>
                <w:right w:val="none" w:sz="0" w:space="0" w:color="auto"/>
              </w:divBdr>
            </w:div>
            <w:div w:id="747965650">
              <w:marLeft w:val="0"/>
              <w:marRight w:val="0"/>
              <w:marTop w:val="0"/>
              <w:marBottom w:val="0"/>
              <w:divBdr>
                <w:top w:val="none" w:sz="0" w:space="0" w:color="auto"/>
                <w:left w:val="none" w:sz="0" w:space="0" w:color="auto"/>
                <w:bottom w:val="none" w:sz="0" w:space="0" w:color="auto"/>
                <w:right w:val="none" w:sz="0" w:space="0" w:color="auto"/>
              </w:divBdr>
              <w:divsChild>
                <w:div w:id="1243563311">
                  <w:marLeft w:val="-75"/>
                  <w:marRight w:val="0"/>
                  <w:marTop w:val="30"/>
                  <w:marBottom w:val="30"/>
                  <w:divBdr>
                    <w:top w:val="none" w:sz="0" w:space="0" w:color="auto"/>
                    <w:left w:val="none" w:sz="0" w:space="0" w:color="auto"/>
                    <w:bottom w:val="none" w:sz="0" w:space="0" w:color="auto"/>
                    <w:right w:val="none" w:sz="0" w:space="0" w:color="auto"/>
                  </w:divBdr>
                  <w:divsChild>
                    <w:div w:id="1326515563">
                      <w:marLeft w:val="0"/>
                      <w:marRight w:val="0"/>
                      <w:marTop w:val="0"/>
                      <w:marBottom w:val="0"/>
                      <w:divBdr>
                        <w:top w:val="none" w:sz="0" w:space="0" w:color="auto"/>
                        <w:left w:val="none" w:sz="0" w:space="0" w:color="auto"/>
                        <w:bottom w:val="none" w:sz="0" w:space="0" w:color="auto"/>
                        <w:right w:val="none" w:sz="0" w:space="0" w:color="auto"/>
                      </w:divBdr>
                      <w:divsChild>
                        <w:div w:id="1560287432">
                          <w:marLeft w:val="0"/>
                          <w:marRight w:val="0"/>
                          <w:marTop w:val="0"/>
                          <w:marBottom w:val="0"/>
                          <w:divBdr>
                            <w:top w:val="none" w:sz="0" w:space="0" w:color="auto"/>
                            <w:left w:val="none" w:sz="0" w:space="0" w:color="auto"/>
                            <w:bottom w:val="none" w:sz="0" w:space="0" w:color="auto"/>
                            <w:right w:val="none" w:sz="0" w:space="0" w:color="auto"/>
                          </w:divBdr>
                        </w:div>
                      </w:divsChild>
                    </w:div>
                    <w:div w:id="1933199811">
                      <w:marLeft w:val="0"/>
                      <w:marRight w:val="0"/>
                      <w:marTop w:val="0"/>
                      <w:marBottom w:val="0"/>
                      <w:divBdr>
                        <w:top w:val="none" w:sz="0" w:space="0" w:color="auto"/>
                        <w:left w:val="none" w:sz="0" w:space="0" w:color="auto"/>
                        <w:bottom w:val="none" w:sz="0" w:space="0" w:color="auto"/>
                        <w:right w:val="none" w:sz="0" w:space="0" w:color="auto"/>
                      </w:divBdr>
                      <w:divsChild>
                        <w:div w:id="1519926826">
                          <w:marLeft w:val="0"/>
                          <w:marRight w:val="0"/>
                          <w:marTop w:val="0"/>
                          <w:marBottom w:val="0"/>
                          <w:divBdr>
                            <w:top w:val="none" w:sz="0" w:space="0" w:color="auto"/>
                            <w:left w:val="none" w:sz="0" w:space="0" w:color="auto"/>
                            <w:bottom w:val="none" w:sz="0" w:space="0" w:color="auto"/>
                            <w:right w:val="none" w:sz="0" w:space="0" w:color="auto"/>
                          </w:divBdr>
                        </w:div>
                        <w:div w:id="1615285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504869">
              <w:marLeft w:val="0"/>
              <w:marRight w:val="0"/>
              <w:marTop w:val="0"/>
              <w:marBottom w:val="0"/>
              <w:divBdr>
                <w:top w:val="none" w:sz="0" w:space="0" w:color="auto"/>
                <w:left w:val="none" w:sz="0" w:space="0" w:color="auto"/>
                <w:bottom w:val="none" w:sz="0" w:space="0" w:color="auto"/>
                <w:right w:val="none" w:sz="0" w:space="0" w:color="auto"/>
              </w:divBdr>
            </w:div>
            <w:div w:id="1096944577">
              <w:marLeft w:val="0"/>
              <w:marRight w:val="0"/>
              <w:marTop w:val="0"/>
              <w:marBottom w:val="0"/>
              <w:divBdr>
                <w:top w:val="none" w:sz="0" w:space="0" w:color="auto"/>
                <w:left w:val="none" w:sz="0" w:space="0" w:color="auto"/>
                <w:bottom w:val="none" w:sz="0" w:space="0" w:color="auto"/>
                <w:right w:val="none" w:sz="0" w:space="0" w:color="auto"/>
              </w:divBdr>
            </w:div>
            <w:div w:id="1102412094">
              <w:marLeft w:val="0"/>
              <w:marRight w:val="0"/>
              <w:marTop w:val="0"/>
              <w:marBottom w:val="0"/>
              <w:divBdr>
                <w:top w:val="none" w:sz="0" w:space="0" w:color="auto"/>
                <w:left w:val="none" w:sz="0" w:space="0" w:color="auto"/>
                <w:bottom w:val="none" w:sz="0" w:space="0" w:color="auto"/>
                <w:right w:val="none" w:sz="0" w:space="0" w:color="auto"/>
              </w:divBdr>
            </w:div>
            <w:div w:id="1150635116">
              <w:marLeft w:val="0"/>
              <w:marRight w:val="0"/>
              <w:marTop w:val="0"/>
              <w:marBottom w:val="0"/>
              <w:divBdr>
                <w:top w:val="none" w:sz="0" w:space="0" w:color="auto"/>
                <w:left w:val="none" w:sz="0" w:space="0" w:color="auto"/>
                <w:bottom w:val="none" w:sz="0" w:space="0" w:color="auto"/>
                <w:right w:val="none" w:sz="0" w:space="0" w:color="auto"/>
              </w:divBdr>
            </w:div>
            <w:div w:id="1190683053">
              <w:marLeft w:val="0"/>
              <w:marRight w:val="0"/>
              <w:marTop w:val="0"/>
              <w:marBottom w:val="0"/>
              <w:divBdr>
                <w:top w:val="none" w:sz="0" w:space="0" w:color="auto"/>
                <w:left w:val="none" w:sz="0" w:space="0" w:color="auto"/>
                <w:bottom w:val="none" w:sz="0" w:space="0" w:color="auto"/>
                <w:right w:val="none" w:sz="0" w:space="0" w:color="auto"/>
              </w:divBdr>
            </w:div>
            <w:div w:id="1556618642">
              <w:marLeft w:val="0"/>
              <w:marRight w:val="0"/>
              <w:marTop w:val="0"/>
              <w:marBottom w:val="0"/>
              <w:divBdr>
                <w:top w:val="none" w:sz="0" w:space="0" w:color="auto"/>
                <w:left w:val="none" w:sz="0" w:space="0" w:color="auto"/>
                <w:bottom w:val="none" w:sz="0" w:space="0" w:color="auto"/>
                <w:right w:val="none" w:sz="0" w:space="0" w:color="auto"/>
              </w:divBdr>
            </w:div>
            <w:div w:id="1669211733">
              <w:marLeft w:val="0"/>
              <w:marRight w:val="0"/>
              <w:marTop w:val="0"/>
              <w:marBottom w:val="0"/>
              <w:divBdr>
                <w:top w:val="none" w:sz="0" w:space="0" w:color="auto"/>
                <w:left w:val="none" w:sz="0" w:space="0" w:color="auto"/>
                <w:bottom w:val="none" w:sz="0" w:space="0" w:color="auto"/>
                <w:right w:val="none" w:sz="0" w:space="0" w:color="auto"/>
              </w:divBdr>
            </w:div>
            <w:div w:id="1757314328">
              <w:marLeft w:val="0"/>
              <w:marRight w:val="0"/>
              <w:marTop w:val="0"/>
              <w:marBottom w:val="0"/>
              <w:divBdr>
                <w:top w:val="none" w:sz="0" w:space="0" w:color="auto"/>
                <w:left w:val="none" w:sz="0" w:space="0" w:color="auto"/>
                <w:bottom w:val="none" w:sz="0" w:space="0" w:color="auto"/>
                <w:right w:val="none" w:sz="0" w:space="0" w:color="auto"/>
              </w:divBdr>
            </w:div>
            <w:div w:id="1826580119">
              <w:marLeft w:val="0"/>
              <w:marRight w:val="0"/>
              <w:marTop w:val="0"/>
              <w:marBottom w:val="0"/>
              <w:divBdr>
                <w:top w:val="none" w:sz="0" w:space="0" w:color="auto"/>
                <w:left w:val="none" w:sz="0" w:space="0" w:color="auto"/>
                <w:bottom w:val="none" w:sz="0" w:space="0" w:color="auto"/>
                <w:right w:val="none" w:sz="0" w:space="0" w:color="auto"/>
              </w:divBdr>
            </w:div>
            <w:div w:id="1833133498">
              <w:marLeft w:val="0"/>
              <w:marRight w:val="0"/>
              <w:marTop w:val="0"/>
              <w:marBottom w:val="0"/>
              <w:divBdr>
                <w:top w:val="none" w:sz="0" w:space="0" w:color="auto"/>
                <w:left w:val="none" w:sz="0" w:space="0" w:color="auto"/>
                <w:bottom w:val="none" w:sz="0" w:space="0" w:color="auto"/>
                <w:right w:val="none" w:sz="0" w:space="0" w:color="auto"/>
              </w:divBdr>
            </w:div>
            <w:div w:id="1856187257">
              <w:marLeft w:val="0"/>
              <w:marRight w:val="0"/>
              <w:marTop w:val="0"/>
              <w:marBottom w:val="0"/>
              <w:divBdr>
                <w:top w:val="none" w:sz="0" w:space="0" w:color="auto"/>
                <w:left w:val="none" w:sz="0" w:space="0" w:color="auto"/>
                <w:bottom w:val="none" w:sz="0" w:space="0" w:color="auto"/>
                <w:right w:val="none" w:sz="0" w:space="0" w:color="auto"/>
              </w:divBdr>
            </w:div>
            <w:div w:id="1949920757">
              <w:marLeft w:val="0"/>
              <w:marRight w:val="0"/>
              <w:marTop w:val="0"/>
              <w:marBottom w:val="0"/>
              <w:divBdr>
                <w:top w:val="none" w:sz="0" w:space="0" w:color="auto"/>
                <w:left w:val="none" w:sz="0" w:space="0" w:color="auto"/>
                <w:bottom w:val="none" w:sz="0" w:space="0" w:color="auto"/>
                <w:right w:val="none" w:sz="0" w:space="0" w:color="auto"/>
              </w:divBdr>
            </w:div>
            <w:div w:id="2048724381">
              <w:marLeft w:val="0"/>
              <w:marRight w:val="0"/>
              <w:marTop w:val="0"/>
              <w:marBottom w:val="0"/>
              <w:divBdr>
                <w:top w:val="none" w:sz="0" w:space="0" w:color="auto"/>
                <w:left w:val="none" w:sz="0" w:space="0" w:color="auto"/>
                <w:bottom w:val="none" w:sz="0" w:space="0" w:color="auto"/>
                <w:right w:val="none" w:sz="0" w:space="0" w:color="auto"/>
              </w:divBdr>
            </w:div>
          </w:divsChild>
        </w:div>
        <w:div w:id="872571827">
          <w:marLeft w:val="0"/>
          <w:marRight w:val="0"/>
          <w:marTop w:val="0"/>
          <w:marBottom w:val="0"/>
          <w:divBdr>
            <w:top w:val="none" w:sz="0" w:space="0" w:color="auto"/>
            <w:left w:val="none" w:sz="0" w:space="0" w:color="auto"/>
            <w:bottom w:val="none" w:sz="0" w:space="0" w:color="auto"/>
            <w:right w:val="none" w:sz="0" w:space="0" w:color="auto"/>
          </w:divBdr>
          <w:divsChild>
            <w:div w:id="840193421">
              <w:marLeft w:val="-75"/>
              <w:marRight w:val="0"/>
              <w:marTop w:val="30"/>
              <w:marBottom w:val="30"/>
              <w:divBdr>
                <w:top w:val="none" w:sz="0" w:space="0" w:color="auto"/>
                <w:left w:val="none" w:sz="0" w:space="0" w:color="auto"/>
                <w:bottom w:val="none" w:sz="0" w:space="0" w:color="auto"/>
                <w:right w:val="none" w:sz="0" w:space="0" w:color="auto"/>
              </w:divBdr>
              <w:divsChild>
                <w:div w:id="777023289">
                  <w:marLeft w:val="0"/>
                  <w:marRight w:val="0"/>
                  <w:marTop w:val="0"/>
                  <w:marBottom w:val="0"/>
                  <w:divBdr>
                    <w:top w:val="none" w:sz="0" w:space="0" w:color="auto"/>
                    <w:left w:val="none" w:sz="0" w:space="0" w:color="auto"/>
                    <w:bottom w:val="none" w:sz="0" w:space="0" w:color="auto"/>
                    <w:right w:val="none" w:sz="0" w:space="0" w:color="auto"/>
                  </w:divBdr>
                  <w:divsChild>
                    <w:div w:id="1649434125">
                      <w:marLeft w:val="0"/>
                      <w:marRight w:val="0"/>
                      <w:marTop w:val="0"/>
                      <w:marBottom w:val="0"/>
                      <w:divBdr>
                        <w:top w:val="none" w:sz="0" w:space="0" w:color="auto"/>
                        <w:left w:val="none" w:sz="0" w:space="0" w:color="auto"/>
                        <w:bottom w:val="none" w:sz="0" w:space="0" w:color="auto"/>
                        <w:right w:val="none" w:sz="0" w:space="0" w:color="auto"/>
                      </w:divBdr>
                    </w:div>
                  </w:divsChild>
                </w:div>
                <w:div w:id="1582984929">
                  <w:marLeft w:val="0"/>
                  <w:marRight w:val="0"/>
                  <w:marTop w:val="0"/>
                  <w:marBottom w:val="0"/>
                  <w:divBdr>
                    <w:top w:val="none" w:sz="0" w:space="0" w:color="auto"/>
                    <w:left w:val="none" w:sz="0" w:space="0" w:color="auto"/>
                    <w:bottom w:val="none" w:sz="0" w:space="0" w:color="auto"/>
                    <w:right w:val="none" w:sz="0" w:space="0" w:color="auto"/>
                  </w:divBdr>
                  <w:divsChild>
                    <w:div w:id="28046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159537">
          <w:marLeft w:val="0"/>
          <w:marRight w:val="0"/>
          <w:marTop w:val="0"/>
          <w:marBottom w:val="0"/>
          <w:divBdr>
            <w:top w:val="none" w:sz="0" w:space="0" w:color="auto"/>
            <w:left w:val="none" w:sz="0" w:space="0" w:color="auto"/>
            <w:bottom w:val="none" w:sz="0" w:space="0" w:color="auto"/>
            <w:right w:val="none" w:sz="0" w:space="0" w:color="auto"/>
          </w:divBdr>
          <w:divsChild>
            <w:div w:id="1224174102">
              <w:marLeft w:val="-75"/>
              <w:marRight w:val="0"/>
              <w:marTop w:val="30"/>
              <w:marBottom w:val="30"/>
              <w:divBdr>
                <w:top w:val="none" w:sz="0" w:space="0" w:color="auto"/>
                <w:left w:val="none" w:sz="0" w:space="0" w:color="auto"/>
                <w:bottom w:val="none" w:sz="0" w:space="0" w:color="auto"/>
                <w:right w:val="none" w:sz="0" w:space="0" w:color="auto"/>
              </w:divBdr>
              <w:divsChild>
                <w:div w:id="295720467">
                  <w:marLeft w:val="0"/>
                  <w:marRight w:val="0"/>
                  <w:marTop w:val="0"/>
                  <w:marBottom w:val="0"/>
                  <w:divBdr>
                    <w:top w:val="none" w:sz="0" w:space="0" w:color="auto"/>
                    <w:left w:val="none" w:sz="0" w:space="0" w:color="auto"/>
                    <w:bottom w:val="none" w:sz="0" w:space="0" w:color="auto"/>
                    <w:right w:val="none" w:sz="0" w:space="0" w:color="auto"/>
                  </w:divBdr>
                  <w:divsChild>
                    <w:div w:id="1076560086">
                      <w:marLeft w:val="0"/>
                      <w:marRight w:val="0"/>
                      <w:marTop w:val="0"/>
                      <w:marBottom w:val="0"/>
                      <w:divBdr>
                        <w:top w:val="none" w:sz="0" w:space="0" w:color="auto"/>
                        <w:left w:val="none" w:sz="0" w:space="0" w:color="auto"/>
                        <w:bottom w:val="none" w:sz="0" w:space="0" w:color="auto"/>
                        <w:right w:val="none" w:sz="0" w:space="0" w:color="auto"/>
                      </w:divBdr>
                    </w:div>
                  </w:divsChild>
                </w:div>
                <w:div w:id="1947418456">
                  <w:marLeft w:val="0"/>
                  <w:marRight w:val="0"/>
                  <w:marTop w:val="0"/>
                  <w:marBottom w:val="0"/>
                  <w:divBdr>
                    <w:top w:val="none" w:sz="0" w:space="0" w:color="auto"/>
                    <w:left w:val="none" w:sz="0" w:space="0" w:color="auto"/>
                    <w:bottom w:val="none" w:sz="0" w:space="0" w:color="auto"/>
                    <w:right w:val="none" w:sz="0" w:space="0" w:color="auto"/>
                  </w:divBdr>
                  <w:divsChild>
                    <w:div w:id="43486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530991">
          <w:marLeft w:val="0"/>
          <w:marRight w:val="0"/>
          <w:marTop w:val="0"/>
          <w:marBottom w:val="0"/>
          <w:divBdr>
            <w:top w:val="none" w:sz="0" w:space="0" w:color="auto"/>
            <w:left w:val="none" w:sz="0" w:space="0" w:color="auto"/>
            <w:bottom w:val="none" w:sz="0" w:space="0" w:color="auto"/>
            <w:right w:val="none" w:sz="0" w:space="0" w:color="auto"/>
          </w:divBdr>
        </w:div>
      </w:divsChild>
    </w:div>
    <w:div w:id="298001813">
      <w:bodyDiv w:val="1"/>
      <w:marLeft w:val="0"/>
      <w:marRight w:val="0"/>
      <w:marTop w:val="0"/>
      <w:marBottom w:val="0"/>
      <w:divBdr>
        <w:top w:val="none" w:sz="0" w:space="0" w:color="auto"/>
        <w:left w:val="none" w:sz="0" w:space="0" w:color="auto"/>
        <w:bottom w:val="none" w:sz="0" w:space="0" w:color="auto"/>
        <w:right w:val="none" w:sz="0" w:space="0" w:color="auto"/>
      </w:divBdr>
    </w:div>
    <w:div w:id="298653226">
      <w:bodyDiv w:val="1"/>
      <w:marLeft w:val="0"/>
      <w:marRight w:val="0"/>
      <w:marTop w:val="0"/>
      <w:marBottom w:val="0"/>
      <w:divBdr>
        <w:top w:val="none" w:sz="0" w:space="0" w:color="auto"/>
        <w:left w:val="none" w:sz="0" w:space="0" w:color="auto"/>
        <w:bottom w:val="none" w:sz="0" w:space="0" w:color="auto"/>
        <w:right w:val="none" w:sz="0" w:space="0" w:color="auto"/>
      </w:divBdr>
    </w:div>
    <w:div w:id="298917774">
      <w:bodyDiv w:val="1"/>
      <w:marLeft w:val="0"/>
      <w:marRight w:val="0"/>
      <w:marTop w:val="0"/>
      <w:marBottom w:val="0"/>
      <w:divBdr>
        <w:top w:val="none" w:sz="0" w:space="0" w:color="auto"/>
        <w:left w:val="none" w:sz="0" w:space="0" w:color="auto"/>
        <w:bottom w:val="none" w:sz="0" w:space="0" w:color="auto"/>
        <w:right w:val="none" w:sz="0" w:space="0" w:color="auto"/>
      </w:divBdr>
    </w:div>
    <w:div w:id="298997863">
      <w:bodyDiv w:val="1"/>
      <w:marLeft w:val="0"/>
      <w:marRight w:val="0"/>
      <w:marTop w:val="0"/>
      <w:marBottom w:val="0"/>
      <w:divBdr>
        <w:top w:val="none" w:sz="0" w:space="0" w:color="auto"/>
        <w:left w:val="none" w:sz="0" w:space="0" w:color="auto"/>
        <w:bottom w:val="none" w:sz="0" w:space="0" w:color="auto"/>
        <w:right w:val="none" w:sz="0" w:space="0" w:color="auto"/>
      </w:divBdr>
      <w:divsChild>
        <w:div w:id="390233920">
          <w:marLeft w:val="0"/>
          <w:marRight w:val="0"/>
          <w:marTop w:val="0"/>
          <w:marBottom w:val="150"/>
          <w:divBdr>
            <w:top w:val="none" w:sz="0" w:space="0" w:color="auto"/>
            <w:left w:val="none" w:sz="0" w:space="0" w:color="auto"/>
            <w:bottom w:val="none" w:sz="0" w:space="0" w:color="auto"/>
            <w:right w:val="none" w:sz="0" w:space="0" w:color="auto"/>
          </w:divBdr>
        </w:div>
        <w:div w:id="1105074064">
          <w:marLeft w:val="0"/>
          <w:marRight w:val="0"/>
          <w:marTop w:val="0"/>
          <w:marBottom w:val="150"/>
          <w:divBdr>
            <w:top w:val="none" w:sz="0" w:space="0" w:color="auto"/>
            <w:left w:val="none" w:sz="0" w:space="0" w:color="auto"/>
            <w:bottom w:val="none" w:sz="0" w:space="0" w:color="auto"/>
            <w:right w:val="none" w:sz="0" w:space="0" w:color="auto"/>
          </w:divBdr>
        </w:div>
        <w:div w:id="1186867747">
          <w:marLeft w:val="0"/>
          <w:marRight w:val="0"/>
          <w:marTop w:val="0"/>
          <w:marBottom w:val="150"/>
          <w:divBdr>
            <w:top w:val="none" w:sz="0" w:space="0" w:color="auto"/>
            <w:left w:val="none" w:sz="0" w:space="0" w:color="auto"/>
            <w:bottom w:val="none" w:sz="0" w:space="0" w:color="auto"/>
            <w:right w:val="none" w:sz="0" w:space="0" w:color="auto"/>
          </w:divBdr>
        </w:div>
        <w:div w:id="1215194612">
          <w:marLeft w:val="0"/>
          <w:marRight w:val="0"/>
          <w:marTop w:val="0"/>
          <w:marBottom w:val="150"/>
          <w:divBdr>
            <w:top w:val="none" w:sz="0" w:space="0" w:color="auto"/>
            <w:left w:val="none" w:sz="0" w:space="0" w:color="auto"/>
            <w:bottom w:val="none" w:sz="0" w:space="0" w:color="auto"/>
            <w:right w:val="none" w:sz="0" w:space="0" w:color="auto"/>
          </w:divBdr>
        </w:div>
        <w:div w:id="1641492271">
          <w:marLeft w:val="0"/>
          <w:marRight w:val="0"/>
          <w:marTop w:val="0"/>
          <w:marBottom w:val="150"/>
          <w:divBdr>
            <w:top w:val="none" w:sz="0" w:space="0" w:color="auto"/>
            <w:left w:val="none" w:sz="0" w:space="0" w:color="auto"/>
            <w:bottom w:val="none" w:sz="0" w:space="0" w:color="auto"/>
            <w:right w:val="none" w:sz="0" w:space="0" w:color="auto"/>
          </w:divBdr>
        </w:div>
        <w:div w:id="1765611032">
          <w:marLeft w:val="0"/>
          <w:marRight w:val="0"/>
          <w:marTop w:val="0"/>
          <w:marBottom w:val="150"/>
          <w:divBdr>
            <w:top w:val="none" w:sz="0" w:space="0" w:color="auto"/>
            <w:left w:val="none" w:sz="0" w:space="0" w:color="auto"/>
            <w:bottom w:val="none" w:sz="0" w:space="0" w:color="auto"/>
            <w:right w:val="none" w:sz="0" w:space="0" w:color="auto"/>
          </w:divBdr>
        </w:div>
        <w:div w:id="1852986486">
          <w:marLeft w:val="0"/>
          <w:marRight w:val="0"/>
          <w:marTop w:val="0"/>
          <w:marBottom w:val="150"/>
          <w:divBdr>
            <w:top w:val="none" w:sz="0" w:space="0" w:color="auto"/>
            <w:left w:val="none" w:sz="0" w:space="0" w:color="auto"/>
            <w:bottom w:val="none" w:sz="0" w:space="0" w:color="auto"/>
            <w:right w:val="none" w:sz="0" w:space="0" w:color="auto"/>
          </w:divBdr>
        </w:div>
      </w:divsChild>
    </w:div>
    <w:div w:id="300112298">
      <w:bodyDiv w:val="1"/>
      <w:marLeft w:val="0"/>
      <w:marRight w:val="0"/>
      <w:marTop w:val="0"/>
      <w:marBottom w:val="0"/>
      <w:divBdr>
        <w:top w:val="none" w:sz="0" w:space="0" w:color="auto"/>
        <w:left w:val="none" w:sz="0" w:space="0" w:color="auto"/>
        <w:bottom w:val="none" w:sz="0" w:space="0" w:color="auto"/>
        <w:right w:val="none" w:sz="0" w:space="0" w:color="auto"/>
      </w:divBdr>
      <w:divsChild>
        <w:div w:id="583076090">
          <w:marLeft w:val="0"/>
          <w:marRight w:val="0"/>
          <w:marTop w:val="0"/>
          <w:marBottom w:val="150"/>
          <w:divBdr>
            <w:top w:val="none" w:sz="0" w:space="0" w:color="auto"/>
            <w:left w:val="none" w:sz="0" w:space="0" w:color="auto"/>
            <w:bottom w:val="none" w:sz="0" w:space="0" w:color="auto"/>
            <w:right w:val="none" w:sz="0" w:space="0" w:color="auto"/>
          </w:divBdr>
        </w:div>
        <w:div w:id="861164418">
          <w:marLeft w:val="0"/>
          <w:marRight w:val="0"/>
          <w:marTop w:val="0"/>
          <w:marBottom w:val="150"/>
          <w:divBdr>
            <w:top w:val="none" w:sz="0" w:space="0" w:color="auto"/>
            <w:left w:val="none" w:sz="0" w:space="0" w:color="auto"/>
            <w:bottom w:val="none" w:sz="0" w:space="0" w:color="auto"/>
            <w:right w:val="none" w:sz="0" w:space="0" w:color="auto"/>
          </w:divBdr>
        </w:div>
        <w:div w:id="1391611223">
          <w:marLeft w:val="0"/>
          <w:marRight w:val="0"/>
          <w:marTop w:val="0"/>
          <w:marBottom w:val="150"/>
          <w:divBdr>
            <w:top w:val="none" w:sz="0" w:space="0" w:color="auto"/>
            <w:left w:val="none" w:sz="0" w:space="0" w:color="auto"/>
            <w:bottom w:val="none" w:sz="0" w:space="0" w:color="auto"/>
            <w:right w:val="none" w:sz="0" w:space="0" w:color="auto"/>
          </w:divBdr>
        </w:div>
        <w:div w:id="1822847091">
          <w:marLeft w:val="0"/>
          <w:marRight w:val="0"/>
          <w:marTop w:val="0"/>
          <w:marBottom w:val="150"/>
          <w:divBdr>
            <w:top w:val="none" w:sz="0" w:space="0" w:color="auto"/>
            <w:left w:val="none" w:sz="0" w:space="0" w:color="auto"/>
            <w:bottom w:val="none" w:sz="0" w:space="0" w:color="auto"/>
            <w:right w:val="none" w:sz="0" w:space="0" w:color="auto"/>
          </w:divBdr>
        </w:div>
      </w:divsChild>
    </w:div>
    <w:div w:id="303051184">
      <w:bodyDiv w:val="1"/>
      <w:marLeft w:val="0"/>
      <w:marRight w:val="0"/>
      <w:marTop w:val="0"/>
      <w:marBottom w:val="0"/>
      <w:divBdr>
        <w:top w:val="none" w:sz="0" w:space="0" w:color="auto"/>
        <w:left w:val="none" w:sz="0" w:space="0" w:color="auto"/>
        <w:bottom w:val="none" w:sz="0" w:space="0" w:color="auto"/>
        <w:right w:val="none" w:sz="0" w:space="0" w:color="auto"/>
      </w:divBdr>
    </w:div>
    <w:div w:id="305550962">
      <w:bodyDiv w:val="1"/>
      <w:marLeft w:val="0"/>
      <w:marRight w:val="0"/>
      <w:marTop w:val="0"/>
      <w:marBottom w:val="0"/>
      <w:divBdr>
        <w:top w:val="none" w:sz="0" w:space="0" w:color="auto"/>
        <w:left w:val="none" w:sz="0" w:space="0" w:color="auto"/>
        <w:bottom w:val="none" w:sz="0" w:space="0" w:color="auto"/>
        <w:right w:val="none" w:sz="0" w:space="0" w:color="auto"/>
      </w:divBdr>
    </w:div>
    <w:div w:id="305555196">
      <w:bodyDiv w:val="1"/>
      <w:marLeft w:val="0"/>
      <w:marRight w:val="0"/>
      <w:marTop w:val="0"/>
      <w:marBottom w:val="0"/>
      <w:divBdr>
        <w:top w:val="none" w:sz="0" w:space="0" w:color="auto"/>
        <w:left w:val="none" w:sz="0" w:space="0" w:color="auto"/>
        <w:bottom w:val="none" w:sz="0" w:space="0" w:color="auto"/>
        <w:right w:val="none" w:sz="0" w:space="0" w:color="auto"/>
      </w:divBdr>
    </w:div>
    <w:div w:id="305939818">
      <w:bodyDiv w:val="1"/>
      <w:marLeft w:val="0"/>
      <w:marRight w:val="0"/>
      <w:marTop w:val="0"/>
      <w:marBottom w:val="0"/>
      <w:divBdr>
        <w:top w:val="none" w:sz="0" w:space="0" w:color="auto"/>
        <w:left w:val="none" w:sz="0" w:space="0" w:color="auto"/>
        <w:bottom w:val="none" w:sz="0" w:space="0" w:color="auto"/>
        <w:right w:val="none" w:sz="0" w:space="0" w:color="auto"/>
      </w:divBdr>
      <w:divsChild>
        <w:div w:id="124399174">
          <w:marLeft w:val="0"/>
          <w:marRight w:val="0"/>
          <w:marTop w:val="0"/>
          <w:marBottom w:val="150"/>
          <w:divBdr>
            <w:top w:val="none" w:sz="0" w:space="0" w:color="auto"/>
            <w:left w:val="none" w:sz="0" w:space="0" w:color="auto"/>
            <w:bottom w:val="none" w:sz="0" w:space="0" w:color="auto"/>
            <w:right w:val="none" w:sz="0" w:space="0" w:color="auto"/>
          </w:divBdr>
        </w:div>
        <w:div w:id="287904869">
          <w:marLeft w:val="0"/>
          <w:marRight w:val="0"/>
          <w:marTop w:val="0"/>
          <w:marBottom w:val="150"/>
          <w:divBdr>
            <w:top w:val="none" w:sz="0" w:space="0" w:color="auto"/>
            <w:left w:val="none" w:sz="0" w:space="0" w:color="auto"/>
            <w:bottom w:val="none" w:sz="0" w:space="0" w:color="auto"/>
            <w:right w:val="none" w:sz="0" w:space="0" w:color="auto"/>
          </w:divBdr>
        </w:div>
        <w:div w:id="563948380">
          <w:marLeft w:val="0"/>
          <w:marRight w:val="0"/>
          <w:marTop w:val="0"/>
          <w:marBottom w:val="150"/>
          <w:divBdr>
            <w:top w:val="none" w:sz="0" w:space="0" w:color="auto"/>
            <w:left w:val="none" w:sz="0" w:space="0" w:color="auto"/>
            <w:bottom w:val="none" w:sz="0" w:space="0" w:color="auto"/>
            <w:right w:val="none" w:sz="0" w:space="0" w:color="auto"/>
          </w:divBdr>
        </w:div>
        <w:div w:id="1381708126">
          <w:marLeft w:val="0"/>
          <w:marRight w:val="0"/>
          <w:marTop w:val="0"/>
          <w:marBottom w:val="150"/>
          <w:divBdr>
            <w:top w:val="none" w:sz="0" w:space="0" w:color="auto"/>
            <w:left w:val="none" w:sz="0" w:space="0" w:color="auto"/>
            <w:bottom w:val="none" w:sz="0" w:space="0" w:color="auto"/>
            <w:right w:val="none" w:sz="0" w:space="0" w:color="auto"/>
          </w:divBdr>
        </w:div>
        <w:div w:id="1404644318">
          <w:marLeft w:val="0"/>
          <w:marRight w:val="0"/>
          <w:marTop w:val="0"/>
          <w:marBottom w:val="150"/>
          <w:divBdr>
            <w:top w:val="none" w:sz="0" w:space="0" w:color="auto"/>
            <w:left w:val="none" w:sz="0" w:space="0" w:color="auto"/>
            <w:bottom w:val="none" w:sz="0" w:space="0" w:color="auto"/>
            <w:right w:val="none" w:sz="0" w:space="0" w:color="auto"/>
          </w:divBdr>
        </w:div>
        <w:div w:id="1719352113">
          <w:marLeft w:val="0"/>
          <w:marRight w:val="0"/>
          <w:marTop w:val="0"/>
          <w:marBottom w:val="150"/>
          <w:divBdr>
            <w:top w:val="none" w:sz="0" w:space="0" w:color="auto"/>
            <w:left w:val="none" w:sz="0" w:space="0" w:color="auto"/>
            <w:bottom w:val="none" w:sz="0" w:space="0" w:color="auto"/>
            <w:right w:val="none" w:sz="0" w:space="0" w:color="auto"/>
          </w:divBdr>
        </w:div>
        <w:div w:id="1814761247">
          <w:marLeft w:val="0"/>
          <w:marRight w:val="0"/>
          <w:marTop w:val="0"/>
          <w:marBottom w:val="150"/>
          <w:divBdr>
            <w:top w:val="none" w:sz="0" w:space="0" w:color="auto"/>
            <w:left w:val="none" w:sz="0" w:space="0" w:color="auto"/>
            <w:bottom w:val="none" w:sz="0" w:space="0" w:color="auto"/>
            <w:right w:val="none" w:sz="0" w:space="0" w:color="auto"/>
          </w:divBdr>
        </w:div>
        <w:div w:id="1836535609">
          <w:marLeft w:val="0"/>
          <w:marRight w:val="0"/>
          <w:marTop w:val="0"/>
          <w:marBottom w:val="150"/>
          <w:divBdr>
            <w:top w:val="none" w:sz="0" w:space="0" w:color="auto"/>
            <w:left w:val="none" w:sz="0" w:space="0" w:color="auto"/>
            <w:bottom w:val="none" w:sz="0" w:space="0" w:color="auto"/>
            <w:right w:val="none" w:sz="0" w:space="0" w:color="auto"/>
          </w:divBdr>
        </w:div>
      </w:divsChild>
    </w:div>
    <w:div w:id="306935686">
      <w:bodyDiv w:val="1"/>
      <w:marLeft w:val="0"/>
      <w:marRight w:val="0"/>
      <w:marTop w:val="0"/>
      <w:marBottom w:val="0"/>
      <w:divBdr>
        <w:top w:val="none" w:sz="0" w:space="0" w:color="auto"/>
        <w:left w:val="none" w:sz="0" w:space="0" w:color="auto"/>
        <w:bottom w:val="none" w:sz="0" w:space="0" w:color="auto"/>
        <w:right w:val="none" w:sz="0" w:space="0" w:color="auto"/>
      </w:divBdr>
    </w:div>
    <w:div w:id="308361977">
      <w:bodyDiv w:val="1"/>
      <w:marLeft w:val="0"/>
      <w:marRight w:val="0"/>
      <w:marTop w:val="0"/>
      <w:marBottom w:val="0"/>
      <w:divBdr>
        <w:top w:val="none" w:sz="0" w:space="0" w:color="auto"/>
        <w:left w:val="none" w:sz="0" w:space="0" w:color="auto"/>
        <w:bottom w:val="none" w:sz="0" w:space="0" w:color="auto"/>
        <w:right w:val="none" w:sz="0" w:space="0" w:color="auto"/>
      </w:divBdr>
    </w:div>
    <w:div w:id="310209562">
      <w:bodyDiv w:val="1"/>
      <w:marLeft w:val="0"/>
      <w:marRight w:val="0"/>
      <w:marTop w:val="0"/>
      <w:marBottom w:val="0"/>
      <w:divBdr>
        <w:top w:val="none" w:sz="0" w:space="0" w:color="auto"/>
        <w:left w:val="none" w:sz="0" w:space="0" w:color="auto"/>
        <w:bottom w:val="none" w:sz="0" w:space="0" w:color="auto"/>
        <w:right w:val="none" w:sz="0" w:space="0" w:color="auto"/>
      </w:divBdr>
    </w:div>
    <w:div w:id="310793256">
      <w:bodyDiv w:val="1"/>
      <w:marLeft w:val="0"/>
      <w:marRight w:val="0"/>
      <w:marTop w:val="0"/>
      <w:marBottom w:val="0"/>
      <w:divBdr>
        <w:top w:val="none" w:sz="0" w:space="0" w:color="auto"/>
        <w:left w:val="none" w:sz="0" w:space="0" w:color="auto"/>
        <w:bottom w:val="none" w:sz="0" w:space="0" w:color="auto"/>
        <w:right w:val="none" w:sz="0" w:space="0" w:color="auto"/>
      </w:divBdr>
      <w:divsChild>
        <w:div w:id="378821192">
          <w:marLeft w:val="0"/>
          <w:marRight w:val="0"/>
          <w:marTop w:val="0"/>
          <w:marBottom w:val="150"/>
          <w:divBdr>
            <w:top w:val="none" w:sz="0" w:space="0" w:color="auto"/>
            <w:left w:val="none" w:sz="0" w:space="0" w:color="auto"/>
            <w:bottom w:val="none" w:sz="0" w:space="0" w:color="auto"/>
            <w:right w:val="none" w:sz="0" w:space="0" w:color="auto"/>
          </w:divBdr>
        </w:div>
        <w:div w:id="693044903">
          <w:marLeft w:val="0"/>
          <w:marRight w:val="0"/>
          <w:marTop w:val="0"/>
          <w:marBottom w:val="150"/>
          <w:divBdr>
            <w:top w:val="none" w:sz="0" w:space="0" w:color="auto"/>
            <w:left w:val="none" w:sz="0" w:space="0" w:color="auto"/>
            <w:bottom w:val="none" w:sz="0" w:space="0" w:color="auto"/>
            <w:right w:val="none" w:sz="0" w:space="0" w:color="auto"/>
          </w:divBdr>
        </w:div>
        <w:div w:id="1348755213">
          <w:marLeft w:val="0"/>
          <w:marRight w:val="0"/>
          <w:marTop w:val="0"/>
          <w:marBottom w:val="150"/>
          <w:divBdr>
            <w:top w:val="none" w:sz="0" w:space="0" w:color="auto"/>
            <w:left w:val="none" w:sz="0" w:space="0" w:color="auto"/>
            <w:bottom w:val="none" w:sz="0" w:space="0" w:color="auto"/>
            <w:right w:val="none" w:sz="0" w:space="0" w:color="auto"/>
          </w:divBdr>
        </w:div>
        <w:div w:id="1930456846">
          <w:marLeft w:val="0"/>
          <w:marRight w:val="0"/>
          <w:marTop w:val="0"/>
          <w:marBottom w:val="150"/>
          <w:divBdr>
            <w:top w:val="none" w:sz="0" w:space="0" w:color="auto"/>
            <w:left w:val="none" w:sz="0" w:space="0" w:color="auto"/>
            <w:bottom w:val="none" w:sz="0" w:space="0" w:color="auto"/>
            <w:right w:val="none" w:sz="0" w:space="0" w:color="auto"/>
          </w:divBdr>
        </w:div>
      </w:divsChild>
    </w:div>
    <w:div w:id="311061130">
      <w:bodyDiv w:val="1"/>
      <w:marLeft w:val="0"/>
      <w:marRight w:val="0"/>
      <w:marTop w:val="0"/>
      <w:marBottom w:val="0"/>
      <w:divBdr>
        <w:top w:val="none" w:sz="0" w:space="0" w:color="auto"/>
        <w:left w:val="none" w:sz="0" w:space="0" w:color="auto"/>
        <w:bottom w:val="none" w:sz="0" w:space="0" w:color="auto"/>
        <w:right w:val="none" w:sz="0" w:space="0" w:color="auto"/>
      </w:divBdr>
    </w:div>
    <w:div w:id="311519059">
      <w:bodyDiv w:val="1"/>
      <w:marLeft w:val="0"/>
      <w:marRight w:val="0"/>
      <w:marTop w:val="0"/>
      <w:marBottom w:val="0"/>
      <w:divBdr>
        <w:top w:val="none" w:sz="0" w:space="0" w:color="auto"/>
        <w:left w:val="none" w:sz="0" w:space="0" w:color="auto"/>
        <w:bottom w:val="none" w:sz="0" w:space="0" w:color="auto"/>
        <w:right w:val="none" w:sz="0" w:space="0" w:color="auto"/>
      </w:divBdr>
    </w:div>
    <w:div w:id="312174056">
      <w:bodyDiv w:val="1"/>
      <w:marLeft w:val="0"/>
      <w:marRight w:val="0"/>
      <w:marTop w:val="0"/>
      <w:marBottom w:val="0"/>
      <w:divBdr>
        <w:top w:val="none" w:sz="0" w:space="0" w:color="auto"/>
        <w:left w:val="none" w:sz="0" w:space="0" w:color="auto"/>
        <w:bottom w:val="none" w:sz="0" w:space="0" w:color="auto"/>
        <w:right w:val="none" w:sz="0" w:space="0" w:color="auto"/>
      </w:divBdr>
    </w:div>
    <w:div w:id="312178051">
      <w:bodyDiv w:val="1"/>
      <w:marLeft w:val="0"/>
      <w:marRight w:val="0"/>
      <w:marTop w:val="0"/>
      <w:marBottom w:val="0"/>
      <w:divBdr>
        <w:top w:val="none" w:sz="0" w:space="0" w:color="auto"/>
        <w:left w:val="none" w:sz="0" w:space="0" w:color="auto"/>
        <w:bottom w:val="none" w:sz="0" w:space="0" w:color="auto"/>
        <w:right w:val="none" w:sz="0" w:space="0" w:color="auto"/>
      </w:divBdr>
    </w:div>
    <w:div w:id="31372181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13874942">
      <w:bodyDiv w:val="1"/>
      <w:marLeft w:val="0"/>
      <w:marRight w:val="0"/>
      <w:marTop w:val="0"/>
      <w:marBottom w:val="0"/>
      <w:divBdr>
        <w:top w:val="none" w:sz="0" w:space="0" w:color="auto"/>
        <w:left w:val="none" w:sz="0" w:space="0" w:color="auto"/>
        <w:bottom w:val="none" w:sz="0" w:space="0" w:color="auto"/>
        <w:right w:val="none" w:sz="0" w:space="0" w:color="auto"/>
      </w:divBdr>
    </w:div>
    <w:div w:id="315839297">
      <w:bodyDiv w:val="1"/>
      <w:marLeft w:val="0"/>
      <w:marRight w:val="0"/>
      <w:marTop w:val="0"/>
      <w:marBottom w:val="0"/>
      <w:divBdr>
        <w:top w:val="none" w:sz="0" w:space="0" w:color="auto"/>
        <w:left w:val="none" w:sz="0" w:space="0" w:color="auto"/>
        <w:bottom w:val="none" w:sz="0" w:space="0" w:color="auto"/>
        <w:right w:val="none" w:sz="0" w:space="0" w:color="auto"/>
      </w:divBdr>
      <w:divsChild>
        <w:div w:id="176120295">
          <w:marLeft w:val="0"/>
          <w:marRight w:val="0"/>
          <w:marTop w:val="0"/>
          <w:marBottom w:val="150"/>
          <w:divBdr>
            <w:top w:val="none" w:sz="0" w:space="0" w:color="auto"/>
            <w:left w:val="none" w:sz="0" w:space="0" w:color="auto"/>
            <w:bottom w:val="none" w:sz="0" w:space="0" w:color="auto"/>
            <w:right w:val="none" w:sz="0" w:space="0" w:color="auto"/>
          </w:divBdr>
        </w:div>
        <w:div w:id="537398066">
          <w:marLeft w:val="0"/>
          <w:marRight w:val="0"/>
          <w:marTop w:val="0"/>
          <w:marBottom w:val="150"/>
          <w:divBdr>
            <w:top w:val="none" w:sz="0" w:space="0" w:color="auto"/>
            <w:left w:val="none" w:sz="0" w:space="0" w:color="auto"/>
            <w:bottom w:val="none" w:sz="0" w:space="0" w:color="auto"/>
            <w:right w:val="none" w:sz="0" w:space="0" w:color="auto"/>
          </w:divBdr>
        </w:div>
        <w:div w:id="851145974">
          <w:marLeft w:val="0"/>
          <w:marRight w:val="0"/>
          <w:marTop w:val="0"/>
          <w:marBottom w:val="150"/>
          <w:divBdr>
            <w:top w:val="none" w:sz="0" w:space="0" w:color="auto"/>
            <w:left w:val="none" w:sz="0" w:space="0" w:color="auto"/>
            <w:bottom w:val="none" w:sz="0" w:space="0" w:color="auto"/>
            <w:right w:val="none" w:sz="0" w:space="0" w:color="auto"/>
          </w:divBdr>
        </w:div>
        <w:div w:id="1869100344">
          <w:marLeft w:val="0"/>
          <w:marRight w:val="0"/>
          <w:marTop w:val="0"/>
          <w:marBottom w:val="150"/>
          <w:divBdr>
            <w:top w:val="none" w:sz="0" w:space="0" w:color="auto"/>
            <w:left w:val="none" w:sz="0" w:space="0" w:color="auto"/>
            <w:bottom w:val="none" w:sz="0" w:space="0" w:color="auto"/>
            <w:right w:val="none" w:sz="0" w:space="0" w:color="auto"/>
          </w:divBdr>
        </w:div>
        <w:div w:id="2022393140">
          <w:marLeft w:val="0"/>
          <w:marRight w:val="0"/>
          <w:marTop w:val="0"/>
          <w:marBottom w:val="150"/>
          <w:divBdr>
            <w:top w:val="none" w:sz="0" w:space="0" w:color="auto"/>
            <w:left w:val="none" w:sz="0" w:space="0" w:color="auto"/>
            <w:bottom w:val="none" w:sz="0" w:space="0" w:color="auto"/>
            <w:right w:val="none" w:sz="0" w:space="0" w:color="auto"/>
          </w:divBdr>
        </w:div>
        <w:div w:id="2057390782">
          <w:marLeft w:val="0"/>
          <w:marRight w:val="0"/>
          <w:marTop w:val="0"/>
          <w:marBottom w:val="150"/>
          <w:divBdr>
            <w:top w:val="none" w:sz="0" w:space="0" w:color="auto"/>
            <w:left w:val="none" w:sz="0" w:space="0" w:color="auto"/>
            <w:bottom w:val="none" w:sz="0" w:space="0" w:color="auto"/>
            <w:right w:val="none" w:sz="0" w:space="0" w:color="auto"/>
          </w:divBdr>
        </w:div>
      </w:divsChild>
    </w:div>
    <w:div w:id="318851017">
      <w:bodyDiv w:val="1"/>
      <w:marLeft w:val="0"/>
      <w:marRight w:val="0"/>
      <w:marTop w:val="0"/>
      <w:marBottom w:val="0"/>
      <w:divBdr>
        <w:top w:val="none" w:sz="0" w:space="0" w:color="auto"/>
        <w:left w:val="none" w:sz="0" w:space="0" w:color="auto"/>
        <w:bottom w:val="none" w:sz="0" w:space="0" w:color="auto"/>
        <w:right w:val="none" w:sz="0" w:space="0" w:color="auto"/>
      </w:divBdr>
    </w:div>
    <w:div w:id="319162277">
      <w:bodyDiv w:val="1"/>
      <w:marLeft w:val="0"/>
      <w:marRight w:val="0"/>
      <w:marTop w:val="0"/>
      <w:marBottom w:val="0"/>
      <w:divBdr>
        <w:top w:val="none" w:sz="0" w:space="0" w:color="auto"/>
        <w:left w:val="none" w:sz="0" w:space="0" w:color="auto"/>
        <w:bottom w:val="none" w:sz="0" w:space="0" w:color="auto"/>
        <w:right w:val="none" w:sz="0" w:space="0" w:color="auto"/>
      </w:divBdr>
    </w:div>
    <w:div w:id="321852134">
      <w:bodyDiv w:val="1"/>
      <w:marLeft w:val="0"/>
      <w:marRight w:val="0"/>
      <w:marTop w:val="0"/>
      <w:marBottom w:val="0"/>
      <w:divBdr>
        <w:top w:val="none" w:sz="0" w:space="0" w:color="auto"/>
        <w:left w:val="none" w:sz="0" w:space="0" w:color="auto"/>
        <w:bottom w:val="none" w:sz="0" w:space="0" w:color="auto"/>
        <w:right w:val="none" w:sz="0" w:space="0" w:color="auto"/>
      </w:divBdr>
    </w:div>
    <w:div w:id="326715283">
      <w:bodyDiv w:val="1"/>
      <w:marLeft w:val="0"/>
      <w:marRight w:val="0"/>
      <w:marTop w:val="0"/>
      <w:marBottom w:val="0"/>
      <w:divBdr>
        <w:top w:val="none" w:sz="0" w:space="0" w:color="auto"/>
        <w:left w:val="none" w:sz="0" w:space="0" w:color="auto"/>
        <w:bottom w:val="none" w:sz="0" w:space="0" w:color="auto"/>
        <w:right w:val="none" w:sz="0" w:space="0" w:color="auto"/>
      </w:divBdr>
    </w:div>
    <w:div w:id="327944756">
      <w:bodyDiv w:val="1"/>
      <w:marLeft w:val="0"/>
      <w:marRight w:val="0"/>
      <w:marTop w:val="0"/>
      <w:marBottom w:val="0"/>
      <w:divBdr>
        <w:top w:val="none" w:sz="0" w:space="0" w:color="auto"/>
        <w:left w:val="none" w:sz="0" w:space="0" w:color="auto"/>
        <w:bottom w:val="none" w:sz="0" w:space="0" w:color="auto"/>
        <w:right w:val="none" w:sz="0" w:space="0" w:color="auto"/>
      </w:divBdr>
      <w:divsChild>
        <w:div w:id="285934514">
          <w:marLeft w:val="0"/>
          <w:marRight w:val="0"/>
          <w:marTop w:val="0"/>
          <w:marBottom w:val="0"/>
          <w:divBdr>
            <w:top w:val="none" w:sz="0" w:space="0" w:color="auto"/>
            <w:left w:val="none" w:sz="0" w:space="0" w:color="auto"/>
            <w:bottom w:val="none" w:sz="0" w:space="0" w:color="auto"/>
            <w:right w:val="none" w:sz="0" w:space="0" w:color="auto"/>
          </w:divBdr>
        </w:div>
        <w:div w:id="457187181">
          <w:marLeft w:val="0"/>
          <w:marRight w:val="0"/>
          <w:marTop w:val="0"/>
          <w:marBottom w:val="0"/>
          <w:divBdr>
            <w:top w:val="none" w:sz="0" w:space="0" w:color="auto"/>
            <w:left w:val="none" w:sz="0" w:space="0" w:color="auto"/>
            <w:bottom w:val="none" w:sz="0" w:space="0" w:color="auto"/>
            <w:right w:val="none" w:sz="0" w:space="0" w:color="auto"/>
          </w:divBdr>
        </w:div>
        <w:div w:id="591397525">
          <w:marLeft w:val="0"/>
          <w:marRight w:val="0"/>
          <w:marTop w:val="0"/>
          <w:marBottom w:val="0"/>
          <w:divBdr>
            <w:top w:val="none" w:sz="0" w:space="0" w:color="auto"/>
            <w:left w:val="none" w:sz="0" w:space="0" w:color="auto"/>
            <w:bottom w:val="none" w:sz="0" w:space="0" w:color="auto"/>
            <w:right w:val="none" w:sz="0" w:space="0" w:color="auto"/>
          </w:divBdr>
        </w:div>
        <w:div w:id="787510012">
          <w:marLeft w:val="0"/>
          <w:marRight w:val="0"/>
          <w:marTop w:val="0"/>
          <w:marBottom w:val="0"/>
          <w:divBdr>
            <w:top w:val="none" w:sz="0" w:space="0" w:color="auto"/>
            <w:left w:val="none" w:sz="0" w:space="0" w:color="auto"/>
            <w:bottom w:val="none" w:sz="0" w:space="0" w:color="auto"/>
            <w:right w:val="none" w:sz="0" w:space="0" w:color="auto"/>
          </w:divBdr>
        </w:div>
        <w:div w:id="1279334948">
          <w:marLeft w:val="0"/>
          <w:marRight w:val="0"/>
          <w:marTop w:val="0"/>
          <w:marBottom w:val="0"/>
          <w:divBdr>
            <w:top w:val="none" w:sz="0" w:space="0" w:color="auto"/>
            <w:left w:val="none" w:sz="0" w:space="0" w:color="auto"/>
            <w:bottom w:val="none" w:sz="0" w:space="0" w:color="auto"/>
            <w:right w:val="none" w:sz="0" w:space="0" w:color="auto"/>
          </w:divBdr>
        </w:div>
        <w:div w:id="1294288264">
          <w:marLeft w:val="0"/>
          <w:marRight w:val="0"/>
          <w:marTop w:val="0"/>
          <w:marBottom w:val="0"/>
          <w:divBdr>
            <w:top w:val="none" w:sz="0" w:space="0" w:color="auto"/>
            <w:left w:val="none" w:sz="0" w:space="0" w:color="auto"/>
            <w:bottom w:val="none" w:sz="0" w:space="0" w:color="auto"/>
            <w:right w:val="none" w:sz="0" w:space="0" w:color="auto"/>
          </w:divBdr>
        </w:div>
        <w:div w:id="1429540080">
          <w:marLeft w:val="0"/>
          <w:marRight w:val="0"/>
          <w:marTop w:val="0"/>
          <w:marBottom w:val="0"/>
          <w:divBdr>
            <w:top w:val="none" w:sz="0" w:space="0" w:color="auto"/>
            <w:left w:val="none" w:sz="0" w:space="0" w:color="auto"/>
            <w:bottom w:val="none" w:sz="0" w:space="0" w:color="auto"/>
            <w:right w:val="none" w:sz="0" w:space="0" w:color="auto"/>
          </w:divBdr>
        </w:div>
        <w:div w:id="1604072239">
          <w:marLeft w:val="0"/>
          <w:marRight w:val="0"/>
          <w:marTop w:val="0"/>
          <w:marBottom w:val="0"/>
          <w:divBdr>
            <w:top w:val="none" w:sz="0" w:space="0" w:color="auto"/>
            <w:left w:val="none" w:sz="0" w:space="0" w:color="auto"/>
            <w:bottom w:val="none" w:sz="0" w:space="0" w:color="auto"/>
            <w:right w:val="none" w:sz="0" w:space="0" w:color="auto"/>
          </w:divBdr>
        </w:div>
        <w:div w:id="1615018966">
          <w:marLeft w:val="0"/>
          <w:marRight w:val="0"/>
          <w:marTop w:val="0"/>
          <w:marBottom w:val="0"/>
          <w:divBdr>
            <w:top w:val="none" w:sz="0" w:space="0" w:color="auto"/>
            <w:left w:val="none" w:sz="0" w:space="0" w:color="auto"/>
            <w:bottom w:val="none" w:sz="0" w:space="0" w:color="auto"/>
            <w:right w:val="none" w:sz="0" w:space="0" w:color="auto"/>
          </w:divBdr>
        </w:div>
        <w:div w:id="1677732474">
          <w:marLeft w:val="0"/>
          <w:marRight w:val="0"/>
          <w:marTop w:val="0"/>
          <w:marBottom w:val="0"/>
          <w:divBdr>
            <w:top w:val="none" w:sz="0" w:space="0" w:color="auto"/>
            <w:left w:val="none" w:sz="0" w:space="0" w:color="auto"/>
            <w:bottom w:val="none" w:sz="0" w:space="0" w:color="auto"/>
            <w:right w:val="none" w:sz="0" w:space="0" w:color="auto"/>
          </w:divBdr>
        </w:div>
        <w:div w:id="1721242611">
          <w:marLeft w:val="0"/>
          <w:marRight w:val="0"/>
          <w:marTop w:val="0"/>
          <w:marBottom w:val="0"/>
          <w:divBdr>
            <w:top w:val="none" w:sz="0" w:space="0" w:color="auto"/>
            <w:left w:val="none" w:sz="0" w:space="0" w:color="auto"/>
            <w:bottom w:val="none" w:sz="0" w:space="0" w:color="auto"/>
            <w:right w:val="none" w:sz="0" w:space="0" w:color="auto"/>
          </w:divBdr>
        </w:div>
        <w:div w:id="1871338420">
          <w:marLeft w:val="0"/>
          <w:marRight w:val="0"/>
          <w:marTop w:val="0"/>
          <w:marBottom w:val="0"/>
          <w:divBdr>
            <w:top w:val="none" w:sz="0" w:space="0" w:color="auto"/>
            <w:left w:val="none" w:sz="0" w:space="0" w:color="auto"/>
            <w:bottom w:val="none" w:sz="0" w:space="0" w:color="auto"/>
            <w:right w:val="none" w:sz="0" w:space="0" w:color="auto"/>
          </w:divBdr>
        </w:div>
        <w:div w:id="1992633080">
          <w:marLeft w:val="0"/>
          <w:marRight w:val="0"/>
          <w:marTop w:val="0"/>
          <w:marBottom w:val="0"/>
          <w:divBdr>
            <w:top w:val="none" w:sz="0" w:space="0" w:color="auto"/>
            <w:left w:val="none" w:sz="0" w:space="0" w:color="auto"/>
            <w:bottom w:val="none" w:sz="0" w:space="0" w:color="auto"/>
            <w:right w:val="none" w:sz="0" w:space="0" w:color="auto"/>
          </w:divBdr>
        </w:div>
        <w:div w:id="2014719393">
          <w:marLeft w:val="0"/>
          <w:marRight w:val="0"/>
          <w:marTop w:val="0"/>
          <w:marBottom w:val="0"/>
          <w:divBdr>
            <w:top w:val="none" w:sz="0" w:space="0" w:color="auto"/>
            <w:left w:val="none" w:sz="0" w:space="0" w:color="auto"/>
            <w:bottom w:val="none" w:sz="0" w:space="0" w:color="auto"/>
            <w:right w:val="none" w:sz="0" w:space="0" w:color="auto"/>
          </w:divBdr>
        </w:div>
      </w:divsChild>
    </w:div>
    <w:div w:id="329069222">
      <w:bodyDiv w:val="1"/>
      <w:marLeft w:val="0"/>
      <w:marRight w:val="0"/>
      <w:marTop w:val="0"/>
      <w:marBottom w:val="0"/>
      <w:divBdr>
        <w:top w:val="none" w:sz="0" w:space="0" w:color="auto"/>
        <w:left w:val="none" w:sz="0" w:space="0" w:color="auto"/>
        <w:bottom w:val="none" w:sz="0" w:space="0" w:color="auto"/>
        <w:right w:val="none" w:sz="0" w:space="0" w:color="auto"/>
      </w:divBdr>
    </w:div>
    <w:div w:id="329213012">
      <w:bodyDiv w:val="1"/>
      <w:marLeft w:val="0"/>
      <w:marRight w:val="0"/>
      <w:marTop w:val="0"/>
      <w:marBottom w:val="0"/>
      <w:divBdr>
        <w:top w:val="none" w:sz="0" w:space="0" w:color="auto"/>
        <w:left w:val="none" w:sz="0" w:space="0" w:color="auto"/>
        <w:bottom w:val="none" w:sz="0" w:space="0" w:color="auto"/>
        <w:right w:val="none" w:sz="0" w:space="0" w:color="auto"/>
      </w:divBdr>
      <w:divsChild>
        <w:div w:id="178543082">
          <w:marLeft w:val="0"/>
          <w:marRight w:val="0"/>
          <w:marTop w:val="0"/>
          <w:marBottom w:val="0"/>
          <w:divBdr>
            <w:top w:val="none" w:sz="0" w:space="0" w:color="auto"/>
            <w:left w:val="none" w:sz="0" w:space="0" w:color="auto"/>
            <w:bottom w:val="none" w:sz="0" w:space="0" w:color="auto"/>
            <w:right w:val="none" w:sz="0" w:space="0" w:color="auto"/>
          </w:divBdr>
        </w:div>
        <w:div w:id="262957125">
          <w:marLeft w:val="0"/>
          <w:marRight w:val="0"/>
          <w:marTop w:val="0"/>
          <w:marBottom w:val="0"/>
          <w:divBdr>
            <w:top w:val="none" w:sz="0" w:space="0" w:color="auto"/>
            <w:left w:val="none" w:sz="0" w:space="0" w:color="auto"/>
            <w:bottom w:val="none" w:sz="0" w:space="0" w:color="auto"/>
            <w:right w:val="none" w:sz="0" w:space="0" w:color="auto"/>
          </w:divBdr>
        </w:div>
        <w:div w:id="485047957">
          <w:marLeft w:val="0"/>
          <w:marRight w:val="0"/>
          <w:marTop w:val="0"/>
          <w:marBottom w:val="0"/>
          <w:divBdr>
            <w:top w:val="none" w:sz="0" w:space="0" w:color="auto"/>
            <w:left w:val="none" w:sz="0" w:space="0" w:color="auto"/>
            <w:bottom w:val="none" w:sz="0" w:space="0" w:color="auto"/>
            <w:right w:val="none" w:sz="0" w:space="0" w:color="auto"/>
          </w:divBdr>
        </w:div>
        <w:div w:id="507719476">
          <w:marLeft w:val="0"/>
          <w:marRight w:val="0"/>
          <w:marTop w:val="0"/>
          <w:marBottom w:val="0"/>
          <w:divBdr>
            <w:top w:val="none" w:sz="0" w:space="0" w:color="auto"/>
            <w:left w:val="none" w:sz="0" w:space="0" w:color="auto"/>
            <w:bottom w:val="none" w:sz="0" w:space="0" w:color="auto"/>
            <w:right w:val="none" w:sz="0" w:space="0" w:color="auto"/>
          </w:divBdr>
        </w:div>
        <w:div w:id="515732488">
          <w:marLeft w:val="0"/>
          <w:marRight w:val="0"/>
          <w:marTop w:val="0"/>
          <w:marBottom w:val="0"/>
          <w:divBdr>
            <w:top w:val="none" w:sz="0" w:space="0" w:color="auto"/>
            <w:left w:val="none" w:sz="0" w:space="0" w:color="auto"/>
            <w:bottom w:val="none" w:sz="0" w:space="0" w:color="auto"/>
            <w:right w:val="none" w:sz="0" w:space="0" w:color="auto"/>
          </w:divBdr>
        </w:div>
        <w:div w:id="834148337">
          <w:marLeft w:val="0"/>
          <w:marRight w:val="0"/>
          <w:marTop w:val="0"/>
          <w:marBottom w:val="0"/>
          <w:divBdr>
            <w:top w:val="none" w:sz="0" w:space="0" w:color="auto"/>
            <w:left w:val="none" w:sz="0" w:space="0" w:color="auto"/>
            <w:bottom w:val="none" w:sz="0" w:space="0" w:color="auto"/>
            <w:right w:val="none" w:sz="0" w:space="0" w:color="auto"/>
          </w:divBdr>
        </w:div>
        <w:div w:id="999314155">
          <w:marLeft w:val="0"/>
          <w:marRight w:val="0"/>
          <w:marTop w:val="0"/>
          <w:marBottom w:val="0"/>
          <w:divBdr>
            <w:top w:val="none" w:sz="0" w:space="0" w:color="auto"/>
            <w:left w:val="none" w:sz="0" w:space="0" w:color="auto"/>
            <w:bottom w:val="none" w:sz="0" w:space="0" w:color="auto"/>
            <w:right w:val="none" w:sz="0" w:space="0" w:color="auto"/>
          </w:divBdr>
        </w:div>
        <w:div w:id="1174103117">
          <w:marLeft w:val="0"/>
          <w:marRight w:val="0"/>
          <w:marTop w:val="0"/>
          <w:marBottom w:val="0"/>
          <w:divBdr>
            <w:top w:val="none" w:sz="0" w:space="0" w:color="auto"/>
            <w:left w:val="none" w:sz="0" w:space="0" w:color="auto"/>
            <w:bottom w:val="none" w:sz="0" w:space="0" w:color="auto"/>
            <w:right w:val="none" w:sz="0" w:space="0" w:color="auto"/>
          </w:divBdr>
        </w:div>
        <w:div w:id="1298336781">
          <w:marLeft w:val="0"/>
          <w:marRight w:val="0"/>
          <w:marTop w:val="0"/>
          <w:marBottom w:val="0"/>
          <w:divBdr>
            <w:top w:val="none" w:sz="0" w:space="0" w:color="auto"/>
            <w:left w:val="none" w:sz="0" w:space="0" w:color="auto"/>
            <w:bottom w:val="none" w:sz="0" w:space="0" w:color="auto"/>
            <w:right w:val="none" w:sz="0" w:space="0" w:color="auto"/>
          </w:divBdr>
        </w:div>
        <w:div w:id="1481657199">
          <w:marLeft w:val="0"/>
          <w:marRight w:val="0"/>
          <w:marTop w:val="0"/>
          <w:marBottom w:val="0"/>
          <w:divBdr>
            <w:top w:val="none" w:sz="0" w:space="0" w:color="auto"/>
            <w:left w:val="none" w:sz="0" w:space="0" w:color="auto"/>
            <w:bottom w:val="none" w:sz="0" w:space="0" w:color="auto"/>
            <w:right w:val="none" w:sz="0" w:space="0" w:color="auto"/>
          </w:divBdr>
        </w:div>
        <w:div w:id="1851291463">
          <w:marLeft w:val="0"/>
          <w:marRight w:val="0"/>
          <w:marTop w:val="0"/>
          <w:marBottom w:val="0"/>
          <w:divBdr>
            <w:top w:val="none" w:sz="0" w:space="0" w:color="auto"/>
            <w:left w:val="none" w:sz="0" w:space="0" w:color="auto"/>
            <w:bottom w:val="none" w:sz="0" w:space="0" w:color="auto"/>
            <w:right w:val="none" w:sz="0" w:space="0" w:color="auto"/>
          </w:divBdr>
        </w:div>
        <w:div w:id="1866821502">
          <w:marLeft w:val="0"/>
          <w:marRight w:val="0"/>
          <w:marTop w:val="0"/>
          <w:marBottom w:val="0"/>
          <w:divBdr>
            <w:top w:val="none" w:sz="0" w:space="0" w:color="auto"/>
            <w:left w:val="none" w:sz="0" w:space="0" w:color="auto"/>
            <w:bottom w:val="none" w:sz="0" w:space="0" w:color="auto"/>
            <w:right w:val="none" w:sz="0" w:space="0" w:color="auto"/>
          </w:divBdr>
        </w:div>
        <w:div w:id="1874465176">
          <w:marLeft w:val="0"/>
          <w:marRight w:val="0"/>
          <w:marTop w:val="0"/>
          <w:marBottom w:val="0"/>
          <w:divBdr>
            <w:top w:val="none" w:sz="0" w:space="0" w:color="auto"/>
            <w:left w:val="none" w:sz="0" w:space="0" w:color="auto"/>
            <w:bottom w:val="none" w:sz="0" w:space="0" w:color="auto"/>
            <w:right w:val="none" w:sz="0" w:space="0" w:color="auto"/>
          </w:divBdr>
        </w:div>
        <w:div w:id="1890260031">
          <w:marLeft w:val="0"/>
          <w:marRight w:val="0"/>
          <w:marTop w:val="0"/>
          <w:marBottom w:val="0"/>
          <w:divBdr>
            <w:top w:val="none" w:sz="0" w:space="0" w:color="auto"/>
            <w:left w:val="none" w:sz="0" w:space="0" w:color="auto"/>
            <w:bottom w:val="none" w:sz="0" w:space="0" w:color="auto"/>
            <w:right w:val="none" w:sz="0" w:space="0" w:color="auto"/>
          </w:divBdr>
        </w:div>
        <w:div w:id="2106268753">
          <w:marLeft w:val="0"/>
          <w:marRight w:val="0"/>
          <w:marTop w:val="0"/>
          <w:marBottom w:val="0"/>
          <w:divBdr>
            <w:top w:val="none" w:sz="0" w:space="0" w:color="auto"/>
            <w:left w:val="none" w:sz="0" w:space="0" w:color="auto"/>
            <w:bottom w:val="none" w:sz="0" w:space="0" w:color="auto"/>
            <w:right w:val="none" w:sz="0" w:space="0" w:color="auto"/>
          </w:divBdr>
        </w:div>
      </w:divsChild>
    </w:div>
    <w:div w:id="329217364">
      <w:bodyDiv w:val="1"/>
      <w:marLeft w:val="0"/>
      <w:marRight w:val="0"/>
      <w:marTop w:val="0"/>
      <w:marBottom w:val="0"/>
      <w:divBdr>
        <w:top w:val="none" w:sz="0" w:space="0" w:color="auto"/>
        <w:left w:val="none" w:sz="0" w:space="0" w:color="auto"/>
        <w:bottom w:val="none" w:sz="0" w:space="0" w:color="auto"/>
        <w:right w:val="none" w:sz="0" w:space="0" w:color="auto"/>
      </w:divBdr>
    </w:div>
    <w:div w:id="329797241">
      <w:bodyDiv w:val="1"/>
      <w:marLeft w:val="0"/>
      <w:marRight w:val="0"/>
      <w:marTop w:val="0"/>
      <w:marBottom w:val="0"/>
      <w:divBdr>
        <w:top w:val="none" w:sz="0" w:space="0" w:color="auto"/>
        <w:left w:val="none" w:sz="0" w:space="0" w:color="auto"/>
        <w:bottom w:val="none" w:sz="0" w:space="0" w:color="auto"/>
        <w:right w:val="none" w:sz="0" w:space="0" w:color="auto"/>
      </w:divBdr>
    </w:div>
    <w:div w:id="330186702">
      <w:bodyDiv w:val="1"/>
      <w:marLeft w:val="0"/>
      <w:marRight w:val="0"/>
      <w:marTop w:val="0"/>
      <w:marBottom w:val="0"/>
      <w:divBdr>
        <w:top w:val="none" w:sz="0" w:space="0" w:color="auto"/>
        <w:left w:val="none" w:sz="0" w:space="0" w:color="auto"/>
        <w:bottom w:val="none" w:sz="0" w:space="0" w:color="auto"/>
        <w:right w:val="none" w:sz="0" w:space="0" w:color="auto"/>
      </w:divBdr>
    </w:div>
    <w:div w:id="332221078">
      <w:bodyDiv w:val="1"/>
      <w:marLeft w:val="0"/>
      <w:marRight w:val="0"/>
      <w:marTop w:val="0"/>
      <w:marBottom w:val="0"/>
      <w:divBdr>
        <w:top w:val="none" w:sz="0" w:space="0" w:color="auto"/>
        <w:left w:val="none" w:sz="0" w:space="0" w:color="auto"/>
        <w:bottom w:val="none" w:sz="0" w:space="0" w:color="auto"/>
        <w:right w:val="none" w:sz="0" w:space="0" w:color="auto"/>
      </w:divBdr>
    </w:div>
    <w:div w:id="332414037">
      <w:bodyDiv w:val="1"/>
      <w:marLeft w:val="0"/>
      <w:marRight w:val="0"/>
      <w:marTop w:val="0"/>
      <w:marBottom w:val="0"/>
      <w:divBdr>
        <w:top w:val="none" w:sz="0" w:space="0" w:color="auto"/>
        <w:left w:val="none" w:sz="0" w:space="0" w:color="auto"/>
        <w:bottom w:val="none" w:sz="0" w:space="0" w:color="auto"/>
        <w:right w:val="none" w:sz="0" w:space="0" w:color="auto"/>
      </w:divBdr>
    </w:div>
    <w:div w:id="333413540">
      <w:bodyDiv w:val="1"/>
      <w:marLeft w:val="0"/>
      <w:marRight w:val="0"/>
      <w:marTop w:val="0"/>
      <w:marBottom w:val="0"/>
      <w:divBdr>
        <w:top w:val="none" w:sz="0" w:space="0" w:color="auto"/>
        <w:left w:val="none" w:sz="0" w:space="0" w:color="auto"/>
        <w:bottom w:val="none" w:sz="0" w:space="0" w:color="auto"/>
        <w:right w:val="none" w:sz="0" w:space="0" w:color="auto"/>
      </w:divBdr>
    </w:div>
    <w:div w:id="333730454">
      <w:bodyDiv w:val="1"/>
      <w:marLeft w:val="0"/>
      <w:marRight w:val="0"/>
      <w:marTop w:val="0"/>
      <w:marBottom w:val="0"/>
      <w:divBdr>
        <w:top w:val="none" w:sz="0" w:space="0" w:color="auto"/>
        <w:left w:val="none" w:sz="0" w:space="0" w:color="auto"/>
        <w:bottom w:val="none" w:sz="0" w:space="0" w:color="auto"/>
        <w:right w:val="none" w:sz="0" w:space="0" w:color="auto"/>
      </w:divBdr>
    </w:div>
    <w:div w:id="333805468">
      <w:bodyDiv w:val="1"/>
      <w:marLeft w:val="0"/>
      <w:marRight w:val="0"/>
      <w:marTop w:val="0"/>
      <w:marBottom w:val="0"/>
      <w:divBdr>
        <w:top w:val="none" w:sz="0" w:space="0" w:color="auto"/>
        <w:left w:val="none" w:sz="0" w:space="0" w:color="auto"/>
        <w:bottom w:val="none" w:sz="0" w:space="0" w:color="auto"/>
        <w:right w:val="none" w:sz="0" w:space="0" w:color="auto"/>
      </w:divBdr>
    </w:div>
    <w:div w:id="334843469">
      <w:bodyDiv w:val="1"/>
      <w:marLeft w:val="0"/>
      <w:marRight w:val="0"/>
      <w:marTop w:val="0"/>
      <w:marBottom w:val="0"/>
      <w:divBdr>
        <w:top w:val="none" w:sz="0" w:space="0" w:color="auto"/>
        <w:left w:val="none" w:sz="0" w:space="0" w:color="auto"/>
        <w:bottom w:val="none" w:sz="0" w:space="0" w:color="auto"/>
        <w:right w:val="none" w:sz="0" w:space="0" w:color="auto"/>
      </w:divBdr>
    </w:div>
    <w:div w:id="335815753">
      <w:bodyDiv w:val="1"/>
      <w:marLeft w:val="0"/>
      <w:marRight w:val="0"/>
      <w:marTop w:val="0"/>
      <w:marBottom w:val="0"/>
      <w:divBdr>
        <w:top w:val="none" w:sz="0" w:space="0" w:color="auto"/>
        <w:left w:val="none" w:sz="0" w:space="0" w:color="auto"/>
        <w:bottom w:val="none" w:sz="0" w:space="0" w:color="auto"/>
        <w:right w:val="none" w:sz="0" w:space="0" w:color="auto"/>
      </w:divBdr>
      <w:divsChild>
        <w:div w:id="29964801">
          <w:marLeft w:val="0"/>
          <w:marRight w:val="0"/>
          <w:marTop w:val="0"/>
          <w:marBottom w:val="0"/>
          <w:divBdr>
            <w:top w:val="none" w:sz="0" w:space="0" w:color="auto"/>
            <w:left w:val="none" w:sz="0" w:space="0" w:color="auto"/>
            <w:bottom w:val="none" w:sz="0" w:space="0" w:color="auto"/>
            <w:right w:val="none" w:sz="0" w:space="0" w:color="auto"/>
          </w:divBdr>
        </w:div>
        <w:div w:id="327443923">
          <w:marLeft w:val="0"/>
          <w:marRight w:val="0"/>
          <w:marTop w:val="0"/>
          <w:marBottom w:val="0"/>
          <w:divBdr>
            <w:top w:val="none" w:sz="0" w:space="0" w:color="auto"/>
            <w:left w:val="none" w:sz="0" w:space="0" w:color="auto"/>
            <w:bottom w:val="none" w:sz="0" w:space="0" w:color="auto"/>
            <w:right w:val="none" w:sz="0" w:space="0" w:color="auto"/>
          </w:divBdr>
        </w:div>
        <w:div w:id="349071662">
          <w:marLeft w:val="0"/>
          <w:marRight w:val="0"/>
          <w:marTop w:val="0"/>
          <w:marBottom w:val="0"/>
          <w:divBdr>
            <w:top w:val="none" w:sz="0" w:space="0" w:color="auto"/>
            <w:left w:val="none" w:sz="0" w:space="0" w:color="auto"/>
            <w:bottom w:val="none" w:sz="0" w:space="0" w:color="auto"/>
            <w:right w:val="none" w:sz="0" w:space="0" w:color="auto"/>
          </w:divBdr>
        </w:div>
        <w:div w:id="1129057291">
          <w:marLeft w:val="0"/>
          <w:marRight w:val="0"/>
          <w:marTop w:val="0"/>
          <w:marBottom w:val="0"/>
          <w:divBdr>
            <w:top w:val="none" w:sz="0" w:space="0" w:color="auto"/>
            <w:left w:val="none" w:sz="0" w:space="0" w:color="auto"/>
            <w:bottom w:val="none" w:sz="0" w:space="0" w:color="auto"/>
            <w:right w:val="none" w:sz="0" w:space="0" w:color="auto"/>
          </w:divBdr>
        </w:div>
        <w:div w:id="1270090234">
          <w:marLeft w:val="0"/>
          <w:marRight w:val="0"/>
          <w:marTop w:val="0"/>
          <w:marBottom w:val="0"/>
          <w:divBdr>
            <w:top w:val="none" w:sz="0" w:space="0" w:color="auto"/>
            <w:left w:val="none" w:sz="0" w:space="0" w:color="auto"/>
            <w:bottom w:val="none" w:sz="0" w:space="0" w:color="auto"/>
            <w:right w:val="none" w:sz="0" w:space="0" w:color="auto"/>
          </w:divBdr>
        </w:div>
        <w:div w:id="1486167553">
          <w:marLeft w:val="0"/>
          <w:marRight w:val="0"/>
          <w:marTop w:val="0"/>
          <w:marBottom w:val="0"/>
          <w:divBdr>
            <w:top w:val="none" w:sz="0" w:space="0" w:color="auto"/>
            <w:left w:val="none" w:sz="0" w:space="0" w:color="auto"/>
            <w:bottom w:val="none" w:sz="0" w:space="0" w:color="auto"/>
            <w:right w:val="none" w:sz="0" w:space="0" w:color="auto"/>
          </w:divBdr>
        </w:div>
        <w:div w:id="1824736335">
          <w:marLeft w:val="0"/>
          <w:marRight w:val="0"/>
          <w:marTop w:val="0"/>
          <w:marBottom w:val="0"/>
          <w:divBdr>
            <w:top w:val="none" w:sz="0" w:space="0" w:color="auto"/>
            <w:left w:val="none" w:sz="0" w:space="0" w:color="auto"/>
            <w:bottom w:val="none" w:sz="0" w:space="0" w:color="auto"/>
            <w:right w:val="none" w:sz="0" w:space="0" w:color="auto"/>
          </w:divBdr>
        </w:div>
        <w:div w:id="1880312975">
          <w:marLeft w:val="0"/>
          <w:marRight w:val="0"/>
          <w:marTop w:val="0"/>
          <w:marBottom w:val="0"/>
          <w:divBdr>
            <w:top w:val="none" w:sz="0" w:space="0" w:color="auto"/>
            <w:left w:val="none" w:sz="0" w:space="0" w:color="auto"/>
            <w:bottom w:val="none" w:sz="0" w:space="0" w:color="auto"/>
            <w:right w:val="none" w:sz="0" w:space="0" w:color="auto"/>
          </w:divBdr>
        </w:div>
        <w:div w:id="1906136128">
          <w:marLeft w:val="0"/>
          <w:marRight w:val="0"/>
          <w:marTop w:val="0"/>
          <w:marBottom w:val="0"/>
          <w:divBdr>
            <w:top w:val="none" w:sz="0" w:space="0" w:color="auto"/>
            <w:left w:val="none" w:sz="0" w:space="0" w:color="auto"/>
            <w:bottom w:val="none" w:sz="0" w:space="0" w:color="auto"/>
            <w:right w:val="none" w:sz="0" w:space="0" w:color="auto"/>
          </w:divBdr>
        </w:div>
        <w:div w:id="2009752173">
          <w:marLeft w:val="0"/>
          <w:marRight w:val="0"/>
          <w:marTop w:val="0"/>
          <w:marBottom w:val="0"/>
          <w:divBdr>
            <w:top w:val="none" w:sz="0" w:space="0" w:color="auto"/>
            <w:left w:val="none" w:sz="0" w:space="0" w:color="auto"/>
            <w:bottom w:val="none" w:sz="0" w:space="0" w:color="auto"/>
            <w:right w:val="none" w:sz="0" w:space="0" w:color="auto"/>
          </w:divBdr>
        </w:div>
        <w:div w:id="2106731022">
          <w:marLeft w:val="0"/>
          <w:marRight w:val="0"/>
          <w:marTop w:val="0"/>
          <w:marBottom w:val="0"/>
          <w:divBdr>
            <w:top w:val="none" w:sz="0" w:space="0" w:color="auto"/>
            <w:left w:val="none" w:sz="0" w:space="0" w:color="auto"/>
            <w:bottom w:val="none" w:sz="0" w:space="0" w:color="auto"/>
            <w:right w:val="none" w:sz="0" w:space="0" w:color="auto"/>
          </w:divBdr>
        </w:div>
      </w:divsChild>
    </w:div>
    <w:div w:id="337345748">
      <w:bodyDiv w:val="1"/>
      <w:marLeft w:val="0"/>
      <w:marRight w:val="0"/>
      <w:marTop w:val="0"/>
      <w:marBottom w:val="0"/>
      <w:divBdr>
        <w:top w:val="none" w:sz="0" w:space="0" w:color="auto"/>
        <w:left w:val="none" w:sz="0" w:space="0" w:color="auto"/>
        <w:bottom w:val="none" w:sz="0" w:space="0" w:color="auto"/>
        <w:right w:val="none" w:sz="0" w:space="0" w:color="auto"/>
      </w:divBdr>
    </w:div>
    <w:div w:id="340351764">
      <w:bodyDiv w:val="1"/>
      <w:marLeft w:val="0"/>
      <w:marRight w:val="0"/>
      <w:marTop w:val="0"/>
      <w:marBottom w:val="0"/>
      <w:divBdr>
        <w:top w:val="none" w:sz="0" w:space="0" w:color="auto"/>
        <w:left w:val="none" w:sz="0" w:space="0" w:color="auto"/>
        <w:bottom w:val="none" w:sz="0" w:space="0" w:color="auto"/>
        <w:right w:val="none" w:sz="0" w:space="0" w:color="auto"/>
      </w:divBdr>
    </w:div>
    <w:div w:id="346181930">
      <w:bodyDiv w:val="1"/>
      <w:marLeft w:val="0"/>
      <w:marRight w:val="0"/>
      <w:marTop w:val="0"/>
      <w:marBottom w:val="0"/>
      <w:divBdr>
        <w:top w:val="none" w:sz="0" w:space="0" w:color="auto"/>
        <w:left w:val="none" w:sz="0" w:space="0" w:color="auto"/>
        <w:bottom w:val="none" w:sz="0" w:space="0" w:color="auto"/>
        <w:right w:val="none" w:sz="0" w:space="0" w:color="auto"/>
      </w:divBdr>
    </w:div>
    <w:div w:id="349840013">
      <w:bodyDiv w:val="1"/>
      <w:marLeft w:val="0"/>
      <w:marRight w:val="0"/>
      <w:marTop w:val="0"/>
      <w:marBottom w:val="0"/>
      <w:divBdr>
        <w:top w:val="none" w:sz="0" w:space="0" w:color="auto"/>
        <w:left w:val="none" w:sz="0" w:space="0" w:color="auto"/>
        <w:bottom w:val="none" w:sz="0" w:space="0" w:color="auto"/>
        <w:right w:val="none" w:sz="0" w:space="0" w:color="auto"/>
      </w:divBdr>
    </w:div>
    <w:div w:id="350688617">
      <w:bodyDiv w:val="1"/>
      <w:marLeft w:val="0"/>
      <w:marRight w:val="0"/>
      <w:marTop w:val="0"/>
      <w:marBottom w:val="0"/>
      <w:divBdr>
        <w:top w:val="none" w:sz="0" w:space="0" w:color="auto"/>
        <w:left w:val="none" w:sz="0" w:space="0" w:color="auto"/>
        <w:bottom w:val="none" w:sz="0" w:space="0" w:color="auto"/>
        <w:right w:val="none" w:sz="0" w:space="0" w:color="auto"/>
      </w:divBdr>
    </w:div>
    <w:div w:id="353926763">
      <w:bodyDiv w:val="1"/>
      <w:marLeft w:val="0"/>
      <w:marRight w:val="0"/>
      <w:marTop w:val="0"/>
      <w:marBottom w:val="0"/>
      <w:divBdr>
        <w:top w:val="none" w:sz="0" w:space="0" w:color="auto"/>
        <w:left w:val="none" w:sz="0" w:space="0" w:color="auto"/>
        <w:bottom w:val="none" w:sz="0" w:space="0" w:color="auto"/>
        <w:right w:val="none" w:sz="0" w:space="0" w:color="auto"/>
      </w:divBdr>
    </w:div>
    <w:div w:id="355011909">
      <w:bodyDiv w:val="1"/>
      <w:marLeft w:val="0"/>
      <w:marRight w:val="0"/>
      <w:marTop w:val="0"/>
      <w:marBottom w:val="0"/>
      <w:divBdr>
        <w:top w:val="none" w:sz="0" w:space="0" w:color="auto"/>
        <w:left w:val="none" w:sz="0" w:space="0" w:color="auto"/>
        <w:bottom w:val="none" w:sz="0" w:space="0" w:color="auto"/>
        <w:right w:val="none" w:sz="0" w:space="0" w:color="auto"/>
      </w:divBdr>
    </w:div>
    <w:div w:id="355233045">
      <w:bodyDiv w:val="1"/>
      <w:marLeft w:val="0"/>
      <w:marRight w:val="0"/>
      <w:marTop w:val="0"/>
      <w:marBottom w:val="0"/>
      <w:divBdr>
        <w:top w:val="none" w:sz="0" w:space="0" w:color="auto"/>
        <w:left w:val="none" w:sz="0" w:space="0" w:color="auto"/>
        <w:bottom w:val="none" w:sz="0" w:space="0" w:color="auto"/>
        <w:right w:val="none" w:sz="0" w:space="0" w:color="auto"/>
      </w:divBdr>
      <w:divsChild>
        <w:div w:id="648553684">
          <w:marLeft w:val="0"/>
          <w:marRight w:val="0"/>
          <w:marTop w:val="0"/>
          <w:marBottom w:val="150"/>
          <w:divBdr>
            <w:top w:val="none" w:sz="0" w:space="0" w:color="auto"/>
            <w:left w:val="none" w:sz="0" w:space="0" w:color="auto"/>
            <w:bottom w:val="none" w:sz="0" w:space="0" w:color="auto"/>
            <w:right w:val="none" w:sz="0" w:space="0" w:color="auto"/>
          </w:divBdr>
        </w:div>
        <w:div w:id="776949389">
          <w:marLeft w:val="0"/>
          <w:marRight w:val="0"/>
          <w:marTop w:val="0"/>
          <w:marBottom w:val="150"/>
          <w:divBdr>
            <w:top w:val="none" w:sz="0" w:space="0" w:color="auto"/>
            <w:left w:val="none" w:sz="0" w:space="0" w:color="auto"/>
            <w:bottom w:val="none" w:sz="0" w:space="0" w:color="auto"/>
            <w:right w:val="none" w:sz="0" w:space="0" w:color="auto"/>
          </w:divBdr>
        </w:div>
        <w:div w:id="893734494">
          <w:marLeft w:val="0"/>
          <w:marRight w:val="0"/>
          <w:marTop w:val="0"/>
          <w:marBottom w:val="150"/>
          <w:divBdr>
            <w:top w:val="none" w:sz="0" w:space="0" w:color="auto"/>
            <w:left w:val="none" w:sz="0" w:space="0" w:color="auto"/>
            <w:bottom w:val="none" w:sz="0" w:space="0" w:color="auto"/>
            <w:right w:val="none" w:sz="0" w:space="0" w:color="auto"/>
          </w:divBdr>
        </w:div>
        <w:div w:id="1794405007">
          <w:marLeft w:val="0"/>
          <w:marRight w:val="0"/>
          <w:marTop w:val="0"/>
          <w:marBottom w:val="150"/>
          <w:divBdr>
            <w:top w:val="none" w:sz="0" w:space="0" w:color="auto"/>
            <w:left w:val="none" w:sz="0" w:space="0" w:color="auto"/>
            <w:bottom w:val="none" w:sz="0" w:space="0" w:color="auto"/>
            <w:right w:val="none" w:sz="0" w:space="0" w:color="auto"/>
          </w:divBdr>
        </w:div>
        <w:div w:id="2126267643">
          <w:marLeft w:val="0"/>
          <w:marRight w:val="0"/>
          <w:marTop w:val="0"/>
          <w:marBottom w:val="150"/>
          <w:divBdr>
            <w:top w:val="none" w:sz="0" w:space="0" w:color="auto"/>
            <w:left w:val="none" w:sz="0" w:space="0" w:color="auto"/>
            <w:bottom w:val="none" w:sz="0" w:space="0" w:color="auto"/>
            <w:right w:val="none" w:sz="0" w:space="0" w:color="auto"/>
          </w:divBdr>
        </w:div>
      </w:divsChild>
    </w:div>
    <w:div w:id="355426960">
      <w:bodyDiv w:val="1"/>
      <w:marLeft w:val="0"/>
      <w:marRight w:val="0"/>
      <w:marTop w:val="0"/>
      <w:marBottom w:val="0"/>
      <w:divBdr>
        <w:top w:val="none" w:sz="0" w:space="0" w:color="auto"/>
        <w:left w:val="none" w:sz="0" w:space="0" w:color="auto"/>
        <w:bottom w:val="none" w:sz="0" w:space="0" w:color="auto"/>
        <w:right w:val="none" w:sz="0" w:space="0" w:color="auto"/>
      </w:divBdr>
      <w:divsChild>
        <w:div w:id="1046682381">
          <w:marLeft w:val="0"/>
          <w:marRight w:val="0"/>
          <w:marTop w:val="0"/>
          <w:marBottom w:val="150"/>
          <w:divBdr>
            <w:top w:val="none" w:sz="0" w:space="0" w:color="auto"/>
            <w:left w:val="none" w:sz="0" w:space="0" w:color="auto"/>
            <w:bottom w:val="none" w:sz="0" w:space="0" w:color="auto"/>
            <w:right w:val="none" w:sz="0" w:space="0" w:color="auto"/>
          </w:divBdr>
        </w:div>
        <w:div w:id="1429156644">
          <w:marLeft w:val="0"/>
          <w:marRight w:val="0"/>
          <w:marTop w:val="0"/>
          <w:marBottom w:val="150"/>
          <w:divBdr>
            <w:top w:val="none" w:sz="0" w:space="0" w:color="auto"/>
            <w:left w:val="none" w:sz="0" w:space="0" w:color="auto"/>
            <w:bottom w:val="none" w:sz="0" w:space="0" w:color="auto"/>
            <w:right w:val="none" w:sz="0" w:space="0" w:color="auto"/>
          </w:divBdr>
        </w:div>
      </w:divsChild>
    </w:div>
    <w:div w:id="355885901">
      <w:bodyDiv w:val="1"/>
      <w:marLeft w:val="0"/>
      <w:marRight w:val="0"/>
      <w:marTop w:val="0"/>
      <w:marBottom w:val="0"/>
      <w:divBdr>
        <w:top w:val="none" w:sz="0" w:space="0" w:color="auto"/>
        <w:left w:val="none" w:sz="0" w:space="0" w:color="auto"/>
        <w:bottom w:val="none" w:sz="0" w:space="0" w:color="auto"/>
        <w:right w:val="none" w:sz="0" w:space="0" w:color="auto"/>
      </w:divBdr>
      <w:divsChild>
        <w:div w:id="25452821">
          <w:marLeft w:val="0"/>
          <w:marRight w:val="0"/>
          <w:marTop w:val="0"/>
          <w:marBottom w:val="0"/>
          <w:divBdr>
            <w:top w:val="none" w:sz="0" w:space="0" w:color="auto"/>
            <w:left w:val="none" w:sz="0" w:space="0" w:color="auto"/>
            <w:bottom w:val="none" w:sz="0" w:space="0" w:color="auto"/>
            <w:right w:val="none" w:sz="0" w:space="0" w:color="auto"/>
          </w:divBdr>
        </w:div>
        <w:div w:id="239799968">
          <w:marLeft w:val="0"/>
          <w:marRight w:val="0"/>
          <w:marTop w:val="0"/>
          <w:marBottom w:val="0"/>
          <w:divBdr>
            <w:top w:val="none" w:sz="0" w:space="0" w:color="auto"/>
            <w:left w:val="none" w:sz="0" w:space="0" w:color="auto"/>
            <w:bottom w:val="none" w:sz="0" w:space="0" w:color="auto"/>
            <w:right w:val="none" w:sz="0" w:space="0" w:color="auto"/>
          </w:divBdr>
        </w:div>
        <w:div w:id="295188988">
          <w:marLeft w:val="0"/>
          <w:marRight w:val="0"/>
          <w:marTop w:val="0"/>
          <w:marBottom w:val="0"/>
          <w:divBdr>
            <w:top w:val="none" w:sz="0" w:space="0" w:color="auto"/>
            <w:left w:val="none" w:sz="0" w:space="0" w:color="auto"/>
            <w:bottom w:val="none" w:sz="0" w:space="0" w:color="auto"/>
            <w:right w:val="none" w:sz="0" w:space="0" w:color="auto"/>
          </w:divBdr>
        </w:div>
        <w:div w:id="360787381">
          <w:marLeft w:val="0"/>
          <w:marRight w:val="0"/>
          <w:marTop w:val="0"/>
          <w:marBottom w:val="0"/>
          <w:divBdr>
            <w:top w:val="none" w:sz="0" w:space="0" w:color="auto"/>
            <w:left w:val="none" w:sz="0" w:space="0" w:color="auto"/>
            <w:bottom w:val="none" w:sz="0" w:space="0" w:color="auto"/>
            <w:right w:val="none" w:sz="0" w:space="0" w:color="auto"/>
          </w:divBdr>
        </w:div>
        <w:div w:id="502403577">
          <w:marLeft w:val="0"/>
          <w:marRight w:val="0"/>
          <w:marTop w:val="0"/>
          <w:marBottom w:val="0"/>
          <w:divBdr>
            <w:top w:val="none" w:sz="0" w:space="0" w:color="auto"/>
            <w:left w:val="none" w:sz="0" w:space="0" w:color="auto"/>
            <w:bottom w:val="none" w:sz="0" w:space="0" w:color="auto"/>
            <w:right w:val="none" w:sz="0" w:space="0" w:color="auto"/>
          </w:divBdr>
        </w:div>
      </w:divsChild>
    </w:div>
    <w:div w:id="358089155">
      <w:bodyDiv w:val="1"/>
      <w:marLeft w:val="0"/>
      <w:marRight w:val="0"/>
      <w:marTop w:val="0"/>
      <w:marBottom w:val="0"/>
      <w:divBdr>
        <w:top w:val="none" w:sz="0" w:space="0" w:color="auto"/>
        <w:left w:val="none" w:sz="0" w:space="0" w:color="auto"/>
        <w:bottom w:val="none" w:sz="0" w:space="0" w:color="auto"/>
        <w:right w:val="none" w:sz="0" w:space="0" w:color="auto"/>
      </w:divBdr>
    </w:div>
    <w:div w:id="359210615">
      <w:bodyDiv w:val="1"/>
      <w:marLeft w:val="0"/>
      <w:marRight w:val="0"/>
      <w:marTop w:val="0"/>
      <w:marBottom w:val="0"/>
      <w:divBdr>
        <w:top w:val="none" w:sz="0" w:space="0" w:color="auto"/>
        <w:left w:val="none" w:sz="0" w:space="0" w:color="auto"/>
        <w:bottom w:val="none" w:sz="0" w:space="0" w:color="auto"/>
        <w:right w:val="none" w:sz="0" w:space="0" w:color="auto"/>
      </w:divBdr>
    </w:div>
    <w:div w:id="363555857">
      <w:bodyDiv w:val="1"/>
      <w:marLeft w:val="0"/>
      <w:marRight w:val="0"/>
      <w:marTop w:val="0"/>
      <w:marBottom w:val="0"/>
      <w:divBdr>
        <w:top w:val="none" w:sz="0" w:space="0" w:color="auto"/>
        <w:left w:val="none" w:sz="0" w:space="0" w:color="auto"/>
        <w:bottom w:val="none" w:sz="0" w:space="0" w:color="auto"/>
        <w:right w:val="none" w:sz="0" w:space="0" w:color="auto"/>
      </w:divBdr>
      <w:divsChild>
        <w:div w:id="1030305206">
          <w:marLeft w:val="0"/>
          <w:marRight w:val="0"/>
          <w:marTop w:val="0"/>
          <w:marBottom w:val="0"/>
          <w:divBdr>
            <w:top w:val="none" w:sz="0" w:space="0" w:color="auto"/>
            <w:left w:val="none" w:sz="0" w:space="0" w:color="auto"/>
            <w:bottom w:val="none" w:sz="0" w:space="0" w:color="auto"/>
            <w:right w:val="none" w:sz="0" w:space="0" w:color="auto"/>
          </w:divBdr>
        </w:div>
        <w:div w:id="1401710986">
          <w:marLeft w:val="0"/>
          <w:marRight w:val="0"/>
          <w:marTop w:val="0"/>
          <w:marBottom w:val="0"/>
          <w:divBdr>
            <w:top w:val="none" w:sz="0" w:space="0" w:color="auto"/>
            <w:left w:val="none" w:sz="0" w:space="0" w:color="auto"/>
            <w:bottom w:val="none" w:sz="0" w:space="0" w:color="auto"/>
            <w:right w:val="none" w:sz="0" w:space="0" w:color="auto"/>
          </w:divBdr>
        </w:div>
        <w:div w:id="1782338675">
          <w:marLeft w:val="0"/>
          <w:marRight w:val="0"/>
          <w:marTop w:val="0"/>
          <w:marBottom w:val="0"/>
          <w:divBdr>
            <w:top w:val="none" w:sz="0" w:space="0" w:color="auto"/>
            <w:left w:val="none" w:sz="0" w:space="0" w:color="auto"/>
            <w:bottom w:val="none" w:sz="0" w:space="0" w:color="auto"/>
            <w:right w:val="none" w:sz="0" w:space="0" w:color="auto"/>
          </w:divBdr>
        </w:div>
        <w:div w:id="1999916896">
          <w:marLeft w:val="0"/>
          <w:marRight w:val="0"/>
          <w:marTop w:val="0"/>
          <w:marBottom w:val="0"/>
          <w:divBdr>
            <w:top w:val="none" w:sz="0" w:space="0" w:color="auto"/>
            <w:left w:val="none" w:sz="0" w:space="0" w:color="auto"/>
            <w:bottom w:val="none" w:sz="0" w:space="0" w:color="auto"/>
            <w:right w:val="none" w:sz="0" w:space="0" w:color="auto"/>
          </w:divBdr>
        </w:div>
      </w:divsChild>
    </w:div>
    <w:div w:id="366177658">
      <w:bodyDiv w:val="1"/>
      <w:marLeft w:val="0"/>
      <w:marRight w:val="0"/>
      <w:marTop w:val="0"/>
      <w:marBottom w:val="0"/>
      <w:divBdr>
        <w:top w:val="none" w:sz="0" w:space="0" w:color="auto"/>
        <w:left w:val="none" w:sz="0" w:space="0" w:color="auto"/>
        <w:bottom w:val="none" w:sz="0" w:space="0" w:color="auto"/>
        <w:right w:val="none" w:sz="0" w:space="0" w:color="auto"/>
      </w:divBdr>
    </w:div>
    <w:div w:id="366370075">
      <w:bodyDiv w:val="1"/>
      <w:marLeft w:val="0"/>
      <w:marRight w:val="0"/>
      <w:marTop w:val="0"/>
      <w:marBottom w:val="0"/>
      <w:divBdr>
        <w:top w:val="none" w:sz="0" w:space="0" w:color="auto"/>
        <w:left w:val="none" w:sz="0" w:space="0" w:color="auto"/>
        <w:bottom w:val="none" w:sz="0" w:space="0" w:color="auto"/>
        <w:right w:val="none" w:sz="0" w:space="0" w:color="auto"/>
      </w:divBdr>
    </w:div>
    <w:div w:id="366831014">
      <w:bodyDiv w:val="1"/>
      <w:marLeft w:val="0"/>
      <w:marRight w:val="0"/>
      <w:marTop w:val="0"/>
      <w:marBottom w:val="0"/>
      <w:divBdr>
        <w:top w:val="none" w:sz="0" w:space="0" w:color="auto"/>
        <w:left w:val="none" w:sz="0" w:space="0" w:color="auto"/>
        <w:bottom w:val="none" w:sz="0" w:space="0" w:color="auto"/>
        <w:right w:val="none" w:sz="0" w:space="0" w:color="auto"/>
      </w:divBdr>
    </w:div>
    <w:div w:id="367220198">
      <w:bodyDiv w:val="1"/>
      <w:marLeft w:val="0"/>
      <w:marRight w:val="0"/>
      <w:marTop w:val="0"/>
      <w:marBottom w:val="0"/>
      <w:divBdr>
        <w:top w:val="none" w:sz="0" w:space="0" w:color="auto"/>
        <w:left w:val="none" w:sz="0" w:space="0" w:color="auto"/>
        <w:bottom w:val="none" w:sz="0" w:space="0" w:color="auto"/>
        <w:right w:val="none" w:sz="0" w:space="0" w:color="auto"/>
      </w:divBdr>
    </w:div>
    <w:div w:id="368535357">
      <w:bodyDiv w:val="1"/>
      <w:marLeft w:val="0"/>
      <w:marRight w:val="0"/>
      <w:marTop w:val="0"/>
      <w:marBottom w:val="0"/>
      <w:divBdr>
        <w:top w:val="none" w:sz="0" w:space="0" w:color="auto"/>
        <w:left w:val="none" w:sz="0" w:space="0" w:color="auto"/>
        <w:bottom w:val="none" w:sz="0" w:space="0" w:color="auto"/>
        <w:right w:val="none" w:sz="0" w:space="0" w:color="auto"/>
      </w:divBdr>
      <w:divsChild>
        <w:div w:id="370880855">
          <w:marLeft w:val="0"/>
          <w:marRight w:val="0"/>
          <w:marTop w:val="0"/>
          <w:marBottom w:val="150"/>
          <w:divBdr>
            <w:top w:val="none" w:sz="0" w:space="0" w:color="auto"/>
            <w:left w:val="none" w:sz="0" w:space="0" w:color="auto"/>
            <w:bottom w:val="none" w:sz="0" w:space="0" w:color="auto"/>
            <w:right w:val="none" w:sz="0" w:space="0" w:color="auto"/>
          </w:divBdr>
        </w:div>
        <w:div w:id="375282130">
          <w:marLeft w:val="0"/>
          <w:marRight w:val="0"/>
          <w:marTop w:val="0"/>
          <w:marBottom w:val="150"/>
          <w:divBdr>
            <w:top w:val="none" w:sz="0" w:space="0" w:color="auto"/>
            <w:left w:val="none" w:sz="0" w:space="0" w:color="auto"/>
            <w:bottom w:val="none" w:sz="0" w:space="0" w:color="auto"/>
            <w:right w:val="none" w:sz="0" w:space="0" w:color="auto"/>
          </w:divBdr>
        </w:div>
        <w:div w:id="630481007">
          <w:marLeft w:val="0"/>
          <w:marRight w:val="0"/>
          <w:marTop w:val="0"/>
          <w:marBottom w:val="150"/>
          <w:divBdr>
            <w:top w:val="none" w:sz="0" w:space="0" w:color="auto"/>
            <w:left w:val="none" w:sz="0" w:space="0" w:color="auto"/>
            <w:bottom w:val="none" w:sz="0" w:space="0" w:color="auto"/>
            <w:right w:val="none" w:sz="0" w:space="0" w:color="auto"/>
          </w:divBdr>
        </w:div>
        <w:div w:id="807288054">
          <w:marLeft w:val="0"/>
          <w:marRight w:val="0"/>
          <w:marTop w:val="0"/>
          <w:marBottom w:val="150"/>
          <w:divBdr>
            <w:top w:val="none" w:sz="0" w:space="0" w:color="auto"/>
            <w:left w:val="none" w:sz="0" w:space="0" w:color="auto"/>
            <w:bottom w:val="none" w:sz="0" w:space="0" w:color="auto"/>
            <w:right w:val="none" w:sz="0" w:space="0" w:color="auto"/>
          </w:divBdr>
        </w:div>
        <w:div w:id="878786128">
          <w:marLeft w:val="0"/>
          <w:marRight w:val="0"/>
          <w:marTop w:val="0"/>
          <w:marBottom w:val="150"/>
          <w:divBdr>
            <w:top w:val="none" w:sz="0" w:space="0" w:color="auto"/>
            <w:left w:val="none" w:sz="0" w:space="0" w:color="auto"/>
            <w:bottom w:val="none" w:sz="0" w:space="0" w:color="auto"/>
            <w:right w:val="none" w:sz="0" w:space="0" w:color="auto"/>
          </w:divBdr>
        </w:div>
        <w:div w:id="932779672">
          <w:marLeft w:val="0"/>
          <w:marRight w:val="0"/>
          <w:marTop w:val="0"/>
          <w:marBottom w:val="150"/>
          <w:divBdr>
            <w:top w:val="none" w:sz="0" w:space="0" w:color="auto"/>
            <w:left w:val="none" w:sz="0" w:space="0" w:color="auto"/>
            <w:bottom w:val="none" w:sz="0" w:space="0" w:color="auto"/>
            <w:right w:val="none" w:sz="0" w:space="0" w:color="auto"/>
          </w:divBdr>
        </w:div>
        <w:div w:id="950553008">
          <w:marLeft w:val="0"/>
          <w:marRight w:val="0"/>
          <w:marTop w:val="0"/>
          <w:marBottom w:val="150"/>
          <w:divBdr>
            <w:top w:val="none" w:sz="0" w:space="0" w:color="auto"/>
            <w:left w:val="none" w:sz="0" w:space="0" w:color="auto"/>
            <w:bottom w:val="none" w:sz="0" w:space="0" w:color="auto"/>
            <w:right w:val="none" w:sz="0" w:space="0" w:color="auto"/>
          </w:divBdr>
        </w:div>
        <w:div w:id="1102460736">
          <w:marLeft w:val="0"/>
          <w:marRight w:val="0"/>
          <w:marTop w:val="0"/>
          <w:marBottom w:val="150"/>
          <w:divBdr>
            <w:top w:val="none" w:sz="0" w:space="0" w:color="auto"/>
            <w:left w:val="none" w:sz="0" w:space="0" w:color="auto"/>
            <w:bottom w:val="none" w:sz="0" w:space="0" w:color="auto"/>
            <w:right w:val="none" w:sz="0" w:space="0" w:color="auto"/>
          </w:divBdr>
        </w:div>
        <w:div w:id="1378040937">
          <w:marLeft w:val="0"/>
          <w:marRight w:val="0"/>
          <w:marTop w:val="0"/>
          <w:marBottom w:val="150"/>
          <w:divBdr>
            <w:top w:val="none" w:sz="0" w:space="0" w:color="auto"/>
            <w:left w:val="none" w:sz="0" w:space="0" w:color="auto"/>
            <w:bottom w:val="none" w:sz="0" w:space="0" w:color="auto"/>
            <w:right w:val="none" w:sz="0" w:space="0" w:color="auto"/>
          </w:divBdr>
        </w:div>
        <w:div w:id="1384207617">
          <w:marLeft w:val="0"/>
          <w:marRight w:val="0"/>
          <w:marTop w:val="0"/>
          <w:marBottom w:val="150"/>
          <w:divBdr>
            <w:top w:val="none" w:sz="0" w:space="0" w:color="auto"/>
            <w:left w:val="none" w:sz="0" w:space="0" w:color="auto"/>
            <w:bottom w:val="none" w:sz="0" w:space="0" w:color="auto"/>
            <w:right w:val="none" w:sz="0" w:space="0" w:color="auto"/>
          </w:divBdr>
        </w:div>
        <w:div w:id="1537815554">
          <w:marLeft w:val="0"/>
          <w:marRight w:val="0"/>
          <w:marTop w:val="0"/>
          <w:marBottom w:val="150"/>
          <w:divBdr>
            <w:top w:val="none" w:sz="0" w:space="0" w:color="auto"/>
            <w:left w:val="none" w:sz="0" w:space="0" w:color="auto"/>
            <w:bottom w:val="none" w:sz="0" w:space="0" w:color="auto"/>
            <w:right w:val="none" w:sz="0" w:space="0" w:color="auto"/>
          </w:divBdr>
        </w:div>
        <w:div w:id="1936278963">
          <w:marLeft w:val="0"/>
          <w:marRight w:val="0"/>
          <w:marTop w:val="0"/>
          <w:marBottom w:val="150"/>
          <w:divBdr>
            <w:top w:val="none" w:sz="0" w:space="0" w:color="auto"/>
            <w:left w:val="none" w:sz="0" w:space="0" w:color="auto"/>
            <w:bottom w:val="none" w:sz="0" w:space="0" w:color="auto"/>
            <w:right w:val="none" w:sz="0" w:space="0" w:color="auto"/>
          </w:divBdr>
        </w:div>
      </w:divsChild>
    </w:div>
    <w:div w:id="370156972">
      <w:bodyDiv w:val="1"/>
      <w:marLeft w:val="0"/>
      <w:marRight w:val="0"/>
      <w:marTop w:val="0"/>
      <w:marBottom w:val="0"/>
      <w:divBdr>
        <w:top w:val="none" w:sz="0" w:space="0" w:color="auto"/>
        <w:left w:val="none" w:sz="0" w:space="0" w:color="auto"/>
        <w:bottom w:val="none" w:sz="0" w:space="0" w:color="auto"/>
        <w:right w:val="none" w:sz="0" w:space="0" w:color="auto"/>
      </w:divBdr>
    </w:div>
    <w:div w:id="373358840">
      <w:bodyDiv w:val="1"/>
      <w:marLeft w:val="0"/>
      <w:marRight w:val="0"/>
      <w:marTop w:val="0"/>
      <w:marBottom w:val="0"/>
      <w:divBdr>
        <w:top w:val="none" w:sz="0" w:space="0" w:color="auto"/>
        <w:left w:val="none" w:sz="0" w:space="0" w:color="auto"/>
        <w:bottom w:val="none" w:sz="0" w:space="0" w:color="auto"/>
        <w:right w:val="none" w:sz="0" w:space="0" w:color="auto"/>
      </w:divBdr>
    </w:div>
    <w:div w:id="377822628">
      <w:bodyDiv w:val="1"/>
      <w:marLeft w:val="0"/>
      <w:marRight w:val="0"/>
      <w:marTop w:val="0"/>
      <w:marBottom w:val="0"/>
      <w:divBdr>
        <w:top w:val="none" w:sz="0" w:space="0" w:color="auto"/>
        <w:left w:val="none" w:sz="0" w:space="0" w:color="auto"/>
        <w:bottom w:val="none" w:sz="0" w:space="0" w:color="auto"/>
        <w:right w:val="none" w:sz="0" w:space="0" w:color="auto"/>
      </w:divBdr>
    </w:div>
    <w:div w:id="381028274">
      <w:bodyDiv w:val="1"/>
      <w:marLeft w:val="0"/>
      <w:marRight w:val="0"/>
      <w:marTop w:val="0"/>
      <w:marBottom w:val="0"/>
      <w:divBdr>
        <w:top w:val="none" w:sz="0" w:space="0" w:color="auto"/>
        <w:left w:val="none" w:sz="0" w:space="0" w:color="auto"/>
        <w:bottom w:val="none" w:sz="0" w:space="0" w:color="auto"/>
        <w:right w:val="none" w:sz="0" w:space="0" w:color="auto"/>
      </w:divBdr>
    </w:div>
    <w:div w:id="381517120">
      <w:bodyDiv w:val="1"/>
      <w:marLeft w:val="0"/>
      <w:marRight w:val="0"/>
      <w:marTop w:val="0"/>
      <w:marBottom w:val="0"/>
      <w:divBdr>
        <w:top w:val="none" w:sz="0" w:space="0" w:color="auto"/>
        <w:left w:val="none" w:sz="0" w:space="0" w:color="auto"/>
        <w:bottom w:val="none" w:sz="0" w:space="0" w:color="auto"/>
        <w:right w:val="none" w:sz="0" w:space="0" w:color="auto"/>
      </w:divBdr>
      <w:divsChild>
        <w:div w:id="285549704">
          <w:marLeft w:val="0"/>
          <w:marRight w:val="0"/>
          <w:marTop w:val="0"/>
          <w:marBottom w:val="0"/>
          <w:divBdr>
            <w:top w:val="none" w:sz="0" w:space="0" w:color="auto"/>
            <w:left w:val="none" w:sz="0" w:space="0" w:color="auto"/>
            <w:bottom w:val="none" w:sz="0" w:space="0" w:color="auto"/>
            <w:right w:val="none" w:sz="0" w:space="0" w:color="auto"/>
          </w:divBdr>
        </w:div>
        <w:div w:id="636640619">
          <w:marLeft w:val="0"/>
          <w:marRight w:val="0"/>
          <w:marTop w:val="0"/>
          <w:marBottom w:val="0"/>
          <w:divBdr>
            <w:top w:val="none" w:sz="0" w:space="0" w:color="auto"/>
            <w:left w:val="none" w:sz="0" w:space="0" w:color="auto"/>
            <w:bottom w:val="none" w:sz="0" w:space="0" w:color="auto"/>
            <w:right w:val="none" w:sz="0" w:space="0" w:color="auto"/>
          </w:divBdr>
        </w:div>
        <w:div w:id="1163550597">
          <w:marLeft w:val="0"/>
          <w:marRight w:val="0"/>
          <w:marTop w:val="0"/>
          <w:marBottom w:val="0"/>
          <w:divBdr>
            <w:top w:val="none" w:sz="0" w:space="0" w:color="auto"/>
            <w:left w:val="none" w:sz="0" w:space="0" w:color="auto"/>
            <w:bottom w:val="none" w:sz="0" w:space="0" w:color="auto"/>
            <w:right w:val="none" w:sz="0" w:space="0" w:color="auto"/>
          </w:divBdr>
        </w:div>
        <w:div w:id="1183975583">
          <w:marLeft w:val="0"/>
          <w:marRight w:val="0"/>
          <w:marTop w:val="0"/>
          <w:marBottom w:val="0"/>
          <w:divBdr>
            <w:top w:val="none" w:sz="0" w:space="0" w:color="auto"/>
            <w:left w:val="none" w:sz="0" w:space="0" w:color="auto"/>
            <w:bottom w:val="none" w:sz="0" w:space="0" w:color="auto"/>
            <w:right w:val="none" w:sz="0" w:space="0" w:color="auto"/>
          </w:divBdr>
        </w:div>
        <w:div w:id="1301883034">
          <w:marLeft w:val="0"/>
          <w:marRight w:val="0"/>
          <w:marTop w:val="0"/>
          <w:marBottom w:val="0"/>
          <w:divBdr>
            <w:top w:val="none" w:sz="0" w:space="0" w:color="auto"/>
            <w:left w:val="none" w:sz="0" w:space="0" w:color="auto"/>
            <w:bottom w:val="none" w:sz="0" w:space="0" w:color="auto"/>
            <w:right w:val="none" w:sz="0" w:space="0" w:color="auto"/>
          </w:divBdr>
        </w:div>
        <w:div w:id="1440225482">
          <w:marLeft w:val="0"/>
          <w:marRight w:val="0"/>
          <w:marTop w:val="0"/>
          <w:marBottom w:val="0"/>
          <w:divBdr>
            <w:top w:val="none" w:sz="0" w:space="0" w:color="auto"/>
            <w:left w:val="none" w:sz="0" w:space="0" w:color="auto"/>
            <w:bottom w:val="none" w:sz="0" w:space="0" w:color="auto"/>
            <w:right w:val="none" w:sz="0" w:space="0" w:color="auto"/>
          </w:divBdr>
        </w:div>
        <w:div w:id="1591892730">
          <w:marLeft w:val="0"/>
          <w:marRight w:val="0"/>
          <w:marTop w:val="0"/>
          <w:marBottom w:val="0"/>
          <w:divBdr>
            <w:top w:val="none" w:sz="0" w:space="0" w:color="auto"/>
            <w:left w:val="none" w:sz="0" w:space="0" w:color="auto"/>
            <w:bottom w:val="none" w:sz="0" w:space="0" w:color="auto"/>
            <w:right w:val="none" w:sz="0" w:space="0" w:color="auto"/>
          </w:divBdr>
        </w:div>
        <w:div w:id="1893077227">
          <w:marLeft w:val="0"/>
          <w:marRight w:val="0"/>
          <w:marTop w:val="0"/>
          <w:marBottom w:val="0"/>
          <w:divBdr>
            <w:top w:val="none" w:sz="0" w:space="0" w:color="auto"/>
            <w:left w:val="none" w:sz="0" w:space="0" w:color="auto"/>
            <w:bottom w:val="none" w:sz="0" w:space="0" w:color="auto"/>
            <w:right w:val="none" w:sz="0" w:space="0" w:color="auto"/>
          </w:divBdr>
        </w:div>
        <w:div w:id="1946881246">
          <w:marLeft w:val="0"/>
          <w:marRight w:val="0"/>
          <w:marTop w:val="0"/>
          <w:marBottom w:val="0"/>
          <w:divBdr>
            <w:top w:val="none" w:sz="0" w:space="0" w:color="auto"/>
            <w:left w:val="none" w:sz="0" w:space="0" w:color="auto"/>
            <w:bottom w:val="none" w:sz="0" w:space="0" w:color="auto"/>
            <w:right w:val="none" w:sz="0" w:space="0" w:color="auto"/>
          </w:divBdr>
        </w:div>
        <w:div w:id="2004509397">
          <w:marLeft w:val="0"/>
          <w:marRight w:val="0"/>
          <w:marTop w:val="0"/>
          <w:marBottom w:val="0"/>
          <w:divBdr>
            <w:top w:val="none" w:sz="0" w:space="0" w:color="auto"/>
            <w:left w:val="none" w:sz="0" w:space="0" w:color="auto"/>
            <w:bottom w:val="none" w:sz="0" w:space="0" w:color="auto"/>
            <w:right w:val="none" w:sz="0" w:space="0" w:color="auto"/>
          </w:divBdr>
        </w:div>
      </w:divsChild>
    </w:div>
    <w:div w:id="385103546">
      <w:bodyDiv w:val="1"/>
      <w:marLeft w:val="0"/>
      <w:marRight w:val="0"/>
      <w:marTop w:val="0"/>
      <w:marBottom w:val="0"/>
      <w:divBdr>
        <w:top w:val="none" w:sz="0" w:space="0" w:color="auto"/>
        <w:left w:val="none" w:sz="0" w:space="0" w:color="auto"/>
        <w:bottom w:val="none" w:sz="0" w:space="0" w:color="auto"/>
        <w:right w:val="none" w:sz="0" w:space="0" w:color="auto"/>
      </w:divBdr>
    </w:div>
    <w:div w:id="385177760">
      <w:bodyDiv w:val="1"/>
      <w:marLeft w:val="0"/>
      <w:marRight w:val="0"/>
      <w:marTop w:val="0"/>
      <w:marBottom w:val="0"/>
      <w:divBdr>
        <w:top w:val="none" w:sz="0" w:space="0" w:color="auto"/>
        <w:left w:val="none" w:sz="0" w:space="0" w:color="auto"/>
        <w:bottom w:val="none" w:sz="0" w:space="0" w:color="auto"/>
        <w:right w:val="none" w:sz="0" w:space="0" w:color="auto"/>
      </w:divBdr>
      <w:divsChild>
        <w:div w:id="1155728873">
          <w:marLeft w:val="0"/>
          <w:marRight w:val="0"/>
          <w:marTop w:val="0"/>
          <w:marBottom w:val="0"/>
          <w:divBdr>
            <w:top w:val="none" w:sz="0" w:space="0" w:color="auto"/>
            <w:left w:val="none" w:sz="0" w:space="0" w:color="auto"/>
            <w:bottom w:val="none" w:sz="0" w:space="0" w:color="auto"/>
            <w:right w:val="none" w:sz="0" w:space="0" w:color="auto"/>
          </w:divBdr>
        </w:div>
      </w:divsChild>
    </w:div>
    <w:div w:id="386950861">
      <w:bodyDiv w:val="1"/>
      <w:marLeft w:val="0"/>
      <w:marRight w:val="0"/>
      <w:marTop w:val="0"/>
      <w:marBottom w:val="0"/>
      <w:divBdr>
        <w:top w:val="none" w:sz="0" w:space="0" w:color="auto"/>
        <w:left w:val="none" w:sz="0" w:space="0" w:color="auto"/>
        <w:bottom w:val="none" w:sz="0" w:space="0" w:color="auto"/>
        <w:right w:val="none" w:sz="0" w:space="0" w:color="auto"/>
      </w:divBdr>
    </w:div>
    <w:div w:id="391731037">
      <w:bodyDiv w:val="1"/>
      <w:marLeft w:val="0"/>
      <w:marRight w:val="0"/>
      <w:marTop w:val="0"/>
      <w:marBottom w:val="0"/>
      <w:divBdr>
        <w:top w:val="none" w:sz="0" w:space="0" w:color="auto"/>
        <w:left w:val="none" w:sz="0" w:space="0" w:color="auto"/>
        <w:bottom w:val="none" w:sz="0" w:space="0" w:color="auto"/>
        <w:right w:val="none" w:sz="0" w:space="0" w:color="auto"/>
      </w:divBdr>
    </w:div>
    <w:div w:id="393817697">
      <w:bodyDiv w:val="1"/>
      <w:marLeft w:val="0"/>
      <w:marRight w:val="0"/>
      <w:marTop w:val="0"/>
      <w:marBottom w:val="0"/>
      <w:divBdr>
        <w:top w:val="none" w:sz="0" w:space="0" w:color="auto"/>
        <w:left w:val="none" w:sz="0" w:space="0" w:color="auto"/>
        <w:bottom w:val="none" w:sz="0" w:space="0" w:color="auto"/>
        <w:right w:val="none" w:sz="0" w:space="0" w:color="auto"/>
      </w:divBdr>
    </w:div>
    <w:div w:id="394083091">
      <w:bodyDiv w:val="1"/>
      <w:marLeft w:val="0"/>
      <w:marRight w:val="0"/>
      <w:marTop w:val="0"/>
      <w:marBottom w:val="0"/>
      <w:divBdr>
        <w:top w:val="none" w:sz="0" w:space="0" w:color="auto"/>
        <w:left w:val="none" w:sz="0" w:space="0" w:color="auto"/>
        <w:bottom w:val="none" w:sz="0" w:space="0" w:color="auto"/>
        <w:right w:val="none" w:sz="0" w:space="0" w:color="auto"/>
      </w:divBdr>
    </w:div>
    <w:div w:id="396712062">
      <w:bodyDiv w:val="1"/>
      <w:marLeft w:val="0"/>
      <w:marRight w:val="0"/>
      <w:marTop w:val="0"/>
      <w:marBottom w:val="0"/>
      <w:divBdr>
        <w:top w:val="none" w:sz="0" w:space="0" w:color="auto"/>
        <w:left w:val="none" w:sz="0" w:space="0" w:color="auto"/>
        <w:bottom w:val="none" w:sz="0" w:space="0" w:color="auto"/>
        <w:right w:val="none" w:sz="0" w:space="0" w:color="auto"/>
      </w:divBdr>
    </w:div>
    <w:div w:id="398598580">
      <w:bodyDiv w:val="1"/>
      <w:marLeft w:val="0"/>
      <w:marRight w:val="0"/>
      <w:marTop w:val="0"/>
      <w:marBottom w:val="0"/>
      <w:divBdr>
        <w:top w:val="none" w:sz="0" w:space="0" w:color="auto"/>
        <w:left w:val="none" w:sz="0" w:space="0" w:color="auto"/>
        <w:bottom w:val="none" w:sz="0" w:space="0" w:color="auto"/>
        <w:right w:val="none" w:sz="0" w:space="0" w:color="auto"/>
      </w:divBdr>
    </w:div>
    <w:div w:id="401102437">
      <w:bodyDiv w:val="1"/>
      <w:marLeft w:val="0"/>
      <w:marRight w:val="0"/>
      <w:marTop w:val="0"/>
      <w:marBottom w:val="0"/>
      <w:divBdr>
        <w:top w:val="none" w:sz="0" w:space="0" w:color="auto"/>
        <w:left w:val="none" w:sz="0" w:space="0" w:color="auto"/>
        <w:bottom w:val="none" w:sz="0" w:space="0" w:color="auto"/>
        <w:right w:val="none" w:sz="0" w:space="0" w:color="auto"/>
      </w:divBdr>
    </w:div>
    <w:div w:id="402336462">
      <w:bodyDiv w:val="1"/>
      <w:marLeft w:val="0"/>
      <w:marRight w:val="0"/>
      <w:marTop w:val="0"/>
      <w:marBottom w:val="0"/>
      <w:divBdr>
        <w:top w:val="none" w:sz="0" w:space="0" w:color="auto"/>
        <w:left w:val="none" w:sz="0" w:space="0" w:color="auto"/>
        <w:bottom w:val="none" w:sz="0" w:space="0" w:color="auto"/>
        <w:right w:val="none" w:sz="0" w:space="0" w:color="auto"/>
      </w:divBdr>
    </w:div>
    <w:div w:id="405962002">
      <w:bodyDiv w:val="1"/>
      <w:marLeft w:val="0"/>
      <w:marRight w:val="0"/>
      <w:marTop w:val="0"/>
      <w:marBottom w:val="0"/>
      <w:divBdr>
        <w:top w:val="none" w:sz="0" w:space="0" w:color="auto"/>
        <w:left w:val="none" w:sz="0" w:space="0" w:color="auto"/>
        <w:bottom w:val="none" w:sz="0" w:space="0" w:color="auto"/>
        <w:right w:val="none" w:sz="0" w:space="0" w:color="auto"/>
      </w:divBdr>
    </w:div>
    <w:div w:id="408426592">
      <w:bodyDiv w:val="1"/>
      <w:marLeft w:val="0"/>
      <w:marRight w:val="0"/>
      <w:marTop w:val="0"/>
      <w:marBottom w:val="0"/>
      <w:divBdr>
        <w:top w:val="none" w:sz="0" w:space="0" w:color="auto"/>
        <w:left w:val="none" w:sz="0" w:space="0" w:color="auto"/>
        <w:bottom w:val="none" w:sz="0" w:space="0" w:color="auto"/>
        <w:right w:val="none" w:sz="0" w:space="0" w:color="auto"/>
      </w:divBdr>
    </w:div>
    <w:div w:id="412747625">
      <w:bodyDiv w:val="1"/>
      <w:marLeft w:val="0"/>
      <w:marRight w:val="0"/>
      <w:marTop w:val="0"/>
      <w:marBottom w:val="0"/>
      <w:divBdr>
        <w:top w:val="none" w:sz="0" w:space="0" w:color="auto"/>
        <w:left w:val="none" w:sz="0" w:space="0" w:color="auto"/>
        <w:bottom w:val="none" w:sz="0" w:space="0" w:color="auto"/>
        <w:right w:val="none" w:sz="0" w:space="0" w:color="auto"/>
      </w:divBdr>
    </w:div>
    <w:div w:id="412899157">
      <w:bodyDiv w:val="1"/>
      <w:marLeft w:val="0"/>
      <w:marRight w:val="0"/>
      <w:marTop w:val="0"/>
      <w:marBottom w:val="0"/>
      <w:divBdr>
        <w:top w:val="none" w:sz="0" w:space="0" w:color="auto"/>
        <w:left w:val="none" w:sz="0" w:space="0" w:color="auto"/>
        <w:bottom w:val="none" w:sz="0" w:space="0" w:color="auto"/>
        <w:right w:val="none" w:sz="0" w:space="0" w:color="auto"/>
      </w:divBdr>
    </w:div>
    <w:div w:id="413164739">
      <w:bodyDiv w:val="1"/>
      <w:marLeft w:val="0"/>
      <w:marRight w:val="0"/>
      <w:marTop w:val="0"/>
      <w:marBottom w:val="0"/>
      <w:divBdr>
        <w:top w:val="none" w:sz="0" w:space="0" w:color="auto"/>
        <w:left w:val="none" w:sz="0" w:space="0" w:color="auto"/>
        <w:bottom w:val="none" w:sz="0" w:space="0" w:color="auto"/>
        <w:right w:val="none" w:sz="0" w:space="0" w:color="auto"/>
      </w:divBdr>
      <w:divsChild>
        <w:div w:id="14700337">
          <w:marLeft w:val="0"/>
          <w:marRight w:val="0"/>
          <w:marTop w:val="0"/>
          <w:marBottom w:val="0"/>
          <w:divBdr>
            <w:top w:val="none" w:sz="0" w:space="0" w:color="auto"/>
            <w:left w:val="none" w:sz="0" w:space="0" w:color="auto"/>
            <w:bottom w:val="none" w:sz="0" w:space="0" w:color="auto"/>
            <w:right w:val="none" w:sz="0" w:space="0" w:color="auto"/>
          </w:divBdr>
        </w:div>
        <w:div w:id="102388895">
          <w:marLeft w:val="0"/>
          <w:marRight w:val="0"/>
          <w:marTop w:val="0"/>
          <w:marBottom w:val="0"/>
          <w:divBdr>
            <w:top w:val="none" w:sz="0" w:space="0" w:color="auto"/>
            <w:left w:val="none" w:sz="0" w:space="0" w:color="auto"/>
            <w:bottom w:val="none" w:sz="0" w:space="0" w:color="auto"/>
            <w:right w:val="none" w:sz="0" w:space="0" w:color="auto"/>
          </w:divBdr>
        </w:div>
        <w:div w:id="570697387">
          <w:marLeft w:val="0"/>
          <w:marRight w:val="0"/>
          <w:marTop w:val="0"/>
          <w:marBottom w:val="0"/>
          <w:divBdr>
            <w:top w:val="none" w:sz="0" w:space="0" w:color="auto"/>
            <w:left w:val="none" w:sz="0" w:space="0" w:color="auto"/>
            <w:bottom w:val="none" w:sz="0" w:space="0" w:color="auto"/>
            <w:right w:val="none" w:sz="0" w:space="0" w:color="auto"/>
          </w:divBdr>
        </w:div>
        <w:div w:id="664207973">
          <w:marLeft w:val="0"/>
          <w:marRight w:val="0"/>
          <w:marTop w:val="0"/>
          <w:marBottom w:val="0"/>
          <w:divBdr>
            <w:top w:val="none" w:sz="0" w:space="0" w:color="auto"/>
            <w:left w:val="none" w:sz="0" w:space="0" w:color="auto"/>
            <w:bottom w:val="none" w:sz="0" w:space="0" w:color="auto"/>
            <w:right w:val="none" w:sz="0" w:space="0" w:color="auto"/>
          </w:divBdr>
        </w:div>
        <w:div w:id="705327447">
          <w:marLeft w:val="0"/>
          <w:marRight w:val="0"/>
          <w:marTop w:val="0"/>
          <w:marBottom w:val="0"/>
          <w:divBdr>
            <w:top w:val="none" w:sz="0" w:space="0" w:color="auto"/>
            <w:left w:val="none" w:sz="0" w:space="0" w:color="auto"/>
            <w:bottom w:val="none" w:sz="0" w:space="0" w:color="auto"/>
            <w:right w:val="none" w:sz="0" w:space="0" w:color="auto"/>
          </w:divBdr>
        </w:div>
        <w:div w:id="800929056">
          <w:marLeft w:val="0"/>
          <w:marRight w:val="0"/>
          <w:marTop w:val="0"/>
          <w:marBottom w:val="0"/>
          <w:divBdr>
            <w:top w:val="none" w:sz="0" w:space="0" w:color="auto"/>
            <w:left w:val="none" w:sz="0" w:space="0" w:color="auto"/>
            <w:bottom w:val="none" w:sz="0" w:space="0" w:color="auto"/>
            <w:right w:val="none" w:sz="0" w:space="0" w:color="auto"/>
          </w:divBdr>
        </w:div>
        <w:div w:id="1314605042">
          <w:marLeft w:val="0"/>
          <w:marRight w:val="0"/>
          <w:marTop w:val="0"/>
          <w:marBottom w:val="0"/>
          <w:divBdr>
            <w:top w:val="none" w:sz="0" w:space="0" w:color="auto"/>
            <w:left w:val="none" w:sz="0" w:space="0" w:color="auto"/>
            <w:bottom w:val="none" w:sz="0" w:space="0" w:color="auto"/>
            <w:right w:val="none" w:sz="0" w:space="0" w:color="auto"/>
          </w:divBdr>
        </w:div>
        <w:div w:id="1398043103">
          <w:marLeft w:val="0"/>
          <w:marRight w:val="0"/>
          <w:marTop w:val="0"/>
          <w:marBottom w:val="0"/>
          <w:divBdr>
            <w:top w:val="none" w:sz="0" w:space="0" w:color="auto"/>
            <w:left w:val="none" w:sz="0" w:space="0" w:color="auto"/>
            <w:bottom w:val="none" w:sz="0" w:space="0" w:color="auto"/>
            <w:right w:val="none" w:sz="0" w:space="0" w:color="auto"/>
          </w:divBdr>
        </w:div>
        <w:div w:id="1775976557">
          <w:marLeft w:val="0"/>
          <w:marRight w:val="0"/>
          <w:marTop w:val="0"/>
          <w:marBottom w:val="0"/>
          <w:divBdr>
            <w:top w:val="none" w:sz="0" w:space="0" w:color="auto"/>
            <w:left w:val="none" w:sz="0" w:space="0" w:color="auto"/>
            <w:bottom w:val="none" w:sz="0" w:space="0" w:color="auto"/>
            <w:right w:val="none" w:sz="0" w:space="0" w:color="auto"/>
          </w:divBdr>
        </w:div>
        <w:div w:id="1953314994">
          <w:marLeft w:val="0"/>
          <w:marRight w:val="0"/>
          <w:marTop w:val="0"/>
          <w:marBottom w:val="0"/>
          <w:divBdr>
            <w:top w:val="none" w:sz="0" w:space="0" w:color="auto"/>
            <w:left w:val="none" w:sz="0" w:space="0" w:color="auto"/>
            <w:bottom w:val="none" w:sz="0" w:space="0" w:color="auto"/>
            <w:right w:val="none" w:sz="0" w:space="0" w:color="auto"/>
          </w:divBdr>
        </w:div>
      </w:divsChild>
    </w:div>
    <w:div w:id="413666082">
      <w:bodyDiv w:val="1"/>
      <w:marLeft w:val="0"/>
      <w:marRight w:val="0"/>
      <w:marTop w:val="0"/>
      <w:marBottom w:val="0"/>
      <w:divBdr>
        <w:top w:val="none" w:sz="0" w:space="0" w:color="auto"/>
        <w:left w:val="none" w:sz="0" w:space="0" w:color="auto"/>
        <w:bottom w:val="none" w:sz="0" w:space="0" w:color="auto"/>
        <w:right w:val="none" w:sz="0" w:space="0" w:color="auto"/>
      </w:divBdr>
    </w:div>
    <w:div w:id="416174403">
      <w:bodyDiv w:val="1"/>
      <w:marLeft w:val="0"/>
      <w:marRight w:val="0"/>
      <w:marTop w:val="0"/>
      <w:marBottom w:val="0"/>
      <w:divBdr>
        <w:top w:val="none" w:sz="0" w:space="0" w:color="auto"/>
        <w:left w:val="none" w:sz="0" w:space="0" w:color="auto"/>
        <w:bottom w:val="none" w:sz="0" w:space="0" w:color="auto"/>
        <w:right w:val="none" w:sz="0" w:space="0" w:color="auto"/>
      </w:divBdr>
    </w:div>
    <w:div w:id="417601699">
      <w:bodyDiv w:val="1"/>
      <w:marLeft w:val="0"/>
      <w:marRight w:val="0"/>
      <w:marTop w:val="0"/>
      <w:marBottom w:val="0"/>
      <w:divBdr>
        <w:top w:val="none" w:sz="0" w:space="0" w:color="auto"/>
        <w:left w:val="none" w:sz="0" w:space="0" w:color="auto"/>
        <w:bottom w:val="none" w:sz="0" w:space="0" w:color="auto"/>
        <w:right w:val="none" w:sz="0" w:space="0" w:color="auto"/>
      </w:divBdr>
    </w:div>
    <w:div w:id="420175589">
      <w:bodyDiv w:val="1"/>
      <w:marLeft w:val="0"/>
      <w:marRight w:val="0"/>
      <w:marTop w:val="0"/>
      <w:marBottom w:val="0"/>
      <w:divBdr>
        <w:top w:val="none" w:sz="0" w:space="0" w:color="auto"/>
        <w:left w:val="none" w:sz="0" w:space="0" w:color="auto"/>
        <w:bottom w:val="none" w:sz="0" w:space="0" w:color="auto"/>
        <w:right w:val="none" w:sz="0" w:space="0" w:color="auto"/>
      </w:divBdr>
      <w:divsChild>
        <w:div w:id="388650935">
          <w:marLeft w:val="0"/>
          <w:marRight w:val="0"/>
          <w:marTop w:val="0"/>
          <w:marBottom w:val="150"/>
          <w:divBdr>
            <w:top w:val="none" w:sz="0" w:space="0" w:color="auto"/>
            <w:left w:val="none" w:sz="0" w:space="0" w:color="auto"/>
            <w:bottom w:val="none" w:sz="0" w:space="0" w:color="auto"/>
            <w:right w:val="none" w:sz="0" w:space="0" w:color="auto"/>
          </w:divBdr>
        </w:div>
        <w:div w:id="483818930">
          <w:marLeft w:val="0"/>
          <w:marRight w:val="0"/>
          <w:marTop w:val="0"/>
          <w:marBottom w:val="150"/>
          <w:divBdr>
            <w:top w:val="none" w:sz="0" w:space="0" w:color="auto"/>
            <w:left w:val="none" w:sz="0" w:space="0" w:color="auto"/>
            <w:bottom w:val="none" w:sz="0" w:space="0" w:color="auto"/>
            <w:right w:val="none" w:sz="0" w:space="0" w:color="auto"/>
          </w:divBdr>
        </w:div>
        <w:div w:id="889456242">
          <w:marLeft w:val="0"/>
          <w:marRight w:val="0"/>
          <w:marTop w:val="0"/>
          <w:marBottom w:val="150"/>
          <w:divBdr>
            <w:top w:val="none" w:sz="0" w:space="0" w:color="auto"/>
            <w:left w:val="none" w:sz="0" w:space="0" w:color="auto"/>
            <w:bottom w:val="none" w:sz="0" w:space="0" w:color="auto"/>
            <w:right w:val="none" w:sz="0" w:space="0" w:color="auto"/>
          </w:divBdr>
        </w:div>
        <w:div w:id="1363021477">
          <w:marLeft w:val="0"/>
          <w:marRight w:val="0"/>
          <w:marTop w:val="0"/>
          <w:marBottom w:val="150"/>
          <w:divBdr>
            <w:top w:val="none" w:sz="0" w:space="0" w:color="auto"/>
            <w:left w:val="none" w:sz="0" w:space="0" w:color="auto"/>
            <w:bottom w:val="none" w:sz="0" w:space="0" w:color="auto"/>
            <w:right w:val="none" w:sz="0" w:space="0" w:color="auto"/>
          </w:divBdr>
        </w:div>
        <w:div w:id="1813936801">
          <w:marLeft w:val="0"/>
          <w:marRight w:val="0"/>
          <w:marTop w:val="0"/>
          <w:marBottom w:val="150"/>
          <w:divBdr>
            <w:top w:val="none" w:sz="0" w:space="0" w:color="auto"/>
            <w:left w:val="none" w:sz="0" w:space="0" w:color="auto"/>
            <w:bottom w:val="none" w:sz="0" w:space="0" w:color="auto"/>
            <w:right w:val="none" w:sz="0" w:space="0" w:color="auto"/>
          </w:divBdr>
        </w:div>
      </w:divsChild>
    </w:div>
    <w:div w:id="422192170">
      <w:bodyDiv w:val="1"/>
      <w:marLeft w:val="0"/>
      <w:marRight w:val="0"/>
      <w:marTop w:val="0"/>
      <w:marBottom w:val="0"/>
      <w:divBdr>
        <w:top w:val="none" w:sz="0" w:space="0" w:color="auto"/>
        <w:left w:val="none" w:sz="0" w:space="0" w:color="auto"/>
        <w:bottom w:val="none" w:sz="0" w:space="0" w:color="auto"/>
        <w:right w:val="none" w:sz="0" w:space="0" w:color="auto"/>
      </w:divBdr>
    </w:div>
    <w:div w:id="422412206">
      <w:bodyDiv w:val="1"/>
      <w:marLeft w:val="0"/>
      <w:marRight w:val="0"/>
      <w:marTop w:val="0"/>
      <w:marBottom w:val="0"/>
      <w:divBdr>
        <w:top w:val="none" w:sz="0" w:space="0" w:color="auto"/>
        <w:left w:val="none" w:sz="0" w:space="0" w:color="auto"/>
        <w:bottom w:val="none" w:sz="0" w:space="0" w:color="auto"/>
        <w:right w:val="none" w:sz="0" w:space="0" w:color="auto"/>
      </w:divBdr>
    </w:div>
    <w:div w:id="424494582">
      <w:bodyDiv w:val="1"/>
      <w:marLeft w:val="0"/>
      <w:marRight w:val="0"/>
      <w:marTop w:val="0"/>
      <w:marBottom w:val="0"/>
      <w:divBdr>
        <w:top w:val="none" w:sz="0" w:space="0" w:color="auto"/>
        <w:left w:val="none" w:sz="0" w:space="0" w:color="auto"/>
        <w:bottom w:val="none" w:sz="0" w:space="0" w:color="auto"/>
        <w:right w:val="none" w:sz="0" w:space="0" w:color="auto"/>
      </w:divBdr>
    </w:div>
    <w:div w:id="425536816">
      <w:bodyDiv w:val="1"/>
      <w:marLeft w:val="0"/>
      <w:marRight w:val="0"/>
      <w:marTop w:val="0"/>
      <w:marBottom w:val="0"/>
      <w:divBdr>
        <w:top w:val="none" w:sz="0" w:space="0" w:color="auto"/>
        <w:left w:val="none" w:sz="0" w:space="0" w:color="auto"/>
        <w:bottom w:val="none" w:sz="0" w:space="0" w:color="auto"/>
        <w:right w:val="none" w:sz="0" w:space="0" w:color="auto"/>
      </w:divBdr>
    </w:div>
    <w:div w:id="426852916">
      <w:bodyDiv w:val="1"/>
      <w:marLeft w:val="0"/>
      <w:marRight w:val="0"/>
      <w:marTop w:val="0"/>
      <w:marBottom w:val="0"/>
      <w:divBdr>
        <w:top w:val="none" w:sz="0" w:space="0" w:color="auto"/>
        <w:left w:val="none" w:sz="0" w:space="0" w:color="auto"/>
        <w:bottom w:val="none" w:sz="0" w:space="0" w:color="auto"/>
        <w:right w:val="none" w:sz="0" w:space="0" w:color="auto"/>
      </w:divBdr>
    </w:div>
    <w:div w:id="428310326">
      <w:bodyDiv w:val="1"/>
      <w:marLeft w:val="0"/>
      <w:marRight w:val="0"/>
      <w:marTop w:val="0"/>
      <w:marBottom w:val="0"/>
      <w:divBdr>
        <w:top w:val="none" w:sz="0" w:space="0" w:color="auto"/>
        <w:left w:val="none" w:sz="0" w:space="0" w:color="auto"/>
        <w:bottom w:val="none" w:sz="0" w:space="0" w:color="auto"/>
        <w:right w:val="none" w:sz="0" w:space="0" w:color="auto"/>
      </w:divBdr>
    </w:div>
    <w:div w:id="429617883">
      <w:bodyDiv w:val="1"/>
      <w:marLeft w:val="0"/>
      <w:marRight w:val="0"/>
      <w:marTop w:val="0"/>
      <w:marBottom w:val="0"/>
      <w:divBdr>
        <w:top w:val="none" w:sz="0" w:space="0" w:color="auto"/>
        <w:left w:val="none" w:sz="0" w:space="0" w:color="auto"/>
        <w:bottom w:val="none" w:sz="0" w:space="0" w:color="auto"/>
        <w:right w:val="none" w:sz="0" w:space="0" w:color="auto"/>
      </w:divBdr>
    </w:div>
    <w:div w:id="430509674">
      <w:bodyDiv w:val="1"/>
      <w:marLeft w:val="0"/>
      <w:marRight w:val="0"/>
      <w:marTop w:val="0"/>
      <w:marBottom w:val="0"/>
      <w:divBdr>
        <w:top w:val="none" w:sz="0" w:space="0" w:color="auto"/>
        <w:left w:val="none" w:sz="0" w:space="0" w:color="auto"/>
        <w:bottom w:val="none" w:sz="0" w:space="0" w:color="auto"/>
        <w:right w:val="none" w:sz="0" w:space="0" w:color="auto"/>
      </w:divBdr>
    </w:div>
    <w:div w:id="430662575">
      <w:bodyDiv w:val="1"/>
      <w:marLeft w:val="0"/>
      <w:marRight w:val="0"/>
      <w:marTop w:val="0"/>
      <w:marBottom w:val="0"/>
      <w:divBdr>
        <w:top w:val="none" w:sz="0" w:space="0" w:color="auto"/>
        <w:left w:val="none" w:sz="0" w:space="0" w:color="auto"/>
        <w:bottom w:val="none" w:sz="0" w:space="0" w:color="auto"/>
        <w:right w:val="none" w:sz="0" w:space="0" w:color="auto"/>
      </w:divBdr>
    </w:div>
    <w:div w:id="431321373">
      <w:bodyDiv w:val="1"/>
      <w:marLeft w:val="0"/>
      <w:marRight w:val="0"/>
      <w:marTop w:val="0"/>
      <w:marBottom w:val="0"/>
      <w:divBdr>
        <w:top w:val="none" w:sz="0" w:space="0" w:color="auto"/>
        <w:left w:val="none" w:sz="0" w:space="0" w:color="auto"/>
        <w:bottom w:val="none" w:sz="0" w:space="0" w:color="auto"/>
        <w:right w:val="none" w:sz="0" w:space="0" w:color="auto"/>
      </w:divBdr>
    </w:div>
    <w:div w:id="432437150">
      <w:bodyDiv w:val="1"/>
      <w:marLeft w:val="0"/>
      <w:marRight w:val="0"/>
      <w:marTop w:val="0"/>
      <w:marBottom w:val="0"/>
      <w:divBdr>
        <w:top w:val="none" w:sz="0" w:space="0" w:color="auto"/>
        <w:left w:val="none" w:sz="0" w:space="0" w:color="auto"/>
        <w:bottom w:val="none" w:sz="0" w:space="0" w:color="auto"/>
        <w:right w:val="none" w:sz="0" w:space="0" w:color="auto"/>
      </w:divBdr>
    </w:div>
    <w:div w:id="432820323">
      <w:bodyDiv w:val="1"/>
      <w:marLeft w:val="0"/>
      <w:marRight w:val="0"/>
      <w:marTop w:val="0"/>
      <w:marBottom w:val="0"/>
      <w:divBdr>
        <w:top w:val="none" w:sz="0" w:space="0" w:color="auto"/>
        <w:left w:val="none" w:sz="0" w:space="0" w:color="auto"/>
        <w:bottom w:val="none" w:sz="0" w:space="0" w:color="auto"/>
        <w:right w:val="none" w:sz="0" w:space="0" w:color="auto"/>
      </w:divBdr>
    </w:div>
    <w:div w:id="433599429">
      <w:bodyDiv w:val="1"/>
      <w:marLeft w:val="0"/>
      <w:marRight w:val="0"/>
      <w:marTop w:val="0"/>
      <w:marBottom w:val="0"/>
      <w:divBdr>
        <w:top w:val="none" w:sz="0" w:space="0" w:color="auto"/>
        <w:left w:val="none" w:sz="0" w:space="0" w:color="auto"/>
        <w:bottom w:val="none" w:sz="0" w:space="0" w:color="auto"/>
        <w:right w:val="none" w:sz="0" w:space="0" w:color="auto"/>
      </w:divBdr>
    </w:div>
    <w:div w:id="435448302">
      <w:bodyDiv w:val="1"/>
      <w:marLeft w:val="0"/>
      <w:marRight w:val="0"/>
      <w:marTop w:val="0"/>
      <w:marBottom w:val="0"/>
      <w:divBdr>
        <w:top w:val="none" w:sz="0" w:space="0" w:color="auto"/>
        <w:left w:val="none" w:sz="0" w:space="0" w:color="auto"/>
        <w:bottom w:val="none" w:sz="0" w:space="0" w:color="auto"/>
        <w:right w:val="none" w:sz="0" w:space="0" w:color="auto"/>
      </w:divBdr>
    </w:div>
    <w:div w:id="435753041">
      <w:bodyDiv w:val="1"/>
      <w:marLeft w:val="0"/>
      <w:marRight w:val="0"/>
      <w:marTop w:val="0"/>
      <w:marBottom w:val="0"/>
      <w:divBdr>
        <w:top w:val="none" w:sz="0" w:space="0" w:color="auto"/>
        <w:left w:val="none" w:sz="0" w:space="0" w:color="auto"/>
        <w:bottom w:val="none" w:sz="0" w:space="0" w:color="auto"/>
        <w:right w:val="none" w:sz="0" w:space="0" w:color="auto"/>
      </w:divBdr>
    </w:div>
    <w:div w:id="437142736">
      <w:bodyDiv w:val="1"/>
      <w:marLeft w:val="0"/>
      <w:marRight w:val="0"/>
      <w:marTop w:val="0"/>
      <w:marBottom w:val="0"/>
      <w:divBdr>
        <w:top w:val="none" w:sz="0" w:space="0" w:color="auto"/>
        <w:left w:val="none" w:sz="0" w:space="0" w:color="auto"/>
        <w:bottom w:val="none" w:sz="0" w:space="0" w:color="auto"/>
        <w:right w:val="none" w:sz="0" w:space="0" w:color="auto"/>
      </w:divBdr>
    </w:div>
    <w:div w:id="437258852">
      <w:bodyDiv w:val="1"/>
      <w:marLeft w:val="0"/>
      <w:marRight w:val="0"/>
      <w:marTop w:val="0"/>
      <w:marBottom w:val="0"/>
      <w:divBdr>
        <w:top w:val="none" w:sz="0" w:space="0" w:color="auto"/>
        <w:left w:val="none" w:sz="0" w:space="0" w:color="auto"/>
        <w:bottom w:val="none" w:sz="0" w:space="0" w:color="auto"/>
        <w:right w:val="none" w:sz="0" w:space="0" w:color="auto"/>
      </w:divBdr>
    </w:div>
    <w:div w:id="439683935">
      <w:bodyDiv w:val="1"/>
      <w:marLeft w:val="0"/>
      <w:marRight w:val="0"/>
      <w:marTop w:val="0"/>
      <w:marBottom w:val="0"/>
      <w:divBdr>
        <w:top w:val="none" w:sz="0" w:space="0" w:color="auto"/>
        <w:left w:val="none" w:sz="0" w:space="0" w:color="auto"/>
        <w:bottom w:val="none" w:sz="0" w:space="0" w:color="auto"/>
        <w:right w:val="none" w:sz="0" w:space="0" w:color="auto"/>
      </w:divBdr>
    </w:div>
    <w:div w:id="441220592">
      <w:bodyDiv w:val="1"/>
      <w:marLeft w:val="0"/>
      <w:marRight w:val="0"/>
      <w:marTop w:val="0"/>
      <w:marBottom w:val="0"/>
      <w:divBdr>
        <w:top w:val="none" w:sz="0" w:space="0" w:color="auto"/>
        <w:left w:val="none" w:sz="0" w:space="0" w:color="auto"/>
        <w:bottom w:val="none" w:sz="0" w:space="0" w:color="auto"/>
        <w:right w:val="none" w:sz="0" w:space="0" w:color="auto"/>
      </w:divBdr>
      <w:divsChild>
        <w:div w:id="358824195">
          <w:marLeft w:val="0"/>
          <w:marRight w:val="0"/>
          <w:marTop w:val="0"/>
          <w:marBottom w:val="0"/>
          <w:divBdr>
            <w:top w:val="none" w:sz="0" w:space="0" w:color="auto"/>
            <w:left w:val="none" w:sz="0" w:space="0" w:color="auto"/>
            <w:bottom w:val="none" w:sz="0" w:space="0" w:color="auto"/>
            <w:right w:val="none" w:sz="0" w:space="0" w:color="auto"/>
          </w:divBdr>
        </w:div>
        <w:div w:id="633291873">
          <w:marLeft w:val="0"/>
          <w:marRight w:val="0"/>
          <w:marTop w:val="0"/>
          <w:marBottom w:val="0"/>
          <w:divBdr>
            <w:top w:val="none" w:sz="0" w:space="0" w:color="auto"/>
            <w:left w:val="none" w:sz="0" w:space="0" w:color="auto"/>
            <w:bottom w:val="none" w:sz="0" w:space="0" w:color="auto"/>
            <w:right w:val="none" w:sz="0" w:space="0" w:color="auto"/>
          </w:divBdr>
        </w:div>
        <w:div w:id="758019554">
          <w:marLeft w:val="0"/>
          <w:marRight w:val="0"/>
          <w:marTop w:val="0"/>
          <w:marBottom w:val="0"/>
          <w:divBdr>
            <w:top w:val="none" w:sz="0" w:space="0" w:color="auto"/>
            <w:left w:val="none" w:sz="0" w:space="0" w:color="auto"/>
            <w:bottom w:val="none" w:sz="0" w:space="0" w:color="auto"/>
            <w:right w:val="none" w:sz="0" w:space="0" w:color="auto"/>
          </w:divBdr>
        </w:div>
        <w:div w:id="1023363404">
          <w:marLeft w:val="0"/>
          <w:marRight w:val="0"/>
          <w:marTop w:val="0"/>
          <w:marBottom w:val="0"/>
          <w:divBdr>
            <w:top w:val="none" w:sz="0" w:space="0" w:color="auto"/>
            <w:left w:val="none" w:sz="0" w:space="0" w:color="auto"/>
            <w:bottom w:val="none" w:sz="0" w:space="0" w:color="auto"/>
            <w:right w:val="none" w:sz="0" w:space="0" w:color="auto"/>
          </w:divBdr>
        </w:div>
        <w:div w:id="1086807595">
          <w:marLeft w:val="0"/>
          <w:marRight w:val="0"/>
          <w:marTop w:val="0"/>
          <w:marBottom w:val="0"/>
          <w:divBdr>
            <w:top w:val="none" w:sz="0" w:space="0" w:color="auto"/>
            <w:left w:val="none" w:sz="0" w:space="0" w:color="auto"/>
            <w:bottom w:val="none" w:sz="0" w:space="0" w:color="auto"/>
            <w:right w:val="none" w:sz="0" w:space="0" w:color="auto"/>
          </w:divBdr>
        </w:div>
        <w:div w:id="1378772606">
          <w:marLeft w:val="0"/>
          <w:marRight w:val="0"/>
          <w:marTop w:val="0"/>
          <w:marBottom w:val="0"/>
          <w:divBdr>
            <w:top w:val="none" w:sz="0" w:space="0" w:color="auto"/>
            <w:left w:val="none" w:sz="0" w:space="0" w:color="auto"/>
            <w:bottom w:val="none" w:sz="0" w:space="0" w:color="auto"/>
            <w:right w:val="none" w:sz="0" w:space="0" w:color="auto"/>
          </w:divBdr>
        </w:div>
        <w:div w:id="1425959329">
          <w:marLeft w:val="0"/>
          <w:marRight w:val="0"/>
          <w:marTop w:val="0"/>
          <w:marBottom w:val="0"/>
          <w:divBdr>
            <w:top w:val="none" w:sz="0" w:space="0" w:color="auto"/>
            <w:left w:val="none" w:sz="0" w:space="0" w:color="auto"/>
            <w:bottom w:val="none" w:sz="0" w:space="0" w:color="auto"/>
            <w:right w:val="none" w:sz="0" w:space="0" w:color="auto"/>
          </w:divBdr>
        </w:div>
        <w:div w:id="1540238917">
          <w:marLeft w:val="0"/>
          <w:marRight w:val="0"/>
          <w:marTop w:val="0"/>
          <w:marBottom w:val="0"/>
          <w:divBdr>
            <w:top w:val="none" w:sz="0" w:space="0" w:color="auto"/>
            <w:left w:val="none" w:sz="0" w:space="0" w:color="auto"/>
            <w:bottom w:val="none" w:sz="0" w:space="0" w:color="auto"/>
            <w:right w:val="none" w:sz="0" w:space="0" w:color="auto"/>
          </w:divBdr>
        </w:div>
        <w:div w:id="1925383277">
          <w:marLeft w:val="0"/>
          <w:marRight w:val="0"/>
          <w:marTop w:val="0"/>
          <w:marBottom w:val="0"/>
          <w:divBdr>
            <w:top w:val="none" w:sz="0" w:space="0" w:color="auto"/>
            <w:left w:val="none" w:sz="0" w:space="0" w:color="auto"/>
            <w:bottom w:val="none" w:sz="0" w:space="0" w:color="auto"/>
            <w:right w:val="none" w:sz="0" w:space="0" w:color="auto"/>
          </w:divBdr>
        </w:div>
        <w:div w:id="2077387972">
          <w:marLeft w:val="0"/>
          <w:marRight w:val="0"/>
          <w:marTop w:val="0"/>
          <w:marBottom w:val="0"/>
          <w:divBdr>
            <w:top w:val="none" w:sz="0" w:space="0" w:color="auto"/>
            <w:left w:val="none" w:sz="0" w:space="0" w:color="auto"/>
            <w:bottom w:val="none" w:sz="0" w:space="0" w:color="auto"/>
            <w:right w:val="none" w:sz="0" w:space="0" w:color="auto"/>
          </w:divBdr>
        </w:div>
        <w:div w:id="2120834544">
          <w:marLeft w:val="0"/>
          <w:marRight w:val="0"/>
          <w:marTop w:val="0"/>
          <w:marBottom w:val="0"/>
          <w:divBdr>
            <w:top w:val="none" w:sz="0" w:space="0" w:color="auto"/>
            <w:left w:val="none" w:sz="0" w:space="0" w:color="auto"/>
            <w:bottom w:val="none" w:sz="0" w:space="0" w:color="auto"/>
            <w:right w:val="none" w:sz="0" w:space="0" w:color="auto"/>
          </w:divBdr>
        </w:div>
      </w:divsChild>
    </w:div>
    <w:div w:id="447626043">
      <w:bodyDiv w:val="1"/>
      <w:marLeft w:val="0"/>
      <w:marRight w:val="0"/>
      <w:marTop w:val="0"/>
      <w:marBottom w:val="0"/>
      <w:divBdr>
        <w:top w:val="none" w:sz="0" w:space="0" w:color="auto"/>
        <w:left w:val="none" w:sz="0" w:space="0" w:color="auto"/>
        <w:bottom w:val="none" w:sz="0" w:space="0" w:color="auto"/>
        <w:right w:val="none" w:sz="0" w:space="0" w:color="auto"/>
      </w:divBdr>
    </w:div>
    <w:div w:id="447703178">
      <w:bodyDiv w:val="1"/>
      <w:marLeft w:val="0"/>
      <w:marRight w:val="0"/>
      <w:marTop w:val="0"/>
      <w:marBottom w:val="0"/>
      <w:divBdr>
        <w:top w:val="none" w:sz="0" w:space="0" w:color="auto"/>
        <w:left w:val="none" w:sz="0" w:space="0" w:color="auto"/>
        <w:bottom w:val="none" w:sz="0" w:space="0" w:color="auto"/>
        <w:right w:val="none" w:sz="0" w:space="0" w:color="auto"/>
      </w:divBdr>
      <w:divsChild>
        <w:div w:id="72243489">
          <w:marLeft w:val="0"/>
          <w:marRight w:val="0"/>
          <w:marTop w:val="0"/>
          <w:marBottom w:val="150"/>
          <w:divBdr>
            <w:top w:val="none" w:sz="0" w:space="0" w:color="auto"/>
            <w:left w:val="none" w:sz="0" w:space="0" w:color="auto"/>
            <w:bottom w:val="none" w:sz="0" w:space="0" w:color="auto"/>
            <w:right w:val="none" w:sz="0" w:space="0" w:color="auto"/>
          </w:divBdr>
        </w:div>
        <w:div w:id="165369202">
          <w:marLeft w:val="0"/>
          <w:marRight w:val="0"/>
          <w:marTop w:val="0"/>
          <w:marBottom w:val="150"/>
          <w:divBdr>
            <w:top w:val="none" w:sz="0" w:space="0" w:color="auto"/>
            <w:left w:val="none" w:sz="0" w:space="0" w:color="auto"/>
            <w:bottom w:val="none" w:sz="0" w:space="0" w:color="auto"/>
            <w:right w:val="none" w:sz="0" w:space="0" w:color="auto"/>
          </w:divBdr>
        </w:div>
        <w:div w:id="515048321">
          <w:marLeft w:val="0"/>
          <w:marRight w:val="0"/>
          <w:marTop w:val="0"/>
          <w:marBottom w:val="150"/>
          <w:divBdr>
            <w:top w:val="none" w:sz="0" w:space="0" w:color="auto"/>
            <w:left w:val="none" w:sz="0" w:space="0" w:color="auto"/>
            <w:bottom w:val="none" w:sz="0" w:space="0" w:color="auto"/>
            <w:right w:val="none" w:sz="0" w:space="0" w:color="auto"/>
          </w:divBdr>
        </w:div>
        <w:div w:id="808209547">
          <w:marLeft w:val="0"/>
          <w:marRight w:val="0"/>
          <w:marTop w:val="0"/>
          <w:marBottom w:val="150"/>
          <w:divBdr>
            <w:top w:val="none" w:sz="0" w:space="0" w:color="auto"/>
            <w:left w:val="none" w:sz="0" w:space="0" w:color="auto"/>
            <w:bottom w:val="none" w:sz="0" w:space="0" w:color="auto"/>
            <w:right w:val="none" w:sz="0" w:space="0" w:color="auto"/>
          </w:divBdr>
        </w:div>
        <w:div w:id="856188820">
          <w:marLeft w:val="0"/>
          <w:marRight w:val="0"/>
          <w:marTop w:val="0"/>
          <w:marBottom w:val="150"/>
          <w:divBdr>
            <w:top w:val="none" w:sz="0" w:space="0" w:color="auto"/>
            <w:left w:val="none" w:sz="0" w:space="0" w:color="auto"/>
            <w:bottom w:val="none" w:sz="0" w:space="0" w:color="auto"/>
            <w:right w:val="none" w:sz="0" w:space="0" w:color="auto"/>
          </w:divBdr>
        </w:div>
        <w:div w:id="1126581198">
          <w:marLeft w:val="0"/>
          <w:marRight w:val="0"/>
          <w:marTop w:val="0"/>
          <w:marBottom w:val="150"/>
          <w:divBdr>
            <w:top w:val="none" w:sz="0" w:space="0" w:color="auto"/>
            <w:left w:val="none" w:sz="0" w:space="0" w:color="auto"/>
            <w:bottom w:val="none" w:sz="0" w:space="0" w:color="auto"/>
            <w:right w:val="none" w:sz="0" w:space="0" w:color="auto"/>
          </w:divBdr>
        </w:div>
        <w:div w:id="1172377272">
          <w:marLeft w:val="0"/>
          <w:marRight w:val="0"/>
          <w:marTop w:val="0"/>
          <w:marBottom w:val="150"/>
          <w:divBdr>
            <w:top w:val="none" w:sz="0" w:space="0" w:color="auto"/>
            <w:left w:val="none" w:sz="0" w:space="0" w:color="auto"/>
            <w:bottom w:val="none" w:sz="0" w:space="0" w:color="auto"/>
            <w:right w:val="none" w:sz="0" w:space="0" w:color="auto"/>
          </w:divBdr>
        </w:div>
        <w:div w:id="1254431113">
          <w:marLeft w:val="0"/>
          <w:marRight w:val="0"/>
          <w:marTop w:val="0"/>
          <w:marBottom w:val="150"/>
          <w:divBdr>
            <w:top w:val="none" w:sz="0" w:space="0" w:color="auto"/>
            <w:left w:val="none" w:sz="0" w:space="0" w:color="auto"/>
            <w:bottom w:val="none" w:sz="0" w:space="0" w:color="auto"/>
            <w:right w:val="none" w:sz="0" w:space="0" w:color="auto"/>
          </w:divBdr>
        </w:div>
        <w:div w:id="1834300878">
          <w:marLeft w:val="0"/>
          <w:marRight w:val="0"/>
          <w:marTop w:val="0"/>
          <w:marBottom w:val="150"/>
          <w:divBdr>
            <w:top w:val="none" w:sz="0" w:space="0" w:color="auto"/>
            <w:left w:val="none" w:sz="0" w:space="0" w:color="auto"/>
            <w:bottom w:val="none" w:sz="0" w:space="0" w:color="auto"/>
            <w:right w:val="none" w:sz="0" w:space="0" w:color="auto"/>
          </w:divBdr>
        </w:div>
        <w:div w:id="1986622706">
          <w:marLeft w:val="0"/>
          <w:marRight w:val="0"/>
          <w:marTop w:val="0"/>
          <w:marBottom w:val="150"/>
          <w:divBdr>
            <w:top w:val="none" w:sz="0" w:space="0" w:color="auto"/>
            <w:left w:val="none" w:sz="0" w:space="0" w:color="auto"/>
            <w:bottom w:val="none" w:sz="0" w:space="0" w:color="auto"/>
            <w:right w:val="none" w:sz="0" w:space="0" w:color="auto"/>
          </w:divBdr>
        </w:div>
      </w:divsChild>
    </w:div>
    <w:div w:id="448470230">
      <w:bodyDiv w:val="1"/>
      <w:marLeft w:val="0"/>
      <w:marRight w:val="0"/>
      <w:marTop w:val="0"/>
      <w:marBottom w:val="0"/>
      <w:divBdr>
        <w:top w:val="none" w:sz="0" w:space="0" w:color="auto"/>
        <w:left w:val="none" w:sz="0" w:space="0" w:color="auto"/>
        <w:bottom w:val="none" w:sz="0" w:space="0" w:color="auto"/>
        <w:right w:val="none" w:sz="0" w:space="0" w:color="auto"/>
      </w:divBdr>
      <w:divsChild>
        <w:div w:id="416486737">
          <w:marLeft w:val="0"/>
          <w:marRight w:val="0"/>
          <w:marTop w:val="0"/>
          <w:marBottom w:val="150"/>
          <w:divBdr>
            <w:top w:val="none" w:sz="0" w:space="0" w:color="auto"/>
            <w:left w:val="none" w:sz="0" w:space="0" w:color="auto"/>
            <w:bottom w:val="none" w:sz="0" w:space="0" w:color="auto"/>
            <w:right w:val="none" w:sz="0" w:space="0" w:color="auto"/>
          </w:divBdr>
        </w:div>
        <w:div w:id="468012215">
          <w:marLeft w:val="0"/>
          <w:marRight w:val="0"/>
          <w:marTop w:val="0"/>
          <w:marBottom w:val="150"/>
          <w:divBdr>
            <w:top w:val="none" w:sz="0" w:space="0" w:color="auto"/>
            <w:left w:val="none" w:sz="0" w:space="0" w:color="auto"/>
            <w:bottom w:val="none" w:sz="0" w:space="0" w:color="auto"/>
            <w:right w:val="none" w:sz="0" w:space="0" w:color="auto"/>
          </w:divBdr>
        </w:div>
        <w:div w:id="1371227615">
          <w:marLeft w:val="0"/>
          <w:marRight w:val="0"/>
          <w:marTop w:val="0"/>
          <w:marBottom w:val="150"/>
          <w:divBdr>
            <w:top w:val="none" w:sz="0" w:space="0" w:color="auto"/>
            <w:left w:val="none" w:sz="0" w:space="0" w:color="auto"/>
            <w:bottom w:val="none" w:sz="0" w:space="0" w:color="auto"/>
            <w:right w:val="none" w:sz="0" w:space="0" w:color="auto"/>
          </w:divBdr>
        </w:div>
      </w:divsChild>
    </w:div>
    <w:div w:id="452214613">
      <w:bodyDiv w:val="1"/>
      <w:marLeft w:val="0"/>
      <w:marRight w:val="0"/>
      <w:marTop w:val="0"/>
      <w:marBottom w:val="0"/>
      <w:divBdr>
        <w:top w:val="none" w:sz="0" w:space="0" w:color="auto"/>
        <w:left w:val="none" w:sz="0" w:space="0" w:color="auto"/>
        <w:bottom w:val="none" w:sz="0" w:space="0" w:color="auto"/>
        <w:right w:val="none" w:sz="0" w:space="0" w:color="auto"/>
      </w:divBdr>
      <w:divsChild>
        <w:div w:id="23411552">
          <w:marLeft w:val="0"/>
          <w:marRight w:val="0"/>
          <w:marTop w:val="0"/>
          <w:marBottom w:val="0"/>
          <w:divBdr>
            <w:top w:val="none" w:sz="0" w:space="0" w:color="auto"/>
            <w:left w:val="none" w:sz="0" w:space="0" w:color="auto"/>
            <w:bottom w:val="none" w:sz="0" w:space="0" w:color="auto"/>
            <w:right w:val="none" w:sz="0" w:space="0" w:color="auto"/>
          </w:divBdr>
        </w:div>
        <w:div w:id="27724084">
          <w:marLeft w:val="0"/>
          <w:marRight w:val="0"/>
          <w:marTop w:val="0"/>
          <w:marBottom w:val="0"/>
          <w:divBdr>
            <w:top w:val="none" w:sz="0" w:space="0" w:color="auto"/>
            <w:left w:val="none" w:sz="0" w:space="0" w:color="auto"/>
            <w:bottom w:val="none" w:sz="0" w:space="0" w:color="auto"/>
            <w:right w:val="none" w:sz="0" w:space="0" w:color="auto"/>
          </w:divBdr>
        </w:div>
        <w:div w:id="551307970">
          <w:marLeft w:val="0"/>
          <w:marRight w:val="0"/>
          <w:marTop w:val="0"/>
          <w:marBottom w:val="0"/>
          <w:divBdr>
            <w:top w:val="none" w:sz="0" w:space="0" w:color="auto"/>
            <w:left w:val="none" w:sz="0" w:space="0" w:color="auto"/>
            <w:bottom w:val="none" w:sz="0" w:space="0" w:color="auto"/>
            <w:right w:val="none" w:sz="0" w:space="0" w:color="auto"/>
          </w:divBdr>
        </w:div>
        <w:div w:id="1736246596">
          <w:marLeft w:val="0"/>
          <w:marRight w:val="0"/>
          <w:marTop w:val="0"/>
          <w:marBottom w:val="0"/>
          <w:divBdr>
            <w:top w:val="none" w:sz="0" w:space="0" w:color="auto"/>
            <w:left w:val="none" w:sz="0" w:space="0" w:color="auto"/>
            <w:bottom w:val="none" w:sz="0" w:space="0" w:color="auto"/>
            <w:right w:val="none" w:sz="0" w:space="0" w:color="auto"/>
          </w:divBdr>
        </w:div>
        <w:div w:id="1789160980">
          <w:marLeft w:val="0"/>
          <w:marRight w:val="0"/>
          <w:marTop w:val="0"/>
          <w:marBottom w:val="0"/>
          <w:divBdr>
            <w:top w:val="none" w:sz="0" w:space="0" w:color="auto"/>
            <w:left w:val="none" w:sz="0" w:space="0" w:color="auto"/>
            <w:bottom w:val="none" w:sz="0" w:space="0" w:color="auto"/>
            <w:right w:val="none" w:sz="0" w:space="0" w:color="auto"/>
          </w:divBdr>
        </w:div>
        <w:div w:id="2110199495">
          <w:marLeft w:val="0"/>
          <w:marRight w:val="0"/>
          <w:marTop w:val="0"/>
          <w:marBottom w:val="0"/>
          <w:divBdr>
            <w:top w:val="none" w:sz="0" w:space="0" w:color="auto"/>
            <w:left w:val="none" w:sz="0" w:space="0" w:color="auto"/>
            <w:bottom w:val="none" w:sz="0" w:space="0" w:color="auto"/>
            <w:right w:val="none" w:sz="0" w:space="0" w:color="auto"/>
          </w:divBdr>
        </w:div>
      </w:divsChild>
    </w:div>
    <w:div w:id="452986754">
      <w:bodyDiv w:val="1"/>
      <w:marLeft w:val="0"/>
      <w:marRight w:val="0"/>
      <w:marTop w:val="0"/>
      <w:marBottom w:val="0"/>
      <w:divBdr>
        <w:top w:val="none" w:sz="0" w:space="0" w:color="auto"/>
        <w:left w:val="none" w:sz="0" w:space="0" w:color="auto"/>
        <w:bottom w:val="none" w:sz="0" w:space="0" w:color="auto"/>
        <w:right w:val="none" w:sz="0" w:space="0" w:color="auto"/>
      </w:divBdr>
    </w:div>
    <w:div w:id="453402161">
      <w:bodyDiv w:val="1"/>
      <w:marLeft w:val="0"/>
      <w:marRight w:val="0"/>
      <w:marTop w:val="0"/>
      <w:marBottom w:val="0"/>
      <w:divBdr>
        <w:top w:val="none" w:sz="0" w:space="0" w:color="auto"/>
        <w:left w:val="none" w:sz="0" w:space="0" w:color="auto"/>
        <w:bottom w:val="none" w:sz="0" w:space="0" w:color="auto"/>
        <w:right w:val="none" w:sz="0" w:space="0" w:color="auto"/>
      </w:divBdr>
      <w:divsChild>
        <w:div w:id="185601207">
          <w:marLeft w:val="0"/>
          <w:marRight w:val="0"/>
          <w:marTop w:val="0"/>
          <w:marBottom w:val="150"/>
          <w:divBdr>
            <w:top w:val="none" w:sz="0" w:space="0" w:color="auto"/>
            <w:left w:val="none" w:sz="0" w:space="0" w:color="auto"/>
            <w:bottom w:val="none" w:sz="0" w:space="0" w:color="auto"/>
            <w:right w:val="none" w:sz="0" w:space="0" w:color="auto"/>
          </w:divBdr>
        </w:div>
        <w:div w:id="202403676">
          <w:marLeft w:val="0"/>
          <w:marRight w:val="0"/>
          <w:marTop w:val="0"/>
          <w:marBottom w:val="150"/>
          <w:divBdr>
            <w:top w:val="none" w:sz="0" w:space="0" w:color="auto"/>
            <w:left w:val="none" w:sz="0" w:space="0" w:color="auto"/>
            <w:bottom w:val="none" w:sz="0" w:space="0" w:color="auto"/>
            <w:right w:val="none" w:sz="0" w:space="0" w:color="auto"/>
          </w:divBdr>
        </w:div>
        <w:div w:id="573779422">
          <w:marLeft w:val="0"/>
          <w:marRight w:val="0"/>
          <w:marTop w:val="0"/>
          <w:marBottom w:val="150"/>
          <w:divBdr>
            <w:top w:val="none" w:sz="0" w:space="0" w:color="auto"/>
            <w:left w:val="none" w:sz="0" w:space="0" w:color="auto"/>
            <w:bottom w:val="none" w:sz="0" w:space="0" w:color="auto"/>
            <w:right w:val="none" w:sz="0" w:space="0" w:color="auto"/>
          </w:divBdr>
        </w:div>
        <w:div w:id="955065922">
          <w:marLeft w:val="0"/>
          <w:marRight w:val="0"/>
          <w:marTop w:val="0"/>
          <w:marBottom w:val="150"/>
          <w:divBdr>
            <w:top w:val="none" w:sz="0" w:space="0" w:color="auto"/>
            <w:left w:val="none" w:sz="0" w:space="0" w:color="auto"/>
            <w:bottom w:val="none" w:sz="0" w:space="0" w:color="auto"/>
            <w:right w:val="none" w:sz="0" w:space="0" w:color="auto"/>
          </w:divBdr>
        </w:div>
        <w:div w:id="1012688217">
          <w:marLeft w:val="0"/>
          <w:marRight w:val="0"/>
          <w:marTop w:val="0"/>
          <w:marBottom w:val="150"/>
          <w:divBdr>
            <w:top w:val="none" w:sz="0" w:space="0" w:color="auto"/>
            <w:left w:val="none" w:sz="0" w:space="0" w:color="auto"/>
            <w:bottom w:val="none" w:sz="0" w:space="0" w:color="auto"/>
            <w:right w:val="none" w:sz="0" w:space="0" w:color="auto"/>
          </w:divBdr>
        </w:div>
        <w:div w:id="1059859333">
          <w:marLeft w:val="0"/>
          <w:marRight w:val="0"/>
          <w:marTop w:val="0"/>
          <w:marBottom w:val="150"/>
          <w:divBdr>
            <w:top w:val="none" w:sz="0" w:space="0" w:color="auto"/>
            <w:left w:val="none" w:sz="0" w:space="0" w:color="auto"/>
            <w:bottom w:val="none" w:sz="0" w:space="0" w:color="auto"/>
            <w:right w:val="none" w:sz="0" w:space="0" w:color="auto"/>
          </w:divBdr>
        </w:div>
        <w:div w:id="1216435080">
          <w:marLeft w:val="0"/>
          <w:marRight w:val="0"/>
          <w:marTop w:val="0"/>
          <w:marBottom w:val="150"/>
          <w:divBdr>
            <w:top w:val="none" w:sz="0" w:space="0" w:color="auto"/>
            <w:left w:val="none" w:sz="0" w:space="0" w:color="auto"/>
            <w:bottom w:val="none" w:sz="0" w:space="0" w:color="auto"/>
            <w:right w:val="none" w:sz="0" w:space="0" w:color="auto"/>
          </w:divBdr>
        </w:div>
        <w:div w:id="1252618418">
          <w:marLeft w:val="0"/>
          <w:marRight w:val="0"/>
          <w:marTop w:val="0"/>
          <w:marBottom w:val="150"/>
          <w:divBdr>
            <w:top w:val="none" w:sz="0" w:space="0" w:color="auto"/>
            <w:left w:val="none" w:sz="0" w:space="0" w:color="auto"/>
            <w:bottom w:val="none" w:sz="0" w:space="0" w:color="auto"/>
            <w:right w:val="none" w:sz="0" w:space="0" w:color="auto"/>
          </w:divBdr>
        </w:div>
        <w:div w:id="1323968328">
          <w:marLeft w:val="0"/>
          <w:marRight w:val="0"/>
          <w:marTop w:val="0"/>
          <w:marBottom w:val="150"/>
          <w:divBdr>
            <w:top w:val="none" w:sz="0" w:space="0" w:color="auto"/>
            <w:left w:val="none" w:sz="0" w:space="0" w:color="auto"/>
            <w:bottom w:val="none" w:sz="0" w:space="0" w:color="auto"/>
            <w:right w:val="none" w:sz="0" w:space="0" w:color="auto"/>
          </w:divBdr>
        </w:div>
        <w:div w:id="1360014339">
          <w:marLeft w:val="0"/>
          <w:marRight w:val="0"/>
          <w:marTop w:val="0"/>
          <w:marBottom w:val="150"/>
          <w:divBdr>
            <w:top w:val="none" w:sz="0" w:space="0" w:color="auto"/>
            <w:left w:val="none" w:sz="0" w:space="0" w:color="auto"/>
            <w:bottom w:val="none" w:sz="0" w:space="0" w:color="auto"/>
            <w:right w:val="none" w:sz="0" w:space="0" w:color="auto"/>
          </w:divBdr>
        </w:div>
        <w:div w:id="2108043189">
          <w:marLeft w:val="0"/>
          <w:marRight w:val="0"/>
          <w:marTop w:val="0"/>
          <w:marBottom w:val="150"/>
          <w:divBdr>
            <w:top w:val="none" w:sz="0" w:space="0" w:color="auto"/>
            <w:left w:val="none" w:sz="0" w:space="0" w:color="auto"/>
            <w:bottom w:val="none" w:sz="0" w:space="0" w:color="auto"/>
            <w:right w:val="none" w:sz="0" w:space="0" w:color="auto"/>
          </w:divBdr>
        </w:div>
      </w:divsChild>
    </w:div>
    <w:div w:id="455029733">
      <w:bodyDiv w:val="1"/>
      <w:marLeft w:val="0"/>
      <w:marRight w:val="0"/>
      <w:marTop w:val="0"/>
      <w:marBottom w:val="0"/>
      <w:divBdr>
        <w:top w:val="none" w:sz="0" w:space="0" w:color="auto"/>
        <w:left w:val="none" w:sz="0" w:space="0" w:color="auto"/>
        <w:bottom w:val="none" w:sz="0" w:space="0" w:color="auto"/>
        <w:right w:val="none" w:sz="0" w:space="0" w:color="auto"/>
      </w:divBdr>
    </w:div>
    <w:div w:id="456222177">
      <w:bodyDiv w:val="1"/>
      <w:marLeft w:val="0"/>
      <w:marRight w:val="0"/>
      <w:marTop w:val="0"/>
      <w:marBottom w:val="0"/>
      <w:divBdr>
        <w:top w:val="none" w:sz="0" w:space="0" w:color="auto"/>
        <w:left w:val="none" w:sz="0" w:space="0" w:color="auto"/>
        <w:bottom w:val="none" w:sz="0" w:space="0" w:color="auto"/>
        <w:right w:val="none" w:sz="0" w:space="0" w:color="auto"/>
      </w:divBdr>
    </w:div>
    <w:div w:id="457264763">
      <w:bodyDiv w:val="1"/>
      <w:marLeft w:val="0"/>
      <w:marRight w:val="0"/>
      <w:marTop w:val="0"/>
      <w:marBottom w:val="0"/>
      <w:divBdr>
        <w:top w:val="none" w:sz="0" w:space="0" w:color="auto"/>
        <w:left w:val="none" w:sz="0" w:space="0" w:color="auto"/>
        <w:bottom w:val="none" w:sz="0" w:space="0" w:color="auto"/>
        <w:right w:val="none" w:sz="0" w:space="0" w:color="auto"/>
      </w:divBdr>
    </w:div>
    <w:div w:id="459496142">
      <w:bodyDiv w:val="1"/>
      <w:marLeft w:val="0"/>
      <w:marRight w:val="0"/>
      <w:marTop w:val="0"/>
      <w:marBottom w:val="0"/>
      <w:divBdr>
        <w:top w:val="none" w:sz="0" w:space="0" w:color="auto"/>
        <w:left w:val="none" w:sz="0" w:space="0" w:color="auto"/>
        <w:bottom w:val="none" w:sz="0" w:space="0" w:color="auto"/>
        <w:right w:val="none" w:sz="0" w:space="0" w:color="auto"/>
      </w:divBdr>
    </w:div>
    <w:div w:id="461771956">
      <w:bodyDiv w:val="1"/>
      <w:marLeft w:val="0"/>
      <w:marRight w:val="0"/>
      <w:marTop w:val="0"/>
      <w:marBottom w:val="0"/>
      <w:divBdr>
        <w:top w:val="none" w:sz="0" w:space="0" w:color="auto"/>
        <w:left w:val="none" w:sz="0" w:space="0" w:color="auto"/>
        <w:bottom w:val="none" w:sz="0" w:space="0" w:color="auto"/>
        <w:right w:val="none" w:sz="0" w:space="0" w:color="auto"/>
      </w:divBdr>
      <w:divsChild>
        <w:div w:id="35547524">
          <w:marLeft w:val="0"/>
          <w:marRight w:val="0"/>
          <w:marTop w:val="0"/>
          <w:marBottom w:val="150"/>
          <w:divBdr>
            <w:top w:val="none" w:sz="0" w:space="0" w:color="auto"/>
            <w:left w:val="none" w:sz="0" w:space="0" w:color="auto"/>
            <w:bottom w:val="none" w:sz="0" w:space="0" w:color="auto"/>
            <w:right w:val="none" w:sz="0" w:space="0" w:color="auto"/>
          </w:divBdr>
        </w:div>
        <w:div w:id="214246449">
          <w:marLeft w:val="0"/>
          <w:marRight w:val="0"/>
          <w:marTop w:val="0"/>
          <w:marBottom w:val="150"/>
          <w:divBdr>
            <w:top w:val="none" w:sz="0" w:space="0" w:color="auto"/>
            <w:left w:val="none" w:sz="0" w:space="0" w:color="auto"/>
            <w:bottom w:val="none" w:sz="0" w:space="0" w:color="auto"/>
            <w:right w:val="none" w:sz="0" w:space="0" w:color="auto"/>
          </w:divBdr>
        </w:div>
        <w:div w:id="254554191">
          <w:marLeft w:val="0"/>
          <w:marRight w:val="0"/>
          <w:marTop w:val="0"/>
          <w:marBottom w:val="150"/>
          <w:divBdr>
            <w:top w:val="none" w:sz="0" w:space="0" w:color="auto"/>
            <w:left w:val="none" w:sz="0" w:space="0" w:color="auto"/>
            <w:bottom w:val="none" w:sz="0" w:space="0" w:color="auto"/>
            <w:right w:val="none" w:sz="0" w:space="0" w:color="auto"/>
          </w:divBdr>
        </w:div>
        <w:div w:id="466747672">
          <w:marLeft w:val="0"/>
          <w:marRight w:val="0"/>
          <w:marTop w:val="0"/>
          <w:marBottom w:val="150"/>
          <w:divBdr>
            <w:top w:val="none" w:sz="0" w:space="0" w:color="auto"/>
            <w:left w:val="none" w:sz="0" w:space="0" w:color="auto"/>
            <w:bottom w:val="none" w:sz="0" w:space="0" w:color="auto"/>
            <w:right w:val="none" w:sz="0" w:space="0" w:color="auto"/>
          </w:divBdr>
        </w:div>
        <w:div w:id="894046910">
          <w:marLeft w:val="0"/>
          <w:marRight w:val="0"/>
          <w:marTop w:val="0"/>
          <w:marBottom w:val="150"/>
          <w:divBdr>
            <w:top w:val="none" w:sz="0" w:space="0" w:color="auto"/>
            <w:left w:val="none" w:sz="0" w:space="0" w:color="auto"/>
            <w:bottom w:val="none" w:sz="0" w:space="0" w:color="auto"/>
            <w:right w:val="none" w:sz="0" w:space="0" w:color="auto"/>
          </w:divBdr>
        </w:div>
        <w:div w:id="1299067952">
          <w:marLeft w:val="0"/>
          <w:marRight w:val="0"/>
          <w:marTop w:val="0"/>
          <w:marBottom w:val="150"/>
          <w:divBdr>
            <w:top w:val="none" w:sz="0" w:space="0" w:color="auto"/>
            <w:left w:val="none" w:sz="0" w:space="0" w:color="auto"/>
            <w:bottom w:val="none" w:sz="0" w:space="0" w:color="auto"/>
            <w:right w:val="none" w:sz="0" w:space="0" w:color="auto"/>
          </w:divBdr>
        </w:div>
        <w:div w:id="1740441531">
          <w:marLeft w:val="0"/>
          <w:marRight w:val="0"/>
          <w:marTop w:val="0"/>
          <w:marBottom w:val="150"/>
          <w:divBdr>
            <w:top w:val="none" w:sz="0" w:space="0" w:color="auto"/>
            <w:left w:val="none" w:sz="0" w:space="0" w:color="auto"/>
            <w:bottom w:val="none" w:sz="0" w:space="0" w:color="auto"/>
            <w:right w:val="none" w:sz="0" w:space="0" w:color="auto"/>
          </w:divBdr>
        </w:div>
        <w:div w:id="1832720765">
          <w:marLeft w:val="0"/>
          <w:marRight w:val="0"/>
          <w:marTop w:val="0"/>
          <w:marBottom w:val="150"/>
          <w:divBdr>
            <w:top w:val="none" w:sz="0" w:space="0" w:color="auto"/>
            <w:left w:val="none" w:sz="0" w:space="0" w:color="auto"/>
            <w:bottom w:val="none" w:sz="0" w:space="0" w:color="auto"/>
            <w:right w:val="none" w:sz="0" w:space="0" w:color="auto"/>
          </w:divBdr>
        </w:div>
        <w:div w:id="1911384003">
          <w:marLeft w:val="0"/>
          <w:marRight w:val="0"/>
          <w:marTop w:val="0"/>
          <w:marBottom w:val="150"/>
          <w:divBdr>
            <w:top w:val="none" w:sz="0" w:space="0" w:color="auto"/>
            <w:left w:val="none" w:sz="0" w:space="0" w:color="auto"/>
            <w:bottom w:val="none" w:sz="0" w:space="0" w:color="auto"/>
            <w:right w:val="none" w:sz="0" w:space="0" w:color="auto"/>
          </w:divBdr>
        </w:div>
      </w:divsChild>
    </w:div>
    <w:div w:id="462580195">
      <w:bodyDiv w:val="1"/>
      <w:marLeft w:val="0"/>
      <w:marRight w:val="0"/>
      <w:marTop w:val="0"/>
      <w:marBottom w:val="0"/>
      <w:divBdr>
        <w:top w:val="none" w:sz="0" w:space="0" w:color="auto"/>
        <w:left w:val="none" w:sz="0" w:space="0" w:color="auto"/>
        <w:bottom w:val="none" w:sz="0" w:space="0" w:color="auto"/>
        <w:right w:val="none" w:sz="0" w:space="0" w:color="auto"/>
      </w:divBdr>
      <w:divsChild>
        <w:div w:id="107819091">
          <w:marLeft w:val="0"/>
          <w:marRight w:val="0"/>
          <w:marTop w:val="0"/>
          <w:marBottom w:val="0"/>
          <w:divBdr>
            <w:top w:val="none" w:sz="0" w:space="0" w:color="auto"/>
            <w:left w:val="none" w:sz="0" w:space="0" w:color="auto"/>
            <w:bottom w:val="none" w:sz="0" w:space="0" w:color="auto"/>
            <w:right w:val="none" w:sz="0" w:space="0" w:color="auto"/>
          </w:divBdr>
        </w:div>
        <w:div w:id="145367551">
          <w:marLeft w:val="0"/>
          <w:marRight w:val="0"/>
          <w:marTop w:val="0"/>
          <w:marBottom w:val="0"/>
          <w:divBdr>
            <w:top w:val="none" w:sz="0" w:space="0" w:color="auto"/>
            <w:left w:val="none" w:sz="0" w:space="0" w:color="auto"/>
            <w:bottom w:val="none" w:sz="0" w:space="0" w:color="auto"/>
            <w:right w:val="none" w:sz="0" w:space="0" w:color="auto"/>
          </w:divBdr>
        </w:div>
        <w:div w:id="626853826">
          <w:marLeft w:val="0"/>
          <w:marRight w:val="0"/>
          <w:marTop w:val="0"/>
          <w:marBottom w:val="0"/>
          <w:divBdr>
            <w:top w:val="none" w:sz="0" w:space="0" w:color="auto"/>
            <w:left w:val="none" w:sz="0" w:space="0" w:color="auto"/>
            <w:bottom w:val="none" w:sz="0" w:space="0" w:color="auto"/>
            <w:right w:val="none" w:sz="0" w:space="0" w:color="auto"/>
          </w:divBdr>
        </w:div>
        <w:div w:id="789468629">
          <w:marLeft w:val="0"/>
          <w:marRight w:val="0"/>
          <w:marTop w:val="0"/>
          <w:marBottom w:val="0"/>
          <w:divBdr>
            <w:top w:val="none" w:sz="0" w:space="0" w:color="auto"/>
            <w:left w:val="none" w:sz="0" w:space="0" w:color="auto"/>
            <w:bottom w:val="none" w:sz="0" w:space="0" w:color="auto"/>
            <w:right w:val="none" w:sz="0" w:space="0" w:color="auto"/>
          </w:divBdr>
        </w:div>
        <w:div w:id="1169566336">
          <w:marLeft w:val="0"/>
          <w:marRight w:val="0"/>
          <w:marTop w:val="0"/>
          <w:marBottom w:val="0"/>
          <w:divBdr>
            <w:top w:val="none" w:sz="0" w:space="0" w:color="auto"/>
            <w:left w:val="none" w:sz="0" w:space="0" w:color="auto"/>
            <w:bottom w:val="none" w:sz="0" w:space="0" w:color="auto"/>
            <w:right w:val="none" w:sz="0" w:space="0" w:color="auto"/>
          </w:divBdr>
        </w:div>
        <w:div w:id="1602031019">
          <w:marLeft w:val="0"/>
          <w:marRight w:val="0"/>
          <w:marTop w:val="0"/>
          <w:marBottom w:val="0"/>
          <w:divBdr>
            <w:top w:val="none" w:sz="0" w:space="0" w:color="auto"/>
            <w:left w:val="none" w:sz="0" w:space="0" w:color="auto"/>
            <w:bottom w:val="none" w:sz="0" w:space="0" w:color="auto"/>
            <w:right w:val="none" w:sz="0" w:space="0" w:color="auto"/>
          </w:divBdr>
        </w:div>
        <w:div w:id="1693796106">
          <w:marLeft w:val="0"/>
          <w:marRight w:val="0"/>
          <w:marTop w:val="0"/>
          <w:marBottom w:val="0"/>
          <w:divBdr>
            <w:top w:val="none" w:sz="0" w:space="0" w:color="auto"/>
            <w:left w:val="none" w:sz="0" w:space="0" w:color="auto"/>
            <w:bottom w:val="none" w:sz="0" w:space="0" w:color="auto"/>
            <w:right w:val="none" w:sz="0" w:space="0" w:color="auto"/>
          </w:divBdr>
        </w:div>
        <w:div w:id="1801147989">
          <w:marLeft w:val="0"/>
          <w:marRight w:val="0"/>
          <w:marTop w:val="0"/>
          <w:marBottom w:val="0"/>
          <w:divBdr>
            <w:top w:val="none" w:sz="0" w:space="0" w:color="auto"/>
            <w:left w:val="none" w:sz="0" w:space="0" w:color="auto"/>
            <w:bottom w:val="none" w:sz="0" w:space="0" w:color="auto"/>
            <w:right w:val="none" w:sz="0" w:space="0" w:color="auto"/>
          </w:divBdr>
        </w:div>
        <w:div w:id="1841850685">
          <w:marLeft w:val="0"/>
          <w:marRight w:val="0"/>
          <w:marTop w:val="0"/>
          <w:marBottom w:val="0"/>
          <w:divBdr>
            <w:top w:val="none" w:sz="0" w:space="0" w:color="auto"/>
            <w:left w:val="none" w:sz="0" w:space="0" w:color="auto"/>
            <w:bottom w:val="none" w:sz="0" w:space="0" w:color="auto"/>
            <w:right w:val="none" w:sz="0" w:space="0" w:color="auto"/>
          </w:divBdr>
        </w:div>
        <w:div w:id="1873032650">
          <w:marLeft w:val="0"/>
          <w:marRight w:val="0"/>
          <w:marTop w:val="0"/>
          <w:marBottom w:val="0"/>
          <w:divBdr>
            <w:top w:val="none" w:sz="0" w:space="0" w:color="auto"/>
            <w:left w:val="none" w:sz="0" w:space="0" w:color="auto"/>
            <w:bottom w:val="none" w:sz="0" w:space="0" w:color="auto"/>
            <w:right w:val="none" w:sz="0" w:space="0" w:color="auto"/>
          </w:divBdr>
        </w:div>
        <w:div w:id="1881360934">
          <w:marLeft w:val="0"/>
          <w:marRight w:val="0"/>
          <w:marTop w:val="0"/>
          <w:marBottom w:val="0"/>
          <w:divBdr>
            <w:top w:val="none" w:sz="0" w:space="0" w:color="auto"/>
            <w:left w:val="none" w:sz="0" w:space="0" w:color="auto"/>
            <w:bottom w:val="none" w:sz="0" w:space="0" w:color="auto"/>
            <w:right w:val="none" w:sz="0" w:space="0" w:color="auto"/>
          </w:divBdr>
        </w:div>
        <w:div w:id="1944877431">
          <w:marLeft w:val="0"/>
          <w:marRight w:val="0"/>
          <w:marTop w:val="0"/>
          <w:marBottom w:val="0"/>
          <w:divBdr>
            <w:top w:val="none" w:sz="0" w:space="0" w:color="auto"/>
            <w:left w:val="none" w:sz="0" w:space="0" w:color="auto"/>
            <w:bottom w:val="none" w:sz="0" w:space="0" w:color="auto"/>
            <w:right w:val="none" w:sz="0" w:space="0" w:color="auto"/>
          </w:divBdr>
        </w:div>
        <w:div w:id="2011365806">
          <w:marLeft w:val="0"/>
          <w:marRight w:val="0"/>
          <w:marTop w:val="0"/>
          <w:marBottom w:val="0"/>
          <w:divBdr>
            <w:top w:val="none" w:sz="0" w:space="0" w:color="auto"/>
            <w:left w:val="none" w:sz="0" w:space="0" w:color="auto"/>
            <w:bottom w:val="none" w:sz="0" w:space="0" w:color="auto"/>
            <w:right w:val="none" w:sz="0" w:space="0" w:color="auto"/>
          </w:divBdr>
        </w:div>
        <w:div w:id="2014992897">
          <w:marLeft w:val="0"/>
          <w:marRight w:val="0"/>
          <w:marTop w:val="0"/>
          <w:marBottom w:val="0"/>
          <w:divBdr>
            <w:top w:val="none" w:sz="0" w:space="0" w:color="auto"/>
            <w:left w:val="none" w:sz="0" w:space="0" w:color="auto"/>
            <w:bottom w:val="none" w:sz="0" w:space="0" w:color="auto"/>
            <w:right w:val="none" w:sz="0" w:space="0" w:color="auto"/>
          </w:divBdr>
        </w:div>
      </w:divsChild>
    </w:div>
    <w:div w:id="463282072">
      <w:bodyDiv w:val="1"/>
      <w:marLeft w:val="0"/>
      <w:marRight w:val="0"/>
      <w:marTop w:val="0"/>
      <w:marBottom w:val="0"/>
      <w:divBdr>
        <w:top w:val="none" w:sz="0" w:space="0" w:color="auto"/>
        <w:left w:val="none" w:sz="0" w:space="0" w:color="auto"/>
        <w:bottom w:val="none" w:sz="0" w:space="0" w:color="auto"/>
        <w:right w:val="none" w:sz="0" w:space="0" w:color="auto"/>
      </w:divBdr>
    </w:div>
    <w:div w:id="466974768">
      <w:bodyDiv w:val="1"/>
      <w:marLeft w:val="0"/>
      <w:marRight w:val="0"/>
      <w:marTop w:val="0"/>
      <w:marBottom w:val="0"/>
      <w:divBdr>
        <w:top w:val="none" w:sz="0" w:space="0" w:color="auto"/>
        <w:left w:val="none" w:sz="0" w:space="0" w:color="auto"/>
        <w:bottom w:val="none" w:sz="0" w:space="0" w:color="auto"/>
        <w:right w:val="none" w:sz="0" w:space="0" w:color="auto"/>
      </w:divBdr>
    </w:div>
    <w:div w:id="467551034">
      <w:bodyDiv w:val="1"/>
      <w:marLeft w:val="0"/>
      <w:marRight w:val="0"/>
      <w:marTop w:val="0"/>
      <w:marBottom w:val="0"/>
      <w:divBdr>
        <w:top w:val="none" w:sz="0" w:space="0" w:color="auto"/>
        <w:left w:val="none" w:sz="0" w:space="0" w:color="auto"/>
        <w:bottom w:val="none" w:sz="0" w:space="0" w:color="auto"/>
        <w:right w:val="none" w:sz="0" w:space="0" w:color="auto"/>
      </w:divBdr>
    </w:div>
    <w:div w:id="468599061">
      <w:bodyDiv w:val="1"/>
      <w:marLeft w:val="0"/>
      <w:marRight w:val="0"/>
      <w:marTop w:val="0"/>
      <w:marBottom w:val="0"/>
      <w:divBdr>
        <w:top w:val="none" w:sz="0" w:space="0" w:color="auto"/>
        <w:left w:val="none" w:sz="0" w:space="0" w:color="auto"/>
        <w:bottom w:val="none" w:sz="0" w:space="0" w:color="auto"/>
        <w:right w:val="none" w:sz="0" w:space="0" w:color="auto"/>
      </w:divBdr>
    </w:div>
    <w:div w:id="469052715">
      <w:bodyDiv w:val="1"/>
      <w:marLeft w:val="0"/>
      <w:marRight w:val="0"/>
      <w:marTop w:val="0"/>
      <w:marBottom w:val="0"/>
      <w:divBdr>
        <w:top w:val="none" w:sz="0" w:space="0" w:color="auto"/>
        <w:left w:val="none" w:sz="0" w:space="0" w:color="auto"/>
        <w:bottom w:val="none" w:sz="0" w:space="0" w:color="auto"/>
        <w:right w:val="none" w:sz="0" w:space="0" w:color="auto"/>
      </w:divBdr>
    </w:div>
    <w:div w:id="469906987">
      <w:bodyDiv w:val="1"/>
      <w:marLeft w:val="0"/>
      <w:marRight w:val="0"/>
      <w:marTop w:val="0"/>
      <w:marBottom w:val="0"/>
      <w:divBdr>
        <w:top w:val="none" w:sz="0" w:space="0" w:color="auto"/>
        <w:left w:val="none" w:sz="0" w:space="0" w:color="auto"/>
        <w:bottom w:val="none" w:sz="0" w:space="0" w:color="auto"/>
        <w:right w:val="none" w:sz="0" w:space="0" w:color="auto"/>
      </w:divBdr>
    </w:div>
    <w:div w:id="470831876">
      <w:bodyDiv w:val="1"/>
      <w:marLeft w:val="0"/>
      <w:marRight w:val="0"/>
      <w:marTop w:val="0"/>
      <w:marBottom w:val="0"/>
      <w:divBdr>
        <w:top w:val="none" w:sz="0" w:space="0" w:color="auto"/>
        <w:left w:val="none" w:sz="0" w:space="0" w:color="auto"/>
        <w:bottom w:val="none" w:sz="0" w:space="0" w:color="auto"/>
        <w:right w:val="none" w:sz="0" w:space="0" w:color="auto"/>
      </w:divBdr>
    </w:div>
    <w:div w:id="471488115">
      <w:bodyDiv w:val="1"/>
      <w:marLeft w:val="0"/>
      <w:marRight w:val="0"/>
      <w:marTop w:val="0"/>
      <w:marBottom w:val="0"/>
      <w:divBdr>
        <w:top w:val="none" w:sz="0" w:space="0" w:color="auto"/>
        <w:left w:val="none" w:sz="0" w:space="0" w:color="auto"/>
        <w:bottom w:val="none" w:sz="0" w:space="0" w:color="auto"/>
        <w:right w:val="none" w:sz="0" w:space="0" w:color="auto"/>
      </w:divBdr>
    </w:div>
    <w:div w:id="474879395">
      <w:bodyDiv w:val="1"/>
      <w:marLeft w:val="0"/>
      <w:marRight w:val="0"/>
      <w:marTop w:val="0"/>
      <w:marBottom w:val="0"/>
      <w:divBdr>
        <w:top w:val="none" w:sz="0" w:space="0" w:color="auto"/>
        <w:left w:val="none" w:sz="0" w:space="0" w:color="auto"/>
        <w:bottom w:val="none" w:sz="0" w:space="0" w:color="auto"/>
        <w:right w:val="none" w:sz="0" w:space="0" w:color="auto"/>
      </w:divBdr>
    </w:div>
    <w:div w:id="475072254">
      <w:bodyDiv w:val="1"/>
      <w:marLeft w:val="0"/>
      <w:marRight w:val="0"/>
      <w:marTop w:val="0"/>
      <w:marBottom w:val="0"/>
      <w:divBdr>
        <w:top w:val="none" w:sz="0" w:space="0" w:color="auto"/>
        <w:left w:val="none" w:sz="0" w:space="0" w:color="auto"/>
        <w:bottom w:val="none" w:sz="0" w:space="0" w:color="auto"/>
        <w:right w:val="none" w:sz="0" w:space="0" w:color="auto"/>
      </w:divBdr>
    </w:div>
    <w:div w:id="476260768">
      <w:bodyDiv w:val="1"/>
      <w:marLeft w:val="0"/>
      <w:marRight w:val="0"/>
      <w:marTop w:val="0"/>
      <w:marBottom w:val="0"/>
      <w:divBdr>
        <w:top w:val="none" w:sz="0" w:space="0" w:color="auto"/>
        <w:left w:val="none" w:sz="0" w:space="0" w:color="auto"/>
        <w:bottom w:val="none" w:sz="0" w:space="0" w:color="auto"/>
        <w:right w:val="none" w:sz="0" w:space="0" w:color="auto"/>
      </w:divBdr>
      <w:divsChild>
        <w:div w:id="45301737">
          <w:marLeft w:val="0"/>
          <w:marRight w:val="0"/>
          <w:marTop w:val="0"/>
          <w:marBottom w:val="150"/>
          <w:divBdr>
            <w:top w:val="none" w:sz="0" w:space="0" w:color="auto"/>
            <w:left w:val="none" w:sz="0" w:space="0" w:color="auto"/>
            <w:bottom w:val="none" w:sz="0" w:space="0" w:color="auto"/>
            <w:right w:val="none" w:sz="0" w:space="0" w:color="auto"/>
          </w:divBdr>
        </w:div>
        <w:div w:id="525141688">
          <w:marLeft w:val="0"/>
          <w:marRight w:val="0"/>
          <w:marTop w:val="0"/>
          <w:marBottom w:val="150"/>
          <w:divBdr>
            <w:top w:val="none" w:sz="0" w:space="0" w:color="auto"/>
            <w:left w:val="none" w:sz="0" w:space="0" w:color="auto"/>
            <w:bottom w:val="none" w:sz="0" w:space="0" w:color="auto"/>
            <w:right w:val="none" w:sz="0" w:space="0" w:color="auto"/>
          </w:divBdr>
        </w:div>
        <w:div w:id="793599083">
          <w:marLeft w:val="0"/>
          <w:marRight w:val="0"/>
          <w:marTop w:val="0"/>
          <w:marBottom w:val="150"/>
          <w:divBdr>
            <w:top w:val="none" w:sz="0" w:space="0" w:color="auto"/>
            <w:left w:val="none" w:sz="0" w:space="0" w:color="auto"/>
            <w:bottom w:val="none" w:sz="0" w:space="0" w:color="auto"/>
            <w:right w:val="none" w:sz="0" w:space="0" w:color="auto"/>
          </w:divBdr>
        </w:div>
        <w:div w:id="1025986681">
          <w:marLeft w:val="0"/>
          <w:marRight w:val="0"/>
          <w:marTop w:val="0"/>
          <w:marBottom w:val="150"/>
          <w:divBdr>
            <w:top w:val="none" w:sz="0" w:space="0" w:color="auto"/>
            <w:left w:val="none" w:sz="0" w:space="0" w:color="auto"/>
            <w:bottom w:val="none" w:sz="0" w:space="0" w:color="auto"/>
            <w:right w:val="none" w:sz="0" w:space="0" w:color="auto"/>
          </w:divBdr>
        </w:div>
        <w:div w:id="1251500502">
          <w:marLeft w:val="0"/>
          <w:marRight w:val="0"/>
          <w:marTop w:val="0"/>
          <w:marBottom w:val="150"/>
          <w:divBdr>
            <w:top w:val="none" w:sz="0" w:space="0" w:color="auto"/>
            <w:left w:val="none" w:sz="0" w:space="0" w:color="auto"/>
            <w:bottom w:val="none" w:sz="0" w:space="0" w:color="auto"/>
            <w:right w:val="none" w:sz="0" w:space="0" w:color="auto"/>
          </w:divBdr>
        </w:div>
        <w:div w:id="1283421749">
          <w:marLeft w:val="0"/>
          <w:marRight w:val="0"/>
          <w:marTop w:val="0"/>
          <w:marBottom w:val="150"/>
          <w:divBdr>
            <w:top w:val="none" w:sz="0" w:space="0" w:color="auto"/>
            <w:left w:val="none" w:sz="0" w:space="0" w:color="auto"/>
            <w:bottom w:val="none" w:sz="0" w:space="0" w:color="auto"/>
            <w:right w:val="none" w:sz="0" w:space="0" w:color="auto"/>
          </w:divBdr>
        </w:div>
        <w:div w:id="1362899528">
          <w:marLeft w:val="0"/>
          <w:marRight w:val="0"/>
          <w:marTop w:val="0"/>
          <w:marBottom w:val="150"/>
          <w:divBdr>
            <w:top w:val="none" w:sz="0" w:space="0" w:color="auto"/>
            <w:left w:val="none" w:sz="0" w:space="0" w:color="auto"/>
            <w:bottom w:val="none" w:sz="0" w:space="0" w:color="auto"/>
            <w:right w:val="none" w:sz="0" w:space="0" w:color="auto"/>
          </w:divBdr>
        </w:div>
        <w:div w:id="2136674617">
          <w:marLeft w:val="0"/>
          <w:marRight w:val="0"/>
          <w:marTop w:val="0"/>
          <w:marBottom w:val="150"/>
          <w:divBdr>
            <w:top w:val="none" w:sz="0" w:space="0" w:color="auto"/>
            <w:left w:val="none" w:sz="0" w:space="0" w:color="auto"/>
            <w:bottom w:val="none" w:sz="0" w:space="0" w:color="auto"/>
            <w:right w:val="none" w:sz="0" w:space="0" w:color="auto"/>
          </w:divBdr>
        </w:div>
      </w:divsChild>
    </w:div>
    <w:div w:id="477645907">
      <w:bodyDiv w:val="1"/>
      <w:marLeft w:val="0"/>
      <w:marRight w:val="0"/>
      <w:marTop w:val="0"/>
      <w:marBottom w:val="0"/>
      <w:divBdr>
        <w:top w:val="none" w:sz="0" w:space="0" w:color="auto"/>
        <w:left w:val="none" w:sz="0" w:space="0" w:color="auto"/>
        <w:bottom w:val="none" w:sz="0" w:space="0" w:color="auto"/>
        <w:right w:val="none" w:sz="0" w:space="0" w:color="auto"/>
      </w:divBdr>
    </w:div>
    <w:div w:id="477692984">
      <w:bodyDiv w:val="1"/>
      <w:marLeft w:val="0"/>
      <w:marRight w:val="0"/>
      <w:marTop w:val="0"/>
      <w:marBottom w:val="0"/>
      <w:divBdr>
        <w:top w:val="none" w:sz="0" w:space="0" w:color="auto"/>
        <w:left w:val="none" w:sz="0" w:space="0" w:color="auto"/>
        <w:bottom w:val="none" w:sz="0" w:space="0" w:color="auto"/>
        <w:right w:val="none" w:sz="0" w:space="0" w:color="auto"/>
      </w:divBdr>
    </w:div>
    <w:div w:id="478038566">
      <w:bodyDiv w:val="1"/>
      <w:marLeft w:val="0"/>
      <w:marRight w:val="0"/>
      <w:marTop w:val="0"/>
      <w:marBottom w:val="0"/>
      <w:divBdr>
        <w:top w:val="none" w:sz="0" w:space="0" w:color="auto"/>
        <w:left w:val="none" w:sz="0" w:space="0" w:color="auto"/>
        <w:bottom w:val="none" w:sz="0" w:space="0" w:color="auto"/>
        <w:right w:val="none" w:sz="0" w:space="0" w:color="auto"/>
      </w:divBdr>
    </w:div>
    <w:div w:id="479812465">
      <w:bodyDiv w:val="1"/>
      <w:marLeft w:val="0"/>
      <w:marRight w:val="0"/>
      <w:marTop w:val="0"/>
      <w:marBottom w:val="0"/>
      <w:divBdr>
        <w:top w:val="none" w:sz="0" w:space="0" w:color="auto"/>
        <w:left w:val="none" w:sz="0" w:space="0" w:color="auto"/>
        <w:bottom w:val="none" w:sz="0" w:space="0" w:color="auto"/>
        <w:right w:val="none" w:sz="0" w:space="0" w:color="auto"/>
      </w:divBdr>
      <w:divsChild>
        <w:div w:id="205216827">
          <w:marLeft w:val="0"/>
          <w:marRight w:val="0"/>
          <w:marTop w:val="0"/>
          <w:marBottom w:val="150"/>
          <w:divBdr>
            <w:top w:val="none" w:sz="0" w:space="0" w:color="auto"/>
            <w:left w:val="none" w:sz="0" w:space="0" w:color="auto"/>
            <w:bottom w:val="none" w:sz="0" w:space="0" w:color="auto"/>
            <w:right w:val="none" w:sz="0" w:space="0" w:color="auto"/>
          </w:divBdr>
        </w:div>
        <w:div w:id="236794023">
          <w:marLeft w:val="0"/>
          <w:marRight w:val="0"/>
          <w:marTop w:val="0"/>
          <w:marBottom w:val="150"/>
          <w:divBdr>
            <w:top w:val="none" w:sz="0" w:space="0" w:color="auto"/>
            <w:left w:val="none" w:sz="0" w:space="0" w:color="auto"/>
            <w:bottom w:val="none" w:sz="0" w:space="0" w:color="auto"/>
            <w:right w:val="none" w:sz="0" w:space="0" w:color="auto"/>
          </w:divBdr>
        </w:div>
        <w:div w:id="436339320">
          <w:marLeft w:val="0"/>
          <w:marRight w:val="0"/>
          <w:marTop w:val="0"/>
          <w:marBottom w:val="150"/>
          <w:divBdr>
            <w:top w:val="none" w:sz="0" w:space="0" w:color="auto"/>
            <w:left w:val="none" w:sz="0" w:space="0" w:color="auto"/>
            <w:bottom w:val="none" w:sz="0" w:space="0" w:color="auto"/>
            <w:right w:val="none" w:sz="0" w:space="0" w:color="auto"/>
          </w:divBdr>
        </w:div>
        <w:div w:id="778600159">
          <w:marLeft w:val="0"/>
          <w:marRight w:val="0"/>
          <w:marTop w:val="0"/>
          <w:marBottom w:val="150"/>
          <w:divBdr>
            <w:top w:val="none" w:sz="0" w:space="0" w:color="auto"/>
            <w:left w:val="none" w:sz="0" w:space="0" w:color="auto"/>
            <w:bottom w:val="none" w:sz="0" w:space="0" w:color="auto"/>
            <w:right w:val="none" w:sz="0" w:space="0" w:color="auto"/>
          </w:divBdr>
        </w:div>
        <w:div w:id="821195251">
          <w:marLeft w:val="0"/>
          <w:marRight w:val="0"/>
          <w:marTop w:val="0"/>
          <w:marBottom w:val="150"/>
          <w:divBdr>
            <w:top w:val="none" w:sz="0" w:space="0" w:color="auto"/>
            <w:left w:val="none" w:sz="0" w:space="0" w:color="auto"/>
            <w:bottom w:val="none" w:sz="0" w:space="0" w:color="auto"/>
            <w:right w:val="none" w:sz="0" w:space="0" w:color="auto"/>
          </w:divBdr>
        </w:div>
        <w:div w:id="931477052">
          <w:marLeft w:val="0"/>
          <w:marRight w:val="0"/>
          <w:marTop w:val="0"/>
          <w:marBottom w:val="150"/>
          <w:divBdr>
            <w:top w:val="none" w:sz="0" w:space="0" w:color="auto"/>
            <w:left w:val="none" w:sz="0" w:space="0" w:color="auto"/>
            <w:bottom w:val="none" w:sz="0" w:space="0" w:color="auto"/>
            <w:right w:val="none" w:sz="0" w:space="0" w:color="auto"/>
          </w:divBdr>
        </w:div>
        <w:div w:id="1429617660">
          <w:marLeft w:val="0"/>
          <w:marRight w:val="0"/>
          <w:marTop w:val="0"/>
          <w:marBottom w:val="150"/>
          <w:divBdr>
            <w:top w:val="none" w:sz="0" w:space="0" w:color="auto"/>
            <w:left w:val="none" w:sz="0" w:space="0" w:color="auto"/>
            <w:bottom w:val="none" w:sz="0" w:space="0" w:color="auto"/>
            <w:right w:val="none" w:sz="0" w:space="0" w:color="auto"/>
          </w:divBdr>
        </w:div>
        <w:div w:id="1624114255">
          <w:marLeft w:val="0"/>
          <w:marRight w:val="0"/>
          <w:marTop w:val="0"/>
          <w:marBottom w:val="150"/>
          <w:divBdr>
            <w:top w:val="none" w:sz="0" w:space="0" w:color="auto"/>
            <w:left w:val="none" w:sz="0" w:space="0" w:color="auto"/>
            <w:bottom w:val="none" w:sz="0" w:space="0" w:color="auto"/>
            <w:right w:val="none" w:sz="0" w:space="0" w:color="auto"/>
          </w:divBdr>
        </w:div>
        <w:div w:id="1683242707">
          <w:marLeft w:val="0"/>
          <w:marRight w:val="0"/>
          <w:marTop w:val="0"/>
          <w:marBottom w:val="150"/>
          <w:divBdr>
            <w:top w:val="none" w:sz="0" w:space="0" w:color="auto"/>
            <w:left w:val="none" w:sz="0" w:space="0" w:color="auto"/>
            <w:bottom w:val="none" w:sz="0" w:space="0" w:color="auto"/>
            <w:right w:val="none" w:sz="0" w:space="0" w:color="auto"/>
          </w:divBdr>
        </w:div>
      </w:divsChild>
    </w:div>
    <w:div w:id="480000877">
      <w:bodyDiv w:val="1"/>
      <w:marLeft w:val="0"/>
      <w:marRight w:val="0"/>
      <w:marTop w:val="0"/>
      <w:marBottom w:val="0"/>
      <w:divBdr>
        <w:top w:val="none" w:sz="0" w:space="0" w:color="auto"/>
        <w:left w:val="none" w:sz="0" w:space="0" w:color="auto"/>
        <w:bottom w:val="none" w:sz="0" w:space="0" w:color="auto"/>
        <w:right w:val="none" w:sz="0" w:space="0" w:color="auto"/>
      </w:divBdr>
    </w:div>
    <w:div w:id="482356626">
      <w:bodyDiv w:val="1"/>
      <w:marLeft w:val="0"/>
      <w:marRight w:val="0"/>
      <w:marTop w:val="0"/>
      <w:marBottom w:val="0"/>
      <w:divBdr>
        <w:top w:val="none" w:sz="0" w:space="0" w:color="auto"/>
        <w:left w:val="none" w:sz="0" w:space="0" w:color="auto"/>
        <w:bottom w:val="none" w:sz="0" w:space="0" w:color="auto"/>
        <w:right w:val="none" w:sz="0" w:space="0" w:color="auto"/>
      </w:divBdr>
    </w:div>
    <w:div w:id="482695557">
      <w:bodyDiv w:val="1"/>
      <w:marLeft w:val="0"/>
      <w:marRight w:val="0"/>
      <w:marTop w:val="0"/>
      <w:marBottom w:val="0"/>
      <w:divBdr>
        <w:top w:val="none" w:sz="0" w:space="0" w:color="auto"/>
        <w:left w:val="none" w:sz="0" w:space="0" w:color="auto"/>
        <w:bottom w:val="none" w:sz="0" w:space="0" w:color="auto"/>
        <w:right w:val="none" w:sz="0" w:space="0" w:color="auto"/>
      </w:divBdr>
    </w:div>
    <w:div w:id="485441892">
      <w:bodyDiv w:val="1"/>
      <w:marLeft w:val="0"/>
      <w:marRight w:val="0"/>
      <w:marTop w:val="0"/>
      <w:marBottom w:val="0"/>
      <w:divBdr>
        <w:top w:val="none" w:sz="0" w:space="0" w:color="auto"/>
        <w:left w:val="none" w:sz="0" w:space="0" w:color="auto"/>
        <w:bottom w:val="none" w:sz="0" w:space="0" w:color="auto"/>
        <w:right w:val="none" w:sz="0" w:space="0" w:color="auto"/>
      </w:divBdr>
    </w:div>
    <w:div w:id="486752239">
      <w:bodyDiv w:val="1"/>
      <w:marLeft w:val="0"/>
      <w:marRight w:val="0"/>
      <w:marTop w:val="0"/>
      <w:marBottom w:val="0"/>
      <w:divBdr>
        <w:top w:val="none" w:sz="0" w:space="0" w:color="auto"/>
        <w:left w:val="none" w:sz="0" w:space="0" w:color="auto"/>
        <w:bottom w:val="none" w:sz="0" w:space="0" w:color="auto"/>
        <w:right w:val="none" w:sz="0" w:space="0" w:color="auto"/>
      </w:divBdr>
    </w:div>
    <w:div w:id="489059469">
      <w:bodyDiv w:val="1"/>
      <w:marLeft w:val="0"/>
      <w:marRight w:val="0"/>
      <w:marTop w:val="0"/>
      <w:marBottom w:val="0"/>
      <w:divBdr>
        <w:top w:val="none" w:sz="0" w:space="0" w:color="auto"/>
        <w:left w:val="none" w:sz="0" w:space="0" w:color="auto"/>
        <w:bottom w:val="none" w:sz="0" w:space="0" w:color="auto"/>
        <w:right w:val="none" w:sz="0" w:space="0" w:color="auto"/>
      </w:divBdr>
      <w:divsChild>
        <w:div w:id="547953985">
          <w:marLeft w:val="0"/>
          <w:marRight w:val="0"/>
          <w:marTop w:val="0"/>
          <w:marBottom w:val="150"/>
          <w:divBdr>
            <w:top w:val="none" w:sz="0" w:space="0" w:color="auto"/>
            <w:left w:val="none" w:sz="0" w:space="0" w:color="auto"/>
            <w:bottom w:val="none" w:sz="0" w:space="0" w:color="auto"/>
            <w:right w:val="none" w:sz="0" w:space="0" w:color="auto"/>
          </w:divBdr>
        </w:div>
        <w:div w:id="1615088266">
          <w:marLeft w:val="0"/>
          <w:marRight w:val="0"/>
          <w:marTop w:val="0"/>
          <w:marBottom w:val="150"/>
          <w:divBdr>
            <w:top w:val="none" w:sz="0" w:space="0" w:color="auto"/>
            <w:left w:val="none" w:sz="0" w:space="0" w:color="auto"/>
            <w:bottom w:val="none" w:sz="0" w:space="0" w:color="auto"/>
            <w:right w:val="none" w:sz="0" w:space="0" w:color="auto"/>
          </w:divBdr>
        </w:div>
        <w:div w:id="2086149536">
          <w:marLeft w:val="0"/>
          <w:marRight w:val="0"/>
          <w:marTop w:val="0"/>
          <w:marBottom w:val="150"/>
          <w:divBdr>
            <w:top w:val="none" w:sz="0" w:space="0" w:color="auto"/>
            <w:left w:val="none" w:sz="0" w:space="0" w:color="auto"/>
            <w:bottom w:val="none" w:sz="0" w:space="0" w:color="auto"/>
            <w:right w:val="none" w:sz="0" w:space="0" w:color="auto"/>
          </w:divBdr>
        </w:div>
      </w:divsChild>
    </w:div>
    <w:div w:id="489640477">
      <w:bodyDiv w:val="1"/>
      <w:marLeft w:val="0"/>
      <w:marRight w:val="0"/>
      <w:marTop w:val="0"/>
      <w:marBottom w:val="0"/>
      <w:divBdr>
        <w:top w:val="none" w:sz="0" w:space="0" w:color="auto"/>
        <w:left w:val="none" w:sz="0" w:space="0" w:color="auto"/>
        <w:bottom w:val="none" w:sz="0" w:space="0" w:color="auto"/>
        <w:right w:val="none" w:sz="0" w:space="0" w:color="auto"/>
      </w:divBdr>
    </w:div>
    <w:div w:id="490828231">
      <w:bodyDiv w:val="1"/>
      <w:marLeft w:val="0"/>
      <w:marRight w:val="0"/>
      <w:marTop w:val="0"/>
      <w:marBottom w:val="0"/>
      <w:divBdr>
        <w:top w:val="none" w:sz="0" w:space="0" w:color="auto"/>
        <w:left w:val="none" w:sz="0" w:space="0" w:color="auto"/>
        <w:bottom w:val="none" w:sz="0" w:space="0" w:color="auto"/>
        <w:right w:val="none" w:sz="0" w:space="0" w:color="auto"/>
      </w:divBdr>
    </w:div>
    <w:div w:id="491222427">
      <w:bodyDiv w:val="1"/>
      <w:marLeft w:val="0"/>
      <w:marRight w:val="0"/>
      <w:marTop w:val="0"/>
      <w:marBottom w:val="0"/>
      <w:divBdr>
        <w:top w:val="none" w:sz="0" w:space="0" w:color="auto"/>
        <w:left w:val="none" w:sz="0" w:space="0" w:color="auto"/>
        <w:bottom w:val="none" w:sz="0" w:space="0" w:color="auto"/>
        <w:right w:val="none" w:sz="0" w:space="0" w:color="auto"/>
      </w:divBdr>
    </w:div>
    <w:div w:id="491874732">
      <w:bodyDiv w:val="1"/>
      <w:marLeft w:val="0"/>
      <w:marRight w:val="0"/>
      <w:marTop w:val="0"/>
      <w:marBottom w:val="0"/>
      <w:divBdr>
        <w:top w:val="none" w:sz="0" w:space="0" w:color="auto"/>
        <w:left w:val="none" w:sz="0" w:space="0" w:color="auto"/>
        <w:bottom w:val="none" w:sz="0" w:space="0" w:color="auto"/>
        <w:right w:val="none" w:sz="0" w:space="0" w:color="auto"/>
      </w:divBdr>
    </w:div>
    <w:div w:id="492647411">
      <w:bodyDiv w:val="1"/>
      <w:marLeft w:val="0"/>
      <w:marRight w:val="0"/>
      <w:marTop w:val="0"/>
      <w:marBottom w:val="0"/>
      <w:divBdr>
        <w:top w:val="none" w:sz="0" w:space="0" w:color="auto"/>
        <w:left w:val="none" w:sz="0" w:space="0" w:color="auto"/>
        <w:bottom w:val="none" w:sz="0" w:space="0" w:color="auto"/>
        <w:right w:val="none" w:sz="0" w:space="0" w:color="auto"/>
      </w:divBdr>
      <w:divsChild>
        <w:div w:id="1644039136">
          <w:marLeft w:val="0"/>
          <w:marRight w:val="0"/>
          <w:marTop w:val="0"/>
          <w:marBottom w:val="150"/>
          <w:divBdr>
            <w:top w:val="none" w:sz="0" w:space="0" w:color="auto"/>
            <w:left w:val="none" w:sz="0" w:space="0" w:color="auto"/>
            <w:bottom w:val="none" w:sz="0" w:space="0" w:color="auto"/>
            <w:right w:val="none" w:sz="0" w:space="0" w:color="auto"/>
          </w:divBdr>
        </w:div>
        <w:div w:id="2131971472">
          <w:marLeft w:val="0"/>
          <w:marRight w:val="0"/>
          <w:marTop w:val="0"/>
          <w:marBottom w:val="150"/>
          <w:divBdr>
            <w:top w:val="none" w:sz="0" w:space="0" w:color="auto"/>
            <w:left w:val="none" w:sz="0" w:space="0" w:color="auto"/>
            <w:bottom w:val="none" w:sz="0" w:space="0" w:color="auto"/>
            <w:right w:val="none" w:sz="0" w:space="0" w:color="auto"/>
          </w:divBdr>
        </w:div>
      </w:divsChild>
    </w:div>
    <w:div w:id="493379610">
      <w:bodyDiv w:val="1"/>
      <w:marLeft w:val="0"/>
      <w:marRight w:val="0"/>
      <w:marTop w:val="0"/>
      <w:marBottom w:val="0"/>
      <w:divBdr>
        <w:top w:val="none" w:sz="0" w:space="0" w:color="auto"/>
        <w:left w:val="none" w:sz="0" w:space="0" w:color="auto"/>
        <w:bottom w:val="none" w:sz="0" w:space="0" w:color="auto"/>
        <w:right w:val="none" w:sz="0" w:space="0" w:color="auto"/>
      </w:divBdr>
    </w:div>
    <w:div w:id="497891781">
      <w:bodyDiv w:val="1"/>
      <w:marLeft w:val="0"/>
      <w:marRight w:val="0"/>
      <w:marTop w:val="0"/>
      <w:marBottom w:val="0"/>
      <w:divBdr>
        <w:top w:val="none" w:sz="0" w:space="0" w:color="auto"/>
        <w:left w:val="none" w:sz="0" w:space="0" w:color="auto"/>
        <w:bottom w:val="none" w:sz="0" w:space="0" w:color="auto"/>
        <w:right w:val="none" w:sz="0" w:space="0" w:color="auto"/>
      </w:divBdr>
      <w:divsChild>
        <w:div w:id="642467891">
          <w:marLeft w:val="0"/>
          <w:marRight w:val="0"/>
          <w:marTop w:val="0"/>
          <w:marBottom w:val="150"/>
          <w:divBdr>
            <w:top w:val="none" w:sz="0" w:space="0" w:color="auto"/>
            <w:left w:val="none" w:sz="0" w:space="0" w:color="auto"/>
            <w:bottom w:val="none" w:sz="0" w:space="0" w:color="auto"/>
            <w:right w:val="none" w:sz="0" w:space="0" w:color="auto"/>
          </w:divBdr>
        </w:div>
        <w:div w:id="650215013">
          <w:marLeft w:val="0"/>
          <w:marRight w:val="0"/>
          <w:marTop w:val="0"/>
          <w:marBottom w:val="150"/>
          <w:divBdr>
            <w:top w:val="none" w:sz="0" w:space="0" w:color="auto"/>
            <w:left w:val="none" w:sz="0" w:space="0" w:color="auto"/>
            <w:bottom w:val="none" w:sz="0" w:space="0" w:color="auto"/>
            <w:right w:val="none" w:sz="0" w:space="0" w:color="auto"/>
          </w:divBdr>
        </w:div>
        <w:div w:id="670791849">
          <w:marLeft w:val="0"/>
          <w:marRight w:val="0"/>
          <w:marTop w:val="0"/>
          <w:marBottom w:val="150"/>
          <w:divBdr>
            <w:top w:val="none" w:sz="0" w:space="0" w:color="auto"/>
            <w:left w:val="none" w:sz="0" w:space="0" w:color="auto"/>
            <w:bottom w:val="none" w:sz="0" w:space="0" w:color="auto"/>
            <w:right w:val="none" w:sz="0" w:space="0" w:color="auto"/>
          </w:divBdr>
        </w:div>
        <w:div w:id="2058703703">
          <w:marLeft w:val="0"/>
          <w:marRight w:val="0"/>
          <w:marTop w:val="0"/>
          <w:marBottom w:val="150"/>
          <w:divBdr>
            <w:top w:val="none" w:sz="0" w:space="0" w:color="auto"/>
            <w:left w:val="none" w:sz="0" w:space="0" w:color="auto"/>
            <w:bottom w:val="none" w:sz="0" w:space="0" w:color="auto"/>
            <w:right w:val="none" w:sz="0" w:space="0" w:color="auto"/>
          </w:divBdr>
        </w:div>
      </w:divsChild>
    </w:div>
    <w:div w:id="500897090">
      <w:bodyDiv w:val="1"/>
      <w:marLeft w:val="0"/>
      <w:marRight w:val="0"/>
      <w:marTop w:val="0"/>
      <w:marBottom w:val="0"/>
      <w:divBdr>
        <w:top w:val="none" w:sz="0" w:space="0" w:color="auto"/>
        <w:left w:val="none" w:sz="0" w:space="0" w:color="auto"/>
        <w:bottom w:val="none" w:sz="0" w:space="0" w:color="auto"/>
        <w:right w:val="none" w:sz="0" w:space="0" w:color="auto"/>
      </w:divBdr>
    </w:div>
    <w:div w:id="503084657">
      <w:bodyDiv w:val="1"/>
      <w:marLeft w:val="0"/>
      <w:marRight w:val="0"/>
      <w:marTop w:val="0"/>
      <w:marBottom w:val="0"/>
      <w:divBdr>
        <w:top w:val="none" w:sz="0" w:space="0" w:color="auto"/>
        <w:left w:val="none" w:sz="0" w:space="0" w:color="auto"/>
        <w:bottom w:val="none" w:sz="0" w:space="0" w:color="auto"/>
        <w:right w:val="none" w:sz="0" w:space="0" w:color="auto"/>
      </w:divBdr>
    </w:div>
    <w:div w:id="503283502">
      <w:bodyDiv w:val="1"/>
      <w:marLeft w:val="0"/>
      <w:marRight w:val="0"/>
      <w:marTop w:val="0"/>
      <w:marBottom w:val="0"/>
      <w:divBdr>
        <w:top w:val="none" w:sz="0" w:space="0" w:color="auto"/>
        <w:left w:val="none" w:sz="0" w:space="0" w:color="auto"/>
        <w:bottom w:val="none" w:sz="0" w:space="0" w:color="auto"/>
        <w:right w:val="none" w:sz="0" w:space="0" w:color="auto"/>
      </w:divBdr>
      <w:divsChild>
        <w:div w:id="114912082">
          <w:marLeft w:val="0"/>
          <w:marRight w:val="0"/>
          <w:marTop w:val="0"/>
          <w:marBottom w:val="0"/>
          <w:divBdr>
            <w:top w:val="none" w:sz="0" w:space="0" w:color="auto"/>
            <w:left w:val="none" w:sz="0" w:space="0" w:color="auto"/>
            <w:bottom w:val="none" w:sz="0" w:space="0" w:color="auto"/>
            <w:right w:val="none" w:sz="0" w:space="0" w:color="auto"/>
          </w:divBdr>
        </w:div>
        <w:div w:id="379285612">
          <w:marLeft w:val="0"/>
          <w:marRight w:val="0"/>
          <w:marTop w:val="0"/>
          <w:marBottom w:val="0"/>
          <w:divBdr>
            <w:top w:val="none" w:sz="0" w:space="0" w:color="auto"/>
            <w:left w:val="none" w:sz="0" w:space="0" w:color="auto"/>
            <w:bottom w:val="none" w:sz="0" w:space="0" w:color="auto"/>
            <w:right w:val="none" w:sz="0" w:space="0" w:color="auto"/>
          </w:divBdr>
        </w:div>
        <w:div w:id="1021786418">
          <w:marLeft w:val="0"/>
          <w:marRight w:val="0"/>
          <w:marTop w:val="0"/>
          <w:marBottom w:val="0"/>
          <w:divBdr>
            <w:top w:val="none" w:sz="0" w:space="0" w:color="auto"/>
            <w:left w:val="none" w:sz="0" w:space="0" w:color="auto"/>
            <w:bottom w:val="none" w:sz="0" w:space="0" w:color="auto"/>
            <w:right w:val="none" w:sz="0" w:space="0" w:color="auto"/>
          </w:divBdr>
        </w:div>
        <w:div w:id="1400134556">
          <w:marLeft w:val="0"/>
          <w:marRight w:val="0"/>
          <w:marTop w:val="0"/>
          <w:marBottom w:val="0"/>
          <w:divBdr>
            <w:top w:val="none" w:sz="0" w:space="0" w:color="auto"/>
            <w:left w:val="none" w:sz="0" w:space="0" w:color="auto"/>
            <w:bottom w:val="none" w:sz="0" w:space="0" w:color="auto"/>
            <w:right w:val="none" w:sz="0" w:space="0" w:color="auto"/>
          </w:divBdr>
        </w:div>
        <w:div w:id="1612930996">
          <w:marLeft w:val="0"/>
          <w:marRight w:val="0"/>
          <w:marTop w:val="0"/>
          <w:marBottom w:val="0"/>
          <w:divBdr>
            <w:top w:val="none" w:sz="0" w:space="0" w:color="auto"/>
            <w:left w:val="none" w:sz="0" w:space="0" w:color="auto"/>
            <w:bottom w:val="none" w:sz="0" w:space="0" w:color="auto"/>
            <w:right w:val="none" w:sz="0" w:space="0" w:color="auto"/>
          </w:divBdr>
        </w:div>
      </w:divsChild>
    </w:div>
    <w:div w:id="503403611">
      <w:bodyDiv w:val="1"/>
      <w:marLeft w:val="0"/>
      <w:marRight w:val="0"/>
      <w:marTop w:val="0"/>
      <w:marBottom w:val="0"/>
      <w:divBdr>
        <w:top w:val="none" w:sz="0" w:space="0" w:color="auto"/>
        <w:left w:val="none" w:sz="0" w:space="0" w:color="auto"/>
        <w:bottom w:val="none" w:sz="0" w:space="0" w:color="auto"/>
        <w:right w:val="none" w:sz="0" w:space="0" w:color="auto"/>
      </w:divBdr>
    </w:div>
    <w:div w:id="504172134">
      <w:bodyDiv w:val="1"/>
      <w:marLeft w:val="0"/>
      <w:marRight w:val="0"/>
      <w:marTop w:val="0"/>
      <w:marBottom w:val="0"/>
      <w:divBdr>
        <w:top w:val="none" w:sz="0" w:space="0" w:color="auto"/>
        <w:left w:val="none" w:sz="0" w:space="0" w:color="auto"/>
        <w:bottom w:val="none" w:sz="0" w:space="0" w:color="auto"/>
        <w:right w:val="none" w:sz="0" w:space="0" w:color="auto"/>
      </w:divBdr>
    </w:div>
    <w:div w:id="506096183">
      <w:bodyDiv w:val="1"/>
      <w:marLeft w:val="0"/>
      <w:marRight w:val="0"/>
      <w:marTop w:val="0"/>
      <w:marBottom w:val="0"/>
      <w:divBdr>
        <w:top w:val="none" w:sz="0" w:space="0" w:color="auto"/>
        <w:left w:val="none" w:sz="0" w:space="0" w:color="auto"/>
        <w:bottom w:val="none" w:sz="0" w:space="0" w:color="auto"/>
        <w:right w:val="none" w:sz="0" w:space="0" w:color="auto"/>
      </w:divBdr>
    </w:div>
    <w:div w:id="508328129">
      <w:bodyDiv w:val="1"/>
      <w:marLeft w:val="0"/>
      <w:marRight w:val="0"/>
      <w:marTop w:val="0"/>
      <w:marBottom w:val="0"/>
      <w:divBdr>
        <w:top w:val="none" w:sz="0" w:space="0" w:color="auto"/>
        <w:left w:val="none" w:sz="0" w:space="0" w:color="auto"/>
        <w:bottom w:val="none" w:sz="0" w:space="0" w:color="auto"/>
        <w:right w:val="none" w:sz="0" w:space="0" w:color="auto"/>
      </w:divBdr>
    </w:div>
    <w:div w:id="509368639">
      <w:bodyDiv w:val="1"/>
      <w:marLeft w:val="0"/>
      <w:marRight w:val="0"/>
      <w:marTop w:val="0"/>
      <w:marBottom w:val="0"/>
      <w:divBdr>
        <w:top w:val="none" w:sz="0" w:space="0" w:color="auto"/>
        <w:left w:val="none" w:sz="0" w:space="0" w:color="auto"/>
        <w:bottom w:val="none" w:sz="0" w:space="0" w:color="auto"/>
        <w:right w:val="none" w:sz="0" w:space="0" w:color="auto"/>
      </w:divBdr>
    </w:div>
    <w:div w:id="509685392">
      <w:bodyDiv w:val="1"/>
      <w:marLeft w:val="0"/>
      <w:marRight w:val="0"/>
      <w:marTop w:val="0"/>
      <w:marBottom w:val="0"/>
      <w:divBdr>
        <w:top w:val="none" w:sz="0" w:space="0" w:color="auto"/>
        <w:left w:val="none" w:sz="0" w:space="0" w:color="auto"/>
        <w:bottom w:val="none" w:sz="0" w:space="0" w:color="auto"/>
        <w:right w:val="none" w:sz="0" w:space="0" w:color="auto"/>
      </w:divBdr>
    </w:div>
    <w:div w:id="510069350">
      <w:bodyDiv w:val="1"/>
      <w:marLeft w:val="0"/>
      <w:marRight w:val="0"/>
      <w:marTop w:val="0"/>
      <w:marBottom w:val="0"/>
      <w:divBdr>
        <w:top w:val="none" w:sz="0" w:space="0" w:color="auto"/>
        <w:left w:val="none" w:sz="0" w:space="0" w:color="auto"/>
        <w:bottom w:val="none" w:sz="0" w:space="0" w:color="auto"/>
        <w:right w:val="none" w:sz="0" w:space="0" w:color="auto"/>
      </w:divBdr>
    </w:div>
    <w:div w:id="510754720">
      <w:bodyDiv w:val="1"/>
      <w:marLeft w:val="0"/>
      <w:marRight w:val="0"/>
      <w:marTop w:val="0"/>
      <w:marBottom w:val="0"/>
      <w:divBdr>
        <w:top w:val="none" w:sz="0" w:space="0" w:color="auto"/>
        <w:left w:val="none" w:sz="0" w:space="0" w:color="auto"/>
        <w:bottom w:val="none" w:sz="0" w:space="0" w:color="auto"/>
        <w:right w:val="none" w:sz="0" w:space="0" w:color="auto"/>
      </w:divBdr>
    </w:div>
    <w:div w:id="511534342">
      <w:bodyDiv w:val="1"/>
      <w:marLeft w:val="0"/>
      <w:marRight w:val="0"/>
      <w:marTop w:val="0"/>
      <w:marBottom w:val="0"/>
      <w:divBdr>
        <w:top w:val="none" w:sz="0" w:space="0" w:color="auto"/>
        <w:left w:val="none" w:sz="0" w:space="0" w:color="auto"/>
        <w:bottom w:val="none" w:sz="0" w:space="0" w:color="auto"/>
        <w:right w:val="none" w:sz="0" w:space="0" w:color="auto"/>
      </w:divBdr>
    </w:div>
    <w:div w:id="512569182">
      <w:bodyDiv w:val="1"/>
      <w:marLeft w:val="0"/>
      <w:marRight w:val="0"/>
      <w:marTop w:val="0"/>
      <w:marBottom w:val="0"/>
      <w:divBdr>
        <w:top w:val="none" w:sz="0" w:space="0" w:color="auto"/>
        <w:left w:val="none" w:sz="0" w:space="0" w:color="auto"/>
        <w:bottom w:val="none" w:sz="0" w:space="0" w:color="auto"/>
        <w:right w:val="none" w:sz="0" w:space="0" w:color="auto"/>
      </w:divBdr>
    </w:div>
    <w:div w:id="513154675">
      <w:bodyDiv w:val="1"/>
      <w:marLeft w:val="0"/>
      <w:marRight w:val="0"/>
      <w:marTop w:val="0"/>
      <w:marBottom w:val="0"/>
      <w:divBdr>
        <w:top w:val="none" w:sz="0" w:space="0" w:color="auto"/>
        <w:left w:val="none" w:sz="0" w:space="0" w:color="auto"/>
        <w:bottom w:val="none" w:sz="0" w:space="0" w:color="auto"/>
        <w:right w:val="none" w:sz="0" w:space="0" w:color="auto"/>
      </w:divBdr>
    </w:div>
    <w:div w:id="517700209">
      <w:bodyDiv w:val="1"/>
      <w:marLeft w:val="0"/>
      <w:marRight w:val="0"/>
      <w:marTop w:val="0"/>
      <w:marBottom w:val="0"/>
      <w:divBdr>
        <w:top w:val="none" w:sz="0" w:space="0" w:color="auto"/>
        <w:left w:val="none" w:sz="0" w:space="0" w:color="auto"/>
        <w:bottom w:val="none" w:sz="0" w:space="0" w:color="auto"/>
        <w:right w:val="none" w:sz="0" w:space="0" w:color="auto"/>
      </w:divBdr>
    </w:div>
    <w:div w:id="518394840">
      <w:bodyDiv w:val="1"/>
      <w:marLeft w:val="0"/>
      <w:marRight w:val="0"/>
      <w:marTop w:val="0"/>
      <w:marBottom w:val="0"/>
      <w:divBdr>
        <w:top w:val="none" w:sz="0" w:space="0" w:color="auto"/>
        <w:left w:val="none" w:sz="0" w:space="0" w:color="auto"/>
        <w:bottom w:val="none" w:sz="0" w:space="0" w:color="auto"/>
        <w:right w:val="none" w:sz="0" w:space="0" w:color="auto"/>
      </w:divBdr>
      <w:divsChild>
        <w:div w:id="286199256">
          <w:marLeft w:val="0"/>
          <w:marRight w:val="0"/>
          <w:marTop w:val="0"/>
          <w:marBottom w:val="0"/>
          <w:divBdr>
            <w:top w:val="none" w:sz="0" w:space="0" w:color="auto"/>
            <w:left w:val="none" w:sz="0" w:space="0" w:color="auto"/>
            <w:bottom w:val="none" w:sz="0" w:space="0" w:color="auto"/>
            <w:right w:val="none" w:sz="0" w:space="0" w:color="auto"/>
          </w:divBdr>
        </w:div>
        <w:div w:id="307176512">
          <w:marLeft w:val="0"/>
          <w:marRight w:val="0"/>
          <w:marTop w:val="0"/>
          <w:marBottom w:val="0"/>
          <w:divBdr>
            <w:top w:val="none" w:sz="0" w:space="0" w:color="auto"/>
            <w:left w:val="none" w:sz="0" w:space="0" w:color="auto"/>
            <w:bottom w:val="none" w:sz="0" w:space="0" w:color="auto"/>
            <w:right w:val="none" w:sz="0" w:space="0" w:color="auto"/>
          </w:divBdr>
        </w:div>
        <w:div w:id="439646008">
          <w:marLeft w:val="0"/>
          <w:marRight w:val="0"/>
          <w:marTop w:val="0"/>
          <w:marBottom w:val="0"/>
          <w:divBdr>
            <w:top w:val="none" w:sz="0" w:space="0" w:color="auto"/>
            <w:left w:val="none" w:sz="0" w:space="0" w:color="auto"/>
            <w:bottom w:val="none" w:sz="0" w:space="0" w:color="auto"/>
            <w:right w:val="none" w:sz="0" w:space="0" w:color="auto"/>
          </w:divBdr>
        </w:div>
        <w:div w:id="970553473">
          <w:marLeft w:val="0"/>
          <w:marRight w:val="0"/>
          <w:marTop w:val="0"/>
          <w:marBottom w:val="0"/>
          <w:divBdr>
            <w:top w:val="none" w:sz="0" w:space="0" w:color="auto"/>
            <w:left w:val="none" w:sz="0" w:space="0" w:color="auto"/>
            <w:bottom w:val="none" w:sz="0" w:space="0" w:color="auto"/>
            <w:right w:val="none" w:sz="0" w:space="0" w:color="auto"/>
          </w:divBdr>
        </w:div>
        <w:div w:id="982975894">
          <w:marLeft w:val="0"/>
          <w:marRight w:val="0"/>
          <w:marTop w:val="0"/>
          <w:marBottom w:val="0"/>
          <w:divBdr>
            <w:top w:val="none" w:sz="0" w:space="0" w:color="auto"/>
            <w:left w:val="none" w:sz="0" w:space="0" w:color="auto"/>
            <w:bottom w:val="none" w:sz="0" w:space="0" w:color="auto"/>
            <w:right w:val="none" w:sz="0" w:space="0" w:color="auto"/>
          </w:divBdr>
        </w:div>
        <w:div w:id="1222062666">
          <w:marLeft w:val="0"/>
          <w:marRight w:val="0"/>
          <w:marTop w:val="0"/>
          <w:marBottom w:val="0"/>
          <w:divBdr>
            <w:top w:val="none" w:sz="0" w:space="0" w:color="auto"/>
            <w:left w:val="none" w:sz="0" w:space="0" w:color="auto"/>
            <w:bottom w:val="none" w:sz="0" w:space="0" w:color="auto"/>
            <w:right w:val="none" w:sz="0" w:space="0" w:color="auto"/>
          </w:divBdr>
        </w:div>
        <w:div w:id="1418792533">
          <w:marLeft w:val="0"/>
          <w:marRight w:val="0"/>
          <w:marTop w:val="0"/>
          <w:marBottom w:val="0"/>
          <w:divBdr>
            <w:top w:val="none" w:sz="0" w:space="0" w:color="auto"/>
            <w:left w:val="none" w:sz="0" w:space="0" w:color="auto"/>
            <w:bottom w:val="none" w:sz="0" w:space="0" w:color="auto"/>
            <w:right w:val="none" w:sz="0" w:space="0" w:color="auto"/>
          </w:divBdr>
        </w:div>
        <w:div w:id="1479375801">
          <w:marLeft w:val="0"/>
          <w:marRight w:val="0"/>
          <w:marTop w:val="0"/>
          <w:marBottom w:val="0"/>
          <w:divBdr>
            <w:top w:val="none" w:sz="0" w:space="0" w:color="auto"/>
            <w:left w:val="none" w:sz="0" w:space="0" w:color="auto"/>
            <w:bottom w:val="none" w:sz="0" w:space="0" w:color="auto"/>
            <w:right w:val="none" w:sz="0" w:space="0" w:color="auto"/>
          </w:divBdr>
        </w:div>
        <w:div w:id="1553038835">
          <w:marLeft w:val="0"/>
          <w:marRight w:val="0"/>
          <w:marTop w:val="0"/>
          <w:marBottom w:val="0"/>
          <w:divBdr>
            <w:top w:val="none" w:sz="0" w:space="0" w:color="auto"/>
            <w:left w:val="none" w:sz="0" w:space="0" w:color="auto"/>
            <w:bottom w:val="none" w:sz="0" w:space="0" w:color="auto"/>
            <w:right w:val="none" w:sz="0" w:space="0" w:color="auto"/>
          </w:divBdr>
        </w:div>
        <w:div w:id="1801721531">
          <w:marLeft w:val="0"/>
          <w:marRight w:val="0"/>
          <w:marTop w:val="0"/>
          <w:marBottom w:val="0"/>
          <w:divBdr>
            <w:top w:val="none" w:sz="0" w:space="0" w:color="auto"/>
            <w:left w:val="none" w:sz="0" w:space="0" w:color="auto"/>
            <w:bottom w:val="none" w:sz="0" w:space="0" w:color="auto"/>
            <w:right w:val="none" w:sz="0" w:space="0" w:color="auto"/>
          </w:divBdr>
        </w:div>
      </w:divsChild>
    </w:div>
    <w:div w:id="518546762">
      <w:bodyDiv w:val="1"/>
      <w:marLeft w:val="0"/>
      <w:marRight w:val="0"/>
      <w:marTop w:val="0"/>
      <w:marBottom w:val="0"/>
      <w:divBdr>
        <w:top w:val="none" w:sz="0" w:space="0" w:color="auto"/>
        <w:left w:val="none" w:sz="0" w:space="0" w:color="auto"/>
        <w:bottom w:val="none" w:sz="0" w:space="0" w:color="auto"/>
        <w:right w:val="none" w:sz="0" w:space="0" w:color="auto"/>
      </w:divBdr>
    </w:div>
    <w:div w:id="519511558">
      <w:bodyDiv w:val="1"/>
      <w:marLeft w:val="0"/>
      <w:marRight w:val="0"/>
      <w:marTop w:val="0"/>
      <w:marBottom w:val="0"/>
      <w:divBdr>
        <w:top w:val="none" w:sz="0" w:space="0" w:color="auto"/>
        <w:left w:val="none" w:sz="0" w:space="0" w:color="auto"/>
        <w:bottom w:val="none" w:sz="0" w:space="0" w:color="auto"/>
        <w:right w:val="none" w:sz="0" w:space="0" w:color="auto"/>
      </w:divBdr>
    </w:div>
    <w:div w:id="521478940">
      <w:bodyDiv w:val="1"/>
      <w:marLeft w:val="0"/>
      <w:marRight w:val="0"/>
      <w:marTop w:val="0"/>
      <w:marBottom w:val="0"/>
      <w:divBdr>
        <w:top w:val="none" w:sz="0" w:space="0" w:color="auto"/>
        <w:left w:val="none" w:sz="0" w:space="0" w:color="auto"/>
        <w:bottom w:val="none" w:sz="0" w:space="0" w:color="auto"/>
        <w:right w:val="none" w:sz="0" w:space="0" w:color="auto"/>
      </w:divBdr>
    </w:div>
    <w:div w:id="523448470">
      <w:bodyDiv w:val="1"/>
      <w:marLeft w:val="0"/>
      <w:marRight w:val="0"/>
      <w:marTop w:val="0"/>
      <w:marBottom w:val="0"/>
      <w:divBdr>
        <w:top w:val="none" w:sz="0" w:space="0" w:color="auto"/>
        <w:left w:val="none" w:sz="0" w:space="0" w:color="auto"/>
        <w:bottom w:val="none" w:sz="0" w:space="0" w:color="auto"/>
        <w:right w:val="none" w:sz="0" w:space="0" w:color="auto"/>
      </w:divBdr>
      <w:divsChild>
        <w:div w:id="931813013">
          <w:marLeft w:val="0"/>
          <w:marRight w:val="0"/>
          <w:marTop w:val="0"/>
          <w:marBottom w:val="150"/>
          <w:divBdr>
            <w:top w:val="none" w:sz="0" w:space="0" w:color="auto"/>
            <w:left w:val="none" w:sz="0" w:space="0" w:color="auto"/>
            <w:bottom w:val="none" w:sz="0" w:space="0" w:color="auto"/>
            <w:right w:val="none" w:sz="0" w:space="0" w:color="auto"/>
          </w:divBdr>
        </w:div>
        <w:div w:id="932475963">
          <w:marLeft w:val="0"/>
          <w:marRight w:val="0"/>
          <w:marTop w:val="0"/>
          <w:marBottom w:val="150"/>
          <w:divBdr>
            <w:top w:val="none" w:sz="0" w:space="0" w:color="auto"/>
            <w:left w:val="none" w:sz="0" w:space="0" w:color="auto"/>
            <w:bottom w:val="none" w:sz="0" w:space="0" w:color="auto"/>
            <w:right w:val="none" w:sz="0" w:space="0" w:color="auto"/>
          </w:divBdr>
        </w:div>
        <w:div w:id="1557005060">
          <w:marLeft w:val="0"/>
          <w:marRight w:val="0"/>
          <w:marTop w:val="0"/>
          <w:marBottom w:val="150"/>
          <w:divBdr>
            <w:top w:val="none" w:sz="0" w:space="0" w:color="auto"/>
            <w:left w:val="none" w:sz="0" w:space="0" w:color="auto"/>
            <w:bottom w:val="none" w:sz="0" w:space="0" w:color="auto"/>
            <w:right w:val="none" w:sz="0" w:space="0" w:color="auto"/>
          </w:divBdr>
        </w:div>
        <w:div w:id="1616906365">
          <w:marLeft w:val="0"/>
          <w:marRight w:val="0"/>
          <w:marTop w:val="0"/>
          <w:marBottom w:val="150"/>
          <w:divBdr>
            <w:top w:val="none" w:sz="0" w:space="0" w:color="auto"/>
            <w:left w:val="none" w:sz="0" w:space="0" w:color="auto"/>
            <w:bottom w:val="none" w:sz="0" w:space="0" w:color="auto"/>
            <w:right w:val="none" w:sz="0" w:space="0" w:color="auto"/>
          </w:divBdr>
        </w:div>
      </w:divsChild>
    </w:div>
    <w:div w:id="526716754">
      <w:bodyDiv w:val="1"/>
      <w:marLeft w:val="0"/>
      <w:marRight w:val="0"/>
      <w:marTop w:val="0"/>
      <w:marBottom w:val="0"/>
      <w:divBdr>
        <w:top w:val="none" w:sz="0" w:space="0" w:color="auto"/>
        <w:left w:val="none" w:sz="0" w:space="0" w:color="auto"/>
        <w:bottom w:val="none" w:sz="0" w:space="0" w:color="auto"/>
        <w:right w:val="none" w:sz="0" w:space="0" w:color="auto"/>
      </w:divBdr>
    </w:div>
    <w:div w:id="526985387">
      <w:bodyDiv w:val="1"/>
      <w:marLeft w:val="0"/>
      <w:marRight w:val="0"/>
      <w:marTop w:val="0"/>
      <w:marBottom w:val="0"/>
      <w:divBdr>
        <w:top w:val="none" w:sz="0" w:space="0" w:color="auto"/>
        <w:left w:val="none" w:sz="0" w:space="0" w:color="auto"/>
        <w:bottom w:val="none" w:sz="0" w:space="0" w:color="auto"/>
        <w:right w:val="none" w:sz="0" w:space="0" w:color="auto"/>
      </w:divBdr>
      <w:divsChild>
        <w:div w:id="43137726">
          <w:marLeft w:val="0"/>
          <w:marRight w:val="0"/>
          <w:marTop w:val="0"/>
          <w:marBottom w:val="150"/>
          <w:divBdr>
            <w:top w:val="none" w:sz="0" w:space="0" w:color="auto"/>
            <w:left w:val="none" w:sz="0" w:space="0" w:color="auto"/>
            <w:bottom w:val="none" w:sz="0" w:space="0" w:color="auto"/>
            <w:right w:val="none" w:sz="0" w:space="0" w:color="auto"/>
          </w:divBdr>
        </w:div>
        <w:div w:id="331832399">
          <w:marLeft w:val="0"/>
          <w:marRight w:val="0"/>
          <w:marTop w:val="0"/>
          <w:marBottom w:val="150"/>
          <w:divBdr>
            <w:top w:val="none" w:sz="0" w:space="0" w:color="auto"/>
            <w:left w:val="none" w:sz="0" w:space="0" w:color="auto"/>
            <w:bottom w:val="none" w:sz="0" w:space="0" w:color="auto"/>
            <w:right w:val="none" w:sz="0" w:space="0" w:color="auto"/>
          </w:divBdr>
        </w:div>
        <w:div w:id="398990121">
          <w:marLeft w:val="0"/>
          <w:marRight w:val="0"/>
          <w:marTop w:val="0"/>
          <w:marBottom w:val="150"/>
          <w:divBdr>
            <w:top w:val="none" w:sz="0" w:space="0" w:color="auto"/>
            <w:left w:val="none" w:sz="0" w:space="0" w:color="auto"/>
            <w:bottom w:val="none" w:sz="0" w:space="0" w:color="auto"/>
            <w:right w:val="none" w:sz="0" w:space="0" w:color="auto"/>
          </w:divBdr>
        </w:div>
        <w:div w:id="471485441">
          <w:marLeft w:val="0"/>
          <w:marRight w:val="0"/>
          <w:marTop w:val="0"/>
          <w:marBottom w:val="150"/>
          <w:divBdr>
            <w:top w:val="none" w:sz="0" w:space="0" w:color="auto"/>
            <w:left w:val="none" w:sz="0" w:space="0" w:color="auto"/>
            <w:bottom w:val="none" w:sz="0" w:space="0" w:color="auto"/>
            <w:right w:val="none" w:sz="0" w:space="0" w:color="auto"/>
          </w:divBdr>
        </w:div>
        <w:div w:id="817260641">
          <w:marLeft w:val="0"/>
          <w:marRight w:val="0"/>
          <w:marTop w:val="0"/>
          <w:marBottom w:val="150"/>
          <w:divBdr>
            <w:top w:val="none" w:sz="0" w:space="0" w:color="auto"/>
            <w:left w:val="none" w:sz="0" w:space="0" w:color="auto"/>
            <w:bottom w:val="none" w:sz="0" w:space="0" w:color="auto"/>
            <w:right w:val="none" w:sz="0" w:space="0" w:color="auto"/>
          </w:divBdr>
        </w:div>
        <w:div w:id="1553148595">
          <w:marLeft w:val="0"/>
          <w:marRight w:val="0"/>
          <w:marTop w:val="0"/>
          <w:marBottom w:val="150"/>
          <w:divBdr>
            <w:top w:val="none" w:sz="0" w:space="0" w:color="auto"/>
            <w:left w:val="none" w:sz="0" w:space="0" w:color="auto"/>
            <w:bottom w:val="none" w:sz="0" w:space="0" w:color="auto"/>
            <w:right w:val="none" w:sz="0" w:space="0" w:color="auto"/>
          </w:divBdr>
        </w:div>
        <w:div w:id="1869370348">
          <w:marLeft w:val="0"/>
          <w:marRight w:val="0"/>
          <w:marTop w:val="0"/>
          <w:marBottom w:val="150"/>
          <w:divBdr>
            <w:top w:val="none" w:sz="0" w:space="0" w:color="auto"/>
            <w:left w:val="none" w:sz="0" w:space="0" w:color="auto"/>
            <w:bottom w:val="none" w:sz="0" w:space="0" w:color="auto"/>
            <w:right w:val="none" w:sz="0" w:space="0" w:color="auto"/>
          </w:divBdr>
        </w:div>
      </w:divsChild>
    </w:div>
    <w:div w:id="529220188">
      <w:bodyDiv w:val="1"/>
      <w:marLeft w:val="0"/>
      <w:marRight w:val="0"/>
      <w:marTop w:val="0"/>
      <w:marBottom w:val="0"/>
      <w:divBdr>
        <w:top w:val="none" w:sz="0" w:space="0" w:color="auto"/>
        <w:left w:val="none" w:sz="0" w:space="0" w:color="auto"/>
        <w:bottom w:val="none" w:sz="0" w:space="0" w:color="auto"/>
        <w:right w:val="none" w:sz="0" w:space="0" w:color="auto"/>
      </w:divBdr>
    </w:div>
    <w:div w:id="530462319">
      <w:bodyDiv w:val="1"/>
      <w:marLeft w:val="0"/>
      <w:marRight w:val="0"/>
      <w:marTop w:val="0"/>
      <w:marBottom w:val="0"/>
      <w:divBdr>
        <w:top w:val="none" w:sz="0" w:space="0" w:color="auto"/>
        <w:left w:val="none" w:sz="0" w:space="0" w:color="auto"/>
        <w:bottom w:val="none" w:sz="0" w:space="0" w:color="auto"/>
        <w:right w:val="none" w:sz="0" w:space="0" w:color="auto"/>
      </w:divBdr>
    </w:div>
    <w:div w:id="531922131">
      <w:bodyDiv w:val="1"/>
      <w:marLeft w:val="0"/>
      <w:marRight w:val="0"/>
      <w:marTop w:val="0"/>
      <w:marBottom w:val="0"/>
      <w:divBdr>
        <w:top w:val="none" w:sz="0" w:space="0" w:color="auto"/>
        <w:left w:val="none" w:sz="0" w:space="0" w:color="auto"/>
        <w:bottom w:val="none" w:sz="0" w:space="0" w:color="auto"/>
        <w:right w:val="none" w:sz="0" w:space="0" w:color="auto"/>
      </w:divBdr>
      <w:divsChild>
        <w:div w:id="731002166">
          <w:marLeft w:val="0"/>
          <w:marRight w:val="0"/>
          <w:marTop w:val="0"/>
          <w:marBottom w:val="150"/>
          <w:divBdr>
            <w:top w:val="none" w:sz="0" w:space="0" w:color="auto"/>
            <w:left w:val="none" w:sz="0" w:space="0" w:color="auto"/>
            <w:bottom w:val="none" w:sz="0" w:space="0" w:color="auto"/>
            <w:right w:val="none" w:sz="0" w:space="0" w:color="auto"/>
          </w:divBdr>
        </w:div>
        <w:div w:id="801846004">
          <w:marLeft w:val="0"/>
          <w:marRight w:val="0"/>
          <w:marTop w:val="0"/>
          <w:marBottom w:val="150"/>
          <w:divBdr>
            <w:top w:val="none" w:sz="0" w:space="0" w:color="auto"/>
            <w:left w:val="none" w:sz="0" w:space="0" w:color="auto"/>
            <w:bottom w:val="none" w:sz="0" w:space="0" w:color="auto"/>
            <w:right w:val="none" w:sz="0" w:space="0" w:color="auto"/>
          </w:divBdr>
        </w:div>
        <w:div w:id="1073162821">
          <w:marLeft w:val="0"/>
          <w:marRight w:val="0"/>
          <w:marTop w:val="0"/>
          <w:marBottom w:val="150"/>
          <w:divBdr>
            <w:top w:val="none" w:sz="0" w:space="0" w:color="auto"/>
            <w:left w:val="none" w:sz="0" w:space="0" w:color="auto"/>
            <w:bottom w:val="none" w:sz="0" w:space="0" w:color="auto"/>
            <w:right w:val="none" w:sz="0" w:space="0" w:color="auto"/>
          </w:divBdr>
        </w:div>
        <w:div w:id="1231034811">
          <w:marLeft w:val="0"/>
          <w:marRight w:val="0"/>
          <w:marTop w:val="0"/>
          <w:marBottom w:val="150"/>
          <w:divBdr>
            <w:top w:val="none" w:sz="0" w:space="0" w:color="auto"/>
            <w:left w:val="none" w:sz="0" w:space="0" w:color="auto"/>
            <w:bottom w:val="none" w:sz="0" w:space="0" w:color="auto"/>
            <w:right w:val="none" w:sz="0" w:space="0" w:color="auto"/>
          </w:divBdr>
        </w:div>
        <w:div w:id="1725248626">
          <w:marLeft w:val="0"/>
          <w:marRight w:val="0"/>
          <w:marTop w:val="0"/>
          <w:marBottom w:val="150"/>
          <w:divBdr>
            <w:top w:val="none" w:sz="0" w:space="0" w:color="auto"/>
            <w:left w:val="none" w:sz="0" w:space="0" w:color="auto"/>
            <w:bottom w:val="none" w:sz="0" w:space="0" w:color="auto"/>
            <w:right w:val="none" w:sz="0" w:space="0" w:color="auto"/>
          </w:divBdr>
        </w:div>
      </w:divsChild>
    </w:div>
    <w:div w:id="532230356">
      <w:bodyDiv w:val="1"/>
      <w:marLeft w:val="0"/>
      <w:marRight w:val="0"/>
      <w:marTop w:val="0"/>
      <w:marBottom w:val="0"/>
      <w:divBdr>
        <w:top w:val="none" w:sz="0" w:space="0" w:color="auto"/>
        <w:left w:val="none" w:sz="0" w:space="0" w:color="auto"/>
        <w:bottom w:val="none" w:sz="0" w:space="0" w:color="auto"/>
        <w:right w:val="none" w:sz="0" w:space="0" w:color="auto"/>
      </w:divBdr>
    </w:div>
    <w:div w:id="533613925">
      <w:bodyDiv w:val="1"/>
      <w:marLeft w:val="0"/>
      <w:marRight w:val="0"/>
      <w:marTop w:val="0"/>
      <w:marBottom w:val="0"/>
      <w:divBdr>
        <w:top w:val="none" w:sz="0" w:space="0" w:color="auto"/>
        <w:left w:val="none" w:sz="0" w:space="0" w:color="auto"/>
        <w:bottom w:val="none" w:sz="0" w:space="0" w:color="auto"/>
        <w:right w:val="none" w:sz="0" w:space="0" w:color="auto"/>
      </w:divBdr>
    </w:div>
    <w:div w:id="534118730">
      <w:bodyDiv w:val="1"/>
      <w:marLeft w:val="0"/>
      <w:marRight w:val="0"/>
      <w:marTop w:val="0"/>
      <w:marBottom w:val="0"/>
      <w:divBdr>
        <w:top w:val="none" w:sz="0" w:space="0" w:color="auto"/>
        <w:left w:val="none" w:sz="0" w:space="0" w:color="auto"/>
        <w:bottom w:val="none" w:sz="0" w:space="0" w:color="auto"/>
        <w:right w:val="none" w:sz="0" w:space="0" w:color="auto"/>
      </w:divBdr>
    </w:div>
    <w:div w:id="535773382">
      <w:bodyDiv w:val="1"/>
      <w:marLeft w:val="0"/>
      <w:marRight w:val="0"/>
      <w:marTop w:val="0"/>
      <w:marBottom w:val="0"/>
      <w:divBdr>
        <w:top w:val="none" w:sz="0" w:space="0" w:color="auto"/>
        <w:left w:val="none" w:sz="0" w:space="0" w:color="auto"/>
        <w:bottom w:val="none" w:sz="0" w:space="0" w:color="auto"/>
        <w:right w:val="none" w:sz="0" w:space="0" w:color="auto"/>
      </w:divBdr>
    </w:div>
    <w:div w:id="535851767">
      <w:bodyDiv w:val="1"/>
      <w:marLeft w:val="0"/>
      <w:marRight w:val="0"/>
      <w:marTop w:val="0"/>
      <w:marBottom w:val="0"/>
      <w:divBdr>
        <w:top w:val="none" w:sz="0" w:space="0" w:color="auto"/>
        <w:left w:val="none" w:sz="0" w:space="0" w:color="auto"/>
        <w:bottom w:val="none" w:sz="0" w:space="0" w:color="auto"/>
        <w:right w:val="none" w:sz="0" w:space="0" w:color="auto"/>
      </w:divBdr>
      <w:divsChild>
        <w:div w:id="66538783">
          <w:marLeft w:val="0"/>
          <w:marRight w:val="0"/>
          <w:marTop w:val="0"/>
          <w:marBottom w:val="0"/>
          <w:divBdr>
            <w:top w:val="none" w:sz="0" w:space="0" w:color="auto"/>
            <w:left w:val="none" w:sz="0" w:space="0" w:color="auto"/>
            <w:bottom w:val="none" w:sz="0" w:space="0" w:color="auto"/>
            <w:right w:val="none" w:sz="0" w:space="0" w:color="auto"/>
          </w:divBdr>
        </w:div>
        <w:div w:id="95059055">
          <w:marLeft w:val="0"/>
          <w:marRight w:val="0"/>
          <w:marTop w:val="0"/>
          <w:marBottom w:val="0"/>
          <w:divBdr>
            <w:top w:val="none" w:sz="0" w:space="0" w:color="auto"/>
            <w:left w:val="none" w:sz="0" w:space="0" w:color="auto"/>
            <w:bottom w:val="none" w:sz="0" w:space="0" w:color="auto"/>
            <w:right w:val="none" w:sz="0" w:space="0" w:color="auto"/>
          </w:divBdr>
        </w:div>
        <w:div w:id="147409478">
          <w:marLeft w:val="0"/>
          <w:marRight w:val="0"/>
          <w:marTop w:val="0"/>
          <w:marBottom w:val="0"/>
          <w:divBdr>
            <w:top w:val="none" w:sz="0" w:space="0" w:color="auto"/>
            <w:left w:val="none" w:sz="0" w:space="0" w:color="auto"/>
            <w:bottom w:val="none" w:sz="0" w:space="0" w:color="auto"/>
            <w:right w:val="none" w:sz="0" w:space="0" w:color="auto"/>
          </w:divBdr>
        </w:div>
        <w:div w:id="1058211441">
          <w:marLeft w:val="0"/>
          <w:marRight w:val="0"/>
          <w:marTop w:val="0"/>
          <w:marBottom w:val="0"/>
          <w:divBdr>
            <w:top w:val="none" w:sz="0" w:space="0" w:color="auto"/>
            <w:left w:val="none" w:sz="0" w:space="0" w:color="auto"/>
            <w:bottom w:val="none" w:sz="0" w:space="0" w:color="auto"/>
            <w:right w:val="none" w:sz="0" w:space="0" w:color="auto"/>
          </w:divBdr>
        </w:div>
        <w:div w:id="1183321792">
          <w:marLeft w:val="0"/>
          <w:marRight w:val="0"/>
          <w:marTop w:val="0"/>
          <w:marBottom w:val="0"/>
          <w:divBdr>
            <w:top w:val="none" w:sz="0" w:space="0" w:color="auto"/>
            <w:left w:val="none" w:sz="0" w:space="0" w:color="auto"/>
            <w:bottom w:val="none" w:sz="0" w:space="0" w:color="auto"/>
            <w:right w:val="none" w:sz="0" w:space="0" w:color="auto"/>
          </w:divBdr>
        </w:div>
        <w:div w:id="1537159351">
          <w:marLeft w:val="0"/>
          <w:marRight w:val="0"/>
          <w:marTop w:val="0"/>
          <w:marBottom w:val="0"/>
          <w:divBdr>
            <w:top w:val="none" w:sz="0" w:space="0" w:color="auto"/>
            <w:left w:val="none" w:sz="0" w:space="0" w:color="auto"/>
            <w:bottom w:val="none" w:sz="0" w:space="0" w:color="auto"/>
            <w:right w:val="none" w:sz="0" w:space="0" w:color="auto"/>
          </w:divBdr>
        </w:div>
        <w:div w:id="1727221974">
          <w:marLeft w:val="0"/>
          <w:marRight w:val="0"/>
          <w:marTop w:val="0"/>
          <w:marBottom w:val="0"/>
          <w:divBdr>
            <w:top w:val="none" w:sz="0" w:space="0" w:color="auto"/>
            <w:left w:val="none" w:sz="0" w:space="0" w:color="auto"/>
            <w:bottom w:val="none" w:sz="0" w:space="0" w:color="auto"/>
            <w:right w:val="none" w:sz="0" w:space="0" w:color="auto"/>
          </w:divBdr>
        </w:div>
        <w:div w:id="1805612068">
          <w:marLeft w:val="0"/>
          <w:marRight w:val="0"/>
          <w:marTop w:val="0"/>
          <w:marBottom w:val="0"/>
          <w:divBdr>
            <w:top w:val="none" w:sz="0" w:space="0" w:color="auto"/>
            <w:left w:val="none" w:sz="0" w:space="0" w:color="auto"/>
            <w:bottom w:val="none" w:sz="0" w:space="0" w:color="auto"/>
            <w:right w:val="none" w:sz="0" w:space="0" w:color="auto"/>
          </w:divBdr>
        </w:div>
        <w:div w:id="2097359156">
          <w:marLeft w:val="0"/>
          <w:marRight w:val="0"/>
          <w:marTop w:val="0"/>
          <w:marBottom w:val="0"/>
          <w:divBdr>
            <w:top w:val="none" w:sz="0" w:space="0" w:color="auto"/>
            <w:left w:val="none" w:sz="0" w:space="0" w:color="auto"/>
            <w:bottom w:val="none" w:sz="0" w:space="0" w:color="auto"/>
            <w:right w:val="none" w:sz="0" w:space="0" w:color="auto"/>
          </w:divBdr>
        </w:div>
      </w:divsChild>
    </w:div>
    <w:div w:id="539322866">
      <w:bodyDiv w:val="1"/>
      <w:marLeft w:val="0"/>
      <w:marRight w:val="0"/>
      <w:marTop w:val="0"/>
      <w:marBottom w:val="0"/>
      <w:divBdr>
        <w:top w:val="none" w:sz="0" w:space="0" w:color="auto"/>
        <w:left w:val="none" w:sz="0" w:space="0" w:color="auto"/>
        <w:bottom w:val="none" w:sz="0" w:space="0" w:color="auto"/>
        <w:right w:val="none" w:sz="0" w:space="0" w:color="auto"/>
      </w:divBdr>
    </w:div>
    <w:div w:id="540827466">
      <w:bodyDiv w:val="1"/>
      <w:marLeft w:val="0"/>
      <w:marRight w:val="0"/>
      <w:marTop w:val="0"/>
      <w:marBottom w:val="0"/>
      <w:divBdr>
        <w:top w:val="none" w:sz="0" w:space="0" w:color="auto"/>
        <w:left w:val="none" w:sz="0" w:space="0" w:color="auto"/>
        <w:bottom w:val="none" w:sz="0" w:space="0" w:color="auto"/>
        <w:right w:val="none" w:sz="0" w:space="0" w:color="auto"/>
      </w:divBdr>
    </w:div>
    <w:div w:id="541406331">
      <w:bodyDiv w:val="1"/>
      <w:marLeft w:val="0"/>
      <w:marRight w:val="0"/>
      <w:marTop w:val="0"/>
      <w:marBottom w:val="0"/>
      <w:divBdr>
        <w:top w:val="none" w:sz="0" w:space="0" w:color="auto"/>
        <w:left w:val="none" w:sz="0" w:space="0" w:color="auto"/>
        <w:bottom w:val="none" w:sz="0" w:space="0" w:color="auto"/>
        <w:right w:val="none" w:sz="0" w:space="0" w:color="auto"/>
      </w:divBdr>
    </w:div>
    <w:div w:id="542405305">
      <w:bodyDiv w:val="1"/>
      <w:marLeft w:val="0"/>
      <w:marRight w:val="0"/>
      <w:marTop w:val="0"/>
      <w:marBottom w:val="0"/>
      <w:divBdr>
        <w:top w:val="none" w:sz="0" w:space="0" w:color="auto"/>
        <w:left w:val="none" w:sz="0" w:space="0" w:color="auto"/>
        <w:bottom w:val="none" w:sz="0" w:space="0" w:color="auto"/>
        <w:right w:val="none" w:sz="0" w:space="0" w:color="auto"/>
      </w:divBdr>
    </w:div>
    <w:div w:id="542793461">
      <w:bodyDiv w:val="1"/>
      <w:marLeft w:val="0"/>
      <w:marRight w:val="0"/>
      <w:marTop w:val="0"/>
      <w:marBottom w:val="0"/>
      <w:divBdr>
        <w:top w:val="none" w:sz="0" w:space="0" w:color="auto"/>
        <w:left w:val="none" w:sz="0" w:space="0" w:color="auto"/>
        <w:bottom w:val="none" w:sz="0" w:space="0" w:color="auto"/>
        <w:right w:val="none" w:sz="0" w:space="0" w:color="auto"/>
      </w:divBdr>
      <w:divsChild>
        <w:div w:id="211698700">
          <w:marLeft w:val="0"/>
          <w:marRight w:val="0"/>
          <w:marTop w:val="0"/>
          <w:marBottom w:val="150"/>
          <w:divBdr>
            <w:top w:val="none" w:sz="0" w:space="0" w:color="auto"/>
            <w:left w:val="none" w:sz="0" w:space="0" w:color="auto"/>
            <w:bottom w:val="none" w:sz="0" w:space="0" w:color="auto"/>
            <w:right w:val="none" w:sz="0" w:space="0" w:color="auto"/>
          </w:divBdr>
        </w:div>
        <w:div w:id="701907753">
          <w:marLeft w:val="0"/>
          <w:marRight w:val="0"/>
          <w:marTop w:val="0"/>
          <w:marBottom w:val="150"/>
          <w:divBdr>
            <w:top w:val="none" w:sz="0" w:space="0" w:color="auto"/>
            <w:left w:val="none" w:sz="0" w:space="0" w:color="auto"/>
            <w:bottom w:val="none" w:sz="0" w:space="0" w:color="auto"/>
            <w:right w:val="none" w:sz="0" w:space="0" w:color="auto"/>
          </w:divBdr>
        </w:div>
        <w:div w:id="745031199">
          <w:marLeft w:val="0"/>
          <w:marRight w:val="0"/>
          <w:marTop w:val="0"/>
          <w:marBottom w:val="150"/>
          <w:divBdr>
            <w:top w:val="none" w:sz="0" w:space="0" w:color="auto"/>
            <w:left w:val="none" w:sz="0" w:space="0" w:color="auto"/>
            <w:bottom w:val="none" w:sz="0" w:space="0" w:color="auto"/>
            <w:right w:val="none" w:sz="0" w:space="0" w:color="auto"/>
          </w:divBdr>
        </w:div>
        <w:div w:id="1519152823">
          <w:marLeft w:val="0"/>
          <w:marRight w:val="0"/>
          <w:marTop w:val="0"/>
          <w:marBottom w:val="150"/>
          <w:divBdr>
            <w:top w:val="none" w:sz="0" w:space="0" w:color="auto"/>
            <w:left w:val="none" w:sz="0" w:space="0" w:color="auto"/>
            <w:bottom w:val="none" w:sz="0" w:space="0" w:color="auto"/>
            <w:right w:val="none" w:sz="0" w:space="0" w:color="auto"/>
          </w:divBdr>
        </w:div>
        <w:div w:id="1541165399">
          <w:marLeft w:val="0"/>
          <w:marRight w:val="0"/>
          <w:marTop w:val="0"/>
          <w:marBottom w:val="150"/>
          <w:divBdr>
            <w:top w:val="none" w:sz="0" w:space="0" w:color="auto"/>
            <w:left w:val="none" w:sz="0" w:space="0" w:color="auto"/>
            <w:bottom w:val="none" w:sz="0" w:space="0" w:color="auto"/>
            <w:right w:val="none" w:sz="0" w:space="0" w:color="auto"/>
          </w:divBdr>
        </w:div>
        <w:div w:id="2036072534">
          <w:marLeft w:val="0"/>
          <w:marRight w:val="0"/>
          <w:marTop w:val="0"/>
          <w:marBottom w:val="150"/>
          <w:divBdr>
            <w:top w:val="none" w:sz="0" w:space="0" w:color="auto"/>
            <w:left w:val="none" w:sz="0" w:space="0" w:color="auto"/>
            <w:bottom w:val="none" w:sz="0" w:space="0" w:color="auto"/>
            <w:right w:val="none" w:sz="0" w:space="0" w:color="auto"/>
          </w:divBdr>
        </w:div>
      </w:divsChild>
    </w:div>
    <w:div w:id="543256196">
      <w:bodyDiv w:val="1"/>
      <w:marLeft w:val="0"/>
      <w:marRight w:val="0"/>
      <w:marTop w:val="0"/>
      <w:marBottom w:val="0"/>
      <w:divBdr>
        <w:top w:val="none" w:sz="0" w:space="0" w:color="auto"/>
        <w:left w:val="none" w:sz="0" w:space="0" w:color="auto"/>
        <w:bottom w:val="none" w:sz="0" w:space="0" w:color="auto"/>
        <w:right w:val="none" w:sz="0" w:space="0" w:color="auto"/>
      </w:divBdr>
    </w:div>
    <w:div w:id="543904358">
      <w:bodyDiv w:val="1"/>
      <w:marLeft w:val="0"/>
      <w:marRight w:val="0"/>
      <w:marTop w:val="0"/>
      <w:marBottom w:val="0"/>
      <w:divBdr>
        <w:top w:val="none" w:sz="0" w:space="0" w:color="auto"/>
        <w:left w:val="none" w:sz="0" w:space="0" w:color="auto"/>
        <w:bottom w:val="none" w:sz="0" w:space="0" w:color="auto"/>
        <w:right w:val="none" w:sz="0" w:space="0" w:color="auto"/>
      </w:divBdr>
    </w:div>
    <w:div w:id="545601137">
      <w:bodyDiv w:val="1"/>
      <w:marLeft w:val="0"/>
      <w:marRight w:val="0"/>
      <w:marTop w:val="0"/>
      <w:marBottom w:val="0"/>
      <w:divBdr>
        <w:top w:val="none" w:sz="0" w:space="0" w:color="auto"/>
        <w:left w:val="none" w:sz="0" w:space="0" w:color="auto"/>
        <w:bottom w:val="none" w:sz="0" w:space="0" w:color="auto"/>
        <w:right w:val="none" w:sz="0" w:space="0" w:color="auto"/>
      </w:divBdr>
      <w:divsChild>
        <w:div w:id="467665982">
          <w:marLeft w:val="0"/>
          <w:marRight w:val="0"/>
          <w:marTop w:val="0"/>
          <w:marBottom w:val="150"/>
          <w:divBdr>
            <w:top w:val="none" w:sz="0" w:space="0" w:color="auto"/>
            <w:left w:val="none" w:sz="0" w:space="0" w:color="auto"/>
            <w:bottom w:val="none" w:sz="0" w:space="0" w:color="auto"/>
            <w:right w:val="none" w:sz="0" w:space="0" w:color="auto"/>
          </w:divBdr>
        </w:div>
        <w:div w:id="980622434">
          <w:marLeft w:val="0"/>
          <w:marRight w:val="0"/>
          <w:marTop w:val="0"/>
          <w:marBottom w:val="150"/>
          <w:divBdr>
            <w:top w:val="none" w:sz="0" w:space="0" w:color="auto"/>
            <w:left w:val="none" w:sz="0" w:space="0" w:color="auto"/>
            <w:bottom w:val="none" w:sz="0" w:space="0" w:color="auto"/>
            <w:right w:val="none" w:sz="0" w:space="0" w:color="auto"/>
          </w:divBdr>
        </w:div>
        <w:div w:id="997420501">
          <w:marLeft w:val="0"/>
          <w:marRight w:val="0"/>
          <w:marTop w:val="0"/>
          <w:marBottom w:val="150"/>
          <w:divBdr>
            <w:top w:val="none" w:sz="0" w:space="0" w:color="auto"/>
            <w:left w:val="none" w:sz="0" w:space="0" w:color="auto"/>
            <w:bottom w:val="none" w:sz="0" w:space="0" w:color="auto"/>
            <w:right w:val="none" w:sz="0" w:space="0" w:color="auto"/>
          </w:divBdr>
        </w:div>
        <w:div w:id="2076320017">
          <w:marLeft w:val="0"/>
          <w:marRight w:val="0"/>
          <w:marTop w:val="0"/>
          <w:marBottom w:val="150"/>
          <w:divBdr>
            <w:top w:val="none" w:sz="0" w:space="0" w:color="auto"/>
            <w:left w:val="none" w:sz="0" w:space="0" w:color="auto"/>
            <w:bottom w:val="none" w:sz="0" w:space="0" w:color="auto"/>
            <w:right w:val="none" w:sz="0" w:space="0" w:color="auto"/>
          </w:divBdr>
        </w:div>
      </w:divsChild>
    </w:div>
    <w:div w:id="546142972">
      <w:bodyDiv w:val="1"/>
      <w:marLeft w:val="0"/>
      <w:marRight w:val="0"/>
      <w:marTop w:val="0"/>
      <w:marBottom w:val="0"/>
      <w:divBdr>
        <w:top w:val="none" w:sz="0" w:space="0" w:color="auto"/>
        <w:left w:val="none" w:sz="0" w:space="0" w:color="auto"/>
        <w:bottom w:val="none" w:sz="0" w:space="0" w:color="auto"/>
        <w:right w:val="none" w:sz="0" w:space="0" w:color="auto"/>
      </w:divBdr>
    </w:div>
    <w:div w:id="546769832">
      <w:bodyDiv w:val="1"/>
      <w:marLeft w:val="0"/>
      <w:marRight w:val="0"/>
      <w:marTop w:val="0"/>
      <w:marBottom w:val="0"/>
      <w:divBdr>
        <w:top w:val="none" w:sz="0" w:space="0" w:color="auto"/>
        <w:left w:val="none" w:sz="0" w:space="0" w:color="auto"/>
        <w:bottom w:val="none" w:sz="0" w:space="0" w:color="auto"/>
        <w:right w:val="none" w:sz="0" w:space="0" w:color="auto"/>
      </w:divBdr>
    </w:div>
    <w:div w:id="549151737">
      <w:bodyDiv w:val="1"/>
      <w:marLeft w:val="0"/>
      <w:marRight w:val="0"/>
      <w:marTop w:val="0"/>
      <w:marBottom w:val="0"/>
      <w:divBdr>
        <w:top w:val="none" w:sz="0" w:space="0" w:color="auto"/>
        <w:left w:val="none" w:sz="0" w:space="0" w:color="auto"/>
        <w:bottom w:val="none" w:sz="0" w:space="0" w:color="auto"/>
        <w:right w:val="none" w:sz="0" w:space="0" w:color="auto"/>
      </w:divBdr>
    </w:div>
    <w:div w:id="550772784">
      <w:bodyDiv w:val="1"/>
      <w:marLeft w:val="0"/>
      <w:marRight w:val="0"/>
      <w:marTop w:val="0"/>
      <w:marBottom w:val="0"/>
      <w:divBdr>
        <w:top w:val="none" w:sz="0" w:space="0" w:color="auto"/>
        <w:left w:val="none" w:sz="0" w:space="0" w:color="auto"/>
        <w:bottom w:val="none" w:sz="0" w:space="0" w:color="auto"/>
        <w:right w:val="none" w:sz="0" w:space="0" w:color="auto"/>
      </w:divBdr>
    </w:div>
    <w:div w:id="552540052">
      <w:bodyDiv w:val="1"/>
      <w:marLeft w:val="0"/>
      <w:marRight w:val="0"/>
      <w:marTop w:val="0"/>
      <w:marBottom w:val="0"/>
      <w:divBdr>
        <w:top w:val="none" w:sz="0" w:space="0" w:color="auto"/>
        <w:left w:val="none" w:sz="0" w:space="0" w:color="auto"/>
        <w:bottom w:val="none" w:sz="0" w:space="0" w:color="auto"/>
        <w:right w:val="none" w:sz="0" w:space="0" w:color="auto"/>
      </w:divBdr>
    </w:div>
    <w:div w:id="555046405">
      <w:bodyDiv w:val="1"/>
      <w:marLeft w:val="0"/>
      <w:marRight w:val="0"/>
      <w:marTop w:val="0"/>
      <w:marBottom w:val="0"/>
      <w:divBdr>
        <w:top w:val="none" w:sz="0" w:space="0" w:color="auto"/>
        <w:left w:val="none" w:sz="0" w:space="0" w:color="auto"/>
        <w:bottom w:val="none" w:sz="0" w:space="0" w:color="auto"/>
        <w:right w:val="none" w:sz="0" w:space="0" w:color="auto"/>
      </w:divBdr>
    </w:div>
    <w:div w:id="556745820">
      <w:bodyDiv w:val="1"/>
      <w:marLeft w:val="0"/>
      <w:marRight w:val="0"/>
      <w:marTop w:val="0"/>
      <w:marBottom w:val="0"/>
      <w:divBdr>
        <w:top w:val="none" w:sz="0" w:space="0" w:color="auto"/>
        <w:left w:val="none" w:sz="0" w:space="0" w:color="auto"/>
        <w:bottom w:val="none" w:sz="0" w:space="0" w:color="auto"/>
        <w:right w:val="none" w:sz="0" w:space="0" w:color="auto"/>
      </w:divBdr>
      <w:divsChild>
        <w:div w:id="75397296">
          <w:marLeft w:val="0"/>
          <w:marRight w:val="0"/>
          <w:marTop w:val="0"/>
          <w:marBottom w:val="150"/>
          <w:divBdr>
            <w:top w:val="none" w:sz="0" w:space="0" w:color="auto"/>
            <w:left w:val="none" w:sz="0" w:space="0" w:color="auto"/>
            <w:bottom w:val="none" w:sz="0" w:space="0" w:color="auto"/>
            <w:right w:val="none" w:sz="0" w:space="0" w:color="auto"/>
          </w:divBdr>
        </w:div>
        <w:div w:id="313074526">
          <w:marLeft w:val="0"/>
          <w:marRight w:val="0"/>
          <w:marTop w:val="0"/>
          <w:marBottom w:val="150"/>
          <w:divBdr>
            <w:top w:val="none" w:sz="0" w:space="0" w:color="auto"/>
            <w:left w:val="none" w:sz="0" w:space="0" w:color="auto"/>
            <w:bottom w:val="none" w:sz="0" w:space="0" w:color="auto"/>
            <w:right w:val="none" w:sz="0" w:space="0" w:color="auto"/>
          </w:divBdr>
        </w:div>
        <w:div w:id="462889824">
          <w:marLeft w:val="0"/>
          <w:marRight w:val="0"/>
          <w:marTop w:val="0"/>
          <w:marBottom w:val="150"/>
          <w:divBdr>
            <w:top w:val="none" w:sz="0" w:space="0" w:color="auto"/>
            <w:left w:val="none" w:sz="0" w:space="0" w:color="auto"/>
            <w:bottom w:val="none" w:sz="0" w:space="0" w:color="auto"/>
            <w:right w:val="none" w:sz="0" w:space="0" w:color="auto"/>
          </w:divBdr>
        </w:div>
        <w:div w:id="1077947307">
          <w:marLeft w:val="0"/>
          <w:marRight w:val="0"/>
          <w:marTop w:val="0"/>
          <w:marBottom w:val="150"/>
          <w:divBdr>
            <w:top w:val="none" w:sz="0" w:space="0" w:color="auto"/>
            <w:left w:val="none" w:sz="0" w:space="0" w:color="auto"/>
            <w:bottom w:val="none" w:sz="0" w:space="0" w:color="auto"/>
            <w:right w:val="none" w:sz="0" w:space="0" w:color="auto"/>
          </w:divBdr>
        </w:div>
        <w:div w:id="1227447760">
          <w:marLeft w:val="0"/>
          <w:marRight w:val="0"/>
          <w:marTop w:val="0"/>
          <w:marBottom w:val="150"/>
          <w:divBdr>
            <w:top w:val="none" w:sz="0" w:space="0" w:color="auto"/>
            <w:left w:val="none" w:sz="0" w:space="0" w:color="auto"/>
            <w:bottom w:val="none" w:sz="0" w:space="0" w:color="auto"/>
            <w:right w:val="none" w:sz="0" w:space="0" w:color="auto"/>
          </w:divBdr>
        </w:div>
        <w:div w:id="1618489136">
          <w:marLeft w:val="0"/>
          <w:marRight w:val="0"/>
          <w:marTop w:val="0"/>
          <w:marBottom w:val="150"/>
          <w:divBdr>
            <w:top w:val="none" w:sz="0" w:space="0" w:color="auto"/>
            <w:left w:val="none" w:sz="0" w:space="0" w:color="auto"/>
            <w:bottom w:val="none" w:sz="0" w:space="0" w:color="auto"/>
            <w:right w:val="none" w:sz="0" w:space="0" w:color="auto"/>
          </w:divBdr>
        </w:div>
        <w:div w:id="1634795690">
          <w:marLeft w:val="0"/>
          <w:marRight w:val="0"/>
          <w:marTop w:val="0"/>
          <w:marBottom w:val="150"/>
          <w:divBdr>
            <w:top w:val="none" w:sz="0" w:space="0" w:color="auto"/>
            <w:left w:val="none" w:sz="0" w:space="0" w:color="auto"/>
            <w:bottom w:val="none" w:sz="0" w:space="0" w:color="auto"/>
            <w:right w:val="none" w:sz="0" w:space="0" w:color="auto"/>
          </w:divBdr>
        </w:div>
        <w:div w:id="1723402449">
          <w:marLeft w:val="0"/>
          <w:marRight w:val="0"/>
          <w:marTop w:val="0"/>
          <w:marBottom w:val="150"/>
          <w:divBdr>
            <w:top w:val="none" w:sz="0" w:space="0" w:color="auto"/>
            <w:left w:val="none" w:sz="0" w:space="0" w:color="auto"/>
            <w:bottom w:val="none" w:sz="0" w:space="0" w:color="auto"/>
            <w:right w:val="none" w:sz="0" w:space="0" w:color="auto"/>
          </w:divBdr>
        </w:div>
      </w:divsChild>
    </w:div>
    <w:div w:id="556860143">
      <w:bodyDiv w:val="1"/>
      <w:marLeft w:val="0"/>
      <w:marRight w:val="0"/>
      <w:marTop w:val="0"/>
      <w:marBottom w:val="0"/>
      <w:divBdr>
        <w:top w:val="none" w:sz="0" w:space="0" w:color="auto"/>
        <w:left w:val="none" w:sz="0" w:space="0" w:color="auto"/>
        <w:bottom w:val="none" w:sz="0" w:space="0" w:color="auto"/>
        <w:right w:val="none" w:sz="0" w:space="0" w:color="auto"/>
      </w:divBdr>
    </w:div>
    <w:div w:id="557936510">
      <w:bodyDiv w:val="1"/>
      <w:marLeft w:val="0"/>
      <w:marRight w:val="0"/>
      <w:marTop w:val="0"/>
      <w:marBottom w:val="0"/>
      <w:divBdr>
        <w:top w:val="none" w:sz="0" w:space="0" w:color="auto"/>
        <w:left w:val="none" w:sz="0" w:space="0" w:color="auto"/>
        <w:bottom w:val="none" w:sz="0" w:space="0" w:color="auto"/>
        <w:right w:val="none" w:sz="0" w:space="0" w:color="auto"/>
      </w:divBdr>
    </w:div>
    <w:div w:id="558052708">
      <w:bodyDiv w:val="1"/>
      <w:marLeft w:val="0"/>
      <w:marRight w:val="0"/>
      <w:marTop w:val="0"/>
      <w:marBottom w:val="0"/>
      <w:divBdr>
        <w:top w:val="none" w:sz="0" w:space="0" w:color="auto"/>
        <w:left w:val="none" w:sz="0" w:space="0" w:color="auto"/>
        <w:bottom w:val="none" w:sz="0" w:space="0" w:color="auto"/>
        <w:right w:val="none" w:sz="0" w:space="0" w:color="auto"/>
      </w:divBdr>
    </w:div>
    <w:div w:id="559023950">
      <w:bodyDiv w:val="1"/>
      <w:marLeft w:val="0"/>
      <w:marRight w:val="0"/>
      <w:marTop w:val="0"/>
      <w:marBottom w:val="0"/>
      <w:divBdr>
        <w:top w:val="none" w:sz="0" w:space="0" w:color="auto"/>
        <w:left w:val="none" w:sz="0" w:space="0" w:color="auto"/>
        <w:bottom w:val="none" w:sz="0" w:space="0" w:color="auto"/>
        <w:right w:val="none" w:sz="0" w:space="0" w:color="auto"/>
      </w:divBdr>
      <w:divsChild>
        <w:div w:id="1180579401">
          <w:marLeft w:val="0"/>
          <w:marRight w:val="0"/>
          <w:marTop w:val="0"/>
          <w:marBottom w:val="150"/>
          <w:divBdr>
            <w:top w:val="none" w:sz="0" w:space="0" w:color="auto"/>
            <w:left w:val="none" w:sz="0" w:space="0" w:color="auto"/>
            <w:bottom w:val="none" w:sz="0" w:space="0" w:color="auto"/>
            <w:right w:val="none" w:sz="0" w:space="0" w:color="auto"/>
          </w:divBdr>
        </w:div>
        <w:div w:id="1229654595">
          <w:marLeft w:val="0"/>
          <w:marRight w:val="0"/>
          <w:marTop w:val="0"/>
          <w:marBottom w:val="150"/>
          <w:divBdr>
            <w:top w:val="none" w:sz="0" w:space="0" w:color="auto"/>
            <w:left w:val="none" w:sz="0" w:space="0" w:color="auto"/>
            <w:bottom w:val="none" w:sz="0" w:space="0" w:color="auto"/>
            <w:right w:val="none" w:sz="0" w:space="0" w:color="auto"/>
          </w:divBdr>
        </w:div>
        <w:div w:id="1591431379">
          <w:marLeft w:val="0"/>
          <w:marRight w:val="0"/>
          <w:marTop w:val="0"/>
          <w:marBottom w:val="150"/>
          <w:divBdr>
            <w:top w:val="none" w:sz="0" w:space="0" w:color="auto"/>
            <w:left w:val="none" w:sz="0" w:space="0" w:color="auto"/>
            <w:bottom w:val="none" w:sz="0" w:space="0" w:color="auto"/>
            <w:right w:val="none" w:sz="0" w:space="0" w:color="auto"/>
          </w:divBdr>
        </w:div>
        <w:div w:id="1769498247">
          <w:marLeft w:val="0"/>
          <w:marRight w:val="0"/>
          <w:marTop w:val="0"/>
          <w:marBottom w:val="150"/>
          <w:divBdr>
            <w:top w:val="none" w:sz="0" w:space="0" w:color="auto"/>
            <w:left w:val="none" w:sz="0" w:space="0" w:color="auto"/>
            <w:bottom w:val="none" w:sz="0" w:space="0" w:color="auto"/>
            <w:right w:val="none" w:sz="0" w:space="0" w:color="auto"/>
          </w:divBdr>
        </w:div>
      </w:divsChild>
    </w:div>
    <w:div w:id="559705319">
      <w:bodyDiv w:val="1"/>
      <w:marLeft w:val="0"/>
      <w:marRight w:val="0"/>
      <w:marTop w:val="0"/>
      <w:marBottom w:val="0"/>
      <w:divBdr>
        <w:top w:val="none" w:sz="0" w:space="0" w:color="auto"/>
        <w:left w:val="none" w:sz="0" w:space="0" w:color="auto"/>
        <w:bottom w:val="none" w:sz="0" w:space="0" w:color="auto"/>
        <w:right w:val="none" w:sz="0" w:space="0" w:color="auto"/>
      </w:divBdr>
      <w:divsChild>
        <w:div w:id="168251215">
          <w:marLeft w:val="0"/>
          <w:marRight w:val="0"/>
          <w:marTop w:val="0"/>
          <w:marBottom w:val="0"/>
          <w:divBdr>
            <w:top w:val="none" w:sz="0" w:space="0" w:color="auto"/>
            <w:left w:val="none" w:sz="0" w:space="0" w:color="auto"/>
            <w:bottom w:val="none" w:sz="0" w:space="0" w:color="auto"/>
            <w:right w:val="none" w:sz="0" w:space="0" w:color="auto"/>
          </w:divBdr>
        </w:div>
        <w:div w:id="542448271">
          <w:marLeft w:val="0"/>
          <w:marRight w:val="0"/>
          <w:marTop w:val="0"/>
          <w:marBottom w:val="0"/>
          <w:divBdr>
            <w:top w:val="none" w:sz="0" w:space="0" w:color="auto"/>
            <w:left w:val="none" w:sz="0" w:space="0" w:color="auto"/>
            <w:bottom w:val="none" w:sz="0" w:space="0" w:color="auto"/>
            <w:right w:val="none" w:sz="0" w:space="0" w:color="auto"/>
          </w:divBdr>
        </w:div>
        <w:div w:id="1216426106">
          <w:marLeft w:val="0"/>
          <w:marRight w:val="0"/>
          <w:marTop w:val="0"/>
          <w:marBottom w:val="0"/>
          <w:divBdr>
            <w:top w:val="none" w:sz="0" w:space="0" w:color="auto"/>
            <w:left w:val="none" w:sz="0" w:space="0" w:color="auto"/>
            <w:bottom w:val="none" w:sz="0" w:space="0" w:color="auto"/>
            <w:right w:val="none" w:sz="0" w:space="0" w:color="auto"/>
          </w:divBdr>
        </w:div>
        <w:div w:id="1745571423">
          <w:marLeft w:val="0"/>
          <w:marRight w:val="0"/>
          <w:marTop w:val="0"/>
          <w:marBottom w:val="0"/>
          <w:divBdr>
            <w:top w:val="none" w:sz="0" w:space="0" w:color="auto"/>
            <w:left w:val="none" w:sz="0" w:space="0" w:color="auto"/>
            <w:bottom w:val="none" w:sz="0" w:space="0" w:color="auto"/>
            <w:right w:val="none" w:sz="0" w:space="0" w:color="auto"/>
          </w:divBdr>
        </w:div>
      </w:divsChild>
    </w:div>
    <w:div w:id="561254102">
      <w:bodyDiv w:val="1"/>
      <w:marLeft w:val="0"/>
      <w:marRight w:val="0"/>
      <w:marTop w:val="0"/>
      <w:marBottom w:val="0"/>
      <w:divBdr>
        <w:top w:val="none" w:sz="0" w:space="0" w:color="auto"/>
        <w:left w:val="none" w:sz="0" w:space="0" w:color="auto"/>
        <w:bottom w:val="none" w:sz="0" w:space="0" w:color="auto"/>
        <w:right w:val="none" w:sz="0" w:space="0" w:color="auto"/>
      </w:divBdr>
    </w:div>
    <w:div w:id="562566020">
      <w:bodyDiv w:val="1"/>
      <w:marLeft w:val="0"/>
      <w:marRight w:val="0"/>
      <w:marTop w:val="0"/>
      <w:marBottom w:val="0"/>
      <w:divBdr>
        <w:top w:val="none" w:sz="0" w:space="0" w:color="auto"/>
        <w:left w:val="none" w:sz="0" w:space="0" w:color="auto"/>
        <w:bottom w:val="none" w:sz="0" w:space="0" w:color="auto"/>
        <w:right w:val="none" w:sz="0" w:space="0" w:color="auto"/>
      </w:divBdr>
      <w:divsChild>
        <w:div w:id="68039319">
          <w:marLeft w:val="0"/>
          <w:marRight w:val="0"/>
          <w:marTop w:val="0"/>
          <w:marBottom w:val="0"/>
          <w:divBdr>
            <w:top w:val="none" w:sz="0" w:space="0" w:color="auto"/>
            <w:left w:val="none" w:sz="0" w:space="0" w:color="auto"/>
            <w:bottom w:val="none" w:sz="0" w:space="0" w:color="auto"/>
            <w:right w:val="none" w:sz="0" w:space="0" w:color="auto"/>
          </w:divBdr>
          <w:divsChild>
            <w:div w:id="224872574">
              <w:marLeft w:val="0"/>
              <w:marRight w:val="0"/>
              <w:marTop w:val="0"/>
              <w:marBottom w:val="0"/>
              <w:divBdr>
                <w:top w:val="none" w:sz="0" w:space="0" w:color="auto"/>
                <w:left w:val="none" w:sz="0" w:space="0" w:color="auto"/>
                <w:bottom w:val="none" w:sz="0" w:space="0" w:color="auto"/>
                <w:right w:val="none" w:sz="0" w:space="0" w:color="auto"/>
              </w:divBdr>
            </w:div>
            <w:div w:id="362218733">
              <w:marLeft w:val="0"/>
              <w:marRight w:val="0"/>
              <w:marTop w:val="0"/>
              <w:marBottom w:val="0"/>
              <w:divBdr>
                <w:top w:val="none" w:sz="0" w:space="0" w:color="auto"/>
                <w:left w:val="none" w:sz="0" w:space="0" w:color="auto"/>
                <w:bottom w:val="none" w:sz="0" w:space="0" w:color="auto"/>
                <w:right w:val="none" w:sz="0" w:space="0" w:color="auto"/>
              </w:divBdr>
            </w:div>
            <w:div w:id="740372273">
              <w:marLeft w:val="0"/>
              <w:marRight w:val="0"/>
              <w:marTop w:val="0"/>
              <w:marBottom w:val="0"/>
              <w:divBdr>
                <w:top w:val="none" w:sz="0" w:space="0" w:color="auto"/>
                <w:left w:val="none" w:sz="0" w:space="0" w:color="auto"/>
                <w:bottom w:val="none" w:sz="0" w:space="0" w:color="auto"/>
                <w:right w:val="none" w:sz="0" w:space="0" w:color="auto"/>
              </w:divBdr>
            </w:div>
            <w:div w:id="1462724202">
              <w:marLeft w:val="0"/>
              <w:marRight w:val="0"/>
              <w:marTop w:val="0"/>
              <w:marBottom w:val="0"/>
              <w:divBdr>
                <w:top w:val="none" w:sz="0" w:space="0" w:color="auto"/>
                <w:left w:val="none" w:sz="0" w:space="0" w:color="auto"/>
                <w:bottom w:val="none" w:sz="0" w:space="0" w:color="auto"/>
                <w:right w:val="none" w:sz="0" w:space="0" w:color="auto"/>
              </w:divBdr>
            </w:div>
          </w:divsChild>
        </w:div>
        <w:div w:id="162942193">
          <w:marLeft w:val="0"/>
          <w:marRight w:val="0"/>
          <w:marTop w:val="0"/>
          <w:marBottom w:val="0"/>
          <w:divBdr>
            <w:top w:val="none" w:sz="0" w:space="0" w:color="auto"/>
            <w:left w:val="none" w:sz="0" w:space="0" w:color="auto"/>
            <w:bottom w:val="none" w:sz="0" w:space="0" w:color="auto"/>
            <w:right w:val="none" w:sz="0" w:space="0" w:color="auto"/>
          </w:divBdr>
        </w:div>
        <w:div w:id="190339560">
          <w:marLeft w:val="0"/>
          <w:marRight w:val="0"/>
          <w:marTop w:val="0"/>
          <w:marBottom w:val="0"/>
          <w:divBdr>
            <w:top w:val="none" w:sz="0" w:space="0" w:color="auto"/>
            <w:left w:val="none" w:sz="0" w:space="0" w:color="auto"/>
            <w:bottom w:val="none" w:sz="0" w:space="0" w:color="auto"/>
            <w:right w:val="none" w:sz="0" w:space="0" w:color="auto"/>
          </w:divBdr>
          <w:divsChild>
            <w:div w:id="228461217">
              <w:marLeft w:val="0"/>
              <w:marRight w:val="0"/>
              <w:marTop w:val="0"/>
              <w:marBottom w:val="0"/>
              <w:divBdr>
                <w:top w:val="none" w:sz="0" w:space="0" w:color="auto"/>
                <w:left w:val="none" w:sz="0" w:space="0" w:color="auto"/>
                <w:bottom w:val="none" w:sz="0" w:space="0" w:color="auto"/>
                <w:right w:val="none" w:sz="0" w:space="0" w:color="auto"/>
              </w:divBdr>
            </w:div>
            <w:div w:id="672993922">
              <w:marLeft w:val="0"/>
              <w:marRight w:val="0"/>
              <w:marTop w:val="0"/>
              <w:marBottom w:val="0"/>
              <w:divBdr>
                <w:top w:val="none" w:sz="0" w:space="0" w:color="auto"/>
                <w:left w:val="none" w:sz="0" w:space="0" w:color="auto"/>
                <w:bottom w:val="none" w:sz="0" w:space="0" w:color="auto"/>
                <w:right w:val="none" w:sz="0" w:space="0" w:color="auto"/>
              </w:divBdr>
            </w:div>
            <w:div w:id="1215048403">
              <w:marLeft w:val="0"/>
              <w:marRight w:val="0"/>
              <w:marTop w:val="0"/>
              <w:marBottom w:val="0"/>
              <w:divBdr>
                <w:top w:val="none" w:sz="0" w:space="0" w:color="auto"/>
                <w:left w:val="none" w:sz="0" w:space="0" w:color="auto"/>
                <w:bottom w:val="none" w:sz="0" w:space="0" w:color="auto"/>
                <w:right w:val="none" w:sz="0" w:space="0" w:color="auto"/>
              </w:divBdr>
            </w:div>
            <w:div w:id="1705208604">
              <w:marLeft w:val="0"/>
              <w:marRight w:val="0"/>
              <w:marTop w:val="0"/>
              <w:marBottom w:val="0"/>
              <w:divBdr>
                <w:top w:val="none" w:sz="0" w:space="0" w:color="auto"/>
                <w:left w:val="none" w:sz="0" w:space="0" w:color="auto"/>
                <w:bottom w:val="none" w:sz="0" w:space="0" w:color="auto"/>
                <w:right w:val="none" w:sz="0" w:space="0" w:color="auto"/>
              </w:divBdr>
            </w:div>
            <w:div w:id="2018998975">
              <w:marLeft w:val="0"/>
              <w:marRight w:val="0"/>
              <w:marTop w:val="0"/>
              <w:marBottom w:val="0"/>
              <w:divBdr>
                <w:top w:val="none" w:sz="0" w:space="0" w:color="auto"/>
                <w:left w:val="none" w:sz="0" w:space="0" w:color="auto"/>
                <w:bottom w:val="none" w:sz="0" w:space="0" w:color="auto"/>
                <w:right w:val="none" w:sz="0" w:space="0" w:color="auto"/>
              </w:divBdr>
            </w:div>
          </w:divsChild>
        </w:div>
        <w:div w:id="357854531">
          <w:marLeft w:val="0"/>
          <w:marRight w:val="0"/>
          <w:marTop w:val="0"/>
          <w:marBottom w:val="0"/>
          <w:divBdr>
            <w:top w:val="none" w:sz="0" w:space="0" w:color="auto"/>
            <w:left w:val="none" w:sz="0" w:space="0" w:color="auto"/>
            <w:bottom w:val="none" w:sz="0" w:space="0" w:color="auto"/>
            <w:right w:val="none" w:sz="0" w:space="0" w:color="auto"/>
          </w:divBdr>
        </w:div>
        <w:div w:id="364134453">
          <w:marLeft w:val="0"/>
          <w:marRight w:val="0"/>
          <w:marTop w:val="0"/>
          <w:marBottom w:val="0"/>
          <w:divBdr>
            <w:top w:val="none" w:sz="0" w:space="0" w:color="auto"/>
            <w:left w:val="none" w:sz="0" w:space="0" w:color="auto"/>
            <w:bottom w:val="none" w:sz="0" w:space="0" w:color="auto"/>
            <w:right w:val="none" w:sz="0" w:space="0" w:color="auto"/>
          </w:divBdr>
        </w:div>
        <w:div w:id="394478805">
          <w:marLeft w:val="0"/>
          <w:marRight w:val="0"/>
          <w:marTop w:val="0"/>
          <w:marBottom w:val="0"/>
          <w:divBdr>
            <w:top w:val="none" w:sz="0" w:space="0" w:color="auto"/>
            <w:left w:val="none" w:sz="0" w:space="0" w:color="auto"/>
            <w:bottom w:val="none" w:sz="0" w:space="0" w:color="auto"/>
            <w:right w:val="none" w:sz="0" w:space="0" w:color="auto"/>
          </w:divBdr>
        </w:div>
        <w:div w:id="550725192">
          <w:marLeft w:val="0"/>
          <w:marRight w:val="0"/>
          <w:marTop w:val="0"/>
          <w:marBottom w:val="0"/>
          <w:divBdr>
            <w:top w:val="none" w:sz="0" w:space="0" w:color="auto"/>
            <w:left w:val="none" w:sz="0" w:space="0" w:color="auto"/>
            <w:bottom w:val="none" w:sz="0" w:space="0" w:color="auto"/>
            <w:right w:val="none" w:sz="0" w:space="0" w:color="auto"/>
          </w:divBdr>
        </w:div>
        <w:div w:id="569727308">
          <w:marLeft w:val="0"/>
          <w:marRight w:val="0"/>
          <w:marTop w:val="0"/>
          <w:marBottom w:val="0"/>
          <w:divBdr>
            <w:top w:val="none" w:sz="0" w:space="0" w:color="auto"/>
            <w:left w:val="none" w:sz="0" w:space="0" w:color="auto"/>
            <w:bottom w:val="none" w:sz="0" w:space="0" w:color="auto"/>
            <w:right w:val="none" w:sz="0" w:space="0" w:color="auto"/>
          </w:divBdr>
        </w:div>
        <w:div w:id="658117241">
          <w:marLeft w:val="0"/>
          <w:marRight w:val="0"/>
          <w:marTop w:val="0"/>
          <w:marBottom w:val="0"/>
          <w:divBdr>
            <w:top w:val="none" w:sz="0" w:space="0" w:color="auto"/>
            <w:left w:val="none" w:sz="0" w:space="0" w:color="auto"/>
            <w:bottom w:val="none" w:sz="0" w:space="0" w:color="auto"/>
            <w:right w:val="none" w:sz="0" w:space="0" w:color="auto"/>
          </w:divBdr>
        </w:div>
        <w:div w:id="679040037">
          <w:marLeft w:val="0"/>
          <w:marRight w:val="0"/>
          <w:marTop w:val="0"/>
          <w:marBottom w:val="0"/>
          <w:divBdr>
            <w:top w:val="none" w:sz="0" w:space="0" w:color="auto"/>
            <w:left w:val="none" w:sz="0" w:space="0" w:color="auto"/>
            <w:bottom w:val="none" w:sz="0" w:space="0" w:color="auto"/>
            <w:right w:val="none" w:sz="0" w:space="0" w:color="auto"/>
          </w:divBdr>
        </w:div>
        <w:div w:id="688872021">
          <w:marLeft w:val="0"/>
          <w:marRight w:val="0"/>
          <w:marTop w:val="0"/>
          <w:marBottom w:val="0"/>
          <w:divBdr>
            <w:top w:val="none" w:sz="0" w:space="0" w:color="auto"/>
            <w:left w:val="none" w:sz="0" w:space="0" w:color="auto"/>
            <w:bottom w:val="none" w:sz="0" w:space="0" w:color="auto"/>
            <w:right w:val="none" w:sz="0" w:space="0" w:color="auto"/>
          </w:divBdr>
        </w:div>
        <w:div w:id="758520218">
          <w:marLeft w:val="0"/>
          <w:marRight w:val="0"/>
          <w:marTop w:val="0"/>
          <w:marBottom w:val="0"/>
          <w:divBdr>
            <w:top w:val="none" w:sz="0" w:space="0" w:color="auto"/>
            <w:left w:val="none" w:sz="0" w:space="0" w:color="auto"/>
            <w:bottom w:val="none" w:sz="0" w:space="0" w:color="auto"/>
            <w:right w:val="none" w:sz="0" w:space="0" w:color="auto"/>
          </w:divBdr>
        </w:div>
        <w:div w:id="771704431">
          <w:marLeft w:val="0"/>
          <w:marRight w:val="0"/>
          <w:marTop w:val="0"/>
          <w:marBottom w:val="0"/>
          <w:divBdr>
            <w:top w:val="none" w:sz="0" w:space="0" w:color="auto"/>
            <w:left w:val="none" w:sz="0" w:space="0" w:color="auto"/>
            <w:bottom w:val="none" w:sz="0" w:space="0" w:color="auto"/>
            <w:right w:val="none" w:sz="0" w:space="0" w:color="auto"/>
          </w:divBdr>
        </w:div>
        <w:div w:id="783040975">
          <w:marLeft w:val="0"/>
          <w:marRight w:val="0"/>
          <w:marTop w:val="0"/>
          <w:marBottom w:val="0"/>
          <w:divBdr>
            <w:top w:val="none" w:sz="0" w:space="0" w:color="auto"/>
            <w:left w:val="none" w:sz="0" w:space="0" w:color="auto"/>
            <w:bottom w:val="none" w:sz="0" w:space="0" w:color="auto"/>
            <w:right w:val="none" w:sz="0" w:space="0" w:color="auto"/>
          </w:divBdr>
        </w:div>
        <w:div w:id="847066340">
          <w:marLeft w:val="0"/>
          <w:marRight w:val="0"/>
          <w:marTop w:val="0"/>
          <w:marBottom w:val="0"/>
          <w:divBdr>
            <w:top w:val="none" w:sz="0" w:space="0" w:color="auto"/>
            <w:left w:val="none" w:sz="0" w:space="0" w:color="auto"/>
            <w:bottom w:val="none" w:sz="0" w:space="0" w:color="auto"/>
            <w:right w:val="none" w:sz="0" w:space="0" w:color="auto"/>
          </w:divBdr>
        </w:div>
        <w:div w:id="875313989">
          <w:marLeft w:val="0"/>
          <w:marRight w:val="0"/>
          <w:marTop w:val="0"/>
          <w:marBottom w:val="0"/>
          <w:divBdr>
            <w:top w:val="none" w:sz="0" w:space="0" w:color="auto"/>
            <w:left w:val="none" w:sz="0" w:space="0" w:color="auto"/>
            <w:bottom w:val="none" w:sz="0" w:space="0" w:color="auto"/>
            <w:right w:val="none" w:sz="0" w:space="0" w:color="auto"/>
          </w:divBdr>
        </w:div>
        <w:div w:id="902563601">
          <w:marLeft w:val="0"/>
          <w:marRight w:val="0"/>
          <w:marTop w:val="0"/>
          <w:marBottom w:val="0"/>
          <w:divBdr>
            <w:top w:val="none" w:sz="0" w:space="0" w:color="auto"/>
            <w:left w:val="none" w:sz="0" w:space="0" w:color="auto"/>
            <w:bottom w:val="none" w:sz="0" w:space="0" w:color="auto"/>
            <w:right w:val="none" w:sz="0" w:space="0" w:color="auto"/>
          </w:divBdr>
        </w:div>
        <w:div w:id="945816433">
          <w:marLeft w:val="0"/>
          <w:marRight w:val="0"/>
          <w:marTop w:val="0"/>
          <w:marBottom w:val="0"/>
          <w:divBdr>
            <w:top w:val="none" w:sz="0" w:space="0" w:color="auto"/>
            <w:left w:val="none" w:sz="0" w:space="0" w:color="auto"/>
            <w:bottom w:val="none" w:sz="0" w:space="0" w:color="auto"/>
            <w:right w:val="none" w:sz="0" w:space="0" w:color="auto"/>
          </w:divBdr>
        </w:div>
        <w:div w:id="947934270">
          <w:marLeft w:val="0"/>
          <w:marRight w:val="0"/>
          <w:marTop w:val="0"/>
          <w:marBottom w:val="0"/>
          <w:divBdr>
            <w:top w:val="none" w:sz="0" w:space="0" w:color="auto"/>
            <w:left w:val="none" w:sz="0" w:space="0" w:color="auto"/>
            <w:bottom w:val="none" w:sz="0" w:space="0" w:color="auto"/>
            <w:right w:val="none" w:sz="0" w:space="0" w:color="auto"/>
          </w:divBdr>
          <w:divsChild>
            <w:div w:id="464158198">
              <w:marLeft w:val="0"/>
              <w:marRight w:val="0"/>
              <w:marTop w:val="0"/>
              <w:marBottom w:val="0"/>
              <w:divBdr>
                <w:top w:val="none" w:sz="0" w:space="0" w:color="auto"/>
                <w:left w:val="none" w:sz="0" w:space="0" w:color="auto"/>
                <w:bottom w:val="none" w:sz="0" w:space="0" w:color="auto"/>
                <w:right w:val="none" w:sz="0" w:space="0" w:color="auto"/>
              </w:divBdr>
            </w:div>
            <w:div w:id="1070882564">
              <w:marLeft w:val="0"/>
              <w:marRight w:val="0"/>
              <w:marTop w:val="0"/>
              <w:marBottom w:val="0"/>
              <w:divBdr>
                <w:top w:val="none" w:sz="0" w:space="0" w:color="auto"/>
                <w:left w:val="none" w:sz="0" w:space="0" w:color="auto"/>
                <w:bottom w:val="none" w:sz="0" w:space="0" w:color="auto"/>
                <w:right w:val="none" w:sz="0" w:space="0" w:color="auto"/>
              </w:divBdr>
            </w:div>
          </w:divsChild>
        </w:div>
        <w:div w:id="962922084">
          <w:marLeft w:val="0"/>
          <w:marRight w:val="0"/>
          <w:marTop w:val="0"/>
          <w:marBottom w:val="0"/>
          <w:divBdr>
            <w:top w:val="none" w:sz="0" w:space="0" w:color="auto"/>
            <w:left w:val="none" w:sz="0" w:space="0" w:color="auto"/>
            <w:bottom w:val="none" w:sz="0" w:space="0" w:color="auto"/>
            <w:right w:val="none" w:sz="0" w:space="0" w:color="auto"/>
          </w:divBdr>
        </w:div>
        <w:div w:id="1004626456">
          <w:marLeft w:val="0"/>
          <w:marRight w:val="0"/>
          <w:marTop w:val="0"/>
          <w:marBottom w:val="0"/>
          <w:divBdr>
            <w:top w:val="none" w:sz="0" w:space="0" w:color="auto"/>
            <w:left w:val="none" w:sz="0" w:space="0" w:color="auto"/>
            <w:bottom w:val="none" w:sz="0" w:space="0" w:color="auto"/>
            <w:right w:val="none" w:sz="0" w:space="0" w:color="auto"/>
          </w:divBdr>
        </w:div>
        <w:div w:id="1149322319">
          <w:marLeft w:val="0"/>
          <w:marRight w:val="0"/>
          <w:marTop w:val="0"/>
          <w:marBottom w:val="0"/>
          <w:divBdr>
            <w:top w:val="none" w:sz="0" w:space="0" w:color="auto"/>
            <w:left w:val="none" w:sz="0" w:space="0" w:color="auto"/>
            <w:bottom w:val="none" w:sz="0" w:space="0" w:color="auto"/>
            <w:right w:val="none" w:sz="0" w:space="0" w:color="auto"/>
          </w:divBdr>
        </w:div>
        <w:div w:id="1170675379">
          <w:marLeft w:val="0"/>
          <w:marRight w:val="0"/>
          <w:marTop w:val="0"/>
          <w:marBottom w:val="0"/>
          <w:divBdr>
            <w:top w:val="none" w:sz="0" w:space="0" w:color="auto"/>
            <w:left w:val="none" w:sz="0" w:space="0" w:color="auto"/>
            <w:bottom w:val="none" w:sz="0" w:space="0" w:color="auto"/>
            <w:right w:val="none" w:sz="0" w:space="0" w:color="auto"/>
          </w:divBdr>
        </w:div>
        <w:div w:id="1320189227">
          <w:marLeft w:val="0"/>
          <w:marRight w:val="0"/>
          <w:marTop w:val="0"/>
          <w:marBottom w:val="0"/>
          <w:divBdr>
            <w:top w:val="none" w:sz="0" w:space="0" w:color="auto"/>
            <w:left w:val="none" w:sz="0" w:space="0" w:color="auto"/>
            <w:bottom w:val="none" w:sz="0" w:space="0" w:color="auto"/>
            <w:right w:val="none" w:sz="0" w:space="0" w:color="auto"/>
          </w:divBdr>
        </w:div>
        <w:div w:id="1332831277">
          <w:marLeft w:val="0"/>
          <w:marRight w:val="0"/>
          <w:marTop w:val="0"/>
          <w:marBottom w:val="0"/>
          <w:divBdr>
            <w:top w:val="none" w:sz="0" w:space="0" w:color="auto"/>
            <w:left w:val="none" w:sz="0" w:space="0" w:color="auto"/>
            <w:bottom w:val="none" w:sz="0" w:space="0" w:color="auto"/>
            <w:right w:val="none" w:sz="0" w:space="0" w:color="auto"/>
          </w:divBdr>
        </w:div>
        <w:div w:id="1452161756">
          <w:marLeft w:val="0"/>
          <w:marRight w:val="0"/>
          <w:marTop w:val="0"/>
          <w:marBottom w:val="0"/>
          <w:divBdr>
            <w:top w:val="none" w:sz="0" w:space="0" w:color="auto"/>
            <w:left w:val="none" w:sz="0" w:space="0" w:color="auto"/>
            <w:bottom w:val="none" w:sz="0" w:space="0" w:color="auto"/>
            <w:right w:val="none" w:sz="0" w:space="0" w:color="auto"/>
          </w:divBdr>
        </w:div>
        <w:div w:id="1479954242">
          <w:marLeft w:val="0"/>
          <w:marRight w:val="0"/>
          <w:marTop w:val="0"/>
          <w:marBottom w:val="0"/>
          <w:divBdr>
            <w:top w:val="none" w:sz="0" w:space="0" w:color="auto"/>
            <w:left w:val="none" w:sz="0" w:space="0" w:color="auto"/>
            <w:bottom w:val="none" w:sz="0" w:space="0" w:color="auto"/>
            <w:right w:val="none" w:sz="0" w:space="0" w:color="auto"/>
          </w:divBdr>
        </w:div>
        <w:div w:id="1631784554">
          <w:marLeft w:val="0"/>
          <w:marRight w:val="0"/>
          <w:marTop w:val="0"/>
          <w:marBottom w:val="0"/>
          <w:divBdr>
            <w:top w:val="none" w:sz="0" w:space="0" w:color="auto"/>
            <w:left w:val="none" w:sz="0" w:space="0" w:color="auto"/>
            <w:bottom w:val="none" w:sz="0" w:space="0" w:color="auto"/>
            <w:right w:val="none" w:sz="0" w:space="0" w:color="auto"/>
          </w:divBdr>
          <w:divsChild>
            <w:div w:id="85419134">
              <w:marLeft w:val="0"/>
              <w:marRight w:val="0"/>
              <w:marTop w:val="0"/>
              <w:marBottom w:val="0"/>
              <w:divBdr>
                <w:top w:val="none" w:sz="0" w:space="0" w:color="auto"/>
                <w:left w:val="none" w:sz="0" w:space="0" w:color="auto"/>
                <w:bottom w:val="none" w:sz="0" w:space="0" w:color="auto"/>
                <w:right w:val="none" w:sz="0" w:space="0" w:color="auto"/>
              </w:divBdr>
            </w:div>
            <w:div w:id="178735541">
              <w:marLeft w:val="0"/>
              <w:marRight w:val="0"/>
              <w:marTop w:val="0"/>
              <w:marBottom w:val="0"/>
              <w:divBdr>
                <w:top w:val="none" w:sz="0" w:space="0" w:color="auto"/>
                <w:left w:val="none" w:sz="0" w:space="0" w:color="auto"/>
                <w:bottom w:val="none" w:sz="0" w:space="0" w:color="auto"/>
                <w:right w:val="none" w:sz="0" w:space="0" w:color="auto"/>
              </w:divBdr>
            </w:div>
            <w:div w:id="1160579790">
              <w:marLeft w:val="0"/>
              <w:marRight w:val="0"/>
              <w:marTop w:val="0"/>
              <w:marBottom w:val="0"/>
              <w:divBdr>
                <w:top w:val="none" w:sz="0" w:space="0" w:color="auto"/>
                <w:left w:val="none" w:sz="0" w:space="0" w:color="auto"/>
                <w:bottom w:val="none" w:sz="0" w:space="0" w:color="auto"/>
                <w:right w:val="none" w:sz="0" w:space="0" w:color="auto"/>
              </w:divBdr>
            </w:div>
            <w:div w:id="1189367662">
              <w:marLeft w:val="0"/>
              <w:marRight w:val="0"/>
              <w:marTop w:val="0"/>
              <w:marBottom w:val="0"/>
              <w:divBdr>
                <w:top w:val="none" w:sz="0" w:space="0" w:color="auto"/>
                <w:left w:val="none" w:sz="0" w:space="0" w:color="auto"/>
                <w:bottom w:val="none" w:sz="0" w:space="0" w:color="auto"/>
                <w:right w:val="none" w:sz="0" w:space="0" w:color="auto"/>
              </w:divBdr>
            </w:div>
          </w:divsChild>
        </w:div>
        <w:div w:id="1637953918">
          <w:marLeft w:val="0"/>
          <w:marRight w:val="0"/>
          <w:marTop w:val="0"/>
          <w:marBottom w:val="0"/>
          <w:divBdr>
            <w:top w:val="none" w:sz="0" w:space="0" w:color="auto"/>
            <w:left w:val="none" w:sz="0" w:space="0" w:color="auto"/>
            <w:bottom w:val="none" w:sz="0" w:space="0" w:color="auto"/>
            <w:right w:val="none" w:sz="0" w:space="0" w:color="auto"/>
          </w:divBdr>
        </w:div>
        <w:div w:id="1676154711">
          <w:marLeft w:val="0"/>
          <w:marRight w:val="0"/>
          <w:marTop w:val="0"/>
          <w:marBottom w:val="0"/>
          <w:divBdr>
            <w:top w:val="none" w:sz="0" w:space="0" w:color="auto"/>
            <w:left w:val="none" w:sz="0" w:space="0" w:color="auto"/>
            <w:bottom w:val="none" w:sz="0" w:space="0" w:color="auto"/>
            <w:right w:val="none" w:sz="0" w:space="0" w:color="auto"/>
          </w:divBdr>
        </w:div>
        <w:div w:id="1751148998">
          <w:marLeft w:val="0"/>
          <w:marRight w:val="0"/>
          <w:marTop w:val="0"/>
          <w:marBottom w:val="0"/>
          <w:divBdr>
            <w:top w:val="none" w:sz="0" w:space="0" w:color="auto"/>
            <w:left w:val="none" w:sz="0" w:space="0" w:color="auto"/>
            <w:bottom w:val="none" w:sz="0" w:space="0" w:color="auto"/>
            <w:right w:val="none" w:sz="0" w:space="0" w:color="auto"/>
          </w:divBdr>
        </w:div>
        <w:div w:id="1783307200">
          <w:marLeft w:val="0"/>
          <w:marRight w:val="0"/>
          <w:marTop w:val="0"/>
          <w:marBottom w:val="0"/>
          <w:divBdr>
            <w:top w:val="none" w:sz="0" w:space="0" w:color="auto"/>
            <w:left w:val="none" w:sz="0" w:space="0" w:color="auto"/>
            <w:bottom w:val="none" w:sz="0" w:space="0" w:color="auto"/>
            <w:right w:val="none" w:sz="0" w:space="0" w:color="auto"/>
          </w:divBdr>
          <w:divsChild>
            <w:div w:id="514928385">
              <w:marLeft w:val="0"/>
              <w:marRight w:val="0"/>
              <w:marTop w:val="0"/>
              <w:marBottom w:val="0"/>
              <w:divBdr>
                <w:top w:val="none" w:sz="0" w:space="0" w:color="auto"/>
                <w:left w:val="none" w:sz="0" w:space="0" w:color="auto"/>
                <w:bottom w:val="none" w:sz="0" w:space="0" w:color="auto"/>
                <w:right w:val="none" w:sz="0" w:space="0" w:color="auto"/>
              </w:divBdr>
            </w:div>
            <w:div w:id="1095828109">
              <w:marLeft w:val="0"/>
              <w:marRight w:val="0"/>
              <w:marTop w:val="0"/>
              <w:marBottom w:val="0"/>
              <w:divBdr>
                <w:top w:val="none" w:sz="0" w:space="0" w:color="auto"/>
                <w:left w:val="none" w:sz="0" w:space="0" w:color="auto"/>
                <w:bottom w:val="none" w:sz="0" w:space="0" w:color="auto"/>
                <w:right w:val="none" w:sz="0" w:space="0" w:color="auto"/>
              </w:divBdr>
            </w:div>
            <w:div w:id="1200556626">
              <w:marLeft w:val="0"/>
              <w:marRight w:val="0"/>
              <w:marTop w:val="0"/>
              <w:marBottom w:val="0"/>
              <w:divBdr>
                <w:top w:val="none" w:sz="0" w:space="0" w:color="auto"/>
                <w:left w:val="none" w:sz="0" w:space="0" w:color="auto"/>
                <w:bottom w:val="none" w:sz="0" w:space="0" w:color="auto"/>
                <w:right w:val="none" w:sz="0" w:space="0" w:color="auto"/>
              </w:divBdr>
            </w:div>
            <w:div w:id="1659919178">
              <w:marLeft w:val="0"/>
              <w:marRight w:val="0"/>
              <w:marTop w:val="0"/>
              <w:marBottom w:val="0"/>
              <w:divBdr>
                <w:top w:val="none" w:sz="0" w:space="0" w:color="auto"/>
                <w:left w:val="none" w:sz="0" w:space="0" w:color="auto"/>
                <w:bottom w:val="none" w:sz="0" w:space="0" w:color="auto"/>
                <w:right w:val="none" w:sz="0" w:space="0" w:color="auto"/>
              </w:divBdr>
            </w:div>
          </w:divsChild>
        </w:div>
        <w:div w:id="1900707657">
          <w:marLeft w:val="0"/>
          <w:marRight w:val="0"/>
          <w:marTop w:val="0"/>
          <w:marBottom w:val="0"/>
          <w:divBdr>
            <w:top w:val="none" w:sz="0" w:space="0" w:color="auto"/>
            <w:left w:val="none" w:sz="0" w:space="0" w:color="auto"/>
            <w:bottom w:val="none" w:sz="0" w:space="0" w:color="auto"/>
            <w:right w:val="none" w:sz="0" w:space="0" w:color="auto"/>
          </w:divBdr>
        </w:div>
        <w:div w:id="2050259866">
          <w:marLeft w:val="0"/>
          <w:marRight w:val="0"/>
          <w:marTop w:val="0"/>
          <w:marBottom w:val="0"/>
          <w:divBdr>
            <w:top w:val="none" w:sz="0" w:space="0" w:color="auto"/>
            <w:left w:val="none" w:sz="0" w:space="0" w:color="auto"/>
            <w:bottom w:val="none" w:sz="0" w:space="0" w:color="auto"/>
            <w:right w:val="none" w:sz="0" w:space="0" w:color="auto"/>
          </w:divBdr>
        </w:div>
        <w:div w:id="2053770328">
          <w:marLeft w:val="0"/>
          <w:marRight w:val="0"/>
          <w:marTop w:val="0"/>
          <w:marBottom w:val="0"/>
          <w:divBdr>
            <w:top w:val="none" w:sz="0" w:space="0" w:color="auto"/>
            <w:left w:val="none" w:sz="0" w:space="0" w:color="auto"/>
            <w:bottom w:val="none" w:sz="0" w:space="0" w:color="auto"/>
            <w:right w:val="none" w:sz="0" w:space="0" w:color="auto"/>
          </w:divBdr>
        </w:div>
        <w:div w:id="2072383250">
          <w:marLeft w:val="0"/>
          <w:marRight w:val="0"/>
          <w:marTop w:val="0"/>
          <w:marBottom w:val="0"/>
          <w:divBdr>
            <w:top w:val="none" w:sz="0" w:space="0" w:color="auto"/>
            <w:left w:val="none" w:sz="0" w:space="0" w:color="auto"/>
            <w:bottom w:val="none" w:sz="0" w:space="0" w:color="auto"/>
            <w:right w:val="none" w:sz="0" w:space="0" w:color="auto"/>
          </w:divBdr>
          <w:divsChild>
            <w:div w:id="1464074727">
              <w:marLeft w:val="0"/>
              <w:marRight w:val="0"/>
              <w:marTop w:val="0"/>
              <w:marBottom w:val="0"/>
              <w:divBdr>
                <w:top w:val="none" w:sz="0" w:space="0" w:color="auto"/>
                <w:left w:val="none" w:sz="0" w:space="0" w:color="auto"/>
                <w:bottom w:val="none" w:sz="0" w:space="0" w:color="auto"/>
                <w:right w:val="none" w:sz="0" w:space="0" w:color="auto"/>
              </w:divBdr>
            </w:div>
            <w:div w:id="1820658551">
              <w:marLeft w:val="0"/>
              <w:marRight w:val="0"/>
              <w:marTop w:val="0"/>
              <w:marBottom w:val="0"/>
              <w:divBdr>
                <w:top w:val="none" w:sz="0" w:space="0" w:color="auto"/>
                <w:left w:val="none" w:sz="0" w:space="0" w:color="auto"/>
                <w:bottom w:val="none" w:sz="0" w:space="0" w:color="auto"/>
                <w:right w:val="none" w:sz="0" w:space="0" w:color="auto"/>
              </w:divBdr>
            </w:div>
          </w:divsChild>
        </w:div>
        <w:div w:id="2072845432">
          <w:marLeft w:val="0"/>
          <w:marRight w:val="0"/>
          <w:marTop w:val="0"/>
          <w:marBottom w:val="0"/>
          <w:divBdr>
            <w:top w:val="none" w:sz="0" w:space="0" w:color="auto"/>
            <w:left w:val="none" w:sz="0" w:space="0" w:color="auto"/>
            <w:bottom w:val="none" w:sz="0" w:space="0" w:color="auto"/>
            <w:right w:val="none" w:sz="0" w:space="0" w:color="auto"/>
          </w:divBdr>
        </w:div>
      </w:divsChild>
    </w:div>
    <w:div w:id="562789885">
      <w:bodyDiv w:val="1"/>
      <w:marLeft w:val="0"/>
      <w:marRight w:val="0"/>
      <w:marTop w:val="0"/>
      <w:marBottom w:val="0"/>
      <w:divBdr>
        <w:top w:val="none" w:sz="0" w:space="0" w:color="auto"/>
        <w:left w:val="none" w:sz="0" w:space="0" w:color="auto"/>
        <w:bottom w:val="none" w:sz="0" w:space="0" w:color="auto"/>
        <w:right w:val="none" w:sz="0" w:space="0" w:color="auto"/>
      </w:divBdr>
    </w:div>
    <w:div w:id="564608562">
      <w:bodyDiv w:val="1"/>
      <w:marLeft w:val="0"/>
      <w:marRight w:val="0"/>
      <w:marTop w:val="0"/>
      <w:marBottom w:val="0"/>
      <w:divBdr>
        <w:top w:val="none" w:sz="0" w:space="0" w:color="auto"/>
        <w:left w:val="none" w:sz="0" w:space="0" w:color="auto"/>
        <w:bottom w:val="none" w:sz="0" w:space="0" w:color="auto"/>
        <w:right w:val="none" w:sz="0" w:space="0" w:color="auto"/>
      </w:divBdr>
    </w:div>
    <w:div w:id="565997712">
      <w:bodyDiv w:val="1"/>
      <w:marLeft w:val="0"/>
      <w:marRight w:val="0"/>
      <w:marTop w:val="0"/>
      <w:marBottom w:val="0"/>
      <w:divBdr>
        <w:top w:val="none" w:sz="0" w:space="0" w:color="auto"/>
        <w:left w:val="none" w:sz="0" w:space="0" w:color="auto"/>
        <w:bottom w:val="none" w:sz="0" w:space="0" w:color="auto"/>
        <w:right w:val="none" w:sz="0" w:space="0" w:color="auto"/>
      </w:divBdr>
    </w:div>
    <w:div w:id="567693878">
      <w:bodyDiv w:val="1"/>
      <w:marLeft w:val="0"/>
      <w:marRight w:val="0"/>
      <w:marTop w:val="0"/>
      <w:marBottom w:val="0"/>
      <w:divBdr>
        <w:top w:val="none" w:sz="0" w:space="0" w:color="auto"/>
        <w:left w:val="none" w:sz="0" w:space="0" w:color="auto"/>
        <w:bottom w:val="none" w:sz="0" w:space="0" w:color="auto"/>
        <w:right w:val="none" w:sz="0" w:space="0" w:color="auto"/>
      </w:divBdr>
    </w:div>
    <w:div w:id="568150791">
      <w:bodyDiv w:val="1"/>
      <w:marLeft w:val="0"/>
      <w:marRight w:val="0"/>
      <w:marTop w:val="0"/>
      <w:marBottom w:val="0"/>
      <w:divBdr>
        <w:top w:val="none" w:sz="0" w:space="0" w:color="auto"/>
        <w:left w:val="none" w:sz="0" w:space="0" w:color="auto"/>
        <w:bottom w:val="none" w:sz="0" w:space="0" w:color="auto"/>
        <w:right w:val="none" w:sz="0" w:space="0" w:color="auto"/>
      </w:divBdr>
    </w:div>
    <w:div w:id="568930448">
      <w:bodyDiv w:val="1"/>
      <w:marLeft w:val="0"/>
      <w:marRight w:val="0"/>
      <w:marTop w:val="0"/>
      <w:marBottom w:val="0"/>
      <w:divBdr>
        <w:top w:val="none" w:sz="0" w:space="0" w:color="auto"/>
        <w:left w:val="none" w:sz="0" w:space="0" w:color="auto"/>
        <w:bottom w:val="none" w:sz="0" w:space="0" w:color="auto"/>
        <w:right w:val="none" w:sz="0" w:space="0" w:color="auto"/>
      </w:divBdr>
    </w:div>
    <w:div w:id="568998384">
      <w:bodyDiv w:val="1"/>
      <w:marLeft w:val="0"/>
      <w:marRight w:val="0"/>
      <w:marTop w:val="0"/>
      <w:marBottom w:val="0"/>
      <w:divBdr>
        <w:top w:val="none" w:sz="0" w:space="0" w:color="auto"/>
        <w:left w:val="none" w:sz="0" w:space="0" w:color="auto"/>
        <w:bottom w:val="none" w:sz="0" w:space="0" w:color="auto"/>
        <w:right w:val="none" w:sz="0" w:space="0" w:color="auto"/>
      </w:divBdr>
    </w:div>
    <w:div w:id="569583429">
      <w:bodyDiv w:val="1"/>
      <w:marLeft w:val="0"/>
      <w:marRight w:val="0"/>
      <w:marTop w:val="0"/>
      <w:marBottom w:val="0"/>
      <w:divBdr>
        <w:top w:val="none" w:sz="0" w:space="0" w:color="auto"/>
        <w:left w:val="none" w:sz="0" w:space="0" w:color="auto"/>
        <w:bottom w:val="none" w:sz="0" w:space="0" w:color="auto"/>
        <w:right w:val="none" w:sz="0" w:space="0" w:color="auto"/>
      </w:divBdr>
    </w:div>
    <w:div w:id="569775547">
      <w:bodyDiv w:val="1"/>
      <w:marLeft w:val="0"/>
      <w:marRight w:val="0"/>
      <w:marTop w:val="0"/>
      <w:marBottom w:val="0"/>
      <w:divBdr>
        <w:top w:val="none" w:sz="0" w:space="0" w:color="auto"/>
        <w:left w:val="none" w:sz="0" w:space="0" w:color="auto"/>
        <w:bottom w:val="none" w:sz="0" w:space="0" w:color="auto"/>
        <w:right w:val="none" w:sz="0" w:space="0" w:color="auto"/>
      </w:divBdr>
      <w:divsChild>
        <w:div w:id="373233194">
          <w:marLeft w:val="0"/>
          <w:marRight w:val="0"/>
          <w:marTop w:val="0"/>
          <w:marBottom w:val="150"/>
          <w:divBdr>
            <w:top w:val="none" w:sz="0" w:space="0" w:color="auto"/>
            <w:left w:val="none" w:sz="0" w:space="0" w:color="auto"/>
            <w:bottom w:val="none" w:sz="0" w:space="0" w:color="auto"/>
            <w:right w:val="none" w:sz="0" w:space="0" w:color="auto"/>
          </w:divBdr>
        </w:div>
        <w:div w:id="1167865045">
          <w:marLeft w:val="0"/>
          <w:marRight w:val="0"/>
          <w:marTop w:val="0"/>
          <w:marBottom w:val="150"/>
          <w:divBdr>
            <w:top w:val="none" w:sz="0" w:space="0" w:color="auto"/>
            <w:left w:val="none" w:sz="0" w:space="0" w:color="auto"/>
            <w:bottom w:val="none" w:sz="0" w:space="0" w:color="auto"/>
            <w:right w:val="none" w:sz="0" w:space="0" w:color="auto"/>
          </w:divBdr>
        </w:div>
        <w:div w:id="1191454815">
          <w:marLeft w:val="0"/>
          <w:marRight w:val="0"/>
          <w:marTop w:val="0"/>
          <w:marBottom w:val="150"/>
          <w:divBdr>
            <w:top w:val="none" w:sz="0" w:space="0" w:color="auto"/>
            <w:left w:val="none" w:sz="0" w:space="0" w:color="auto"/>
            <w:bottom w:val="none" w:sz="0" w:space="0" w:color="auto"/>
            <w:right w:val="none" w:sz="0" w:space="0" w:color="auto"/>
          </w:divBdr>
        </w:div>
        <w:div w:id="1692102913">
          <w:marLeft w:val="0"/>
          <w:marRight w:val="0"/>
          <w:marTop w:val="0"/>
          <w:marBottom w:val="150"/>
          <w:divBdr>
            <w:top w:val="none" w:sz="0" w:space="0" w:color="auto"/>
            <w:left w:val="none" w:sz="0" w:space="0" w:color="auto"/>
            <w:bottom w:val="none" w:sz="0" w:space="0" w:color="auto"/>
            <w:right w:val="none" w:sz="0" w:space="0" w:color="auto"/>
          </w:divBdr>
        </w:div>
        <w:div w:id="1761833648">
          <w:marLeft w:val="0"/>
          <w:marRight w:val="0"/>
          <w:marTop w:val="0"/>
          <w:marBottom w:val="150"/>
          <w:divBdr>
            <w:top w:val="none" w:sz="0" w:space="0" w:color="auto"/>
            <w:left w:val="none" w:sz="0" w:space="0" w:color="auto"/>
            <w:bottom w:val="none" w:sz="0" w:space="0" w:color="auto"/>
            <w:right w:val="none" w:sz="0" w:space="0" w:color="auto"/>
          </w:divBdr>
        </w:div>
        <w:div w:id="1961378511">
          <w:marLeft w:val="0"/>
          <w:marRight w:val="0"/>
          <w:marTop w:val="0"/>
          <w:marBottom w:val="150"/>
          <w:divBdr>
            <w:top w:val="none" w:sz="0" w:space="0" w:color="auto"/>
            <w:left w:val="none" w:sz="0" w:space="0" w:color="auto"/>
            <w:bottom w:val="none" w:sz="0" w:space="0" w:color="auto"/>
            <w:right w:val="none" w:sz="0" w:space="0" w:color="auto"/>
          </w:divBdr>
        </w:div>
      </w:divsChild>
    </w:div>
    <w:div w:id="575169014">
      <w:bodyDiv w:val="1"/>
      <w:marLeft w:val="0"/>
      <w:marRight w:val="0"/>
      <w:marTop w:val="0"/>
      <w:marBottom w:val="0"/>
      <w:divBdr>
        <w:top w:val="none" w:sz="0" w:space="0" w:color="auto"/>
        <w:left w:val="none" w:sz="0" w:space="0" w:color="auto"/>
        <w:bottom w:val="none" w:sz="0" w:space="0" w:color="auto"/>
        <w:right w:val="none" w:sz="0" w:space="0" w:color="auto"/>
      </w:divBdr>
    </w:div>
    <w:div w:id="576595708">
      <w:bodyDiv w:val="1"/>
      <w:marLeft w:val="0"/>
      <w:marRight w:val="0"/>
      <w:marTop w:val="0"/>
      <w:marBottom w:val="0"/>
      <w:divBdr>
        <w:top w:val="none" w:sz="0" w:space="0" w:color="auto"/>
        <w:left w:val="none" w:sz="0" w:space="0" w:color="auto"/>
        <w:bottom w:val="none" w:sz="0" w:space="0" w:color="auto"/>
        <w:right w:val="none" w:sz="0" w:space="0" w:color="auto"/>
      </w:divBdr>
    </w:div>
    <w:div w:id="578104273">
      <w:bodyDiv w:val="1"/>
      <w:marLeft w:val="0"/>
      <w:marRight w:val="0"/>
      <w:marTop w:val="0"/>
      <w:marBottom w:val="0"/>
      <w:divBdr>
        <w:top w:val="none" w:sz="0" w:space="0" w:color="auto"/>
        <w:left w:val="none" w:sz="0" w:space="0" w:color="auto"/>
        <w:bottom w:val="none" w:sz="0" w:space="0" w:color="auto"/>
        <w:right w:val="none" w:sz="0" w:space="0" w:color="auto"/>
      </w:divBdr>
      <w:divsChild>
        <w:div w:id="286856221">
          <w:marLeft w:val="0"/>
          <w:marRight w:val="0"/>
          <w:marTop w:val="0"/>
          <w:marBottom w:val="150"/>
          <w:divBdr>
            <w:top w:val="none" w:sz="0" w:space="0" w:color="auto"/>
            <w:left w:val="none" w:sz="0" w:space="0" w:color="auto"/>
            <w:bottom w:val="none" w:sz="0" w:space="0" w:color="auto"/>
            <w:right w:val="none" w:sz="0" w:space="0" w:color="auto"/>
          </w:divBdr>
        </w:div>
        <w:div w:id="1295333716">
          <w:marLeft w:val="0"/>
          <w:marRight w:val="0"/>
          <w:marTop w:val="0"/>
          <w:marBottom w:val="150"/>
          <w:divBdr>
            <w:top w:val="none" w:sz="0" w:space="0" w:color="auto"/>
            <w:left w:val="none" w:sz="0" w:space="0" w:color="auto"/>
            <w:bottom w:val="none" w:sz="0" w:space="0" w:color="auto"/>
            <w:right w:val="none" w:sz="0" w:space="0" w:color="auto"/>
          </w:divBdr>
        </w:div>
        <w:div w:id="1575317902">
          <w:marLeft w:val="0"/>
          <w:marRight w:val="0"/>
          <w:marTop w:val="0"/>
          <w:marBottom w:val="150"/>
          <w:divBdr>
            <w:top w:val="none" w:sz="0" w:space="0" w:color="auto"/>
            <w:left w:val="none" w:sz="0" w:space="0" w:color="auto"/>
            <w:bottom w:val="none" w:sz="0" w:space="0" w:color="auto"/>
            <w:right w:val="none" w:sz="0" w:space="0" w:color="auto"/>
          </w:divBdr>
        </w:div>
        <w:div w:id="1584872372">
          <w:marLeft w:val="0"/>
          <w:marRight w:val="0"/>
          <w:marTop w:val="0"/>
          <w:marBottom w:val="150"/>
          <w:divBdr>
            <w:top w:val="none" w:sz="0" w:space="0" w:color="auto"/>
            <w:left w:val="none" w:sz="0" w:space="0" w:color="auto"/>
            <w:bottom w:val="none" w:sz="0" w:space="0" w:color="auto"/>
            <w:right w:val="none" w:sz="0" w:space="0" w:color="auto"/>
          </w:divBdr>
        </w:div>
        <w:div w:id="1714035002">
          <w:marLeft w:val="0"/>
          <w:marRight w:val="0"/>
          <w:marTop w:val="0"/>
          <w:marBottom w:val="150"/>
          <w:divBdr>
            <w:top w:val="none" w:sz="0" w:space="0" w:color="auto"/>
            <w:left w:val="none" w:sz="0" w:space="0" w:color="auto"/>
            <w:bottom w:val="none" w:sz="0" w:space="0" w:color="auto"/>
            <w:right w:val="none" w:sz="0" w:space="0" w:color="auto"/>
          </w:divBdr>
        </w:div>
      </w:divsChild>
    </w:div>
    <w:div w:id="578714538">
      <w:bodyDiv w:val="1"/>
      <w:marLeft w:val="0"/>
      <w:marRight w:val="0"/>
      <w:marTop w:val="0"/>
      <w:marBottom w:val="0"/>
      <w:divBdr>
        <w:top w:val="none" w:sz="0" w:space="0" w:color="auto"/>
        <w:left w:val="none" w:sz="0" w:space="0" w:color="auto"/>
        <w:bottom w:val="none" w:sz="0" w:space="0" w:color="auto"/>
        <w:right w:val="none" w:sz="0" w:space="0" w:color="auto"/>
      </w:divBdr>
    </w:div>
    <w:div w:id="578947488">
      <w:bodyDiv w:val="1"/>
      <w:marLeft w:val="0"/>
      <w:marRight w:val="0"/>
      <w:marTop w:val="0"/>
      <w:marBottom w:val="0"/>
      <w:divBdr>
        <w:top w:val="none" w:sz="0" w:space="0" w:color="auto"/>
        <w:left w:val="none" w:sz="0" w:space="0" w:color="auto"/>
        <w:bottom w:val="none" w:sz="0" w:space="0" w:color="auto"/>
        <w:right w:val="none" w:sz="0" w:space="0" w:color="auto"/>
      </w:divBdr>
    </w:div>
    <w:div w:id="578947880">
      <w:bodyDiv w:val="1"/>
      <w:marLeft w:val="0"/>
      <w:marRight w:val="0"/>
      <w:marTop w:val="0"/>
      <w:marBottom w:val="0"/>
      <w:divBdr>
        <w:top w:val="none" w:sz="0" w:space="0" w:color="auto"/>
        <w:left w:val="none" w:sz="0" w:space="0" w:color="auto"/>
        <w:bottom w:val="none" w:sz="0" w:space="0" w:color="auto"/>
        <w:right w:val="none" w:sz="0" w:space="0" w:color="auto"/>
      </w:divBdr>
    </w:div>
    <w:div w:id="588272004">
      <w:bodyDiv w:val="1"/>
      <w:marLeft w:val="0"/>
      <w:marRight w:val="0"/>
      <w:marTop w:val="0"/>
      <w:marBottom w:val="0"/>
      <w:divBdr>
        <w:top w:val="none" w:sz="0" w:space="0" w:color="auto"/>
        <w:left w:val="none" w:sz="0" w:space="0" w:color="auto"/>
        <w:bottom w:val="none" w:sz="0" w:space="0" w:color="auto"/>
        <w:right w:val="none" w:sz="0" w:space="0" w:color="auto"/>
      </w:divBdr>
    </w:div>
    <w:div w:id="591401025">
      <w:bodyDiv w:val="1"/>
      <w:marLeft w:val="0"/>
      <w:marRight w:val="0"/>
      <w:marTop w:val="0"/>
      <w:marBottom w:val="0"/>
      <w:divBdr>
        <w:top w:val="none" w:sz="0" w:space="0" w:color="auto"/>
        <w:left w:val="none" w:sz="0" w:space="0" w:color="auto"/>
        <w:bottom w:val="none" w:sz="0" w:space="0" w:color="auto"/>
        <w:right w:val="none" w:sz="0" w:space="0" w:color="auto"/>
      </w:divBdr>
    </w:div>
    <w:div w:id="592932412">
      <w:bodyDiv w:val="1"/>
      <w:marLeft w:val="0"/>
      <w:marRight w:val="0"/>
      <w:marTop w:val="0"/>
      <w:marBottom w:val="0"/>
      <w:divBdr>
        <w:top w:val="none" w:sz="0" w:space="0" w:color="auto"/>
        <w:left w:val="none" w:sz="0" w:space="0" w:color="auto"/>
        <w:bottom w:val="none" w:sz="0" w:space="0" w:color="auto"/>
        <w:right w:val="none" w:sz="0" w:space="0" w:color="auto"/>
      </w:divBdr>
    </w:div>
    <w:div w:id="595400868">
      <w:bodyDiv w:val="1"/>
      <w:marLeft w:val="0"/>
      <w:marRight w:val="0"/>
      <w:marTop w:val="0"/>
      <w:marBottom w:val="0"/>
      <w:divBdr>
        <w:top w:val="none" w:sz="0" w:space="0" w:color="auto"/>
        <w:left w:val="none" w:sz="0" w:space="0" w:color="auto"/>
        <w:bottom w:val="none" w:sz="0" w:space="0" w:color="auto"/>
        <w:right w:val="none" w:sz="0" w:space="0" w:color="auto"/>
      </w:divBdr>
    </w:div>
    <w:div w:id="597444344">
      <w:bodyDiv w:val="1"/>
      <w:marLeft w:val="0"/>
      <w:marRight w:val="0"/>
      <w:marTop w:val="0"/>
      <w:marBottom w:val="0"/>
      <w:divBdr>
        <w:top w:val="none" w:sz="0" w:space="0" w:color="auto"/>
        <w:left w:val="none" w:sz="0" w:space="0" w:color="auto"/>
        <w:bottom w:val="none" w:sz="0" w:space="0" w:color="auto"/>
        <w:right w:val="none" w:sz="0" w:space="0" w:color="auto"/>
      </w:divBdr>
    </w:div>
    <w:div w:id="598367742">
      <w:bodyDiv w:val="1"/>
      <w:marLeft w:val="0"/>
      <w:marRight w:val="0"/>
      <w:marTop w:val="0"/>
      <w:marBottom w:val="0"/>
      <w:divBdr>
        <w:top w:val="none" w:sz="0" w:space="0" w:color="auto"/>
        <w:left w:val="none" w:sz="0" w:space="0" w:color="auto"/>
        <w:bottom w:val="none" w:sz="0" w:space="0" w:color="auto"/>
        <w:right w:val="none" w:sz="0" w:space="0" w:color="auto"/>
      </w:divBdr>
      <w:divsChild>
        <w:div w:id="86923515">
          <w:marLeft w:val="0"/>
          <w:marRight w:val="0"/>
          <w:marTop w:val="0"/>
          <w:marBottom w:val="150"/>
          <w:divBdr>
            <w:top w:val="none" w:sz="0" w:space="0" w:color="auto"/>
            <w:left w:val="none" w:sz="0" w:space="0" w:color="auto"/>
            <w:bottom w:val="none" w:sz="0" w:space="0" w:color="auto"/>
            <w:right w:val="none" w:sz="0" w:space="0" w:color="auto"/>
          </w:divBdr>
        </w:div>
        <w:div w:id="571619962">
          <w:marLeft w:val="0"/>
          <w:marRight w:val="0"/>
          <w:marTop w:val="0"/>
          <w:marBottom w:val="150"/>
          <w:divBdr>
            <w:top w:val="none" w:sz="0" w:space="0" w:color="auto"/>
            <w:left w:val="none" w:sz="0" w:space="0" w:color="auto"/>
            <w:bottom w:val="none" w:sz="0" w:space="0" w:color="auto"/>
            <w:right w:val="none" w:sz="0" w:space="0" w:color="auto"/>
          </w:divBdr>
        </w:div>
        <w:div w:id="930047301">
          <w:marLeft w:val="0"/>
          <w:marRight w:val="0"/>
          <w:marTop w:val="0"/>
          <w:marBottom w:val="150"/>
          <w:divBdr>
            <w:top w:val="none" w:sz="0" w:space="0" w:color="auto"/>
            <w:left w:val="none" w:sz="0" w:space="0" w:color="auto"/>
            <w:bottom w:val="none" w:sz="0" w:space="0" w:color="auto"/>
            <w:right w:val="none" w:sz="0" w:space="0" w:color="auto"/>
          </w:divBdr>
        </w:div>
        <w:div w:id="979769617">
          <w:marLeft w:val="0"/>
          <w:marRight w:val="0"/>
          <w:marTop w:val="0"/>
          <w:marBottom w:val="150"/>
          <w:divBdr>
            <w:top w:val="none" w:sz="0" w:space="0" w:color="auto"/>
            <w:left w:val="none" w:sz="0" w:space="0" w:color="auto"/>
            <w:bottom w:val="none" w:sz="0" w:space="0" w:color="auto"/>
            <w:right w:val="none" w:sz="0" w:space="0" w:color="auto"/>
          </w:divBdr>
        </w:div>
      </w:divsChild>
    </w:div>
    <w:div w:id="600337652">
      <w:bodyDiv w:val="1"/>
      <w:marLeft w:val="0"/>
      <w:marRight w:val="0"/>
      <w:marTop w:val="0"/>
      <w:marBottom w:val="0"/>
      <w:divBdr>
        <w:top w:val="none" w:sz="0" w:space="0" w:color="auto"/>
        <w:left w:val="none" w:sz="0" w:space="0" w:color="auto"/>
        <w:bottom w:val="none" w:sz="0" w:space="0" w:color="auto"/>
        <w:right w:val="none" w:sz="0" w:space="0" w:color="auto"/>
      </w:divBdr>
    </w:div>
    <w:div w:id="607739928">
      <w:bodyDiv w:val="1"/>
      <w:marLeft w:val="0"/>
      <w:marRight w:val="0"/>
      <w:marTop w:val="0"/>
      <w:marBottom w:val="0"/>
      <w:divBdr>
        <w:top w:val="none" w:sz="0" w:space="0" w:color="auto"/>
        <w:left w:val="none" w:sz="0" w:space="0" w:color="auto"/>
        <w:bottom w:val="none" w:sz="0" w:space="0" w:color="auto"/>
        <w:right w:val="none" w:sz="0" w:space="0" w:color="auto"/>
      </w:divBdr>
    </w:div>
    <w:div w:id="607929989">
      <w:bodyDiv w:val="1"/>
      <w:marLeft w:val="0"/>
      <w:marRight w:val="0"/>
      <w:marTop w:val="0"/>
      <w:marBottom w:val="0"/>
      <w:divBdr>
        <w:top w:val="none" w:sz="0" w:space="0" w:color="auto"/>
        <w:left w:val="none" w:sz="0" w:space="0" w:color="auto"/>
        <w:bottom w:val="none" w:sz="0" w:space="0" w:color="auto"/>
        <w:right w:val="none" w:sz="0" w:space="0" w:color="auto"/>
      </w:divBdr>
    </w:div>
    <w:div w:id="608241621">
      <w:bodyDiv w:val="1"/>
      <w:marLeft w:val="0"/>
      <w:marRight w:val="0"/>
      <w:marTop w:val="0"/>
      <w:marBottom w:val="0"/>
      <w:divBdr>
        <w:top w:val="none" w:sz="0" w:space="0" w:color="auto"/>
        <w:left w:val="none" w:sz="0" w:space="0" w:color="auto"/>
        <w:bottom w:val="none" w:sz="0" w:space="0" w:color="auto"/>
        <w:right w:val="none" w:sz="0" w:space="0" w:color="auto"/>
      </w:divBdr>
    </w:div>
    <w:div w:id="612595496">
      <w:bodyDiv w:val="1"/>
      <w:marLeft w:val="0"/>
      <w:marRight w:val="0"/>
      <w:marTop w:val="0"/>
      <w:marBottom w:val="0"/>
      <w:divBdr>
        <w:top w:val="none" w:sz="0" w:space="0" w:color="auto"/>
        <w:left w:val="none" w:sz="0" w:space="0" w:color="auto"/>
        <w:bottom w:val="none" w:sz="0" w:space="0" w:color="auto"/>
        <w:right w:val="none" w:sz="0" w:space="0" w:color="auto"/>
      </w:divBdr>
    </w:div>
    <w:div w:id="614291152">
      <w:bodyDiv w:val="1"/>
      <w:marLeft w:val="0"/>
      <w:marRight w:val="0"/>
      <w:marTop w:val="0"/>
      <w:marBottom w:val="0"/>
      <w:divBdr>
        <w:top w:val="none" w:sz="0" w:space="0" w:color="auto"/>
        <w:left w:val="none" w:sz="0" w:space="0" w:color="auto"/>
        <w:bottom w:val="none" w:sz="0" w:space="0" w:color="auto"/>
        <w:right w:val="none" w:sz="0" w:space="0" w:color="auto"/>
      </w:divBdr>
    </w:div>
    <w:div w:id="617877475">
      <w:bodyDiv w:val="1"/>
      <w:marLeft w:val="0"/>
      <w:marRight w:val="0"/>
      <w:marTop w:val="0"/>
      <w:marBottom w:val="0"/>
      <w:divBdr>
        <w:top w:val="none" w:sz="0" w:space="0" w:color="auto"/>
        <w:left w:val="none" w:sz="0" w:space="0" w:color="auto"/>
        <w:bottom w:val="none" w:sz="0" w:space="0" w:color="auto"/>
        <w:right w:val="none" w:sz="0" w:space="0" w:color="auto"/>
      </w:divBdr>
    </w:div>
    <w:div w:id="619579070">
      <w:bodyDiv w:val="1"/>
      <w:marLeft w:val="0"/>
      <w:marRight w:val="0"/>
      <w:marTop w:val="0"/>
      <w:marBottom w:val="0"/>
      <w:divBdr>
        <w:top w:val="none" w:sz="0" w:space="0" w:color="auto"/>
        <w:left w:val="none" w:sz="0" w:space="0" w:color="auto"/>
        <w:bottom w:val="none" w:sz="0" w:space="0" w:color="auto"/>
        <w:right w:val="none" w:sz="0" w:space="0" w:color="auto"/>
      </w:divBdr>
    </w:div>
    <w:div w:id="622460933">
      <w:bodyDiv w:val="1"/>
      <w:marLeft w:val="0"/>
      <w:marRight w:val="0"/>
      <w:marTop w:val="0"/>
      <w:marBottom w:val="0"/>
      <w:divBdr>
        <w:top w:val="none" w:sz="0" w:space="0" w:color="auto"/>
        <w:left w:val="none" w:sz="0" w:space="0" w:color="auto"/>
        <w:bottom w:val="none" w:sz="0" w:space="0" w:color="auto"/>
        <w:right w:val="none" w:sz="0" w:space="0" w:color="auto"/>
      </w:divBdr>
    </w:div>
    <w:div w:id="623930409">
      <w:bodyDiv w:val="1"/>
      <w:marLeft w:val="0"/>
      <w:marRight w:val="0"/>
      <w:marTop w:val="0"/>
      <w:marBottom w:val="0"/>
      <w:divBdr>
        <w:top w:val="none" w:sz="0" w:space="0" w:color="auto"/>
        <w:left w:val="none" w:sz="0" w:space="0" w:color="auto"/>
        <w:bottom w:val="none" w:sz="0" w:space="0" w:color="auto"/>
        <w:right w:val="none" w:sz="0" w:space="0" w:color="auto"/>
      </w:divBdr>
    </w:div>
    <w:div w:id="625503540">
      <w:bodyDiv w:val="1"/>
      <w:marLeft w:val="0"/>
      <w:marRight w:val="0"/>
      <w:marTop w:val="0"/>
      <w:marBottom w:val="0"/>
      <w:divBdr>
        <w:top w:val="none" w:sz="0" w:space="0" w:color="auto"/>
        <w:left w:val="none" w:sz="0" w:space="0" w:color="auto"/>
        <w:bottom w:val="none" w:sz="0" w:space="0" w:color="auto"/>
        <w:right w:val="none" w:sz="0" w:space="0" w:color="auto"/>
      </w:divBdr>
    </w:div>
    <w:div w:id="626089864">
      <w:bodyDiv w:val="1"/>
      <w:marLeft w:val="0"/>
      <w:marRight w:val="0"/>
      <w:marTop w:val="0"/>
      <w:marBottom w:val="0"/>
      <w:divBdr>
        <w:top w:val="none" w:sz="0" w:space="0" w:color="auto"/>
        <w:left w:val="none" w:sz="0" w:space="0" w:color="auto"/>
        <w:bottom w:val="none" w:sz="0" w:space="0" w:color="auto"/>
        <w:right w:val="none" w:sz="0" w:space="0" w:color="auto"/>
      </w:divBdr>
    </w:div>
    <w:div w:id="626476815">
      <w:bodyDiv w:val="1"/>
      <w:marLeft w:val="0"/>
      <w:marRight w:val="0"/>
      <w:marTop w:val="0"/>
      <w:marBottom w:val="0"/>
      <w:divBdr>
        <w:top w:val="none" w:sz="0" w:space="0" w:color="auto"/>
        <w:left w:val="none" w:sz="0" w:space="0" w:color="auto"/>
        <w:bottom w:val="none" w:sz="0" w:space="0" w:color="auto"/>
        <w:right w:val="none" w:sz="0" w:space="0" w:color="auto"/>
      </w:divBdr>
    </w:div>
    <w:div w:id="628364073">
      <w:bodyDiv w:val="1"/>
      <w:marLeft w:val="0"/>
      <w:marRight w:val="0"/>
      <w:marTop w:val="0"/>
      <w:marBottom w:val="0"/>
      <w:divBdr>
        <w:top w:val="none" w:sz="0" w:space="0" w:color="auto"/>
        <w:left w:val="none" w:sz="0" w:space="0" w:color="auto"/>
        <w:bottom w:val="none" w:sz="0" w:space="0" w:color="auto"/>
        <w:right w:val="none" w:sz="0" w:space="0" w:color="auto"/>
      </w:divBdr>
      <w:divsChild>
        <w:div w:id="502669542">
          <w:marLeft w:val="0"/>
          <w:marRight w:val="0"/>
          <w:marTop w:val="0"/>
          <w:marBottom w:val="150"/>
          <w:divBdr>
            <w:top w:val="none" w:sz="0" w:space="0" w:color="auto"/>
            <w:left w:val="none" w:sz="0" w:space="0" w:color="auto"/>
            <w:bottom w:val="none" w:sz="0" w:space="0" w:color="auto"/>
            <w:right w:val="none" w:sz="0" w:space="0" w:color="auto"/>
          </w:divBdr>
        </w:div>
        <w:div w:id="1900435600">
          <w:marLeft w:val="0"/>
          <w:marRight w:val="0"/>
          <w:marTop w:val="0"/>
          <w:marBottom w:val="150"/>
          <w:divBdr>
            <w:top w:val="none" w:sz="0" w:space="0" w:color="auto"/>
            <w:left w:val="none" w:sz="0" w:space="0" w:color="auto"/>
            <w:bottom w:val="none" w:sz="0" w:space="0" w:color="auto"/>
            <w:right w:val="none" w:sz="0" w:space="0" w:color="auto"/>
          </w:divBdr>
        </w:div>
        <w:div w:id="2005161349">
          <w:marLeft w:val="0"/>
          <w:marRight w:val="0"/>
          <w:marTop w:val="0"/>
          <w:marBottom w:val="150"/>
          <w:divBdr>
            <w:top w:val="none" w:sz="0" w:space="0" w:color="auto"/>
            <w:left w:val="none" w:sz="0" w:space="0" w:color="auto"/>
            <w:bottom w:val="none" w:sz="0" w:space="0" w:color="auto"/>
            <w:right w:val="none" w:sz="0" w:space="0" w:color="auto"/>
          </w:divBdr>
        </w:div>
      </w:divsChild>
    </w:div>
    <w:div w:id="629551584">
      <w:bodyDiv w:val="1"/>
      <w:marLeft w:val="0"/>
      <w:marRight w:val="0"/>
      <w:marTop w:val="0"/>
      <w:marBottom w:val="0"/>
      <w:divBdr>
        <w:top w:val="none" w:sz="0" w:space="0" w:color="auto"/>
        <w:left w:val="none" w:sz="0" w:space="0" w:color="auto"/>
        <w:bottom w:val="none" w:sz="0" w:space="0" w:color="auto"/>
        <w:right w:val="none" w:sz="0" w:space="0" w:color="auto"/>
      </w:divBdr>
    </w:div>
    <w:div w:id="630014510">
      <w:bodyDiv w:val="1"/>
      <w:marLeft w:val="0"/>
      <w:marRight w:val="0"/>
      <w:marTop w:val="0"/>
      <w:marBottom w:val="0"/>
      <w:divBdr>
        <w:top w:val="none" w:sz="0" w:space="0" w:color="auto"/>
        <w:left w:val="none" w:sz="0" w:space="0" w:color="auto"/>
        <w:bottom w:val="none" w:sz="0" w:space="0" w:color="auto"/>
        <w:right w:val="none" w:sz="0" w:space="0" w:color="auto"/>
      </w:divBdr>
    </w:div>
    <w:div w:id="633947571">
      <w:bodyDiv w:val="1"/>
      <w:marLeft w:val="0"/>
      <w:marRight w:val="0"/>
      <w:marTop w:val="0"/>
      <w:marBottom w:val="0"/>
      <w:divBdr>
        <w:top w:val="none" w:sz="0" w:space="0" w:color="auto"/>
        <w:left w:val="none" w:sz="0" w:space="0" w:color="auto"/>
        <w:bottom w:val="none" w:sz="0" w:space="0" w:color="auto"/>
        <w:right w:val="none" w:sz="0" w:space="0" w:color="auto"/>
      </w:divBdr>
      <w:divsChild>
        <w:div w:id="1590371">
          <w:marLeft w:val="0"/>
          <w:marRight w:val="0"/>
          <w:marTop w:val="0"/>
          <w:marBottom w:val="150"/>
          <w:divBdr>
            <w:top w:val="none" w:sz="0" w:space="0" w:color="auto"/>
            <w:left w:val="none" w:sz="0" w:space="0" w:color="auto"/>
            <w:bottom w:val="none" w:sz="0" w:space="0" w:color="auto"/>
            <w:right w:val="none" w:sz="0" w:space="0" w:color="auto"/>
          </w:divBdr>
        </w:div>
        <w:div w:id="965811962">
          <w:marLeft w:val="0"/>
          <w:marRight w:val="0"/>
          <w:marTop w:val="0"/>
          <w:marBottom w:val="150"/>
          <w:divBdr>
            <w:top w:val="none" w:sz="0" w:space="0" w:color="auto"/>
            <w:left w:val="none" w:sz="0" w:space="0" w:color="auto"/>
            <w:bottom w:val="none" w:sz="0" w:space="0" w:color="auto"/>
            <w:right w:val="none" w:sz="0" w:space="0" w:color="auto"/>
          </w:divBdr>
        </w:div>
        <w:div w:id="1784498875">
          <w:marLeft w:val="0"/>
          <w:marRight w:val="0"/>
          <w:marTop w:val="0"/>
          <w:marBottom w:val="150"/>
          <w:divBdr>
            <w:top w:val="none" w:sz="0" w:space="0" w:color="auto"/>
            <w:left w:val="none" w:sz="0" w:space="0" w:color="auto"/>
            <w:bottom w:val="none" w:sz="0" w:space="0" w:color="auto"/>
            <w:right w:val="none" w:sz="0" w:space="0" w:color="auto"/>
          </w:divBdr>
        </w:div>
        <w:div w:id="2146463225">
          <w:marLeft w:val="0"/>
          <w:marRight w:val="0"/>
          <w:marTop w:val="0"/>
          <w:marBottom w:val="150"/>
          <w:divBdr>
            <w:top w:val="none" w:sz="0" w:space="0" w:color="auto"/>
            <w:left w:val="none" w:sz="0" w:space="0" w:color="auto"/>
            <w:bottom w:val="none" w:sz="0" w:space="0" w:color="auto"/>
            <w:right w:val="none" w:sz="0" w:space="0" w:color="auto"/>
          </w:divBdr>
        </w:div>
      </w:divsChild>
    </w:div>
    <w:div w:id="635917500">
      <w:bodyDiv w:val="1"/>
      <w:marLeft w:val="0"/>
      <w:marRight w:val="0"/>
      <w:marTop w:val="0"/>
      <w:marBottom w:val="0"/>
      <w:divBdr>
        <w:top w:val="none" w:sz="0" w:space="0" w:color="auto"/>
        <w:left w:val="none" w:sz="0" w:space="0" w:color="auto"/>
        <w:bottom w:val="none" w:sz="0" w:space="0" w:color="auto"/>
        <w:right w:val="none" w:sz="0" w:space="0" w:color="auto"/>
      </w:divBdr>
    </w:div>
    <w:div w:id="636032390">
      <w:bodyDiv w:val="1"/>
      <w:marLeft w:val="0"/>
      <w:marRight w:val="0"/>
      <w:marTop w:val="0"/>
      <w:marBottom w:val="0"/>
      <w:divBdr>
        <w:top w:val="none" w:sz="0" w:space="0" w:color="auto"/>
        <w:left w:val="none" w:sz="0" w:space="0" w:color="auto"/>
        <w:bottom w:val="none" w:sz="0" w:space="0" w:color="auto"/>
        <w:right w:val="none" w:sz="0" w:space="0" w:color="auto"/>
      </w:divBdr>
    </w:div>
    <w:div w:id="636297027">
      <w:bodyDiv w:val="1"/>
      <w:marLeft w:val="0"/>
      <w:marRight w:val="0"/>
      <w:marTop w:val="0"/>
      <w:marBottom w:val="0"/>
      <w:divBdr>
        <w:top w:val="none" w:sz="0" w:space="0" w:color="auto"/>
        <w:left w:val="none" w:sz="0" w:space="0" w:color="auto"/>
        <w:bottom w:val="none" w:sz="0" w:space="0" w:color="auto"/>
        <w:right w:val="none" w:sz="0" w:space="0" w:color="auto"/>
      </w:divBdr>
    </w:div>
    <w:div w:id="638073094">
      <w:bodyDiv w:val="1"/>
      <w:marLeft w:val="0"/>
      <w:marRight w:val="0"/>
      <w:marTop w:val="0"/>
      <w:marBottom w:val="0"/>
      <w:divBdr>
        <w:top w:val="none" w:sz="0" w:space="0" w:color="auto"/>
        <w:left w:val="none" w:sz="0" w:space="0" w:color="auto"/>
        <w:bottom w:val="none" w:sz="0" w:space="0" w:color="auto"/>
        <w:right w:val="none" w:sz="0" w:space="0" w:color="auto"/>
      </w:divBdr>
    </w:div>
    <w:div w:id="638461293">
      <w:bodyDiv w:val="1"/>
      <w:marLeft w:val="0"/>
      <w:marRight w:val="0"/>
      <w:marTop w:val="0"/>
      <w:marBottom w:val="0"/>
      <w:divBdr>
        <w:top w:val="none" w:sz="0" w:space="0" w:color="auto"/>
        <w:left w:val="none" w:sz="0" w:space="0" w:color="auto"/>
        <w:bottom w:val="none" w:sz="0" w:space="0" w:color="auto"/>
        <w:right w:val="none" w:sz="0" w:space="0" w:color="auto"/>
      </w:divBdr>
    </w:div>
    <w:div w:id="638850712">
      <w:bodyDiv w:val="1"/>
      <w:marLeft w:val="0"/>
      <w:marRight w:val="0"/>
      <w:marTop w:val="0"/>
      <w:marBottom w:val="0"/>
      <w:divBdr>
        <w:top w:val="none" w:sz="0" w:space="0" w:color="auto"/>
        <w:left w:val="none" w:sz="0" w:space="0" w:color="auto"/>
        <w:bottom w:val="none" w:sz="0" w:space="0" w:color="auto"/>
        <w:right w:val="none" w:sz="0" w:space="0" w:color="auto"/>
      </w:divBdr>
    </w:div>
    <w:div w:id="640811678">
      <w:bodyDiv w:val="1"/>
      <w:marLeft w:val="0"/>
      <w:marRight w:val="0"/>
      <w:marTop w:val="0"/>
      <w:marBottom w:val="0"/>
      <w:divBdr>
        <w:top w:val="none" w:sz="0" w:space="0" w:color="auto"/>
        <w:left w:val="none" w:sz="0" w:space="0" w:color="auto"/>
        <w:bottom w:val="none" w:sz="0" w:space="0" w:color="auto"/>
        <w:right w:val="none" w:sz="0" w:space="0" w:color="auto"/>
      </w:divBdr>
    </w:div>
    <w:div w:id="640817011">
      <w:bodyDiv w:val="1"/>
      <w:marLeft w:val="0"/>
      <w:marRight w:val="0"/>
      <w:marTop w:val="0"/>
      <w:marBottom w:val="0"/>
      <w:divBdr>
        <w:top w:val="none" w:sz="0" w:space="0" w:color="auto"/>
        <w:left w:val="none" w:sz="0" w:space="0" w:color="auto"/>
        <w:bottom w:val="none" w:sz="0" w:space="0" w:color="auto"/>
        <w:right w:val="none" w:sz="0" w:space="0" w:color="auto"/>
      </w:divBdr>
    </w:div>
    <w:div w:id="645548834">
      <w:bodyDiv w:val="1"/>
      <w:marLeft w:val="0"/>
      <w:marRight w:val="0"/>
      <w:marTop w:val="0"/>
      <w:marBottom w:val="0"/>
      <w:divBdr>
        <w:top w:val="none" w:sz="0" w:space="0" w:color="auto"/>
        <w:left w:val="none" w:sz="0" w:space="0" w:color="auto"/>
        <w:bottom w:val="none" w:sz="0" w:space="0" w:color="auto"/>
        <w:right w:val="none" w:sz="0" w:space="0" w:color="auto"/>
      </w:divBdr>
      <w:divsChild>
        <w:div w:id="187645841">
          <w:marLeft w:val="0"/>
          <w:marRight w:val="0"/>
          <w:marTop w:val="0"/>
          <w:marBottom w:val="150"/>
          <w:divBdr>
            <w:top w:val="none" w:sz="0" w:space="0" w:color="auto"/>
            <w:left w:val="none" w:sz="0" w:space="0" w:color="auto"/>
            <w:bottom w:val="none" w:sz="0" w:space="0" w:color="auto"/>
            <w:right w:val="none" w:sz="0" w:space="0" w:color="auto"/>
          </w:divBdr>
        </w:div>
        <w:div w:id="975910694">
          <w:marLeft w:val="0"/>
          <w:marRight w:val="0"/>
          <w:marTop w:val="0"/>
          <w:marBottom w:val="150"/>
          <w:divBdr>
            <w:top w:val="none" w:sz="0" w:space="0" w:color="auto"/>
            <w:left w:val="none" w:sz="0" w:space="0" w:color="auto"/>
            <w:bottom w:val="none" w:sz="0" w:space="0" w:color="auto"/>
            <w:right w:val="none" w:sz="0" w:space="0" w:color="auto"/>
          </w:divBdr>
        </w:div>
        <w:div w:id="1436052197">
          <w:marLeft w:val="0"/>
          <w:marRight w:val="0"/>
          <w:marTop w:val="0"/>
          <w:marBottom w:val="150"/>
          <w:divBdr>
            <w:top w:val="none" w:sz="0" w:space="0" w:color="auto"/>
            <w:left w:val="none" w:sz="0" w:space="0" w:color="auto"/>
            <w:bottom w:val="none" w:sz="0" w:space="0" w:color="auto"/>
            <w:right w:val="none" w:sz="0" w:space="0" w:color="auto"/>
          </w:divBdr>
        </w:div>
        <w:div w:id="2006782585">
          <w:marLeft w:val="0"/>
          <w:marRight w:val="0"/>
          <w:marTop w:val="0"/>
          <w:marBottom w:val="150"/>
          <w:divBdr>
            <w:top w:val="none" w:sz="0" w:space="0" w:color="auto"/>
            <w:left w:val="none" w:sz="0" w:space="0" w:color="auto"/>
            <w:bottom w:val="none" w:sz="0" w:space="0" w:color="auto"/>
            <w:right w:val="none" w:sz="0" w:space="0" w:color="auto"/>
          </w:divBdr>
        </w:div>
      </w:divsChild>
    </w:div>
    <w:div w:id="647321649">
      <w:bodyDiv w:val="1"/>
      <w:marLeft w:val="0"/>
      <w:marRight w:val="0"/>
      <w:marTop w:val="0"/>
      <w:marBottom w:val="0"/>
      <w:divBdr>
        <w:top w:val="none" w:sz="0" w:space="0" w:color="auto"/>
        <w:left w:val="none" w:sz="0" w:space="0" w:color="auto"/>
        <w:bottom w:val="none" w:sz="0" w:space="0" w:color="auto"/>
        <w:right w:val="none" w:sz="0" w:space="0" w:color="auto"/>
      </w:divBdr>
    </w:div>
    <w:div w:id="649598204">
      <w:bodyDiv w:val="1"/>
      <w:marLeft w:val="0"/>
      <w:marRight w:val="0"/>
      <w:marTop w:val="0"/>
      <w:marBottom w:val="0"/>
      <w:divBdr>
        <w:top w:val="none" w:sz="0" w:space="0" w:color="auto"/>
        <w:left w:val="none" w:sz="0" w:space="0" w:color="auto"/>
        <w:bottom w:val="none" w:sz="0" w:space="0" w:color="auto"/>
        <w:right w:val="none" w:sz="0" w:space="0" w:color="auto"/>
      </w:divBdr>
    </w:div>
    <w:div w:id="650332482">
      <w:bodyDiv w:val="1"/>
      <w:marLeft w:val="0"/>
      <w:marRight w:val="0"/>
      <w:marTop w:val="0"/>
      <w:marBottom w:val="0"/>
      <w:divBdr>
        <w:top w:val="none" w:sz="0" w:space="0" w:color="auto"/>
        <w:left w:val="none" w:sz="0" w:space="0" w:color="auto"/>
        <w:bottom w:val="none" w:sz="0" w:space="0" w:color="auto"/>
        <w:right w:val="none" w:sz="0" w:space="0" w:color="auto"/>
      </w:divBdr>
      <w:divsChild>
        <w:div w:id="86275201">
          <w:marLeft w:val="0"/>
          <w:marRight w:val="0"/>
          <w:marTop w:val="0"/>
          <w:marBottom w:val="150"/>
          <w:divBdr>
            <w:top w:val="none" w:sz="0" w:space="0" w:color="auto"/>
            <w:left w:val="none" w:sz="0" w:space="0" w:color="auto"/>
            <w:bottom w:val="none" w:sz="0" w:space="0" w:color="auto"/>
            <w:right w:val="none" w:sz="0" w:space="0" w:color="auto"/>
          </w:divBdr>
        </w:div>
        <w:div w:id="530343174">
          <w:marLeft w:val="0"/>
          <w:marRight w:val="0"/>
          <w:marTop w:val="0"/>
          <w:marBottom w:val="150"/>
          <w:divBdr>
            <w:top w:val="none" w:sz="0" w:space="0" w:color="auto"/>
            <w:left w:val="none" w:sz="0" w:space="0" w:color="auto"/>
            <w:bottom w:val="none" w:sz="0" w:space="0" w:color="auto"/>
            <w:right w:val="none" w:sz="0" w:space="0" w:color="auto"/>
          </w:divBdr>
        </w:div>
        <w:div w:id="794714189">
          <w:marLeft w:val="0"/>
          <w:marRight w:val="0"/>
          <w:marTop w:val="0"/>
          <w:marBottom w:val="150"/>
          <w:divBdr>
            <w:top w:val="none" w:sz="0" w:space="0" w:color="auto"/>
            <w:left w:val="none" w:sz="0" w:space="0" w:color="auto"/>
            <w:bottom w:val="none" w:sz="0" w:space="0" w:color="auto"/>
            <w:right w:val="none" w:sz="0" w:space="0" w:color="auto"/>
          </w:divBdr>
        </w:div>
        <w:div w:id="1345472895">
          <w:marLeft w:val="0"/>
          <w:marRight w:val="0"/>
          <w:marTop w:val="0"/>
          <w:marBottom w:val="150"/>
          <w:divBdr>
            <w:top w:val="none" w:sz="0" w:space="0" w:color="auto"/>
            <w:left w:val="none" w:sz="0" w:space="0" w:color="auto"/>
            <w:bottom w:val="none" w:sz="0" w:space="0" w:color="auto"/>
            <w:right w:val="none" w:sz="0" w:space="0" w:color="auto"/>
          </w:divBdr>
        </w:div>
        <w:div w:id="1369525789">
          <w:marLeft w:val="0"/>
          <w:marRight w:val="0"/>
          <w:marTop w:val="0"/>
          <w:marBottom w:val="150"/>
          <w:divBdr>
            <w:top w:val="none" w:sz="0" w:space="0" w:color="auto"/>
            <w:left w:val="none" w:sz="0" w:space="0" w:color="auto"/>
            <w:bottom w:val="none" w:sz="0" w:space="0" w:color="auto"/>
            <w:right w:val="none" w:sz="0" w:space="0" w:color="auto"/>
          </w:divBdr>
        </w:div>
      </w:divsChild>
    </w:div>
    <w:div w:id="652103482">
      <w:bodyDiv w:val="1"/>
      <w:marLeft w:val="0"/>
      <w:marRight w:val="0"/>
      <w:marTop w:val="0"/>
      <w:marBottom w:val="0"/>
      <w:divBdr>
        <w:top w:val="none" w:sz="0" w:space="0" w:color="auto"/>
        <w:left w:val="none" w:sz="0" w:space="0" w:color="auto"/>
        <w:bottom w:val="none" w:sz="0" w:space="0" w:color="auto"/>
        <w:right w:val="none" w:sz="0" w:space="0" w:color="auto"/>
      </w:divBdr>
    </w:div>
    <w:div w:id="658388366">
      <w:bodyDiv w:val="1"/>
      <w:marLeft w:val="0"/>
      <w:marRight w:val="0"/>
      <w:marTop w:val="0"/>
      <w:marBottom w:val="0"/>
      <w:divBdr>
        <w:top w:val="none" w:sz="0" w:space="0" w:color="auto"/>
        <w:left w:val="none" w:sz="0" w:space="0" w:color="auto"/>
        <w:bottom w:val="none" w:sz="0" w:space="0" w:color="auto"/>
        <w:right w:val="none" w:sz="0" w:space="0" w:color="auto"/>
      </w:divBdr>
      <w:divsChild>
        <w:div w:id="98330080">
          <w:marLeft w:val="0"/>
          <w:marRight w:val="0"/>
          <w:marTop w:val="0"/>
          <w:marBottom w:val="150"/>
          <w:divBdr>
            <w:top w:val="none" w:sz="0" w:space="0" w:color="auto"/>
            <w:left w:val="none" w:sz="0" w:space="0" w:color="auto"/>
            <w:bottom w:val="none" w:sz="0" w:space="0" w:color="auto"/>
            <w:right w:val="none" w:sz="0" w:space="0" w:color="auto"/>
          </w:divBdr>
        </w:div>
        <w:div w:id="1059010818">
          <w:marLeft w:val="0"/>
          <w:marRight w:val="0"/>
          <w:marTop w:val="0"/>
          <w:marBottom w:val="150"/>
          <w:divBdr>
            <w:top w:val="none" w:sz="0" w:space="0" w:color="auto"/>
            <w:left w:val="none" w:sz="0" w:space="0" w:color="auto"/>
            <w:bottom w:val="none" w:sz="0" w:space="0" w:color="auto"/>
            <w:right w:val="none" w:sz="0" w:space="0" w:color="auto"/>
          </w:divBdr>
        </w:div>
        <w:div w:id="1701931224">
          <w:marLeft w:val="0"/>
          <w:marRight w:val="0"/>
          <w:marTop w:val="0"/>
          <w:marBottom w:val="150"/>
          <w:divBdr>
            <w:top w:val="none" w:sz="0" w:space="0" w:color="auto"/>
            <w:left w:val="none" w:sz="0" w:space="0" w:color="auto"/>
            <w:bottom w:val="none" w:sz="0" w:space="0" w:color="auto"/>
            <w:right w:val="none" w:sz="0" w:space="0" w:color="auto"/>
          </w:divBdr>
        </w:div>
      </w:divsChild>
    </w:div>
    <w:div w:id="658532926">
      <w:bodyDiv w:val="1"/>
      <w:marLeft w:val="0"/>
      <w:marRight w:val="0"/>
      <w:marTop w:val="0"/>
      <w:marBottom w:val="0"/>
      <w:divBdr>
        <w:top w:val="none" w:sz="0" w:space="0" w:color="auto"/>
        <w:left w:val="none" w:sz="0" w:space="0" w:color="auto"/>
        <w:bottom w:val="none" w:sz="0" w:space="0" w:color="auto"/>
        <w:right w:val="none" w:sz="0" w:space="0" w:color="auto"/>
      </w:divBdr>
    </w:div>
    <w:div w:id="660692950">
      <w:bodyDiv w:val="1"/>
      <w:marLeft w:val="0"/>
      <w:marRight w:val="0"/>
      <w:marTop w:val="0"/>
      <w:marBottom w:val="0"/>
      <w:divBdr>
        <w:top w:val="none" w:sz="0" w:space="0" w:color="auto"/>
        <w:left w:val="none" w:sz="0" w:space="0" w:color="auto"/>
        <w:bottom w:val="none" w:sz="0" w:space="0" w:color="auto"/>
        <w:right w:val="none" w:sz="0" w:space="0" w:color="auto"/>
      </w:divBdr>
    </w:div>
    <w:div w:id="660960489">
      <w:bodyDiv w:val="1"/>
      <w:marLeft w:val="0"/>
      <w:marRight w:val="0"/>
      <w:marTop w:val="0"/>
      <w:marBottom w:val="0"/>
      <w:divBdr>
        <w:top w:val="none" w:sz="0" w:space="0" w:color="auto"/>
        <w:left w:val="none" w:sz="0" w:space="0" w:color="auto"/>
        <w:bottom w:val="none" w:sz="0" w:space="0" w:color="auto"/>
        <w:right w:val="none" w:sz="0" w:space="0" w:color="auto"/>
      </w:divBdr>
    </w:div>
    <w:div w:id="662780883">
      <w:bodyDiv w:val="1"/>
      <w:marLeft w:val="0"/>
      <w:marRight w:val="0"/>
      <w:marTop w:val="0"/>
      <w:marBottom w:val="0"/>
      <w:divBdr>
        <w:top w:val="none" w:sz="0" w:space="0" w:color="auto"/>
        <w:left w:val="none" w:sz="0" w:space="0" w:color="auto"/>
        <w:bottom w:val="none" w:sz="0" w:space="0" w:color="auto"/>
        <w:right w:val="none" w:sz="0" w:space="0" w:color="auto"/>
      </w:divBdr>
    </w:div>
    <w:div w:id="663627923">
      <w:bodyDiv w:val="1"/>
      <w:marLeft w:val="0"/>
      <w:marRight w:val="0"/>
      <w:marTop w:val="0"/>
      <w:marBottom w:val="0"/>
      <w:divBdr>
        <w:top w:val="none" w:sz="0" w:space="0" w:color="auto"/>
        <w:left w:val="none" w:sz="0" w:space="0" w:color="auto"/>
        <w:bottom w:val="none" w:sz="0" w:space="0" w:color="auto"/>
        <w:right w:val="none" w:sz="0" w:space="0" w:color="auto"/>
      </w:divBdr>
      <w:divsChild>
        <w:div w:id="516579454">
          <w:marLeft w:val="0"/>
          <w:marRight w:val="0"/>
          <w:marTop w:val="0"/>
          <w:marBottom w:val="150"/>
          <w:divBdr>
            <w:top w:val="none" w:sz="0" w:space="0" w:color="auto"/>
            <w:left w:val="none" w:sz="0" w:space="0" w:color="auto"/>
            <w:bottom w:val="none" w:sz="0" w:space="0" w:color="auto"/>
            <w:right w:val="none" w:sz="0" w:space="0" w:color="auto"/>
          </w:divBdr>
        </w:div>
        <w:div w:id="663438083">
          <w:marLeft w:val="0"/>
          <w:marRight w:val="0"/>
          <w:marTop w:val="0"/>
          <w:marBottom w:val="150"/>
          <w:divBdr>
            <w:top w:val="none" w:sz="0" w:space="0" w:color="auto"/>
            <w:left w:val="none" w:sz="0" w:space="0" w:color="auto"/>
            <w:bottom w:val="none" w:sz="0" w:space="0" w:color="auto"/>
            <w:right w:val="none" w:sz="0" w:space="0" w:color="auto"/>
          </w:divBdr>
        </w:div>
        <w:div w:id="1468814082">
          <w:marLeft w:val="0"/>
          <w:marRight w:val="0"/>
          <w:marTop w:val="0"/>
          <w:marBottom w:val="150"/>
          <w:divBdr>
            <w:top w:val="none" w:sz="0" w:space="0" w:color="auto"/>
            <w:left w:val="none" w:sz="0" w:space="0" w:color="auto"/>
            <w:bottom w:val="none" w:sz="0" w:space="0" w:color="auto"/>
            <w:right w:val="none" w:sz="0" w:space="0" w:color="auto"/>
          </w:divBdr>
        </w:div>
        <w:div w:id="1692872423">
          <w:marLeft w:val="0"/>
          <w:marRight w:val="0"/>
          <w:marTop w:val="0"/>
          <w:marBottom w:val="150"/>
          <w:divBdr>
            <w:top w:val="none" w:sz="0" w:space="0" w:color="auto"/>
            <w:left w:val="none" w:sz="0" w:space="0" w:color="auto"/>
            <w:bottom w:val="none" w:sz="0" w:space="0" w:color="auto"/>
            <w:right w:val="none" w:sz="0" w:space="0" w:color="auto"/>
          </w:divBdr>
        </w:div>
      </w:divsChild>
    </w:div>
    <w:div w:id="663701038">
      <w:bodyDiv w:val="1"/>
      <w:marLeft w:val="0"/>
      <w:marRight w:val="0"/>
      <w:marTop w:val="0"/>
      <w:marBottom w:val="0"/>
      <w:divBdr>
        <w:top w:val="none" w:sz="0" w:space="0" w:color="auto"/>
        <w:left w:val="none" w:sz="0" w:space="0" w:color="auto"/>
        <w:bottom w:val="none" w:sz="0" w:space="0" w:color="auto"/>
        <w:right w:val="none" w:sz="0" w:space="0" w:color="auto"/>
      </w:divBdr>
    </w:div>
    <w:div w:id="663749294">
      <w:bodyDiv w:val="1"/>
      <w:marLeft w:val="0"/>
      <w:marRight w:val="0"/>
      <w:marTop w:val="0"/>
      <w:marBottom w:val="0"/>
      <w:divBdr>
        <w:top w:val="none" w:sz="0" w:space="0" w:color="auto"/>
        <w:left w:val="none" w:sz="0" w:space="0" w:color="auto"/>
        <w:bottom w:val="none" w:sz="0" w:space="0" w:color="auto"/>
        <w:right w:val="none" w:sz="0" w:space="0" w:color="auto"/>
      </w:divBdr>
      <w:divsChild>
        <w:div w:id="187717785">
          <w:marLeft w:val="0"/>
          <w:marRight w:val="0"/>
          <w:marTop w:val="0"/>
          <w:marBottom w:val="0"/>
          <w:divBdr>
            <w:top w:val="none" w:sz="0" w:space="0" w:color="auto"/>
            <w:left w:val="none" w:sz="0" w:space="0" w:color="auto"/>
            <w:bottom w:val="none" w:sz="0" w:space="0" w:color="auto"/>
            <w:right w:val="none" w:sz="0" w:space="0" w:color="auto"/>
          </w:divBdr>
          <w:divsChild>
            <w:div w:id="297995130">
              <w:marLeft w:val="0"/>
              <w:marRight w:val="0"/>
              <w:marTop w:val="0"/>
              <w:marBottom w:val="0"/>
              <w:divBdr>
                <w:top w:val="none" w:sz="0" w:space="0" w:color="auto"/>
                <w:left w:val="none" w:sz="0" w:space="0" w:color="auto"/>
                <w:bottom w:val="none" w:sz="0" w:space="0" w:color="auto"/>
                <w:right w:val="none" w:sz="0" w:space="0" w:color="auto"/>
              </w:divBdr>
            </w:div>
            <w:div w:id="388771370">
              <w:marLeft w:val="0"/>
              <w:marRight w:val="0"/>
              <w:marTop w:val="0"/>
              <w:marBottom w:val="0"/>
              <w:divBdr>
                <w:top w:val="none" w:sz="0" w:space="0" w:color="auto"/>
                <w:left w:val="none" w:sz="0" w:space="0" w:color="auto"/>
                <w:bottom w:val="none" w:sz="0" w:space="0" w:color="auto"/>
                <w:right w:val="none" w:sz="0" w:space="0" w:color="auto"/>
              </w:divBdr>
            </w:div>
            <w:div w:id="715004196">
              <w:marLeft w:val="0"/>
              <w:marRight w:val="0"/>
              <w:marTop w:val="0"/>
              <w:marBottom w:val="0"/>
              <w:divBdr>
                <w:top w:val="none" w:sz="0" w:space="0" w:color="auto"/>
                <w:left w:val="none" w:sz="0" w:space="0" w:color="auto"/>
                <w:bottom w:val="none" w:sz="0" w:space="0" w:color="auto"/>
                <w:right w:val="none" w:sz="0" w:space="0" w:color="auto"/>
              </w:divBdr>
            </w:div>
            <w:div w:id="1295720424">
              <w:marLeft w:val="0"/>
              <w:marRight w:val="0"/>
              <w:marTop w:val="0"/>
              <w:marBottom w:val="0"/>
              <w:divBdr>
                <w:top w:val="none" w:sz="0" w:space="0" w:color="auto"/>
                <w:left w:val="none" w:sz="0" w:space="0" w:color="auto"/>
                <w:bottom w:val="none" w:sz="0" w:space="0" w:color="auto"/>
                <w:right w:val="none" w:sz="0" w:space="0" w:color="auto"/>
              </w:divBdr>
            </w:div>
          </w:divsChild>
        </w:div>
        <w:div w:id="288634072">
          <w:marLeft w:val="0"/>
          <w:marRight w:val="0"/>
          <w:marTop w:val="0"/>
          <w:marBottom w:val="0"/>
          <w:divBdr>
            <w:top w:val="none" w:sz="0" w:space="0" w:color="auto"/>
            <w:left w:val="none" w:sz="0" w:space="0" w:color="auto"/>
            <w:bottom w:val="none" w:sz="0" w:space="0" w:color="auto"/>
            <w:right w:val="none" w:sz="0" w:space="0" w:color="auto"/>
          </w:divBdr>
          <w:divsChild>
            <w:div w:id="594628802">
              <w:marLeft w:val="0"/>
              <w:marRight w:val="0"/>
              <w:marTop w:val="0"/>
              <w:marBottom w:val="0"/>
              <w:divBdr>
                <w:top w:val="none" w:sz="0" w:space="0" w:color="auto"/>
                <w:left w:val="none" w:sz="0" w:space="0" w:color="auto"/>
                <w:bottom w:val="none" w:sz="0" w:space="0" w:color="auto"/>
                <w:right w:val="none" w:sz="0" w:space="0" w:color="auto"/>
              </w:divBdr>
            </w:div>
            <w:div w:id="996113678">
              <w:marLeft w:val="0"/>
              <w:marRight w:val="0"/>
              <w:marTop w:val="0"/>
              <w:marBottom w:val="0"/>
              <w:divBdr>
                <w:top w:val="none" w:sz="0" w:space="0" w:color="auto"/>
                <w:left w:val="none" w:sz="0" w:space="0" w:color="auto"/>
                <w:bottom w:val="none" w:sz="0" w:space="0" w:color="auto"/>
                <w:right w:val="none" w:sz="0" w:space="0" w:color="auto"/>
              </w:divBdr>
            </w:div>
            <w:div w:id="1220163868">
              <w:marLeft w:val="0"/>
              <w:marRight w:val="0"/>
              <w:marTop w:val="0"/>
              <w:marBottom w:val="0"/>
              <w:divBdr>
                <w:top w:val="none" w:sz="0" w:space="0" w:color="auto"/>
                <w:left w:val="none" w:sz="0" w:space="0" w:color="auto"/>
                <w:bottom w:val="none" w:sz="0" w:space="0" w:color="auto"/>
                <w:right w:val="none" w:sz="0" w:space="0" w:color="auto"/>
              </w:divBdr>
            </w:div>
          </w:divsChild>
        </w:div>
        <w:div w:id="516967562">
          <w:marLeft w:val="0"/>
          <w:marRight w:val="0"/>
          <w:marTop w:val="0"/>
          <w:marBottom w:val="0"/>
          <w:divBdr>
            <w:top w:val="none" w:sz="0" w:space="0" w:color="auto"/>
            <w:left w:val="none" w:sz="0" w:space="0" w:color="auto"/>
            <w:bottom w:val="none" w:sz="0" w:space="0" w:color="auto"/>
            <w:right w:val="none" w:sz="0" w:space="0" w:color="auto"/>
          </w:divBdr>
        </w:div>
        <w:div w:id="599878768">
          <w:marLeft w:val="0"/>
          <w:marRight w:val="0"/>
          <w:marTop w:val="0"/>
          <w:marBottom w:val="0"/>
          <w:divBdr>
            <w:top w:val="none" w:sz="0" w:space="0" w:color="auto"/>
            <w:left w:val="none" w:sz="0" w:space="0" w:color="auto"/>
            <w:bottom w:val="none" w:sz="0" w:space="0" w:color="auto"/>
            <w:right w:val="none" w:sz="0" w:space="0" w:color="auto"/>
          </w:divBdr>
        </w:div>
        <w:div w:id="850872959">
          <w:marLeft w:val="0"/>
          <w:marRight w:val="0"/>
          <w:marTop w:val="0"/>
          <w:marBottom w:val="0"/>
          <w:divBdr>
            <w:top w:val="none" w:sz="0" w:space="0" w:color="auto"/>
            <w:left w:val="none" w:sz="0" w:space="0" w:color="auto"/>
            <w:bottom w:val="none" w:sz="0" w:space="0" w:color="auto"/>
            <w:right w:val="none" w:sz="0" w:space="0" w:color="auto"/>
          </w:divBdr>
        </w:div>
        <w:div w:id="867527488">
          <w:marLeft w:val="0"/>
          <w:marRight w:val="0"/>
          <w:marTop w:val="0"/>
          <w:marBottom w:val="0"/>
          <w:divBdr>
            <w:top w:val="none" w:sz="0" w:space="0" w:color="auto"/>
            <w:left w:val="none" w:sz="0" w:space="0" w:color="auto"/>
            <w:bottom w:val="none" w:sz="0" w:space="0" w:color="auto"/>
            <w:right w:val="none" w:sz="0" w:space="0" w:color="auto"/>
          </w:divBdr>
          <w:divsChild>
            <w:div w:id="201677621">
              <w:marLeft w:val="0"/>
              <w:marRight w:val="0"/>
              <w:marTop w:val="0"/>
              <w:marBottom w:val="0"/>
              <w:divBdr>
                <w:top w:val="none" w:sz="0" w:space="0" w:color="auto"/>
                <w:left w:val="none" w:sz="0" w:space="0" w:color="auto"/>
                <w:bottom w:val="none" w:sz="0" w:space="0" w:color="auto"/>
                <w:right w:val="none" w:sz="0" w:space="0" w:color="auto"/>
              </w:divBdr>
            </w:div>
          </w:divsChild>
        </w:div>
        <w:div w:id="1180003566">
          <w:marLeft w:val="0"/>
          <w:marRight w:val="0"/>
          <w:marTop w:val="0"/>
          <w:marBottom w:val="0"/>
          <w:divBdr>
            <w:top w:val="none" w:sz="0" w:space="0" w:color="auto"/>
            <w:left w:val="none" w:sz="0" w:space="0" w:color="auto"/>
            <w:bottom w:val="none" w:sz="0" w:space="0" w:color="auto"/>
            <w:right w:val="none" w:sz="0" w:space="0" w:color="auto"/>
          </w:divBdr>
        </w:div>
        <w:div w:id="1708601906">
          <w:marLeft w:val="0"/>
          <w:marRight w:val="0"/>
          <w:marTop w:val="0"/>
          <w:marBottom w:val="0"/>
          <w:divBdr>
            <w:top w:val="none" w:sz="0" w:space="0" w:color="auto"/>
            <w:left w:val="none" w:sz="0" w:space="0" w:color="auto"/>
            <w:bottom w:val="none" w:sz="0" w:space="0" w:color="auto"/>
            <w:right w:val="none" w:sz="0" w:space="0" w:color="auto"/>
          </w:divBdr>
        </w:div>
        <w:div w:id="2010212800">
          <w:marLeft w:val="0"/>
          <w:marRight w:val="0"/>
          <w:marTop w:val="0"/>
          <w:marBottom w:val="0"/>
          <w:divBdr>
            <w:top w:val="none" w:sz="0" w:space="0" w:color="auto"/>
            <w:left w:val="none" w:sz="0" w:space="0" w:color="auto"/>
            <w:bottom w:val="none" w:sz="0" w:space="0" w:color="auto"/>
            <w:right w:val="none" w:sz="0" w:space="0" w:color="auto"/>
          </w:divBdr>
        </w:div>
        <w:div w:id="2136219146">
          <w:marLeft w:val="0"/>
          <w:marRight w:val="0"/>
          <w:marTop w:val="0"/>
          <w:marBottom w:val="0"/>
          <w:divBdr>
            <w:top w:val="none" w:sz="0" w:space="0" w:color="auto"/>
            <w:left w:val="none" w:sz="0" w:space="0" w:color="auto"/>
            <w:bottom w:val="none" w:sz="0" w:space="0" w:color="auto"/>
            <w:right w:val="none" w:sz="0" w:space="0" w:color="auto"/>
          </w:divBdr>
        </w:div>
        <w:div w:id="2140417056">
          <w:marLeft w:val="0"/>
          <w:marRight w:val="0"/>
          <w:marTop w:val="0"/>
          <w:marBottom w:val="0"/>
          <w:divBdr>
            <w:top w:val="none" w:sz="0" w:space="0" w:color="auto"/>
            <w:left w:val="none" w:sz="0" w:space="0" w:color="auto"/>
            <w:bottom w:val="none" w:sz="0" w:space="0" w:color="auto"/>
            <w:right w:val="none" w:sz="0" w:space="0" w:color="auto"/>
          </w:divBdr>
          <w:divsChild>
            <w:div w:id="283969606">
              <w:marLeft w:val="0"/>
              <w:marRight w:val="0"/>
              <w:marTop w:val="0"/>
              <w:marBottom w:val="0"/>
              <w:divBdr>
                <w:top w:val="none" w:sz="0" w:space="0" w:color="auto"/>
                <w:left w:val="none" w:sz="0" w:space="0" w:color="auto"/>
                <w:bottom w:val="none" w:sz="0" w:space="0" w:color="auto"/>
                <w:right w:val="none" w:sz="0" w:space="0" w:color="auto"/>
              </w:divBdr>
            </w:div>
            <w:div w:id="486554434">
              <w:marLeft w:val="0"/>
              <w:marRight w:val="0"/>
              <w:marTop w:val="0"/>
              <w:marBottom w:val="0"/>
              <w:divBdr>
                <w:top w:val="none" w:sz="0" w:space="0" w:color="auto"/>
                <w:left w:val="none" w:sz="0" w:space="0" w:color="auto"/>
                <w:bottom w:val="none" w:sz="0" w:space="0" w:color="auto"/>
                <w:right w:val="none" w:sz="0" w:space="0" w:color="auto"/>
              </w:divBdr>
            </w:div>
            <w:div w:id="185560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789705">
      <w:bodyDiv w:val="1"/>
      <w:marLeft w:val="0"/>
      <w:marRight w:val="0"/>
      <w:marTop w:val="0"/>
      <w:marBottom w:val="0"/>
      <w:divBdr>
        <w:top w:val="none" w:sz="0" w:space="0" w:color="auto"/>
        <w:left w:val="none" w:sz="0" w:space="0" w:color="auto"/>
        <w:bottom w:val="none" w:sz="0" w:space="0" w:color="auto"/>
        <w:right w:val="none" w:sz="0" w:space="0" w:color="auto"/>
      </w:divBdr>
    </w:div>
    <w:div w:id="667710237">
      <w:bodyDiv w:val="1"/>
      <w:marLeft w:val="0"/>
      <w:marRight w:val="0"/>
      <w:marTop w:val="0"/>
      <w:marBottom w:val="0"/>
      <w:divBdr>
        <w:top w:val="none" w:sz="0" w:space="0" w:color="auto"/>
        <w:left w:val="none" w:sz="0" w:space="0" w:color="auto"/>
        <w:bottom w:val="none" w:sz="0" w:space="0" w:color="auto"/>
        <w:right w:val="none" w:sz="0" w:space="0" w:color="auto"/>
      </w:divBdr>
      <w:divsChild>
        <w:div w:id="144473396">
          <w:marLeft w:val="0"/>
          <w:marRight w:val="0"/>
          <w:marTop w:val="0"/>
          <w:marBottom w:val="150"/>
          <w:divBdr>
            <w:top w:val="none" w:sz="0" w:space="0" w:color="auto"/>
            <w:left w:val="none" w:sz="0" w:space="0" w:color="auto"/>
            <w:bottom w:val="none" w:sz="0" w:space="0" w:color="auto"/>
            <w:right w:val="none" w:sz="0" w:space="0" w:color="auto"/>
          </w:divBdr>
        </w:div>
        <w:div w:id="317849774">
          <w:marLeft w:val="0"/>
          <w:marRight w:val="0"/>
          <w:marTop w:val="0"/>
          <w:marBottom w:val="150"/>
          <w:divBdr>
            <w:top w:val="none" w:sz="0" w:space="0" w:color="auto"/>
            <w:left w:val="none" w:sz="0" w:space="0" w:color="auto"/>
            <w:bottom w:val="none" w:sz="0" w:space="0" w:color="auto"/>
            <w:right w:val="none" w:sz="0" w:space="0" w:color="auto"/>
          </w:divBdr>
        </w:div>
        <w:div w:id="1126048976">
          <w:marLeft w:val="0"/>
          <w:marRight w:val="0"/>
          <w:marTop w:val="0"/>
          <w:marBottom w:val="150"/>
          <w:divBdr>
            <w:top w:val="none" w:sz="0" w:space="0" w:color="auto"/>
            <w:left w:val="none" w:sz="0" w:space="0" w:color="auto"/>
            <w:bottom w:val="none" w:sz="0" w:space="0" w:color="auto"/>
            <w:right w:val="none" w:sz="0" w:space="0" w:color="auto"/>
          </w:divBdr>
        </w:div>
        <w:div w:id="1169979174">
          <w:marLeft w:val="0"/>
          <w:marRight w:val="0"/>
          <w:marTop w:val="0"/>
          <w:marBottom w:val="150"/>
          <w:divBdr>
            <w:top w:val="none" w:sz="0" w:space="0" w:color="auto"/>
            <w:left w:val="none" w:sz="0" w:space="0" w:color="auto"/>
            <w:bottom w:val="none" w:sz="0" w:space="0" w:color="auto"/>
            <w:right w:val="none" w:sz="0" w:space="0" w:color="auto"/>
          </w:divBdr>
        </w:div>
        <w:div w:id="1210218755">
          <w:marLeft w:val="0"/>
          <w:marRight w:val="0"/>
          <w:marTop w:val="0"/>
          <w:marBottom w:val="150"/>
          <w:divBdr>
            <w:top w:val="none" w:sz="0" w:space="0" w:color="auto"/>
            <w:left w:val="none" w:sz="0" w:space="0" w:color="auto"/>
            <w:bottom w:val="none" w:sz="0" w:space="0" w:color="auto"/>
            <w:right w:val="none" w:sz="0" w:space="0" w:color="auto"/>
          </w:divBdr>
        </w:div>
        <w:div w:id="1228567021">
          <w:marLeft w:val="0"/>
          <w:marRight w:val="0"/>
          <w:marTop w:val="0"/>
          <w:marBottom w:val="150"/>
          <w:divBdr>
            <w:top w:val="none" w:sz="0" w:space="0" w:color="auto"/>
            <w:left w:val="none" w:sz="0" w:space="0" w:color="auto"/>
            <w:bottom w:val="none" w:sz="0" w:space="0" w:color="auto"/>
            <w:right w:val="none" w:sz="0" w:space="0" w:color="auto"/>
          </w:divBdr>
        </w:div>
        <w:div w:id="1540164171">
          <w:marLeft w:val="0"/>
          <w:marRight w:val="0"/>
          <w:marTop w:val="0"/>
          <w:marBottom w:val="150"/>
          <w:divBdr>
            <w:top w:val="none" w:sz="0" w:space="0" w:color="auto"/>
            <w:left w:val="none" w:sz="0" w:space="0" w:color="auto"/>
            <w:bottom w:val="none" w:sz="0" w:space="0" w:color="auto"/>
            <w:right w:val="none" w:sz="0" w:space="0" w:color="auto"/>
          </w:divBdr>
        </w:div>
        <w:div w:id="1639217045">
          <w:marLeft w:val="0"/>
          <w:marRight w:val="0"/>
          <w:marTop w:val="0"/>
          <w:marBottom w:val="150"/>
          <w:divBdr>
            <w:top w:val="none" w:sz="0" w:space="0" w:color="auto"/>
            <w:left w:val="none" w:sz="0" w:space="0" w:color="auto"/>
            <w:bottom w:val="none" w:sz="0" w:space="0" w:color="auto"/>
            <w:right w:val="none" w:sz="0" w:space="0" w:color="auto"/>
          </w:divBdr>
        </w:div>
        <w:div w:id="1993825703">
          <w:marLeft w:val="0"/>
          <w:marRight w:val="0"/>
          <w:marTop w:val="0"/>
          <w:marBottom w:val="150"/>
          <w:divBdr>
            <w:top w:val="none" w:sz="0" w:space="0" w:color="auto"/>
            <w:left w:val="none" w:sz="0" w:space="0" w:color="auto"/>
            <w:bottom w:val="none" w:sz="0" w:space="0" w:color="auto"/>
            <w:right w:val="none" w:sz="0" w:space="0" w:color="auto"/>
          </w:divBdr>
        </w:div>
        <w:div w:id="2106878339">
          <w:marLeft w:val="0"/>
          <w:marRight w:val="0"/>
          <w:marTop w:val="0"/>
          <w:marBottom w:val="150"/>
          <w:divBdr>
            <w:top w:val="none" w:sz="0" w:space="0" w:color="auto"/>
            <w:left w:val="none" w:sz="0" w:space="0" w:color="auto"/>
            <w:bottom w:val="none" w:sz="0" w:space="0" w:color="auto"/>
            <w:right w:val="none" w:sz="0" w:space="0" w:color="auto"/>
          </w:divBdr>
        </w:div>
      </w:divsChild>
    </w:div>
    <w:div w:id="673142346">
      <w:bodyDiv w:val="1"/>
      <w:marLeft w:val="0"/>
      <w:marRight w:val="0"/>
      <w:marTop w:val="0"/>
      <w:marBottom w:val="0"/>
      <w:divBdr>
        <w:top w:val="none" w:sz="0" w:space="0" w:color="auto"/>
        <w:left w:val="none" w:sz="0" w:space="0" w:color="auto"/>
        <w:bottom w:val="none" w:sz="0" w:space="0" w:color="auto"/>
        <w:right w:val="none" w:sz="0" w:space="0" w:color="auto"/>
      </w:divBdr>
    </w:div>
    <w:div w:id="673726651">
      <w:bodyDiv w:val="1"/>
      <w:marLeft w:val="0"/>
      <w:marRight w:val="0"/>
      <w:marTop w:val="0"/>
      <w:marBottom w:val="0"/>
      <w:divBdr>
        <w:top w:val="none" w:sz="0" w:space="0" w:color="auto"/>
        <w:left w:val="none" w:sz="0" w:space="0" w:color="auto"/>
        <w:bottom w:val="none" w:sz="0" w:space="0" w:color="auto"/>
        <w:right w:val="none" w:sz="0" w:space="0" w:color="auto"/>
      </w:divBdr>
      <w:divsChild>
        <w:div w:id="61562751">
          <w:marLeft w:val="0"/>
          <w:marRight w:val="0"/>
          <w:marTop w:val="0"/>
          <w:marBottom w:val="0"/>
          <w:divBdr>
            <w:top w:val="none" w:sz="0" w:space="0" w:color="auto"/>
            <w:left w:val="none" w:sz="0" w:space="0" w:color="auto"/>
            <w:bottom w:val="none" w:sz="0" w:space="0" w:color="auto"/>
            <w:right w:val="none" w:sz="0" w:space="0" w:color="auto"/>
          </w:divBdr>
        </w:div>
        <w:div w:id="836728873">
          <w:marLeft w:val="0"/>
          <w:marRight w:val="0"/>
          <w:marTop w:val="0"/>
          <w:marBottom w:val="0"/>
          <w:divBdr>
            <w:top w:val="none" w:sz="0" w:space="0" w:color="auto"/>
            <w:left w:val="none" w:sz="0" w:space="0" w:color="auto"/>
            <w:bottom w:val="none" w:sz="0" w:space="0" w:color="auto"/>
            <w:right w:val="none" w:sz="0" w:space="0" w:color="auto"/>
          </w:divBdr>
        </w:div>
        <w:div w:id="1711491652">
          <w:marLeft w:val="0"/>
          <w:marRight w:val="0"/>
          <w:marTop w:val="0"/>
          <w:marBottom w:val="0"/>
          <w:divBdr>
            <w:top w:val="none" w:sz="0" w:space="0" w:color="auto"/>
            <w:left w:val="none" w:sz="0" w:space="0" w:color="auto"/>
            <w:bottom w:val="none" w:sz="0" w:space="0" w:color="auto"/>
            <w:right w:val="none" w:sz="0" w:space="0" w:color="auto"/>
          </w:divBdr>
        </w:div>
      </w:divsChild>
    </w:div>
    <w:div w:id="674651626">
      <w:bodyDiv w:val="1"/>
      <w:marLeft w:val="0"/>
      <w:marRight w:val="0"/>
      <w:marTop w:val="0"/>
      <w:marBottom w:val="0"/>
      <w:divBdr>
        <w:top w:val="none" w:sz="0" w:space="0" w:color="auto"/>
        <w:left w:val="none" w:sz="0" w:space="0" w:color="auto"/>
        <w:bottom w:val="none" w:sz="0" w:space="0" w:color="auto"/>
        <w:right w:val="none" w:sz="0" w:space="0" w:color="auto"/>
      </w:divBdr>
    </w:div>
    <w:div w:id="675229334">
      <w:bodyDiv w:val="1"/>
      <w:marLeft w:val="0"/>
      <w:marRight w:val="0"/>
      <w:marTop w:val="0"/>
      <w:marBottom w:val="0"/>
      <w:divBdr>
        <w:top w:val="none" w:sz="0" w:space="0" w:color="auto"/>
        <w:left w:val="none" w:sz="0" w:space="0" w:color="auto"/>
        <w:bottom w:val="none" w:sz="0" w:space="0" w:color="auto"/>
        <w:right w:val="none" w:sz="0" w:space="0" w:color="auto"/>
      </w:divBdr>
    </w:div>
    <w:div w:id="676152079">
      <w:bodyDiv w:val="1"/>
      <w:marLeft w:val="0"/>
      <w:marRight w:val="0"/>
      <w:marTop w:val="0"/>
      <w:marBottom w:val="0"/>
      <w:divBdr>
        <w:top w:val="none" w:sz="0" w:space="0" w:color="auto"/>
        <w:left w:val="none" w:sz="0" w:space="0" w:color="auto"/>
        <w:bottom w:val="none" w:sz="0" w:space="0" w:color="auto"/>
        <w:right w:val="none" w:sz="0" w:space="0" w:color="auto"/>
      </w:divBdr>
    </w:div>
    <w:div w:id="679114665">
      <w:bodyDiv w:val="1"/>
      <w:marLeft w:val="0"/>
      <w:marRight w:val="0"/>
      <w:marTop w:val="0"/>
      <w:marBottom w:val="0"/>
      <w:divBdr>
        <w:top w:val="none" w:sz="0" w:space="0" w:color="auto"/>
        <w:left w:val="none" w:sz="0" w:space="0" w:color="auto"/>
        <w:bottom w:val="none" w:sz="0" w:space="0" w:color="auto"/>
        <w:right w:val="none" w:sz="0" w:space="0" w:color="auto"/>
      </w:divBdr>
    </w:div>
    <w:div w:id="681472003">
      <w:bodyDiv w:val="1"/>
      <w:marLeft w:val="0"/>
      <w:marRight w:val="0"/>
      <w:marTop w:val="0"/>
      <w:marBottom w:val="0"/>
      <w:divBdr>
        <w:top w:val="none" w:sz="0" w:space="0" w:color="auto"/>
        <w:left w:val="none" w:sz="0" w:space="0" w:color="auto"/>
        <w:bottom w:val="none" w:sz="0" w:space="0" w:color="auto"/>
        <w:right w:val="none" w:sz="0" w:space="0" w:color="auto"/>
      </w:divBdr>
    </w:div>
    <w:div w:id="681904753">
      <w:bodyDiv w:val="1"/>
      <w:marLeft w:val="0"/>
      <w:marRight w:val="0"/>
      <w:marTop w:val="0"/>
      <w:marBottom w:val="0"/>
      <w:divBdr>
        <w:top w:val="none" w:sz="0" w:space="0" w:color="auto"/>
        <w:left w:val="none" w:sz="0" w:space="0" w:color="auto"/>
        <w:bottom w:val="none" w:sz="0" w:space="0" w:color="auto"/>
        <w:right w:val="none" w:sz="0" w:space="0" w:color="auto"/>
      </w:divBdr>
    </w:div>
    <w:div w:id="683092536">
      <w:bodyDiv w:val="1"/>
      <w:marLeft w:val="0"/>
      <w:marRight w:val="0"/>
      <w:marTop w:val="0"/>
      <w:marBottom w:val="0"/>
      <w:divBdr>
        <w:top w:val="none" w:sz="0" w:space="0" w:color="auto"/>
        <w:left w:val="none" w:sz="0" w:space="0" w:color="auto"/>
        <w:bottom w:val="none" w:sz="0" w:space="0" w:color="auto"/>
        <w:right w:val="none" w:sz="0" w:space="0" w:color="auto"/>
      </w:divBdr>
    </w:div>
    <w:div w:id="685985671">
      <w:bodyDiv w:val="1"/>
      <w:marLeft w:val="0"/>
      <w:marRight w:val="0"/>
      <w:marTop w:val="0"/>
      <w:marBottom w:val="0"/>
      <w:divBdr>
        <w:top w:val="none" w:sz="0" w:space="0" w:color="auto"/>
        <w:left w:val="none" w:sz="0" w:space="0" w:color="auto"/>
        <w:bottom w:val="none" w:sz="0" w:space="0" w:color="auto"/>
        <w:right w:val="none" w:sz="0" w:space="0" w:color="auto"/>
      </w:divBdr>
    </w:div>
    <w:div w:id="686718488">
      <w:bodyDiv w:val="1"/>
      <w:marLeft w:val="0"/>
      <w:marRight w:val="0"/>
      <w:marTop w:val="0"/>
      <w:marBottom w:val="0"/>
      <w:divBdr>
        <w:top w:val="none" w:sz="0" w:space="0" w:color="auto"/>
        <w:left w:val="none" w:sz="0" w:space="0" w:color="auto"/>
        <w:bottom w:val="none" w:sz="0" w:space="0" w:color="auto"/>
        <w:right w:val="none" w:sz="0" w:space="0" w:color="auto"/>
      </w:divBdr>
    </w:div>
    <w:div w:id="687560306">
      <w:bodyDiv w:val="1"/>
      <w:marLeft w:val="0"/>
      <w:marRight w:val="0"/>
      <w:marTop w:val="0"/>
      <w:marBottom w:val="0"/>
      <w:divBdr>
        <w:top w:val="none" w:sz="0" w:space="0" w:color="auto"/>
        <w:left w:val="none" w:sz="0" w:space="0" w:color="auto"/>
        <w:bottom w:val="none" w:sz="0" w:space="0" w:color="auto"/>
        <w:right w:val="none" w:sz="0" w:space="0" w:color="auto"/>
      </w:divBdr>
    </w:div>
    <w:div w:id="689339964">
      <w:bodyDiv w:val="1"/>
      <w:marLeft w:val="0"/>
      <w:marRight w:val="0"/>
      <w:marTop w:val="0"/>
      <w:marBottom w:val="0"/>
      <w:divBdr>
        <w:top w:val="none" w:sz="0" w:space="0" w:color="auto"/>
        <w:left w:val="none" w:sz="0" w:space="0" w:color="auto"/>
        <w:bottom w:val="none" w:sz="0" w:space="0" w:color="auto"/>
        <w:right w:val="none" w:sz="0" w:space="0" w:color="auto"/>
      </w:divBdr>
    </w:div>
    <w:div w:id="691612714">
      <w:bodyDiv w:val="1"/>
      <w:marLeft w:val="0"/>
      <w:marRight w:val="0"/>
      <w:marTop w:val="0"/>
      <w:marBottom w:val="0"/>
      <w:divBdr>
        <w:top w:val="none" w:sz="0" w:space="0" w:color="auto"/>
        <w:left w:val="none" w:sz="0" w:space="0" w:color="auto"/>
        <w:bottom w:val="none" w:sz="0" w:space="0" w:color="auto"/>
        <w:right w:val="none" w:sz="0" w:space="0" w:color="auto"/>
      </w:divBdr>
    </w:div>
    <w:div w:id="692265928">
      <w:bodyDiv w:val="1"/>
      <w:marLeft w:val="0"/>
      <w:marRight w:val="0"/>
      <w:marTop w:val="0"/>
      <w:marBottom w:val="0"/>
      <w:divBdr>
        <w:top w:val="none" w:sz="0" w:space="0" w:color="auto"/>
        <w:left w:val="none" w:sz="0" w:space="0" w:color="auto"/>
        <w:bottom w:val="none" w:sz="0" w:space="0" w:color="auto"/>
        <w:right w:val="none" w:sz="0" w:space="0" w:color="auto"/>
      </w:divBdr>
    </w:div>
    <w:div w:id="692344852">
      <w:bodyDiv w:val="1"/>
      <w:marLeft w:val="0"/>
      <w:marRight w:val="0"/>
      <w:marTop w:val="0"/>
      <w:marBottom w:val="0"/>
      <w:divBdr>
        <w:top w:val="none" w:sz="0" w:space="0" w:color="auto"/>
        <w:left w:val="none" w:sz="0" w:space="0" w:color="auto"/>
        <w:bottom w:val="none" w:sz="0" w:space="0" w:color="auto"/>
        <w:right w:val="none" w:sz="0" w:space="0" w:color="auto"/>
      </w:divBdr>
    </w:div>
    <w:div w:id="692805961">
      <w:bodyDiv w:val="1"/>
      <w:marLeft w:val="0"/>
      <w:marRight w:val="0"/>
      <w:marTop w:val="0"/>
      <w:marBottom w:val="0"/>
      <w:divBdr>
        <w:top w:val="none" w:sz="0" w:space="0" w:color="auto"/>
        <w:left w:val="none" w:sz="0" w:space="0" w:color="auto"/>
        <w:bottom w:val="none" w:sz="0" w:space="0" w:color="auto"/>
        <w:right w:val="none" w:sz="0" w:space="0" w:color="auto"/>
      </w:divBdr>
    </w:div>
    <w:div w:id="695036845">
      <w:bodyDiv w:val="1"/>
      <w:marLeft w:val="0"/>
      <w:marRight w:val="0"/>
      <w:marTop w:val="0"/>
      <w:marBottom w:val="0"/>
      <w:divBdr>
        <w:top w:val="none" w:sz="0" w:space="0" w:color="auto"/>
        <w:left w:val="none" w:sz="0" w:space="0" w:color="auto"/>
        <w:bottom w:val="none" w:sz="0" w:space="0" w:color="auto"/>
        <w:right w:val="none" w:sz="0" w:space="0" w:color="auto"/>
      </w:divBdr>
      <w:divsChild>
        <w:div w:id="77605576">
          <w:marLeft w:val="0"/>
          <w:marRight w:val="0"/>
          <w:marTop w:val="0"/>
          <w:marBottom w:val="150"/>
          <w:divBdr>
            <w:top w:val="none" w:sz="0" w:space="0" w:color="auto"/>
            <w:left w:val="none" w:sz="0" w:space="0" w:color="auto"/>
            <w:bottom w:val="none" w:sz="0" w:space="0" w:color="auto"/>
            <w:right w:val="none" w:sz="0" w:space="0" w:color="auto"/>
          </w:divBdr>
        </w:div>
        <w:div w:id="1225023491">
          <w:marLeft w:val="0"/>
          <w:marRight w:val="0"/>
          <w:marTop w:val="0"/>
          <w:marBottom w:val="150"/>
          <w:divBdr>
            <w:top w:val="none" w:sz="0" w:space="0" w:color="auto"/>
            <w:left w:val="none" w:sz="0" w:space="0" w:color="auto"/>
            <w:bottom w:val="none" w:sz="0" w:space="0" w:color="auto"/>
            <w:right w:val="none" w:sz="0" w:space="0" w:color="auto"/>
          </w:divBdr>
        </w:div>
        <w:div w:id="1453941234">
          <w:marLeft w:val="0"/>
          <w:marRight w:val="0"/>
          <w:marTop w:val="0"/>
          <w:marBottom w:val="150"/>
          <w:divBdr>
            <w:top w:val="none" w:sz="0" w:space="0" w:color="auto"/>
            <w:left w:val="none" w:sz="0" w:space="0" w:color="auto"/>
            <w:bottom w:val="none" w:sz="0" w:space="0" w:color="auto"/>
            <w:right w:val="none" w:sz="0" w:space="0" w:color="auto"/>
          </w:divBdr>
        </w:div>
        <w:div w:id="2027368087">
          <w:marLeft w:val="0"/>
          <w:marRight w:val="0"/>
          <w:marTop w:val="0"/>
          <w:marBottom w:val="150"/>
          <w:divBdr>
            <w:top w:val="none" w:sz="0" w:space="0" w:color="auto"/>
            <w:left w:val="none" w:sz="0" w:space="0" w:color="auto"/>
            <w:bottom w:val="none" w:sz="0" w:space="0" w:color="auto"/>
            <w:right w:val="none" w:sz="0" w:space="0" w:color="auto"/>
          </w:divBdr>
        </w:div>
        <w:div w:id="2120222680">
          <w:marLeft w:val="0"/>
          <w:marRight w:val="0"/>
          <w:marTop w:val="0"/>
          <w:marBottom w:val="150"/>
          <w:divBdr>
            <w:top w:val="none" w:sz="0" w:space="0" w:color="auto"/>
            <w:left w:val="none" w:sz="0" w:space="0" w:color="auto"/>
            <w:bottom w:val="none" w:sz="0" w:space="0" w:color="auto"/>
            <w:right w:val="none" w:sz="0" w:space="0" w:color="auto"/>
          </w:divBdr>
        </w:div>
      </w:divsChild>
    </w:div>
    <w:div w:id="698164240">
      <w:bodyDiv w:val="1"/>
      <w:marLeft w:val="0"/>
      <w:marRight w:val="0"/>
      <w:marTop w:val="0"/>
      <w:marBottom w:val="0"/>
      <w:divBdr>
        <w:top w:val="none" w:sz="0" w:space="0" w:color="auto"/>
        <w:left w:val="none" w:sz="0" w:space="0" w:color="auto"/>
        <w:bottom w:val="none" w:sz="0" w:space="0" w:color="auto"/>
        <w:right w:val="none" w:sz="0" w:space="0" w:color="auto"/>
      </w:divBdr>
    </w:div>
    <w:div w:id="699009988">
      <w:bodyDiv w:val="1"/>
      <w:marLeft w:val="0"/>
      <w:marRight w:val="0"/>
      <w:marTop w:val="0"/>
      <w:marBottom w:val="0"/>
      <w:divBdr>
        <w:top w:val="none" w:sz="0" w:space="0" w:color="auto"/>
        <w:left w:val="none" w:sz="0" w:space="0" w:color="auto"/>
        <w:bottom w:val="none" w:sz="0" w:space="0" w:color="auto"/>
        <w:right w:val="none" w:sz="0" w:space="0" w:color="auto"/>
      </w:divBdr>
    </w:div>
    <w:div w:id="702025891">
      <w:bodyDiv w:val="1"/>
      <w:marLeft w:val="0"/>
      <w:marRight w:val="0"/>
      <w:marTop w:val="0"/>
      <w:marBottom w:val="0"/>
      <w:divBdr>
        <w:top w:val="none" w:sz="0" w:space="0" w:color="auto"/>
        <w:left w:val="none" w:sz="0" w:space="0" w:color="auto"/>
        <w:bottom w:val="none" w:sz="0" w:space="0" w:color="auto"/>
        <w:right w:val="none" w:sz="0" w:space="0" w:color="auto"/>
      </w:divBdr>
    </w:div>
    <w:div w:id="705523046">
      <w:bodyDiv w:val="1"/>
      <w:marLeft w:val="0"/>
      <w:marRight w:val="0"/>
      <w:marTop w:val="0"/>
      <w:marBottom w:val="0"/>
      <w:divBdr>
        <w:top w:val="none" w:sz="0" w:space="0" w:color="auto"/>
        <w:left w:val="none" w:sz="0" w:space="0" w:color="auto"/>
        <w:bottom w:val="none" w:sz="0" w:space="0" w:color="auto"/>
        <w:right w:val="none" w:sz="0" w:space="0" w:color="auto"/>
      </w:divBdr>
    </w:div>
    <w:div w:id="705758916">
      <w:bodyDiv w:val="1"/>
      <w:marLeft w:val="0"/>
      <w:marRight w:val="0"/>
      <w:marTop w:val="0"/>
      <w:marBottom w:val="0"/>
      <w:divBdr>
        <w:top w:val="none" w:sz="0" w:space="0" w:color="auto"/>
        <w:left w:val="none" w:sz="0" w:space="0" w:color="auto"/>
        <w:bottom w:val="none" w:sz="0" w:space="0" w:color="auto"/>
        <w:right w:val="none" w:sz="0" w:space="0" w:color="auto"/>
      </w:divBdr>
    </w:div>
    <w:div w:id="706368825">
      <w:bodyDiv w:val="1"/>
      <w:marLeft w:val="0"/>
      <w:marRight w:val="0"/>
      <w:marTop w:val="0"/>
      <w:marBottom w:val="0"/>
      <w:divBdr>
        <w:top w:val="none" w:sz="0" w:space="0" w:color="auto"/>
        <w:left w:val="none" w:sz="0" w:space="0" w:color="auto"/>
        <w:bottom w:val="none" w:sz="0" w:space="0" w:color="auto"/>
        <w:right w:val="none" w:sz="0" w:space="0" w:color="auto"/>
      </w:divBdr>
    </w:div>
    <w:div w:id="707527430">
      <w:bodyDiv w:val="1"/>
      <w:marLeft w:val="0"/>
      <w:marRight w:val="0"/>
      <w:marTop w:val="0"/>
      <w:marBottom w:val="0"/>
      <w:divBdr>
        <w:top w:val="none" w:sz="0" w:space="0" w:color="auto"/>
        <w:left w:val="none" w:sz="0" w:space="0" w:color="auto"/>
        <w:bottom w:val="none" w:sz="0" w:space="0" w:color="auto"/>
        <w:right w:val="none" w:sz="0" w:space="0" w:color="auto"/>
      </w:divBdr>
    </w:div>
    <w:div w:id="707686786">
      <w:bodyDiv w:val="1"/>
      <w:marLeft w:val="0"/>
      <w:marRight w:val="0"/>
      <w:marTop w:val="0"/>
      <w:marBottom w:val="0"/>
      <w:divBdr>
        <w:top w:val="none" w:sz="0" w:space="0" w:color="auto"/>
        <w:left w:val="none" w:sz="0" w:space="0" w:color="auto"/>
        <w:bottom w:val="none" w:sz="0" w:space="0" w:color="auto"/>
        <w:right w:val="none" w:sz="0" w:space="0" w:color="auto"/>
      </w:divBdr>
    </w:div>
    <w:div w:id="708728716">
      <w:bodyDiv w:val="1"/>
      <w:marLeft w:val="0"/>
      <w:marRight w:val="0"/>
      <w:marTop w:val="0"/>
      <w:marBottom w:val="0"/>
      <w:divBdr>
        <w:top w:val="none" w:sz="0" w:space="0" w:color="auto"/>
        <w:left w:val="none" w:sz="0" w:space="0" w:color="auto"/>
        <w:bottom w:val="none" w:sz="0" w:space="0" w:color="auto"/>
        <w:right w:val="none" w:sz="0" w:space="0" w:color="auto"/>
      </w:divBdr>
    </w:div>
    <w:div w:id="709761775">
      <w:bodyDiv w:val="1"/>
      <w:marLeft w:val="0"/>
      <w:marRight w:val="0"/>
      <w:marTop w:val="0"/>
      <w:marBottom w:val="0"/>
      <w:divBdr>
        <w:top w:val="none" w:sz="0" w:space="0" w:color="auto"/>
        <w:left w:val="none" w:sz="0" w:space="0" w:color="auto"/>
        <w:bottom w:val="none" w:sz="0" w:space="0" w:color="auto"/>
        <w:right w:val="none" w:sz="0" w:space="0" w:color="auto"/>
      </w:divBdr>
    </w:div>
    <w:div w:id="713308865">
      <w:bodyDiv w:val="1"/>
      <w:marLeft w:val="0"/>
      <w:marRight w:val="0"/>
      <w:marTop w:val="0"/>
      <w:marBottom w:val="0"/>
      <w:divBdr>
        <w:top w:val="none" w:sz="0" w:space="0" w:color="auto"/>
        <w:left w:val="none" w:sz="0" w:space="0" w:color="auto"/>
        <w:bottom w:val="none" w:sz="0" w:space="0" w:color="auto"/>
        <w:right w:val="none" w:sz="0" w:space="0" w:color="auto"/>
      </w:divBdr>
      <w:divsChild>
        <w:div w:id="85810834">
          <w:marLeft w:val="0"/>
          <w:marRight w:val="0"/>
          <w:marTop w:val="0"/>
          <w:marBottom w:val="0"/>
          <w:divBdr>
            <w:top w:val="none" w:sz="0" w:space="0" w:color="auto"/>
            <w:left w:val="none" w:sz="0" w:space="0" w:color="auto"/>
            <w:bottom w:val="none" w:sz="0" w:space="0" w:color="auto"/>
            <w:right w:val="none" w:sz="0" w:space="0" w:color="auto"/>
          </w:divBdr>
          <w:divsChild>
            <w:div w:id="43723197">
              <w:marLeft w:val="0"/>
              <w:marRight w:val="0"/>
              <w:marTop w:val="0"/>
              <w:marBottom w:val="0"/>
              <w:divBdr>
                <w:top w:val="none" w:sz="0" w:space="0" w:color="auto"/>
                <w:left w:val="none" w:sz="0" w:space="0" w:color="auto"/>
                <w:bottom w:val="none" w:sz="0" w:space="0" w:color="auto"/>
                <w:right w:val="none" w:sz="0" w:space="0" w:color="auto"/>
              </w:divBdr>
            </w:div>
            <w:div w:id="467940423">
              <w:marLeft w:val="0"/>
              <w:marRight w:val="0"/>
              <w:marTop w:val="0"/>
              <w:marBottom w:val="0"/>
              <w:divBdr>
                <w:top w:val="none" w:sz="0" w:space="0" w:color="auto"/>
                <w:left w:val="none" w:sz="0" w:space="0" w:color="auto"/>
                <w:bottom w:val="none" w:sz="0" w:space="0" w:color="auto"/>
                <w:right w:val="none" w:sz="0" w:space="0" w:color="auto"/>
              </w:divBdr>
            </w:div>
            <w:div w:id="837772886">
              <w:marLeft w:val="0"/>
              <w:marRight w:val="0"/>
              <w:marTop w:val="0"/>
              <w:marBottom w:val="0"/>
              <w:divBdr>
                <w:top w:val="none" w:sz="0" w:space="0" w:color="auto"/>
                <w:left w:val="none" w:sz="0" w:space="0" w:color="auto"/>
                <w:bottom w:val="none" w:sz="0" w:space="0" w:color="auto"/>
                <w:right w:val="none" w:sz="0" w:space="0" w:color="auto"/>
              </w:divBdr>
            </w:div>
            <w:div w:id="1072703368">
              <w:marLeft w:val="0"/>
              <w:marRight w:val="0"/>
              <w:marTop w:val="0"/>
              <w:marBottom w:val="0"/>
              <w:divBdr>
                <w:top w:val="none" w:sz="0" w:space="0" w:color="auto"/>
                <w:left w:val="none" w:sz="0" w:space="0" w:color="auto"/>
                <w:bottom w:val="none" w:sz="0" w:space="0" w:color="auto"/>
                <w:right w:val="none" w:sz="0" w:space="0" w:color="auto"/>
              </w:divBdr>
            </w:div>
          </w:divsChild>
        </w:div>
        <w:div w:id="170066184">
          <w:marLeft w:val="0"/>
          <w:marRight w:val="0"/>
          <w:marTop w:val="0"/>
          <w:marBottom w:val="0"/>
          <w:divBdr>
            <w:top w:val="none" w:sz="0" w:space="0" w:color="auto"/>
            <w:left w:val="none" w:sz="0" w:space="0" w:color="auto"/>
            <w:bottom w:val="none" w:sz="0" w:space="0" w:color="auto"/>
            <w:right w:val="none" w:sz="0" w:space="0" w:color="auto"/>
          </w:divBdr>
        </w:div>
        <w:div w:id="186456589">
          <w:marLeft w:val="0"/>
          <w:marRight w:val="0"/>
          <w:marTop w:val="0"/>
          <w:marBottom w:val="0"/>
          <w:divBdr>
            <w:top w:val="none" w:sz="0" w:space="0" w:color="auto"/>
            <w:left w:val="none" w:sz="0" w:space="0" w:color="auto"/>
            <w:bottom w:val="none" w:sz="0" w:space="0" w:color="auto"/>
            <w:right w:val="none" w:sz="0" w:space="0" w:color="auto"/>
          </w:divBdr>
        </w:div>
        <w:div w:id="205141442">
          <w:marLeft w:val="0"/>
          <w:marRight w:val="0"/>
          <w:marTop w:val="0"/>
          <w:marBottom w:val="0"/>
          <w:divBdr>
            <w:top w:val="none" w:sz="0" w:space="0" w:color="auto"/>
            <w:left w:val="none" w:sz="0" w:space="0" w:color="auto"/>
            <w:bottom w:val="none" w:sz="0" w:space="0" w:color="auto"/>
            <w:right w:val="none" w:sz="0" w:space="0" w:color="auto"/>
          </w:divBdr>
        </w:div>
        <w:div w:id="215362303">
          <w:marLeft w:val="0"/>
          <w:marRight w:val="0"/>
          <w:marTop w:val="0"/>
          <w:marBottom w:val="0"/>
          <w:divBdr>
            <w:top w:val="none" w:sz="0" w:space="0" w:color="auto"/>
            <w:left w:val="none" w:sz="0" w:space="0" w:color="auto"/>
            <w:bottom w:val="none" w:sz="0" w:space="0" w:color="auto"/>
            <w:right w:val="none" w:sz="0" w:space="0" w:color="auto"/>
          </w:divBdr>
        </w:div>
        <w:div w:id="218177609">
          <w:marLeft w:val="0"/>
          <w:marRight w:val="0"/>
          <w:marTop w:val="0"/>
          <w:marBottom w:val="0"/>
          <w:divBdr>
            <w:top w:val="none" w:sz="0" w:space="0" w:color="auto"/>
            <w:left w:val="none" w:sz="0" w:space="0" w:color="auto"/>
            <w:bottom w:val="none" w:sz="0" w:space="0" w:color="auto"/>
            <w:right w:val="none" w:sz="0" w:space="0" w:color="auto"/>
          </w:divBdr>
        </w:div>
        <w:div w:id="323049284">
          <w:marLeft w:val="0"/>
          <w:marRight w:val="0"/>
          <w:marTop w:val="0"/>
          <w:marBottom w:val="0"/>
          <w:divBdr>
            <w:top w:val="none" w:sz="0" w:space="0" w:color="auto"/>
            <w:left w:val="none" w:sz="0" w:space="0" w:color="auto"/>
            <w:bottom w:val="none" w:sz="0" w:space="0" w:color="auto"/>
            <w:right w:val="none" w:sz="0" w:space="0" w:color="auto"/>
          </w:divBdr>
          <w:divsChild>
            <w:div w:id="586504018">
              <w:marLeft w:val="0"/>
              <w:marRight w:val="0"/>
              <w:marTop w:val="0"/>
              <w:marBottom w:val="0"/>
              <w:divBdr>
                <w:top w:val="none" w:sz="0" w:space="0" w:color="auto"/>
                <w:left w:val="none" w:sz="0" w:space="0" w:color="auto"/>
                <w:bottom w:val="none" w:sz="0" w:space="0" w:color="auto"/>
                <w:right w:val="none" w:sz="0" w:space="0" w:color="auto"/>
              </w:divBdr>
            </w:div>
            <w:div w:id="602423593">
              <w:marLeft w:val="0"/>
              <w:marRight w:val="0"/>
              <w:marTop w:val="0"/>
              <w:marBottom w:val="0"/>
              <w:divBdr>
                <w:top w:val="none" w:sz="0" w:space="0" w:color="auto"/>
                <w:left w:val="none" w:sz="0" w:space="0" w:color="auto"/>
                <w:bottom w:val="none" w:sz="0" w:space="0" w:color="auto"/>
                <w:right w:val="none" w:sz="0" w:space="0" w:color="auto"/>
              </w:divBdr>
            </w:div>
            <w:div w:id="1778480825">
              <w:marLeft w:val="0"/>
              <w:marRight w:val="0"/>
              <w:marTop w:val="0"/>
              <w:marBottom w:val="0"/>
              <w:divBdr>
                <w:top w:val="none" w:sz="0" w:space="0" w:color="auto"/>
                <w:left w:val="none" w:sz="0" w:space="0" w:color="auto"/>
                <w:bottom w:val="none" w:sz="0" w:space="0" w:color="auto"/>
                <w:right w:val="none" w:sz="0" w:space="0" w:color="auto"/>
              </w:divBdr>
            </w:div>
          </w:divsChild>
        </w:div>
        <w:div w:id="331835599">
          <w:marLeft w:val="0"/>
          <w:marRight w:val="0"/>
          <w:marTop w:val="0"/>
          <w:marBottom w:val="0"/>
          <w:divBdr>
            <w:top w:val="none" w:sz="0" w:space="0" w:color="auto"/>
            <w:left w:val="none" w:sz="0" w:space="0" w:color="auto"/>
            <w:bottom w:val="none" w:sz="0" w:space="0" w:color="auto"/>
            <w:right w:val="none" w:sz="0" w:space="0" w:color="auto"/>
          </w:divBdr>
          <w:divsChild>
            <w:div w:id="526411361">
              <w:marLeft w:val="0"/>
              <w:marRight w:val="0"/>
              <w:marTop w:val="0"/>
              <w:marBottom w:val="0"/>
              <w:divBdr>
                <w:top w:val="none" w:sz="0" w:space="0" w:color="auto"/>
                <w:left w:val="none" w:sz="0" w:space="0" w:color="auto"/>
                <w:bottom w:val="none" w:sz="0" w:space="0" w:color="auto"/>
                <w:right w:val="none" w:sz="0" w:space="0" w:color="auto"/>
              </w:divBdr>
            </w:div>
            <w:div w:id="747726323">
              <w:marLeft w:val="0"/>
              <w:marRight w:val="0"/>
              <w:marTop w:val="0"/>
              <w:marBottom w:val="0"/>
              <w:divBdr>
                <w:top w:val="none" w:sz="0" w:space="0" w:color="auto"/>
                <w:left w:val="none" w:sz="0" w:space="0" w:color="auto"/>
                <w:bottom w:val="none" w:sz="0" w:space="0" w:color="auto"/>
                <w:right w:val="none" w:sz="0" w:space="0" w:color="auto"/>
              </w:divBdr>
            </w:div>
            <w:div w:id="1031761702">
              <w:marLeft w:val="0"/>
              <w:marRight w:val="0"/>
              <w:marTop w:val="0"/>
              <w:marBottom w:val="0"/>
              <w:divBdr>
                <w:top w:val="none" w:sz="0" w:space="0" w:color="auto"/>
                <w:left w:val="none" w:sz="0" w:space="0" w:color="auto"/>
                <w:bottom w:val="none" w:sz="0" w:space="0" w:color="auto"/>
                <w:right w:val="none" w:sz="0" w:space="0" w:color="auto"/>
              </w:divBdr>
            </w:div>
            <w:div w:id="1176068620">
              <w:marLeft w:val="0"/>
              <w:marRight w:val="0"/>
              <w:marTop w:val="0"/>
              <w:marBottom w:val="0"/>
              <w:divBdr>
                <w:top w:val="none" w:sz="0" w:space="0" w:color="auto"/>
                <w:left w:val="none" w:sz="0" w:space="0" w:color="auto"/>
                <w:bottom w:val="none" w:sz="0" w:space="0" w:color="auto"/>
                <w:right w:val="none" w:sz="0" w:space="0" w:color="auto"/>
              </w:divBdr>
            </w:div>
          </w:divsChild>
        </w:div>
        <w:div w:id="386102817">
          <w:marLeft w:val="0"/>
          <w:marRight w:val="0"/>
          <w:marTop w:val="0"/>
          <w:marBottom w:val="0"/>
          <w:divBdr>
            <w:top w:val="none" w:sz="0" w:space="0" w:color="auto"/>
            <w:left w:val="none" w:sz="0" w:space="0" w:color="auto"/>
            <w:bottom w:val="none" w:sz="0" w:space="0" w:color="auto"/>
            <w:right w:val="none" w:sz="0" w:space="0" w:color="auto"/>
          </w:divBdr>
        </w:div>
        <w:div w:id="447624194">
          <w:marLeft w:val="0"/>
          <w:marRight w:val="0"/>
          <w:marTop w:val="0"/>
          <w:marBottom w:val="0"/>
          <w:divBdr>
            <w:top w:val="none" w:sz="0" w:space="0" w:color="auto"/>
            <w:left w:val="none" w:sz="0" w:space="0" w:color="auto"/>
            <w:bottom w:val="none" w:sz="0" w:space="0" w:color="auto"/>
            <w:right w:val="none" w:sz="0" w:space="0" w:color="auto"/>
          </w:divBdr>
        </w:div>
        <w:div w:id="718896474">
          <w:marLeft w:val="0"/>
          <w:marRight w:val="0"/>
          <w:marTop w:val="0"/>
          <w:marBottom w:val="0"/>
          <w:divBdr>
            <w:top w:val="none" w:sz="0" w:space="0" w:color="auto"/>
            <w:left w:val="none" w:sz="0" w:space="0" w:color="auto"/>
            <w:bottom w:val="none" w:sz="0" w:space="0" w:color="auto"/>
            <w:right w:val="none" w:sz="0" w:space="0" w:color="auto"/>
          </w:divBdr>
        </w:div>
        <w:div w:id="721948171">
          <w:marLeft w:val="0"/>
          <w:marRight w:val="0"/>
          <w:marTop w:val="0"/>
          <w:marBottom w:val="0"/>
          <w:divBdr>
            <w:top w:val="none" w:sz="0" w:space="0" w:color="auto"/>
            <w:left w:val="none" w:sz="0" w:space="0" w:color="auto"/>
            <w:bottom w:val="none" w:sz="0" w:space="0" w:color="auto"/>
            <w:right w:val="none" w:sz="0" w:space="0" w:color="auto"/>
          </w:divBdr>
        </w:div>
        <w:div w:id="813454207">
          <w:marLeft w:val="0"/>
          <w:marRight w:val="0"/>
          <w:marTop w:val="0"/>
          <w:marBottom w:val="0"/>
          <w:divBdr>
            <w:top w:val="none" w:sz="0" w:space="0" w:color="auto"/>
            <w:left w:val="none" w:sz="0" w:space="0" w:color="auto"/>
            <w:bottom w:val="none" w:sz="0" w:space="0" w:color="auto"/>
            <w:right w:val="none" w:sz="0" w:space="0" w:color="auto"/>
          </w:divBdr>
        </w:div>
        <w:div w:id="819351575">
          <w:marLeft w:val="0"/>
          <w:marRight w:val="0"/>
          <w:marTop w:val="0"/>
          <w:marBottom w:val="0"/>
          <w:divBdr>
            <w:top w:val="none" w:sz="0" w:space="0" w:color="auto"/>
            <w:left w:val="none" w:sz="0" w:space="0" w:color="auto"/>
            <w:bottom w:val="none" w:sz="0" w:space="0" w:color="auto"/>
            <w:right w:val="none" w:sz="0" w:space="0" w:color="auto"/>
          </w:divBdr>
        </w:div>
        <w:div w:id="830296336">
          <w:marLeft w:val="0"/>
          <w:marRight w:val="0"/>
          <w:marTop w:val="0"/>
          <w:marBottom w:val="0"/>
          <w:divBdr>
            <w:top w:val="none" w:sz="0" w:space="0" w:color="auto"/>
            <w:left w:val="none" w:sz="0" w:space="0" w:color="auto"/>
            <w:bottom w:val="none" w:sz="0" w:space="0" w:color="auto"/>
            <w:right w:val="none" w:sz="0" w:space="0" w:color="auto"/>
          </w:divBdr>
        </w:div>
        <w:div w:id="959335511">
          <w:marLeft w:val="0"/>
          <w:marRight w:val="0"/>
          <w:marTop w:val="0"/>
          <w:marBottom w:val="0"/>
          <w:divBdr>
            <w:top w:val="none" w:sz="0" w:space="0" w:color="auto"/>
            <w:left w:val="none" w:sz="0" w:space="0" w:color="auto"/>
            <w:bottom w:val="none" w:sz="0" w:space="0" w:color="auto"/>
            <w:right w:val="none" w:sz="0" w:space="0" w:color="auto"/>
          </w:divBdr>
        </w:div>
        <w:div w:id="987704277">
          <w:marLeft w:val="0"/>
          <w:marRight w:val="0"/>
          <w:marTop w:val="0"/>
          <w:marBottom w:val="0"/>
          <w:divBdr>
            <w:top w:val="none" w:sz="0" w:space="0" w:color="auto"/>
            <w:left w:val="none" w:sz="0" w:space="0" w:color="auto"/>
            <w:bottom w:val="none" w:sz="0" w:space="0" w:color="auto"/>
            <w:right w:val="none" w:sz="0" w:space="0" w:color="auto"/>
          </w:divBdr>
        </w:div>
        <w:div w:id="995452116">
          <w:marLeft w:val="0"/>
          <w:marRight w:val="0"/>
          <w:marTop w:val="0"/>
          <w:marBottom w:val="0"/>
          <w:divBdr>
            <w:top w:val="none" w:sz="0" w:space="0" w:color="auto"/>
            <w:left w:val="none" w:sz="0" w:space="0" w:color="auto"/>
            <w:bottom w:val="none" w:sz="0" w:space="0" w:color="auto"/>
            <w:right w:val="none" w:sz="0" w:space="0" w:color="auto"/>
          </w:divBdr>
        </w:div>
        <w:div w:id="1014917281">
          <w:marLeft w:val="0"/>
          <w:marRight w:val="0"/>
          <w:marTop w:val="0"/>
          <w:marBottom w:val="0"/>
          <w:divBdr>
            <w:top w:val="none" w:sz="0" w:space="0" w:color="auto"/>
            <w:left w:val="none" w:sz="0" w:space="0" w:color="auto"/>
            <w:bottom w:val="none" w:sz="0" w:space="0" w:color="auto"/>
            <w:right w:val="none" w:sz="0" w:space="0" w:color="auto"/>
          </w:divBdr>
        </w:div>
        <w:div w:id="1037466326">
          <w:marLeft w:val="0"/>
          <w:marRight w:val="0"/>
          <w:marTop w:val="0"/>
          <w:marBottom w:val="0"/>
          <w:divBdr>
            <w:top w:val="none" w:sz="0" w:space="0" w:color="auto"/>
            <w:left w:val="none" w:sz="0" w:space="0" w:color="auto"/>
            <w:bottom w:val="none" w:sz="0" w:space="0" w:color="auto"/>
            <w:right w:val="none" w:sz="0" w:space="0" w:color="auto"/>
          </w:divBdr>
        </w:div>
        <w:div w:id="1055274063">
          <w:marLeft w:val="0"/>
          <w:marRight w:val="0"/>
          <w:marTop w:val="0"/>
          <w:marBottom w:val="0"/>
          <w:divBdr>
            <w:top w:val="none" w:sz="0" w:space="0" w:color="auto"/>
            <w:left w:val="none" w:sz="0" w:space="0" w:color="auto"/>
            <w:bottom w:val="none" w:sz="0" w:space="0" w:color="auto"/>
            <w:right w:val="none" w:sz="0" w:space="0" w:color="auto"/>
          </w:divBdr>
          <w:divsChild>
            <w:div w:id="35155644">
              <w:marLeft w:val="0"/>
              <w:marRight w:val="0"/>
              <w:marTop w:val="0"/>
              <w:marBottom w:val="0"/>
              <w:divBdr>
                <w:top w:val="none" w:sz="0" w:space="0" w:color="auto"/>
                <w:left w:val="none" w:sz="0" w:space="0" w:color="auto"/>
                <w:bottom w:val="none" w:sz="0" w:space="0" w:color="auto"/>
                <w:right w:val="none" w:sz="0" w:space="0" w:color="auto"/>
              </w:divBdr>
            </w:div>
            <w:div w:id="377704451">
              <w:marLeft w:val="0"/>
              <w:marRight w:val="0"/>
              <w:marTop w:val="0"/>
              <w:marBottom w:val="0"/>
              <w:divBdr>
                <w:top w:val="none" w:sz="0" w:space="0" w:color="auto"/>
                <w:left w:val="none" w:sz="0" w:space="0" w:color="auto"/>
                <w:bottom w:val="none" w:sz="0" w:space="0" w:color="auto"/>
                <w:right w:val="none" w:sz="0" w:space="0" w:color="auto"/>
              </w:divBdr>
            </w:div>
          </w:divsChild>
        </w:div>
        <w:div w:id="1093014698">
          <w:marLeft w:val="0"/>
          <w:marRight w:val="0"/>
          <w:marTop w:val="0"/>
          <w:marBottom w:val="0"/>
          <w:divBdr>
            <w:top w:val="none" w:sz="0" w:space="0" w:color="auto"/>
            <w:left w:val="none" w:sz="0" w:space="0" w:color="auto"/>
            <w:bottom w:val="none" w:sz="0" w:space="0" w:color="auto"/>
            <w:right w:val="none" w:sz="0" w:space="0" w:color="auto"/>
          </w:divBdr>
        </w:div>
        <w:div w:id="1102606747">
          <w:marLeft w:val="0"/>
          <w:marRight w:val="0"/>
          <w:marTop w:val="0"/>
          <w:marBottom w:val="0"/>
          <w:divBdr>
            <w:top w:val="none" w:sz="0" w:space="0" w:color="auto"/>
            <w:left w:val="none" w:sz="0" w:space="0" w:color="auto"/>
            <w:bottom w:val="none" w:sz="0" w:space="0" w:color="auto"/>
            <w:right w:val="none" w:sz="0" w:space="0" w:color="auto"/>
          </w:divBdr>
        </w:div>
        <w:div w:id="1128278028">
          <w:marLeft w:val="0"/>
          <w:marRight w:val="0"/>
          <w:marTop w:val="0"/>
          <w:marBottom w:val="0"/>
          <w:divBdr>
            <w:top w:val="none" w:sz="0" w:space="0" w:color="auto"/>
            <w:left w:val="none" w:sz="0" w:space="0" w:color="auto"/>
            <w:bottom w:val="none" w:sz="0" w:space="0" w:color="auto"/>
            <w:right w:val="none" w:sz="0" w:space="0" w:color="auto"/>
          </w:divBdr>
        </w:div>
        <w:div w:id="1205480253">
          <w:marLeft w:val="0"/>
          <w:marRight w:val="0"/>
          <w:marTop w:val="0"/>
          <w:marBottom w:val="0"/>
          <w:divBdr>
            <w:top w:val="none" w:sz="0" w:space="0" w:color="auto"/>
            <w:left w:val="none" w:sz="0" w:space="0" w:color="auto"/>
            <w:bottom w:val="none" w:sz="0" w:space="0" w:color="auto"/>
            <w:right w:val="none" w:sz="0" w:space="0" w:color="auto"/>
          </w:divBdr>
        </w:div>
        <w:div w:id="1210800844">
          <w:marLeft w:val="0"/>
          <w:marRight w:val="0"/>
          <w:marTop w:val="0"/>
          <w:marBottom w:val="0"/>
          <w:divBdr>
            <w:top w:val="none" w:sz="0" w:space="0" w:color="auto"/>
            <w:left w:val="none" w:sz="0" w:space="0" w:color="auto"/>
            <w:bottom w:val="none" w:sz="0" w:space="0" w:color="auto"/>
            <w:right w:val="none" w:sz="0" w:space="0" w:color="auto"/>
          </w:divBdr>
        </w:div>
        <w:div w:id="1258715327">
          <w:marLeft w:val="0"/>
          <w:marRight w:val="0"/>
          <w:marTop w:val="0"/>
          <w:marBottom w:val="0"/>
          <w:divBdr>
            <w:top w:val="none" w:sz="0" w:space="0" w:color="auto"/>
            <w:left w:val="none" w:sz="0" w:space="0" w:color="auto"/>
            <w:bottom w:val="none" w:sz="0" w:space="0" w:color="auto"/>
            <w:right w:val="none" w:sz="0" w:space="0" w:color="auto"/>
          </w:divBdr>
        </w:div>
        <w:div w:id="1286498093">
          <w:marLeft w:val="0"/>
          <w:marRight w:val="0"/>
          <w:marTop w:val="0"/>
          <w:marBottom w:val="0"/>
          <w:divBdr>
            <w:top w:val="none" w:sz="0" w:space="0" w:color="auto"/>
            <w:left w:val="none" w:sz="0" w:space="0" w:color="auto"/>
            <w:bottom w:val="none" w:sz="0" w:space="0" w:color="auto"/>
            <w:right w:val="none" w:sz="0" w:space="0" w:color="auto"/>
          </w:divBdr>
        </w:div>
        <w:div w:id="1384479580">
          <w:marLeft w:val="0"/>
          <w:marRight w:val="0"/>
          <w:marTop w:val="0"/>
          <w:marBottom w:val="0"/>
          <w:divBdr>
            <w:top w:val="none" w:sz="0" w:space="0" w:color="auto"/>
            <w:left w:val="none" w:sz="0" w:space="0" w:color="auto"/>
            <w:bottom w:val="none" w:sz="0" w:space="0" w:color="auto"/>
            <w:right w:val="none" w:sz="0" w:space="0" w:color="auto"/>
          </w:divBdr>
        </w:div>
        <w:div w:id="1387870695">
          <w:marLeft w:val="0"/>
          <w:marRight w:val="0"/>
          <w:marTop w:val="0"/>
          <w:marBottom w:val="0"/>
          <w:divBdr>
            <w:top w:val="none" w:sz="0" w:space="0" w:color="auto"/>
            <w:left w:val="none" w:sz="0" w:space="0" w:color="auto"/>
            <w:bottom w:val="none" w:sz="0" w:space="0" w:color="auto"/>
            <w:right w:val="none" w:sz="0" w:space="0" w:color="auto"/>
          </w:divBdr>
          <w:divsChild>
            <w:div w:id="920021815">
              <w:marLeft w:val="0"/>
              <w:marRight w:val="0"/>
              <w:marTop w:val="0"/>
              <w:marBottom w:val="0"/>
              <w:divBdr>
                <w:top w:val="none" w:sz="0" w:space="0" w:color="auto"/>
                <w:left w:val="none" w:sz="0" w:space="0" w:color="auto"/>
                <w:bottom w:val="none" w:sz="0" w:space="0" w:color="auto"/>
                <w:right w:val="none" w:sz="0" w:space="0" w:color="auto"/>
              </w:divBdr>
            </w:div>
            <w:div w:id="1392075064">
              <w:marLeft w:val="0"/>
              <w:marRight w:val="0"/>
              <w:marTop w:val="0"/>
              <w:marBottom w:val="0"/>
              <w:divBdr>
                <w:top w:val="none" w:sz="0" w:space="0" w:color="auto"/>
                <w:left w:val="none" w:sz="0" w:space="0" w:color="auto"/>
                <w:bottom w:val="none" w:sz="0" w:space="0" w:color="auto"/>
                <w:right w:val="none" w:sz="0" w:space="0" w:color="auto"/>
              </w:divBdr>
            </w:div>
          </w:divsChild>
        </w:div>
        <w:div w:id="1564683131">
          <w:marLeft w:val="0"/>
          <w:marRight w:val="0"/>
          <w:marTop w:val="0"/>
          <w:marBottom w:val="0"/>
          <w:divBdr>
            <w:top w:val="none" w:sz="0" w:space="0" w:color="auto"/>
            <w:left w:val="none" w:sz="0" w:space="0" w:color="auto"/>
            <w:bottom w:val="none" w:sz="0" w:space="0" w:color="auto"/>
            <w:right w:val="none" w:sz="0" w:space="0" w:color="auto"/>
          </w:divBdr>
        </w:div>
        <w:div w:id="1575428560">
          <w:marLeft w:val="0"/>
          <w:marRight w:val="0"/>
          <w:marTop w:val="0"/>
          <w:marBottom w:val="0"/>
          <w:divBdr>
            <w:top w:val="none" w:sz="0" w:space="0" w:color="auto"/>
            <w:left w:val="none" w:sz="0" w:space="0" w:color="auto"/>
            <w:bottom w:val="none" w:sz="0" w:space="0" w:color="auto"/>
            <w:right w:val="none" w:sz="0" w:space="0" w:color="auto"/>
          </w:divBdr>
        </w:div>
        <w:div w:id="1583368923">
          <w:marLeft w:val="0"/>
          <w:marRight w:val="0"/>
          <w:marTop w:val="0"/>
          <w:marBottom w:val="0"/>
          <w:divBdr>
            <w:top w:val="none" w:sz="0" w:space="0" w:color="auto"/>
            <w:left w:val="none" w:sz="0" w:space="0" w:color="auto"/>
            <w:bottom w:val="none" w:sz="0" w:space="0" w:color="auto"/>
            <w:right w:val="none" w:sz="0" w:space="0" w:color="auto"/>
          </w:divBdr>
        </w:div>
        <w:div w:id="1583755240">
          <w:marLeft w:val="0"/>
          <w:marRight w:val="0"/>
          <w:marTop w:val="0"/>
          <w:marBottom w:val="0"/>
          <w:divBdr>
            <w:top w:val="none" w:sz="0" w:space="0" w:color="auto"/>
            <w:left w:val="none" w:sz="0" w:space="0" w:color="auto"/>
            <w:bottom w:val="none" w:sz="0" w:space="0" w:color="auto"/>
            <w:right w:val="none" w:sz="0" w:space="0" w:color="auto"/>
          </w:divBdr>
        </w:div>
        <w:div w:id="1813205447">
          <w:marLeft w:val="0"/>
          <w:marRight w:val="0"/>
          <w:marTop w:val="0"/>
          <w:marBottom w:val="0"/>
          <w:divBdr>
            <w:top w:val="none" w:sz="0" w:space="0" w:color="auto"/>
            <w:left w:val="none" w:sz="0" w:space="0" w:color="auto"/>
            <w:bottom w:val="none" w:sz="0" w:space="0" w:color="auto"/>
            <w:right w:val="none" w:sz="0" w:space="0" w:color="auto"/>
          </w:divBdr>
        </w:div>
        <w:div w:id="1829590897">
          <w:marLeft w:val="0"/>
          <w:marRight w:val="0"/>
          <w:marTop w:val="0"/>
          <w:marBottom w:val="0"/>
          <w:divBdr>
            <w:top w:val="none" w:sz="0" w:space="0" w:color="auto"/>
            <w:left w:val="none" w:sz="0" w:space="0" w:color="auto"/>
            <w:bottom w:val="none" w:sz="0" w:space="0" w:color="auto"/>
            <w:right w:val="none" w:sz="0" w:space="0" w:color="auto"/>
          </w:divBdr>
        </w:div>
        <w:div w:id="1887178504">
          <w:marLeft w:val="0"/>
          <w:marRight w:val="0"/>
          <w:marTop w:val="0"/>
          <w:marBottom w:val="0"/>
          <w:divBdr>
            <w:top w:val="none" w:sz="0" w:space="0" w:color="auto"/>
            <w:left w:val="none" w:sz="0" w:space="0" w:color="auto"/>
            <w:bottom w:val="none" w:sz="0" w:space="0" w:color="auto"/>
            <w:right w:val="none" w:sz="0" w:space="0" w:color="auto"/>
          </w:divBdr>
        </w:div>
        <w:div w:id="1903127716">
          <w:marLeft w:val="0"/>
          <w:marRight w:val="0"/>
          <w:marTop w:val="0"/>
          <w:marBottom w:val="0"/>
          <w:divBdr>
            <w:top w:val="none" w:sz="0" w:space="0" w:color="auto"/>
            <w:left w:val="none" w:sz="0" w:space="0" w:color="auto"/>
            <w:bottom w:val="none" w:sz="0" w:space="0" w:color="auto"/>
            <w:right w:val="none" w:sz="0" w:space="0" w:color="auto"/>
          </w:divBdr>
          <w:divsChild>
            <w:div w:id="35082332">
              <w:marLeft w:val="0"/>
              <w:marRight w:val="0"/>
              <w:marTop w:val="0"/>
              <w:marBottom w:val="0"/>
              <w:divBdr>
                <w:top w:val="none" w:sz="0" w:space="0" w:color="auto"/>
                <w:left w:val="none" w:sz="0" w:space="0" w:color="auto"/>
                <w:bottom w:val="none" w:sz="0" w:space="0" w:color="auto"/>
                <w:right w:val="none" w:sz="0" w:space="0" w:color="auto"/>
              </w:divBdr>
            </w:div>
            <w:div w:id="106431001">
              <w:marLeft w:val="0"/>
              <w:marRight w:val="0"/>
              <w:marTop w:val="0"/>
              <w:marBottom w:val="0"/>
              <w:divBdr>
                <w:top w:val="none" w:sz="0" w:space="0" w:color="auto"/>
                <w:left w:val="none" w:sz="0" w:space="0" w:color="auto"/>
                <w:bottom w:val="none" w:sz="0" w:space="0" w:color="auto"/>
                <w:right w:val="none" w:sz="0" w:space="0" w:color="auto"/>
              </w:divBdr>
            </w:div>
            <w:div w:id="299962659">
              <w:marLeft w:val="0"/>
              <w:marRight w:val="0"/>
              <w:marTop w:val="0"/>
              <w:marBottom w:val="0"/>
              <w:divBdr>
                <w:top w:val="none" w:sz="0" w:space="0" w:color="auto"/>
                <w:left w:val="none" w:sz="0" w:space="0" w:color="auto"/>
                <w:bottom w:val="none" w:sz="0" w:space="0" w:color="auto"/>
                <w:right w:val="none" w:sz="0" w:space="0" w:color="auto"/>
              </w:divBdr>
            </w:div>
            <w:div w:id="329336300">
              <w:marLeft w:val="0"/>
              <w:marRight w:val="0"/>
              <w:marTop w:val="0"/>
              <w:marBottom w:val="0"/>
              <w:divBdr>
                <w:top w:val="none" w:sz="0" w:space="0" w:color="auto"/>
                <w:left w:val="none" w:sz="0" w:space="0" w:color="auto"/>
                <w:bottom w:val="none" w:sz="0" w:space="0" w:color="auto"/>
                <w:right w:val="none" w:sz="0" w:space="0" w:color="auto"/>
              </w:divBdr>
            </w:div>
            <w:div w:id="463086408">
              <w:marLeft w:val="0"/>
              <w:marRight w:val="0"/>
              <w:marTop w:val="0"/>
              <w:marBottom w:val="0"/>
              <w:divBdr>
                <w:top w:val="none" w:sz="0" w:space="0" w:color="auto"/>
                <w:left w:val="none" w:sz="0" w:space="0" w:color="auto"/>
                <w:bottom w:val="none" w:sz="0" w:space="0" w:color="auto"/>
                <w:right w:val="none" w:sz="0" w:space="0" w:color="auto"/>
              </w:divBdr>
            </w:div>
          </w:divsChild>
        </w:div>
        <w:div w:id="1903447546">
          <w:marLeft w:val="0"/>
          <w:marRight w:val="0"/>
          <w:marTop w:val="0"/>
          <w:marBottom w:val="0"/>
          <w:divBdr>
            <w:top w:val="none" w:sz="0" w:space="0" w:color="auto"/>
            <w:left w:val="none" w:sz="0" w:space="0" w:color="auto"/>
            <w:bottom w:val="none" w:sz="0" w:space="0" w:color="auto"/>
            <w:right w:val="none" w:sz="0" w:space="0" w:color="auto"/>
          </w:divBdr>
        </w:div>
        <w:div w:id="1903828396">
          <w:marLeft w:val="0"/>
          <w:marRight w:val="0"/>
          <w:marTop w:val="0"/>
          <w:marBottom w:val="0"/>
          <w:divBdr>
            <w:top w:val="none" w:sz="0" w:space="0" w:color="auto"/>
            <w:left w:val="none" w:sz="0" w:space="0" w:color="auto"/>
            <w:bottom w:val="none" w:sz="0" w:space="0" w:color="auto"/>
            <w:right w:val="none" w:sz="0" w:space="0" w:color="auto"/>
          </w:divBdr>
        </w:div>
        <w:div w:id="1914318805">
          <w:marLeft w:val="0"/>
          <w:marRight w:val="0"/>
          <w:marTop w:val="0"/>
          <w:marBottom w:val="0"/>
          <w:divBdr>
            <w:top w:val="none" w:sz="0" w:space="0" w:color="auto"/>
            <w:left w:val="none" w:sz="0" w:space="0" w:color="auto"/>
            <w:bottom w:val="none" w:sz="0" w:space="0" w:color="auto"/>
            <w:right w:val="none" w:sz="0" w:space="0" w:color="auto"/>
          </w:divBdr>
        </w:div>
        <w:div w:id="1940406280">
          <w:marLeft w:val="0"/>
          <w:marRight w:val="0"/>
          <w:marTop w:val="0"/>
          <w:marBottom w:val="0"/>
          <w:divBdr>
            <w:top w:val="none" w:sz="0" w:space="0" w:color="auto"/>
            <w:left w:val="none" w:sz="0" w:space="0" w:color="auto"/>
            <w:bottom w:val="none" w:sz="0" w:space="0" w:color="auto"/>
            <w:right w:val="none" w:sz="0" w:space="0" w:color="auto"/>
          </w:divBdr>
        </w:div>
        <w:div w:id="1976788596">
          <w:marLeft w:val="0"/>
          <w:marRight w:val="0"/>
          <w:marTop w:val="0"/>
          <w:marBottom w:val="0"/>
          <w:divBdr>
            <w:top w:val="none" w:sz="0" w:space="0" w:color="auto"/>
            <w:left w:val="none" w:sz="0" w:space="0" w:color="auto"/>
            <w:bottom w:val="none" w:sz="0" w:space="0" w:color="auto"/>
            <w:right w:val="none" w:sz="0" w:space="0" w:color="auto"/>
          </w:divBdr>
        </w:div>
        <w:div w:id="2080012638">
          <w:marLeft w:val="0"/>
          <w:marRight w:val="0"/>
          <w:marTop w:val="0"/>
          <w:marBottom w:val="0"/>
          <w:divBdr>
            <w:top w:val="none" w:sz="0" w:space="0" w:color="auto"/>
            <w:left w:val="none" w:sz="0" w:space="0" w:color="auto"/>
            <w:bottom w:val="none" w:sz="0" w:space="0" w:color="auto"/>
            <w:right w:val="none" w:sz="0" w:space="0" w:color="auto"/>
          </w:divBdr>
        </w:div>
        <w:div w:id="2110927436">
          <w:marLeft w:val="0"/>
          <w:marRight w:val="0"/>
          <w:marTop w:val="0"/>
          <w:marBottom w:val="0"/>
          <w:divBdr>
            <w:top w:val="none" w:sz="0" w:space="0" w:color="auto"/>
            <w:left w:val="none" w:sz="0" w:space="0" w:color="auto"/>
            <w:bottom w:val="none" w:sz="0" w:space="0" w:color="auto"/>
            <w:right w:val="none" w:sz="0" w:space="0" w:color="auto"/>
          </w:divBdr>
        </w:div>
        <w:div w:id="2119249741">
          <w:marLeft w:val="0"/>
          <w:marRight w:val="0"/>
          <w:marTop w:val="0"/>
          <w:marBottom w:val="0"/>
          <w:divBdr>
            <w:top w:val="none" w:sz="0" w:space="0" w:color="auto"/>
            <w:left w:val="none" w:sz="0" w:space="0" w:color="auto"/>
            <w:bottom w:val="none" w:sz="0" w:space="0" w:color="auto"/>
            <w:right w:val="none" w:sz="0" w:space="0" w:color="auto"/>
          </w:divBdr>
        </w:div>
        <w:div w:id="2147159269">
          <w:marLeft w:val="0"/>
          <w:marRight w:val="0"/>
          <w:marTop w:val="0"/>
          <w:marBottom w:val="0"/>
          <w:divBdr>
            <w:top w:val="none" w:sz="0" w:space="0" w:color="auto"/>
            <w:left w:val="none" w:sz="0" w:space="0" w:color="auto"/>
            <w:bottom w:val="none" w:sz="0" w:space="0" w:color="auto"/>
            <w:right w:val="none" w:sz="0" w:space="0" w:color="auto"/>
          </w:divBdr>
        </w:div>
      </w:divsChild>
    </w:div>
    <w:div w:id="722220710">
      <w:bodyDiv w:val="1"/>
      <w:marLeft w:val="0"/>
      <w:marRight w:val="0"/>
      <w:marTop w:val="0"/>
      <w:marBottom w:val="0"/>
      <w:divBdr>
        <w:top w:val="none" w:sz="0" w:space="0" w:color="auto"/>
        <w:left w:val="none" w:sz="0" w:space="0" w:color="auto"/>
        <w:bottom w:val="none" w:sz="0" w:space="0" w:color="auto"/>
        <w:right w:val="none" w:sz="0" w:space="0" w:color="auto"/>
      </w:divBdr>
    </w:div>
    <w:div w:id="723060792">
      <w:bodyDiv w:val="1"/>
      <w:marLeft w:val="0"/>
      <w:marRight w:val="0"/>
      <w:marTop w:val="0"/>
      <w:marBottom w:val="0"/>
      <w:divBdr>
        <w:top w:val="none" w:sz="0" w:space="0" w:color="auto"/>
        <w:left w:val="none" w:sz="0" w:space="0" w:color="auto"/>
        <w:bottom w:val="none" w:sz="0" w:space="0" w:color="auto"/>
        <w:right w:val="none" w:sz="0" w:space="0" w:color="auto"/>
      </w:divBdr>
    </w:div>
    <w:div w:id="723792064">
      <w:bodyDiv w:val="1"/>
      <w:marLeft w:val="0"/>
      <w:marRight w:val="0"/>
      <w:marTop w:val="0"/>
      <w:marBottom w:val="0"/>
      <w:divBdr>
        <w:top w:val="none" w:sz="0" w:space="0" w:color="auto"/>
        <w:left w:val="none" w:sz="0" w:space="0" w:color="auto"/>
        <w:bottom w:val="none" w:sz="0" w:space="0" w:color="auto"/>
        <w:right w:val="none" w:sz="0" w:space="0" w:color="auto"/>
      </w:divBdr>
      <w:divsChild>
        <w:div w:id="791561704">
          <w:marLeft w:val="0"/>
          <w:marRight w:val="0"/>
          <w:marTop w:val="0"/>
          <w:marBottom w:val="150"/>
          <w:divBdr>
            <w:top w:val="none" w:sz="0" w:space="0" w:color="auto"/>
            <w:left w:val="none" w:sz="0" w:space="0" w:color="auto"/>
            <w:bottom w:val="none" w:sz="0" w:space="0" w:color="auto"/>
            <w:right w:val="none" w:sz="0" w:space="0" w:color="auto"/>
          </w:divBdr>
        </w:div>
        <w:div w:id="1982031123">
          <w:marLeft w:val="0"/>
          <w:marRight w:val="0"/>
          <w:marTop w:val="0"/>
          <w:marBottom w:val="150"/>
          <w:divBdr>
            <w:top w:val="none" w:sz="0" w:space="0" w:color="auto"/>
            <w:left w:val="none" w:sz="0" w:space="0" w:color="auto"/>
            <w:bottom w:val="none" w:sz="0" w:space="0" w:color="auto"/>
            <w:right w:val="none" w:sz="0" w:space="0" w:color="auto"/>
          </w:divBdr>
        </w:div>
        <w:div w:id="1985037131">
          <w:marLeft w:val="0"/>
          <w:marRight w:val="0"/>
          <w:marTop w:val="0"/>
          <w:marBottom w:val="150"/>
          <w:divBdr>
            <w:top w:val="none" w:sz="0" w:space="0" w:color="auto"/>
            <w:left w:val="none" w:sz="0" w:space="0" w:color="auto"/>
            <w:bottom w:val="none" w:sz="0" w:space="0" w:color="auto"/>
            <w:right w:val="none" w:sz="0" w:space="0" w:color="auto"/>
          </w:divBdr>
        </w:div>
      </w:divsChild>
    </w:div>
    <w:div w:id="728383728">
      <w:bodyDiv w:val="1"/>
      <w:marLeft w:val="0"/>
      <w:marRight w:val="0"/>
      <w:marTop w:val="0"/>
      <w:marBottom w:val="0"/>
      <w:divBdr>
        <w:top w:val="none" w:sz="0" w:space="0" w:color="auto"/>
        <w:left w:val="none" w:sz="0" w:space="0" w:color="auto"/>
        <w:bottom w:val="none" w:sz="0" w:space="0" w:color="auto"/>
        <w:right w:val="none" w:sz="0" w:space="0" w:color="auto"/>
      </w:divBdr>
    </w:div>
    <w:div w:id="731924840">
      <w:bodyDiv w:val="1"/>
      <w:marLeft w:val="0"/>
      <w:marRight w:val="0"/>
      <w:marTop w:val="0"/>
      <w:marBottom w:val="0"/>
      <w:divBdr>
        <w:top w:val="none" w:sz="0" w:space="0" w:color="auto"/>
        <w:left w:val="none" w:sz="0" w:space="0" w:color="auto"/>
        <w:bottom w:val="none" w:sz="0" w:space="0" w:color="auto"/>
        <w:right w:val="none" w:sz="0" w:space="0" w:color="auto"/>
      </w:divBdr>
    </w:div>
    <w:div w:id="731930372">
      <w:bodyDiv w:val="1"/>
      <w:marLeft w:val="0"/>
      <w:marRight w:val="0"/>
      <w:marTop w:val="0"/>
      <w:marBottom w:val="0"/>
      <w:divBdr>
        <w:top w:val="none" w:sz="0" w:space="0" w:color="auto"/>
        <w:left w:val="none" w:sz="0" w:space="0" w:color="auto"/>
        <w:bottom w:val="none" w:sz="0" w:space="0" w:color="auto"/>
        <w:right w:val="none" w:sz="0" w:space="0" w:color="auto"/>
      </w:divBdr>
    </w:div>
    <w:div w:id="732390049">
      <w:bodyDiv w:val="1"/>
      <w:marLeft w:val="0"/>
      <w:marRight w:val="0"/>
      <w:marTop w:val="0"/>
      <w:marBottom w:val="0"/>
      <w:divBdr>
        <w:top w:val="none" w:sz="0" w:space="0" w:color="auto"/>
        <w:left w:val="none" w:sz="0" w:space="0" w:color="auto"/>
        <w:bottom w:val="none" w:sz="0" w:space="0" w:color="auto"/>
        <w:right w:val="none" w:sz="0" w:space="0" w:color="auto"/>
      </w:divBdr>
    </w:div>
    <w:div w:id="732965222">
      <w:bodyDiv w:val="1"/>
      <w:marLeft w:val="0"/>
      <w:marRight w:val="0"/>
      <w:marTop w:val="0"/>
      <w:marBottom w:val="0"/>
      <w:divBdr>
        <w:top w:val="none" w:sz="0" w:space="0" w:color="auto"/>
        <w:left w:val="none" w:sz="0" w:space="0" w:color="auto"/>
        <w:bottom w:val="none" w:sz="0" w:space="0" w:color="auto"/>
        <w:right w:val="none" w:sz="0" w:space="0" w:color="auto"/>
      </w:divBdr>
    </w:div>
    <w:div w:id="734085183">
      <w:bodyDiv w:val="1"/>
      <w:marLeft w:val="0"/>
      <w:marRight w:val="0"/>
      <w:marTop w:val="0"/>
      <w:marBottom w:val="0"/>
      <w:divBdr>
        <w:top w:val="none" w:sz="0" w:space="0" w:color="auto"/>
        <w:left w:val="none" w:sz="0" w:space="0" w:color="auto"/>
        <w:bottom w:val="none" w:sz="0" w:space="0" w:color="auto"/>
        <w:right w:val="none" w:sz="0" w:space="0" w:color="auto"/>
      </w:divBdr>
    </w:div>
    <w:div w:id="735203733">
      <w:bodyDiv w:val="1"/>
      <w:marLeft w:val="0"/>
      <w:marRight w:val="0"/>
      <w:marTop w:val="0"/>
      <w:marBottom w:val="0"/>
      <w:divBdr>
        <w:top w:val="none" w:sz="0" w:space="0" w:color="auto"/>
        <w:left w:val="none" w:sz="0" w:space="0" w:color="auto"/>
        <w:bottom w:val="none" w:sz="0" w:space="0" w:color="auto"/>
        <w:right w:val="none" w:sz="0" w:space="0" w:color="auto"/>
      </w:divBdr>
    </w:div>
    <w:div w:id="735861301">
      <w:bodyDiv w:val="1"/>
      <w:marLeft w:val="0"/>
      <w:marRight w:val="0"/>
      <w:marTop w:val="0"/>
      <w:marBottom w:val="0"/>
      <w:divBdr>
        <w:top w:val="none" w:sz="0" w:space="0" w:color="auto"/>
        <w:left w:val="none" w:sz="0" w:space="0" w:color="auto"/>
        <w:bottom w:val="none" w:sz="0" w:space="0" w:color="auto"/>
        <w:right w:val="none" w:sz="0" w:space="0" w:color="auto"/>
      </w:divBdr>
    </w:div>
    <w:div w:id="736704131">
      <w:bodyDiv w:val="1"/>
      <w:marLeft w:val="0"/>
      <w:marRight w:val="0"/>
      <w:marTop w:val="0"/>
      <w:marBottom w:val="0"/>
      <w:divBdr>
        <w:top w:val="none" w:sz="0" w:space="0" w:color="auto"/>
        <w:left w:val="none" w:sz="0" w:space="0" w:color="auto"/>
        <w:bottom w:val="none" w:sz="0" w:space="0" w:color="auto"/>
        <w:right w:val="none" w:sz="0" w:space="0" w:color="auto"/>
      </w:divBdr>
      <w:divsChild>
        <w:div w:id="460074673">
          <w:marLeft w:val="0"/>
          <w:marRight w:val="0"/>
          <w:marTop w:val="0"/>
          <w:marBottom w:val="150"/>
          <w:divBdr>
            <w:top w:val="none" w:sz="0" w:space="0" w:color="auto"/>
            <w:left w:val="none" w:sz="0" w:space="0" w:color="auto"/>
            <w:bottom w:val="none" w:sz="0" w:space="0" w:color="auto"/>
            <w:right w:val="none" w:sz="0" w:space="0" w:color="auto"/>
          </w:divBdr>
        </w:div>
        <w:div w:id="1108044987">
          <w:marLeft w:val="0"/>
          <w:marRight w:val="0"/>
          <w:marTop w:val="0"/>
          <w:marBottom w:val="150"/>
          <w:divBdr>
            <w:top w:val="none" w:sz="0" w:space="0" w:color="auto"/>
            <w:left w:val="none" w:sz="0" w:space="0" w:color="auto"/>
            <w:bottom w:val="none" w:sz="0" w:space="0" w:color="auto"/>
            <w:right w:val="none" w:sz="0" w:space="0" w:color="auto"/>
          </w:divBdr>
        </w:div>
        <w:div w:id="1173032035">
          <w:marLeft w:val="0"/>
          <w:marRight w:val="0"/>
          <w:marTop w:val="0"/>
          <w:marBottom w:val="150"/>
          <w:divBdr>
            <w:top w:val="none" w:sz="0" w:space="0" w:color="auto"/>
            <w:left w:val="none" w:sz="0" w:space="0" w:color="auto"/>
            <w:bottom w:val="none" w:sz="0" w:space="0" w:color="auto"/>
            <w:right w:val="none" w:sz="0" w:space="0" w:color="auto"/>
          </w:divBdr>
        </w:div>
        <w:div w:id="1199783475">
          <w:marLeft w:val="0"/>
          <w:marRight w:val="0"/>
          <w:marTop w:val="0"/>
          <w:marBottom w:val="150"/>
          <w:divBdr>
            <w:top w:val="none" w:sz="0" w:space="0" w:color="auto"/>
            <w:left w:val="none" w:sz="0" w:space="0" w:color="auto"/>
            <w:bottom w:val="none" w:sz="0" w:space="0" w:color="auto"/>
            <w:right w:val="none" w:sz="0" w:space="0" w:color="auto"/>
          </w:divBdr>
        </w:div>
        <w:div w:id="1899970545">
          <w:marLeft w:val="0"/>
          <w:marRight w:val="0"/>
          <w:marTop w:val="0"/>
          <w:marBottom w:val="150"/>
          <w:divBdr>
            <w:top w:val="none" w:sz="0" w:space="0" w:color="auto"/>
            <w:left w:val="none" w:sz="0" w:space="0" w:color="auto"/>
            <w:bottom w:val="none" w:sz="0" w:space="0" w:color="auto"/>
            <w:right w:val="none" w:sz="0" w:space="0" w:color="auto"/>
          </w:divBdr>
        </w:div>
      </w:divsChild>
    </w:div>
    <w:div w:id="738017842">
      <w:bodyDiv w:val="1"/>
      <w:marLeft w:val="0"/>
      <w:marRight w:val="0"/>
      <w:marTop w:val="0"/>
      <w:marBottom w:val="0"/>
      <w:divBdr>
        <w:top w:val="none" w:sz="0" w:space="0" w:color="auto"/>
        <w:left w:val="none" w:sz="0" w:space="0" w:color="auto"/>
        <w:bottom w:val="none" w:sz="0" w:space="0" w:color="auto"/>
        <w:right w:val="none" w:sz="0" w:space="0" w:color="auto"/>
      </w:divBdr>
    </w:div>
    <w:div w:id="739058422">
      <w:bodyDiv w:val="1"/>
      <w:marLeft w:val="0"/>
      <w:marRight w:val="0"/>
      <w:marTop w:val="0"/>
      <w:marBottom w:val="0"/>
      <w:divBdr>
        <w:top w:val="none" w:sz="0" w:space="0" w:color="auto"/>
        <w:left w:val="none" w:sz="0" w:space="0" w:color="auto"/>
        <w:bottom w:val="none" w:sz="0" w:space="0" w:color="auto"/>
        <w:right w:val="none" w:sz="0" w:space="0" w:color="auto"/>
      </w:divBdr>
      <w:divsChild>
        <w:div w:id="58332016">
          <w:marLeft w:val="0"/>
          <w:marRight w:val="0"/>
          <w:marTop w:val="0"/>
          <w:marBottom w:val="0"/>
          <w:divBdr>
            <w:top w:val="none" w:sz="0" w:space="0" w:color="auto"/>
            <w:left w:val="none" w:sz="0" w:space="0" w:color="auto"/>
            <w:bottom w:val="none" w:sz="0" w:space="0" w:color="auto"/>
            <w:right w:val="none" w:sz="0" w:space="0" w:color="auto"/>
          </w:divBdr>
        </w:div>
        <w:div w:id="60952823">
          <w:marLeft w:val="0"/>
          <w:marRight w:val="0"/>
          <w:marTop w:val="0"/>
          <w:marBottom w:val="0"/>
          <w:divBdr>
            <w:top w:val="none" w:sz="0" w:space="0" w:color="auto"/>
            <w:left w:val="none" w:sz="0" w:space="0" w:color="auto"/>
            <w:bottom w:val="none" w:sz="0" w:space="0" w:color="auto"/>
            <w:right w:val="none" w:sz="0" w:space="0" w:color="auto"/>
          </w:divBdr>
        </w:div>
        <w:div w:id="318506463">
          <w:marLeft w:val="0"/>
          <w:marRight w:val="0"/>
          <w:marTop w:val="0"/>
          <w:marBottom w:val="0"/>
          <w:divBdr>
            <w:top w:val="none" w:sz="0" w:space="0" w:color="auto"/>
            <w:left w:val="none" w:sz="0" w:space="0" w:color="auto"/>
            <w:bottom w:val="none" w:sz="0" w:space="0" w:color="auto"/>
            <w:right w:val="none" w:sz="0" w:space="0" w:color="auto"/>
          </w:divBdr>
        </w:div>
        <w:div w:id="496847325">
          <w:marLeft w:val="0"/>
          <w:marRight w:val="0"/>
          <w:marTop w:val="0"/>
          <w:marBottom w:val="0"/>
          <w:divBdr>
            <w:top w:val="none" w:sz="0" w:space="0" w:color="auto"/>
            <w:left w:val="none" w:sz="0" w:space="0" w:color="auto"/>
            <w:bottom w:val="none" w:sz="0" w:space="0" w:color="auto"/>
            <w:right w:val="none" w:sz="0" w:space="0" w:color="auto"/>
          </w:divBdr>
        </w:div>
        <w:div w:id="556665127">
          <w:marLeft w:val="0"/>
          <w:marRight w:val="0"/>
          <w:marTop w:val="0"/>
          <w:marBottom w:val="0"/>
          <w:divBdr>
            <w:top w:val="none" w:sz="0" w:space="0" w:color="auto"/>
            <w:left w:val="none" w:sz="0" w:space="0" w:color="auto"/>
            <w:bottom w:val="none" w:sz="0" w:space="0" w:color="auto"/>
            <w:right w:val="none" w:sz="0" w:space="0" w:color="auto"/>
          </w:divBdr>
        </w:div>
        <w:div w:id="577978021">
          <w:marLeft w:val="0"/>
          <w:marRight w:val="0"/>
          <w:marTop w:val="0"/>
          <w:marBottom w:val="0"/>
          <w:divBdr>
            <w:top w:val="none" w:sz="0" w:space="0" w:color="auto"/>
            <w:left w:val="none" w:sz="0" w:space="0" w:color="auto"/>
            <w:bottom w:val="none" w:sz="0" w:space="0" w:color="auto"/>
            <w:right w:val="none" w:sz="0" w:space="0" w:color="auto"/>
          </w:divBdr>
        </w:div>
        <w:div w:id="906115630">
          <w:marLeft w:val="0"/>
          <w:marRight w:val="0"/>
          <w:marTop w:val="0"/>
          <w:marBottom w:val="0"/>
          <w:divBdr>
            <w:top w:val="none" w:sz="0" w:space="0" w:color="auto"/>
            <w:left w:val="none" w:sz="0" w:space="0" w:color="auto"/>
            <w:bottom w:val="none" w:sz="0" w:space="0" w:color="auto"/>
            <w:right w:val="none" w:sz="0" w:space="0" w:color="auto"/>
          </w:divBdr>
        </w:div>
        <w:div w:id="1123113584">
          <w:marLeft w:val="0"/>
          <w:marRight w:val="0"/>
          <w:marTop w:val="0"/>
          <w:marBottom w:val="0"/>
          <w:divBdr>
            <w:top w:val="none" w:sz="0" w:space="0" w:color="auto"/>
            <w:left w:val="none" w:sz="0" w:space="0" w:color="auto"/>
            <w:bottom w:val="none" w:sz="0" w:space="0" w:color="auto"/>
            <w:right w:val="none" w:sz="0" w:space="0" w:color="auto"/>
          </w:divBdr>
        </w:div>
        <w:div w:id="1342001258">
          <w:marLeft w:val="0"/>
          <w:marRight w:val="0"/>
          <w:marTop w:val="0"/>
          <w:marBottom w:val="0"/>
          <w:divBdr>
            <w:top w:val="none" w:sz="0" w:space="0" w:color="auto"/>
            <w:left w:val="none" w:sz="0" w:space="0" w:color="auto"/>
            <w:bottom w:val="none" w:sz="0" w:space="0" w:color="auto"/>
            <w:right w:val="none" w:sz="0" w:space="0" w:color="auto"/>
          </w:divBdr>
        </w:div>
      </w:divsChild>
    </w:div>
    <w:div w:id="741829999">
      <w:bodyDiv w:val="1"/>
      <w:marLeft w:val="0"/>
      <w:marRight w:val="0"/>
      <w:marTop w:val="0"/>
      <w:marBottom w:val="0"/>
      <w:divBdr>
        <w:top w:val="none" w:sz="0" w:space="0" w:color="auto"/>
        <w:left w:val="none" w:sz="0" w:space="0" w:color="auto"/>
        <w:bottom w:val="none" w:sz="0" w:space="0" w:color="auto"/>
        <w:right w:val="none" w:sz="0" w:space="0" w:color="auto"/>
      </w:divBdr>
    </w:div>
    <w:div w:id="743450012">
      <w:bodyDiv w:val="1"/>
      <w:marLeft w:val="0"/>
      <w:marRight w:val="0"/>
      <w:marTop w:val="0"/>
      <w:marBottom w:val="0"/>
      <w:divBdr>
        <w:top w:val="none" w:sz="0" w:space="0" w:color="auto"/>
        <w:left w:val="none" w:sz="0" w:space="0" w:color="auto"/>
        <w:bottom w:val="none" w:sz="0" w:space="0" w:color="auto"/>
        <w:right w:val="none" w:sz="0" w:space="0" w:color="auto"/>
      </w:divBdr>
    </w:div>
    <w:div w:id="744255231">
      <w:bodyDiv w:val="1"/>
      <w:marLeft w:val="0"/>
      <w:marRight w:val="0"/>
      <w:marTop w:val="0"/>
      <w:marBottom w:val="0"/>
      <w:divBdr>
        <w:top w:val="none" w:sz="0" w:space="0" w:color="auto"/>
        <w:left w:val="none" w:sz="0" w:space="0" w:color="auto"/>
        <w:bottom w:val="none" w:sz="0" w:space="0" w:color="auto"/>
        <w:right w:val="none" w:sz="0" w:space="0" w:color="auto"/>
      </w:divBdr>
    </w:div>
    <w:div w:id="744960811">
      <w:bodyDiv w:val="1"/>
      <w:marLeft w:val="0"/>
      <w:marRight w:val="0"/>
      <w:marTop w:val="0"/>
      <w:marBottom w:val="0"/>
      <w:divBdr>
        <w:top w:val="none" w:sz="0" w:space="0" w:color="auto"/>
        <w:left w:val="none" w:sz="0" w:space="0" w:color="auto"/>
        <w:bottom w:val="none" w:sz="0" w:space="0" w:color="auto"/>
        <w:right w:val="none" w:sz="0" w:space="0" w:color="auto"/>
      </w:divBdr>
    </w:div>
    <w:div w:id="748038666">
      <w:bodyDiv w:val="1"/>
      <w:marLeft w:val="0"/>
      <w:marRight w:val="0"/>
      <w:marTop w:val="0"/>
      <w:marBottom w:val="0"/>
      <w:divBdr>
        <w:top w:val="none" w:sz="0" w:space="0" w:color="auto"/>
        <w:left w:val="none" w:sz="0" w:space="0" w:color="auto"/>
        <w:bottom w:val="none" w:sz="0" w:space="0" w:color="auto"/>
        <w:right w:val="none" w:sz="0" w:space="0" w:color="auto"/>
      </w:divBdr>
    </w:div>
    <w:div w:id="748427818">
      <w:bodyDiv w:val="1"/>
      <w:marLeft w:val="0"/>
      <w:marRight w:val="0"/>
      <w:marTop w:val="0"/>
      <w:marBottom w:val="0"/>
      <w:divBdr>
        <w:top w:val="none" w:sz="0" w:space="0" w:color="auto"/>
        <w:left w:val="none" w:sz="0" w:space="0" w:color="auto"/>
        <w:bottom w:val="none" w:sz="0" w:space="0" w:color="auto"/>
        <w:right w:val="none" w:sz="0" w:space="0" w:color="auto"/>
      </w:divBdr>
    </w:div>
    <w:div w:id="748887372">
      <w:bodyDiv w:val="1"/>
      <w:marLeft w:val="0"/>
      <w:marRight w:val="0"/>
      <w:marTop w:val="0"/>
      <w:marBottom w:val="0"/>
      <w:divBdr>
        <w:top w:val="none" w:sz="0" w:space="0" w:color="auto"/>
        <w:left w:val="none" w:sz="0" w:space="0" w:color="auto"/>
        <w:bottom w:val="none" w:sz="0" w:space="0" w:color="auto"/>
        <w:right w:val="none" w:sz="0" w:space="0" w:color="auto"/>
      </w:divBdr>
    </w:div>
    <w:div w:id="749231192">
      <w:bodyDiv w:val="1"/>
      <w:marLeft w:val="0"/>
      <w:marRight w:val="0"/>
      <w:marTop w:val="0"/>
      <w:marBottom w:val="0"/>
      <w:divBdr>
        <w:top w:val="none" w:sz="0" w:space="0" w:color="auto"/>
        <w:left w:val="none" w:sz="0" w:space="0" w:color="auto"/>
        <w:bottom w:val="none" w:sz="0" w:space="0" w:color="auto"/>
        <w:right w:val="none" w:sz="0" w:space="0" w:color="auto"/>
      </w:divBdr>
    </w:div>
    <w:div w:id="752094107">
      <w:bodyDiv w:val="1"/>
      <w:marLeft w:val="0"/>
      <w:marRight w:val="0"/>
      <w:marTop w:val="0"/>
      <w:marBottom w:val="0"/>
      <w:divBdr>
        <w:top w:val="none" w:sz="0" w:space="0" w:color="auto"/>
        <w:left w:val="none" w:sz="0" w:space="0" w:color="auto"/>
        <w:bottom w:val="none" w:sz="0" w:space="0" w:color="auto"/>
        <w:right w:val="none" w:sz="0" w:space="0" w:color="auto"/>
      </w:divBdr>
    </w:div>
    <w:div w:id="752429420">
      <w:bodyDiv w:val="1"/>
      <w:marLeft w:val="0"/>
      <w:marRight w:val="0"/>
      <w:marTop w:val="0"/>
      <w:marBottom w:val="0"/>
      <w:divBdr>
        <w:top w:val="none" w:sz="0" w:space="0" w:color="auto"/>
        <w:left w:val="none" w:sz="0" w:space="0" w:color="auto"/>
        <w:bottom w:val="none" w:sz="0" w:space="0" w:color="auto"/>
        <w:right w:val="none" w:sz="0" w:space="0" w:color="auto"/>
      </w:divBdr>
    </w:div>
    <w:div w:id="754594730">
      <w:bodyDiv w:val="1"/>
      <w:marLeft w:val="0"/>
      <w:marRight w:val="0"/>
      <w:marTop w:val="0"/>
      <w:marBottom w:val="0"/>
      <w:divBdr>
        <w:top w:val="none" w:sz="0" w:space="0" w:color="auto"/>
        <w:left w:val="none" w:sz="0" w:space="0" w:color="auto"/>
        <w:bottom w:val="none" w:sz="0" w:space="0" w:color="auto"/>
        <w:right w:val="none" w:sz="0" w:space="0" w:color="auto"/>
      </w:divBdr>
    </w:div>
    <w:div w:id="755790449">
      <w:bodyDiv w:val="1"/>
      <w:marLeft w:val="0"/>
      <w:marRight w:val="0"/>
      <w:marTop w:val="0"/>
      <w:marBottom w:val="0"/>
      <w:divBdr>
        <w:top w:val="none" w:sz="0" w:space="0" w:color="auto"/>
        <w:left w:val="none" w:sz="0" w:space="0" w:color="auto"/>
        <w:bottom w:val="none" w:sz="0" w:space="0" w:color="auto"/>
        <w:right w:val="none" w:sz="0" w:space="0" w:color="auto"/>
      </w:divBdr>
    </w:div>
    <w:div w:id="756944782">
      <w:bodyDiv w:val="1"/>
      <w:marLeft w:val="0"/>
      <w:marRight w:val="0"/>
      <w:marTop w:val="0"/>
      <w:marBottom w:val="0"/>
      <w:divBdr>
        <w:top w:val="none" w:sz="0" w:space="0" w:color="auto"/>
        <w:left w:val="none" w:sz="0" w:space="0" w:color="auto"/>
        <w:bottom w:val="none" w:sz="0" w:space="0" w:color="auto"/>
        <w:right w:val="none" w:sz="0" w:space="0" w:color="auto"/>
      </w:divBdr>
      <w:divsChild>
        <w:div w:id="53546405">
          <w:marLeft w:val="0"/>
          <w:marRight w:val="0"/>
          <w:marTop w:val="0"/>
          <w:marBottom w:val="0"/>
          <w:divBdr>
            <w:top w:val="none" w:sz="0" w:space="0" w:color="auto"/>
            <w:left w:val="none" w:sz="0" w:space="0" w:color="auto"/>
            <w:bottom w:val="none" w:sz="0" w:space="0" w:color="auto"/>
            <w:right w:val="none" w:sz="0" w:space="0" w:color="auto"/>
          </w:divBdr>
        </w:div>
        <w:div w:id="125632530">
          <w:marLeft w:val="0"/>
          <w:marRight w:val="0"/>
          <w:marTop w:val="0"/>
          <w:marBottom w:val="0"/>
          <w:divBdr>
            <w:top w:val="none" w:sz="0" w:space="0" w:color="auto"/>
            <w:left w:val="none" w:sz="0" w:space="0" w:color="auto"/>
            <w:bottom w:val="none" w:sz="0" w:space="0" w:color="auto"/>
            <w:right w:val="none" w:sz="0" w:space="0" w:color="auto"/>
          </w:divBdr>
        </w:div>
        <w:div w:id="367800553">
          <w:marLeft w:val="0"/>
          <w:marRight w:val="0"/>
          <w:marTop w:val="0"/>
          <w:marBottom w:val="0"/>
          <w:divBdr>
            <w:top w:val="none" w:sz="0" w:space="0" w:color="auto"/>
            <w:left w:val="none" w:sz="0" w:space="0" w:color="auto"/>
            <w:bottom w:val="none" w:sz="0" w:space="0" w:color="auto"/>
            <w:right w:val="none" w:sz="0" w:space="0" w:color="auto"/>
          </w:divBdr>
        </w:div>
        <w:div w:id="438720014">
          <w:marLeft w:val="0"/>
          <w:marRight w:val="0"/>
          <w:marTop w:val="0"/>
          <w:marBottom w:val="0"/>
          <w:divBdr>
            <w:top w:val="none" w:sz="0" w:space="0" w:color="auto"/>
            <w:left w:val="none" w:sz="0" w:space="0" w:color="auto"/>
            <w:bottom w:val="none" w:sz="0" w:space="0" w:color="auto"/>
            <w:right w:val="none" w:sz="0" w:space="0" w:color="auto"/>
          </w:divBdr>
        </w:div>
        <w:div w:id="469369725">
          <w:marLeft w:val="0"/>
          <w:marRight w:val="0"/>
          <w:marTop w:val="0"/>
          <w:marBottom w:val="0"/>
          <w:divBdr>
            <w:top w:val="none" w:sz="0" w:space="0" w:color="auto"/>
            <w:left w:val="none" w:sz="0" w:space="0" w:color="auto"/>
            <w:bottom w:val="none" w:sz="0" w:space="0" w:color="auto"/>
            <w:right w:val="none" w:sz="0" w:space="0" w:color="auto"/>
          </w:divBdr>
        </w:div>
        <w:div w:id="660699100">
          <w:marLeft w:val="0"/>
          <w:marRight w:val="0"/>
          <w:marTop w:val="0"/>
          <w:marBottom w:val="0"/>
          <w:divBdr>
            <w:top w:val="none" w:sz="0" w:space="0" w:color="auto"/>
            <w:left w:val="none" w:sz="0" w:space="0" w:color="auto"/>
            <w:bottom w:val="none" w:sz="0" w:space="0" w:color="auto"/>
            <w:right w:val="none" w:sz="0" w:space="0" w:color="auto"/>
          </w:divBdr>
        </w:div>
        <w:div w:id="1452094100">
          <w:marLeft w:val="0"/>
          <w:marRight w:val="0"/>
          <w:marTop w:val="0"/>
          <w:marBottom w:val="0"/>
          <w:divBdr>
            <w:top w:val="none" w:sz="0" w:space="0" w:color="auto"/>
            <w:left w:val="none" w:sz="0" w:space="0" w:color="auto"/>
            <w:bottom w:val="none" w:sz="0" w:space="0" w:color="auto"/>
            <w:right w:val="none" w:sz="0" w:space="0" w:color="auto"/>
          </w:divBdr>
        </w:div>
        <w:div w:id="1546481142">
          <w:marLeft w:val="0"/>
          <w:marRight w:val="0"/>
          <w:marTop w:val="0"/>
          <w:marBottom w:val="0"/>
          <w:divBdr>
            <w:top w:val="none" w:sz="0" w:space="0" w:color="auto"/>
            <w:left w:val="none" w:sz="0" w:space="0" w:color="auto"/>
            <w:bottom w:val="none" w:sz="0" w:space="0" w:color="auto"/>
            <w:right w:val="none" w:sz="0" w:space="0" w:color="auto"/>
          </w:divBdr>
        </w:div>
        <w:div w:id="1686512159">
          <w:marLeft w:val="0"/>
          <w:marRight w:val="0"/>
          <w:marTop w:val="0"/>
          <w:marBottom w:val="0"/>
          <w:divBdr>
            <w:top w:val="none" w:sz="0" w:space="0" w:color="auto"/>
            <w:left w:val="none" w:sz="0" w:space="0" w:color="auto"/>
            <w:bottom w:val="none" w:sz="0" w:space="0" w:color="auto"/>
            <w:right w:val="none" w:sz="0" w:space="0" w:color="auto"/>
          </w:divBdr>
        </w:div>
        <w:div w:id="1748726771">
          <w:marLeft w:val="0"/>
          <w:marRight w:val="0"/>
          <w:marTop w:val="0"/>
          <w:marBottom w:val="0"/>
          <w:divBdr>
            <w:top w:val="none" w:sz="0" w:space="0" w:color="auto"/>
            <w:left w:val="none" w:sz="0" w:space="0" w:color="auto"/>
            <w:bottom w:val="none" w:sz="0" w:space="0" w:color="auto"/>
            <w:right w:val="none" w:sz="0" w:space="0" w:color="auto"/>
          </w:divBdr>
        </w:div>
        <w:div w:id="1877618676">
          <w:marLeft w:val="0"/>
          <w:marRight w:val="0"/>
          <w:marTop w:val="0"/>
          <w:marBottom w:val="0"/>
          <w:divBdr>
            <w:top w:val="none" w:sz="0" w:space="0" w:color="auto"/>
            <w:left w:val="none" w:sz="0" w:space="0" w:color="auto"/>
            <w:bottom w:val="none" w:sz="0" w:space="0" w:color="auto"/>
            <w:right w:val="none" w:sz="0" w:space="0" w:color="auto"/>
          </w:divBdr>
        </w:div>
        <w:div w:id="1907836483">
          <w:marLeft w:val="0"/>
          <w:marRight w:val="0"/>
          <w:marTop w:val="0"/>
          <w:marBottom w:val="0"/>
          <w:divBdr>
            <w:top w:val="none" w:sz="0" w:space="0" w:color="auto"/>
            <w:left w:val="none" w:sz="0" w:space="0" w:color="auto"/>
            <w:bottom w:val="none" w:sz="0" w:space="0" w:color="auto"/>
            <w:right w:val="none" w:sz="0" w:space="0" w:color="auto"/>
          </w:divBdr>
        </w:div>
      </w:divsChild>
    </w:div>
    <w:div w:id="757294248">
      <w:bodyDiv w:val="1"/>
      <w:marLeft w:val="0"/>
      <w:marRight w:val="0"/>
      <w:marTop w:val="0"/>
      <w:marBottom w:val="0"/>
      <w:divBdr>
        <w:top w:val="none" w:sz="0" w:space="0" w:color="auto"/>
        <w:left w:val="none" w:sz="0" w:space="0" w:color="auto"/>
        <w:bottom w:val="none" w:sz="0" w:space="0" w:color="auto"/>
        <w:right w:val="none" w:sz="0" w:space="0" w:color="auto"/>
      </w:divBdr>
      <w:divsChild>
        <w:div w:id="241067042">
          <w:marLeft w:val="0"/>
          <w:marRight w:val="0"/>
          <w:marTop w:val="0"/>
          <w:marBottom w:val="150"/>
          <w:divBdr>
            <w:top w:val="none" w:sz="0" w:space="0" w:color="auto"/>
            <w:left w:val="none" w:sz="0" w:space="0" w:color="auto"/>
            <w:bottom w:val="none" w:sz="0" w:space="0" w:color="auto"/>
            <w:right w:val="none" w:sz="0" w:space="0" w:color="auto"/>
          </w:divBdr>
        </w:div>
        <w:div w:id="276565704">
          <w:marLeft w:val="0"/>
          <w:marRight w:val="0"/>
          <w:marTop w:val="0"/>
          <w:marBottom w:val="150"/>
          <w:divBdr>
            <w:top w:val="none" w:sz="0" w:space="0" w:color="auto"/>
            <w:left w:val="none" w:sz="0" w:space="0" w:color="auto"/>
            <w:bottom w:val="none" w:sz="0" w:space="0" w:color="auto"/>
            <w:right w:val="none" w:sz="0" w:space="0" w:color="auto"/>
          </w:divBdr>
        </w:div>
        <w:div w:id="377322064">
          <w:marLeft w:val="0"/>
          <w:marRight w:val="0"/>
          <w:marTop w:val="0"/>
          <w:marBottom w:val="150"/>
          <w:divBdr>
            <w:top w:val="none" w:sz="0" w:space="0" w:color="auto"/>
            <w:left w:val="none" w:sz="0" w:space="0" w:color="auto"/>
            <w:bottom w:val="none" w:sz="0" w:space="0" w:color="auto"/>
            <w:right w:val="none" w:sz="0" w:space="0" w:color="auto"/>
          </w:divBdr>
        </w:div>
        <w:div w:id="550657625">
          <w:marLeft w:val="0"/>
          <w:marRight w:val="0"/>
          <w:marTop w:val="0"/>
          <w:marBottom w:val="150"/>
          <w:divBdr>
            <w:top w:val="none" w:sz="0" w:space="0" w:color="auto"/>
            <w:left w:val="none" w:sz="0" w:space="0" w:color="auto"/>
            <w:bottom w:val="none" w:sz="0" w:space="0" w:color="auto"/>
            <w:right w:val="none" w:sz="0" w:space="0" w:color="auto"/>
          </w:divBdr>
        </w:div>
        <w:div w:id="1023167564">
          <w:marLeft w:val="0"/>
          <w:marRight w:val="0"/>
          <w:marTop w:val="0"/>
          <w:marBottom w:val="150"/>
          <w:divBdr>
            <w:top w:val="none" w:sz="0" w:space="0" w:color="auto"/>
            <w:left w:val="none" w:sz="0" w:space="0" w:color="auto"/>
            <w:bottom w:val="none" w:sz="0" w:space="0" w:color="auto"/>
            <w:right w:val="none" w:sz="0" w:space="0" w:color="auto"/>
          </w:divBdr>
        </w:div>
        <w:div w:id="1935284813">
          <w:marLeft w:val="0"/>
          <w:marRight w:val="0"/>
          <w:marTop w:val="0"/>
          <w:marBottom w:val="150"/>
          <w:divBdr>
            <w:top w:val="none" w:sz="0" w:space="0" w:color="auto"/>
            <w:left w:val="none" w:sz="0" w:space="0" w:color="auto"/>
            <w:bottom w:val="none" w:sz="0" w:space="0" w:color="auto"/>
            <w:right w:val="none" w:sz="0" w:space="0" w:color="auto"/>
          </w:divBdr>
        </w:div>
      </w:divsChild>
    </w:div>
    <w:div w:id="760296681">
      <w:bodyDiv w:val="1"/>
      <w:marLeft w:val="0"/>
      <w:marRight w:val="0"/>
      <w:marTop w:val="0"/>
      <w:marBottom w:val="0"/>
      <w:divBdr>
        <w:top w:val="none" w:sz="0" w:space="0" w:color="auto"/>
        <w:left w:val="none" w:sz="0" w:space="0" w:color="auto"/>
        <w:bottom w:val="none" w:sz="0" w:space="0" w:color="auto"/>
        <w:right w:val="none" w:sz="0" w:space="0" w:color="auto"/>
      </w:divBdr>
    </w:div>
    <w:div w:id="760756996">
      <w:bodyDiv w:val="1"/>
      <w:marLeft w:val="0"/>
      <w:marRight w:val="0"/>
      <w:marTop w:val="0"/>
      <w:marBottom w:val="0"/>
      <w:divBdr>
        <w:top w:val="none" w:sz="0" w:space="0" w:color="auto"/>
        <w:left w:val="none" w:sz="0" w:space="0" w:color="auto"/>
        <w:bottom w:val="none" w:sz="0" w:space="0" w:color="auto"/>
        <w:right w:val="none" w:sz="0" w:space="0" w:color="auto"/>
      </w:divBdr>
    </w:div>
    <w:div w:id="762651082">
      <w:bodyDiv w:val="1"/>
      <w:marLeft w:val="0"/>
      <w:marRight w:val="0"/>
      <w:marTop w:val="0"/>
      <w:marBottom w:val="0"/>
      <w:divBdr>
        <w:top w:val="none" w:sz="0" w:space="0" w:color="auto"/>
        <w:left w:val="none" w:sz="0" w:space="0" w:color="auto"/>
        <w:bottom w:val="none" w:sz="0" w:space="0" w:color="auto"/>
        <w:right w:val="none" w:sz="0" w:space="0" w:color="auto"/>
      </w:divBdr>
    </w:div>
    <w:div w:id="762729205">
      <w:bodyDiv w:val="1"/>
      <w:marLeft w:val="0"/>
      <w:marRight w:val="0"/>
      <w:marTop w:val="0"/>
      <w:marBottom w:val="0"/>
      <w:divBdr>
        <w:top w:val="none" w:sz="0" w:space="0" w:color="auto"/>
        <w:left w:val="none" w:sz="0" w:space="0" w:color="auto"/>
        <w:bottom w:val="none" w:sz="0" w:space="0" w:color="auto"/>
        <w:right w:val="none" w:sz="0" w:space="0" w:color="auto"/>
      </w:divBdr>
    </w:div>
    <w:div w:id="763263011">
      <w:bodyDiv w:val="1"/>
      <w:marLeft w:val="0"/>
      <w:marRight w:val="0"/>
      <w:marTop w:val="0"/>
      <w:marBottom w:val="0"/>
      <w:divBdr>
        <w:top w:val="none" w:sz="0" w:space="0" w:color="auto"/>
        <w:left w:val="none" w:sz="0" w:space="0" w:color="auto"/>
        <w:bottom w:val="none" w:sz="0" w:space="0" w:color="auto"/>
        <w:right w:val="none" w:sz="0" w:space="0" w:color="auto"/>
      </w:divBdr>
      <w:divsChild>
        <w:div w:id="116225018">
          <w:marLeft w:val="0"/>
          <w:marRight w:val="0"/>
          <w:marTop w:val="0"/>
          <w:marBottom w:val="150"/>
          <w:divBdr>
            <w:top w:val="none" w:sz="0" w:space="0" w:color="auto"/>
            <w:left w:val="none" w:sz="0" w:space="0" w:color="auto"/>
            <w:bottom w:val="none" w:sz="0" w:space="0" w:color="auto"/>
            <w:right w:val="none" w:sz="0" w:space="0" w:color="auto"/>
          </w:divBdr>
        </w:div>
        <w:div w:id="356347455">
          <w:marLeft w:val="0"/>
          <w:marRight w:val="0"/>
          <w:marTop w:val="0"/>
          <w:marBottom w:val="150"/>
          <w:divBdr>
            <w:top w:val="none" w:sz="0" w:space="0" w:color="auto"/>
            <w:left w:val="none" w:sz="0" w:space="0" w:color="auto"/>
            <w:bottom w:val="none" w:sz="0" w:space="0" w:color="auto"/>
            <w:right w:val="none" w:sz="0" w:space="0" w:color="auto"/>
          </w:divBdr>
        </w:div>
        <w:div w:id="591281686">
          <w:marLeft w:val="0"/>
          <w:marRight w:val="0"/>
          <w:marTop w:val="0"/>
          <w:marBottom w:val="150"/>
          <w:divBdr>
            <w:top w:val="none" w:sz="0" w:space="0" w:color="auto"/>
            <w:left w:val="none" w:sz="0" w:space="0" w:color="auto"/>
            <w:bottom w:val="none" w:sz="0" w:space="0" w:color="auto"/>
            <w:right w:val="none" w:sz="0" w:space="0" w:color="auto"/>
          </w:divBdr>
        </w:div>
        <w:div w:id="1504005592">
          <w:marLeft w:val="0"/>
          <w:marRight w:val="0"/>
          <w:marTop w:val="0"/>
          <w:marBottom w:val="150"/>
          <w:divBdr>
            <w:top w:val="none" w:sz="0" w:space="0" w:color="auto"/>
            <w:left w:val="none" w:sz="0" w:space="0" w:color="auto"/>
            <w:bottom w:val="none" w:sz="0" w:space="0" w:color="auto"/>
            <w:right w:val="none" w:sz="0" w:space="0" w:color="auto"/>
          </w:divBdr>
        </w:div>
        <w:div w:id="1623924774">
          <w:marLeft w:val="0"/>
          <w:marRight w:val="0"/>
          <w:marTop w:val="0"/>
          <w:marBottom w:val="150"/>
          <w:divBdr>
            <w:top w:val="none" w:sz="0" w:space="0" w:color="auto"/>
            <w:left w:val="none" w:sz="0" w:space="0" w:color="auto"/>
            <w:bottom w:val="none" w:sz="0" w:space="0" w:color="auto"/>
            <w:right w:val="none" w:sz="0" w:space="0" w:color="auto"/>
          </w:divBdr>
        </w:div>
        <w:div w:id="1687514985">
          <w:marLeft w:val="0"/>
          <w:marRight w:val="0"/>
          <w:marTop w:val="0"/>
          <w:marBottom w:val="150"/>
          <w:divBdr>
            <w:top w:val="none" w:sz="0" w:space="0" w:color="auto"/>
            <w:left w:val="none" w:sz="0" w:space="0" w:color="auto"/>
            <w:bottom w:val="none" w:sz="0" w:space="0" w:color="auto"/>
            <w:right w:val="none" w:sz="0" w:space="0" w:color="auto"/>
          </w:divBdr>
        </w:div>
        <w:div w:id="1719012228">
          <w:marLeft w:val="0"/>
          <w:marRight w:val="0"/>
          <w:marTop w:val="0"/>
          <w:marBottom w:val="150"/>
          <w:divBdr>
            <w:top w:val="none" w:sz="0" w:space="0" w:color="auto"/>
            <w:left w:val="none" w:sz="0" w:space="0" w:color="auto"/>
            <w:bottom w:val="none" w:sz="0" w:space="0" w:color="auto"/>
            <w:right w:val="none" w:sz="0" w:space="0" w:color="auto"/>
          </w:divBdr>
        </w:div>
        <w:div w:id="1753745449">
          <w:marLeft w:val="0"/>
          <w:marRight w:val="0"/>
          <w:marTop w:val="0"/>
          <w:marBottom w:val="150"/>
          <w:divBdr>
            <w:top w:val="none" w:sz="0" w:space="0" w:color="auto"/>
            <w:left w:val="none" w:sz="0" w:space="0" w:color="auto"/>
            <w:bottom w:val="none" w:sz="0" w:space="0" w:color="auto"/>
            <w:right w:val="none" w:sz="0" w:space="0" w:color="auto"/>
          </w:divBdr>
        </w:div>
        <w:div w:id="1895582718">
          <w:marLeft w:val="0"/>
          <w:marRight w:val="0"/>
          <w:marTop w:val="0"/>
          <w:marBottom w:val="150"/>
          <w:divBdr>
            <w:top w:val="none" w:sz="0" w:space="0" w:color="auto"/>
            <w:left w:val="none" w:sz="0" w:space="0" w:color="auto"/>
            <w:bottom w:val="none" w:sz="0" w:space="0" w:color="auto"/>
            <w:right w:val="none" w:sz="0" w:space="0" w:color="auto"/>
          </w:divBdr>
        </w:div>
        <w:div w:id="1965307868">
          <w:marLeft w:val="0"/>
          <w:marRight w:val="0"/>
          <w:marTop w:val="0"/>
          <w:marBottom w:val="150"/>
          <w:divBdr>
            <w:top w:val="none" w:sz="0" w:space="0" w:color="auto"/>
            <w:left w:val="none" w:sz="0" w:space="0" w:color="auto"/>
            <w:bottom w:val="none" w:sz="0" w:space="0" w:color="auto"/>
            <w:right w:val="none" w:sz="0" w:space="0" w:color="auto"/>
          </w:divBdr>
        </w:div>
      </w:divsChild>
    </w:div>
    <w:div w:id="765003528">
      <w:bodyDiv w:val="1"/>
      <w:marLeft w:val="0"/>
      <w:marRight w:val="0"/>
      <w:marTop w:val="0"/>
      <w:marBottom w:val="0"/>
      <w:divBdr>
        <w:top w:val="none" w:sz="0" w:space="0" w:color="auto"/>
        <w:left w:val="none" w:sz="0" w:space="0" w:color="auto"/>
        <w:bottom w:val="none" w:sz="0" w:space="0" w:color="auto"/>
        <w:right w:val="none" w:sz="0" w:space="0" w:color="auto"/>
      </w:divBdr>
    </w:div>
    <w:div w:id="766972970">
      <w:bodyDiv w:val="1"/>
      <w:marLeft w:val="0"/>
      <w:marRight w:val="0"/>
      <w:marTop w:val="0"/>
      <w:marBottom w:val="0"/>
      <w:divBdr>
        <w:top w:val="none" w:sz="0" w:space="0" w:color="auto"/>
        <w:left w:val="none" w:sz="0" w:space="0" w:color="auto"/>
        <w:bottom w:val="none" w:sz="0" w:space="0" w:color="auto"/>
        <w:right w:val="none" w:sz="0" w:space="0" w:color="auto"/>
      </w:divBdr>
    </w:div>
    <w:div w:id="770517273">
      <w:bodyDiv w:val="1"/>
      <w:marLeft w:val="0"/>
      <w:marRight w:val="0"/>
      <w:marTop w:val="0"/>
      <w:marBottom w:val="0"/>
      <w:divBdr>
        <w:top w:val="none" w:sz="0" w:space="0" w:color="auto"/>
        <w:left w:val="none" w:sz="0" w:space="0" w:color="auto"/>
        <w:bottom w:val="none" w:sz="0" w:space="0" w:color="auto"/>
        <w:right w:val="none" w:sz="0" w:space="0" w:color="auto"/>
      </w:divBdr>
    </w:div>
    <w:div w:id="771047885">
      <w:bodyDiv w:val="1"/>
      <w:marLeft w:val="0"/>
      <w:marRight w:val="0"/>
      <w:marTop w:val="0"/>
      <w:marBottom w:val="0"/>
      <w:divBdr>
        <w:top w:val="none" w:sz="0" w:space="0" w:color="auto"/>
        <w:left w:val="none" w:sz="0" w:space="0" w:color="auto"/>
        <w:bottom w:val="none" w:sz="0" w:space="0" w:color="auto"/>
        <w:right w:val="none" w:sz="0" w:space="0" w:color="auto"/>
      </w:divBdr>
    </w:div>
    <w:div w:id="771435699">
      <w:bodyDiv w:val="1"/>
      <w:marLeft w:val="0"/>
      <w:marRight w:val="0"/>
      <w:marTop w:val="0"/>
      <w:marBottom w:val="0"/>
      <w:divBdr>
        <w:top w:val="none" w:sz="0" w:space="0" w:color="auto"/>
        <w:left w:val="none" w:sz="0" w:space="0" w:color="auto"/>
        <w:bottom w:val="none" w:sz="0" w:space="0" w:color="auto"/>
        <w:right w:val="none" w:sz="0" w:space="0" w:color="auto"/>
      </w:divBdr>
    </w:div>
    <w:div w:id="774449518">
      <w:bodyDiv w:val="1"/>
      <w:marLeft w:val="0"/>
      <w:marRight w:val="0"/>
      <w:marTop w:val="0"/>
      <w:marBottom w:val="0"/>
      <w:divBdr>
        <w:top w:val="none" w:sz="0" w:space="0" w:color="auto"/>
        <w:left w:val="none" w:sz="0" w:space="0" w:color="auto"/>
        <w:bottom w:val="none" w:sz="0" w:space="0" w:color="auto"/>
        <w:right w:val="none" w:sz="0" w:space="0" w:color="auto"/>
      </w:divBdr>
    </w:div>
    <w:div w:id="775827946">
      <w:bodyDiv w:val="1"/>
      <w:marLeft w:val="0"/>
      <w:marRight w:val="0"/>
      <w:marTop w:val="0"/>
      <w:marBottom w:val="0"/>
      <w:divBdr>
        <w:top w:val="none" w:sz="0" w:space="0" w:color="auto"/>
        <w:left w:val="none" w:sz="0" w:space="0" w:color="auto"/>
        <w:bottom w:val="none" w:sz="0" w:space="0" w:color="auto"/>
        <w:right w:val="none" w:sz="0" w:space="0" w:color="auto"/>
      </w:divBdr>
      <w:divsChild>
        <w:div w:id="90901978">
          <w:marLeft w:val="0"/>
          <w:marRight w:val="0"/>
          <w:marTop w:val="0"/>
          <w:marBottom w:val="150"/>
          <w:divBdr>
            <w:top w:val="none" w:sz="0" w:space="0" w:color="auto"/>
            <w:left w:val="none" w:sz="0" w:space="0" w:color="auto"/>
            <w:bottom w:val="none" w:sz="0" w:space="0" w:color="auto"/>
            <w:right w:val="none" w:sz="0" w:space="0" w:color="auto"/>
          </w:divBdr>
        </w:div>
        <w:div w:id="587230804">
          <w:marLeft w:val="0"/>
          <w:marRight w:val="0"/>
          <w:marTop w:val="0"/>
          <w:marBottom w:val="150"/>
          <w:divBdr>
            <w:top w:val="none" w:sz="0" w:space="0" w:color="auto"/>
            <w:left w:val="none" w:sz="0" w:space="0" w:color="auto"/>
            <w:bottom w:val="none" w:sz="0" w:space="0" w:color="auto"/>
            <w:right w:val="none" w:sz="0" w:space="0" w:color="auto"/>
          </w:divBdr>
        </w:div>
        <w:div w:id="1472596605">
          <w:marLeft w:val="0"/>
          <w:marRight w:val="0"/>
          <w:marTop w:val="0"/>
          <w:marBottom w:val="150"/>
          <w:divBdr>
            <w:top w:val="none" w:sz="0" w:space="0" w:color="auto"/>
            <w:left w:val="none" w:sz="0" w:space="0" w:color="auto"/>
            <w:bottom w:val="none" w:sz="0" w:space="0" w:color="auto"/>
            <w:right w:val="none" w:sz="0" w:space="0" w:color="auto"/>
          </w:divBdr>
        </w:div>
        <w:div w:id="1662781294">
          <w:marLeft w:val="0"/>
          <w:marRight w:val="0"/>
          <w:marTop w:val="0"/>
          <w:marBottom w:val="150"/>
          <w:divBdr>
            <w:top w:val="none" w:sz="0" w:space="0" w:color="auto"/>
            <w:left w:val="none" w:sz="0" w:space="0" w:color="auto"/>
            <w:bottom w:val="none" w:sz="0" w:space="0" w:color="auto"/>
            <w:right w:val="none" w:sz="0" w:space="0" w:color="auto"/>
          </w:divBdr>
        </w:div>
      </w:divsChild>
    </w:div>
    <w:div w:id="776682681">
      <w:bodyDiv w:val="1"/>
      <w:marLeft w:val="0"/>
      <w:marRight w:val="0"/>
      <w:marTop w:val="0"/>
      <w:marBottom w:val="0"/>
      <w:divBdr>
        <w:top w:val="none" w:sz="0" w:space="0" w:color="auto"/>
        <w:left w:val="none" w:sz="0" w:space="0" w:color="auto"/>
        <w:bottom w:val="none" w:sz="0" w:space="0" w:color="auto"/>
        <w:right w:val="none" w:sz="0" w:space="0" w:color="auto"/>
      </w:divBdr>
    </w:div>
    <w:div w:id="777216972">
      <w:bodyDiv w:val="1"/>
      <w:marLeft w:val="0"/>
      <w:marRight w:val="0"/>
      <w:marTop w:val="0"/>
      <w:marBottom w:val="0"/>
      <w:divBdr>
        <w:top w:val="none" w:sz="0" w:space="0" w:color="auto"/>
        <w:left w:val="none" w:sz="0" w:space="0" w:color="auto"/>
        <w:bottom w:val="none" w:sz="0" w:space="0" w:color="auto"/>
        <w:right w:val="none" w:sz="0" w:space="0" w:color="auto"/>
      </w:divBdr>
    </w:div>
    <w:div w:id="780152917">
      <w:bodyDiv w:val="1"/>
      <w:marLeft w:val="0"/>
      <w:marRight w:val="0"/>
      <w:marTop w:val="0"/>
      <w:marBottom w:val="0"/>
      <w:divBdr>
        <w:top w:val="none" w:sz="0" w:space="0" w:color="auto"/>
        <w:left w:val="none" w:sz="0" w:space="0" w:color="auto"/>
        <w:bottom w:val="none" w:sz="0" w:space="0" w:color="auto"/>
        <w:right w:val="none" w:sz="0" w:space="0" w:color="auto"/>
      </w:divBdr>
    </w:div>
    <w:div w:id="784155140">
      <w:bodyDiv w:val="1"/>
      <w:marLeft w:val="0"/>
      <w:marRight w:val="0"/>
      <w:marTop w:val="0"/>
      <w:marBottom w:val="0"/>
      <w:divBdr>
        <w:top w:val="none" w:sz="0" w:space="0" w:color="auto"/>
        <w:left w:val="none" w:sz="0" w:space="0" w:color="auto"/>
        <w:bottom w:val="none" w:sz="0" w:space="0" w:color="auto"/>
        <w:right w:val="none" w:sz="0" w:space="0" w:color="auto"/>
      </w:divBdr>
    </w:div>
    <w:div w:id="784925392">
      <w:bodyDiv w:val="1"/>
      <w:marLeft w:val="0"/>
      <w:marRight w:val="0"/>
      <w:marTop w:val="0"/>
      <w:marBottom w:val="0"/>
      <w:divBdr>
        <w:top w:val="none" w:sz="0" w:space="0" w:color="auto"/>
        <w:left w:val="none" w:sz="0" w:space="0" w:color="auto"/>
        <w:bottom w:val="none" w:sz="0" w:space="0" w:color="auto"/>
        <w:right w:val="none" w:sz="0" w:space="0" w:color="auto"/>
      </w:divBdr>
    </w:div>
    <w:div w:id="785806527">
      <w:bodyDiv w:val="1"/>
      <w:marLeft w:val="0"/>
      <w:marRight w:val="0"/>
      <w:marTop w:val="0"/>
      <w:marBottom w:val="0"/>
      <w:divBdr>
        <w:top w:val="none" w:sz="0" w:space="0" w:color="auto"/>
        <w:left w:val="none" w:sz="0" w:space="0" w:color="auto"/>
        <w:bottom w:val="none" w:sz="0" w:space="0" w:color="auto"/>
        <w:right w:val="none" w:sz="0" w:space="0" w:color="auto"/>
      </w:divBdr>
    </w:div>
    <w:div w:id="791093799">
      <w:bodyDiv w:val="1"/>
      <w:marLeft w:val="0"/>
      <w:marRight w:val="0"/>
      <w:marTop w:val="0"/>
      <w:marBottom w:val="0"/>
      <w:divBdr>
        <w:top w:val="none" w:sz="0" w:space="0" w:color="auto"/>
        <w:left w:val="none" w:sz="0" w:space="0" w:color="auto"/>
        <w:bottom w:val="none" w:sz="0" w:space="0" w:color="auto"/>
        <w:right w:val="none" w:sz="0" w:space="0" w:color="auto"/>
      </w:divBdr>
    </w:div>
    <w:div w:id="791552923">
      <w:bodyDiv w:val="1"/>
      <w:marLeft w:val="0"/>
      <w:marRight w:val="0"/>
      <w:marTop w:val="0"/>
      <w:marBottom w:val="0"/>
      <w:divBdr>
        <w:top w:val="none" w:sz="0" w:space="0" w:color="auto"/>
        <w:left w:val="none" w:sz="0" w:space="0" w:color="auto"/>
        <w:bottom w:val="none" w:sz="0" w:space="0" w:color="auto"/>
        <w:right w:val="none" w:sz="0" w:space="0" w:color="auto"/>
      </w:divBdr>
    </w:div>
    <w:div w:id="792750746">
      <w:bodyDiv w:val="1"/>
      <w:marLeft w:val="0"/>
      <w:marRight w:val="0"/>
      <w:marTop w:val="0"/>
      <w:marBottom w:val="0"/>
      <w:divBdr>
        <w:top w:val="none" w:sz="0" w:space="0" w:color="auto"/>
        <w:left w:val="none" w:sz="0" w:space="0" w:color="auto"/>
        <w:bottom w:val="none" w:sz="0" w:space="0" w:color="auto"/>
        <w:right w:val="none" w:sz="0" w:space="0" w:color="auto"/>
      </w:divBdr>
      <w:divsChild>
        <w:div w:id="168180494">
          <w:marLeft w:val="0"/>
          <w:marRight w:val="0"/>
          <w:marTop w:val="0"/>
          <w:marBottom w:val="150"/>
          <w:divBdr>
            <w:top w:val="none" w:sz="0" w:space="0" w:color="auto"/>
            <w:left w:val="none" w:sz="0" w:space="0" w:color="auto"/>
            <w:bottom w:val="none" w:sz="0" w:space="0" w:color="auto"/>
            <w:right w:val="none" w:sz="0" w:space="0" w:color="auto"/>
          </w:divBdr>
        </w:div>
        <w:div w:id="489715160">
          <w:marLeft w:val="0"/>
          <w:marRight w:val="0"/>
          <w:marTop w:val="0"/>
          <w:marBottom w:val="150"/>
          <w:divBdr>
            <w:top w:val="none" w:sz="0" w:space="0" w:color="auto"/>
            <w:left w:val="none" w:sz="0" w:space="0" w:color="auto"/>
            <w:bottom w:val="none" w:sz="0" w:space="0" w:color="auto"/>
            <w:right w:val="none" w:sz="0" w:space="0" w:color="auto"/>
          </w:divBdr>
        </w:div>
      </w:divsChild>
    </w:div>
    <w:div w:id="793400357">
      <w:bodyDiv w:val="1"/>
      <w:marLeft w:val="0"/>
      <w:marRight w:val="0"/>
      <w:marTop w:val="0"/>
      <w:marBottom w:val="0"/>
      <w:divBdr>
        <w:top w:val="none" w:sz="0" w:space="0" w:color="auto"/>
        <w:left w:val="none" w:sz="0" w:space="0" w:color="auto"/>
        <w:bottom w:val="none" w:sz="0" w:space="0" w:color="auto"/>
        <w:right w:val="none" w:sz="0" w:space="0" w:color="auto"/>
      </w:divBdr>
    </w:div>
    <w:div w:id="795487403">
      <w:bodyDiv w:val="1"/>
      <w:marLeft w:val="0"/>
      <w:marRight w:val="0"/>
      <w:marTop w:val="0"/>
      <w:marBottom w:val="0"/>
      <w:divBdr>
        <w:top w:val="none" w:sz="0" w:space="0" w:color="auto"/>
        <w:left w:val="none" w:sz="0" w:space="0" w:color="auto"/>
        <w:bottom w:val="none" w:sz="0" w:space="0" w:color="auto"/>
        <w:right w:val="none" w:sz="0" w:space="0" w:color="auto"/>
      </w:divBdr>
    </w:div>
    <w:div w:id="796071184">
      <w:bodyDiv w:val="1"/>
      <w:marLeft w:val="0"/>
      <w:marRight w:val="0"/>
      <w:marTop w:val="0"/>
      <w:marBottom w:val="0"/>
      <w:divBdr>
        <w:top w:val="none" w:sz="0" w:space="0" w:color="auto"/>
        <w:left w:val="none" w:sz="0" w:space="0" w:color="auto"/>
        <w:bottom w:val="none" w:sz="0" w:space="0" w:color="auto"/>
        <w:right w:val="none" w:sz="0" w:space="0" w:color="auto"/>
      </w:divBdr>
    </w:div>
    <w:div w:id="796869921">
      <w:bodyDiv w:val="1"/>
      <w:marLeft w:val="0"/>
      <w:marRight w:val="0"/>
      <w:marTop w:val="0"/>
      <w:marBottom w:val="0"/>
      <w:divBdr>
        <w:top w:val="none" w:sz="0" w:space="0" w:color="auto"/>
        <w:left w:val="none" w:sz="0" w:space="0" w:color="auto"/>
        <w:bottom w:val="none" w:sz="0" w:space="0" w:color="auto"/>
        <w:right w:val="none" w:sz="0" w:space="0" w:color="auto"/>
      </w:divBdr>
    </w:div>
    <w:div w:id="799373803">
      <w:bodyDiv w:val="1"/>
      <w:marLeft w:val="0"/>
      <w:marRight w:val="0"/>
      <w:marTop w:val="0"/>
      <w:marBottom w:val="0"/>
      <w:divBdr>
        <w:top w:val="none" w:sz="0" w:space="0" w:color="auto"/>
        <w:left w:val="none" w:sz="0" w:space="0" w:color="auto"/>
        <w:bottom w:val="none" w:sz="0" w:space="0" w:color="auto"/>
        <w:right w:val="none" w:sz="0" w:space="0" w:color="auto"/>
      </w:divBdr>
    </w:div>
    <w:div w:id="800345672">
      <w:bodyDiv w:val="1"/>
      <w:marLeft w:val="0"/>
      <w:marRight w:val="0"/>
      <w:marTop w:val="0"/>
      <w:marBottom w:val="0"/>
      <w:divBdr>
        <w:top w:val="none" w:sz="0" w:space="0" w:color="auto"/>
        <w:left w:val="none" w:sz="0" w:space="0" w:color="auto"/>
        <w:bottom w:val="none" w:sz="0" w:space="0" w:color="auto"/>
        <w:right w:val="none" w:sz="0" w:space="0" w:color="auto"/>
      </w:divBdr>
    </w:div>
    <w:div w:id="802118215">
      <w:bodyDiv w:val="1"/>
      <w:marLeft w:val="0"/>
      <w:marRight w:val="0"/>
      <w:marTop w:val="0"/>
      <w:marBottom w:val="0"/>
      <w:divBdr>
        <w:top w:val="none" w:sz="0" w:space="0" w:color="auto"/>
        <w:left w:val="none" w:sz="0" w:space="0" w:color="auto"/>
        <w:bottom w:val="none" w:sz="0" w:space="0" w:color="auto"/>
        <w:right w:val="none" w:sz="0" w:space="0" w:color="auto"/>
      </w:divBdr>
    </w:div>
    <w:div w:id="803082676">
      <w:bodyDiv w:val="1"/>
      <w:marLeft w:val="0"/>
      <w:marRight w:val="0"/>
      <w:marTop w:val="0"/>
      <w:marBottom w:val="0"/>
      <w:divBdr>
        <w:top w:val="none" w:sz="0" w:space="0" w:color="auto"/>
        <w:left w:val="none" w:sz="0" w:space="0" w:color="auto"/>
        <w:bottom w:val="none" w:sz="0" w:space="0" w:color="auto"/>
        <w:right w:val="none" w:sz="0" w:space="0" w:color="auto"/>
      </w:divBdr>
      <w:divsChild>
        <w:div w:id="153957150">
          <w:marLeft w:val="0"/>
          <w:marRight w:val="0"/>
          <w:marTop w:val="0"/>
          <w:marBottom w:val="0"/>
          <w:divBdr>
            <w:top w:val="none" w:sz="0" w:space="0" w:color="auto"/>
            <w:left w:val="none" w:sz="0" w:space="0" w:color="auto"/>
            <w:bottom w:val="none" w:sz="0" w:space="0" w:color="auto"/>
            <w:right w:val="none" w:sz="0" w:space="0" w:color="auto"/>
          </w:divBdr>
        </w:div>
        <w:div w:id="239217689">
          <w:marLeft w:val="0"/>
          <w:marRight w:val="0"/>
          <w:marTop w:val="0"/>
          <w:marBottom w:val="0"/>
          <w:divBdr>
            <w:top w:val="none" w:sz="0" w:space="0" w:color="auto"/>
            <w:left w:val="none" w:sz="0" w:space="0" w:color="auto"/>
            <w:bottom w:val="none" w:sz="0" w:space="0" w:color="auto"/>
            <w:right w:val="none" w:sz="0" w:space="0" w:color="auto"/>
          </w:divBdr>
        </w:div>
        <w:div w:id="352073870">
          <w:marLeft w:val="0"/>
          <w:marRight w:val="0"/>
          <w:marTop w:val="0"/>
          <w:marBottom w:val="0"/>
          <w:divBdr>
            <w:top w:val="none" w:sz="0" w:space="0" w:color="auto"/>
            <w:left w:val="none" w:sz="0" w:space="0" w:color="auto"/>
            <w:bottom w:val="none" w:sz="0" w:space="0" w:color="auto"/>
            <w:right w:val="none" w:sz="0" w:space="0" w:color="auto"/>
          </w:divBdr>
        </w:div>
        <w:div w:id="388770023">
          <w:marLeft w:val="0"/>
          <w:marRight w:val="0"/>
          <w:marTop w:val="0"/>
          <w:marBottom w:val="0"/>
          <w:divBdr>
            <w:top w:val="none" w:sz="0" w:space="0" w:color="auto"/>
            <w:left w:val="none" w:sz="0" w:space="0" w:color="auto"/>
            <w:bottom w:val="none" w:sz="0" w:space="0" w:color="auto"/>
            <w:right w:val="none" w:sz="0" w:space="0" w:color="auto"/>
          </w:divBdr>
        </w:div>
        <w:div w:id="485125320">
          <w:marLeft w:val="0"/>
          <w:marRight w:val="0"/>
          <w:marTop w:val="0"/>
          <w:marBottom w:val="0"/>
          <w:divBdr>
            <w:top w:val="none" w:sz="0" w:space="0" w:color="auto"/>
            <w:left w:val="none" w:sz="0" w:space="0" w:color="auto"/>
            <w:bottom w:val="none" w:sz="0" w:space="0" w:color="auto"/>
            <w:right w:val="none" w:sz="0" w:space="0" w:color="auto"/>
          </w:divBdr>
        </w:div>
        <w:div w:id="612397478">
          <w:marLeft w:val="0"/>
          <w:marRight w:val="0"/>
          <w:marTop w:val="0"/>
          <w:marBottom w:val="0"/>
          <w:divBdr>
            <w:top w:val="none" w:sz="0" w:space="0" w:color="auto"/>
            <w:left w:val="none" w:sz="0" w:space="0" w:color="auto"/>
            <w:bottom w:val="none" w:sz="0" w:space="0" w:color="auto"/>
            <w:right w:val="none" w:sz="0" w:space="0" w:color="auto"/>
          </w:divBdr>
        </w:div>
        <w:div w:id="670065488">
          <w:marLeft w:val="0"/>
          <w:marRight w:val="0"/>
          <w:marTop w:val="0"/>
          <w:marBottom w:val="0"/>
          <w:divBdr>
            <w:top w:val="none" w:sz="0" w:space="0" w:color="auto"/>
            <w:left w:val="none" w:sz="0" w:space="0" w:color="auto"/>
            <w:bottom w:val="none" w:sz="0" w:space="0" w:color="auto"/>
            <w:right w:val="none" w:sz="0" w:space="0" w:color="auto"/>
          </w:divBdr>
        </w:div>
        <w:div w:id="709455078">
          <w:marLeft w:val="0"/>
          <w:marRight w:val="0"/>
          <w:marTop w:val="0"/>
          <w:marBottom w:val="0"/>
          <w:divBdr>
            <w:top w:val="none" w:sz="0" w:space="0" w:color="auto"/>
            <w:left w:val="none" w:sz="0" w:space="0" w:color="auto"/>
            <w:bottom w:val="none" w:sz="0" w:space="0" w:color="auto"/>
            <w:right w:val="none" w:sz="0" w:space="0" w:color="auto"/>
          </w:divBdr>
        </w:div>
        <w:div w:id="712848893">
          <w:marLeft w:val="0"/>
          <w:marRight w:val="0"/>
          <w:marTop w:val="0"/>
          <w:marBottom w:val="0"/>
          <w:divBdr>
            <w:top w:val="none" w:sz="0" w:space="0" w:color="auto"/>
            <w:left w:val="none" w:sz="0" w:space="0" w:color="auto"/>
            <w:bottom w:val="none" w:sz="0" w:space="0" w:color="auto"/>
            <w:right w:val="none" w:sz="0" w:space="0" w:color="auto"/>
          </w:divBdr>
        </w:div>
        <w:div w:id="716012188">
          <w:marLeft w:val="0"/>
          <w:marRight w:val="0"/>
          <w:marTop w:val="0"/>
          <w:marBottom w:val="0"/>
          <w:divBdr>
            <w:top w:val="none" w:sz="0" w:space="0" w:color="auto"/>
            <w:left w:val="none" w:sz="0" w:space="0" w:color="auto"/>
            <w:bottom w:val="none" w:sz="0" w:space="0" w:color="auto"/>
            <w:right w:val="none" w:sz="0" w:space="0" w:color="auto"/>
          </w:divBdr>
        </w:div>
        <w:div w:id="1265846833">
          <w:marLeft w:val="0"/>
          <w:marRight w:val="0"/>
          <w:marTop w:val="0"/>
          <w:marBottom w:val="0"/>
          <w:divBdr>
            <w:top w:val="none" w:sz="0" w:space="0" w:color="auto"/>
            <w:left w:val="none" w:sz="0" w:space="0" w:color="auto"/>
            <w:bottom w:val="none" w:sz="0" w:space="0" w:color="auto"/>
            <w:right w:val="none" w:sz="0" w:space="0" w:color="auto"/>
          </w:divBdr>
        </w:div>
        <w:div w:id="1351905909">
          <w:marLeft w:val="0"/>
          <w:marRight w:val="0"/>
          <w:marTop w:val="0"/>
          <w:marBottom w:val="0"/>
          <w:divBdr>
            <w:top w:val="none" w:sz="0" w:space="0" w:color="auto"/>
            <w:left w:val="none" w:sz="0" w:space="0" w:color="auto"/>
            <w:bottom w:val="none" w:sz="0" w:space="0" w:color="auto"/>
            <w:right w:val="none" w:sz="0" w:space="0" w:color="auto"/>
          </w:divBdr>
        </w:div>
        <w:div w:id="1435205142">
          <w:marLeft w:val="0"/>
          <w:marRight w:val="0"/>
          <w:marTop w:val="0"/>
          <w:marBottom w:val="0"/>
          <w:divBdr>
            <w:top w:val="none" w:sz="0" w:space="0" w:color="auto"/>
            <w:left w:val="none" w:sz="0" w:space="0" w:color="auto"/>
            <w:bottom w:val="none" w:sz="0" w:space="0" w:color="auto"/>
            <w:right w:val="none" w:sz="0" w:space="0" w:color="auto"/>
          </w:divBdr>
        </w:div>
        <w:div w:id="1572152233">
          <w:marLeft w:val="0"/>
          <w:marRight w:val="0"/>
          <w:marTop w:val="0"/>
          <w:marBottom w:val="0"/>
          <w:divBdr>
            <w:top w:val="none" w:sz="0" w:space="0" w:color="auto"/>
            <w:left w:val="none" w:sz="0" w:space="0" w:color="auto"/>
            <w:bottom w:val="none" w:sz="0" w:space="0" w:color="auto"/>
            <w:right w:val="none" w:sz="0" w:space="0" w:color="auto"/>
          </w:divBdr>
        </w:div>
        <w:div w:id="1731883853">
          <w:marLeft w:val="0"/>
          <w:marRight w:val="0"/>
          <w:marTop w:val="0"/>
          <w:marBottom w:val="0"/>
          <w:divBdr>
            <w:top w:val="none" w:sz="0" w:space="0" w:color="auto"/>
            <w:left w:val="none" w:sz="0" w:space="0" w:color="auto"/>
            <w:bottom w:val="none" w:sz="0" w:space="0" w:color="auto"/>
            <w:right w:val="none" w:sz="0" w:space="0" w:color="auto"/>
          </w:divBdr>
        </w:div>
        <w:div w:id="1843087603">
          <w:marLeft w:val="0"/>
          <w:marRight w:val="0"/>
          <w:marTop w:val="0"/>
          <w:marBottom w:val="0"/>
          <w:divBdr>
            <w:top w:val="none" w:sz="0" w:space="0" w:color="auto"/>
            <w:left w:val="none" w:sz="0" w:space="0" w:color="auto"/>
            <w:bottom w:val="none" w:sz="0" w:space="0" w:color="auto"/>
            <w:right w:val="none" w:sz="0" w:space="0" w:color="auto"/>
          </w:divBdr>
        </w:div>
        <w:div w:id="1939942459">
          <w:marLeft w:val="0"/>
          <w:marRight w:val="0"/>
          <w:marTop w:val="0"/>
          <w:marBottom w:val="0"/>
          <w:divBdr>
            <w:top w:val="none" w:sz="0" w:space="0" w:color="auto"/>
            <w:left w:val="none" w:sz="0" w:space="0" w:color="auto"/>
            <w:bottom w:val="none" w:sz="0" w:space="0" w:color="auto"/>
            <w:right w:val="none" w:sz="0" w:space="0" w:color="auto"/>
          </w:divBdr>
        </w:div>
        <w:div w:id="1951234344">
          <w:marLeft w:val="0"/>
          <w:marRight w:val="0"/>
          <w:marTop w:val="0"/>
          <w:marBottom w:val="0"/>
          <w:divBdr>
            <w:top w:val="none" w:sz="0" w:space="0" w:color="auto"/>
            <w:left w:val="none" w:sz="0" w:space="0" w:color="auto"/>
            <w:bottom w:val="none" w:sz="0" w:space="0" w:color="auto"/>
            <w:right w:val="none" w:sz="0" w:space="0" w:color="auto"/>
          </w:divBdr>
        </w:div>
      </w:divsChild>
    </w:div>
    <w:div w:id="806511195">
      <w:bodyDiv w:val="1"/>
      <w:marLeft w:val="0"/>
      <w:marRight w:val="0"/>
      <w:marTop w:val="0"/>
      <w:marBottom w:val="0"/>
      <w:divBdr>
        <w:top w:val="none" w:sz="0" w:space="0" w:color="auto"/>
        <w:left w:val="none" w:sz="0" w:space="0" w:color="auto"/>
        <w:bottom w:val="none" w:sz="0" w:space="0" w:color="auto"/>
        <w:right w:val="none" w:sz="0" w:space="0" w:color="auto"/>
      </w:divBdr>
    </w:div>
    <w:div w:id="807237447">
      <w:bodyDiv w:val="1"/>
      <w:marLeft w:val="0"/>
      <w:marRight w:val="0"/>
      <w:marTop w:val="0"/>
      <w:marBottom w:val="0"/>
      <w:divBdr>
        <w:top w:val="none" w:sz="0" w:space="0" w:color="auto"/>
        <w:left w:val="none" w:sz="0" w:space="0" w:color="auto"/>
        <w:bottom w:val="none" w:sz="0" w:space="0" w:color="auto"/>
        <w:right w:val="none" w:sz="0" w:space="0" w:color="auto"/>
      </w:divBdr>
    </w:div>
    <w:div w:id="808476584">
      <w:bodyDiv w:val="1"/>
      <w:marLeft w:val="0"/>
      <w:marRight w:val="0"/>
      <w:marTop w:val="0"/>
      <w:marBottom w:val="0"/>
      <w:divBdr>
        <w:top w:val="none" w:sz="0" w:space="0" w:color="auto"/>
        <w:left w:val="none" w:sz="0" w:space="0" w:color="auto"/>
        <w:bottom w:val="none" w:sz="0" w:space="0" w:color="auto"/>
        <w:right w:val="none" w:sz="0" w:space="0" w:color="auto"/>
      </w:divBdr>
    </w:div>
    <w:div w:id="810052242">
      <w:bodyDiv w:val="1"/>
      <w:marLeft w:val="0"/>
      <w:marRight w:val="0"/>
      <w:marTop w:val="0"/>
      <w:marBottom w:val="0"/>
      <w:divBdr>
        <w:top w:val="none" w:sz="0" w:space="0" w:color="auto"/>
        <w:left w:val="none" w:sz="0" w:space="0" w:color="auto"/>
        <w:bottom w:val="none" w:sz="0" w:space="0" w:color="auto"/>
        <w:right w:val="none" w:sz="0" w:space="0" w:color="auto"/>
      </w:divBdr>
    </w:div>
    <w:div w:id="810290991">
      <w:bodyDiv w:val="1"/>
      <w:marLeft w:val="0"/>
      <w:marRight w:val="0"/>
      <w:marTop w:val="0"/>
      <w:marBottom w:val="0"/>
      <w:divBdr>
        <w:top w:val="none" w:sz="0" w:space="0" w:color="auto"/>
        <w:left w:val="none" w:sz="0" w:space="0" w:color="auto"/>
        <w:bottom w:val="none" w:sz="0" w:space="0" w:color="auto"/>
        <w:right w:val="none" w:sz="0" w:space="0" w:color="auto"/>
      </w:divBdr>
    </w:div>
    <w:div w:id="812067667">
      <w:bodyDiv w:val="1"/>
      <w:marLeft w:val="0"/>
      <w:marRight w:val="0"/>
      <w:marTop w:val="0"/>
      <w:marBottom w:val="0"/>
      <w:divBdr>
        <w:top w:val="none" w:sz="0" w:space="0" w:color="auto"/>
        <w:left w:val="none" w:sz="0" w:space="0" w:color="auto"/>
        <w:bottom w:val="none" w:sz="0" w:space="0" w:color="auto"/>
        <w:right w:val="none" w:sz="0" w:space="0" w:color="auto"/>
      </w:divBdr>
    </w:div>
    <w:div w:id="813909040">
      <w:bodyDiv w:val="1"/>
      <w:marLeft w:val="0"/>
      <w:marRight w:val="0"/>
      <w:marTop w:val="0"/>
      <w:marBottom w:val="0"/>
      <w:divBdr>
        <w:top w:val="none" w:sz="0" w:space="0" w:color="auto"/>
        <w:left w:val="none" w:sz="0" w:space="0" w:color="auto"/>
        <w:bottom w:val="none" w:sz="0" w:space="0" w:color="auto"/>
        <w:right w:val="none" w:sz="0" w:space="0" w:color="auto"/>
      </w:divBdr>
      <w:divsChild>
        <w:div w:id="14305114">
          <w:marLeft w:val="0"/>
          <w:marRight w:val="0"/>
          <w:marTop w:val="0"/>
          <w:marBottom w:val="150"/>
          <w:divBdr>
            <w:top w:val="none" w:sz="0" w:space="0" w:color="auto"/>
            <w:left w:val="none" w:sz="0" w:space="0" w:color="auto"/>
            <w:bottom w:val="none" w:sz="0" w:space="0" w:color="auto"/>
            <w:right w:val="none" w:sz="0" w:space="0" w:color="auto"/>
          </w:divBdr>
        </w:div>
        <w:div w:id="276060654">
          <w:marLeft w:val="0"/>
          <w:marRight w:val="0"/>
          <w:marTop w:val="0"/>
          <w:marBottom w:val="150"/>
          <w:divBdr>
            <w:top w:val="none" w:sz="0" w:space="0" w:color="auto"/>
            <w:left w:val="none" w:sz="0" w:space="0" w:color="auto"/>
            <w:bottom w:val="none" w:sz="0" w:space="0" w:color="auto"/>
            <w:right w:val="none" w:sz="0" w:space="0" w:color="auto"/>
          </w:divBdr>
        </w:div>
        <w:div w:id="348264674">
          <w:marLeft w:val="0"/>
          <w:marRight w:val="0"/>
          <w:marTop w:val="0"/>
          <w:marBottom w:val="150"/>
          <w:divBdr>
            <w:top w:val="none" w:sz="0" w:space="0" w:color="auto"/>
            <w:left w:val="none" w:sz="0" w:space="0" w:color="auto"/>
            <w:bottom w:val="none" w:sz="0" w:space="0" w:color="auto"/>
            <w:right w:val="none" w:sz="0" w:space="0" w:color="auto"/>
          </w:divBdr>
        </w:div>
        <w:div w:id="389310154">
          <w:marLeft w:val="0"/>
          <w:marRight w:val="0"/>
          <w:marTop w:val="0"/>
          <w:marBottom w:val="150"/>
          <w:divBdr>
            <w:top w:val="none" w:sz="0" w:space="0" w:color="auto"/>
            <w:left w:val="none" w:sz="0" w:space="0" w:color="auto"/>
            <w:bottom w:val="none" w:sz="0" w:space="0" w:color="auto"/>
            <w:right w:val="none" w:sz="0" w:space="0" w:color="auto"/>
          </w:divBdr>
        </w:div>
        <w:div w:id="1129204889">
          <w:marLeft w:val="0"/>
          <w:marRight w:val="0"/>
          <w:marTop w:val="0"/>
          <w:marBottom w:val="150"/>
          <w:divBdr>
            <w:top w:val="none" w:sz="0" w:space="0" w:color="auto"/>
            <w:left w:val="none" w:sz="0" w:space="0" w:color="auto"/>
            <w:bottom w:val="none" w:sz="0" w:space="0" w:color="auto"/>
            <w:right w:val="none" w:sz="0" w:space="0" w:color="auto"/>
          </w:divBdr>
        </w:div>
        <w:div w:id="1583837874">
          <w:marLeft w:val="0"/>
          <w:marRight w:val="0"/>
          <w:marTop w:val="0"/>
          <w:marBottom w:val="150"/>
          <w:divBdr>
            <w:top w:val="none" w:sz="0" w:space="0" w:color="auto"/>
            <w:left w:val="none" w:sz="0" w:space="0" w:color="auto"/>
            <w:bottom w:val="none" w:sz="0" w:space="0" w:color="auto"/>
            <w:right w:val="none" w:sz="0" w:space="0" w:color="auto"/>
          </w:divBdr>
        </w:div>
        <w:div w:id="1750271225">
          <w:marLeft w:val="0"/>
          <w:marRight w:val="0"/>
          <w:marTop w:val="0"/>
          <w:marBottom w:val="150"/>
          <w:divBdr>
            <w:top w:val="none" w:sz="0" w:space="0" w:color="auto"/>
            <w:left w:val="none" w:sz="0" w:space="0" w:color="auto"/>
            <w:bottom w:val="none" w:sz="0" w:space="0" w:color="auto"/>
            <w:right w:val="none" w:sz="0" w:space="0" w:color="auto"/>
          </w:divBdr>
        </w:div>
        <w:div w:id="2117216406">
          <w:marLeft w:val="0"/>
          <w:marRight w:val="0"/>
          <w:marTop w:val="0"/>
          <w:marBottom w:val="150"/>
          <w:divBdr>
            <w:top w:val="none" w:sz="0" w:space="0" w:color="auto"/>
            <w:left w:val="none" w:sz="0" w:space="0" w:color="auto"/>
            <w:bottom w:val="none" w:sz="0" w:space="0" w:color="auto"/>
            <w:right w:val="none" w:sz="0" w:space="0" w:color="auto"/>
          </w:divBdr>
        </w:div>
      </w:divsChild>
    </w:div>
    <w:div w:id="814840046">
      <w:bodyDiv w:val="1"/>
      <w:marLeft w:val="0"/>
      <w:marRight w:val="0"/>
      <w:marTop w:val="0"/>
      <w:marBottom w:val="0"/>
      <w:divBdr>
        <w:top w:val="none" w:sz="0" w:space="0" w:color="auto"/>
        <w:left w:val="none" w:sz="0" w:space="0" w:color="auto"/>
        <w:bottom w:val="none" w:sz="0" w:space="0" w:color="auto"/>
        <w:right w:val="none" w:sz="0" w:space="0" w:color="auto"/>
      </w:divBdr>
    </w:div>
    <w:div w:id="816533131">
      <w:bodyDiv w:val="1"/>
      <w:marLeft w:val="0"/>
      <w:marRight w:val="0"/>
      <w:marTop w:val="0"/>
      <w:marBottom w:val="0"/>
      <w:divBdr>
        <w:top w:val="none" w:sz="0" w:space="0" w:color="auto"/>
        <w:left w:val="none" w:sz="0" w:space="0" w:color="auto"/>
        <w:bottom w:val="none" w:sz="0" w:space="0" w:color="auto"/>
        <w:right w:val="none" w:sz="0" w:space="0" w:color="auto"/>
      </w:divBdr>
      <w:divsChild>
        <w:div w:id="200553851">
          <w:marLeft w:val="0"/>
          <w:marRight w:val="0"/>
          <w:marTop w:val="0"/>
          <w:marBottom w:val="150"/>
          <w:divBdr>
            <w:top w:val="none" w:sz="0" w:space="0" w:color="auto"/>
            <w:left w:val="none" w:sz="0" w:space="0" w:color="auto"/>
            <w:bottom w:val="none" w:sz="0" w:space="0" w:color="auto"/>
            <w:right w:val="none" w:sz="0" w:space="0" w:color="auto"/>
          </w:divBdr>
        </w:div>
        <w:div w:id="322901297">
          <w:marLeft w:val="0"/>
          <w:marRight w:val="0"/>
          <w:marTop w:val="0"/>
          <w:marBottom w:val="150"/>
          <w:divBdr>
            <w:top w:val="none" w:sz="0" w:space="0" w:color="auto"/>
            <w:left w:val="none" w:sz="0" w:space="0" w:color="auto"/>
            <w:bottom w:val="none" w:sz="0" w:space="0" w:color="auto"/>
            <w:right w:val="none" w:sz="0" w:space="0" w:color="auto"/>
          </w:divBdr>
        </w:div>
        <w:div w:id="368186527">
          <w:marLeft w:val="0"/>
          <w:marRight w:val="0"/>
          <w:marTop w:val="0"/>
          <w:marBottom w:val="150"/>
          <w:divBdr>
            <w:top w:val="none" w:sz="0" w:space="0" w:color="auto"/>
            <w:left w:val="none" w:sz="0" w:space="0" w:color="auto"/>
            <w:bottom w:val="none" w:sz="0" w:space="0" w:color="auto"/>
            <w:right w:val="none" w:sz="0" w:space="0" w:color="auto"/>
          </w:divBdr>
        </w:div>
        <w:div w:id="429543800">
          <w:marLeft w:val="0"/>
          <w:marRight w:val="0"/>
          <w:marTop w:val="0"/>
          <w:marBottom w:val="150"/>
          <w:divBdr>
            <w:top w:val="none" w:sz="0" w:space="0" w:color="auto"/>
            <w:left w:val="none" w:sz="0" w:space="0" w:color="auto"/>
            <w:bottom w:val="none" w:sz="0" w:space="0" w:color="auto"/>
            <w:right w:val="none" w:sz="0" w:space="0" w:color="auto"/>
          </w:divBdr>
        </w:div>
        <w:div w:id="691953304">
          <w:marLeft w:val="0"/>
          <w:marRight w:val="0"/>
          <w:marTop w:val="0"/>
          <w:marBottom w:val="150"/>
          <w:divBdr>
            <w:top w:val="none" w:sz="0" w:space="0" w:color="auto"/>
            <w:left w:val="none" w:sz="0" w:space="0" w:color="auto"/>
            <w:bottom w:val="none" w:sz="0" w:space="0" w:color="auto"/>
            <w:right w:val="none" w:sz="0" w:space="0" w:color="auto"/>
          </w:divBdr>
        </w:div>
        <w:div w:id="879589920">
          <w:marLeft w:val="0"/>
          <w:marRight w:val="0"/>
          <w:marTop w:val="0"/>
          <w:marBottom w:val="150"/>
          <w:divBdr>
            <w:top w:val="none" w:sz="0" w:space="0" w:color="auto"/>
            <w:left w:val="none" w:sz="0" w:space="0" w:color="auto"/>
            <w:bottom w:val="none" w:sz="0" w:space="0" w:color="auto"/>
            <w:right w:val="none" w:sz="0" w:space="0" w:color="auto"/>
          </w:divBdr>
        </w:div>
        <w:div w:id="970940018">
          <w:marLeft w:val="0"/>
          <w:marRight w:val="0"/>
          <w:marTop w:val="0"/>
          <w:marBottom w:val="150"/>
          <w:divBdr>
            <w:top w:val="none" w:sz="0" w:space="0" w:color="auto"/>
            <w:left w:val="none" w:sz="0" w:space="0" w:color="auto"/>
            <w:bottom w:val="none" w:sz="0" w:space="0" w:color="auto"/>
            <w:right w:val="none" w:sz="0" w:space="0" w:color="auto"/>
          </w:divBdr>
        </w:div>
        <w:div w:id="1089622147">
          <w:marLeft w:val="0"/>
          <w:marRight w:val="0"/>
          <w:marTop w:val="0"/>
          <w:marBottom w:val="150"/>
          <w:divBdr>
            <w:top w:val="none" w:sz="0" w:space="0" w:color="auto"/>
            <w:left w:val="none" w:sz="0" w:space="0" w:color="auto"/>
            <w:bottom w:val="none" w:sz="0" w:space="0" w:color="auto"/>
            <w:right w:val="none" w:sz="0" w:space="0" w:color="auto"/>
          </w:divBdr>
        </w:div>
        <w:div w:id="1456872701">
          <w:marLeft w:val="0"/>
          <w:marRight w:val="0"/>
          <w:marTop w:val="0"/>
          <w:marBottom w:val="150"/>
          <w:divBdr>
            <w:top w:val="none" w:sz="0" w:space="0" w:color="auto"/>
            <w:left w:val="none" w:sz="0" w:space="0" w:color="auto"/>
            <w:bottom w:val="none" w:sz="0" w:space="0" w:color="auto"/>
            <w:right w:val="none" w:sz="0" w:space="0" w:color="auto"/>
          </w:divBdr>
        </w:div>
        <w:div w:id="1495954892">
          <w:marLeft w:val="0"/>
          <w:marRight w:val="0"/>
          <w:marTop w:val="0"/>
          <w:marBottom w:val="150"/>
          <w:divBdr>
            <w:top w:val="none" w:sz="0" w:space="0" w:color="auto"/>
            <w:left w:val="none" w:sz="0" w:space="0" w:color="auto"/>
            <w:bottom w:val="none" w:sz="0" w:space="0" w:color="auto"/>
            <w:right w:val="none" w:sz="0" w:space="0" w:color="auto"/>
          </w:divBdr>
        </w:div>
      </w:divsChild>
    </w:div>
    <w:div w:id="816533942">
      <w:bodyDiv w:val="1"/>
      <w:marLeft w:val="0"/>
      <w:marRight w:val="0"/>
      <w:marTop w:val="0"/>
      <w:marBottom w:val="0"/>
      <w:divBdr>
        <w:top w:val="none" w:sz="0" w:space="0" w:color="auto"/>
        <w:left w:val="none" w:sz="0" w:space="0" w:color="auto"/>
        <w:bottom w:val="none" w:sz="0" w:space="0" w:color="auto"/>
        <w:right w:val="none" w:sz="0" w:space="0" w:color="auto"/>
      </w:divBdr>
    </w:div>
    <w:div w:id="817260565">
      <w:bodyDiv w:val="1"/>
      <w:marLeft w:val="0"/>
      <w:marRight w:val="0"/>
      <w:marTop w:val="0"/>
      <w:marBottom w:val="0"/>
      <w:divBdr>
        <w:top w:val="none" w:sz="0" w:space="0" w:color="auto"/>
        <w:left w:val="none" w:sz="0" w:space="0" w:color="auto"/>
        <w:bottom w:val="none" w:sz="0" w:space="0" w:color="auto"/>
        <w:right w:val="none" w:sz="0" w:space="0" w:color="auto"/>
      </w:divBdr>
    </w:div>
    <w:div w:id="822938856">
      <w:bodyDiv w:val="1"/>
      <w:marLeft w:val="0"/>
      <w:marRight w:val="0"/>
      <w:marTop w:val="0"/>
      <w:marBottom w:val="0"/>
      <w:divBdr>
        <w:top w:val="none" w:sz="0" w:space="0" w:color="auto"/>
        <w:left w:val="none" w:sz="0" w:space="0" w:color="auto"/>
        <w:bottom w:val="none" w:sz="0" w:space="0" w:color="auto"/>
        <w:right w:val="none" w:sz="0" w:space="0" w:color="auto"/>
      </w:divBdr>
      <w:divsChild>
        <w:div w:id="60059717">
          <w:marLeft w:val="0"/>
          <w:marRight w:val="0"/>
          <w:marTop w:val="0"/>
          <w:marBottom w:val="0"/>
          <w:divBdr>
            <w:top w:val="none" w:sz="0" w:space="0" w:color="auto"/>
            <w:left w:val="none" w:sz="0" w:space="0" w:color="auto"/>
            <w:bottom w:val="none" w:sz="0" w:space="0" w:color="auto"/>
            <w:right w:val="none" w:sz="0" w:space="0" w:color="auto"/>
          </w:divBdr>
        </w:div>
        <w:div w:id="312370816">
          <w:marLeft w:val="0"/>
          <w:marRight w:val="0"/>
          <w:marTop w:val="0"/>
          <w:marBottom w:val="0"/>
          <w:divBdr>
            <w:top w:val="none" w:sz="0" w:space="0" w:color="auto"/>
            <w:left w:val="none" w:sz="0" w:space="0" w:color="auto"/>
            <w:bottom w:val="none" w:sz="0" w:space="0" w:color="auto"/>
            <w:right w:val="none" w:sz="0" w:space="0" w:color="auto"/>
          </w:divBdr>
        </w:div>
        <w:div w:id="586574904">
          <w:marLeft w:val="0"/>
          <w:marRight w:val="0"/>
          <w:marTop w:val="0"/>
          <w:marBottom w:val="0"/>
          <w:divBdr>
            <w:top w:val="none" w:sz="0" w:space="0" w:color="auto"/>
            <w:left w:val="none" w:sz="0" w:space="0" w:color="auto"/>
            <w:bottom w:val="none" w:sz="0" w:space="0" w:color="auto"/>
            <w:right w:val="none" w:sz="0" w:space="0" w:color="auto"/>
          </w:divBdr>
        </w:div>
        <w:div w:id="705719695">
          <w:marLeft w:val="0"/>
          <w:marRight w:val="0"/>
          <w:marTop w:val="0"/>
          <w:marBottom w:val="0"/>
          <w:divBdr>
            <w:top w:val="none" w:sz="0" w:space="0" w:color="auto"/>
            <w:left w:val="none" w:sz="0" w:space="0" w:color="auto"/>
            <w:bottom w:val="none" w:sz="0" w:space="0" w:color="auto"/>
            <w:right w:val="none" w:sz="0" w:space="0" w:color="auto"/>
          </w:divBdr>
        </w:div>
        <w:div w:id="1270240319">
          <w:marLeft w:val="0"/>
          <w:marRight w:val="0"/>
          <w:marTop w:val="0"/>
          <w:marBottom w:val="0"/>
          <w:divBdr>
            <w:top w:val="none" w:sz="0" w:space="0" w:color="auto"/>
            <w:left w:val="none" w:sz="0" w:space="0" w:color="auto"/>
            <w:bottom w:val="none" w:sz="0" w:space="0" w:color="auto"/>
            <w:right w:val="none" w:sz="0" w:space="0" w:color="auto"/>
          </w:divBdr>
        </w:div>
        <w:div w:id="1500583371">
          <w:marLeft w:val="0"/>
          <w:marRight w:val="0"/>
          <w:marTop w:val="0"/>
          <w:marBottom w:val="0"/>
          <w:divBdr>
            <w:top w:val="none" w:sz="0" w:space="0" w:color="auto"/>
            <w:left w:val="none" w:sz="0" w:space="0" w:color="auto"/>
            <w:bottom w:val="none" w:sz="0" w:space="0" w:color="auto"/>
            <w:right w:val="none" w:sz="0" w:space="0" w:color="auto"/>
          </w:divBdr>
        </w:div>
        <w:div w:id="1663776199">
          <w:marLeft w:val="0"/>
          <w:marRight w:val="0"/>
          <w:marTop w:val="0"/>
          <w:marBottom w:val="0"/>
          <w:divBdr>
            <w:top w:val="none" w:sz="0" w:space="0" w:color="auto"/>
            <w:left w:val="none" w:sz="0" w:space="0" w:color="auto"/>
            <w:bottom w:val="none" w:sz="0" w:space="0" w:color="auto"/>
            <w:right w:val="none" w:sz="0" w:space="0" w:color="auto"/>
          </w:divBdr>
        </w:div>
      </w:divsChild>
    </w:div>
    <w:div w:id="824977062">
      <w:bodyDiv w:val="1"/>
      <w:marLeft w:val="0"/>
      <w:marRight w:val="0"/>
      <w:marTop w:val="0"/>
      <w:marBottom w:val="0"/>
      <w:divBdr>
        <w:top w:val="none" w:sz="0" w:space="0" w:color="auto"/>
        <w:left w:val="none" w:sz="0" w:space="0" w:color="auto"/>
        <w:bottom w:val="none" w:sz="0" w:space="0" w:color="auto"/>
        <w:right w:val="none" w:sz="0" w:space="0" w:color="auto"/>
      </w:divBdr>
    </w:div>
    <w:div w:id="828834684">
      <w:bodyDiv w:val="1"/>
      <w:marLeft w:val="0"/>
      <w:marRight w:val="0"/>
      <w:marTop w:val="0"/>
      <w:marBottom w:val="0"/>
      <w:divBdr>
        <w:top w:val="none" w:sz="0" w:space="0" w:color="auto"/>
        <w:left w:val="none" w:sz="0" w:space="0" w:color="auto"/>
        <w:bottom w:val="none" w:sz="0" w:space="0" w:color="auto"/>
        <w:right w:val="none" w:sz="0" w:space="0" w:color="auto"/>
      </w:divBdr>
    </w:div>
    <w:div w:id="828986040">
      <w:bodyDiv w:val="1"/>
      <w:marLeft w:val="0"/>
      <w:marRight w:val="0"/>
      <w:marTop w:val="0"/>
      <w:marBottom w:val="0"/>
      <w:divBdr>
        <w:top w:val="none" w:sz="0" w:space="0" w:color="auto"/>
        <w:left w:val="none" w:sz="0" w:space="0" w:color="auto"/>
        <w:bottom w:val="none" w:sz="0" w:space="0" w:color="auto"/>
        <w:right w:val="none" w:sz="0" w:space="0" w:color="auto"/>
      </w:divBdr>
    </w:div>
    <w:div w:id="831336013">
      <w:bodyDiv w:val="1"/>
      <w:marLeft w:val="0"/>
      <w:marRight w:val="0"/>
      <w:marTop w:val="0"/>
      <w:marBottom w:val="0"/>
      <w:divBdr>
        <w:top w:val="none" w:sz="0" w:space="0" w:color="auto"/>
        <w:left w:val="none" w:sz="0" w:space="0" w:color="auto"/>
        <w:bottom w:val="none" w:sz="0" w:space="0" w:color="auto"/>
        <w:right w:val="none" w:sz="0" w:space="0" w:color="auto"/>
      </w:divBdr>
    </w:div>
    <w:div w:id="832067588">
      <w:bodyDiv w:val="1"/>
      <w:marLeft w:val="0"/>
      <w:marRight w:val="0"/>
      <w:marTop w:val="0"/>
      <w:marBottom w:val="0"/>
      <w:divBdr>
        <w:top w:val="none" w:sz="0" w:space="0" w:color="auto"/>
        <w:left w:val="none" w:sz="0" w:space="0" w:color="auto"/>
        <w:bottom w:val="none" w:sz="0" w:space="0" w:color="auto"/>
        <w:right w:val="none" w:sz="0" w:space="0" w:color="auto"/>
      </w:divBdr>
    </w:div>
    <w:div w:id="833029423">
      <w:bodyDiv w:val="1"/>
      <w:marLeft w:val="0"/>
      <w:marRight w:val="0"/>
      <w:marTop w:val="0"/>
      <w:marBottom w:val="0"/>
      <w:divBdr>
        <w:top w:val="none" w:sz="0" w:space="0" w:color="auto"/>
        <w:left w:val="none" w:sz="0" w:space="0" w:color="auto"/>
        <w:bottom w:val="none" w:sz="0" w:space="0" w:color="auto"/>
        <w:right w:val="none" w:sz="0" w:space="0" w:color="auto"/>
      </w:divBdr>
    </w:div>
    <w:div w:id="833911789">
      <w:bodyDiv w:val="1"/>
      <w:marLeft w:val="0"/>
      <w:marRight w:val="0"/>
      <w:marTop w:val="0"/>
      <w:marBottom w:val="0"/>
      <w:divBdr>
        <w:top w:val="none" w:sz="0" w:space="0" w:color="auto"/>
        <w:left w:val="none" w:sz="0" w:space="0" w:color="auto"/>
        <w:bottom w:val="none" w:sz="0" w:space="0" w:color="auto"/>
        <w:right w:val="none" w:sz="0" w:space="0" w:color="auto"/>
      </w:divBdr>
    </w:div>
    <w:div w:id="837159847">
      <w:bodyDiv w:val="1"/>
      <w:marLeft w:val="0"/>
      <w:marRight w:val="0"/>
      <w:marTop w:val="0"/>
      <w:marBottom w:val="0"/>
      <w:divBdr>
        <w:top w:val="none" w:sz="0" w:space="0" w:color="auto"/>
        <w:left w:val="none" w:sz="0" w:space="0" w:color="auto"/>
        <w:bottom w:val="none" w:sz="0" w:space="0" w:color="auto"/>
        <w:right w:val="none" w:sz="0" w:space="0" w:color="auto"/>
      </w:divBdr>
    </w:div>
    <w:div w:id="837234394">
      <w:bodyDiv w:val="1"/>
      <w:marLeft w:val="0"/>
      <w:marRight w:val="0"/>
      <w:marTop w:val="0"/>
      <w:marBottom w:val="0"/>
      <w:divBdr>
        <w:top w:val="none" w:sz="0" w:space="0" w:color="auto"/>
        <w:left w:val="none" w:sz="0" w:space="0" w:color="auto"/>
        <w:bottom w:val="none" w:sz="0" w:space="0" w:color="auto"/>
        <w:right w:val="none" w:sz="0" w:space="0" w:color="auto"/>
      </w:divBdr>
    </w:div>
    <w:div w:id="838426891">
      <w:bodyDiv w:val="1"/>
      <w:marLeft w:val="0"/>
      <w:marRight w:val="0"/>
      <w:marTop w:val="0"/>
      <w:marBottom w:val="0"/>
      <w:divBdr>
        <w:top w:val="none" w:sz="0" w:space="0" w:color="auto"/>
        <w:left w:val="none" w:sz="0" w:space="0" w:color="auto"/>
        <w:bottom w:val="none" w:sz="0" w:space="0" w:color="auto"/>
        <w:right w:val="none" w:sz="0" w:space="0" w:color="auto"/>
      </w:divBdr>
    </w:div>
    <w:div w:id="840000826">
      <w:bodyDiv w:val="1"/>
      <w:marLeft w:val="0"/>
      <w:marRight w:val="0"/>
      <w:marTop w:val="0"/>
      <w:marBottom w:val="0"/>
      <w:divBdr>
        <w:top w:val="none" w:sz="0" w:space="0" w:color="auto"/>
        <w:left w:val="none" w:sz="0" w:space="0" w:color="auto"/>
        <w:bottom w:val="none" w:sz="0" w:space="0" w:color="auto"/>
        <w:right w:val="none" w:sz="0" w:space="0" w:color="auto"/>
      </w:divBdr>
    </w:div>
    <w:div w:id="840894203">
      <w:bodyDiv w:val="1"/>
      <w:marLeft w:val="0"/>
      <w:marRight w:val="0"/>
      <w:marTop w:val="0"/>
      <w:marBottom w:val="0"/>
      <w:divBdr>
        <w:top w:val="none" w:sz="0" w:space="0" w:color="auto"/>
        <w:left w:val="none" w:sz="0" w:space="0" w:color="auto"/>
        <w:bottom w:val="none" w:sz="0" w:space="0" w:color="auto"/>
        <w:right w:val="none" w:sz="0" w:space="0" w:color="auto"/>
      </w:divBdr>
    </w:div>
    <w:div w:id="842235500">
      <w:bodyDiv w:val="1"/>
      <w:marLeft w:val="0"/>
      <w:marRight w:val="0"/>
      <w:marTop w:val="0"/>
      <w:marBottom w:val="0"/>
      <w:divBdr>
        <w:top w:val="none" w:sz="0" w:space="0" w:color="auto"/>
        <w:left w:val="none" w:sz="0" w:space="0" w:color="auto"/>
        <w:bottom w:val="none" w:sz="0" w:space="0" w:color="auto"/>
        <w:right w:val="none" w:sz="0" w:space="0" w:color="auto"/>
      </w:divBdr>
    </w:div>
    <w:div w:id="842625464">
      <w:bodyDiv w:val="1"/>
      <w:marLeft w:val="0"/>
      <w:marRight w:val="0"/>
      <w:marTop w:val="0"/>
      <w:marBottom w:val="0"/>
      <w:divBdr>
        <w:top w:val="none" w:sz="0" w:space="0" w:color="auto"/>
        <w:left w:val="none" w:sz="0" w:space="0" w:color="auto"/>
        <w:bottom w:val="none" w:sz="0" w:space="0" w:color="auto"/>
        <w:right w:val="none" w:sz="0" w:space="0" w:color="auto"/>
      </w:divBdr>
    </w:div>
    <w:div w:id="842747829">
      <w:bodyDiv w:val="1"/>
      <w:marLeft w:val="0"/>
      <w:marRight w:val="0"/>
      <w:marTop w:val="0"/>
      <w:marBottom w:val="0"/>
      <w:divBdr>
        <w:top w:val="none" w:sz="0" w:space="0" w:color="auto"/>
        <w:left w:val="none" w:sz="0" w:space="0" w:color="auto"/>
        <w:bottom w:val="none" w:sz="0" w:space="0" w:color="auto"/>
        <w:right w:val="none" w:sz="0" w:space="0" w:color="auto"/>
      </w:divBdr>
    </w:div>
    <w:div w:id="843592988">
      <w:bodyDiv w:val="1"/>
      <w:marLeft w:val="0"/>
      <w:marRight w:val="0"/>
      <w:marTop w:val="0"/>
      <w:marBottom w:val="0"/>
      <w:divBdr>
        <w:top w:val="none" w:sz="0" w:space="0" w:color="auto"/>
        <w:left w:val="none" w:sz="0" w:space="0" w:color="auto"/>
        <w:bottom w:val="none" w:sz="0" w:space="0" w:color="auto"/>
        <w:right w:val="none" w:sz="0" w:space="0" w:color="auto"/>
      </w:divBdr>
    </w:div>
    <w:div w:id="844320674">
      <w:bodyDiv w:val="1"/>
      <w:marLeft w:val="0"/>
      <w:marRight w:val="0"/>
      <w:marTop w:val="0"/>
      <w:marBottom w:val="0"/>
      <w:divBdr>
        <w:top w:val="none" w:sz="0" w:space="0" w:color="auto"/>
        <w:left w:val="none" w:sz="0" w:space="0" w:color="auto"/>
        <w:bottom w:val="none" w:sz="0" w:space="0" w:color="auto"/>
        <w:right w:val="none" w:sz="0" w:space="0" w:color="auto"/>
      </w:divBdr>
      <w:divsChild>
        <w:div w:id="22756723">
          <w:marLeft w:val="0"/>
          <w:marRight w:val="0"/>
          <w:marTop w:val="0"/>
          <w:marBottom w:val="150"/>
          <w:divBdr>
            <w:top w:val="none" w:sz="0" w:space="0" w:color="auto"/>
            <w:left w:val="none" w:sz="0" w:space="0" w:color="auto"/>
            <w:bottom w:val="none" w:sz="0" w:space="0" w:color="auto"/>
            <w:right w:val="none" w:sz="0" w:space="0" w:color="auto"/>
          </w:divBdr>
        </w:div>
        <w:div w:id="583300599">
          <w:marLeft w:val="0"/>
          <w:marRight w:val="0"/>
          <w:marTop w:val="0"/>
          <w:marBottom w:val="150"/>
          <w:divBdr>
            <w:top w:val="none" w:sz="0" w:space="0" w:color="auto"/>
            <w:left w:val="none" w:sz="0" w:space="0" w:color="auto"/>
            <w:bottom w:val="none" w:sz="0" w:space="0" w:color="auto"/>
            <w:right w:val="none" w:sz="0" w:space="0" w:color="auto"/>
          </w:divBdr>
        </w:div>
        <w:div w:id="763191100">
          <w:marLeft w:val="0"/>
          <w:marRight w:val="0"/>
          <w:marTop w:val="0"/>
          <w:marBottom w:val="150"/>
          <w:divBdr>
            <w:top w:val="none" w:sz="0" w:space="0" w:color="auto"/>
            <w:left w:val="none" w:sz="0" w:space="0" w:color="auto"/>
            <w:bottom w:val="none" w:sz="0" w:space="0" w:color="auto"/>
            <w:right w:val="none" w:sz="0" w:space="0" w:color="auto"/>
          </w:divBdr>
        </w:div>
        <w:div w:id="1109466519">
          <w:marLeft w:val="0"/>
          <w:marRight w:val="0"/>
          <w:marTop w:val="0"/>
          <w:marBottom w:val="150"/>
          <w:divBdr>
            <w:top w:val="none" w:sz="0" w:space="0" w:color="auto"/>
            <w:left w:val="none" w:sz="0" w:space="0" w:color="auto"/>
            <w:bottom w:val="none" w:sz="0" w:space="0" w:color="auto"/>
            <w:right w:val="none" w:sz="0" w:space="0" w:color="auto"/>
          </w:divBdr>
        </w:div>
        <w:div w:id="1156189341">
          <w:marLeft w:val="0"/>
          <w:marRight w:val="0"/>
          <w:marTop w:val="0"/>
          <w:marBottom w:val="150"/>
          <w:divBdr>
            <w:top w:val="none" w:sz="0" w:space="0" w:color="auto"/>
            <w:left w:val="none" w:sz="0" w:space="0" w:color="auto"/>
            <w:bottom w:val="none" w:sz="0" w:space="0" w:color="auto"/>
            <w:right w:val="none" w:sz="0" w:space="0" w:color="auto"/>
          </w:divBdr>
        </w:div>
        <w:div w:id="1595939755">
          <w:marLeft w:val="0"/>
          <w:marRight w:val="0"/>
          <w:marTop w:val="0"/>
          <w:marBottom w:val="150"/>
          <w:divBdr>
            <w:top w:val="none" w:sz="0" w:space="0" w:color="auto"/>
            <w:left w:val="none" w:sz="0" w:space="0" w:color="auto"/>
            <w:bottom w:val="none" w:sz="0" w:space="0" w:color="auto"/>
            <w:right w:val="none" w:sz="0" w:space="0" w:color="auto"/>
          </w:divBdr>
        </w:div>
        <w:div w:id="1606300867">
          <w:marLeft w:val="0"/>
          <w:marRight w:val="0"/>
          <w:marTop w:val="0"/>
          <w:marBottom w:val="150"/>
          <w:divBdr>
            <w:top w:val="none" w:sz="0" w:space="0" w:color="auto"/>
            <w:left w:val="none" w:sz="0" w:space="0" w:color="auto"/>
            <w:bottom w:val="none" w:sz="0" w:space="0" w:color="auto"/>
            <w:right w:val="none" w:sz="0" w:space="0" w:color="auto"/>
          </w:divBdr>
        </w:div>
        <w:div w:id="2011330331">
          <w:marLeft w:val="0"/>
          <w:marRight w:val="0"/>
          <w:marTop w:val="0"/>
          <w:marBottom w:val="150"/>
          <w:divBdr>
            <w:top w:val="none" w:sz="0" w:space="0" w:color="auto"/>
            <w:left w:val="none" w:sz="0" w:space="0" w:color="auto"/>
            <w:bottom w:val="none" w:sz="0" w:space="0" w:color="auto"/>
            <w:right w:val="none" w:sz="0" w:space="0" w:color="auto"/>
          </w:divBdr>
        </w:div>
      </w:divsChild>
    </w:div>
    <w:div w:id="847716977">
      <w:bodyDiv w:val="1"/>
      <w:marLeft w:val="0"/>
      <w:marRight w:val="0"/>
      <w:marTop w:val="0"/>
      <w:marBottom w:val="0"/>
      <w:divBdr>
        <w:top w:val="none" w:sz="0" w:space="0" w:color="auto"/>
        <w:left w:val="none" w:sz="0" w:space="0" w:color="auto"/>
        <w:bottom w:val="none" w:sz="0" w:space="0" w:color="auto"/>
        <w:right w:val="none" w:sz="0" w:space="0" w:color="auto"/>
      </w:divBdr>
    </w:div>
    <w:div w:id="851529900">
      <w:bodyDiv w:val="1"/>
      <w:marLeft w:val="0"/>
      <w:marRight w:val="0"/>
      <w:marTop w:val="0"/>
      <w:marBottom w:val="0"/>
      <w:divBdr>
        <w:top w:val="none" w:sz="0" w:space="0" w:color="auto"/>
        <w:left w:val="none" w:sz="0" w:space="0" w:color="auto"/>
        <w:bottom w:val="none" w:sz="0" w:space="0" w:color="auto"/>
        <w:right w:val="none" w:sz="0" w:space="0" w:color="auto"/>
      </w:divBdr>
    </w:div>
    <w:div w:id="852493703">
      <w:bodyDiv w:val="1"/>
      <w:marLeft w:val="0"/>
      <w:marRight w:val="0"/>
      <w:marTop w:val="0"/>
      <w:marBottom w:val="0"/>
      <w:divBdr>
        <w:top w:val="none" w:sz="0" w:space="0" w:color="auto"/>
        <w:left w:val="none" w:sz="0" w:space="0" w:color="auto"/>
        <w:bottom w:val="none" w:sz="0" w:space="0" w:color="auto"/>
        <w:right w:val="none" w:sz="0" w:space="0" w:color="auto"/>
      </w:divBdr>
      <w:divsChild>
        <w:div w:id="841698966">
          <w:marLeft w:val="0"/>
          <w:marRight w:val="0"/>
          <w:marTop w:val="0"/>
          <w:marBottom w:val="150"/>
          <w:divBdr>
            <w:top w:val="none" w:sz="0" w:space="0" w:color="auto"/>
            <w:left w:val="none" w:sz="0" w:space="0" w:color="auto"/>
            <w:bottom w:val="none" w:sz="0" w:space="0" w:color="auto"/>
            <w:right w:val="none" w:sz="0" w:space="0" w:color="auto"/>
          </w:divBdr>
        </w:div>
        <w:div w:id="1999578626">
          <w:marLeft w:val="0"/>
          <w:marRight w:val="0"/>
          <w:marTop w:val="0"/>
          <w:marBottom w:val="150"/>
          <w:divBdr>
            <w:top w:val="none" w:sz="0" w:space="0" w:color="auto"/>
            <w:left w:val="none" w:sz="0" w:space="0" w:color="auto"/>
            <w:bottom w:val="none" w:sz="0" w:space="0" w:color="auto"/>
            <w:right w:val="none" w:sz="0" w:space="0" w:color="auto"/>
          </w:divBdr>
        </w:div>
      </w:divsChild>
    </w:div>
    <w:div w:id="856890963">
      <w:bodyDiv w:val="1"/>
      <w:marLeft w:val="0"/>
      <w:marRight w:val="0"/>
      <w:marTop w:val="0"/>
      <w:marBottom w:val="0"/>
      <w:divBdr>
        <w:top w:val="none" w:sz="0" w:space="0" w:color="auto"/>
        <w:left w:val="none" w:sz="0" w:space="0" w:color="auto"/>
        <w:bottom w:val="none" w:sz="0" w:space="0" w:color="auto"/>
        <w:right w:val="none" w:sz="0" w:space="0" w:color="auto"/>
      </w:divBdr>
    </w:div>
    <w:div w:id="859315076">
      <w:bodyDiv w:val="1"/>
      <w:marLeft w:val="0"/>
      <w:marRight w:val="0"/>
      <w:marTop w:val="0"/>
      <w:marBottom w:val="0"/>
      <w:divBdr>
        <w:top w:val="none" w:sz="0" w:space="0" w:color="auto"/>
        <w:left w:val="none" w:sz="0" w:space="0" w:color="auto"/>
        <w:bottom w:val="none" w:sz="0" w:space="0" w:color="auto"/>
        <w:right w:val="none" w:sz="0" w:space="0" w:color="auto"/>
      </w:divBdr>
    </w:div>
    <w:div w:id="861549491">
      <w:bodyDiv w:val="1"/>
      <w:marLeft w:val="0"/>
      <w:marRight w:val="0"/>
      <w:marTop w:val="0"/>
      <w:marBottom w:val="0"/>
      <w:divBdr>
        <w:top w:val="none" w:sz="0" w:space="0" w:color="auto"/>
        <w:left w:val="none" w:sz="0" w:space="0" w:color="auto"/>
        <w:bottom w:val="none" w:sz="0" w:space="0" w:color="auto"/>
        <w:right w:val="none" w:sz="0" w:space="0" w:color="auto"/>
      </w:divBdr>
    </w:div>
    <w:div w:id="862090498">
      <w:bodyDiv w:val="1"/>
      <w:marLeft w:val="0"/>
      <w:marRight w:val="0"/>
      <w:marTop w:val="0"/>
      <w:marBottom w:val="0"/>
      <w:divBdr>
        <w:top w:val="none" w:sz="0" w:space="0" w:color="auto"/>
        <w:left w:val="none" w:sz="0" w:space="0" w:color="auto"/>
        <w:bottom w:val="none" w:sz="0" w:space="0" w:color="auto"/>
        <w:right w:val="none" w:sz="0" w:space="0" w:color="auto"/>
      </w:divBdr>
    </w:div>
    <w:div w:id="862288345">
      <w:bodyDiv w:val="1"/>
      <w:marLeft w:val="0"/>
      <w:marRight w:val="0"/>
      <w:marTop w:val="0"/>
      <w:marBottom w:val="0"/>
      <w:divBdr>
        <w:top w:val="none" w:sz="0" w:space="0" w:color="auto"/>
        <w:left w:val="none" w:sz="0" w:space="0" w:color="auto"/>
        <w:bottom w:val="none" w:sz="0" w:space="0" w:color="auto"/>
        <w:right w:val="none" w:sz="0" w:space="0" w:color="auto"/>
      </w:divBdr>
      <w:divsChild>
        <w:div w:id="74399228">
          <w:marLeft w:val="0"/>
          <w:marRight w:val="0"/>
          <w:marTop w:val="0"/>
          <w:marBottom w:val="0"/>
          <w:divBdr>
            <w:top w:val="none" w:sz="0" w:space="0" w:color="auto"/>
            <w:left w:val="none" w:sz="0" w:space="0" w:color="auto"/>
            <w:bottom w:val="none" w:sz="0" w:space="0" w:color="auto"/>
            <w:right w:val="none" w:sz="0" w:space="0" w:color="auto"/>
          </w:divBdr>
        </w:div>
        <w:div w:id="243532082">
          <w:marLeft w:val="0"/>
          <w:marRight w:val="0"/>
          <w:marTop w:val="0"/>
          <w:marBottom w:val="0"/>
          <w:divBdr>
            <w:top w:val="none" w:sz="0" w:space="0" w:color="auto"/>
            <w:left w:val="none" w:sz="0" w:space="0" w:color="auto"/>
            <w:bottom w:val="none" w:sz="0" w:space="0" w:color="auto"/>
            <w:right w:val="none" w:sz="0" w:space="0" w:color="auto"/>
          </w:divBdr>
        </w:div>
        <w:div w:id="286667335">
          <w:marLeft w:val="0"/>
          <w:marRight w:val="0"/>
          <w:marTop w:val="0"/>
          <w:marBottom w:val="0"/>
          <w:divBdr>
            <w:top w:val="none" w:sz="0" w:space="0" w:color="auto"/>
            <w:left w:val="none" w:sz="0" w:space="0" w:color="auto"/>
            <w:bottom w:val="none" w:sz="0" w:space="0" w:color="auto"/>
            <w:right w:val="none" w:sz="0" w:space="0" w:color="auto"/>
          </w:divBdr>
        </w:div>
        <w:div w:id="291715208">
          <w:marLeft w:val="0"/>
          <w:marRight w:val="0"/>
          <w:marTop w:val="0"/>
          <w:marBottom w:val="0"/>
          <w:divBdr>
            <w:top w:val="none" w:sz="0" w:space="0" w:color="auto"/>
            <w:left w:val="none" w:sz="0" w:space="0" w:color="auto"/>
            <w:bottom w:val="none" w:sz="0" w:space="0" w:color="auto"/>
            <w:right w:val="none" w:sz="0" w:space="0" w:color="auto"/>
          </w:divBdr>
        </w:div>
        <w:div w:id="316886257">
          <w:marLeft w:val="0"/>
          <w:marRight w:val="0"/>
          <w:marTop w:val="0"/>
          <w:marBottom w:val="0"/>
          <w:divBdr>
            <w:top w:val="none" w:sz="0" w:space="0" w:color="auto"/>
            <w:left w:val="none" w:sz="0" w:space="0" w:color="auto"/>
            <w:bottom w:val="none" w:sz="0" w:space="0" w:color="auto"/>
            <w:right w:val="none" w:sz="0" w:space="0" w:color="auto"/>
          </w:divBdr>
        </w:div>
        <w:div w:id="361564030">
          <w:marLeft w:val="0"/>
          <w:marRight w:val="0"/>
          <w:marTop w:val="0"/>
          <w:marBottom w:val="0"/>
          <w:divBdr>
            <w:top w:val="none" w:sz="0" w:space="0" w:color="auto"/>
            <w:left w:val="none" w:sz="0" w:space="0" w:color="auto"/>
            <w:bottom w:val="none" w:sz="0" w:space="0" w:color="auto"/>
            <w:right w:val="none" w:sz="0" w:space="0" w:color="auto"/>
          </w:divBdr>
        </w:div>
        <w:div w:id="402414198">
          <w:marLeft w:val="0"/>
          <w:marRight w:val="0"/>
          <w:marTop w:val="0"/>
          <w:marBottom w:val="0"/>
          <w:divBdr>
            <w:top w:val="none" w:sz="0" w:space="0" w:color="auto"/>
            <w:left w:val="none" w:sz="0" w:space="0" w:color="auto"/>
            <w:bottom w:val="none" w:sz="0" w:space="0" w:color="auto"/>
            <w:right w:val="none" w:sz="0" w:space="0" w:color="auto"/>
          </w:divBdr>
        </w:div>
        <w:div w:id="451632571">
          <w:marLeft w:val="0"/>
          <w:marRight w:val="0"/>
          <w:marTop w:val="0"/>
          <w:marBottom w:val="0"/>
          <w:divBdr>
            <w:top w:val="none" w:sz="0" w:space="0" w:color="auto"/>
            <w:left w:val="none" w:sz="0" w:space="0" w:color="auto"/>
            <w:bottom w:val="none" w:sz="0" w:space="0" w:color="auto"/>
            <w:right w:val="none" w:sz="0" w:space="0" w:color="auto"/>
          </w:divBdr>
        </w:div>
        <w:div w:id="1156841580">
          <w:marLeft w:val="0"/>
          <w:marRight w:val="0"/>
          <w:marTop w:val="0"/>
          <w:marBottom w:val="0"/>
          <w:divBdr>
            <w:top w:val="none" w:sz="0" w:space="0" w:color="auto"/>
            <w:left w:val="none" w:sz="0" w:space="0" w:color="auto"/>
            <w:bottom w:val="none" w:sz="0" w:space="0" w:color="auto"/>
            <w:right w:val="none" w:sz="0" w:space="0" w:color="auto"/>
          </w:divBdr>
        </w:div>
        <w:div w:id="1289553999">
          <w:marLeft w:val="0"/>
          <w:marRight w:val="0"/>
          <w:marTop w:val="0"/>
          <w:marBottom w:val="0"/>
          <w:divBdr>
            <w:top w:val="none" w:sz="0" w:space="0" w:color="auto"/>
            <w:left w:val="none" w:sz="0" w:space="0" w:color="auto"/>
            <w:bottom w:val="none" w:sz="0" w:space="0" w:color="auto"/>
            <w:right w:val="none" w:sz="0" w:space="0" w:color="auto"/>
          </w:divBdr>
        </w:div>
        <w:div w:id="1372265757">
          <w:marLeft w:val="0"/>
          <w:marRight w:val="0"/>
          <w:marTop w:val="0"/>
          <w:marBottom w:val="0"/>
          <w:divBdr>
            <w:top w:val="none" w:sz="0" w:space="0" w:color="auto"/>
            <w:left w:val="none" w:sz="0" w:space="0" w:color="auto"/>
            <w:bottom w:val="none" w:sz="0" w:space="0" w:color="auto"/>
            <w:right w:val="none" w:sz="0" w:space="0" w:color="auto"/>
          </w:divBdr>
        </w:div>
        <w:div w:id="1447119482">
          <w:marLeft w:val="0"/>
          <w:marRight w:val="0"/>
          <w:marTop w:val="0"/>
          <w:marBottom w:val="0"/>
          <w:divBdr>
            <w:top w:val="none" w:sz="0" w:space="0" w:color="auto"/>
            <w:left w:val="none" w:sz="0" w:space="0" w:color="auto"/>
            <w:bottom w:val="none" w:sz="0" w:space="0" w:color="auto"/>
            <w:right w:val="none" w:sz="0" w:space="0" w:color="auto"/>
          </w:divBdr>
        </w:div>
        <w:div w:id="1460689056">
          <w:marLeft w:val="0"/>
          <w:marRight w:val="0"/>
          <w:marTop w:val="0"/>
          <w:marBottom w:val="0"/>
          <w:divBdr>
            <w:top w:val="none" w:sz="0" w:space="0" w:color="auto"/>
            <w:left w:val="none" w:sz="0" w:space="0" w:color="auto"/>
            <w:bottom w:val="none" w:sz="0" w:space="0" w:color="auto"/>
            <w:right w:val="none" w:sz="0" w:space="0" w:color="auto"/>
          </w:divBdr>
        </w:div>
        <w:div w:id="1635208825">
          <w:marLeft w:val="0"/>
          <w:marRight w:val="0"/>
          <w:marTop w:val="0"/>
          <w:marBottom w:val="0"/>
          <w:divBdr>
            <w:top w:val="none" w:sz="0" w:space="0" w:color="auto"/>
            <w:left w:val="none" w:sz="0" w:space="0" w:color="auto"/>
            <w:bottom w:val="none" w:sz="0" w:space="0" w:color="auto"/>
            <w:right w:val="none" w:sz="0" w:space="0" w:color="auto"/>
          </w:divBdr>
        </w:div>
        <w:div w:id="1641685171">
          <w:marLeft w:val="0"/>
          <w:marRight w:val="0"/>
          <w:marTop w:val="0"/>
          <w:marBottom w:val="0"/>
          <w:divBdr>
            <w:top w:val="none" w:sz="0" w:space="0" w:color="auto"/>
            <w:left w:val="none" w:sz="0" w:space="0" w:color="auto"/>
            <w:bottom w:val="none" w:sz="0" w:space="0" w:color="auto"/>
            <w:right w:val="none" w:sz="0" w:space="0" w:color="auto"/>
          </w:divBdr>
        </w:div>
        <w:div w:id="1779176574">
          <w:marLeft w:val="0"/>
          <w:marRight w:val="0"/>
          <w:marTop w:val="0"/>
          <w:marBottom w:val="0"/>
          <w:divBdr>
            <w:top w:val="none" w:sz="0" w:space="0" w:color="auto"/>
            <w:left w:val="none" w:sz="0" w:space="0" w:color="auto"/>
            <w:bottom w:val="none" w:sz="0" w:space="0" w:color="auto"/>
            <w:right w:val="none" w:sz="0" w:space="0" w:color="auto"/>
          </w:divBdr>
        </w:div>
        <w:div w:id="1840997379">
          <w:marLeft w:val="0"/>
          <w:marRight w:val="0"/>
          <w:marTop w:val="0"/>
          <w:marBottom w:val="0"/>
          <w:divBdr>
            <w:top w:val="none" w:sz="0" w:space="0" w:color="auto"/>
            <w:left w:val="none" w:sz="0" w:space="0" w:color="auto"/>
            <w:bottom w:val="none" w:sz="0" w:space="0" w:color="auto"/>
            <w:right w:val="none" w:sz="0" w:space="0" w:color="auto"/>
          </w:divBdr>
        </w:div>
        <w:div w:id="1986469553">
          <w:marLeft w:val="0"/>
          <w:marRight w:val="0"/>
          <w:marTop w:val="0"/>
          <w:marBottom w:val="0"/>
          <w:divBdr>
            <w:top w:val="none" w:sz="0" w:space="0" w:color="auto"/>
            <w:left w:val="none" w:sz="0" w:space="0" w:color="auto"/>
            <w:bottom w:val="none" w:sz="0" w:space="0" w:color="auto"/>
            <w:right w:val="none" w:sz="0" w:space="0" w:color="auto"/>
          </w:divBdr>
        </w:div>
        <w:div w:id="2111074207">
          <w:marLeft w:val="0"/>
          <w:marRight w:val="0"/>
          <w:marTop w:val="0"/>
          <w:marBottom w:val="0"/>
          <w:divBdr>
            <w:top w:val="none" w:sz="0" w:space="0" w:color="auto"/>
            <w:left w:val="none" w:sz="0" w:space="0" w:color="auto"/>
            <w:bottom w:val="none" w:sz="0" w:space="0" w:color="auto"/>
            <w:right w:val="none" w:sz="0" w:space="0" w:color="auto"/>
          </w:divBdr>
        </w:div>
        <w:div w:id="2137677853">
          <w:marLeft w:val="0"/>
          <w:marRight w:val="0"/>
          <w:marTop w:val="0"/>
          <w:marBottom w:val="0"/>
          <w:divBdr>
            <w:top w:val="none" w:sz="0" w:space="0" w:color="auto"/>
            <w:left w:val="none" w:sz="0" w:space="0" w:color="auto"/>
            <w:bottom w:val="none" w:sz="0" w:space="0" w:color="auto"/>
            <w:right w:val="none" w:sz="0" w:space="0" w:color="auto"/>
          </w:divBdr>
        </w:div>
      </w:divsChild>
    </w:div>
    <w:div w:id="862402868">
      <w:bodyDiv w:val="1"/>
      <w:marLeft w:val="0"/>
      <w:marRight w:val="0"/>
      <w:marTop w:val="0"/>
      <w:marBottom w:val="0"/>
      <w:divBdr>
        <w:top w:val="none" w:sz="0" w:space="0" w:color="auto"/>
        <w:left w:val="none" w:sz="0" w:space="0" w:color="auto"/>
        <w:bottom w:val="none" w:sz="0" w:space="0" w:color="auto"/>
        <w:right w:val="none" w:sz="0" w:space="0" w:color="auto"/>
      </w:divBdr>
      <w:divsChild>
        <w:div w:id="507520695">
          <w:marLeft w:val="0"/>
          <w:marRight w:val="0"/>
          <w:marTop w:val="0"/>
          <w:marBottom w:val="150"/>
          <w:divBdr>
            <w:top w:val="none" w:sz="0" w:space="0" w:color="auto"/>
            <w:left w:val="none" w:sz="0" w:space="0" w:color="auto"/>
            <w:bottom w:val="none" w:sz="0" w:space="0" w:color="auto"/>
            <w:right w:val="none" w:sz="0" w:space="0" w:color="auto"/>
          </w:divBdr>
        </w:div>
        <w:div w:id="937443939">
          <w:marLeft w:val="0"/>
          <w:marRight w:val="0"/>
          <w:marTop w:val="0"/>
          <w:marBottom w:val="150"/>
          <w:divBdr>
            <w:top w:val="none" w:sz="0" w:space="0" w:color="auto"/>
            <w:left w:val="none" w:sz="0" w:space="0" w:color="auto"/>
            <w:bottom w:val="none" w:sz="0" w:space="0" w:color="auto"/>
            <w:right w:val="none" w:sz="0" w:space="0" w:color="auto"/>
          </w:divBdr>
        </w:div>
        <w:div w:id="993947520">
          <w:marLeft w:val="0"/>
          <w:marRight w:val="0"/>
          <w:marTop w:val="0"/>
          <w:marBottom w:val="150"/>
          <w:divBdr>
            <w:top w:val="none" w:sz="0" w:space="0" w:color="auto"/>
            <w:left w:val="none" w:sz="0" w:space="0" w:color="auto"/>
            <w:bottom w:val="none" w:sz="0" w:space="0" w:color="auto"/>
            <w:right w:val="none" w:sz="0" w:space="0" w:color="auto"/>
          </w:divBdr>
        </w:div>
        <w:div w:id="1053122248">
          <w:marLeft w:val="0"/>
          <w:marRight w:val="0"/>
          <w:marTop w:val="0"/>
          <w:marBottom w:val="150"/>
          <w:divBdr>
            <w:top w:val="none" w:sz="0" w:space="0" w:color="auto"/>
            <w:left w:val="none" w:sz="0" w:space="0" w:color="auto"/>
            <w:bottom w:val="none" w:sz="0" w:space="0" w:color="auto"/>
            <w:right w:val="none" w:sz="0" w:space="0" w:color="auto"/>
          </w:divBdr>
        </w:div>
        <w:div w:id="1908949859">
          <w:marLeft w:val="0"/>
          <w:marRight w:val="0"/>
          <w:marTop w:val="0"/>
          <w:marBottom w:val="150"/>
          <w:divBdr>
            <w:top w:val="none" w:sz="0" w:space="0" w:color="auto"/>
            <w:left w:val="none" w:sz="0" w:space="0" w:color="auto"/>
            <w:bottom w:val="none" w:sz="0" w:space="0" w:color="auto"/>
            <w:right w:val="none" w:sz="0" w:space="0" w:color="auto"/>
          </w:divBdr>
        </w:div>
        <w:div w:id="2092971146">
          <w:marLeft w:val="0"/>
          <w:marRight w:val="0"/>
          <w:marTop w:val="0"/>
          <w:marBottom w:val="150"/>
          <w:divBdr>
            <w:top w:val="none" w:sz="0" w:space="0" w:color="auto"/>
            <w:left w:val="none" w:sz="0" w:space="0" w:color="auto"/>
            <w:bottom w:val="none" w:sz="0" w:space="0" w:color="auto"/>
            <w:right w:val="none" w:sz="0" w:space="0" w:color="auto"/>
          </w:divBdr>
        </w:div>
      </w:divsChild>
    </w:div>
    <w:div w:id="864171264">
      <w:bodyDiv w:val="1"/>
      <w:marLeft w:val="0"/>
      <w:marRight w:val="0"/>
      <w:marTop w:val="0"/>
      <w:marBottom w:val="0"/>
      <w:divBdr>
        <w:top w:val="none" w:sz="0" w:space="0" w:color="auto"/>
        <w:left w:val="none" w:sz="0" w:space="0" w:color="auto"/>
        <w:bottom w:val="none" w:sz="0" w:space="0" w:color="auto"/>
        <w:right w:val="none" w:sz="0" w:space="0" w:color="auto"/>
      </w:divBdr>
    </w:div>
    <w:div w:id="864559205">
      <w:bodyDiv w:val="1"/>
      <w:marLeft w:val="0"/>
      <w:marRight w:val="0"/>
      <w:marTop w:val="0"/>
      <w:marBottom w:val="0"/>
      <w:divBdr>
        <w:top w:val="none" w:sz="0" w:space="0" w:color="auto"/>
        <w:left w:val="none" w:sz="0" w:space="0" w:color="auto"/>
        <w:bottom w:val="none" w:sz="0" w:space="0" w:color="auto"/>
        <w:right w:val="none" w:sz="0" w:space="0" w:color="auto"/>
      </w:divBdr>
    </w:div>
    <w:div w:id="865024574">
      <w:bodyDiv w:val="1"/>
      <w:marLeft w:val="0"/>
      <w:marRight w:val="0"/>
      <w:marTop w:val="0"/>
      <w:marBottom w:val="0"/>
      <w:divBdr>
        <w:top w:val="none" w:sz="0" w:space="0" w:color="auto"/>
        <w:left w:val="none" w:sz="0" w:space="0" w:color="auto"/>
        <w:bottom w:val="none" w:sz="0" w:space="0" w:color="auto"/>
        <w:right w:val="none" w:sz="0" w:space="0" w:color="auto"/>
      </w:divBdr>
    </w:div>
    <w:div w:id="869337308">
      <w:bodyDiv w:val="1"/>
      <w:marLeft w:val="0"/>
      <w:marRight w:val="0"/>
      <w:marTop w:val="0"/>
      <w:marBottom w:val="0"/>
      <w:divBdr>
        <w:top w:val="none" w:sz="0" w:space="0" w:color="auto"/>
        <w:left w:val="none" w:sz="0" w:space="0" w:color="auto"/>
        <w:bottom w:val="none" w:sz="0" w:space="0" w:color="auto"/>
        <w:right w:val="none" w:sz="0" w:space="0" w:color="auto"/>
      </w:divBdr>
    </w:div>
    <w:div w:id="869879475">
      <w:bodyDiv w:val="1"/>
      <w:marLeft w:val="0"/>
      <w:marRight w:val="0"/>
      <w:marTop w:val="0"/>
      <w:marBottom w:val="0"/>
      <w:divBdr>
        <w:top w:val="none" w:sz="0" w:space="0" w:color="auto"/>
        <w:left w:val="none" w:sz="0" w:space="0" w:color="auto"/>
        <w:bottom w:val="none" w:sz="0" w:space="0" w:color="auto"/>
        <w:right w:val="none" w:sz="0" w:space="0" w:color="auto"/>
      </w:divBdr>
    </w:div>
    <w:div w:id="870806018">
      <w:bodyDiv w:val="1"/>
      <w:marLeft w:val="0"/>
      <w:marRight w:val="0"/>
      <w:marTop w:val="0"/>
      <w:marBottom w:val="0"/>
      <w:divBdr>
        <w:top w:val="none" w:sz="0" w:space="0" w:color="auto"/>
        <w:left w:val="none" w:sz="0" w:space="0" w:color="auto"/>
        <w:bottom w:val="none" w:sz="0" w:space="0" w:color="auto"/>
        <w:right w:val="none" w:sz="0" w:space="0" w:color="auto"/>
      </w:divBdr>
    </w:div>
    <w:div w:id="870846149">
      <w:bodyDiv w:val="1"/>
      <w:marLeft w:val="0"/>
      <w:marRight w:val="0"/>
      <w:marTop w:val="0"/>
      <w:marBottom w:val="0"/>
      <w:divBdr>
        <w:top w:val="none" w:sz="0" w:space="0" w:color="auto"/>
        <w:left w:val="none" w:sz="0" w:space="0" w:color="auto"/>
        <w:bottom w:val="none" w:sz="0" w:space="0" w:color="auto"/>
        <w:right w:val="none" w:sz="0" w:space="0" w:color="auto"/>
      </w:divBdr>
    </w:div>
    <w:div w:id="871572126">
      <w:bodyDiv w:val="1"/>
      <w:marLeft w:val="0"/>
      <w:marRight w:val="0"/>
      <w:marTop w:val="0"/>
      <w:marBottom w:val="0"/>
      <w:divBdr>
        <w:top w:val="none" w:sz="0" w:space="0" w:color="auto"/>
        <w:left w:val="none" w:sz="0" w:space="0" w:color="auto"/>
        <w:bottom w:val="none" w:sz="0" w:space="0" w:color="auto"/>
        <w:right w:val="none" w:sz="0" w:space="0" w:color="auto"/>
      </w:divBdr>
    </w:div>
    <w:div w:id="874586454">
      <w:bodyDiv w:val="1"/>
      <w:marLeft w:val="0"/>
      <w:marRight w:val="0"/>
      <w:marTop w:val="0"/>
      <w:marBottom w:val="0"/>
      <w:divBdr>
        <w:top w:val="none" w:sz="0" w:space="0" w:color="auto"/>
        <w:left w:val="none" w:sz="0" w:space="0" w:color="auto"/>
        <w:bottom w:val="none" w:sz="0" w:space="0" w:color="auto"/>
        <w:right w:val="none" w:sz="0" w:space="0" w:color="auto"/>
      </w:divBdr>
    </w:div>
    <w:div w:id="878057460">
      <w:bodyDiv w:val="1"/>
      <w:marLeft w:val="0"/>
      <w:marRight w:val="0"/>
      <w:marTop w:val="0"/>
      <w:marBottom w:val="0"/>
      <w:divBdr>
        <w:top w:val="none" w:sz="0" w:space="0" w:color="auto"/>
        <w:left w:val="none" w:sz="0" w:space="0" w:color="auto"/>
        <w:bottom w:val="none" w:sz="0" w:space="0" w:color="auto"/>
        <w:right w:val="none" w:sz="0" w:space="0" w:color="auto"/>
      </w:divBdr>
    </w:div>
    <w:div w:id="882716452">
      <w:bodyDiv w:val="1"/>
      <w:marLeft w:val="0"/>
      <w:marRight w:val="0"/>
      <w:marTop w:val="0"/>
      <w:marBottom w:val="0"/>
      <w:divBdr>
        <w:top w:val="none" w:sz="0" w:space="0" w:color="auto"/>
        <w:left w:val="none" w:sz="0" w:space="0" w:color="auto"/>
        <w:bottom w:val="none" w:sz="0" w:space="0" w:color="auto"/>
        <w:right w:val="none" w:sz="0" w:space="0" w:color="auto"/>
      </w:divBdr>
    </w:div>
    <w:div w:id="883718455">
      <w:bodyDiv w:val="1"/>
      <w:marLeft w:val="0"/>
      <w:marRight w:val="0"/>
      <w:marTop w:val="0"/>
      <w:marBottom w:val="0"/>
      <w:divBdr>
        <w:top w:val="none" w:sz="0" w:space="0" w:color="auto"/>
        <w:left w:val="none" w:sz="0" w:space="0" w:color="auto"/>
        <w:bottom w:val="none" w:sz="0" w:space="0" w:color="auto"/>
        <w:right w:val="none" w:sz="0" w:space="0" w:color="auto"/>
      </w:divBdr>
    </w:div>
    <w:div w:id="884098481">
      <w:bodyDiv w:val="1"/>
      <w:marLeft w:val="0"/>
      <w:marRight w:val="0"/>
      <w:marTop w:val="0"/>
      <w:marBottom w:val="0"/>
      <w:divBdr>
        <w:top w:val="none" w:sz="0" w:space="0" w:color="auto"/>
        <w:left w:val="none" w:sz="0" w:space="0" w:color="auto"/>
        <w:bottom w:val="none" w:sz="0" w:space="0" w:color="auto"/>
        <w:right w:val="none" w:sz="0" w:space="0" w:color="auto"/>
      </w:divBdr>
    </w:div>
    <w:div w:id="884171448">
      <w:bodyDiv w:val="1"/>
      <w:marLeft w:val="0"/>
      <w:marRight w:val="0"/>
      <w:marTop w:val="0"/>
      <w:marBottom w:val="0"/>
      <w:divBdr>
        <w:top w:val="none" w:sz="0" w:space="0" w:color="auto"/>
        <w:left w:val="none" w:sz="0" w:space="0" w:color="auto"/>
        <w:bottom w:val="none" w:sz="0" w:space="0" w:color="auto"/>
        <w:right w:val="none" w:sz="0" w:space="0" w:color="auto"/>
      </w:divBdr>
    </w:div>
    <w:div w:id="885069523">
      <w:bodyDiv w:val="1"/>
      <w:marLeft w:val="0"/>
      <w:marRight w:val="0"/>
      <w:marTop w:val="0"/>
      <w:marBottom w:val="0"/>
      <w:divBdr>
        <w:top w:val="none" w:sz="0" w:space="0" w:color="auto"/>
        <w:left w:val="none" w:sz="0" w:space="0" w:color="auto"/>
        <w:bottom w:val="none" w:sz="0" w:space="0" w:color="auto"/>
        <w:right w:val="none" w:sz="0" w:space="0" w:color="auto"/>
      </w:divBdr>
    </w:div>
    <w:div w:id="885525609">
      <w:bodyDiv w:val="1"/>
      <w:marLeft w:val="0"/>
      <w:marRight w:val="0"/>
      <w:marTop w:val="0"/>
      <w:marBottom w:val="0"/>
      <w:divBdr>
        <w:top w:val="none" w:sz="0" w:space="0" w:color="auto"/>
        <w:left w:val="none" w:sz="0" w:space="0" w:color="auto"/>
        <w:bottom w:val="none" w:sz="0" w:space="0" w:color="auto"/>
        <w:right w:val="none" w:sz="0" w:space="0" w:color="auto"/>
      </w:divBdr>
      <w:divsChild>
        <w:div w:id="727537670">
          <w:marLeft w:val="0"/>
          <w:marRight w:val="0"/>
          <w:marTop w:val="0"/>
          <w:marBottom w:val="0"/>
          <w:divBdr>
            <w:top w:val="none" w:sz="0" w:space="0" w:color="auto"/>
            <w:left w:val="none" w:sz="0" w:space="0" w:color="auto"/>
            <w:bottom w:val="none" w:sz="0" w:space="0" w:color="auto"/>
            <w:right w:val="none" w:sz="0" w:space="0" w:color="auto"/>
          </w:divBdr>
        </w:div>
        <w:div w:id="1907453431">
          <w:marLeft w:val="0"/>
          <w:marRight w:val="0"/>
          <w:marTop w:val="0"/>
          <w:marBottom w:val="0"/>
          <w:divBdr>
            <w:top w:val="none" w:sz="0" w:space="0" w:color="auto"/>
            <w:left w:val="none" w:sz="0" w:space="0" w:color="auto"/>
            <w:bottom w:val="none" w:sz="0" w:space="0" w:color="auto"/>
            <w:right w:val="none" w:sz="0" w:space="0" w:color="auto"/>
          </w:divBdr>
        </w:div>
      </w:divsChild>
    </w:div>
    <w:div w:id="885723920">
      <w:bodyDiv w:val="1"/>
      <w:marLeft w:val="0"/>
      <w:marRight w:val="0"/>
      <w:marTop w:val="0"/>
      <w:marBottom w:val="0"/>
      <w:divBdr>
        <w:top w:val="none" w:sz="0" w:space="0" w:color="auto"/>
        <w:left w:val="none" w:sz="0" w:space="0" w:color="auto"/>
        <w:bottom w:val="none" w:sz="0" w:space="0" w:color="auto"/>
        <w:right w:val="none" w:sz="0" w:space="0" w:color="auto"/>
      </w:divBdr>
    </w:div>
    <w:div w:id="885918627">
      <w:bodyDiv w:val="1"/>
      <w:marLeft w:val="0"/>
      <w:marRight w:val="0"/>
      <w:marTop w:val="0"/>
      <w:marBottom w:val="0"/>
      <w:divBdr>
        <w:top w:val="none" w:sz="0" w:space="0" w:color="auto"/>
        <w:left w:val="none" w:sz="0" w:space="0" w:color="auto"/>
        <w:bottom w:val="none" w:sz="0" w:space="0" w:color="auto"/>
        <w:right w:val="none" w:sz="0" w:space="0" w:color="auto"/>
      </w:divBdr>
    </w:div>
    <w:div w:id="889389256">
      <w:bodyDiv w:val="1"/>
      <w:marLeft w:val="0"/>
      <w:marRight w:val="0"/>
      <w:marTop w:val="0"/>
      <w:marBottom w:val="0"/>
      <w:divBdr>
        <w:top w:val="none" w:sz="0" w:space="0" w:color="auto"/>
        <w:left w:val="none" w:sz="0" w:space="0" w:color="auto"/>
        <w:bottom w:val="none" w:sz="0" w:space="0" w:color="auto"/>
        <w:right w:val="none" w:sz="0" w:space="0" w:color="auto"/>
      </w:divBdr>
    </w:div>
    <w:div w:id="890187508">
      <w:bodyDiv w:val="1"/>
      <w:marLeft w:val="0"/>
      <w:marRight w:val="0"/>
      <w:marTop w:val="0"/>
      <w:marBottom w:val="0"/>
      <w:divBdr>
        <w:top w:val="none" w:sz="0" w:space="0" w:color="auto"/>
        <w:left w:val="none" w:sz="0" w:space="0" w:color="auto"/>
        <w:bottom w:val="none" w:sz="0" w:space="0" w:color="auto"/>
        <w:right w:val="none" w:sz="0" w:space="0" w:color="auto"/>
      </w:divBdr>
    </w:div>
    <w:div w:id="890767747">
      <w:bodyDiv w:val="1"/>
      <w:marLeft w:val="0"/>
      <w:marRight w:val="0"/>
      <w:marTop w:val="0"/>
      <w:marBottom w:val="0"/>
      <w:divBdr>
        <w:top w:val="none" w:sz="0" w:space="0" w:color="auto"/>
        <w:left w:val="none" w:sz="0" w:space="0" w:color="auto"/>
        <w:bottom w:val="none" w:sz="0" w:space="0" w:color="auto"/>
        <w:right w:val="none" w:sz="0" w:space="0" w:color="auto"/>
      </w:divBdr>
    </w:div>
    <w:div w:id="892499940">
      <w:bodyDiv w:val="1"/>
      <w:marLeft w:val="0"/>
      <w:marRight w:val="0"/>
      <w:marTop w:val="0"/>
      <w:marBottom w:val="0"/>
      <w:divBdr>
        <w:top w:val="none" w:sz="0" w:space="0" w:color="auto"/>
        <w:left w:val="none" w:sz="0" w:space="0" w:color="auto"/>
        <w:bottom w:val="none" w:sz="0" w:space="0" w:color="auto"/>
        <w:right w:val="none" w:sz="0" w:space="0" w:color="auto"/>
      </w:divBdr>
    </w:div>
    <w:div w:id="893125041">
      <w:bodyDiv w:val="1"/>
      <w:marLeft w:val="0"/>
      <w:marRight w:val="0"/>
      <w:marTop w:val="0"/>
      <w:marBottom w:val="0"/>
      <w:divBdr>
        <w:top w:val="none" w:sz="0" w:space="0" w:color="auto"/>
        <w:left w:val="none" w:sz="0" w:space="0" w:color="auto"/>
        <w:bottom w:val="none" w:sz="0" w:space="0" w:color="auto"/>
        <w:right w:val="none" w:sz="0" w:space="0" w:color="auto"/>
      </w:divBdr>
    </w:div>
    <w:div w:id="893203147">
      <w:bodyDiv w:val="1"/>
      <w:marLeft w:val="0"/>
      <w:marRight w:val="0"/>
      <w:marTop w:val="0"/>
      <w:marBottom w:val="0"/>
      <w:divBdr>
        <w:top w:val="none" w:sz="0" w:space="0" w:color="auto"/>
        <w:left w:val="none" w:sz="0" w:space="0" w:color="auto"/>
        <w:bottom w:val="none" w:sz="0" w:space="0" w:color="auto"/>
        <w:right w:val="none" w:sz="0" w:space="0" w:color="auto"/>
      </w:divBdr>
    </w:div>
    <w:div w:id="893858631">
      <w:bodyDiv w:val="1"/>
      <w:marLeft w:val="0"/>
      <w:marRight w:val="0"/>
      <w:marTop w:val="0"/>
      <w:marBottom w:val="0"/>
      <w:divBdr>
        <w:top w:val="none" w:sz="0" w:space="0" w:color="auto"/>
        <w:left w:val="none" w:sz="0" w:space="0" w:color="auto"/>
        <w:bottom w:val="none" w:sz="0" w:space="0" w:color="auto"/>
        <w:right w:val="none" w:sz="0" w:space="0" w:color="auto"/>
      </w:divBdr>
      <w:divsChild>
        <w:div w:id="116216333">
          <w:marLeft w:val="0"/>
          <w:marRight w:val="0"/>
          <w:marTop w:val="0"/>
          <w:marBottom w:val="0"/>
          <w:divBdr>
            <w:top w:val="none" w:sz="0" w:space="0" w:color="auto"/>
            <w:left w:val="none" w:sz="0" w:space="0" w:color="auto"/>
            <w:bottom w:val="none" w:sz="0" w:space="0" w:color="auto"/>
            <w:right w:val="none" w:sz="0" w:space="0" w:color="auto"/>
          </w:divBdr>
          <w:divsChild>
            <w:div w:id="223680352">
              <w:marLeft w:val="0"/>
              <w:marRight w:val="0"/>
              <w:marTop w:val="0"/>
              <w:marBottom w:val="0"/>
              <w:divBdr>
                <w:top w:val="none" w:sz="0" w:space="0" w:color="auto"/>
                <w:left w:val="none" w:sz="0" w:space="0" w:color="auto"/>
                <w:bottom w:val="none" w:sz="0" w:space="0" w:color="auto"/>
                <w:right w:val="none" w:sz="0" w:space="0" w:color="auto"/>
              </w:divBdr>
            </w:div>
            <w:div w:id="377557871">
              <w:marLeft w:val="0"/>
              <w:marRight w:val="0"/>
              <w:marTop w:val="0"/>
              <w:marBottom w:val="0"/>
              <w:divBdr>
                <w:top w:val="none" w:sz="0" w:space="0" w:color="auto"/>
                <w:left w:val="none" w:sz="0" w:space="0" w:color="auto"/>
                <w:bottom w:val="none" w:sz="0" w:space="0" w:color="auto"/>
                <w:right w:val="none" w:sz="0" w:space="0" w:color="auto"/>
              </w:divBdr>
            </w:div>
            <w:div w:id="1173490075">
              <w:marLeft w:val="0"/>
              <w:marRight w:val="0"/>
              <w:marTop w:val="0"/>
              <w:marBottom w:val="0"/>
              <w:divBdr>
                <w:top w:val="none" w:sz="0" w:space="0" w:color="auto"/>
                <w:left w:val="none" w:sz="0" w:space="0" w:color="auto"/>
                <w:bottom w:val="none" w:sz="0" w:space="0" w:color="auto"/>
                <w:right w:val="none" w:sz="0" w:space="0" w:color="auto"/>
              </w:divBdr>
            </w:div>
            <w:div w:id="1465268258">
              <w:marLeft w:val="0"/>
              <w:marRight w:val="0"/>
              <w:marTop w:val="0"/>
              <w:marBottom w:val="0"/>
              <w:divBdr>
                <w:top w:val="none" w:sz="0" w:space="0" w:color="auto"/>
                <w:left w:val="none" w:sz="0" w:space="0" w:color="auto"/>
                <w:bottom w:val="none" w:sz="0" w:space="0" w:color="auto"/>
                <w:right w:val="none" w:sz="0" w:space="0" w:color="auto"/>
              </w:divBdr>
            </w:div>
            <w:div w:id="1608467422">
              <w:marLeft w:val="0"/>
              <w:marRight w:val="0"/>
              <w:marTop w:val="0"/>
              <w:marBottom w:val="0"/>
              <w:divBdr>
                <w:top w:val="none" w:sz="0" w:space="0" w:color="auto"/>
                <w:left w:val="none" w:sz="0" w:space="0" w:color="auto"/>
                <w:bottom w:val="none" w:sz="0" w:space="0" w:color="auto"/>
                <w:right w:val="none" w:sz="0" w:space="0" w:color="auto"/>
              </w:divBdr>
            </w:div>
          </w:divsChild>
        </w:div>
        <w:div w:id="188489872">
          <w:marLeft w:val="0"/>
          <w:marRight w:val="0"/>
          <w:marTop w:val="0"/>
          <w:marBottom w:val="0"/>
          <w:divBdr>
            <w:top w:val="none" w:sz="0" w:space="0" w:color="auto"/>
            <w:left w:val="none" w:sz="0" w:space="0" w:color="auto"/>
            <w:bottom w:val="none" w:sz="0" w:space="0" w:color="auto"/>
            <w:right w:val="none" w:sz="0" w:space="0" w:color="auto"/>
          </w:divBdr>
          <w:divsChild>
            <w:div w:id="624624234">
              <w:marLeft w:val="0"/>
              <w:marRight w:val="0"/>
              <w:marTop w:val="0"/>
              <w:marBottom w:val="0"/>
              <w:divBdr>
                <w:top w:val="none" w:sz="0" w:space="0" w:color="auto"/>
                <w:left w:val="none" w:sz="0" w:space="0" w:color="auto"/>
                <w:bottom w:val="none" w:sz="0" w:space="0" w:color="auto"/>
                <w:right w:val="none" w:sz="0" w:space="0" w:color="auto"/>
              </w:divBdr>
            </w:div>
            <w:div w:id="1253469097">
              <w:marLeft w:val="0"/>
              <w:marRight w:val="0"/>
              <w:marTop w:val="0"/>
              <w:marBottom w:val="0"/>
              <w:divBdr>
                <w:top w:val="none" w:sz="0" w:space="0" w:color="auto"/>
                <w:left w:val="none" w:sz="0" w:space="0" w:color="auto"/>
                <w:bottom w:val="none" w:sz="0" w:space="0" w:color="auto"/>
                <w:right w:val="none" w:sz="0" w:space="0" w:color="auto"/>
              </w:divBdr>
            </w:div>
            <w:div w:id="1616593741">
              <w:marLeft w:val="0"/>
              <w:marRight w:val="0"/>
              <w:marTop w:val="0"/>
              <w:marBottom w:val="0"/>
              <w:divBdr>
                <w:top w:val="none" w:sz="0" w:space="0" w:color="auto"/>
                <w:left w:val="none" w:sz="0" w:space="0" w:color="auto"/>
                <w:bottom w:val="none" w:sz="0" w:space="0" w:color="auto"/>
                <w:right w:val="none" w:sz="0" w:space="0" w:color="auto"/>
              </w:divBdr>
            </w:div>
          </w:divsChild>
        </w:div>
        <w:div w:id="214972852">
          <w:marLeft w:val="0"/>
          <w:marRight w:val="0"/>
          <w:marTop w:val="0"/>
          <w:marBottom w:val="0"/>
          <w:divBdr>
            <w:top w:val="none" w:sz="0" w:space="0" w:color="auto"/>
            <w:left w:val="none" w:sz="0" w:space="0" w:color="auto"/>
            <w:bottom w:val="none" w:sz="0" w:space="0" w:color="auto"/>
            <w:right w:val="none" w:sz="0" w:space="0" w:color="auto"/>
          </w:divBdr>
        </w:div>
        <w:div w:id="249510995">
          <w:marLeft w:val="0"/>
          <w:marRight w:val="0"/>
          <w:marTop w:val="0"/>
          <w:marBottom w:val="0"/>
          <w:divBdr>
            <w:top w:val="none" w:sz="0" w:space="0" w:color="auto"/>
            <w:left w:val="none" w:sz="0" w:space="0" w:color="auto"/>
            <w:bottom w:val="none" w:sz="0" w:space="0" w:color="auto"/>
            <w:right w:val="none" w:sz="0" w:space="0" w:color="auto"/>
          </w:divBdr>
        </w:div>
        <w:div w:id="398872246">
          <w:marLeft w:val="0"/>
          <w:marRight w:val="0"/>
          <w:marTop w:val="0"/>
          <w:marBottom w:val="0"/>
          <w:divBdr>
            <w:top w:val="none" w:sz="0" w:space="0" w:color="auto"/>
            <w:left w:val="none" w:sz="0" w:space="0" w:color="auto"/>
            <w:bottom w:val="none" w:sz="0" w:space="0" w:color="auto"/>
            <w:right w:val="none" w:sz="0" w:space="0" w:color="auto"/>
          </w:divBdr>
        </w:div>
        <w:div w:id="522550996">
          <w:marLeft w:val="0"/>
          <w:marRight w:val="0"/>
          <w:marTop w:val="0"/>
          <w:marBottom w:val="0"/>
          <w:divBdr>
            <w:top w:val="none" w:sz="0" w:space="0" w:color="auto"/>
            <w:left w:val="none" w:sz="0" w:space="0" w:color="auto"/>
            <w:bottom w:val="none" w:sz="0" w:space="0" w:color="auto"/>
            <w:right w:val="none" w:sz="0" w:space="0" w:color="auto"/>
          </w:divBdr>
        </w:div>
        <w:div w:id="533269371">
          <w:marLeft w:val="0"/>
          <w:marRight w:val="0"/>
          <w:marTop w:val="0"/>
          <w:marBottom w:val="0"/>
          <w:divBdr>
            <w:top w:val="none" w:sz="0" w:space="0" w:color="auto"/>
            <w:left w:val="none" w:sz="0" w:space="0" w:color="auto"/>
            <w:bottom w:val="none" w:sz="0" w:space="0" w:color="auto"/>
            <w:right w:val="none" w:sz="0" w:space="0" w:color="auto"/>
          </w:divBdr>
        </w:div>
        <w:div w:id="571083586">
          <w:marLeft w:val="0"/>
          <w:marRight w:val="0"/>
          <w:marTop w:val="0"/>
          <w:marBottom w:val="0"/>
          <w:divBdr>
            <w:top w:val="none" w:sz="0" w:space="0" w:color="auto"/>
            <w:left w:val="none" w:sz="0" w:space="0" w:color="auto"/>
            <w:bottom w:val="none" w:sz="0" w:space="0" w:color="auto"/>
            <w:right w:val="none" w:sz="0" w:space="0" w:color="auto"/>
          </w:divBdr>
        </w:div>
        <w:div w:id="578754168">
          <w:marLeft w:val="0"/>
          <w:marRight w:val="0"/>
          <w:marTop w:val="0"/>
          <w:marBottom w:val="0"/>
          <w:divBdr>
            <w:top w:val="none" w:sz="0" w:space="0" w:color="auto"/>
            <w:left w:val="none" w:sz="0" w:space="0" w:color="auto"/>
            <w:bottom w:val="none" w:sz="0" w:space="0" w:color="auto"/>
            <w:right w:val="none" w:sz="0" w:space="0" w:color="auto"/>
          </w:divBdr>
        </w:div>
        <w:div w:id="606237808">
          <w:marLeft w:val="0"/>
          <w:marRight w:val="0"/>
          <w:marTop w:val="0"/>
          <w:marBottom w:val="0"/>
          <w:divBdr>
            <w:top w:val="none" w:sz="0" w:space="0" w:color="auto"/>
            <w:left w:val="none" w:sz="0" w:space="0" w:color="auto"/>
            <w:bottom w:val="none" w:sz="0" w:space="0" w:color="auto"/>
            <w:right w:val="none" w:sz="0" w:space="0" w:color="auto"/>
          </w:divBdr>
        </w:div>
        <w:div w:id="626354630">
          <w:marLeft w:val="0"/>
          <w:marRight w:val="0"/>
          <w:marTop w:val="0"/>
          <w:marBottom w:val="0"/>
          <w:divBdr>
            <w:top w:val="none" w:sz="0" w:space="0" w:color="auto"/>
            <w:left w:val="none" w:sz="0" w:space="0" w:color="auto"/>
            <w:bottom w:val="none" w:sz="0" w:space="0" w:color="auto"/>
            <w:right w:val="none" w:sz="0" w:space="0" w:color="auto"/>
          </w:divBdr>
          <w:divsChild>
            <w:div w:id="97064635">
              <w:marLeft w:val="0"/>
              <w:marRight w:val="0"/>
              <w:marTop w:val="0"/>
              <w:marBottom w:val="0"/>
              <w:divBdr>
                <w:top w:val="none" w:sz="0" w:space="0" w:color="auto"/>
                <w:left w:val="none" w:sz="0" w:space="0" w:color="auto"/>
                <w:bottom w:val="none" w:sz="0" w:space="0" w:color="auto"/>
                <w:right w:val="none" w:sz="0" w:space="0" w:color="auto"/>
              </w:divBdr>
            </w:div>
            <w:div w:id="628627801">
              <w:marLeft w:val="0"/>
              <w:marRight w:val="0"/>
              <w:marTop w:val="0"/>
              <w:marBottom w:val="0"/>
              <w:divBdr>
                <w:top w:val="none" w:sz="0" w:space="0" w:color="auto"/>
                <w:left w:val="none" w:sz="0" w:space="0" w:color="auto"/>
                <w:bottom w:val="none" w:sz="0" w:space="0" w:color="auto"/>
                <w:right w:val="none" w:sz="0" w:space="0" w:color="auto"/>
              </w:divBdr>
            </w:div>
            <w:div w:id="971596167">
              <w:marLeft w:val="0"/>
              <w:marRight w:val="0"/>
              <w:marTop w:val="0"/>
              <w:marBottom w:val="0"/>
              <w:divBdr>
                <w:top w:val="none" w:sz="0" w:space="0" w:color="auto"/>
                <w:left w:val="none" w:sz="0" w:space="0" w:color="auto"/>
                <w:bottom w:val="none" w:sz="0" w:space="0" w:color="auto"/>
                <w:right w:val="none" w:sz="0" w:space="0" w:color="auto"/>
              </w:divBdr>
            </w:div>
            <w:div w:id="1759904032">
              <w:marLeft w:val="0"/>
              <w:marRight w:val="0"/>
              <w:marTop w:val="0"/>
              <w:marBottom w:val="0"/>
              <w:divBdr>
                <w:top w:val="none" w:sz="0" w:space="0" w:color="auto"/>
                <w:left w:val="none" w:sz="0" w:space="0" w:color="auto"/>
                <w:bottom w:val="none" w:sz="0" w:space="0" w:color="auto"/>
                <w:right w:val="none" w:sz="0" w:space="0" w:color="auto"/>
              </w:divBdr>
            </w:div>
            <w:div w:id="1759980967">
              <w:marLeft w:val="0"/>
              <w:marRight w:val="0"/>
              <w:marTop w:val="0"/>
              <w:marBottom w:val="0"/>
              <w:divBdr>
                <w:top w:val="none" w:sz="0" w:space="0" w:color="auto"/>
                <w:left w:val="none" w:sz="0" w:space="0" w:color="auto"/>
                <w:bottom w:val="none" w:sz="0" w:space="0" w:color="auto"/>
                <w:right w:val="none" w:sz="0" w:space="0" w:color="auto"/>
              </w:divBdr>
            </w:div>
          </w:divsChild>
        </w:div>
        <w:div w:id="677780174">
          <w:marLeft w:val="0"/>
          <w:marRight w:val="0"/>
          <w:marTop w:val="0"/>
          <w:marBottom w:val="0"/>
          <w:divBdr>
            <w:top w:val="none" w:sz="0" w:space="0" w:color="auto"/>
            <w:left w:val="none" w:sz="0" w:space="0" w:color="auto"/>
            <w:bottom w:val="none" w:sz="0" w:space="0" w:color="auto"/>
            <w:right w:val="none" w:sz="0" w:space="0" w:color="auto"/>
          </w:divBdr>
          <w:divsChild>
            <w:div w:id="685248938">
              <w:marLeft w:val="0"/>
              <w:marRight w:val="0"/>
              <w:marTop w:val="0"/>
              <w:marBottom w:val="0"/>
              <w:divBdr>
                <w:top w:val="none" w:sz="0" w:space="0" w:color="auto"/>
                <w:left w:val="none" w:sz="0" w:space="0" w:color="auto"/>
                <w:bottom w:val="none" w:sz="0" w:space="0" w:color="auto"/>
                <w:right w:val="none" w:sz="0" w:space="0" w:color="auto"/>
              </w:divBdr>
            </w:div>
            <w:div w:id="1417239286">
              <w:marLeft w:val="0"/>
              <w:marRight w:val="0"/>
              <w:marTop w:val="0"/>
              <w:marBottom w:val="0"/>
              <w:divBdr>
                <w:top w:val="none" w:sz="0" w:space="0" w:color="auto"/>
                <w:left w:val="none" w:sz="0" w:space="0" w:color="auto"/>
                <w:bottom w:val="none" w:sz="0" w:space="0" w:color="auto"/>
                <w:right w:val="none" w:sz="0" w:space="0" w:color="auto"/>
              </w:divBdr>
            </w:div>
          </w:divsChild>
        </w:div>
        <w:div w:id="920675307">
          <w:marLeft w:val="0"/>
          <w:marRight w:val="0"/>
          <w:marTop w:val="0"/>
          <w:marBottom w:val="0"/>
          <w:divBdr>
            <w:top w:val="none" w:sz="0" w:space="0" w:color="auto"/>
            <w:left w:val="none" w:sz="0" w:space="0" w:color="auto"/>
            <w:bottom w:val="none" w:sz="0" w:space="0" w:color="auto"/>
            <w:right w:val="none" w:sz="0" w:space="0" w:color="auto"/>
          </w:divBdr>
        </w:div>
        <w:div w:id="964196529">
          <w:marLeft w:val="0"/>
          <w:marRight w:val="0"/>
          <w:marTop w:val="0"/>
          <w:marBottom w:val="0"/>
          <w:divBdr>
            <w:top w:val="none" w:sz="0" w:space="0" w:color="auto"/>
            <w:left w:val="none" w:sz="0" w:space="0" w:color="auto"/>
            <w:bottom w:val="none" w:sz="0" w:space="0" w:color="auto"/>
            <w:right w:val="none" w:sz="0" w:space="0" w:color="auto"/>
          </w:divBdr>
        </w:div>
        <w:div w:id="994719096">
          <w:marLeft w:val="0"/>
          <w:marRight w:val="0"/>
          <w:marTop w:val="0"/>
          <w:marBottom w:val="0"/>
          <w:divBdr>
            <w:top w:val="none" w:sz="0" w:space="0" w:color="auto"/>
            <w:left w:val="none" w:sz="0" w:space="0" w:color="auto"/>
            <w:bottom w:val="none" w:sz="0" w:space="0" w:color="auto"/>
            <w:right w:val="none" w:sz="0" w:space="0" w:color="auto"/>
          </w:divBdr>
          <w:divsChild>
            <w:div w:id="124783742">
              <w:marLeft w:val="0"/>
              <w:marRight w:val="0"/>
              <w:marTop w:val="0"/>
              <w:marBottom w:val="0"/>
              <w:divBdr>
                <w:top w:val="none" w:sz="0" w:space="0" w:color="auto"/>
                <w:left w:val="none" w:sz="0" w:space="0" w:color="auto"/>
                <w:bottom w:val="none" w:sz="0" w:space="0" w:color="auto"/>
                <w:right w:val="none" w:sz="0" w:space="0" w:color="auto"/>
              </w:divBdr>
            </w:div>
            <w:div w:id="633340014">
              <w:marLeft w:val="0"/>
              <w:marRight w:val="0"/>
              <w:marTop w:val="0"/>
              <w:marBottom w:val="0"/>
              <w:divBdr>
                <w:top w:val="none" w:sz="0" w:space="0" w:color="auto"/>
                <w:left w:val="none" w:sz="0" w:space="0" w:color="auto"/>
                <w:bottom w:val="none" w:sz="0" w:space="0" w:color="auto"/>
                <w:right w:val="none" w:sz="0" w:space="0" w:color="auto"/>
              </w:divBdr>
            </w:div>
            <w:div w:id="708453784">
              <w:marLeft w:val="0"/>
              <w:marRight w:val="0"/>
              <w:marTop w:val="0"/>
              <w:marBottom w:val="0"/>
              <w:divBdr>
                <w:top w:val="none" w:sz="0" w:space="0" w:color="auto"/>
                <w:left w:val="none" w:sz="0" w:space="0" w:color="auto"/>
                <w:bottom w:val="none" w:sz="0" w:space="0" w:color="auto"/>
                <w:right w:val="none" w:sz="0" w:space="0" w:color="auto"/>
              </w:divBdr>
            </w:div>
            <w:div w:id="1465003239">
              <w:marLeft w:val="0"/>
              <w:marRight w:val="0"/>
              <w:marTop w:val="0"/>
              <w:marBottom w:val="0"/>
              <w:divBdr>
                <w:top w:val="none" w:sz="0" w:space="0" w:color="auto"/>
                <w:left w:val="none" w:sz="0" w:space="0" w:color="auto"/>
                <w:bottom w:val="none" w:sz="0" w:space="0" w:color="auto"/>
                <w:right w:val="none" w:sz="0" w:space="0" w:color="auto"/>
              </w:divBdr>
            </w:div>
          </w:divsChild>
        </w:div>
        <w:div w:id="1063604355">
          <w:marLeft w:val="0"/>
          <w:marRight w:val="0"/>
          <w:marTop w:val="0"/>
          <w:marBottom w:val="0"/>
          <w:divBdr>
            <w:top w:val="none" w:sz="0" w:space="0" w:color="auto"/>
            <w:left w:val="none" w:sz="0" w:space="0" w:color="auto"/>
            <w:bottom w:val="none" w:sz="0" w:space="0" w:color="auto"/>
            <w:right w:val="none" w:sz="0" w:space="0" w:color="auto"/>
          </w:divBdr>
        </w:div>
        <w:div w:id="1070038456">
          <w:marLeft w:val="0"/>
          <w:marRight w:val="0"/>
          <w:marTop w:val="0"/>
          <w:marBottom w:val="0"/>
          <w:divBdr>
            <w:top w:val="none" w:sz="0" w:space="0" w:color="auto"/>
            <w:left w:val="none" w:sz="0" w:space="0" w:color="auto"/>
            <w:bottom w:val="none" w:sz="0" w:space="0" w:color="auto"/>
            <w:right w:val="none" w:sz="0" w:space="0" w:color="auto"/>
          </w:divBdr>
        </w:div>
        <w:div w:id="1080909894">
          <w:marLeft w:val="0"/>
          <w:marRight w:val="0"/>
          <w:marTop w:val="0"/>
          <w:marBottom w:val="0"/>
          <w:divBdr>
            <w:top w:val="none" w:sz="0" w:space="0" w:color="auto"/>
            <w:left w:val="none" w:sz="0" w:space="0" w:color="auto"/>
            <w:bottom w:val="none" w:sz="0" w:space="0" w:color="auto"/>
            <w:right w:val="none" w:sz="0" w:space="0" w:color="auto"/>
          </w:divBdr>
        </w:div>
        <w:div w:id="1242257250">
          <w:marLeft w:val="0"/>
          <w:marRight w:val="0"/>
          <w:marTop w:val="0"/>
          <w:marBottom w:val="0"/>
          <w:divBdr>
            <w:top w:val="none" w:sz="0" w:space="0" w:color="auto"/>
            <w:left w:val="none" w:sz="0" w:space="0" w:color="auto"/>
            <w:bottom w:val="none" w:sz="0" w:space="0" w:color="auto"/>
            <w:right w:val="none" w:sz="0" w:space="0" w:color="auto"/>
          </w:divBdr>
        </w:div>
        <w:div w:id="1261645942">
          <w:marLeft w:val="0"/>
          <w:marRight w:val="0"/>
          <w:marTop w:val="0"/>
          <w:marBottom w:val="0"/>
          <w:divBdr>
            <w:top w:val="none" w:sz="0" w:space="0" w:color="auto"/>
            <w:left w:val="none" w:sz="0" w:space="0" w:color="auto"/>
            <w:bottom w:val="none" w:sz="0" w:space="0" w:color="auto"/>
            <w:right w:val="none" w:sz="0" w:space="0" w:color="auto"/>
          </w:divBdr>
        </w:div>
        <w:div w:id="1297032374">
          <w:marLeft w:val="0"/>
          <w:marRight w:val="0"/>
          <w:marTop w:val="0"/>
          <w:marBottom w:val="0"/>
          <w:divBdr>
            <w:top w:val="none" w:sz="0" w:space="0" w:color="auto"/>
            <w:left w:val="none" w:sz="0" w:space="0" w:color="auto"/>
            <w:bottom w:val="none" w:sz="0" w:space="0" w:color="auto"/>
            <w:right w:val="none" w:sz="0" w:space="0" w:color="auto"/>
          </w:divBdr>
        </w:div>
        <w:div w:id="1300378522">
          <w:marLeft w:val="0"/>
          <w:marRight w:val="0"/>
          <w:marTop w:val="0"/>
          <w:marBottom w:val="0"/>
          <w:divBdr>
            <w:top w:val="none" w:sz="0" w:space="0" w:color="auto"/>
            <w:left w:val="none" w:sz="0" w:space="0" w:color="auto"/>
            <w:bottom w:val="none" w:sz="0" w:space="0" w:color="auto"/>
            <w:right w:val="none" w:sz="0" w:space="0" w:color="auto"/>
          </w:divBdr>
          <w:divsChild>
            <w:div w:id="361446486">
              <w:marLeft w:val="0"/>
              <w:marRight w:val="0"/>
              <w:marTop w:val="0"/>
              <w:marBottom w:val="0"/>
              <w:divBdr>
                <w:top w:val="none" w:sz="0" w:space="0" w:color="auto"/>
                <w:left w:val="none" w:sz="0" w:space="0" w:color="auto"/>
                <w:bottom w:val="none" w:sz="0" w:space="0" w:color="auto"/>
                <w:right w:val="none" w:sz="0" w:space="0" w:color="auto"/>
              </w:divBdr>
            </w:div>
            <w:div w:id="791483876">
              <w:marLeft w:val="0"/>
              <w:marRight w:val="0"/>
              <w:marTop w:val="0"/>
              <w:marBottom w:val="0"/>
              <w:divBdr>
                <w:top w:val="none" w:sz="0" w:space="0" w:color="auto"/>
                <w:left w:val="none" w:sz="0" w:space="0" w:color="auto"/>
                <w:bottom w:val="none" w:sz="0" w:space="0" w:color="auto"/>
                <w:right w:val="none" w:sz="0" w:space="0" w:color="auto"/>
              </w:divBdr>
            </w:div>
            <w:div w:id="1059283324">
              <w:marLeft w:val="0"/>
              <w:marRight w:val="0"/>
              <w:marTop w:val="0"/>
              <w:marBottom w:val="0"/>
              <w:divBdr>
                <w:top w:val="none" w:sz="0" w:space="0" w:color="auto"/>
                <w:left w:val="none" w:sz="0" w:space="0" w:color="auto"/>
                <w:bottom w:val="none" w:sz="0" w:space="0" w:color="auto"/>
                <w:right w:val="none" w:sz="0" w:space="0" w:color="auto"/>
              </w:divBdr>
            </w:div>
            <w:div w:id="1270896059">
              <w:marLeft w:val="0"/>
              <w:marRight w:val="0"/>
              <w:marTop w:val="0"/>
              <w:marBottom w:val="0"/>
              <w:divBdr>
                <w:top w:val="none" w:sz="0" w:space="0" w:color="auto"/>
                <w:left w:val="none" w:sz="0" w:space="0" w:color="auto"/>
                <w:bottom w:val="none" w:sz="0" w:space="0" w:color="auto"/>
                <w:right w:val="none" w:sz="0" w:space="0" w:color="auto"/>
              </w:divBdr>
            </w:div>
          </w:divsChild>
        </w:div>
        <w:div w:id="1321814759">
          <w:marLeft w:val="0"/>
          <w:marRight w:val="0"/>
          <w:marTop w:val="0"/>
          <w:marBottom w:val="0"/>
          <w:divBdr>
            <w:top w:val="none" w:sz="0" w:space="0" w:color="auto"/>
            <w:left w:val="none" w:sz="0" w:space="0" w:color="auto"/>
            <w:bottom w:val="none" w:sz="0" w:space="0" w:color="auto"/>
            <w:right w:val="none" w:sz="0" w:space="0" w:color="auto"/>
          </w:divBdr>
        </w:div>
        <w:div w:id="1478107600">
          <w:marLeft w:val="0"/>
          <w:marRight w:val="0"/>
          <w:marTop w:val="0"/>
          <w:marBottom w:val="0"/>
          <w:divBdr>
            <w:top w:val="none" w:sz="0" w:space="0" w:color="auto"/>
            <w:left w:val="none" w:sz="0" w:space="0" w:color="auto"/>
            <w:bottom w:val="none" w:sz="0" w:space="0" w:color="auto"/>
            <w:right w:val="none" w:sz="0" w:space="0" w:color="auto"/>
          </w:divBdr>
        </w:div>
        <w:div w:id="1541626099">
          <w:marLeft w:val="0"/>
          <w:marRight w:val="0"/>
          <w:marTop w:val="0"/>
          <w:marBottom w:val="0"/>
          <w:divBdr>
            <w:top w:val="none" w:sz="0" w:space="0" w:color="auto"/>
            <w:left w:val="none" w:sz="0" w:space="0" w:color="auto"/>
            <w:bottom w:val="none" w:sz="0" w:space="0" w:color="auto"/>
            <w:right w:val="none" w:sz="0" w:space="0" w:color="auto"/>
          </w:divBdr>
          <w:divsChild>
            <w:div w:id="40637838">
              <w:marLeft w:val="0"/>
              <w:marRight w:val="0"/>
              <w:marTop w:val="0"/>
              <w:marBottom w:val="0"/>
              <w:divBdr>
                <w:top w:val="none" w:sz="0" w:space="0" w:color="auto"/>
                <w:left w:val="none" w:sz="0" w:space="0" w:color="auto"/>
                <w:bottom w:val="none" w:sz="0" w:space="0" w:color="auto"/>
                <w:right w:val="none" w:sz="0" w:space="0" w:color="auto"/>
              </w:divBdr>
            </w:div>
            <w:div w:id="578707992">
              <w:marLeft w:val="0"/>
              <w:marRight w:val="0"/>
              <w:marTop w:val="0"/>
              <w:marBottom w:val="0"/>
              <w:divBdr>
                <w:top w:val="none" w:sz="0" w:space="0" w:color="auto"/>
                <w:left w:val="none" w:sz="0" w:space="0" w:color="auto"/>
                <w:bottom w:val="none" w:sz="0" w:space="0" w:color="auto"/>
                <w:right w:val="none" w:sz="0" w:space="0" w:color="auto"/>
              </w:divBdr>
            </w:div>
            <w:div w:id="1834759839">
              <w:marLeft w:val="0"/>
              <w:marRight w:val="0"/>
              <w:marTop w:val="0"/>
              <w:marBottom w:val="0"/>
              <w:divBdr>
                <w:top w:val="none" w:sz="0" w:space="0" w:color="auto"/>
                <w:left w:val="none" w:sz="0" w:space="0" w:color="auto"/>
                <w:bottom w:val="none" w:sz="0" w:space="0" w:color="auto"/>
                <w:right w:val="none" w:sz="0" w:space="0" w:color="auto"/>
              </w:divBdr>
            </w:div>
            <w:div w:id="2110007896">
              <w:marLeft w:val="0"/>
              <w:marRight w:val="0"/>
              <w:marTop w:val="0"/>
              <w:marBottom w:val="0"/>
              <w:divBdr>
                <w:top w:val="none" w:sz="0" w:space="0" w:color="auto"/>
                <w:left w:val="none" w:sz="0" w:space="0" w:color="auto"/>
                <w:bottom w:val="none" w:sz="0" w:space="0" w:color="auto"/>
                <w:right w:val="none" w:sz="0" w:space="0" w:color="auto"/>
              </w:divBdr>
            </w:div>
          </w:divsChild>
        </w:div>
        <w:div w:id="1640306904">
          <w:marLeft w:val="0"/>
          <w:marRight w:val="0"/>
          <w:marTop w:val="0"/>
          <w:marBottom w:val="0"/>
          <w:divBdr>
            <w:top w:val="none" w:sz="0" w:space="0" w:color="auto"/>
            <w:left w:val="none" w:sz="0" w:space="0" w:color="auto"/>
            <w:bottom w:val="none" w:sz="0" w:space="0" w:color="auto"/>
            <w:right w:val="none" w:sz="0" w:space="0" w:color="auto"/>
          </w:divBdr>
        </w:div>
        <w:div w:id="1649094650">
          <w:marLeft w:val="0"/>
          <w:marRight w:val="0"/>
          <w:marTop w:val="0"/>
          <w:marBottom w:val="0"/>
          <w:divBdr>
            <w:top w:val="none" w:sz="0" w:space="0" w:color="auto"/>
            <w:left w:val="none" w:sz="0" w:space="0" w:color="auto"/>
            <w:bottom w:val="none" w:sz="0" w:space="0" w:color="auto"/>
            <w:right w:val="none" w:sz="0" w:space="0" w:color="auto"/>
          </w:divBdr>
        </w:div>
        <w:div w:id="1903445639">
          <w:marLeft w:val="0"/>
          <w:marRight w:val="0"/>
          <w:marTop w:val="0"/>
          <w:marBottom w:val="0"/>
          <w:divBdr>
            <w:top w:val="none" w:sz="0" w:space="0" w:color="auto"/>
            <w:left w:val="none" w:sz="0" w:space="0" w:color="auto"/>
            <w:bottom w:val="none" w:sz="0" w:space="0" w:color="auto"/>
            <w:right w:val="none" w:sz="0" w:space="0" w:color="auto"/>
          </w:divBdr>
        </w:div>
        <w:div w:id="1921478453">
          <w:marLeft w:val="0"/>
          <w:marRight w:val="0"/>
          <w:marTop w:val="0"/>
          <w:marBottom w:val="0"/>
          <w:divBdr>
            <w:top w:val="none" w:sz="0" w:space="0" w:color="auto"/>
            <w:left w:val="none" w:sz="0" w:space="0" w:color="auto"/>
            <w:bottom w:val="none" w:sz="0" w:space="0" w:color="auto"/>
            <w:right w:val="none" w:sz="0" w:space="0" w:color="auto"/>
          </w:divBdr>
        </w:div>
        <w:div w:id="1967856936">
          <w:marLeft w:val="0"/>
          <w:marRight w:val="0"/>
          <w:marTop w:val="0"/>
          <w:marBottom w:val="0"/>
          <w:divBdr>
            <w:top w:val="none" w:sz="0" w:space="0" w:color="auto"/>
            <w:left w:val="none" w:sz="0" w:space="0" w:color="auto"/>
            <w:bottom w:val="none" w:sz="0" w:space="0" w:color="auto"/>
            <w:right w:val="none" w:sz="0" w:space="0" w:color="auto"/>
          </w:divBdr>
        </w:div>
        <w:div w:id="1984576293">
          <w:marLeft w:val="0"/>
          <w:marRight w:val="0"/>
          <w:marTop w:val="0"/>
          <w:marBottom w:val="0"/>
          <w:divBdr>
            <w:top w:val="none" w:sz="0" w:space="0" w:color="auto"/>
            <w:left w:val="none" w:sz="0" w:space="0" w:color="auto"/>
            <w:bottom w:val="none" w:sz="0" w:space="0" w:color="auto"/>
            <w:right w:val="none" w:sz="0" w:space="0" w:color="auto"/>
          </w:divBdr>
        </w:div>
        <w:div w:id="2032100276">
          <w:marLeft w:val="0"/>
          <w:marRight w:val="0"/>
          <w:marTop w:val="0"/>
          <w:marBottom w:val="0"/>
          <w:divBdr>
            <w:top w:val="none" w:sz="0" w:space="0" w:color="auto"/>
            <w:left w:val="none" w:sz="0" w:space="0" w:color="auto"/>
            <w:bottom w:val="none" w:sz="0" w:space="0" w:color="auto"/>
            <w:right w:val="none" w:sz="0" w:space="0" w:color="auto"/>
          </w:divBdr>
        </w:div>
        <w:div w:id="2036491579">
          <w:marLeft w:val="0"/>
          <w:marRight w:val="0"/>
          <w:marTop w:val="0"/>
          <w:marBottom w:val="0"/>
          <w:divBdr>
            <w:top w:val="none" w:sz="0" w:space="0" w:color="auto"/>
            <w:left w:val="none" w:sz="0" w:space="0" w:color="auto"/>
            <w:bottom w:val="none" w:sz="0" w:space="0" w:color="auto"/>
            <w:right w:val="none" w:sz="0" w:space="0" w:color="auto"/>
          </w:divBdr>
        </w:div>
        <w:div w:id="2075422218">
          <w:marLeft w:val="0"/>
          <w:marRight w:val="0"/>
          <w:marTop w:val="0"/>
          <w:marBottom w:val="0"/>
          <w:divBdr>
            <w:top w:val="none" w:sz="0" w:space="0" w:color="auto"/>
            <w:left w:val="none" w:sz="0" w:space="0" w:color="auto"/>
            <w:bottom w:val="none" w:sz="0" w:space="0" w:color="auto"/>
            <w:right w:val="none" w:sz="0" w:space="0" w:color="auto"/>
          </w:divBdr>
        </w:div>
      </w:divsChild>
    </w:div>
    <w:div w:id="895506527">
      <w:bodyDiv w:val="1"/>
      <w:marLeft w:val="0"/>
      <w:marRight w:val="0"/>
      <w:marTop w:val="0"/>
      <w:marBottom w:val="0"/>
      <w:divBdr>
        <w:top w:val="none" w:sz="0" w:space="0" w:color="auto"/>
        <w:left w:val="none" w:sz="0" w:space="0" w:color="auto"/>
        <w:bottom w:val="none" w:sz="0" w:space="0" w:color="auto"/>
        <w:right w:val="none" w:sz="0" w:space="0" w:color="auto"/>
      </w:divBdr>
    </w:div>
    <w:div w:id="896085177">
      <w:bodyDiv w:val="1"/>
      <w:marLeft w:val="0"/>
      <w:marRight w:val="0"/>
      <w:marTop w:val="0"/>
      <w:marBottom w:val="0"/>
      <w:divBdr>
        <w:top w:val="none" w:sz="0" w:space="0" w:color="auto"/>
        <w:left w:val="none" w:sz="0" w:space="0" w:color="auto"/>
        <w:bottom w:val="none" w:sz="0" w:space="0" w:color="auto"/>
        <w:right w:val="none" w:sz="0" w:space="0" w:color="auto"/>
      </w:divBdr>
    </w:div>
    <w:div w:id="896823476">
      <w:bodyDiv w:val="1"/>
      <w:marLeft w:val="0"/>
      <w:marRight w:val="0"/>
      <w:marTop w:val="0"/>
      <w:marBottom w:val="0"/>
      <w:divBdr>
        <w:top w:val="none" w:sz="0" w:space="0" w:color="auto"/>
        <w:left w:val="none" w:sz="0" w:space="0" w:color="auto"/>
        <w:bottom w:val="none" w:sz="0" w:space="0" w:color="auto"/>
        <w:right w:val="none" w:sz="0" w:space="0" w:color="auto"/>
      </w:divBdr>
    </w:div>
    <w:div w:id="897281196">
      <w:bodyDiv w:val="1"/>
      <w:marLeft w:val="0"/>
      <w:marRight w:val="0"/>
      <w:marTop w:val="0"/>
      <w:marBottom w:val="0"/>
      <w:divBdr>
        <w:top w:val="none" w:sz="0" w:space="0" w:color="auto"/>
        <w:left w:val="none" w:sz="0" w:space="0" w:color="auto"/>
        <w:bottom w:val="none" w:sz="0" w:space="0" w:color="auto"/>
        <w:right w:val="none" w:sz="0" w:space="0" w:color="auto"/>
      </w:divBdr>
    </w:div>
    <w:div w:id="897863357">
      <w:bodyDiv w:val="1"/>
      <w:marLeft w:val="0"/>
      <w:marRight w:val="0"/>
      <w:marTop w:val="0"/>
      <w:marBottom w:val="0"/>
      <w:divBdr>
        <w:top w:val="none" w:sz="0" w:space="0" w:color="auto"/>
        <w:left w:val="none" w:sz="0" w:space="0" w:color="auto"/>
        <w:bottom w:val="none" w:sz="0" w:space="0" w:color="auto"/>
        <w:right w:val="none" w:sz="0" w:space="0" w:color="auto"/>
      </w:divBdr>
    </w:div>
    <w:div w:id="901401992">
      <w:bodyDiv w:val="1"/>
      <w:marLeft w:val="0"/>
      <w:marRight w:val="0"/>
      <w:marTop w:val="0"/>
      <w:marBottom w:val="0"/>
      <w:divBdr>
        <w:top w:val="none" w:sz="0" w:space="0" w:color="auto"/>
        <w:left w:val="none" w:sz="0" w:space="0" w:color="auto"/>
        <w:bottom w:val="none" w:sz="0" w:space="0" w:color="auto"/>
        <w:right w:val="none" w:sz="0" w:space="0" w:color="auto"/>
      </w:divBdr>
    </w:div>
    <w:div w:id="902911353">
      <w:bodyDiv w:val="1"/>
      <w:marLeft w:val="0"/>
      <w:marRight w:val="0"/>
      <w:marTop w:val="0"/>
      <w:marBottom w:val="0"/>
      <w:divBdr>
        <w:top w:val="none" w:sz="0" w:space="0" w:color="auto"/>
        <w:left w:val="none" w:sz="0" w:space="0" w:color="auto"/>
        <w:bottom w:val="none" w:sz="0" w:space="0" w:color="auto"/>
        <w:right w:val="none" w:sz="0" w:space="0" w:color="auto"/>
      </w:divBdr>
    </w:div>
    <w:div w:id="903024064">
      <w:bodyDiv w:val="1"/>
      <w:marLeft w:val="0"/>
      <w:marRight w:val="0"/>
      <w:marTop w:val="0"/>
      <w:marBottom w:val="0"/>
      <w:divBdr>
        <w:top w:val="none" w:sz="0" w:space="0" w:color="auto"/>
        <w:left w:val="none" w:sz="0" w:space="0" w:color="auto"/>
        <w:bottom w:val="none" w:sz="0" w:space="0" w:color="auto"/>
        <w:right w:val="none" w:sz="0" w:space="0" w:color="auto"/>
      </w:divBdr>
    </w:div>
    <w:div w:id="904219542">
      <w:bodyDiv w:val="1"/>
      <w:marLeft w:val="0"/>
      <w:marRight w:val="0"/>
      <w:marTop w:val="0"/>
      <w:marBottom w:val="0"/>
      <w:divBdr>
        <w:top w:val="none" w:sz="0" w:space="0" w:color="auto"/>
        <w:left w:val="none" w:sz="0" w:space="0" w:color="auto"/>
        <w:bottom w:val="none" w:sz="0" w:space="0" w:color="auto"/>
        <w:right w:val="none" w:sz="0" w:space="0" w:color="auto"/>
      </w:divBdr>
    </w:div>
    <w:div w:id="904295308">
      <w:bodyDiv w:val="1"/>
      <w:marLeft w:val="0"/>
      <w:marRight w:val="0"/>
      <w:marTop w:val="0"/>
      <w:marBottom w:val="0"/>
      <w:divBdr>
        <w:top w:val="none" w:sz="0" w:space="0" w:color="auto"/>
        <w:left w:val="none" w:sz="0" w:space="0" w:color="auto"/>
        <w:bottom w:val="none" w:sz="0" w:space="0" w:color="auto"/>
        <w:right w:val="none" w:sz="0" w:space="0" w:color="auto"/>
      </w:divBdr>
    </w:div>
    <w:div w:id="904530768">
      <w:bodyDiv w:val="1"/>
      <w:marLeft w:val="0"/>
      <w:marRight w:val="0"/>
      <w:marTop w:val="0"/>
      <w:marBottom w:val="0"/>
      <w:divBdr>
        <w:top w:val="none" w:sz="0" w:space="0" w:color="auto"/>
        <w:left w:val="none" w:sz="0" w:space="0" w:color="auto"/>
        <w:bottom w:val="none" w:sz="0" w:space="0" w:color="auto"/>
        <w:right w:val="none" w:sz="0" w:space="0" w:color="auto"/>
      </w:divBdr>
    </w:div>
    <w:div w:id="906650330">
      <w:bodyDiv w:val="1"/>
      <w:marLeft w:val="0"/>
      <w:marRight w:val="0"/>
      <w:marTop w:val="0"/>
      <w:marBottom w:val="0"/>
      <w:divBdr>
        <w:top w:val="none" w:sz="0" w:space="0" w:color="auto"/>
        <w:left w:val="none" w:sz="0" w:space="0" w:color="auto"/>
        <w:bottom w:val="none" w:sz="0" w:space="0" w:color="auto"/>
        <w:right w:val="none" w:sz="0" w:space="0" w:color="auto"/>
      </w:divBdr>
    </w:div>
    <w:div w:id="909148049">
      <w:bodyDiv w:val="1"/>
      <w:marLeft w:val="0"/>
      <w:marRight w:val="0"/>
      <w:marTop w:val="0"/>
      <w:marBottom w:val="0"/>
      <w:divBdr>
        <w:top w:val="none" w:sz="0" w:space="0" w:color="auto"/>
        <w:left w:val="none" w:sz="0" w:space="0" w:color="auto"/>
        <w:bottom w:val="none" w:sz="0" w:space="0" w:color="auto"/>
        <w:right w:val="none" w:sz="0" w:space="0" w:color="auto"/>
      </w:divBdr>
    </w:div>
    <w:div w:id="909996165">
      <w:bodyDiv w:val="1"/>
      <w:marLeft w:val="0"/>
      <w:marRight w:val="0"/>
      <w:marTop w:val="0"/>
      <w:marBottom w:val="0"/>
      <w:divBdr>
        <w:top w:val="none" w:sz="0" w:space="0" w:color="auto"/>
        <w:left w:val="none" w:sz="0" w:space="0" w:color="auto"/>
        <w:bottom w:val="none" w:sz="0" w:space="0" w:color="auto"/>
        <w:right w:val="none" w:sz="0" w:space="0" w:color="auto"/>
      </w:divBdr>
      <w:divsChild>
        <w:div w:id="166099477">
          <w:marLeft w:val="0"/>
          <w:marRight w:val="0"/>
          <w:marTop w:val="0"/>
          <w:marBottom w:val="0"/>
          <w:divBdr>
            <w:top w:val="none" w:sz="0" w:space="0" w:color="auto"/>
            <w:left w:val="none" w:sz="0" w:space="0" w:color="auto"/>
            <w:bottom w:val="none" w:sz="0" w:space="0" w:color="auto"/>
            <w:right w:val="none" w:sz="0" w:space="0" w:color="auto"/>
          </w:divBdr>
        </w:div>
        <w:div w:id="371002237">
          <w:marLeft w:val="0"/>
          <w:marRight w:val="0"/>
          <w:marTop w:val="0"/>
          <w:marBottom w:val="0"/>
          <w:divBdr>
            <w:top w:val="none" w:sz="0" w:space="0" w:color="auto"/>
            <w:left w:val="none" w:sz="0" w:space="0" w:color="auto"/>
            <w:bottom w:val="none" w:sz="0" w:space="0" w:color="auto"/>
            <w:right w:val="none" w:sz="0" w:space="0" w:color="auto"/>
          </w:divBdr>
        </w:div>
        <w:div w:id="1040134917">
          <w:marLeft w:val="0"/>
          <w:marRight w:val="0"/>
          <w:marTop w:val="0"/>
          <w:marBottom w:val="0"/>
          <w:divBdr>
            <w:top w:val="none" w:sz="0" w:space="0" w:color="auto"/>
            <w:left w:val="none" w:sz="0" w:space="0" w:color="auto"/>
            <w:bottom w:val="none" w:sz="0" w:space="0" w:color="auto"/>
            <w:right w:val="none" w:sz="0" w:space="0" w:color="auto"/>
          </w:divBdr>
        </w:div>
        <w:div w:id="1727026979">
          <w:marLeft w:val="0"/>
          <w:marRight w:val="0"/>
          <w:marTop w:val="0"/>
          <w:marBottom w:val="0"/>
          <w:divBdr>
            <w:top w:val="none" w:sz="0" w:space="0" w:color="auto"/>
            <w:left w:val="none" w:sz="0" w:space="0" w:color="auto"/>
            <w:bottom w:val="none" w:sz="0" w:space="0" w:color="auto"/>
            <w:right w:val="none" w:sz="0" w:space="0" w:color="auto"/>
          </w:divBdr>
        </w:div>
      </w:divsChild>
    </w:div>
    <w:div w:id="910430320">
      <w:bodyDiv w:val="1"/>
      <w:marLeft w:val="0"/>
      <w:marRight w:val="0"/>
      <w:marTop w:val="0"/>
      <w:marBottom w:val="0"/>
      <w:divBdr>
        <w:top w:val="none" w:sz="0" w:space="0" w:color="auto"/>
        <w:left w:val="none" w:sz="0" w:space="0" w:color="auto"/>
        <w:bottom w:val="none" w:sz="0" w:space="0" w:color="auto"/>
        <w:right w:val="none" w:sz="0" w:space="0" w:color="auto"/>
      </w:divBdr>
    </w:div>
    <w:div w:id="911351224">
      <w:bodyDiv w:val="1"/>
      <w:marLeft w:val="0"/>
      <w:marRight w:val="0"/>
      <w:marTop w:val="0"/>
      <w:marBottom w:val="0"/>
      <w:divBdr>
        <w:top w:val="none" w:sz="0" w:space="0" w:color="auto"/>
        <w:left w:val="none" w:sz="0" w:space="0" w:color="auto"/>
        <w:bottom w:val="none" w:sz="0" w:space="0" w:color="auto"/>
        <w:right w:val="none" w:sz="0" w:space="0" w:color="auto"/>
      </w:divBdr>
    </w:div>
    <w:div w:id="911888658">
      <w:bodyDiv w:val="1"/>
      <w:marLeft w:val="0"/>
      <w:marRight w:val="0"/>
      <w:marTop w:val="0"/>
      <w:marBottom w:val="0"/>
      <w:divBdr>
        <w:top w:val="none" w:sz="0" w:space="0" w:color="auto"/>
        <w:left w:val="none" w:sz="0" w:space="0" w:color="auto"/>
        <w:bottom w:val="none" w:sz="0" w:space="0" w:color="auto"/>
        <w:right w:val="none" w:sz="0" w:space="0" w:color="auto"/>
      </w:divBdr>
    </w:div>
    <w:div w:id="911935084">
      <w:bodyDiv w:val="1"/>
      <w:marLeft w:val="0"/>
      <w:marRight w:val="0"/>
      <w:marTop w:val="0"/>
      <w:marBottom w:val="0"/>
      <w:divBdr>
        <w:top w:val="none" w:sz="0" w:space="0" w:color="auto"/>
        <w:left w:val="none" w:sz="0" w:space="0" w:color="auto"/>
        <w:bottom w:val="none" w:sz="0" w:space="0" w:color="auto"/>
        <w:right w:val="none" w:sz="0" w:space="0" w:color="auto"/>
      </w:divBdr>
      <w:divsChild>
        <w:div w:id="338389776">
          <w:marLeft w:val="0"/>
          <w:marRight w:val="0"/>
          <w:marTop w:val="0"/>
          <w:marBottom w:val="150"/>
          <w:divBdr>
            <w:top w:val="none" w:sz="0" w:space="0" w:color="auto"/>
            <w:left w:val="none" w:sz="0" w:space="0" w:color="auto"/>
            <w:bottom w:val="none" w:sz="0" w:space="0" w:color="auto"/>
            <w:right w:val="none" w:sz="0" w:space="0" w:color="auto"/>
          </w:divBdr>
        </w:div>
        <w:div w:id="388965895">
          <w:marLeft w:val="0"/>
          <w:marRight w:val="0"/>
          <w:marTop w:val="0"/>
          <w:marBottom w:val="150"/>
          <w:divBdr>
            <w:top w:val="none" w:sz="0" w:space="0" w:color="auto"/>
            <w:left w:val="none" w:sz="0" w:space="0" w:color="auto"/>
            <w:bottom w:val="none" w:sz="0" w:space="0" w:color="auto"/>
            <w:right w:val="none" w:sz="0" w:space="0" w:color="auto"/>
          </w:divBdr>
        </w:div>
        <w:div w:id="518854803">
          <w:marLeft w:val="0"/>
          <w:marRight w:val="0"/>
          <w:marTop w:val="0"/>
          <w:marBottom w:val="150"/>
          <w:divBdr>
            <w:top w:val="none" w:sz="0" w:space="0" w:color="auto"/>
            <w:left w:val="none" w:sz="0" w:space="0" w:color="auto"/>
            <w:bottom w:val="none" w:sz="0" w:space="0" w:color="auto"/>
            <w:right w:val="none" w:sz="0" w:space="0" w:color="auto"/>
          </w:divBdr>
        </w:div>
        <w:div w:id="1049720256">
          <w:marLeft w:val="0"/>
          <w:marRight w:val="0"/>
          <w:marTop w:val="0"/>
          <w:marBottom w:val="150"/>
          <w:divBdr>
            <w:top w:val="none" w:sz="0" w:space="0" w:color="auto"/>
            <w:left w:val="none" w:sz="0" w:space="0" w:color="auto"/>
            <w:bottom w:val="none" w:sz="0" w:space="0" w:color="auto"/>
            <w:right w:val="none" w:sz="0" w:space="0" w:color="auto"/>
          </w:divBdr>
        </w:div>
        <w:div w:id="1082722893">
          <w:marLeft w:val="0"/>
          <w:marRight w:val="0"/>
          <w:marTop w:val="0"/>
          <w:marBottom w:val="150"/>
          <w:divBdr>
            <w:top w:val="none" w:sz="0" w:space="0" w:color="auto"/>
            <w:left w:val="none" w:sz="0" w:space="0" w:color="auto"/>
            <w:bottom w:val="none" w:sz="0" w:space="0" w:color="auto"/>
            <w:right w:val="none" w:sz="0" w:space="0" w:color="auto"/>
          </w:divBdr>
        </w:div>
        <w:div w:id="1551264580">
          <w:marLeft w:val="0"/>
          <w:marRight w:val="0"/>
          <w:marTop w:val="0"/>
          <w:marBottom w:val="150"/>
          <w:divBdr>
            <w:top w:val="none" w:sz="0" w:space="0" w:color="auto"/>
            <w:left w:val="none" w:sz="0" w:space="0" w:color="auto"/>
            <w:bottom w:val="none" w:sz="0" w:space="0" w:color="auto"/>
            <w:right w:val="none" w:sz="0" w:space="0" w:color="auto"/>
          </w:divBdr>
        </w:div>
        <w:div w:id="1765685376">
          <w:marLeft w:val="0"/>
          <w:marRight w:val="0"/>
          <w:marTop w:val="0"/>
          <w:marBottom w:val="150"/>
          <w:divBdr>
            <w:top w:val="none" w:sz="0" w:space="0" w:color="auto"/>
            <w:left w:val="none" w:sz="0" w:space="0" w:color="auto"/>
            <w:bottom w:val="none" w:sz="0" w:space="0" w:color="auto"/>
            <w:right w:val="none" w:sz="0" w:space="0" w:color="auto"/>
          </w:divBdr>
        </w:div>
        <w:div w:id="1808082454">
          <w:marLeft w:val="0"/>
          <w:marRight w:val="0"/>
          <w:marTop w:val="0"/>
          <w:marBottom w:val="150"/>
          <w:divBdr>
            <w:top w:val="none" w:sz="0" w:space="0" w:color="auto"/>
            <w:left w:val="none" w:sz="0" w:space="0" w:color="auto"/>
            <w:bottom w:val="none" w:sz="0" w:space="0" w:color="auto"/>
            <w:right w:val="none" w:sz="0" w:space="0" w:color="auto"/>
          </w:divBdr>
        </w:div>
        <w:div w:id="2058117784">
          <w:marLeft w:val="0"/>
          <w:marRight w:val="0"/>
          <w:marTop w:val="0"/>
          <w:marBottom w:val="150"/>
          <w:divBdr>
            <w:top w:val="none" w:sz="0" w:space="0" w:color="auto"/>
            <w:left w:val="none" w:sz="0" w:space="0" w:color="auto"/>
            <w:bottom w:val="none" w:sz="0" w:space="0" w:color="auto"/>
            <w:right w:val="none" w:sz="0" w:space="0" w:color="auto"/>
          </w:divBdr>
        </w:div>
      </w:divsChild>
    </w:div>
    <w:div w:id="913125842">
      <w:bodyDiv w:val="1"/>
      <w:marLeft w:val="0"/>
      <w:marRight w:val="0"/>
      <w:marTop w:val="0"/>
      <w:marBottom w:val="0"/>
      <w:divBdr>
        <w:top w:val="none" w:sz="0" w:space="0" w:color="auto"/>
        <w:left w:val="none" w:sz="0" w:space="0" w:color="auto"/>
        <w:bottom w:val="none" w:sz="0" w:space="0" w:color="auto"/>
        <w:right w:val="none" w:sz="0" w:space="0" w:color="auto"/>
      </w:divBdr>
    </w:div>
    <w:div w:id="913707645">
      <w:bodyDiv w:val="1"/>
      <w:marLeft w:val="0"/>
      <w:marRight w:val="0"/>
      <w:marTop w:val="0"/>
      <w:marBottom w:val="0"/>
      <w:divBdr>
        <w:top w:val="none" w:sz="0" w:space="0" w:color="auto"/>
        <w:left w:val="none" w:sz="0" w:space="0" w:color="auto"/>
        <w:bottom w:val="none" w:sz="0" w:space="0" w:color="auto"/>
        <w:right w:val="none" w:sz="0" w:space="0" w:color="auto"/>
      </w:divBdr>
    </w:div>
    <w:div w:id="915869376">
      <w:bodyDiv w:val="1"/>
      <w:marLeft w:val="0"/>
      <w:marRight w:val="0"/>
      <w:marTop w:val="0"/>
      <w:marBottom w:val="0"/>
      <w:divBdr>
        <w:top w:val="none" w:sz="0" w:space="0" w:color="auto"/>
        <w:left w:val="none" w:sz="0" w:space="0" w:color="auto"/>
        <w:bottom w:val="none" w:sz="0" w:space="0" w:color="auto"/>
        <w:right w:val="none" w:sz="0" w:space="0" w:color="auto"/>
      </w:divBdr>
    </w:div>
    <w:div w:id="916135152">
      <w:bodyDiv w:val="1"/>
      <w:marLeft w:val="0"/>
      <w:marRight w:val="0"/>
      <w:marTop w:val="0"/>
      <w:marBottom w:val="0"/>
      <w:divBdr>
        <w:top w:val="none" w:sz="0" w:space="0" w:color="auto"/>
        <w:left w:val="none" w:sz="0" w:space="0" w:color="auto"/>
        <w:bottom w:val="none" w:sz="0" w:space="0" w:color="auto"/>
        <w:right w:val="none" w:sz="0" w:space="0" w:color="auto"/>
      </w:divBdr>
      <w:divsChild>
        <w:div w:id="1049649351">
          <w:marLeft w:val="0"/>
          <w:marRight w:val="0"/>
          <w:marTop w:val="0"/>
          <w:marBottom w:val="150"/>
          <w:divBdr>
            <w:top w:val="none" w:sz="0" w:space="0" w:color="auto"/>
            <w:left w:val="none" w:sz="0" w:space="0" w:color="auto"/>
            <w:bottom w:val="none" w:sz="0" w:space="0" w:color="auto"/>
            <w:right w:val="none" w:sz="0" w:space="0" w:color="auto"/>
          </w:divBdr>
        </w:div>
        <w:div w:id="1468474276">
          <w:marLeft w:val="0"/>
          <w:marRight w:val="0"/>
          <w:marTop w:val="0"/>
          <w:marBottom w:val="150"/>
          <w:divBdr>
            <w:top w:val="none" w:sz="0" w:space="0" w:color="auto"/>
            <w:left w:val="none" w:sz="0" w:space="0" w:color="auto"/>
            <w:bottom w:val="none" w:sz="0" w:space="0" w:color="auto"/>
            <w:right w:val="none" w:sz="0" w:space="0" w:color="auto"/>
          </w:divBdr>
        </w:div>
        <w:div w:id="1491947008">
          <w:marLeft w:val="0"/>
          <w:marRight w:val="0"/>
          <w:marTop w:val="0"/>
          <w:marBottom w:val="150"/>
          <w:divBdr>
            <w:top w:val="none" w:sz="0" w:space="0" w:color="auto"/>
            <w:left w:val="none" w:sz="0" w:space="0" w:color="auto"/>
            <w:bottom w:val="none" w:sz="0" w:space="0" w:color="auto"/>
            <w:right w:val="none" w:sz="0" w:space="0" w:color="auto"/>
          </w:divBdr>
        </w:div>
        <w:div w:id="1788422992">
          <w:marLeft w:val="0"/>
          <w:marRight w:val="0"/>
          <w:marTop w:val="0"/>
          <w:marBottom w:val="150"/>
          <w:divBdr>
            <w:top w:val="none" w:sz="0" w:space="0" w:color="auto"/>
            <w:left w:val="none" w:sz="0" w:space="0" w:color="auto"/>
            <w:bottom w:val="none" w:sz="0" w:space="0" w:color="auto"/>
            <w:right w:val="none" w:sz="0" w:space="0" w:color="auto"/>
          </w:divBdr>
        </w:div>
      </w:divsChild>
    </w:div>
    <w:div w:id="916286997">
      <w:bodyDiv w:val="1"/>
      <w:marLeft w:val="0"/>
      <w:marRight w:val="0"/>
      <w:marTop w:val="0"/>
      <w:marBottom w:val="0"/>
      <w:divBdr>
        <w:top w:val="none" w:sz="0" w:space="0" w:color="auto"/>
        <w:left w:val="none" w:sz="0" w:space="0" w:color="auto"/>
        <w:bottom w:val="none" w:sz="0" w:space="0" w:color="auto"/>
        <w:right w:val="none" w:sz="0" w:space="0" w:color="auto"/>
      </w:divBdr>
    </w:div>
    <w:div w:id="917057650">
      <w:bodyDiv w:val="1"/>
      <w:marLeft w:val="0"/>
      <w:marRight w:val="0"/>
      <w:marTop w:val="0"/>
      <w:marBottom w:val="0"/>
      <w:divBdr>
        <w:top w:val="none" w:sz="0" w:space="0" w:color="auto"/>
        <w:left w:val="none" w:sz="0" w:space="0" w:color="auto"/>
        <w:bottom w:val="none" w:sz="0" w:space="0" w:color="auto"/>
        <w:right w:val="none" w:sz="0" w:space="0" w:color="auto"/>
      </w:divBdr>
    </w:div>
    <w:div w:id="918952202">
      <w:bodyDiv w:val="1"/>
      <w:marLeft w:val="0"/>
      <w:marRight w:val="0"/>
      <w:marTop w:val="0"/>
      <w:marBottom w:val="0"/>
      <w:divBdr>
        <w:top w:val="none" w:sz="0" w:space="0" w:color="auto"/>
        <w:left w:val="none" w:sz="0" w:space="0" w:color="auto"/>
        <w:bottom w:val="none" w:sz="0" w:space="0" w:color="auto"/>
        <w:right w:val="none" w:sz="0" w:space="0" w:color="auto"/>
      </w:divBdr>
    </w:div>
    <w:div w:id="919869008">
      <w:bodyDiv w:val="1"/>
      <w:marLeft w:val="0"/>
      <w:marRight w:val="0"/>
      <w:marTop w:val="0"/>
      <w:marBottom w:val="0"/>
      <w:divBdr>
        <w:top w:val="none" w:sz="0" w:space="0" w:color="auto"/>
        <w:left w:val="none" w:sz="0" w:space="0" w:color="auto"/>
        <w:bottom w:val="none" w:sz="0" w:space="0" w:color="auto"/>
        <w:right w:val="none" w:sz="0" w:space="0" w:color="auto"/>
      </w:divBdr>
    </w:div>
    <w:div w:id="921641801">
      <w:bodyDiv w:val="1"/>
      <w:marLeft w:val="0"/>
      <w:marRight w:val="0"/>
      <w:marTop w:val="0"/>
      <w:marBottom w:val="0"/>
      <w:divBdr>
        <w:top w:val="none" w:sz="0" w:space="0" w:color="auto"/>
        <w:left w:val="none" w:sz="0" w:space="0" w:color="auto"/>
        <w:bottom w:val="none" w:sz="0" w:space="0" w:color="auto"/>
        <w:right w:val="none" w:sz="0" w:space="0" w:color="auto"/>
      </w:divBdr>
    </w:div>
    <w:div w:id="922880062">
      <w:bodyDiv w:val="1"/>
      <w:marLeft w:val="0"/>
      <w:marRight w:val="0"/>
      <w:marTop w:val="0"/>
      <w:marBottom w:val="0"/>
      <w:divBdr>
        <w:top w:val="none" w:sz="0" w:space="0" w:color="auto"/>
        <w:left w:val="none" w:sz="0" w:space="0" w:color="auto"/>
        <w:bottom w:val="none" w:sz="0" w:space="0" w:color="auto"/>
        <w:right w:val="none" w:sz="0" w:space="0" w:color="auto"/>
      </w:divBdr>
    </w:div>
    <w:div w:id="925462213">
      <w:bodyDiv w:val="1"/>
      <w:marLeft w:val="0"/>
      <w:marRight w:val="0"/>
      <w:marTop w:val="0"/>
      <w:marBottom w:val="0"/>
      <w:divBdr>
        <w:top w:val="none" w:sz="0" w:space="0" w:color="auto"/>
        <w:left w:val="none" w:sz="0" w:space="0" w:color="auto"/>
        <w:bottom w:val="none" w:sz="0" w:space="0" w:color="auto"/>
        <w:right w:val="none" w:sz="0" w:space="0" w:color="auto"/>
      </w:divBdr>
    </w:div>
    <w:div w:id="926227485">
      <w:bodyDiv w:val="1"/>
      <w:marLeft w:val="0"/>
      <w:marRight w:val="0"/>
      <w:marTop w:val="0"/>
      <w:marBottom w:val="0"/>
      <w:divBdr>
        <w:top w:val="none" w:sz="0" w:space="0" w:color="auto"/>
        <w:left w:val="none" w:sz="0" w:space="0" w:color="auto"/>
        <w:bottom w:val="none" w:sz="0" w:space="0" w:color="auto"/>
        <w:right w:val="none" w:sz="0" w:space="0" w:color="auto"/>
      </w:divBdr>
    </w:div>
    <w:div w:id="928927594">
      <w:bodyDiv w:val="1"/>
      <w:marLeft w:val="0"/>
      <w:marRight w:val="0"/>
      <w:marTop w:val="0"/>
      <w:marBottom w:val="0"/>
      <w:divBdr>
        <w:top w:val="none" w:sz="0" w:space="0" w:color="auto"/>
        <w:left w:val="none" w:sz="0" w:space="0" w:color="auto"/>
        <w:bottom w:val="none" w:sz="0" w:space="0" w:color="auto"/>
        <w:right w:val="none" w:sz="0" w:space="0" w:color="auto"/>
      </w:divBdr>
      <w:divsChild>
        <w:div w:id="105589956">
          <w:marLeft w:val="0"/>
          <w:marRight w:val="0"/>
          <w:marTop w:val="0"/>
          <w:marBottom w:val="0"/>
          <w:divBdr>
            <w:top w:val="none" w:sz="0" w:space="0" w:color="auto"/>
            <w:left w:val="none" w:sz="0" w:space="0" w:color="auto"/>
            <w:bottom w:val="none" w:sz="0" w:space="0" w:color="auto"/>
            <w:right w:val="none" w:sz="0" w:space="0" w:color="auto"/>
          </w:divBdr>
        </w:div>
        <w:div w:id="370305581">
          <w:marLeft w:val="0"/>
          <w:marRight w:val="0"/>
          <w:marTop w:val="0"/>
          <w:marBottom w:val="0"/>
          <w:divBdr>
            <w:top w:val="none" w:sz="0" w:space="0" w:color="auto"/>
            <w:left w:val="none" w:sz="0" w:space="0" w:color="auto"/>
            <w:bottom w:val="none" w:sz="0" w:space="0" w:color="auto"/>
            <w:right w:val="none" w:sz="0" w:space="0" w:color="auto"/>
          </w:divBdr>
        </w:div>
        <w:div w:id="484010860">
          <w:marLeft w:val="0"/>
          <w:marRight w:val="0"/>
          <w:marTop w:val="0"/>
          <w:marBottom w:val="0"/>
          <w:divBdr>
            <w:top w:val="none" w:sz="0" w:space="0" w:color="auto"/>
            <w:left w:val="none" w:sz="0" w:space="0" w:color="auto"/>
            <w:bottom w:val="none" w:sz="0" w:space="0" w:color="auto"/>
            <w:right w:val="none" w:sz="0" w:space="0" w:color="auto"/>
          </w:divBdr>
        </w:div>
        <w:div w:id="599871814">
          <w:marLeft w:val="0"/>
          <w:marRight w:val="0"/>
          <w:marTop w:val="0"/>
          <w:marBottom w:val="0"/>
          <w:divBdr>
            <w:top w:val="none" w:sz="0" w:space="0" w:color="auto"/>
            <w:left w:val="none" w:sz="0" w:space="0" w:color="auto"/>
            <w:bottom w:val="none" w:sz="0" w:space="0" w:color="auto"/>
            <w:right w:val="none" w:sz="0" w:space="0" w:color="auto"/>
          </w:divBdr>
        </w:div>
        <w:div w:id="882716384">
          <w:marLeft w:val="0"/>
          <w:marRight w:val="0"/>
          <w:marTop w:val="0"/>
          <w:marBottom w:val="0"/>
          <w:divBdr>
            <w:top w:val="none" w:sz="0" w:space="0" w:color="auto"/>
            <w:left w:val="none" w:sz="0" w:space="0" w:color="auto"/>
            <w:bottom w:val="none" w:sz="0" w:space="0" w:color="auto"/>
            <w:right w:val="none" w:sz="0" w:space="0" w:color="auto"/>
          </w:divBdr>
        </w:div>
        <w:div w:id="958336227">
          <w:marLeft w:val="0"/>
          <w:marRight w:val="0"/>
          <w:marTop w:val="0"/>
          <w:marBottom w:val="0"/>
          <w:divBdr>
            <w:top w:val="none" w:sz="0" w:space="0" w:color="auto"/>
            <w:left w:val="none" w:sz="0" w:space="0" w:color="auto"/>
            <w:bottom w:val="none" w:sz="0" w:space="0" w:color="auto"/>
            <w:right w:val="none" w:sz="0" w:space="0" w:color="auto"/>
          </w:divBdr>
        </w:div>
        <w:div w:id="961031297">
          <w:marLeft w:val="0"/>
          <w:marRight w:val="0"/>
          <w:marTop w:val="0"/>
          <w:marBottom w:val="0"/>
          <w:divBdr>
            <w:top w:val="none" w:sz="0" w:space="0" w:color="auto"/>
            <w:left w:val="none" w:sz="0" w:space="0" w:color="auto"/>
            <w:bottom w:val="none" w:sz="0" w:space="0" w:color="auto"/>
            <w:right w:val="none" w:sz="0" w:space="0" w:color="auto"/>
          </w:divBdr>
        </w:div>
        <w:div w:id="998725953">
          <w:marLeft w:val="0"/>
          <w:marRight w:val="0"/>
          <w:marTop w:val="0"/>
          <w:marBottom w:val="0"/>
          <w:divBdr>
            <w:top w:val="none" w:sz="0" w:space="0" w:color="auto"/>
            <w:left w:val="none" w:sz="0" w:space="0" w:color="auto"/>
            <w:bottom w:val="none" w:sz="0" w:space="0" w:color="auto"/>
            <w:right w:val="none" w:sz="0" w:space="0" w:color="auto"/>
          </w:divBdr>
        </w:div>
        <w:div w:id="999652452">
          <w:marLeft w:val="0"/>
          <w:marRight w:val="0"/>
          <w:marTop w:val="0"/>
          <w:marBottom w:val="0"/>
          <w:divBdr>
            <w:top w:val="none" w:sz="0" w:space="0" w:color="auto"/>
            <w:left w:val="none" w:sz="0" w:space="0" w:color="auto"/>
            <w:bottom w:val="none" w:sz="0" w:space="0" w:color="auto"/>
            <w:right w:val="none" w:sz="0" w:space="0" w:color="auto"/>
          </w:divBdr>
        </w:div>
        <w:div w:id="1126506159">
          <w:marLeft w:val="0"/>
          <w:marRight w:val="0"/>
          <w:marTop w:val="0"/>
          <w:marBottom w:val="0"/>
          <w:divBdr>
            <w:top w:val="none" w:sz="0" w:space="0" w:color="auto"/>
            <w:left w:val="none" w:sz="0" w:space="0" w:color="auto"/>
            <w:bottom w:val="none" w:sz="0" w:space="0" w:color="auto"/>
            <w:right w:val="none" w:sz="0" w:space="0" w:color="auto"/>
          </w:divBdr>
        </w:div>
        <w:div w:id="1128282061">
          <w:marLeft w:val="0"/>
          <w:marRight w:val="0"/>
          <w:marTop w:val="0"/>
          <w:marBottom w:val="0"/>
          <w:divBdr>
            <w:top w:val="none" w:sz="0" w:space="0" w:color="auto"/>
            <w:left w:val="none" w:sz="0" w:space="0" w:color="auto"/>
            <w:bottom w:val="none" w:sz="0" w:space="0" w:color="auto"/>
            <w:right w:val="none" w:sz="0" w:space="0" w:color="auto"/>
          </w:divBdr>
        </w:div>
        <w:div w:id="1639723380">
          <w:marLeft w:val="0"/>
          <w:marRight w:val="0"/>
          <w:marTop w:val="0"/>
          <w:marBottom w:val="0"/>
          <w:divBdr>
            <w:top w:val="none" w:sz="0" w:space="0" w:color="auto"/>
            <w:left w:val="none" w:sz="0" w:space="0" w:color="auto"/>
            <w:bottom w:val="none" w:sz="0" w:space="0" w:color="auto"/>
            <w:right w:val="none" w:sz="0" w:space="0" w:color="auto"/>
          </w:divBdr>
        </w:div>
        <w:div w:id="1640724279">
          <w:marLeft w:val="0"/>
          <w:marRight w:val="0"/>
          <w:marTop w:val="0"/>
          <w:marBottom w:val="0"/>
          <w:divBdr>
            <w:top w:val="none" w:sz="0" w:space="0" w:color="auto"/>
            <w:left w:val="none" w:sz="0" w:space="0" w:color="auto"/>
            <w:bottom w:val="none" w:sz="0" w:space="0" w:color="auto"/>
            <w:right w:val="none" w:sz="0" w:space="0" w:color="auto"/>
          </w:divBdr>
        </w:div>
        <w:div w:id="1745833201">
          <w:marLeft w:val="0"/>
          <w:marRight w:val="0"/>
          <w:marTop w:val="0"/>
          <w:marBottom w:val="0"/>
          <w:divBdr>
            <w:top w:val="none" w:sz="0" w:space="0" w:color="auto"/>
            <w:left w:val="none" w:sz="0" w:space="0" w:color="auto"/>
            <w:bottom w:val="none" w:sz="0" w:space="0" w:color="auto"/>
            <w:right w:val="none" w:sz="0" w:space="0" w:color="auto"/>
          </w:divBdr>
        </w:div>
        <w:div w:id="1748189882">
          <w:marLeft w:val="0"/>
          <w:marRight w:val="0"/>
          <w:marTop w:val="0"/>
          <w:marBottom w:val="0"/>
          <w:divBdr>
            <w:top w:val="none" w:sz="0" w:space="0" w:color="auto"/>
            <w:left w:val="none" w:sz="0" w:space="0" w:color="auto"/>
            <w:bottom w:val="none" w:sz="0" w:space="0" w:color="auto"/>
            <w:right w:val="none" w:sz="0" w:space="0" w:color="auto"/>
          </w:divBdr>
        </w:div>
        <w:div w:id="1873766432">
          <w:marLeft w:val="0"/>
          <w:marRight w:val="0"/>
          <w:marTop w:val="0"/>
          <w:marBottom w:val="0"/>
          <w:divBdr>
            <w:top w:val="none" w:sz="0" w:space="0" w:color="auto"/>
            <w:left w:val="none" w:sz="0" w:space="0" w:color="auto"/>
            <w:bottom w:val="none" w:sz="0" w:space="0" w:color="auto"/>
            <w:right w:val="none" w:sz="0" w:space="0" w:color="auto"/>
          </w:divBdr>
        </w:div>
        <w:div w:id="1961834807">
          <w:marLeft w:val="0"/>
          <w:marRight w:val="0"/>
          <w:marTop w:val="0"/>
          <w:marBottom w:val="0"/>
          <w:divBdr>
            <w:top w:val="none" w:sz="0" w:space="0" w:color="auto"/>
            <w:left w:val="none" w:sz="0" w:space="0" w:color="auto"/>
            <w:bottom w:val="none" w:sz="0" w:space="0" w:color="auto"/>
            <w:right w:val="none" w:sz="0" w:space="0" w:color="auto"/>
          </w:divBdr>
        </w:div>
      </w:divsChild>
    </w:div>
    <w:div w:id="930964966">
      <w:bodyDiv w:val="1"/>
      <w:marLeft w:val="0"/>
      <w:marRight w:val="0"/>
      <w:marTop w:val="0"/>
      <w:marBottom w:val="0"/>
      <w:divBdr>
        <w:top w:val="none" w:sz="0" w:space="0" w:color="auto"/>
        <w:left w:val="none" w:sz="0" w:space="0" w:color="auto"/>
        <w:bottom w:val="none" w:sz="0" w:space="0" w:color="auto"/>
        <w:right w:val="none" w:sz="0" w:space="0" w:color="auto"/>
      </w:divBdr>
    </w:div>
    <w:div w:id="933324810">
      <w:bodyDiv w:val="1"/>
      <w:marLeft w:val="0"/>
      <w:marRight w:val="0"/>
      <w:marTop w:val="0"/>
      <w:marBottom w:val="0"/>
      <w:divBdr>
        <w:top w:val="none" w:sz="0" w:space="0" w:color="auto"/>
        <w:left w:val="none" w:sz="0" w:space="0" w:color="auto"/>
        <w:bottom w:val="none" w:sz="0" w:space="0" w:color="auto"/>
        <w:right w:val="none" w:sz="0" w:space="0" w:color="auto"/>
      </w:divBdr>
    </w:div>
    <w:div w:id="933590882">
      <w:bodyDiv w:val="1"/>
      <w:marLeft w:val="0"/>
      <w:marRight w:val="0"/>
      <w:marTop w:val="0"/>
      <w:marBottom w:val="0"/>
      <w:divBdr>
        <w:top w:val="none" w:sz="0" w:space="0" w:color="auto"/>
        <w:left w:val="none" w:sz="0" w:space="0" w:color="auto"/>
        <w:bottom w:val="none" w:sz="0" w:space="0" w:color="auto"/>
        <w:right w:val="none" w:sz="0" w:space="0" w:color="auto"/>
      </w:divBdr>
      <w:divsChild>
        <w:div w:id="28801635">
          <w:marLeft w:val="0"/>
          <w:marRight w:val="0"/>
          <w:marTop w:val="0"/>
          <w:marBottom w:val="150"/>
          <w:divBdr>
            <w:top w:val="none" w:sz="0" w:space="0" w:color="auto"/>
            <w:left w:val="none" w:sz="0" w:space="0" w:color="auto"/>
            <w:bottom w:val="none" w:sz="0" w:space="0" w:color="auto"/>
            <w:right w:val="none" w:sz="0" w:space="0" w:color="auto"/>
          </w:divBdr>
        </w:div>
        <w:div w:id="335305614">
          <w:marLeft w:val="0"/>
          <w:marRight w:val="0"/>
          <w:marTop w:val="0"/>
          <w:marBottom w:val="150"/>
          <w:divBdr>
            <w:top w:val="none" w:sz="0" w:space="0" w:color="auto"/>
            <w:left w:val="none" w:sz="0" w:space="0" w:color="auto"/>
            <w:bottom w:val="none" w:sz="0" w:space="0" w:color="auto"/>
            <w:right w:val="none" w:sz="0" w:space="0" w:color="auto"/>
          </w:divBdr>
        </w:div>
        <w:div w:id="338116594">
          <w:marLeft w:val="0"/>
          <w:marRight w:val="0"/>
          <w:marTop w:val="0"/>
          <w:marBottom w:val="150"/>
          <w:divBdr>
            <w:top w:val="none" w:sz="0" w:space="0" w:color="auto"/>
            <w:left w:val="none" w:sz="0" w:space="0" w:color="auto"/>
            <w:bottom w:val="none" w:sz="0" w:space="0" w:color="auto"/>
            <w:right w:val="none" w:sz="0" w:space="0" w:color="auto"/>
          </w:divBdr>
        </w:div>
        <w:div w:id="483161642">
          <w:marLeft w:val="0"/>
          <w:marRight w:val="0"/>
          <w:marTop w:val="0"/>
          <w:marBottom w:val="150"/>
          <w:divBdr>
            <w:top w:val="none" w:sz="0" w:space="0" w:color="auto"/>
            <w:left w:val="none" w:sz="0" w:space="0" w:color="auto"/>
            <w:bottom w:val="none" w:sz="0" w:space="0" w:color="auto"/>
            <w:right w:val="none" w:sz="0" w:space="0" w:color="auto"/>
          </w:divBdr>
        </w:div>
        <w:div w:id="1141732244">
          <w:marLeft w:val="0"/>
          <w:marRight w:val="0"/>
          <w:marTop w:val="0"/>
          <w:marBottom w:val="150"/>
          <w:divBdr>
            <w:top w:val="none" w:sz="0" w:space="0" w:color="auto"/>
            <w:left w:val="none" w:sz="0" w:space="0" w:color="auto"/>
            <w:bottom w:val="none" w:sz="0" w:space="0" w:color="auto"/>
            <w:right w:val="none" w:sz="0" w:space="0" w:color="auto"/>
          </w:divBdr>
        </w:div>
        <w:div w:id="1261377519">
          <w:marLeft w:val="0"/>
          <w:marRight w:val="0"/>
          <w:marTop w:val="0"/>
          <w:marBottom w:val="150"/>
          <w:divBdr>
            <w:top w:val="none" w:sz="0" w:space="0" w:color="auto"/>
            <w:left w:val="none" w:sz="0" w:space="0" w:color="auto"/>
            <w:bottom w:val="none" w:sz="0" w:space="0" w:color="auto"/>
            <w:right w:val="none" w:sz="0" w:space="0" w:color="auto"/>
          </w:divBdr>
        </w:div>
        <w:div w:id="1318343671">
          <w:marLeft w:val="0"/>
          <w:marRight w:val="0"/>
          <w:marTop w:val="0"/>
          <w:marBottom w:val="150"/>
          <w:divBdr>
            <w:top w:val="none" w:sz="0" w:space="0" w:color="auto"/>
            <w:left w:val="none" w:sz="0" w:space="0" w:color="auto"/>
            <w:bottom w:val="none" w:sz="0" w:space="0" w:color="auto"/>
            <w:right w:val="none" w:sz="0" w:space="0" w:color="auto"/>
          </w:divBdr>
        </w:div>
        <w:div w:id="1483305954">
          <w:marLeft w:val="0"/>
          <w:marRight w:val="0"/>
          <w:marTop w:val="0"/>
          <w:marBottom w:val="150"/>
          <w:divBdr>
            <w:top w:val="none" w:sz="0" w:space="0" w:color="auto"/>
            <w:left w:val="none" w:sz="0" w:space="0" w:color="auto"/>
            <w:bottom w:val="none" w:sz="0" w:space="0" w:color="auto"/>
            <w:right w:val="none" w:sz="0" w:space="0" w:color="auto"/>
          </w:divBdr>
        </w:div>
        <w:div w:id="1495223451">
          <w:marLeft w:val="0"/>
          <w:marRight w:val="0"/>
          <w:marTop w:val="0"/>
          <w:marBottom w:val="150"/>
          <w:divBdr>
            <w:top w:val="none" w:sz="0" w:space="0" w:color="auto"/>
            <w:left w:val="none" w:sz="0" w:space="0" w:color="auto"/>
            <w:bottom w:val="none" w:sz="0" w:space="0" w:color="auto"/>
            <w:right w:val="none" w:sz="0" w:space="0" w:color="auto"/>
          </w:divBdr>
        </w:div>
        <w:div w:id="1701474112">
          <w:marLeft w:val="0"/>
          <w:marRight w:val="0"/>
          <w:marTop w:val="0"/>
          <w:marBottom w:val="150"/>
          <w:divBdr>
            <w:top w:val="none" w:sz="0" w:space="0" w:color="auto"/>
            <w:left w:val="none" w:sz="0" w:space="0" w:color="auto"/>
            <w:bottom w:val="none" w:sz="0" w:space="0" w:color="auto"/>
            <w:right w:val="none" w:sz="0" w:space="0" w:color="auto"/>
          </w:divBdr>
        </w:div>
      </w:divsChild>
    </w:div>
    <w:div w:id="936527033">
      <w:bodyDiv w:val="1"/>
      <w:marLeft w:val="0"/>
      <w:marRight w:val="0"/>
      <w:marTop w:val="0"/>
      <w:marBottom w:val="0"/>
      <w:divBdr>
        <w:top w:val="none" w:sz="0" w:space="0" w:color="auto"/>
        <w:left w:val="none" w:sz="0" w:space="0" w:color="auto"/>
        <w:bottom w:val="none" w:sz="0" w:space="0" w:color="auto"/>
        <w:right w:val="none" w:sz="0" w:space="0" w:color="auto"/>
      </w:divBdr>
      <w:divsChild>
        <w:div w:id="236861706">
          <w:marLeft w:val="0"/>
          <w:marRight w:val="0"/>
          <w:marTop w:val="0"/>
          <w:marBottom w:val="150"/>
          <w:divBdr>
            <w:top w:val="none" w:sz="0" w:space="0" w:color="auto"/>
            <w:left w:val="none" w:sz="0" w:space="0" w:color="auto"/>
            <w:bottom w:val="none" w:sz="0" w:space="0" w:color="auto"/>
            <w:right w:val="none" w:sz="0" w:space="0" w:color="auto"/>
          </w:divBdr>
        </w:div>
        <w:div w:id="535854518">
          <w:marLeft w:val="0"/>
          <w:marRight w:val="0"/>
          <w:marTop w:val="0"/>
          <w:marBottom w:val="150"/>
          <w:divBdr>
            <w:top w:val="none" w:sz="0" w:space="0" w:color="auto"/>
            <w:left w:val="none" w:sz="0" w:space="0" w:color="auto"/>
            <w:bottom w:val="none" w:sz="0" w:space="0" w:color="auto"/>
            <w:right w:val="none" w:sz="0" w:space="0" w:color="auto"/>
          </w:divBdr>
        </w:div>
        <w:div w:id="559557773">
          <w:marLeft w:val="0"/>
          <w:marRight w:val="0"/>
          <w:marTop w:val="0"/>
          <w:marBottom w:val="150"/>
          <w:divBdr>
            <w:top w:val="none" w:sz="0" w:space="0" w:color="auto"/>
            <w:left w:val="none" w:sz="0" w:space="0" w:color="auto"/>
            <w:bottom w:val="none" w:sz="0" w:space="0" w:color="auto"/>
            <w:right w:val="none" w:sz="0" w:space="0" w:color="auto"/>
          </w:divBdr>
        </w:div>
        <w:div w:id="903179222">
          <w:marLeft w:val="0"/>
          <w:marRight w:val="0"/>
          <w:marTop w:val="0"/>
          <w:marBottom w:val="150"/>
          <w:divBdr>
            <w:top w:val="none" w:sz="0" w:space="0" w:color="auto"/>
            <w:left w:val="none" w:sz="0" w:space="0" w:color="auto"/>
            <w:bottom w:val="none" w:sz="0" w:space="0" w:color="auto"/>
            <w:right w:val="none" w:sz="0" w:space="0" w:color="auto"/>
          </w:divBdr>
        </w:div>
        <w:div w:id="963852989">
          <w:marLeft w:val="0"/>
          <w:marRight w:val="0"/>
          <w:marTop w:val="0"/>
          <w:marBottom w:val="150"/>
          <w:divBdr>
            <w:top w:val="none" w:sz="0" w:space="0" w:color="auto"/>
            <w:left w:val="none" w:sz="0" w:space="0" w:color="auto"/>
            <w:bottom w:val="none" w:sz="0" w:space="0" w:color="auto"/>
            <w:right w:val="none" w:sz="0" w:space="0" w:color="auto"/>
          </w:divBdr>
        </w:div>
        <w:div w:id="1620405892">
          <w:marLeft w:val="0"/>
          <w:marRight w:val="0"/>
          <w:marTop w:val="0"/>
          <w:marBottom w:val="150"/>
          <w:divBdr>
            <w:top w:val="none" w:sz="0" w:space="0" w:color="auto"/>
            <w:left w:val="none" w:sz="0" w:space="0" w:color="auto"/>
            <w:bottom w:val="none" w:sz="0" w:space="0" w:color="auto"/>
            <w:right w:val="none" w:sz="0" w:space="0" w:color="auto"/>
          </w:divBdr>
        </w:div>
        <w:div w:id="1697150461">
          <w:marLeft w:val="0"/>
          <w:marRight w:val="0"/>
          <w:marTop w:val="0"/>
          <w:marBottom w:val="150"/>
          <w:divBdr>
            <w:top w:val="none" w:sz="0" w:space="0" w:color="auto"/>
            <w:left w:val="none" w:sz="0" w:space="0" w:color="auto"/>
            <w:bottom w:val="none" w:sz="0" w:space="0" w:color="auto"/>
            <w:right w:val="none" w:sz="0" w:space="0" w:color="auto"/>
          </w:divBdr>
        </w:div>
      </w:divsChild>
    </w:div>
    <w:div w:id="936982818">
      <w:bodyDiv w:val="1"/>
      <w:marLeft w:val="0"/>
      <w:marRight w:val="0"/>
      <w:marTop w:val="0"/>
      <w:marBottom w:val="0"/>
      <w:divBdr>
        <w:top w:val="none" w:sz="0" w:space="0" w:color="auto"/>
        <w:left w:val="none" w:sz="0" w:space="0" w:color="auto"/>
        <w:bottom w:val="none" w:sz="0" w:space="0" w:color="auto"/>
        <w:right w:val="none" w:sz="0" w:space="0" w:color="auto"/>
      </w:divBdr>
    </w:div>
    <w:div w:id="937060056">
      <w:bodyDiv w:val="1"/>
      <w:marLeft w:val="0"/>
      <w:marRight w:val="0"/>
      <w:marTop w:val="0"/>
      <w:marBottom w:val="0"/>
      <w:divBdr>
        <w:top w:val="none" w:sz="0" w:space="0" w:color="auto"/>
        <w:left w:val="none" w:sz="0" w:space="0" w:color="auto"/>
        <w:bottom w:val="none" w:sz="0" w:space="0" w:color="auto"/>
        <w:right w:val="none" w:sz="0" w:space="0" w:color="auto"/>
      </w:divBdr>
    </w:div>
    <w:div w:id="939803143">
      <w:bodyDiv w:val="1"/>
      <w:marLeft w:val="0"/>
      <w:marRight w:val="0"/>
      <w:marTop w:val="0"/>
      <w:marBottom w:val="0"/>
      <w:divBdr>
        <w:top w:val="none" w:sz="0" w:space="0" w:color="auto"/>
        <w:left w:val="none" w:sz="0" w:space="0" w:color="auto"/>
        <w:bottom w:val="none" w:sz="0" w:space="0" w:color="auto"/>
        <w:right w:val="none" w:sz="0" w:space="0" w:color="auto"/>
      </w:divBdr>
    </w:div>
    <w:div w:id="941494676">
      <w:bodyDiv w:val="1"/>
      <w:marLeft w:val="0"/>
      <w:marRight w:val="0"/>
      <w:marTop w:val="0"/>
      <w:marBottom w:val="0"/>
      <w:divBdr>
        <w:top w:val="none" w:sz="0" w:space="0" w:color="auto"/>
        <w:left w:val="none" w:sz="0" w:space="0" w:color="auto"/>
        <w:bottom w:val="none" w:sz="0" w:space="0" w:color="auto"/>
        <w:right w:val="none" w:sz="0" w:space="0" w:color="auto"/>
      </w:divBdr>
      <w:divsChild>
        <w:div w:id="359401049">
          <w:marLeft w:val="0"/>
          <w:marRight w:val="0"/>
          <w:marTop w:val="0"/>
          <w:marBottom w:val="0"/>
          <w:divBdr>
            <w:top w:val="none" w:sz="0" w:space="0" w:color="auto"/>
            <w:left w:val="none" w:sz="0" w:space="0" w:color="auto"/>
            <w:bottom w:val="none" w:sz="0" w:space="0" w:color="auto"/>
            <w:right w:val="none" w:sz="0" w:space="0" w:color="auto"/>
          </w:divBdr>
        </w:div>
        <w:div w:id="535124387">
          <w:marLeft w:val="0"/>
          <w:marRight w:val="0"/>
          <w:marTop w:val="0"/>
          <w:marBottom w:val="0"/>
          <w:divBdr>
            <w:top w:val="none" w:sz="0" w:space="0" w:color="auto"/>
            <w:left w:val="none" w:sz="0" w:space="0" w:color="auto"/>
            <w:bottom w:val="none" w:sz="0" w:space="0" w:color="auto"/>
            <w:right w:val="none" w:sz="0" w:space="0" w:color="auto"/>
          </w:divBdr>
          <w:divsChild>
            <w:div w:id="1137063894">
              <w:marLeft w:val="0"/>
              <w:marRight w:val="0"/>
              <w:marTop w:val="0"/>
              <w:marBottom w:val="0"/>
              <w:divBdr>
                <w:top w:val="none" w:sz="0" w:space="0" w:color="auto"/>
                <w:left w:val="none" w:sz="0" w:space="0" w:color="auto"/>
                <w:bottom w:val="none" w:sz="0" w:space="0" w:color="auto"/>
                <w:right w:val="none" w:sz="0" w:space="0" w:color="auto"/>
              </w:divBdr>
            </w:div>
            <w:div w:id="1535537907">
              <w:marLeft w:val="0"/>
              <w:marRight w:val="0"/>
              <w:marTop w:val="0"/>
              <w:marBottom w:val="0"/>
              <w:divBdr>
                <w:top w:val="none" w:sz="0" w:space="0" w:color="auto"/>
                <w:left w:val="none" w:sz="0" w:space="0" w:color="auto"/>
                <w:bottom w:val="none" w:sz="0" w:space="0" w:color="auto"/>
                <w:right w:val="none" w:sz="0" w:space="0" w:color="auto"/>
              </w:divBdr>
            </w:div>
          </w:divsChild>
        </w:div>
        <w:div w:id="808085083">
          <w:marLeft w:val="0"/>
          <w:marRight w:val="0"/>
          <w:marTop w:val="0"/>
          <w:marBottom w:val="0"/>
          <w:divBdr>
            <w:top w:val="none" w:sz="0" w:space="0" w:color="auto"/>
            <w:left w:val="none" w:sz="0" w:space="0" w:color="auto"/>
            <w:bottom w:val="none" w:sz="0" w:space="0" w:color="auto"/>
            <w:right w:val="none" w:sz="0" w:space="0" w:color="auto"/>
          </w:divBdr>
          <w:divsChild>
            <w:div w:id="54933074">
              <w:marLeft w:val="0"/>
              <w:marRight w:val="0"/>
              <w:marTop w:val="0"/>
              <w:marBottom w:val="0"/>
              <w:divBdr>
                <w:top w:val="none" w:sz="0" w:space="0" w:color="auto"/>
                <w:left w:val="none" w:sz="0" w:space="0" w:color="auto"/>
                <w:bottom w:val="none" w:sz="0" w:space="0" w:color="auto"/>
                <w:right w:val="none" w:sz="0" w:space="0" w:color="auto"/>
              </w:divBdr>
            </w:div>
            <w:div w:id="168259602">
              <w:marLeft w:val="0"/>
              <w:marRight w:val="0"/>
              <w:marTop w:val="0"/>
              <w:marBottom w:val="0"/>
              <w:divBdr>
                <w:top w:val="none" w:sz="0" w:space="0" w:color="auto"/>
                <w:left w:val="none" w:sz="0" w:space="0" w:color="auto"/>
                <w:bottom w:val="none" w:sz="0" w:space="0" w:color="auto"/>
                <w:right w:val="none" w:sz="0" w:space="0" w:color="auto"/>
              </w:divBdr>
            </w:div>
            <w:div w:id="1867012951">
              <w:marLeft w:val="0"/>
              <w:marRight w:val="0"/>
              <w:marTop w:val="0"/>
              <w:marBottom w:val="0"/>
              <w:divBdr>
                <w:top w:val="none" w:sz="0" w:space="0" w:color="auto"/>
                <w:left w:val="none" w:sz="0" w:space="0" w:color="auto"/>
                <w:bottom w:val="none" w:sz="0" w:space="0" w:color="auto"/>
                <w:right w:val="none" w:sz="0" w:space="0" w:color="auto"/>
              </w:divBdr>
            </w:div>
          </w:divsChild>
        </w:div>
        <w:div w:id="859316814">
          <w:marLeft w:val="0"/>
          <w:marRight w:val="0"/>
          <w:marTop w:val="0"/>
          <w:marBottom w:val="0"/>
          <w:divBdr>
            <w:top w:val="none" w:sz="0" w:space="0" w:color="auto"/>
            <w:left w:val="none" w:sz="0" w:space="0" w:color="auto"/>
            <w:bottom w:val="none" w:sz="0" w:space="0" w:color="auto"/>
            <w:right w:val="none" w:sz="0" w:space="0" w:color="auto"/>
          </w:divBdr>
          <w:divsChild>
            <w:div w:id="615870875">
              <w:marLeft w:val="0"/>
              <w:marRight w:val="0"/>
              <w:marTop w:val="0"/>
              <w:marBottom w:val="0"/>
              <w:divBdr>
                <w:top w:val="none" w:sz="0" w:space="0" w:color="auto"/>
                <w:left w:val="none" w:sz="0" w:space="0" w:color="auto"/>
                <w:bottom w:val="none" w:sz="0" w:space="0" w:color="auto"/>
                <w:right w:val="none" w:sz="0" w:space="0" w:color="auto"/>
              </w:divBdr>
            </w:div>
            <w:div w:id="912157925">
              <w:marLeft w:val="0"/>
              <w:marRight w:val="0"/>
              <w:marTop w:val="0"/>
              <w:marBottom w:val="0"/>
              <w:divBdr>
                <w:top w:val="none" w:sz="0" w:space="0" w:color="auto"/>
                <w:left w:val="none" w:sz="0" w:space="0" w:color="auto"/>
                <w:bottom w:val="none" w:sz="0" w:space="0" w:color="auto"/>
                <w:right w:val="none" w:sz="0" w:space="0" w:color="auto"/>
              </w:divBdr>
            </w:div>
            <w:div w:id="2135757213">
              <w:marLeft w:val="0"/>
              <w:marRight w:val="0"/>
              <w:marTop w:val="0"/>
              <w:marBottom w:val="0"/>
              <w:divBdr>
                <w:top w:val="none" w:sz="0" w:space="0" w:color="auto"/>
                <w:left w:val="none" w:sz="0" w:space="0" w:color="auto"/>
                <w:bottom w:val="none" w:sz="0" w:space="0" w:color="auto"/>
                <w:right w:val="none" w:sz="0" w:space="0" w:color="auto"/>
              </w:divBdr>
            </w:div>
          </w:divsChild>
        </w:div>
        <w:div w:id="888416732">
          <w:marLeft w:val="0"/>
          <w:marRight w:val="0"/>
          <w:marTop w:val="0"/>
          <w:marBottom w:val="0"/>
          <w:divBdr>
            <w:top w:val="none" w:sz="0" w:space="0" w:color="auto"/>
            <w:left w:val="none" w:sz="0" w:space="0" w:color="auto"/>
            <w:bottom w:val="none" w:sz="0" w:space="0" w:color="auto"/>
            <w:right w:val="none" w:sz="0" w:space="0" w:color="auto"/>
          </w:divBdr>
          <w:divsChild>
            <w:div w:id="172644163">
              <w:marLeft w:val="0"/>
              <w:marRight w:val="0"/>
              <w:marTop w:val="0"/>
              <w:marBottom w:val="0"/>
              <w:divBdr>
                <w:top w:val="none" w:sz="0" w:space="0" w:color="auto"/>
                <w:left w:val="none" w:sz="0" w:space="0" w:color="auto"/>
                <w:bottom w:val="none" w:sz="0" w:space="0" w:color="auto"/>
                <w:right w:val="none" w:sz="0" w:space="0" w:color="auto"/>
              </w:divBdr>
            </w:div>
            <w:div w:id="1142844305">
              <w:marLeft w:val="0"/>
              <w:marRight w:val="0"/>
              <w:marTop w:val="0"/>
              <w:marBottom w:val="0"/>
              <w:divBdr>
                <w:top w:val="none" w:sz="0" w:space="0" w:color="auto"/>
                <w:left w:val="none" w:sz="0" w:space="0" w:color="auto"/>
                <w:bottom w:val="none" w:sz="0" w:space="0" w:color="auto"/>
                <w:right w:val="none" w:sz="0" w:space="0" w:color="auto"/>
              </w:divBdr>
            </w:div>
            <w:div w:id="1241209640">
              <w:marLeft w:val="0"/>
              <w:marRight w:val="0"/>
              <w:marTop w:val="0"/>
              <w:marBottom w:val="0"/>
              <w:divBdr>
                <w:top w:val="none" w:sz="0" w:space="0" w:color="auto"/>
                <w:left w:val="none" w:sz="0" w:space="0" w:color="auto"/>
                <w:bottom w:val="none" w:sz="0" w:space="0" w:color="auto"/>
                <w:right w:val="none" w:sz="0" w:space="0" w:color="auto"/>
              </w:divBdr>
            </w:div>
            <w:div w:id="1714888109">
              <w:marLeft w:val="0"/>
              <w:marRight w:val="0"/>
              <w:marTop w:val="0"/>
              <w:marBottom w:val="0"/>
              <w:divBdr>
                <w:top w:val="none" w:sz="0" w:space="0" w:color="auto"/>
                <w:left w:val="none" w:sz="0" w:space="0" w:color="auto"/>
                <w:bottom w:val="none" w:sz="0" w:space="0" w:color="auto"/>
                <w:right w:val="none" w:sz="0" w:space="0" w:color="auto"/>
              </w:divBdr>
            </w:div>
          </w:divsChild>
        </w:div>
        <w:div w:id="1775395625">
          <w:marLeft w:val="0"/>
          <w:marRight w:val="0"/>
          <w:marTop w:val="0"/>
          <w:marBottom w:val="0"/>
          <w:divBdr>
            <w:top w:val="none" w:sz="0" w:space="0" w:color="auto"/>
            <w:left w:val="none" w:sz="0" w:space="0" w:color="auto"/>
            <w:bottom w:val="none" w:sz="0" w:space="0" w:color="auto"/>
            <w:right w:val="none" w:sz="0" w:space="0" w:color="auto"/>
          </w:divBdr>
          <w:divsChild>
            <w:div w:id="753743160">
              <w:marLeft w:val="0"/>
              <w:marRight w:val="0"/>
              <w:marTop w:val="0"/>
              <w:marBottom w:val="0"/>
              <w:divBdr>
                <w:top w:val="none" w:sz="0" w:space="0" w:color="auto"/>
                <w:left w:val="none" w:sz="0" w:space="0" w:color="auto"/>
                <w:bottom w:val="none" w:sz="0" w:space="0" w:color="auto"/>
                <w:right w:val="none" w:sz="0" w:space="0" w:color="auto"/>
              </w:divBdr>
            </w:div>
            <w:div w:id="1993095531">
              <w:marLeft w:val="0"/>
              <w:marRight w:val="0"/>
              <w:marTop w:val="0"/>
              <w:marBottom w:val="0"/>
              <w:divBdr>
                <w:top w:val="none" w:sz="0" w:space="0" w:color="auto"/>
                <w:left w:val="none" w:sz="0" w:space="0" w:color="auto"/>
                <w:bottom w:val="none" w:sz="0" w:space="0" w:color="auto"/>
                <w:right w:val="none" w:sz="0" w:space="0" w:color="auto"/>
              </w:divBdr>
            </w:div>
          </w:divsChild>
        </w:div>
        <w:div w:id="1873884436">
          <w:marLeft w:val="0"/>
          <w:marRight w:val="0"/>
          <w:marTop w:val="0"/>
          <w:marBottom w:val="0"/>
          <w:divBdr>
            <w:top w:val="none" w:sz="0" w:space="0" w:color="auto"/>
            <w:left w:val="none" w:sz="0" w:space="0" w:color="auto"/>
            <w:bottom w:val="none" w:sz="0" w:space="0" w:color="auto"/>
            <w:right w:val="none" w:sz="0" w:space="0" w:color="auto"/>
          </w:divBdr>
          <w:divsChild>
            <w:div w:id="666247215">
              <w:marLeft w:val="0"/>
              <w:marRight w:val="0"/>
              <w:marTop w:val="0"/>
              <w:marBottom w:val="0"/>
              <w:divBdr>
                <w:top w:val="none" w:sz="0" w:space="0" w:color="auto"/>
                <w:left w:val="none" w:sz="0" w:space="0" w:color="auto"/>
                <w:bottom w:val="none" w:sz="0" w:space="0" w:color="auto"/>
                <w:right w:val="none" w:sz="0" w:space="0" w:color="auto"/>
              </w:divBdr>
            </w:div>
            <w:div w:id="932014062">
              <w:marLeft w:val="0"/>
              <w:marRight w:val="0"/>
              <w:marTop w:val="0"/>
              <w:marBottom w:val="0"/>
              <w:divBdr>
                <w:top w:val="none" w:sz="0" w:space="0" w:color="auto"/>
                <w:left w:val="none" w:sz="0" w:space="0" w:color="auto"/>
                <w:bottom w:val="none" w:sz="0" w:space="0" w:color="auto"/>
                <w:right w:val="none" w:sz="0" w:space="0" w:color="auto"/>
              </w:divBdr>
            </w:div>
            <w:div w:id="1288316508">
              <w:marLeft w:val="0"/>
              <w:marRight w:val="0"/>
              <w:marTop w:val="0"/>
              <w:marBottom w:val="0"/>
              <w:divBdr>
                <w:top w:val="none" w:sz="0" w:space="0" w:color="auto"/>
                <w:left w:val="none" w:sz="0" w:space="0" w:color="auto"/>
                <w:bottom w:val="none" w:sz="0" w:space="0" w:color="auto"/>
                <w:right w:val="none" w:sz="0" w:space="0" w:color="auto"/>
              </w:divBdr>
            </w:div>
            <w:div w:id="1718823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42590">
      <w:bodyDiv w:val="1"/>
      <w:marLeft w:val="0"/>
      <w:marRight w:val="0"/>
      <w:marTop w:val="0"/>
      <w:marBottom w:val="0"/>
      <w:divBdr>
        <w:top w:val="none" w:sz="0" w:space="0" w:color="auto"/>
        <w:left w:val="none" w:sz="0" w:space="0" w:color="auto"/>
        <w:bottom w:val="none" w:sz="0" w:space="0" w:color="auto"/>
        <w:right w:val="none" w:sz="0" w:space="0" w:color="auto"/>
      </w:divBdr>
      <w:divsChild>
        <w:div w:id="73598820">
          <w:marLeft w:val="0"/>
          <w:marRight w:val="0"/>
          <w:marTop w:val="0"/>
          <w:marBottom w:val="0"/>
          <w:divBdr>
            <w:top w:val="none" w:sz="0" w:space="0" w:color="auto"/>
            <w:left w:val="none" w:sz="0" w:space="0" w:color="auto"/>
            <w:bottom w:val="none" w:sz="0" w:space="0" w:color="auto"/>
            <w:right w:val="none" w:sz="0" w:space="0" w:color="auto"/>
          </w:divBdr>
          <w:divsChild>
            <w:div w:id="1169561879">
              <w:marLeft w:val="0"/>
              <w:marRight w:val="0"/>
              <w:marTop w:val="0"/>
              <w:marBottom w:val="0"/>
              <w:divBdr>
                <w:top w:val="none" w:sz="0" w:space="0" w:color="auto"/>
                <w:left w:val="none" w:sz="0" w:space="0" w:color="auto"/>
                <w:bottom w:val="none" w:sz="0" w:space="0" w:color="auto"/>
                <w:right w:val="none" w:sz="0" w:space="0" w:color="auto"/>
              </w:divBdr>
            </w:div>
            <w:div w:id="1210414481">
              <w:marLeft w:val="0"/>
              <w:marRight w:val="0"/>
              <w:marTop w:val="0"/>
              <w:marBottom w:val="0"/>
              <w:divBdr>
                <w:top w:val="none" w:sz="0" w:space="0" w:color="auto"/>
                <w:left w:val="none" w:sz="0" w:space="0" w:color="auto"/>
                <w:bottom w:val="none" w:sz="0" w:space="0" w:color="auto"/>
                <w:right w:val="none" w:sz="0" w:space="0" w:color="auto"/>
              </w:divBdr>
            </w:div>
            <w:div w:id="1266494846">
              <w:marLeft w:val="0"/>
              <w:marRight w:val="0"/>
              <w:marTop w:val="0"/>
              <w:marBottom w:val="0"/>
              <w:divBdr>
                <w:top w:val="none" w:sz="0" w:space="0" w:color="auto"/>
                <w:left w:val="none" w:sz="0" w:space="0" w:color="auto"/>
                <w:bottom w:val="none" w:sz="0" w:space="0" w:color="auto"/>
                <w:right w:val="none" w:sz="0" w:space="0" w:color="auto"/>
              </w:divBdr>
            </w:div>
            <w:div w:id="1871147178">
              <w:marLeft w:val="0"/>
              <w:marRight w:val="0"/>
              <w:marTop w:val="0"/>
              <w:marBottom w:val="0"/>
              <w:divBdr>
                <w:top w:val="none" w:sz="0" w:space="0" w:color="auto"/>
                <w:left w:val="none" w:sz="0" w:space="0" w:color="auto"/>
                <w:bottom w:val="none" w:sz="0" w:space="0" w:color="auto"/>
                <w:right w:val="none" w:sz="0" w:space="0" w:color="auto"/>
              </w:divBdr>
            </w:div>
          </w:divsChild>
        </w:div>
        <w:div w:id="320426214">
          <w:marLeft w:val="0"/>
          <w:marRight w:val="0"/>
          <w:marTop w:val="0"/>
          <w:marBottom w:val="0"/>
          <w:divBdr>
            <w:top w:val="none" w:sz="0" w:space="0" w:color="auto"/>
            <w:left w:val="none" w:sz="0" w:space="0" w:color="auto"/>
            <w:bottom w:val="none" w:sz="0" w:space="0" w:color="auto"/>
            <w:right w:val="none" w:sz="0" w:space="0" w:color="auto"/>
          </w:divBdr>
          <w:divsChild>
            <w:div w:id="645204324">
              <w:marLeft w:val="0"/>
              <w:marRight w:val="0"/>
              <w:marTop w:val="0"/>
              <w:marBottom w:val="0"/>
              <w:divBdr>
                <w:top w:val="none" w:sz="0" w:space="0" w:color="auto"/>
                <w:left w:val="none" w:sz="0" w:space="0" w:color="auto"/>
                <w:bottom w:val="none" w:sz="0" w:space="0" w:color="auto"/>
                <w:right w:val="none" w:sz="0" w:space="0" w:color="auto"/>
              </w:divBdr>
            </w:div>
            <w:div w:id="1410275914">
              <w:marLeft w:val="0"/>
              <w:marRight w:val="0"/>
              <w:marTop w:val="0"/>
              <w:marBottom w:val="0"/>
              <w:divBdr>
                <w:top w:val="none" w:sz="0" w:space="0" w:color="auto"/>
                <w:left w:val="none" w:sz="0" w:space="0" w:color="auto"/>
                <w:bottom w:val="none" w:sz="0" w:space="0" w:color="auto"/>
                <w:right w:val="none" w:sz="0" w:space="0" w:color="auto"/>
              </w:divBdr>
            </w:div>
            <w:div w:id="1775512880">
              <w:marLeft w:val="0"/>
              <w:marRight w:val="0"/>
              <w:marTop w:val="0"/>
              <w:marBottom w:val="0"/>
              <w:divBdr>
                <w:top w:val="none" w:sz="0" w:space="0" w:color="auto"/>
                <w:left w:val="none" w:sz="0" w:space="0" w:color="auto"/>
                <w:bottom w:val="none" w:sz="0" w:space="0" w:color="auto"/>
                <w:right w:val="none" w:sz="0" w:space="0" w:color="auto"/>
              </w:divBdr>
            </w:div>
          </w:divsChild>
        </w:div>
        <w:div w:id="833110706">
          <w:marLeft w:val="0"/>
          <w:marRight w:val="0"/>
          <w:marTop w:val="0"/>
          <w:marBottom w:val="0"/>
          <w:divBdr>
            <w:top w:val="none" w:sz="0" w:space="0" w:color="auto"/>
            <w:left w:val="none" w:sz="0" w:space="0" w:color="auto"/>
            <w:bottom w:val="none" w:sz="0" w:space="0" w:color="auto"/>
            <w:right w:val="none" w:sz="0" w:space="0" w:color="auto"/>
          </w:divBdr>
          <w:divsChild>
            <w:div w:id="1713531791">
              <w:marLeft w:val="0"/>
              <w:marRight w:val="0"/>
              <w:marTop w:val="0"/>
              <w:marBottom w:val="0"/>
              <w:divBdr>
                <w:top w:val="none" w:sz="0" w:space="0" w:color="auto"/>
                <w:left w:val="none" w:sz="0" w:space="0" w:color="auto"/>
                <w:bottom w:val="none" w:sz="0" w:space="0" w:color="auto"/>
                <w:right w:val="none" w:sz="0" w:space="0" w:color="auto"/>
              </w:divBdr>
            </w:div>
            <w:div w:id="2050564103">
              <w:marLeft w:val="0"/>
              <w:marRight w:val="0"/>
              <w:marTop w:val="0"/>
              <w:marBottom w:val="0"/>
              <w:divBdr>
                <w:top w:val="none" w:sz="0" w:space="0" w:color="auto"/>
                <w:left w:val="none" w:sz="0" w:space="0" w:color="auto"/>
                <w:bottom w:val="none" w:sz="0" w:space="0" w:color="auto"/>
                <w:right w:val="none" w:sz="0" w:space="0" w:color="auto"/>
              </w:divBdr>
            </w:div>
          </w:divsChild>
        </w:div>
        <w:div w:id="967321602">
          <w:marLeft w:val="0"/>
          <w:marRight w:val="0"/>
          <w:marTop w:val="0"/>
          <w:marBottom w:val="0"/>
          <w:divBdr>
            <w:top w:val="none" w:sz="0" w:space="0" w:color="auto"/>
            <w:left w:val="none" w:sz="0" w:space="0" w:color="auto"/>
            <w:bottom w:val="none" w:sz="0" w:space="0" w:color="auto"/>
            <w:right w:val="none" w:sz="0" w:space="0" w:color="auto"/>
          </w:divBdr>
          <w:divsChild>
            <w:div w:id="370615637">
              <w:marLeft w:val="0"/>
              <w:marRight w:val="0"/>
              <w:marTop w:val="0"/>
              <w:marBottom w:val="0"/>
              <w:divBdr>
                <w:top w:val="none" w:sz="0" w:space="0" w:color="auto"/>
                <w:left w:val="none" w:sz="0" w:space="0" w:color="auto"/>
                <w:bottom w:val="none" w:sz="0" w:space="0" w:color="auto"/>
                <w:right w:val="none" w:sz="0" w:space="0" w:color="auto"/>
              </w:divBdr>
            </w:div>
            <w:div w:id="948510843">
              <w:marLeft w:val="0"/>
              <w:marRight w:val="0"/>
              <w:marTop w:val="0"/>
              <w:marBottom w:val="0"/>
              <w:divBdr>
                <w:top w:val="none" w:sz="0" w:space="0" w:color="auto"/>
                <w:left w:val="none" w:sz="0" w:space="0" w:color="auto"/>
                <w:bottom w:val="none" w:sz="0" w:space="0" w:color="auto"/>
                <w:right w:val="none" w:sz="0" w:space="0" w:color="auto"/>
              </w:divBdr>
            </w:div>
            <w:div w:id="1268153238">
              <w:marLeft w:val="0"/>
              <w:marRight w:val="0"/>
              <w:marTop w:val="0"/>
              <w:marBottom w:val="0"/>
              <w:divBdr>
                <w:top w:val="none" w:sz="0" w:space="0" w:color="auto"/>
                <w:left w:val="none" w:sz="0" w:space="0" w:color="auto"/>
                <w:bottom w:val="none" w:sz="0" w:space="0" w:color="auto"/>
                <w:right w:val="none" w:sz="0" w:space="0" w:color="auto"/>
              </w:divBdr>
            </w:div>
            <w:div w:id="1314408031">
              <w:marLeft w:val="0"/>
              <w:marRight w:val="0"/>
              <w:marTop w:val="0"/>
              <w:marBottom w:val="0"/>
              <w:divBdr>
                <w:top w:val="none" w:sz="0" w:space="0" w:color="auto"/>
                <w:left w:val="none" w:sz="0" w:space="0" w:color="auto"/>
                <w:bottom w:val="none" w:sz="0" w:space="0" w:color="auto"/>
                <w:right w:val="none" w:sz="0" w:space="0" w:color="auto"/>
              </w:divBdr>
            </w:div>
          </w:divsChild>
        </w:div>
        <w:div w:id="1538549054">
          <w:marLeft w:val="0"/>
          <w:marRight w:val="0"/>
          <w:marTop w:val="0"/>
          <w:marBottom w:val="0"/>
          <w:divBdr>
            <w:top w:val="none" w:sz="0" w:space="0" w:color="auto"/>
            <w:left w:val="none" w:sz="0" w:space="0" w:color="auto"/>
            <w:bottom w:val="none" w:sz="0" w:space="0" w:color="auto"/>
            <w:right w:val="none" w:sz="0" w:space="0" w:color="auto"/>
          </w:divBdr>
          <w:divsChild>
            <w:div w:id="329527424">
              <w:marLeft w:val="0"/>
              <w:marRight w:val="0"/>
              <w:marTop w:val="0"/>
              <w:marBottom w:val="0"/>
              <w:divBdr>
                <w:top w:val="none" w:sz="0" w:space="0" w:color="auto"/>
                <w:left w:val="none" w:sz="0" w:space="0" w:color="auto"/>
                <w:bottom w:val="none" w:sz="0" w:space="0" w:color="auto"/>
                <w:right w:val="none" w:sz="0" w:space="0" w:color="auto"/>
              </w:divBdr>
            </w:div>
            <w:div w:id="795947776">
              <w:marLeft w:val="0"/>
              <w:marRight w:val="0"/>
              <w:marTop w:val="0"/>
              <w:marBottom w:val="0"/>
              <w:divBdr>
                <w:top w:val="none" w:sz="0" w:space="0" w:color="auto"/>
                <w:left w:val="none" w:sz="0" w:space="0" w:color="auto"/>
                <w:bottom w:val="none" w:sz="0" w:space="0" w:color="auto"/>
                <w:right w:val="none" w:sz="0" w:space="0" w:color="auto"/>
              </w:divBdr>
            </w:div>
            <w:div w:id="1110049995">
              <w:marLeft w:val="0"/>
              <w:marRight w:val="0"/>
              <w:marTop w:val="0"/>
              <w:marBottom w:val="0"/>
              <w:divBdr>
                <w:top w:val="none" w:sz="0" w:space="0" w:color="auto"/>
                <w:left w:val="none" w:sz="0" w:space="0" w:color="auto"/>
                <w:bottom w:val="none" w:sz="0" w:space="0" w:color="auto"/>
                <w:right w:val="none" w:sz="0" w:space="0" w:color="auto"/>
              </w:divBdr>
            </w:div>
          </w:divsChild>
        </w:div>
        <w:div w:id="1647273419">
          <w:marLeft w:val="0"/>
          <w:marRight w:val="0"/>
          <w:marTop w:val="0"/>
          <w:marBottom w:val="0"/>
          <w:divBdr>
            <w:top w:val="none" w:sz="0" w:space="0" w:color="auto"/>
            <w:left w:val="none" w:sz="0" w:space="0" w:color="auto"/>
            <w:bottom w:val="none" w:sz="0" w:space="0" w:color="auto"/>
            <w:right w:val="none" w:sz="0" w:space="0" w:color="auto"/>
          </w:divBdr>
          <w:divsChild>
            <w:div w:id="203756254">
              <w:marLeft w:val="0"/>
              <w:marRight w:val="0"/>
              <w:marTop w:val="0"/>
              <w:marBottom w:val="0"/>
              <w:divBdr>
                <w:top w:val="none" w:sz="0" w:space="0" w:color="auto"/>
                <w:left w:val="none" w:sz="0" w:space="0" w:color="auto"/>
                <w:bottom w:val="none" w:sz="0" w:space="0" w:color="auto"/>
                <w:right w:val="none" w:sz="0" w:space="0" w:color="auto"/>
              </w:divBdr>
            </w:div>
            <w:div w:id="246811541">
              <w:marLeft w:val="0"/>
              <w:marRight w:val="0"/>
              <w:marTop w:val="0"/>
              <w:marBottom w:val="0"/>
              <w:divBdr>
                <w:top w:val="none" w:sz="0" w:space="0" w:color="auto"/>
                <w:left w:val="none" w:sz="0" w:space="0" w:color="auto"/>
                <w:bottom w:val="none" w:sz="0" w:space="0" w:color="auto"/>
                <w:right w:val="none" w:sz="0" w:space="0" w:color="auto"/>
              </w:divBdr>
            </w:div>
            <w:div w:id="779953998">
              <w:marLeft w:val="0"/>
              <w:marRight w:val="0"/>
              <w:marTop w:val="0"/>
              <w:marBottom w:val="0"/>
              <w:divBdr>
                <w:top w:val="none" w:sz="0" w:space="0" w:color="auto"/>
                <w:left w:val="none" w:sz="0" w:space="0" w:color="auto"/>
                <w:bottom w:val="none" w:sz="0" w:space="0" w:color="auto"/>
                <w:right w:val="none" w:sz="0" w:space="0" w:color="auto"/>
              </w:divBdr>
            </w:div>
            <w:div w:id="127594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692933">
      <w:bodyDiv w:val="1"/>
      <w:marLeft w:val="0"/>
      <w:marRight w:val="0"/>
      <w:marTop w:val="0"/>
      <w:marBottom w:val="0"/>
      <w:divBdr>
        <w:top w:val="none" w:sz="0" w:space="0" w:color="auto"/>
        <w:left w:val="none" w:sz="0" w:space="0" w:color="auto"/>
        <w:bottom w:val="none" w:sz="0" w:space="0" w:color="auto"/>
        <w:right w:val="none" w:sz="0" w:space="0" w:color="auto"/>
      </w:divBdr>
    </w:div>
    <w:div w:id="943801782">
      <w:bodyDiv w:val="1"/>
      <w:marLeft w:val="0"/>
      <w:marRight w:val="0"/>
      <w:marTop w:val="0"/>
      <w:marBottom w:val="0"/>
      <w:divBdr>
        <w:top w:val="none" w:sz="0" w:space="0" w:color="auto"/>
        <w:left w:val="none" w:sz="0" w:space="0" w:color="auto"/>
        <w:bottom w:val="none" w:sz="0" w:space="0" w:color="auto"/>
        <w:right w:val="none" w:sz="0" w:space="0" w:color="auto"/>
      </w:divBdr>
    </w:div>
    <w:div w:id="944271739">
      <w:bodyDiv w:val="1"/>
      <w:marLeft w:val="0"/>
      <w:marRight w:val="0"/>
      <w:marTop w:val="0"/>
      <w:marBottom w:val="0"/>
      <w:divBdr>
        <w:top w:val="none" w:sz="0" w:space="0" w:color="auto"/>
        <w:left w:val="none" w:sz="0" w:space="0" w:color="auto"/>
        <w:bottom w:val="none" w:sz="0" w:space="0" w:color="auto"/>
        <w:right w:val="none" w:sz="0" w:space="0" w:color="auto"/>
      </w:divBdr>
    </w:div>
    <w:div w:id="945961614">
      <w:bodyDiv w:val="1"/>
      <w:marLeft w:val="0"/>
      <w:marRight w:val="0"/>
      <w:marTop w:val="0"/>
      <w:marBottom w:val="0"/>
      <w:divBdr>
        <w:top w:val="none" w:sz="0" w:space="0" w:color="auto"/>
        <w:left w:val="none" w:sz="0" w:space="0" w:color="auto"/>
        <w:bottom w:val="none" w:sz="0" w:space="0" w:color="auto"/>
        <w:right w:val="none" w:sz="0" w:space="0" w:color="auto"/>
      </w:divBdr>
    </w:div>
    <w:div w:id="946884486">
      <w:bodyDiv w:val="1"/>
      <w:marLeft w:val="0"/>
      <w:marRight w:val="0"/>
      <w:marTop w:val="0"/>
      <w:marBottom w:val="0"/>
      <w:divBdr>
        <w:top w:val="none" w:sz="0" w:space="0" w:color="auto"/>
        <w:left w:val="none" w:sz="0" w:space="0" w:color="auto"/>
        <w:bottom w:val="none" w:sz="0" w:space="0" w:color="auto"/>
        <w:right w:val="none" w:sz="0" w:space="0" w:color="auto"/>
      </w:divBdr>
    </w:div>
    <w:div w:id="948509709">
      <w:bodyDiv w:val="1"/>
      <w:marLeft w:val="0"/>
      <w:marRight w:val="0"/>
      <w:marTop w:val="0"/>
      <w:marBottom w:val="0"/>
      <w:divBdr>
        <w:top w:val="none" w:sz="0" w:space="0" w:color="auto"/>
        <w:left w:val="none" w:sz="0" w:space="0" w:color="auto"/>
        <w:bottom w:val="none" w:sz="0" w:space="0" w:color="auto"/>
        <w:right w:val="none" w:sz="0" w:space="0" w:color="auto"/>
      </w:divBdr>
    </w:div>
    <w:div w:id="952632966">
      <w:bodyDiv w:val="1"/>
      <w:marLeft w:val="0"/>
      <w:marRight w:val="0"/>
      <w:marTop w:val="0"/>
      <w:marBottom w:val="0"/>
      <w:divBdr>
        <w:top w:val="none" w:sz="0" w:space="0" w:color="auto"/>
        <w:left w:val="none" w:sz="0" w:space="0" w:color="auto"/>
        <w:bottom w:val="none" w:sz="0" w:space="0" w:color="auto"/>
        <w:right w:val="none" w:sz="0" w:space="0" w:color="auto"/>
      </w:divBdr>
    </w:div>
    <w:div w:id="955865375">
      <w:bodyDiv w:val="1"/>
      <w:marLeft w:val="0"/>
      <w:marRight w:val="0"/>
      <w:marTop w:val="0"/>
      <w:marBottom w:val="0"/>
      <w:divBdr>
        <w:top w:val="none" w:sz="0" w:space="0" w:color="auto"/>
        <w:left w:val="none" w:sz="0" w:space="0" w:color="auto"/>
        <w:bottom w:val="none" w:sz="0" w:space="0" w:color="auto"/>
        <w:right w:val="none" w:sz="0" w:space="0" w:color="auto"/>
      </w:divBdr>
      <w:divsChild>
        <w:div w:id="246035524">
          <w:marLeft w:val="0"/>
          <w:marRight w:val="0"/>
          <w:marTop w:val="0"/>
          <w:marBottom w:val="150"/>
          <w:divBdr>
            <w:top w:val="none" w:sz="0" w:space="0" w:color="auto"/>
            <w:left w:val="none" w:sz="0" w:space="0" w:color="auto"/>
            <w:bottom w:val="none" w:sz="0" w:space="0" w:color="auto"/>
            <w:right w:val="none" w:sz="0" w:space="0" w:color="auto"/>
          </w:divBdr>
        </w:div>
        <w:div w:id="693191257">
          <w:marLeft w:val="0"/>
          <w:marRight w:val="0"/>
          <w:marTop w:val="0"/>
          <w:marBottom w:val="150"/>
          <w:divBdr>
            <w:top w:val="none" w:sz="0" w:space="0" w:color="auto"/>
            <w:left w:val="none" w:sz="0" w:space="0" w:color="auto"/>
            <w:bottom w:val="none" w:sz="0" w:space="0" w:color="auto"/>
            <w:right w:val="none" w:sz="0" w:space="0" w:color="auto"/>
          </w:divBdr>
        </w:div>
        <w:div w:id="728066998">
          <w:marLeft w:val="0"/>
          <w:marRight w:val="0"/>
          <w:marTop w:val="0"/>
          <w:marBottom w:val="150"/>
          <w:divBdr>
            <w:top w:val="none" w:sz="0" w:space="0" w:color="auto"/>
            <w:left w:val="none" w:sz="0" w:space="0" w:color="auto"/>
            <w:bottom w:val="none" w:sz="0" w:space="0" w:color="auto"/>
            <w:right w:val="none" w:sz="0" w:space="0" w:color="auto"/>
          </w:divBdr>
        </w:div>
        <w:div w:id="743259279">
          <w:marLeft w:val="0"/>
          <w:marRight w:val="0"/>
          <w:marTop w:val="0"/>
          <w:marBottom w:val="150"/>
          <w:divBdr>
            <w:top w:val="none" w:sz="0" w:space="0" w:color="auto"/>
            <w:left w:val="none" w:sz="0" w:space="0" w:color="auto"/>
            <w:bottom w:val="none" w:sz="0" w:space="0" w:color="auto"/>
            <w:right w:val="none" w:sz="0" w:space="0" w:color="auto"/>
          </w:divBdr>
        </w:div>
        <w:div w:id="1176380516">
          <w:marLeft w:val="0"/>
          <w:marRight w:val="0"/>
          <w:marTop w:val="0"/>
          <w:marBottom w:val="150"/>
          <w:divBdr>
            <w:top w:val="none" w:sz="0" w:space="0" w:color="auto"/>
            <w:left w:val="none" w:sz="0" w:space="0" w:color="auto"/>
            <w:bottom w:val="none" w:sz="0" w:space="0" w:color="auto"/>
            <w:right w:val="none" w:sz="0" w:space="0" w:color="auto"/>
          </w:divBdr>
        </w:div>
        <w:div w:id="1340622765">
          <w:marLeft w:val="0"/>
          <w:marRight w:val="0"/>
          <w:marTop w:val="0"/>
          <w:marBottom w:val="150"/>
          <w:divBdr>
            <w:top w:val="none" w:sz="0" w:space="0" w:color="auto"/>
            <w:left w:val="none" w:sz="0" w:space="0" w:color="auto"/>
            <w:bottom w:val="none" w:sz="0" w:space="0" w:color="auto"/>
            <w:right w:val="none" w:sz="0" w:space="0" w:color="auto"/>
          </w:divBdr>
        </w:div>
        <w:div w:id="1366832766">
          <w:marLeft w:val="0"/>
          <w:marRight w:val="0"/>
          <w:marTop w:val="0"/>
          <w:marBottom w:val="150"/>
          <w:divBdr>
            <w:top w:val="none" w:sz="0" w:space="0" w:color="auto"/>
            <w:left w:val="none" w:sz="0" w:space="0" w:color="auto"/>
            <w:bottom w:val="none" w:sz="0" w:space="0" w:color="auto"/>
            <w:right w:val="none" w:sz="0" w:space="0" w:color="auto"/>
          </w:divBdr>
        </w:div>
      </w:divsChild>
    </w:div>
    <w:div w:id="956837059">
      <w:bodyDiv w:val="1"/>
      <w:marLeft w:val="0"/>
      <w:marRight w:val="0"/>
      <w:marTop w:val="0"/>
      <w:marBottom w:val="0"/>
      <w:divBdr>
        <w:top w:val="none" w:sz="0" w:space="0" w:color="auto"/>
        <w:left w:val="none" w:sz="0" w:space="0" w:color="auto"/>
        <w:bottom w:val="none" w:sz="0" w:space="0" w:color="auto"/>
        <w:right w:val="none" w:sz="0" w:space="0" w:color="auto"/>
      </w:divBdr>
    </w:div>
    <w:div w:id="958220414">
      <w:bodyDiv w:val="1"/>
      <w:marLeft w:val="0"/>
      <w:marRight w:val="0"/>
      <w:marTop w:val="0"/>
      <w:marBottom w:val="0"/>
      <w:divBdr>
        <w:top w:val="none" w:sz="0" w:space="0" w:color="auto"/>
        <w:left w:val="none" w:sz="0" w:space="0" w:color="auto"/>
        <w:bottom w:val="none" w:sz="0" w:space="0" w:color="auto"/>
        <w:right w:val="none" w:sz="0" w:space="0" w:color="auto"/>
      </w:divBdr>
    </w:div>
    <w:div w:id="958533508">
      <w:bodyDiv w:val="1"/>
      <w:marLeft w:val="0"/>
      <w:marRight w:val="0"/>
      <w:marTop w:val="0"/>
      <w:marBottom w:val="0"/>
      <w:divBdr>
        <w:top w:val="none" w:sz="0" w:space="0" w:color="auto"/>
        <w:left w:val="none" w:sz="0" w:space="0" w:color="auto"/>
        <w:bottom w:val="none" w:sz="0" w:space="0" w:color="auto"/>
        <w:right w:val="none" w:sz="0" w:space="0" w:color="auto"/>
      </w:divBdr>
      <w:divsChild>
        <w:div w:id="95564198">
          <w:marLeft w:val="0"/>
          <w:marRight w:val="0"/>
          <w:marTop w:val="0"/>
          <w:marBottom w:val="150"/>
          <w:divBdr>
            <w:top w:val="none" w:sz="0" w:space="0" w:color="auto"/>
            <w:left w:val="none" w:sz="0" w:space="0" w:color="auto"/>
            <w:bottom w:val="none" w:sz="0" w:space="0" w:color="auto"/>
            <w:right w:val="none" w:sz="0" w:space="0" w:color="auto"/>
          </w:divBdr>
        </w:div>
        <w:div w:id="622805612">
          <w:marLeft w:val="0"/>
          <w:marRight w:val="0"/>
          <w:marTop w:val="0"/>
          <w:marBottom w:val="150"/>
          <w:divBdr>
            <w:top w:val="none" w:sz="0" w:space="0" w:color="auto"/>
            <w:left w:val="none" w:sz="0" w:space="0" w:color="auto"/>
            <w:bottom w:val="none" w:sz="0" w:space="0" w:color="auto"/>
            <w:right w:val="none" w:sz="0" w:space="0" w:color="auto"/>
          </w:divBdr>
        </w:div>
        <w:div w:id="1013723883">
          <w:marLeft w:val="0"/>
          <w:marRight w:val="0"/>
          <w:marTop w:val="0"/>
          <w:marBottom w:val="150"/>
          <w:divBdr>
            <w:top w:val="none" w:sz="0" w:space="0" w:color="auto"/>
            <w:left w:val="none" w:sz="0" w:space="0" w:color="auto"/>
            <w:bottom w:val="none" w:sz="0" w:space="0" w:color="auto"/>
            <w:right w:val="none" w:sz="0" w:space="0" w:color="auto"/>
          </w:divBdr>
        </w:div>
        <w:div w:id="1455515788">
          <w:marLeft w:val="0"/>
          <w:marRight w:val="0"/>
          <w:marTop w:val="0"/>
          <w:marBottom w:val="150"/>
          <w:divBdr>
            <w:top w:val="none" w:sz="0" w:space="0" w:color="auto"/>
            <w:left w:val="none" w:sz="0" w:space="0" w:color="auto"/>
            <w:bottom w:val="none" w:sz="0" w:space="0" w:color="auto"/>
            <w:right w:val="none" w:sz="0" w:space="0" w:color="auto"/>
          </w:divBdr>
        </w:div>
        <w:div w:id="1595555859">
          <w:marLeft w:val="0"/>
          <w:marRight w:val="0"/>
          <w:marTop w:val="0"/>
          <w:marBottom w:val="150"/>
          <w:divBdr>
            <w:top w:val="none" w:sz="0" w:space="0" w:color="auto"/>
            <w:left w:val="none" w:sz="0" w:space="0" w:color="auto"/>
            <w:bottom w:val="none" w:sz="0" w:space="0" w:color="auto"/>
            <w:right w:val="none" w:sz="0" w:space="0" w:color="auto"/>
          </w:divBdr>
        </w:div>
        <w:div w:id="1665664179">
          <w:marLeft w:val="0"/>
          <w:marRight w:val="0"/>
          <w:marTop w:val="0"/>
          <w:marBottom w:val="150"/>
          <w:divBdr>
            <w:top w:val="none" w:sz="0" w:space="0" w:color="auto"/>
            <w:left w:val="none" w:sz="0" w:space="0" w:color="auto"/>
            <w:bottom w:val="none" w:sz="0" w:space="0" w:color="auto"/>
            <w:right w:val="none" w:sz="0" w:space="0" w:color="auto"/>
          </w:divBdr>
        </w:div>
        <w:div w:id="1666082944">
          <w:marLeft w:val="0"/>
          <w:marRight w:val="0"/>
          <w:marTop w:val="0"/>
          <w:marBottom w:val="150"/>
          <w:divBdr>
            <w:top w:val="none" w:sz="0" w:space="0" w:color="auto"/>
            <w:left w:val="none" w:sz="0" w:space="0" w:color="auto"/>
            <w:bottom w:val="none" w:sz="0" w:space="0" w:color="auto"/>
            <w:right w:val="none" w:sz="0" w:space="0" w:color="auto"/>
          </w:divBdr>
        </w:div>
      </w:divsChild>
    </w:div>
    <w:div w:id="958881034">
      <w:bodyDiv w:val="1"/>
      <w:marLeft w:val="0"/>
      <w:marRight w:val="0"/>
      <w:marTop w:val="0"/>
      <w:marBottom w:val="0"/>
      <w:divBdr>
        <w:top w:val="none" w:sz="0" w:space="0" w:color="auto"/>
        <w:left w:val="none" w:sz="0" w:space="0" w:color="auto"/>
        <w:bottom w:val="none" w:sz="0" w:space="0" w:color="auto"/>
        <w:right w:val="none" w:sz="0" w:space="0" w:color="auto"/>
      </w:divBdr>
    </w:div>
    <w:div w:id="959259031">
      <w:bodyDiv w:val="1"/>
      <w:marLeft w:val="0"/>
      <w:marRight w:val="0"/>
      <w:marTop w:val="0"/>
      <w:marBottom w:val="0"/>
      <w:divBdr>
        <w:top w:val="none" w:sz="0" w:space="0" w:color="auto"/>
        <w:left w:val="none" w:sz="0" w:space="0" w:color="auto"/>
        <w:bottom w:val="none" w:sz="0" w:space="0" w:color="auto"/>
        <w:right w:val="none" w:sz="0" w:space="0" w:color="auto"/>
      </w:divBdr>
    </w:div>
    <w:div w:id="959337280">
      <w:bodyDiv w:val="1"/>
      <w:marLeft w:val="0"/>
      <w:marRight w:val="0"/>
      <w:marTop w:val="0"/>
      <w:marBottom w:val="0"/>
      <w:divBdr>
        <w:top w:val="none" w:sz="0" w:space="0" w:color="auto"/>
        <w:left w:val="none" w:sz="0" w:space="0" w:color="auto"/>
        <w:bottom w:val="none" w:sz="0" w:space="0" w:color="auto"/>
        <w:right w:val="none" w:sz="0" w:space="0" w:color="auto"/>
      </w:divBdr>
    </w:div>
    <w:div w:id="960187587">
      <w:bodyDiv w:val="1"/>
      <w:marLeft w:val="0"/>
      <w:marRight w:val="0"/>
      <w:marTop w:val="0"/>
      <w:marBottom w:val="0"/>
      <w:divBdr>
        <w:top w:val="none" w:sz="0" w:space="0" w:color="auto"/>
        <w:left w:val="none" w:sz="0" w:space="0" w:color="auto"/>
        <w:bottom w:val="none" w:sz="0" w:space="0" w:color="auto"/>
        <w:right w:val="none" w:sz="0" w:space="0" w:color="auto"/>
      </w:divBdr>
    </w:div>
    <w:div w:id="960380160">
      <w:bodyDiv w:val="1"/>
      <w:marLeft w:val="0"/>
      <w:marRight w:val="0"/>
      <w:marTop w:val="0"/>
      <w:marBottom w:val="0"/>
      <w:divBdr>
        <w:top w:val="none" w:sz="0" w:space="0" w:color="auto"/>
        <w:left w:val="none" w:sz="0" w:space="0" w:color="auto"/>
        <w:bottom w:val="none" w:sz="0" w:space="0" w:color="auto"/>
        <w:right w:val="none" w:sz="0" w:space="0" w:color="auto"/>
      </w:divBdr>
    </w:div>
    <w:div w:id="962537147">
      <w:bodyDiv w:val="1"/>
      <w:marLeft w:val="0"/>
      <w:marRight w:val="0"/>
      <w:marTop w:val="0"/>
      <w:marBottom w:val="0"/>
      <w:divBdr>
        <w:top w:val="none" w:sz="0" w:space="0" w:color="auto"/>
        <w:left w:val="none" w:sz="0" w:space="0" w:color="auto"/>
        <w:bottom w:val="none" w:sz="0" w:space="0" w:color="auto"/>
        <w:right w:val="none" w:sz="0" w:space="0" w:color="auto"/>
      </w:divBdr>
    </w:div>
    <w:div w:id="964194543">
      <w:bodyDiv w:val="1"/>
      <w:marLeft w:val="0"/>
      <w:marRight w:val="0"/>
      <w:marTop w:val="0"/>
      <w:marBottom w:val="0"/>
      <w:divBdr>
        <w:top w:val="none" w:sz="0" w:space="0" w:color="auto"/>
        <w:left w:val="none" w:sz="0" w:space="0" w:color="auto"/>
        <w:bottom w:val="none" w:sz="0" w:space="0" w:color="auto"/>
        <w:right w:val="none" w:sz="0" w:space="0" w:color="auto"/>
      </w:divBdr>
    </w:div>
    <w:div w:id="964238241">
      <w:bodyDiv w:val="1"/>
      <w:marLeft w:val="0"/>
      <w:marRight w:val="0"/>
      <w:marTop w:val="0"/>
      <w:marBottom w:val="0"/>
      <w:divBdr>
        <w:top w:val="none" w:sz="0" w:space="0" w:color="auto"/>
        <w:left w:val="none" w:sz="0" w:space="0" w:color="auto"/>
        <w:bottom w:val="none" w:sz="0" w:space="0" w:color="auto"/>
        <w:right w:val="none" w:sz="0" w:space="0" w:color="auto"/>
      </w:divBdr>
    </w:div>
    <w:div w:id="965938079">
      <w:bodyDiv w:val="1"/>
      <w:marLeft w:val="0"/>
      <w:marRight w:val="0"/>
      <w:marTop w:val="0"/>
      <w:marBottom w:val="0"/>
      <w:divBdr>
        <w:top w:val="none" w:sz="0" w:space="0" w:color="auto"/>
        <w:left w:val="none" w:sz="0" w:space="0" w:color="auto"/>
        <w:bottom w:val="none" w:sz="0" w:space="0" w:color="auto"/>
        <w:right w:val="none" w:sz="0" w:space="0" w:color="auto"/>
      </w:divBdr>
      <w:divsChild>
        <w:div w:id="174073532">
          <w:marLeft w:val="0"/>
          <w:marRight w:val="0"/>
          <w:marTop w:val="0"/>
          <w:marBottom w:val="150"/>
          <w:divBdr>
            <w:top w:val="none" w:sz="0" w:space="0" w:color="auto"/>
            <w:left w:val="none" w:sz="0" w:space="0" w:color="auto"/>
            <w:bottom w:val="none" w:sz="0" w:space="0" w:color="auto"/>
            <w:right w:val="none" w:sz="0" w:space="0" w:color="auto"/>
          </w:divBdr>
        </w:div>
        <w:div w:id="439951545">
          <w:marLeft w:val="0"/>
          <w:marRight w:val="0"/>
          <w:marTop w:val="0"/>
          <w:marBottom w:val="150"/>
          <w:divBdr>
            <w:top w:val="none" w:sz="0" w:space="0" w:color="auto"/>
            <w:left w:val="none" w:sz="0" w:space="0" w:color="auto"/>
            <w:bottom w:val="none" w:sz="0" w:space="0" w:color="auto"/>
            <w:right w:val="none" w:sz="0" w:space="0" w:color="auto"/>
          </w:divBdr>
        </w:div>
        <w:div w:id="1140028309">
          <w:marLeft w:val="0"/>
          <w:marRight w:val="0"/>
          <w:marTop w:val="0"/>
          <w:marBottom w:val="150"/>
          <w:divBdr>
            <w:top w:val="none" w:sz="0" w:space="0" w:color="auto"/>
            <w:left w:val="none" w:sz="0" w:space="0" w:color="auto"/>
            <w:bottom w:val="none" w:sz="0" w:space="0" w:color="auto"/>
            <w:right w:val="none" w:sz="0" w:space="0" w:color="auto"/>
          </w:divBdr>
          <w:divsChild>
            <w:div w:id="370418264">
              <w:marLeft w:val="0"/>
              <w:marRight w:val="0"/>
              <w:marTop w:val="0"/>
              <w:marBottom w:val="150"/>
              <w:divBdr>
                <w:top w:val="none" w:sz="0" w:space="0" w:color="auto"/>
                <w:left w:val="none" w:sz="0" w:space="0" w:color="auto"/>
                <w:bottom w:val="none" w:sz="0" w:space="0" w:color="auto"/>
                <w:right w:val="none" w:sz="0" w:space="0" w:color="auto"/>
              </w:divBdr>
            </w:div>
            <w:div w:id="383796985">
              <w:marLeft w:val="0"/>
              <w:marRight w:val="0"/>
              <w:marTop w:val="0"/>
              <w:marBottom w:val="150"/>
              <w:divBdr>
                <w:top w:val="none" w:sz="0" w:space="0" w:color="auto"/>
                <w:left w:val="none" w:sz="0" w:space="0" w:color="auto"/>
                <w:bottom w:val="none" w:sz="0" w:space="0" w:color="auto"/>
                <w:right w:val="none" w:sz="0" w:space="0" w:color="auto"/>
              </w:divBdr>
            </w:div>
            <w:div w:id="536283105">
              <w:marLeft w:val="0"/>
              <w:marRight w:val="0"/>
              <w:marTop w:val="0"/>
              <w:marBottom w:val="150"/>
              <w:divBdr>
                <w:top w:val="none" w:sz="0" w:space="0" w:color="auto"/>
                <w:left w:val="none" w:sz="0" w:space="0" w:color="auto"/>
                <w:bottom w:val="none" w:sz="0" w:space="0" w:color="auto"/>
                <w:right w:val="none" w:sz="0" w:space="0" w:color="auto"/>
              </w:divBdr>
            </w:div>
            <w:div w:id="662779663">
              <w:marLeft w:val="0"/>
              <w:marRight w:val="0"/>
              <w:marTop w:val="0"/>
              <w:marBottom w:val="150"/>
              <w:divBdr>
                <w:top w:val="none" w:sz="0" w:space="0" w:color="auto"/>
                <w:left w:val="none" w:sz="0" w:space="0" w:color="auto"/>
                <w:bottom w:val="none" w:sz="0" w:space="0" w:color="auto"/>
                <w:right w:val="none" w:sz="0" w:space="0" w:color="auto"/>
              </w:divBdr>
            </w:div>
            <w:div w:id="744843622">
              <w:marLeft w:val="0"/>
              <w:marRight w:val="0"/>
              <w:marTop w:val="0"/>
              <w:marBottom w:val="150"/>
              <w:divBdr>
                <w:top w:val="none" w:sz="0" w:space="0" w:color="auto"/>
                <w:left w:val="none" w:sz="0" w:space="0" w:color="auto"/>
                <w:bottom w:val="none" w:sz="0" w:space="0" w:color="auto"/>
                <w:right w:val="none" w:sz="0" w:space="0" w:color="auto"/>
              </w:divBdr>
            </w:div>
            <w:div w:id="926694392">
              <w:marLeft w:val="0"/>
              <w:marRight w:val="0"/>
              <w:marTop w:val="0"/>
              <w:marBottom w:val="150"/>
              <w:divBdr>
                <w:top w:val="none" w:sz="0" w:space="0" w:color="auto"/>
                <w:left w:val="none" w:sz="0" w:space="0" w:color="auto"/>
                <w:bottom w:val="none" w:sz="0" w:space="0" w:color="auto"/>
                <w:right w:val="none" w:sz="0" w:space="0" w:color="auto"/>
              </w:divBdr>
            </w:div>
            <w:div w:id="1235428790">
              <w:marLeft w:val="0"/>
              <w:marRight w:val="0"/>
              <w:marTop w:val="0"/>
              <w:marBottom w:val="150"/>
              <w:divBdr>
                <w:top w:val="none" w:sz="0" w:space="0" w:color="auto"/>
                <w:left w:val="none" w:sz="0" w:space="0" w:color="auto"/>
                <w:bottom w:val="none" w:sz="0" w:space="0" w:color="auto"/>
                <w:right w:val="none" w:sz="0" w:space="0" w:color="auto"/>
              </w:divBdr>
            </w:div>
            <w:div w:id="1763913015">
              <w:marLeft w:val="0"/>
              <w:marRight w:val="0"/>
              <w:marTop w:val="0"/>
              <w:marBottom w:val="150"/>
              <w:divBdr>
                <w:top w:val="none" w:sz="0" w:space="0" w:color="auto"/>
                <w:left w:val="none" w:sz="0" w:space="0" w:color="auto"/>
                <w:bottom w:val="none" w:sz="0" w:space="0" w:color="auto"/>
                <w:right w:val="none" w:sz="0" w:space="0" w:color="auto"/>
              </w:divBdr>
            </w:div>
            <w:div w:id="1897161833">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971519373">
      <w:bodyDiv w:val="1"/>
      <w:marLeft w:val="0"/>
      <w:marRight w:val="0"/>
      <w:marTop w:val="0"/>
      <w:marBottom w:val="0"/>
      <w:divBdr>
        <w:top w:val="none" w:sz="0" w:space="0" w:color="auto"/>
        <w:left w:val="none" w:sz="0" w:space="0" w:color="auto"/>
        <w:bottom w:val="none" w:sz="0" w:space="0" w:color="auto"/>
        <w:right w:val="none" w:sz="0" w:space="0" w:color="auto"/>
      </w:divBdr>
    </w:div>
    <w:div w:id="972752396">
      <w:bodyDiv w:val="1"/>
      <w:marLeft w:val="0"/>
      <w:marRight w:val="0"/>
      <w:marTop w:val="0"/>
      <w:marBottom w:val="0"/>
      <w:divBdr>
        <w:top w:val="none" w:sz="0" w:space="0" w:color="auto"/>
        <w:left w:val="none" w:sz="0" w:space="0" w:color="auto"/>
        <w:bottom w:val="none" w:sz="0" w:space="0" w:color="auto"/>
        <w:right w:val="none" w:sz="0" w:space="0" w:color="auto"/>
      </w:divBdr>
    </w:div>
    <w:div w:id="972825948">
      <w:bodyDiv w:val="1"/>
      <w:marLeft w:val="0"/>
      <w:marRight w:val="0"/>
      <w:marTop w:val="0"/>
      <w:marBottom w:val="0"/>
      <w:divBdr>
        <w:top w:val="none" w:sz="0" w:space="0" w:color="auto"/>
        <w:left w:val="none" w:sz="0" w:space="0" w:color="auto"/>
        <w:bottom w:val="none" w:sz="0" w:space="0" w:color="auto"/>
        <w:right w:val="none" w:sz="0" w:space="0" w:color="auto"/>
      </w:divBdr>
    </w:div>
    <w:div w:id="976297643">
      <w:bodyDiv w:val="1"/>
      <w:marLeft w:val="0"/>
      <w:marRight w:val="0"/>
      <w:marTop w:val="0"/>
      <w:marBottom w:val="0"/>
      <w:divBdr>
        <w:top w:val="none" w:sz="0" w:space="0" w:color="auto"/>
        <w:left w:val="none" w:sz="0" w:space="0" w:color="auto"/>
        <w:bottom w:val="none" w:sz="0" w:space="0" w:color="auto"/>
        <w:right w:val="none" w:sz="0" w:space="0" w:color="auto"/>
      </w:divBdr>
      <w:divsChild>
        <w:div w:id="14355588">
          <w:marLeft w:val="0"/>
          <w:marRight w:val="0"/>
          <w:marTop w:val="0"/>
          <w:marBottom w:val="150"/>
          <w:divBdr>
            <w:top w:val="none" w:sz="0" w:space="0" w:color="auto"/>
            <w:left w:val="none" w:sz="0" w:space="0" w:color="auto"/>
            <w:bottom w:val="none" w:sz="0" w:space="0" w:color="auto"/>
            <w:right w:val="none" w:sz="0" w:space="0" w:color="auto"/>
          </w:divBdr>
        </w:div>
        <w:div w:id="994869216">
          <w:marLeft w:val="0"/>
          <w:marRight w:val="0"/>
          <w:marTop w:val="0"/>
          <w:marBottom w:val="150"/>
          <w:divBdr>
            <w:top w:val="none" w:sz="0" w:space="0" w:color="auto"/>
            <w:left w:val="none" w:sz="0" w:space="0" w:color="auto"/>
            <w:bottom w:val="none" w:sz="0" w:space="0" w:color="auto"/>
            <w:right w:val="none" w:sz="0" w:space="0" w:color="auto"/>
          </w:divBdr>
        </w:div>
        <w:div w:id="1691487878">
          <w:marLeft w:val="0"/>
          <w:marRight w:val="0"/>
          <w:marTop w:val="0"/>
          <w:marBottom w:val="150"/>
          <w:divBdr>
            <w:top w:val="none" w:sz="0" w:space="0" w:color="auto"/>
            <w:left w:val="none" w:sz="0" w:space="0" w:color="auto"/>
            <w:bottom w:val="none" w:sz="0" w:space="0" w:color="auto"/>
            <w:right w:val="none" w:sz="0" w:space="0" w:color="auto"/>
          </w:divBdr>
        </w:div>
      </w:divsChild>
    </w:div>
    <w:div w:id="979992063">
      <w:bodyDiv w:val="1"/>
      <w:marLeft w:val="0"/>
      <w:marRight w:val="0"/>
      <w:marTop w:val="0"/>
      <w:marBottom w:val="0"/>
      <w:divBdr>
        <w:top w:val="none" w:sz="0" w:space="0" w:color="auto"/>
        <w:left w:val="none" w:sz="0" w:space="0" w:color="auto"/>
        <w:bottom w:val="none" w:sz="0" w:space="0" w:color="auto"/>
        <w:right w:val="none" w:sz="0" w:space="0" w:color="auto"/>
      </w:divBdr>
    </w:div>
    <w:div w:id="980112143">
      <w:bodyDiv w:val="1"/>
      <w:marLeft w:val="0"/>
      <w:marRight w:val="0"/>
      <w:marTop w:val="0"/>
      <w:marBottom w:val="0"/>
      <w:divBdr>
        <w:top w:val="none" w:sz="0" w:space="0" w:color="auto"/>
        <w:left w:val="none" w:sz="0" w:space="0" w:color="auto"/>
        <w:bottom w:val="none" w:sz="0" w:space="0" w:color="auto"/>
        <w:right w:val="none" w:sz="0" w:space="0" w:color="auto"/>
      </w:divBdr>
      <w:divsChild>
        <w:div w:id="412900497">
          <w:marLeft w:val="0"/>
          <w:marRight w:val="0"/>
          <w:marTop w:val="0"/>
          <w:marBottom w:val="150"/>
          <w:divBdr>
            <w:top w:val="none" w:sz="0" w:space="0" w:color="auto"/>
            <w:left w:val="none" w:sz="0" w:space="0" w:color="auto"/>
            <w:bottom w:val="none" w:sz="0" w:space="0" w:color="auto"/>
            <w:right w:val="none" w:sz="0" w:space="0" w:color="auto"/>
          </w:divBdr>
        </w:div>
        <w:div w:id="912857685">
          <w:marLeft w:val="0"/>
          <w:marRight w:val="0"/>
          <w:marTop w:val="0"/>
          <w:marBottom w:val="150"/>
          <w:divBdr>
            <w:top w:val="none" w:sz="0" w:space="0" w:color="auto"/>
            <w:left w:val="none" w:sz="0" w:space="0" w:color="auto"/>
            <w:bottom w:val="none" w:sz="0" w:space="0" w:color="auto"/>
            <w:right w:val="none" w:sz="0" w:space="0" w:color="auto"/>
          </w:divBdr>
        </w:div>
        <w:div w:id="939486788">
          <w:marLeft w:val="0"/>
          <w:marRight w:val="0"/>
          <w:marTop w:val="0"/>
          <w:marBottom w:val="150"/>
          <w:divBdr>
            <w:top w:val="none" w:sz="0" w:space="0" w:color="auto"/>
            <w:left w:val="none" w:sz="0" w:space="0" w:color="auto"/>
            <w:bottom w:val="none" w:sz="0" w:space="0" w:color="auto"/>
            <w:right w:val="none" w:sz="0" w:space="0" w:color="auto"/>
          </w:divBdr>
        </w:div>
        <w:div w:id="974801426">
          <w:marLeft w:val="0"/>
          <w:marRight w:val="0"/>
          <w:marTop w:val="0"/>
          <w:marBottom w:val="150"/>
          <w:divBdr>
            <w:top w:val="none" w:sz="0" w:space="0" w:color="auto"/>
            <w:left w:val="none" w:sz="0" w:space="0" w:color="auto"/>
            <w:bottom w:val="none" w:sz="0" w:space="0" w:color="auto"/>
            <w:right w:val="none" w:sz="0" w:space="0" w:color="auto"/>
          </w:divBdr>
        </w:div>
        <w:div w:id="1043142613">
          <w:marLeft w:val="0"/>
          <w:marRight w:val="0"/>
          <w:marTop w:val="0"/>
          <w:marBottom w:val="150"/>
          <w:divBdr>
            <w:top w:val="none" w:sz="0" w:space="0" w:color="auto"/>
            <w:left w:val="none" w:sz="0" w:space="0" w:color="auto"/>
            <w:bottom w:val="none" w:sz="0" w:space="0" w:color="auto"/>
            <w:right w:val="none" w:sz="0" w:space="0" w:color="auto"/>
          </w:divBdr>
        </w:div>
        <w:div w:id="1248077084">
          <w:marLeft w:val="0"/>
          <w:marRight w:val="0"/>
          <w:marTop w:val="0"/>
          <w:marBottom w:val="150"/>
          <w:divBdr>
            <w:top w:val="none" w:sz="0" w:space="0" w:color="auto"/>
            <w:left w:val="none" w:sz="0" w:space="0" w:color="auto"/>
            <w:bottom w:val="none" w:sz="0" w:space="0" w:color="auto"/>
            <w:right w:val="none" w:sz="0" w:space="0" w:color="auto"/>
          </w:divBdr>
        </w:div>
        <w:div w:id="1401520075">
          <w:marLeft w:val="0"/>
          <w:marRight w:val="0"/>
          <w:marTop w:val="0"/>
          <w:marBottom w:val="150"/>
          <w:divBdr>
            <w:top w:val="none" w:sz="0" w:space="0" w:color="auto"/>
            <w:left w:val="none" w:sz="0" w:space="0" w:color="auto"/>
            <w:bottom w:val="none" w:sz="0" w:space="0" w:color="auto"/>
            <w:right w:val="none" w:sz="0" w:space="0" w:color="auto"/>
          </w:divBdr>
        </w:div>
        <w:div w:id="1528565736">
          <w:marLeft w:val="0"/>
          <w:marRight w:val="0"/>
          <w:marTop w:val="0"/>
          <w:marBottom w:val="150"/>
          <w:divBdr>
            <w:top w:val="none" w:sz="0" w:space="0" w:color="auto"/>
            <w:left w:val="none" w:sz="0" w:space="0" w:color="auto"/>
            <w:bottom w:val="none" w:sz="0" w:space="0" w:color="auto"/>
            <w:right w:val="none" w:sz="0" w:space="0" w:color="auto"/>
          </w:divBdr>
        </w:div>
        <w:div w:id="1687556233">
          <w:marLeft w:val="0"/>
          <w:marRight w:val="0"/>
          <w:marTop w:val="0"/>
          <w:marBottom w:val="150"/>
          <w:divBdr>
            <w:top w:val="none" w:sz="0" w:space="0" w:color="auto"/>
            <w:left w:val="none" w:sz="0" w:space="0" w:color="auto"/>
            <w:bottom w:val="none" w:sz="0" w:space="0" w:color="auto"/>
            <w:right w:val="none" w:sz="0" w:space="0" w:color="auto"/>
          </w:divBdr>
        </w:div>
        <w:div w:id="1848640298">
          <w:marLeft w:val="0"/>
          <w:marRight w:val="0"/>
          <w:marTop w:val="0"/>
          <w:marBottom w:val="150"/>
          <w:divBdr>
            <w:top w:val="none" w:sz="0" w:space="0" w:color="auto"/>
            <w:left w:val="none" w:sz="0" w:space="0" w:color="auto"/>
            <w:bottom w:val="none" w:sz="0" w:space="0" w:color="auto"/>
            <w:right w:val="none" w:sz="0" w:space="0" w:color="auto"/>
          </w:divBdr>
        </w:div>
        <w:div w:id="2018996349">
          <w:marLeft w:val="0"/>
          <w:marRight w:val="0"/>
          <w:marTop w:val="0"/>
          <w:marBottom w:val="150"/>
          <w:divBdr>
            <w:top w:val="none" w:sz="0" w:space="0" w:color="auto"/>
            <w:left w:val="none" w:sz="0" w:space="0" w:color="auto"/>
            <w:bottom w:val="none" w:sz="0" w:space="0" w:color="auto"/>
            <w:right w:val="none" w:sz="0" w:space="0" w:color="auto"/>
          </w:divBdr>
        </w:div>
      </w:divsChild>
    </w:div>
    <w:div w:id="980308124">
      <w:bodyDiv w:val="1"/>
      <w:marLeft w:val="0"/>
      <w:marRight w:val="0"/>
      <w:marTop w:val="0"/>
      <w:marBottom w:val="0"/>
      <w:divBdr>
        <w:top w:val="none" w:sz="0" w:space="0" w:color="auto"/>
        <w:left w:val="none" w:sz="0" w:space="0" w:color="auto"/>
        <w:bottom w:val="none" w:sz="0" w:space="0" w:color="auto"/>
        <w:right w:val="none" w:sz="0" w:space="0" w:color="auto"/>
      </w:divBdr>
    </w:div>
    <w:div w:id="982345022">
      <w:bodyDiv w:val="1"/>
      <w:marLeft w:val="0"/>
      <w:marRight w:val="0"/>
      <w:marTop w:val="0"/>
      <w:marBottom w:val="0"/>
      <w:divBdr>
        <w:top w:val="none" w:sz="0" w:space="0" w:color="auto"/>
        <w:left w:val="none" w:sz="0" w:space="0" w:color="auto"/>
        <w:bottom w:val="none" w:sz="0" w:space="0" w:color="auto"/>
        <w:right w:val="none" w:sz="0" w:space="0" w:color="auto"/>
      </w:divBdr>
    </w:div>
    <w:div w:id="982613849">
      <w:bodyDiv w:val="1"/>
      <w:marLeft w:val="0"/>
      <w:marRight w:val="0"/>
      <w:marTop w:val="0"/>
      <w:marBottom w:val="0"/>
      <w:divBdr>
        <w:top w:val="none" w:sz="0" w:space="0" w:color="auto"/>
        <w:left w:val="none" w:sz="0" w:space="0" w:color="auto"/>
        <w:bottom w:val="none" w:sz="0" w:space="0" w:color="auto"/>
        <w:right w:val="none" w:sz="0" w:space="0" w:color="auto"/>
      </w:divBdr>
    </w:div>
    <w:div w:id="982733767">
      <w:bodyDiv w:val="1"/>
      <w:marLeft w:val="0"/>
      <w:marRight w:val="0"/>
      <w:marTop w:val="0"/>
      <w:marBottom w:val="0"/>
      <w:divBdr>
        <w:top w:val="none" w:sz="0" w:space="0" w:color="auto"/>
        <w:left w:val="none" w:sz="0" w:space="0" w:color="auto"/>
        <w:bottom w:val="none" w:sz="0" w:space="0" w:color="auto"/>
        <w:right w:val="none" w:sz="0" w:space="0" w:color="auto"/>
      </w:divBdr>
      <w:divsChild>
        <w:div w:id="157581233">
          <w:marLeft w:val="0"/>
          <w:marRight w:val="0"/>
          <w:marTop w:val="0"/>
          <w:marBottom w:val="0"/>
          <w:divBdr>
            <w:top w:val="none" w:sz="0" w:space="0" w:color="auto"/>
            <w:left w:val="none" w:sz="0" w:space="0" w:color="auto"/>
            <w:bottom w:val="none" w:sz="0" w:space="0" w:color="auto"/>
            <w:right w:val="none" w:sz="0" w:space="0" w:color="auto"/>
          </w:divBdr>
        </w:div>
        <w:div w:id="263078795">
          <w:marLeft w:val="0"/>
          <w:marRight w:val="0"/>
          <w:marTop w:val="0"/>
          <w:marBottom w:val="0"/>
          <w:divBdr>
            <w:top w:val="none" w:sz="0" w:space="0" w:color="auto"/>
            <w:left w:val="none" w:sz="0" w:space="0" w:color="auto"/>
            <w:bottom w:val="none" w:sz="0" w:space="0" w:color="auto"/>
            <w:right w:val="none" w:sz="0" w:space="0" w:color="auto"/>
          </w:divBdr>
        </w:div>
        <w:div w:id="353653873">
          <w:marLeft w:val="0"/>
          <w:marRight w:val="0"/>
          <w:marTop w:val="0"/>
          <w:marBottom w:val="0"/>
          <w:divBdr>
            <w:top w:val="none" w:sz="0" w:space="0" w:color="auto"/>
            <w:left w:val="none" w:sz="0" w:space="0" w:color="auto"/>
            <w:bottom w:val="none" w:sz="0" w:space="0" w:color="auto"/>
            <w:right w:val="none" w:sz="0" w:space="0" w:color="auto"/>
          </w:divBdr>
        </w:div>
        <w:div w:id="510609253">
          <w:marLeft w:val="0"/>
          <w:marRight w:val="0"/>
          <w:marTop w:val="0"/>
          <w:marBottom w:val="0"/>
          <w:divBdr>
            <w:top w:val="none" w:sz="0" w:space="0" w:color="auto"/>
            <w:left w:val="none" w:sz="0" w:space="0" w:color="auto"/>
            <w:bottom w:val="none" w:sz="0" w:space="0" w:color="auto"/>
            <w:right w:val="none" w:sz="0" w:space="0" w:color="auto"/>
          </w:divBdr>
        </w:div>
        <w:div w:id="1235703483">
          <w:marLeft w:val="0"/>
          <w:marRight w:val="0"/>
          <w:marTop w:val="0"/>
          <w:marBottom w:val="0"/>
          <w:divBdr>
            <w:top w:val="none" w:sz="0" w:space="0" w:color="auto"/>
            <w:left w:val="none" w:sz="0" w:space="0" w:color="auto"/>
            <w:bottom w:val="none" w:sz="0" w:space="0" w:color="auto"/>
            <w:right w:val="none" w:sz="0" w:space="0" w:color="auto"/>
          </w:divBdr>
        </w:div>
        <w:div w:id="1626503553">
          <w:marLeft w:val="0"/>
          <w:marRight w:val="0"/>
          <w:marTop w:val="0"/>
          <w:marBottom w:val="0"/>
          <w:divBdr>
            <w:top w:val="none" w:sz="0" w:space="0" w:color="auto"/>
            <w:left w:val="none" w:sz="0" w:space="0" w:color="auto"/>
            <w:bottom w:val="none" w:sz="0" w:space="0" w:color="auto"/>
            <w:right w:val="none" w:sz="0" w:space="0" w:color="auto"/>
          </w:divBdr>
        </w:div>
        <w:div w:id="1634210889">
          <w:marLeft w:val="0"/>
          <w:marRight w:val="0"/>
          <w:marTop w:val="0"/>
          <w:marBottom w:val="0"/>
          <w:divBdr>
            <w:top w:val="none" w:sz="0" w:space="0" w:color="auto"/>
            <w:left w:val="none" w:sz="0" w:space="0" w:color="auto"/>
            <w:bottom w:val="none" w:sz="0" w:space="0" w:color="auto"/>
            <w:right w:val="none" w:sz="0" w:space="0" w:color="auto"/>
          </w:divBdr>
        </w:div>
        <w:div w:id="1762943615">
          <w:marLeft w:val="0"/>
          <w:marRight w:val="0"/>
          <w:marTop w:val="0"/>
          <w:marBottom w:val="0"/>
          <w:divBdr>
            <w:top w:val="none" w:sz="0" w:space="0" w:color="auto"/>
            <w:left w:val="none" w:sz="0" w:space="0" w:color="auto"/>
            <w:bottom w:val="none" w:sz="0" w:space="0" w:color="auto"/>
            <w:right w:val="none" w:sz="0" w:space="0" w:color="auto"/>
          </w:divBdr>
        </w:div>
        <w:div w:id="1772046977">
          <w:marLeft w:val="0"/>
          <w:marRight w:val="0"/>
          <w:marTop w:val="0"/>
          <w:marBottom w:val="0"/>
          <w:divBdr>
            <w:top w:val="none" w:sz="0" w:space="0" w:color="auto"/>
            <w:left w:val="none" w:sz="0" w:space="0" w:color="auto"/>
            <w:bottom w:val="none" w:sz="0" w:space="0" w:color="auto"/>
            <w:right w:val="none" w:sz="0" w:space="0" w:color="auto"/>
          </w:divBdr>
        </w:div>
      </w:divsChild>
    </w:div>
    <w:div w:id="982855046">
      <w:bodyDiv w:val="1"/>
      <w:marLeft w:val="0"/>
      <w:marRight w:val="0"/>
      <w:marTop w:val="0"/>
      <w:marBottom w:val="0"/>
      <w:divBdr>
        <w:top w:val="none" w:sz="0" w:space="0" w:color="auto"/>
        <w:left w:val="none" w:sz="0" w:space="0" w:color="auto"/>
        <w:bottom w:val="none" w:sz="0" w:space="0" w:color="auto"/>
        <w:right w:val="none" w:sz="0" w:space="0" w:color="auto"/>
      </w:divBdr>
    </w:div>
    <w:div w:id="982925366">
      <w:bodyDiv w:val="1"/>
      <w:marLeft w:val="0"/>
      <w:marRight w:val="0"/>
      <w:marTop w:val="0"/>
      <w:marBottom w:val="0"/>
      <w:divBdr>
        <w:top w:val="none" w:sz="0" w:space="0" w:color="auto"/>
        <w:left w:val="none" w:sz="0" w:space="0" w:color="auto"/>
        <w:bottom w:val="none" w:sz="0" w:space="0" w:color="auto"/>
        <w:right w:val="none" w:sz="0" w:space="0" w:color="auto"/>
      </w:divBdr>
      <w:divsChild>
        <w:div w:id="386149846">
          <w:marLeft w:val="0"/>
          <w:marRight w:val="0"/>
          <w:marTop w:val="0"/>
          <w:marBottom w:val="150"/>
          <w:divBdr>
            <w:top w:val="none" w:sz="0" w:space="0" w:color="auto"/>
            <w:left w:val="none" w:sz="0" w:space="0" w:color="auto"/>
            <w:bottom w:val="none" w:sz="0" w:space="0" w:color="auto"/>
            <w:right w:val="none" w:sz="0" w:space="0" w:color="auto"/>
          </w:divBdr>
        </w:div>
        <w:div w:id="1566987273">
          <w:marLeft w:val="0"/>
          <w:marRight w:val="0"/>
          <w:marTop w:val="0"/>
          <w:marBottom w:val="150"/>
          <w:divBdr>
            <w:top w:val="none" w:sz="0" w:space="0" w:color="auto"/>
            <w:left w:val="none" w:sz="0" w:space="0" w:color="auto"/>
            <w:bottom w:val="none" w:sz="0" w:space="0" w:color="auto"/>
            <w:right w:val="none" w:sz="0" w:space="0" w:color="auto"/>
          </w:divBdr>
        </w:div>
        <w:div w:id="1838839524">
          <w:marLeft w:val="0"/>
          <w:marRight w:val="0"/>
          <w:marTop w:val="0"/>
          <w:marBottom w:val="150"/>
          <w:divBdr>
            <w:top w:val="none" w:sz="0" w:space="0" w:color="auto"/>
            <w:left w:val="none" w:sz="0" w:space="0" w:color="auto"/>
            <w:bottom w:val="none" w:sz="0" w:space="0" w:color="auto"/>
            <w:right w:val="none" w:sz="0" w:space="0" w:color="auto"/>
          </w:divBdr>
        </w:div>
        <w:div w:id="1910647343">
          <w:marLeft w:val="0"/>
          <w:marRight w:val="0"/>
          <w:marTop w:val="0"/>
          <w:marBottom w:val="150"/>
          <w:divBdr>
            <w:top w:val="none" w:sz="0" w:space="0" w:color="auto"/>
            <w:left w:val="none" w:sz="0" w:space="0" w:color="auto"/>
            <w:bottom w:val="none" w:sz="0" w:space="0" w:color="auto"/>
            <w:right w:val="none" w:sz="0" w:space="0" w:color="auto"/>
          </w:divBdr>
        </w:div>
      </w:divsChild>
    </w:div>
    <w:div w:id="984508759">
      <w:bodyDiv w:val="1"/>
      <w:marLeft w:val="0"/>
      <w:marRight w:val="0"/>
      <w:marTop w:val="0"/>
      <w:marBottom w:val="0"/>
      <w:divBdr>
        <w:top w:val="none" w:sz="0" w:space="0" w:color="auto"/>
        <w:left w:val="none" w:sz="0" w:space="0" w:color="auto"/>
        <w:bottom w:val="none" w:sz="0" w:space="0" w:color="auto"/>
        <w:right w:val="none" w:sz="0" w:space="0" w:color="auto"/>
      </w:divBdr>
    </w:div>
    <w:div w:id="985473334">
      <w:bodyDiv w:val="1"/>
      <w:marLeft w:val="0"/>
      <w:marRight w:val="0"/>
      <w:marTop w:val="0"/>
      <w:marBottom w:val="0"/>
      <w:divBdr>
        <w:top w:val="none" w:sz="0" w:space="0" w:color="auto"/>
        <w:left w:val="none" w:sz="0" w:space="0" w:color="auto"/>
        <w:bottom w:val="none" w:sz="0" w:space="0" w:color="auto"/>
        <w:right w:val="none" w:sz="0" w:space="0" w:color="auto"/>
      </w:divBdr>
    </w:div>
    <w:div w:id="985550231">
      <w:bodyDiv w:val="1"/>
      <w:marLeft w:val="0"/>
      <w:marRight w:val="0"/>
      <w:marTop w:val="0"/>
      <w:marBottom w:val="0"/>
      <w:divBdr>
        <w:top w:val="none" w:sz="0" w:space="0" w:color="auto"/>
        <w:left w:val="none" w:sz="0" w:space="0" w:color="auto"/>
        <w:bottom w:val="none" w:sz="0" w:space="0" w:color="auto"/>
        <w:right w:val="none" w:sz="0" w:space="0" w:color="auto"/>
      </w:divBdr>
    </w:div>
    <w:div w:id="987052005">
      <w:bodyDiv w:val="1"/>
      <w:marLeft w:val="0"/>
      <w:marRight w:val="0"/>
      <w:marTop w:val="0"/>
      <w:marBottom w:val="0"/>
      <w:divBdr>
        <w:top w:val="none" w:sz="0" w:space="0" w:color="auto"/>
        <w:left w:val="none" w:sz="0" w:space="0" w:color="auto"/>
        <w:bottom w:val="none" w:sz="0" w:space="0" w:color="auto"/>
        <w:right w:val="none" w:sz="0" w:space="0" w:color="auto"/>
      </w:divBdr>
    </w:div>
    <w:div w:id="988171895">
      <w:bodyDiv w:val="1"/>
      <w:marLeft w:val="0"/>
      <w:marRight w:val="0"/>
      <w:marTop w:val="0"/>
      <w:marBottom w:val="0"/>
      <w:divBdr>
        <w:top w:val="none" w:sz="0" w:space="0" w:color="auto"/>
        <w:left w:val="none" w:sz="0" w:space="0" w:color="auto"/>
        <w:bottom w:val="none" w:sz="0" w:space="0" w:color="auto"/>
        <w:right w:val="none" w:sz="0" w:space="0" w:color="auto"/>
      </w:divBdr>
      <w:divsChild>
        <w:div w:id="35938048">
          <w:marLeft w:val="0"/>
          <w:marRight w:val="0"/>
          <w:marTop w:val="0"/>
          <w:marBottom w:val="0"/>
          <w:divBdr>
            <w:top w:val="none" w:sz="0" w:space="0" w:color="auto"/>
            <w:left w:val="none" w:sz="0" w:space="0" w:color="auto"/>
            <w:bottom w:val="none" w:sz="0" w:space="0" w:color="auto"/>
            <w:right w:val="none" w:sz="0" w:space="0" w:color="auto"/>
          </w:divBdr>
        </w:div>
        <w:div w:id="148598023">
          <w:marLeft w:val="0"/>
          <w:marRight w:val="0"/>
          <w:marTop w:val="0"/>
          <w:marBottom w:val="0"/>
          <w:divBdr>
            <w:top w:val="none" w:sz="0" w:space="0" w:color="auto"/>
            <w:left w:val="none" w:sz="0" w:space="0" w:color="auto"/>
            <w:bottom w:val="none" w:sz="0" w:space="0" w:color="auto"/>
            <w:right w:val="none" w:sz="0" w:space="0" w:color="auto"/>
          </w:divBdr>
        </w:div>
        <w:div w:id="164790036">
          <w:marLeft w:val="0"/>
          <w:marRight w:val="0"/>
          <w:marTop w:val="0"/>
          <w:marBottom w:val="0"/>
          <w:divBdr>
            <w:top w:val="none" w:sz="0" w:space="0" w:color="auto"/>
            <w:left w:val="none" w:sz="0" w:space="0" w:color="auto"/>
            <w:bottom w:val="none" w:sz="0" w:space="0" w:color="auto"/>
            <w:right w:val="none" w:sz="0" w:space="0" w:color="auto"/>
          </w:divBdr>
        </w:div>
        <w:div w:id="172452663">
          <w:marLeft w:val="0"/>
          <w:marRight w:val="0"/>
          <w:marTop w:val="0"/>
          <w:marBottom w:val="0"/>
          <w:divBdr>
            <w:top w:val="none" w:sz="0" w:space="0" w:color="auto"/>
            <w:left w:val="none" w:sz="0" w:space="0" w:color="auto"/>
            <w:bottom w:val="none" w:sz="0" w:space="0" w:color="auto"/>
            <w:right w:val="none" w:sz="0" w:space="0" w:color="auto"/>
          </w:divBdr>
        </w:div>
        <w:div w:id="843206832">
          <w:marLeft w:val="0"/>
          <w:marRight w:val="0"/>
          <w:marTop w:val="0"/>
          <w:marBottom w:val="0"/>
          <w:divBdr>
            <w:top w:val="none" w:sz="0" w:space="0" w:color="auto"/>
            <w:left w:val="none" w:sz="0" w:space="0" w:color="auto"/>
            <w:bottom w:val="none" w:sz="0" w:space="0" w:color="auto"/>
            <w:right w:val="none" w:sz="0" w:space="0" w:color="auto"/>
          </w:divBdr>
        </w:div>
        <w:div w:id="868376445">
          <w:marLeft w:val="0"/>
          <w:marRight w:val="0"/>
          <w:marTop w:val="0"/>
          <w:marBottom w:val="0"/>
          <w:divBdr>
            <w:top w:val="none" w:sz="0" w:space="0" w:color="auto"/>
            <w:left w:val="none" w:sz="0" w:space="0" w:color="auto"/>
            <w:bottom w:val="none" w:sz="0" w:space="0" w:color="auto"/>
            <w:right w:val="none" w:sz="0" w:space="0" w:color="auto"/>
          </w:divBdr>
        </w:div>
        <w:div w:id="1609005718">
          <w:marLeft w:val="0"/>
          <w:marRight w:val="0"/>
          <w:marTop w:val="0"/>
          <w:marBottom w:val="0"/>
          <w:divBdr>
            <w:top w:val="none" w:sz="0" w:space="0" w:color="auto"/>
            <w:left w:val="none" w:sz="0" w:space="0" w:color="auto"/>
            <w:bottom w:val="none" w:sz="0" w:space="0" w:color="auto"/>
            <w:right w:val="none" w:sz="0" w:space="0" w:color="auto"/>
          </w:divBdr>
        </w:div>
        <w:div w:id="1718047001">
          <w:marLeft w:val="0"/>
          <w:marRight w:val="0"/>
          <w:marTop w:val="0"/>
          <w:marBottom w:val="0"/>
          <w:divBdr>
            <w:top w:val="none" w:sz="0" w:space="0" w:color="auto"/>
            <w:left w:val="none" w:sz="0" w:space="0" w:color="auto"/>
            <w:bottom w:val="none" w:sz="0" w:space="0" w:color="auto"/>
            <w:right w:val="none" w:sz="0" w:space="0" w:color="auto"/>
          </w:divBdr>
        </w:div>
      </w:divsChild>
    </w:div>
    <w:div w:id="990451914">
      <w:bodyDiv w:val="1"/>
      <w:marLeft w:val="0"/>
      <w:marRight w:val="0"/>
      <w:marTop w:val="0"/>
      <w:marBottom w:val="0"/>
      <w:divBdr>
        <w:top w:val="none" w:sz="0" w:space="0" w:color="auto"/>
        <w:left w:val="none" w:sz="0" w:space="0" w:color="auto"/>
        <w:bottom w:val="none" w:sz="0" w:space="0" w:color="auto"/>
        <w:right w:val="none" w:sz="0" w:space="0" w:color="auto"/>
      </w:divBdr>
    </w:div>
    <w:div w:id="990600135">
      <w:bodyDiv w:val="1"/>
      <w:marLeft w:val="0"/>
      <w:marRight w:val="0"/>
      <w:marTop w:val="0"/>
      <w:marBottom w:val="0"/>
      <w:divBdr>
        <w:top w:val="none" w:sz="0" w:space="0" w:color="auto"/>
        <w:left w:val="none" w:sz="0" w:space="0" w:color="auto"/>
        <w:bottom w:val="none" w:sz="0" w:space="0" w:color="auto"/>
        <w:right w:val="none" w:sz="0" w:space="0" w:color="auto"/>
      </w:divBdr>
    </w:div>
    <w:div w:id="990790208">
      <w:bodyDiv w:val="1"/>
      <w:marLeft w:val="0"/>
      <w:marRight w:val="0"/>
      <w:marTop w:val="0"/>
      <w:marBottom w:val="0"/>
      <w:divBdr>
        <w:top w:val="none" w:sz="0" w:space="0" w:color="auto"/>
        <w:left w:val="none" w:sz="0" w:space="0" w:color="auto"/>
        <w:bottom w:val="none" w:sz="0" w:space="0" w:color="auto"/>
        <w:right w:val="none" w:sz="0" w:space="0" w:color="auto"/>
      </w:divBdr>
    </w:div>
    <w:div w:id="992561260">
      <w:bodyDiv w:val="1"/>
      <w:marLeft w:val="0"/>
      <w:marRight w:val="0"/>
      <w:marTop w:val="0"/>
      <w:marBottom w:val="0"/>
      <w:divBdr>
        <w:top w:val="none" w:sz="0" w:space="0" w:color="auto"/>
        <w:left w:val="none" w:sz="0" w:space="0" w:color="auto"/>
        <w:bottom w:val="none" w:sz="0" w:space="0" w:color="auto"/>
        <w:right w:val="none" w:sz="0" w:space="0" w:color="auto"/>
      </w:divBdr>
    </w:div>
    <w:div w:id="993492076">
      <w:bodyDiv w:val="1"/>
      <w:marLeft w:val="0"/>
      <w:marRight w:val="0"/>
      <w:marTop w:val="0"/>
      <w:marBottom w:val="0"/>
      <w:divBdr>
        <w:top w:val="none" w:sz="0" w:space="0" w:color="auto"/>
        <w:left w:val="none" w:sz="0" w:space="0" w:color="auto"/>
        <w:bottom w:val="none" w:sz="0" w:space="0" w:color="auto"/>
        <w:right w:val="none" w:sz="0" w:space="0" w:color="auto"/>
      </w:divBdr>
      <w:divsChild>
        <w:div w:id="119109991">
          <w:marLeft w:val="0"/>
          <w:marRight w:val="0"/>
          <w:marTop w:val="0"/>
          <w:marBottom w:val="0"/>
          <w:divBdr>
            <w:top w:val="none" w:sz="0" w:space="0" w:color="auto"/>
            <w:left w:val="none" w:sz="0" w:space="0" w:color="auto"/>
            <w:bottom w:val="none" w:sz="0" w:space="0" w:color="auto"/>
            <w:right w:val="none" w:sz="0" w:space="0" w:color="auto"/>
          </w:divBdr>
          <w:divsChild>
            <w:div w:id="204704">
              <w:marLeft w:val="0"/>
              <w:marRight w:val="0"/>
              <w:marTop w:val="0"/>
              <w:marBottom w:val="0"/>
              <w:divBdr>
                <w:top w:val="none" w:sz="0" w:space="0" w:color="auto"/>
                <w:left w:val="none" w:sz="0" w:space="0" w:color="auto"/>
                <w:bottom w:val="none" w:sz="0" w:space="0" w:color="auto"/>
                <w:right w:val="none" w:sz="0" w:space="0" w:color="auto"/>
              </w:divBdr>
            </w:div>
            <w:div w:id="138814565">
              <w:marLeft w:val="0"/>
              <w:marRight w:val="0"/>
              <w:marTop w:val="0"/>
              <w:marBottom w:val="0"/>
              <w:divBdr>
                <w:top w:val="none" w:sz="0" w:space="0" w:color="auto"/>
                <w:left w:val="none" w:sz="0" w:space="0" w:color="auto"/>
                <w:bottom w:val="none" w:sz="0" w:space="0" w:color="auto"/>
                <w:right w:val="none" w:sz="0" w:space="0" w:color="auto"/>
              </w:divBdr>
            </w:div>
            <w:div w:id="319772823">
              <w:marLeft w:val="0"/>
              <w:marRight w:val="0"/>
              <w:marTop w:val="0"/>
              <w:marBottom w:val="0"/>
              <w:divBdr>
                <w:top w:val="none" w:sz="0" w:space="0" w:color="auto"/>
                <w:left w:val="none" w:sz="0" w:space="0" w:color="auto"/>
                <w:bottom w:val="none" w:sz="0" w:space="0" w:color="auto"/>
                <w:right w:val="none" w:sz="0" w:space="0" w:color="auto"/>
              </w:divBdr>
            </w:div>
            <w:div w:id="462118439">
              <w:marLeft w:val="0"/>
              <w:marRight w:val="0"/>
              <w:marTop w:val="0"/>
              <w:marBottom w:val="0"/>
              <w:divBdr>
                <w:top w:val="none" w:sz="0" w:space="0" w:color="auto"/>
                <w:left w:val="none" w:sz="0" w:space="0" w:color="auto"/>
                <w:bottom w:val="none" w:sz="0" w:space="0" w:color="auto"/>
                <w:right w:val="none" w:sz="0" w:space="0" w:color="auto"/>
              </w:divBdr>
            </w:div>
            <w:div w:id="639383326">
              <w:marLeft w:val="0"/>
              <w:marRight w:val="0"/>
              <w:marTop w:val="0"/>
              <w:marBottom w:val="0"/>
              <w:divBdr>
                <w:top w:val="none" w:sz="0" w:space="0" w:color="auto"/>
                <w:left w:val="none" w:sz="0" w:space="0" w:color="auto"/>
                <w:bottom w:val="none" w:sz="0" w:space="0" w:color="auto"/>
                <w:right w:val="none" w:sz="0" w:space="0" w:color="auto"/>
              </w:divBdr>
            </w:div>
            <w:div w:id="1124495424">
              <w:marLeft w:val="0"/>
              <w:marRight w:val="0"/>
              <w:marTop w:val="0"/>
              <w:marBottom w:val="0"/>
              <w:divBdr>
                <w:top w:val="none" w:sz="0" w:space="0" w:color="auto"/>
                <w:left w:val="none" w:sz="0" w:space="0" w:color="auto"/>
                <w:bottom w:val="none" w:sz="0" w:space="0" w:color="auto"/>
                <w:right w:val="none" w:sz="0" w:space="0" w:color="auto"/>
              </w:divBdr>
            </w:div>
            <w:div w:id="1176191818">
              <w:marLeft w:val="0"/>
              <w:marRight w:val="0"/>
              <w:marTop w:val="0"/>
              <w:marBottom w:val="0"/>
              <w:divBdr>
                <w:top w:val="none" w:sz="0" w:space="0" w:color="auto"/>
                <w:left w:val="none" w:sz="0" w:space="0" w:color="auto"/>
                <w:bottom w:val="none" w:sz="0" w:space="0" w:color="auto"/>
                <w:right w:val="none" w:sz="0" w:space="0" w:color="auto"/>
              </w:divBdr>
            </w:div>
            <w:div w:id="1627158604">
              <w:marLeft w:val="0"/>
              <w:marRight w:val="0"/>
              <w:marTop w:val="0"/>
              <w:marBottom w:val="0"/>
              <w:divBdr>
                <w:top w:val="none" w:sz="0" w:space="0" w:color="auto"/>
                <w:left w:val="none" w:sz="0" w:space="0" w:color="auto"/>
                <w:bottom w:val="none" w:sz="0" w:space="0" w:color="auto"/>
                <w:right w:val="none" w:sz="0" w:space="0" w:color="auto"/>
              </w:divBdr>
            </w:div>
            <w:div w:id="1717120675">
              <w:marLeft w:val="0"/>
              <w:marRight w:val="0"/>
              <w:marTop w:val="0"/>
              <w:marBottom w:val="0"/>
              <w:divBdr>
                <w:top w:val="none" w:sz="0" w:space="0" w:color="auto"/>
                <w:left w:val="none" w:sz="0" w:space="0" w:color="auto"/>
                <w:bottom w:val="none" w:sz="0" w:space="0" w:color="auto"/>
                <w:right w:val="none" w:sz="0" w:space="0" w:color="auto"/>
              </w:divBdr>
            </w:div>
            <w:div w:id="1737891768">
              <w:marLeft w:val="0"/>
              <w:marRight w:val="0"/>
              <w:marTop w:val="0"/>
              <w:marBottom w:val="0"/>
              <w:divBdr>
                <w:top w:val="none" w:sz="0" w:space="0" w:color="auto"/>
                <w:left w:val="none" w:sz="0" w:space="0" w:color="auto"/>
                <w:bottom w:val="none" w:sz="0" w:space="0" w:color="auto"/>
                <w:right w:val="none" w:sz="0" w:space="0" w:color="auto"/>
              </w:divBdr>
            </w:div>
            <w:div w:id="1821536727">
              <w:marLeft w:val="0"/>
              <w:marRight w:val="0"/>
              <w:marTop w:val="0"/>
              <w:marBottom w:val="0"/>
              <w:divBdr>
                <w:top w:val="none" w:sz="0" w:space="0" w:color="auto"/>
                <w:left w:val="none" w:sz="0" w:space="0" w:color="auto"/>
                <w:bottom w:val="none" w:sz="0" w:space="0" w:color="auto"/>
                <w:right w:val="none" w:sz="0" w:space="0" w:color="auto"/>
              </w:divBdr>
            </w:div>
            <w:div w:id="1855341630">
              <w:marLeft w:val="0"/>
              <w:marRight w:val="0"/>
              <w:marTop w:val="0"/>
              <w:marBottom w:val="0"/>
              <w:divBdr>
                <w:top w:val="none" w:sz="0" w:space="0" w:color="auto"/>
                <w:left w:val="none" w:sz="0" w:space="0" w:color="auto"/>
                <w:bottom w:val="none" w:sz="0" w:space="0" w:color="auto"/>
                <w:right w:val="none" w:sz="0" w:space="0" w:color="auto"/>
              </w:divBdr>
            </w:div>
            <w:div w:id="1933975123">
              <w:marLeft w:val="0"/>
              <w:marRight w:val="0"/>
              <w:marTop w:val="0"/>
              <w:marBottom w:val="0"/>
              <w:divBdr>
                <w:top w:val="none" w:sz="0" w:space="0" w:color="auto"/>
                <w:left w:val="none" w:sz="0" w:space="0" w:color="auto"/>
                <w:bottom w:val="none" w:sz="0" w:space="0" w:color="auto"/>
                <w:right w:val="none" w:sz="0" w:space="0" w:color="auto"/>
              </w:divBdr>
            </w:div>
            <w:div w:id="2013100416">
              <w:marLeft w:val="0"/>
              <w:marRight w:val="0"/>
              <w:marTop w:val="0"/>
              <w:marBottom w:val="0"/>
              <w:divBdr>
                <w:top w:val="none" w:sz="0" w:space="0" w:color="auto"/>
                <w:left w:val="none" w:sz="0" w:space="0" w:color="auto"/>
                <w:bottom w:val="none" w:sz="0" w:space="0" w:color="auto"/>
                <w:right w:val="none" w:sz="0" w:space="0" w:color="auto"/>
              </w:divBdr>
            </w:div>
          </w:divsChild>
        </w:div>
        <w:div w:id="1580214273">
          <w:marLeft w:val="0"/>
          <w:marRight w:val="0"/>
          <w:marTop w:val="0"/>
          <w:marBottom w:val="0"/>
          <w:divBdr>
            <w:top w:val="none" w:sz="0" w:space="0" w:color="auto"/>
            <w:left w:val="none" w:sz="0" w:space="0" w:color="auto"/>
            <w:bottom w:val="none" w:sz="0" w:space="0" w:color="auto"/>
            <w:right w:val="none" w:sz="0" w:space="0" w:color="auto"/>
          </w:divBdr>
          <w:divsChild>
            <w:div w:id="247813587">
              <w:marLeft w:val="0"/>
              <w:marRight w:val="0"/>
              <w:marTop w:val="0"/>
              <w:marBottom w:val="0"/>
              <w:divBdr>
                <w:top w:val="none" w:sz="0" w:space="0" w:color="auto"/>
                <w:left w:val="none" w:sz="0" w:space="0" w:color="auto"/>
                <w:bottom w:val="none" w:sz="0" w:space="0" w:color="auto"/>
                <w:right w:val="none" w:sz="0" w:space="0" w:color="auto"/>
              </w:divBdr>
            </w:div>
            <w:div w:id="525406078">
              <w:marLeft w:val="0"/>
              <w:marRight w:val="0"/>
              <w:marTop w:val="0"/>
              <w:marBottom w:val="0"/>
              <w:divBdr>
                <w:top w:val="none" w:sz="0" w:space="0" w:color="auto"/>
                <w:left w:val="none" w:sz="0" w:space="0" w:color="auto"/>
                <w:bottom w:val="none" w:sz="0" w:space="0" w:color="auto"/>
                <w:right w:val="none" w:sz="0" w:space="0" w:color="auto"/>
              </w:divBdr>
            </w:div>
            <w:div w:id="699742998">
              <w:marLeft w:val="0"/>
              <w:marRight w:val="0"/>
              <w:marTop w:val="0"/>
              <w:marBottom w:val="0"/>
              <w:divBdr>
                <w:top w:val="none" w:sz="0" w:space="0" w:color="auto"/>
                <w:left w:val="none" w:sz="0" w:space="0" w:color="auto"/>
                <w:bottom w:val="none" w:sz="0" w:space="0" w:color="auto"/>
                <w:right w:val="none" w:sz="0" w:space="0" w:color="auto"/>
              </w:divBdr>
            </w:div>
            <w:div w:id="1517429711">
              <w:marLeft w:val="0"/>
              <w:marRight w:val="0"/>
              <w:marTop w:val="0"/>
              <w:marBottom w:val="0"/>
              <w:divBdr>
                <w:top w:val="none" w:sz="0" w:space="0" w:color="auto"/>
                <w:left w:val="none" w:sz="0" w:space="0" w:color="auto"/>
                <w:bottom w:val="none" w:sz="0" w:space="0" w:color="auto"/>
                <w:right w:val="none" w:sz="0" w:space="0" w:color="auto"/>
              </w:divBdr>
            </w:div>
            <w:div w:id="1776318029">
              <w:marLeft w:val="0"/>
              <w:marRight w:val="0"/>
              <w:marTop w:val="0"/>
              <w:marBottom w:val="0"/>
              <w:divBdr>
                <w:top w:val="none" w:sz="0" w:space="0" w:color="auto"/>
                <w:left w:val="none" w:sz="0" w:space="0" w:color="auto"/>
                <w:bottom w:val="none" w:sz="0" w:space="0" w:color="auto"/>
                <w:right w:val="none" w:sz="0" w:space="0" w:color="auto"/>
              </w:divBdr>
            </w:div>
            <w:div w:id="1800028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305490">
      <w:bodyDiv w:val="1"/>
      <w:marLeft w:val="0"/>
      <w:marRight w:val="0"/>
      <w:marTop w:val="0"/>
      <w:marBottom w:val="0"/>
      <w:divBdr>
        <w:top w:val="none" w:sz="0" w:space="0" w:color="auto"/>
        <w:left w:val="none" w:sz="0" w:space="0" w:color="auto"/>
        <w:bottom w:val="none" w:sz="0" w:space="0" w:color="auto"/>
        <w:right w:val="none" w:sz="0" w:space="0" w:color="auto"/>
      </w:divBdr>
      <w:divsChild>
        <w:div w:id="1530335863">
          <w:marLeft w:val="0"/>
          <w:marRight w:val="0"/>
          <w:marTop w:val="0"/>
          <w:marBottom w:val="150"/>
          <w:divBdr>
            <w:top w:val="none" w:sz="0" w:space="0" w:color="auto"/>
            <w:left w:val="none" w:sz="0" w:space="0" w:color="auto"/>
            <w:bottom w:val="none" w:sz="0" w:space="0" w:color="auto"/>
            <w:right w:val="none" w:sz="0" w:space="0" w:color="auto"/>
          </w:divBdr>
        </w:div>
        <w:div w:id="1670211321">
          <w:marLeft w:val="0"/>
          <w:marRight w:val="0"/>
          <w:marTop w:val="0"/>
          <w:marBottom w:val="150"/>
          <w:divBdr>
            <w:top w:val="none" w:sz="0" w:space="0" w:color="auto"/>
            <w:left w:val="none" w:sz="0" w:space="0" w:color="auto"/>
            <w:bottom w:val="none" w:sz="0" w:space="0" w:color="auto"/>
            <w:right w:val="none" w:sz="0" w:space="0" w:color="auto"/>
          </w:divBdr>
        </w:div>
        <w:div w:id="1973897089">
          <w:marLeft w:val="0"/>
          <w:marRight w:val="0"/>
          <w:marTop w:val="0"/>
          <w:marBottom w:val="150"/>
          <w:divBdr>
            <w:top w:val="none" w:sz="0" w:space="0" w:color="auto"/>
            <w:left w:val="none" w:sz="0" w:space="0" w:color="auto"/>
            <w:bottom w:val="none" w:sz="0" w:space="0" w:color="auto"/>
            <w:right w:val="none" w:sz="0" w:space="0" w:color="auto"/>
          </w:divBdr>
        </w:div>
        <w:div w:id="1990282278">
          <w:marLeft w:val="0"/>
          <w:marRight w:val="0"/>
          <w:marTop w:val="0"/>
          <w:marBottom w:val="150"/>
          <w:divBdr>
            <w:top w:val="none" w:sz="0" w:space="0" w:color="auto"/>
            <w:left w:val="none" w:sz="0" w:space="0" w:color="auto"/>
            <w:bottom w:val="none" w:sz="0" w:space="0" w:color="auto"/>
            <w:right w:val="none" w:sz="0" w:space="0" w:color="auto"/>
          </w:divBdr>
        </w:div>
      </w:divsChild>
    </w:div>
    <w:div w:id="997080294">
      <w:bodyDiv w:val="1"/>
      <w:marLeft w:val="0"/>
      <w:marRight w:val="0"/>
      <w:marTop w:val="0"/>
      <w:marBottom w:val="0"/>
      <w:divBdr>
        <w:top w:val="none" w:sz="0" w:space="0" w:color="auto"/>
        <w:left w:val="none" w:sz="0" w:space="0" w:color="auto"/>
        <w:bottom w:val="none" w:sz="0" w:space="0" w:color="auto"/>
        <w:right w:val="none" w:sz="0" w:space="0" w:color="auto"/>
      </w:divBdr>
    </w:div>
    <w:div w:id="997923204">
      <w:bodyDiv w:val="1"/>
      <w:marLeft w:val="0"/>
      <w:marRight w:val="0"/>
      <w:marTop w:val="0"/>
      <w:marBottom w:val="0"/>
      <w:divBdr>
        <w:top w:val="none" w:sz="0" w:space="0" w:color="auto"/>
        <w:left w:val="none" w:sz="0" w:space="0" w:color="auto"/>
        <w:bottom w:val="none" w:sz="0" w:space="0" w:color="auto"/>
        <w:right w:val="none" w:sz="0" w:space="0" w:color="auto"/>
      </w:divBdr>
    </w:div>
    <w:div w:id="998382861">
      <w:bodyDiv w:val="1"/>
      <w:marLeft w:val="0"/>
      <w:marRight w:val="0"/>
      <w:marTop w:val="0"/>
      <w:marBottom w:val="0"/>
      <w:divBdr>
        <w:top w:val="none" w:sz="0" w:space="0" w:color="auto"/>
        <w:left w:val="none" w:sz="0" w:space="0" w:color="auto"/>
        <w:bottom w:val="none" w:sz="0" w:space="0" w:color="auto"/>
        <w:right w:val="none" w:sz="0" w:space="0" w:color="auto"/>
      </w:divBdr>
    </w:div>
    <w:div w:id="1000085269">
      <w:bodyDiv w:val="1"/>
      <w:marLeft w:val="0"/>
      <w:marRight w:val="0"/>
      <w:marTop w:val="0"/>
      <w:marBottom w:val="0"/>
      <w:divBdr>
        <w:top w:val="none" w:sz="0" w:space="0" w:color="auto"/>
        <w:left w:val="none" w:sz="0" w:space="0" w:color="auto"/>
        <w:bottom w:val="none" w:sz="0" w:space="0" w:color="auto"/>
        <w:right w:val="none" w:sz="0" w:space="0" w:color="auto"/>
      </w:divBdr>
    </w:div>
    <w:div w:id="1002322704">
      <w:bodyDiv w:val="1"/>
      <w:marLeft w:val="0"/>
      <w:marRight w:val="0"/>
      <w:marTop w:val="0"/>
      <w:marBottom w:val="0"/>
      <w:divBdr>
        <w:top w:val="none" w:sz="0" w:space="0" w:color="auto"/>
        <w:left w:val="none" w:sz="0" w:space="0" w:color="auto"/>
        <w:bottom w:val="none" w:sz="0" w:space="0" w:color="auto"/>
        <w:right w:val="none" w:sz="0" w:space="0" w:color="auto"/>
      </w:divBdr>
    </w:div>
    <w:div w:id="1004630954">
      <w:bodyDiv w:val="1"/>
      <w:marLeft w:val="0"/>
      <w:marRight w:val="0"/>
      <w:marTop w:val="0"/>
      <w:marBottom w:val="0"/>
      <w:divBdr>
        <w:top w:val="none" w:sz="0" w:space="0" w:color="auto"/>
        <w:left w:val="none" w:sz="0" w:space="0" w:color="auto"/>
        <w:bottom w:val="none" w:sz="0" w:space="0" w:color="auto"/>
        <w:right w:val="none" w:sz="0" w:space="0" w:color="auto"/>
      </w:divBdr>
    </w:div>
    <w:div w:id="1005783482">
      <w:bodyDiv w:val="1"/>
      <w:marLeft w:val="0"/>
      <w:marRight w:val="0"/>
      <w:marTop w:val="0"/>
      <w:marBottom w:val="0"/>
      <w:divBdr>
        <w:top w:val="none" w:sz="0" w:space="0" w:color="auto"/>
        <w:left w:val="none" w:sz="0" w:space="0" w:color="auto"/>
        <w:bottom w:val="none" w:sz="0" w:space="0" w:color="auto"/>
        <w:right w:val="none" w:sz="0" w:space="0" w:color="auto"/>
      </w:divBdr>
    </w:div>
    <w:div w:id="1007174174">
      <w:bodyDiv w:val="1"/>
      <w:marLeft w:val="0"/>
      <w:marRight w:val="0"/>
      <w:marTop w:val="0"/>
      <w:marBottom w:val="0"/>
      <w:divBdr>
        <w:top w:val="none" w:sz="0" w:space="0" w:color="auto"/>
        <w:left w:val="none" w:sz="0" w:space="0" w:color="auto"/>
        <w:bottom w:val="none" w:sz="0" w:space="0" w:color="auto"/>
        <w:right w:val="none" w:sz="0" w:space="0" w:color="auto"/>
      </w:divBdr>
    </w:div>
    <w:div w:id="1008483059">
      <w:bodyDiv w:val="1"/>
      <w:marLeft w:val="0"/>
      <w:marRight w:val="0"/>
      <w:marTop w:val="0"/>
      <w:marBottom w:val="0"/>
      <w:divBdr>
        <w:top w:val="none" w:sz="0" w:space="0" w:color="auto"/>
        <w:left w:val="none" w:sz="0" w:space="0" w:color="auto"/>
        <w:bottom w:val="none" w:sz="0" w:space="0" w:color="auto"/>
        <w:right w:val="none" w:sz="0" w:space="0" w:color="auto"/>
      </w:divBdr>
    </w:div>
    <w:div w:id="1008748003">
      <w:bodyDiv w:val="1"/>
      <w:marLeft w:val="0"/>
      <w:marRight w:val="0"/>
      <w:marTop w:val="0"/>
      <w:marBottom w:val="0"/>
      <w:divBdr>
        <w:top w:val="none" w:sz="0" w:space="0" w:color="auto"/>
        <w:left w:val="none" w:sz="0" w:space="0" w:color="auto"/>
        <w:bottom w:val="none" w:sz="0" w:space="0" w:color="auto"/>
        <w:right w:val="none" w:sz="0" w:space="0" w:color="auto"/>
      </w:divBdr>
    </w:div>
    <w:div w:id="1010255469">
      <w:bodyDiv w:val="1"/>
      <w:marLeft w:val="0"/>
      <w:marRight w:val="0"/>
      <w:marTop w:val="0"/>
      <w:marBottom w:val="0"/>
      <w:divBdr>
        <w:top w:val="none" w:sz="0" w:space="0" w:color="auto"/>
        <w:left w:val="none" w:sz="0" w:space="0" w:color="auto"/>
        <w:bottom w:val="none" w:sz="0" w:space="0" w:color="auto"/>
        <w:right w:val="none" w:sz="0" w:space="0" w:color="auto"/>
      </w:divBdr>
    </w:div>
    <w:div w:id="1012684304">
      <w:bodyDiv w:val="1"/>
      <w:marLeft w:val="0"/>
      <w:marRight w:val="0"/>
      <w:marTop w:val="0"/>
      <w:marBottom w:val="0"/>
      <w:divBdr>
        <w:top w:val="none" w:sz="0" w:space="0" w:color="auto"/>
        <w:left w:val="none" w:sz="0" w:space="0" w:color="auto"/>
        <w:bottom w:val="none" w:sz="0" w:space="0" w:color="auto"/>
        <w:right w:val="none" w:sz="0" w:space="0" w:color="auto"/>
      </w:divBdr>
    </w:div>
    <w:div w:id="1013800519">
      <w:bodyDiv w:val="1"/>
      <w:marLeft w:val="0"/>
      <w:marRight w:val="0"/>
      <w:marTop w:val="0"/>
      <w:marBottom w:val="0"/>
      <w:divBdr>
        <w:top w:val="none" w:sz="0" w:space="0" w:color="auto"/>
        <w:left w:val="none" w:sz="0" w:space="0" w:color="auto"/>
        <w:bottom w:val="none" w:sz="0" w:space="0" w:color="auto"/>
        <w:right w:val="none" w:sz="0" w:space="0" w:color="auto"/>
      </w:divBdr>
      <w:divsChild>
        <w:div w:id="83458548">
          <w:marLeft w:val="0"/>
          <w:marRight w:val="0"/>
          <w:marTop w:val="0"/>
          <w:marBottom w:val="150"/>
          <w:divBdr>
            <w:top w:val="none" w:sz="0" w:space="0" w:color="auto"/>
            <w:left w:val="none" w:sz="0" w:space="0" w:color="auto"/>
            <w:bottom w:val="none" w:sz="0" w:space="0" w:color="auto"/>
            <w:right w:val="none" w:sz="0" w:space="0" w:color="auto"/>
          </w:divBdr>
        </w:div>
        <w:div w:id="993142636">
          <w:marLeft w:val="0"/>
          <w:marRight w:val="0"/>
          <w:marTop w:val="0"/>
          <w:marBottom w:val="150"/>
          <w:divBdr>
            <w:top w:val="none" w:sz="0" w:space="0" w:color="auto"/>
            <w:left w:val="none" w:sz="0" w:space="0" w:color="auto"/>
            <w:bottom w:val="none" w:sz="0" w:space="0" w:color="auto"/>
            <w:right w:val="none" w:sz="0" w:space="0" w:color="auto"/>
          </w:divBdr>
        </w:div>
        <w:div w:id="1605653783">
          <w:marLeft w:val="0"/>
          <w:marRight w:val="0"/>
          <w:marTop w:val="0"/>
          <w:marBottom w:val="150"/>
          <w:divBdr>
            <w:top w:val="none" w:sz="0" w:space="0" w:color="auto"/>
            <w:left w:val="none" w:sz="0" w:space="0" w:color="auto"/>
            <w:bottom w:val="none" w:sz="0" w:space="0" w:color="auto"/>
            <w:right w:val="none" w:sz="0" w:space="0" w:color="auto"/>
          </w:divBdr>
        </w:div>
        <w:div w:id="1779133616">
          <w:marLeft w:val="0"/>
          <w:marRight w:val="0"/>
          <w:marTop w:val="0"/>
          <w:marBottom w:val="150"/>
          <w:divBdr>
            <w:top w:val="none" w:sz="0" w:space="0" w:color="auto"/>
            <w:left w:val="none" w:sz="0" w:space="0" w:color="auto"/>
            <w:bottom w:val="none" w:sz="0" w:space="0" w:color="auto"/>
            <w:right w:val="none" w:sz="0" w:space="0" w:color="auto"/>
          </w:divBdr>
        </w:div>
      </w:divsChild>
    </w:div>
    <w:div w:id="1015381019">
      <w:bodyDiv w:val="1"/>
      <w:marLeft w:val="0"/>
      <w:marRight w:val="0"/>
      <w:marTop w:val="0"/>
      <w:marBottom w:val="0"/>
      <w:divBdr>
        <w:top w:val="none" w:sz="0" w:space="0" w:color="auto"/>
        <w:left w:val="none" w:sz="0" w:space="0" w:color="auto"/>
        <w:bottom w:val="none" w:sz="0" w:space="0" w:color="auto"/>
        <w:right w:val="none" w:sz="0" w:space="0" w:color="auto"/>
      </w:divBdr>
      <w:divsChild>
        <w:div w:id="1060129716">
          <w:marLeft w:val="0"/>
          <w:marRight w:val="0"/>
          <w:marTop w:val="0"/>
          <w:marBottom w:val="150"/>
          <w:divBdr>
            <w:top w:val="none" w:sz="0" w:space="0" w:color="auto"/>
            <w:left w:val="none" w:sz="0" w:space="0" w:color="auto"/>
            <w:bottom w:val="none" w:sz="0" w:space="0" w:color="auto"/>
            <w:right w:val="none" w:sz="0" w:space="0" w:color="auto"/>
          </w:divBdr>
        </w:div>
        <w:div w:id="1492408438">
          <w:marLeft w:val="0"/>
          <w:marRight w:val="0"/>
          <w:marTop w:val="0"/>
          <w:marBottom w:val="150"/>
          <w:divBdr>
            <w:top w:val="none" w:sz="0" w:space="0" w:color="auto"/>
            <w:left w:val="none" w:sz="0" w:space="0" w:color="auto"/>
            <w:bottom w:val="none" w:sz="0" w:space="0" w:color="auto"/>
            <w:right w:val="none" w:sz="0" w:space="0" w:color="auto"/>
          </w:divBdr>
        </w:div>
      </w:divsChild>
    </w:div>
    <w:div w:id="1015418604">
      <w:bodyDiv w:val="1"/>
      <w:marLeft w:val="0"/>
      <w:marRight w:val="0"/>
      <w:marTop w:val="0"/>
      <w:marBottom w:val="0"/>
      <w:divBdr>
        <w:top w:val="none" w:sz="0" w:space="0" w:color="auto"/>
        <w:left w:val="none" w:sz="0" w:space="0" w:color="auto"/>
        <w:bottom w:val="none" w:sz="0" w:space="0" w:color="auto"/>
        <w:right w:val="none" w:sz="0" w:space="0" w:color="auto"/>
      </w:divBdr>
    </w:div>
    <w:div w:id="1017081598">
      <w:bodyDiv w:val="1"/>
      <w:marLeft w:val="0"/>
      <w:marRight w:val="0"/>
      <w:marTop w:val="0"/>
      <w:marBottom w:val="0"/>
      <w:divBdr>
        <w:top w:val="none" w:sz="0" w:space="0" w:color="auto"/>
        <w:left w:val="none" w:sz="0" w:space="0" w:color="auto"/>
        <w:bottom w:val="none" w:sz="0" w:space="0" w:color="auto"/>
        <w:right w:val="none" w:sz="0" w:space="0" w:color="auto"/>
      </w:divBdr>
    </w:div>
    <w:div w:id="1017654745">
      <w:bodyDiv w:val="1"/>
      <w:marLeft w:val="0"/>
      <w:marRight w:val="0"/>
      <w:marTop w:val="0"/>
      <w:marBottom w:val="0"/>
      <w:divBdr>
        <w:top w:val="none" w:sz="0" w:space="0" w:color="auto"/>
        <w:left w:val="none" w:sz="0" w:space="0" w:color="auto"/>
        <w:bottom w:val="none" w:sz="0" w:space="0" w:color="auto"/>
        <w:right w:val="none" w:sz="0" w:space="0" w:color="auto"/>
      </w:divBdr>
    </w:div>
    <w:div w:id="1018897020">
      <w:bodyDiv w:val="1"/>
      <w:marLeft w:val="0"/>
      <w:marRight w:val="0"/>
      <w:marTop w:val="0"/>
      <w:marBottom w:val="0"/>
      <w:divBdr>
        <w:top w:val="none" w:sz="0" w:space="0" w:color="auto"/>
        <w:left w:val="none" w:sz="0" w:space="0" w:color="auto"/>
        <w:bottom w:val="none" w:sz="0" w:space="0" w:color="auto"/>
        <w:right w:val="none" w:sz="0" w:space="0" w:color="auto"/>
      </w:divBdr>
    </w:div>
    <w:div w:id="1019893632">
      <w:bodyDiv w:val="1"/>
      <w:marLeft w:val="0"/>
      <w:marRight w:val="0"/>
      <w:marTop w:val="0"/>
      <w:marBottom w:val="0"/>
      <w:divBdr>
        <w:top w:val="none" w:sz="0" w:space="0" w:color="auto"/>
        <w:left w:val="none" w:sz="0" w:space="0" w:color="auto"/>
        <w:bottom w:val="none" w:sz="0" w:space="0" w:color="auto"/>
        <w:right w:val="none" w:sz="0" w:space="0" w:color="auto"/>
      </w:divBdr>
    </w:div>
    <w:div w:id="1023558696">
      <w:bodyDiv w:val="1"/>
      <w:marLeft w:val="0"/>
      <w:marRight w:val="0"/>
      <w:marTop w:val="0"/>
      <w:marBottom w:val="0"/>
      <w:divBdr>
        <w:top w:val="none" w:sz="0" w:space="0" w:color="auto"/>
        <w:left w:val="none" w:sz="0" w:space="0" w:color="auto"/>
        <w:bottom w:val="none" w:sz="0" w:space="0" w:color="auto"/>
        <w:right w:val="none" w:sz="0" w:space="0" w:color="auto"/>
      </w:divBdr>
    </w:div>
    <w:div w:id="1024132222">
      <w:bodyDiv w:val="1"/>
      <w:marLeft w:val="0"/>
      <w:marRight w:val="0"/>
      <w:marTop w:val="0"/>
      <w:marBottom w:val="0"/>
      <w:divBdr>
        <w:top w:val="none" w:sz="0" w:space="0" w:color="auto"/>
        <w:left w:val="none" w:sz="0" w:space="0" w:color="auto"/>
        <w:bottom w:val="none" w:sz="0" w:space="0" w:color="auto"/>
        <w:right w:val="none" w:sz="0" w:space="0" w:color="auto"/>
      </w:divBdr>
    </w:div>
    <w:div w:id="1027219784">
      <w:bodyDiv w:val="1"/>
      <w:marLeft w:val="0"/>
      <w:marRight w:val="0"/>
      <w:marTop w:val="0"/>
      <w:marBottom w:val="0"/>
      <w:divBdr>
        <w:top w:val="none" w:sz="0" w:space="0" w:color="auto"/>
        <w:left w:val="none" w:sz="0" w:space="0" w:color="auto"/>
        <w:bottom w:val="none" w:sz="0" w:space="0" w:color="auto"/>
        <w:right w:val="none" w:sz="0" w:space="0" w:color="auto"/>
      </w:divBdr>
    </w:div>
    <w:div w:id="1027291977">
      <w:bodyDiv w:val="1"/>
      <w:marLeft w:val="0"/>
      <w:marRight w:val="0"/>
      <w:marTop w:val="0"/>
      <w:marBottom w:val="0"/>
      <w:divBdr>
        <w:top w:val="none" w:sz="0" w:space="0" w:color="auto"/>
        <w:left w:val="none" w:sz="0" w:space="0" w:color="auto"/>
        <w:bottom w:val="none" w:sz="0" w:space="0" w:color="auto"/>
        <w:right w:val="none" w:sz="0" w:space="0" w:color="auto"/>
      </w:divBdr>
    </w:div>
    <w:div w:id="1029374946">
      <w:bodyDiv w:val="1"/>
      <w:marLeft w:val="0"/>
      <w:marRight w:val="0"/>
      <w:marTop w:val="0"/>
      <w:marBottom w:val="0"/>
      <w:divBdr>
        <w:top w:val="none" w:sz="0" w:space="0" w:color="auto"/>
        <w:left w:val="none" w:sz="0" w:space="0" w:color="auto"/>
        <w:bottom w:val="none" w:sz="0" w:space="0" w:color="auto"/>
        <w:right w:val="none" w:sz="0" w:space="0" w:color="auto"/>
      </w:divBdr>
    </w:div>
    <w:div w:id="1031344214">
      <w:bodyDiv w:val="1"/>
      <w:marLeft w:val="0"/>
      <w:marRight w:val="0"/>
      <w:marTop w:val="0"/>
      <w:marBottom w:val="0"/>
      <w:divBdr>
        <w:top w:val="none" w:sz="0" w:space="0" w:color="auto"/>
        <w:left w:val="none" w:sz="0" w:space="0" w:color="auto"/>
        <w:bottom w:val="none" w:sz="0" w:space="0" w:color="auto"/>
        <w:right w:val="none" w:sz="0" w:space="0" w:color="auto"/>
      </w:divBdr>
    </w:div>
    <w:div w:id="1032460680">
      <w:bodyDiv w:val="1"/>
      <w:marLeft w:val="0"/>
      <w:marRight w:val="0"/>
      <w:marTop w:val="0"/>
      <w:marBottom w:val="0"/>
      <w:divBdr>
        <w:top w:val="none" w:sz="0" w:space="0" w:color="auto"/>
        <w:left w:val="none" w:sz="0" w:space="0" w:color="auto"/>
        <w:bottom w:val="none" w:sz="0" w:space="0" w:color="auto"/>
        <w:right w:val="none" w:sz="0" w:space="0" w:color="auto"/>
      </w:divBdr>
    </w:div>
    <w:div w:id="1034886873">
      <w:bodyDiv w:val="1"/>
      <w:marLeft w:val="0"/>
      <w:marRight w:val="0"/>
      <w:marTop w:val="0"/>
      <w:marBottom w:val="0"/>
      <w:divBdr>
        <w:top w:val="none" w:sz="0" w:space="0" w:color="auto"/>
        <w:left w:val="none" w:sz="0" w:space="0" w:color="auto"/>
        <w:bottom w:val="none" w:sz="0" w:space="0" w:color="auto"/>
        <w:right w:val="none" w:sz="0" w:space="0" w:color="auto"/>
      </w:divBdr>
    </w:div>
    <w:div w:id="1036737873">
      <w:bodyDiv w:val="1"/>
      <w:marLeft w:val="0"/>
      <w:marRight w:val="0"/>
      <w:marTop w:val="0"/>
      <w:marBottom w:val="0"/>
      <w:divBdr>
        <w:top w:val="none" w:sz="0" w:space="0" w:color="auto"/>
        <w:left w:val="none" w:sz="0" w:space="0" w:color="auto"/>
        <w:bottom w:val="none" w:sz="0" w:space="0" w:color="auto"/>
        <w:right w:val="none" w:sz="0" w:space="0" w:color="auto"/>
      </w:divBdr>
    </w:div>
    <w:div w:id="1037122244">
      <w:bodyDiv w:val="1"/>
      <w:marLeft w:val="0"/>
      <w:marRight w:val="0"/>
      <w:marTop w:val="0"/>
      <w:marBottom w:val="0"/>
      <w:divBdr>
        <w:top w:val="none" w:sz="0" w:space="0" w:color="auto"/>
        <w:left w:val="none" w:sz="0" w:space="0" w:color="auto"/>
        <w:bottom w:val="none" w:sz="0" w:space="0" w:color="auto"/>
        <w:right w:val="none" w:sz="0" w:space="0" w:color="auto"/>
      </w:divBdr>
    </w:div>
    <w:div w:id="1037241704">
      <w:bodyDiv w:val="1"/>
      <w:marLeft w:val="0"/>
      <w:marRight w:val="0"/>
      <w:marTop w:val="0"/>
      <w:marBottom w:val="0"/>
      <w:divBdr>
        <w:top w:val="none" w:sz="0" w:space="0" w:color="auto"/>
        <w:left w:val="none" w:sz="0" w:space="0" w:color="auto"/>
        <w:bottom w:val="none" w:sz="0" w:space="0" w:color="auto"/>
        <w:right w:val="none" w:sz="0" w:space="0" w:color="auto"/>
      </w:divBdr>
    </w:div>
    <w:div w:id="1037465398">
      <w:bodyDiv w:val="1"/>
      <w:marLeft w:val="0"/>
      <w:marRight w:val="0"/>
      <w:marTop w:val="0"/>
      <w:marBottom w:val="0"/>
      <w:divBdr>
        <w:top w:val="none" w:sz="0" w:space="0" w:color="auto"/>
        <w:left w:val="none" w:sz="0" w:space="0" w:color="auto"/>
        <w:bottom w:val="none" w:sz="0" w:space="0" w:color="auto"/>
        <w:right w:val="none" w:sz="0" w:space="0" w:color="auto"/>
      </w:divBdr>
    </w:div>
    <w:div w:id="1038354843">
      <w:bodyDiv w:val="1"/>
      <w:marLeft w:val="0"/>
      <w:marRight w:val="0"/>
      <w:marTop w:val="0"/>
      <w:marBottom w:val="0"/>
      <w:divBdr>
        <w:top w:val="none" w:sz="0" w:space="0" w:color="auto"/>
        <w:left w:val="none" w:sz="0" w:space="0" w:color="auto"/>
        <w:bottom w:val="none" w:sz="0" w:space="0" w:color="auto"/>
        <w:right w:val="none" w:sz="0" w:space="0" w:color="auto"/>
      </w:divBdr>
    </w:div>
    <w:div w:id="1044674337">
      <w:bodyDiv w:val="1"/>
      <w:marLeft w:val="0"/>
      <w:marRight w:val="0"/>
      <w:marTop w:val="0"/>
      <w:marBottom w:val="0"/>
      <w:divBdr>
        <w:top w:val="none" w:sz="0" w:space="0" w:color="auto"/>
        <w:left w:val="none" w:sz="0" w:space="0" w:color="auto"/>
        <w:bottom w:val="none" w:sz="0" w:space="0" w:color="auto"/>
        <w:right w:val="none" w:sz="0" w:space="0" w:color="auto"/>
      </w:divBdr>
    </w:div>
    <w:div w:id="1047414799">
      <w:bodyDiv w:val="1"/>
      <w:marLeft w:val="0"/>
      <w:marRight w:val="0"/>
      <w:marTop w:val="0"/>
      <w:marBottom w:val="0"/>
      <w:divBdr>
        <w:top w:val="none" w:sz="0" w:space="0" w:color="auto"/>
        <w:left w:val="none" w:sz="0" w:space="0" w:color="auto"/>
        <w:bottom w:val="none" w:sz="0" w:space="0" w:color="auto"/>
        <w:right w:val="none" w:sz="0" w:space="0" w:color="auto"/>
      </w:divBdr>
      <w:divsChild>
        <w:div w:id="359016324">
          <w:marLeft w:val="0"/>
          <w:marRight w:val="0"/>
          <w:marTop w:val="0"/>
          <w:marBottom w:val="150"/>
          <w:divBdr>
            <w:top w:val="none" w:sz="0" w:space="0" w:color="auto"/>
            <w:left w:val="none" w:sz="0" w:space="0" w:color="auto"/>
            <w:bottom w:val="none" w:sz="0" w:space="0" w:color="auto"/>
            <w:right w:val="none" w:sz="0" w:space="0" w:color="auto"/>
          </w:divBdr>
        </w:div>
        <w:div w:id="385881828">
          <w:marLeft w:val="0"/>
          <w:marRight w:val="0"/>
          <w:marTop w:val="0"/>
          <w:marBottom w:val="150"/>
          <w:divBdr>
            <w:top w:val="none" w:sz="0" w:space="0" w:color="auto"/>
            <w:left w:val="none" w:sz="0" w:space="0" w:color="auto"/>
            <w:bottom w:val="none" w:sz="0" w:space="0" w:color="auto"/>
            <w:right w:val="none" w:sz="0" w:space="0" w:color="auto"/>
          </w:divBdr>
        </w:div>
        <w:div w:id="386031537">
          <w:marLeft w:val="0"/>
          <w:marRight w:val="0"/>
          <w:marTop w:val="0"/>
          <w:marBottom w:val="150"/>
          <w:divBdr>
            <w:top w:val="none" w:sz="0" w:space="0" w:color="auto"/>
            <w:left w:val="none" w:sz="0" w:space="0" w:color="auto"/>
            <w:bottom w:val="none" w:sz="0" w:space="0" w:color="auto"/>
            <w:right w:val="none" w:sz="0" w:space="0" w:color="auto"/>
          </w:divBdr>
        </w:div>
        <w:div w:id="732193080">
          <w:marLeft w:val="0"/>
          <w:marRight w:val="0"/>
          <w:marTop w:val="0"/>
          <w:marBottom w:val="150"/>
          <w:divBdr>
            <w:top w:val="none" w:sz="0" w:space="0" w:color="auto"/>
            <w:left w:val="none" w:sz="0" w:space="0" w:color="auto"/>
            <w:bottom w:val="none" w:sz="0" w:space="0" w:color="auto"/>
            <w:right w:val="none" w:sz="0" w:space="0" w:color="auto"/>
          </w:divBdr>
        </w:div>
        <w:div w:id="769007268">
          <w:marLeft w:val="0"/>
          <w:marRight w:val="0"/>
          <w:marTop w:val="0"/>
          <w:marBottom w:val="150"/>
          <w:divBdr>
            <w:top w:val="none" w:sz="0" w:space="0" w:color="auto"/>
            <w:left w:val="none" w:sz="0" w:space="0" w:color="auto"/>
            <w:bottom w:val="none" w:sz="0" w:space="0" w:color="auto"/>
            <w:right w:val="none" w:sz="0" w:space="0" w:color="auto"/>
          </w:divBdr>
        </w:div>
        <w:div w:id="1171795985">
          <w:marLeft w:val="0"/>
          <w:marRight w:val="0"/>
          <w:marTop w:val="0"/>
          <w:marBottom w:val="150"/>
          <w:divBdr>
            <w:top w:val="none" w:sz="0" w:space="0" w:color="auto"/>
            <w:left w:val="none" w:sz="0" w:space="0" w:color="auto"/>
            <w:bottom w:val="none" w:sz="0" w:space="0" w:color="auto"/>
            <w:right w:val="none" w:sz="0" w:space="0" w:color="auto"/>
          </w:divBdr>
        </w:div>
        <w:div w:id="1275404004">
          <w:marLeft w:val="0"/>
          <w:marRight w:val="0"/>
          <w:marTop w:val="0"/>
          <w:marBottom w:val="150"/>
          <w:divBdr>
            <w:top w:val="none" w:sz="0" w:space="0" w:color="auto"/>
            <w:left w:val="none" w:sz="0" w:space="0" w:color="auto"/>
            <w:bottom w:val="none" w:sz="0" w:space="0" w:color="auto"/>
            <w:right w:val="none" w:sz="0" w:space="0" w:color="auto"/>
          </w:divBdr>
        </w:div>
      </w:divsChild>
    </w:div>
    <w:div w:id="1050036309">
      <w:bodyDiv w:val="1"/>
      <w:marLeft w:val="0"/>
      <w:marRight w:val="0"/>
      <w:marTop w:val="0"/>
      <w:marBottom w:val="0"/>
      <w:divBdr>
        <w:top w:val="none" w:sz="0" w:space="0" w:color="auto"/>
        <w:left w:val="none" w:sz="0" w:space="0" w:color="auto"/>
        <w:bottom w:val="none" w:sz="0" w:space="0" w:color="auto"/>
        <w:right w:val="none" w:sz="0" w:space="0" w:color="auto"/>
      </w:divBdr>
    </w:div>
    <w:div w:id="1050149765">
      <w:bodyDiv w:val="1"/>
      <w:marLeft w:val="0"/>
      <w:marRight w:val="0"/>
      <w:marTop w:val="0"/>
      <w:marBottom w:val="0"/>
      <w:divBdr>
        <w:top w:val="none" w:sz="0" w:space="0" w:color="auto"/>
        <w:left w:val="none" w:sz="0" w:space="0" w:color="auto"/>
        <w:bottom w:val="none" w:sz="0" w:space="0" w:color="auto"/>
        <w:right w:val="none" w:sz="0" w:space="0" w:color="auto"/>
      </w:divBdr>
    </w:div>
    <w:div w:id="1050151420">
      <w:bodyDiv w:val="1"/>
      <w:marLeft w:val="0"/>
      <w:marRight w:val="0"/>
      <w:marTop w:val="0"/>
      <w:marBottom w:val="0"/>
      <w:divBdr>
        <w:top w:val="none" w:sz="0" w:space="0" w:color="auto"/>
        <w:left w:val="none" w:sz="0" w:space="0" w:color="auto"/>
        <w:bottom w:val="none" w:sz="0" w:space="0" w:color="auto"/>
        <w:right w:val="none" w:sz="0" w:space="0" w:color="auto"/>
      </w:divBdr>
    </w:div>
    <w:div w:id="1052315933">
      <w:bodyDiv w:val="1"/>
      <w:marLeft w:val="0"/>
      <w:marRight w:val="0"/>
      <w:marTop w:val="0"/>
      <w:marBottom w:val="0"/>
      <w:divBdr>
        <w:top w:val="none" w:sz="0" w:space="0" w:color="auto"/>
        <w:left w:val="none" w:sz="0" w:space="0" w:color="auto"/>
        <w:bottom w:val="none" w:sz="0" w:space="0" w:color="auto"/>
        <w:right w:val="none" w:sz="0" w:space="0" w:color="auto"/>
      </w:divBdr>
    </w:div>
    <w:div w:id="1053650134">
      <w:bodyDiv w:val="1"/>
      <w:marLeft w:val="0"/>
      <w:marRight w:val="0"/>
      <w:marTop w:val="0"/>
      <w:marBottom w:val="0"/>
      <w:divBdr>
        <w:top w:val="none" w:sz="0" w:space="0" w:color="auto"/>
        <w:left w:val="none" w:sz="0" w:space="0" w:color="auto"/>
        <w:bottom w:val="none" w:sz="0" w:space="0" w:color="auto"/>
        <w:right w:val="none" w:sz="0" w:space="0" w:color="auto"/>
      </w:divBdr>
    </w:div>
    <w:div w:id="1054235634">
      <w:bodyDiv w:val="1"/>
      <w:marLeft w:val="0"/>
      <w:marRight w:val="0"/>
      <w:marTop w:val="0"/>
      <w:marBottom w:val="0"/>
      <w:divBdr>
        <w:top w:val="none" w:sz="0" w:space="0" w:color="auto"/>
        <w:left w:val="none" w:sz="0" w:space="0" w:color="auto"/>
        <w:bottom w:val="none" w:sz="0" w:space="0" w:color="auto"/>
        <w:right w:val="none" w:sz="0" w:space="0" w:color="auto"/>
      </w:divBdr>
    </w:div>
    <w:div w:id="1054816767">
      <w:bodyDiv w:val="1"/>
      <w:marLeft w:val="0"/>
      <w:marRight w:val="0"/>
      <w:marTop w:val="0"/>
      <w:marBottom w:val="0"/>
      <w:divBdr>
        <w:top w:val="none" w:sz="0" w:space="0" w:color="auto"/>
        <w:left w:val="none" w:sz="0" w:space="0" w:color="auto"/>
        <w:bottom w:val="none" w:sz="0" w:space="0" w:color="auto"/>
        <w:right w:val="none" w:sz="0" w:space="0" w:color="auto"/>
      </w:divBdr>
    </w:div>
    <w:div w:id="1056318699">
      <w:bodyDiv w:val="1"/>
      <w:marLeft w:val="0"/>
      <w:marRight w:val="0"/>
      <w:marTop w:val="0"/>
      <w:marBottom w:val="0"/>
      <w:divBdr>
        <w:top w:val="none" w:sz="0" w:space="0" w:color="auto"/>
        <w:left w:val="none" w:sz="0" w:space="0" w:color="auto"/>
        <w:bottom w:val="none" w:sz="0" w:space="0" w:color="auto"/>
        <w:right w:val="none" w:sz="0" w:space="0" w:color="auto"/>
      </w:divBdr>
    </w:div>
    <w:div w:id="1057624285">
      <w:bodyDiv w:val="1"/>
      <w:marLeft w:val="0"/>
      <w:marRight w:val="0"/>
      <w:marTop w:val="0"/>
      <w:marBottom w:val="0"/>
      <w:divBdr>
        <w:top w:val="none" w:sz="0" w:space="0" w:color="auto"/>
        <w:left w:val="none" w:sz="0" w:space="0" w:color="auto"/>
        <w:bottom w:val="none" w:sz="0" w:space="0" w:color="auto"/>
        <w:right w:val="none" w:sz="0" w:space="0" w:color="auto"/>
      </w:divBdr>
    </w:div>
    <w:div w:id="1061951225">
      <w:bodyDiv w:val="1"/>
      <w:marLeft w:val="0"/>
      <w:marRight w:val="0"/>
      <w:marTop w:val="0"/>
      <w:marBottom w:val="0"/>
      <w:divBdr>
        <w:top w:val="none" w:sz="0" w:space="0" w:color="auto"/>
        <w:left w:val="none" w:sz="0" w:space="0" w:color="auto"/>
        <w:bottom w:val="none" w:sz="0" w:space="0" w:color="auto"/>
        <w:right w:val="none" w:sz="0" w:space="0" w:color="auto"/>
      </w:divBdr>
    </w:div>
    <w:div w:id="1062025040">
      <w:bodyDiv w:val="1"/>
      <w:marLeft w:val="0"/>
      <w:marRight w:val="0"/>
      <w:marTop w:val="0"/>
      <w:marBottom w:val="0"/>
      <w:divBdr>
        <w:top w:val="none" w:sz="0" w:space="0" w:color="auto"/>
        <w:left w:val="none" w:sz="0" w:space="0" w:color="auto"/>
        <w:bottom w:val="none" w:sz="0" w:space="0" w:color="auto"/>
        <w:right w:val="none" w:sz="0" w:space="0" w:color="auto"/>
      </w:divBdr>
    </w:div>
    <w:div w:id="1065833575">
      <w:bodyDiv w:val="1"/>
      <w:marLeft w:val="0"/>
      <w:marRight w:val="0"/>
      <w:marTop w:val="0"/>
      <w:marBottom w:val="0"/>
      <w:divBdr>
        <w:top w:val="none" w:sz="0" w:space="0" w:color="auto"/>
        <w:left w:val="none" w:sz="0" w:space="0" w:color="auto"/>
        <w:bottom w:val="none" w:sz="0" w:space="0" w:color="auto"/>
        <w:right w:val="none" w:sz="0" w:space="0" w:color="auto"/>
      </w:divBdr>
    </w:div>
    <w:div w:id="1066302238">
      <w:bodyDiv w:val="1"/>
      <w:marLeft w:val="0"/>
      <w:marRight w:val="0"/>
      <w:marTop w:val="0"/>
      <w:marBottom w:val="0"/>
      <w:divBdr>
        <w:top w:val="none" w:sz="0" w:space="0" w:color="auto"/>
        <w:left w:val="none" w:sz="0" w:space="0" w:color="auto"/>
        <w:bottom w:val="none" w:sz="0" w:space="0" w:color="auto"/>
        <w:right w:val="none" w:sz="0" w:space="0" w:color="auto"/>
      </w:divBdr>
    </w:div>
    <w:div w:id="1066337404">
      <w:bodyDiv w:val="1"/>
      <w:marLeft w:val="0"/>
      <w:marRight w:val="0"/>
      <w:marTop w:val="0"/>
      <w:marBottom w:val="0"/>
      <w:divBdr>
        <w:top w:val="none" w:sz="0" w:space="0" w:color="auto"/>
        <w:left w:val="none" w:sz="0" w:space="0" w:color="auto"/>
        <w:bottom w:val="none" w:sz="0" w:space="0" w:color="auto"/>
        <w:right w:val="none" w:sz="0" w:space="0" w:color="auto"/>
      </w:divBdr>
      <w:divsChild>
        <w:div w:id="660238733">
          <w:marLeft w:val="0"/>
          <w:marRight w:val="0"/>
          <w:marTop w:val="0"/>
          <w:marBottom w:val="150"/>
          <w:divBdr>
            <w:top w:val="none" w:sz="0" w:space="0" w:color="auto"/>
            <w:left w:val="none" w:sz="0" w:space="0" w:color="auto"/>
            <w:bottom w:val="none" w:sz="0" w:space="0" w:color="auto"/>
            <w:right w:val="none" w:sz="0" w:space="0" w:color="auto"/>
          </w:divBdr>
        </w:div>
        <w:div w:id="1081410456">
          <w:marLeft w:val="0"/>
          <w:marRight w:val="0"/>
          <w:marTop w:val="0"/>
          <w:marBottom w:val="150"/>
          <w:divBdr>
            <w:top w:val="none" w:sz="0" w:space="0" w:color="auto"/>
            <w:left w:val="none" w:sz="0" w:space="0" w:color="auto"/>
            <w:bottom w:val="none" w:sz="0" w:space="0" w:color="auto"/>
            <w:right w:val="none" w:sz="0" w:space="0" w:color="auto"/>
          </w:divBdr>
        </w:div>
        <w:div w:id="1466695965">
          <w:marLeft w:val="0"/>
          <w:marRight w:val="0"/>
          <w:marTop w:val="0"/>
          <w:marBottom w:val="150"/>
          <w:divBdr>
            <w:top w:val="none" w:sz="0" w:space="0" w:color="auto"/>
            <w:left w:val="none" w:sz="0" w:space="0" w:color="auto"/>
            <w:bottom w:val="none" w:sz="0" w:space="0" w:color="auto"/>
            <w:right w:val="none" w:sz="0" w:space="0" w:color="auto"/>
          </w:divBdr>
        </w:div>
        <w:div w:id="1538202483">
          <w:marLeft w:val="0"/>
          <w:marRight w:val="0"/>
          <w:marTop w:val="0"/>
          <w:marBottom w:val="150"/>
          <w:divBdr>
            <w:top w:val="none" w:sz="0" w:space="0" w:color="auto"/>
            <w:left w:val="none" w:sz="0" w:space="0" w:color="auto"/>
            <w:bottom w:val="none" w:sz="0" w:space="0" w:color="auto"/>
            <w:right w:val="none" w:sz="0" w:space="0" w:color="auto"/>
          </w:divBdr>
        </w:div>
      </w:divsChild>
    </w:div>
    <w:div w:id="1066994997">
      <w:bodyDiv w:val="1"/>
      <w:marLeft w:val="0"/>
      <w:marRight w:val="0"/>
      <w:marTop w:val="0"/>
      <w:marBottom w:val="0"/>
      <w:divBdr>
        <w:top w:val="none" w:sz="0" w:space="0" w:color="auto"/>
        <w:left w:val="none" w:sz="0" w:space="0" w:color="auto"/>
        <w:bottom w:val="none" w:sz="0" w:space="0" w:color="auto"/>
        <w:right w:val="none" w:sz="0" w:space="0" w:color="auto"/>
      </w:divBdr>
    </w:div>
    <w:div w:id="1066995280">
      <w:bodyDiv w:val="1"/>
      <w:marLeft w:val="0"/>
      <w:marRight w:val="0"/>
      <w:marTop w:val="0"/>
      <w:marBottom w:val="0"/>
      <w:divBdr>
        <w:top w:val="none" w:sz="0" w:space="0" w:color="auto"/>
        <w:left w:val="none" w:sz="0" w:space="0" w:color="auto"/>
        <w:bottom w:val="none" w:sz="0" w:space="0" w:color="auto"/>
        <w:right w:val="none" w:sz="0" w:space="0" w:color="auto"/>
      </w:divBdr>
    </w:div>
    <w:div w:id="1068112295">
      <w:bodyDiv w:val="1"/>
      <w:marLeft w:val="0"/>
      <w:marRight w:val="0"/>
      <w:marTop w:val="0"/>
      <w:marBottom w:val="0"/>
      <w:divBdr>
        <w:top w:val="none" w:sz="0" w:space="0" w:color="auto"/>
        <w:left w:val="none" w:sz="0" w:space="0" w:color="auto"/>
        <w:bottom w:val="none" w:sz="0" w:space="0" w:color="auto"/>
        <w:right w:val="none" w:sz="0" w:space="0" w:color="auto"/>
      </w:divBdr>
    </w:div>
    <w:div w:id="1069183667">
      <w:bodyDiv w:val="1"/>
      <w:marLeft w:val="0"/>
      <w:marRight w:val="0"/>
      <w:marTop w:val="0"/>
      <w:marBottom w:val="0"/>
      <w:divBdr>
        <w:top w:val="none" w:sz="0" w:space="0" w:color="auto"/>
        <w:left w:val="none" w:sz="0" w:space="0" w:color="auto"/>
        <w:bottom w:val="none" w:sz="0" w:space="0" w:color="auto"/>
        <w:right w:val="none" w:sz="0" w:space="0" w:color="auto"/>
      </w:divBdr>
      <w:divsChild>
        <w:div w:id="179901910">
          <w:marLeft w:val="0"/>
          <w:marRight w:val="0"/>
          <w:marTop w:val="0"/>
          <w:marBottom w:val="150"/>
          <w:divBdr>
            <w:top w:val="none" w:sz="0" w:space="0" w:color="auto"/>
            <w:left w:val="none" w:sz="0" w:space="0" w:color="auto"/>
            <w:bottom w:val="none" w:sz="0" w:space="0" w:color="auto"/>
            <w:right w:val="none" w:sz="0" w:space="0" w:color="auto"/>
          </w:divBdr>
        </w:div>
        <w:div w:id="1183058280">
          <w:marLeft w:val="0"/>
          <w:marRight w:val="0"/>
          <w:marTop w:val="0"/>
          <w:marBottom w:val="150"/>
          <w:divBdr>
            <w:top w:val="none" w:sz="0" w:space="0" w:color="auto"/>
            <w:left w:val="none" w:sz="0" w:space="0" w:color="auto"/>
            <w:bottom w:val="none" w:sz="0" w:space="0" w:color="auto"/>
            <w:right w:val="none" w:sz="0" w:space="0" w:color="auto"/>
          </w:divBdr>
        </w:div>
        <w:div w:id="1931037572">
          <w:marLeft w:val="0"/>
          <w:marRight w:val="0"/>
          <w:marTop w:val="0"/>
          <w:marBottom w:val="150"/>
          <w:divBdr>
            <w:top w:val="none" w:sz="0" w:space="0" w:color="auto"/>
            <w:left w:val="none" w:sz="0" w:space="0" w:color="auto"/>
            <w:bottom w:val="none" w:sz="0" w:space="0" w:color="auto"/>
            <w:right w:val="none" w:sz="0" w:space="0" w:color="auto"/>
          </w:divBdr>
        </w:div>
      </w:divsChild>
    </w:div>
    <w:div w:id="1069886685">
      <w:bodyDiv w:val="1"/>
      <w:marLeft w:val="0"/>
      <w:marRight w:val="0"/>
      <w:marTop w:val="0"/>
      <w:marBottom w:val="0"/>
      <w:divBdr>
        <w:top w:val="none" w:sz="0" w:space="0" w:color="auto"/>
        <w:left w:val="none" w:sz="0" w:space="0" w:color="auto"/>
        <w:bottom w:val="none" w:sz="0" w:space="0" w:color="auto"/>
        <w:right w:val="none" w:sz="0" w:space="0" w:color="auto"/>
      </w:divBdr>
    </w:div>
    <w:div w:id="1072849792">
      <w:bodyDiv w:val="1"/>
      <w:marLeft w:val="0"/>
      <w:marRight w:val="0"/>
      <w:marTop w:val="0"/>
      <w:marBottom w:val="0"/>
      <w:divBdr>
        <w:top w:val="none" w:sz="0" w:space="0" w:color="auto"/>
        <w:left w:val="none" w:sz="0" w:space="0" w:color="auto"/>
        <w:bottom w:val="none" w:sz="0" w:space="0" w:color="auto"/>
        <w:right w:val="none" w:sz="0" w:space="0" w:color="auto"/>
      </w:divBdr>
      <w:divsChild>
        <w:div w:id="786241180">
          <w:marLeft w:val="0"/>
          <w:marRight w:val="0"/>
          <w:marTop w:val="0"/>
          <w:marBottom w:val="150"/>
          <w:divBdr>
            <w:top w:val="none" w:sz="0" w:space="0" w:color="auto"/>
            <w:left w:val="none" w:sz="0" w:space="0" w:color="auto"/>
            <w:bottom w:val="none" w:sz="0" w:space="0" w:color="auto"/>
            <w:right w:val="none" w:sz="0" w:space="0" w:color="auto"/>
          </w:divBdr>
        </w:div>
        <w:div w:id="1532843553">
          <w:marLeft w:val="0"/>
          <w:marRight w:val="0"/>
          <w:marTop w:val="0"/>
          <w:marBottom w:val="150"/>
          <w:divBdr>
            <w:top w:val="none" w:sz="0" w:space="0" w:color="auto"/>
            <w:left w:val="none" w:sz="0" w:space="0" w:color="auto"/>
            <w:bottom w:val="none" w:sz="0" w:space="0" w:color="auto"/>
            <w:right w:val="none" w:sz="0" w:space="0" w:color="auto"/>
          </w:divBdr>
        </w:div>
      </w:divsChild>
    </w:div>
    <w:div w:id="1072890572">
      <w:bodyDiv w:val="1"/>
      <w:marLeft w:val="0"/>
      <w:marRight w:val="0"/>
      <w:marTop w:val="0"/>
      <w:marBottom w:val="0"/>
      <w:divBdr>
        <w:top w:val="none" w:sz="0" w:space="0" w:color="auto"/>
        <w:left w:val="none" w:sz="0" w:space="0" w:color="auto"/>
        <w:bottom w:val="none" w:sz="0" w:space="0" w:color="auto"/>
        <w:right w:val="none" w:sz="0" w:space="0" w:color="auto"/>
      </w:divBdr>
      <w:divsChild>
        <w:div w:id="43606213">
          <w:marLeft w:val="0"/>
          <w:marRight w:val="0"/>
          <w:marTop w:val="0"/>
          <w:marBottom w:val="0"/>
          <w:divBdr>
            <w:top w:val="none" w:sz="0" w:space="0" w:color="auto"/>
            <w:left w:val="none" w:sz="0" w:space="0" w:color="auto"/>
            <w:bottom w:val="none" w:sz="0" w:space="0" w:color="auto"/>
            <w:right w:val="none" w:sz="0" w:space="0" w:color="auto"/>
          </w:divBdr>
        </w:div>
        <w:div w:id="44374007">
          <w:marLeft w:val="0"/>
          <w:marRight w:val="0"/>
          <w:marTop w:val="0"/>
          <w:marBottom w:val="0"/>
          <w:divBdr>
            <w:top w:val="none" w:sz="0" w:space="0" w:color="auto"/>
            <w:left w:val="none" w:sz="0" w:space="0" w:color="auto"/>
            <w:bottom w:val="none" w:sz="0" w:space="0" w:color="auto"/>
            <w:right w:val="none" w:sz="0" w:space="0" w:color="auto"/>
          </w:divBdr>
        </w:div>
        <w:div w:id="48261424">
          <w:marLeft w:val="0"/>
          <w:marRight w:val="0"/>
          <w:marTop w:val="0"/>
          <w:marBottom w:val="0"/>
          <w:divBdr>
            <w:top w:val="none" w:sz="0" w:space="0" w:color="auto"/>
            <w:left w:val="none" w:sz="0" w:space="0" w:color="auto"/>
            <w:bottom w:val="none" w:sz="0" w:space="0" w:color="auto"/>
            <w:right w:val="none" w:sz="0" w:space="0" w:color="auto"/>
          </w:divBdr>
        </w:div>
        <w:div w:id="199896987">
          <w:marLeft w:val="0"/>
          <w:marRight w:val="0"/>
          <w:marTop w:val="0"/>
          <w:marBottom w:val="0"/>
          <w:divBdr>
            <w:top w:val="none" w:sz="0" w:space="0" w:color="auto"/>
            <w:left w:val="none" w:sz="0" w:space="0" w:color="auto"/>
            <w:bottom w:val="none" w:sz="0" w:space="0" w:color="auto"/>
            <w:right w:val="none" w:sz="0" w:space="0" w:color="auto"/>
          </w:divBdr>
        </w:div>
        <w:div w:id="387459864">
          <w:marLeft w:val="0"/>
          <w:marRight w:val="0"/>
          <w:marTop w:val="0"/>
          <w:marBottom w:val="0"/>
          <w:divBdr>
            <w:top w:val="none" w:sz="0" w:space="0" w:color="auto"/>
            <w:left w:val="none" w:sz="0" w:space="0" w:color="auto"/>
            <w:bottom w:val="none" w:sz="0" w:space="0" w:color="auto"/>
            <w:right w:val="none" w:sz="0" w:space="0" w:color="auto"/>
          </w:divBdr>
        </w:div>
        <w:div w:id="396708336">
          <w:marLeft w:val="0"/>
          <w:marRight w:val="0"/>
          <w:marTop w:val="0"/>
          <w:marBottom w:val="0"/>
          <w:divBdr>
            <w:top w:val="none" w:sz="0" w:space="0" w:color="auto"/>
            <w:left w:val="none" w:sz="0" w:space="0" w:color="auto"/>
            <w:bottom w:val="none" w:sz="0" w:space="0" w:color="auto"/>
            <w:right w:val="none" w:sz="0" w:space="0" w:color="auto"/>
          </w:divBdr>
        </w:div>
        <w:div w:id="426968775">
          <w:marLeft w:val="0"/>
          <w:marRight w:val="0"/>
          <w:marTop w:val="0"/>
          <w:marBottom w:val="0"/>
          <w:divBdr>
            <w:top w:val="none" w:sz="0" w:space="0" w:color="auto"/>
            <w:left w:val="none" w:sz="0" w:space="0" w:color="auto"/>
            <w:bottom w:val="none" w:sz="0" w:space="0" w:color="auto"/>
            <w:right w:val="none" w:sz="0" w:space="0" w:color="auto"/>
          </w:divBdr>
        </w:div>
        <w:div w:id="703559642">
          <w:marLeft w:val="0"/>
          <w:marRight w:val="0"/>
          <w:marTop w:val="0"/>
          <w:marBottom w:val="0"/>
          <w:divBdr>
            <w:top w:val="none" w:sz="0" w:space="0" w:color="auto"/>
            <w:left w:val="none" w:sz="0" w:space="0" w:color="auto"/>
            <w:bottom w:val="none" w:sz="0" w:space="0" w:color="auto"/>
            <w:right w:val="none" w:sz="0" w:space="0" w:color="auto"/>
          </w:divBdr>
        </w:div>
        <w:div w:id="760418616">
          <w:marLeft w:val="0"/>
          <w:marRight w:val="0"/>
          <w:marTop w:val="0"/>
          <w:marBottom w:val="0"/>
          <w:divBdr>
            <w:top w:val="none" w:sz="0" w:space="0" w:color="auto"/>
            <w:left w:val="none" w:sz="0" w:space="0" w:color="auto"/>
            <w:bottom w:val="none" w:sz="0" w:space="0" w:color="auto"/>
            <w:right w:val="none" w:sz="0" w:space="0" w:color="auto"/>
          </w:divBdr>
        </w:div>
        <w:div w:id="849373466">
          <w:marLeft w:val="0"/>
          <w:marRight w:val="0"/>
          <w:marTop w:val="0"/>
          <w:marBottom w:val="0"/>
          <w:divBdr>
            <w:top w:val="none" w:sz="0" w:space="0" w:color="auto"/>
            <w:left w:val="none" w:sz="0" w:space="0" w:color="auto"/>
            <w:bottom w:val="none" w:sz="0" w:space="0" w:color="auto"/>
            <w:right w:val="none" w:sz="0" w:space="0" w:color="auto"/>
          </w:divBdr>
        </w:div>
        <w:div w:id="874120228">
          <w:marLeft w:val="0"/>
          <w:marRight w:val="0"/>
          <w:marTop w:val="0"/>
          <w:marBottom w:val="0"/>
          <w:divBdr>
            <w:top w:val="none" w:sz="0" w:space="0" w:color="auto"/>
            <w:left w:val="none" w:sz="0" w:space="0" w:color="auto"/>
            <w:bottom w:val="none" w:sz="0" w:space="0" w:color="auto"/>
            <w:right w:val="none" w:sz="0" w:space="0" w:color="auto"/>
          </w:divBdr>
        </w:div>
        <w:div w:id="1006328146">
          <w:marLeft w:val="0"/>
          <w:marRight w:val="0"/>
          <w:marTop w:val="0"/>
          <w:marBottom w:val="0"/>
          <w:divBdr>
            <w:top w:val="none" w:sz="0" w:space="0" w:color="auto"/>
            <w:left w:val="none" w:sz="0" w:space="0" w:color="auto"/>
            <w:bottom w:val="none" w:sz="0" w:space="0" w:color="auto"/>
            <w:right w:val="none" w:sz="0" w:space="0" w:color="auto"/>
          </w:divBdr>
        </w:div>
        <w:div w:id="1152865424">
          <w:marLeft w:val="0"/>
          <w:marRight w:val="0"/>
          <w:marTop w:val="0"/>
          <w:marBottom w:val="0"/>
          <w:divBdr>
            <w:top w:val="none" w:sz="0" w:space="0" w:color="auto"/>
            <w:left w:val="none" w:sz="0" w:space="0" w:color="auto"/>
            <w:bottom w:val="none" w:sz="0" w:space="0" w:color="auto"/>
            <w:right w:val="none" w:sz="0" w:space="0" w:color="auto"/>
          </w:divBdr>
        </w:div>
        <w:div w:id="1218203389">
          <w:marLeft w:val="0"/>
          <w:marRight w:val="0"/>
          <w:marTop w:val="0"/>
          <w:marBottom w:val="0"/>
          <w:divBdr>
            <w:top w:val="none" w:sz="0" w:space="0" w:color="auto"/>
            <w:left w:val="none" w:sz="0" w:space="0" w:color="auto"/>
            <w:bottom w:val="none" w:sz="0" w:space="0" w:color="auto"/>
            <w:right w:val="none" w:sz="0" w:space="0" w:color="auto"/>
          </w:divBdr>
        </w:div>
        <w:div w:id="1432815567">
          <w:marLeft w:val="0"/>
          <w:marRight w:val="0"/>
          <w:marTop w:val="0"/>
          <w:marBottom w:val="0"/>
          <w:divBdr>
            <w:top w:val="none" w:sz="0" w:space="0" w:color="auto"/>
            <w:left w:val="none" w:sz="0" w:space="0" w:color="auto"/>
            <w:bottom w:val="none" w:sz="0" w:space="0" w:color="auto"/>
            <w:right w:val="none" w:sz="0" w:space="0" w:color="auto"/>
          </w:divBdr>
        </w:div>
        <w:div w:id="1486119662">
          <w:marLeft w:val="0"/>
          <w:marRight w:val="0"/>
          <w:marTop w:val="0"/>
          <w:marBottom w:val="0"/>
          <w:divBdr>
            <w:top w:val="none" w:sz="0" w:space="0" w:color="auto"/>
            <w:left w:val="none" w:sz="0" w:space="0" w:color="auto"/>
            <w:bottom w:val="none" w:sz="0" w:space="0" w:color="auto"/>
            <w:right w:val="none" w:sz="0" w:space="0" w:color="auto"/>
          </w:divBdr>
        </w:div>
        <w:div w:id="1505318054">
          <w:marLeft w:val="0"/>
          <w:marRight w:val="0"/>
          <w:marTop w:val="0"/>
          <w:marBottom w:val="0"/>
          <w:divBdr>
            <w:top w:val="none" w:sz="0" w:space="0" w:color="auto"/>
            <w:left w:val="none" w:sz="0" w:space="0" w:color="auto"/>
            <w:bottom w:val="none" w:sz="0" w:space="0" w:color="auto"/>
            <w:right w:val="none" w:sz="0" w:space="0" w:color="auto"/>
          </w:divBdr>
        </w:div>
        <w:div w:id="1868760016">
          <w:marLeft w:val="0"/>
          <w:marRight w:val="0"/>
          <w:marTop w:val="0"/>
          <w:marBottom w:val="0"/>
          <w:divBdr>
            <w:top w:val="none" w:sz="0" w:space="0" w:color="auto"/>
            <w:left w:val="none" w:sz="0" w:space="0" w:color="auto"/>
            <w:bottom w:val="none" w:sz="0" w:space="0" w:color="auto"/>
            <w:right w:val="none" w:sz="0" w:space="0" w:color="auto"/>
          </w:divBdr>
        </w:div>
        <w:div w:id="1946503121">
          <w:marLeft w:val="0"/>
          <w:marRight w:val="0"/>
          <w:marTop w:val="0"/>
          <w:marBottom w:val="0"/>
          <w:divBdr>
            <w:top w:val="none" w:sz="0" w:space="0" w:color="auto"/>
            <w:left w:val="none" w:sz="0" w:space="0" w:color="auto"/>
            <w:bottom w:val="none" w:sz="0" w:space="0" w:color="auto"/>
            <w:right w:val="none" w:sz="0" w:space="0" w:color="auto"/>
          </w:divBdr>
        </w:div>
        <w:div w:id="2120365911">
          <w:marLeft w:val="0"/>
          <w:marRight w:val="0"/>
          <w:marTop w:val="0"/>
          <w:marBottom w:val="0"/>
          <w:divBdr>
            <w:top w:val="none" w:sz="0" w:space="0" w:color="auto"/>
            <w:left w:val="none" w:sz="0" w:space="0" w:color="auto"/>
            <w:bottom w:val="none" w:sz="0" w:space="0" w:color="auto"/>
            <w:right w:val="none" w:sz="0" w:space="0" w:color="auto"/>
          </w:divBdr>
        </w:div>
      </w:divsChild>
    </w:div>
    <w:div w:id="1073625556">
      <w:bodyDiv w:val="1"/>
      <w:marLeft w:val="0"/>
      <w:marRight w:val="0"/>
      <w:marTop w:val="0"/>
      <w:marBottom w:val="0"/>
      <w:divBdr>
        <w:top w:val="none" w:sz="0" w:space="0" w:color="auto"/>
        <w:left w:val="none" w:sz="0" w:space="0" w:color="auto"/>
        <w:bottom w:val="none" w:sz="0" w:space="0" w:color="auto"/>
        <w:right w:val="none" w:sz="0" w:space="0" w:color="auto"/>
      </w:divBdr>
      <w:divsChild>
        <w:div w:id="536042754">
          <w:marLeft w:val="0"/>
          <w:marRight w:val="0"/>
          <w:marTop w:val="0"/>
          <w:marBottom w:val="0"/>
          <w:divBdr>
            <w:top w:val="none" w:sz="0" w:space="0" w:color="auto"/>
            <w:left w:val="none" w:sz="0" w:space="0" w:color="auto"/>
            <w:bottom w:val="none" w:sz="0" w:space="0" w:color="auto"/>
            <w:right w:val="none" w:sz="0" w:space="0" w:color="auto"/>
          </w:divBdr>
        </w:div>
        <w:div w:id="1061947929">
          <w:marLeft w:val="0"/>
          <w:marRight w:val="0"/>
          <w:marTop w:val="0"/>
          <w:marBottom w:val="0"/>
          <w:divBdr>
            <w:top w:val="none" w:sz="0" w:space="0" w:color="auto"/>
            <w:left w:val="none" w:sz="0" w:space="0" w:color="auto"/>
            <w:bottom w:val="none" w:sz="0" w:space="0" w:color="auto"/>
            <w:right w:val="none" w:sz="0" w:space="0" w:color="auto"/>
          </w:divBdr>
        </w:div>
        <w:div w:id="1614364394">
          <w:marLeft w:val="0"/>
          <w:marRight w:val="0"/>
          <w:marTop w:val="0"/>
          <w:marBottom w:val="0"/>
          <w:divBdr>
            <w:top w:val="none" w:sz="0" w:space="0" w:color="auto"/>
            <w:left w:val="none" w:sz="0" w:space="0" w:color="auto"/>
            <w:bottom w:val="none" w:sz="0" w:space="0" w:color="auto"/>
            <w:right w:val="none" w:sz="0" w:space="0" w:color="auto"/>
          </w:divBdr>
        </w:div>
      </w:divsChild>
    </w:div>
    <w:div w:id="1073890708">
      <w:bodyDiv w:val="1"/>
      <w:marLeft w:val="0"/>
      <w:marRight w:val="0"/>
      <w:marTop w:val="0"/>
      <w:marBottom w:val="0"/>
      <w:divBdr>
        <w:top w:val="none" w:sz="0" w:space="0" w:color="auto"/>
        <w:left w:val="none" w:sz="0" w:space="0" w:color="auto"/>
        <w:bottom w:val="none" w:sz="0" w:space="0" w:color="auto"/>
        <w:right w:val="none" w:sz="0" w:space="0" w:color="auto"/>
      </w:divBdr>
    </w:div>
    <w:div w:id="1076249650">
      <w:bodyDiv w:val="1"/>
      <w:marLeft w:val="0"/>
      <w:marRight w:val="0"/>
      <w:marTop w:val="0"/>
      <w:marBottom w:val="0"/>
      <w:divBdr>
        <w:top w:val="none" w:sz="0" w:space="0" w:color="auto"/>
        <w:left w:val="none" w:sz="0" w:space="0" w:color="auto"/>
        <w:bottom w:val="none" w:sz="0" w:space="0" w:color="auto"/>
        <w:right w:val="none" w:sz="0" w:space="0" w:color="auto"/>
      </w:divBdr>
    </w:div>
    <w:div w:id="1077947308">
      <w:bodyDiv w:val="1"/>
      <w:marLeft w:val="0"/>
      <w:marRight w:val="0"/>
      <w:marTop w:val="0"/>
      <w:marBottom w:val="0"/>
      <w:divBdr>
        <w:top w:val="none" w:sz="0" w:space="0" w:color="auto"/>
        <w:left w:val="none" w:sz="0" w:space="0" w:color="auto"/>
        <w:bottom w:val="none" w:sz="0" w:space="0" w:color="auto"/>
        <w:right w:val="none" w:sz="0" w:space="0" w:color="auto"/>
      </w:divBdr>
    </w:div>
    <w:div w:id="1078746677">
      <w:bodyDiv w:val="1"/>
      <w:marLeft w:val="0"/>
      <w:marRight w:val="0"/>
      <w:marTop w:val="0"/>
      <w:marBottom w:val="0"/>
      <w:divBdr>
        <w:top w:val="none" w:sz="0" w:space="0" w:color="auto"/>
        <w:left w:val="none" w:sz="0" w:space="0" w:color="auto"/>
        <w:bottom w:val="none" w:sz="0" w:space="0" w:color="auto"/>
        <w:right w:val="none" w:sz="0" w:space="0" w:color="auto"/>
      </w:divBdr>
    </w:div>
    <w:div w:id="1079255645">
      <w:bodyDiv w:val="1"/>
      <w:marLeft w:val="0"/>
      <w:marRight w:val="0"/>
      <w:marTop w:val="0"/>
      <w:marBottom w:val="0"/>
      <w:divBdr>
        <w:top w:val="none" w:sz="0" w:space="0" w:color="auto"/>
        <w:left w:val="none" w:sz="0" w:space="0" w:color="auto"/>
        <w:bottom w:val="none" w:sz="0" w:space="0" w:color="auto"/>
        <w:right w:val="none" w:sz="0" w:space="0" w:color="auto"/>
      </w:divBdr>
      <w:divsChild>
        <w:div w:id="50228824">
          <w:marLeft w:val="0"/>
          <w:marRight w:val="0"/>
          <w:marTop w:val="0"/>
          <w:marBottom w:val="150"/>
          <w:divBdr>
            <w:top w:val="none" w:sz="0" w:space="0" w:color="auto"/>
            <w:left w:val="none" w:sz="0" w:space="0" w:color="auto"/>
            <w:bottom w:val="none" w:sz="0" w:space="0" w:color="auto"/>
            <w:right w:val="none" w:sz="0" w:space="0" w:color="auto"/>
          </w:divBdr>
        </w:div>
        <w:div w:id="97726314">
          <w:marLeft w:val="0"/>
          <w:marRight w:val="0"/>
          <w:marTop w:val="0"/>
          <w:marBottom w:val="150"/>
          <w:divBdr>
            <w:top w:val="none" w:sz="0" w:space="0" w:color="auto"/>
            <w:left w:val="none" w:sz="0" w:space="0" w:color="auto"/>
            <w:bottom w:val="none" w:sz="0" w:space="0" w:color="auto"/>
            <w:right w:val="none" w:sz="0" w:space="0" w:color="auto"/>
          </w:divBdr>
        </w:div>
        <w:div w:id="269240805">
          <w:marLeft w:val="0"/>
          <w:marRight w:val="0"/>
          <w:marTop w:val="0"/>
          <w:marBottom w:val="150"/>
          <w:divBdr>
            <w:top w:val="none" w:sz="0" w:space="0" w:color="auto"/>
            <w:left w:val="none" w:sz="0" w:space="0" w:color="auto"/>
            <w:bottom w:val="none" w:sz="0" w:space="0" w:color="auto"/>
            <w:right w:val="none" w:sz="0" w:space="0" w:color="auto"/>
          </w:divBdr>
        </w:div>
        <w:div w:id="949551564">
          <w:marLeft w:val="0"/>
          <w:marRight w:val="0"/>
          <w:marTop w:val="0"/>
          <w:marBottom w:val="150"/>
          <w:divBdr>
            <w:top w:val="none" w:sz="0" w:space="0" w:color="auto"/>
            <w:left w:val="none" w:sz="0" w:space="0" w:color="auto"/>
            <w:bottom w:val="none" w:sz="0" w:space="0" w:color="auto"/>
            <w:right w:val="none" w:sz="0" w:space="0" w:color="auto"/>
          </w:divBdr>
        </w:div>
        <w:div w:id="1112360995">
          <w:marLeft w:val="0"/>
          <w:marRight w:val="0"/>
          <w:marTop w:val="0"/>
          <w:marBottom w:val="150"/>
          <w:divBdr>
            <w:top w:val="none" w:sz="0" w:space="0" w:color="auto"/>
            <w:left w:val="none" w:sz="0" w:space="0" w:color="auto"/>
            <w:bottom w:val="none" w:sz="0" w:space="0" w:color="auto"/>
            <w:right w:val="none" w:sz="0" w:space="0" w:color="auto"/>
          </w:divBdr>
        </w:div>
        <w:div w:id="1238519286">
          <w:marLeft w:val="0"/>
          <w:marRight w:val="0"/>
          <w:marTop w:val="0"/>
          <w:marBottom w:val="150"/>
          <w:divBdr>
            <w:top w:val="none" w:sz="0" w:space="0" w:color="auto"/>
            <w:left w:val="none" w:sz="0" w:space="0" w:color="auto"/>
            <w:bottom w:val="none" w:sz="0" w:space="0" w:color="auto"/>
            <w:right w:val="none" w:sz="0" w:space="0" w:color="auto"/>
          </w:divBdr>
        </w:div>
        <w:div w:id="1626505033">
          <w:marLeft w:val="0"/>
          <w:marRight w:val="0"/>
          <w:marTop w:val="0"/>
          <w:marBottom w:val="150"/>
          <w:divBdr>
            <w:top w:val="none" w:sz="0" w:space="0" w:color="auto"/>
            <w:left w:val="none" w:sz="0" w:space="0" w:color="auto"/>
            <w:bottom w:val="none" w:sz="0" w:space="0" w:color="auto"/>
            <w:right w:val="none" w:sz="0" w:space="0" w:color="auto"/>
          </w:divBdr>
        </w:div>
        <w:div w:id="2068215678">
          <w:marLeft w:val="0"/>
          <w:marRight w:val="0"/>
          <w:marTop w:val="0"/>
          <w:marBottom w:val="150"/>
          <w:divBdr>
            <w:top w:val="none" w:sz="0" w:space="0" w:color="auto"/>
            <w:left w:val="none" w:sz="0" w:space="0" w:color="auto"/>
            <w:bottom w:val="none" w:sz="0" w:space="0" w:color="auto"/>
            <w:right w:val="none" w:sz="0" w:space="0" w:color="auto"/>
          </w:divBdr>
        </w:div>
      </w:divsChild>
    </w:div>
    <w:div w:id="1079980419">
      <w:bodyDiv w:val="1"/>
      <w:marLeft w:val="0"/>
      <w:marRight w:val="0"/>
      <w:marTop w:val="0"/>
      <w:marBottom w:val="0"/>
      <w:divBdr>
        <w:top w:val="none" w:sz="0" w:space="0" w:color="auto"/>
        <w:left w:val="none" w:sz="0" w:space="0" w:color="auto"/>
        <w:bottom w:val="none" w:sz="0" w:space="0" w:color="auto"/>
        <w:right w:val="none" w:sz="0" w:space="0" w:color="auto"/>
      </w:divBdr>
    </w:div>
    <w:div w:id="1080445119">
      <w:bodyDiv w:val="1"/>
      <w:marLeft w:val="0"/>
      <w:marRight w:val="0"/>
      <w:marTop w:val="0"/>
      <w:marBottom w:val="0"/>
      <w:divBdr>
        <w:top w:val="none" w:sz="0" w:space="0" w:color="auto"/>
        <w:left w:val="none" w:sz="0" w:space="0" w:color="auto"/>
        <w:bottom w:val="none" w:sz="0" w:space="0" w:color="auto"/>
        <w:right w:val="none" w:sz="0" w:space="0" w:color="auto"/>
      </w:divBdr>
    </w:div>
    <w:div w:id="1081171939">
      <w:bodyDiv w:val="1"/>
      <w:marLeft w:val="0"/>
      <w:marRight w:val="0"/>
      <w:marTop w:val="0"/>
      <w:marBottom w:val="0"/>
      <w:divBdr>
        <w:top w:val="none" w:sz="0" w:space="0" w:color="auto"/>
        <w:left w:val="none" w:sz="0" w:space="0" w:color="auto"/>
        <w:bottom w:val="none" w:sz="0" w:space="0" w:color="auto"/>
        <w:right w:val="none" w:sz="0" w:space="0" w:color="auto"/>
      </w:divBdr>
      <w:divsChild>
        <w:div w:id="53623146">
          <w:marLeft w:val="0"/>
          <w:marRight w:val="0"/>
          <w:marTop w:val="0"/>
          <w:marBottom w:val="150"/>
          <w:divBdr>
            <w:top w:val="none" w:sz="0" w:space="0" w:color="auto"/>
            <w:left w:val="none" w:sz="0" w:space="0" w:color="auto"/>
            <w:bottom w:val="none" w:sz="0" w:space="0" w:color="auto"/>
            <w:right w:val="none" w:sz="0" w:space="0" w:color="auto"/>
          </w:divBdr>
        </w:div>
        <w:div w:id="58865649">
          <w:marLeft w:val="0"/>
          <w:marRight w:val="0"/>
          <w:marTop w:val="0"/>
          <w:marBottom w:val="150"/>
          <w:divBdr>
            <w:top w:val="none" w:sz="0" w:space="0" w:color="auto"/>
            <w:left w:val="none" w:sz="0" w:space="0" w:color="auto"/>
            <w:bottom w:val="none" w:sz="0" w:space="0" w:color="auto"/>
            <w:right w:val="none" w:sz="0" w:space="0" w:color="auto"/>
          </w:divBdr>
        </w:div>
        <w:div w:id="194080399">
          <w:marLeft w:val="0"/>
          <w:marRight w:val="0"/>
          <w:marTop w:val="0"/>
          <w:marBottom w:val="150"/>
          <w:divBdr>
            <w:top w:val="none" w:sz="0" w:space="0" w:color="auto"/>
            <w:left w:val="none" w:sz="0" w:space="0" w:color="auto"/>
            <w:bottom w:val="none" w:sz="0" w:space="0" w:color="auto"/>
            <w:right w:val="none" w:sz="0" w:space="0" w:color="auto"/>
          </w:divBdr>
        </w:div>
        <w:div w:id="384256061">
          <w:marLeft w:val="0"/>
          <w:marRight w:val="0"/>
          <w:marTop w:val="0"/>
          <w:marBottom w:val="150"/>
          <w:divBdr>
            <w:top w:val="none" w:sz="0" w:space="0" w:color="auto"/>
            <w:left w:val="none" w:sz="0" w:space="0" w:color="auto"/>
            <w:bottom w:val="none" w:sz="0" w:space="0" w:color="auto"/>
            <w:right w:val="none" w:sz="0" w:space="0" w:color="auto"/>
          </w:divBdr>
        </w:div>
        <w:div w:id="1951276771">
          <w:marLeft w:val="0"/>
          <w:marRight w:val="0"/>
          <w:marTop w:val="0"/>
          <w:marBottom w:val="150"/>
          <w:divBdr>
            <w:top w:val="none" w:sz="0" w:space="0" w:color="auto"/>
            <w:left w:val="none" w:sz="0" w:space="0" w:color="auto"/>
            <w:bottom w:val="none" w:sz="0" w:space="0" w:color="auto"/>
            <w:right w:val="none" w:sz="0" w:space="0" w:color="auto"/>
          </w:divBdr>
        </w:div>
        <w:div w:id="2041585613">
          <w:marLeft w:val="0"/>
          <w:marRight w:val="0"/>
          <w:marTop w:val="0"/>
          <w:marBottom w:val="150"/>
          <w:divBdr>
            <w:top w:val="none" w:sz="0" w:space="0" w:color="auto"/>
            <w:left w:val="none" w:sz="0" w:space="0" w:color="auto"/>
            <w:bottom w:val="none" w:sz="0" w:space="0" w:color="auto"/>
            <w:right w:val="none" w:sz="0" w:space="0" w:color="auto"/>
          </w:divBdr>
        </w:div>
      </w:divsChild>
    </w:div>
    <w:div w:id="1082944385">
      <w:bodyDiv w:val="1"/>
      <w:marLeft w:val="0"/>
      <w:marRight w:val="0"/>
      <w:marTop w:val="0"/>
      <w:marBottom w:val="0"/>
      <w:divBdr>
        <w:top w:val="none" w:sz="0" w:space="0" w:color="auto"/>
        <w:left w:val="none" w:sz="0" w:space="0" w:color="auto"/>
        <w:bottom w:val="none" w:sz="0" w:space="0" w:color="auto"/>
        <w:right w:val="none" w:sz="0" w:space="0" w:color="auto"/>
      </w:divBdr>
    </w:div>
    <w:div w:id="1083916809">
      <w:bodyDiv w:val="1"/>
      <w:marLeft w:val="0"/>
      <w:marRight w:val="0"/>
      <w:marTop w:val="0"/>
      <w:marBottom w:val="0"/>
      <w:divBdr>
        <w:top w:val="none" w:sz="0" w:space="0" w:color="auto"/>
        <w:left w:val="none" w:sz="0" w:space="0" w:color="auto"/>
        <w:bottom w:val="none" w:sz="0" w:space="0" w:color="auto"/>
        <w:right w:val="none" w:sz="0" w:space="0" w:color="auto"/>
      </w:divBdr>
    </w:div>
    <w:div w:id="1084642047">
      <w:bodyDiv w:val="1"/>
      <w:marLeft w:val="0"/>
      <w:marRight w:val="0"/>
      <w:marTop w:val="0"/>
      <w:marBottom w:val="0"/>
      <w:divBdr>
        <w:top w:val="none" w:sz="0" w:space="0" w:color="auto"/>
        <w:left w:val="none" w:sz="0" w:space="0" w:color="auto"/>
        <w:bottom w:val="none" w:sz="0" w:space="0" w:color="auto"/>
        <w:right w:val="none" w:sz="0" w:space="0" w:color="auto"/>
      </w:divBdr>
      <w:divsChild>
        <w:div w:id="264044591">
          <w:marLeft w:val="0"/>
          <w:marRight w:val="0"/>
          <w:marTop w:val="0"/>
          <w:marBottom w:val="150"/>
          <w:divBdr>
            <w:top w:val="none" w:sz="0" w:space="0" w:color="auto"/>
            <w:left w:val="none" w:sz="0" w:space="0" w:color="auto"/>
            <w:bottom w:val="none" w:sz="0" w:space="0" w:color="auto"/>
            <w:right w:val="none" w:sz="0" w:space="0" w:color="auto"/>
          </w:divBdr>
        </w:div>
        <w:div w:id="1442259128">
          <w:marLeft w:val="0"/>
          <w:marRight w:val="0"/>
          <w:marTop w:val="0"/>
          <w:marBottom w:val="150"/>
          <w:divBdr>
            <w:top w:val="none" w:sz="0" w:space="0" w:color="auto"/>
            <w:left w:val="none" w:sz="0" w:space="0" w:color="auto"/>
            <w:bottom w:val="none" w:sz="0" w:space="0" w:color="auto"/>
            <w:right w:val="none" w:sz="0" w:space="0" w:color="auto"/>
          </w:divBdr>
        </w:div>
        <w:div w:id="1697654172">
          <w:marLeft w:val="0"/>
          <w:marRight w:val="0"/>
          <w:marTop w:val="0"/>
          <w:marBottom w:val="150"/>
          <w:divBdr>
            <w:top w:val="none" w:sz="0" w:space="0" w:color="auto"/>
            <w:left w:val="none" w:sz="0" w:space="0" w:color="auto"/>
            <w:bottom w:val="none" w:sz="0" w:space="0" w:color="auto"/>
            <w:right w:val="none" w:sz="0" w:space="0" w:color="auto"/>
          </w:divBdr>
        </w:div>
        <w:div w:id="2020278685">
          <w:marLeft w:val="0"/>
          <w:marRight w:val="0"/>
          <w:marTop w:val="0"/>
          <w:marBottom w:val="150"/>
          <w:divBdr>
            <w:top w:val="none" w:sz="0" w:space="0" w:color="auto"/>
            <w:left w:val="none" w:sz="0" w:space="0" w:color="auto"/>
            <w:bottom w:val="none" w:sz="0" w:space="0" w:color="auto"/>
            <w:right w:val="none" w:sz="0" w:space="0" w:color="auto"/>
          </w:divBdr>
        </w:div>
      </w:divsChild>
    </w:div>
    <w:div w:id="1088233006">
      <w:bodyDiv w:val="1"/>
      <w:marLeft w:val="0"/>
      <w:marRight w:val="0"/>
      <w:marTop w:val="0"/>
      <w:marBottom w:val="0"/>
      <w:divBdr>
        <w:top w:val="none" w:sz="0" w:space="0" w:color="auto"/>
        <w:left w:val="none" w:sz="0" w:space="0" w:color="auto"/>
        <w:bottom w:val="none" w:sz="0" w:space="0" w:color="auto"/>
        <w:right w:val="none" w:sz="0" w:space="0" w:color="auto"/>
      </w:divBdr>
      <w:divsChild>
        <w:div w:id="429392337">
          <w:marLeft w:val="0"/>
          <w:marRight w:val="0"/>
          <w:marTop w:val="0"/>
          <w:marBottom w:val="150"/>
          <w:divBdr>
            <w:top w:val="none" w:sz="0" w:space="0" w:color="auto"/>
            <w:left w:val="none" w:sz="0" w:space="0" w:color="auto"/>
            <w:bottom w:val="none" w:sz="0" w:space="0" w:color="auto"/>
            <w:right w:val="none" w:sz="0" w:space="0" w:color="auto"/>
          </w:divBdr>
        </w:div>
        <w:div w:id="955525881">
          <w:marLeft w:val="0"/>
          <w:marRight w:val="0"/>
          <w:marTop w:val="0"/>
          <w:marBottom w:val="150"/>
          <w:divBdr>
            <w:top w:val="none" w:sz="0" w:space="0" w:color="auto"/>
            <w:left w:val="none" w:sz="0" w:space="0" w:color="auto"/>
            <w:bottom w:val="none" w:sz="0" w:space="0" w:color="auto"/>
            <w:right w:val="none" w:sz="0" w:space="0" w:color="auto"/>
          </w:divBdr>
        </w:div>
        <w:div w:id="1281960778">
          <w:marLeft w:val="0"/>
          <w:marRight w:val="0"/>
          <w:marTop w:val="0"/>
          <w:marBottom w:val="150"/>
          <w:divBdr>
            <w:top w:val="none" w:sz="0" w:space="0" w:color="auto"/>
            <w:left w:val="none" w:sz="0" w:space="0" w:color="auto"/>
            <w:bottom w:val="none" w:sz="0" w:space="0" w:color="auto"/>
            <w:right w:val="none" w:sz="0" w:space="0" w:color="auto"/>
          </w:divBdr>
        </w:div>
      </w:divsChild>
    </w:div>
    <w:div w:id="1089421913">
      <w:bodyDiv w:val="1"/>
      <w:marLeft w:val="0"/>
      <w:marRight w:val="0"/>
      <w:marTop w:val="0"/>
      <w:marBottom w:val="0"/>
      <w:divBdr>
        <w:top w:val="none" w:sz="0" w:space="0" w:color="auto"/>
        <w:left w:val="none" w:sz="0" w:space="0" w:color="auto"/>
        <w:bottom w:val="none" w:sz="0" w:space="0" w:color="auto"/>
        <w:right w:val="none" w:sz="0" w:space="0" w:color="auto"/>
      </w:divBdr>
    </w:div>
    <w:div w:id="1089429074">
      <w:bodyDiv w:val="1"/>
      <w:marLeft w:val="0"/>
      <w:marRight w:val="0"/>
      <w:marTop w:val="0"/>
      <w:marBottom w:val="0"/>
      <w:divBdr>
        <w:top w:val="none" w:sz="0" w:space="0" w:color="auto"/>
        <w:left w:val="none" w:sz="0" w:space="0" w:color="auto"/>
        <w:bottom w:val="none" w:sz="0" w:space="0" w:color="auto"/>
        <w:right w:val="none" w:sz="0" w:space="0" w:color="auto"/>
      </w:divBdr>
      <w:divsChild>
        <w:div w:id="400250144">
          <w:marLeft w:val="0"/>
          <w:marRight w:val="0"/>
          <w:marTop w:val="0"/>
          <w:marBottom w:val="0"/>
          <w:divBdr>
            <w:top w:val="none" w:sz="0" w:space="0" w:color="auto"/>
            <w:left w:val="none" w:sz="0" w:space="0" w:color="auto"/>
            <w:bottom w:val="none" w:sz="0" w:space="0" w:color="auto"/>
            <w:right w:val="none" w:sz="0" w:space="0" w:color="auto"/>
          </w:divBdr>
        </w:div>
        <w:div w:id="1104032552">
          <w:marLeft w:val="0"/>
          <w:marRight w:val="0"/>
          <w:marTop w:val="0"/>
          <w:marBottom w:val="0"/>
          <w:divBdr>
            <w:top w:val="none" w:sz="0" w:space="0" w:color="auto"/>
            <w:left w:val="none" w:sz="0" w:space="0" w:color="auto"/>
            <w:bottom w:val="none" w:sz="0" w:space="0" w:color="auto"/>
            <w:right w:val="none" w:sz="0" w:space="0" w:color="auto"/>
          </w:divBdr>
        </w:div>
        <w:div w:id="1445924840">
          <w:marLeft w:val="0"/>
          <w:marRight w:val="0"/>
          <w:marTop w:val="0"/>
          <w:marBottom w:val="0"/>
          <w:divBdr>
            <w:top w:val="none" w:sz="0" w:space="0" w:color="auto"/>
            <w:left w:val="none" w:sz="0" w:space="0" w:color="auto"/>
            <w:bottom w:val="none" w:sz="0" w:space="0" w:color="auto"/>
            <w:right w:val="none" w:sz="0" w:space="0" w:color="auto"/>
          </w:divBdr>
        </w:div>
      </w:divsChild>
    </w:div>
    <w:div w:id="1090272584">
      <w:bodyDiv w:val="1"/>
      <w:marLeft w:val="0"/>
      <w:marRight w:val="0"/>
      <w:marTop w:val="0"/>
      <w:marBottom w:val="0"/>
      <w:divBdr>
        <w:top w:val="none" w:sz="0" w:space="0" w:color="auto"/>
        <w:left w:val="none" w:sz="0" w:space="0" w:color="auto"/>
        <w:bottom w:val="none" w:sz="0" w:space="0" w:color="auto"/>
        <w:right w:val="none" w:sz="0" w:space="0" w:color="auto"/>
      </w:divBdr>
    </w:div>
    <w:div w:id="1092317074">
      <w:bodyDiv w:val="1"/>
      <w:marLeft w:val="0"/>
      <w:marRight w:val="0"/>
      <w:marTop w:val="0"/>
      <w:marBottom w:val="0"/>
      <w:divBdr>
        <w:top w:val="none" w:sz="0" w:space="0" w:color="auto"/>
        <w:left w:val="none" w:sz="0" w:space="0" w:color="auto"/>
        <w:bottom w:val="none" w:sz="0" w:space="0" w:color="auto"/>
        <w:right w:val="none" w:sz="0" w:space="0" w:color="auto"/>
      </w:divBdr>
    </w:div>
    <w:div w:id="1095247238">
      <w:bodyDiv w:val="1"/>
      <w:marLeft w:val="0"/>
      <w:marRight w:val="0"/>
      <w:marTop w:val="0"/>
      <w:marBottom w:val="0"/>
      <w:divBdr>
        <w:top w:val="none" w:sz="0" w:space="0" w:color="auto"/>
        <w:left w:val="none" w:sz="0" w:space="0" w:color="auto"/>
        <w:bottom w:val="none" w:sz="0" w:space="0" w:color="auto"/>
        <w:right w:val="none" w:sz="0" w:space="0" w:color="auto"/>
      </w:divBdr>
    </w:div>
    <w:div w:id="1096904102">
      <w:bodyDiv w:val="1"/>
      <w:marLeft w:val="0"/>
      <w:marRight w:val="0"/>
      <w:marTop w:val="0"/>
      <w:marBottom w:val="0"/>
      <w:divBdr>
        <w:top w:val="none" w:sz="0" w:space="0" w:color="auto"/>
        <w:left w:val="none" w:sz="0" w:space="0" w:color="auto"/>
        <w:bottom w:val="none" w:sz="0" w:space="0" w:color="auto"/>
        <w:right w:val="none" w:sz="0" w:space="0" w:color="auto"/>
      </w:divBdr>
    </w:div>
    <w:div w:id="1098529371">
      <w:bodyDiv w:val="1"/>
      <w:marLeft w:val="0"/>
      <w:marRight w:val="0"/>
      <w:marTop w:val="0"/>
      <w:marBottom w:val="0"/>
      <w:divBdr>
        <w:top w:val="none" w:sz="0" w:space="0" w:color="auto"/>
        <w:left w:val="none" w:sz="0" w:space="0" w:color="auto"/>
        <w:bottom w:val="none" w:sz="0" w:space="0" w:color="auto"/>
        <w:right w:val="none" w:sz="0" w:space="0" w:color="auto"/>
      </w:divBdr>
    </w:div>
    <w:div w:id="1099259112">
      <w:bodyDiv w:val="1"/>
      <w:marLeft w:val="0"/>
      <w:marRight w:val="0"/>
      <w:marTop w:val="0"/>
      <w:marBottom w:val="0"/>
      <w:divBdr>
        <w:top w:val="none" w:sz="0" w:space="0" w:color="auto"/>
        <w:left w:val="none" w:sz="0" w:space="0" w:color="auto"/>
        <w:bottom w:val="none" w:sz="0" w:space="0" w:color="auto"/>
        <w:right w:val="none" w:sz="0" w:space="0" w:color="auto"/>
      </w:divBdr>
    </w:div>
    <w:div w:id="1100494264">
      <w:bodyDiv w:val="1"/>
      <w:marLeft w:val="0"/>
      <w:marRight w:val="0"/>
      <w:marTop w:val="0"/>
      <w:marBottom w:val="0"/>
      <w:divBdr>
        <w:top w:val="none" w:sz="0" w:space="0" w:color="auto"/>
        <w:left w:val="none" w:sz="0" w:space="0" w:color="auto"/>
        <w:bottom w:val="none" w:sz="0" w:space="0" w:color="auto"/>
        <w:right w:val="none" w:sz="0" w:space="0" w:color="auto"/>
      </w:divBdr>
    </w:div>
    <w:div w:id="1102144732">
      <w:bodyDiv w:val="1"/>
      <w:marLeft w:val="0"/>
      <w:marRight w:val="0"/>
      <w:marTop w:val="0"/>
      <w:marBottom w:val="0"/>
      <w:divBdr>
        <w:top w:val="none" w:sz="0" w:space="0" w:color="auto"/>
        <w:left w:val="none" w:sz="0" w:space="0" w:color="auto"/>
        <w:bottom w:val="none" w:sz="0" w:space="0" w:color="auto"/>
        <w:right w:val="none" w:sz="0" w:space="0" w:color="auto"/>
      </w:divBdr>
    </w:div>
    <w:div w:id="1108551147">
      <w:bodyDiv w:val="1"/>
      <w:marLeft w:val="0"/>
      <w:marRight w:val="0"/>
      <w:marTop w:val="0"/>
      <w:marBottom w:val="0"/>
      <w:divBdr>
        <w:top w:val="none" w:sz="0" w:space="0" w:color="auto"/>
        <w:left w:val="none" w:sz="0" w:space="0" w:color="auto"/>
        <w:bottom w:val="none" w:sz="0" w:space="0" w:color="auto"/>
        <w:right w:val="none" w:sz="0" w:space="0" w:color="auto"/>
      </w:divBdr>
    </w:div>
    <w:div w:id="1110517441">
      <w:bodyDiv w:val="1"/>
      <w:marLeft w:val="0"/>
      <w:marRight w:val="0"/>
      <w:marTop w:val="0"/>
      <w:marBottom w:val="0"/>
      <w:divBdr>
        <w:top w:val="none" w:sz="0" w:space="0" w:color="auto"/>
        <w:left w:val="none" w:sz="0" w:space="0" w:color="auto"/>
        <w:bottom w:val="none" w:sz="0" w:space="0" w:color="auto"/>
        <w:right w:val="none" w:sz="0" w:space="0" w:color="auto"/>
      </w:divBdr>
      <w:divsChild>
        <w:div w:id="259529353">
          <w:marLeft w:val="0"/>
          <w:marRight w:val="0"/>
          <w:marTop w:val="0"/>
          <w:marBottom w:val="0"/>
          <w:divBdr>
            <w:top w:val="none" w:sz="0" w:space="0" w:color="auto"/>
            <w:left w:val="none" w:sz="0" w:space="0" w:color="auto"/>
            <w:bottom w:val="none" w:sz="0" w:space="0" w:color="auto"/>
            <w:right w:val="none" w:sz="0" w:space="0" w:color="auto"/>
          </w:divBdr>
        </w:div>
        <w:div w:id="342392119">
          <w:marLeft w:val="0"/>
          <w:marRight w:val="0"/>
          <w:marTop w:val="0"/>
          <w:marBottom w:val="0"/>
          <w:divBdr>
            <w:top w:val="none" w:sz="0" w:space="0" w:color="auto"/>
            <w:left w:val="none" w:sz="0" w:space="0" w:color="auto"/>
            <w:bottom w:val="none" w:sz="0" w:space="0" w:color="auto"/>
            <w:right w:val="none" w:sz="0" w:space="0" w:color="auto"/>
          </w:divBdr>
        </w:div>
        <w:div w:id="1425611676">
          <w:marLeft w:val="0"/>
          <w:marRight w:val="0"/>
          <w:marTop w:val="0"/>
          <w:marBottom w:val="0"/>
          <w:divBdr>
            <w:top w:val="none" w:sz="0" w:space="0" w:color="auto"/>
            <w:left w:val="none" w:sz="0" w:space="0" w:color="auto"/>
            <w:bottom w:val="none" w:sz="0" w:space="0" w:color="auto"/>
            <w:right w:val="none" w:sz="0" w:space="0" w:color="auto"/>
          </w:divBdr>
        </w:div>
        <w:div w:id="1500148004">
          <w:marLeft w:val="0"/>
          <w:marRight w:val="0"/>
          <w:marTop w:val="0"/>
          <w:marBottom w:val="0"/>
          <w:divBdr>
            <w:top w:val="none" w:sz="0" w:space="0" w:color="auto"/>
            <w:left w:val="none" w:sz="0" w:space="0" w:color="auto"/>
            <w:bottom w:val="none" w:sz="0" w:space="0" w:color="auto"/>
            <w:right w:val="none" w:sz="0" w:space="0" w:color="auto"/>
          </w:divBdr>
        </w:div>
        <w:div w:id="2082822551">
          <w:marLeft w:val="0"/>
          <w:marRight w:val="0"/>
          <w:marTop w:val="0"/>
          <w:marBottom w:val="0"/>
          <w:divBdr>
            <w:top w:val="none" w:sz="0" w:space="0" w:color="auto"/>
            <w:left w:val="none" w:sz="0" w:space="0" w:color="auto"/>
            <w:bottom w:val="none" w:sz="0" w:space="0" w:color="auto"/>
            <w:right w:val="none" w:sz="0" w:space="0" w:color="auto"/>
          </w:divBdr>
        </w:div>
      </w:divsChild>
    </w:div>
    <w:div w:id="1113791066">
      <w:bodyDiv w:val="1"/>
      <w:marLeft w:val="0"/>
      <w:marRight w:val="0"/>
      <w:marTop w:val="0"/>
      <w:marBottom w:val="0"/>
      <w:divBdr>
        <w:top w:val="none" w:sz="0" w:space="0" w:color="auto"/>
        <w:left w:val="none" w:sz="0" w:space="0" w:color="auto"/>
        <w:bottom w:val="none" w:sz="0" w:space="0" w:color="auto"/>
        <w:right w:val="none" w:sz="0" w:space="0" w:color="auto"/>
      </w:divBdr>
    </w:div>
    <w:div w:id="1115439371">
      <w:bodyDiv w:val="1"/>
      <w:marLeft w:val="0"/>
      <w:marRight w:val="0"/>
      <w:marTop w:val="0"/>
      <w:marBottom w:val="0"/>
      <w:divBdr>
        <w:top w:val="none" w:sz="0" w:space="0" w:color="auto"/>
        <w:left w:val="none" w:sz="0" w:space="0" w:color="auto"/>
        <w:bottom w:val="none" w:sz="0" w:space="0" w:color="auto"/>
        <w:right w:val="none" w:sz="0" w:space="0" w:color="auto"/>
      </w:divBdr>
    </w:div>
    <w:div w:id="1115951703">
      <w:bodyDiv w:val="1"/>
      <w:marLeft w:val="0"/>
      <w:marRight w:val="0"/>
      <w:marTop w:val="0"/>
      <w:marBottom w:val="0"/>
      <w:divBdr>
        <w:top w:val="none" w:sz="0" w:space="0" w:color="auto"/>
        <w:left w:val="none" w:sz="0" w:space="0" w:color="auto"/>
        <w:bottom w:val="none" w:sz="0" w:space="0" w:color="auto"/>
        <w:right w:val="none" w:sz="0" w:space="0" w:color="auto"/>
      </w:divBdr>
    </w:div>
    <w:div w:id="1117336834">
      <w:bodyDiv w:val="1"/>
      <w:marLeft w:val="0"/>
      <w:marRight w:val="0"/>
      <w:marTop w:val="0"/>
      <w:marBottom w:val="0"/>
      <w:divBdr>
        <w:top w:val="none" w:sz="0" w:space="0" w:color="auto"/>
        <w:left w:val="none" w:sz="0" w:space="0" w:color="auto"/>
        <w:bottom w:val="none" w:sz="0" w:space="0" w:color="auto"/>
        <w:right w:val="none" w:sz="0" w:space="0" w:color="auto"/>
      </w:divBdr>
    </w:div>
    <w:div w:id="1122698812">
      <w:bodyDiv w:val="1"/>
      <w:marLeft w:val="0"/>
      <w:marRight w:val="0"/>
      <w:marTop w:val="0"/>
      <w:marBottom w:val="0"/>
      <w:divBdr>
        <w:top w:val="none" w:sz="0" w:space="0" w:color="auto"/>
        <w:left w:val="none" w:sz="0" w:space="0" w:color="auto"/>
        <w:bottom w:val="none" w:sz="0" w:space="0" w:color="auto"/>
        <w:right w:val="none" w:sz="0" w:space="0" w:color="auto"/>
      </w:divBdr>
    </w:div>
    <w:div w:id="1123882099">
      <w:bodyDiv w:val="1"/>
      <w:marLeft w:val="0"/>
      <w:marRight w:val="0"/>
      <w:marTop w:val="0"/>
      <w:marBottom w:val="0"/>
      <w:divBdr>
        <w:top w:val="none" w:sz="0" w:space="0" w:color="auto"/>
        <w:left w:val="none" w:sz="0" w:space="0" w:color="auto"/>
        <w:bottom w:val="none" w:sz="0" w:space="0" w:color="auto"/>
        <w:right w:val="none" w:sz="0" w:space="0" w:color="auto"/>
      </w:divBdr>
      <w:divsChild>
        <w:div w:id="198395248">
          <w:marLeft w:val="0"/>
          <w:marRight w:val="0"/>
          <w:marTop w:val="0"/>
          <w:marBottom w:val="0"/>
          <w:divBdr>
            <w:top w:val="none" w:sz="0" w:space="0" w:color="auto"/>
            <w:left w:val="none" w:sz="0" w:space="0" w:color="auto"/>
            <w:bottom w:val="none" w:sz="0" w:space="0" w:color="auto"/>
            <w:right w:val="none" w:sz="0" w:space="0" w:color="auto"/>
          </w:divBdr>
        </w:div>
        <w:div w:id="279261439">
          <w:marLeft w:val="0"/>
          <w:marRight w:val="0"/>
          <w:marTop w:val="0"/>
          <w:marBottom w:val="0"/>
          <w:divBdr>
            <w:top w:val="none" w:sz="0" w:space="0" w:color="auto"/>
            <w:left w:val="none" w:sz="0" w:space="0" w:color="auto"/>
            <w:bottom w:val="none" w:sz="0" w:space="0" w:color="auto"/>
            <w:right w:val="none" w:sz="0" w:space="0" w:color="auto"/>
          </w:divBdr>
        </w:div>
        <w:div w:id="947856176">
          <w:marLeft w:val="0"/>
          <w:marRight w:val="0"/>
          <w:marTop w:val="0"/>
          <w:marBottom w:val="0"/>
          <w:divBdr>
            <w:top w:val="none" w:sz="0" w:space="0" w:color="auto"/>
            <w:left w:val="none" w:sz="0" w:space="0" w:color="auto"/>
            <w:bottom w:val="none" w:sz="0" w:space="0" w:color="auto"/>
            <w:right w:val="none" w:sz="0" w:space="0" w:color="auto"/>
          </w:divBdr>
        </w:div>
        <w:div w:id="1018393061">
          <w:marLeft w:val="0"/>
          <w:marRight w:val="0"/>
          <w:marTop w:val="0"/>
          <w:marBottom w:val="0"/>
          <w:divBdr>
            <w:top w:val="none" w:sz="0" w:space="0" w:color="auto"/>
            <w:left w:val="none" w:sz="0" w:space="0" w:color="auto"/>
            <w:bottom w:val="none" w:sz="0" w:space="0" w:color="auto"/>
            <w:right w:val="none" w:sz="0" w:space="0" w:color="auto"/>
          </w:divBdr>
        </w:div>
        <w:div w:id="1725641628">
          <w:marLeft w:val="0"/>
          <w:marRight w:val="0"/>
          <w:marTop w:val="0"/>
          <w:marBottom w:val="0"/>
          <w:divBdr>
            <w:top w:val="none" w:sz="0" w:space="0" w:color="auto"/>
            <w:left w:val="none" w:sz="0" w:space="0" w:color="auto"/>
            <w:bottom w:val="none" w:sz="0" w:space="0" w:color="auto"/>
            <w:right w:val="none" w:sz="0" w:space="0" w:color="auto"/>
          </w:divBdr>
        </w:div>
        <w:div w:id="1739477273">
          <w:marLeft w:val="0"/>
          <w:marRight w:val="0"/>
          <w:marTop w:val="0"/>
          <w:marBottom w:val="0"/>
          <w:divBdr>
            <w:top w:val="none" w:sz="0" w:space="0" w:color="auto"/>
            <w:left w:val="none" w:sz="0" w:space="0" w:color="auto"/>
            <w:bottom w:val="none" w:sz="0" w:space="0" w:color="auto"/>
            <w:right w:val="none" w:sz="0" w:space="0" w:color="auto"/>
          </w:divBdr>
        </w:div>
        <w:div w:id="1915504775">
          <w:marLeft w:val="0"/>
          <w:marRight w:val="0"/>
          <w:marTop w:val="0"/>
          <w:marBottom w:val="0"/>
          <w:divBdr>
            <w:top w:val="none" w:sz="0" w:space="0" w:color="auto"/>
            <w:left w:val="none" w:sz="0" w:space="0" w:color="auto"/>
            <w:bottom w:val="none" w:sz="0" w:space="0" w:color="auto"/>
            <w:right w:val="none" w:sz="0" w:space="0" w:color="auto"/>
          </w:divBdr>
        </w:div>
        <w:div w:id="2001762056">
          <w:marLeft w:val="0"/>
          <w:marRight w:val="0"/>
          <w:marTop w:val="0"/>
          <w:marBottom w:val="0"/>
          <w:divBdr>
            <w:top w:val="none" w:sz="0" w:space="0" w:color="auto"/>
            <w:left w:val="none" w:sz="0" w:space="0" w:color="auto"/>
            <w:bottom w:val="none" w:sz="0" w:space="0" w:color="auto"/>
            <w:right w:val="none" w:sz="0" w:space="0" w:color="auto"/>
          </w:divBdr>
        </w:div>
        <w:div w:id="2016227797">
          <w:marLeft w:val="0"/>
          <w:marRight w:val="0"/>
          <w:marTop w:val="0"/>
          <w:marBottom w:val="0"/>
          <w:divBdr>
            <w:top w:val="none" w:sz="0" w:space="0" w:color="auto"/>
            <w:left w:val="none" w:sz="0" w:space="0" w:color="auto"/>
            <w:bottom w:val="none" w:sz="0" w:space="0" w:color="auto"/>
            <w:right w:val="none" w:sz="0" w:space="0" w:color="auto"/>
          </w:divBdr>
        </w:div>
      </w:divsChild>
    </w:div>
    <w:div w:id="1124302243">
      <w:bodyDiv w:val="1"/>
      <w:marLeft w:val="0"/>
      <w:marRight w:val="0"/>
      <w:marTop w:val="0"/>
      <w:marBottom w:val="0"/>
      <w:divBdr>
        <w:top w:val="none" w:sz="0" w:space="0" w:color="auto"/>
        <w:left w:val="none" w:sz="0" w:space="0" w:color="auto"/>
        <w:bottom w:val="none" w:sz="0" w:space="0" w:color="auto"/>
        <w:right w:val="none" w:sz="0" w:space="0" w:color="auto"/>
      </w:divBdr>
    </w:div>
    <w:div w:id="1126121600">
      <w:bodyDiv w:val="1"/>
      <w:marLeft w:val="0"/>
      <w:marRight w:val="0"/>
      <w:marTop w:val="0"/>
      <w:marBottom w:val="0"/>
      <w:divBdr>
        <w:top w:val="none" w:sz="0" w:space="0" w:color="auto"/>
        <w:left w:val="none" w:sz="0" w:space="0" w:color="auto"/>
        <w:bottom w:val="none" w:sz="0" w:space="0" w:color="auto"/>
        <w:right w:val="none" w:sz="0" w:space="0" w:color="auto"/>
      </w:divBdr>
    </w:div>
    <w:div w:id="1128015189">
      <w:bodyDiv w:val="1"/>
      <w:marLeft w:val="0"/>
      <w:marRight w:val="0"/>
      <w:marTop w:val="0"/>
      <w:marBottom w:val="0"/>
      <w:divBdr>
        <w:top w:val="none" w:sz="0" w:space="0" w:color="auto"/>
        <w:left w:val="none" w:sz="0" w:space="0" w:color="auto"/>
        <w:bottom w:val="none" w:sz="0" w:space="0" w:color="auto"/>
        <w:right w:val="none" w:sz="0" w:space="0" w:color="auto"/>
      </w:divBdr>
    </w:div>
    <w:div w:id="1130124625">
      <w:bodyDiv w:val="1"/>
      <w:marLeft w:val="0"/>
      <w:marRight w:val="0"/>
      <w:marTop w:val="0"/>
      <w:marBottom w:val="0"/>
      <w:divBdr>
        <w:top w:val="none" w:sz="0" w:space="0" w:color="auto"/>
        <w:left w:val="none" w:sz="0" w:space="0" w:color="auto"/>
        <w:bottom w:val="none" w:sz="0" w:space="0" w:color="auto"/>
        <w:right w:val="none" w:sz="0" w:space="0" w:color="auto"/>
      </w:divBdr>
    </w:div>
    <w:div w:id="1131703770">
      <w:bodyDiv w:val="1"/>
      <w:marLeft w:val="0"/>
      <w:marRight w:val="0"/>
      <w:marTop w:val="0"/>
      <w:marBottom w:val="0"/>
      <w:divBdr>
        <w:top w:val="none" w:sz="0" w:space="0" w:color="auto"/>
        <w:left w:val="none" w:sz="0" w:space="0" w:color="auto"/>
        <w:bottom w:val="none" w:sz="0" w:space="0" w:color="auto"/>
        <w:right w:val="none" w:sz="0" w:space="0" w:color="auto"/>
      </w:divBdr>
    </w:div>
    <w:div w:id="1134325165">
      <w:bodyDiv w:val="1"/>
      <w:marLeft w:val="0"/>
      <w:marRight w:val="0"/>
      <w:marTop w:val="0"/>
      <w:marBottom w:val="0"/>
      <w:divBdr>
        <w:top w:val="none" w:sz="0" w:space="0" w:color="auto"/>
        <w:left w:val="none" w:sz="0" w:space="0" w:color="auto"/>
        <w:bottom w:val="none" w:sz="0" w:space="0" w:color="auto"/>
        <w:right w:val="none" w:sz="0" w:space="0" w:color="auto"/>
      </w:divBdr>
    </w:div>
    <w:div w:id="1134372112">
      <w:bodyDiv w:val="1"/>
      <w:marLeft w:val="0"/>
      <w:marRight w:val="0"/>
      <w:marTop w:val="0"/>
      <w:marBottom w:val="0"/>
      <w:divBdr>
        <w:top w:val="none" w:sz="0" w:space="0" w:color="auto"/>
        <w:left w:val="none" w:sz="0" w:space="0" w:color="auto"/>
        <w:bottom w:val="none" w:sz="0" w:space="0" w:color="auto"/>
        <w:right w:val="none" w:sz="0" w:space="0" w:color="auto"/>
      </w:divBdr>
    </w:div>
    <w:div w:id="1139109782">
      <w:bodyDiv w:val="1"/>
      <w:marLeft w:val="0"/>
      <w:marRight w:val="0"/>
      <w:marTop w:val="0"/>
      <w:marBottom w:val="0"/>
      <w:divBdr>
        <w:top w:val="none" w:sz="0" w:space="0" w:color="auto"/>
        <w:left w:val="none" w:sz="0" w:space="0" w:color="auto"/>
        <w:bottom w:val="none" w:sz="0" w:space="0" w:color="auto"/>
        <w:right w:val="none" w:sz="0" w:space="0" w:color="auto"/>
      </w:divBdr>
      <w:divsChild>
        <w:div w:id="25374900">
          <w:marLeft w:val="0"/>
          <w:marRight w:val="0"/>
          <w:marTop w:val="0"/>
          <w:marBottom w:val="150"/>
          <w:divBdr>
            <w:top w:val="none" w:sz="0" w:space="0" w:color="auto"/>
            <w:left w:val="none" w:sz="0" w:space="0" w:color="auto"/>
            <w:bottom w:val="none" w:sz="0" w:space="0" w:color="auto"/>
            <w:right w:val="none" w:sz="0" w:space="0" w:color="auto"/>
          </w:divBdr>
        </w:div>
        <w:div w:id="49573705">
          <w:marLeft w:val="0"/>
          <w:marRight w:val="0"/>
          <w:marTop w:val="0"/>
          <w:marBottom w:val="0"/>
          <w:divBdr>
            <w:top w:val="none" w:sz="0" w:space="0" w:color="auto"/>
            <w:left w:val="none" w:sz="0" w:space="0" w:color="auto"/>
            <w:bottom w:val="none" w:sz="0" w:space="0" w:color="auto"/>
            <w:right w:val="none" w:sz="0" w:space="0" w:color="auto"/>
          </w:divBdr>
        </w:div>
        <w:div w:id="68158551">
          <w:marLeft w:val="0"/>
          <w:marRight w:val="0"/>
          <w:marTop w:val="0"/>
          <w:marBottom w:val="150"/>
          <w:divBdr>
            <w:top w:val="none" w:sz="0" w:space="0" w:color="auto"/>
            <w:left w:val="none" w:sz="0" w:space="0" w:color="auto"/>
            <w:bottom w:val="none" w:sz="0" w:space="0" w:color="auto"/>
            <w:right w:val="none" w:sz="0" w:space="0" w:color="auto"/>
          </w:divBdr>
        </w:div>
        <w:div w:id="170534828">
          <w:marLeft w:val="0"/>
          <w:marRight w:val="0"/>
          <w:marTop w:val="0"/>
          <w:marBottom w:val="150"/>
          <w:divBdr>
            <w:top w:val="none" w:sz="0" w:space="0" w:color="auto"/>
            <w:left w:val="none" w:sz="0" w:space="0" w:color="auto"/>
            <w:bottom w:val="none" w:sz="0" w:space="0" w:color="auto"/>
            <w:right w:val="none" w:sz="0" w:space="0" w:color="auto"/>
          </w:divBdr>
        </w:div>
        <w:div w:id="172497164">
          <w:marLeft w:val="0"/>
          <w:marRight w:val="0"/>
          <w:marTop w:val="0"/>
          <w:marBottom w:val="0"/>
          <w:divBdr>
            <w:top w:val="none" w:sz="0" w:space="0" w:color="auto"/>
            <w:left w:val="none" w:sz="0" w:space="0" w:color="auto"/>
            <w:bottom w:val="none" w:sz="0" w:space="0" w:color="auto"/>
            <w:right w:val="none" w:sz="0" w:space="0" w:color="auto"/>
          </w:divBdr>
        </w:div>
        <w:div w:id="182522841">
          <w:marLeft w:val="0"/>
          <w:marRight w:val="0"/>
          <w:marTop w:val="0"/>
          <w:marBottom w:val="0"/>
          <w:divBdr>
            <w:top w:val="none" w:sz="0" w:space="0" w:color="auto"/>
            <w:left w:val="none" w:sz="0" w:space="0" w:color="auto"/>
            <w:bottom w:val="none" w:sz="0" w:space="0" w:color="auto"/>
            <w:right w:val="none" w:sz="0" w:space="0" w:color="auto"/>
          </w:divBdr>
        </w:div>
        <w:div w:id="191117677">
          <w:marLeft w:val="0"/>
          <w:marRight w:val="0"/>
          <w:marTop w:val="0"/>
          <w:marBottom w:val="150"/>
          <w:divBdr>
            <w:top w:val="none" w:sz="0" w:space="0" w:color="auto"/>
            <w:left w:val="none" w:sz="0" w:space="0" w:color="auto"/>
            <w:bottom w:val="none" w:sz="0" w:space="0" w:color="auto"/>
            <w:right w:val="none" w:sz="0" w:space="0" w:color="auto"/>
          </w:divBdr>
        </w:div>
        <w:div w:id="213007698">
          <w:marLeft w:val="0"/>
          <w:marRight w:val="0"/>
          <w:marTop w:val="0"/>
          <w:marBottom w:val="150"/>
          <w:divBdr>
            <w:top w:val="none" w:sz="0" w:space="0" w:color="auto"/>
            <w:left w:val="none" w:sz="0" w:space="0" w:color="auto"/>
            <w:bottom w:val="none" w:sz="0" w:space="0" w:color="auto"/>
            <w:right w:val="none" w:sz="0" w:space="0" w:color="auto"/>
          </w:divBdr>
        </w:div>
        <w:div w:id="226499980">
          <w:marLeft w:val="0"/>
          <w:marRight w:val="0"/>
          <w:marTop w:val="0"/>
          <w:marBottom w:val="150"/>
          <w:divBdr>
            <w:top w:val="none" w:sz="0" w:space="0" w:color="auto"/>
            <w:left w:val="none" w:sz="0" w:space="0" w:color="auto"/>
            <w:bottom w:val="none" w:sz="0" w:space="0" w:color="auto"/>
            <w:right w:val="none" w:sz="0" w:space="0" w:color="auto"/>
          </w:divBdr>
        </w:div>
        <w:div w:id="252663799">
          <w:marLeft w:val="0"/>
          <w:marRight w:val="0"/>
          <w:marTop w:val="0"/>
          <w:marBottom w:val="150"/>
          <w:divBdr>
            <w:top w:val="none" w:sz="0" w:space="0" w:color="auto"/>
            <w:left w:val="none" w:sz="0" w:space="0" w:color="auto"/>
            <w:bottom w:val="none" w:sz="0" w:space="0" w:color="auto"/>
            <w:right w:val="none" w:sz="0" w:space="0" w:color="auto"/>
          </w:divBdr>
        </w:div>
        <w:div w:id="311716068">
          <w:marLeft w:val="0"/>
          <w:marRight w:val="0"/>
          <w:marTop w:val="0"/>
          <w:marBottom w:val="150"/>
          <w:divBdr>
            <w:top w:val="none" w:sz="0" w:space="0" w:color="auto"/>
            <w:left w:val="none" w:sz="0" w:space="0" w:color="auto"/>
            <w:bottom w:val="none" w:sz="0" w:space="0" w:color="auto"/>
            <w:right w:val="none" w:sz="0" w:space="0" w:color="auto"/>
          </w:divBdr>
        </w:div>
        <w:div w:id="332954066">
          <w:marLeft w:val="0"/>
          <w:marRight w:val="0"/>
          <w:marTop w:val="0"/>
          <w:marBottom w:val="150"/>
          <w:divBdr>
            <w:top w:val="none" w:sz="0" w:space="0" w:color="auto"/>
            <w:left w:val="none" w:sz="0" w:space="0" w:color="auto"/>
            <w:bottom w:val="none" w:sz="0" w:space="0" w:color="auto"/>
            <w:right w:val="none" w:sz="0" w:space="0" w:color="auto"/>
          </w:divBdr>
        </w:div>
        <w:div w:id="364252782">
          <w:marLeft w:val="0"/>
          <w:marRight w:val="0"/>
          <w:marTop w:val="0"/>
          <w:marBottom w:val="150"/>
          <w:divBdr>
            <w:top w:val="none" w:sz="0" w:space="0" w:color="auto"/>
            <w:left w:val="none" w:sz="0" w:space="0" w:color="auto"/>
            <w:bottom w:val="none" w:sz="0" w:space="0" w:color="auto"/>
            <w:right w:val="none" w:sz="0" w:space="0" w:color="auto"/>
          </w:divBdr>
        </w:div>
        <w:div w:id="386531557">
          <w:marLeft w:val="0"/>
          <w:marRight w:val="0"/>
          <w:marTop w:val="0"/>
          <w:marBottom w:val="150"/>
          <w:divBdr>
            <w:top w:val="none" w:sz="0" w:space="0" w:color="auto"/>
            <w:left w:val="none" w:sz="0" w:space="0" w:color="auto"/>
            <w:bottom w:val="none" w:sz="0" w:space="0" w:color="auto"/>
            <w:right w:val="none" w:sz="0" w:space="0" w:color="auto"/>
          </w:divBdr>
        </w:div>
        <w:div w:id="417943329">
          <w:marLeft w:val="0"/>
          <w:marRight w:val="0"/>
          <w:marTop w:val="0"/>
          <w:marBottom w:val="150"/>
          <w:divBdr>
            <w:top w:val="none" w:sz="0" w:space="0" w:color="auto"/>
            <w:left w:val="none" w:sz="0" w:space="0" w:color="auto"/>
            <w:bottom w:val="none" w:sz="0" w:space="0" w:color="auto"/>
            <w:right w:val="none" w:sz="0" w:space="0" w:color="auto"/>
          </w:divBdr>
        </w:div>
        <w:div w:id="433289837">
          <w:marLeft w:val="0"/>
          <w:marRight w:val="0"/>
          <w:marTop w:val="0"/>
          <w:marBottom w:val="150"/>
          <w:divBdr>
            <w:top w:val="none" w:sz="0" w:space="0" w:color="auto"/>
            <w:left w:val="none" w:sz="0" w:space="0" w:color="auto"/>
            <w:bottom w:val="none" w:sz="0" w:space="0" w:color="auto"/>
            <w:right w:val="none" w:sz="0" w:space="0" w:color="auto"/>
          </w:divBdr>
        </w:div>
        <w:div w:id="477498360">
          <w:marLeft w:val="0"/>
          <w:marRight w:val="0"/>
          <w:marTop w:val="0"/>
          <w:marBottom w:val="150"/>
          <w:divBdr>
            <w:top w:val="none" w:sz="0" w:space="0" w:color="auto"/>
            <w:left w:val="none" w:sz="0" w:space="0" w:color="auto"/>
            <w:bottom w:val="none" w:sz="0" w:space="0" w:color="auto"/>
            <w:right w:val="none" w:sz="0" w:space="0" w:color="auto"/>
          </w:divBdr>
        </w:div>
        <w:div w:id="658656983">
          <w:marLeft w:val="0"/>
          <w:marRight w:val="0"/>
          <w:marTop w:val="0"/>
          <w:marBottom w:val="150"/>
          <w:divBdr>
            <w:top w:val="none" w:sz="0" w:space="0" w:color="auto"/>
            <w:left w:val="none" w:sz="0" w:space="0" w:color="auto"/>
            <w:bottom w:val="none" w:sz="0" w:space="0" w:color="auto"/>
            <w:right w:val="none" w:sz="0" w:space="0" w:color="auto"/>
          </w:divBdr>
        </w:div>
        <w:div w:id="687605465">
          <w:marLeft w:val="0"/>
          <w:marRight w:val="0"/>
          <w:marTop w:val="0"/>
          <w:marBottom w:val="150"/>
          <w:divBdr>
            <w:top w:val="none" w:sz="0" w:space="0" w:color="auto"/>
            <w:left w:val="none" w:sz="0" w:space="0" w:color="auto"/>
            <w:bottom w:val="none" w:sz="0" w:space="0" w:color="auto"/>
            <w:right w:val="none" w:sz="0" w:space="0" w:color="auto"/>
          </w:divBdr>
        </w:div>
        <w:div w:id="778988180">
          <w:marLeft w:val="0"/>
          <w:marRight w:val="0"/>
          <w:marTop w:val="0"/>
          <w:marBottom w:val="150"/>
          <w:divBdr>
            <w:top w:val="none" w:sz="0" w:space="0" w:color="auto"/>
            <w:left w:val="none" w:sz="0" w:space="0" w:color="auto"/>
            <w:bottom w:val="none" w:sz="0" w:space="0" w:color="auto"/>
            <w:right w:val="none" w:sz="0" w:space="0" w:color="auto"/>
          </w:divBdr>
        </w:div>
        <w:div w:id="820196935">
          <w:marLeft w:val="0"/>
          <w:marRight w:val="0"/>
          <w:marTop w:val="0"/>
          <w:marBottom w:val="150"/>
          <w:divBdr>
            <w:top w:val="none" w:sz="0" w:space="0" w:color="auto"/>
            <w:left w:val="none" w:sz="0" w:space="0" w:color="auto"/>
            <w:bottom w:val="none" w:sz="0" w:space="0" w:color="auto"/>
            <w:right w:val="none" w:sz="0" w:space="0" w:color="auto"/>
          </w:divBdr>
        </w:div>
        <w:div w:id="840974286">
          <w:marLeft w:val="0"/>
          <w:marRight w:val="0"/>
          <w:marTop w:val="0"/>
          <w:marBottom w:val="150"/>
          <w:divBdr>
            <w:top w:val="none" w:sz="0" w:space="0" w:color="auto"/>
            <w:left w:val="none" w:sz="0" w:space="0" w:color="auto"/>
            <w:bottom w:val="none" w:sz="0" w:space="0" w:color="auto"/>
            <w:right w:val="none" w:sz="0" w:space="0" w:color="auto"/>
          </w:divBdr>
        </w:div>
        <w:div w:id="934484144">
          <w:marLeft w:val="0"/>
          <w:marRight w:val="0"/>
          <w:marTop w:val="0"/>
          <w:marBottom w:val="150"/>
          <w:divBdr>
            <w:top w:val="none" w:sz="0" w:space="0" w:color="auto"/>
            <w:left w:val="none" w:sz="0" w:space="0" w:color="auto"/>
            <w:bottom w:val="none" w:sz="0" w:space="0" w:color="auto"/>
            <w:right w:val="none" w:sz="0" w:space="0" w:color="auto"/>
          </w:divBdr>
        </w:div>
        <w:div w:id="946471311">
          <w:marLeft w:val="0"/>
          <w:marRight w:val="0"/>
          <w:marTop w:val="0"/>
          <w:marBottom w:val="150"/>
          <w:divBdr>
            <w:top w:val="none" w:sz="0" w:space="0" w:color="auto"/>
            <w:left w:val="none" w:sz="0" w:space="0" w:color="auto"/>
            <w:bottom w:val="none" w:sz="0" w:space="0" w:color="auto"/>
            <w:right w:val="none" w:sz="0" w:space="0" w:color="auto"/>
          </w:divBdr>
        </w:div>
        <w:div w:id="973371347">
          <w:marLeft w:val="0"/>
          <w:marRight w:val="0"/>
          <w:marTop w:val="0"/>
          <w:marBottom w:val="150"/>
          <w:divBdr>
            <w:top w:val="none" w:sz="0" w:space="0" w:color="auto"/>
            <w:left w:val="none" w:sz="0" w:space="0" w:color="auto"/>
            <w:bottom w:val="none" w:sz="0" w:space="0" w:color="auto"/>
            <w:right w:val="none" w:sz="0" w:space="0" w:color="auto"/>
          </w:divBdr>
        </w:div>
        <w:div w:id="1107579641">
          <w:marLeft w:val="0"/>
          <w:marRight w:val="0"/>
          <w:marTop w:val="0"/>
          <w:marBottom w:val="150"/>
          <w:divBdr>
            <w:top w:val="none" w:sz="0" w:space="0" w:color="auto"/>
            <w:left w:val="none" w:sz="0" w:space="0" w:color="auto"/>
            <w:bottom w:val="none" w:sz="0" w:space="0" w:color="auto"/>
            <w:right w:val="none" w:sz="0" w:space="0" w:color="auto"/>
          </w:divBdr>
        </w:div>
        <w:div w:id="1133328904">
          <w:marLeft w:val="0"/>
          <w:marRight w:val="0"/>
          <w:marTop w:val="0"/>
          <w:marBottom w:val="150"/>
          <w:divBdr>
            <w:top w:val="none" w:sz="0" w:space="0" w:color="auto"/>
            <w:left w:val="none" w:sz="0" w:space="0" w:color="auto"/>
            <w:bottom w:val="none" w:sz="0" w:space="0" w:color="auto"/>
            <w:right w:val="none" w:sz="0" w:space="0" w:color="auto"/>
          </w:divBdr>
        </w:div>
        <w:div w:id="1214540843">
          <w:marLeft w:val="0"/>
          <w:marRight w:val="0"/>
          <w:marTop w:val="0"/>
          <w:marBottom w:val="150"/>
          <w:divBdr>
            <w:top w:val="none" w:sz="0" w:space="0" w:color="auto"/>
            <w:left w:val="none" w:sz="0" w:space="0" w:color="auto"/>
            <w:bottom w:val="none" w:sz="0" w:space="0" w:color="auto"/>
            <w:right w:val="none" w:sz="0" w:space="0" w:color="auto"/>
          </w:divBdr>
        </w:div>
        <w:div w:id="1222211222">
          <w:marLeft w:val="0"/>
          <w:marRight w:val="0"/>
          <w:marTop w:val="0"/>
          <w:marBottom w:val="150"/>
          <w:divBdr>
            <w:top w:val="none" w:sz="0" w:space="0" w:color="auto"/>
            <w:left w:val="none" w:sz="0" w:space="0" w:color="auto"/>
            <w:bottom w:val="none" w:sz="0" w:space="0" w:color="auto"/>
            <w:right w:val="none" w:sz="0" w:space="0" w:color="auto"/>
          </w:divBdr>
        </w:div>
        <w:div w:id="1272738089">
          <w:marLeft w:val="0"/>
          <w:marRight w:val="0"/>
          <w:marTop w:val="0"/>
          <w:marBottom w:val="150"/>
          <w:divBdr>
            <w:top w:val="none" w:sz="0" w:space="0" w:color="auto"/>
            <w:left w:val="none" w:sz="0" w:space="0" w:color="auto"/>
            <w:bottom w:val="none" w:sz="0" w:space="0" w:color="auto"/>
            <w:right w:val="none" w:sz="0" w:space="0" w:color="auto"/>
          </w:divBdr>
        </w:div>
        <w:div w:id="1276249341">
          <w:marLeft w:val="0"/>
          <w:marRight w:val="0"/>
          <w:marTop w:val="0"/>
          <w:marBottom w:val="150"/>
          <w:divBdr>
            <w:top w:val="none" w:sz="0" w:space="0" w:color="auto"/>
            <w:left w:val="none" w:sz="0" w:space="0" w:color="auto"/>
            <w:bottom w:val="none" w:sz="0" w:space="0" w:color="auto"/>
            <w:right w:val="none" w:sz="0" w:space="0" w:color="auto"/>
          </w:divBdr>
        </w:div>
        <w:div w:id="1291864487">
          <w:marLeft w:val="0"/>
          <w:marRight w:val="0"/>
          <w:marTop w:val="0"/>
          <w:marBottom w:val="150"/>
          <w:divBdr>
            <w:top w:val="none" w:sz="0" w:space="0" w:color="auto"/>
            <w:left w:val="none" w:sz="0" w:space="0" w:color="auto"/>
            <w:bottom w:val="none" w:sz="0" w:space="0" w:color="auto"/>
            <w:right w:val="none" w:sz="0" w:space="0" w:color="auto"/>
          </w:divBdr>
        </w:div>
        <w:div w:id="1295523785">
          <w:marLeft w:val="0"/>
          <w:marRight w:val="0"/>
          <w:marTop w:val="0"/>
          <w:marBottom w:val="150"/>
          <w:divBdr>
            <w:top w:val="none" w:sz="0" w:space="0" w:color="auto"/>
            <w:left w:val="none" w:sz="0" w:space="0" w:color="auto"/>
            <w:bottom w:val="none" w:sz="0" w:space="0" w:color="auto"/>
            <w:right w:val="none" w:sz="0" w:space="0" w:color="auto"/>
          </w:divBdr>
        </w:div>
        <w:div w:id="1321228404">
          <w:marLeft w:val="0"/>
          <w:marRight w:val="0"/>
          <w:marTop w:val="0"/>
          <w:marBottom w:val="150"/>
          <w:divBdr>
            <w:top w:val="none" w:sz="0" w:space="0" w:color="auto"/>
            <w:left w:val="none" w:sz="0" w:space="0" w:color="auto"/>
            <w:bottom w:val="none" w:sz="0" w:space="0" w:color="auto"/>
            <w:right w:val="none" w:sz="0" w:space="0" w:color="auto"/>
          </w:divBdr>
        </w:div>
        <w:div w:id="1362629039">
          <w:marLeft w:val="0"/>
          <w:marRight w:val="0"/>
          <w:marTop w:val="0"/>
          <w:marBottom w:val="150"/>
          <w:divBdr>
            <w:top w:val="none" w:sz="0" w:space="0" w:color="auto"/>
            <w:left w:val="none" w:sz="0" w:space="0" w:color="auto"/>
            <w:bottom w:val="none" w:sz="0" w:space="0" w:color="auto"/>
            <w:right w:val="none" w:sz="0" w:space="0" w:color="auto"/>
          </w:divBdr>
        </w:div>
        <w:div w:id="1465461209">
          <w:marLeft w:val="0"/>
          <w:marRight w:val="0"/>
          <w:marTop w:val="0"/>
          <w:marBottom w:val="150"/>
          <w:divBdr>
            <w:top w:val="none" w:sz="0" w:space="0" w:color="auto"/>
            <w:left w:val="none" w:sz="0" w:space="0" w:color="auto"/>
            <w:bottom w:val="none" w:sz="0" w:space="0" w:color="auto"/>
            <w:right w:val="none" w:sz="0" w:space="0" w:color="auto"/>
          </w:divBdr>
        </w:div>
        <w:div w:id="1486119553">
          <w:marLeft w:val="0"/>
          <w:marRight w:val="0"/>
          <w:marTop w:val="0"/>
          <w:marBottom w:val="150"/>
          <w:divBdr>
            <w:top w:val="none" w:sz="0" w:space="0" w:color="auto"/>
            <w:left w:val="none" w:sz="0" w:space="0" w:color="auto"/>
            <w:bottom w:val="none" w:sz="0" w:space="0" w:color="auto"/>
            <w:right w:val="none" w:sz="0" w:space="0" w:color="auto"/>
          </w:divBdr>
        </w:div>
        <w:div w:id="1500273513">
          <w:marLeft w:val="0"/>
          <w:marRight w:val="0"/>
          <w:marTop w:val="0"/>
          <w:marBottom w:val="150"/>
          <w:divBdr>
            <w:top w:val="none" w:sz="0" w:space="0" w:color="auto"/>
            <w:left w:val="none" w:sz="0" w:space="0" w:color="auto"/>
            <w:bottom w:val="none" w:sz="0" w:space="0" w:color="auto"/>
            <w:right w:val="none" w:sz="0" w:space="0" w:color="auto"/>
          </w:divBdr>
        </w:div>
        <w:div w:id="1525292428">
          <w:marLeft w:val="0"/>
          <w:marRight w:val="0"/>
          <w:marTop w:val="0"/>
          <w:marBottom w:val="0"/>
          <w:divBdr>
            <w:top w:val="none" w:sz="0" w:space="0" w:color="auto"/>
            <w:left w:val="none" w:sz="0" w:space="0" w:color="auto"/>
            <w:bottom w:val="none" w:sz="0" w:space="0" w:color="auto"/>
            <w:right w:val="none" w:sz="0" w:space="0" w:color="auto"/>
          </w:divBdr>
        </w:div>
        <w:div w:id="1537887100">
          <w:marLeft w:val="0"/>
          <w:marRight w:val="0"/>
          <w:marTop w:val="0"/>
          <w:marBottom w:val="150"/>
          <w:divBdr>
            <w:top w:val="none" w:sz="0" w:space="0" w:color="auto"/>
            <w:left w:val="none" w:sz="0" w:space="0" w:color="auto"/>
            <w:bottom w:val="none" w:sz="0" w:space="0" w:color="auto"/>
            <w:right w:val="none" w:sz="0" w:space="0" w:color="auto"/>
          </w:divBdr>
        </w:div>
        <w:div w:id="1773236343">
          <w:marLeft w:val="0"/>
          <w:marRight w:val="0"/>
          <w:marTop w:val="0"/>
          <w:marBottom w:val="150"/>
          <w:divBdr>
            <w:top w:val="none" w:sz="0" w:space="0" w:color="auto"/>
            <w:left w:val="none" w:sz="0" w:space="0" w:color="auto"/>
            <w:bottom w:val="none" w:sz="0" w:space="0" w:color="auto"/>
            <w:right w:val="none" w:sz="0" w:space="0" w:color="auto"/>
          </w:divBdr>
        </w:div>
        <w:div w:id="1827358792">
          <w:marLeft w:val="0"/>
          <w:marRight w:val="0"/>
          <w:marTop w:val="0"/>
          <w:marBottom w:val="150"/>
          <w:divBdr>
            <w:top w:val="none" w:sz="0" w:space="0" w:color="auto"/>
            <w:left w:val="none" w:sz="0" w:space="0" w:color="auto"/>
            <w:bottom w:val="none" w:sz="0" w:space="0" w:color="auto"/>
            <w:right w:val="none" w:sz="0" w:space="0" w:color="auto"/>
          </w:divBdr>
        </w:div>
        <w:div w:id="1867480430">
          <w:marLeft w:val="0"/>
          <w:marRight w:val="0"/>
          <w:marTop w:val="0"/>
          <w:marBottom w:val="150"/>
          <w:divBdr>
            <w:top w:val="none" w:sz="0" w:space="0" w:color="auto"/>
            <w:left w:val="none" w:sz="0" w:space="0" w:color="auto"/>
            <w:bottom w:val="none" w:sz="0" w:space="0" w:color="auto"/>
            <w:right w:val="none" w:sz="0" w:space="0" w:color="auto"/>
          </w:divBdr>
        </w:div>
        <w:div w:id="1889143874">
          <w:marLeft w:val="0"/>
          <w:marRight w:val="0"/>
          <w:marTop w:val="0"/>
          <w:marBottom w:val="150"/>
          <w:divBdr>
            <w:top w:val="none" w:sz="0" w:space="0" w:color="auto"/>
            <w:left w:val="none" w:sz="0" w:space="0" w:color="auto"/>
            <w:bottom w:val="none" w:sz="0" w:space="0" w:color="auto"/>
            <w:right w:val="none" w:sz="0" w:space="0" w:color="auto"/>
          </w:divBdr>
        </w:div>
        <w:div w:id="1896626919">
          <w:marLeft w:val="0"/>
          <w:marRight w:val="0"/>
          <w:marTop w:val="0"/>
          <w:marBottom w:val="150"/>
          <w:divBdr>
            <w:top w:val="none" w:sz="0" w:space="0" w:color="auto"/>
            <w:left w:val="none" w:sz="0" w:space="0" w:color="auto"/>
            <w:bottom w:val="none" w:sz="0" w:space="0" w:color="auto"/>
            <w:right w:val="none" w:sz="0" w:space="0" w:color="auto"/>
          </w:divBdr>
        </w:div>
        <w:div w:id="1985698190">
          <w:marLeft w:val="0"/>
          <w:marRight w:val="0"/>
          <w:marTop w:val="0"/>
          <w:marBottom w:val="150"/>
          <w:divBdr>
            <w:top w:val="none" w:sz="0" w:space="0" w:color="auto"/>
            <w:left w:val="none" w:sz="0" w:space="0" w:color="auto"/>
            <w:bottom w:val="none" w:sz="0" w:space="0" w:color="auto"/>
            <w:right w:val="none" w:sz="0" w:space="0" w:color="auto"/>
          </w:divBdr>
        </w:div>
        <w:div w:id="2060394180">
          <w:marLeft w:val="0"/>
          <w:marRight w:val="0"/>
          <w:marTop w:val="0"/>
          <w:marBottom w:val="150"/>
          <w:divBdr>
            <w:top w:val="none" w:sz="0" w:space="0" w:color="auto"/>
            <w:left w:val="none" w:sz="0" w:space="0" w:color="auto"/>
            <w:bottom w:val="none" w:sz="0" w:space="0" w:color="auto"/>
            <w:right w:val="none" w:sz="0" w:space="0" w:color="auto"/>
          </w:divBdr>
        </w:div>
        <w:div w:id="2121875391">
          <w:marLeft w:val="0"/>
          <w:marRight w:val="0"/>
          <w:marTop w:val="0"/>
          <w:marBottom w:val="150"/>
          <w:divBdr>
            <w:top w:val="none" w:sz="0" w:space="0" w:color="auto"/>
            <w:left w:val="none" w:sz="0" w:space="0" w:color="auto"/>
            <w:bottom w:val="none" w:sz="0" w:space="0" w:color="auto"/>
            <w:right w:val="none" w:sz="0" w:space="0" w:color="auto"/>
          </w:divBdr>
        </w:div>
      </w:divsChild>
    </w:div>
    <w:div w:id="1139802113">
      <w:bodyDiv w:val="1"/>
      <w:marLeft w:val="0"/>
      <w:marRight w:val="0"/>
      <w:marTop w:val="0"/>
      <w:marBottom w:val="0"/>
      <w:divBdr>
        <w:top w:val="none" w:sz="0" w:space="0" w:color="auto"/>
        <w:left w:val="none" w:sz="0" w:space="0" w:color="auto"/>
        <w:bottom w:val="none" w:sz="0" w:space="0" w:color="auto"/>
        <w:right w:val="none" w:sz="0" w:space="0" w:color="auto"/>
      </w:divBdr>
    </w:div>
    <w:div w:id="1140031429">
      <w:bodyDiv w:val="1"/>
      <w:marLeft w:val="0"/>
      <w:marRight w:val="0"/>
      <w:marTop w:val="0"/>
      <w:marBottom w:val="0"/>
      <w:divBdr>
        <w:top w:val="none" w:sz="0" w:space="0" w:color="auto"/>
        <w:left w:val="none" w:sz="0" w:space="0" w:color="auto"/>
        <w:bottom w:val="none" w:sz="0" w:space="0" w:color="auto"/>
        <w:right w:val="none" w:sz="0" w:space="0" w:color="auto"/>
      </w:divBdr>
    </w:div>
    <w:div w:id="1141382724">
      <w:bodyDiv w:val="1"/>
      <w:marLeft w:val="0"/>
      <w:marRight w:val="0"/>
      <w:marTop w:val="0"/>
      <w:marBottom w:val="0"/>
      <w:divBdr>
        <w:top w:val="none" w:sz="0" w:space="0" w:color="auto"/>
        <w:left w:val="none" w:sz="0" w:space="0" w:color="auto"/>
        <w:bottom w:val="none" w:sz="0" w:space="0" w:color="auto"/>
        <w:right w:val="none" w:sz="0" w:space="0" w:color="auto"/>
      </w:divBdr>
    </w:div>
    <w:div w:id="1142581161">
      <w:bodyDiv w:val="1"/>
      <w:marLeft w:val="0"/>
      <w:marRight w:val="0"/>
      <w:marTop w:val="0"/>
      <w:marBottom w:val="0"/>
      <w:divBdr>
        <w:top w:val="none" w:sz="0" w:space="0" w:color="auto"/>
        <w:left w:val="none" w:sz="0" w:space="0" w:color="auto"/>
        <w:bottom w:val="none" w:sz="0" w:space="0" w:color="auto"/>
        <w:right w:val="none" w:sz="0" w:space="0" w:color="auto"/>
      </w:divBdr>
    </w:div>
    <w:div w:id="1142620384">
      <w:bodyDiv w:val="1"/>
      <w:marLeft w:val="0"/>
      <w:marRight w:val="0"/>
      <w:marTop w:val="0"/>
      <w:marBottom w:val="0"/>
      <w:divBdr>
        <w:top w:val="none" w:sz="0" w:space="0" w:color="auto"/>
        <w:left w:val="none" w:sz="0" w:space="0" w:color="auto"/>
        <w:bottom w:val="none" w:sz="0" w:space="0" w:color="auto"/>
        <w:right w:val="none" w:sz="0" w:space="0" w:color="auto"/>
      </w:divBdr>
    </w:div>
    <w:div w:id="1143082065">
      <w:bodyDiv w:val="1"/>
      <w:marLeft w:val="0"/>
      <w:marRight w:val="0"/>
      <w:marTop w:val="0"/>
      <w:marBottom w:val="0"/>
      <w:divBdr>
        <w:top w:val="none" w:sz="0" w:space="0" w:color="auto"/>
        <w:left w:val="none" w:sz="0" w:space="0" w:color="auto"/>
        <w:bottom w:val="none" w:sz="0" w:space="0" w:color="auto"/>
        <w:right w:val="none" w:sz="0" w:space="0" w:color="auto"/>
      </w:divBdr>
    </w:div>
    <w:div w:id="1144808541">
      <w:bodyDiv w:val="1"/>
      <w:marLeft w:val="0"/>
      <w:marRight w:val="0"/>
      <w:marTop w:val="0"/>
      <w:marBottom w:val="0"/>
      <w:divBdr>
        <w:top w:val="none" w:sz="0" w:space="0" w:color="auto"/>
        <w:left w:val="none" w:sz="0" w:space="0" w:color="auto"/>
        <w:bottom w:val="none" w:sz="0" w:space="0" w:color="auto"/>
        <w:right w:val="none" w:sz="0" w:space="0" w:color="auto"/>
      </w:divBdr>
    </w:div>
    <w:div w:id="1150368718">
      <w:bodyDiv w:val="1"/>
      <w:marLeft w:val="0"/>
      <w:marRight w:val="0"/>
      <w:marTop w:val="0"/>
      <w:marBottom w:val="0"/>
      <w:divBdr>
        <w:top w:val="none" w:sz="0" w:space="0" w:color="auto"/>
        <w:left w:val="none" w:sz="0" w:space="0" w:color="auto"/>
        <w:bottom w:val="none" w:sz="0" w:space="0" w:color="auto"/>
        <w:right w:val="none" w:sz="0" w:space="0" w:color="auto"/>
      </w:divBdr>
      <w:divsChild>
        <w:div w:id="57244564">
          <w:marLeft w:val="0"/>
          <w:marRight w:val="0"/>
          <w:marTop w:val="0"/>
          <w:marBottom w:val="150"/>
          <w:divBdr>
            <w:top w:val="none" w:sz="0" w:space="0" w:color="auto"/>
            <w:left w:val="none" w:sz="0" w:space="0" w:color="auto"/>
            <w:bottom w:val="none" w:sz="0" w:space="0" w:color="auto"/>
            <w:right w:val="none" w:sz="0" w:space="0" w:color="auto"/>
          </w:divBdr>
        </w:div>
        <w:div w:id="378945589">
          <w:marLeft w:val="0"/>
          <w:marRight w:val="0"/>
          <w:marTop w:val="0"/>
          <w:marBottom w:val="150"/>
          <w:divBdr>
            <w:top w:val="none" w:sz="0" w:space="0" w:color="auto"/>
            <w:left w:val="none" w:sz="0" w:space="0" w:color="auto"/>
            <w:bottom w:val="none" w:sz="0" w:space="0" w:color="auto"/>
            <w:right w:val="none" w:sz="0" w:space="0" w:color="auto"/>
          </w:divBdr>
        </w:div>
        <w:div w:id="2016301893">
          <w:marLeft w:val="0"/>
          <w:marRight w:val="0"/>
          <w:marTop w:val="0"/>
          <w:marBottom w:val="150"/>
          <w:divBdr>
            <w:top w:val="none" w:sz="0" w:space="0" w:color="auto"/>
            <w:left w:val="none" w:sz="0" w:space="0" w:color="auto"/>
            <w:bottom w:val="none" w:sz="0" w:space="0" w:color="auto"/>
            <w:right w:val="none" w:sz="0" w:space="0" w:color="auto"/>
          </w:divBdr>
        </w:div>
      </w:divsChild>
    </w:div>
    <w:div w:id="1151756441">
      <w:bodyDiv w:val="1"/>
      <w:marLeft w:val="0"/>
      <w:marRight w:val="0"/>
      <w:marTop w:val="0"/>
      <w:marBottom w:val="0"/>
      <w:divBdr>
        <w:top w:val="none" w:sz="0" w:space="0" w:color="auto"/>
        <w:left w:val="none" w:sz="0" w:space="0" w:color="auto"/>
        <w:bottom w:val="none" w:sz="0" w:space="0" w:color="auto"/>
        <w:right w:val="none" w:sz="0" w:space="0" w:color="auto"/>
      </w:divBdr>
    </w:div>
    <w:div w:id="1154952366">
      <w:bodyDiv w:val="1"/>
      <w:marLeft w:val="0"/>
      <w:marRight w:val="0"/>
      <w:marTop w:val="0"/>
      <w:marBottom w:val="0"/>
      <w:divBdr>
        <w:top w:val="none" w:sz="0" w:space="0" w:color="auto"/>
        <w:left w:val="none" w:sz="0" w:space="0" w:color="auto"/>
        <w:bottom w:val="none" w:sz="0" w:space="0" w:color="auto"/>
        <w:right w:val="none" w:sz="0" w:space="0" w:color="auto"/>
      </w:divBdr>
      <w:divsChild>
        <w:div w:id="148375026">
          <w:marLeft w:val="0"/>
          <w:marRight w:val="0"/>
          <w:marTop w:val="0"/>
          <w:marBottom w:val="150"/>
          <w:divBdr>
            <w:top w:val="none" w:sz="0" w:space="0" w:color="auto"/>
            <w:left w:val="none" w:sz="0" w:space="0" w:color="auto"/>
            <w:bottom w:val="none" w:sz="0" w:space="0" w:color="auto"/>
            <w:right w:val="none" w:sz="0" w:space="0" w:color="auto"/>
          </w:divBdr>
        </w:div>
        <w:div w:id="416294551">
          <w:marLeft w:val="0"/>
          <w:marRight w:val="0"/>
          <w:marTop w:val="0"/>
          <w:marBottom w:val="150"/>
          <w:divBdr>
            <w:top w:val="none" w:sz="0" w:space="0" w:color="auto"/>
            <w:left w:val="none" w:sz="0" w:space="0" w:color="auto"/>
            <w:bottom w:val="none" w:sz="0" w:space="0" w:color="auto"/>
            <w:right w:val="none" w:sz="0" w:space="0" w:color="auto"/>
          </w:divBdr>
        </w:div>
        <w:div w:id="539125502">
          <w:marLeft w:val="0"/>
          <w:marRight w:val="0"/>
          <w:marTop w:val="0"/>
          <w:marBottom w:val="150"/>
          <w:divBdr>
            <w:top w:val="none" w:sz="0" w:space="0" w:color="auto"/>
            <w:left w:val="none" w:sz="0" w:space="0" w:color="auto"/>
            <w:bottom w:val="none" w:sz="0" w:space="0" w:color="auto"/>
            <w:right w:val="none" w:sz="0" w:space="0" w:color="auto"/>
          </w:divBdr>
        </w:div>
        <w:div w:id="608245551">
          <w:marLeft w:val="0"/>
          <w:marRight w:val="0"/>
          <w:marTop w:val="0"/>
          <w:marBottom w:val="150"/>
          <w:divBdr>
            <w:top w:val="none" w:sz="0" w:space="0" w:color="auto"/>
            <w:left w:val="none" w:sz="0" w:space="0" w:color="auto"/>
            <w:bottom w:val="none" w:sz="0" w:space="0" w:color="auto"/>
            <w:right w:val="none" w:sz="0" w:space="0" w:color="auto"/>
          </w:divBdr>
        </w:div>
        <w:div w:id="1473671257">
          <w:marLeft w:val="0"/>
          <w:marRight w:val="0"/>
          <w:marTop w:val="0"/>
          <w:marBottom w:val="150"/>
          <w:divBdr>
            <w:top w:val="none" w:sz="0" w:space="0" w:color="auto"/>
            <w:left w:val="none" w:sz="0" w:space="0" w:color="auto"/>
            <w:bottom w:val="none" w:sz="0" w:space="0" w:color="auto"/>
            <w:right w:val="none" w:sz="0" w:space="0" w:color="auto"/>
          </w:divBdr>
        </w:div>
        <w:div w:id="1673291926">
          <w:marLeft w:val="0"/>
          <w:marRight w:val="0"/>
          <w:marTop w:val="0"/>
          <w:marBottom w:val="150"/>
          <w:divBdr>
            <w:top w:val="none" w:sz="0" w:space="0" w:color="auto"/>
            <w:left w:val="none" w:sz="0" w:space="0" w:color="auto"/>
            <w:bottom w:val="none" w:sz="0" w:space="0" w:color="auto"/>
            <w:right w:val="none" w:sz="0" w:space="0" w:color="auto"/>
          </w:divBdr>
        </w:div>
      </w:divsChild>
    </w:div>
    <w:div w:id="1155488912">
      <w:bodyDiv w:val="1"/>
      <w:marLeft w:val="0"/>
      <w:marRight w:val="0"/>
      <w:marTop w:val="0"/>
      <w:marBottom w:val="0"/>
      <w:divBdr>
        <w:top w:val="none" w:sz="0" w:space="0" w:color="auto"/>
        <w:left w:val="none" w:sz="0" w:space="0" w:color="auto"/>
        <w:bottom w:val="none" w:sz="0" w:space="0" w:color="auto"/>
        <w:right w:val="none" w:sz="0" w:space="0" w:color="auto"/>
      </w:divBdr>
    </w:div>
    <w:div w:id="1156605910">
      <w:bodyDiv w:val="1"/>
      <w:marLeft w:val="0"/>
      <w:marRight w:val="0"/>
      <w:marTop w:val="0"/>
      <w:marBottom w:val="0"/>
      <w:divBdr>
        <w:top w:val="none" w:sz="0" w:space="0" w:color="auto"/>
        <w:left w:val="none" w:sz="0" w:space="0" w:color="auto"/>
        <w:bottom w:val="none" w:sz="0" w:space="0" w:color="auto"/>
        <w:right w:val="none" w:sz="0" w:space="0" w:color="auto"/>
      </w:divBdr>
    </w:div>
    <w:div w:id="1159344560">
      <w:bodyDiv w:val="1"/>
      <w:marLeft w:val="0"/>
      <w:marRight w:val="0"/>
      <w:marTop w:val="0"/>
      <w:marBottom w:val="0"/>
      <w:divBdr>
        <w:top w:val="none" w:sz="0" w:space="0" w:color="auto"/>
        <w:left w:val="none" w:sz="0" w:space="0" w:color="auto"/>
        <w:bottom w:val="none" w:sz="0" w:space="0" w:color="auto"/>
        <w:right w:val="none" w:sz="0" w:space="0" w:color="auto"/>
      </w:divBdr>
    </w:div>
    <w:div w:id="1163006419">
      <w:bodyDiv w:val="1"/>
      <w:marLeft w:val="0"/>
      <w:marRight w:val="0"/>
      <w:marTop w:val="0"/>
      <w:marBottom w:val="0"/>
      <w:divBdr>
        <w:top w:val="none" w:sz="0" w:space="0" w:color="auto"/>
        <w:left w:val="none" w:sz="0" w:space="0" w:color="auto"/>
        <w:bottom w:val="none" w:sz="0" w:space="0" w:color="auto"/>
        <w:right w:val="none" w:sz="0" w:space="0" w:color="auto"/>
      </w:divBdr>
    </w:div>
    <w:div w:id="1163473237">
      <w:bodyDiv w:val="1"/>
      <w:marLeft w:val="0"/>
      <w:marRight w:val="0"/>
      <w:marTop w:val="0"/>
      <w:marBottom w:val="0"/>
      <w:divBdr>
        <w:top w:val="none" w:sz="0" w:space="0" w:color="auto"/>
        <w:left w:val="none" w:sz="0" w:space="0" w:color="auto"/>
        <w:bottom w:val="none" w:sz="0" w:space="0" w:color="auto"/>
        <w:right w:val="none" w:sz="0" w:space="0" w:color="auto"/>
      </w:divBdr>
      <w:divsChild>
        <w:div w:id="105345417">
          <w:marLeft w:val="0"/>
          <w:marRight w:val="0"/>
          <w:marTop w:val="0"/>
          <w:marBottom w:val="150"/>
          <w:divBdr>
            <w:top w:val="none" w:sz="0" w:space="0" w:color="auto"/>
            <w:left w:val="none" w:sz="0" w:space="0" w:color="auto"/>
            <w:bottom w:val="none" w:sz="0" w:space="0" w:color="auto"/>
            <w:right w:val="none" w:sz="0" w:space="0" w:color="auto"/>
          </w:divBdr>
        </w:div>
        <w:div w:id="1673099860">
          <w:marLeft w:val="0"/>
          <w:marRight w:val="0"/>
          <w:marTop w:val="0"/>
          <w:marBottom w:val="150"/>
          <w:divBdr>
            <w:top w:val="none" w:sz="0" w:space="0" w:color="auto"/>
            <w:left w:val="none" w:sz="0" w:space="0" w:color="auto"/>
            <w:bottom w:val="none" w:sz="0" w:space="0" w:color="auto"/>
            <w:right w:val="none" w:sz="0" w:space="0" w:color="auto"/>
          </w:divBdr>
        </w:div>
        <w:div w:id="1825462140">
          <w:marLeft w:val="0"/>
          <w:marRight w:val="0"/>
          <w:marTop w:val="0"/>
          <w:marBottom w:val="150"/>
          <w:divBdr>
            <w:top w:val="none" w:sz="0" w:space="0" w:color="auto"/>
            <w:left w:val="none" w:sz="0" w:space="0" w:color="auto"/>
            <w:bottom w:val="none" w:sz="0" w:space="0" w:color="auto"/>
            <w:right w:val="none" w:sz="0" w:space="0" w:color="auto"/>
          </w:divBdr>
        </w:div>
      </w:divsChild>
    </w:div>
    <w:div w:id="1166244741">
      <w:bodyDiv w:val="1"/>
      <w:marLeft w:val="0"/>
      <w:marRight w:val="0"/>
      <w:marTop w:val="0"/>
      <w:marBottom w:val="0"/>
      <w:divBdr>
        <w:top w:val="none" w:sz="0" w:space="0" w:color="auto"/>
        <w:left w:val="none" w:sz="0" w:space="0" w:color="auto"/>
        <w:bottom w:val="none" w:sz="0" w:space="0" w:color="auto"/>
        <w:right w:val="none" w:sz="0" w:space="0" w:color="auto"/>
      </w:divBdr>
    </w:div>
    <w:div w:id="1167137981">
      <w:bodyDiv w:val="1"/>
      <w:marLeft w:val="0"/>
      <w:marRight w:val="0"/>
      <w:marTop w:val="0"/>
      <w:marBottom w:val="0"/>
      <w:divBdr>
        <w:top w:val="none" w:sz="0" w:space="0" w:color="auto"/>
        <w:left w:val="none" w:sz="0" w:space="0" w:color="auto"/>
        <w:bottom w:val="none" w:sz="0" w:space="0" w:color="auto"/>
        <w:right w:val="none" w:sz="0" w:space="0" w:color="auto"/>
      </w:divBdr>
    </w:div>
    <w:div w:id="1167790293">
      <w:bodyDiv w:val="1"/>
      <w:marLeft w:val="0"/>
      <w:marRight w:val="0"/>
      <w:marTop w:val="0"/>
      <w:marBottom w:val="0"/>
      <w:divBdr>
        <w:top w:val="none" w:sz="0" w:space="0" w:color="auto"/>
        <w:left w:val="none" w:sz="0" w:space="0" w:color="auto"/>
        <w:bottom w:val="none" w:sz="0" w:space="0" w:color="auto"/>
        <w:right w:val="none" w:sz="0" w:space="0" w:color="auto"/>
      </w:divBdr>
    </w:div>
    <w:div w:id="1169562645">
      <w:bodyDiv w:val="1"/>
      <w:marLeft w:val="0"/>
      <w:marRight w:val="0"/>
      <w:marTop w:val="0"/>
      <w:marBottom w:val="0"/>
      <w:divBdr>
        <w:top w:val="none" w:sz="0" w:space="0" w:color="auto"/>
        <w:left w:val="none" w:sz="0" w:space="0" w:color="auto"/>
        <w:bottom w:val="none" w:sz="0" w:space="0" w:color="auto"/>
        <w:right w:val="none" w:sz="0" w:space="0" w:color="auto"/>
      </w:divBdr>
    </w:div>
    <w:div w:id="1169949157">
      <w:bodyDiv w:val="1"/>
      <w:marLeft w:val="0"/>
      <w:marRight w:val="0"/>
      <w:marTop w:val="0"/>
      <w:marBottom w:val="0"/>
      <w:divBdr>
        <w:top w:val="none" w:sz="0" w:space="0" w:color="auto"/>
        <w:left w:val="none" w:sz="0" w:space="0" w:color="auto"/>
        <w:bottom w:val="none" w:sz="0" w:space="0" w:color="auto"/>
        <w:right w:val="none" w:sz="0" w:space="0" w:color="auto"/>
      </w:divBdr>
    </w:div>
    <w:div w:id="1172142662">
      <w:bodyDiv w:val="1"/>
      <w:marLeft w:val="0"/>
      <w:marRight w:val="0"/>
      <w:marTop w:val="0"/>
      <w:marBottom w:val="0"/>
      <w:divBdr>
        <w:top w:val="none" w:sz="0" w:space="0" w:color="auto"/>
        <w:left w:val="none" w:sz="0" w:space="0" w:color="auto"/>
        <w:bottom w:val="none" w:sz="0" w:space="0" w:color="auto"/>
        <w:right w:val="none" w:sz="0" w:space="0" w:color="auto"/>
      </w:divBdr>
      <w:divsChild>
        <w:div w:id="366373420">
          <w:marLeft w:val="0"/>
          <w:marRight w:val="0"/>
          <w:marTop w:val="0"/>
          <w:marBottom w:val="150"/>
          <w:divBdr>
            <w:top w:val="none" w:sz="0" w:space="0" w:color="auto"/>
            <w:left w:val="none" w:sz="0" w:space="0" w:color="auto"/>
            <w:bottom w:val="none" w:sz="0" w:space="0" w:color="auto"/>
            <w:right w:val="none" w:sz="0" w:space="0" w:color="auto"/>
          </w:divBdr>
        </w:div>
        <w:div w:id="913393920">
          <w:marLeft w:val="0"/>
          <w:marRight w:val="0"/>
          <w:marTop w:val="0"/>
          <w:marBottom w:val="150"/>
          <w:divBdr>
            <w:top w:val="none" w:sz="0" w:space="0" w:color="auto"/>
            <w:left w:val="none" w:sz="0" w:space="0" w:color="auto"/>
            <w:bottom w:val="none" w:sz="0" w:space="0" w:color="auto"/>
            <w:right w:val="none" w:sz="0" w:space="0" w:color="auto"/>
          </w:divBdr>
        </w:div>
        <w:div w:id="1206940916">
          <w:marLeft w:val="0"/>
          <w:marRight w:val="0"/>
          <w:marTop w:val="0"/>
          <w:marBottom w:val="150"/>
          <w:divBdr>
            <w:top w:val="none" w:sz="0" w:space="0" w:color="auto"/>
            <w:left w:val="none" w:sz="0" w:space="0" w:color="auto"/>
            <w:bottom w:val="none" w:sz="0" w:space="0" w:color="auto"/>
            <w:right w:val="none" w:sz="0" w:space="0" w:color="auto"/>
          </w:divBdr>
        </w:div>
        <w:div w:id="1405491850">
          <w:marLeft w:val="0"/>
          <w:marRight w:val="0"/>
          <w:marTop w:val="0"/>
          <w:marBottom w:val="150"/>
          <w:divBdr>
            <w:top w:val="none" w:sz="0" w:space="0" w:color="auto"/>
            <w:left w:val="none" w:sz="0" w:space="0" w:color="auto"/>
            <w:bottom w:val="none" w:sz="0" w:space="0" w:color="auto"/>
            <w:right w:val="none" w:sz="0" w:space="0" w:color="auto"/>
          </w:divBdr>
        </w:div>
      </w:divsChild>
    </w:div>
    <w:div w:id="1172374151">
      <w:bodyDiv w:val="1"/>
      <w:marLeft w:val="0"/>
      <w:marRight w:val="0"/>
      <w:marTop w:val="0"/>
      <w:marBottom w:val="0"/>
      <w:divBdr>
        <w:top w:val="none" w:sz="0" w:space="0" w:color="auto"/>
        <w:left w:val="none" w:sz="0" w:space="0" w:color="auto"/>
        <w:bottom w:val="none" w:sz="0" w:space="0" w:color="auto"/>
        <w:right w:val="none" w:sz="0" w:space="0" w:color="auto"/>
      </w:divBdr>
    </w:div>
    <w:div w:id="1173643709">
      <w:bodyDiv w:val="1"/>
      <w:marLeft w:val="0"/>
      <w:marRight w:val="0"/>
      <w:marTop w:val="0"/>
      <w:marBottom w:val="0"/>
      <w:divBdr>
        <w:top w:val="none" w:sz="0" w:space="0" w:color="auto"/>
        <w:left w:val="none" w:sz="0" w:space="0" w:color="auto"/>
        <w:bottom w:val="none" w:sz="0" w:space="0" w:color="auto"/>
        <w:right w:val="none" w:sz="0" w:space="0" w:color="auto"/>
      </w:divBdr>
    </w:div>
    <w:div w:id="1175995806">
      <w:bodyDiv w:val="1"/>
      <w:marLeft w:val="0"/>
      <w:marRight w:val="0"/>
      <w:marTop w:val="0"/>
      <w:marBottom w:val="0"/>
      <w:divBdr>
        <w:top w:val="none" w:sz="0" w:space="0" w:color="auto"/>
        <w:left w:val="none" w:sz="0" w:space="0" w:color="auto"/>
        <w:bottom w:val="none" w:sz="0" w:space="0" w:color="auto"/>
        <w:right w:val="none" w:sz="0" w:space="0" w:color="auto"/>
      </w:divBdr>
    </w:div>
    <w:div w:id="1177422221">
      <w:bodyDiv w:val="1"/>
      <w:marLeft w:val="0"/>
      <w:marRight w:val="0"/>
      <w:marTop w:val="0"/>
      <w:marBottom w:val="0"/>
      <w:divBdr>
        <w:top w:val="none" w:sz="0" w:space="0" w:color="auto"/>
        <w:left w:val="none" w:sz="0" w:space="0" w:color="auto"/>
        <w:bottom w:val="none" w:sz="0" w:space="0" w:color="auto"/>
        <w:right w:val="none" w:sz="0" w:space="0" w:color="auto"/>
      </w:divBdr>
    </w:div>
    <w:div w:id="1179124585">
      <w:bodyDiv w:val="1"/>
      <w:marLeft w:val="0"/>
      <w:marRight w:val="0"/>
      <w:marTop w:val="0"/>
      <w:marBottom w:val="0"/>
      <w:divBdr>
        <w:top w:val="none" w:sz="0" w:space="0" w:color="auto"/>
        <w:left w:val="none" w:sz="0" w:space="0" w:color="auto"/>
        <w:bottom w:val="none" w:sz="0" w:space="0" w:color="auto"/>
        <w:right w:val="none" w:sz="0" w:space="0" w:color="auto"/>
      </w:divBdr>
    </w:div>
    <w:div w:id="1180197828">
      <w:bodyDiv w:val="1"/>
      <w:marLeft w:val="0"/>
      <w:marRight w:val="0"/>
      <w:marTop w:val="0"/>
      <w:marBottom w:val="0"/>
      <w:divBdr>
        <w:top w:val="none" w:sz="0" w:space="0" w:color="auto"/>
        <w:left w:val="none" w:sz="0" w:space="0" w:color="auto"/>
        <w:bottom w:val="none" w:sz="0" w:space="0" w:color="auto"/>
        <w:right w:val="none" w:sz="0" w:space="0" w:color="auto"/>
      </w:divBdr>
      <w:divsChild>
        <w:div w:id="618335656">
          <w:marLeft w:val="0"/>
          <w:marRight w:val="0"/>
          <w:marTop w:val="0"/>
          <w:marBottom w:val="150"/>
          <w:divBdr>
            <w:top w:val="none" w:sz="0" w:space="0" w:color="auto"/>
            <w:left w:val="none" w:sz="0" w:space="0" w:color="auto"/>
            <w:bottom w:val="none" w:sz="0" w:space="0" w:color="auto"/>
            <w:right w:val="none" w:sz="0" w:space="0" w:color="auto"/>
          </w:divBdr>
        </w:div>
        <w:div w:id="1465349878">
          <w:marLeft w:val="0"/>
          <w:marRight w:val="0"/>
          <w:marTop w:val="0"/>
          <w:marBottom w:val="150"/>
          <w:divBdr>
            <w:top w:val="none" w:sz="0" w:space="0" w:color="auto"/>
            <w:left w:val="none" w:sz="0" w:space="0" w:color="auto"/>
            <w:bottom w:val="none" w:sz="0" w:space="0" w:color="auto"/>
            <w:right w:val="none" w:sz="0" w:space="0" w:color="auto"/>
          </w:divBdr>
        </w:div>
        <w:div w:id="1608541526">
          <w:marLeft w:val="0"/>
          <w:marRight w:val="0"/>
          <w:marTop w:val="0"/>
          <w:marBottom w:val="150"/>
          <w:divBdr>
            <w:top w:val="none" w:sz="0" w:space="0" w:color="auto"/>
            <w:left w:val="none" w:sz="0" w:space="0" w:color="auto"/>
            <w:bottom w:val="none" w:sz="0" w:space="0" w:color="auto"/>
            <w:right w:val="none" w:sz="0" w:space="0" w:color="auto"/>
          </w:divBdr>
        </w:div>
        <w:div w:id="1617444050">
          <w:marLeft w:val="0"/>
          <w:marRight w:val="0"/>
          <w:marTop w:val="0"/>
          <w:marBottom w:val="150"/>
          <w:divBdr>
            <w:top w:val="none" w:sz="0" w:space="0" w:color="auto"/>
            <w:left w:val="none" w:sz="0" w:space="0" w:color="auto"/>
            <w:bottom w:val="none" w:sz="0" w:space="0" w:color="auto"/>
            <w:right w:val="none" w:sz="0" w:space="0" w:color="auto"/>
          </w:divBdr>
        </w:div>
        <w:div w:id="1663045135">
          <w:marLeft w:val="0"/>
          <w:marRight w:val="0"/>
          <w:marTop w:val="0"/>
          <w:marBottom w:val="150"/>
          <w:divBdr>
            <w:top w:val="none" w:sz="0" w:space="0" w:color="auto"/>
            <w:left w:val="none" w:sz="0" w:space="0" w:color="auto"/>
            <w:bottom w:val="none" w:sz="0" w:space="0" w:color="auto"/>
            <w:right w:val="none" w:sz="0" w:space="0" w:color="auto"/>
          </w:divBdr>
        </w:div>
        <w:div w:id="1931229522">
          <w:marLeft w:val="0"/>
          <w:marRight w:val="0"/>
          <w:marTop w:val="0"/>
          <w:marBottom w:val="150"/>
          <w:divBdr>
            <w:top w:val="none" w:sz="0" w:space="0" w:color="auto"/>
            <w:left w:val="none" w:sz="0" w:space="0" w:color="auto"/>
            <w:bottom w:val="none" w:sz="0" w:space="0" w:color="auto"/>
            <w:right w:val="none" w:sz="0" w:space="0" w:color="auto"/>
          </w:divBdr>
        </w:div>
      </w:divsChild>
    </w:div>
    <w:div w:id="1181120607">
      <w:bodyDiv w:val="1"/>
      <w:marLeft w:val="0"/>
      <w:marRight w:val="0"/>
      <w:marTop w:val="0"/>
      <w:marBottom w:val="0"/>
      <w:divBdr>
        <w:top w:val="none" w:sz="0" w:space="0" w:color="auto"/>
        <w:left w:val="none" w:sz="0" w:space="0" w:color="auto"/>
        <w:bottom w:val="none" w:sz="0" w:space="0" w:color="auto"/>
        <w:right w:val="none" w:sz="0" w:space="0" w:color="auto"/>
      </w:divBdr>
    </w:div>
    <w:div w:id="1181506492">
      <w:bodyDiv w:val="1"/>
      <w:marLeft w:val="0"/>
      <w:marRight w:val="0"/>
      <w:marTop w:val="0"/>
      <w:marBottom w:val="0"/>
      <w:divBdr>
        <w:top w:val="none" w:sz="0" w:space="0" w:color="auto"/>
        <w:left w:val="none" w:sz="0" w:space="0" w:color="auto"/>
        <w:bottom w:val="none" w:sz="0" w:space="0" w:color="auto"/>
        <w:right w:val="none" w:sz="0" w:space="0" w:color="auto"/>
      </w:divBdr>
    </w:div>
    <w:div w:id="1185175159">
      <w:bodyDiv w:val="1"/>
      <w:marLeft w:val="0"/>
      <w:marRight w:val="0"/>
      <w:marTop w:val="0"/>
      <w:marBottom w:val="0"/>
      <w:divBdr>
        <w:top w:val="none" w:sz="0" w:space="0" w:color="auto"/>
        <w:left w:val="none" w:sz="0" w:space="0" w:color="auto"/>
        <w:bottom w:val="none" w:sz="0" w:space="0" w:color="auto"/>
        <w:right w:val="none" w:sz="0" w:space="0" w:color="auto"/>
      </w:divBdr>
    </w:div>
    <w:div w:id="1186290142">
      <w:bodyDiv w:val="1"/>
      <w:marLeft w:val="0"/>
      <w:marRight w:val="0"/>
      <w:marTop w:val="0"/>
      <w:marBottom w:val="0"/>
      <w:divBdr>
        <w:top w:val="none" w:sz="0" w:space="0" w:color="auto"/>
        <w:left w:val="none" w:sz="0" w:space="0" w:color="auto"/>
        <w:bottom w:val="none" w:sz="0" w:space="0" w:color="auto"/>
        <w:right w:val="none" w:sz="0" w:space="0" w:color="auto"/>
      </w:divBdr>
    </w:div>
    <w:div w:id="1186820876">
      <w:bodyDiv w:val="1"/>
      <w:marLeft w:val="0"/>
      <w:marRight w:val="0"/>
      <w:marTop w:val="0"/>
      <w:marBottom w:val="0"/>
      <w:divBdr>
        <w:top w:val="none" w:sz="0" w:space="0" w:color="auto"/>
        <w:left w:val="none" w:sz="0" w:space="0" w:color="auto"/>
        <w:bottom w:val="none" w:sz="0" w:space="0" w:color="auto"/>
        <w:right w:val="none" w:sz="0" w:space="0" w:color="auto"/>
      </w:divBdr>
    </w:div>
    <w:div w:id="1188257655">
      <w:bodyDiv w:val="1"/>
      <w:marLeft w:val="0"/>
      <w:marRight w:val="0"/>
      <w:marTop w:val="0"/>
      <w:marBottom w:val="0"/>
      <w:divBdr>
        <w:top w:val="none" w:sz="0" w:space="0" w:color="auto"/>
        <w:left w:val="none" w:sz="0" w:space="0" w:color="auto"/>
        <w:bottom w:val="none" w:sz="0" w:space="0" w:color="auto"/>
        <w:right w:val="none" w:sz="0" w:space="0" w:color="auto"/>
      </w:divBdr>
      <w:divsChild>
        <w:div w:id="1398093816">
          <w:marLeft w:val="0"/>
          <w:marRight w:val="0"/>
          <w:marTop w:val="0"/>
          <w:marBottom w:val="150"/>
          <w:divBdr>
            <w:top w:val="none" w:sz="0" w:space="0" w:color="auto"/>
            <w:left w:val="none" w:sz="0" w:space="0" w:color="auto"/>
            <w:bottom w:val="none" w:sz="0" w:space="0" w:color="auto"/>
            <w:right w:val="none" w:sz="0" w:space="0" w:color="auto"/>
          </w:divBdr>
        </w:div>
        <w:div w:id="1862740767">
          <w:marLeft w:val="0"/>
          <w:marRight w:val="0"/>
          <w:marTop w:val="0"/>
          <w:marBottom w:val="150"/>
          <w:divBdr>
            <w:top w:val="none" w:sz="0" w:space="0" w:color="auto"/>
            <w:left w:val="none" w:sz="0" w:space="0" w:color="auto"/>
            <w:bottom w:val="none" w:sz="0" w:space="0" w:color="auto"/>
            <w:right w:val="none" w:sz="0" w:space="0" w:color="auto"/>
          </w:divBdr>
        </w:div>
      </w:divsChild>
    </w:div>
    <w:div w:id="1189684106">
      <w:bodyDiv w:val="1"/>
      <w:marLeft w:val="0"/>
      <w:marRight w:val="0"/>
      <w:marTop w:val="0"/>
      <w:marBottom w:val="0"/>
      <w:divBdr>
        <w:top w:val="none" w:sz="0" w:space="0" w:color="auto"/>
        <w:left w:val="none" w:sz="0" w:space="0" w:color="auto"/>
        <w:bottom w:val="none" w:sz="0" w:space="0" w:color="auto"/>
        <w:right w:val="none" w:sz="0" w:space="0" w:color="auto"/>
      </w:divBdr>
      <w:divsChild>
        <w:div w:id="191505059">
          <w:marLeft w:val="0"/>
          <w:marRight w:val="0"/>
          <w:marTop w:val="0"/>
          <w:marBottom w:val="0"/>
          <w:divBdr>
            <w:top w:val="none" w:sz="0" w:space="0" w:color="auto"/>
            <w:left w:val="none" w:sz="0" w:space="0" w:color="auto"/>
            <w:bottom w:val="none" w:sz="0" w:space="0" w:color="auto"/>
            <w:right w:val="none" w:sz="0" w:space="0" w:color="auto"/>
          </w:divBdr>
        </w:div>
        <w:div w:id="198710021">
          <w:marLeft w:val="0"/>
          <w:marRight w:val="0"/>
          <w:marTop w:val="0"/>
          <w:marBottom w:val="0"/>
          <w:divBdr>
            <w:top w:val="none" w:sz="0" w:space="0" w:color="auto"/>
            <w:left w:val="none" w:sz="0" w:space="0" w:color="auto"/>
            <w:bottom w:val="none" w:sz="0" w:space="0" w:color="auto"/>
            <w:right w:val="none" w:sz="0" w:space="0" w:color="auto"/>
          </w:divBdr>
        </w:div>
        <w:div w:id="297761318">
          <w:marLeft w:val="0"/>
          <w:marRight w:val="0"/>
          <w:marTop w:val="0"/>
          <w:marBottom w:val="0"/>
          <w:divBdr>
            <w:top w:val="none" w:sz="0" w:space="0" w:color="auto"/>
            <w:left w:val="none" w:sz="0" w:space="0" w:color="auto"/>
            <w:bottom w:val="none" w:sz="0" w:space="0" w:color="auto"/>
            <w:right w:val="none" w:sz="0" w:space="0" w:color="auto"/>
          </w:divBdr>
        </w:div>
        <w:div w:id="578290700">
          <w:marLeft w:val="0"/>
          <w:marRight w:val="0"/>
          <w:marTop w:val="0"/>
          <w:marBottom w:val="0"/>
          <w:divBdr>
            <w:top w:val="none" w:sz="0" w:space="0" w:color="auto"/>
            <w:left w:val="none" w:sz="0" w:space="0" w:color="auto"/>
            <w:bottom w:val="none" w:sz="0" w:space="0" w:color="auto"/>
            <w:right w:val="none" w:sz="0" w:space="0" w:color="auto"/>
          </w:divBdr>
        </w:div>
        <w:div w:id="771126107">
          <w:marLeft w:val="0"/>
          <w:marRight w:val="0"/>
          <w:marTop w:val="0"/>
          <w:marBottom w:val="0"/>
          <w:divBdr>
            <w:top w:val="none" w:sz="0" w:space="0" w:color="auto"/>
            <w:left w:val="none" w:sz="0" w:space="0" w:color="auto"/>
            <w:bottom w:val="none" w:sz="0" w:space="0" w:color="auto"/>
            <w:right w:val="none" w:sz="0" w:space="0" w:color="auto"/>
          </w:divBdr>
        </w:div>
        <w:div w:id="950087991">
          <w:marLeft w:val="0"/>
          <w:marRight w:val="0"/>
          <w:marTop w:val="0"/>
          <w:marBottom w:val="0"/>
          <w:divBdr>
            <w:top w:val="none" w:sz="0" w:space="0" w:color="auto"/>
            <w:left w:val="none" w:sz="0" w:space="0" w:color="auto"/>
            <w:bottom w:val="none" w:sz="0" w:space="0" w:color="auto"/>
            <w:right w:val="none" w:sz="0" w:space="0" w:color="auto"/>
          </w:divBdr>
        </w:div>
        <w:div w:id="994382754">
          <w:marLeft w:val="0"/>
          <w:marRight w:val="0"/>
          <w:marTop w:val="0"/>
          <w:marBottom w:val="0"/>
          <w:divBdr>
            <w:top w:val="none" w:sz="0" w:space="0" w:color="auto"/>
            <w:left w:val="none" w:sz="0" w:space="0" w:color="auto"/>
            <w:bottom w:val="none" w:sz="0" w:space="0" w:color="auto"/>
            <w:right w:val="none" w:sz="0" w:space="0" w:color="auto"/>
          </w:divBdr>
        </w:div>
        <w:div w:id="1438334808">
          <w:marLeft w:val="0"/>
          <w:marRight w:val="0"/>
          <w:marTop w:val="0"/>
          <w:marBottom w:val="0"/>
          <w:divBdr>
            <w:top w:val="none" w:sz="0" w:space="0" w:color="auto"/>
            <w:left w:val="none" w:sz="0" w:space="0" w:color="auto"/>
            <w:bottom w:val="none" w:sz="0" w:space="0" w:color="auto"/>
            <w:right w:val="none" w:sz="0" w:space="0" w:color="auto"/>
          </w:divBdr>
        </w:div>
        <w:div w:id="1669484624">
          <w:marLeft w:val="0"/>
          <w:marRight w:val="0"/>
          <w:marTop w:val="0"/>
          <w:marBottom w:val="0"/>
          <w:divBdr>
            <w:top w:val="none" w:sz="0" w:space="0" w:color="auto"/>
            <w:left w:val="none" w:sz="0" w:space="0" w:color="auto"/>
            <w:bottom w:val="none" w:sz="0" w:space="0" w:color="auto"/>
            <w:right w:val="none" w:sz="0" w:space="0" w:color="auto"/>
          </w:divBdr>
        </w:div>
        <w:div w:id="1759404972">
          <w:marLeft w:val="0"/>
          <w:marRight w:val="0"/>
          <w:marTop w:val="0"/>
          <w:marBottom w:val="0"/>
          <w:divBdr>
            <w:top w:val="none" w:sz="0" w:space="0" w:color="auto"/>
            <w:left w:val="none" w:sz="0" w:space="0" w:color="auto"/>
            <w:bottom w:val="none" w:sz="0" w:space="0" w:color="auto"/>
            <w:right w:val="none" w:sz="0" w:space="0" w:color="auto"/>
          </w:divBdr>
        </w:div>
        <w:div w:id="1943223656">
          <w:marLeft w:val="0"/>
          <w:marRight w:val="0"/>
          <w:marTop w:val="0"/>
          <w:marBottom w:val="0"/>
          <w:divBdr>
            <w:top w:val="none" w:sz="0" w:space="0" w:color="auto"/>
            <w:left w:val="none" w:sz="0" w:space="0" w:color="auto"/>
            <w:bottom w:val="none" w:sz="0" w:space="0" w:color="auto"/>
            <w:right w:val="none" w:sz="0" w:space="0" w:color="auto"/>
          </w:divBdr>
        </w:div>
        <w:div w:id="2131392507">
          <w:marLeft w:val="0"/>
          <w:marRight w:val="0"/>
          <w:marTop w:val="0"/>
          <w:marBottom w:val="0"/>
          <w:divBdr>
            <w:top w:val="none" w:sz="0" w:space="0" w:color="auto"/>
            <w:left w:val="none" w:sz="0" w:space="0" w:color="auto"/>
            <w:bottom w:val="none" w:sz="0" w:space="0" w:color="auto"/>
            <w:right w:val="none" w:sz="0" w:space="0" w:color="auto"/>
          </w:divBdr>
        </w:div>
      </w:divsChild>
    </w:div>
    <w:div w:id="1190026507">
      <w:bodyDiv w:val="1"/>
      <w:marLeft w:val="0"/>
      <w:marRight w:val="0"/>
      <w:marTop w:val="0"/>
      <w:marBottom w:val="0"/>
      <w:divBdr>
        <w:top w:val="none" w:sz="0" w:space="0" w:color="auto"/>
        <w:left w:val="none" w:sz="0" w:space="0" w:color="auto"/>
        <w:bottom w:val="none" w:sz="0" w:space="0" w:color="auto"/>
        <w:right w:val="none" w:sz="0" w:space="0" w:color="auto"/>
      </w:divBdr>
    </w:div>
    <w:div w:id="1190413670">
      <w:bodyDiv w:val="1"/>
      <w:marLeft w:val="0"/>
      <w:marRight w:val="0"/>
      <w:marTop w:val="0"/>
      <w:marBottom w:val="0"/>
      <w:divBdr>
        <w:top w:val="none" w:sz="0" w:space="0" w:color="auto"/>
        <w:left w:val="none" w:sz="0" w:space="0" w:color="auto"/>
        <w:bottom w:val="none" w:sz="0" w:space="0" w:color="auto"/>
        <w:right w:val="none" w:sz="0" w:space="0" w:color="auto"/>
      </w:divBdr>
    </w:div>
    <w:div w:id="1190484948">
      <w:bodyDiv w:val="1"/>
      <w:marLeft w:val="0"/>
      <w:marRight w:val="0"/>
      <w:marTop w:val="0"/>
      <w:marBottom w:val="0"/>
      <w:divBdr>
        <w:top w:val="none" w:sz="0" w:space="0" w:color="auto"/>
        <w:left w:val="none" w:sz="0" w:space="0" w:color="auto"/>
        <w:bottom w:val="none" w:sz="0" w:space="0" w:color="auto"/>
        <w:right w:val="none" w:sz="0" w:space="0" w:color="auto"/>
      </w:divBdr>
      <w:divsChild>
        <w:div w:id="794442379">
          <w:marLeft w:val="0"/>
          <w:marRight w:val="0"/>
          <w:marTop w:val="0"/>
          <w:marBottom w:val="150"/>
          <w:divBdr>
            <w:top w:val="none" w:sz="0" w:space="0" w:color="auto"/>
            <w:left w:val="none" w:sz="0" w:space="0" w:color="auto"/>
            <w:bottom w:val="none" w:sz="0" w:space="0" w:color="auto"/>
            <w:right w:val="none" w:sz="0" w:space="0" w:color="auto"/>
          </w:divBdr>
        </w:div>
        <w:div w:id="1257523354">
          <w:marLeft w:val="0"/>
          <w:marRight w:val="0"/>
          <w:marTop w:val="0"/>
          <w:marBottom w:val="150"/>
          <w:divBdr>
            <w:top w:val="none" w:sz="0" w:space="0" w:color="auto"/>
            <w:left w:val="none" w:sz="0" w:space="0" w:color="auto"/>
            <w:bottom w:val="none" w:sz="0" w:space="0" w:color="auto"/>
            <w:right w:val="none" w:sz="0" w:space="0" w:color="auto"/>
          </w:divBdr>
        </w:div>
        <w:div w:id="2080249412">
          <w:marLeft w:val="0"/>
          <w:marRight w:val="0"/>
          <w:marTop w:val="0"/>
          <w:marBottom w:val="150"/>
          <w:divBdr>
            <w:top w:val="none" w:sz="0" w:space="0" w:color="auto"/>
            <w:left w:val="none" w:sz="0" w:space="0" w:color="auto"/>
            <w:bottom w:val="none" w:sz="0" w:space="0" w:color="auto"/>
            <w:right w:val="none" w:sz="0" w:space="0" w:color="auto"/>
          </w:divBdr>
        </w:div>
      </w:divsChild>
    </w:div>
    <w:div w:id="1191143252">
      <w:bodyDiv w:val="1"/>
      <w:marLeft w:val="0"/>
      <w:marRight w:val="0"/>
      <w:marTop w:val="0"/>
      <w:marBottom w:val="0"/>
      <w:divBdr>
        <w:top w:val="none" w:sz="0" w:space="0" w:color="auto"/>
        <w:left w:val="none" w:sz="0" w:space="0" w:color="auto"/>
        <w:bottom w:val="none" w:sz="0" w:space="0" w:color="auto"/>
        <w:right w:val="none" w:sz="0" w:space="0" w:color="auto"/>
      </w:divBdr>
    </w:div>
    <w:div w:id="1192036306">
      <w:bodyDiv w:val="1"/>
      <w:marLeft w:val="0"/>
      <w:marRight w:val="0"/>
      <w:marTop w:val="0"/>
      <w:marBottom w:val="0"/>
      <w:divBdr>
        <w:top w:val="none" w:sz="0" w:space="0" w:color="auto"/>
        <w:left w:val="none" w:sz="0" w:space="0" w:color="auto"/>
        <w:bottom w:val="none" w:sz="0" w:space="0" w:color="auto"/>
        <w:right w:val="none" w:sz="0" w:space="0" w:color="auto"/>
      </w:divBdr>
    </w:div>
    <w:div w:id="1192305386">
      <w:bodyDiv w:val="1"/>
      <w:marLeft w:val="0"/>
      <w:marRight w:val="0"/>
      <w:marTop w:val="0"/>
      <w:marBottom w:val="0"/>
      <w:divBdr>
        <w:top w:val="none" w:sz="0" w:space="0" w:color="auto"/>
        <w:left w:val="none" w:sz="0" w:space="0" w:color="auto"/>
        <w:bottom w:val="none" w:sz="0" w:space="0" w:color="auto"/>
        <w:right w:val="none" w:sz="0" w:space="0" w:color="auto"/>
      </w:divBdr>
    </w:div>
    <w:div w:id="1192455741">
      <w:bodyDiv w:val="1"/>
      <w:marLeft w:val="0"/>
      <w:marRight w:val="0"/>
      <w:marTop w:val="0"/>
      <w:marBottom w:val="0"/>
      <w:divBdr>
        <w:top w:val="none" w:sz="0" w:space="0" w:color="auto"/>
        <w:left w:val="none" w:sz="0" w:space="0" w:color="auto"/>
        <w:bottom w:val="none" w:sz="0" w:space="0" w:color="auto"/>
        <w:right w:val="none" w:sz="0" w:space="0" w:color="auto"/>
      </w:divBdr>
    </w:div>
    <w:div w:id="1193346296">
      <w:bodyDiv w:val="1"/>
      <w:marLeft w:val="0"/>
      <w:marRight w:val="0"/>
      <w:marTop w:val="0"/>
      <w:marBottom w:val="0"/>
      <w:divBdr>
        <w:top w:val="none" w:sz="0" w:space="0" w:color="auto"/>
        <w:left w:val="none" w:sz="0" w:space="0" w:color="auto"/>
        <w:bottom w:val="none" w:sz="0" w:space="0" w:color="auto"/>
        <w:right w:val="none" w:sz="0" w:space="0" w:color="auto"/>
      </w:divBdr>
      <w:divsChild>
        <w:div w:id="112140776">
          <w:marLeft w:val="0"/>
          <w:marRight w:val="0"/>
          <w:marTop w:val="0"/>
          <w:marBottom w:val="150"/>
          <w:divBdr>
            <w:top w:val="none" w:sz="0" w:space="0" w:color="auto"/>
            <w:left w:val="none" w:sz="0" w:space="0" w:color="auto"/>
            <w:bottom w:val="none" w:sz="0" w:space="0" w:color="auto"/>
            <w:right w:val="none" w:sz="0" w:space="0" w:color="auto"/>
          </w:divBdr>
        </w:div>
        <w:div w:id="301539181">
          <w:marLeft w:val="0"/>
          <w:marRight w:val="0"/>
          <w:marTop w:val="0"/>
          <w:marBottom w:val="150"/>
          <w:divBdr>
            <w:top w:val="none" w:sz="0" w:space="0" w:color="auto"/>
            <w:left w:val="none" w:sz="0" w:space="0" w:color="auto"/>
            <w:bottom w:val="none" w:sz="0" w:space="0" w:color="auto"/>
            <w:right w:val="none" w:sz="0" w:space="0" w:color="auto"/>
          </w:divBdr>
        </w:div>
        <w:div w:id="524486611">
          <w:marLeft w:val="0"/>
          <w:marRight w:val="0"/>
          <w:marTop w:val="0"/>
          <w:marBottom w:val="150"/>
          <w:divBdr>
            <w:top w:val="none" w:sz="0" w:space="0" w:color="auto"/>
            <w:left w:val="none" w:sz="0" w:space="0" w:color="auto"/>
            <w:bottom w:val="none" w:sz="0" w:space="0" w:color="auto"/>
            <w:right w:val="none" w:sz="0" w:space="0" w:color="auto"/>
          </w:divBdr>
        </w:div>
        <w:div w:id="716398871">
          <w:marLeft w:val="0"/>
          <w:marRight w:val="0"/>
          <w:marTop w:val="0"/>
          <w:marBottom w:val="150"/>
          <w:divBdr>
            <w:top w:val="none" w:sz="0" w:space="0" w:color="auto"/>
            <w:left w:val="none" w:sz="0" w:space="0" w:color="auto"/>
            <w:bottom w:val="none" w:sz="0" w:space="0" w:color="auto"/>
            <w:right w:val="none" w:sz="0" w:space="0" w:color="auto"/>
          </w:divBdr>
        </w:div>
        <w:div w:id="985426684">
          <w:marLeft w:val="0"/>
          <w:marRight w:val="0"/>
          <w:marTop w:val="0"/>
          <w:marBottom w:val="150"/>
          <w:divBdr>
            <w:top w:val="none" w:sz="0" w:space="0" w:color="auto"/>
            <w:left w:val="none" w:sz="0" w:space="0" w:color="auto"/>
            <w:bottom w:val="none" w:sz="0" w:space="0" w:color="auto"/>
            <w:right w:val="none" w:sz="0" w:space="0" w:color="auto"/>
          </w:divBdr>
        </w:div>
        <w:div w:id="1136870586">
          <w:marLeft w:val="0"/>
          <w:marRight w:val="0"/>
          <w:marTop w:val="0"/>
          <w:marBottom w:val="150"/>
          <w:divBdr>
            <w:top w:val="none" w:sz="0" w:space="0" w:color="auto"/>
            <w:left w:val="none" w:sz="0" w:space="0" w:color="auto"/>
            <w:bottom w:val="none" w:sz="0" w:space="0" w:color="auto"/>
            <w:right w:val="none" w:sz="0" w:space="0" w:color="auto"/>
          </w:divBdr>
        </w:div>
        <w:div w:id="1284270689">
          <w:marLeft w:val="0"/>
          <w:marRight w:val="0"/>
          <w:marTop w:val="0"/>
          <w:marBottom w:val="150"/>
          <w:divBdr>
            <w:top w:val="none" w:sz="0" w:space="0" w:color="auto"/>
            <w:left w:val="none" w:sz="0" w:space="0" w:color="auto"/>
            <w:bottom w:val="none" w:sz="0" w:space="0" w:color="auto"/>
            <w:right w:val="none" w:sz="0" w:space="0" w:color="auto"/>
          </w:divBdr>
        </w:div>
        <w:div w:id="1433697530">
          <w:marLeft w:val="0"/>
          <w:marRight w:val="0"/>
          <w:marTop w:val="0"/>
          <w:marBottom w:val="150"/>
          <w:divBdr>
            <w:top w:val="none" w:sz="0" w:space="0" w:color="auto"/>
            <w:left w:val="none" w:sz="0" w:space="0" w:color="auto"/>
            <w:bottom w:val="none" w:sz="0" w:space="0" w:color="auto"/>
            <w:right w:val="none" w:sz="0" w:space="0" w:color="auto"/>
          </w:divBdr>
        </w:div>
        <w:div w:id="1444883124">
          <w:marLeft w:val="0"/>
          <w:marRight w:val="0"/>
          <w:marTop w:val="0"/>
          <w:marBottom w:val="150"/>
          <w:divBdr>
            <w:top w:val="none" w:sz="0" w:space="0" w:color="auto"/>
            <w:left w:val="none" w:sz="0" w:space="0" w:color="auto"/>
            <w:bottom w:val="none" w:sz="0" w:space="0" w:color="auto"/>
            <w:right w:val="none" w:sz="0" w:space="0" w:color="auto"/>
          </w:divBdr>
        </w:div>
        <w:div w:id="1737626105">
          <w:marLeft w:val="0"/>
          <w:marRight w:val="0"/>
          <w:marTop w:val="0"/>
          <w:marBottom w:val="150"/>
          <w:divBdr>
            <w:top w:val="none" w:sz="0" w:space="0" w:color="auto"/>
            <w:left w:val="none" w:sz="0" w:space="0" w:color="auto"/>
            <w:bottom w:val="none" w:sz="0" w:space="0" w:color="auto"/>
            <w:right w:val="none" w:sz="0" w:space="0" w:color="auto"/>
          </w:divBdr>
        </w:div>
        <w:div w:id="2108305435">
          <w:marLeft w:val="0"/>
          <w:marRight w:val="0"/>
          <w:marTop w:val="0"/>
          <w:marBottom w:val="150"/>
          <w:divBdr>
            <w:top w:val="none" w:sz="0" w:space="0" w:color="auto"/>
            <w:left w:val="none" w:sz="0" w:space="0" w:color="auto"/>
            <w:bottom w:val="none" w:sz="0" w:space="0" w:color="auto"/>
            <w:right w:val="none" w:sz="0" w:space="0" w:color="auto"/>
          </w:divBdr>
        </w:div>
      </w:divsChild>
    </w:div>
    <w:div w:id="1194733775">
      <w:bodyDiv w:val="1"/>
      <w:marLeft w:val="0"/>
      <w:marRight w:val="0"/>
      <w:marTop w:val="0"/>
      <w:marBottom w:val="0"/>
      <w:divBdr>
        <w:top w:val="none" w:sz="0" w:space="0" w:color="auto"/>
        <w:left w:val="none" w:sz="0" w:space="0" w:color="auto"/>
        <w:bottom w:val="none" w:sz="0" w:space="0" w:color="auto"/>
        <w:right w:val="none" w:sz="0" w:space="0" w:color="auto"/>
      </w:divBdr>
    </w:div>
    <w:div w:id="1195538687">
      <w:bodyDiv w:val="1"/>
      <w:marLeft w:val="0"/>
      <w:marRight w:val="0"/>
      <w:marTop w:val="0"/>
      <w:marBottom w:val="0"/>
      <w:divBdr>
        <w:top w:val="none" w:sz="0" w:space="0" w:color="auto"/>
        <w:left w:val="none" w:sz="0" w:space="0" w:color="auto"/>
        <w:bottom w:val="none" w:sz="0" w:space="0" w:color="auto"/>
        <w:right w:val="none" w:sz="0" w:space="0" w:color="auto"/>
      </w:divBdr>
    </w:div>
    <w:div w:id="1197964320">
      <w:bodyDiv w:val="1"/>
      <w:marLeft w:val="0"/>
      <w:marRight w:val="0"/>
      <w:marTop w:val="0"/>
      <w:marBottom w:val="0"/>
      <w:divBdr>
        <w:top w:val="none" w:sz="0" w:space="0" w:color="auto"/>
        <w:left w:val="none" w:sz="0" w:space="0" w:color="auto"/>
        <w:bottom w:val="none" w:sz="0" w:space="0" w:color="auto"/>
        <w:right w:val="none" w:sz="0" w:space="0" w:color="auto"/>
      </w:divBdr>
    </w:div>
    <w:div w:id="1199511422">
      <w:bodyDiv w:val="1"/>
      <w:marLeft w:val="0"/>
      <w:marRight w:val="0"/>
      <w:marTop w:val="0"/>
      <w:marBottom w:val="0"/>
      <w:divBdr>
        <w:top w:val="none" w:sz="0" w:space="0" w:color="auto"/>
        <w:left w:val="none" w:sz="0" w:space="0" w:color="auto"/>
        <w:bottom w:val="none" w:sz="0" w:space="0" w:color="auto"/>
        <w:right w:val="none" w:sz="0" w:space="0" w:color="auto"/>
      </w:divBdr>
      <w:divsChild>
        <w:div w:id="1707558608">
          <w:marLeft w:val="0"/>
          <w:marRight w:val="0"/>
          <w:marTop w:val="0"/>
          <w:marBottom w:val="0"/>
          <w:divBdr>
            <w:top w:val="none" w:sz="0" w:space="0" w:color="auto"/>
            <w:left w:val="none" w:sz="0" w:space="0" w:color="auto"/>
            <w:bottom w:val="none" w:sz="0" w:space="0" w:color="auto"/>
            <w:right w:val="none" w:sz="0" w:space="0" w:color="auto"/>
          </w:divBdr>
        </w:div>
        <w:div w:id="1858471042">
          <w:marLeft w:val="0"/>
          <w:marRight w:val="0"/>
          <w:marTop w:val="0"/>
          <w:marBottom w:val="0"/>
          <w:divBdr>
            <w:top w:val="none" w:sz="0" w:space="0" w:color="auto"/>
            <w:left w:val="none" w:sz="0" w:space="0" w:color="auto"/>
            <w:bottom w:val="none" w:sz="0" w:space="0" w:color="auto"/>
            <w:right w:val="none" w:sz="0" w:space="0" w:color="auto"/>
          </w:divBdr>
          <w:divsChild>
            <w:div w:id="236130061">
              <w:marLeft w:val="0"/>
              <w:marRight w:val="0"/>
              <w:marTop w:val="0"/>
              <w:marBottom w:val="0"/>
              <w:divBdr>
                <w:top w:val="none" w:sz="0" w:space="0" w:color="auto"/>
                <w:left w:val="none" w:sz="0" w:space="0" w:color="auto"/>
                <w:bottom w:val="none" w:sz="0" w:space="0" w:color="auto"/>
                <w:right w:val="none" w:sz="0" w:space="0" w:color="auto"/>
              </w:divBdr>
            </w:div>
            <w:div w:id="297150993">
              <w:marLeft w:val="0"/>
              <w:marRight w:val="0"/>
              <w:marTop w:val="0"/>
              <w:marBottom w:val="0"/>
              <w:divBdr>
                <w:top w:val="none" w:sz="0" w:space="0" w:color="auto"/>
                <w:left w:val="none" w:sz="0" w:space="0" w:color="auto"/>
                <w:bottom w:val="none" w:sz="0" w:space="0" w:color="auto"/>
                <w:right w:val="none" w:sz="0" w:space="0" w:color="auto"/>
              </w:divBdr>
            </w:div>
            <w:div w:id="365645691">
              <w:marLeft w:val="0"/>
              <w:marRight w:val="0"/>
              <w:marTop w:val="0"/>
              <w:marBottom w:val="0"/>
              <w:divBdr>
                <w:top w:val="none" w:sz="0" w:space="0" w:color="auto"/>
                <w:left w:val="none" w:sz="0" w:space="0" w:color="auto"/>
                <w:bottom w:val="none" w:sz="0" w:space="0" w:color="auto"/>
                <w:right w:val="none" w:sz="0" w:space="0" w:color="auto"/>
              </w:divBdr>
            </w:div>
            <w:div w:id="503596217">
              <w:marLeft w:val="0"/>
              <w:marRight w:val="0"/>
              <w:marTop w:val="0"/>
              <w:marBottom w:val="0"/>
              <w:divBdr>
                <w:top w:val="none" w:sz="0" w:space="0" w:color="auto"/>
                <w:left w:val="none" w:sz="0" w:space="0" w:color="auto"/>
                <w:bottom w:val="none" w:sz="0" w:space="0" w:color="auto"/>
                <w:right w:val="none" w:sz="0" w:space="0" w:color="auto"/>
              </w:divBdr>
            </w:div>
            <w:div w:id="604070031">
              <w:marLeft w:val="0"/>
              <w:marRight w:val="0"/>
              <w:marTop w:val="0"/>
              <w:marBottom w:val="0"/>
              <w:divBdr>
                <w:top w:val="none" w:sz="0" w:space="0" w:color="auto"/>
                <w:left w:val="none" w:sz="0" w:space="0" w:color="auto"/>
                <w:bottom w:val="none" w:sz="0" w:space="0" w:color="auto"/>
                <w:right w:val="none" w:sz="0" w:space="0" w:color="auto"/>
              </w:divBdr>
            </w:div>
            <w:div w:id="635528810">
              <w:marLeft w:val="0"/>
              <w:marRight w:val="0"/>
              <w:marTop w:val="0"/>
              <w:marBottom w:val="0"/>
              <w:divBdr>
                <w:top w:val="none" w:sz="0" w:space="0" w:color="auto"/>
                <w:left w:val="none" w:sz="0" w:space="0" w:color="auto"/>
                <w:bottom w:val="none" w:sz="0" w:space="0" w:color="auto"/>
                <w:right w:val="none" w:sz="0" w:space="0" w:color="auto"/>
              </w:divBdr>
            </w:div>
            <w:div w:id="939484910">
              <w:marLeft w:val="0"/>
              <w:marRight w:val="0"/>
              <w:marTop w:val="0"/>
              <w:marBottom w:val="0"/>
              <w:divBdr>
                <w:top w:val="none" w:sz="0" w:space="0" w:color="auto"/>
                <w:left w:val="none" w:sz="0" w:space="0" w:color="auto"/>
                <w:bottom w:val="none" w:sz="0" w:space="0" w:color="auto"/>
                <w:right w:val="none" w:sz="0" w:space="0" w:color="auto"/>
              </w:divBdr>
            </w:div>
            <w:div w:id="1008337655">
              <w:marLeft w:val="0"/>
              <w:marRight w:val="0"/>
              <w:marTop w:val="0"/>
              <w:marBottom w:val="0"/>
              <w:divBdr>
                <w:top w:val="none" w:sz="0" w:space="0" w:color="auto"/>
                <w:left w:val="none" w:sz="0" w:space="0" w:color="auto"/>
                <w:bottom w:val="none" w:sz="0" w:space="0" w:color="auto"/>
                <w:right w:val="none" w:sz="0" w:space="0" w:color="auto"/>
              </w:divBdr>
            </w:div>
            <w:div w:id="1665745439">
              <w:marLeft w:val="0"/>
              <w:marRight w:val="0"/>
              <w:marTop w:val="0"/>
              <w:marBottom w:val="0"/>
              <w:divBdr>
                <w:top w:val="none" w:sz="0" w:space="0" w:color="auto"/>
                <w:left w:val="none" w:sz="0" w:space="0" w:color="auto"/>
                <w:bottom w:val="none" w:sz="0" w:space="0" w:color="auto"/>
                <w:right w:val="none" w:sz="0" w:space="0" w:color="auto"/>
              </w:divBdr>
            </w:div>
            <w:div w:id="211296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126579">
      <w:bodyDiv w:val="1"/>
      <w:marLeft w:val="0"/>
      <w:marRight w:val="0"/>
      <w:marTop w:val="0"/>
      <w:marBottom w:val="0"/>
      <w:divBdr>
        <w:top w:val="none" w:sz="0" w:space="0" w:color="auto"/>
        <w:left w:val="none" w:sz="0" w:space="0" w:color="auto"/>
        <w:bottom w:val="none" w:sz="0" w:space="0" w:color="auto"/>
        <w:right w:val="none" w:sz="0" w:space="0" w:color="auto"/>
      </w:divBdr>
      <w:divsChild>
        <w:div w:id="1310399890">
          <w:marLeft w:val="0"/>
          <w:marRight w:val="0"/>
          <w:marTop w:val="0"/>
          <w:marBottom w:val="150"/>
          <w:divBdr>
            <w:top w:val="none" w:sz="0" w:space="0" w:color="auto"/>
            <w:left w:val="none" w:sz="0" w:space="0" w:color="auto"/>
            <w:bottom w:val="none" w:sz="0" w:space="0" w:color="auto"/>
            <w:right w:val="none" w:sz="0" w:space="0" w:color="auto"/>
          </w:divBdr>
        </w:div>
        <w:div w:id="1645312009">
          <w:marLeft w:val="0"/>
          <w:marRight w:val="0"/>
          <w:marTop w:val="0"/>
          <w:marBottom w:val="150"/>
          <w:divBdr>
            <w:top w:val="none" w:sz="0" w:space="0" w:color="auto"/>
            <w:left w:val="none" w:sz="0" w:space="0" w:color="auto"/>
            <w:bottom w:val="none" w:sz="0" w:space="0" w:color="auto"/>
            <w:right w:val="none" w:sz="0" w:space="0" w:color="auto"/>
          </w:divBdr>
        </w:div>
        <w:div w:id="1670331595">
          <w:marLeft w:val="0"/>
          <w:marRight w:val="0"/>
          <w:marTop w:val="0"/>
          <w:marBottom w:val="150"/>
          <w:divBdr>
            <w:top w:val="none" w:sz="0" w:space="0" w:color="auto"/>
            <w:left w:val="none" w:sz="0" w:space="0" w:color="auto"/>
            <w:bottom w:val="none" w:sz="0" w:space="0" w:color="auto"/>
            <w:right w:val="none" w:sz="0" w:space="0" w:color="auto"/>
          </w:divBdr>
        </w:div>
        <w:div w:id="1671904449">
          <w:marLeft w:val="0"/>
          <w:marRight w:val="0"/>
          <w:marTop w:val="0"/>
          <w:marBottom w:val="150"/>
          <w:divBdr>
            <w:top w:val="none" w:sz="0" w:space="0" w:color="auto"/>
            <w:left w:val="none" w:sz="0" w:space="0" w:color="auto"/>
            <w:bottom w:val="none" w:sz="0" w:space="0" w:color="auto"/>
            <w:right w:val="none" w:sz="0" w:space="0" w:color="auto"/>
          </w:divBdr>
        </w:div>
        <w:div w:id="2078938666">
          <w:marLeft w:val="0"/>
          <w:marRight w:val="0"/>
          <w:marTop w:val="0"/>
          <w:marBottom w:val="150"/>
          <w:divBdr>
            <w:top w:val="none" w:sz="0" w:space="0" w:color="auto"/>
            <w:left w:val="none" w:sz="0" w:space="0" w:color="auto"/>
            <w:bottom w:val="none" w:sz="0" w:space="0" w:color="auto"/>
            <w:right w:val="none" w:sz="0" w:space="0" w:color="auto"/>
          </w:divBdr>
        </w:div>
      </w:divsChild>
    </w:div>
    <w:div w:id="1200317914">
      <w:bodyDiv w:val="1"/>
      <w:marLeft w:val="0"/>
      <w:marRight w:val="0"/>
      <w:marTop w:val="0"/>
      <w:marBottom w:val="0"/>
      <w:divBdr>
        <w:top w:val="none" w:sz="0" w:space="0" w:color="auto"/>
        <w:left w:val="none" w:sz="0" w:space="0" w:color="auto"/>
        <w:bottom w:val="none" w:sz="0" w:space="0" w:color="auto"/>
        <w:right w:val="none" w:sz="0" w:space="0" w:color="auto"/>
      </w:divBdr>
      <w:divsChild>
        <w:div w:id="167332446">
          <w:marLeft w:val="0"/>
          <w:marRight w:val="0"/>
          <w:marTop w:val="0"/>
          <w:marBottom w:val="150"/>
          <w:divBdr>
            <w:top w:val="none" w:sz="0" w:space="0" w:color="auto"/>
            <w:left w:val="none" w:sz="0" w:space="0" w:color="auto"/>
            <w:bottom w:val="none" w:sz="0" w:space="0" w:color="auto"/>
            <w:right w:val="none" w:sz="0" w:space="0" w:color="auto"/>
          </w:divBdr>
        </w:div>
        <w:div w:id="296306104">
          <w:marLeft w:val="0"/>
          <w:marRight w:val="0"/>
          <w:marTop w:val="0"/>
          <w:marBottom w:val="150"/>
          <w:divBdr>
            <w:top w:val="none" w:sz="0" w:space="0" w:color="auto"/>
            <w:left w:val="none" w:sz="0" w:space="0" w:color="auto"/>
            <w:bottom w:val="none" w:sz="0" w:space="0" w:color="auto"/>
            <w:right w:val="none" w:sz="0" w:space="0" w:color="auto"/>
          </w:divBdr>
        </w:div>
        <w:div w:id="331761121">
          <w:marLeft w:val="0"/>
          <w:marRight w:val="0"/>
          <w:marTop w:val="0"/>
          <w:marBottom w:val="150"/>
          <w:divBdr>
            <w:top w:val="none" w:sz="0" w:space="0" w:color="auto"/>
            <w:left w:val="none" w:sz="0" w:space="0" w:color="auto"/>
            <w:bottom w:val="none" w:sz="0" w:space="0" w:color="auto"/>
            <w:right w:val="none" w:sz="0" w:space="0" w:color="auto"/>
          </w:divBdr>
        </w:div>
        <w:div w:id="388960252">
          <w:marLeft w:val="0"/>
          <w:marRight w:val="0"/>
          <w:marTop w:val="0"/>
          <w:marBottom w:val="150"/>
          <w:divBdr>
            <w:top w:val="none" w:sz="0" w:space="0" w:color="auto"/>
            <w:left w:val="none" w:sz="0" w:space="0" w:color="auto"/>
            <w:bottom w:val="none" w:sz="0" w:space="0" w:color="auto"/>
            <w:right w:val="none" w:sz="0" w:space="0" w:color="auto"/>
          </w:divBdr>
        </w:div>
        <w:div w:id="828718935">
          <w:marLeft w:val="0"/>
          <w:marRight w:val="0"/>
          <w:marTop w:val="0"/>
          <w:marBottom w:val="150"/>
          <w:divBdr>
            <w:top w:val="none" w:sz="0" w:space="0" w:color="auto"/>
            <w:left w:val="none" w:sz="0" w:space="0" w:color="auto"/>
            <w:bottom w:val="none" w:sz="0" w:space="0" w:color="auto"/>
            <w:right w:val="none" w:sz="0" w:space="0" w:color="auto"/>
          </w:divBdr>
        </w:div>
        <w:div w:id="945846729">
          <w:marLeft w:val="0"/>
          <w:marRight w:val="0"/>
          <w:marTop w:val="0"/>
          <w:marBottom w:val="150"/>
          <w:divBdr>
            <w:top w:val="none" w:sz="0" w:space="0" w:color="auto"/>
            <w:left w:val="none" w:sz="0" w:space="0" w:color="auto"/>
            <w:bottom w:val="none" w:sz="0" w:space="0" w:color="auto"/>
            <w:right w:val="none" w:sz="0" w:space="0" w:color="auto"/>
          </w:divBdr>
        </w:div>
        <w:div w:id="1725719779">
          <w:marLeft w:val="0"/>
          <w:marRight w:val="0"/>
          <w:marTop w:val="0"/>
          <w:marBottom w:val="150"/>
          <w:divBdr>
            <w:top w:val="none" w:sz="0" w:space="0" w:color="auto"/>
            <w:left w:val="none" w:sz="0" w:space="0" w:color="auto"/>
            <w:bottom w:val="none" w:sz="0" w:space="0" w:color="auto"/>
            <w:right w:val="none" w:sz="0" w:space="0" w:color="auto"/>
          </w:divBdr>
        </w:div>
      </w:divsChild>
    </w:div>
    <w:div w:id="1200968007">
      <w:bodyDiv w:val="1"/>
      <w:marLeft w:val="0"/>
      <w:marRight w:val="0"/>
      <w:marTop w:val="0"/>
      <w:marBottom w:val="0"/>
      <w:divBdr>
        <w:top w:val="none" w:sz="0" w:space="0" w:color="auto"/>
        <w:left w:val="none" w:sz="0" w:space="0" w:color="auto"/>
        <w:bottom w:val="none" w:sz="0" w:space="0" w:color="auto"/>
        <w:right w:val="none" w:sz="0" w:space="0" w:color="auto"/>
      </w:divBdr>
    </w:div>
    <w:div w:id="1200976266">
      <w:bodyDiv w:val="1"/>
      <w:marLeft w:val="0"/>
      <w:marRight w:val="0"/>
      <w:marTop w:val="0"/>
      <w:marBottom w:val="0"/>
      <w:divBdr>
        <w:top w:val="none" w:sz="0" w:space="0" w:color="auto"/>
        <w:left w:val="none" w:sz="0" w:space="0" w:color="auto"/>
        <w:bottom w:val="none" w:sz="0" w:space="0" w:color="auto"/>
        <w:right w:val="none" w:sz="0" w:space="0" w:color="auto"/>
      </w:divBdr>
    </w:div>
    <w:div w:id="1201089280">
      <w:bodyDiv w:val="1"/>
      <w:marLeft w:val="0"/>
      <w:marRight w:val="0"/>
      <w:marTop w:val="0"/>
      <w:marBottom w:val="0"/>
      <w:divBdr>
        <w:top w:val="none" w:sz="0" w:space="0" w:color="auto"/>
        <w:left w:val="none" w:sz="0" w:space="0" w:color="auto"/>
        <w:bottom w:val="none" w:sz="0" w:space="0" w:color="auto"/>
        <w:right w:val="none" w:sz="0" w:space="0" w:color="auto"/>
      </w:divBdr>
    </w:div>
    <w:div w:id="1201935891">
      <w:bodyDiv w:val="1"/>
      <w:marLeft w:val="0"/>
      <w:marRight w:val="0"/>
      <w:marTop w:val="0"/>
      <w:marBottom w:val="0"/>
      <w:divBdr>
        <w:top w:val="none" w:sz="0" w:space="0" w:color="auto"/>
        <w:left w:val="none" w:sz="0" w:space="0" w:color="auto"/>
        <w:bottom w:val="none" w:sz="0" w:space="0" w:color="auto"/>
        <w:right w:val="none" w:sz="0" w:space="0" w:color="auto"/>
      </w:divBdr>
    </w:div>
    <w:div w:id="1202137228">
      <w:bodyDiv w:val="1"/>
      <w:marLeft w:val="0"/>
      <w:marRight w:val="0"/>
      <w:marTop w:val="0"/>
      <w:marBottom w:val="0"/>
      <w:divBdr>
        <w:top w:val="none" w:sz="0" w:space="0" w:color="auto"/>
        <w:left w:val="none" w:sz="0" w:space="0" w:color="auto"/>
        <w:bottom w:val="none" w:sz="0" w:space="0" w:color="auto"/>
        <w:right w:val="none" w:sz="0" w:space="0" w:color="auto"/>
      </w:divBdr>
    </w:div>
    <w:div w:id="1207327443">
      <w:bodyDiv w:val="1"/>
      <w:marLeft w:val="0"/>
      <w:marRight w:val="0"/>
      <w:marTop w:val="0"/>
      <w:marBottom w:val="0"/>
      <w:divBdr>
        <w:top w:val="none" w:sz="0" w:space="0" w:color="auto"/>
        <w:left w:val="none" w:sz="0" w:space="0" w:color="auto"/>
        <w:bottom w:val="none" w:sz="0" w:space="0" w:color="auto"/>
        <w:right w:val="none" w:sz="0" w:space="0" w:color="auto"/>
      </w:divBdr>
      <w:divsChild>
        <w:div w:id="144517448">
          <w:marLeft w:val="0"/>
          <w:marRight w:val="0"/>
          <w:marTop w:val="0"/>
          <w:marBottom w:val="150"/>
          <w:divBdr>
            <w:top w:val="none" w:sz="0" w:space="0" w:color="auto"/>
            <w:left w:val="none" w:sz="0" w:space="0" w:color="auto"/>
            <w:bottom w:val="none" w:sz="0" w:space="0" w:color="auto"/>
            <w:right w:val="none" w:sz="0" w:space="0" w:color="auto"/>
          </w:divBdr>
        </w:div>
        <w:div w:id="279802023">
          <w:marLeft w:val="0"/>
          <w:marRight w:val="0"/>
          <w:marTop w:val="0"/>
          <w:marBottom w:val="150"/>
          <w:divBdr>
            <w:top w:val="none" w:sz="0" w:space="0" w:color="auto"/>
            <w:left w:val="none" w:sz="0" w:space="0" w:color="auto"/>
            <w:bottom w:val="none" w:sz="0" w:space="0" w:color="auto"/>
            <w:right w:val="none" w:sz="0" w:space="0" w:color="auto"/>
          </w:divBdr>
        </w:div>
        <w:div w:id="382095661">
          <w:marLeft w:val="0"/>
          <w:marRight w:val="0"/>
          <w:marTop w:val="0"/>
          <w:marBottom w:val="150"/>
          <w:divBdr>
            <w:top w:val="none" w:sz="0" w:space="0" w:color="auto"/>
            <w:left w:val="none" w:sz="0" w:space="0" w:color="auto"/>
            <w:bottom w:val="none" w:sz="0" w:space="0" w:color="auto"/>
            <w:right w:val="none" w:sz="0" w:space="0" w:color="auto"/>
          </w:divBdr>
        </w:div>
        <w:div w:id="533226220">
          <w:marLeft w:val="0"/>
          <w:marRight w:val="0"/>
          <w:marTop w:val="0"/>
          <w:marBottom w:val="150"/>
          <w:divBdr>
            <w:top w:val="none" w:sz="0" w:space="0" w:color="auto"/>
            <w:left w:val="none" w:sz="0" w:space="0" w:color="auto"/>
            <w:bottom w:val="none" w:sz="0" w:space="0" w:color="auto"/>
            <w:right w:val="none" w:sz="0" w:space="0" w:color="auto"/>
          </w:divBdr>
        </w:div>
        <w:div w:id="855191353">
          <w:marLeft w:val="0"/>
          <w:marRight w:val="0"/>
          <w:marTop w:val="0"/>
          <w:marBottom w:val="150"/>
          <w:divBdr>
            <w:top w:val="none" w:sz="0" w:space="0" w:color="auto"/>
            <w:left w:val="none" w:sz="0" w:space="0" w:color="auto"/>
            <w:bottom w:val="none" w:sz="0" w:space="0" w:color="auto"/>
            <w:right w:val="none" w:sz="0" w:space="0" w:color="auto"/>
          </w:divBdr>
        </w:div>
        <w:div w:id="1005864216">
          <w:marLeft w:val="0"/>
          <w:marRight w:val="0"/>
          <w:marTop w:val="0"/>
          <w:marBottom w:val="150"/>
          <w:divBdr>
            <w:top w:val="none" w:sz="0" w:space="0" w:color="auto"/>
            <w:left w:val="none" w:sz="0" w:space="0" w:color="auto"/>
            <w:bottom w:val="none" w:sz="0" w:space="0" w:color="auto"/>
            <w:right w:val="none" w:sz="0" w:space="0" w:color="auto"/>
          </w:divBdr>
        </w:div>
        <w:div w:id="1116019018">
          <w:marLeft w:val="0"/>
          <w:marRight w:val="0"/>
          <w:marTop w:val="0"/>
          <w:marBottom w:val="150"/>
          <w:divBdr>
            <w:top w:val="none" w:sz="0" w:space="0" w:color="auto"/>
            <w:left w:val="none" w:sz="0" w:space="0" w:color="auto"/>
            <w:bottom w:val="none" w:sz="0" w:space="0" w:color="auto"/>
            <w:right w:val="none" w:sz="0" w:space="0" w:color="auto"/>
          </w:divBdr>
        </w:div>
        <w:div w:id="1204946599">
          <w:marLeft w:val="0"/>
          <w:marRight w:val="0"/>
          <w:marTop w:val="0"/>
          <w:marBottom w:val="150"/>
          <w:divBdr>
            <w:top w:val="none" w:sz="0" w:space="0" w:color="auto"/>
            <w:left w:val="none" w:sz="0" w:space="0" w:color="auto"/>
            <w:bottom w:val="none" w:sz="0" w:space="0" w:color="auto"/>
            <w:right w:val="none" w:sz="0" w:space="0" w:color="auto"/>
          </w:divBdr>
        </w:div>
        <w:div w:id="1226379290">
          <w:marLeft w:val="0"/>
          <w:marRight w:val="0"/>
          <w:marTop w:val="0"/>
          <w:marBottom w:val="150"/>
          <w:divBdr>
            <w:top w:val="none" w:sz="0" w:space="0" w:color="auto"/>
            <w:left w:val="none" w:sz="0" w:space="0" w:color="auto"/>
            <w:bottom w:val="none" w:sz="0" w:space="0" w:color="auto"/>
            <w:right w:val="none" w:sz="0" w:space="0" w:color="auto"/>
          </w:divBdr>
        </w:div>
        <w:div w:id="1253854327">
          <w:marLeft w:val="0"/>
          <w:marRight w:val="0"/>
          <w:marTop w:val="0"/>
          <w:marBottom w:val="150"/>
          <w:divBdr>
            <w:top w:val="none" w:sz="0" w:space="0" w:color="auto"/>
            <w:left w:val="none" w:sz="0" w:space="0" w:color="auto"/>
            <w:bottom w:val="none" w:sz="0" w:space="0" w:color="auto"/>
            <w:right w:val="none" w:sz="0" w:space="0" w:color="auto"/>
          </w:divBdr>
        </w:div>
        <w:div w:id="1263538393">
          <w:marLeft w:val="0"/>
          <w:marRight w:val="0"/>
          <w:marTop w:val="0"/>
          <w:marBottom w:val="150"/>
          <w:divBdr>
            <w:top w:val="none" w:sz="0" w:space="0" w:color="auto"/>
            <w:left w:val="none" w:sz="0" w:space="0" w:color="auto"/>
            <w:bottom w:val="none" w:sz="0" w:space="0" w:color="auto"/>
            <w:right w:val="none" w:sz="0" w:space="0" w:color="auto"/>
          </w:divBdr>
        </w:div>
        <w:div w:id="1473907569">
          <w:marLeft w:val="0"/>
          <w:marRight w:val="0"/>
          <w:marTop w:val="0"/>
          <w:marBottom w:val="150"/>
          <w:divBdr>
            <w:top w:val="none" w:sz="0" w:space="0" w:color="auto"/>
            <w:left w:val="none" w:sz="0" w:space="0" w:color="auto"/>
            <w:bottom w:val="none" w:sz="0" w:space="0" w:color="auto"/>
            <w:right w:val="none" w:sz="0" w:space="0" w:color="auto"/>
          </w:divBdr>
        </w:div>
        <w:div w:id="1714885216">
          <w:marLeft w:val="0"/>
          <w:marRight w:val="0"/>
          <w:marTop w:val="0"/>
          <w:marBottom w:val="150"/>
          <w:divBdr>
            <w:top w:val="none" w:sz="0" w:space="0" w:color="auto"/>
            <w:left w:val="none" w:sz="0" w:space="0" w:color="auto"/>
            <w:bottom w:val="none" w:sz="0" w:space="0" w:color="auto"/>
            <w:right w:val="none" w:sz="0" w:space="0" w:color="auto"/>
          </w:divBdr>
        </w:div>
        <w:div w:id="1828011355">
          <w:marLeft w:val="0"/>
          <w:marRight w:val="0"/>
          <w:marTop w:val="0"/>
          <w:marBottom w:val="150"/>
          <w:divBdr>
            <w:top w:val="none" w:sz="0" w:space="0" w:color="auto"/>
            <w:left w:val="none" w:sz="0" w:space="0" w:color="auto"/>
            <w:bottom w:val="none" w:sz="0" w:space="0" w:color="auto"/>
            <w:right w:val="none" w:sz="0" w:space="0" w:color="auto"/>
          </w:divBdr>
        </w:div>
        <w:div w:id="1918974607">
          <w:marLeft w:val="0"/>
          <w:marRight w:val="0"/>
          <w:marTop w:val="0"/>
          <w:marBottom w:val="150"/>
          <w:divBdr>
            <w:top w:val="none" w:sz="0" w:space="0" w:color="auto"/>
            <w:left w:val="none" w:sz="0" w:space="0" w:color="auto"/>
            <w:bottom w:val="none" w:sz="0" w:space="0" w:color="auto"/>
            <w:right w:val="none" w:sz="0" w:space="0" w:color="auto"/>
          </w:divBdr>
        </w:div>
        <w:div w:id="1939486282">
          <w:marLeft w:val="0"/>
          <w:marRight w:val="0"/>
          <w:marTop w:val="0"/>
          <w:marBottom w:val="150"/>
          <w:divBdr>
            <w:top w:val="none" w:sz="0" w:space="0" w:color="auto"/>
            <w:left w:val="none" w:sz="0" w:space="0" w:color="auto"/>
            <w:bottom w:val="none" w:sz="0" w:space="0" w:color="auto"/>
            <w:right w:val="none" w:sz="0" w:space="0" w:color="auto"/>
          </w:divBdr>
        </w:div>
        <w:div w:id="2097703456">
          <w:marLeft w:val="0"/>
          <w:marRight w:val="0"/>
          <w:marTop w:val="0"/>
          <w:marBottom w:val="150"/>
          <w:divBdr>
            <w:top w:val="none" w:sz="0" w:space="0" w:color="auto"/>
            <w:left w:val="none" w:sz="0" w:space="0" w:color="auto"/>
            <w:bottom w:val="none" w:sz="0" w:space="0" w:color="auto"/>
            <w:right w:val="none" w:sz="0" w:space="0" w:color="auto"/>
          </w:divBdr>
        </w:div>
      </w:divsChild>
    </w:div>
    <w:div w:id="1207987591">
      <w:bodyDiv w:val="1"/>
      <w:marLeft w:val="0"/>
      <w:marRight w:val="0"/>
      <w:marTop w:val="0"/>
      <w:marBottom w:val="0"/>
      <w:divBdr>
        <w:top w:val="none" w:sz="0" w:space="0" w:color="auto"/>
        <w:left w:val="none" w:sz="0" w:space="0" w:color="auto"/>
        <w:bottom w:val="none" w:sz="0" w:space="0" w:color="auto"/>
        <w:right w:val="none" w:sz="0" w:space="0" w:color="auto"/>
      </w:divBdr>
    </w:div>
    <w:div w:id="1208832537">
      <w:bodyDiv w:val="1"/>
      <w:marLeft w:val="0"/>
      <w:marRight w:val="0"/>
      <w:marTop w:val="0"/>
      <w:marBottom w:val="0"/>
      <w:divBdr>
        <w:top w:val="none" w:sz="0" w:space="0" w:color="auto"/>
        <w:left w:val="none" w:sz="0" w:space="0" w:color="auto"/>
        <w:bottom w:val="none" w:sz="0" w:space="0" w:color="auto"/>
        <w:right w:val="none" w:sz="0" w:space="0" w:color="auto"/>
      </w:divBdr>
    </w:div>
    <w:div w:id="1209757585">
      <w:bodyDiv w:val="1"/>
      <w:marLeft w:val="0"/>
      <w:marRight w:val="0"/>
      <w:marTop w:val="0"/>
      <w:marBottom w:val="0"/>
      <w:divBdr>
        <w:top w:val="none" w:sz="0" w:space="0" w:color="auto"/>
        <w:left w:val="none" w:sz="0" w:space="0" w:color="auto"/>
        <w:bottom w:val="none" w:sz="0" w:space="0" w:color="auto"/>
        <w:right w:val="none" w:sz="0" w:space="0" w:color="auto"/>
      </w:divBdr>
    </w:div>
    <w:div w:id="1210530903">
      <w:bodyDiv w:val="1"/>
      <w:marLeft w:val="0"/>
      <w:marRight w:val="0"/>
      <w:marTop w:val="0"/>
      <w:marBottom w:val="0"/>
      <w:divBdr>
        <w:top w:val="none" w:sz="0" w:space="0" w:color="auto"/>
        <w:left w:val="none" w:sz="0" w:space="0" w:color="auto"/>
        <w:bottom w:val="none" w:sz="0" w:space="0" w:color="auto"/>
        <w:right w:val="none" w:sz="0" w:space="0" w:color="auto"/>
      </w:divBdr>
    </w:div>
    <w:div w:id="1211378170">
      <w:bodyDiv w:val="1"/>
      <w:marLeft w:val="0"/>
      <w:marRight w:val="0"/>
      <w:marTop w:val="0"/>
      <w:marBottom w:val="0"/>
      <w:divBdr>
        <w:top w:val="none" w:sz="0" w:space="0" w:color="auto"/>
        <w:left w:val="none" w:sz="0" w:space="0" w:color="auto"/>
        <w:bottom w:val="none" w:sz="0" w:space="0" w:color="auto"/>
        <w:right w:val="none" w:sz="0" w:space="0" w:color="auto"/>
      </w:divBdr>
      <w:divsChild>
        <w:div w:id="189270513">
          <w:marLeft w:val="0"/>
          <w:marRight w:val="0"/>
          <w:marTop w:val="0"/>
          <w:marBottom w:val="150"/>
          <w:divBdr>
            <w:top w:val="none" w:sz="0" w:space="0" w:color="auto"/>
            <w:left w:val="none" w:sz="0" w:space="0" w:color="auto"/>
            <w:bottom w:val="none" w:sz="0" w:space="0" w:color="auto"/>
            <w:right w:val="none" w:sz="0" w:space="0" w:color="auto"/>
          </w:divBdr>
        </w:div>
        <w:div w:id="384064089">
          <w:marLeft w:val="0"/>
          <w:marRight w:val="0"/>
          <w:marTop w:val="0"/>
          <w:marBottom w:val="150"/>
          <w:divBdr>
            <w:top w:val="none" w:sz="0" w:space="0" w:color="auto"/>
            <w:left w:val="none" w:sz="0" w:space="0" w:color="auto"/>
            <w:bottom w:val="none" w:sz="0" w:space="0" w:color="auto"/>
            <w:right w:val="none" w:sz="0" w:space="0" w:color="auto"/>
          </w:divBdr>
        </w:div>
        <w:div w:id="702024033">
          <w:marLeft w:val="0"/>
          <w:marRight w:val="0"/>
          <w:marTop w:val="0"/>
          <w:marBottom w:val="150"/>
          <w:divBdr>
            <w:top w:val="none" w:sz="0" w:space="0" w:color="auto"/>
            <w:left w:val="none" w:sz="0" w:space="0" w:color="auto"/>
            <w:bottom w:val="none" w:sz="0" w:space="0" w:color="auto"/>
            <w:right w:val="none" w:sz="0" w:space="0" w:color="auto"/>
          </w:divBdr>
        </w:div>
        <w:div w:id="794518839">
          <w:marLeft w:val="0"/>
          <w:marRight w:val="0"/>
          <w:marTop w:val="0"/>
          <w:marBottom w:val="150"/>
          <w:divBdr>
            <w:top w:val="none" w:sz="0" w:space="0" w:color="auto"/>
            <w:left w:val="none" w:sz="0" w:space="0" w:color="auto"/>
            <w:bottom w:val="none" w:sz="0" w:space="0" w:color="auto"/>
            <w:right w:val="none" w:sz="0" w:space="0" w:color="auto"/>
          </w:divBdr>
        </w:div>
        <w:div w:id="1009059927">
          <w:marLeft w:val="0"/>
          <w:marRight w:val="0"/>
          <w:marTop w:val="0"/>
          <w:marBottom w:val="150"/>
          <w:divBdr>
            <w:top w:val="none" w:sz="0" w:space="0" w:color="auto"/>
            <w:left w:val="none" w:sz="0" w:space="0" w:color="auto"/>
            <w:bottom w:val="none" w:sz="0" w:space="0" w:color="auto"/>
            <w:right w:val="none" w:sz="0" w:space="0" w:color="auto"/>
          </w:divBdr>
        </w:div>
        <w:div w:id="1965651110">
          <w:marLeft w:val="0"/>
          <w:marRight w:val="0"/>
          <w:marTop w:val="0"/>
          <w:marBottom w:val="150"/>
          <w:divBdr>
            <w:top w:val="none" w:sz="0" w:space="0" w:color="auto"/>
            <w:left w:val="none" w:sz="0" w:space="0" w:color="auto"/>
            <w:bottom w:val="none" w:sz="0" w:space="0" w:color="auto"/>
            <w:right w:val="none" w:sz="0" w:space="0" w:color="auto"/>
          </w:divBdr>
        </w:div>
        <w:div w:id="2008482140">
          <w:marLeft w:val="0"/>
          <w:marRight w:val="0"/>
          <w:marTop w:val="0"/>
          <w:marBottom w:val="150"/>
          <w:divBdr>
            <w:top w:val="none" w:sz="0" w:space="0" w:color="auto"/>
            <w:left w:val="none" w:sz="0" w:space="0" w:color="auto"/>
            <w:bottom w:val="none" w:sz="0" w:space="0" w:color="auto"/>
            <w:right w:val="none" w:sz="0" w:space="0" w:color="auto"/>
          </w:divBdr>
        </w:div>
      </w:divsChild>
    </w:div>
    <w:div w:id="1212183559">
      <w:bodyDiv w:val="1"/>
      <w:marLeft w:val="0"/>
      <w:marRight w:val="0"/>
      <w:marTop w:val="0"/>
      <w:marBottom w:val="0"/>
      <w:divBdr>
        <w:top w:val="none" w:sz="0" w:space="0" w:color="auto"/>
        <w:left w:val="none" w:sz="0" w:space="0" w:color="auto"/>
        <w:bottom w:val="none" w:sz="0" w:space="0" w:color="auto"/>
        <w:right w:val="none" w:sz="0" w:space="0" w:color="auto"/>
      </w:divBdr>
    </w:div>
    <w:div w:id="1216503417">
      <w:bodyDiv w:val="1"/>
      <w:marLeft w:val="0"/>
      <w:marRight w:val="0"/>
      <w:marTop w:val="0"/>
      <w:marBottom w:val="0"/>
      <w:divBdr>
        <w:top w:val="none" w:sz="0" w:space="0" w:color="auto"/>
        <w:left w:val="none" w:sz="0" w:space="0" w:color="auto"/>
        <w:bottom w:val="none" w:sz="0" w:space="0" w:color="auto"/>
        <w:right w:val="none" w:sz="0" w:space="0" w:color="auto"/>
      </w:divBdr>
      <w:divsChild>
        <w:div w:id="649408747">
          <w:marLeft w:val="0"/>
          <w:marRight w:val="0"/>
          <w:marTop w:val="0"/>
          <w:marBottom w:val="0"/>
          <w:divBdr>
            <w:top w:val="none" w:sz="0" w:space="0" w:color="auto"/>
            <w:left w:val="none" w:sz="0" w:space="0" w:color="auto"/>
            <w:bottom w:val="none" w:sz="0" w:space="0" w:color="auto"/>
            <w:right w:val="none" w:sz="0" w:space="0" w:color="auto"/>
          </w:divBdr>
        </w:div>
        <w:div w:id="901214548">
          <w:marLeft w:val="0"/>
          <w:marRight w:val="0"/>
          <w:marTop w:val="0"/>
          <w:marBottom w:val="0"/>
          <w:divBdr>
            <w:top w:val="none" w:sz="0" w:space="0" w:color="auto"/>
            <w:left w:val="none" w:sz="0" w:space="0" w:color="auto"/>
            <w:bottom w:val="none" w:sz="0" w:space="0" w:color="auto"/>
            <w:right w:val="none" w:sz="0" w:space="0" w:color="auto"/>
          </w:divBdr>
        </w:div>
        <w:div w:id="1493790656">
          <w:marLeft w:val="0"/>
          <w:marRight w:val="0"/>
          <w:marTop w:val="0"/>
          <w:marBottom w:val="0"/>
          <w:divBdr>
            <w:top w:val="none" w:sz="0" w:space="0" w:color="auto"/>
            <w:left w:val="none" w:sz="0" w:space="0" w:color="auto"/>
            <w:bottom w:val="none" w:sz="0" w:space="0" w:color="auto"/>
            <w:right w:val="none" w:sz="0" w:space="0" w:color="auto"/>
          </w:divBdr>
        </w:div>
        <w:div w:id="2051761167">
          <w:marLeft w:val="0"/>
          <w:marRight w:val="0"/>
          <w:marTop w:val="0"/>
          <w:marBottom w:val="0"/>
          <w:divBdr>
            <w:top w:val="none" w:sz="0" w:space="0" w:color="auto"/>
            <w:left w:val="none" w:sz="0" w:space="0" w:color="auto"/>
            <w:bottom w:val="none" w:sz="0" w:space="0" w:color="auto"/>
            <w:right w:val="none" w:sz="0" w:space="0" w:color="auto"/>
          </w:divBdr>
        </w:div>
      </w:divsChild>
    </w:div>
    <w:div w:id="1219590601">
      <w:bodyDiv w:val="1"/>
      <w:marLeft w:val="0"/>
      <w:marRight w:val="0"/>
      <w:marTop w:val="0"/>
      <w:marBottom w:val="0"/>
      <w:divBdr>
        <w:top w:val="none" w:sz="0" w:space="0" w:color="auto"/>
        <w:left w:val="none" w:sz="0" w:space="0" w:color="auto"/>
        <w:bottom w:val="none" w:sz="0" w:space="0" w:color="auto"/>
        <w:right w:val="none" w:sz="0" w:space="0" w:color="auto"/>
      </w:divBdr>
    </w:div>
    <w:div w:id="1220018639">
      <w:bodyDiv w:val="1"/>
      <w:marLeft w:val="0"/>
      <w:marRight w:val="0"/>
      <w:marTop w:val="0"/>
      <w:marBottom w:val="0"/>
      <w:divBdr>
        <w:top w:val="none" w:sz="0" w:space="0" w:color="auto"/>
        <w:left w:val="none" w:sz="0" w:space="0" w:color="auto"/>
        <w:bottom w:val="none" w:sz="0" w:space="0" w:color="auto"/>
        <w:right w:val="none" w:sz="0" w:space="0" w:color="auto"/>
      </w:divBdr>
    </w:div>
    <w:div w:id="1220244433">
      <w:bodyDiv w:val="1"/>
      <w:marLeft w:val="0"/>
      <w:marRight w:val="0"/>
      <w:marTop w:val="0"/>
      <w:marBottom w:val="0"/>
      <w:divBdr>
        <w:top w:val="none" w:sz="0" w:space="0" w:color="auto"/>
        <w:left w:val="none" w:sz="0" w:space="0" w:color="auto"/>
        <w:bottom w:val="none" w:sz="0" w:space="0" w:color="auto"/>
        <w:right w:val="none" w:sz="0" w:space="0" w:color="auto"/>
      </w:divBdr>
    </w:div>
    <w:div w:id="1220436243">
      <w:bodyDiv w:val="1"/>
      <w:marLeft w:val="0"/>
      <w:marRight w:val="0"/>
      <w:marTop w:val="0"/>
      <w:marBottom w:val="0"/>
      <w:divBdr>
        <w:top w:val="none" w:sz="0" w:space="0" w:color="auto"/>
        <w:left w:val="none" w:sz="0" w:space="0" w:color="auto"/>
        <w:bottom w:val="none" w:sz="0" w:space="0" w:color="auto"/>
        <w:right w:val="none" w:sz="0" w:space="0" w:color="auto"/>
      </w:divBdr>
    </w:div>
    <w:div w:id="1221361280">
      <w:bodyDiv w:val="1"/>
      <w:marLeft w:val="0"/>
      <w:marRight w:val="0"/>
      <w:marTop w:val="0"/>
      <w:marBottom w:val="0"/>
      <w:divBdr>
        <w:top w:val="none" w:sz="0" w:space="0" w:color="auto"/>
        <w:left w:val="none" w:sz="0" w:space="0" w:color="auto"/>
        <w:bottom w:val="none" w:sz="0" w:space="0" w:color="auto"/>
        <w:right w:val="none" w:sz="0" w:space="0" w:color="auto"/>
      </w:divBdr>
      <w:divsChild>
        <w:div w:id="226885892">
          <w:marLeft w:val="0"/>
          <w:marRight w:val="0"/>
          <w:marTop w:val="0"/>
          <w:marBottom w:val="0"/>
          <w:divBdr>
            <w:top w:val="none" w:sz="0" w:space="0" w:color="auto"/>
            <w:left w:val="none" w:sz="0" w:space="0" w:color="auto"/>
            <w:bottom w:val="none" w:sz="0" w:space="0" w:color="auto"/>
            <w:right w:val="none" w:sz="0" w:space="0" w:color="auto"/>
          </w:divBdr>
        </w:div>
        <w:div w:id="265313071">
          <w:marLeft w:val="0"/>
          <w:marRight w:val="0"/>
          <w:marTop w:val="0"/>
          <w:marBottom w:val="0"/>
          <w:divBdr>
            <w:top w:val="none" w:sz="0" w:space="0" w:color="auto"/>
            <w:left w:val="none" w:sz="0" w:space="0" w:color="auto"/>
            <w:bottom w:val="none" w:sz="0" w:space="0" w:color="auto"/>
            <w:right w:val="none" w:sz="0" w:space="0" w:color="auto"/>
          </w:divBdr>
        </w:div>
        <w:div w:id="493373063">
          <w:marLeft w:val="0"/>
          <w:marRight w:val="0"/>
          <w:marTop w:val="0"/>
          <w:marBottom w:val="0"/>
          <w:divBdr>
            <w:top w:val="none" w:sz="0" w:space="0" w:color="auto"/>
            <w:left w:val="none" w:sz="0" w:space="0" w:color="auto"/>
            <w:bottom w:val="none" w:sz="0" w:space="0" w:color="auto"/>
            <w:right w:val="none" w:sz="0" w:space="0" w:color="auto"/>
          </w:divBdr>
        </w:div>
        <w:div w:id="914516124">
          <w:marLeft w:val="0"/>
          <w:marRight w:val="0"/>
          <w:marTop w:val="0"/>
          <w:marBottom w:val="0"/>
          <w:divBdr>
            <w:top w:val="none" w:sz="0" w:space="0" w:color="auto"/>
            <w:left w:val="none" w:sz="0" w:space="0" w:color="auto"/>
            <w:bottom w:val="none" w:sz="0" w:space="0" w:color="auto"/>
            <w:right w:val="none" w:sz="0" w:space="0" w:color="auto"/>
          </w:divBdr>
        </w:div>
        <w:div w:id="1136139360">
          <w:marLeft w:val="0"/>
          <w:marRight w:val="0"/>
          <w:marTop w:val="0"/>
          <w:marBottom w:val="0"/>
          <w:divBdr>
            <w:top w:val="none" w:sz="0" w:space="0" w:color="auto"/>
            <w:left w:val="none" w:sz="0" w:space="0" w:color="auto"/>
            <w:bottom w:val="none" w:sz="0" w:space="0" w:color="auto"/>
            <w:right w:val="none" w:sz="0" w:space="0" w:color="auto"/>
          </w:divBdr>
        </w:div>
        <w:div w:id="1149128520">
          <w:marLeft w:val="0"/>
          <w:marRight w:val="0"/>
          <w:marTop w:val="0"/>
          <w:marBottom w:val="0"/>
          <w:divBdr>
            <w:top w:val="none" w:sz="0" w:space="0" w:color="auto"/>
            <w:left w:val="none" w:sz="0" w:space="0" w:color="auto"/>
            <w:bottom w:val="none" w:sz="0" w:space="0" w:color="auto"/>
            <w:right w:val="none" w:sz="0" w:space="0" w:color="auto"/>
          </w:divBdr>
        </w:div>
        <w:div w:id="1249385111">
          <w:marLeft w:val="0"/>
          <w:marRight w:val="0"/>
          <w:marTop w:val="0"/>
          <w:marBottom w:val="0"/>
          <w:divBdr>
            <w:top w:val="none" w:sz="0" w:space="0" w:color="auto"/>
            <w:left w:val="none" w:sz="0" w:space="0" w:color="auto"/>
            <w:bottom w:val="none" w:sz="0" w:space="0" w:color="auto"/>
            <w:right w:val="none" w:sz="0" w:space="0" w:color="auto"/>
          </w:divBdr>
        </w:div>
        <w:div w:id="1378553142">
          <w:marLeft w:val="0"/>
          <w:marRight w:val="0"/>
          <w:marTop w:val="0"/>
          <w:marBottom w:val="0"/>
          <w:divBdr>
            <w:top w:val="none" w:sz="0" w:space="0" w:color="auto"/>
            <w:left w:val="none" w:sz="0" w:space="0" w:color="auto"/>
            <w:bottom w:val="none" w:sz="0" w:space="0" w:color="auto"/>
            <w:right w:val="none" w:sz="0" w:space="0" w:color="auto"/>
          </w:divBdr>
        </w:div>
        <w:div w:id="1603999233">
          <w:marLeft w:val="0"/>
          <w:marRight w:val="0"/>
          <w:marTop w:val="0"/>
          <w:marBottom w:val="0"/>
          <w:divBdr>
            <w:top w:val="none" w:sz="0" w:space="0" w:color="auto"/>
            <w:left w:val="none" w:sz="0" w:space="0" w:color="auto"/>
            <w:bottom w:val="none" w:sz="0" w:space="0" w:color="auto"/>
            <w:right w:val="none" w:sz="0" w:space="0" w:color="auto"/>
          </w:divBdr>
        </w:div>
        <w:div w:id="1851868869">
          <w:marLeft w:val="0"/>
          <w:marRight w:val="0"/>
          <w:marTop w:val="0"/>
          <w:marBottom w:val="0"/>
          <w:divBdr>
            <w:top w:val="none" w:sz="0" w:space="0" w:color="auto"/>
            <w:left w:val="none" w:sz="0" w:space="0" w:color="auto"/>
            <w:bottom w:val="none" w:sz="0" w:space="0" w:color="auto"/>
            <w:right w:val="none" w:sz="0" w:space="0" w:color="auto"/>
          </w:divBdr>
        </w:div>
        <w:div w:id="2034064672">
          <w:marLeft w:val="0"/>
          <w:marRight w:val="0"/>
          <w:marTop w:val="0"/>
          <w:marBottom w:val="0"/>
          <w:divBdr>
            <w:top w:val="none" w:sz="0" w:space="0" w:color="auto"/>
            <w:left w:val="none" w:sz="0" w:space="0" w:color="auto"/>
            <w:bottom w:val="none" w:sz="0" w:space="0" w:color="auto"/>
            <w:right w:val="none" w:sz="0" w:space="0" w:color="auto"/>
          </w:divBdr>
        </w:div>
      </w:divsChild>
    </w:div>
    <w:div w:id="1221483625">
      <w:bodyDiv w:val="1"/>
      <w:marLeft w:val="0"/>
      <w:marRight w:val="0"/>
      <w:marTop w:val="0"/>
      <w:marBottom w:val="0"/>
      <w:divBdr>
        <w:top w:val="none" w:sz="0" w:space="0" w:color="auto"/>
        <w:left w:val="none" w:sz="0" w:space="0" w:color="auto"/>
        <w:bottom w:val="none" w:sz="0" w:space="0" w:color="auto"/>
        <w:right w:val="none" w:sz="0" w:space="0" w:color="auto"/>
      </w:divBdr>
    </w:div>
    <w:div w:id="1222715687">
      <w:bodyDiv w:val="1"/>
      <w:marLeft w:val="0"/>
      <w:marRight w:val="0"/>
      <w:marTop w:val="0"/>
      <w:marBottom w:val="0"/>
      <w:divBdr>
        <w:top w:val="none" w:sz="0" w:space="0" w:color="auto"/>
        <w:left w:val="none" w:sz="0" w:space="0" w:color="auto"/>
        <w:bottom w:val="none" w:sz="0" w:space="0" w:color="auto"/>
        <w:right w:val="none" w:sz="0" w:space="0" w:color="auto"/>
      </w:divBdr>
    </w:div>
    <w:div w:id="1223104234">
      <w:bodyDiv w:val="1"/>
      <w:marLeft w:val="0"/>
      <w:marRight w:val="0"/>
      <w:marTop w:val="0"/>
      <w:marBottom w:val="0"/>
      <w:divBdr>
        <w:top w:val="none" w:sz="0" w:space="0" w:color="auto"/>
        <w:left w:val="none" w:sz="0" w:space="0" w:color="auto"/>
        <w:bottom w:val="none" w:sz="0" w:space="0" w:color="auto"/>
        <w:right w:val="none" w:sz="0" w:space="0" w:color="auto"/>
      </w:divBdr>
    </w:div>
    <w:div w:id="1223326345">
      <w:bodyDiv w:val="1"/>
      <w:marLeft w:val="0"/>
      <w:marRight w:val="0"/>
      <w:marTop w:val="0"/>
      <w:marBottom w:val="0"/>
      <w:divBdr>
        <w:top w:val="none" w:sz="0" w:space="0" w:color="auto"/>
        <w:left w:val="none" w:sz="0" w:space="0" w:color="auto"/>
        <w:bottom w:val="none" w:sz="0" w:space="0" w:color="auto"/>
        <w:right w:val="none" w:sz="0" w:space="0" w:color="auto"/>
      </w:divBdr>
    </w:div>
    <w:div w:id="1223911173">
      <w:bodyDiv w:val="1"/>
      <w:marLeft w:val="0"/>
      <w:marRight w:val="0"/>
      <w:marTop w:val="0"/>
      <w:marBottom w:val="0"/>
      <w:divBdr>
        <w:top w:val="none" w:sz="0" w:space="0" w:color="auto"/>
        <w:left w:val="none" w:sz="0" w:space="0" w:color="auto"/>
        <w:bottom w:val="none" w:sz="0" w:space="0" w:color="auto"/>
        <w:right w:val="none" w:sz="0" w:space="0" w:color="auto"/>
      </w:divBdr>
    </w:div>
    <w:div w:id="1226378482">
      <w:bodyDiv w:val="1"/>
      <w:marLeft w:val="0"/>
      <w:marRight w:val="0"/>
      <w:marTop w:val="0"/>
      <w:marBottom w:val="0"/>
      <w:divBdr>
        <w:top w:val="none" w:sz="0" w:space="0" w:color="auto"/>
        <w:left w:val="none" w:sz="0" w:space="0" w:color="auto"/>
        <w:bottom w:val="none" w:sz="0" w:space="0" w:color="auto"/>
        <w:right w:val="none" w:sz="0" w:space="0" w:color="auto"/>
      </w:divBdr>
    </w:div>
    <w:div w:id="1226721278">
      <w:bodyDiv w:val="1"/>
      <w:marLeft w:val="0"/>
      <w:marRight w:val="0"/>
      <w:marTop w:val="0"/>
      <w:marBottom w:val="0"/>
      <w:divBdr>
        <w:top w:val="none" w:sz="0" w:space="0" w:color="auto"/>
        <w:left w:val="none" w:sz="0" w:space="0" w:color="auto"/>
        <w:bottom w:val="none" w:sz="0" w:space="0" w:color="auto"/>
        <w:right w:val="none" w:sz="0" w:space="0" w:color="auto"/>
      </w:divBdr>
    </w:div>
    <w:div w:id="1227062721">
      <w:bodyDiv w:val="1"/>
      <w:marLeft w:val="0"/>
      <w:marRight w:val="0"/>
      <w:marTop w:val="0"/>
      <w:marBottom w:val="0"/>
      <w:divBdr>
        <w:top w:val="none" w:sz="0" w:space="0" w:color="auto"/>
        <w:left w:val="none" w:sz="0" w:space="0" w:color="auto"/>
        <w:bottom w:val="none" w:sz="0" w:space="0" w:color="auto"/>
        <w:right w:val="none" w:sz="0" w:space="0" w:color="auto"/>
      </w:divBdr>
    </w:div>
    <w:div w:id="1228955338">
      <w:bodyDiv w:val="1"/>
      <w:marLeft w:val="0"/>
      <w:marRight w:val="0"/>
      <w:marTop w:val="0"/>
      <w:marBottom w:val="0"/>
      <w:divBdr>
        <w:top w:val="none" w:sz="0" w:space="0" w:color="auto"/>
        <w:left w:val="none" w:sz="0" w:space="0" w:color="auto"/>
        <w:bottom w:val="none" w:sz="0" w:space="0" w:color="auto"/>
        <w:right w:val="none" w:sz="0" w:space="0" w:color="auto"/>
      </w:divBdr>
    </w:div>
    <w:div w:id="1230919781">
      <w:bodyDiv w:val="1"/>
      <w:marLeft w:val="0"/>
      <w:marRight w:val="0"/>
      <w:marTop w:val="0"/>
      <w:marBottom w:val="0"/>
      <w:divBdr>
        <w:top w:val="none" w:sz="0" w:space="0" w:color="auto"/>
        <w:left w:val="none" w:sz="0" w:space="0" w:color="auto"/>
        <w:bottom w:val="none" w:sz="0" w:space="0" w:color="auto"/>
        <w:right w:val="none" w:sz="0" w:space="0" w:color="auto"/>
      </w:divBdr>
    </w:div>
    <w:div w:id="1232083536">
      <w:bodyDiv w:val="1"/>
      <w:marLeft w:val="0"/>
      <w:marRight w:val="0"/>
      <w:marTop w:val="0"/>
      <w:marBottom w:val="0"/>
      <w:divBdr>
        <w:top w:val="none" w:sz="0" w:space="0" w:color="auto"/>
        <w:left w:val="none" w:sz="0" w:space="0" w:color="auto"/>
        <w:bottom w:val="none" w:sz="0" w:space="0" w:color="auto"/>
        <w:right w:val="none" w:sz="0" w:space="0" w:color="auto"/>
      </w:divBdr>
    </w:div>
    <w:div w:id="1234047633">
      <w:bodyDiv w:val="1"/>
      <w:marLeft w:val="0"/>
      <w:marRight w:val="0"/>
      <w:marTop w:val="0"/>
      <w:marBottom w:val="0"/>
      <w:divBdr>
        <w:top w:val="none" w:sz="0" w:space="0" w:color="auto"/>
        <w:left w:val="none" w:sz="0" w:space="0" w:color="auto"/>
        <w:bottom w:val="none" w:sz="0" w:space="0" w:color="auto"/>
        <w:right w:val="none" w:sz="0" w:space="0" w:color="auto"/>
      </w:divBdr>
      <w:divsChild>
        <w:div w:id="40060813">
          <w:marLeft w:val="0"/>
          <w:marRight w:val="0"/>
          <w:marTop w:val="0"/>
          <w:marBottom w:val="0"/>
          <w:divBdr>
            <w:top w:val="none" w:sz="0" w:space="0" w:color="auto"/>
            <w:left w:val="none" w:sz="0" w:space="0" w:color="auto"/>
            <w:bottom w:val="none" w:sz="0" w:space="0" w:color="auto"/>
            <w:right w:val="none" w:sz="0" w:space="0" w:color="auto"/>
          </w:divBdr>
        </w:div>
        <w:div w:id="371274350">
          <w:marLeft w:val="0"/>
          <w:marRight w:val="0"/>
          <w:marTop w:val="0"/>
          <w:marBottom w:val="0"/>
          <w:divBdr>
            <w:top w:val="none" w:sz="0" w:space="0" w:color="auto"/>
            <w:left w:val="none" w:sz="0" w:space="0" w:color="auto"/>
            <w:bottom w:val="none" w:sz="0" w:space="0" w:color="auto"/>
            <w:right w:val="none" w:sz="0" w:space="0" w:color="auto"/>
          </w:divBdr>
        </w:div>
        <w:div w:id="414329119">
          <w:marLeft w:val="0"/>
          <w:marRight w:val="0"/>
          <w:marTop w:val="0"/>
          <w:marBottom w:val="0"/>
          <w:divBdr>
            <w:top w:val="none" w:sz="0" w:space="0" w:color="auto"/>
            <w:left w:val="none" w:sz="0" w:space="0" w:color="auto"/>
            <w:bottom w:val="none" w:sz="0" w:space="0" w:color="auto"/>
            <w:right w:val="none" w:sz="0" w:space="0" w:color="auto"/>
          </w:divBdr>
        </w:div>
        <w:div w:id="517427307">
          <w:marLeft w:val="0"/>
          <w:marRight w:val="0"/>
          <w:marTop w:val="0"/>
          <w:marBottom w:val="0"/>
          <w:divBdr>
            <w:top w:val="none" w:sz="0" w:space="0" w:color="auto"/>
            <w:left w:val="none" w:sz="0" w:space="0" w:color="auto"/>
            <w:bottom w:val="none" w:sz="0" w:space="0" w:color="auto"/>
            <w:right w:val="none" w:sz="0" w:space="0" w:color="auto"/>
          </w:divBdr>
        </w:div>
        <w:div w:id="836308880">
          <w:marLeft w:val="0"/>
          <w:marRight w:val="0"/>
          <w:marTop w:val="0"/>
          <w:marBottom w:val="0"/>
          <w:divBdr>
            <w:top w:val="none" w:sz="0" w:space="0" w:color="auto"/>
            <w:left w:val="none" w:sz="0" w:space="0" w:color="auto"/>
            <w:bottom w:val="none" w:sz="0" w:space="0" w:color="auto"/>
            <w:right w:val="none" w:sz="0" w:space="0" w:color="auto"/>
          </w:divBdr>
        </w:div>
        <w:div w:id="1025062495">
          <w:marLeft w:val="0"/>
          <w:marRight w:val="0"/>
          <w:marTop w:val="0"/>
          <w:marBottom w:val="0"/>
          <w:divBdr>
            <w:top w:val="none" w:sz="0" w:space="0" w:color="auto"/>
            <w:left w:val="none" w:sz="0" w:space="0" w:color="auto"/>
            <w:bottom w:val="none" w:sz="0" w:space="0" w:color="auto"/>
            <w:right w:val="none" w:sz="0" w:space="0" w:color="auto"/>
          </w:divBdr>
        </w:div>
        <w:div w:id="1065182991">
          <w:marLeft w:val="0"/>
          <w:marRight w:val="0"/>
          <w:marTop w:val="0"/>
          <w:marBottom w:val="0"/>
          <w:divBdr>
            <w:top w:val="none" w:sz="0" w:space="0" w:color="auto"/>
            <w:left w:val="none" w:sz="0" w:space="0" w:color="auto"/>
            <w:bottom w:val="none" w:sz="0" w:space="0" w:color="auto"/>
            <w:right w:val="none" w:sz="0" w:space="0" w:color="auto"/>
          </w:divBdr>
        </w:div>
        <w:div w:id="1105684927">
          <w:marLeft w:val="0"/>
          <w:marRight w:val="0"/>
          <w:marTop w:val="0"/>
          <w:marBottom w:val="0"/>
          <w:divBdr>
            <w:top w:val="none" w:sz="0" w:space="0" w:color="auto"/>
            <w:left w:val="none" w:sz="0" w:space="0" w:color="auto"/>
            <w:bottom w:val="none" w:sz="0" w:space="0" w:color="auto"/>
            <w:right w:val="none" w:sz="0" w:space="0" w:color="auto"/>
          </w:divBdr>
        </w:div>
        <w:div w:id="1106073515">
          <w:marLeft w:val="0"/>
          <w:marRight w:val="0"/>
          <w:marTop w:val="0"/>
          <w:marBottom w:val="0"/>
          <w:divBdr>
            <w:top w:val="none" w:sz="0" w:space="0" w:color="auto"/>
            <w:left w:val="none" w:sz="0" w:space="0" w:color="auto"/>
            <w:bottom w:val="none" w:sz="0" w:space="0" w:color="auto"/>
            <w:right w:val="none" w:sz="0" w:space="0" w:color="auto"/>
          </w:divBdr>
        </w:div>
        <w:div w:id="1216356223">
          <w:marLeft w:val="0"/>
          <w:marRight w:val="0"/>
          <w:marTop w:val="0"/>
          <w:marBottom w:val="0"/>
          <w:divBdr>
            <w:top w:val="none" w:sz="0" w:space="0" w:color="auto"/>
            <w:left w:val="none" w:sz="0" w:space="0" w:color="auto"/>
            <w:bottom w:val="none" w:sz="0" w:space="0" w:color="auto"/>
            <w:right w:val="none" w:sz="0" w:space="0" w:color="auto"/>
          </w:divBdr>
        </w:div>
        <w:div w:id="1520117327">
          <w:marLeft w:val="0"/>
          <w:marRight w:val="0"/>
          <w:marTop w:val="0"/>
          <w:marBottom w:val="0"/>
          <w:divBdr>
            <w:top w:val="none" w:sz="0" w:space="0" w:color="auto"/>
            <w:left w:val="none" w:sz="0" w:space="0" w:color="auto"/>
            <w:bottom w:val="none" w:sz="0" w:space="0" w:color="auto"/>
            <w:right w:val="none" w:sz="0" w:space="0" w:color="auto"/>
          </w:divBdr>
        </w:div>
        <w:div w:id="1604872198">
          <w:marLeft w:val="0"/>
          <w:marRight w:val="0"/>
          <w:marTop w:val="0"/>
          <w:marBottom w:val="0"/>
          <w:divBdr>
            <w:top w:val="none" w:sz="0" w:space="0" w:color="auto"/>
            <w:left w:val="none" w:sz="0" w:space="0" w:color="auto"/>
            <w:bottom w:val="none" w:sz="0" w:space="0" w:color="auto"/>
            <w:right w:val="none" w:sz="0" w:space="0" w:color="auto"/>
          </w:divBdr>
        </w:div>
        <w:div w:id="1755469698">
          <w:marLeft w:val="0"/>
          <w:marRight w:val="0"/>
          <w:marTop w:val="0"/>
          <w:marBottom w:val="0"/>
          <w:divBdr>
            <w:top w:val="none" w:sz="0" w:space="0" w:color="auto"/>
            <w:left w:val="none" w:sz="0" w:space="0" w:color="auto"/>
            <w:bottom w:val="none" w:sz="0" w:space="0" w:color="auto"/>
            <w:right w:val="none" w:sz="0" w:space="0" w:color="auto"/>
          </w:divBdr>
        </w:div>
        <w:div w:id="2034844050">
          <w:marLeft w:val="0"/>
          <w:marRight w:val="0"/>
          <w:marTop w:val="0"/>
          <w:marBottom w:val="0"/>
          <w:divBdr>
            <w:top w:val="none" w:sz="0" w:space="0" w:color="auto"/>
            <w:left w:val="none" w:sz="0" w:space="0" w:color="auto"/>
            <w:bottom w:val="none" w:sz="0" w:space="0" w:color="auto"/>
            <w:right w:val="none" w:sz="0" w:space="0" w:color="auto"/>
          </w:divBdr>
        </w:div>
      </w:divsChild>
    </w:div>
    <w:div w:id="1236823870">
      <w:bodyDiv w:val="1"/>
      <w:marLeft w:val="0"/>
      <w:marRight w:val="0"/>
      <w:marTop w:val="0"/>
      <w:marBottom w:val="0"/>
      <w:divBdr>
        <w:top w:val="none" w:sz="0" w:space="0" w:color="auto"/>
        <w:left w:val="none" w:sz="0" w:space="0" w:color="auto"/>
        <w:bottom w:val="none" w:sz="0" w:space="0" w:color="auto"/>
        <w:right w:val="none" w:sz="0" w:space="0" w:color="auto"/>
      </w:divBdr>
    </w:div>
    <w:div w:id="1238370257">
      <w:bodyDiv w:val="1"/>
      <w:marLeft w:val="0"/>
      <w:marRight w:val="0"/>
      <w:marTop w:val="0"/>
      <w:marBottom w:val="0"/>
      <w:divBdr>
        <w:top w:val="none" w:sz="0" w:space="0" w:color="auto"/>
        <w:left w:val="none" w:sz="0" w:space="0" w:color="auto"/>
        <w:bottom w:val="none" w:sz="0" w:space="0" w:color="auto"/>
        <w:right w:val="none" w:sz="0" w:space="0" w:color="auto"/>
      </w:divBdr>
    </w:div>
    <w:div w:id="1238855906">
      <w:bodyDiv w:val="1"/>
      <w:marLeft w:val="0"/>
      <w:marRight w:val="0"/>
      <w:marTop w:val="0"/>
      <w:marBottom w:val="0"/>
      <w:divBdr>
        <w:top w:val="none" w:sz="0" w:space="0" w:color="auto"/>
        <w:left w:val="none" w:sz="0" w:space="0" w:color="auto"/>
        <w:bottom w:val="none" w:sz="0" w:space="0" w:color="auto"/>
        <w:right w:val="none" w:sz="0" w:space="0" w:color="auto"/>
      </w:divBdr>
    </w:div>
    <w:div w:id="1239287129">
      <w:bodyDiv w:val="1"/>
      <w:marLeft w:val="0"/>
      <w:marRight w:val="0"/>
      <w:marTop w:val="0"/>
      <w:marBottom w:val="0"/>
      <w:divBdr>
        <w:top w:val="none" w:sz="0" w:space="0" w:color="auto"/>
        <w:left w:val="none" w:sz="0" w:space="0" w:color="auto"/>
        <w:bottom w:val="none" w:sz="0" w:space="0" w:color="auto"/>
        <w:right w:val="none" w:sz="0" w:space="0" w:color="auto"/>
      </w:divBdr>
    </w:div>
    <w:div w:id="1240170474">
      <w:bodyDiv w:val="1"/>
      <w:marLeft w:val="0"/>
      <w:marRight w:val="0"/>
      <w:marTop w:val="0"/>
      <w:marBottom w:val="0"/>
      <w:divBdr>
        <w:top w:val="none" w:sz="0" w:space="0" w:color="auto"/>
        <w:left w:val="none" w:sz="0" w:space="0" w:color="auto"/>
        <w:bottom w:val="none" w:sz="0" w:space="0" w:color="auto"/>
        <w:right w:val="none" w:sz="0" w:space="0" w:color="auto"/>
      </w:divBdr>
    </w:div>
    <w:div w:id="1240217328">
      <w:bodyDiv w:val="1"/>
      <w:marLeft w:val="0"/>
      <w:marRight w:val="0"/>
      <w:marTop w:val="0"/>
      <w:marBottom w:val="0"/>
      <w:divBdr>
        <w:top w:val="none" w:sz="0" w:space="0" w:color="auto"/>
        <w:left w:val="none" w:sz="0" w:space="0" w:color="auto"/>
        <w:bottom w:val="none" w:sz="0" w:space="0" w:color="auto"/>
        <w:right w:val="none" w:sz="0" w:space="0" w:color="auto"/>
      </w:divBdr>
    </w:div>
    <w:div w:id="1241214876">
      <w:bodyDiv w:val="1"/>
      <w:marLeft w:val="0"/>
      <w:marRight w:val="0"/>
      <w:marTop w:val="0"/>
      <w:marBottom w:val="0"/>
      <w:divBdr>
        <w:top w:val="none" w:sz="0" w:space="0" w:color="auto"/>
        <w:left w:val="none" w:sz="0" w:space="0" w:color="auto"/>
        <w:bottom w:val="none" w:sz="0" w:space="0" w:color="auto"/>
        <w:right w:val="none" w:sz="0" w:space="0" w:color="auto"/>
      </w:divBdr>
    </w:div>
    <w:div w:id="1245649075">
      <w:bodyDiv w:val="1"/>
      <w:marLeft w:val="0"/>
      <w:marRight w:val="0"/>
      <w:marTop w:val="0"/>
      <w:marBottom w:val="0"/>
      <w:divBdr>
        <w:top w:val="none" w:sz="0" w:space="0" w:color="auto"/>
        <w:left w:val="none" w:sz="0" w:space="0" w:color="auto"/>
        <w:bottom w:val="none" w:sz="0" w:space="0" w:color="auto"/>
        <w:right w:val="none" w:sz="0" w:space="0" w:color="auto"/>
      </w:divBdr>
    </w:div>
    <w:div w:id="1247807752">
      <w:bodyDiv w:val="1"/>
      <w:marLeft w:val="0"/>
      <w:marRight w:val="0"/>
      <w:marTop w:val="0"/>
      <w:marBottom w:val="0"/>
      <w:divBdr>
        <w:top w:val="none" w:sz="0" w:space="0" w:color="auto"/>
        <w:left w:val="none" w:sz="0" w:space="0" w:color="auto"/>
        <w:bottom w:val="none" w:sz="0" w:space="0" w:color="auto"/>
        <w:right w:val="none" w:sz="0" w:space="0" w:color="auto"/>
      </w:divBdr>
    </w:div>
    <w:div w:id="1248689497">
      <w:bodyDiv w:val="1"/>
      <w:marLeft w:val="0"/>
      <w:marRight w:val="0"/>
      <w:marTop w:val="0"/>
      <w:marBottom w:val="0"/>
      <w:divBdr>
        <w:top w:val="none" w:sz="0" w:space="0" w:color="auto"/>
        <w:left w:val="none" w:sz="0" w:space="0" w:color="auto"/>
        <w:bottom w:val="none" w:sz="0" w:space="0" w:color="auto"/>
        <w:right w:val="none" w:sz="0" w:space="0" w:color="auto"/>
      </w:divBdr>
    </w:div>
    <w:div w:id="1248878399">
      <w:bodyDiv w:val="1"/>
      <w:marLeft w:val="0"/>
      <w:marRight w:val="0"/>
      <w:marTop w:val="0"/>
      <w:marBottom w:val="0"/>
      <w:divBdr>
        <w:top w:val="none" w:sz="0" w:space="0" w:color="auto"/>
        <w:left w:val="none" w:sz="0" w:space="0" w:color="auto"/>
        <w:bottom w:val="none" w:sz="0" w:space="0" w:color="auto"/>
        <w:right w:val="none" w:sz="0" w:space="0" w:color="auto"/>
      </w:divBdr>
    </w:div>
    <w:div w:id="1249542122">
      <w:bodyDiv w:val="1"/>
      <w:marLeft w:val="0"/>
      <w:marRight w:val="0"/>
      <w:marTop w:val="0"/>
      <w:marBottom w:val="0"/>
      <w:divBdr>
        <w:top w:val="none" w:sz="0" w:space="0" w:color="auto"/>
        <w:left w:val="none" w:sz="0" w:space="0" w:color="auto"/>
        <w:bottom w:val="none" w:sz="0" w:space="0" w:color="auto"/>
        <w:right w:val="none" w:sz="0" w:space="0" w:color="auto"/>
      </w:divBdr>
    </w:div>
    <w:div w:id="1250385104">
      <w:bodyDiv w:val="1"/>
      <w:marLeft w:val="0"/>
      <w:marRight w:val="0"/>
      <w:marTop w:val="0"/>
      <w:marBottom w:val="0"/>
      <w:divBdr>
        <w:top w:val="none" w:sz="0" w:space="0" w:color="auto"/>
        <w:left w:val="none" w:sz="0" w:space="0" w:color="auto"/>
        <w:bottom w:val="none" w:sz="0" w:space="0" w:color="auto"/>
        <w:right w:val="none" w:sz="0" w:space="0" w:color="auto"/>
      </w:divBdr>
    </w:div>
    <w:div w:id="1250768294">
      <w:bodyDiv w:val="1"/>
      <w:marLeft w:val="0"/>
      <w:marRight w:val="0"/>
      <w:marTop w:val="0"/>
      <w:marBottom w:val="0"/>
      <w:divBdr>
        <w:top w:val="none" w:sz="0" w:space="0" w:color="auto"/>
        <w:left w:val="none" w:sz="0" w:space="0" w:color="auto"/>
        <w:bottom w:val="none" w:sz="0" w:space="0" w:color="auto"/>
        <w:right w:val="none" w:sz="0" w:space="0" w:color="auto"/>
      </w:divBdr>
    </w:div>
    <w:div w:id="1254121718">
      <w:bodyDiv w:val="1"/>
      <w:marLeft w:val="0"/>
      <w:marRight w:val="0"/>
      <w:marTop w:val="0"/>
      <w:marBottom w:val="0"/>
      <w:divBdr>
        <w:top w:val="none" w:sz="0" w:space="0" w:color="auto"/>
        <w:left w:val="none" w:sz="0" w:space="0" w:color="auto"/>
        <w:bottom w:val="none" w:sz="0" w:space="0" w:color="auto"/>
        <w:right w:val="none" w:sz="0" w:space="0" w:color="auto"/>
      </w:divBdr>
    </w:div>
    <w:div w:id="1254822752">
      <w:bodyDiv w:val="1"/>
      <w:marLeft w:val="0"/>
      <w:marRight w:val="0"/>
      <w:marTop w:val="0"/>
      <w:marBottom w:val="0"/>
      <w:divBdr>
        <w:top w:val="none" w:sz="0" w:space="0" w:color="auto"/>
        <w:left w:val="none" w:sz="0" w:space="0" w:color="auto"/>
        <w:bottom w:val="none" w:sz="0" w:space="0" w:color="auto"/>
        <w:right w:val="none" w:sz="0" w:space="0" w:color="auto"/>
      </w:divBdr>
      <w:divsChild>
        <w:div w:id="26225977">
          <w:marLeft w:val="0"/>
          <w:marRight w:val="0"/>
          <w:marTop w:val="0"/>
          <w:marBottom w:val="0"/>
          <w:divBdr>
            <w:top w:val="none" w:sz="0" w:space="0" w:color="auto"/>
            <w:left w:val="none" w:sz="0" w:space="0" w:color="auto"/>
            <w:bottom w:val="none" w:sz="0" w:space="0" w:color="auto"/>
            <w:right w:val="none" w:sz="0" w:space="0" w:color="auto"/>
          </w:divBdr>
        </w:div>
        <w:div w:id="73599838">
          <w:marLeft w:val="0"/>
          <w:marRight w:val="0"/>
          <w:marTop w:val="0"/>
          <w:marBottom w:val="0"/>
          <w:divBdr>
            <w:top w:val="none" w:sz="0" w:space="0" w:color="auto"/>
            <w:left w:val="none" w:sz="0" w:space="0" w:color="auto"/>
            <w:bottom w:val="none" w:sz="0" w:space="0" w:color="auto"/>
            <w:right w:val="none" w:sz="0" w:space="0" w:color="auto"/>
          </w:divBdr>
        </w:div>
        <w:div w:id="89738919">
          <w:marLeft w:val="0"/>
          <w:marRight w:val="0"/>
          <w:marTop w:val="0"/>
          <w:marBottom w:val="0"/>
          <w:divBdr>
            <w:top w:val="none" w:sz="0" w:space="0" w:color="auto"/>
            <w:left w:val="none" w:sz="0" w:space="0" w:color="auto"/>
            <w:bottom w:val="none" w:sz="0" w:space="0" w:color="auto"/>
            <w:right w:val="none" w:sz="0" w:space="0" w:color="auto"/>
          </w:divBdr>
        </w:div>
        <w:div w:id="174461972">
          <w:marLeft w:val="0"/>
          <w:marRight w:val="0"/>
          <w:marTop w:val="0"/>
          <w:marBottom w:val="0"/>
          <w:divBdr>
            <w:top w:val="none" w:sz="0" w:space="0" w:color="auto"/>
            <w:left w:val="none" w:sz="0" w:space="0" w:color="auto"/>
            <w:bottom w:val="none" w:sz="0" w:space="0" w:color="auto"/>
            <w:right w:val="none" w:sz="0" w:space="0" w:color="auto"/>
          </w:divBdr>
        </w:div>
        <w:div w:id="236864327">
          <w:marLeft w:val="0"/>
          <w:marRight w:val="0"/>
          <w:marTop w:val="0"/>
          <w:marBottom w:val="0"/>
          <w:divBdr>
            <w:top w:val="none" w:sz="0" w:space="0" w:color="auto"/>
            <w:left w:val="none" w:sz="0" w:space="0" w:color="auto"/>
            <w:bottom w:val="none" w:sz="0" w:space="0" w:color="auto"/>
            <w:right w:val="none" w:sz="0" w:space="0" w:color="auto"/>
          </w:divBdr>
        </w:div>
        <w:div w:id="339090463">
          <w:marLeft w:val="0"/>
          <w:marRight w:val="0"/>
          <w:marTop w:val="0"/>
          <w:marBottom w:val="0"/>
          <w:divBdr>
            <w:top w:val="none" w:sz="0" w:space="0" w:color="auto"/>
            <w:left w:val="none" w:sz="0" w:space="0" w:color="auto"/>
            <w:bottom w:val="none" w:sz="0" w:space="0" w:color="auto"/>
            <w:right w:val="none" w:sz="0" w:space="0" w:color="auto"/>
          </w:divBdr>
        </w:div>
        <w:div w:id="390886150">
          <w:marLeft w:val="0"/>
          <w:marRight w:val="0"/>
          <w:marTop w:val="0"/>
          <w:marBottom w:val="0"/>
          <w:divBdr>
            <w:top w:val="none" w:sz="0" w:space="0" w:color="auto"/>
            <w:left w:val="none" w:sz="0" w:space="0" w:color="auto"/>
            <w:bottom w:val="none" w:sz="0" w:space="0" w:color="auto"/>
            <w:right w:val="none" w:sz="0" w:space="0" w:color="auto"/>
          </w:divBdr>
        </w:div>
        <w:div w:id="413166708">
          <w:marLeft w:val="0"/>
          <w:marRight w:val="0"/>
          <w:marTop w:val="0"/>
          <w:marBottom w:val="0"/>
          <w:divBdr>
            <w:top w:val="none" w:sz="0" w:space="0" w:color="auto"/>
            <w:left w:val="none" w:sz="0" w:space="0" w:color="auto"/>
            <w:bottom w:val="none" w:sz="0" w:space="0" w:color="auto"/>
            <w:right w:val="none" w:sz="0" w:space="0" w:color="auto"/>
          </w:divBdr>
        </w:div>
        <w:div w:id="431124978">
          <w:marLeft w:val="0"/>
          <w:marRight w:val="0"/>
          <w:marTop w:val="0"/>
          <w:marBottom w:val="0"/>
          <w:divBdr>
            <w:top w:val="none" w:sz="0" w:space="0" w:color="auto"/>
            <w:left w:val="none" w:sz="0" w:space="0" w:color="auto"/>
            <w:bottom w:val="none" w:sz="0" w:space="0" w:color="auto"/>
            <w:right w:val="none" w:sz="0" w:space="0" w:color="auto"/>
          </w:divBdr>
        </w:div>
        <w:div w:id="511147869">
          <w:marLeft w:val="0"/>
          <w:marRight w:val="0"/>
          <w:marTop w:val="0"/>
          <w:marBottom w:val="0"/>
          <w:divBdr>
            <w:top w:val="none" w:sz="0" w:space="0" w:color="auto"/>
            <w:left w:val="none" w:sz="0" w:space="0" w:color="auto"/>
            <w:bottom w:val="none" w:sz="0" w:space="0" w:color="auto"/>
            <w:right w:val="none" w:sz="0" w:space="0" w:color="auto"/>
          </w:divBdr>
        </w:div>
        <w:div w:id="588536894">
          <w:marLeft w:val="0"/>
          <w:marRight w:val="0"/>
          <w:marTop w:val="0"/>
          <w:marBottom w:val="0"/>
          <w:divBdr>
            <w:top w:val="none" w:sz="0" w:space="0" w:color="auto"/>
            <w:left w:val="none" w:sz="0" w:space="0" w:color="auto"/>
            <w:bottom w:val="none" w:sz="0" w:space="0" w:color="auto"/>
            <w:right w:val="none" w:sz="0" w:space="0" w:color="auto"/>
          </w:divBdr>
        </w:div>
        <w:div w:id="619142933">
          <w:marLeft w:val="0"/>
          <w:marRight w:val="0"/>
          <w:marTop w:val="0"/>
          <w:marBottom w:val="0"/>
          <w:divBdr>
            <w:top w:val="none" w:sz="0" w:space="0" w:color="auto"/>
            <w:left w:val="none" w:sz="0" w:space="0" w:color="auto"/>
            <w:bottom w:val="none" w:sz="0" w:space="0" w:color="auto"/>
            <w:right w:val="none" w:sz="0" w:space="0" w:color="auto"/>
          </w:divBdr>
        </w:div>
        <w:div w:id="665938151">
          <w:marLeft w:val="0"/>
          <w:marRight w:val="0"/>
          <w:marTop w:val="0"/>
          <w:marBottom w:val="0"/>
          <w:divBdr>
            <w:top w:val="none" w:sz="0" w:space="0" w:color="auto"/>
            <w:left w:val="none" w:sz="0" w:space="0" w:color="auto"/>
            <w:bottom w:val="none" w:sz="0" w:space="0" w:color="auto"/>
            <w:right w:val="none" w:sz="0" w:space="0" w:color="auto"/>
          </w:divBdr>
        </w:div>
        <w:div w:id="685132000">
          <w:marLeft w:val="0"/>
          <w:marRight w:val="0"/>
          <w:marTop w:val="0"/>
          <w:marBottom w:val="0"/>
          <w:divBdr>
            <w:top w:val="none" w:sz="0" w:space="0" w:color="auto"/>
            <w:left w:val="none" w:sz="0" w:space="0" w:color="auto"/>
            <w:bottom w:val="none" w:sz="0" w:space="0" w:color="auto"/>
            <w:right w:val="none" w:sz="0" w:space="0" w:color="auto"/>
          </w:divBdr>
        </w:div>
        <w:div w:id="785395014">
          <w:marLeft w:val="0"/>
          <w:marRight w:val="0"/>
          <w:marTop w:val="0"/>
          <w:marBottom w:val="0"/>
          <w:divBdr>
            <w:top w:val="none" w:sz="0" w:space="0" w:color="auto"/>
            <w:left w:val="none" w:sz="0" w:space="0" w:color="auto"/>
            <w:bottom w:val="none" w:sz="0" w:space="0" w:color="auto"/>
            <w:right w:val="none" w:sz="0" w:space="0" w:color="auto"/>
          </w:divBdr>
        </w:div>
        <w:div w:id="788624642">
          <w:marLeft w:val="0"/>
          <w:marRight w:val="0"/>
          <w:marTop w:val="0"/>
          <w:marBottom w:val="0"/>
          <w:divBdr>
            <w:top w:val="none" w:sz="0" w:space="0" w:color="auto"/>
            <w:left w:val="none" w:sz="0" w:space="0" w:color="auto"/>
            <w:bottom w:val="none" w:sz="0" w:space="0" w:color="auto"/>
            <w:right w:val="none" w:sz="0" w:space="0" w:color="auto"/>
          </w:divBdr>
        </w:div>
        <w:div w:id="812216621">
          <w:marLeft w:val="0"/>
          <w:marRight w:val="0"/>
          <w:marTop w:val="0"/>
          <w:marBottom w:val="0"/>
          <w:divBdr>
            <w:top w:val="none" w:sz="0" w:space="0" w:color="auto"/>
            <w:left w:val="none" w:sz="0" w:space="0" w:color="auto"/>
            <w:bottom w:val="none" w:sz="0" w:space="0" w:color="auto"/>
            <w:right w:val="none" w:sz="0" w:space="0" w:color="auto"/>
          </w:divBdr>
        </w:div>
        <w:div w:id="1150055033">
          <w:marLeft w:val="0"/>
          <w:marRight w:val="0"/>
          <w:marTop w:val="0"/>
          <w:marBottom w:val="0"/>
          <w:divBdr>
            <w:top w:val="none" w:sz="0" w:space="0" w:color="auto"/>
            <w:left w:val="none" w:sz="0" w:space="0" w:color="auto"/>
            <w:bottom w:val="none" w:sz="0" w:space="0" w:color="auto"/>
            <w:right w:val="none" w:sz="0" w:space="0" w:color="auto"/>
          </w:divBdr>
        </w:div>
        <w:div w:id="1255088389">
          <w:marLeft w:val="0"/>
          <w:marRight w:val="0"/>
          <w:marTop w:val="0"/>
          <w:marBottom w:val="0"/>
          <w:divBdr>
            <w:top w:val="none" w:sz="0" w:space="0" w:color="auto"/>
            <w:left w:val="none" w:sz="0" w:space="0" w:color="auto"/>
            <w:bottom w:val="none" w:sz="0" w:space="0" w:color="auto"/>
            <w:right w:val="none" w:sz="0" w:space="0" w:color="auto"/>
          </w:divBdr>
        </w:div>
        <w:div w:id="1293243567">
          <w:marLeft w:val="0"/>
          <w:marRight w:val="0"/>
          <w:marTop w:val="0"/>
          <w:marBottom w:val="0"/>
          <w:divBdr>
            <w:top w:val="none" w:sz="0" w:space="0" w:color="auto"/>
            <w:left w:val="none" w:sz="0" w:space="0" w:color="auto"/>
            <w:bottom w:val="none" w:sz="0" w:space="0" w:color="auto"/>
            <w:right w:val="none" w:sz="0" w:space="0" w:color="auto"/>
          </w:divBdr>
        </w:div>
        <w:div w:id="1338457177">
          <w:marLeft w:val="0"/>
          <w:marRight w:val="0"/>
          <w:marTop w:val="0"/>
          <w:marBottom w:val="0"/>
          <w:divBdr>
            <w:top w:val="none" w:sz="0" w:space="0" w:color="auto"/>
            <w:left w:val="none" w:sz="0" w:space="0" w:color="auto"/>
            <w:bottom w:val="none" w:sz="0" w:space="0" w:color="auto"/>
            <w:right w:val="none" w:sz="0" w:space="0" w:color="auto"/>
          </w:divBdr>
        </w:div>
        <w:div w:id="1672482786">
          <w:marLeft w:val="0"/>
          <w:marRight w:val="0"/>
          <w:marTop w:val="0"/>
          <w:marBottom w:val="0"/>
          <w:divBdr>
            <w:top w:val="none" w:sz="0" w:space="0" w:color="auto"/>
            <w:left w:val="none" w:sz="0" w:space="0" w:color="auto"/>
            <w:bottom w:val="none" w:sz="0" w:space="0" w:color="auto"/>
            <w:right w:val="none" w:sz="0" w:space="0" w:color="auto"/>
          </w:divBdr>
        </w:div>
        <w:div w:id="1684546746">
          <w:marLeft w:val="0"/>
          <w:marRight w:val="0"/>
          <w:marTop w:val="0"/>
          <w:marBottom w:val="0"/>
          <w:divBdr>
            <w:top w:val="none" w:sz="0" w:space="0" w:color="auto"/>
            <w:left w:val="none" w:sz="0" w:space="0" w:color="auto"/>
            <w:bottom w:val="none" w:sz="0" w:space="0" w:color="auto"/>
            <w:right w:val="none" w:sz="0" w:space="0" w:color="auto"/>
          </w:divBdr>
        </w:div>
        <w:div w:id="2025010931">
          <w:marLeft w:val="0"/>
          <w:marRight w:val="0"/>
          <w:marTop w:val="0"/>
          <w:marBottom w:val="0"/>
          <w:divBdr>
            <w:top w:val="none" w:sz="0" w:space="0" w:color="auto"/>
            <w:left w:val="none" w:sz="0" w:space="0" w:color="auto"/>
            <w:bottom w:val="none" w:sz="0" w:space="0" w:color="auto"/>
            <w:right w:val="none" w:sz="0" w:space="0" w:color="auto"/>
          </w:divBdr>
        </w:div>
        <w:div w:id="2063558293">
          <w:marLeft w:val="0"/>
          <w:marRight w:val="0"/>
          <w:marTop w:val="0"/>
          <w:marBottom w:val="0"/>
          <w:divBdr>
            <w:top w:val="none" w:sz="0" w:space="0" w:color="auto"/>
            <w:left w:val="none" w:sz="0" w:space="0" w:color="auto"/>
            <w:bottom w:val="none" w:sz="0" w:space="0" w:color="auto"/>
            <w:right w:val="none" w:sz="0" w:space="0" w:color="auto"/>
          </w:divBdr>
        </w:div>
        <w:div w:id="2143424129">
          <w:marLeft w:val="0"/>
          <w:marRight w:val="0"/>
          <w:marTop w:val="0"/>
          <w:marBottom w:val="0"/>
          <w:divBdr>
            <w:top w:val="none" w:sz="0" w:space="0" w:color="auto"/>
            <w:left w:val="none" w:sz="0" w:space="0" w:color="auto"/>
            <w:bottom w:val="none" w:sz="0" w:space="0" w:color="auto"/>
            <w:right w:val="none" w:sz="0" w:space="0" w:color="auto"/>
          </w:divBdr>
        </w:div>
      </w:divsChild>
    </w:div>
    <w:div w:id="1257402258">
      <w:bodyDiv w:val="1"/>
      <w:marLeft w:val="0"/>
      <w:marRight w:val="0"/>
      <w:marTop w:val="0"/>
      <w:marBottom w:val="0"/>
      <w:divBdr>
        <w:top w:val="none" w:sz="0" w:space="0" w:color="auto"/>
        <w:left w:val="none" w:sz="0" w:space="0" w:color="auto"/>
        <w:bottom w:val="none" w:sz="0" w:space="0" w:color="auto"/>
        <w:right w:val="none" w:sz="0" w:space="0" w:color="auto"/>
      </w:divBdr>
      <w:divsChild>
        <w:div w:id="151407355">
          <w:marLeft w:val="0"/>
          <w:marRight w:val="0"/>
          <w:marTop w:val="0"/>
          <w:marBottom w:val="150"/>
          <w:divBdr>
            <w:top w:val="none" w:sz="0" w:space="0" w:color="auto"/>
            <w:left w:val="none" w:sz="0" w:space="0" w:color="auto"/>
            <w:bottom w:val="none" w:sz="0" w:space="0" w:color="auto"/>
            <w:right w:val="none" w:sz="0" w:space="0" w:color="auto"/>
          </w:divBdr>
        </w:div>
        <w:div w:id="324747618">
          <w:marLeft w:val="0"/>
          <w:marRight w:val="0"/>
          <w:marTop w:val="0"/>
          <w:marBottom w:val="150"/>
          <w:divBdr>
            <w:top w:val="none" w:sz="0" w:space="0" w:color="auto"/>
            <w:left w:val="none" w:sz="0" w:space="0" w:color="auto"/>
            <w:bottom w:val="none" w:sz="0" w:space="0" w:color="auto"/>
            <w:right w:val="none" w:sz="0" w:space="0" w:color="auto"/>
          </w:divBdr>
        </w:div>
        <w:div w:id="805196517">
          <w:marLeft w:val="0"/>
          <w:marRight w:val="0"/>
          <w:marTop w:val="0"/>
          <w:marBottom w:val="150"/>
          <w:divBdr>
            <w:top w:val="none" w:sz="0" w:space="0" w:color="auto"/>
            <w:left w:val="none" w:sz="0" w:space="0" w:color="auto"/>
            <w:bottom w:val="none" w:sz="0" w:space="0" w:color="auto"/>
            <w:right w:val="none" w:sz="0" w:space="0" w:color="auto"/>
          </w:divBdr>
        </w:div>
        <w:div w:id="1461338374">
          <w:marLeft w:val="0"/>
          <w:marRight w:val="0"/>
          <w:marTop w:val="0"/>
          <w:marBottom w:val="150"/>
          <w:divBdr>
            <w:top w:val="none" w:sz="0" w:space="0" w:color="auto"/>
            <w:left w:val="none" w:sz="0" w:space="0" w:color="auto"/>
            <w:bottom w:val="none" w:sz="0" w:space="0" w:color="auto"/>
            <w:right w:val="none" w:sz="0" w:space="0" w:color="auto"/>
          </w:divBdr>
        </w:div>
        <w:div w:id="2135906178">
          <w:marLeft w:val="0"/>
          <w:marRight w:val="0"/>
          <w:marTop w:val="0"/>
          <w:marBottom w:val="150"/>
          <w:divBdr>
            <w:top w:val="none" w:sz="0" w:space="0" w:color="auto"/>
            <w:left w:val="none" w:sz="0" w:space="0" w:color="auto"/>
            <w:bottom w:val="none" w:sz="0" w:space="0" w:color="auto"/>
            <w:right w:val="none" w:sz="0" w:space="0" w:color="auto"/>
          </w:divBdr>
        </w:div>
      </w:divsChild>
    </w:div>
    <w:div w:id="1259019797">
      <w:bodyDiv w:val="1"/>
      <w:marLeft w:val="0"/>
      <w:marRight w:val="0"/>
      <w:marTop w:val="0"/>
      <w:marBottom w:val="0"/>
      <w:divBdr>
        <w:top w:val="none" w:sz="0" w:space="0" w:color="auto"/>
        <w:left w:val="none" w:sz="0" w:space="0" w:color="auto"/>
        <w:bottom w:val="none" w:sz="0" w:space="0" w:color="auto"/>
        <w:right w:val="none" w:sz="0" w:space="0" w:color="auto"/>
      </w:divBdr>
    </w:div>
    <w:div w:id="1259480643">
      <w:bodyDiv w:val="1"/>
      <w:marLeft w:val="0"/>
      <w:marRight w:val="0"/>
      <w:marTop w:val="0"/>
      <w:marBottom w:val="0"/>
      <w:divBdr>
        <w:top w:val="none" w:sz="0" w:space="0" w:color="auto"/>
        <w:left w:val="none" w:sz="0" w:space="0" w:color="auto"/>
        <w:bottom w:val="none" w:sz="0" w:space="0" w:color="auto"/>
        <w:right w:val="none" w:sz="0" w:space="0" w:color="auto"/>
      </w:divBdr>
    </w:div>
    <w:div w:id="1259675277">
      <w:bodyDiv w:val="1"/>
      <w:marLeft w:val="0"/>
      <w:marRight w:val="0"/>
      <w:marTop w:val="0"/>
      <w:marBottom w:val="0"/>
      <w:divBdr>
        <w:top w:val="none" w:sz="0" w:space="0" w:color="auto"/>
        <w:left w:val="none" w:sz="0" w:space="0" w:color="auto"/>
        <w:bottom w:val="none" w:sz="0" w:space="0" w:color="auto"/>
        <w:right w:val="none" w:sz="0" w:space="0" w:color="auto"/>
      </w:divBdr>
      <w:divsChild>
        <w:div w:id="1133444">
          <w:marLeft w:val="0"/>
          <w:marRight w:val="0"/>
          <w:marTop w:val="0"/>
          <w:marBottom w:val="150"/>
          <w:divBdr>
            <w:top w:val="none" w:sz="0" w:space="0" w:color="auto"/>
            <w:left w:val="none" w:sz="0" w:space="0" w:color="auto"/>
            <w:bottom w:val="none" w:sz="0" w:space="0" w:color="auto"/>
            <w:right w:val="none" w:sz="0" w:space="0" w:color="auto"/>
          </w:divBdr>
        </w:div>
        <w:div w:id="8727374">
          <w:marLeft w:val="0"/>
          <w:marRight w:val="0"/>
          <w:marTop w:val="0"/>
          <w:marBottom w:val="150"/>
          <w:divBdr>
            <w:top w:val="none" w:sz="0" w:space="0" w:color="auto"/>
            <w:left w:val="none" w:sz="0" w:space="0" w:color="auto"/>
            <w:bottom w:val="none" w:sz="0" w:space="0" w:color="auto"/>
            <w:right w:val="none" w:sz="0" w:space="0" w:color="auto"/>
          </w:divBdr>
        </w:div>
        <w:div w:id="232012853">
          <w:marLeft w:val="0"/>
          <w:marRight w:val="0"/>
          <w:marTop w:val="0"/>
          <w:marBottom w:val="150"/>
          <w:divBdr>
            <w:top w:val="none" w:sz="0" w:space="0" w:color="auto"/>
            <w:left w:val="none" w:sz="0" w:space="0" w:color="auto"/>
            <w:bottom w:val="none" w:sz="0" w:space="0" w:color="auto"/>
            <w:right w:val="none" w:sz="0" w:space="0" w:color="auto"/>
          </w:divBdr>
        </w:div>
        <w:div w:id="233786291">
          <w:marLeft w:val="0"/>
          <w:marRight w:val="0"/>
          <w:marTop w:val="0"/>
          <w:marBottom w:val="150"/>
          <w:divBdr>
            <w:top w:val="none" w:sz="0" w:space="0" w:color="auto"/>
            <w:left w:val="none" w:sz="0" w:space="0" w:color="auto"/>
            <w:bottom w:val="none" w:sz="0" w:space="0" w:color="auto"/>
            <w:right w:val="none" w:sz="0" w:space="0" w:color="auto"/>
          </w:divBdr>
        </w:div>
        <w:div w:id="354305861">
          <w:marLeft w:val="0"/>
          <w:marRight w:val="0"/>
          <w:marTop w:val="0"/>
          <w:marBottom w:val="150"/>
          <w:divBdr>
            <w:top w:val="none" w:sz="0" w:space="0" w:color="auto"/>
            <w:left w:val="none" w:sz="0" w:space="0" w:color="auto"/>
            <w:bottom w:val="none" w:sz="0" w:space="0" w:color="auto"/>
            <w:right w:val="none" w:sz="0" w:space="0" w:color="auto"/>
          </w:divBdr>
        </w:div>
        <w:div w:id="393747826">
          <w:marLeft w:val="0"/>
          <w:marRight w:val="0"/>
          <w:marTop w:val="0"/>
          <w:marBottom w:val="150"/>
          <w:divBdr>
            <w:top w:val="none" w:sz="0" w:space="0" w:color="auto"/>
            <w:left w:val="none" w:sz="0" w:space="0" w:color="auto"/>
            <w:bottom w:val="none" w:sz="0" w:space="0" w:color="auto"/>
            <w:right w:val="none" w:sz="0" w:space="0" w:color="auto"/>
          </w:divBdr>
        </w:div>
        <w:div w:id="436876208">
          <w:marLeft w:val="0"/>
          <w:marRight w:val="0"/>
          <w:marTop w:val="0"/>
          <w:marBottom w:val="150"/>
          <w:divBdr>
            <w:top w:val="none" w:sz="0" w:space="0" w:color="auto"/>
            <w:left w:val="none" w:sz="0" w:space="0" w:color="auto"/>
            <w:bottom w:val="none" w:sz="0" w:space="0" w:color="auto"/>
            <w:right w:val="none" w:sz="0" w:space="0" w:color="auto"/>
          </w:divBdr>
        </w:div>
        <w:div w:id="587275119">
          <w:marLeft w:val="0"/>
          <w:marRight w:val="0"/>
          <w:marTop w:val="0"/>
          <w:marBottom w:val="150"/>
          <w:divBdr>
            <w:top w:val="none" w:sz="0" w:space="0" w:color="auto"/>
            <w:left w:val="none" w:sz="0" w:space="0" w:color="auto"/>
            <w:bottom w:val="none" w:sz="0" w:space="0" w:color="auto"/>
            <w:right w:val="none" w:sz="0" w:space="0" w:color="auto"/>
          </w:divBdr>
        </w:div>
        <w:div w:id="856964602">
          <w:marLeft w:val="0"/>
          <w:marRight w:val="0"/>
          <w:marTop w:val="0"/>
          <w:marBottom w:val="150"/>
          <w:divBdr>
            <w:top w:val="none" w:sz="0" w:space="0" w:color="auto"/>
            <w:left w:val="none" w:sz="0" w:space="0" w:color="auto"/>
            <w:bottom w:val="none" w:sz="0" w:space="0" w:color="auto"/>
            <w:right w:val="none" w:sz="0" w:space="0" w:color="auto"/>
          </w:divBdr>
        </w:div>
        <w:div w:id="974137688">
          <w:marLeft w:val="0"/>
          <w:marRight w:val="0"/>
          <w:marTop w:val="0"/>
          <w:marBottom w:val="150"/>
          <w:divBdr>
            <w:top w:val="none" w:sz="0" w:space="0" w:color="auto"/>
            <w:left w:val="none" w:sz="0" w:space="0" w:color="auto"/>
            <w:bottom w:val="none" w:sz="0" w:space="0" w:color="auto"/>
            <w:right w:val="none" w:sz="0" w:space="0" w:color="auto"/>
          </w:divBdr>
        </w:div>
        <w:div w:id="1012029329">
          <w:marLeft w:val="0"/>
          <w:marRight w:val="0"/>
          <w:marTop w:val="0"/>
          <w:marBottom w:val="150"/>
          <w:divBdr>
            <w:top w:val="none" w:sz="0" w:space="0" w:color="auto"/>
            <w:left w:val="none" w:sz="0" w:space="0" w:color="auto"/>
            <w:bottom w:val="none" w:sz="0" w:space="0" w:color="auto"/>
            <w:right w:val="none" w:sz="0" w:space="0" w:color="auto"/>
          </w:divBdr>
        </w:div>
        <w:div w:id="1126851034">
          <w:marLeft w:val="0"/>
          <w:marRight w:val="0"/>
          <w:marTop w:val="0"/>
          <w:marBottom w:val="150"/>
          <w:divBdr>
            <w:top w:val="none" w:sz="0" w:space="0" w:color="auto"/>
            <w:left w:val="none" w:sz="0" w:space="0" w:color="auto"/>
            <w:bottom w:val="none" w:sz="0" w:space="0" w:color="auto"/>
            <w:right w:val="none" w:sz="0" w:space="0" w:color="auto"/>
          </w:divBdr>
        </w:div>
        <w:div w:id="1225146048">
          <w:marLeft w:val="0"/>
          <w:marRight w:val="0"/>
          <w:marTop w:val="0"/>
          <w:marBottom w:val="150"/>
          <w:divBdr>
            <w:top w:val="none" w:sz="0" w:space="0" w:color="auto"/>
            <w:left w:val="none" w:sz="0" w:space="0" w:color="auto"/>
            <w:bottom w:val="none" w:sz="0" w:space="0" w:color="auto"/>
            <w:right w:val="none" w:sz="0" w:space="0" w:color="auto"/>
          </w:divBdr>
        </w:div>
        <w:div w:id="1350139481">
          <w:marLeft w:val="0"/>
          <w:marRight w:val="0"/>
          <w:marTop w:val="0"/>
          <w:marBottom w:val="150"/>
          <w:divBdr>
            <w:top w:val="none" w:sz="0" w:space="0" w:color="auto"/>
            <w:left w:val="none" w:sz="0" w:space="0" w:color="auto"/>
            <w:bottom w:val="none" w:sz="0" w:space="0" w:color="auto"/>
            <w:right w:val="none" w:sz="0" w:space="0" w:color="auto"/>
          </w:divBdr>
        </w:div>
        <w:div w:id="1749763698">
          <w:marLeft w:val="0"/>
          <w:marRight w:val="0"/>
          <w:marTop w:val="0"/>
          <w:marBottom w:val="150"/>
          <w:divBdr>
            <w:top w:val="none" w:sz="0" w:space="0" w:color="auto"/>
            <w:left w:val="none" w:sz="0" w:space="0" w:color="auto"/>
            <w:bottom w:val="none" w:sz="0" w:space="0" w:color="auto"/>
            <w:right w:val="none" w:sz="0" w:space="0" w:color="auto"/>
          </w:divBdr>
        </w:div>
        <w:div w:id="1792477868">
          <w:marLeft w:val="0"/>
          <w:marRight w:val="0"/>
          <w:marTop w:val="0"/>
          <w:marBottom w:val="150"/>
          <w:divBdr>
            <w:top w:val="none" w:sz="0" w:space="0" w:color="auto"/>
            <w:left w:val="none" w:sz="0" w:space="0" w:color="auto"/>
            <w:bottom w:val="none" w:sz="0" w:space="0" w:color="auto"/>
            <w:right w:val="none" w:sz="0" w:space="0" w:color="auto"/>
          </w:divBdr>
        </w:div>
        <w:div w:id="2039966665">
          <w:marLeft w:val="0"/>
          <w:marRight w:val="0"/>
          <w:marTop w:val="0"/>
          <w:marBottom w:val="150"/>
          <w:divBdr>
            <w:top w:val="none" w:sz="0" w:space="0" w:color="auto"/>
            <w:left w:val="none" w:sz="0" w:space="0" w:color="auto"/>
            <w:bottom w:val="none" w:sz="0" w:space="0" w:color="auto"/>
            <w:right w:val="none" w:sz="0" w:space="0" w:color="auto"/>
          </w:divBdr>
        </w:div>
      </w:divsChild>
    </w:div>
    <w:div w:id="1259949071">
      <w:bodyDiv w:val="1"/>
      <w:marLeft w:val="0"/>
      <w:marRight w:val="0"/>
      <w:marTop w:val="0"/>
      <w:marBottom w:val="0"/>
      <w:divBdr>
        <w:top w:val="none" w:sz="0" w:space="0" w:color="auto"/>
        <w:left w:val="none" w:sz="0" w:space="0" w:color="auto"/>
        <w:bottom w:val="none" w:sz="0" w:space="0" w:color="auto"/>
        <w:right w:val="none" w:sz="0" w:space="0" w:color="auto"/>
      </w:divBdr>
    </w:div>
    <w:div w:id="1260214632">
      <w:bodyDiv w:val="1"/>
      <w:marLeft w:val="0"/>
      <w:marRight w:val="0"/>
      <w:marTop w:val="0"/>
      <w:marBottom w:val="0"/>
      <w:divBdr>
        <w:top w:val="none" w:sz="0" w:space="0" w:color="auto"/>
        <w:left w:val="none" w:sz="0" w:space="0" w:color="auto"/>
        <w:bottom w:val="none" w:sz="0" w:space="0" w:color="auto"/>
        <w:right w:val="none" w:sz="0" w:space="0" w:color="auto"/>
      </w:divBdr>
    </w:div>
    <w:div w:id="1260336532">
      <w:bodyDiv w:val="1"/>
      <w:marLeft w:val="0"/>
      <w:marRight w:val="0"/>
      <w:marTop w:val="0"/>
      <w:marBottom w:val="0"/>
      <w:divBdr>
        <w:top w:val="none" w:sz="0" w:space="0" w:color="auto"/>
        <w:left w:val="none" w:sz="0" w:space="0" w:color="auto"/>
        <w:bottom w:val="none" w:sz="0" w:space="0" w:color="auto"/>
        <w:right w:val="none" w:sz="0" w:space="0" w:color="auto"/>
      </w:divBdr>
    </w:div>
    <w:div w:id="1260983677">
      <w:bodyDiv w:val="1"/>
      <w:marLeft w:val="0"/>
      <w:marRight w:val="0"/>
      <w:marTop w:val="0"/>
      <w:marBottom w:val="0"/>
      <w:divBdr>
        <w:top w:val="none" w:sz="0" w:space="0" w:color="auto"/>
        <w:left w:val="none" w:sz="0" w:space="0" w:color="auto"/>
        <w:bottom w:val="none" w:sz="0" w:space="0" w:color="auto"/>
        <w:right w:val="none" w:sz="0" w:space="0" w:color="auto"/>
      </w:divBdr>
    </w:div>
    <w:div w:id="1261992146">
      <w:bodyDiv w:val="1"/>
      <w:marLeft w:val="0"/>
      <w:marRight w:val="0"/>
      <w:marTop w:val="0"/>
      <w:marBottom w:val="0"/>
      <w:divBdr>
        <w:top w:val="none" w:sz="0" w:space="0" w:color="auto"/>
        <w:left w:val="none" w:sz="0" w:space="0" w:color="auto"/>
        <w:bottom w:val="none" w:sz="0" w:space="0" w:color="auto"/>
        <w:right w:val="none" w:sz="0" w:space="0" w:color="auto"/>
      </w:divBdr>
    </w:div>
    <w:div w:id="1262684015">
      <w:bodyDiv w:val="1"/>
      <w:marLeft w:val="0"/>
      <w:marRight w:val="0"/>
      <w:marTop w:val="0"/>
      <w:marBottom w:val="0"/>
      <w:divBdr>
        <w:top w:val="none" w:sz="0" w:space="0" w:color="auto"/>
        <w:left w:val="none" w:sz="0" w:space="0" w:color="auto"/>
        <w:bottom w:val="none" w:sz="0" w:space="0" w:color="auto"/>
        <w:right w:val="none" w:sz="0" w:space="0" w:color="auto"/>
      </w:divBdr>
    </w:div>
    <w:div w:id="1263031433">
      <w:bodyDiv w:val="1"/>
      <w:marLeft w:val="0"/>
      <w:marRight w:val="0"/>
      <w:marTop w:val="0"/>
      <w:marBottom w:val="0"/>
      <w:divBdr>
        <w:top w:val="none" w:sz="0" w:space="0" w:color="auto"/>
        <w:left w:val="none" w:sz="0" w:space="0" w:color="auto"/>
        <w:bottom w:val="none" w:sz="0" w:space="0" w:color="auto"/>
        <w:right w:val="none" w:sz="0" w:space="0" w:color="auto"/>
      </w:divBdr>
      <w:divsChild>
        <w:div w:id="359164814">
          <w:marLeft w:val="0"/>
          <w:marRight w:val="0"/>
          <w:marTop w:val="0"/>
          <w:marBottom w:val="0"/>
          <w:divBdr>
            <w:top w:val="none" w:sz="0" w:space="0" w:color="auto"/>
            <w:left w:val="none" w:sz="0" w:space="0" w:color="auto"/>
            <w:bottom w:val="none" w:sz="0" w:space="0" w:color="auto"/>
            <w:right w:val="none" w:sz="0" w:space="0" w:color="auto"/>
          </w:divBdr>
        </w:div>
        <w:div w:id="441607883">
          <w:marLeft w:val="0"/>
          <w:marRight w:val="0"/>
          <w:marTop w:val="0"/>
          <w:marBottom w:val="0"/>
          <w:divBdr>
            <w:top w:val="none" w:sz="0" w:space="0" w:color="auto"/>
            <w:left w:val="none" w:sz="0" w:space="0" w:color="auto"/>
            <w:bottom w:val="none" w:sz="0" w:space="0" w:color="auto"/>
            <w:right w:val="none" w:sz="0" w:space="0" w:color="auto"/>
          </w:divBdr>
        </w:div>
        <w:div w:id="486823234">
          <w:marLeft w:val="0"/>
          <w:marRight w:val="0"/>
          <w:marTop w:val="0"/>
          <w:marBottom w:val="0"/>
          <w:divBdr>
            <w:top w:val="none" w:sz="0" w:space="0" w:color="auto"/>
            <w:left w:val="none" w:sz="0" w:space="0" w:color="auto"/>
            <w:bottom w:val="none" w:sz="0" w:space="0" w:color="auto"/>
            <w:right w:val="none" w:sz="0" w:space="0" w:color="auto"/>
          </w:divBdr>
        </w:div>
        <w:div w:id="660618479">
          <w:marLeft w:val="0"/>
          <w:marRight w:val="0"/>
          <w:marTop w:val="0"/>
          <w:marBottom w:val="0"/>
          <w:divBdr>
            <w:top w:val="none" w:sz="0" w:space="0" w:color="auto"/>
            <w:left w:val="none" w:sz="0" w:space="0" w:color="auto"/>
            <w:bottom w:val="none" w:sz="0" w:space="0" w:color="auto"/>
            <w:right w:val="none" w:sz="0" w:space="0" w:color="auto"/>
          </w:divBdr>
        </w:div>
        <w:div w:id="945162820">
          <w:marLeft w:val="0"/>
          <w:marRight w:val="0"/>
          <w:marTop w:val="0"/>
          <w:marBottom w:val="0"/>
          <w:divBdr>
            <w:top w:val="none" w:sz="0" w:space="0" w:color="auto"/>
            <w:left w:val="none" w:sz="0" w:space="0" w:color="auto"/>
            <w:bottom w:val="none" w:sz="0" w:space="0" w:color="auto"/>
            <w:right w:val="none" w:sz="0" w:space="0" w:color="auto"/>
          </w:divBdr>
        </w:div>
        <w:div w:id="961423044">
          <w:marLeft w:val="0"/>
          <w:marRight w:val="0"/>
          <w:marTop w:val="0"/>
          <w:marBottom w:val="0"/>
          <w:divBdr>
            <w:top w:val="none" w:sz="0" w:space="0" w:color="auto"/>
            <w:left w:val="none" w:sz="0" w:space="0" w:color="auto"/>
            <w:bottom w:val="none" w:sz="0" w:space="0" w:color="auto"/>
            <w:right w:val="none" w:sz="0" w:space="0" w:color="auto"/>
          </w:divBdr>
        </w:div>
        <w:div w:id="1081485560">
          <w:marLeft w:val="0"/>
          <w:marRight w:val="0"/>
          <w:marTop w:val="0"/>
          <w:marBottom w:val="0"/>
          <w:divBdr>
            <w:top w:val="none" w:sz="0" w:space="0" w:color="auto"/>
            <w:left w:val="none" w:sz="0" w:space="0" w:color="auto"/>
            <w:bottom w:val="none" w:sz="0" w:space="0" w:color="auto"/>
            <w:right w:val="none" w:sz="0" w:space="0" w:color="auto"/>
          </w:divBdr>
        </w:div>
        <w:div w:id="1380203385">
          <w:marLeft w:val="0"/>
          <w:marRight w:val="0"/>
          <w:marTop w:val="0"/>
          <w:marBottom w:val="0"/>
          <w:divBdr>
            <w:top w:val="none" w:sz="0" w:space="0" w:color="auto"/>
            <w:left w:val="none" w:sz="0" w:space="0" w:color="auto"/>
            <w:bottom w:val="none" w:sz="0" w:space="0" w:color="auto"/>
            <w:right w:val="none" w:sz="0" w:space="0" w:color="auto"/>
          </w:divBdr>
        </w:div>
        <w:div w:id="1704789570">
          <w:marLeft w:val="0"/>
          <w:marRight w:val="0"/>
          <w:marTop w:val="0"/>
          <w:marBottom w:val="0"/>
          <w:divBdr>
            <w:top w:val="none" w:sz="0" w:space="0" w:color="auto"/>
            <w:left w:val="none" w:sz="0" w:space="0" w:color="auto"/>
            <w:bottom w:val="none" w:sz="0" w:space="0" w:color="auto"/>
            <w:right w:val="none" w:sz="0" w:space="0" w:color="auto"/>
          </w:divBdr>
        </w:div>
        <w:div w:id="1843741919">
          <w:marLeft w:val="0"/>
          <w:marRight w:val="0"/>
          <w:marTop w:val="0"/>
          <w:marBottom w:val="0"/>
          <w:divBdr>
            <w:top w:val="none" w:sz="0" w:space="0" w:color="auto"/>
            <w:left w:val="none" w:sz="0" w:space="0" w:color="auto"/>
            <w:bottom w:val="none" w:sz="0" w:space="0" w:color="auto"/>
            <w:right w:val="none" w:sz="0" w:space="0" w:color="auto"/>
          </w:divBdr>
        </w:div>
      </w:divsChild>
    </w:div>
    <w:div w:id="1263610863">
      <w:bodyDiv w:val="1"/>
      <w:marLeft w:val="0"/>
      <w:marRight w:val="0"/>
      <w:marTop w:val="0"/>
      <w:marBottom w:val="0"/>
      <w:divBdr>
        <w:top w:val="none" w:sz="0" w:space="0" w:color="auto"/>
        <w:left w:val="none" w:sz="0" w:space="0" w:color="auto"/>
        <w:bottom w:val="none" w:sz="0" w:space="0" w:color="auto"/>
        <w:right w:val="none" w:sz="0" w:space="0" w:color="auto"/>
      </w:divBdr>
    </w:div>
    <w:div w:id="1267814163">
      <w:bodyDiv w:val="1"/>
      <w:marLeft w:val="0"/>
      <w:marRight w:val="0"/>
      <w:marTop w:val="0"/>
      <w:marBottom w:val="0"/>
      <w:divBdr>
        <w:top w:val="none" w:sz="0" w:space="0" w:color="auto"/>
        <w:left w:val="none" w:sz="0" w:space="0" w:color="auto"/>
        <w:bottom w:val="none" w:sz="0" w:space="0" w:color="auto"/>
        <w:right w:val="none" w:sz="0" w:space="0" w:color="auto"/>
      </w:divBdr>
    </w:div>
    <w:div w:id="1268929738">
      <w:bodyDiv w:val="1"/>
      <w:marLeft w:val="0"/>
      <w:marRight w:val="0"/>
      <w:marTop w:val="0"/>
      <w:marBottom w:val="0"/>
      <w:divBdr>
        <w:top w:val="none" w:sz="0" w:space="0" w:color="auto"/>
        <w:left w:val="none" w:sz="0" w:space="0" w:color="auto"/>
        <w:bottom w:val="none" w:sz="0" w:space="0" w:color="auto"/>
        <w:right w:val="none" w:sz="0" w:space="0" w:color="auto"/>
      </w:divBdr>
      <w:divsChild>
        <w:div w:id="68355221">
          <w:marLeft w:val="0"/>
          <w:marRight w:val="0"/>
          <w:marTop w:val="0"/>
          <w:marBottom w:val="150"/>
          <w:divBdr>
            <w:top w:val="none" w:sz="0" w:space="0" w:color="auto"/>
            <w:left w:val="none" w:sz="0" w:space="0" w:color="auto"/>
            <w:bottom w:val="none" w:sz="0" w:space="0" w:color="auto"/>
            <w:right w:val="none" w:sz="0" w:space="0" w:color="auto"/>
          </w:divBdr>
        </w:div>
        <w:div w:id="129978524">
          <w:marLeft w:val="0"/>
          <w:marRight w:val="0"/>
          <w:marTop w:val="0"/>
          <w:marBottom w:val="150"/>
          <w:divBdr>
            <w:top w:val="none" w:sz="0" w:space="0" w:color="auto"/>
            <w:left w:val="none" w:sz="0" w:space="0" w:color="auto"/>
            <w:bottom w:val="none" w:sz="0" w:space="0" w:color="auto"/>
            <w:right w:val="none" w:sz="0" w:space="0" w:color="auto"/>
          </w:divBdr>
        </w:div>
        <w:div w:id="403576272">
          <w:marLeft w:val="0"/>
          <w:marRight w:val="0"/>
          <w:marTop w:val="0"/>
          <w:marBottom w:val="150"/>
          <w:divBdr>
            <w:top w:val="none" w:sz="0" w:space="0" w:color="auto"/>
            <w:left w:val="none" w:sz="0" w:space="0" w:color="auto"/>
            <w:bottom w:val="none" w:sz="0" w:space="0" w:color="auto"/>
            <w:right w:val="none" w:sz="0" w:space="0" w:color="auto"/>
          </w:divBdr>
        </w:div>
        <w:div w:id="601960464">
          <w:marLeft w:val="0"/>
          <w:marRight w:val="0"/>
          <w:marTop w:val="0"/>
          <w:marBottom w:val="150"/>
          <w:divBdr>
            <w:top w:val="none" w:sz="0" w:space="0" w:color="auto"/>
            <w:left w:val="none" w:sz="0" w:space="0" w:color="auto"/>
            <w:bottom w:val="none" w:sz="0" w:space="0" w:color="auto"/>
            <w:right w:val="none" w:sz="0" w:space="0" w:color="auto"/>
          </w:divBdr>
        </w:div>
        <w:div w:id="872964432">
          <w:marLeft w:val="0"/>
          <w:marRight w:val="0"/>
          <w:marTop w:val="0"/>
          <w:marBottom w:val="150"/>
          <w:divBdr>
            <w:top w:val="none" w:sz="0" w:space="0" w:color="auto"/>
            <w:left w:val="none" w:sz="0" w:space="0" w:color="auto"/>
            <w:bottom w:val="none" w:sz="0" w:space="0" w:color="auto"/>
            <w:right w:val="none" w:sz="0" w:space="0" w:color="auto"/>
          </w:divBdr>
        </w:div>
        <w:div w:id="895359427">
          <w:marLeft w:val="0"/>
          <w:marRight w:val="0"/>
          <w:marTop w:val="0"/>
          <w:marBottom w:val="150"/>
          <w:divBdr>
            <w:top w:val="none" w:sz="0" w:space="0" w:color="auto"/>
            <w:left w:val="none" w:sz="0" w:space="0" w:color="auto"/>
            <w:bottom w:val="none" w:sz="0" w:space="0" w:color="auto"/>
            <w:right w:val="none" w:sz="0" w:space="0" w:color="auto"/>
          </w:divBdr>
        </w:div>
        <w:div w:id="1005089721">
          <w:marLeft w:val="0"/>
          <w:marRight w:val="0"/>
          <w:marTop w:val="0"/>
          <w:marBottom w:val="150"/>
          <w:divBdr>
            <w:top w:val="none" w:sz="0" w:space="0" w:color="auto"/>
            <w:left w:val="none" w:sz="0" w:space="0" w:color="auto"/>
            <w:bottom w:val="none" w:sz="0" w:space="0" w:color="auto"/>
            <w:right w:val="none" w:sz="0" w:space="0" w:color="auto"/>
          </w:divBdr>
        </w:div>
        <w:div w:id="1135215188">
          <w:marLeft w:val="0"/>
          <w:marRight w:val="0"/>
          <w:marTop w:val="0"/>
          <w:marBottom w:val="150"/>
          <w:divBdr>
            <w:top w:val="none" w:sz="0" w:space="0" w:color="auto"/>
            <w:left w:val="none" w:sz="0" w:space="0" w:color="auto"/>
            <w:bottom w:val="none" w:sz="0" w:space="0" w:color="auto"/>
            <w:right w:val="none" w:sz="0" w:space="0" w:color="auto"/>
          </w:divBdr>
        </w:div>
        <w:div w:id="1220094954">
          <w:marLeft w:val="0"/>
          <w:marRight w:val="0"/>
          <w:marTop w:val="0"/>
          <w:marBottom w:val="150"/>
          <w:divBdr>
            <w:top w:val="none" w:sz="0" w:space="0" w:color="auto"/>
            <w:left w:val="none" w:sz="0" w:space="0" w:color="auto"/>
            <w:bottom w:val="none" w:sz="0" w:space="0" w:color="auto"/>
            <w:right w:val="none" w:sz="0" w:space="0" w:color="auto"/>
          </w:divBdr>
        </w:div>
        <w:div w:id="1300068806">
          <w:marLeft w:val="0"/>
          <w:marRight w:val="0"/>
          <w:marTop w:val="0"/>
          <w:marBottom w:val="150"/>
          <w:divBdr>
            <w:top w:val="none" w:sz="0" w:space="0" w:color="auto"/>
            <w:left w:val="none" w:sz="0" w:space="0" w:color="auto"/>
            <w:bottom w:val="none" w:sz="0" w:space="0" w:color="auto"/>
            <w:right w:val="none" w:sz="0" w:space="0" w:color="auto"/>
          </w:divBdr>
        </w:div>
        <w:div w:id="1364356486">
          <w:marLeft w:val="0"/>
          <w:marRight w:val="0"/>
          <w:marTop w:val="0"/>
          <w:marBottom w:val="150"/>
          <w:divBdr>
            <w:top w:val="none" w:sz="0" w:space="0" w:color="auto"/>
            <w:left w:val="none" w:sz="0" w:space="0" w:color="auto"/>
            <w:bottom w:val="none" w:sz="0" w:space="0" w:color="auto"/>
            <w:right w:val="none" w:sz="0" w:space="0" w:color="auto"/>
          </w:divBdr>
        </w:div>
        <w:div w:id="1406758731">
          <w:marLeft w:val="0"/>
          <w:marRight w:val="0"/>
          <w:marTop w:val="0"/>
          <w:marBottom w:val="150"/>
          <w:divBdr>
            <w:top w:val="none" w:sz="0" w:space="0" w:color="auto"/>
            <w:left w:val="none" w:sz="0" w:space="0" w:color="auto"/>
            <w:bottom w:val="none" w:sz="0" w:space="0" w:color="auto"/>
            <w:right w:val="none" w:sz="0" w:space="0" w:color="auto"/>
          </w:divBdr>
        </w:div>
        <w:div w:id="1780679703">
          <w:marLeft w:val="0"/>
          <w:marRight w:val="0"/>
          <w:marTop w:val="0"/>
          <w:marBottom w:val="150"/>
          <w:divBdr>
            <w:top w:val="none" w:sz="0" w:space="0" w:color="auto"/>
            <w:left w:val="none" w:sz="0" w:space="0" w:color="auto"/>
            <w:bottom w:val="none" w:sz="0" w:space="0" w:color="auto"/>
            <w:right w:val="none" w:sz="0" w:space="0" w:color="auto"/>
          </w:divBdr>
        </w:div>
        <w:div w:id="1981886442">
          <w:marLeft w:val="0"/>
          <w:marRight w:val="0"/>
          <w:marTop w:val="0"/>
          <w:marBottom w:val="150"/>
          <w:divBdr>
            <w:top w:val="none" w:sz="0" w:space="0" w:color="auto"/>
            <w:left w:val="none" w:sz="0" w:space="0" w:color="auto"/>
            <w:bottom w:val="none" w:sz="0" w:space="0" w:color="auto"/>
            <w:right w:val="none" w:sz="0" w:space="0" w:color="auto"/>
          </w:divBdr>
        </w:div>
        <w:div w:id="2051029391">
          <w:marLeft w:val="0"/>
          <w:marRight w:val="0"/>
          <w:marTop w:val="0"/>
          <w:marBottom w:val="150"/>
          <w:divBdr>
            <w:top w:val="none" w:sz="0" w:space="0" w:color="auto"/>
            <w:left w:val="none" w:sz="0" w:space="0" w:color="auto"/>
            <w:bottom w:val="none" w:sz="0" w:space="0" w:color="auto"/>
            <w:right w:val="none" w:sz="0" w:space="0" w:color="auto"/>
          </w:divBdr>
        </w:div>
      </w:divsChild>
    </w:div>
    <w:div w:id="1269199935">
      <w:bodyDiv w:val="1"/>
      <w:marLeft w:val="0"/>
      <w:marRight w:val="0"/>
      <w:marTop w:val="0"/>
      <w:marBottom w:val="0"/>
      <w:divBdr>
        <w:top w:val="none" w:sz="0" w:space="0" w:color="auto"/>
        <w:left w:val="none" w:sz="0" w:space="0" w:color="auto"/>
        <w:bottom w:val="none" w:sz="0" w:space="0" w:color="auto"/>
        <w:right w:val="none" w:sz="0" w:space="0" w:color="auto"/>
      </w:divBdr>
    </w:div>
    <w:div w:id="1273174618">
      <w:bodyDiv w:val="1"/>
      <w:marLeft w:val="0"/>
      <w:marRight w:val="0"/>
      <w:marTop w:val="0"/>
      <w:marBottom w:val="0"/>
      <w:divBdr>
        <w:top w:val="none" w:sz="0" w:space="0" w:color="auto"/>
        <w:left w:val="none" w:sz="0" w:space="0" w:color="auto"/>
        <w:bottom w:val="none" w:sz="0" w:space="0" w:color="auto"/>
        <w:right w:val="none" w:sz="0" w:space="0" w:color="auto"/>
      </w:divBdr>
    </w:div>
    <w:div w:id="1274752834">
      <w:bodyDiv w:val="1"/>
      <w:marLeft w:val="0"/>
      <w:marRight w:val="0"/>
      <w:marTop w:val="0"/>
      <w:marBottom w:val="0"/>
      <w:divBdr>
        <w:top w:val="none" w:sz="0" w:space="0" w:color="auto"/>
        <w:left w:val="none" w:sz="0" w:space="0" w:color="auto"/>
        <w:bottom w:val="none" w:sz="0" w:space="0" w:color="auto"/>
        <w:right w:val="none" w:sz="0" w:space="0" w:color="auto"/>
      </w:divBdr>
    </w:div>
    <w:div w:id="1275671274">
      <w:bodyDiv w:val="1"/>
      <w:marLeft w:val="0"/>
      <w:marRight w:val="0"/>
      <w:marTop w:val="0"/>
      <w:marBottom w:val="0"/>
      <w:divBdr>
        <w:top w:val="none" w:sz="0" w:space="0" w:color="auto"/>
        <w:left w:val="none" w:sz="0" w:space="0" w:color="auto"/>
        <w:bottom w:val="none" w:sz="0" w:space="0" w:color="auto"/>
        <w:right w:val="none" w:sz="0" w:space="0" w:color="auto"/>
      </w:divBdr>
    </w:div>
    <w:div w:id="1275677818">
      <w:bodyDiv w:val="1"/>
      <w:marLeft w:val="0"/>
      <w:marRight w:val="0"/>
      <w:marTop w:val="0"/>
      <w:marBottom w:val="0"/>
      <w:divBdr>
        <w:top w:val="none" w:sz="0" w:space="0" w:color="auto"/>
        <w:left w:val="none" w:sz="0" w:space="0" w:color="auto"/>
        <w:bottom w:val="none" w:sz="0" w:space="0" w:color="auto"/>
        <w:right w:val="none" w:sz="0" w:space="0" w:color="auto"/>
      </w:divBdr>
    </w:div>
    <w:div w:id="1276475162">
      <w:bodyDiv w:val="1"/>
      <w:marLeft w:val="0"/>
      <w:marRight w:val="0"/>
      <w:marTop w:val="0"/>
      <w:marBottom w:val="0"/>
      <w:divBdr>
        <w:top w:val="none" w:sz="0" w:space="0" w:color="auto"/>
        <w:left w:val="none" w:sz="0" w:space="0" w:color="auto"/>
        <w:bottom w:val="none" w:sz="0" w:space="0" w:color="auto"/>
        <w:right w:val="none" w:sz="0" w:space="0" w:color="auto"/>
      </w:divBdr>
    </w:div>
    <w:div w:id="1277954601">
      <w:bodyDiv w:val="1"/>
      <w:marLeft w:val="0"/>
      <w:marRight w:val="0"/>
      <w:marTop w:val="0"/>
      <w:marBottom w:val="0"/>
      <w:divBdr>
        <w:top w:val="none" w:sz="0" w:space="0" w:color="auto"/>
        <w:left w:val="none" w:sz="0" w:space="0" w:color="auto"/>
        <w:bottom w:val="none" w:sz="0" w:space="0" w:color="auto"/>
        <w:right w:val="none" w:sz="0" w:space="0" w:color="auto"/>
      </w:divBdr>
    </w:div>
    <w:div w:id="1279026531">
      <w:bodyDiv w:val="1"/>
      <w:marLeft w:val="0"/>
      <w:marRight w:val="0"/>
      <w:marTop w:val="0"/>
      <w:marBottom w:val="0"/>
      <w:divBdr>
        <w:top w:val="none" w:sz="0" w:space="0" w:color="auto"/>
        <w:left w:val="none" w:sz="0" w:space="0" w:color="auto"/>
        <w:bottom w:val="none" w:sz="0" w:space="0" w:color="auto"/>
        <w:right w:val="none" w:sz="0" w:space="0" w:color="auto"/>
      </w:divBdr>
      <w:divsChild>
        <w:div w:id="161892730">
          <w:marLeft w:val="0"/>
          <w:marRight w:val="0"/>
          <w:marTop w:val="0"/>
          <w:marBottom w:val="150"/>
          <w:divBdr>
            <w:top w:val="none" w:sz="0" w:space="0" w:color="auto"/>
            <w:left w:val="none" w:sz="0" w:space="0" w:color="auto"/>
            <w:bottom w:val="none" w:sz="0" w:space="0" w:color="auto"/>
            <w:right w:val="none" w:sz="0" w:space="0" w:color="auto"/>
          </w:divBdr>
        </w:div>
        <w:div w:id="380596107">
          <w:marLeft w:val="0"/>
          <w:marRight w:val="0"/>
          <w:marTop w:val="0"/>
          <w:marBottom w:val="150"/>
          <w:divBdr>
            <w:top w:val="none" w:sz="0" w:space="0" w:color="auto"/>
            <w:left w:val="none" w:sz="0" w:space="0" w:color="auto"/>
            <w:bottom w:val="none" w:sz="0" w:space="0" w:color="auto"/>
            <w:right w:val="none" w:sz="0" w:space="0" w:color="auto"/>
          </w:divBdr>
        </w:div>
        <w:div w:id="1304307603">
          <w:marLeft w:val="0"/>
          <w:marRight w:val="0"/>
          <w:marTop w:val="0"/>
          <w:marBottom w:val="150"/>
          <w:divBdr>
            <w:top w:val="none" w:sz="0" w:space="0" w:color="auto"/>
            <w:left w:val="none" w:sz="0" w:space="0" w:color="auto"/>
            <w:bottom w:val="none" w:sz="0" w:space="0" w:color="auto"/>
            <w:right w:val="none" w:sz="0" w:space="0" w:color="auto"/>
          </w:divBdr>
        </w:div>
        <w:div w:id="1441685511">
          <w:marLeft w:val="0"/>
          <w:marRight w:val="0"/>
          <w:marTop w:val="0"/>
          <w:marBottom w:val="150"/>
          <w:divBdr>
            <w:top w:val="none" w:sz="0" w:space="0" w:color="auto"/>
            <w:left w:val="none" w:sz="0" w:space="0" w:color="auto"/>
            <w:bottom w:val="none" w:sz="0" w:space="0" w:color="auto"/>
            <w:right w:val="none" w:sz="0" w:space="0" w:color="auto"/>
          </w:divBdr>
        </w:div>
        <w:div w:id="1645692266">
          <w:marLeft w:val="0"/>
          <w:marRight w:val="0"/>
          <w:marTop w:val="0"/>
          <w:marBottom w:val="150"/>
          <w:divBdr>
            <w:top w:val="none" w:sz="0" w:space="0" w:color="auto"/>
            <w:left w:val="none" w:sz="0" w:space="0" w:color="auto"/>
            <w:bottom w:val="none" w:sz="0" w:space="0" w:color="auto"/>
            <w:right w:val="none" w:sz="0" w:space="0" w:color="auto"/>
          </w:divBdr>
        </w:div>
        <w:div w:id="1689015649">
          <w:marLeft w:val="0"/>
          <w:marRight w:val="0"/>
          <w:marTop w:val="0"/>
          <w:marBottom w:val="150"/>
          <w:divBdr>
            <w:top w:val="none" w:sz="0" w:space="0" w:color="auto"/>
            <w:left w:val="none" w:sz="0" w:space="0" w:color="auto"/>
            <w:bottom w:val="none" w:sz="0" w:space="0" w:color="auto"/>
            <w:right w:val="none" w:sz="0" w:space="0" w:color="auto"/>
          </w:divBdr>
        </w:div>
      </w:divsChild>
    </w:div>
    <w:div w:id="1280061923">
      <w:bodyDiv w:val="1"/>
      <w:marLeft w:val="0"/>
      <w:marRight w:val="0"/>
      <w:marTop w:val="0"/>
      <w:marBottom w:val="0"/>
      <w:divBdr>
        <w:top w:val="none" w:sz="0" w:space="0" w:color="auto"/>
        <w:left w:val="none" w:sz="0" w:space="0" w:color="auto"/>
        <w:bottom w:val="none" w:sz="0" w:space="0" w:color="auto"/>
        <w:right w:val="none" w:sz="0" w:space="0" w:color="auto"/>
      </w:divBdr>
    </w:div>
    <w:div w:id="1284119367">
      <w:bodyDiv w:val="1"/>
      <w:marLeft w:val="0"/>
      <w:marRight w:val="0"/>
      <w:marTop w:val="0"/>
      <w:marBottom w:val="0"/>
      <w:divBdr>
        <w:top w:val="none" w:sz="0" w:space="0" w:color="auto"/>
        <w:left w:val="none" w:sz="0" w:space="0" w:color="auto"/>
        <w:bottom w:val="none" w:sz="0" w:space="0" w:color="auto"/>
        <w:right w:val="none" w:sz="0" w:space="0" w:color="auto"/>
      </w:divBdr>
    </w:div>
    <w:div w:id="1284266895">
      <w:bodyDiv w:val="1"/>
      <w:marLeft w:val="0"/>
      <w:marRight w:val="0"/>
      <w:marTop w:val="0"/>
      <w:marBottom w:val="0"/>
      <w:divBdr>
        <w:top w:val="none" w:sz="0" w:space="0" w:color="auto"/>
        <w:left w:val="none" w:sz="0" w:space="0" w:color="auto"/>
        <w:bottom w:val="none" w:sz="0" w:space="0" w:color="auto"/>
        <w:right w:val="none" w:sz="0" w:space="0" w:color="auto"/>
      </w:divBdr>
    </w:div>
    <w:div w:id="1285773025">
      <w:bodyDiv w:val="1"/>
      <w:marLeft w:val="0"/>
      <w:marRight w:val="0"/>
      <w:marTop w:val="0"/>
      <w:marBottom w:val="0"/>
      <w:divBdr>
        <w:top w:val="none" w:sz="0" w:space="0" w:color="auto"/>
        <w:left w:val="none" w:sz="0" w:space="0" w:color="auto"/>
        <w:bottom w:val="none" w:sz="0" w:space="0" w:color="auto"/>
        <w:right w:val="none" w:sz="0" w:space="0" w:color="auto"/>
      </w:divBdr>
    </w:div>
    <w:div w:id="1285849071">
      <w:bodyDiv w:val="1"/>
      <w:marLeft w:val="0"/>
      <w:marRight w:val="0"/>
      <w:marTop w:val="0"/>
      <w:marBottom w:val="0"/>
      <w:divBdr>
        <w:top w:val="none" w:sz="0" w:space="0" w:color="auto"/>
        <w:left w:val="none" w:sz="0" w:space="0" w:color="auto"/>
        <w:bottom w:val="none" w:sz="0" w:space="0" w:color="auto"/>
        <w:right w:val="none" w:sz="0" w:space="0" w:color="auto"/>
      </w:divBdr>
    </w:div>
    <w:div w:id="1286038139">
      <w:bodyDiv w:val="1"/>
      <w:marLeft w:val="0"/>
      <w:marRight w:val="0"/>
      <w:marTop w:val="0"/>
      <w:marBottom w:val="0"/>
      <w:divBdr>
        <w:top w:val="none" w:sz="0" w:space="0" w:color="auto"/>
        <w:left w:val="none" w:sz="0" w:space="0" w:color="auto"/>
        <w:bottom w:val="none" w:sz="0" w:space="0" w:color="auto"/>
        <w:right w:val="none" w:sz="0" w:space="0" w:color="auto"/>
      </w:divBdr>
    </w:div>
    <w:div w:id="1286813196">
      <w:bodyDiv w:val="1"/>
      <w:marLeft w:val="0"/>
      <w:marRight w:val="0"/>
      <w:marTop w:val="0"/>
      <w:marBottom w:val="0"/>
      <w:divBdr>
        <w:top w:val="none" w:sz="0" w:space="0" w:color="auto"/>
        <w:left w:val="none" w:sz="0" w:space="0" w:color="auto"/>
        <w:bottom w:val="none" w:sz="0" w:space="0" w:color="auto"/>
        <w:right w:val="none" w:sz="0" w:space="0" w:color="auto"/>
      </w:divBdr>
      <w:divsChild>
        <w:div w:id="965349931">
          <w:marLeft w:val="0"/>
          <w:marRight w:val="0"/>
          <w:marTop w:val="0"/>
          <w:marBottom w:val="0"/>
          <w:divBdr>
            <w:top w:val="none" w:sz="0" w:space="0" w:color="auto"/>
            <w:left w:val="none" w:sz="0" w:space="0" w:color="auto"/>
            <w:bottom w:val="none" w:sz="0" w:space="0" w:color="auto"/>
            <w:right w:val="none" w:sz="0" w:space="0" w:color="auto"/>
          </w:divBdr>
        </w:div>
        <w:div w:id="1132989710">
          <w:marLeft w:val="0"/>
          <w:marRight w:val="0"/>
          <w:marTop w:val="0"/>
          <w:marBottom w:val="0"/>
          <w:divBdr>
            <w:top w:val="none" w:sz="0" w:space="0" w:color="auto"/>
            <w:left w:val="none" w:sz="0" w:space="0" w:color="auto"/>
            <w:bottom w:val="none" w:sz="0" w:space="0" w:color="auto"/>
            <w:right w:val="none" w:sz="0" w:space="0" w:color="auto"/>
          </w:divBdr>
        </w:div>
        <w:div w:id="1861628876">
          <w:marLeft w:val="0"/>
          <w:marRight w:val="0"/>
          <w:marTop w:val="0"/>
          <w:marBottom w:val="0"/>
          <w:divBdr>
            <w:top w:val="none" w:sz="0" w:space="0" w:color="auto"/>
            <w:left w:val="none" w:sz="0" w:space="0" w:color="auto"/>
            <w:bottom w:val="none" w:sz="0" w:space="0" w:color="auto"/>
            <w:right w:val="none" w:sz="0" w:space="0" w:color="auto"/>
          </w:divBdr>
        </w:div>
        <w:div w:id="1907832515">
          <w:marLeft w:val="0"/>
          <w:marRight w:val="0"/>
          <w:marTop w:val="0"/>
          <w:marBottom w:val="0"/>
          <w:divBdr>
            <w:top w:val="none" w:sz="0" w:space="0" w:color="auto"/>
            <w:left w:val="none" w:sz="0" w:space="0" w:color="auto"/>
            <w:bottom w:val="none" w:sz="0" w:space="0" w:color="auto"/>
            <w:right w:val="none" w:sz="0" w:space="0" w:color="auto"/>
          </w:divBdr>
        </w:div>
      </w:divsChild>
    </w:div>
    <w:div w:id="1287538897">
      <w:bodyDiv w:val="1"/>
      <w:marLeft w:val="0"/>
      <w:marRight w:val="0"/>
      <w:marTop w:val="0"/>
      <w:marBottom w:val="0"/>
      <w:divBdr>
        <w:top w:val="none" w:sz="0" w:space="0" w:color="auto"/>
        <w:left w:val="none" w:sz="0" w:space="0" w:color="auto"/>
        <w:bottom w:val="none" w:sz="0" w:space="0" w:color="auto"/>
        <w:right w:val="none" w:sz="0" w:space="0" w:color="auto"/>
      </w:divBdr>
    </w:div>
    <w:div w:id="1287931930">
      <w:bodyDiv w:val="1"/>
      <w:marLeft w:val="0"/>
      <w:marRight w:val="0"/>
      <w:marTop w:val="0"/>
      <w:marBottom w:val="0"/>
      <w:divBdr>
        <w:top w:val="none" w:sz="0" w:space="0" w:color="auto"/>
        <w:left w:val="none" w:sz="0" w:space="0" w:color="auto"/>
        <w:bottom w:val="none" w:sz="0" w:space="0" w:color="auto"/>
        <w:right w:val="none" w:sz="0" w:space="0" w:color="auto"/>
      </w:divBdr>
    </w:div>
    <w:div w:id="1288245638">
      <w:bodyDiv w:val="1"/>
      <w:marLeft w:val="0"/>
      <w:marRight w:val="0"/>
      <w:marTop w:val="0"/>
      <w:marBottom w:val="0"/>
      <w:divBdr>
        <w:top w:val="none" w:sz="0" w:space="0" w:color="auto"/>
        <w:left w:val="none" w:sz="0" w:space="0" w:color="auto"/>
        <w:bottom w:val="none" w:sz="0" w:space="0" w:color="auto"/>
        <w:right w:val="none" w:sz="0" w:space="0" w:color="auto"/>
      </w:divBdr>
    </w:div>
    <w:div w:id="1289120432">
      <w:bodyDiv w:val="1"/>
      <w:marLeft w:val="0"/>
      <w:marRight w:val="0"/>
      <w:marTop w:val="0"/>
      <w:marBottom w:val="0"/>
      <w:divBdr>
        <w:top w:val="none" w:sz="0" w:space="0" w:color="auto"/>
        <w:left w:val="none" w:sz="0" w:space="0" w:color="auto"/>
        <w:bottom w:val="none" w:sz="0" w:space="0" w:color="auto"/>
        <w:right w:val="none" w:sz="0" w:space="0" w:color="auto"/>
      </w:divBdr>
    </w:div>
    <w:div w:id="1290891479">
      <w:bodyDiv w:val="1"/>
      <w:marLeft w:val="0"/>
      <w:marRight w:val="0"/>
      <w:marTop w:val="0"/>
      <w:marBottom w:val="0"/>
      <w:divBdr>
        <w:top w:val="none" w:sz="0" w:space="0" w:color="auto"/>
        <w:left w:val="none" w:sz="0" w:space="0" w:color="auto"/>
        <w:bottom w:val="none" w:sz="0" w:space="0" w:color="auto"/>
        <w:right w:val="none" w:sz="0" w:space="0" w:color="auto"/>
      </w:divBdr>
    </w:div>
    <w:div w:id="1294363747">
      <w:bodyDiv w:val="1"/>
      <w:marLeft w:val="0"/>
      <w:marRight w:val="0"/>
      <w:marTop w:val="0"/>
      <w:marBottom w:val="0"/>
      <w:divBdr>
        <w:top w:val="none" w:sz="0" w:space="0" w:color="auto"/>
        <w:left w:val="none" w:sz="0" w:space="0" w:color="auto"/>
        <w:bottom w:val="none" w:sz="0" w:space="0" w:color="auto"/>
        <w:right w:val="none" w:sz="0" w:space="0" w:color="auto"/>
      </w:divBdr>
    </w:div>
    <w:div w:id="1295479445">
      <w:bodyDiv w:val="1"/>
      <w:marLeft w:val="0"/>
      <w:marRight w:val="0"/>
      <w:marTop w:val="0"/>
      <w:marBottom w:val="0"/>
      <w:divBdr>
        <w:top w:val="none" w:sz="0" w:space="0" w:color="auto"/>
        <w:left w:val="none" w:sz="0" w:space="0" w:color="auto"/>
        <w:bottom w:val="none" w:sz="0" w:space="0" w:color="auto"/>
        <w:right w:val="none" w:sz="0" w:space="0" w:color="auto"/>
      </w:divBdr>
    </w:div>
    <w:div w:id="1296105710">
      <w:bodyDiv w:val="1"/>
      <w:marLeft w:val="0"/>
      <w:marRight w:val="0"/>
      <w:marTop w:val="0"/>
      <w:marBottom w:val="0"/>
      <w:divBdr>
        <w:top w:val="none" w:sz="0" w:space="0" w:color="auto"/>
        <w:left w:val="none" w:sz="0" w:space="0" w:color="auto"/>
        <w:bottom w:val="none" w:sz="0" w:space="0" w:color="auto"/>
        <w:right w:val="none" w:sz="0" w:space="0" w:color="auto"/>
      </w:divBdr>
    </w:div>
    <w:div w:id="1297494279">
      <w:bodyDiv w:val="1"/>
      <w:marLeft w:val="0"/>
      <w:marRight w:val="0"/>
      <w:marTop w:val="0"/>
      <w:marBottom w:val="0"/>
      <w:divBdr>
        <w:top w:val="none" w:sz="0" w:space="0" w:color="auto"/>
        <w:left w:val="none" w:sz="0" w:space="0" w:color="auto"/>
        <w:bottom w:val="none" w:sz="0" w:space="0" w:color="auto"/>
        <w:right w:val="none" w:sz="0" w:space="0" w:color="auto"/>
      </w:divBdr>
    </w:div>
    <w:div w:id="1298141023">
      <w:bodyDiv w:val="1"/>
      <w:marLeft w:val="0"/>
      <w:marRight w:val="0"/>
      <w:marTop w:val="0"/>
      <w:marBottom w:val="0"/>
      <w:divBdr>
        <w:top w:val="none" w:sz="0" w:space="0" w:color="auto"/>
        <w:left w:val="none" w:sz="0" w:space="0" w:color="auto"/>
        <w:bottom w:val="none" w:sz="0" w:space="0" w:color="auto"/>
        <w:right w:val="none" w:sz="0" w:space="0" w:color="auto"/>
      </w:divBdr>
    </w:div>
    <w:div w:id="1299913884">
      <w:bodyDiv w:val="1"/>
      <w:marLeft w:val="0"/>
      <w:marRight w:val="0"/>
      <w:marTop w:val="0"/>
      <w:marBottom w:val="0"/>
      <w:divBdr>
        <w:top w:val="none" w:sz="0" w:space="0" w:color="auto"/>
        <w:left w:val="none" w:sz="0" w:space="0" w:color="auto"/>
        <w:bottom w:val="none" w:sz="0" w:space="0" w:color="auto"/>
        <w:right w:val="none" w:sz="0" w:space="0" w:color="auto"/>
      </w:divBdr>
    </w:div>
    <w:div w:id="1299918308">
      <w:bodyDiv w:val="1"/>
      <w:marLeft w:val="0"/>
      <w:marRight w:val="0"/>
      <w:marTop w:val="0"/>
      <w:marBottom w:val="0"/>
      <w:divBdr>
        <w:top w:val="none" w:sz="0" w:space="0" w:color="auto"/>
        <w:left w:val="none" w:sz="0" w:space="0" w:color="auto"/>
        <w:bottom w:val="none" w:sz="0" w:space="0" w:color="auto"/>
        <w:right w:val="none" w:sz="0" w:space="0" w:color="auto"/>
      </w:divBdr>
    </w:div>
    <w:div w:id="1300722004">
      <w:bodyDiv w:val="1"/>
      <w:marLeft w:val="0"/>
      <w:marRight w:val="0"/>
      <w:marTop w:val="0"/>
      <w:marBottom w:val="0"/>
      <w:divBdr>
        <w:top w:val="none" w:sz="0" w:space="0" w:color="auto"/>
        <w:left w:val="none" w:sz="0" w:space="0" w:color="auto"/>
        <w:bottom w:val="none" w:sz="0" w:space="0" w:color="auto"/>
        <w:right w:val="none" w:sz="0" w:space="0" w:color="auto"/>
      </w:divBdr>
    </w:div>
    <w:div w:id="1302812591">
      <w:bodyDiv w:val="1"/>
      <w:marLeft w:val="0"/>
      <w:marRight w:val="0"/>
      <w:marTop w:val="0"/>
      <w:marBottom w:val="0"/>
      <w:divBdr>
        <w:top w:val="none" w:sz="0" w:space="0" w:color="auto"/>
        <w:left w:val="none" w:sz="0" w:space="0" w:color="auto"/>
        <w:bottom w:val="none" w:sz="0" w:space="0" w:color="auto"/>
        <w:right w:val="none" w:sz="0" w:space="0" w:color="auto"/>
      </w:divBdr>
    </w:div>
    <w:div w:id="1304431280">
      <w:bodyDiv w:val="1"/>
      <w:marLeft w:val="0"/>
      <w:marRight w:val="0"/>
      <w:marTop w:val="0"/>
      <w:marBottom w:val="0"/>
      <w:divBdr>
        <w:top w:val="none" w:sz="0" w:space="0" w:color="auto"/>
        <w:left w:val="none" w:sz="0" w:space="0" w:color="auto"/>
        <w:bottom w:val="none" w:sz="0" w:space="0" w:color="auto"/>
        <w:right w:val="none" w:sz="0" w:space="0" w:color="auto"/>
      </w:divBdr>
    </w:div>
    <w:div w:id="1304771649">
      <w:bodyDiv w:val="1"/>
      <w:marLeft w:val="0"/>
      <w:marRight w:val="0"/>
      <w:marTop w:val="0"/>
      <w:marBottom w:val="0"/>
      <w:divBdr>
        <w:top w:val="none" w:sz="0" w:space="0" w:color="auto"/>
        <w:left w:val="none" w:sz="0" w:space="0" w:color="auto"/>
        <w:bottom w:val="none" w:sz="0" w:space="0" w:color="auto"/>
        <w:right w:val="none" w:sz="0" w:space="0" w:color="auto"/>
      </w:divBdr>
    </w:div>
    <w:div w:id="1304893102">
      <w:bodyDiv w:val="1"/>
      <w:marLeft w:val="0"/>
      <w:marRight w:val="0"/>
      <w:marTop w:val="0"/>
      <w:marBottom w:val="0"/>
      <w:divBdr>
        <w:top w:val="none" w:sz="0" w:space="0" w:color="auto"/>
        <w:left w:val="none" w:sz="0" w:space="0" w:color="auto"/>
        <w:bottom w:val="none" w:sz="0" w:space="0" w:color="auto"/>
        <w:right w:val="none" w:sz="0" w:space="0" w:color="auto"/>
      </w:divBdr>
    </w:div>
    <w:div w:id="1305356477">
      <w:bodyDiv w:val="1"/>
      <w:marLeft w:val="0"/>
      <w:marRight w:val="0"/>
      <w:marTop w:val="0"/>
      <w:marBottom w:val="0"/>
      <w:divBdr>
        <w:top w:val="none" w:sz="0" w:space="0" w:color="auto"/>
        <w:left w:val="none" w:sz="0" w:space="0" w:color="auto"/>
        <w:bottom w:val="none" w:sz="0" w:space="0" w:color="auto"/>
        <w:right w:val="none" w:sz="0" w:space="0" w:color="auto"/>
      </w:divBdr>
      <w:divsChild>
        <w:div w:id="65151652">
          <w:marLeft w:val="0"/>
          <w:marRight w:val="0"/>
          <w:marTop w:val="0"/>
          <w:marBottom w:val="150"/>
          <w:divBdr>
            <w:top w:val="none" w:sz="0" w:space="0" w:color="auto"/>
            <w:left w:val="none" w:sz="0" w:space="0" w:color="auto"/>
            <w:bottom w:val="none" w:sz="0" w:space="0" w:color="auto"/>
            <w:right w:val="none" w:sz="0" w:space="0" w:color="auto"/>
          </w:divBdr>
        </w:div>
        <w:div w:id="386270548">
          <w:marLeft w:val="0"/>
          <w:marRight w:val="0"/>
          <w:marTop w:val="0"/>
          <w:marBottom w:val="150"/>
          <w:divBdr>
            <w:top w:val="none" w:sz="0" w:space="0" w:color="auto"/>
            <w:left w:val="none" w:sz="0" w:space="0" w:color="auto"/>
            <w:bottom w:val="none" w:sz="0" w:space="0" w:color="auto"/>
            <w:right w:val="none" w:sz="0" w:space="0" w:color="auto"/>
          </w:divBdr>
        </w:div>
        <w:div w:id="433088004">
          <w:marLeft w:val="0"/>
          <w:marRight w:val="0"/>
          <w:marTop w:val="0"/>
          <w:marBottom w:val="150"/>
          <w:divBdr>
            <w:top w:val="none" w:sz="0" w:space="0" w:color="auto"/>
            <w:left w:val="none" w:sz="0" w:space="0" w:color="auto"/>
            <w:bottom w:val="none" w:sz="0" w:space="0" w:color="auto"/>
            <w:right w:val="none" w:sz="0" w:space="0" w:color="auto"/>
          </w:divBdr>
        </w:div>
        <w:div w:id="1319115333">
          <w:marLeft w:val="0"/>
          <w:marRight w:val="0"/>
          <w:marTop w:val="0"/>
          <w:marBottom w:val="150"/>
          <w:divBdr>
            <w:top w:val="none" w:sz="0" w:space="0" w:color="auto"/>
            <w:left w:val="none" w:sz="0" w:space="0" w:color="auto"/>
            <w:bottom w:val="none" w:sz="0" w:space="0" w:color="auto"/>
            <w:right w:val="none" w:sz="0" w:space="0" w:color="auto"/>
          </w:divBdr>
        </w:div>
        <w:div w:id="1323196333">
          <w:marLeft w:val="0"/>
          <w:marRight w:val="0"/>
          <w:marTop w:val="0"/>
          <w:marBottom w:val="150"/>
          <w:divBdr>
            <w:top w:val="none" w:sz="0" w:space="0" w:color="auto"/>
            <w:left w:val="none" w:sz="0" w:space="0" w:color="auto"/>
            <w:bottom w:val="none" w:sz="0" w:space="0" w:color="auto"/>
            <w:right w:val="none" w:sz="0" w:space="0" w:color="auto"/>
          </w:divBdr>
        </w:div>
        <w:div w:id="1494830211">
          <w:marLeft w:val="0"/>
          <w:marRight w:val="0"/>
          <w:marTop w:val="0"/>
          <w:marBottom w:val="150"/>
          <w:divBdr>
            <w:top w:val="none" w:sz="0" w:space="0" w:color="auto"/>
            <w:left w:val="none" w:sz="0" w:space="0" w:color="auto"/>
            <w:bottom w:val="none" w:sz="0" w:space="0" w:color="auto"/>
            <w:right w:val="none" w:sz="0" w:space="0" w:color="auto"/>
          </w:divBdr>
        </w:div>
        <w:div w:id="1887180613">
          <w:marLeft w:val="0"/>
          <w:marRight w:val="0"/>
          <w:marTop w:val="0"/>
          <w:marBottom w:val="150"/>
          <w:divBdr>
            <w:top w:val="none" w:sz="0" w:space="0" w:color="auto"/>
            <w:left w:val="none" w:sz="0" w:space="0" w:color="auto"/>
            <w:bottom w:val="none" w:sz="0" w:space="0" w:color="auto"/>
            <w:right w:val="none" w:sz="0" w:space="0" w:color="auto"/>
          </w:divBdr>
        </w:div>
      </w:divsChild>
    </w:div>
    <w:div w:id="1305426753">
      <w:bodyDiv w:val="1"/>
      <w:marLeft w:val="0"/>
      <w:marRight w:val="0"/>
      <w:marTop w:val="0"/>
      <w:marBottom w:val="0"/>
      <w:divBdr>
        <w:top w:val="none" w:sz="0" w:space="0" w:color="auto"/>
        <w:left w:val="none" w:sz="0" w:space="0" w:color="auto"/>
        <w:bottom w:val="none" w:sz="0" w:space="0" w:color="auto"/>
        <w:right w:val="none" w:sz="0" w:space="0" w:color="auto"/>
      </w:divBdr>
    </w:div>
    <w:div w:id="1306739660">
      <w:bodyDiv w:val="1"/>
      <w:marLeft w:val="0"/>
      <w:marRight w:val="0"/>
      <w:marTop w:val="0"/>
      <w:marBottom w:val="0"/>
      <w:divBdr>
        <w:top w:val="none" w:sz="0" w:space="0" w:color="auto"/>
        <w:left w:val="none" w:sz="0" w:space="0" w:color="auto"/>
        <w:bottom w:val="none" w:sz="0" w:space="0" w:color="auto"/>
        <w:right w:val="none" w:sz="0" w:space="0" w:color="auto"/>
      </w:divBdr>
      <w:divsChild>
        <w:div w:id="171531433">
          <w:marLeft w:val="0"/>
          <w:marRight w:val="0"/>
          <w:marTop w:val="0"/>
          <w:marBottom w:val="150"/>
          <w:divBdr>
            <w:top w:val="none" w:sz="0" w:space="0" w:color="auto"/>
            <w:left w:val="none" w:sz="0" w:space="0" w:color="auto"/>
            <w:bottom w:val="none" w:sz="0" w:space="0" w:color="auto"/>
            <w:right w:val="none" w:sz="0" w:space="0" w:color="auto"/>
          </w:divBdr>
        </w:div>
        <w:div w:id="330453878">
          <w:marLeft w:val="0"/>
          <w:marRight w:val="0"/>
          <w:marTop w:val="0"/>
          <w:marBottom w:val="150"/>
          <w:divBdr>
            <w:top w:val="none" w:sz="0" w:space="0" w:color="auto"/>
            <w:left w:val="none" w:sz="0" w:space="0" w:color="auto"/>
            <w:bottom w:val="none" w:sz="0" w:space="0" w:color="auto"/>
            <w:right w:val="none" w:sz="0" w:space="0" w:color="auto"/>
          </w:divBdr>
        </w:div>
        <w:div w:id="335038693">
          <w:marLeft w:val="0"/>
          <w:marRight w:val="0"/>
          <w:marTop w:val="0"/>
          <w:marBottom w:val="150"/>
          <w:divBdr>
            <w:top w:val="none" w:sz="0" w:space="0" w:color="auto"/>
            <w:left w:val="none" w:sz="0" w:space="0" w:color="auto"/>
            <w:bottom w:val="none" w:sz="0" w:space="0" w:color="auto"/>
            <w:right w:val="none" w:sz="0" w:space="0" w:color="auto"/>
          </w:divBdr>
        </w:div>
        <w:div w:id="521237951">
          <w:marLeft w:val="0"/>
          <w:marRight w:val="0"/>
          <w:marTop w:val="0"/>
          <w:marBottom w:val="150"/>
          <w:divBdr>
            <w:top w:val="none" w:sz="0" w:space="0" w:color="auto"/>
            <w:left w:val="none" w:sz="0" w:space="0" w:color="auto"/>
            <w:bottom w:val="none" w:sz="0" w:space="0" w:color="auto"/>
            <w:right w:val="none" w:sz="0" w:space="0" w:color="auto"/>
          </w:divBdr>
        </w:div>
        <w:div w:id="1120421168">
          <w:marLeft w:val="0"/>
          <w:marRight w:val="0"/>
          <w:marTop w:val="0"/>
          <w:marBottom w:val="150"/>
          <w:divBdr>
            <w:top w:val="none" w:sz="0" w:space="0" w:color="auto"/>
            <w:left w:val="none" w:sz="0" w:space="0" w:color="auto"/>
            <w:bottom w:val="none" w:sz="0" w:space="0" w:color="auto"/>
            <w:right w:val="none" w:sz="0" w:space="0" w:color="auto"/>
          </w:divBdr>
        </w:div>
        <w:div w:id="1310284009">
          <w:marLeft w:val="0"/>
          <w:marRight w:val="0"/>
          <w:marTop w:val="0"/>
          <w:marBottom w:val="150"/>
          <w:divBdr>
            <w:top w:val="none" w:sz="0" w:space="0" w:color="auto"/>
            <w:left w:val="none" w:sz="0" w:space="0" w:color="auto"/>
            <w:bottom w:val="none" w:sz="0" w:space="0" w:color="auto"/>
            <w:right w:val="none" w:sz="0" w:space="0" w:color="auto"/>
          </w:divBdr>
        </w:div>
        <w:div w:id="1494636591">
          <w:marLeft w:val="0"/>
          <w:marRight w:val="0"/>
          <w:marTop w:val="0"/>
          <w:marBottom w:val="150"/>
          <w:divBdr>
            <w:top w:val="none" w:sz="0" w:space="0" w:color="auto"/>
            <w:left w:val="none" w:sz="0" w:space="0" w:color="auto"/>
            <w:bottom w:val="none" w:sz="0" w:space="0" w:color="auto"/>
            <w:right w:val="none" w:sz="0" w:space="0" w:color="auto"/>
          </w:divBdr>
        </w:div>
        <w:div w:id="1752194522">
          <w:marLeft w:val="0"/>
          <w:marRight w:val="0"/>
          <w:marTop w:val="0"/>
          <w:marBottom w:val="150"/>
          <w:divBdr>
            <w:top w:val="none" w:sz="0" w:space="0" w:color="auto"/>
            <w:left w:val="none" w:sz="0" w:space="0" w:color="auto"/>
            <w:bottom w:val="none" w:sz="0" w:space="0" w:color="auto"/>
            <w:right w:val="none" w:sz="0" w:space="0" w:color="auto"/>
          </w:divBdr>
        </w:div>
        <w:div w:id="1792434585">
          <w:marLeft w:val="0"/>
          <w:marRight w:val="0"/>
          <w:marTop w:val="0"/>
          <w:marBottom w:val="150"/>
          <w:divBdr>
            <w:top w:val="none" w:sz="0" w:space="0" w:color="auto"/>
            <w:left w:val="none" w:sz="0" w:space="0" w:color="auto"/>
            <w:bottom w:val="none" w:sz="0" w:space="0" w:color="auto"/>
            <w:right w:val="none" w:sz="0" w:space="0" w:color="auto"/>
          </w:divBdr>
        </w:div>
      </w:divsChild>
    </w:div>
    <w:div w:id="1306743712">
      <w:bodyDiv w:val="1"/>
      <w:marLeft w:val="0"/>
      <w:marRight w:val="0"/>
      <w:marTop w:val="0"/>
      <w:marBottom w:val="0"/>
      <w:divBdr>
        <w:top w:val="none" w:sz="0" w:space="0" w:color="auto"/>
        <w:left w:val="none" w:sz="0" w:space="0" w:color="auto"/>
        <w:bottom w:val="none" w:sz="0" w:space="0" w:color="auto"/>
        <w:right w:val="none" w:sz="0" w:space="0" w:color="auto"/>
      </w:divBdr>
    </w:div>
    <w:div w:id="1308128928">
      <w:bodyDiv w:val="1"/>
      <w:marLeft w:val="0"/>
      <w:marRight w:val="0"/>
      <w:marTop w:val="0"/>
      <w:marBottom w:val="0"/>
      <w:divBdr>
        <w:top w:val="none" w:sz="0" w:space="0" w:color="auto"/>
        <w:left w:val="none" w:sz="0" w:space="0" w:color="auto"/>
        <w:bottom w:val="none" w:sz="0" w:space="0" w:color="auto"/>
        <w:right w:val="none" w:sz="0" w:space="0" w:color="auto"/>
      </w:divBdr>
    </w:div>
    <w:div w:id="1310136296">
      <w:bodyDiv w:val="1"/>
      <w:marLeft w:val="0"/>
      <w:marRight w:val="0"/>
      <w:marTop w:val="0"/>
      <w:marBottom w:val="0"/>
      <w:divBdr>
        <w:top w:val="none" w:sz="0" w:space="0" w:color="auto"/>
        <w:left w:val="none" w:sz="0" w:space="0" w:color="auto"/>
        <w:bottom w:val="none" w:sz="0" w:space="0" w:color="auto"/>
        <w:right w:val="none" w:sz="0" w:space="0" w:color="auto"/>
      </w:divBdr>
    </w:div>
    <w:div w:id="1312637881">
      <w:bodyDiv w:val="1"/>
      <w:marLeft w:val="0"/>
      <w:marRight w:val="0"/>
      <w:marTop w:val="0"/>
      <w:marBottom w:val="0"/>
      <w:divBdr>
        <w:top w:val="none" w:sz="0" w:space="0" w:color="auto"/>
        <w:left w:val="none" w:sz="0" w:space="0" w:color="auto"/>
        <w:bottom w:val="none" w:sz="0" w:space="0" w:color="auto"/>
        <w:right w:val="none" w:sz="0" w:space="0" w:color="auto"/>
      </w:divBdr>
    </w:div>
    <w:div w:id="1312784242">
      <w:bodyDiv w:val="1"/>
      <w:marLeft w:val="0"/>
      <w:marRight w:val="0"/>
      <w:marTop w:val="0"/>
      <w:marBottom w:val="0"/>
      <w:divBdr>
        <w:top w:val="none" w:sz="0" w:space="0" w:color="auto"/>
        <w:left w:val="none" w:sz="0" w:space="0" w:color="auto"/>
        <w:bottom w:val="none" w:sz="0" w:space="0" w:color="auto"/>
        <w:right w:val="none" w:sz="0" w:space="0" w:color="auto"/>
      </w:divBdr>
    </w:div>
    <w:div w:id="1314523398">
      <w:bodyDiv w:val="1"/>
      <w:marLeft w:val="0"/>
      <w:marRight w:val="0"/>
      <w:marTop w:val="0"/>
      <w:marBottom w:val="0"/>
      <w:divBdr>
        <w:top w:val="none" w:sz="0" w:space="0" w:color="auto"/>
        <w:left w:val="none" w:sz="0" w:space="0" w:color="auto"/>
        <w:bottom w:val="none" w:sz="0" w:space="0" w:color="auto"/>
        <w:right w:val="none" w:sz="0" w:space="0" w:color="auto"/>
      </w:divBdr>
    </w:div>
    <w:div w:id="1318535713">
      <w:bodyDiv w:val="1"/>
      <w:marLeft w:val="0"/>
      <w:marRight w:val="0"/>
      <w:marTop w:val="0"/>
      <w:marBottom w:val="0"/>
      <w:divBdr>
        <w:top w:val="none" w:sz="0" w:space="0" w:color="auto"/>
        <w:left w:val="none" w:sz="0" w:space="0" w:color="auto"/>
        <w:bottom w:val="none" w:sz="0" w:space="0" w:color="auto"/>
        <w:right w:val="none" w:sz="0" w:space="0" w:color="auto"/>
      </w:divBdr>
      <w:divsChild>
        <w:div w:id="383452710">
          <w:marLeft w:val="0"/>
          <w:marRight w:val="0"/>
          <w:marTop w:val="0"/>
          <w:marBottom w:val="0"/>
          <w:divBdr>
            <w:top w:val="none" w:sz="0" w:space="0" w:color="auto"/>
            <w:left w:val="none" w:sz="0" w:space="0" w:color="auto"/>
            <w:bottom w:val="none" w:sz="0" w:space="0" w:color="auto"/>
            <w:right w:val="none" w:sz="0" w:space="0" w:color="auto"/>
          </w:divBdr>
        </w:div>
        <w:div w:id="1745637057">
          <w:marLeft w:val="0"/>
          <w:marRight w:val="0"/>
          <w:marTop w:val="0"/>
          <w:marBottom w:val="0"/>
          <w:divBdr>
            <w:top w:val="none" w:sz="0" w:space="0" w:color="auto"/>
            <w:left w:val="none" w:sz="0" w:space="0" w:color="auto"/>
            <w:bottom w:val="none" w:sz="0" w:space="0" w:color="auto"/>
            <w:right w:val="none" w:sz="0" w:space="0" w:color="auto"/>
          </w:divBdr>
        </w:div>
        <w:div w:id="1945838702">
          <w:marLeft w:val="0"/>
          <w:marRight w:val="0"/>
          <w:marTop w:val="0"/>
          <w:marBottom w:val="0"/>
          <w:divBdr>
            <w:top w:val="none" w:sz="0" w:space="0" w:color="auto"/>
            <w:left w:val="none" w:sz="0" w:space="0" w:color="auto"/>
            <w:bottom w:val="none" w:sz="0" w:space="0" w:color="auto"/>
            <w:right w:val="none" w:sz="0" w:space="0" w:color="auto"/>
          </w:divBdr>
        </w:div>
      </w:divsChild>
    </w:div>
    <w:div w:id="1321349886">
      <w:bodyDiv w:val="1"/>
      <w:marLeft w:val="0"/>
      <w:marRight w:val="0"/>
      <w:marTop w:val="0"/>
      <w:marBottom w:val="0"/>
      <w:divBdr>
        <w:top w:val="none" w:sz="0" w:space="0" w:color="auto"/>
        <w:left w:val="none" w:sz="0" w:space="0" w:color="auto"/>
        <w:bottom w:val="none" w:sz="0" w:space="0" w:color="auto"/>
        <w:right w:val="none" w:sz="0" w:space="0" w:color="auto"/>
      </w:divBdr>
    </w:div>
    <w:div w:id="1325015581">
      <w:bodyDiv w:val="1"/>
      <w:marLeft w:val="0"/>
      <w:marRight w:val="0"/>
      <w:marTop w:val="0"/>
      <w:marBottom w:val="0"/>
      <w:divBdr>
        <w:top w:val="none" w:sz="0" w:space="0" w:color="auto"/>
        <w:left w:val="none" w:sz="0" w:space="0" w:color="auto"/>
        <w:bottom w:val="none" w:sz="0" w:space="0" w:color="auto"/>
        <w:right w:val="none" w:sz="0" w:space="0" w:color="auto"/>
      </w:divBdr>
    </w:div>
    <w:div w:id="1326322953">
      <w:bodyDiv w:val="1"/>
      <w:marLeft w:val="0"/>
      <w:marRight w:val="0"/>
      <w:marTop w:val="0"/>
      <w:marBottom w:val="0"/>
      <w:divBdr>
        <w:top w:val="none" w:sz="0" w:space="0" w:color="auto"/>
        <w:left w:val="none" w:sz="0" w:space="0" w:color="auto"/>
        <w:bottom w:val="none" w:sz="0" w:space="0" w:color="auto"/>
        <w:right w:val="none" w:sz="0" w:space="0" w:color="auto"/>
      </w:divBdr>
      <w:divsChild>
        <w:div w:id="216743573">
          <w:marLeft w:val="0"/>
          <w:marRight w:val="0"/>
          <w:marTop w:val="0"/>
          <w:marBottom w:val="150"/>
          <w:divBdr>
            <w:top w:val="none" w:sz="0" w:space="0" w:color="auto"/>
            <w:left w:val="none" w:sz="0" w:space="0" w:color="auto"/>
            <w:bottom w:val="none" w:sz="0" w:space="0" w:color="auto"/>
            <w:right w:val="none" w:sz="0" w:space="0" w:color="auto"/>
          </w:divBdr>
        </w:div>
        <w:div w:id="309487117">
          <w:marLeft w:val="0"/>
          <w:marRight w:val="0"/>
          <w:marTop w:val="0"/>
          <w:marBottom w:val="150"/>
          <w:divBdr>
            <w:top w:val="none" w:sz="0" w:space="0" w:color="auto"/>
            <w:left w:val="none" w:sz="0" w:space="0" w:color="auto"/>
            <w:bottom w:val="none" w:sz="0" w:space="0" w:color="auto"/>
            <w:right w:val="none" w:sz="0" w:space="0" w:color="auto"/>
          </w:divBdr>
        </w:div>
        <w:div w:id="469517200">
          <w:marLeft w:val="0"/>
          <w:marRight w:val="0"/>
          <w:marTop w:val="0"/>
          <w:marBottom w:val="150"/>
          <w:divBdr>
            <w:top w:val="none" w:sz="0" w:space="0" w:color="auto"/>
            <w:left w:val="none" w:sz="0" w:space="0" w:color="auto"/>
            <w:bottom w:val="none" w:sz="0" w:space="0" w:color="auto"/>
            <w:right w:val="none" w:sz="0" w:space="0" w:color="auto"/>
          </w:divBdr>
        </w:div>
        <w:div w:id="1013729284">
          <w:marLeft w:val="0"/>
          <w:marRight w:val="0"/>
          <w:marTop w:val="0"/>
          <w:marBottom w:val="150"/>
          <w:divBdr>
            <w:top w:val="none" w:sz="0" w:space="0" w:color="auto"/>
            <w:left w:val="none" w:sz="0" w:space="0" w:color="auto"/>
            <w:bottom w:val="none" w:sz="0" w:space="0" w:color="auto"/>
            <w:right w:val="none" w:sz="0" w:space="0" w:color="auto"/>
          </w:divBdr>
        </w:div>
        <w:div w:id="2072531502">
          <w:marLeft w:val="0"/>
          <w:marRight w:val="0"/>
          <w:marTop w:val="0"/>
          <w:marBottom w:val="150"/>
          <w:divBdr>
            <w:top w:val="none" w:sz="0" w:space="0" w:color="auto"/>
            <w:left w:val="none" w:sz="0" w:space="0" w:color="auto"/>
            <w:bottom w:val="none" w:sz="0" w:space="0" w:color="auto"/>
            <w:right w:val="none" w:sz="0" w:space="0" w:color="auto"/>
          </w:divBdr>
        </w:div>
      </w:divsChild>
    </w:div>
    <w:div w:id="1327712795">
      <w:bodyDiv w:val="1"/>
      <w:marLeft w:val="0"/>
      <w:marRight w:val="0"/>
      <w:marTop w:val="0"/>
      <w:marBottom w:val="0"/>
      <w:divBdr>
        <w:top w:val="none" w:sz="0" w:space="0" w:color="auto"/>
        <w:left w:val="none" w:sz="0" w:space="0" w:color="auto"/>
        <w:bottom w:val="none" w:sz="0" w:space="0" w:color="auto"/>
        <w:right w:val="none" w:sz="0" w:space="0" w:color="auto"/>
      </w:divBdr>
    </w:div>
    <w:div w:id="1327780044">
      <w:bodyDiv w:val="1"/>
      <w:marLeft w:val="0"/>
      <w:marRight w:val="0"/>
      <w:marTop w:val="0"/>
      <w:marBottom w:val="0"/>
      <w:divBdr>
        <w:top w:val="none" w:sz="0" w:space="0" w:color="auto"/>
        <w:left w:val="none" w:sz="0" w:space="0" w:color="auto"/>
        <w:bottom w:val="none" w:sz="0" w:space="0" w:color="auto"/>
        <w:right w:val="none" w:sz="0" w:space="0" w:color="auto"/>
      </w:divBdr>
    </w:div>
    <w:div w:id="1327780825">
      <w:bodyDiv w:val="1"/>
      <w:marLeft w:val="0"/>
      <w:marRight w:val="0"/>
      <w:marTop w:val="0"/>
      <w:marBottom w:val="0"/>
      <w:divBdr>
        <w:top w:val="none" w:sz="0" w:space="0" w:color="auto"/>
        <w:left w:val="none" w:sz="0" w:space="0" w:color="auto"/>
        <w:bottom w:val="none" w:sz="0" w:space="0" w:color="auto"/>
        <w:right w:val="none" w:sz="0" w:space="0" w:color="auto"/>
      </w:divBdr>
      <w:divsChild>
        <w:div w:id="683898543">
          <w:marLeft w:val="0"/>
          <w:marRight w:val="0"/>
          <w:marTop w:val="0"/>
          <w:marBottom w:val="150"/>
          <w:divBdr>
            <w:top w:val="none" w:sz="0" w:space="0" w:color="auto"/>
            <w:left w:val="none" w:sz="0" w:space="0" w:color="auto"/>
            <w:bottom w:val="none" w:sz="0" w:space="0" w:color="auto"/>
            <w:right w:val="none" w:sz="0" w:space="0" w:color="auto"/>
          </w:divBdr>
        </w:div>
        <w:div w:id="1270821678">
          <w:marLeft w:val="0"/>
          <w:marRight w:val="0"/>
          <w:marTop w:val="0"/>
          <w:marBottom w:val="150"/>
          <w:divBdr>
            <w:top w:val="none" w:sz="0" w:space="0" w:color="auto"/>
            <w:left w:val="none" w:sz="0" w:space="0" w:color="auto"/>
            <w:bottom w:val="none" w:sz="0" w:space="0" w:color="auto"/>
            <w:right w:val="none" w:sz="0" w:space="0" w:color="auto"/>
          </w:divBdr>
        </w:div>
        <w:div w:id="1309357468">
          <w:marLeft w:val="0"/>
          <w:marRight w:val="0"/>
          <w:marTop w:val="0"/>
          <w:marBottom w:val="150"/>
          <w:divBdr>
            <w:top w:val="none" w:sz="0" w:space="0" w:color="auto"/>
            <w:left w:val="none" w:sz="0" w:space="0" w:color="auto"/>
            <w:bottom w:val="none" w:sz="0" w:space="0" w:color="auto"/>
            <w:right w:val="none" w:sz="0" w:space="0" w:color="auto"/>
          </w:divBdr>
        </w:div>
        <w:div w:id="1712873844">
          <w:marLeft w:val="0"/>
          <w:marRight w:val="0"/>
          <w:marTop w:val="0"/>
          <w:marBottom w:val="150"/>
          <w:divBdr>
            <w:top w:val="none" w:sz="0" w:space="0" w:color="auto"/>
            <w:left w:val="none" w:sz="0" w:space="0" w:color="auto"/>
            <w:bottom w:val="none" w:sz="0" w:space="0" w:color="auto"/>
            <w:right w:val="none" w:sz="0" w:space="0" w:color="auto"/>
          </w:divBdr>
        </w:div>
        <w:div w:id="2051225139">
          <w:marLeft w:val="0"/>
          <w:marRight w:val="0"/>
          <w:marTop w:val="0"/>
          <w:marBottom w:val="150"/>
          <w:divBdr>
            <w:top w:val="none" w:sz="0" w:space="0" w:color="auto"/>
            <w:left w:val="none" w:sz="0" w:space="0" w:color="auto"/>
            <w:bottom w:val="none" w:sz="0" w:space="0" w:color="auto"/>
            <w:right w:val="none" w:sz="0" w:space="0" w:color="auto"/>
          </w:divBdr>
        </w:div>
      </w:divsChild>
    </w:div>
    <w:div w:id="1329753756">
      <w:bodyDiv w:val="1"/>
      <w:marLeft w:val="0"/>
      <w:marRight w:val="0"/>
      <w:marTop w:val="0"/>
      <w:marBottom w:val="0"/>
      <w:divBdr>
        <w:top w:val="none" w:sz="0" w:space="0" w:color="auto"/>
        <w:left w:val="none" w:sz="0" w:space="0" w:color="auto"/>
        <w:bottom w:val="none" w:sz="0" w:space="0" w:color="auto"/>
        <w:right w:val="none" w:sz="0" w:space="0" w:color="auto"/>
      </w:divBdr>
    </w:div>
    <w:div w:id="1330795814">
      <w:bodyDiv w:val="1"/>
      <w:marLeft w:val="0"/>
      <w:marRight w:val="0"/>
      <w:marTop w:val="0"/>
      <w:marBottom w:val="0"/>
      <w:divBdr>
        <w:top w:val="none" w:sz="0" w:space="0" w:color="auto"/>
        <w:left w:val="none" w:sz="0" w:space="0" w:color="auto"/>
        <w:bottom w:val="none" w:sz="0" w:space="0" w:color="auto"/>
        <w:right w:val="none" w:sz="0" w:space="0" w:color="auto"/>
      </w:divBdr>
    </w:div>
    <w:div w:id="1332290490">
      <w:bodyDiv w:val="1"/>
      <w:marLeft w:val="0"/>
      <w:marRight w:val="0"/>
      <w:marTop w:val="0"/>
      <w:marBottom w:val="0"/>
      <w:divBdr>
        <w:top w:val="none" w:sz="0" w:space="0" w:color="auto"/>
        <w:left w:val="none" w:sz="0" w:space="0" w:color="auto"/>
        <w:bottom w:val="none" w:sz="0" w:space="0" w:color="auto"/>
        <w:right w:val="none" w:sz="0" w:space="0" w:color="auto"/>
      </w:divBdr>
      <w:divsChild>
        <w:div w:id="126246209">
          <w:marLeft w:val="0"/>
          <w:marRight w:val="0"/>
          <w:marTop w:val="0"/>
          <w:marBottom w:val="150"/>
          <w:divBdr>
            <w:top w:val="none" w:sz="0" w:space="0" w:color="auto"/>
            <w:left w:val="none" w:sz="0" w:space="0" w:color="auto"/>
            <w:bottom w:val="none" w:sz="0" w:space="0" w:color="auto"/>
            <w:right w:val="none" w:sz="0" w:space="0" w:color="auto"/>
          </w:divBdr>
        </w:div>
        <w:div w:id="144205695">
          <w:marLeft w:val="0"/>
          <w:marRight w:val="0"/>
          <w:marTop w:val="0"/>
          <w:marBottom w:val="150"/>
          <w:divBdr>
            <w:top w:val="none" w:sz="0" w:space="0" w:color="auto"/>
            <w:left w:val="none" w:sz="0" w:space="0" w:color="auto"/>
            <w:bottom w:val="none" w:sz="0" w:space="0" w:color="auto"/>
            <w:right w:val="none" w:sz="0" w:space="0" w:color="auto"/>
          </w:divBdr>
        </w:div>
        <w:div w:id="615645256">
          <w:marLeft w:val="0"/>
          <w:marRight w:val="0"/>
          <w:marTop w:val="0"/>
          <w:marBottom w:val="150"/>
          <w:divBdr>
            <w:top w:val="none" w:sz="0" w:space="0" w:color="auto"/>
            <w:left w:val="none" w:sz="0" w:space="0" w:color="auto"/>
            <w:bottom w:val="none" w:sz="0" w:space="0" w:color="auto"/>
            <w:right w:val="none" w:sz="0" w:space="0" w:color="auto"/>
          </w:divBdr>
        </w:div>
        <w:div w:id="838234582">
          <w:marLeft w:val="0"/>
          <w:marRight w:val="0"/>
          <w:marTop w:val="0"/>
          <w:marBottom w:val="150"/>
          <w:divBdr>
            <w:top w:val="none" w:sz="0" w:space="0" w:color="auto"/>
            <w:left w:val="none" w:sz="0" w:space="0" w:color="auto"/>
            <w:bottom w:val="none" w:sz="0" w:space="0" w:color="auto"/>
            <w:right w:val="none" w:sz="0" w:space="0" w:color="auto"/>
          </w:divBdr>
        </w:div>
        <w:div w:id="1477646466">
          <w:marLeft w:val="0"/>
          <w:marRight w:val="0"/>
          <w:marTop w:val="0"/>
          <w:marBottom w:val="150"/>
          <w:divBdr>
            <w:top w:val="none" w:sz="0" w:space="0" w:color="auto"/>
            <w:left w:val="none" w:sz="0" w:space="0" w:color="auto"/>
            <w:bottom w:val="none" w:sz="0" w:space="0" w:color="auto"/>
            <w:right w:val="none" w:sz="0" w:space="0" w:color="auto"/>
          </w:divBdr>
        </w:div>
        <w:div w:id="1874951223">
          <w:marLeft w:val="0"/>
          <w:marRight w:val="0"/>
          <w:marTop w:val="0"/>
          <w:marBottom w:val="150"/>
          <w:divBdr>
            <w:top w:val="none" w:sz="0" w:space="0" w:color="auto"/>
            <w:left w:val="none" w:sz="0" w:space="0" w:color="auto"/>
            <w:bottom w:val="none" w:sz="0" w:space="0" w:color="auto"/>
            <w:right w:val="none" w:sz="0" w:space="0" w:color="auto"/>
          </w:divBdr>
        </w:div>
      </w:divsChild>
    </w:div>
    <w:div w:id="1336348684">
      <w:bodyDiv w:val="1"/>
      <w:marLeft w:val="0"/>
      <w:marRight w:val="0"/>
      <w:marTop w:val="0"/>
      <w:marBottom w:val="0"/>
      <w:divBdr>
        <w:top w:val="none" w:sz="0" w:space="0" w:color="auto"/>
        <w:left w:val="none" w:sz="0" w:space="0" w:color="auto"/>
        <w:bottom w:val="none" w:sz="0" w:space="0" w:color="auto"/>
        <w:right w:val="none" w:sz="0" w:space="0" w:color="auto"/>
      </w:divBdr>
    </w:div>
    <w:div w:id="1336372987">
      <w:bodyDiv w:val="1"/>
      <w:marLeft w:val="0"/>
      <w:marRight w:val="0"/>
      <w:marTop w:val="0"/>
      <w:marBottom w:val="0"/>
      <w:divBdr>
        <w:top w:val="none" w:sz="0" w:space="0" w:color="auto"/>
        <w:left w:val="none" w:sz="0" w:space="0" w:color="auto"/>
        <w:bottom w:val="none" w:sz="0" w:space="0" w:color="auto"/>
        <w:right w:val="none" w:sz="0" w:space="0" w:color="auto"/>
      </w:divBdr>
    </w:div>
    <w:div w:id="1337224119">
      <w:bodyDiv w:val="1"/>
      <w:marLeft w:val="0"/>
      <w:marRight w:val="0"/>
      <w:marTop w:val="0"/>
      <w:marBottom w:val="0"/>
      <w:divBdr>
        <w:top w:val="none" w:sz="0" w:space="0" w:color="auto"/>
        <w:left w:val="none" w:sz="0" w:space="0" w:color="auto"/>
        <w:bottom w:val="none" w:sz="0" w:space="0" w:color="auto"/>
        <w:right w:val="none" w:sz="0" w:space="0" w:color="auto"/>
      </w:divBdr>
    </w:div>
    <w:div w:id="1337225196">
      <w:bodyDiv w:val="1"/>
      <w:marLeft w:val="0"/>
      <w:marRight w:val="0"/>
      <w:marTop w:val="0"/>
      <w:marBottom w:val="0"/>
      <w:divBdr>
        <w:top w:val="none" w:sz="0" w:space="0" w:color="auto"/>
        <w:left w:val="none" w:sz="0" w:space="0" w:color="auto"/>
        <w:bottom w:val="none" w:sz="0" w:space="0" w:color="auto"/>
        <w:right w:val="none" w:sz="0" w:space="0" w:color="auto"/>
      </w:divBdr>
    </w:div>
    <w:div w:id="1337925466">
      <w:bodyDiv w:val="1"/>
      <w:marLeft w:val="0"/>
      <w:marRight w:val="0"/>
      <w:marTop w:val="0"/>
      <w:marBottom w:val="0"/>
      <w:divBdr>
        <w:top w:val="none" w:sz="0" w:space="0" w:color="auto"/>
        <w:left w:val="none" w:sz="0" w:space="0" w:color="auto"/>
        <w:bottom w:val="none" w:sz="0" w:space="0" w:color="auto"/>
        <w:right w:val="none" w:sz="0" w:space="0" w:color="auto"/>
      </w:divBdr>
    </w:div>
    <w:div w:id="1339625678">
      <w:bodyDiv w:val="1"/>
      <w:marLeft w:val="0"/>
      <w:marRight w:val="0"/>
      <w:marTop w:val="0"/>
      <w:marBottom w:val="0"/>
      <w:divBdr>
        <w:top w:val="none" w:sz="0" w:space="0" w:color="auto"/>
        <w:left w:val="none" w:sz="0" w:space="0" w:color="auto"/>
        <w:bottom w:val="none" w:sz="0" w:space="0" w:color="auto"/>
        <w:right w:val="none" w:sz="0" w:space="0" w:color="auto"/>
      </w:divBdr>
    </w:div>
    <w:div w:id="1340082060">
      <w:bodyDiv w:val="1"/>
      <w:marLeft w:val="0"/>
      <w:marRight w:val="0"/>
      <w:marTop w:val="0"/>
      <w:marBottom w:val="0"/>
      <w:divBdr>
        <w:top w:val="none" w:sz="0" w:space="0" w:color="auto"/>
        <w:left w:val="none" w:sz="0" w:space="0" w:color="auto"/>
        <w:bottom w:val="none" w:sz="0" w:space="0" w:color="auto"/>
        <w:right w:val="none" w:sz="0" w:space="0" w:color="auto"/>
      </w:divBdr>
    </w:div>
    <w:div w:id="1340160559">
      <w:bodyDiv w:val="1"/>
      <w:marLeft w:val="0"/>
      <w:marRight w:val="0"/>
      <w:marTop w:val="0"/>
      <w:marBottom w:val="0"/>
      <w:divBdr>
        <w:top w:val="none" w:sz="0" w:space="0" w:color="auto"/>
        <w:left w:val="none" w:sz="0" w:space="0" w:color="auto"/>
        <w:bottom w:val="none" w:sz="0" w:space="0" w:color="auto"/>
        <w:right w:val="none" w:sz="0" w:space="0" w:color="auto"/>
      </w:divBdr>
    </w:div>
    <w:div w:id="1342128270">
      <w:bodyDiv w:val="1"/>
      <w:marLeft w:val="0"/>
      <w:marRight w:val="0"/>
      <w:marTop w:val="0"/>
      <w:marBottom w:val="0"/>
      <w:divBdr>
        <w:top w:val="none" w:sz="0" w:space="0" w:color="auto"/>
        <w:left w:val="none" w:sz="0" w:space="0" w:color="auto"/>
        <w:bottom w:val="none" w:sz="0" w:space="0" w:color="auto"/>
        <w:right w:val="none" w:sz="0" w:space="0" w:color="auto"/>
      </w:divBdr>
    </w:div>
    <w:div w:id="1342508050">
      <w:bodyDiv w:val="1"/>
      <w:marLeft w:val="0"/>
      <w:marRight w:val="0"/>
      <w:marTop w:val="0"/>
      <w:marBottom w:val="0"/>
      <w:divBdr>
        <w:top w:val="none" w:sz="0" w:space="0" w:color="auto"/>
        <w:left w:val="none" w:sz="0" w:space="0" w:color="auto"/>
        <w:bottom w:val="none" w:sz="0" w:space="0" w:color="auto"/>
        <w:right w:val="none" w:sz="0" w:space="0" w:color="auto"/>
      </w:divBdr>
      <w:divsChild>
        <w:div w:id="245308630">
          <w:marLeft w:val="0"/>
          <w:marRight w:val="0"/>
          <w:marTop w:val="0"/>
          <w:marBottom w:val="0"/>
          <w:divBdr>
            <w:top w:val="none" w:sz="0" w:space="0" w:color="auto"/>
            <w:left w:val="none" w:sz="0" w:space="0" w:color="auto"/>
            <w:bottom w:val="none" w:sz="0" w:space="0" w:color="auto"/>
            <w:right w:val="none" w:sz="0" w:space="0" w:color="auto"/>
          </w:divBdr>
        </w:div>
        <w:div w:id="313994559">
          <w:marLeft w:val="0"/>
          <w:marRight w:val="0"/>
          <w:marTop w:val="0"/>
          <w:marBottom w:val="0"/>
          <w:divBdr>
            <w:top w:val="none" w:sz="0" w:space="0" w:color="auto"/>
            <w:left w:val="none" w:sz="0" w:space="0" w:color="auto"/>
            <w:bottom w:val="none" w:sz="0" w:space="0" w:color="auto"/>
            <w:right w:val="none" w:sz="0" w:space="0" w:color="auto"/>
          </w:divBdr>
        </w:div>
        <w:div w:id="663509954">
          <w:marLeft w:val="0"/>
          <w:marRight w:val="0"/>
          <w:marTop w:val="0"/>
          <w:marBottom w:val="0"/>
          <w:divBdr>
            <w:top w:val="none" w:sz="0" w:space="0" w:color="auto"/>
            <w:left w:val="none" w:sz="0" w:space="0" w:color="auto"/>
            <w:bottom w:val="none" w:sz="0" w:space="0" w:color="auto"/>
            <w:right w:val="none" w:sz="0" w:space="0" w:color="auto"/>
          </w:divBdr>
        </w:div>
        <w:div w:id="1304853566">
          <w:marLeft w:val="0"/>
          <w:marRight w:val="0"/>
          <w:marTop w:val="0"/>
          <w:marBottom w:val="0"/>
          <w:divBdr>
            <w:top w:val="none" w:sz="0" w:space="0" w:color="auto"/>
            <w:left w:val="none" w:sz="0" w:space="0" w:color="auto"/>
            <w:bottom w:val="none" w:sz="0" w:space="0" w:color="auto"/>
            <w:right w:val="none" w:sz="0" w:space="0" w:color="auto"/>
          </w:divBdr>
        </w:div>
        <w:div w:id="1429078899">
          <w:marLeft w:val="0"/>
          <w:marRight w:val="0"/>
          <w:marTop w:val="0"/>
          <w:marBottom w:val="0"/>
          <w:divBdr>
            <w:top w:val="none" w:sz="0" w:space="0" w:color="auto"/>
            <w:left w:val="none" w:sz="0" w:space="0" w:color="auto"/>
            <w:bottom w:val="none" w:sz="0" w:space="0" w:color="auto"/>
            <w:right w:val="none" w:sz="0" w:space="0" w:color="auto"/>
          </w:divBdr>
        </w:div>
        <w:div w:id="1640525846">
          <w:marLeft w:val="0"/>
          <w:marRight w:val="0"/>
          <w:marTop w:val="0"/>
          <w:marBottom w:val="0"/>
          <w:divBdr>
            <w:top w:val="none" w:sz="0" w:space="0" w:color="auto"/>
            <w:left w:val="none" w:sz="0" w:space="0" w:color="auto"/>
            <w:bottom w:val="none" w:sz="0" w:space="0" w:color="auto"/>
            <w:right w:val="none" w:sz="0" w:space="0" w:color="auto"/>
          </w:divBdr>
        </w:div>
      </w:divsChild>
    </w:div>
    <w:div w:id="1343050027">
      <w:bodyDiv w:val="1"/>
      <w:marLeft w:val="0"/>
      <w:marRight w:val="0"/>
      <w:marTop w:val="0"/>
      <w:marBottom w:val="0"/>
      <w:divBdr>
        <w:top w:val="none" w:sz="0" w:space="0" w:color="auto"/>
        <w:left w:val="none" w:sz="0" w:space="0" w:color="auto"/>
        <w:bottom w:val="none" w:sz="0" w:space="0" w:color="auto"/>
        <w:right w:val="none" w:sz="0" w:space="0" w:color="auto"/>
      </w:divBdr>
      <w:divsChild>
        <w:div w:id="409086103">
          <w:marLeft w:val="0"/>
          <w:marRight w:val="0"/>
          <w:marTop w:val="0"/>
          <w:marBottom w:val="150"/>
          <w:divBdr>
            <w:top w:val="none" w:sz="0" w:space="0" w:color="auto"/>
            <w:left w:val="none" w:sz="0" w:space="0" w:color="auto"/>
            <w:bottom w:val="none" w:sz="0" w:space="0" w:color="auto"/>
            <w:right w:val="none" w:sz="0" w:space="0" w:color="auto"/>
          </w:divBdr>
        </w:div>
        <w:div w:id="858932865">
          <w:marLeft w:val="0"/>
          <w:marRight w:val="0"/>
          <w:marTop w:val="0"/>
          <w:marBottom w:val="150"/>
          <w:divBdr>
            <w:top w:val="none" w:sz="0" w:space="0" w:color="auto"/>
            <w:left w:val="none" w:sz="0" w:space="0" w:color="auto"/>
            <w:bottom w:val="none" w:sz="0" w:space="0" w:color="auto"/>
            <w:right w:val="none" w:sz="0" w:space="0" w:color="auto"/>
          </w:divBdr>
        </w:div>
        <w:div w:id="1256130344">
          <w:marLeft w:val="0"/>
          <w:marRight w:val="0"/>
          <w:marTop w:val="0"/>
          <w:marBottom w:val="150"/>
          <w:divBdr>
            <w:top w:val="none" w:sz="0" w:space="0" w:color="auto"/>
            <w:left w:val="none" w:sz="0" w:space="0" w:color="auto"/>
            <w:bottom w:val="none" w:sz="0" w:space="0" w:color="auto"/>
            <w:right w:val="none" w:sz="0" w:space="0" w:color="auto"/>
          </w:divBdr>
        </w:div>
        <w:div w:id="1461800177">
          <w:marLeft w:val="0"/>
          <w:marRight w:val="0"/>
          <w:marTop w:val="0"/>
          <w:marBottom w:val="150"/>
          <w:divBdr>
            <w:top w:val="none" w:sz="0" w:space="0" w:color="auto"/>
            <w:left w:val="none" w:sz="0" w:space="0" w:color="auto"/>
            <w:bottom w:val="none" w:sz="0" w:space="0" w:color="auto"/>
            <w:right w:val="none" w:sz="0" w:space="0" w:color="auto"/>
          </w:divBdr>
        </w:div>
      </w:divsChild>
    </w:div>
    <w:div w:id="1344745258">
      <w:bodyDiv w:val="1"/>
      <w:marLeft w:val="0"/>
      <w:marRight w:val="0"/>
      <w:marTop w:val="0"/>
      <w:marBottom w:val="0"/>
      <w:divBdr>
        <w:top w:val="none" w:sz="0" w:space="0" w:color="auto"/>
        <w:left w:val="none" w:sz="0" w:space="0" w:color="auto"/>
        <w:bottom w:val="none" w:sz="0" w:space="0" w:color="auto"/>
        <w:right w:val="none" w:sz="0" w:space="0" w:color="auto"/>
      </w:divBdr>
    </w:div>
    <w:div w:id="1345324308">
      <w:bodyDiv w:val="1"/>
      <w:marLeft w:val="0"/>
      <w:marRight w:val="0"/>
      <w:marTop w:val="0"/>
      <w:marBottom w:val="0"/>
      <w:divBdr>
        <w:top w:val="none" w:sz="0" w:space="0" w:color="auto"/>
        <w:left w:val="none" w:sz="0" w:space="0" w:color="auto"/>
        <w:bottom w:val="none" w:sz="0" w:space="0" w:color="auto"/>
        <w:right w:val="none" w:sz="0" w:space="0" w:color="auto"/>
      </w:divBdr>
      <w:divsChild>
        <w:div w:id="412705818">
          <w:marLeft w:val="0"/>
          <w:marRight w:val="0"/>
          <w:marTop w:val="0"/>
          <w:marBottom w:val="0"/>
          <w:divBdr>
            <w:top w:val="none" w:sz="0" w:space="0" w:color="auto"/>
            <w:left w:val="none" w:sz="0" w:space="0" w:color="auto"/>
            <w:bottom w:val="none" w:sz="0" w:space="0" w:color="auto"/>
            <w:right w:val="none" w:sz="0" w:space="0" w:color="auto"/>
          </w:divBdr>
        </w:div>
        <w:div w:id="559484069">
          <w:marLeft w:val="0"/>
          <w:marRight w:val="0"/>
          <w:marTop w:val="0"/>
          <w:marBottom w:val="0"/>
          <w:divBdr>
            <w:top w:val="none" w:sz="0" w:space="0" w:color="auto"/>
            <w:left w:val="none" w:sz="0" w:space="0" w:color="auto"/>
            <w:bottom w:val="none" w:sz="0" w:space="0" w:color="auto"/>
            <w:right w:val="none" w:sz="0" w:space="0" w:color="auto"/>
          </w:divBdr>
        </w:div>
        <w:div w:id="688869833">
          <w:marLeft w:val="0"/>
          <w:marRight w:val="0"/>
          <w:marTop w:val="0"/>
          <w:marBottom w:val="0"/>
          <w:divBdr>
            <w:top w:val="none" w:sz="0" w:space="0" w:color="auto"/>
            <w:left w:val="none" w:sz="0" w:space="0" w:color="auto"/>
            <w:bottom w:val="none" w:sz="0" w:space="0" w:color="auto"/>
            <w:right w:val="none" w:sz="0" w:space="0" w:color="auto"/>
          </w:divBdr>
        </w:div>
        <w:div w:id="820735730">
          <w:marLeft w:val="0"/>
          <w:marRight w:val="0"/>
          <w:marTop w:val="0"/>
          <w:marBottom w:val="0"/>
          <w:divBdr>
            <w:top w:val="none" w:sz="0" w:space="0" w:color="auto"/>
            <w:left w:val="none" w:sz="0" w:space="0" w:color="auto"/>
            <w:bottom w:val="none" w:sz="0" w:space="0" w:color="auto"/>
            <w:right w:val="none" w:sz="0" w:space="0" w:color="auto"/>
          </w:divBdr>
        </w:div>
        <w:div w:id="1028795219">
          <w:marLeft w:val="0"/>
          <w:marRight w:val="0"/>
          <w:marTop w:val="0"/>
          <w:marBottom w:val="0"/>
          <w:divBdr>
            <w:top w:val="none" w:sz="0" w:space="0" w:color="auto"/>
            <w:left w:val="none" w:sz="0" w:space="0" w:color="auto"/>
            <w:bottom w:val="none" w:sz="0" w:space="0" w:color="auto"/>
            <w:right w:val="none" w:sz="0" w:space="0" w:color="auto"/>
          </w:divBdr>
        </w:div>
        <w:div w:id="1122532728">
          <w:marLeft w:val="0"/>
          <w:marRight w:val="0"/>
          <w:marTop w:val="0"/>
          <w:marBottom w:val="0"/>
          <w:divBdr>
            <w:top w:val="none" w:sz="0" w:space="0" w:color="auto"/>
            <w:left w:val="none" w:sz="0" w:space="0" w:color="auto"/>
            <w:bottom w:val="none" w:sz="0" w:space="0" w:color="auto"/>
            <w:right w:val="none" w:sz="0" w:space="0" w:color="auto"/>
          </w:divBdr>
        </w:div>
        <w:div w:id="1406563479">
          <w:marLeft w:val="0"/>
          <w:marRight w:val="0"/>
          <w:marTop w:val="0"/>
          <w:marBottom w:val="0"/>
          <w:divBdr>
            <w:top w:val="none" w:sz="0" w:space="0" w:color="auto"/>
            <w:left w:val="none" w:sz="0" w:space="0" w:color="auto"/>
            <w:bottom w:val="none" w:sz="0" w:space="0" w:color="auto"/>
            <w:right w:val="none" w:sz="0" w:space="0" w:color="auto"/>
          </w:divBdr>
        </w:div>
        <w:div w:id="1609392377">
          <w:marLeft w:val="0"/>
          <w:marRight w:val="0"/>
          <w:marTop w:val="0"/>
          <w:marBottom w:val="0"/>
          <w:divBdr>
            <w:top w:val="none" w:sz="0" w:space="0" w:color="auto"/>
            <w:left w:val="none" w:sz="0" w:space="0" w:color="auto"/>
            <w:bottom w:val="none" w:sz="0" w:space="0" w:color="auto"/>
            <w:right w:val="none" w:sz="0" w:space="0" w:color="auto"/>
          </w:divBdr>
        </w:div>
        <w:div w:id="2062947531">
          <w:marLeft w:val="0"/>
          <w:marRight w:val="0"/>
          <w:marTop w:val="0"/>
          <w:marBottom w:val="0"/>
          <w:divBdr>
            <w:top w:val="none" w:sz="0" w:space="0" w:color="auto"/>
            <w:left w:val="none" w:sz="0" w:space="0" w:color="auto"/>
            <w:bottom w:val="none" w:sz="0" w:space="0" w:color="auto"/>
            <w:right w:val="none" w:sz="0" w:space="0" w:color="auto"/>
          </w:divBdr>
        </w:div>
      </w:divsChild>
    </w:div>
    <w:div w:id="1345785536">
      <w:bodyDiv w:val="1"/>
      <w:marLeft w:val="0"/>
      <w:marRight w:val="0"/>
      <w:marTop w:val="0"/>
      <w:marBottom w:val="0"/>
      <w:divBdr>
        <w:top w:val="none" w:sz="0" w:space="0" w:color="auto"/>
        <w:left w:val="none" w:sz="0" w:space="0" w:color="auto"/>
        <w:bottom w:val="none" w:sz="0" w:space="0" w:color="auto"/>
        <w:right w:val="none" w:sz="0" w:space="0" w:color="auto"/>
      </w:divBdr>
    </w:div>
    <w:div w:id="1348143207">
      <w:bodyDiv w:val="1"/>
      <w:marLeft w:val="0"/>
      <w:marRight w:val="0"/>
      <w:marTop w:val="0"/>
      <w:marBottom w:val="0"/>
      <w:divBdr>
        <w:top w:val="none" w:sz="0" w:space="0" w:color="auto"/>
        <w:left w:val="none" w:sz="0" w:space="0" w:color="auto"/>
        <w:bottom w:val="none" w:sz="0" w:space="0" w:color="auto"/>
        <w:right w:val="none" w:sz="0" w:space="0" w:color="auto"/>
      </w:divBdr>
      <w:divsChild>
        <w:div w:id="17244456">
          <w:marLeft w:val="0"/>
          <w:marRight w:val="0"/>
          <w:marTop w:val="0"/>
          <w:marBottom w:val="150"/>
          <w:divBdr>
            <w:top w:val="none" w:sz="0" w:space="0" w:color="auto"/>
            <w:left w:val="none" w:sz="0" w:space="0" w:color="auto"/>
            <w:bottom w:val="none" w:sz="0" w:space="0" w:color="auto"/>
            <w:right w:val="none" w:sz="0" w:space="0" w:color="auto"/>
          </w:divBdr>
        </w:div>
        <w:div w:id="49352763">
          <w:marLeft w:val="0"/>
          <w:marRight w:val="0"/>
          <w:marTop w:val="0"/>
          <w:marBottom w:val="150"/>
          <w:divBdr>
            <w:top w:val="none" w:sz="0" w:space="0" w:color="auto"/>
            <w:left w:val="none" w:sz="0" w:space="0" w:color="auto"/>
            <w:bottom w:val="none" w:sz="0" w:space="0" w:color="auto"/>
            <w:right w:val="none" w:sz="0" w:space="0" w:color="auto"/>
          </w:divBdr>
        </w:div>
        <w:div w:id="106388798">
          <w:marLeft w:val="0"/>
          <w:marRight w:val="0"/>
          <w:marTop w:val="0"/>
          <w:marBottom w:val="150"/>
          <w:divBdr>
            <w:top w:val="none" w:sz="0" w:space="0" w:color="auto"/>
            <w:left w:val="none" w:sz="0" w:space="0" w:color="auto"/>
            <w:bottom w:val="none" w:sz="0" w:space="0" w:color="auto"/>
            <w:right w:val="none" w:sz="0" w:space="0" w:color="auto"/>
          </w:divBdr>
        </w:div>
        <w:div w:id="261691007">
          <w:marLeft w:val="0"/>
          <w:marRight w:val="0"/>
          <w:marTop w:val="0"/>
          <w:marBottom w:val="150"/>
          <w:divBdr>
            <w:top w:val="none" w:sz="0" w:space="0" w:color="auto"/>
            <w:left w:val="none" w:sz="0" w:space="0" w:color="auto"/>
            <w:bottom w:val="none" w:sz="0" w:space="0" w:color="auto"/>
            <w:right w:val="none" w:sz="0" w:space="0" w:color="auto"/>
          </w:divBdr>
        </w:div>
        <w:div w:id="318924931">
          <w:marLeft w:val="0"/>
          <w:marRight w:val="0"/>
          <w:marTop w:val="0"/>
          <w:marBottom w:val="150"/>
          <w:divBdr>
            <w:top w:val="none" w:sz="0" w:space="0" w:color="auto"/>
            <w:left w:val="none" w:sz="0" w:space="0" w:color="auto"/>
            <w:bottom w:val="none" w:sz="0" w:space="0" w:color="auto"/>
            <w:right w:val="none" w:sz="0" w:space="0" w:color="auto"/>
          </w:divBdr>
        </w:div>
        <w:div w:id="365257290">
          <w:marLeft w:val="0"/>
          <w:marRight w:val="0"/>
          <w:marTop w:val="0"/>
          <w:marBottom w:val="150"/>
          <w:divBdr>
            <w:top w:val="none" w:sz="0" w:space="0" w:color="auto"/>
            <w:left w:val="none" w:sz="0" w:space="0" w:color="auto"/>
            <w:bottom w:val="none" w:sz="0" w:space="0" w:color="auto"/>
            <w:right w:val="none" w:sz="0" w:space="0" w:color="auto"/>
          </w:divBdr>
        </w:div>
        <w:div w:id="420486868">
          <w:marLeft w:val="0"/>
          <w:marRight w:val="0"/>
          <w:marTop w:val="0"/>
          <w:marBottom w:val="150"/>
          <w:divBdr>
            <w:top w:val="none" w:sz="0" w:space="0" w:color="auto"/>
            <w:left w:val="none" w:sz="0" w:space="0" w:color="auto"/>
            <w:bottom w:val="none" w:sz="0" w:space="0" w:color="auto"/>
            <w:right w:val="none" w:sz="0" w:space="0" w:color="auto"/>
          </w:divBdr>
        </w:div>
        <w:div w:id="441531521">
          <w:marLeft w:val="0"/>
          <w:marRight w:val="0"/>
          <w:marTop w:val="0"/>
          <w:marBottom w:val="150"/>
          <w:divBdr>
            <w:top w:val="none" w:sz="0" w:space="0" w:color="auto"/>
            <w:left w:val="none" w:sz="0" w:space="0" w:color="auto"/>
            <w:bottom w:val="none" w:sz="0" w:space="0" w:color="auto"/>
            <w:right w:val="none" w:sz="0" w:space="0" w:color="auto"/>
          </w:divBdr>
        </w:div>
        <w:div w:id="456408398">
          <w:marLeft w:val="0"/>
          <w:marRight w:val="0"/>
          <w:marTop w:val="0"/>
          <w:marBottom w:val="150"/>
          <w:divBdr>
            <w:top w:val="none" w:sz="0" w:space="0" w:color="auto"/>
            <w:left w:val="none" w:sz="0" w:space="0" w:color="auto"/>
            <w:bottom w:val="none" w:sz="0" w:space="0" w:color="auto"/>
            <w:right w:val="none" w:sz="0" w:space="0" w:color="auto"/>
          </w:divBdr>
        </w:div>
        <w:div w:id="483741060">
          <w:marLeft w:val="0"/>
          <w:marRight w:val="0"/>
          <w:marTop w:val="0"/>
          <w:marBottom w:val="150"/>
          <w:divBdr>
            <w:top w:val="none" w:sz="0" w:space="0" w:color="auto"/>
            <w:left w:val="none" w:sz="0" w:space="0" w:color="auto"/>
            <w:bottom w:val="none" w:sz="0" w:space="0" w:color="auto"/>
            <w:right w:val="none" w:sz="0" w:space="0" w:color="auto"/>
          </w:divBdr>
        </w:div>
        <w:div w:id="513306827">
          <w:marLeft w:val="0"/>
          <w:marRight w:val="0"/>
          <w:marTop w:val="0"/>
          <w:marBottom w:val="150"/>
          <w:divBdr>
            <w:top w:val="none" w:sz="0" w:space="0" w:color="auto"/>
            <w:left w:val="none" w:sz="0" w:space="0" w:color="auto"/>
            <w:bottom w:val="none" w:sz="0" w:space="0" w:color="auto"/>
            <w:right w:val="none" w:sz="0" w:space="0" w:color="auto"/>
          </w:divBdr>
        </w:div>
        <w:div w:id="526990141">
          <w:marLeft w:val="0"/>
          <w:marRight w:val="0"/>
          <w:marTop w:val="0"/>
          <w:marBottom w:val="150"/>
          <w:divBdr>
            <w:top w:val="none" w:sz="0" w:space="0" w:color="auto"/>
            <w:left w:val="none" w:sz="0" w:space="0" w:color="auto"/>
            <w:bottom w:val="none" w:sz="0" w:space="0" w:color="auto"/>
            <w:right w:val="none" w:sz="0" w:space="0" w:color="auto"/>
          </w:divBdr>
        </w:div>
        <w:div w:id="638193106">
          <w:marLeft w:val="0"/>
          <w:marRight w:val="0"/>
          <w:marTop w:val="0"/>
          <w:marBottom w:val="150"/>
          <w:divBdr>
            <w:top w:val="none" w:sz="0" w:space="0" w:color="auto"/>
            <w:left w:val="none" w:sz="0" w:space="0" w:color="auto"/>
            <w:bottom w:val="none" w:sz="0" w:space="0" w:color="auto"/>
            <w:right w:val="none" w:sz="0" w:space="0" w:color="auto"/>
          </w:divBdr>
        </w:div>
        <w:div w:id="839151548">
          <w:marLeft w:val="0"/>
          <w:marRight w:val="0"/>
          <w:marTop w:val="0"/>
          <w:marBottom w:val="150"/>
          <w:divBdr>
            <w:top w:val="none" w:sz="0" w:space="0" w:color="auto"/>
            <w:left w:val="none" w:sz="0" w:space="0" w:color="auto"/>
            <w:bottom w:val="none" w:sz="0" w:space="0" w:color="auto"/>
            <w:right w:val="none" w:sz="0" w:space="0" w:color="auto"/>
          </w:divBdr>
        </w:div>
        <w:div w:id="856889843">
          <w:marLeft w:val="0"/>
          <w:marRight w:val="0"/>
          <w:marTop w:val="0"/>
          <w:marBottom w:val="150"/>
          <w:divBdr>
            <w:top w:val="none" w:sz="0" w:space="0" w:color="auto"/>
            <w:left w:val="none" w:sz="0" w:space="0" w:color="auto"/>
            <w:bottom w:val="none" w:sz="0" w:space="0" w:color="auto"/>
            <w:right w:val="none" w:sz="0" w:space="0" w:color="auto"/>
          </w:divBdr>
        </w:div>
        <w:div w:id="879437248">
          <w:marLeft w:val="0"/>
          <w:marRight w:val="0"/>
          <w:marTop w:val="0"/>
          <w:marBottom w:val="150"/>
          <w:divBdr>
            <w:top w:val="none" w:sz="0" w:space="0" w:color="auto"/>
            <w:left w:val="none" w:sz="0" w:space="0" w:color="auto"/>
            <w:bottom w:val="none" w:sz="0" w:space="0" w:color="auto"/>
            <w:right w:val="none" w:sz="0" w:space="0" w:color="auto"/>
          </w:divBdr>
        </w:div>
        <w:div w:id="1072506739">
          <w:marLeft w:val="0"/>
          <w:marRight w:val="0"/>
          <w:marTop w:val="0"/>
          <w:marBottom w:val="150"/>
          <w:divBdr>
            <w:top w:val="none" w:sz="0" w:space="0" w:color="auto"/>
            <w:left w:val="none" w:sz="0" w:space="0" w:color="auto"/>
            <w:bottom w:val="none" w:sz="0" w:space="0" w:color="auto"/>
            <w:right w:val="none" w:sz="0" w:space="0" w:color="auto"/>
          </w:divBdr>
        </w:div>
        <w:div w:id="1081412257">
          <w:marLeft w:val="0"/>
          <w:marRight w:val="0"/>
          <w:marTop w:val="0"/>
          <w:marBottom w:val="150"/>
          <w:divBdr>
            <w:top w:val="none" w:sz="0" w:space="0" w:color="auto"/>
            <w:left w:val="none" w:sz="0" w:space="0" w:color="auto"/>
            <w:bottom w:val="none" w:sz="0" w:space="0" w:color="auto"/>
            <w:right w:val="none" w:sz="0" w:space="0" w:color="auto"/>
          </w:divBdr>
        </w:div>
        <w:div w:id="1085538856">
          <w:marLeft w:val="0"/>
          <w:marRight w:val="0"/>
          <w:marTop w:val="0"/>
          <w:marBottom w:val="150"/>
          <w:divBdr>
            <w:top w:val="none" w:sz="0" w:space="0" w:color="auto"/>
            <w:left w:val="none" w:sz="0" w:space="0" w:color="auto"/>
            <w:bottom w:val="none" w:sz="0" w:space="0" w:color="auto"/>
            <w:right w:val="none" w:sz="0" w:space="0" w:color="auto"/>
          </w:divBdr>
        </w:div>
        <w:div w:id="1117527584">
          <w:marLeft w:val="0"/>
          <w:marRight w:val="0"/>
          <w:marTop w:val="0"/>
          <w:marBottom w:val="150"/>
          <w:divBdr>
            <w:top w:val="none" w:sz="0" w:space="0" w:color="auto"/>
            <w:left w:val="none" w:sz="0" w:space="0" w:color="auto"/>
            <w:bottom w:val="none" w:sz="0" w:space="0" w:color="auto"/>
            <w:right w:val="none" w:sz="0" w:space="0" w:color="auto"/>
          </w:divBdr>
        </w:div>
        <w:div w:id="1128008312">
          <w:marLeft w:val="0"/>
          <w:marRight w:val="0"/>
          <w:marTop w:val="0"/>
          <w:marBottom w:val="150"/>
          <w:divBdr>
            <w:top w:val="none" w:sz="0" w:space="0" w:color="auto"/>
            <w:left w:val="none" w:sz="0" w:space="0" w:color="auto"/>
            <w:bottom w:val="none" w:sz="0" w:space="0" w:color="auto"/>
            <w:right w:val="none" w:sz="0" w:space="0" w:color="auto"/>
          </w:divBdr>
        </w:div>
        <w:div w:id="1166633092">
          <w:marLeft w:val="0"/>
          <w:marRight w:val="0"/>
          <w:marTop w:val="0"/>
          <w:marBottom w:val="150"/>
          <w:divBdr>
            <w:top w:val="none" w:sz="0" w:space="0" w:color="auto"/>
            <w:left w:val="none" w:sz="0" w:space="0" w:color="auto"/>
            <w:bottom w:val="none" w:sz="0" w:space="0" w:color="auto"/>
            <w:right w:val="none" w:sz="0" w:space="0" w:color="auto"/>
          </w:divBdr>
        </w:div>
        <w:div w:id="1202590827">
          <w:marLeft w:val="0"/>
          <w:marRight w:val="0"/>
          <w:marTop w:val="0"/>
          <w:marBottom w:val="150"/>
          <w:divBdr>
            <w:top w:val="none" w:sz="0" w:space="0" w:color="auto"/>
            <w:left w:val="none" w:sz="0" w:space="0" w:color="auto"/>
            <w:bottom w:val="none" w:sz="0" w:space="0" w:color="auto"/>
            <w:right w:val="none" w:sz="0" w:space="0" w:color="auto"/>
          </w:divBdr>
        </w:div>
        <w:div w:id="1208251571">
          <w:marLeft w:val="0"/>
          <w:marRight w:val="0"/>
          <w:marTop w:val="0"/>
          <w:marBottom w:val="150"/>
          <w:divBdr>
            <w:top w:val="none" w:sz="0" w:space="0" w:color="auto"/>
            <w:left w:val="none" w:sz="0" w:space="0" w:color="auto"/>
            <w:bottom w:val="none" w:sz="0" w:space="0" w:color="auto"/>
            <w:right w:val="none" w:sz="0" w:space="0" w:color="auto"/>
          </w:divBdr>
        </w:div>
        <w:div w:id="1484004971">
          <w:marLeft w:val="0"/>
          <w:marRight w:val="0"/>
          <w:marTop w:val="0"/>
          <w:marBottom w:val="150"/>
          <w:divBdr>
            <w:top w:val="none" w:sz="0" w:space="0" w:color="auto"/>
            <w:left w:val="none" w:sz="0" w:space="0" w:color="auto"/>
            <w:bottom w:val="none" w:sz="0" w:space="0" w:color="auto"/>
            <w:right w:val="none" w:sz="0" w:space="0" w:color="auto"/>
          </w:divBdr>
        </w:div>
        <w:div w:id="1489399277">
          <w:marLeft w:val="0"/>
          <w:marRight w:val="0"/>
          <w:marTop w:val="0"/>
          <w:marBottom w:val="150"/>
          <w:divBdr>
            <w:top w:val="none" w:sz="0" w:space="0" w:color="auto"/>
            <w:left w:val="none" w:sz="0" w:space="0" w:color="auto"/>
            <w:bottom w:val="none" w:sz="0" w:space="0" w:color="auto"/>
            <w:right w:val="none" w:sz="0" w:space="0" w:color="auto"/>
          </w:divBdr>
        </w:div>
        <w:div w:id="1520393903">
          <w:marLeft w:val="0"/>
          <w:marRight w:val="0"/>
          <w:marTop w:val="0"/>
          <w:marBottom w:val="150"/>
          <w:divBdr>
            <w:top w:val="none" w:sz="0" w:space="0" w:color="auto"/>
            <w:left w:val="none" w:sz="0" w:space="0" w:color="auto"/>
            <w:bottom w:val="none" w:sz="0" w:space="0" w:color="auto"/>
            <w:right w:val="none" w:sz="0" w:space="0" w:color="auto"/>
          </w:divBdr>
        </w:div>
        <w:div w:id="1571964028">
          <w:marLeft w:val="0"/>
          <w:marRight w:val="0"/>
          <w:marTop w:val="0"/>
          <w:marBottom w:val="150"/>
          <w:divBdr>
            <w:top w:val="none" w:sz="0" w:space="0" w:color="auto"/>
            <w:left w:val="none" w:sz="0" w:space="0" w:color="auto"/>
            <w:bottom w:val="none" w:sz="0" w:space="0" w:color="auto"/>
            <w:right w:val="none" w:sz="0" w:space="0" w:color="auto"/>
          </w:divBdr>
        </w:div>
        <w:div w:id="1704283934">
          <w:marLeft w:val="0"/>
          <w:marRight w:val="0"/>
          <w:marTop w:val="0"/>
          <w:marBottom w:val="150"/>
          <w:divBdr>
            <w:top w:val="none" w:sz="0" w:space="0" w:color="auto"/>
            <w:left w:val="none" w:sz="0" w:space="0" w:color="auto"/>
            <w:bottom w:val="none" w:sz="0" w:space="0" w:color="auto"/>
            <w:right w:val="none" w:sz="0" w:space="0" w:color="auto"/>
          </w:divBdr>
        </w:div>
        <w:div w:id="1785953685">
          <w:marLeft w:val="0"/>
          <w:marRight w:val="0"/>
          <w:marTop w:val="0"/>
          <w:marBottom w:val="150"/>
          <w:divBdr>
            <w:top w:val="none" w:sz="0" w:space="0" w:color="auto"/>
            <w:left w:val="none" w:sz="0" w:space="0" w:color="auto"/>
            <w:bottom w:val="none" w:sz="0" w:space="0" w:color="auto"/>
            <w:right w:val="none" w:sz="0" w:space="0" w:color="auto"/>
          </w:divBdr>
        </w:div>
        <w:div w:id="1836260840">
          <w:marLeft w:val="0"/>
          <w:marRight w:val="0"/>
          <w:marTop w:val="0"/>
          <w:marBottom w:val="150"/>
          <w:divBdr>
            <w:top w:val="none" w:sz="0" w:space="0" w:color="auto"/>
            <w:left w:val="none" w:sz="0" w:space="0" w:color="auto"/>
            <w:bottom w:val="none" w:sz="0" w:space="0" w:color="auto"/>
            <w:right w:val="none" w:sz="0" w:space="0" w:color="auto"/>
          </w:divBdr>
        </w:div>
        <w:div w:id="1882135545">
          <w:marLeft w:val="0"/>
          <w:marRight w:val="0"/>
          <w:marTop w:val="0"/>
          <w:marBottom w:val="150"/>
          <w:divBdr>
            <w:top w:val="none" w:sz="0" w:space="0" w:color="auto"/>
            <w:left w:val="none" w:sz="0" w:space="0" w:color="auto"/>
            <w:bottom w:val="none" w:sz="0" w:space="0" w:color="auto"/>
            <w:right w:val="none" w:sz="0" w:space="0" w:color="auto"/>
          </w:divBdr>
        </w:div>
      </w:divsChild>
    </w:div>
    <w:div w:id="1349062272">
      <w:bodyDiv w:val="1"/>
      <w:marLeft w:val="0"/>
      <w:marRight w:val="0"/>
      <w:marTop w:val="0"/>
      <w:marBottom w:val="0"/>
      <w:divBdr>
        <w:top w:val="none" w:sz="0" w:space="0" w:color="auto"/>
        <w:left w:val="none" w:sz="0" w:space="0" w:color="auto"/>
        <w:bottom w:val="none" w:sz="0" w:space="0" w:color="auto"/>
        <w:right w:val="none" w:sz="0" w:space="0" w:color="auto"/>
      </w:divBdr>
      <w:divsChild>
        <w:div w:id="218633319">
          <w:marLeft w:val="0"/>
          <w:marRight w:val="0"/>
          <w:marTop w:val="0"/>
          <w:marBottom w:val="150"/>
          <w:divBdr>
            <w:top w:val="none" w:sz="0" w:space="0" w:color="auto"/>
            <w:left w:val="none" w:sz="0" w:space="0" w:color="auto"/>
            <w:bottom w:val="none" w:sz="0" w:space="0" w:color="auto"/>
            <w:right w:val="none" w:sz="0" w:space="0" w:color="auto"/>
          </w:divBdr>
        </w:div>
        <w:div w:id="228658767">
          <w:marLeft w:val="0"/>
          <w:marRight w:val="0"/>
          <w:marTop w:val="0"/>
          <w:marBottom w:val="150"/>
          <w:divBdr>
            <w:top w:val="none" w:sz="0" w:space="0" w:color="auto"/>
            <w:left w:val="none" w:sz="0" w:space="0" w:color="auto"/>
            <w:bottom w:val="none" w:sz="0" w:space="0" w:color="auto"/>
            <w:right w:val="none" w:sz="0" w:space="0" w:color="auto"/>
          </w:divBdr>
        </w:div>
        <w:div w:id="473304112">
          <w:marLeft w:val="0"/>
          <w:marRight w:val="0"/>
          <w:marTop w:val="0"/>
          <w:marBottom w:val="150"/>
          <w:divBdr>
            <w:top w:val="none" w:sz="0" w:space="0" w:color="auto"/>
            <w:left w:val="none" w:sz="0" w:space="0" w:color="auto"/>
            <w:bottom w:val="none" w:sz="0" w:space="0" w:color="auto"/>
            <w:right w:val="none" w:sz="0" w:space="0" w:color="auto"/>
          </w:divBdr>
        </w:div>
        <w:div w:id="688416102">
          <w:marLeft w:val="0"/>
          <w:marRight w:val="0"/>
          <w:marTop w:val="0"/>
          <w:marBottom w:val="150"/>
          <w:divBdr>
            <w:top w:val="none" w:sz="0" w:space="0" w:color="auto"/>
            <w:left w:val="none" w:sz="0" w:space="0" w:color="auto"/>
            <w:bottom w:val="none" w:sz="0" w:space="0" w:color="auto"/>
            <w:right w:val="none" w:sz="0" w:space="0" w:color="auto"/>
          </w:divBdr>
        </w:div>
        <w:div w:id="801773027">
          <w:marLeft w:val="0"/>
          <w:marRight w:val="0"/>
          <w:marTop w:val="0"/>
          <w:marBottom w:val="150"/>
          <w:divBdr>
            <w:top w:val="none" w:sz="0" w:space="0" w:color="auto"/>
            <w:left w:val="none" w:sz="0" w:space="0" w:color="auto"/>
            <w:bottom w:val="none" w:sz="0" w:space="0" w:color="auto"/>
            <w:right w:val="none" w:sz="0" w:space="0" w:color="auto"/>
          </w:divBdr>
        </w:div>
        <w:div w:id="915361431">
          <w:marLeft w:val="0"/>
          <w:marRight w:val="0"/>
          <w:marTop w:val="0"/>
          <w:marBottom w:val="150"/>
          <w:divBdr>
            <w:top w:val="none" w:sz="0" w:space="0" w:color="auto"/>
            <w:left w:val="none" w:sz="0" w:space="0" w:color="auto"/>
            <w:bottom w:val="none" w:sz="0" w:space="0" w:color="auto"/>
            <w:right w:val="none" w:sz="0" w:space="0" w:color="auto"/>
          </w:divBdr>
        </w:div>
        <w:div w:id="1265459320">
          <w:marLeft w:val="0"/>
          <w:marRight w:val="0"/>
          <w:marTop w:val="0"/>
          <w:marBottom w:val="150"/>
          <w:divBdr>
            <w:top w:val="none" w:sz="0" w:space="0" w:color="auto"/>
            <w:left w:val="none" w:sz="0" w:space="0" w:color="auto"/>
            <w:bottom w:val="none" w:sz="0" w:space="0" w:color="auto"/>
            <w:right w:val="none" w:sz="0" w:space="0" w:color="auto"/>
          </w:divBdr>
        </w:div>
        <w:div w:id="1287007964">
          <w:marLeft w:val="0"/>
          <w:marRight w:val="0"/>
          <w:marTop w:val="0"/>
          <w:marBottom w:val="150"/>
          <w:divBdr>
            <w:top w:val="none" w:sz="0" w:space="0" w:color="auto"/>
            <w:left w:val="none" w:sz="0" w:space="0" w:color="auto"/>
            <w:bottom w:val="none" w:sz="0" w:space="0" w:color="auto"/>
            <w:right w:val="none" w:sz="0" w:space="0" w:color="auto"/>
          </w:divBdr>
        </w:div>
        <w:div w:id="1536842946">
          <w:marLeft w:val="0"/>
          <w:marRight w:val="0"/>
          <w:marTop w:val="0"/>
          <w:marBottom w:val="150"/>
          <w:divBdr>
            <w:top w:val="none" w:sz="0" w:space="0" w:color="auto"/>
            <w:left w:val="none" w:sz="0" w:space="0" w:color="auto"/>
            <w:bottom w:val="none" w:sz="0" w:space="0" w:color="auto"/>
            <w:right w:val="none" w:sz="0" w:space="0" w:color="auto"/>
          </w:divBdr>
        </w:div>
        <w:div w:id="1719889853">
          <w:marLeft w:val="0"/>
          <w:marRight w:val="0"/>
          <w:marTop w:val="0"/>
          <w:marBottom w:val="150"/>
          <w:divBdr>
            <w:top w:val="none" w:sz="0" w:space="0" w:color="auto"/>
            <w:left w:val="none" w:sz="0" w:space="0" w:color="auto"/>
            <w:bottom w:val="none" w:sz="0" w:space="0" w:color="auto"/>
            <w:right w:val="none" w:sz="0" w:space="0" w:color="auto"/>
          </w:divBdr>
        </w:div>
        <w:div w:id="1848708954">
          <w:marLeft w:val="0"/>
          <w:marRight w:val="0"/>
          <w:marTop w:val="0"/>
          <w:marBottom w:val="150"/>
          <w:divBdr>
            <w:top w:val="none" w:sz="0" w:space="0" w:color="auto"/>
            <w:left w:val="none" w:sz="0" w:space="0" w:color="auto"/>
            <w:bottom w:val="none" w:sz="0" w:space="0" w:color="auto"/>
            <w:right w:val="none" w:sz="0" w:space="0" w:color="auto"/>
          </w:divBdr>
        </w:div>
      </w:divsChild>
    </w:div>
    <w:div w:id="1349716253">
      <w:bodyDiv w:val="1"/>
      <w:marLeft w:val="0"/>
      <w:marRight w:val="0"/>
      <w:marTop w:val="0"/>
      <w:marBottom w:val="0"/>
      <w:divBdr>
        <w:top w:val="none" w:sz="0" w:space="0" w:color="auto"/>
        <w:left w:val="none" w:sz="0" w:space="0" w:color="auto"/>
        <w:bottom w:val="none" w:sz="0" w:space="0" w:color="auto"/>
        <w:right w:val="none" w:sz="0" w:space="0" w:color="auto"/>
      </w:divBdr>
    </w:div>
    <w:div w:id="1349941497">
      <w:bodyDiv w:val="1"/>
      <w:marLeft w:val="0"/>
      <w:marRight w:val="0"/>
      <w:marTop w:val="0"/>
      <w:marBottom w:val="0"/>
      <w:divBdr>
        <w:top w:val="none" w:sz="0" w:space="0" w:color="auto"/>
        <w:left w:val="none" w:sz="0" w:space="0" w:color="auto"/>
        <w:bottom w:val="none" w:sz="0" w:space="0" w:color="auto"/>
        <w:right w:val="none" w:sz="0" w:space="0" w:color="auto"/>
      </w:divBdr>
    </w:div>
    <w:div w:id="1355226836">
      <w:bodyDiv w:val="1"/>
      <w:marLeft w:val="0"/>
      <w:marRight w:val="0"/>
      <w:marTop w:val="0"/>
      <w:marBottom w:val="0"/>
      <w:divBdr>
        <w:top w:val="none" w:sz="0" w:space="0" w:color="auto"/>
        <w:left w:val="none" w:sz="0" w:space="0" w:color="auto"/>
        <w:bottom w:val="none" w:sz="0" w:space="0" w:color="auto"/>
        <w:right w:val="none" w:sz="0" w:space="0" w:color="auto"/>
      </w:divBdr>
      <w:divsChild>
        <w:div w:id="125003323">
          <w:marLeft w:val="0"/>
          <w:marRight w:val="0"/>
          <w:marTop w:val="0"/>
          <w:marBottom w:val="0"/>
          <w:divBdr>
            <w:top w:val="none" w:sz="0" w:space="0" w:color="auto"/>
            <w:left w:val="none" w:sz="0" w:space="0" w:color="auto"/>
            <w:bottom w:val="none" w:sz="0" w:space="0" w:color="auto"/>
            <w:right w:val="none" w:sz="0" w:space="0" w:color="auto"/>
          </w:divBdr>
        </w:div>
        <w:div w:id="159782669">
          <w:marLeft w:val="0"/>
          <w:marRight w:val="0"/>
          <w:marTop w:val="0"/>
          <w:marBottom w:val="0"/>
          <w:divBdr>
            <w:top w:val="none" w:sz="0" w:space="0" w:color="auto"/>
            <w:left w:val="none" w:sz="0" w:space="0" w:color="auto"/>
            <w:bottom w:val="none" w:sz="0" w:space="0" w:color="auto"/>
            <w:right w:val="none" w:sz="0" w:space="0" w:color="auto"/>
          </w:divBdr>
        </w:div>
        <w:div w:id="473303860">
          <w:marLeft w:val="0"/>
          <w:marRight w:val="0"/>
          <w:marTop w:val="0"/>
          <w:marBottom w:val="0"/>
          <w:divBdr>
            <w:top w:val="none" w:sz="0" w:space="0" w:color="auto"/>
            <w:left w:val="none" w:sz="0" w:space="0" w:color="auto"/>
            <w:bottom w:val="none" w:sz="0" w:space="0" w:color="auto"/>
            <w:right w:val="none" w:sz="0" w:space="0" w:color="auto"/>
          </w:divBdr>
        </w:div>
        <w:div w:id="481579876">
          <w:marLeft w:val="0"/>
          <w:marRight w:val="0"/>
          <w:marTop w:val="0"/>
          <w:marBottom w:val="0"/>
          <w:divBdr>
            <w:top w:val="none" w:sz="0" w:space="0" w:color="auto"/>
            <w:left w:val="none" w:sz="0" w:space="0" w:color="auto"/>
            <w:bottom w:val="none" w:sz="0" w:space="0" w:color="auto"/>
            <w:right w:val="none" w:sz="0" w:space="0" w:color="auto"/>
          </w:divBdr>
        </w:div>
        <w:div w:id="677775716">
          <w:marLeft w:val="0"/>
          <w:marRight w:val="0"/>
          <w:marTop w:val="0"/>
          <w:marBottom w:val="0"/>
          <w:divBdr>
            <w:top w:val="none" w:sz="0" w:space="0" w:color="auto"/>
            <w:left w:val="none" w:sz="0" w:space="0" w:color="auto"/>
            <w:bottom w:val="none" w:sz="0" w:space="0" w:color="auto"/>
            <w:right w:val="none" w:sz="0" w:space="0" w:color="auto"/>
          </w:divBdr>
        </w:div>
        <w:div w:id="758015746">
          <w:marLeft w:val="0"/>
          <w:marRight w:val="0"/>
          <w:marTop w:val="0"/>
          <w:marBottom w:val="0"/>
          <w:divBdr>
            <w:top w:val="none" w:sz="0" w:space="0" w:color="auto"/>
            <w:left w:val="none" w:sz="0" w:space="0" w:color="auto"/>
            <w:bottom w:val="none" w:sz="0" w:space="0" w:color="auto"/>
            <w:right w:val="none" w:sz="0" w:space="0" w:color="auto"/>
          </w:divBdr>
        </w:div>
        <w:div w:id="1164707282">
          <w:marLeft w:val="0"/>
          <w:marRight w:val="0"/>
          <w:marTop w:val="0"/>
          <w:marBottom w:val="0"/>
          <w:divBdr>
            <w:top w:val="none" w:sz="0" w:space="0" w:color="auto"/>
            <w:left w:val="none" w:sz="0" w:space="0" w:color="auto"/>
            <w:bottom w:val="none" w:sz="0" w:space="0" w:color="auto"/>
            <w:right w:val="none" w:sz="0" w:space="0" w:color="auto"/>
          </w:divBdr>
        </w:div>
        <w:div w:id="1175610712">
          <w:marLeft w:val="0"/>
          <w:marRight w:val="0"/>
          <w:marTop w:val="0"/>
          <w:marBottom w:val="0"/>
          <w:divBdr>
            <w:top w:val="none" w:sz="0" w:space="0" w:color="auto"/>
            <w:left w:val="none" w:sz="0" w:space="0" w:color="auto"/>
            <w:bottom w:val="none" w:sz="0" w:space="0" w:color="auto"/>
            <w:right w:val="none" w:sz="0" w:space="0" w:color="auto"/>
          </w:divBdr>
        </w:div>
        <w:div w:id="1198158153">
          <w:marLeft w:val="0"/>
          <w:marRight w:val="0"/>
          <w:marTop w:val="0"/>
          <w:marBottom w:val="0"/>
          <w:divBdr>
            <w:top w:val="none" w:sz="0" w:space="0" w:color="auto"/>
            <w:left w:val="none" w:sz="0" w:space="0" w:color="auto"/>
            <w:bottom w:val="none" w:sz="0" w:space="0" w:color="auto"/>
            <w:right w:val="none" w:sz="0" w:space="0" w:color="auto"/>
          </w:divBdr>
        </w:div>
        <w:div w:id="1199860052">
          <w:marLeft w:val="0"/>
          <w:marRight w:val="0"/>
          <w:marTop w:val="0"/>
          <w:marBottom w:val="0"/>
          <w:divBdr>
            <w:top w:val="none" w:sz="0" w:space="0" w:color="auto"/>
            <w:left w:val="none" w:sz="0" w:space="0" w:color="auto"/>
            <w:bottom w:val="none" w:sz="0" w:space="0" w:color="auto"/>
            <w:right w:val="none" w:sz="0" w:space="0" w:color="auto"/>
          </w:divBdr>
        </w:div>
        <w:div w:id="1350330021">
          <w:marLeft w:val="0"/>
          <w:marRight w:val="0"/>
          <w:marTop w:val="0"/>
          <w:marBottom w:val="0"/>
          <w:divBdr>
            <w:top w:val="none" w:sz="0" w:space="0" w:color="auto"/>
            <w:left w:val="none" w:sz="0" w:space="0" w:color="auto"/>
            <w:bottom w:val="none" w:sz="0" w:space="0" w:color="auto"/>
            <w:right w:val="none" w:sz="0" w:space="0" w:color="auto"/>
          </w:divBdr>
        </w:div>
        <w:div w:id="1615018606">
          <w:marLeft w:val="0"/>
          <w:marRight w:val="0"/>
          <w:marTop w:val="0"/>
          <w:marBottom w:val="0"/>
          <w:divBdr>
            <w:top w:val="none" w:sz="0" w:space="0" w:color="auto"/>
            <w:left w:val="none" w:sz="0" w:space="0" w:color="auto"/>
            <w:bottom w:val="none" w:sz="0" w:space="0" w:color="auto"/>
            <w:right w:val="none" w:sz="0" w:space="0" w:color="auto"/>
          </w:divBdr>
        </w:div>
        <w:div w:id="1683698031">
          <w:marLeft w:val="0"/>
          <w:marRight w:val="0"/>
          <w:marTop w:val="0"/>
          <w:marBottom w:val="0"/>
          <w:divBdr>
            <w:top w:val="none" w:sz="0" w:space="0" w:color="auto"/>
            <w:left w:val="none" w:sz="0" w:space="0" w:color="auto"/>
            <w:bottom w:val="none" w:sz="0" w:space="0" w:color="auto"/>
            <w:right w:val="none" w:sz="0" w:space="0" w:color="auto"/>
          </w:divBdr>
        </w:div>
        <w:div w:id="1732531921">
          <w:marLeft w:val="0"/>
          <w:marRight w:val="0"/>
          <w:marTop w:val="0"/>
          <w:marBottom w:val="0"/>
          <w:divBdr>
            <w:top w:val="none" w:sz="0" w:space="0" w:color="auto"/>
            <w:left w:val="none" w:sz="0" w:space="0" w:color="auto"/>
            <w:bottom w:val="none" w:sz="0" w:space="0" w:color="auto"/>
            <w:right w:val="none" w:sz="0" w:space="0" w:color="auto"/>
          </w:divBdr>
        </w:div>
        <w:div w:id="1895194972">
          <w:marLeft w:val="0"/>
          <w:marRight w:val="0"/>
          <w:marTop w:val="0"/>
          <w:marBottom w:val="0"/>
          <w:divBdr>
            <w:top w:val="none" w:sz="0" w:space="0" w:color="auto"/>
            <w:left w:val="none" w:sz="0" w:space="0" w:color="auto"/>
            <w:bottom w:val="none" w:sz="0" w:space="0" w:color="auto"/>
            <w:right w:val="none" w:sz="0" w:space="0" w:color="auto"/>
          </w:divBdr>
        </w:div>
        <w:div w:id="1966961674">
          <w:marLeft w:val="0"/>
          <w:marRight w:val="0"/>
          <w:marTop w:val="0"/>
          <w:marBottom w:val="0"/>
          <w:divBdr>
            <w:top w:val="none" w:sz="0" w:space="0" w:color="auto"/>
            <w:left w:val="none" w:sz="0" w:space="0" w:color="auto"/>
            <w:bottom w:val="none" w:sz="0" w:space="0" w:color="auto"/>
            <w:right w:val="none" w:sz="0" w:space="0" w:color="auto"/>
          </w:divBdr>
        </w:div>
        <w:div w:id="2080327344">
          <w:marLeft w:val="0"/>
          <w:marRight w:val="0"/>
          <w:marTop w:val="0"/>
          <w:marBottom w:val="0"/>
          <w:divBdr>
            <w:top w:val="none" w:sz="0" w:space="0" w:color="auto"/>
            <w:left w:val="none" w:sz="0" w:space="0" w:color="auto"/>
            <w:bottom w:val="none" w:sz="0" w:space="0" w:color="auto"/>
            <w:right w:val="none" w:sz="0" w:space="0" w:color="auto"/>
          </w:divBdr>
        </w:div>
      </w:divsChild>
    </w:div>
    <w:div w:id="1355502051">
      <w:bodyDiv w:val="1"/>
      <w:marLeft w:val="0"/>
      <w:marRight w:val="0"/>
      <w:marTop w:val="0"/>
      <w:marBottom w:val="0"/>
      <w:divBdr>
        <w:top w:val="none" w:sz="0" w:space="0" w:color="auto"/>
        <w:left w:val="none" w:sz="0" w:space="0" w:color="auto"/>
        <w:bottom w:val="none" w:sz="0" w:space="0" w:color="auto"/>
        <w:right w:val="none" w:sz="0" w:space="0" w:color="auto"/>
      </w:divBdr>
    </w:div>
    <w:div w:id="1356536243">
      <w:bodyDiv w:val="1"/>
      <w:marLeft w:val="0"/>
      <w:marRight w:val="0"/>
      <w:marTop w:val="0"/>
      <w:marBottom w:val="0"/>
      <w:divBdr>
        <w:top w:val="none" w:sz="0" w:space="0" w:color="auto"/>
        <w:left w:val="none" w:sz="0" w:space="0" w:color="auto"/>
        <w:bottom w:val="none" w:sz="0" w:space="0" w:color="auto"/>
        <w:right w:val="none" w:sz="0" w:space="0" w:color="auto"/>
      </w:divBdr>
      <w:divsChild>
        <w:div w:id="18891853">
          <w:marLeft w:val="0"/>
          <w:marRight w:val="0"/>
          <w:marTop w:val="0"/>
          <w:marBottom w:val="0"/>
          <w:divBdr>
            <w:top w:val="none" w:sz="0" w:space="0" w:color="auto"/>
            <w:left w:val="none" w:sz="0" w:space="0" w:color="auto"/>
            <w:bottom w:val="none" w:sz="0" w:space="0" w:color="auto"/>
            <w:right w:val="none" w:sz="0" w:space="0" w:color="auto"/>
          </w:divBdr>
        </w:div>
        <w:div w:id="535775487">
          <w:marLeft w:val="0"/>
          <w:marRight w:val="0"/>
          <w:marTop w:val="0"/>
          <w:marBottom w:val="0"/>
          <w:divBdr>
            <w:top w:val="none" w:sz="0" w:space="0" w:color="auto"/>
            <w:left w:val="none" w:sz="0" w:space="0" w:color="auto"/>
            <w:bottom w:val="none" w:sz="0" w:space="0" w:color="auto"/>
            <w:right w:val="none" w:sz="0" w:space="0" w:color="auto"/>
          </w:divBdr>
        </w:div>
        <w:div w:id="1358192592">
          <w:marLeft w:val="0"/>
          <w:marRight w:val="0"/>
          <w:marTop w:val="0"/>
          <w:marBottom w:val="0"/>
          <w:divBdr>
            <w:top w:val="none" w:sz="0" w:space="0" w:color="auto"/>
            <w:left w:val="none" w:sz="0" w:space="0" w:color="auto"/>
            <w:bottom w:val="none" w:sz="0" w:space="0" w:color="auto"/>
            <w:right w:val="none" w:sz="0" w:space="0" w:color="auto"/>
          </w:divBdr>
        </w:div>
      </w:divsChild>
    </w:div>
    <w:div w:id="1357267553">
      <w:bodyDiv w:val="1"/>
      <w:marLeft w:val="0"/>
      <w:marRight w:val="0"/>
      <w:marTop w:val="0"/>
      <w:marBottom w:val="0"/>
      <w:divBdr>
        <w:top w:val="none" w:sz="0" w:space="0" w:color="auto"/>
        <w:left w:val="none" w:sz="0" w:space="0" w:color="auto"/>
        <w:bottom w:val="none" w:sz="0" w:space="0" w:color="auto"/>
        <w:right w:val="none" w:sz="0" w:space="0" w:color="auto"/>
      </w:divBdr>
    </w:div>
    <w:div w:id="1357727932">
      <w:bodyDiv w:val="1"/>
      <w:marLeft w:val="0"/>
      <w:marRight w:val="0"/>
      <w:marTop w:val="0"/>
      <w:marBottom w:val="0"/>
      <w:divBdr>
        <w:top w:val="none" w:sz="0" w:space="0" w:color="auto"/>
        <w:left w:val="none" w:sz="0" w:space="0" w:color="auto"/>
        <w:bottom w:val="none" w:sz="0" w:space="0" w:color="auto"/>
        <w:right w:val="none" w:sz="0" w:space="0" w:color="auto"/>
      </w:divBdr>
    </w:div>
    <w:div w:id="1358234020">
      <w:bodyDiv w:val="1"/>
      <w:marLeft w:val="0"/>
      <w:marRight w:val="0"/>
      <w:marTop w:val="0"/>
      <w:marBottom w:val="0"/>
      <w:divBdr>
        <w:top w:val="none" w:sz="0" w:space="0" w:color="auto"/>
        <w:left w:val="none" w:sz="0" w:space="0" w:color="auto"/>
        <w:bottom w:val="none" w:sz="0" w:space="0" w:color="auto"/>
        <w:right w:val="none" w:sz="0" w:space="0" w:color="auto"/>
      </w:divBdr>
    </w:div>
    <w:div w:id="1359087230">
      <w:bodyDiv w:val="1"/>
      <w:marLeft w:val="0"/>
      <w:marRight w:val="0"/>
      <w:marTop w:val="0"/>
      <w:marBottom w:val="0"/>
      <w:divBdr>
        <w:top w:val="none" w:sz="0" w:space="0" w:color="auto"/>
        <w:left w:val="none" w:sz="0" w:space="0" w:color="auto"/>
        <w:bottom w:val="none" w:sz="0" w:space="0" w:color="auto"/>
        <w:right w:val="none" w:sz="0" w:space="0" w:color="auto"/>
      </w:divBdr>
    </w:div>
    <w:div w:id="1359970229">
      <w:bodyDiv w:val="1"/>
      <w:marLeft w:val="0"/>
      <w:marRight w:val="0"/>
      <w:marTop w:val="0"/>
      <w:marBottom w:val="0"/>
      <w:divBdr>
        <w:top w:val="none" w:sz="0" w:space="0" w:color="auto"/>
        <w:left w:val="none" w:sz="0" w:space="0" w:color="auto"/>
        <w:bottom w:val="none" w:sz="0" w:space="0" w:color="auto"/>
        <w:right w:val="none" w:sz="0" w:space="0" w:color="auto"/>
      </w:divBdr>
    </w:div>
    <w:div w:id="1361783096">
      <w:bodyDiv w:val="1"/>
      <w:marLeft w:val="0"/>
      <w:marRight w:val="0"/>
      <w:marTop w:val="0"/>
      <w:marBottom w:val="0"/>
      <w:divBdr>
        <w:top w:val="none" w:sz="0" w:space="0" w:color="auto"/>
        <w:left w:val="none" w:sz="0" w:space="0" w:color="auto"/>
        <w:bottom w:val="none" w:sz="0" w:space="0" w:color="auto"/>
        <w:right w:val="none" w:sz="0" w:space="0" w:color="auto"/>
      </w:divBdr>
      <w:divsChild>
        <w:div w:id="322242333">
          <w:marLeft w:val="0"/>
          <w:marRight w:val="0"/>
          <w:marTop w:val="0"/>
          <w:marBottom w:val="150"/>
          <w:divBdr>
            <w:top w:val="none" w:sz="0" w:space="0" w:color="auto"/>
            <w:left w:val="none" w:sz="0" w:space="0" w:color="auto"/>
            <w:bottom w:val="none" w:sz="0" w:space="0" w:color="auto"/>
            <w:right w:val="none" w:sz="0" w:space="0" w:color="auto"/>
          </w:divBdr>
        </w:div>
        <w:div w:id="455872882">
          <w:marLeft w:val="0"/>
          <w:marRight w:val="0"/>
          <w:marTop w:val="0"/>
          <w:marBottom w:val="150"/>
          <w:divBdr>
            <w:top w:val="none" w:sz="0" w:space="0" w:color="auto"/>
            <w:left w:val="none" w:sz="0" w:space="0" w:color="auto"/>
            <w:bottom w:val="none" w:sz="0" w:space="0" w:color="auto"/>
            <w:right w:val="none" w:sz="0" w:space="0" w:color="auto"/>
          </w:divBdr>
        </w:div>
        <w:div w:id="561141656">
          <w:marLeft w:val="0"/>
          <w:marRight w:val="0"/>
          <w:marTop w:val="0"/>
          <w:marBottom w:val="150"/>
          <w:divBdr>
            <w:top w:val="none" w:sz="0" w:space="0" w:color="auto"/>
            <w:left w:val="none" w:sz="0" w:space="0" w:color="auto"/>
            <w:bottom w:val="none" w:sz="0" w:space="0" w:color="auto"/>
            <w:right w:val="none" w:sz="0" w:space="0" w:color="auto"/>
          </w:divBdr>
        </w:div>
        <w:div w:id="1692488854">
          <w:marLeft w:val="0"/>
          <w:marRight w:val="0"/>
          <w:marTop w:val="0"/>
          <w:marBottom w:val="150"/>
          <w:divBdr>
            <w:top w:val="none" w:sz="0" w:space="0" w:color="auto"/>
            <w:left w:val="none" w:sz="0" w:space="0" w:color="auto"/>
            <w:bottom w:val="none" w:sz="0" w:space="0" w:color="auto"/>
            <w:right w:val="none" w:sz="0" w:space="0" w:color="auto"/>
          </w:divBdr>
        </w:div>
        <w:div w:id="2063794258">
          <w:marLeft w:val="0"/>
          <w:marRight w:val="0"/>
          <w:marTop w:val="0"/>
          <w:marBottom w:val="150"/>
          <w:divBdr>
            <w:top w:val="none" w:sz="0" w:space="0" w:color="auto"/>
            <w:left w:val="none" w:sz="0" w:space="0" w:color="auto"/>
            <w:bottom w:val="none" w:sz="0" w:space="0" w:color="auto"/>
            <w:right w:val="none" w:sz="0" w:space="0" w:color="auto"/>
          </w:divBdr>
        </w:div>
      </w:divsChild>
    </w:div>
    <w:div w:id="1364670492">
      <w:bodyDiv w:val="1"/>
      <w:marLeft w:val="0"/>
      <w:marRight w:val="0"/>
      <w:marTop w:val="0"/>
      <w:marBottom w:val="0"/>
      <w:divBdr>
        <w:top w:val="none" w:sz="0" w:space="0" w:color="auto"/>
        <w:left w:val="none" w:sz="0" w:space="0" w:color="auto"/>
        <w:bottom w:val="none" w:sz="0" w:space="0" w:color="auto"/>
        <w:right w:val="none" w:sz="0" w:space="0" w:color="auto"/>
      </w:divBdr>
    </w:div>
    <w:div w:id="1365524160">
      <w:bodyDiv w:val="1"/>
      <w:marLeft w:val="0"/>
      <w:marRight w:val="0"/>
      <w:marTop w:val="0"/>
      <w:marBottom w:val="0"/>
      <w:divBdr>
        <w:top w:val="none" w:sz="0" w:space="0" w:color="auto"/>
        <w:left w:val="none" w:sz="0" w:space="0" w:color="auto"/>
        <w:bottom w:val="none" w:sz="0" w:space="0" w:color="auto"/>
        <w:right w:val="none" w:sz="0" w:space="0" w:color="auto"/>
      </w:divBdr>
    </w:div>
    <w:div w:id="1366641558">
      <w:bodyDiv w:val="1"/>
      <w:marLeft w:val="0"/>
      <w:marRight w:val="0"/>
      <w:marTop w:val="0"/>
      <w:marBottom w:val="0"/>
      <w:divBdr>
        <w:top w:val="none" w:sz="0" w:space="0" w:color="auto"/>
        <w:left w:val="none" w:sz="0" w:space="0" w:color="auto"/>
        <w:bottom w:val="none" w:sz="0" w:space="0" w:color="auto"/>
        <w:right w:val="none" w:sz="0" w:space="0" w:color="auto"/>
      </w:divBdr>
    </w:div>
    <w:div w:id="1368946699">
      <w:bodyDiv w:val="1"/>
      <w:marLeft w:val="0"/>
      <w:marRight w:val="0"/>
      <w:marTop w:val="0"/>
      <w:marBottom w:val="0"/>
      <w:divBdr>
        <w:top w:val="none" w:sz="0" w:space="0" w:color="auto"/>
        <w:left w:val="none" w:sz="0" w:space="0" w:color="auto"/>
        <w:bottom w:val="none" w:sz="0" w:space="0" w:color="auto"/>
        <w:right w:val="none" w:sz="0" w:space="0" w:color="auto"/>
      </w:divBdr>
    </w:div>
    <w:div w:id="1371150135">
      <w:bodyDiv w:val="1"/>
      <w:marLeft w:val="0"/>
      <w:marRight w:val="0"/>
      <w:marTop w:val="0"/>
      <w:marBottom w:val="0"/>
      <w:divBdr>
        <w:top w:val="none" w:sz="0" w:space="0" w:color="auto"/>
        <w:left w:val="none" w:sz="0" w:space="0" w:color="auto"/>
        <w:bottom w:val="none" w:sz="0" w:space="0" w:color="auto"/>
        <w:right w:val="none" w:sz="0" w:space="0" w:color="auto"/>
      </w:divBdr>
    </w:div>
    <w:div w:id="1372149887">
      <w:bodyDiv w:val="1"/>
      <w:marLeft w:val="0"/>
      <w:marRight w:val="0"/>
      <w:marTop w:val="0"/>
      <w:marBottom w:val="0"/>
      <w:divBdr>
        <w:top w:val="none" w:sz="0" w:space="0" w:color="auto"/>
        <w:left w:val="none" w:sz="0" w:space="0" w:color="auto"/>
        <w:bottom w:val="none" w:sz="0" w:space="0" w:color="auto"/>
        <w:right w:val="none" w:sz="0" w:space="0" w:color="auto"/>
      </w:divBdr>
      <w:divsChild>
        <w:div w:id="71902968">
          <w:marLeft w:val="0"/>
          <w:marRight w:val="0"/>
          <w:marTop w:val="0"/>
          <w:marBottom w:val="150"/>
          <w:divBdr>
            <w:top w:val="none" w:sz="0" w:space="0" w:color="auto"/>
            <w:left w:val="none" w:sz="0" w:space="0" w:color="auto"/>
            <w:bottom w:val="none" w:sz="0" w:space="0" w:color="auto"/>
            <w:right w:val="none" w:sz="0" w:space="0" w:color="auto"/>
          </w:divBdr>
        </w:div>
        <w:div w:id="446968656">
          <w:marLeft w:val="0"/>
          <w:marRight w:val="0"/>
          <w:marTop w:val="0"/>
          <w:marBottom w:val="150"/>
          <w:divBdr>
            <w:top w:val="none" w:sz="0" w:space="0" w:color="auto"/>
            <w:left w:val="none" w:sz="0" w:space="0" w:color="auto"/>
            <w:bottom w:val="none" w:sz="0" w:space="0" w:color="auto"/>
            <w:right w:val="none" w:sz="0" w:space="0" w:color="auto"/>
          </w:divBdr>
        </w:div>
        <w:div w:id="557401979">
          <w:marLeft w:val="0"/>
          <w:marRight w:val="0"/>
          <w:marTop w:val="0"/>
          <w:marBottom w:val="150"/>
          <w:divBdr>
            <w:top w:val="none" w:sz="0" w:space="0" w:color="auto"/>
            <w:left w:val="none" w:sz="0" w:space="0" w:color="auto"/>
            <w:bottom w:val="none" w:sz="0" w:space="0" w:color="auto"/>
            <w:right w:val="none" w:sz="0" w:space="0" w:color="auto"/>
          </w:divBdr>
        </w:div>
        <w:div w:id="676153081">
          <w:marLeft w:val="0"/>
          <w:marRight w:val="0"/>
          <w:marTop w:val="0"/>
          <w:marBottom w:val="150"/>
          <w:divBdr>
            <w:top w:val="none" w:sz="0" w:space="0" w:color="auto"/>
            <w:left w:val="none" w:sz="0" w:space="0" w:color="auto"/>
            <w:bottom w:val="none" w:sz="0" w:space="0" w:color="auto"/>
            <w:right w:val="none" w:sz="0" w:space="0" w:color="auto"/>
          </w:divBdr>
        </w:div>
        <w:div w:id="1037199758">
          <w:marLeft w:val="0"/>
          <w:marRight w:val="0"/>
          <w:marTop w:val="0"/>
          <w:marBottom w:val="150"/>
          <w:divBdr>
            <w:top w:val="none" w:sz="0" w:space="0" w:color="auto"/>
            <w:left w:val="none" w:sz="0" w:space="0" w:color="auto"/>
            <w:bottom w:val="none" w:sz="0" w:space="0" w:color="auto"/>
            <w:right w:val="none" w:sz="0" w:space="0" w:color="auto"/>
          </w:divBdr>
        </w:div>
        <w:div w:id="1321274537">
          <w:marLeft w:val="0"/>
          <w:marRight w:val="0"/>
          <w:marTop w:val="0"/>
          <w:marBottom w:val="150"/>
          <w:divBdr>
            <w:top w:val="none" w:sz="0" w:space="0" w:color="auto"/>
            <w:left w:val="none" w:sz="0" w:space="0" w:color="auto"/>
            <w:bottom w:val="none" w:sz="0" w:space="0" w:color="auto"/>
            <w:right w:val="none" w:sz="0" w:space="0" w:color="auto"/>
          </w:divBdr>
        </w:div>
        <w:div w:id="1374961822">
          <w:marLeft w:val="0"/>
          <w:marRight w:val="0"/>
          <w:marTop w:val="0"/>
          <w:marBottom w:val="150"/>
          <w:divBdr>
            <w:top w:val="none" w:sz="0" w:space="0" w:color="auto"/>
            <w:left w:val="none" w:sz="0" w:space="0" w:color="auto"/>
            <w:bottom w:val="none" w:sz="0" w:space="0" w:color="auto"/>
            <w:right w:val="none" w:sz="0" w:space="0" w:color="auto"/>
          </w:divBdr>
        </w:div>
        <w:div w:id="1879663687">
          <w:marLeft w:val="0"/>
          <w:marRight w:val="0"/>
          <w:marTop w:val="0"/>
          <w:marBottom w:val="150"/>
          <w:divBdr>
            <w:top w:val="none" w:sz="0" w:space="0" w:color="auto"/>
            <w:left w:val="none" w:sz="0" w:space="0" w:color="auto"/>
            <w:bottom w:val="none" w:sz="0" w:space="0" w:color="auto"/>
            <w:right w:val="none" w:sz="0" w:space="0" w:color="auto"/>
          </w:divBdr>
        </w:div>
        <w:div w:id="2113818431">
          <w:marLeft w:val="0"/>
          <w:marRight w:val="0"/>
          <w:marTop w:val="0"/>
          <w:marBottom w:val="150"/>
          <w:divBdr>
            <w:top w:val="none" w:sz="0" w:space="0" w:color="auto"/>
            <w:left w:val="none" w:sz="0" w:space="0" w:color="auto"/>
            <w:bottom w:val="none" w:sz="0" w:space="0" w:color="auto"/>
            <w:right w:val="none" w:sz="0" w:space="0" w:color="auto"/>
          </w:divBdr>
        </w:div>
      </w:divsChild>
    </w:div>
    <w:div w:id="1372798922">
      <w:bodyDiv w:val="1"/>
      <w:marLeft w:val="0"/>
      <w:marRight w:val="0"/>
      <w:marTop w:val="0"/>
      <w:marBottom w:val="0"/>
      <w:divBdr>
        <w:top w:val="none" w:sz="0" w:space="0" w:color="auto"/>
        <w:left w:val="none" w:sz="0" w:space="0" w:color="auto"/>
        <w:bottom w:val="none" w:sz="0" w:space="0" w:color="auto"/>
        <w:right w:val="none" w:sz="0" w:space="0" w:color="auto"/>
      </w:divBdr>
    </w:div>
    <w:div w:id="1373189923">
      <w:bodyDiv w:val="1"/>
      <w:marLeft w:val="0"/>
      <w:marRight w:val="0"/>
      <w:marTop w:val="0"/>
      <w:marBottom w:val="0"/>
      <w:divBdr>
        <w:top w:val="none" w:sz="0" w:space="0" w:color="auto"/>
        <w:left w:val="none" w:sz="0" w:space="0" w:color="auto"/>
        <w:bottom w:val="none" w:sz="0" w:space="0" w:color="auto"/>
        <w:right w:val="none" w:sz="0" w:space="0" w:color="auto"/>
      </w:divBdr>
    </w:div>
    <w:div w:id="1373266885">
      <w:bodyDiv w:val="1"/>
      <w:marLeft w:val="0"/>
      <w:marRight w:val="0"/>
      <w:marTop w:val="0"/>
      <w:marBottom w:val="0"/>
      <w:divBdr>
        <w:top w:val="none" w:sz="0" w:space="0" w:color="auto"/>
        <w:left w:val="none" w:sz="0" w:space="0" w:color="auto"/>
        <w:bottom w:val="none" w:sz="0" w:space="0" w:color="auto"/>
        <w:right w:val="none" w:sz="0" w:space="0" w:color="auto"/>
      </w:divBdr>
      <w:divsChild>
        <w:div w:id="108623421">
          <w:marLeft w:val="0"/>
          <w:marRight w:val="0"/>
          <w:marTop w:val="0"/>
          <w:marBottom w:val="150"/>
          <w:divBdr>
            <w:top w:val="none" w:sz="0" w:space="0" w:color="auto"/>
            <w:left w:val="none" w:sz="0" w:space="0" w:color="auto"/>
            <w:bottom w:val="none" w:sz="0" w:space="0" w:color="auto"/>
            <w:right w:val="none" w:sz="0" w:space="0" w:color="auto"/>
          </w:divBdr>
        </w:div>
        <w:div w:id="116266971">
          <w:marLeft w:val="0"/>
          <w:marRight w:val="0"/>
          <w:marTop w:val="0"/>
          <w:marBottom w:val="150"/>
          <w:divBdr>
            <w:top w:val="none" w:sz="0" w:space="0" w:color="auto"/>
            <w:left w:val="none" w:sz="0" w:space="0" w:color="auto"/>
            <w:bottom w:val="none" w:sz="0" w:space="0" w:color="auto"/>
            <w:right w:val="none" w:sz="0" w:space="0" w:color="auto"/>
          </w:divBdr>
        </w:div>
        <w:div w:id="550460328">
          <w:marLeft w:val="0"/>
          <w:marRight w:val="0"/>
          <w:marTop w:val="0"/>
          <w:marBottom w:val="150"/>
          <w:divBdr>
            <w:top w:val="none" w:sz="0" w:space="0" w:color="auto"/>
            <w:left w:val="none" w:sz="0" w:space="0" w:color="auto"/>
            <w:bottom w:val="none" w:sz="0" w:space="0" w:color="auto"/>
            <w:right w:val="none" w:sz="0" w:space="0" w:color="auto"/>
          </w:divBdr>
        </w:div>
        <w:div w:id="664279475">
          <w:marLeft w:val="0"/>
          <w:marRight w:val="0"/>
          <w:marTop w:val="0"/>
          <w:marBottom w:val="150"/>
          <w:divBdr>
            <w:top w:val="none" w:sz="0" w:space="0" w:color="auto"/>
            <w:left w:val="none" w:sz="0" w:space="0" w:color="auto"/>
            <w:bottom w:val="none" w:sz="0" w:space="0" w:color="auto"/>
            <w:right w:val="none" w:sz="0" w:space="0" w:color="auto"/>
          </w:divBdr>
        </w:div>
        <w:div w:id="852258030">
          <w:marLeft w:val="0"/>
          <w:marRight w:val="0"/>
          <w:marTop w:val="0"/>
          <w:marBottom w:val="150"/>
          <w:divBdr>
            <w:top w:val="none" w:sz="0" w:space="0" w:color="auto"/>
            <w:left w:val="none" w:sz="0" w:space="0" w:color="auto"/>
            <w:bottom w:val="none" w:sz="0" w:space="0" w:color="auto"/>
            <w:right w:val="none" w:sz="0" w:space="0" w:color="auto"/>
          </w:divBdr>
        </w:div>
        <w:div w:id="1134644307">
          <w:marLeft w:val="0"/>
          <w:marRight w:val="0"/>
          <w:marTop w:val="0"/>
          <w:marBottom w:val="150"/>
          <w:divBdr>
            <w:top w:val="none" w:sz="0" w:space="0" w:color="auto"/>
            <w:left w:val="none" w:sz="0" w:space="0" w:color="auto"/>
            <w:bottom w:val="none" w:sz="0" w:space="0" w:color="auto"/>
            <w:right w:val="none" w:sz="0" w:space="0" w:color="auto"/>
          </w:divBdr>
        </w:div>
      </w:divsChild>
    </w:div>
    <w:div w:id="1373730915">
      <w:bodyDiv w:val="1"/>
      <w:marLeft w:val="0"/>
      <w:marRight w:val="0"/>
      <w:marTop w:val="0"/>
      <w:marBottom w:val="0"/>
      <w:divBdr>
        <w:top w:val="none" w:sz="0" w:space="0" w:color="auto"/>
        <w:left w:val="none" w:sz="0" w:space="0" w:color="auto"/>
        <w:bottom w:val="none" w:sz="0" w:space="0" w:color="auto"/>
        <w:right w:val="none" w:sz="0" w:space="0" w:color="auto"/>
      </w:divBdr>
    </w:div>
    <w:div w:id="1375351439">
      <w:bodyDiv w:val="1"/>
      <w:marLeft w:val="0"/>
      <w:marRight w:val="0"/>
      <w:marTop w:val="0"/>
      <w:marBottom w:val="0"/>
      <w:divBdr>
        <w:top w:val="none" w:sz="0" w:space="0" w:color="auto"/>
        <w:left w:val="none" w:sz="0" w:space="0" w:color="auto"/>
        <w:bottom w:val="none" w:sz="0" w:space="0" w:color="auto"/>
        <w:right w:val="none" w:sz="0" w:space="0" w:color="auto"/>
      </w:divBdr>
    </w:div>
    <w:div w:id="1375810594">
      <w:bodyDiv w:val="1"/>
      <w:marLeft w:val="0"/>
      <w:marRight w:val="0"/>
      <w:marTop w:val="0"/>
      <w:marBottom w:val="0"/>
      <w:divBdr>
        <w:top w:val="none" w:sz="0" w:space="0" w:color="auto"/>
        <w:left w:val="none" w:sz="0" w:space="0" w:color="auto"/>
        <w:bottom w:val="none" w:sz="0" w:space="0" w:color="auto"/>
        <w:right w:val="none" w:sz="0" w:space="0" w:color="auto"/>
      </w:divBdr>
      <w:divsChild>
        <w:div w:id="1061439899">
          <w:marLeft w:val="0"/>
          <w:marRight w:val="0"/>
          <w:marTop w:val="0"/>
          <w:marBottom w:val="150"/>
          <w:divBdr>
            <w:top w:val="none" w:sz="0" w:space="0" w:color="auto"/>
            <w:left w:val="none" w:sz="0" w:space="0" w:color="auto"/>
            <w:bottom w:val="none" w:sz="0" w:space="0" w:color="auto"/>
            <w:right w:val="none" w:sz="0" w:space="0" w:color="auto"/>
          </w:divBdr>
        </w:div>
        <w:div w:id="1299841227">
          <w:marLeft w:val="0"/>
          <w:marRight w:val="0"/>
          <w:marTop w:val="0"/>
          <w:marBottom w:val="150"/>
          <w:divBdr>
            <w:top w:val="none" w:sz="0" w:space="0" w:color="auto"/>
            <w:left w:val="none" w:sz="0" w:space="0" w:color="auto"/>
            <w:bottom w:val="none" w:sz="0" w:space="0" w:color="auto"/>
            <w:right w:val="none" w:sz="0" w:space="0" w:color="auto"/>
          </w:divBdr>
        </w:div>
        <w:div w:id="1830905538">
          <w:marLeft w:val="0"/>
          <w:marRight w:val="0"/>
          <w:marTop w:val="0"/>
          <w:marBottom w:val="150"/>
          <w:divBdr>
            <w:top w:val="none" w:sz="0" w:space="0" w:color="auto"/>
            <w:left w:val="none" w:sz="0" w:space="0" w:color="auto"/>
            <w:bottom w:val="none" w:sz="0" w:space="0" w:color="auto"/>
            <w:right w:val="none" w:sz="0" w:space="0" w:color="auto"/>
          </w:divBdr>
        </w:div>
        <w:div w:id="1920671218">
          <w:marLeft w:val="0"/>
          <w:marRight w:val="0"/>
          <w:marTop w:val="0"/>
          <w:marBottom w:val="150"/>
          <w:divBdr>
            <w:top w:val="none" w:sz="0" w:space="0" w:color="auto"/>
            <w:left w:val="none" w:sz="0" w:space="0" w:color="auto"/>
            <w:bottom w:val="none" w:sz="0" w:space="0" w:color="auto"/>
            <w:right w:val="none" w:sz="0" w:space="0" w:color="auto"/>
          </w:divBdr>
        </w:div>
        <w:div w:id="2067410448">
          <w:marLeft w:val="0"/>
          <w:marRight w:val="0"/>
          <w:marTop w:val="0"/>
          <w:marBottom w:val="150"/>
          <w:divBdr>
            <w:top w:val="none" w:sz="0" w:space="0" w:color="auto"/>
            <w:left w:val="none" w:sz="0" w:space="0" w:color="auto"/>
            <w:bottom w:val="none" w:sz="0" w:space="0" w:color="auto"/>
            <w:right w:val="none" w:sz="0" w:space="0" w:color="auto"/>
          </w:divBdr>
        </w:div>
      </w:divsChild>
    </w:div>
    <w:div w:id="1377121648">
      <w:bodyDiv w:val="1"/>
      <w:marLeft w:val="0"/>
      <w:marRight w:val="0"/>
      <w:marTop w:val="0"/>
      <w:marBottom w:val="0"/>
      <w:divBdr>
        <w:top w:val="none" w:sz="0" w:space="0" w:color="auto"/>
        <w:left w:val="none" w:sz="0" w:space="0" w:color="auto"/>
        <w:bottom w:val="none" w:sz="0" w:space="0" w:color="auto"/>
        <w:right w:val="none" w:sz="0" w:space="0" w:color="auto"/>
      </w:divBdr>
    </w:div>
    <w:div w:id="1377504427">
      <w:bodyDiv w:val="1"/>
      <w:marLeft w:val="0"/>
      <w:marRight w:val="0"/>
      <w:marTop w:val="0"/>
      <w:marBottom w:val="0"/>
      <w:divBdr>
        <w:top w:val="none" w:sz="0" w:space="0" w:color="auto"/>
        <w:left w:val="none" w:sz="0" w:space="0" w:color="auto"/>
        <w:bottom w:val="none" w:sz="0" w:space="0" w:color="auto"/>
        <w:right w:val="none" w:sz="0" w:space="0" w:color="auto"/>
      </w:divBdr>
      <w:divsChild>
        <w:div w:id="251936567">
          <w:marLeft w:val="0"/>
          <w:marRight w:val="0"/>
          <w:marTop w:val="0"/>
          <w:marBottom w:val="0"/>
          <w:divBdr>
            <w:top w:val="none" w:sz="0" w:space="0" w:color="auto"/>
            <w:left w:val="none" w:sz="0" w:space="0" w:color="auto"/>
            <w:bottom w:val="none" w:sz="0" w:space="0" w:color="auto"/>
            <w:right w:val="none" w:sz="0" w:space="0" w:color="auto"/>
          </w:divBdr>
        </w:div>
        <w:div w:id="392461516">
          <w:marLeft w:val="0"/>
          <w:marRight w:val="0"/>
          <w:marTop w:val="0"/>
          <w:marBottom w:val="0"/>
          <w:divBdr>
            <w:top w:val="none" w:sz="0" w:space="0" w:color="auto"/>
            <w:left w:val="none" w:sz="0" w:space="0" w:color="auto"/>
            <w:bottom w:val="none" w:sz="0" w:space="0" w:color="auto"/>
            <w:right w:val="none" w:sz="0" w:space="0" w:color="auto"/>
          </w:divBdr>
        </w:div>
        <w:div w:id="786192252">
          <w:marLeft w:val="0"/>
          <w:marRight w:val="0"/>
          <w:marTop w:val="0"/>
          <w:marBottom w:val="0"/>
          <w:divBdr>
            <w:top w:val="none" w:sz="0" w:space="0" w:color="auto"/>
            <w:left w:val="none" w:sz="0" w:space="0" w:color="auto"/>
            <w:bottom w:val="none" w:sz="0" w:space="0" w:color="auto"/>
            <w:right w:val="none" w:sz="0" w:space="0" w:color="auto"/>
          </w:divBdr>
        </w:div>
        <w:div w:id="988749638">
          <w:marLeft w:val="0"/>
          <w:marRight w:val="0"/>
          <w:marTop w:val="0"/>
          <w:marBottom w:val="0"/>
          <w:divBdr>
            <w:top w:val="none" w:sz="0" w:space="0" w:color="auto"/>
            <w:left w:val="none" w:sz="0" w:space="0" w:color="auto"/>
            <w:bottom w:val="none" w:sz="0" w:space="0" w:color="auto"/>
            <w:right w:val="none" w:sz="0" w:space="0" w:color="auto"/>
          </w:divBdr>
        </w:div>
        <w:div w:id="1033000593">
          <w:marLeft w:val="0"/>
          <w:marRight w:val="0"/>
          <w:marTop w:val="0"/>
          <w:marBottom w:val="0"/>
          <w:divBdr>
            <w:top w:val="none" w:sz="0" w:space="0" w:color="auto"/>
            <w:left w:val="none" w:sz="0" w:space="0" w:color="auto"/>
            <w:bottom w:val="none" w:sz="0" w:space="0" w:color="auto"/>
            <w:right w:val="none" w:sz="0" w:space="0" w:color="auto"/>
          </w:divBdr>
        </w:div>
        <w:div w:id="1367372308">
          <w:marLeft w:val="0"/>
          <w:marRight w:val="0"/>
          <w:marTop w:val="0"/>
          <w:marBottom w:val="0"/>
          <w:divBdr>
            <w:top w:val="none" w:sz="0" w:space="0" w:color="auto"/>
            <w:left w:val="none" w:sz="0" w:space="0" w:color="auto"/>
            <w:bottom w:val="none" w:sz="0" w:space="0" w:color="auto"/>
            <w:right w:val="none" w:sz="0" w:space="0" w:color="auto"/>
          </w:divBdr>
        </w:div>
        <w:div w:id="1395422992">
          <w:marLeft w:val="0"/>
          <w:marRight w:val="0"/>
          <w:marTop w:val="0"/>
          <w:marBottom w:val="0"/>
          <w:divBdr>
            <w:top w:val="none" w:sz="0" w:space="0" w:color="auto"/>
            <w:left w:val="none" w:sz="0" w:space="0" w:color="auto"/>
            <w:bottom w:val="none" w:sz="0" w:space="0" w:color="auto"/>
            <w:right w:val="none" w:sz="0" w:space="0" w:color="auto"/>
          </w:divBdr>
        </w:div>
        <w:div w:id="1779368011">
          <w:marLeft w:val="0"/>
          <w:marRight w:val="0"/>
          <w:marTop w:val="0"/>
          <w:marBottom w:val="0"/>
          <w:divBdr>
            <w:top w:val="none" w:sz="0" w:space="0" w:color="auto"/>
            <w:left w:val="none" w:sz="0" w:space="0" w:color="auto"/>
            <w:bottom w:val="none" w:sz="0" w:space="0" w:color="auto"/>
            <w:right w:val="none" w:sz="0" w:space="0" w:color="auto"/>
          </w:divBdr>
        </w:div>
      </w:divsChild>
    </w:div>
    <w:div w:id="1377853246">
      <w:bodyDiv w:val="1"/>
      <w:marLeft w:val="0"/>
      <w:marRight w:val="0"/>
      <w:marTop w:val="0"/>
      <w:marBottom w:val="0"/>
      <w:divBdr>
        <w:top w:val="none" w:sz="0" w:space="0" w:color="auto"/>
        <w:left w:val="none" w:sz="0" w:space="0" w:color="auto"/>
        <w:bottom w:val="none" w:sz="0" w:space="0" w:color="auto"/>
        <w:right w:val="none" w:sz="0" w:space="0" w:color="auto"/>
      </w:divBdr>
    </w:div>
    <w:div w:id="1380351749">
      <w:bodyDiv w:val="1"/>
      <w:marLeft w:val="0"/>
      <w:marRight w:val="0"/>
      <w:marTop w:val="0"/>
      <w:marBottom w:val="0"/>
      <w:divBdr>
        <w:top w:val="none" w:sz="0" w:space="0" w:color="auto"/>
        <w:left w:val="none" w:sz="0" w:space="0" w:color="auto"/>
        <w:bottom w:val="none" w:sz="0" w:space="0" w:color="auto"/>
        <w:right w:val="none" w:sz="0" w:space="0" w:color="auto"/>
      </w:divBdr>
    </w:div>
    <w:div w:id="1384016998">
      <w:bodyDiv w:val="1"/>
      <w:marLeft w:val="0"/>
      <w:marRight w:val="0"/>
      <w:marTop w:val="0"/>
      <w:marBottom w:val="0"/>
      <w:divBdr>
        <w:top w:val="none" w:sz="0" w:space="0" w:color="auto"/>
        <w:left w:val="none" w:sz="0" w:space="0" w:color="auto"/>
        <w:bottom w:val="none" w:sz="0" w:space="0" w:color="auto"/>
        <w:right w:val="none" w:sz="0" w:space="0" w:color="auto"/>
      </w:divBdr>
      <w:divsChild>
        <w:div w:id="120653411">
          <w:marLeft w:val="0"/>
          <w:marRight w:val="0"/>
          <w:marTop w:val="0"/>
          <w:marBottom w:val="150"/>
          <w:divBdr>
            <w:top w:val="none" w:sz="0" w:space="0" w:color="auto"/>
            <w:left w:val="none" w:sz="0" w:space="0" w:color="auto"/>
            <w:bottom w:val="none" w:sz="0" w:space="0" w:color="auto"/>
            <w:right w:val="none" w:sz="0" w:space="0" w:color="auto"/>
          </w:divBdr>
        </w:div>
        <w:div w:id="360011640">
          <w:marLeft w:val="0"/>
          <w:marRight w:val="0"/>
          <w:marTop w:val="0"/>
          <w:marBottom w:val="150"/>
          <w:divBdr>
            <w:top w:val="none" w:sz="0" w:space="0" w:color="auto"/>
            <w:left w:val="none" w:sz="0" w:space="0" w:color="auto"/>
            <w:bottom w:val="none" w:sz="0" w:space="0" w:color="auto"/>
            <w:right w:val="none" w:sz="0" w:space="0" w:color="auto"/>
          </w:divBdr>
        </w:div>
        <w:div w:id="389115049">
          <w:marLeft w:val="0"/>
          <w:marRight w:val="0"/>
          <w:marTop w:val="0"/>
          <w:marBottom w:val="150"/>
          <w:divBdr>
            <w:top w:val="none" w:sz="0" w:space="0" w:color="auto"/>
            <w:left w:val="none" w:sz="0" w:space="0" w:color="auto"/>
            <w:bottom w:val="none" w:sz="0" w:space="0" w:color="auto"/>
            <w:right w:val="none" w:sz="0" w:space="0" w:color="auto"/>
          </w:divBdr>
        </w:div>
        <w:div w:id="489640278">
          <w:marLeft w:val="0"/>
          <w:marRight w:val="0"/>
          <w:marTop w:val="0"/>
          <w:marBottom w:val="150"/>
          <w:divBdr>
            <w:top w:val="none" w:sz="0" w:space="0" w:color="auto"/>
            <w:left w:val="none" w:sz="0" w:space="0" w:color="auto"/>
            <w:bottom w:val="none" w:sz="0" w:space="0" w:color="auto"/>
            <w:right w:val="none" w:sz="0" w:space="0" w:color="auto"/>
          </w:divBdr>
        </w:div>
        <w:div w:id="549145676">
          <w:marLeft w:val="0"/>
          <w:marRight w:val="0"/>
          <w:marTop w:val="0"/>
          <w:marBottom w:val="150"/>
          <w:divBdr>
            <w:top w:val="none" w:sz="0" w:space="0" w:color="auto"/>
            <w:left w:val="none" w:sz="0" w:space="0" w:color="auto"/>
            <w:bottom w:val="none" w:sz="0" w:space="0" w:color="auto"/>
            <w:right w:val="none" w:sz="0" w:space="0" w:color="auto"/>
          </w:divBdr>
        </w:div>
        <w:div w:id="810026130">
          <w:marLeft w:val="0"/>
          <w:marRight w:val="0"/>
          <w:marTop w:val="0"/>
          <w:marBottom w:val="150"/>
          <w:divBdr>
            <w:top w:val="none" w:sz="0" w:space="0" w:color="auto"/>
            <w:left w:val="none" w:sz="0" w:space="0" w:color="auto"/>
            <w:bottom w:val="none" w:sz="0" w:space="0" w:color="auto"/>
            <w:right w:val="none" w:sz="0" w:space="0" w:color="auto"/>
          </w:divBdr>
        </w:div>
        <w:div w:id="840121945">
          <w:marLeft w:val="0"/>
          <w:marRight w:val="0"/>
          <w:marTop w:val="0"/>
          <w:marBottom w:val="150"/>
          <w:divBdr>
            <w:top w:val="none" w:sz="0" w:space="0" w:color="auto"/>
            <w:left w:val="none" w:sz="0" w:space="0" w:color="auto"/>
            <w:bottom w:val="none" w:sz="0" w:space="0" w:color="auto"/>
            <w:right w:val="none" w:sz="0" w:space="0" w:color="auto"/>
          </w:divBdr>
        </w:div>
        <w:div w:id="1452672967">
          <w:marLeft w:val="0"/>
          <w:marRight w:val="0"/>
          <w:marTop w:val="0"/>
          <w:marBottom w:val="150"/>
          <w:divBdr>
            <w:top w:val="none" w:sz="0" w:space="0" w:color="auto"/>
            <w:left w:val="none" w:sz="0" w:space="0" w:color="auto"/>
            <w:bottom w:val="none" w:sz="0" w:space="0" w:color="auto"/>
            <w:right w:val="none" w:sz="0" w:space="0" w:color="auto"/>
          </w:divBdr>
        </w:div>
        <w:div w:id="1541362626">
          <w:marLeft w:val="0"/>
          <w:marRight w:val="0"/>
          <w:marTop w:val="0"/>
          <w:marBottom w:val="150"/>
          <w:divBdr>
            <w:top w:val="none" w:sz="0" w:space="0" w:color="auto"/>
            <w:left w:val="none" w:sz="0" w:space="0" w:color="auto"/>
            <w:bottom w:val="none" w:sz="0" w:space="0" w:color="auto"/>
            <w:right w:val="none" w:sz="0" w:space="0" w:color="auto"/>
          </w:divBdr>
        </w:div>
        <w:div w:id="1553618267">
          <w:marLeft w:val="0"/>
          <w:marRight w:val="0"/>
          <w:marTop w:val="0"/>
          <w:marBottom w:val="150"/>
          <w:divBdr>
            <w:top w:val="none" w:sz="0" w:space="0" w:color="auto"/>
            <w:left w:val="none" w:sz="0" w:space="0" w:color="auto"/>
            <w:bottom w:val="none" w:sz="0" w:space="0" w:color="auto"/>
            <w:right w:val="none" w:sz="0" w:space="0" w:color="auto"/>
          </w:divBdr>
        </w:div>
        <w:div w:id="1851918059">
          <w:marLeft w:val="0"/>
          <w:marRight w:val="0"/>
          <w:marTop w:val="0"/>
          <w:marBottom w:val="150"/>
          <w:divBdr>
            <w:top w:val="none" w:sz="0" w:space="0" w:color="auto"/>
            <w:left w:val="none" w:sz="0" w:space="0" w:color="auto"/>
            <w:bottom w:val="none" w:sz="0" w:space="0" w:color="auto"/>
            <w:right w:val="none" w:sz="0" w:space="0" w:color="auto"/>
          </w:divBdr>
        </w:div>
        <w:div w:id="1857160438">
          <w:marLeft w:val="0"/>
          <w:marRight w:val="0"/>
          <w:marTop w:val="0"/>
          <w:marBottom w:val="150"/>
          <w:divBdr>
            <w:top w:val="none" w:sz="0" w:space="0" w:color="auto"/>
            <w:left w:val="none" w:sz="0" w:space="0" w:color="auto"/>
            <w:bottom w:val="none" w:sz="0" w:space="0" w:color="auto"/>
            <w:right w:val="none" w:sz="0" w:space="0" w:color="auto"/>
          </w:divBdr>
        </w:div>
        <w:div w:id="2049140948">
          <w:marLeft w:val="0"/>
          <w:marRight w:val="0"/>
          <w:marTop w:val="0"/>
          <w:marBottom w:val="150"/>
          <w:divBdr>
            <w:top w:val="none" w:sz="0" w:space="0" w:color="auto"/>
            <w:left w:val="none" w:sz="0" w:space="0" w:color="auto"/>
            <w:bottom w:val="none" w:sz="0" w:space="0" w:color="auto"/>
            <w:right w:val="none" w:sz="0" w:space="0" w:color="auto"/>
          </w:divBdr>
          <w:divsChild>
            <w:div w:id="2115394805">
              <w:marLeft w:val="0"/>
              <w:marRight w:val="0"/>
              <w:marTop w:val="0"/>
              <w:marBottom w:val="0"/>
              <w:divBdr>
                <w:top w:val="none" w:sz="0" w:space="0" w:color="auto"/>
                <w:left w:val="none" w:sz="0" w:space="0" w:color="auto"/>
                <w:bottom w:val="none" w:sz="0" w:space="0" w:color="auto"/>
                <w:right w:val="none" w:sz="0" w:space="0" w:color="auto"/>
              </w:divBdr>
            </w:div>
          </w:divsChild>
        </w:div>
        <w:div w:id="2115401090">
          <w:marLeft w:val="0"/>
          <w:marRight w:val="0"/>
          <w:marTop w:val="0"/>
          <w:marBottom w:val="150"/>
          <w:divBdr>
            <w:top w:val="none" w:sz="0" w:space="0" w:color="auto"/>
            <w:left w:val="none" w:sz="0" w:space="0" w:color="auto"/>
            <w:bottom w:val="none" w:sz="0" w:space="0" w:color="auto"/>
            <w:right w:val="none" w:sz="0" w:space="0" w:color="auto"/>
          </w:divBdr>
        </w:div>
      </w:divsChild>
    </w:div>
    <w:div w:id="1384134257">
      <w:bodyDiv w:val="1"/>
      <w:marLeft w:val="0"/>
      <w:marRight w:val="0"/>
      <w:marTop w:val="0"/>
      <w:marBottom w:val="0"/>
      <w:divBdr>
        <w:top w:val="none" w:sz="0" w:space="0" w:color="auto"/>
        <w:left w:val="none" w:sz="0" w:space="0" w:color="auto"/>
        <w:bottom w:val="none" w:sz="0" w:space="0" w:color="auto"/>
        <w:right w:val="none" w:sz="0" w:space="0" w:color="auto"/>
      </w:divBdr>
      <w:divsChild>
        <w:div w:id="274600436">
          <w:marLeft w:val="0"/>
          <w:marRight w:val="0"/>
          <w:marTop w:val="0"/>
          <w:marBottom w:val="150"/>
          <w:divBdr>
            <w:top w:val="none" w:sz="0" w:space="0" w:color="auto"/>
            <w:left w:val="none" w:sz="0" w:space="0" w:color="auto"/>
            <w:bottom w:val="none" w:sz="0" w:space="0" w:color="auto"/>
            <w:right w:val="none" w:sz="0" w:space="0" w:color="auto"/>
          </w:divBdr>
        </w:div>
        <w:div w:id="1125974235">
          <w:marLeft w:val="0"/>
          <w:marRight w:val="0"/>
          <w:marTop w:val="0"/>
          <w:marBottom w:val="150"/>
          <w:divBdr>
            <w:top w:val="none" w:sz="0" w:space="0" w:color="auto"/>
            <w:left w:val="none" w:sz="0" w:space="0" w:color="auto"/>
            <w:bottom w:val="none" w:sz="0" w:space="0" w:color="auto"/>
            <w:right w:val="none" w:sz="0" w:space="0" w:color="auto"/>
          </w:divBdr>
        </w:div>
        <w:div w:id="1959413302">
          <w:marLeft w:val="0"/>
          <w:marRight w:val="0"/>
          <w:marTop w:val="0"/>
          <w:marBottom w:val="150"/>
          <w:divBdr>
            <w:top w:val="none" w:sz="0" w:space="0" w:color="auto"/>
            <w:left w:val="none" w:sz="0" w:space="0" w:color="auto"/>
            <w:bottom w:val="none" w:sz="0" w:space="0" w:color="auto"/>
            <w:right w:val="none" w:sz="0" w:space="0" w:color="auto"/>
          </w:divBdr>
        </w:div>
      </w:divsChild>
    </w:div>
    <w:div w:id="1385058426">
      <w:bodyDiv w:val="1"/>
      <w:marLeft w:val="0"/>
      <w:marRight w:val="0"/>
      <w:marTop w:val="0"/>
      <w:marBottom w:val="0"/>
      <w:divBdr>
        <w:top w:val="none" w:sz="0" w:space="0" w:color="auto"/>
        <w:left w:val="none" w:sz="0" w:space="0" w:color="auto"/>
        <w:bottom w:val="none" w:sz="0" w:space="0" w:color="auto"/>
        <w:right w:val="none" w:sz="0" w:space="0" w:color="auto"/>
      </w:divBdr>
    </w:div>
    <w:div w:id="1388606126">
      <w:bodyDiv w:val="1"/>
      <w:marLeft w:val="0"/>
      <w:marRight w:val="0"/>
      <w:marTop w:val="0"/>
      <w:marBottom w:val="0"/>
      <w:divBdr>
        <w:top w:val="none" w:sz="0" w:space="0" w:color="auto"/>
        <w:left w:val="none" w:sz="0" w:space="0" w:color="auto"/>
        <w:bottom w:val="none" w:sz="0" w:space="0" w:color="auto"/>
        <w:right w:val="none" w:sz="0" w:space="0" w:color="auto"/>
      </w:divBdr>
    </w:div>
    <w:div w:id="1391342674">
      <w:bodyDiv w:val="1"/>
      <w:marLeft w:val="0"/>
      <w:marRight w:val="0"/>
      <w:marTop w:val="0"/>
      <w:marBottom w:val="0"/>
      <w:divBdr>
        <w:top w:val="none" w:sz="0" w:space="0" w:color="auto"/>
        <w:left w:val="none" w:sz="0" w:space="0" w:color="auto"/>
        <w:bottom w:val="none" w:sz="0" w:space="0" w:color="auto"/>
        <w:right w:val="none" w:sz="0" w:space="0" w:color="auto"/>
      </w:divBdr>
    </w:div>
    <w:div w:id="1393118250">
      <w:bodyDiv w:val="1"/>
      <w:marLeft w:val="0"/>
      <w:marRight w:val="0"/>
      <w:marTop w:val="0"/>
      <w:marBottom w:val="0"/>
      <w:divBdr>
        <w:top w:val="none" w:sz="0" w:space="0" w:color="auto"/>
        <w:left w:val="none" w:sz="0" w:space="0" w:color="auto"/>
        <w:bottom w:val="none" w:sz="0" w:space="0" w:color="auto"/>
        <w:right w:val="none" w:sz="0" w:space="0" w:color="auto"/>
      </w:divBdr>
    </w:div>
    <w:div w:id="1393433011">
      <w:bodyDiv w:val="1"/>
      <w:marLeft w:val="0"/>
      <w:marRight w:val="0"/>
      <w:marTop w:val="0"/>
      <w:marBottom w:val="0"/>
      <w:divBdr>
        <w:top w:val="none" w:sz="0" w:space="0" w:color="auto"/>
        <w:left w:val="none" w:sz="0" w:space="0" w:color="auto"/>
        <w:bottom w:val="none" w:sz="0" w:space="0" w:color="auto"/>
        <w:right w:val="none" w:sz="0" w:space="0" w:color="auto"/>
      </w:divBdr>
    </w:div>
    <w:div w:id="1394547702">
      <w:bodyDiv w:val="1"/>
      <w:marLeft w:val="0"/>
      <w:marRight w:val="0"/>
      <w:marTop w:val="0"/>
      <w:marBottom w:val="0"/>
      <w:divBdr>
        <w:top w:val="none" w:sz="0" w:space="0" w:color="auto"/>
        <w:left w:val="none" w:sz="0" w:space="0" w:color="auto"/>
        <w:bottom w:val="none" w:sz="0" w:space="0" w:color="auto"/>
        <w:right w:val="none" w:sz="0" w:space="0" w:color="auto"/>
      </w:divBdr>
    </w:div>
    <w:div w:id="1395006086">
      <w:bodyDiv w:val="1"/>
      <w:marLeft w:val="0"/>
      <w:marRight w:val="0"/>
      <w:marTop w:val="0"/>
      <w:marBottom w:val="0"/>
      <w:divBdr>
        <w:top w:val="none" w:sz="0" w:space="0" w:color="auto"/>
        <w:left w:val="none" w:sz="0" w:space="0" w:color="auto"/>
        <w:bottom w:val="none" w:sz="0" w:space="0" w:color="auto"/>
        <w:right w:val="none" w:sz="0" w:space="0" w:color="auto"/>
      </w:divBdr>
    </w:div>
    <w:div w:id="1399980670">
      <w:bodyDiv w:val="1"/>
      <w:marLeft w:val="0"/>
      <w:marRight w:val="0"/>
      <w:marTop w:val="0"/>
      <w:marBottom w:val="0"/>
      <w:divBdr>
        <w:top w:val="none" w:sz="0" w:space="0" w:color="auto"/>
        <w:left w:val="none" w:sz="0" w:space="0" w:color="auto"/>
        <w:bottom w:val="none" w:sz="0" w:space="0" w:color="auto"/>
        <w:right w:val="none" w:sz="0" w:space="0" w:color="auto"/>
      </w:divBdr>
    </w:div>
    <w:div w:id="1400058633">
      <w:bodyDiv w:val="1"/>
      <w:marLeft w:val="0"/>
      <w:marRight w:val="0"/>
      <w:marTop w:val="0"/>
      <w:marBottom w:val="0"/>
      <w:divBdr>
        <w:top w:val="none" w:sz="0" w:space="0" w:color="auto"/>
        <w:left w:val="none" w:sz="0" w:space="0" w:color="auto"/>
        <w:bottom w:val="none" w:sz="0" w:space="0" w:color="auto"/>
        <w:right w:val="none" w:sz="0" w:space="0" w:color="auto"/>
      </w:divBdr>
      <w:divsChild>
        <w:div w:id="128328025">
          <w:marLeft w:val="0"/>
          <w:marRight w:val="0"/>
          <w:marTop w:val="0"/>
          <w:marBottom w:val="0"/>
          <w:divBdr>
            <w:top w:val="none" w:sz="0" w:space="0" w:color="auto"/>
            <w:left w:val="none" w:sz="0" w:space="0" w:color="auto"/>
            <w:bottom w:val="none" w:sz="0" w:space="0" w:color="auto"/>
            <w:right w:val="none" w:sz="0" w:space="0" w:color="auto"/>
          </w:divBdr>
          <w:divsChild>
            <w:div w:id="410124301">
              <w:marLeft w:val="-75"/>
              <w:marRight w:val="0"/>
              <w:marTop w:val="30"/>
              <w:marBottom w:val="30"/>
              <w:divBdr>
                <w:top w:val="none" w:sz="0" w:space="0" w:color="auto"/>
                <w:left w:val="none" w:sz="0" w:space="0" w:color="auto"/>
                <w:bottom w:val="none" w:sz="0" w:space="0" w:color="auto"/>
                <w:right w:val="none" w:sz="0" w:space="0" w:color="auto"/>
              </w:divBdr>
              <w:divsChild>
                <w:div w:id="1554803928">
                  <w:marLeft w:val="0"/>
                  <w:marRight w:val="0"/>
                  <w:marTop w:val="0"/>
                  <w:marBottom w:val="0"/>
                  <w:divBdr>
                    <w:top w:val="none" w:sz="0" w:space="0" w:color="auto"/>
                    <w:left w:val="none" w:sz="0" w:space="0" w:color="auto"/>
                    <w:bottom w:val="none" w:sz="0" w:space="0" w:color="auto"/>
                    <w:right w:val="none" w:sz="0" w:space="0" w:color="auto"/>
                  </w:divBdr>
                  <w:divsChild>
                    <w:div w:id="1327973119">
                      <w:marLeft w:val="0"/>
                      <w:marRight w:val="0"/>
                      <w:marTop w:val="0"/>
                      <w:marBottom w:val="0"/>
                      <w:divBdr>
                        <w:top w:val="none" w:sz="0" w:space="0" w:color="auto"/>
                        <w:left w:val="none" w:sz="0" w:space="0" w:color="auto"/>
                        <w:bottom w:val="none" w:sz="0" w:space="0" w:color="auto"/>
                        <w:right w:val="none" w:sz="0" w:space="0" w:color="auto"/>
                      </w:divBdr>
                    </w:div>
                  </w:divsChild>
                </w:div>
                <w:div w:id="1747847764">
                  <w:marLeft w:val="0"/>
                  <w:marRight w:val="0"/>
                  <w:marTop w:val="0"/>
                  <w:marBottom w:val="0"/>
                  <w:divBdr>
                    <w:top w:val="none" w:sz="0" w:space="0" w:color="auto"/>
                    <w:left w:val="none" w:sz="0" w:space="0" w:color="auto"/>
                    <w:bottom w:val="none" w:sz="0" w:space="0" w:color="auto"/>
                    <w:right w:val="none" w:sz="0" w:space="0" w:color="auto"/>
                  </w:divBdr>
                  <w:divsChild>
                    <w:div w:id="19943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636">
          <w:marLeft w:val="0"/>
          <w:marRight w:val="0"/>
          <w:marTop w:val="0"/>
          <w:marBottom w:val="0"/>
          <w:divBdr>
            <w:top w:val="none" w:sz="0" w:space="0" w:color="auto"/>
            <w:left w:val="none" w:sz="0" w:space="0" w:color="auto"/>
            <w:bottom w:val="none" w:sz="0" w:space="0" w:color="auto"/>
            <w:right w:val="none" w:sz="0" w:space="0" w:color="auto"/>
          </w:divBdr>
          <w:divsChild>
            <w:div w:id="181014755">
              <w:marLeft w:val="0"/>
              <w:marRight w:val="0"/>
              <w:marTop w:val="0"/>
              <w:marBottom w:val="0"/>
              <w:divBdr>
                <w:top w:val="none" w:sz="0" w:space="0" w:color="auto"/>
                <w:left w:val="none" w:sz="0" w:space="0" w:color="auto"/>
                <w:bottom w:val="none" w:sz="0" w:space="0" w:color="auto"/>
                <w:right w:val="none" w:sz="0" w:space="0" w:color="auto"/>
              </w:divBdr>
            </w:div>
            <w:div w:id="184249497">
              <w:marLeft w:val="0"/>
              <w:marRight w:val="0"/>
              <w:marTop w:val="0"/>
              <w:marBottom w:val="0"/>
              <w:divBdr>
                <w:top w:val="none" w:sz="0" w:space="0" w:color="auto"/>
                <w:left w:val="none" w:sz="0" w:space="0" w:color="auto"/>
                <w:bottom w:val="none" w:sz="0" w:space="0" w:color="auto"/>
                <w:right w:val="none" w:sz="0" w:space="0" w:color="auto"/>
              </w:divBdr>
            </w:div>
            <w:div w:id="197856144">
              <w:marLeft w:val="0"/>
              <w:marRight w:val="0"/>
              <w:marTop w:val="0"/>
              <w:marBottom w:val="0"/>
              <w:divBdr>
                <w:top w:val="none" w:sz="0" w:space="0" w:color="auto"/>
                <w:left w:val="none" w:sz="0" w:space="0" w:color="auto"/>
                <w:bottom w:val="none" w:sz="0" w:space="0" w:color="auto"/>
                <w:right w:val="none" w:sz="0" w:space="0" w:color="auto"/>
              </w:divBdr>
            </w:div>
            <w:div w:id="358358893">
              <w:marLeft w:val="0"/>
              <w:marRight w:val="0"/>
              <w:marTop w:val="0"/>
              <w:marBottom w:val="0"/>
              <w:divBdr>
                <w:top w:val="none" w:sz="0" w:space="0" w:color="auto"/>
                <w:left w:val="none" w:sz="0" w:space="0" w:color="auto"/>
                <w:bottom w:val="none" w:sz="0" w:space="0" w:color="auto"/>
                <w:right w:val="none" w:sz="0" w:space="0" w:color="auto"/>
              </w:divBdr>
            </w:div>
            <w:div w:id="568224529">
              <w:marLeft w:val="0"/>
              <w:marRight w:val="0"/>
              <w:marTop w:val="0"/>
              <w:marBottom w:val="0"/>
              <w:divBdr>
                <w:top w:val="none" w:sz="0" w:space="0" w:color="auto"/>
                <w:left w:val="none" w:sz="0" w:space="0" w:color="auto"/>
                <w:bottom w:val="none" w:sz="0" w:space="0" w:color="auto"/>
                <w:right w:val="none" w:sz="0" w:space="0" w:color="auto"/>
              </w:divBdr>
            </w:div>
            <w:div w:id="592713460">
              <w:marLeft w:val="0"/>
              <w:marRight w:val="0"/>
              <w:marTop w:val="0"/>
              <w:marBottom w:val="0"/>
              <w:divBdr>
                <w:top w:val="none" w:sz="0" w:space="0" w:color="auto"/>
                <w:left w:val="none" w:sz="0" w:space="0" w:color="auto"/>
                <w:bottom w:val="none" w:sz="0" w:space="0" w:color="auto"/>
                <w:right w:val="none" w:sz="0" w:space="0" w:color="auto"/>
              </w:divBdr>
            </w:div>
            <w:div w:id="843283199">
              <w:marLeft w:val="0"/>
              <w:marRight w:val="0"/>
              <w:marTop w:val="0"/>
              <w:marBottom w:val="0"/>
              <w:divBdr>
                <w:top w:val="none" w:sz="0" w:space="0" w:color="auto"/>
                <w:left w:val="none" w:sz="0" w:space="0" w:color="auto"/>
                <w:bottom w:val="none" w:sz="0" w:space="0" w:color="auto"/>
                <w:right w:val="none" w:sz="0" w:space="0" w:color="auto"/>
              </w:divBdr>
            </w:div>
            <w:div w:id="910508952">
              <w:marLeft w:val="0"/>
              <w:marRight w:val="0"/>
              <w:marTop w:val="0"/>
              <w:marBottom w:val="0"/>
              <w:divBdr>
                <w:top w:val="none" w:sz="0" w:space="0" w:color="auto"/>
                <w:left w:val="none" w:sz="0" w:space="0" w:color="auto"/>
                <w:bottom w:val="none" w:sz="0" w:space="0" w:color="auto"/>
                <w:right w:val="none" w:sz="0" w:space="0" w:color="auto"/>
              </w:divBdr>
            </w:div>
            <w:div w:id="1121454994">
              <w:marLeft w:val="0"/>
              <w:marRight w:val="0"/>
              <w:marTop w:val="0"/>
              <w:marBottom w:val="0"/>
              <w:divBdr>
                <w:top w:val="none" w:sz="0" w:space="0" w:color="auto"/>
                <w:left w:val="none" w:sz="0" w:space="0" w:color="auto"/>
                <w:bottom w:val="none" w:sz="0" w:space="0" w:color="auto"/>
                <w:right w:val="none" w:sz="0" w:space="0" w:color="auto"/>
              </w:divBdr>
            </w:div>
            <w:div w:id="1218084789">
              <w:marLeft w:val="0"/>
              <w:marRight w:val="0"/>
              <w:marTop w:val="0"/>
              <w:marBottom w:val="0"/>
              <w:divBdr>
                <w:top w:val="none" w:sz="0" w:space="0" w:color="auto"/>
                <w:left w:val="none" w:sz="0" w:space="0" w:color="auto"/>
                <w:bottom w:val="none" w:sz="0" w:space="0" w:color="auto"/>
                <w:right w:val="none" w:sz="0" w:space="0" w:color="auto"/>
              </w:divBdr>
              <w:divsChild>
                <w:div w:id="1658344492">
                  <w:marLeft w:val="-75"/>
                  <w:marRight w:val="0"/>
                  <w:marTop w:val="30"/>
                  <w:marBottom w:val="30"/>
                  <w:divBdr>
                    <w:top w:val="none" w:sz="0" w:space="0" w:color="auto"/>
                    <w:left w:val="none" w:sz="0" w:space="0" w:color="auto"/>
                    <w:bottom w:val="none" w:sz="0" w:space="0" w:color="auto"/>
                    <w:right w:val="none" w:sz="0" w:space="0" w:color="auto"/>
                  </w:divBdr>
                  <w:divsChild>
                    <w:div w:id="1239752418">
                      <w:marLeft w:val="0"/>
                      <w:marRight w:val="0"/>
                      <w:marTop w:val="0"/>
                      <w:marBottom w:val="0"/>
                      <w:divBdr>
                        <w:top w:val="none" w:sz="0" w:space="0" w:color="auto"/>
                        <w:left w:val="none" w:sz="0" w:space="0" w:color="auto"/>
                        <w:bottom w:val="none" w:sz="0" w:space="0" w:color="auto"/>
                        <w:right w:val="none" w:sz="0" w:space="0" w:color="auto"/>
                      </w:divBdr>
                      <w:divsChild>
                        <w:div w:id="1393384817">
                          <w:marLeft w:val="0"/>
                          <w:marRight w:val="0"/>
                          <w:marTop w:val="0"/>
                          <w:marBottom w:val="0"/>
                          <w:divBdr>
                            <w:top w:val="none" w:sz="0" w:space="0" w:color="auto"/>
                            <w:left w:val="none" w:sz="0" w:space="0" w:color="auto"/>
                            <w:bottom w:val="none" w:sz="0" w:space="0" w:color="auto"/>
                            <w:right w:val="none" w:sz="0" w:space="0" w:color="auto"/>
                          </w:divBdr>
                        </w:div>
                      </w:divsChild>
                    </w:div>
                    <w:div w:id="1481965885">
                      <w:marLeft w:val="0"/>
                      <w:marRight w:val="0"/>
                      <w:marTop w:val="0"/>
                      <w:marBottom w:val="0"/>
                      <w:divBdr>
                        <w:top w:val="none" w:sz="0" w:space="0" w:color="auto"/>
                        <w:left w:val="none" w:sz="0" w:space="0" w:color="auto"/>
                        <w:bottom w:val="none" w:sz="0" w:space="0" w:color="auto"/>
                        <w:right w:val="none" w:sz="0" w:space="0" w:color="auto"/>
                      </w:divBdr>
                      <w:divsChild>
                        <w:div w:id="1237590297">
                          <w:marLeft w:val="0"/>
                          <w:marRight w:val="0"/>
                          <w:marTop w:val="0"/>
                          <w:marBottom w:val="0"/>
                          <w:divBdr>
                            <w:top w:val="none" w:sz="0" w:space="0" w:color="auto"/>
                            <w:left w:val="none" w:sz="0" w:space="0" w:color="auto"/>
                            <w:bottom w:val="none" w:sz="0" w:space="0" w:color="auto"/>
                            <w:right w:val="none" w:sz="0" w:space="0" w:color="auto"/>
                          </w:divBdr>
                        </w:div>
                        <w:div w:id="150328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99616">
              <w:marLeft w:val="0"/>
              <w:marRight w:val="0"/>
              <w:marTop w:val="0"/>
              <w:marBottom w:val="0"/>
              <w:divBdr>
                <w:top w:val="none" w:sz="0" w:space="0" w:color="auto"/>
                <w:left w:val="none" w:sz="0" w:space="0" w:color="auto"/>
                <w:bottom w:val="none" w:sz="0" w:space="0" w:color="auto"/>
                <w:right w:val="none" w:sz="0" w:space="0" w:color="auto"/>
              </w:divBdr>
            </w:div>
            <w:div w:id="1313366155">
              <w:marLeft w:val="0"/>
              <w:marRight w:val="0"/>
              <w:marTop w:val="0"/>
              <w:marBottom w:val="0"/>
              <w:divBdr>
                <w:top w:val="none" w:sz="0" w:space="0" w:color="auto"/>
                <w:left w:val="none" w:sz="0" w:space="0" w:color="auto"/>
                <w:bottom w:val="none" w:sz="0" w:space="0" w:color="auto"/>
                <w:right w:val="none" w:sz="0" w:space="0" w:color="auto"/>
              </w:divBdr>
            </w:div>
            <w:div w:id="1758861253">
              <w:marLeft w:val="0"/>
              <w:marRight w:val="0"/>
              <w:marTop w:val="0"/>
              <w:marBottom w:val="0"/>
              <w:divBdr>
                <w:top w:val="none" w:sz="0" w:space="0" w:color="auto"/>
                <w:left w:val="none" w:sz="0" w:space="0" w:color="auto"/>
                <w:bottom w:val="none" w:sz="0" w:space="0" w:color="auto"/>
                <w:right w:val="none" w:sz="0" w:space="0" w:color="auto"/>
              </w:divBdr>
            </w:div>
            <w:div w:id="1858500357">
              <w:marLeft w:val="0"/>
              <w:marRight w:val="0"/>
              <w:marTop w:val="0"/>
              <w:marBottom w:val="0"/>
              <w:divBdr>
                <w:top w:val="none" w:sz="0" w:space="0" w:color="auto"/>
                <w:left w:val="none" w:sz="0" w:space="0" w:color="auto"/>
                <w:bottom w:val="none" w:sz="0" w:space="0" w:color="auto"/>
                <w:right w:val="none" w:sz="0" w:space="0" w:color="auto"/>
              </w:divBdr>
            </w:div>
            <w:div w:id="1937908410">
              <w:marLeft w:val="0"/>
              <w:marRight w:val="0"/>
              <w:marTop w:val="0"/>
              <w:marBottom w:val="0"/>
              <w:divBdr>
                <w:top w:val="none" w:sz="0" w:space="0" w:color="auto"/>
                <w:left w:val="none" w:sz="0" w:space="0" w:color="auto"/>
                <w:bottom w:val="none" w:sz="0" w:space="0" w:color="auto"/>
                <w:right w:val="none" w:sz="0" w:space="0" w:color="auto"/>
              </w:divBdr>
            </w:div>
            <w:div w:id="1963262475">
              <w:marLeft w:val="0"/>
              <w:marRight w:val="0"/>
              <w:marTop w:val="0"/>
              <w:marBottom w:val="0"/>
              <w:divBdr>
                <w:top w:val="none" w:sz="0" w:space="0" w:color="auto"/>
                <w:left w:val="none" w:sz="0" w:space="0" w:color="auto"/>
                <w:bottom w:val="none" w:sz="0" w:space="0" w:color="auto"/>
                <w:right w:val="none" w:sz="0" w:space="0" w:color="auto"/>
              </w:divBdr>
            </w:div>
            <w:div w:id="2018580563">
              <w:marLeft w:val="0"/>
              <w:marRight w:val="0"/>
              <w:marTop w:val="0"/>
              <w:marBottom w:val="0"/>
              <w:divBdr>
                <w:top w:val="none" w:sz="0" w:space="0" w:color="auto"/>
                <w:left w:val="none" w:sz="0" w:space="0" w:color="auto"/>
                <w:bottom w:val="none" w:sz="0" w:space="0" w:color="auto"/>
                <w:right w:val="none" w:sz="0" w:space="0" w:color="auto"/>
              </w:divBdr>
            </w:div>
          </w:divsChild>
        </w:div>
        <w:div w:id="208880169">
          <w:marLeft w:val="0"/>
          <w:marRight w:val="0"/>
          <w:marTop w:val="0"/>
          <w:marBottom w:val="0"/>
          <w:divBdr>
            <w:top w:val="none" w:sz="0" w:space="0" w:color="auto"/>
            <w:left w:val="none" w:sz="0" w:space="0" w:color="auto"/>
            <w:bottom w:val="none" w:sz="0" w:space="0" w:color="auto"/>
            <w:right w:val="none" w:sz="0" w:space="0" w:color="auto"/>
          </w:divBdr>
          <w:divsChild>
            <w:div w:id="123305690">
              <w:marLeft w:val="-75"/>
              <w:marRight w:val="0"/>
              <w:marTop w:val="30"/>
              <w:marBottom w:val="30"/>
              <w:divBdr>
                <w:top w:val="none" w:sz="0" w:space="0" w:color="auto"/>
                <w:left w:val="none" w:sz="0" w:space="0" w:color="auto"/>
                <w:bottom w:val="none" w:sz="0" w:space="0" w:color="auto"/>
                <w:right w:val="none" w:sz="0" w:space="0" w:color="auto"/>
              </w:divBdr>
              <w:divsChild>
                <w:div w:id="138309458">
                  <w:marLeft w:val="0"/>
                  <w:marRight w:val="0"/>
                  <w:marTop w:val="0"/>
                  <w:marBottom w:val="0"/>
                  <w:divBdr>
                    <w:top w:val="none" w:sz="0" w:space="0" w:color="auto"/>
                    <w:left w:val="none" w:sz="0" w:space="0" w:color="auto"/>
                    <w:bottom w:val="none" w:sz="0" w:space="0" w:color="auto"/>
                    <w:right w:val="none" w:sz="0" w:space="0" w:color="auto"/>
                  </w:divBdr>
                  <w:divsChild>
                    <w:div w:id="100340704">
                      <w:marLeft w:val="0"/>
                      <w:marRight w:val="0"/>
                      <w:marTop w:val="0"/>
                      <w:marBottom w:val="0"/>
                      <w:divBdr>
                        <w:top w:val="none" w:sz="0" w:space="0" w:color="auto"/>
                        <w:left w:val="none" w:sz="0" w:space="0" w:color="auto"/>
                        <w:bottom w:val="none" w:sz="0" w:space="0" w:color="auto"/>
                        <w:right w:val="none" w:sz="0" w:space="0" w:color="auto"/>
                      </w:divBdr>
                    </w:div>
                  </w:divsChild>
                </w:div>
                <w:div w:id="568424828">
                  <w:marLeft w:val="0"/>
                  <w:marRight w:val="0"/>
                  <w:marTop w:val="0"/>
                  <w:marBottom w:val="0"/>
                  <w:divBdr>
                    <w:top w:val="none" w:sz="0" w:space="0" w:color="auto"/>
                    <w:left w:val="none" w:sz="0" w:space="0" w:color="auto"/>
                    <w:bottom w:val="none" w:sz="0" w:space="0" w:color="auto"/>
                    <w:right w:val="none" w:sz="0" w:space="0" w:color="auto"/>
                  </w:divBdr>
                  <w:divsChild>
                    <w:div w:id="101352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715235">
          <w:marLeft w:val="0"/>
          <w:marRight w:val="0"/>
          <w:marTop w:val="0"/>
          <w:marBottom w:val="0"/>
          <w:divBdr>
            <w:top w:val="none" w:sz="0" w:space="0" w:color="auto"/>
            <w:left w:val="none" w:sz="0" w:space="0" w:color="auto"/>
            <w:bottom w:val="none" w:sz="0" w:space="0" w:color="auto"/>
            <w:right w:val="none" w:sz="0" w:space="0" w:color="auto"/>
          </w:divBdr>
        </w:div>
        <w:div w:id="1211645759">
          <w:marLeft w:val="0"/>
          <w:marRight w:val="0"/>
          <w:marTop w:val="0"/>
          <w:marBottom w:val="0"/>
          <w:divBdr>
            <w:top w:val="none" w:sz="0" w:space="0" w:color="auto"/>
            <w:left w:val="none" w:sz="0" w:space="0" w:color="auto"/>
            <w:bottom w:val="none" w:sz="0" w:space="0" w:color="auto"/>
            <w:right w:val="none" w:sz="0" w:space="0" w:color="auto"/>
          </w:divBdr>
        </w:div>
      </w:divsChild>
    </w:div>
    <w:div w:id="1400447773">
      <w:bodyDiv w:val="1"/>
      <w:marLeft w:val="0"/>
      <w:marRight w:val="0"/>
      <w:marTop w:val="0"/>
      <w:marBottom w:val="0"/>
      <w:divBdr>
        <w:top w:val="none" w:sz="0" w:space="0" w:color="auto"/>
        <w:left w:val="none" w:sz="0" w:space="0" w:color="auto"/>
        <w:bottom w:val="none" w:sz="0" w:space="0" w:color="auto"/>
        <w:right w:val="none" w:sz="0" w:space="0" w:color="auto"/>
      </w:divBdr>
    </w:div>
    <w:div w:id="1401172338">
      <w:bodyDiv w:val="1"/>
      <w:marLeft w:val="0"/>
      <w:marRight w:val="0"/>
      <w:marTop w:val="0"/>
      <w:marBottom w:val="0"/>
      <w:divBdr>
        <w:top w:val="none" w:sz="0" w:space="0" w:color="auto"/>
        <w:left w:val="none" w:sz="0" w:space="0" w:color="auto"/>
        <w:bottom w:val="none" w:sz="0" w:space="0" w:color="auto"/>
        <w:right w:val="none" w:sz="0" w:space="0" w:color="auto"/>
      </w:divBdr>
    </w:div>
    <w:div w:id="1401323201">
      <w:bodyDiv w:val="1"/>
      <w:marLeft w:val="0"/>
      <w:marRight w:val="0"/>
      <w:marTop w:val="0"/>
      <w:marBottom w:val="0"/>
      <w:divBdr>
        <w:top w:val="none" w:sz="0" w:space="0" w:color="auto"/>
        <w:left w:val="none" w:sz="0" w:space="0" w:color="auto"/>
        <w:bottom w:val="none" w:sz="0" w:space="0" w:color="auto"/>
        <w:right w:val="none" w:sz="0" w:space="0" w:color="auto"/>
      </w:divBdr>
    </w:div>
    <w:div w:id="1402371036">
      <w:bodyDiv w:val="1"/>
      <w:marLeft w:val="0"/>
      <w:marRight w:val="0"/>
      <w:marTop w:val="0"/>
      <w:marBottom w:val="0"/>
      <w:divBdr>
        <w:top w:val="none" w:sz="0" w:space="0" w:color="auto"/>
        <w:left w:val="none" w:sz="0" w:space="0" w:color="auto"/>
        <w:bottom w:val="none" w:sz="0" w:space="0" w:color="auto"/>
        <w:right w:val="none" w:sz="0" w:space="0" w:color="auto"/>
      </w:divBdr>
    </w:div>
    <w:div w:id="1405956480">
      <w:bodyDiv w:val="1"/>
      <w:marLeft w:val="0"/>
      <w:marRight w:val="0"/>
      <w:marTop w:val="0"/>
      <w:marBottom w:val="0"/>
      <w:divBdr>
        <w:top w:val="none" w:sz="0" w:space="0" w:color="auto"/>
        <w:left w:val="none" w:sz="0" w:space="0" w:color="auto"/>
        <w:bottom w:val="none" w:sz="0" w:space="0" w:color="auto"/>
        <w:right w:val="none" w:sz="0" w:space="0" w:color="auto"/>
      </w:divBdr>
      <w:divsChild>
        <w:div w:id="85082799">
          <w:marLeft w:val="0"/>
          <w:marRight w:val="0"/>
          <w:marTop w:val="0"/>
          <w:marBottom w:val="150"/>
          <w:divBdr>
            <w:top w:val="none" w:sz="0" w:space="0" w:color="auto"/>
            <w:left w:val="none" w:sz="0" w:space="0" w:color="auto"/>
            <w:bottom w:val="none" w:sz="0" w:space="0" w:color="auto"/>
            <w:right w:val="none" w:sz="0" w:space="0" w:color="auto"/>
          </w:divBdr>
        </w:div>
        <w:div w:id="496924573">
          <w:marLeft w:val="0"/>
          <w:marRight w:val="0"/>
          <w:marTop w:val="0"/>
          <w:marBottom w:val="150"/>
          <w:divBdr>
            <w:top w:val="none" w:sz="0" w:space="0" w:color="auto"/>
            <w:left w:val="none" w:sz="0" w:space="0" w:color="auto"/>
            <w:bottom w:val="none" w:sz="0" w:space="0" w:color="auto"/>
            <w:right w:val="none" w:sz="0" w:space="0" w:color="auto"/>
          </w:divBdr>
        </w:div>
        <w:div w:id="769275460">
          <w:marLeft w:val="0"/>
          <w:marRight w:val="0"/>
          <w:marTop w:val="0"/>
          <w:marBottom w:val="150"/>
          <w:divBdr>
            <w:top w:val="none" w:sz="0" w:space="0" w:color="auto"/>
            <w:left w:val="none" w:sz="0" w:space="0" w:color="auto"/>
            <w:bottom w:val="none" w:sz="0" w:space="0" w:color="auto"/>
            <w:right w:val="none" w:sz="0" w:space="0" w:color="auto"/>
          </w:divBdr>
        </w:div>
        <w:div w:id="1220440600">
          <w:marLeft w:val="0"/>
          <w:marRight w:val="0"/>
          <w:marTop w:val="0"/>
          <w:marBottom w:val="150"/>
          <w:divBdr>
            <w:top w:val="none" w:sz="0" w:space="0" w:color="auto"/>
            <w:left w:val="none" w:sz="0" w:space="0" w:color="auto"/>
            <w:bottom w:val="none" w:sz="0" w:space="0" w:color="auto"/>
            <w:right w:val="none" w:sz="0" w:space="0" w:color="auto"/>
          </w:divBdr>
        </w:div>
        <w:div w:id="1506434710">
          <w:marLeft w:val="0"/>
          <w:marRight w:val="0"/>
          <w:marTop w:val="0"/>
          <w:marBottom w:val="150"/>
          <w:divBdr>
            <w:top w:val="none" w:sz="0" w:space="0" w:color="auto"/>
            <w:left w:val="none" w:sz="0" w:space="0" w:color="auto"/>
            <w:bottom w:val="none" w:sz="0" w:space="0" w:color="auto"/>
            <w:right w:val="none" w:sz="0" w:space="0" w:color="auto"/>
          </w:divBdr>
        </w:div>
        <w:div w:id="1658533558">
          <w:marLeft w:val="0"/>
          <w:marRight w:val="0"/>
          <w:marTop w:val="0"/>
          <w:marBottom w:val="150"/>
          <w:divBdr>
            <w:top w:val="none" w:sz="0" w:space="0" w:color="auto"/>
            <w:left w:val="none" w:sz="0" w:space="0" w:color="auto"/>
            <w:bottom w:val="none" w:sz="0" w:space="0" w:color="auto"/>
            <w:right w:val="none" w:sz="0" w:space="0" w:color="auto"/>
          </w:divBdr>
        </w:div>
        <w:div w:id="2024816161">
          <w:marLeft w:val="0"/>
          <w:marRight w:val="0"/>
          <w:marTop w:val="0"/>
          <w:marBottom w:val="150"/>
          <w:divBdr>
            <w:top w:val="none" w:sz="0" w:space="0" w:color="auto"/>
            <w:left w:val="none" w:sz="0" w:space="0" w:color="auto"/>
            <w:bottom w:val="none" w:sz="0" w:space="0" w:color="auto"/>
            <w:right w:val="none" w:sz="0" w:space="0" w:color="auto"/>
          </w:divBdr>
        </w:div>
      </w:divsChild>
    </w:div>
    <w:div w:id="1408501965">
      <w:bodyDiv w:val="1"/>
      <w:marLeft w:val="0"/>
      <w:marRight w:val="0"/>
      <w:marTop w:val="0"/>
      <w:marBottom w:val="0"/>
      <w:divBdr>
        <w:top w:val="none" w:sz="0" w:space="0" w:color="auto"/>
        <w:left w:val="none" w:sz="0" w:space="0" w:color="auto"/>
        <w:bottom w:val="none" w:sz="0" w:space="0" w:color="auto"/>
        <w:right w:val="none" w:sz="0" w:space="0" w:color="auto"/>
      </w:divBdr>
    </w:div>
    <w:div w:id="1411924442">
      <w:bodyDiv w:val="1"/>
      <w:marLeft w:val="0"/>
      <w:marRight w:val="0"/>
      <w:marTop w:val="0"/>
      <w:marBottom w:val="0"/>
      <w:divBdr>
        <w:top w:val="none" w:sz="0" w:space="0" w:color="auto"/>
        <w:left w:val="none" w:sz="0" w:space="0" w:color="auto"/>
        <w:bottom w:val="none" w:sz="0" w:space="0" w:color="auto"/>
        <w:right w:val="none" w:sz="0" w:space="0" w:color="auto"/>
      </w:divBdr>
    </w:div>
    <w:div w:id="1412581287">
      <w:bodyDiv w:val="1"/>
      <w:marLeft w:val="0"/>
      <w:marRight w:val="0"/>
      <w:marTop w:val="0"/>
      <w:marBottom w:val="0"/>
      <w:divBdr>
        <w:top w:val="none" w:sz="0" w:space="0" w:color="auto"/>
        <w:left w:val="none" w:sz="0" w:space="0" w:color="auto"/>
        <w:bottom w:val="none" w:sz="0" w:space="0" w:color="auto"/>
        <w:right w:val="none" w:sz="0" w:space="0" w:color="auto"/>
      </w:divBdr>
    </w:div>
    <w:div w:id="1413745214">
      <w:bodyDiv w:val="1"/>
      <w:marLeft w:val="0"/>
      <w:marRight w:val="0"/>
      <w:marTop w:val="0"/>
      <w:marBottom w:val="0"/>
      <w:divBdr>
        <w:top w:val="none" w:sz="0" w:space="0" w:color="auto"/>
        <w:left w:val="none" w:sz="0" w:space="0" w:color="auto"/>
        <w:bottom w:val="none" w:sz="0" w:space="0" w:color="auto"/>
        <w:right w:val="none" w:sz="0" w:space="0" w:color="auto"/>
      </w:divBdr>
    </w:div>
    <w:div w:id="1413888771">
      <w:bodyDiv w:val="1"/>
      <w:marLeft w:val="0"/>
      <w:marRight w:val="0"/>
      <w:marTop w:val="0"/>
      <w:marBottom w:val="0"/>
      <w:divBdr>
        <w:top w:val="none" w:sz="0" w:space="0" w:color="auto"/>
        <w:left w:val="none" w:sz="0" w:space="0" w:color="auto"/>
        <w:bottom w:val="none" w:sz="0" w:space="0" w:color="auto"/>
        <w:right w:val="none" w:sz="0" w:space="0" w:color="auto"/>
      </w:divBdr>
    </w:div>
    <w:div w:id="1414352599">
      <w:bodyDiv w:val="1"/>
      <w:marLeft w:val="0"/>
      <w:marRight w:val="0"/>
      <w:marTop w:val="0"/>
      <w:marBottom w:val="0"/>
      <w:divBdr>
        <w:top w:val="none" w:sz="0" w:space="0" w:color="auto"/>
        <w:left w:val="none" w:sz="0" w:space="0" w:color="auto"/>
        <w:bottom w:val="none" w:sz="0" w:space="0" w:color="auto"/>
        <w:right w:val="none" w:sz="0" w:space="0" w:color="auto"/>
      </w:divBdr>
    </w:div>
    <w:div w:id="1414741888">
      <w:bodyDiv w:val="1"/>
      <w:marLeft w:val="0"/>
      <w:marRight w:val="0"/>
      <w:marTop w:val="0"/>
      <w:marBottom w:val="0"/>
      <w:divBdr>
        <w:top w:val="none" w:sz="0" w:space="0" w:color="auto"/>
        <w:left w:val="none" w:sz="0" w:space="0" w:color="auto"/>
        <w:bottom w:val="none" w:sz="0" w:space="0" w:color="auto"/>
        <w:right w:val="none" w:sz="0" w:space="0" w:color="auto"/>
      </w:divBdr>
    </w:div>
    <w:div w:id="1415587429">
      <w:bodyDiv w:val="1"/>
      <w:marLeft w:val="0"/>
      <w:marRight w:val="0"/>
      <w:marTop w:val="0"/>
      <w:marBottom w:val="0"/>
      <w:divBdr>
        <w:top w:val="none" w:sz="0" w:space="0" w:color="auto"/>
        <w:left w:val="none" w:sz="0" w:space="0" w:color="auto"/>
        <w:bottom w:val="none" w:sz="0" w:space="0" w:color="auto"/>
        <w:right w:val="none" w:sz="0" w:space="0" w:color="auto"/>
      </w:divBdr>
      <w:divsChild>
        <w:div w:id="7292706">
          <w:marLeft w:val="0"/>
          <w:marRight w:val="0"/>
          <w:marTop w:val="0"/>
          <w:marBottom w:val="150"/>
          <w:divBdr>
            <w:top w:val="none" w:sz="0" w:space="0" w:color="auto"/>
            <w:left w:val="none" w:sz="0" w:space="0" w:color="auto"/>
            <w:bottom w:val="none" w:sz="0" w:space="0" w:color="auto"/>
            <w:right w:val="none" w:sz="0" w:space="0" w:color="auto"/>
          </w:divBdr>
        </w:div>
        <w:div w:id="239144559">
          <w:marLeft w:val="0"/>
          <w:marRight w:val="0"/>
          <w:marTop w:val="0"/>
          <w:marBottom w:val="150"/>
          <w:divBdr>
            <w:top w:val="none" w:sz="0" w:space="0" w:color="auto"/>
            <w:left w:val="none" w:sz="0" w:space="0" w:color="auto"/>
            <w:bottom w:val="none" w:sz="0" w:space="0" w:color="auto"/>
            <w:right w:val="none" w:sz="0" w:space="0" w:color="auto"/>
          </w:divBdr>
        </w:div>
        <w:div w:id="728190510">
          <w:marLeft w:val="0"/>
          <w:marRight w:val="0"/>
          <w:marTop w:val="0"/>
          <w:marBottom w:val="150"/>
          <w:divBdr>
            <w:top w:val="none" w:sz="0" w:space="0" w:color="auto"/>
            <w:left w:val="none" w:sz="0" w:space="0" w:color="auto"/>
            <w:bottom w:val="none" w:sz="0" w:space="0" w:color="auto"/>
            <w:right w:val="none" w:sz="0" w:space="0" w:color="auto"/>
          </w:divBdr>
        </w:div>
        <w:div w:id="1337536586">
          <w:marLeft w:val="0"/>
          <w:marRight w:val="0"/>
          <w:marTop w:val="0"/>
          <w:marBottom w:val="150"/>
          <w:divBdr>
            <w:top w:val="none" w:sz="0" w:space="0" w:color="auto"/>
            <w:left w:val="none" w:sz="0" w:space="0" w:color="auto"/>
            <w:bottom w:val="none" w:sz="0" w:space="0" w:color="auto"/>
            <w:right w:val="none" w:sz="0" w:space="0" w:color="auto"/>
          </w:divBdr>
        </w:div>
        <w:div w:id="1373535486">
          <w:marLeft w:val="0"/>
          <w:marRight w:val="0"/>
          <w:marTop w:val="0"/>
          <w:marBottom w:val="150"/>
          <w:divBdr>
            <w:top w:val="none" w:sz="0" w:space="0" w:color="auto"/>
            <w:left w:val="none" w:sz="0" w:space="0" w:color="auto"/>
            <w:bottom w:val="none" w:sz="0" w:space="0" w:color="auto"/>
            <w:right w:val="none" w:sz="0" w:space="0" w:color="auto"/>
          </w:divBdr>
        </w:div>
        <w:div w:id="1395545553">
          <w:marLeft w:val="0"/>
          <w:marRight w:val="0"/>
          <w:marTop w:val="0"/>
          <w:marBottom w:val="150"/>
          <w:divBdr>
            <w:top w:val="none" w:sz="0" w:space="0" w:color="auto"/>
            <w:left w:val="none" w:sz="0" w:space="0" w:color="auto"/>
            <w:bottom w:val="none" w:sz="0" w:space="0" w:color="auto"/>
            <w:right w:val="none" w:sz="0" w:space="0" w:color="auto"/>
          </w:divBdr>
        </w:div>
        <w:div w:id="1483962027">
          <w:marLeft w:val="0"/>
          <w:marRight w:val="0"/>
          <w:marTop w:val="0"/>
          <w:marBottom w:val="150"/>
          <w:divBdr>
            <w:top w:val="none" w:sz="0" w:space="0" w:color="auto"/>
            <w:left w:val="none" w:sz="0" w:space="0" w:color="auto"/>
            <w:bottom w:val="none" w:sz="0" w:space="0" w:color="auto"/>
            <w:right w:val="none" w:sz="0" w:space="0" w:color="auto"/>
          </w:divBdr>
        </w:div>
        <w:div w:id="1557856542">
          <w:marLeft w:val="0"/>
          <w:marRight w:val="0"/>
          <w:marTop w:val="0"/>
          <w:marBottom w:val="150"/>
          <w:divBdr>
            <w:top w:val="none" w:sz="0" w:space="0" w:color="auto"/>
            <w:left w:val="none" w:sz="0" w:space="0" w:color="auto"/>
            <w:bottom w:val="none" w:sz="0" w:space="0" w:color="auto"/>
            <w:right w:val="none" w:sz="0" w:space="0" w:color="auto"/>
          </w:divBdr>
        </w:div>
        <w:div w:id="2083136413">
          <w:marLeft w:val="0"/>
          <w:marRight w:val="0"/>
          <w:marTop w:val="0"/>
          <w:marBottom w:val="150"/>
          <w:divBdr>
            <w:top w:val="none" w:sz="0" w:space="0" w:color="auto"/>
            <w:left w:val="none" w:sz="0" w:space="0" w:color="auto"/>
            <w:bottom w:val="none" w:sz="0" w:space="0" w:color="auto"/>
            <w:right w:val="none" w:sz="0" w:space="0" w:color="auto"/>
          </w:divBdr>
        </w:div>
      </w:divsChild>
    </w:div>
    <w:div w:id="1417750159">
      <w:bodyDiv w:val="1"/>
      <w:marLeft w:val="0"/>
      <w:marRight w:val="0"/>
      <w:marTop w:val="0"/>
      <w:marBottom w:val="0"/>
      <w:divBdr>
        <w:top w:val="none" w:sz="0" w:space="0" w:color="auto"/>
        <w:left w:val="none" w:sz="0" w:space="0" w:color="auto"/>
        <w:bottom w:val="none" w:sz="0" w:space="0" w:color="auto"/>
        <w:right w:val="none" w:sz="0" w:space="0" w:color="auto"/>
      </w:divBdr>
    </w:div>
    <w:div w:id="1421103197">
      <w:bodyDiv w:val="1"/>
      <w:marLeft w:val="0"/>
      <w:marRight w:val="0"/>
      <w:marTop w:val="0"/>
      <w:marBottom w:val="0"/>
      <w:divBdr>
        <w:top w:val="none" w:sz="0" w:space="0" w:color="auto"/>
        <w:left w:val="none" w:sz="0" w:space="0" w:color="auto"/>
        <w:bottom w:val="none" w:sz="0" w:space="0" w:color="auto"/>
        <w:right w:val="none" w:sz="0" w:space="0" w:color="auto"/>
      </w:divBdr>
    </w:div>
    <w:div w:id="1422293461">
      <w:bodyDiv w:val="1"/>
      <w:marLeft w:val="0"/>
      <w:marRight w:val="0"/>
      <w:marTop w:val="0"/>
      <w:marBottom w:val="0"/>
      <w:divBdr>
        <w:top w:val="none" w:sz="0" w:space="0" w:color="auto"/>
        <w:left w:val="none" w:sz="0" w:space="0" w:color="auto"/>
        <w:bottom w:val="none" w:sz="0" w:space="0" w:color="auto"/>
        <w:right w:val="none" w:sz="0" w:space="0" w:color="auto"/>
      </w:divBdr>
    </w:div>
    <w:div w:id="1423523473">
      <w:bodyDiv w:val="1"/>
      <w:marLeft w:val="0"/>
      <w:marRight w:val="0"/>
      <w:marTop w:val="0"/>
      <w:marBottom w:val="0"/>
      <w:divBdr>
        <w:top w:val="none" w:sz="0" w:space="0" w:color="auto"/>
        <w:left w:val="none" w:sz="0" w:space="0" w:color="auto"/>
        <w:bottom w:val="none" w:sz="0" w:space="0" w:color="auto"/>
        <w:right w:val="none" w:sz="0" w:space="0" w:color="auto"/>
      </w:divBdr>
      <w:divsChild>
        <w:div w:id="572785416">
          <w:marLeft w:val="0"/>
          <w:marRight w:val="0"/>
          <w:marTop w:val="0"/>
          <w:marBottom w:val="0"/>
          <w:divBdr>
            <w:top w:val="none" w:sz="0" w:space="0" w:color="auto"/>
            <w:left w:val="none" w:sz="0" w:space="0" w:color="auto"/>
            <w:bottom w:val="none" w:sz="0" w:space="0" w:color="auto"/>
            <w:right w:val="none" w:sz="0" w:space="0" w:color="auto"/>
          </w:divBdr>
          <w:divsChild>
            <w:div w:id="886913369">
              <w:marLeft w:val="-75"/>
              <w:marRight w:val="0"/>
              <w:marTop w:val="30"/>
              <w:marBottom w:val="30"/>
              <w:divBdr>
                <w:top w:val="none" w:sz="0" w:space="0" w:color="auto"/>
                <w:left w:val="none" w:sz="0" w:space="0" w:color="auto"/>
                <w:bottom w:val="none" w:sz="0" w:space="0" w:color="auto"/>
                <w:right w:val="none" w:sz="0" w:space="0" w:color="auto"/>
              </w:divBdr>
              <w:divsChild>
                <w:div w:id="1217084517">
                  <w:marLeft w:val="0"/>
                  <w:marRight w:val="0"/>
                  <w:marTop w:val="0"/>
                  <w:marBottom w:val="0"/>
                  <w:divBdr>
                    <w:top w:val="none" w:sz="0" w:space="0" w:color="auto"/>
                    <w:left w:val="none" w:sz="0" w:space="0" w:color="auto"/>
                    <w:bottom w:val="none" w:sz="0" w:space="0" w:color="auto"/>
                    <w:right w:val="none" w:sz="0" w:space="0" w:color="auto"/>
                  </w:divBdr>
                  <w:divsChild>
                    <w:div w:id="1059742212">
                      <w:marLeft w:val="0"/>
                      <w:marRight w:val="0"/>
                      <w:marTop w:val="0"/>
                      <w:marBottom w:val="0"/>
                      <w:divBdr>
                        <w:top w:val="none" w:sz="0" w:space="0" w:color="auto"/>
                        <w:left w:val="none" w:sz="0" w:space="0" w:color="auto"/>
                        <w:bottom w:val="none" w:sz="0" w:space="0" w:color="auto"/>
                        <w:right w:val="none" w:sz="0" w:space="0" w:color="auto"/>
                      </w:divBdr>
                    </w:div>
                  </w:divsChild>
                </w:div>
                <w:div w:id="1763993344">
                  <w:marLeft w:val="0"/>
                  <w:marRight w:val="0"/>
                  <w:marTop w:val="0"/>
                  <w:marBottom w:val="0"/>
                  <w:divBdr>
                    <w:top w:val="none" w:sz="0" w:space="0" w:color="auto"/>
                    <w:left w:val="none" w:sz="0" w:space="0" w:color="auto"/>
                    <w:bottom w:val="none" w:sz="0" w:space="0" w:color="auto"/>
                    <w:right w:val="none" w:sz="0" w:space="0" w:color="auto"/>
                  </w:divBdr>
                  <w:divsChild>
                    <w:div w:id="452359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581730">
          <w:marLeft w:val="0"/>
          <w:marRight w:val="0"/>
          <w:marTop w:val="0"/>
          <w:marBottom w:val="0"/>
          <w:divBdr>
            <w:top w:val="none" w:sz="0" w:space="0" w:color="auto"/>
            <w:left w:val="none" w:sz="0" w:space="0" w:color="auto"/>
            <w:bottom w:val="none" w:sz="0" w:space="0" w:color="auto"/>
            <w:right w:val="none" w:sz="0" w:space="0" w:color="auto"/>
          </w:divBdr>
        </w:div>
        <w:div w:id="1502967824">
          <w:marLeft w:val="0"/>
          <w:marRight w:val="0"/>
          <w:marTop w:val="0"/>
          <w:marBottom w:val="0"/>
          <w:divBdr>
            <w:top w:val="none" w:sz="0" w:space="0" w:color="auto"/>
            <w:left w:val="none" w:sz="0" w:space="0" w:color="auto"/>
            <w:bottom w:val="none" w:sz="0" w:space="0" w:color="auto"/>
            <w:right w:val="none" w:sz="0" w:space="0" w:color="auto"/>
          </w:divBdr>
        </w:div>
        <w:div w:id="1539396039">
          <w:marLeft w:val="0"/>
          <w:marRight w:val="0"/>
          <w:marTop w:val="0"/>
          <w:marBottom w:val="0"/>
          <w:divBdr>
            <w:top w:val="none" w:sz="0" w:space="0" w:color="auto"/>
            <w:left w:val="none" w:sz="0" w:space="0" w:color="auto"/>
            <w:bottom w:val="none" w:sz="0" w:space="0" w:color="auto"/>
            <w:right w:val="none" w:sz="0" w:space="0" w:color="auto"/>
          </w:divBdr>
        </w:div>
      </w:divsChild>
    </w:div>
    <w:div w:id="1425417540">
      <w:bodyDiv w:val="1"/>
      <w:marLeft w:val="0"/>
      <w:marRight w:val="0"/>
      <w:marTop w:val="0"/>
      <w:marBottom w:val="0"/>
      <w:divBdr>
        <w:top w:val="none" w:sz="0" w:space="0" w:color="auto"/>
        <w:left w:val="none" w:sz="0" w:space="0" w:color="auto"/>
        <w:bottom w:val="none" w:sz="0" w:space="0" w:color="auto"/>
        <w:right w:val="none" w:sz="0" w:space="0" w:color="auto"/>
      </w:divBdr>
    </w:div>
    <w:div w:id="1426417812">
      <w:bodyDiv w:val="1"/>
      <w:marLeft w:val="0"/>
      <w:marRight w:val="0"/>
      <w:marTop w:val="0"/>
      <w:marBottom w:val="0"/>
      <w:divBdr>
        <w:top w:val="none" w:sz="0" w:space="0" w:color="auto"/>
        <w:left w:val="none" w:sz="0" w:space="0" w:color="auto"/>
        <w:bottom w:val="none" w:sz="0" w:space="0" w:color="auto"/>
        <w:right w:val="none" w:sz="0" w:space="0" w:color="auto"/>
      </w:divBdr>
    </w:div>
    <w:div w:id="1427965094">
      <w:bodyDiv w:val="1"/>
      <w:marLeft w:val="0"/>
      <w:marRight w:val="0"/>
      <w:marTop w:val="0"/>
      <w:marBottom w:val="0"/>
      <w:divBdr>
        <w:top w:val="none" w:sz="0" w:space="0" w:color="auto"/>
        <w:left w:val="none" w:sz="0" w:space="0" w:color="auto"/>
        <w:bottom w:val="none" w:sz="0" w:space="0" w:color="auto"/>
        <w:right w:val="none" w:sz="0" w:space="0" w:color="auto"/>
      </w:divBdr>
    </w:div>
    <w:div w:id="1429354423">
      <w:bodyDiv w:val="1"/>
      <w:marLeft w:val="0"/>
      <w:marRight w:val="0"/>
      <w:marTop w:val="0"/>
      <w:marBottom w:val="0"/>
      <w:divBdr>
        <w:top w:val="none" w:sz="0" w:space="0" w:color="auto"/>
        <w:left w:val="none" w:sz="0" w:space="0" w:color="auto"/>
        <w:bottom w:val="none" w:sz="0" w:space="0" w:color="auto"/>
        <w:right w:val="none" w:sz="0" w:space="0" w:color="auto"/>
      </w:divBdr>
    </w:div>
    <w:div w:id="1431857243">
      <w:bodyDiv w:val="1"/>
      <w:marLeft w:val="0"/>
      <w:marRight w:val="0"/>
      <w:marTop w:val="0"/>
      <w:marBottom w:val="0"/>
      <w:divBdr>
        <w:top w:val="none" w:sz="0" w:space="0" w:color="auto"/>
        <w:left w:val="none" w:sz="0" w:space="0" w:color="auto"/>
        <w:bottom w:val="none" w:sz="0" w:space="0" w:color="auto"/>
        <w:right w:val="none" w:sz="0" w:space="0" w:color="auto"/>
      </w:divBdr>
    </w:div>
    <w:div w:id="1433550082">
      <w:bodyDiv w:val="1"/>
      <w:marLeft w:val="0"/>
      <w:marRight w:val="0"/>
      <w:marTop w:val="0"/>
      <w:marBottom w:val="0"/>
      <w:divBdr>
        <w:top w:val="none" w:sz="0" w:space="0" w:color="auto"/>
        <w:left w:val="none" w:sz="0" w:space="0" w:color="auto"/>
        <w:bottom w:val="none" w:sz="0" w:space="0" w:color="auto"/>
        <w:right w:val="none" w:sz="0" w:space="0" w:color="auto"/>
      </w:divBdr>
    </w:div>
    <w:div w:id="1434089213">
      <w:bodyDiv w:val="1"/>
      <w:marLeft w:val="0"/>
      <w:marRight w:val="0"/>
      <w:marTop w:val="0"/>
      <w:marBottom w:val="0"/>
      <w:divBdr>
        <w:top w:val="none" w:sz="0" w:space="0" w:color="auto"/>
        <w:left w:val="none" w:sz="0" w:space="0" w:color="auto"/>
        <w:bottom w:val="none" w:sz="0" w:space="0" w:color="auto"/>
        <w:right w:val="none" w:sz="0" w:space="0" w:color="auto"/>
      </w:divBdr>
    </w:div>
    <w:div w:id="1434285710">
      <w:bodyDiv w:val="1"/>
      <w:marLeft w:val="0"/>
      <w:marRight w:val="0"/>
      <w:marTop w:val="0"/>
      <w:marBottom w:val="0"/>
      <w:divBdr>
        <w:top w:val="none" w:sz="0" w:space="0" w:color="auto"/>
        <w:left w:val="none" w:sz="0" w:space="0" w:color="auto"/>
        <w:bottom w:val="none" w:sz="0" w:space="0" w:color="auto"/>
        <w:right w:val="none" w:sz="0" w:space="0" w:color="auto"/>
      </w:divBdr>
    </w:div>
    <w:div w:id="1435325481">
      <w:bodyDiv w:val="1"/>
      <w:marLeft w:val="0"/>
      <w:marRight w:val="0"/>
      <w:marTop w:val="0"/>
      <w:marBottom w:val="0"/>
      <w:divBdr>
        <w:top w:val="none" w:sz="0" w:space="0" w:color="auto"/>
        <w:left w:val="none" w:sz="0" w:space="0" w:color="auto"/>
        <w:bottom w:val="none" w:sz="0" w:space="0" w:color="auto"/>
        <w:right w:val="none" w:sz="0" w:space="0" w:color="auto"/>
      </w:divBdr>
    </w:div>
    <w:div w:id="1438140421">
      <w:bodyDiv w:val="1"/>
      <w:marLeft w:val="0"/>
      <w:marRight w:val="0"/>
      <w:marTop w:val="0"/>
      <w:marBottom w:val="0"/>
      <w:divBdr>
        <w:top w:val="none" w:sz="0" w:space="0" w:color="auto"/>
        <w:left w:val="none" w:sz="0" w:space="0" w:color="auto"/>
        <w:bottom w:val="none" w:sz="0" w:space="0" w:color="auto"/>
        <w:right w:val="none" w:sz="0" w:space="0" w:color="auto"/>
      </w:divBdr>
    </w:div>
    <w:div w:id="1438673738">
      <w:bodyDiv w:val="1"/>
      <w:marLeft w:val="0"/>
      <w:marRight w:val="0"/>
      <w:marTop w:val="0"/>
      <w:marBottom w:val="0"/>
      <w:divBdr>
        <w:top w:val="none" w:sz="0" w:space="0" w:color="auto"/>
        <w:left w:val="none" w:sz="0" w:space="0" w:color="auto"/>
        <w:bottom w:val="none" w:sz="0" w:space="0" w:color="auto"/>
        <w:right w:val="none" w:sz="0" w:space="0" w:color="auto"/>
      </w:divBdr>
    </w:div>
    <w:div w:id="1439254550">
      <w:bodyDiv w:val="1"/>
      <w:marLeft w:val="0"/>
      <w:marRight w:val="0"/>
      <w:marTop w:val="0"/>
      <w:marBottom w:val="0"/>
      <w:divBdr>
        <w:top w:val="none" w:sz="0" w:space="0" w:color="auto"/>
        <w:left w:val="none" w:sz="0" w:space="0" w:color="auto"/>
        <w:bottom w:val="none" w:sz="0" w:space="0" w:color="auto"/>
        <w:right w:val="none" w:sz="0" w:space="0" w:color="auto"/>
      </w:divBdr>
    </w:div>
    <w:div w:id="1443064236">
      <w:bodyDiv w:val="1"/>
      <w:marLeft w:val="0"/>
      <w:marRight w:val="0"/>
      <w:marTop w:val="0"/>
      <w:marBottom w:val="0"/>
      <w:divBdr>
        <w:top w:val="none" w:sz="0" w:space="0" w:color="auto"/>
        <w:left w:val="none" w:sz="0" w:space="0" w:color="auto"/>
        <w:bottom w:val="none" w:sz="0" w:space="0" w:color="auto"/>
        <w:right w:val="none" w:sz="0" w:space="0" w:color="auto"/>
      </w:divBdr>
    </w:div>
    <w:div w:id="1445806398">
      <w:bodyDiv w:val="1"/>
      <w:marLeft w:val="0"/>
      <w:marRight w:val="0"/>
      <w:marTop w:val="0"/>
      <w:marBottom w:val="0"/>
      <w:divBdr>
        <w:top w:val="none" w:sz="0" w:space="0" w:color="auto"/>
        <w:left w:val="none" w:sz="0" w:space="0" w:color="auto"/>
        <w:bottom w:val="none" w:sz="0" w:space="0" w:color="auto"/>
        <w:right w:val="none" w:sz="0" w:space="0" w:color="auto"/>
      </w:divBdr>
    </w:div>
    <w:div w:id="1445997098">
      <w:bodyDiv w:val="1"/>
      <w:marLeft w:val="0"/>
      <w:marRight w:val="0"/>
      <w:marTop w:val="0"/>
      <w:marBottom w:val="0"/>
      <w:divBdr>
        <w:top w:val="none" w:sz="0" w:space="0" w:color="auto"/>
        <w:left w:val="none" w:sz="0" w:space="0" w:color="auto"/>
        <w:bottom w:val="none" w:sz="0" w:space="0" w:color="auto"/>
        <w:right w:val="none" w:sz="0" w:space="0" w:color="auto"/>
      </w:divBdr>
    </w:div>
    <w:div w:id="1446075136">
      <w:bodyDiv w:val="1"/>
      <w:marLeft w:val="0"/>
      <w:marRight w:val="0"/>
      <w:marTop w:val="0"/>
      <w:marBottom w:val="0"/>
      <w:divBdr>
        <w:top w:val="none" w:sz="0" w:space="0" w:color="auto"/>
        <w:left w:val="none" w:sz="0" w:space="0" w:color="auto"/>
        <w:bottom w:val="none" w:sz="0" w:space="0" w:color="auto"/>
        <w:right w:val="none" w:sz="0" w:space="0" w:color="auto"/>
      </w:divBdr>
    </w:div>
    <w:div w:id="1450003664">
      <w:bodyDiv w:val="1"/>
      <w:marLeft w:val="0"/>
      <w:marRight w:val="0"/>
      <w:marTop w:val="0"/>
      <w:marBottom w:val="0"/>
      <w:divBdr>
        <w:top w:val="none" w:sz="0" w:space="0" w:color="auto"/>
        <w:left w:val="none" w:sz="0" w:space="0" w:color="auto"/>
        <w:bottom w:val="none" w:sz="0" w:space="0" w:color="auto"/>
        <w:right w:val="none" w:sz="0" w:space="0" w:color="auto"/>
      </w:divBdr>
    </w:div>
    <w:div w:id="1450778287">
      <w:bodyDiv w:val="1"/>
      <w:marLeft w:val="0"/>
      <w:marRight w:val="0"/>
      <w:marTop w:val="0"/>
      <w:marBottom w:val="0"/>
      <w:divBdr>
        <w:top w:val="none" w:sz="0" w:space="0" w:color="auto"/>
        <w:left w:val="none" w:sz="0" w:space="0" w:color="auto"/>
        <w:bottom w:val="none" w:sz="0" w:space="0" w:color="auto"/>
        <w:right w:val="none" w:sz="0" w:space="0" w:color="auto"/>
      </w:divBdr>
    </w:div>
    <w:div w:id="1456482523">
      <w:bodyDiv w:val="1"/>
      <w:marLeft w:val="0"/>
      <w:marRight w:val="0"/>
      <w:marTop w:val="0"/>
      <w:marBottom w:val="0"/>
      <w:divBdr>
        <w:top w:val="none" w:sz="0" w:space="0" w:color="auto"/>
        <w:left w:val="none" w:sz="0" w:space="0" w:color="auto"/>
        <w:bottom w:val="none" w:sz="0" w:space="0" w:color="auto"/>
        <w:right w:val="none" w:sz="0" w:space="0" w:color="auto"/>
      </w:divBdr>
    </w:div>
    <w:div w:id="1457992101">
      <w:bodyDiv w:val="1"/>
      <w:marLeft w:val="0"/>
      <w:marRight w:val="0"/>
      <w:marTop w:val="0"/>
      <w:marBottom w:val="0"/>
      <w:divBdr>
        <w:top w:val="none" w:sz="0" w:space="0" w:color="auto"/>
        <w:left w:val="none" w:sz="0" w:space="0" w:color="auto"/>
        <w:bottom w:val="none" w:sz="0" w:space="0" w:color="auto"/>
        <w:right w:val="none" w:sz="0" w:space="0" w:color="auto"/>
      </w:divBdr>
    </w:div>
    <w:div w:id="1458253366">
      <w:bodyDiv w:val="1"/>
      <w:marLeft w:val="0"/>
      <w:marRight w:val="0"/>
      <w:marTop w:val="0"/>
      <w:marBottom w:val="0"/>
      <w:divBdr>
        <w:top w:val="none" w:sz="0" w:space="0" w:color="auto"/>
        <w:left w:val="none" w:sz="0" w:space="0" w:color="auto"/>
        <w:bottom w:val="none" w:sz="0" w:space="0" w:color="auto"/>
        <w:right w:val="none" w:sz="0" w:space="0" w:color="auto"/>
      </w:divBdr>
    </w:div>
    <w:div w:id="1459492695">
      <w:bodyDiv w:val="1"/>
      <w:marLeft w:val="0"/>
      <w:marRight w:val="0"/>
      <w:marTop w:val="0"/>
      <w:marBottom w:val="0"/>
      <w:divBdr>
        <w:top w:val="none" w:sz="0" w:space="0" w:color="auto"/>
        <w:left w:val="none" w:sz="0" w:space="0" w:color="auto"/>
        <w:bottom w:val="none" w:sz="0" w:space="0" w:color="auto"/>
        <w:right w:val="none" w:sz="0" w:space="0" w:color="auto"/>
      </w:divBdr>
    </w:div>
    <w:div w:id="1460680654">
      <w:bodyDiv w:val="1"/>
      <w:marLeft w:val="0"/>
      <w:marRight w:val="0"/>
      <w:marTop w:val="0"/>
      <w:marBottom w:val="0"/>
      <w:divBdr>
        <w:top w:val="none" w:sz="0" w:space="0" w:color="auto"/>
        <w:left w:val="none" w:sz="0" w:space="0" w:color="auto"/>
        <w:bottom w:val="none" w:sz="0" w:space="0" w:color="auto"/>
        <w:right w:val="none" w:sz="0" w:space="0" w:color="auto"/>
      </w:divBdr>
      <w:divsChild>
        <w:div w:id="121269752">
          <w:marLeft w:val="0"/>
          <w:marRight w:val="0"/>
          <w:marTop w:val="0"/>
          <w:marBottom w:val="0"/>
          <w:divBdr>
            <w:top w:val="none" w:sz="0" w:space="0" w:color="auto"/>
            <w:left w:val="none" w:sz="0" w:space="0" w:color="auto"/>
            <w:bottom w:val="none" w:sz="0" w:space="0" w:color="auto"/>
            <w:right w:val="none" w:sz="0" w:space="0" w:color="auto"/>
          </w:divBdr>
        </w:div>
        <w:div w:id="695741445">
          <w:marLeft w:val="0"/>
          <w:marRight w:val="0"/>
          <w:marTop w:val="0"/>
          <w:marBottom w:val="0"/>
          <w:divBdr>
            <w:top w:val="none" w:sz="0" w:space="0" w:color="auto"/>
            <w:left w:val="none" w:sz="0" w:space="0" w:color="auto"/>
            <w:bottom w:val="none" w:sz="0" w:space="0" w:color="auto"/>
            <w:right w:val="none" w:sz="0" w:space="0" w:color="auto"/>
          </w:divBdr>
        </w:div>
        <w:div w:id="1071928744">
          <w:marLeft w:val="0"/>
          <w:marRight w:val="0"/>
          <w:marTop w:val="0"/>
          <w:marBottom w:val="0"/>
          <w:divBdr>
            <w:top w:val="none" w:sz="0" w:space="0" w:color="auto"/>
            <w:left w:val="none" w:sz="0" w:space="0" w:color="auto"/>
            <w:bottom w:val="none" w:sz="0" w:space="0" w:color="auto"/>
            <w:right w:val="none" w:sz="0" w:space="0" w:color="auto"/>
          </w:divBdr>
        </w:div>
        <w:div w:id="1323504480">
          <w:marLeft w:val="0"/>
          <w:marRight w:val="0"/>
          <w:marTop w:val="0"/>
          <w:marBottom w:val="0"/>
          <w:divBdr>
            <w:top w:val="none" w:sz="0" w:space="0" w:color="auto"/>
            <w:left w:val="none" w:sz="0" w:space="0" w:color="auto"/>
            <w:bottom w:val="none" w:sz="0" w:space="0" w:color="auto"/>
            <w:right w:val="none" w:sz="0" w:space="0" w:color="auto"/>
          </w:divBdr>
        </w:div>
        <w:div w:id="1417365261">
          <w:marLeft w:val="0"/>
          <w:marRight w:val="0"/>
          <w:marTop w:val="0"/>
          <w:marBottom w:val="0"/>
          <w:divBdr>
            <w:top w:val="none" w:sz="0" w:space="0" w:color="auto"/>
            <w:left w:val="none" w:sz="0" w:space="0" w:color="auto"/>
            <w:bottom w:val="none" w:sz="0" w:space="0" w:color="auto"/>
            <w:right w:val="none" w:sz="0" w:space="0" w:color="auto"/>
          </w:divBdr>
        </w:div>
        <w:div w:id="1562134331">
          <w:marLeft w:val="0"/>
          <w:marRight w:val="0"/>
          <w:marTop w:val="0"/>
          <w:marBottom w:val="0"/>
          <w:divBdr>
            <w:top w:val="none" w:sz="0" w:space="0" w:color="auto"/>
            <w:left w:val="none" w:sz="0" w:space="0" w:color="auto"/>
            <w:bottom w:val="none" w:sz="0" w:space="0" w:color="auto"/>
            <w:right w:val="none" w:sz="0" w:space="0" w:color="auto"/>
          </w:divBdr>
        </w:div>
      </w:divsChild>
    </w:div>
    <w:div w:id="1460732135">
      <w:bodyDiv w:val="1"/>
      <w:marLeft w:val="0"/>
      <w:marRight w:val="0"/>
      <w:marTop w:val="0"/>
      <w:marBottom w:val="0"/>
      <w:divBdr>
        <w:top w:val="none" w:sz="0" w:space="0" w:color="auto"/>
        <w:left w:val="none" w:sz="0" w:space="0" w:color="auto"/>
        <w:bottom w:val="none" w:sz="0" w:space="0" w:color="auto"/>
        <w:right w:val="none" w:sz="0" w:space="0" w:color="auto"/>
      </w:divBdr>
    </w:div>
    <w:div w:id="1461000252">
      <w:bodyDiv w:val="1"/>
      <w:marLeft w:val="0"/>
      <w:marRight w:val="0"/>
      <w:marTop w:val="0"/>
      <w:marBottom w:val="0"/>
      <w:divBdr>
        <w:top w:val="none" w:sz="0" w:space="0" w:color="auto"/>
        <w:left w:val="none" w:sz="0" w:space="0" w:color="auto"/>
        <w:bottom w:val="none" w:sz="0" w:space="0" w:color="auto"/>
        <w:right w:val="none" w:sz="0" w:space="0" w:color="auto"/>
      </w:divBdr>
    </w:div>
    <w:div w:id="1461612710">
      <w:bodyDiv w:val="1"/>
      <w:marLeft w:val="0"/>
      <w:marRight w:val="0"/>
      <w:marTop w:val="0"/>
      <w:marBottom w:val="0"/>
      <w:divBdr>
        <w:top w:val="none" w:sz="0" w:space="0" w:color="auto"/>
        <w:left w:val="none" w:sz="0" w:space="0" w:color="auto"/>
        <w:bottom w:val="none" w:sz="0" w:space="0" w:color="auto"/>
        <w:right w:val="none" w:sz="0" w:space="0" w:color="auto"/>
      </w:divBdr>
    </w:div>
    <w:div w:id="1461799075">
      <w:bodyDiv w:val="1"/>
      <w:marLeft w:val="0"/>
      <w:marRight w:val="0"/>
      <w:marTop w:val="0"/>
      <w:marBottom w:val="0"/>
      <w:divBdr>
        <w:top w:val="none" w:sz="0" w:space="0" w:color="auto"/>
        <w:left w:val="none" w:sz="0" w:space="0" w:color="auto"/>
        <w:bottom w:val="none" w:sz="0" w:space="0" w:color="auto"/>
        <w:right w:val="none" w:sz="0" w:space="0" w:color="auto"/>
      </w:divBdr>
      <w:divsChild>
        <w:div w:id="107162170">
          <w:marLeft w:val="0"/>
          <w:marRight w:val="0"/>
          <w:marTop w:val="0"/>
          <w:marBottom w:val="150"/>
          <w:divBdr>
            <w:top w:val="none" w:sz="0" w:space="0" w:color="auto"/>
            <w:left w:val="none" w:sz="0" w:space="0" w:color="auto"/>
            <w:bottom w:val="none" w:sz="0" w:space="0" w:color="auto"/>
            <w:right w:val="none" w:sz="0" w:space="0" w:color="auto"/>
          </w:divBdr>
        </w:div>
        <w:div w:id="1511407366">
          <w:marLeft w:val="0"/>
          <w:marRight w:val="0"/>
          <w:marTop w:val="0"/>
          <w:marBottom w:val="150"/>
          <w:divBdr>
            <w:top w:val="none" w:sz="0" w:space="0" w:color="auto"/>
            <w:left w:val="none" w:sz="0" w:space="0" w:color="auto"/>
            <w:bottom w:val="none" w:sz="0" w:space="0" w:color="auto"/>
            <w:right w:val="none" w:sz="0" w:space="0" w:color="auto"/>
          </w:divBdr>
        </w:div>
        <w:div w:id="1954094903">
          <w:marLeft w:val="0"/>
          <w:marRight w:val="0"/>
          <w:marTop w:val="0"/>
          <w:marBottom w:val="150"/>
          <w:divBdr>
            <w:top w:val="none" w:sz="0" w:space="0" w:color="auto"/>
            <w:left w:val="none" w:sz="0" w:space="0" w:color="auto"/>
            <w:bottom w:val="none" w:sz="0" w:space="0" w:color="auto"/>
            <w:right w:val="none" w:sz="0" w:space="0" w:color="auto"/>
          </w:divBdr>
        </w:div>
      </w:divsChild>
    </w:div>
    <w:div w:id="1462578262">
      <w:bodyDiv w:val="1"/>
      <w:marLeft w:val="0"/>
      <w:marRight w:val="0"/>
      <w:marTop w:val="0"/>
      <w:marBottom w:val="0"/>
      <w:divBdr>
        <w:top w:val="none" w:sz="0" w:space="0" w:color="auto"/>
        <w:left w:val="none" w:sz="0" w:space="0" w:color="auto"/>
        <w:bottom w:val="none" w:sz="0" w:space="0" w:color="auto"/>
        <w:right w:val="none" w:sz="0" w:space="0" w:color="auto"/>
      </w:divBdr>
    </w:div>
    <w:div w:id="1465274272">
      <w:bodyDiv w:val="1"/>
      <w:marLeft w:val="0"/>
      <w:marRight w:val="0"/>
      <w:marTop w:val="0"/>
      <w:marBottom w:val="0"/>
      <w:divBdr>
        <w:top w:val="none" w:sz="0" w:space="0" w:color="auto"/>
        <w:left w:val="none" w:sz="0" w:space="0" w:color="auto"/>
        <w:bottom w:val="none" w:sz="0" w:space="0" w:color="auto"/>
        <w:right w:val="none" w:sz="0" w:space="0" w:color="auto"/>
      </w:divBdr>
    </w:div>
    <w:div w:id="1465467649">
      <w:bodyDiv w:val="1"/>
      <w:marLeft w:val="0"/>
      <w:marRight w:val="0"/>
      <w:marTop w:val="0"/>
      <w:marBottom w:val="0"/>
      <w:divBdr>
        <w:top w:val="none" w:sz="0" w:space="0" w:color="auto"/>
        <w:left w:val="none" w:sz="0" w:space="0" w:color="auto"/>
        <w:bottom w:val="none" w:sz="0" w:space="0" w:color="auto"/>
        <w:right w:val="none" w:sz="0" w:space="0" w:color="auto"/>
      </w:divBdr>
    </w:div>
    <w:div w:id="1466049179">
      <w:bodyDiv w:val="1"/>
      <w:marLeft w:val="0"/>
      <w:marRight w:val="0"/>
      <w:marTop w:val="0"/>
      <w:marBottom w:val="0"/>
      <w:divBdr>
        <w:top w:val="none" w:sz="0" w:space="0" w:color="auto"/>
        <w:left w:val="none" w:sz="0" w:space="0" w:color="auto"/>
        <w:bottom w:val="none" w:sz="0" w:space="0" w:color="auto"/>
        <w:right w:val="none" w:sz="0" w:space="0" w:color="auto"/>
      </w:divBdr>
    </w:div>
    <w:div w:id="1466896797">
      <w:bodyDiv w:val="1"/>
      <w:marLeft w:val="0"/>
      <w:marRight w:val="0"/>
      <w:marTop w:val="0"/>
      <w:marBottom w:val="0"/>
      <w:divBdr>
        <w:top w:val="none" w:sz="0" w:space="0" w:color="auto"/>
        <w:left w:val="none" w:sz="0" w:space="0" w:color="auto"/>
        <w:bottom w:val="none" w:sz="0" w:space="0" w:color="auto"/>
        <w:right w:val="none" w:sz="0" w:space="0" w:color="auto"/>
      </w:divBdr>
    </w:div>
    <w:div w:id="1468622542">
      <w:bodyDiv w:val="1"/>
      <w:marLeft w:val="0"/>
      <w:marRight w:val="0"/>
      <w:marTop w:val="0"/>
      <w:marBottom w:val="0"/>
      <w:divBdr>
        <w:top w:val="none" w:sz="0" w:space="0" w:color="auto"/>
        <w:left w:val="none" w:sz="0" w:space="0" w:color="auto"/>
        <w:bottom w:val="none" w:sz="0" w:space="0" w:color="auto"/>
        <w:right w:val="none" w:sz="0" w:space="0" w:color="auto"/>
      </w:divBdr>
      <w:divsChild>
        <w:div w:id="19670245">
          <w:marLeft w:val="0"/>
          <w:marRight w:val="0"/>
          <w:marTop w:val="0"/>
          <w:marBottom w:val="0"/>
          <w:divBdr>
            <w:top w:val="none" w:sz="0" w:space="0" w:color="auto"/>
            <w:left w:val="none" w:sz="0" w:space="0" w:color="auto"/>
            <w:bottom w:val="none" w:sz="0" w:space="0" w:color="auto"/>
            <w:right w:val="none" w:sz="0" w:space="0" w:color="auto"/>
          </w:divBdr>
        </w:div>
        <w:div w:id="1841233939">
          <w:marLeft w:val="0"/>
          <w:marRight w:val="0"/>
          <w:marTop w:val="0"/>
          <w:marBottom w:val="0"/>
          <w:divBdr>
            <w:top w:val="none" w:sz="0" w:space="0" w:color="auto"/>
            <w:left w:val="none" w:sz="0" w:space="0" w:color="auto"/>
            <w:bottom w:val="none" w:sz="0" w:space="0" w:color="auto"/>
            <w:right w:val="none" w:sz="0" w:space="0" w:color="auto"/>
          </w:divBdr>
        </w:div>
        <w:div w:id="1950813314">
          <w:marLeft w:val="0"/>
          <w:marRight w:val="0"/>
          <w:marTop w:val="0"/>
          <w:marBottom w:val="0"/>
          <w:divBdr>
            <w:top w:val="none" w:sz="0" w:space="0" w:color="auto"/>
            <w:left w:val="none" w:sz="0" w:space="0" w:color="auto"/>
            <w:bottom w:val="none" w:sz="0" w:space="0" w:color="auto"/>
            <w:right w:val="none" w:sz="0" w:space="0" w:color="auto"/>
          </w:divBdr>
        </w:div>
      </w:divsChild>
    </w:div>
    <w:div w:id="1468930731">
      <w:bodyDiv w:val="1"/>
      <w:marLeft w:val="0"/>
      <w:marRight w:val="0"/>
      <w:marTop w:val="0"/>
      <w:marBottom w:val="0"/>
      <w:divBdr>
        <w:top w:val="none" w:sz="0" w:space="0" w:color="auto"/>
        <w:left w:val="none" w:sz="0" w:space="0" w:color="auto"/>
        <w:bottom w:val="none" w:sz="0" w:space="0" w:color="auto"/>
        <w:right w:val="none" w:sz="0" w:space="0" w:color="auto"/>
      </w:divBdr>
    </w:div>
    <w:div w:id="1469854311">
      <w:bodyDiv w:val="1"/>
      <w:marLeft w:val="0"/>
      <w:marRight w:val="0"/>
      <w:marTop w:val="0"/>
      <w:marBottom w:val="0"/>
      <w:divBdr>
        <w:top w:val="none" w:sz="0" w:space="0" w:color="auto"/>
        <w:left w:val="none" w:sz="0" w:space="0" w:color="auto"/>
        <w:bottom w:val="none" w:sz="0" w:space="0" w:color="auto"/>
        <w:right w:val="none" w:sz="0" w:space="0" w:color="auto"/>
      </w:divBdr>
    </w:div>
    <w:div w:id="1470441269">
      <w:bodyDiv w:val="1"/>
      <w:marLeft w:val="0"/>
      <w:marRight w:val="0"/>
      <w:marTop w:val="0"/>
      <w:marBottom w:val="0"/>
      <w:divBdr>
        <w:top w:val="none" w:sz="0" w:space="0" w:color="auto"/>
        <w:left w:val="none" w:sz="0" w:space="0" w:color="auto"/>
        <w:bottom w:val="none" w:sz="0" w:space="0" w:color="auto"/>
        <w:right w:val="none" w:sz="0" w:space="0" w:color="auto"/>
      </w:divBdr>
    </w:div>
    <w:div w:id="1472016235">
      <w:bodyDiv w:val="1"/>
      <w:marLeft w:val="0"/>
      <w:marRight w:val="0"/>
      <w:marTop w:val="0"/>
      <w:marBottom w:val="0"/>
      <w:divBdr>
        <w:top w:val="none" w:sz="0" w:space="0" w:color="auto"/>
        <w:left w:val="none" w:sz="0" w:space="0" w:color="auto"/>
        <w:bottom w:val="none" w:sz="0" w:space="0" w:color="auto"/>
        <w:right w:val="none" w:sz="0" w:space="0" w:color="auto"/>
      </w:divBdr>
    </w:div>
    <w:div w:id="1472358644">
      <w:bodyDiv w:val="1"/>
      <w:marLeft w:val="0"/>
      <w:marRight w:val="0"/>
      <w:marTop w:val="0"/>
      <w:marBottom w:val="0"/>
      <w:divBdr>
        <w:top w:val="none" w:sz="0" w:space="0" w:color="auto"/>
        <w:left w:val="none" w:sz="0" w:space="0" w:color="auto"/>
        <w:bottom w:val="none" w:sz="0" w:space="0" w:color="auto"/>
        <w:right w:val="none" w:sz="0" w:space="0" w:color="auto"/>
      </w:divBdr>
    </w:div>
    <w:div w:id="1473906552">
      <w:bodyDiv w:val="1"/>
      <w:marLeft w:val="0"/>
      <w:marRight w:val="0"/>
      <w:marTop w:val="0"/>
      <w:marBottom w:val="0"/>
      <w:divBdr>
        <w:top w:val="none" w:sz="0" w:space="0" w:color="auto"/>
        <w:left w:val="none" w:sz="0" w:space="0" w:color="auto"/>
        <w:bottom w:val="none" w:sz="0" w:space="0" w:color="auto"/>
        <w:right w:val="none" w:sz="0" w:space="0" w:color="auto"/>
      </w:divBdr>
    </w:div>
    <w:div w:id="1474713449">
      <w:bodyDiv w:val="1"/>
      <w:marLeft w:val="0"/>
      <w:marRight w:val="0"/>
      <w:marTop w:val="0"/>
      <w:marBottom w:val="0"/>
      <w:divBdr>
        <w:top w:val="none" w:sz="0" w:space="0" w:color="auto"/>
        <w:left w:val="none" w:sz="0" w:space="0" w:color="auto"/>
        <w:bottom w:val="none" w:sz="0" w:space="0" w:color="auto"/>
        <w:right w:val="none" w:sz="0" w:space="0" w:color="auto"/>
      </w:divBdr>
    </w:div>
    <w:div w:id="1477647520">
      <w:bodyDiv w:val="1"/>
      <w:marLeft w:val="0"/>
      <w:marRight w:val="0"/>
      <w:marTop w:val="0"/>
      <w:marBottom w:val="0"/>
      <w:divBdr>
        <w:top w:val="none" w:sz="0" w:space="0" w:color="auto"/>
        <w:left w:val="none" w:sz="0" w:space="0" w:color="auto"/>
        <w:bottom w:val="none" w:sz="0" w:space="0" w:color="auto"/>
        <w:right w:val="none" w:sz="0" w:space="0" w:color="auto"/>
      </w:divBdr>
    </w:div>
    <w:div w:id="1478961997">
      <w:bodyDiv w:val="1"/>
      <w:marLeft w:val="0"/>
      <w:marRight w:val="0"/>
      <w:marTop w:val="0"/>
      <w:marBottom w:val="0"/>
      <w:divBdr>
        <w:top w:val="none" w:sz="0" w:space="0" w:color="auto"/>
        <w:left w:val="none" w:sz="0" w:space="0" w:color="auto"/>
        <w:bottom w:val="none" w:sz="0" w:space="0" w:color="auto"/>
        <w:right w:val="none" w:sz="0" w:space="0" w:color="auto"/>
      </w:divBdr>
      <w:divsChild>
        <w:div w:id="1059745979">
          <w:marLeft w:val="0"/>
          <w:marRight w:val="0"/>
          <w:marTop w:val="0"/>
          <w:marBottom w:val="150"/>
          <w:divBdr>
            <w:top w:val="none" w:sz="0" w:space="0" w:color="auto"/>
            <w:left w:val="none" w:sz="0" w:space="0" w:color="auto"/>
            <w:bottom w:val="none" w:sz="0" w:space="0" w:color="auto"/>
            <w:right w:val="none" w:sz="0" w:space="0" w:color="auto"/>
          </w:divBdr>
        </w:div>
        <w:div w:id="1857381174">
          <w:marLeft w:val="0"/>
          <w:marRight w:val="0"/>
          <w:marTop w:val="0"/>
          <w:marBottom w:val="150"/>
          <w:divBdr>
            <w:top w:val="none" w:sz="0" w:space="0" w:color="auto"/>
            <w:left w:val="none" w:sz="0" w:space="0" w:color="auto"/>
            <w:bottom w:val="none" w:sz="0" w:space="0" w:color="auto"/>
            <w:right w:val="none" w:sz="0" w:space="0" w:color="auto"/>
          </w:divBdr>
        </w:div>
      </w:divsChild>
    </w:div>
    <w:div w:id="1480268824">
      <w:bodyDiv w:val="1"/>
      <w:marLeft w:val="0"/>
      <w:marRight w:val="0"/>
      <w:marTop w:val="0"/>
      <w:marBottom w:val="0"/>
      <w:divBdr>
        <w:top w:val="none" w:sz="0" w:space="0" w:color="auto"/>
        <w:left w:val="none" w:sz="0" w:space="0" w:color="auto"/>
        <w:bottom w:val="none" w:sz="0" w:space="0" w:color="auto"/>
        <w:right w:val="none" w:sz="0" w:space="0" w:color="auto"/>
      </w:divBdr>
    </w:div>
    <w:div w:id="1481729152">
      <w:bodyDiv w:val="1"/>
      <w:marLeft w:val="0"/>
      <w:marRight w:val="0"/>
      <w:marTop w:val="0"/>
      <w:marBottom w:val="0"/>
      <w:divBdr>
        <w:top w:val="none" w:sz="0" w:space="0" w:color="auto"/>
        <w:left w:val="none" w:sz="0" w:space="0" w:color="auto"/>
        <w:bottom w:val="none" w:sz="0" w:space="0" w:color="auto"/>
        <w:right w:val="none" w:sz="0" w:space="0" w:color="auto"/>
      </w:divBdr>
    </w:div>
    <w:div w:id="1482233727">
      <w:bodyDiv w:val="1"/>
      <w:marLeft w:val="0"/>
      <w:marRight w:val="0"/>
      <w:marTop w:val="0"/>
      <w:marBottom w:val="0"/>
      <w:divBdr>
        <w:top w:val="none" w:sz="0" w:space="0" w:color="auto"/>
        <w:left w:val="none" w:sz="0" w:space="0" w:color="auto"/>
        <w:bottom w:val="none" w:sz="0" w:space="0" w:color="auto"/>
        <w:right w:val="none" w:sz="0" w:space="0" w:color="auto"/>
      </w:divBdr>
    </w:div>
    <w:div w:id="1482966378">
      <w:bodyDiv w:val="1"/>
      <w:marLeft w:val="0"/>
      <w:marRight w:val="0"/>
      <w:marTop w:val="0"/>
      <w:marBottom w:val="0"/>
      <w:divBdr>
        <w:top w:val="none" w:sz="0" w:space="0" w:color="auto"/>
        <w:left w:val="none" w:sz="0" w:space="0" w:color="auto"/>
        <w:bottom w:val="none" w:sz="0" w:space="0" w:color="auto"/>
        <w:right w:val="none" w:sz="0" w:space="0" w:color="auto"/>
      </w:divBdr>
    </w:div>
    <w:div w:id="1484278899">
      <w:bodyDiv w:val="1"/>
      <w:marLeft w:val="0"/>
      <w:marRight w:val="0"/>
      <w:marTop w:val="0"/>
      <w:marBottom w:val="0"/>
      <w:divBdr>
        <w:top w:val="none" w:sz="0" w:space="0" w:color="auto"/>
        <w:left w:val="none" w:sz="0" w:space="0" w:color="auto"/>
        <w:bottom w:val="none" w:sz="0" w:space="0" w:color="auto"/>
        <w:right w:val="none" w:sz="0" w:space="0" w:color="auto"/>
      </w:divBdr>
      <w:divsChild>
        <w:div w:id="360864211">
          <w:marLeft w:val="0"/>
          <w:marRight w:val="0"/>
          <w:marTop w:val="0"/>
          <w:marBottom w:val="150"/>
          <w:divBdr>
            <w:top w:val="none" w:sz="0" w:space="0" w:color="auto"/>
            <w:left w:val="none" w:sz="0" w:space="0" w:color="auto"/>
            <w:bottom w:val="none" w:sz="0" w:space="0" w:color="auto"/>
            <w:right w:val="none" w:sz="0" w:space="0" w:color="auto"/>
          </w:divBdr>
        </w:div>
        <w:div w:id="433481167">
          <w:marLeft w:val="0"/>
          <w:marRight w:val="0"/>
          <w:marTop w:val="0"/>
          <w:marBottom w:val="150"/>
          <w:divBdr>
            <w:top w:val="none" w:sz="0" w:space="0" w:color="auto"/>
            <w:left w:val="none" w:sz="0" w:space="0" w:color="auto"/>
            <w:bottom w:val="none" w:sz="0" w:space="0" w:color="auto"/>
            <w:right w:val="none" w:sz="0" w:space="0" w:color="auto"/>
          </w:divBdr>
        </w:div>
        <w:div w:id="433749530">
          <w:marLeft w:val="0"/>
          <w:marRight w:val="0"/>
          <w:marTop w:val="0"/>
          <w:marBottom w:val="150"/>
          <w:divBdr>
            <w:top w:val="none" w:sz="0" w:space="0" w:color="auto"/>
            <w:left w:val="none" w:sz="0" w:space="0" w:color="auto"/>
            <w:bottom w:val="none" w:sz="0" w:space="0" w:color="auto"/>
            <w:right w:val="none" w:sz="0" w:space="0" w:color="auto"/>
          </w:divBdr>
        </w:div>
        <w:div w:id="1297880814">
          <w:marLeft w:val="0"/>
          <w:marRight w:val="0"/>
          <w:marTop w:val="0"/>
          <w:marBottom w:val="150"/>
          <w:divBdr>
            <w:top w:val="none" w:sz="0" w:space="0" w:color="auto"/>
            <w:left w:val="none" w:sz="0" w:space="0" w:color="auto"/>
            <w:bottom w:val="none" w:sz="0" w:space="0" w:color="auto"/>
            <w:right w:val="none" w:sz="0" w:space="0" w:color="auto"/>
          </w:divBdr>
        </w:div>
        <w:div w:id="1300384537">
          <w:marLeft w:val="0"/>
          <w:marRight w:val="0"/>
          <w:marTop w:val="0"/>
          <w:marBottom w:val="150"/>
          <w:divBdr>
            <w:top w:val="none" w:sz="0" w:space="0" w:color="auto"/>
            <w:left w:val="none" w:sz="0" w:space="0" w:color="auto"/>
            <w:bottom w:val="none" w:sz="0" w:space="0" w:color="auto"/>
            <w:right w:val="none" w:sz="0" w:space="0" w:color="auto"/>
          </w:divBdr>
        </w:div>
      </w:divsChild>
    </w:div>
    <w:div w:id="1485585975">
      <w:bodyDiv w:val="1"/>
      <w:marLeft w:val="0"/>
      <w:marRight w:val="0"/>
      <w:marTop w:val="0"/>
      <w:marBottom w:val="0"/>
      <w:divBdr>
        <w:top w:val="none" w:sz="0" w:space="0" w:color="auto"/>
        <w:left w:val="none" w:sz="0" w:space="0" w:color="auto"/>
        <w:bottom w:val="none" w:sz="0" w:space="0" w:color="auto"/>
        <w:right w:val="none" w:sz="0" w:space="0" w:color="auto"/>
      </w:divBdr>
    </w:div>
    <w:div w:id="1487281310">
      <w:bodyDiv w:val="1"/>
      <w:marLeft w:val="0"/>
      <w:marRight w:val="0"/>
      <w:marTop w:val="0"/>
      <w:marBottom w:val="0"/>
      <w:divBdr>
        <w:top w:val="none" w:sz="0" w:space="0" w:color="auto"/>
        <w:left w:val="none" w:sz="0" w:space="0" w:color="auto"/>
        <w:bottom w:val="none" w:sz="0" w:space="0" w:color="auto"/>
        <w:right w:val="none" w:sz="0" w:space="0" w:color="auto"/>
      </w:divBdr>
    </w:div>
    <w:div w:id="1487624796">
      <w:bodyDiv w:val="1"/>
      <w:marLeft w:val="0"/>
      <w:marRight w:val="0"/>
      <w:marTop w:val="0"/>
      <w:marBottom w:val="0"/>
      <w:divBdr>
        <w:top w:val="none" w:sz="0" w:space="0" w:color="auto"/>
        <w:left w:val="none" w:sz="0" w:space="0" w:color="auto"/>
        <w:bottom w:val="none" w:sz="0" w:space="0" w:color="auto"/>
        <w:right w:val="none" w:sz="0" w:space="0" w:color="auto"/>
      </w:divBdr>
    </w:div>
    <w:div w:id="1487823598">
      <w:bodyDiv w:val="1"/>
      <w:marLeft w:val="0"/>
      <w:marRight w:val="0"/>
      <w:marTop w:val="0"/>
      <w:marBottom w:val="0"/>
      <w:divBdr>
        <w:top w:val="none" w:sz="0" w:space="0" w:color="auto"/>
        <w:left w:val="none" w:sz="0" w:space="0" w:color="auto"/>
        <w:bottom w:val="none" w:sz="0" w:space="0" w:color="auto"/>
        <w:right w:val="none" w:sz="0" w:space="0" w:color="auto"/>
      </w:divBdr>
    </w:div>
    <w:div w:id="1488589414">
      <w:bodyDiv w:val="1"/>
      <w:marLeft w:val="0"/>
      <w:marRight w:val="0"/>
      <w:marTop w:val="0"/>
      <w:marBottom w:val="0"/>
      <w:divBdr>
        <w:top w:val="none" w:sz="0" w:space="0" w:color="auto"/>
        <w:left w:val="none" w:sz="0" w:space="0" w:color="auto"/>
        <w:bottom w:val="none" w:sz="0" w:space="0" w:color="auto"/>
        <w:right w:val="none" w:sz="0" w:space="0" w:color="auto"/>
      </w:divBdr>
    </w:div>
    <w:div w:id="1488590561">
      <w:bodyDiv w:val="1"/>
      <w:marLeft w:val="0"/>
      <w:marRight w:val="0"/>
      <w:marTop w:val="0"/>
      <w:marBottom w:val="0"/>
      <w:divBdr>
        <w:top w:val="none" w:sz="0" w:space="0" w:color="auto"/>
        <w:left w:val="none" w:sz="0" w:space="0" w:color="auto"/>
        <w:bottom w:val="none" w:sz="0" w:space="0" w:color="auto"/>
        <w:right w:val="none" w:sz="0" w:space="0" w:color="auto"/>
      </w:divBdr>
      <w:divsChild>
        <w:div w:id="745766233">
          <w:marLeft w:val="0"/>
          <w:marRight w:val="0"/>
          <w:marTop w:val="0"/>
          <w:marBottom w:val="150"/>
          <w:divBdr>
            <w:top w:val="none" w:sz="0" w:space="0" w:color="auto"/>
            <w:left w:val="none" w:sz="0" w:space="0" w:color="auto"/>
            <w:bottom w:val="none" w:sz="0" w:space="0" w:color="auto"/>
            <w:right w:val="none" w:sz="0" w:space="0" w:color="auto"/>
          </w:divBdr>
        </w:div>
        <w:div w:id="1635719222">
          <w:marLeft w:val="0"/>
          <w:marRight w:val="0"/>
          <w:marTop w:val="0"/>
          <w:marBottom w:val="150"/>
          <w:divBdr>
            <w:top w:val="none" w:sz="0" w:space="0" w:color="auto"/>
            <w:left w:val="none" w:sz="0" w:space="0" w:color="auto"/>
            <w:bottom w:val="none" w:sz="0" w:space="0" w:color="auto"/>
            <w:right w:val="none" w:sz="0" w:space="0" w:color="auto"/>
          </w:divBdr>
        </w:div>
        <w:div w:id="1713917416">
          <w:marLeft w:val="0"/>
          <w:marRight w:val="0"/>
          <w:marTop w:val="0"/>
          <w:marBottom w:val="150"/>
          <w:divBdr>
            <w:top w:val="none" w:sz="0" w:space="0" w:color="auto"/>
            <w:left w:val="none" w:sz="0" w:space="0" w:color="auto"/>
            <w:bottom w:val="none" w:sz="0" w:space="0" w:color="auto"/>
            <w:right w:val="none" w:sz="0" w:space="0" w:color="auto"/>
          </w:divBdr>
        </w:div>
        <w:div w:id="1940067944">
          <w:marLeft w:val="0"/>
          <w:marRight w:val="0"/>
          <w:marTop w:val="0"/>
          <w:marBottom w:val="150"/>
          <w:divBdr>
            <w:top w:val="none" w:sz="0" w:space="0" w:color="auto"/>
            <w:left w:val="none" w:sz="0" w:space="0" w:color="auto"/>
            <w:bottom w:val="none" w:sz="0" w:space="0" w:color="auto"/>
            <w:right w:val="none" w:sz="0" w:space="0" w:color="auto"/>
          </w:divBdr>
        </w:div>
        <w:div w:id="1947884914">
          <w:marLeft w:val="0"/>
          <w:marRight w:val="0"/>
          <w:marTop w:val="0"/>
          <w:marBottom w:val="150"/>
          <w:divBdr>
            <w:top w:val="none" w:sz="0" w:space="0" w:color="auto"/>
            <w:left w:val="none" w:sz="0" w:space="0" w:color="auto"/>
            <w:bottom w:val="none" w:sz="0" w:space="0" w:color="auto"/>
            <w:right w:val="none" w:sz="0" w:space="0" w:color="auto"/>
          </w:divBdr>
        </w:div>
        <w:div w:id="2077164270">
          <w:marLeft w:val="0"/>
          <w:marRight w:val="0"/>
          <w:marTop w:val="0"/>
          <w:marBottom w:val="150"/>
          <w:divBdr>
            <w:top w:val="none" w:sz="0" w:space="0" w:color="auto"/>
            <w:left w:val="none" w:sz="0" w:space="0" w:color="auto"/>
            <w:bottom w:val="none" w:sz="0" w:space="0" w:color="auto"/>
            <w:right w:val="none" w:sz="0" w:space="0" w:color="auto"/>
          </w:divBdr>
        </w:div>
      </w:divsChild>
    </w:div>
    <w:div w:id="1491749391">
      <w:bodyDiv w:val="1"/>
      <w:marLeft w:val="0"/>
      <w:marRight w:val="0"/>
      <w:marTop w:val="0"/>
      <w:marBottom w:val="0"/>
      <w:divBdr>
        <w:top w:val="none" w:sz="0" w:space="0" w:color="auto"/>
        <w:left w:val="none" w:sz="0" w:space="0" w:color="auto"/>
        <w:bottom w:val="none" w:sz="0" w:space="0" w:color="auto"/>
        <w:right w:val="none" w:sz="0" w:space="0" w:color="auto"/>
      </w:divBdr>
    </w:div>
    <w:div w:id="1492603853">
      <w:bodyDiv w:val="1"/>
      <w:marLeft w:val="0"/>
      <w:marRight w:val="0"/>
      <w:marTop w:val="0"/>
      <w:marBottom w:val="0"/>
      <w:divBdr>
        <w:top w:val="none" w:sz="0" w:space="0" w:color="auto"/>
        <w:left w:val="none" w:sz="0" w:space="0" w:color="auto"/>
        <w:bottom w:val="none" w:sz="0" w:space="0" w:color="auto"/>
        <w:right w:val="none" w:sz="0" w:space="0" w:color="auto"/>
      </w:divBdr>
    </w:div>
    <w:div w:id="1494025554">
      <w:bodyDiv w:val="1"/>
      <w:marLeft w:val="0"/>
      <w:marRight w:val="0"/>
      <w:marTop w:val="0"/>
      <w:marBottom w:val="0"/>
      <w:divBdr>
        <w:top w:val="none" w:sz="0" w:space="0" w:color="auto"/>
        <w:left w:val="none" w:sz="0" w:space="0" w:color="auto"/>
        <w:bottom w:val="none" w:sz="0" w:space="0" w:color="auto"/>
        <w:right w:val="none" w:sz="0" w:space="0" w:color="auto"/>
      </w:divBdr>
    </w:div>
    <w:div w:id="1494561821">
      <w:bodyDiv w:val="1"/>
      <w:marLeft w:val="0"/>
      <w:marRight w:val="0"/>
      <w:marTop w:val="0"/>
      <w:marBottom w:val="0"/>
      <w:divBdr>
        <w:top w:val="none" w:sz="0" w:space="0" w:color="auto"/>
        <w:left w:val="none" w:sz="0" w:space="0" w:color="auto"/>
        <w:bottom w:val="none" w:sz="0" w:space="0" w:color="auto"/>
        <w:right w:val="none" w:sz="0" w:space="0" w:color="auto"/>
      </w:divBdr>
    </w:div>
    <w:div w:id="1494877971">
      <w:bodyDiv w:val="1"/>
      <w:marLeft w:val="0"/>
      <w:marRight w:val="0"/>
      <w:marTop w:val="0"/>
      <w:marBottom w:val="0"/>
      <w:divBdr>
        <w:top w:val="none" w:sz="0" w:space="0" w:color="auto"/>
        <w:left w:val="none" w:sz="0" w:space="0" w:color="auto"/>
        <w:bottom w:val="none" w:sz="0" w:space="0" w:color="auto"/>
        <w:right w:val="none" w:sz="0" w:space="0" w:color="auto"/>
      </w:divBdr>
    </w:div>
    <w:div w:id="1495680010">
      <w:bodyDiv w:val="1"/>
      <w:marLeft w:val="0"/>
      <w:marRight w:val="0"/>
      <w:marTop w:val="0"/>
      <w:marBottom w:val="0"/>
      <w:divBdr>
        <w:top w:val="none" w:sz="0" w:space="0" w:color="auto"/>
        <w:left w:val="none" w:sz="0" w:space="0" w:color="auto"/>
        <w:bottom w:val="none" w:sz="0" w:space="0" w:color="auto"/>
        <w:right w:val="none" w:sz="0" w:space="0" w:color="auto"/>
      </w:divBdr>
    </w:div>
    <w:div w:id="1496535262">
      <w:bodyDiv w:val="1"/>
      <w:marLeft w:val="0"/>
      <w:marRight w:val="0"/>
      <w:marTop w:val="0"/>
      <w:marBottom w:val="0"/>
      <w:divBdr>
        <w:top w:val="none" w:sz="0" w:space="0" w:color="auto"/>
        <w:left w:val="none" w:sz="0" w:space="0" w:color="auto"/>
        <w:bottom w:val="none" w:sz="0" w:space="0" w:color="auto"/>
        <w:right w:val="none" w:sz="0" w:space="0" w:color="auto"/>
      </w:divBdr>
    </w:div>
    <w:div w:id="1496991452">
      <w:bodyDiv w:val="1"/>
      <w:marLeft w:val="0"/>
      <w:marRight w:val="0"/>
      <w:marTop w:val="0"/>
      <w:marBottom w:val="0"/>
      <w:divBdr>
        <w:top w:val="none" w:sz="0" w:space="0" w:color="auto"/>
        <w:left w:val="none" w:sz="0" w:space="0" w:color="auto"/>
        <w:bottom w:val="none" w:sz="0" w:space="0" w:color="auto"/>
        <w:right w:val="none" w:sz="0" w:space="0" w:color="auto"/>
      </w:divBdr>
    </w:div>
    <w:div w:id="1501265024">
      <w:bodyDiv w:val="1"/>
      <w:marLeft w:val="0"/>
      <w:marRight w:val="0"/>
      <w:marTop w:val="0"/>
      <w:marBottom w:val="0"/>
      <w:divBdr>
        <w:top w:val="none" w:sz="0" w:space="0" w:color="auto"/>
        <w:left w:val="none" w:sz="0" w:space="0" w:color="auto"/>
        <w:bottom w:val="none" w:sz="0" w:space="0" w:color="auto"/>
        <w:right w:val="none" w:sz="0" w:space="0" w:color="auto"/>
      </w:divBdr>
    </w:div>
    <w:div w:id="1502313145">
      <w:bodyDiv w:val="1"/>
      <w:marLeft w:val="0"/>
      <w:marRight w:val="0"/>
      <w:marTop w:val="0"/>
      <w:marBottom w:val="0"/>
      <w:divBdr>
        <w:top w:val="none" w:sz="0" w:space="0" w:color="auto"/>
        <w:left w:val="none" w:sz="0" w:space="0" w:color="auto"/>
        <w:bottom w:val="none" w:sz="0" w:space="0" w:color="auto"/>
        <w:right w:val="none" w:sz="0" w:space="0" w:color="auto"/>
      </w:divBdr>
    </w:div>
    <w:div w:id="1506360337">
      <w:bodyDiv w:val="1"/>
      <w:marLeft w:val="0"/>
      <w:marRight w:val="0"/>
      <w:marTop w:val="0"/>
      <w:marBottom w:val="0"/>
      <w:divBdr>
        <w:top w:val="none" w:sz="0" w:space="0" w:color="auto"/>
        <w:left w:val="none" w:sz="0" w:space="0" w:color="auto"/>
        <w:bottom w:val="none" w:sz="0" w:space="0" w:color="auto"/>
        <w:right w:val="none" w:sz="0" w:space="0" w:color="auto"/>
      </w:divBdr>
    </w:div>
    <w:div w:id="1507134035">
      <w:bodyDiv w:val="1"/>
      <w:marLeft w:val="0"/>
      <w:marRight w:val="0"/>
      <w:marTop w:val="0"/>
      <w:marBottom w:val="0"/>
      <w:divBdr>
        <w:top w:val="none" w:sz="0" w:space="0" w:color="auto"/>
        <w:left w:val="none" w:sz="0" w:space="0" w:color="auto"/>
        <w:bottom w:val="none" w:sz="0" w:space="0" w:color="auto"/>
        <w:right w:val="none" w:sz="0" w:space="0" w:color="auto"/>
      </w:divBdr>
    </w:div>
    <w:div w:id="1507330347">
      <w:bodyDiv w:val="1"/>
      <w:marLeft w:val="0"/>
      <w:marRight w:val="0"/>
      <w:marTop w:val="0"/>
      <w:marBottom w:val="0"/>
      <w:divBdr>
        <w:top w:val="none" w:sz="0" w:space="0" w:color="auto"/>
        <w:left w:val="none" w:sz="0" w:space="0" w:color="auto"/>
        <w:bottom w:val="none" w:sz="0" w:space="0" w:color="auto"/>
        <w:right w:val="none" w:sz="0" w:space="0" w:color="auto"/>
      </w:divBdr>
    </w:div>
    <w:div w:id="1507748626">
      <w:bodyDiv w:val="1"/>
      <w:marLeft w:val="0"/>
      <w:marRight w:val="0"/>
      <w:marTop w:val="0"/>
      <w:marBottom w:val="0"/>
      <w:divBdr>
        <w:top w:val="none" w:sz="0" w:space="0" w:color="auto"/>
        <w:left w:val="none" w:sz="0" w:space="0" w:color="auto"/>
        <w:bottom w:val="none" w:sz="0" w:space="0" w:color="auto"/>
        <w:right w:val="none" w:sz="0" w:space="0" w:color="auto"/>
      </w:divBdr>
    </w:div>
    <w:div w:id="1507862300">
      <w:bodyDiv w:val="1"/>
      <w:marLeft w:val="0"/>
      <w:marRight w:val="0"/>
      <w:marTop w:val="0"/>
      <w:marBottom w:val="0"/>
      <w:divBdr>
        <w:top w:val="none" w:sz="0" w:space="0" w:color="auto"/>
        <w:left w:val="none" w:sz="0" w:space="0" w:color="auto"/>
        <w:bottom w:val="none" w:sz="0" w:space="0" w:color="auto"/>
        <w:right w:val="none" w:sz="0" w:space="0" w:color="auto"/>
      </w:divBdr>
    </w:div>
    <w:div w:id="1507983907">
      <w:bodyDiv w:val="1"/>
      <w:marLeft w:val="0"/>
      <w:marRight w:val="0"/>
      <w:marTop w:val="0"/>
      <w:marBottom w:val="0"/>
      <w:divBdr>
        <w:top w:val="none" w:sz="0" w:space="0" w:color="auto"/>
        <w:left w:val="none" w:sz="0" w:space="0" w:color="auto"/>
        <w:bottom w:val="none" w:sz="0" w:space="0" w:color="auto"/>
        <w:right w:val="none" w:sz="0" w:space="0" w:color="auto"/>
      </w:divBdr>
    </w:div>
    <w:div w:id="1509175912">
      <w:bodyDiv w:val="1"/>
      <w:marLeft w:val="0"/>
      <w:marRight w:val="0"/>
      <w:marTop w:val="0"/>
      <w:marBottom w:val="0"/>
      <w:divBdr>
        <w:top w:val="none" w:sz="0" w:space="0" w:color="auto"/>
        <w:left w:val="none" w:sz="0" w:space="0" w:color="auto"/>
        <w:bottom w:val="none" w:sz="0" w:space="0" w:color="auto"/>
        <w:right w:val="none" w:sz="0" w:space="0" w:color="auto"/>
      </w:divBdr>
    </w:div>
    <w:div w:id="1509514610">
      <w:bodyDiv w:val="1"/>
      <w:marLeft w:val="0"/>
      <w:marRight w:val="0"/>
      <w:marTop w:val="0"/>
      <w:marBottom w:val="0"/>
      <w:divBdr>
        <w:top w:val="none" w:sz="0" w:space="0" w:color="auto"/>
        <w:left w:val="none" w:sz="0" w:space="0" w:color="auto"/>
        <w:bottom w:val="none" w:sz="0" w:space="0" w:color="auto"/>
        <w:right w:val="none" w:sz="0" w:space="0" w:color="auto"/>
      </w:divBdr>
      <w:divsChild>
        <w:div w:id="1133062966">
          <w:marLeft w:val="0"/>
          <w:marRight w:val="0"/>
          <w:marTop w:val="0"/>
          <w:marBottom w:val="150"/>
          <w:divBdr>
            <w:top w:val="none" w:sz="0" w:space="0" w:color="auto"/>
            <w:left w:val="none" w:sz="0" w:space="0" w:color="auto"/>
            <w:bottom w:val="none" w:sz="0" w:space="0" w:color="auto"/>
            <w:right w:val="none" w:sz="0" w:space="0" w:color="auto"/>
          </w:divBdr>
        </w:div>
        <w:div w:id="1254239237">
          <w:marLeft w:val="0"/>
          <w:marRight w:val="0"/>
          <w:marTop w:val="0"/>
          <w:marBottom w:val="150"/>
          <w:divBdr>
            <w:top w:val="none" w:sz="0" w:space="0" w:color="auto"/>
            <w:left w:val="none" w:sz="0" w:space="0" w:color="auto"/>
            <w:bottom w:val="none" w:sz="0" w:space="0" w:color="auto"/>
            <w:right w:val="none" w:sz="0" w:space="0" w:color="auto"/>
          </w:divBdr>
        </w:div>
        <w:div w:id="1613169412">
          <w:marLeft w:val="0"/>
          <w:marRight w:val="0"/>
          <w:marTop w:val="0"/>
          <w:marBottom w:val="150"/>
          <w:divBdr>
            <w:top w:val="none" w:sz="0" w:space="0" w:color="auto"/>
            <w:left w:val="none" w:sz="0" w:space="0" w:color="auto"/>
            <w:bottom w:val="none" w:sz="0" w:space="0" w:color="auto"/>
            <w:right w:val="none" w:sz="0" w:space="0" w:color="auto"/>
          </w:divBdr>
        </w:div>
      </w:divsChild>
    </w:div>
    <w:div w:id="1512063161">
      <w:bodyDiv w:val="1"/>
      <w:marLeft w:val="0"/>
      <w:marRight w:val="0"/>
      <w:marTop w:val="0"/>
      <w:marBottom w:val="0"/>
      <w:divBdr>
        <w:top w:val="none" w:sz="0" w:space="0" w:color="auto"/>
        <w:left w:val="none" w:sz="0" w:space="0" w:color="auto"/>
        <w:bottom w:val="none" w:sz="0" w:space="0" w:color="auto"/>
        <w:right w:val="none" w:sz="0" w:space="0" w:color="auto"/>
      </w:divBdr>
    </w:div>
    <w:div w:id="1512068947">
      <w:bodyDiv w:val="1"/>
      <w:marLeft w:val="0"/>
      <w:marRight w:val="0"/>
      <w:marTop w:val="0"/>
      <w:marBottom w:val="0"/>
      <w:divBdr>
        <w:top w:val="none" w:sz="0" w:space="0" w:color="auto"/>
        <w:left w:val="none" w:sz="0" w:space="0" w:color="auto"/>
        <w:bottom w:val="none" w:sz="0" w:space="0" w:color="auto"/>
        <w:right w:val="none" w:sz="0" w:space="0" w:color="auto"/>
      </w:divBdr>
      <w:divsChild>
        <w:div w:id="436486370">
          <w:marLeft w:val="0"/>
          <w:marRight w:val="0"/>
          <w:marTop w:val="0"/>
          <w:marBottom w:val="0"/>
          <w:divBdr>
            <w:top w:val="none" w:sz="0" w:space="0" w:color="auto"/>
            <w:left w:val="none" w:sz="0" w:space="0" w:color="auto"/>
            <w:bottom w:val="none" w:sz="0" w:space="0" w:color="auto"/>
            <w:right w:val="none" w:sz="0" w:space="0" w:color="auto"/>
          </w:divBdr>
        </w:div>
        <w:div w:id="805438980">
          <w:marLeft w:val="0"/>
          <w:marRight w:val="0"/>
          <w:marTop w:val="0"/>
          <w:marBottom w:val="0"/>
          <w:divBdr>
            <w:top w:val="none" w:sz="0" w:space="0" w:color="auto"/>
            <w:left w:val="none" w:sz="0" w:space="0" w:color="auto"/>
            <w:bottom w:val="none" w:sz="0" w:space="0" w:color="auto"/>
            <w:right w:val="none" w:sz="0" w:space="0" w:color="auto"/>
          </w:divBdr>
        </w:div>
        <w:div w:id="1115252931">
          <w:marLeft w:val="0"/>
          <w:marRight w:val="0"/>
          <w:marTop w:val="0"/>
          <w:marBottom w:val="0"/>
          <w:divBdr>
            <w:top w:val="none" w:sz="0" w:space="0" w:color="auto"/>
            <w:left w:val="none" w:sz="0" w:space="0" w:color="auto"/>
            <w:bottom w:val="none" w:sz="0" w:space="0" w:color="auto"/>
            <w:right w:val="none" w:sz="0" w:space="0" w:color="auto"/>
          </w:divBdr>
        </w:div>
        <w:div w:id="1298145590">
          <w:marLeft w:val="0"/>
          <w:marRight w:val="0"/>
          <w:marTop w:val="0"/>
          <w:marBottom w:val="0"/>
          <w:divBdr>
            <w:top w:val="none" w:sz="0" w:space="0" w:color="auto"/>
            <w:left w:val="none" w:sz="0" w:space="0" w:color="auto"/>
            <w:bottom w:val="none" w:sz="0" w:space="0" w:color="auto"/>
            <w:right w:val="none" w:sz="0" w:space="0" w:color="auto"/>
          </w:divBdr>
        </w:div>
      </w:divsChild>
    </w:div>
    <w:div w:id="1512913960">
      <w:bodyDiv w:val="1"/>
      <w:marLeft w:val="0"/>
      <w:marRight w:val="0"/>
      <w:marTop w:val="0"/>
      <w:marBottom w:val="0"/>
      <w:divBdr>
        <w:top w:val="none" w:sz="0" w:space="0" w:color="auto"/>
        <w:left w:val="none" w:sz="0" w:space="0" w:color="auto"/>
        <w:bottom w:val="none" w:sz="0" w:space="0" w:color="auto"/>
        <w:right w:val="none" w:sz="0" w:space="0" w:color="auto"/>
      </w:divBdr>
    </w:div>
    <w:div w:id="1513572198">
      <w:bodyDiv w:val="1"/>
      <w:marLeft w:val="0"/>
      <w:marRight w:val="0"/>
      <w:marTop w:val="0"/>
      <w:marBottom w:val="0"/>
      <w:divBdr>
        <w:top w:val="none" w:sz="0" w:space="0" w:color="auto"/>
        <w:left w:val="none" w:sz="0" w:space="0" w:color="auto"/>
        <w:bottom w:val="none" w:sz="0" w:space="0" w:color="auto"/>
        <w:right w:val="none" w:sz="0" w:space="0" w:color="auto"/>
      </w:divBdr>
    </w:div>
    <w:div w:id="1513644714">
      <w:bodyDiv w:val="1"/>
      <w:marLeft w:val="0"/>
      <w:marRight w:val="0"/>
      <w:marTop w:val="0"/>
      <w:marBottom w:val="0"/>
      <w:divBdr>
        <w:top w:val="none" w:sz="0" w:space="0" w:color="auto"/>
        <w:left w:val="none" w:sz="0" w:space="0" w:color="auto"/>
        <w:bottom w:val="none" w:sz="0" w:space="0" w:color="auto"/>
        <w:right w:val="none" w:sz="0" w:space="0" w:color="auto"/>
      </w:divBdr>
    </w:div>
    <w:div w:id="1515267549">
      <w:bodyDiv w:val="1"/>
      <w:marLeft w:val="0"/>
      <w:marRight w:val="0"/>
      <w:marTop w:val="0"/>
      <w:marBottom w:val="0"/>
      <w:divBdr>
        <w:top w:val="none" w:sz="0" w:space="0" w:color="auto"/>
        <w:left w:val="none" w:sz="0" w:space="0" w:color="auto"/>
        <w:bottom w:val="none" w:sz="0" w:space="0" w:color="auto"/>
        <w:right w:val="none" w:sz="0" w:space="0" w:color="auto"/>
      </w:divBdr>
    </w:div>
    <w:div w:id="1516186705">
      <w:bodyDiv w:val="1"/>
      <w:marLeft w:val="0"/>
      <w:marRight w:val="0"/>
      <w:marTop w:val="0"/>
      <w:marBottom w:val="0"/>
      <w:divBdr>
        <w:top w:val="none" w:sz="0" w:space="0" w:color="auto"/>
        <w:left w:val="none" w:sz="0" w:space="0" w:color="auto"/>
        <w:bottom w:val="none" w:sz="0" w:space="0" w:color="auto"/>
        <w:right w:val="none" w:sz="0" w:space="0" w:color="auto"/>
      </w:divBdr>
    </w:div>
    <w:div w:id="1519537594">
      <w:bodyDiv w:val="1"/>
      <w:marLeft w:val="0"/>
      <w:marRight w:val="0"/>
      <w:marTop w:val="0"/>
      <w:marBottom w:val="0"/>
      <w:divBdr>
        <w:top w:val="none" w:sz="0" w:space="0" w:color="auto"/>
        <w:left w:val="none" w:sz="0" w:space="0" w:color="auto"/>
        <w:bottom w:val="none" w:sz="0" w:space="0" w:color="auto"/>
        <w:right w:val="none" w:sz="0" w:space="0" w:color="auto"/>
      </w:divBdr>
    </w:div>
    <w:div w:id="1520049059">
      <w:bodyDiv w:val="1"/>
      <w:marLeft w:val="0"/>
      <w:marRight w:val="0"/>
      <w:marTop w:val="0"/>
      <w:marBottom w:val="0"/>
      <w:divBdr>
        <w:top w:val="none" w:sz="0" w:space="0" w:color="auto"/>
        <w:left w:val="none" w:sz="0" w:space="0" w:color="auto"/>
        <w:bottom w:val="none" w:sz="0" w:space="0" w:color="auto"/>
        <w:right w:val="none" w:sz="0" w:space="0" w:color="auto"/>
      </w:divBdr>
    </w:div>
    <w:div w:id="1524050874">
      <w:bodyDiv w:val="1"/>
      <w:marLeft w:val="0"/>
      <w:marRight w:val="0"/>
      <w:marTop w:val="0"/>
      <w:marBottom w:val="0"/>
      <w:divBdr>
        <w:top w:val="none" w:sz="0" w:space="0" w:color="auto"/>
        <w:left w:val="none" w:sz="0" w:space="0" w:color="auto"/>
        <w:bottom w:val="none" w:sz="0" w:space="0" w:color="auto"/>
        <w:right w:val="none" w:sz="0" w:space="0" w:color="auto"/>
      </w:divBdr>
    </w:div>
    <w:div w:id="1526597019">
      <w:bodyDiv w:val="1"/>
      <w:marLeft w:val="0"/>
      <w:marRight w:val="0"/>
      <w:marTop w:val="0"/>
      <w:marBottom w:val="0"/>
      <w:divBdr>
        <w:top w:val="none" w:sz="0" w:space="0" w:color="auto"/>
        <w:left w:val="none" w:sz="0" w:space="0" w:color="auto"/>
        <w:bottom w:val="none" w:sz="0" w:space="0" w:color="auto"/>
        <w:right w:val="none" w:sz="0" w:space="0" w:color="auto"/>
      </w:divBdr>
      <w:divsChild>
        <w:div w:id="173811155">
          <w:marLeft w:val="0"/>
          <w:marRight w:val="0"/>
          <w:marTop w:val="0"/>
          <w:marBottom w:val="0"/>
          <w:divBdr>
            <w:top w:val="none" w:sz="0" w:space="0" w:color="auto"/>
            <w:left w:val="none" w:sz="0" w:space="0" w:color="auto"/>
            <w:bottom w:val="none" w:sz="0" w:space="0" w:color="auto"/>
            <w:right w:val="none" w:sz="0" w:space="0" w:color="auto"/>
          </w:divBdr>
        </w:div>
        <w:div w:id="664825032">
          <w:marLeft w:val="0"/>
          <w:marRight w:val="0"/>
          <w:marTop w:val="0"/>
          <w:marBottom w:val="0"/>
          <w:divBdr>
            <w:top w:val="none" w:sz="0" w:space="0" w:color="auto"/>
            <w:left w:val="none" w:sz="0" w:space="0" w:color="auto"/>
            <w:bottom w:val="none" w:sz="0" w:space="0" w:color="auto"/>
            <w:right w:val="none" w:sz="0" w:space="0" w:color="auto"/>
          </w:divBdr>
        </w:div>
        <w:div w:id="1701010287">
          <w:marLeft w:val="0"/>
          <w:marRight w:val="0"/>
          <w:marTop w:val="0"/>
          <w:marBottom w:val="0"/>
          <w:divBdr>
            <w:top w:val="none" w:sz="0" w:space="0" w:color="auto"/>
            <w:left w:val="none" w:sz="0" w:space="0" w:color="auto"/>
            <w:bottom w:val="none" w:sz="0" w:space="0" w:color="auto"/>
            <w:right w:val="none" w:sz="0" w:space="0" w:color="auto"/>
          </w:divBdr>
        </w:div>
      </w:divsChild>
    </w:div>
    <w:div w:id="1527333457">
      <w:bodyDiv w:val="1"/>
      <w:marLeft w:val="0"/>
      <w:marRight w:val="0"/>
      <w:marTop w:val="0"/>
      <w:marBottom w:val="0"/>
      <w:divBdr>
        <w:top w:val="none" w:sz="0" w:space="0" w:color="auto"/>
        <w:left w:val="none" w:sz="0" w:space="0" w:color="auto"/>
        <w:bottom w:val="none" w:sz="0" w:space="0" w:color="auto"/>
        <w:right w:val="none" w:sz="0" w:space="0" w:color="auto"/>
      </w:divBdr>
    </w:div>
    <w:div w:id="1527906357">
      <w:bodyDiv w:val="1"/>
      <w:marLeft w:val="0"/>
      <w:marRight w:val="0"/>
      <w:marTop w:val="0"/>
      <w:marBottom w:val="0"/>
      <w:divBdr>
        <w:top w:val="none" w:sz="0" w:space="0" w:color="auto"/>
        <w:left w:val="none" w:sz="0" w:space="0" w:color="auto"/>
        <w:bottom w:val="none" w:sz="0" w:space="0" w:color="auto"/>
        <w:right w:val="none" w:sz="0" w:space="0" w:color="auto"/>
      </w:divBdr>
    </w:div>
    <w:div w:id="1528328653">
      <w:bodyDiv w:val="1"/>
      <w:marLeft w:val="0"/>
      <w:marRight w:val="0"/>
      <w:marTop w:val="0"/>
      <w:marBottom w:val="0"/>
      <w:divBdr>
        <w:top w:val="none" w:sz="0" w:space="0" w:color="auto"/>
        <w:left w:val="none" w:sz="0" w:space="0" w:color="auto"/>
        <w:bottom w:val="none" w:sz="0" w:space="0" w:color="auto"/>
        <w:right w:val="none" w:sz="0" w:space="0" w:color="auto"/>
      </w:divBdr>
    </w:div>
    <w:div w:id="1528641138">
      <w:bodyDiv w:val="1"/>
      <w:marLeft w:val="0"/>
      <w:marRight w:val="0"/>
      <w:marTop w:val="0"/>
      <w:marBottom w:val="0"/>
      <w:divBdr>
        <w:top w:val="none" w:sz="0" w:space="0" w:color="auto"/>
        <w:left w:val="none" w:sz="0" w:space="0" w:color="auto"/>
        <w:bottom w:val="none" w:sz="0" w:space="0" w:color="auto"/>
        <w:right w:val="none" w:sz="0" w:space="0" w:color="auto"/>
      </w:divBdr>
      <w:divsChild>
        <w:div w:id="192618128">
          <w:marLeft w:val="0"/>
          <w:marRight w:val="0"/>
          <w:marTop w:val="0"/>
          <w:marBottom w:val="150"/>
          <w:divBdr>
            <w:top w:val="none" w:sz="0" w:space="0" w:color="auto"/>
            <w:left w:val="none" w:sz="0" w:space="0" w:color="auto"/>
            <w:bottom w:val="none" w:sz="0" w:space="0" w:color="auto"/>
            <w:right w:val="none" w:sz="0" w:space="0" w:color="auto"/>
          </w:divBdr>
        </w:div>
        <w:div w:id="285887751">
          <w:marLeft w:val="0"/>
          <w:marRight w:val="0"/>
          <w:marTop w:val="0"/>
          <w:marBottom w:val="150"/>
          <w:divBdr>
            <w:top w:val="none" w:sz="0" w:space="0" w:color="auto"/>
            <w:left w:val="none" w:sz="0" w:space="0" w:color="auto"/>
            <w:bottom w:val="none" w:sz="0" w:space="0" w:color="auto"/>
            <w:right w:val="none" w:sz="0" w:space="0" w:color="auto"/>
          </w:divBdr>
        </w:div>
        <w:div w:id="325018522">
          <w:marLeft w:val="0"/>
          <w:marRight w:val="0"/>
          <w:marTop w:val="0"/>
          <w:marBottom w:val="150"/>
          <w:divBdr>
            <w:top w:val="none" w:sz="0" w:space="0" w:color="auto"/>
            <w:left w:val="none" w:sz="0" w:space="0" w:color="auto"/>
            <w:bottom w:val="none" w:sz="0" w:space="0" w:color="auto"/>
            <w:right w:val="none" w:sz="0" w:space="0" w:color="auto"/>
          </w:divBdr>
        </w:div>
        <w:div w:id="477889251">
          <w:marLeft w:val="0"/>
          <w:marRight w:val="0"/>
          <w:marTop w:val="0"/>
          <w:marBottom w:val="150"/>
          <w:divBdr>
            <w:top w:val="none" w:sz="0" w:space="0" w:color="auto"/>
            <w:left w:val="none" w:sz="0" w:space="0" w:color="auto"/>
            <w:bottom w:val="none" w:sz="0" w:space="0" w:color="auto"/>
            <w:right w:val="none" w:sz="0" w:space="0" w:color="auto"/>
          </w:divBdr>
        </w:div>
        <w:div w:id="781729146">
          <w:marLeft w:val="0"/>
          <w:marRight w:val="0"/>
          <w:marTop w:val="0"/>
          <w:marBottom w:val="150"/>
          <w:divBdr>
            <w:top w:val="none" w:sz="0" w:space="0" w:color="auto"/>
            <w:left w:val="none" w:sz="0" w:space="0" w:color="auto"/>
            <w:bottom w:val="none" w:sz="0" w:space="0" w:color="auto"/>
            <w:right w:val="none" w:sz="0" w:space="0" w:color="auto"/>
          </w:divBdr>
        </w:div>
        <w:div w:id="929657222">
          <w:marLeft w:val="0"/>
          <w:marRight w:val="0"/>
          <w:marTop w:val="0"/>
          <w:marBottom w:val="150"/>
          <w:divBdr>
            <w:top w:val="none" w:sz="0" w:space="0" w:color="auto"/>
            <w:left w:val="none" w:sz="0" w:space="0" w:color="auto"/>
            <w:bottom w:val="none" w:sz="0" w:space="0" w:color="auto"/>
            <w:right w:val="none" w:sz="0" w:space="0" w:color="auto"/>
          </w:divBdr>
        </w:div>
        <w:div w:id="1479766493">
          <w:marLeft w:val="0"/>
          <w:marRight w:val="0"/>
          <w:marTop w:val="0"/>
          <w:marBottom w:val="150"/>
          <w:divBdr>
            <w:top w:val="none" w:sz="0" w:space="0" w:color="auto"/>
            <w:left w:val="none" w:sz="0" w:space="0" w:color="auto"/>
            <w:bottom w:val="none" w:sz="0" w:space="0" w:color="auto"/>
            <w:right w:val="none" w:sz="0" w:space="0" w:color="auto"/>
          </w:divBdr>
        </w:div>
        <w:div w:id="1664236496">
          <w:marLeft w:val="0"/>
          <w:marRight w:val="0"/>
          <w:marTop w:val="0"/>
          <w:marBottom w:val="150"/>
          <w:divBdr>
            <w:top w:val="none" w:sz="0" w:space="0" w:color="auto"/>
            <w:left w:val="none" w:sz="0" w:space="0" w:color="auto"/>
            <w:bottom w:val="none" w:sz="0" w:space="0" w:color="auto"/>
            <w:right w:val="none" w:sz="0" w:space="0" w:color="auto"/>
          </w:divBdr>
        </w:div>
        <w:div w:id="2066954151">
          <w:marLeft w:val="0"/>
          <w:marRight w:val="0"/>
          <w:marTop w:val="0"/>
          <w:marBottom w:val="150"/>
          <w:divBdr>
            <w:top w:val="none" w:sz="0" w:space="0" w:color="auto"/>
            <w:left w:val="none" w:sz="0" w:space="0" w:color="auto"/>
            <w:bottom w:val="none" w:sz="0" w:space="0" w:color="auto"/>
            <w:right w:val="none" w:sz="0" w:space="0" w:color="auto"/>
          </w:divBdr>
        </w:div>
      </w:divsChild>
    </w:div>
    <w:div w:id="1530415797">
      <w:bodyDiv w:val="1"/>
      <w:marLeft w:val="0"/>
      <w:marRight w:val="0"/>
      <w:marTop w:val="0"/>
      <w:marBottom w:val="0"/>
      <w:divBdr>
        <w:top w:val="none" w:sz="0" w:space="0" w:color="auto"/>
        <w:left w:val="none" w:sz="0" w:space="0" w:color="auto"/>
        <w:bottom w:val="none" w:sz="0" w:space="0" w:color="auto"/>
        <w:right w:val="none" w:sz="0" w:space="0" w:color="auto"/>
      </w:divBdr>
    </w:div>
    <w:div w:id="1535076752">
      <w:bodyDiv w:val="1"/>
      <w:marLeft w:val="0"/>
      <w:marRight w:val="0"/>
      <w:marTop w:val="0"/>
      <w:marBottom w:val="0"/>
      <w:divBdr>
        <w:top w:val="none" w:sz="0" w:space="0" w:color="auto"/>
        <w:left w:val="none" w:sz="0" w:space="0" w:color="auto"/>
        <w:bottom w:val="none" w:sz="0" w:space="0" w:color="auto"/>
        <w:right w:val="none" w:sz="0" w:space="0" w:color="auto"/>
      </w:divBdr>
    </w:div>
    <w:div w:id="1536309897">
      <w:bodyDiv w:val="1"/>
      <w:marLeft w:val="0"/>
      <w:marRight w:val="0"/>
      <w:marTop w:val="0"/>
      <w:marBottom w:val="0"/>
      <w:divBdr>
        <w:top w:val="none" w:sz="0" w:space="0" w:color="auto"/>
        <w:left w:val="none" w:sz="0" w:space="0" w:color="auto"/>
        <w:bottom w:val="none" w:sz="0" w:space="0" w:color="auto"/>
        <w:right w:val="none" w:sz="0" w:space="0" w:color="auto"/>
      </w:divBdr>
    </w:div>
    <w:div w:id="1537309944">
      <w:bodyDiv w:val="1"/>
      <w:marLeft w:val="0"/>
      <w:marRight w:val="0"/>
      <w:marTop w:val="0"/>
      <w:marBottom w:val="0"/>
      <w:divBdr>
        <w:top w:val="none" w:sz="0" w:space="0" w:color="auto"/>
        <w:left w:val="none" w:sz="0" w:space="0" w:color="auto"/>
        <w:bottom w:val="none" w:sz="0" w:space="0" w:color="auto"/>
        <w:right w:val="none" w:sz="0" w:space="0" w:color="auto"/>
      </w:divBdr>
    </w:div>
    <w:div w:id="1538348086">
      <w:bodyDiv w:val="1"/>
      <w:marLeft w:val="0"/>
      <w:marRight w:val="0"/>
      <w:marTop w:val="0"/>
      <w:marBottom w:val="0"/>
      <w:divBdr>
        <w:top w:val="none" w:sz="0" w:space="0" w:color="auto"/>
        <w:left w:val="none" w:sz="0" w:space="0" w:color="auto"/>
        <w:bottom w:val="none" w:sz="0" w:space="0" w:color="auto"/>
        <w:right w:val="none" w:sz="0" w:space="0" w:color="auto"/>
      </w:divBdr>
    </w:div>
    <w:div w:id="1539976720">
      <w:bodyDiv w:val="1"/>
      <w:marLeft w:val="0"/>
      <w:marRight w:val="0"/>
      <w:marTop w:val="0"/>
      <w:marBottom w:val="0"/>
      <w:divBdr>
        <w:top w:val="none" w:sz="0" w:space="0" w:color="auto"/>
        <w:left w:val="none" w:sz="0" w:space="0" w:color="auto"/>
        <w:bottom w:val="none" w:sz="0" w:space="0" w:color="auto"/>
        <w:right w:val="none" w:sz="0" w:space="0" w:color="auto"/>
      </w:divBdr>
    </w:div>
    <w:div w:id="1540433212">
      <w:bodyDiv w:val="1"/>
      <w:marLeft w:val="0"/>
      <w:marRight w:val="0"/>
      <w:marTop w:val="0"/>
      <w:marBottom w:val="0"/>
      <w:divBdr>
        <w:top w:val="none" w:sz="0" w:space="0" w:color="auto"/>
        <w:left w:val="none" w:sz="0" w:space="0" w:color="auto"/>
        <w:bottom w:val="none" w:sz="0" w:space="0" w:color="auto"/>
        <w:right w:val="none" w:sz="0" w:space="0" w:color="auto"/>
      </w:divBdr>
    </w:div>
    <w:div w:id="1542664241">
      <w:bodyDiv w:val="1"/>
      <w:marLeft w:val="0"/>
      <w:marRight w:val="0"/>
      <w:marTop w:val="0"/>
      <w:marBottom w:val="0"/>
      <w:divBdr>
        <w:top w:val="none" w:sz="0" w:space="0" w:color="auto"/>
        <w:left w:val="none" w:sz="0" w:space="0" w:color="auto"/>
        <w:bottom w:val="none" w:sz="0" w:space="0" w:color="auto"/>
        <w:right w:val="none" w:sz="0" w:space="0" w:color="auto"/>
      </w:divBdr>
    </w:div>
    <w:div w:id="1545680500">
      <w:bodyDiv w:val="1"/>
      <w:marLeft w:val="0"/>
      <w:marRight w:val="0"/>
      <w:marTop w:val="0"/>
      <w:marBottom w:val="0"/>
      <w:divBdr>
        <w:top w:val="none" w:sz="0" w:space="0" w:color="auto"/>
        <w:left w:val="none" w:sz="0" w:space="0" w:color="auto"/>
        <w:bottom w:val="none" w:sz="0" w:space="0" w:color="auto"/>
        <w:right w:val="none" w:sz="0" w:space="0" w:color="auto"/>
      </w:divBdr>
    </w:div>
    <w:div w:id="1547252526">
      <w:bodyDiv w:val="1"/>
      <w:marLeft w:val="0"/>
      <w:marRight w:val="0"/>
      <w:marTop w:val="0"/>
      <w:marBottom w:val="0"/>
      <w:divBdr>
        <w:top w:val="none" w:sz="0" w:space="0" w:color="auto"/>
        <w:left w:val="none" w:sz="0" w:space="0" w:color="auto"/>
        <w:bottom w:val="none" w:sz="0" w:space="0" w:color="auto"/>
        <w:right w:val="none" w:sz="0" w:space="0" w:color="auto"/>
      </w:divBdr>
    </w:div>
    <w:div w:id="1547328795">
      <w:bodyDiv w:val="1"/>
      <w:marLeft w:val="0"/>
      <w:marRight w:val="0"/>
      <w:marTop w:val="0"/>
      <w:marBottom w:val="0"/>
      <w:divBdr>
        <w:top w:val="none" w:sz="0" w:space="0" w:color="auto"/>
        <w:left w:val="none" w:sz="0" w:space="0" w:color="auto"/>
        <w:bottom w:val="none" w:sz="0" w:space="0" w:color="auto"/>
        <w:right w:val="none" w:sz="0" w:space="0" w:color="auto"/>
      </w:divBdr>
    </w:div>
    <w:div w:id="1548954392">
      <w:bodyDiv w:val="1"/>
      <w:marLeft w:val="0"/>
      <w:marRight w:val="0"/>
      <w:marTop w:val="0"/>
      <w:marBottom w:val="0"/>
      <w:divBdr>
        <w:top w:val="none" w:sz="0" w:space="0" w:color="auto"/>
        <w:left w:val="none" w:sz="0" w:space="0" w:color="auto"/>
        <w:bottom w:val="none" w:sz="0" w:space="0" w:color="auto"/>
        <w:right w:val="none" w:sz="0" w:space="0" w:color="auto"/>
      </w:divBdr>
    </w:div>
    <w:div w:id="1549340979">
      <w:bodyDiv w:val="1"/>
      <w:marLeft w:val="0"/>
      <w:marRight w:val="0"/>
      <w:marTop w:val="0"/>
      <w:marBottom w:val="0"/>
      <w:divBdr>
        <w:top w:val="none" w:sz="0" w:space="0" w:color="auto"/>
        <w:left w:val="none" w:sz="0" w:space="0" w:color="auto"/>
        <w:bottom w:val="none" w:sz="0" w:space="0" w:color="auto"/>
        <w:right w:val="none" w:sz="0" w:space="0" w:color="auto"/>
      </w:divBdr>
    </w:div>
    <w:div w:id="1550074472">
      <w:bodyDiv w:val="1"/>
      <w:marLeft w:val="0"/>
      <w:marRight w:val="0"/>
      <w:marTop w:val="0"/>
      <w:marBottom w:val="0"/>
      <w:divBdr>
        <w:top w:val="none" w:sz="0" w:space="0" w:color="auto"/>
        <w:left w:val="none" w:sz="0" w:space="0" w:color="auto"/>
        <w:bottom w:val="none" w:sz="0" w:space="0" w:color="auto"/>
        <w:right w:val="none" w:sz="0" w:space="0" w:color="auto"/>
      </w:divBdr>
      <w:divsChild>
        <w:div w:id="548735483">
          <w:marLeft w:val="0"/>
          <w:marRight w:val="0"/>
          <w:marTop w:val="0"/>
          <w:marBottom w:val="0"/>
          <w:divBdr>
            <w:top w:val="none" w:sz="0" w:space="0" w:color="auto"/>
            <w:left w:val="none" w:sz="0" w:space="0" w:color="auto"/>
            <w:bottom w:val="none" w:sz="0" w:space="0" w:color="auto"/>
            <w:right w:val="none" w:sz="0" w:space="0" w:color="auto"/>
          </w:divBdr>
        </w:div>
        <w:div w:id="1327898190">
          <w:marLeft w:val="0"/>
          <w:marRight w:val="0"/>
          <w:marTop w:val="0"/>
          <w:marBottom w:val="0"/>
          <w:divBdr>
            <w:top w:val="none" w:sz="0" w:space="0" w:color="auto"/>
            <w:left w:val="none" w:sz="0" w:space="0" w:color="auto"/>
            <w:bottom w:val="none" w:sz="0" w:space="0" w:color="auto"/>
            <w:right w:val="none" w:sz="0" w:space="0" w:color="auto"/>
          </w:divBdr>
        </w:div>
        <w:div w:id="1531796499">
          <w:marLeft w:val="0"/>
          <w:marRight w:val="0"/>
          <w:marTop w:val="0"/>
          <w:marBottom w:val="0"/>
          <w:divBdr>
            <w:top w:val="none" w:sz="0" w:space="0" w:color="auto"/>
            <w:left w:val="none" w:sz="0" w:space="0" w:color="auto"/>
            <w:bottom w:val="none" w:sz="0" w:space="0" w:color="auto"/>
            <w:right w:val="none" w:sz="0" w:space="0" w:color="auto"/>
          </w:divBdr>
        </w:div>
      </w:divsChild>
    </w:div>
    <w:div w:id="1553468302">
      <w:bodyDiv w:val="1"/>
      <w:marLeft w:val="0"/>
      <w:marRight w:val="0"/>
      <w:marTop w:val="0"/>
      <w:marBottom w:val="0"/>
      <w:divBdr>
        <w:top w:val="none" w:sz="0" w:space="0" w:color="auto"/>
        <w:left w:val="none" w:sz="0" w:space="0" w:color="auto"/>
        <w:bottom w:val="none" w:sz="0" w:space="0" w:color="auto"/>
        <w:right w:val="none" w:sz="0" w:space="0" w:color="auto"/>
      </w:divBdr>
    </w:div>
    <w:div w:id="1553662473">
      <w:bodyDiv w:val="1"/>
      <w:marLeft w:val="0"/>
      <w:marRight w:val="0"/>
      <w:marTop w:val="0"/>
      <w:marBottom w:val="0"/>
      <w:divBdr>
        <w:top w:val="none" w:sz="0" w:space="0" w:color="auto"/>
        <w:left w:val="none" w:sz="0" w:space="0" w:color="auto"/>
        <w:bottom w:val="none" w:sz="0" w:space="0" w:color="auto"/>
        <w:right w:val="none" w:sz="0" w:space="0" w:color="auto"/>
      </w:divBdr>
    </w:div>
    <w:div w:id="1554806627">
      <w:bodyDiv w:val="1"/>
      <w:marLeft w:val="0"/>
      <w:marRight w:val="0"/>
      <w:marTop w:val="0"/>
      <w:marBottom w:val="0"/>
      <w:divBdr>
        <w:top w:val="none" w:sz="0" w:space="0" w:color="auto"/>
        <w:left w:val="none" w:sz="0" w:space="0" w:color="auto"/>
        <w:bottom w:val="none" w:sz="0" w:space="0" w:color="auto"/>
        <w:right w:val="none" w:sz="0" w:space="0" w:color="auto"/>
      </w:divBdr>
    </w:div>
    <w:div w:id="1556620928">
      <w:bodyDiv w:val="1"/>
      <w:marLeft w:val="0"/>
      <w:marRight w:val="0"/>
      <w:marTop w:val="0"/>
      <w:marBottom w:val="0"/>
      <w:divBdr>
        <w:top w:val="none" w:sz="0" w:space="0" w:color="auto"/>
        <w:left w:val="none" w:sz="0" w:space="0" w:color="auto"/>
        <w:bottom w:val="none" w:sz="0" w:space="0" w:color="auto"/>
        <w:right w:val="none" w:sz="0" w:space="0" w:color="auto"/>
      </w:divBdr>
      <w:divsChild>
        <w:div w:id="915626369">
          <w:marLeft w:val="0"/>
          <w:marRight w:val="0"/>
          <w:marTop w:val="0"/>
          <w:marBottom w:val="150"/>
          <w:divBdr>
            <w:top w:val="none" w:sz="0" w:space="0" w:color="auto"/>
            <w:left w:val="none" w:sz="0" w:space="0" w:color="auto"/>
            <w:bottom w:val="none" w:sz="0" w:space="0" w:color="auto"/>
            <w:right w:val="none" w:sz="0" w:space="0" w:color="auto"/>
          </w:divBdr>
        </w:div>
        <w:div w:id="1475219652">
          <w:marLeft w:val="0"/>
          <w:marRight w:val="0"/>
          <w:marTop w:val="0"/>
          <w:marBottom w:val="150"/>
          <w:divBdr>
            <w:top w:val="none" w:sz="0" w:space="0" w:color="auto"/>
            <w:left w:val="none" w:sz="0" w:space="0" w:color="auto"/>
            <w:bottom w:val="none" w:sz="0" w:space="0" w:color="auto"/>
            <w:right w:val="none" w:sz="0" w:space="0" w:color="auto"/>
          </w:divBdr>
        </w:div>
        <w:div w:id="1510214686">
          <w:marLeft w:val="0"/>
          <w:marRight w:val="0"/>
          <w:marTop w:val="0"/>
          <w:marBottom w:val="150"/>
          <w:divBdr>
            <w:top w:val="none" w:sz="0" w:space="0" w:color="auto"/>
            <w:left w:val="none" w:sz="0" w:space="0" w:color="auto"/>
            <w:bottom w:val="none" w:sz="0" w:space="0" w:color="auto"/>
            <w:right w:val="none" w:sz="0" w:space="0" w:color="auto"/>
          </w:divBdr>
        </w:div>
        <w:div w:id="1524320500">
          <w:marLeft w:val="0"/>
          <w:marRight w:val="0"/>
          <w:marTop w:val="0"/>
          <w:marBottom w:val="150"/>
          <w:divBdr>
            <w:top w:val="none" w:sz="0" w:space="0" w:color="auto"/>
            <w:left w:val="none" w:sz="0" w:space="0" w:color="auto"/>
            <w:bottom w:val="none" w:sz="0" w:space="0" w:color="auto"/>
            <w:right w:val="none" w:sz="0" w:space="0" w:color="auto"/>
          </w:divBdr>
          <w:divsChild>
            <w:div w:id="6041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433158">
      <w:bodyDiv w:val="1"/>
      <w:marLeft w:val="0"/>
      <w:marRight w:val="0"/>
      <w:marTop w:val="0"/>
      <w:marBottom w:val="0"/>
      <w:divBdr>
        <w:top w:val="none" w:sz="0" w:space="0" w:color="auto"/>
        <w:left w:val="none" w:sz="0" w:space="0" w:color="auto"/>
        <w:bottom w:val="none" w:sz="0" w:space="0" w:color="auto"/>
        <w:right w:val="none" w:sz="0" w:space="0" w:color="auto"/>
      </w:divBdr>
    </w:div>
    <w:div w:id="1559702018">
      <w:bodyDiv w:val="1"/>
      <w:marLeft w:val="0"/>
      <w:marRight w:val="0"/>
      <w:marTop w:val="0"/>
      <w:marBottom w:val="0"/>
      <w:divBdr>
        <w:top w:val="none" w:sz="0" w:space="0" w:color="auto"/>
        <w:left w:val="none" w:sz="0" w:space="0" w:color="auto"/>
        <w:bottom w:val="none" w:sz="0" w:space="0" w:color="auto"/>
        <w:right w:val="none" w:sz="0" w:space="0" w:color="auto"/>
      </w:divBdr>
    </w:div>
    <w:div w:id="1560051414">
      <w:bodyDiv w:val="1"/>
      <w:marLeft w:val="0"/>
      <w:marRight w:val="0"/>
      <w:marTop w:val="0"/>
      <w:marBottom w:val="0"/>
      <w:divBdr>
        <w:top w:val="none" w:sz="0" w:space="0" w:color="auto"/>
        <w:left w:val="none" w:sz="0" w:space="0" w:color="auto"/>
        <w:bottom w:val="none" w:sz="0" w:space="0" w:color="auto"/>
        <w:right w:val="none" w:sz="0" w:space="0" w:color="auto"/>
      </w:divBdr>
    </w:div>
    <w:div w:id="1560945723">
      <w:bodyDiv w:val="1"/>
      <w:marLeft w:val="0"/>
      <w:marRight w:val="0"/>
      <w:marTop w:val="0"/>
      <w:marBottom w:val="0"/>
      <w:divBdr>
        <w:top w:val="none" w:sz="0" w:space="0" w:color="auto"/>
        <w:left w:val="none" w:sz="0" w:space="0" w:color="auto"/>
        <w:bottom w:val="none" w:sz="0" w:space="0" w:color="auto"/>
        <w:right w:val="none" w:sz="0" w:space="0" w:color="auto"/>
      </w:divBdr>
    </w:div>
    <w:div w:id="1562138450">
      <w:bodyDiv w:val="1"/>
      <w:marLeft w:val="0"/>
      <w:marRight w:val="0"/>
      <w:marTop w:val="0"/>
      <w:marBottom w:val="0"/>
      <w:divBdr>
        <w:top w:val="none" w:sz="0" w:space="0" w:color="auto"/>
        <w:left w:val="none" w:sz="0" w:space="0" w:color="auto"/>
        <w:bottom w:val="none" w:sz="0" w:space="0" w:color="auto"/>
        <w:right w:val="none" w:sz="0" w:space="0" w:color="auto"/>
      </w:divBdr>
    </w:div>
    <w:div w:id="1562599840">
      <w:bodyDiv w:val="1"/>
      <w:marLeft w:val="0"/>
      <w:marRight w:val="0"/>
      <w:marTop w:val="0"/>
      <w:marBottom w:val="0"/>
      <w:divBdr>
        <w:top w:val="none" w:sz="0" w:space="0" w:color="auto"/>
        <w:left w:val="none" w:sz="0" w:space="0" w:color="auto"/>
        <w:bottom w:val="none" w:sz="0" w:space="0" w:color="auto"/>
        <w:right w:val="none" w:sz="0" w:space="0" w:color="auto"/>
      </w:divBdr>
    </w:div>
    <w:div w:id="1564103030">
      <w:bodyDiv w:val="1"/>
      <w:marLeft w:val="0"/>
      <w:marRight w:val="0"/>
      <w:marTop w:val="0"/>
      <w:marBottom w:val="0"/>
      <w:divBdr>
        <w:top w:val="none" w:sz="0" w:space="0" w:color="auto"/>
        <w:left w:val="none" w:sz="0" w:space="0" w:color="auto"/>
        <w:bottom w:val="none" w:sz="0" w:space="0" w:color="auto"/>
        <w:right w:val="none" w:sz="0" w:space="0" w:color="auto"/>
      </w:divBdr>
    </w:div>
    <w:div w:id="1564826636">
      <w:bodyDiv w:val="1"/>
      <w:marLeft w:val="0"/>
      <w:marRight w:val="0"/>
      <w:marTop w:val="0"/>
      <w:marBottom w:val="0"/>
      <w:divBdr>
        <w:top w:val="none" w:sz="0" w:space="0" w:color="auto"/>
        <w:left w:val="none" w:sz="0" w:space="0" w:color="auto"/>
        <w:bottom w:val="none" w:sz="0" w:space="0" w:color="auto"/>
        <w:right w:val="none" w:sz="0" w:space="0" w:color="auto"/>
      </w:divBdr>
      <w:divsChild>
        <w:div w:id="219294434">
          <w:marLeft w:val="0"/>
          <w:marRight w:val="0"/>
          <w:marTop w:val="0"/>
          <w:marBottom w:val="0"/>
          <w:divBdr>
            <w:top w:val="none" w:sz="0" w:space="0" w:color="auto"/>
            <w:left w:val="none" w:sz="0" w:space="0" w:color="auto"/>
            <w:bottom w:val="none" w:sz="0" w:space="0" w:color="auto"/>
            <w:right w:val="none" w:sz="0" w:space="0" w:color="auto"/>
          </w:divBdr>
        </w:div>
      </w:divsChild>
    </w:div>
    <w:div w:id="1567033507">
      <w:bodyDiv w:val="1"/>
      <w:marLeft w:val="0"/>
      <w:marRight w:val="0"/>
      <w:marTop w:val="0"/>
      <w:marBottom w:val="0"/>
      <w:divBdr>
        <w:top w:val="none" w:sz="0" w:space="0" w:color="auto"/>
        <w:left w:val="none" w:sz="0" w:space="0" w:color="auto"/>
        <w:bottom w:val="none" w:sz="0" w:space="0" w:color="auto"/>
        <w:right w:val="none" w:sz="0" w:space="0" w:color="auto"/>
      </w:divBdr>
    </w:div>
    <w:div w:id="1569806556">
      <w:bodyDiv w:val="1"/>
      <w:marLeft w:val="0"/>
      <w:marRight w:val="0"/>
      <w:marTop w:val="0"/>
      <w:marBottom w:val="0"/>
      <w:divBdr>
        <w:top w:val="none" w:sz="0" w:space="0" w:color="auto"/>
        <w:left w:val="none" w:sz="0" w:space="0" w:color="auto"/>
        <w:bottom w:val="none" w:sz="0" w:space="0" w:color="auto"/>
        <w:right w:val="none" w:sz="0" w:space="0" w:color="auto"/>
      </w:divBdr>
      <w:divsChild>
        <w:div w:id="100801676">
          <w:marLeft w:val="0"/>
          <w:marRight w:val="0"/>
          <w:marTop w:val="0"/>
          <w:marBottom w:val="150"/>
          <w:divBdr>
            <w:top w:val="none" w:sz="0" w:space="0" w:color="auto"/>
            <w:left w:val="none" w:sz="0" w:space="0" w:color="auto"/>
            <w:bottom w:val="none" w:sz="0" w:space="0" w:color="auto"/>
            <w:right w:val="none" w:sz="0" w:space="0" w:color="auto"/>
          </w:divBdr>
        </w:div>
        <w:div w:id="849218412">
          <w:marLeft w:val="0"/>
          <w:marRight w:val="0"/>
          <w:marTop w:val="0"/>
          <w:marBottom w:val="150"/>
          <w:divBdr>
            <w:top w:val="none" w:sz="0" w:space="0" w:color="auto"/>
            <w:left w:val="none" w:sz="0" w:space="0" w:color="auto"/>
            <w:bottom w:val="none" w:sz="0" w:space="0" w:color="auto"/>
            <w:right w:val="none" w:sz="0" w:space="0" w:color="auto"/>
          </w:divBdr>
        </w:div>
        <w:div w:id="1472748664">
          <w:marLeft w:val="0"/>
          <w:marRight w:val="0"/>
          <w:marTop w:val="0"/>
          <w:marBottom w:val="150"/>
          <w:divBdr>
            <w:top w:val="none" w:sz="0" w:space="0" w:color="auto"/>
            <w:left w:val="none" w:sz="0" w:space="0" w:color="auto"/>
            <w:bottom w:val="none" w:sz="0" w:space="0" w:color="auto"/>
            <w:right w:val="none" w:sz="0" w:space="0" w:color="auto"/>
          </w:divBdr>
        </w:div>
        <w:div w:id="2108691723">
          <w:marLeft w:val="0"/>
          <w:marRight w:val="0"/>
          <w:marTop w:val="0"/>
          <w:marBottom w:val="150"/>
          <w:divBdr>
            <w:top w:val="none" w:sz="0" w:space="0" w:color="auto"/>
            <w:left w:val="none" w:sz="0" w:space="0" w:color="auto"/>
            <w:bottom w:val="none" w:sz="0" w:space="0" w:color="auto"/>
            <w:right w:val="none" w:sz="0" w:space="0" w:color="auto"/>
          </w:divBdr>
        </w:div>
      </w:divsChild>
    </w:div>
    <w:div w:id="1572421332">
      <w:bodyDiv w:val="1"/>
      <w:marLeft w:val="0"/>
      <w:marRight w:val="0"/>
      <w:marTop w:val="0"/>
      <w:marBottom w:val="0"/>
      <w:divBdr>
        <w:top w:val="none" w:sz="0" w:space="0" w:color="auto"/>
        <w:left w:val="none" w:sz="0" w:space="0" w:color="auto"/>
        <w:bottom w:val="none" w:sz="0" w:space="0" w:color="auto"/>
        <w:right w:val="none" w:sz="0" w:space="0" w:color="auto"/>
      </w:divBdr>
    </w:div>
    <w:div w:id="1572812563">
      <w:bodyDiv w:val="1"/>
      <w:marLeft w:val="0"/>
      <w:marRight w:val="0"/>
      <w:marTop w:val="0"/>
      <w:marBottom w:val="0"/>
      <w:divBdr>
        <w:top w:val="none" w:sz="0" w:space="0" w:color="auto"/>
        <w:left w:val="none" w:sz="0" w:space="0" w:color="auto"/>
        <w:bottom w:val="none" w:sz="0" w:space="0" w:color="auto"/>
        <w:right w:val="none" w:sz="0" w:space="0" w:color="auto"/>
      </w:divBdr>
    </w:div>
    <w:div w:id="1574393280">
      <w:bodyDiv w:val="1"/>
      <w:marLeft w:val="0"/>
      <w:marRight w:val="0"/>
      <w:marTop w:val="0"/>
      <w:marBottom w:val="0"/>
      <w:divBdr>
        <w:top w:val="none" w:sz="0" w:space="0" w:color="auto"/>
        <w:left w:val="none" w:sz="0" w:space="0" w:color="auto"/>
        <w:bottom w:val="none" w:sz="0" w:space="0" w:color="auto"/>
        <w:right w:val="none" w:sz="0" w:space="0" w:color="auto"/>
      </w:divBdr>
    </w:div>
    <w:div w:id="1574848442">
      <w:bodyDiv w:val="1"/>
      <w:marLeft w:val="0"/>
      <w:marRight w:val="0"/>
      <w:marTop w:val="0"/>
      <w:marBottom w:val="0"/>
      <w:divBdr>
        <w:top w:val="none" w:sz="0" w:space="0" w:color="auto"/>
        <w:left w:val="none" w:sz="0" w:space="0" w:color="auto"/>
        <w:bottom w:val="none" w:sz="0" w:space="0" w:color="auto"/>
        <w:right w:val="none" w:sz="0" w:space="0" w:color="auto"/>
      </w:divBdr>
    </w:div>
    <w:div w:id="1576165619">
      <w:bodyDiv w:val="1"/>
      <w:marLeft w:val="0"/>
      <w:marRight w:val="0"/>
      <w:marTop w:val="0"/>
      <w:marBottom w:val="0"/>
      <w:divBdr>
        <w:top w:val="none" w:sz="0" w:space="0" w:color="auto"/>
        <w:left w:val="none" w:sz="0" w:space="0" w:color="auto"/>
        <w:bottom w:val="none" w:sz="0" w:space="0" w:color="auto"/>
        <w:right w:val="none" w:sz="0" w:space="0" w:color="auto"/>
      </w:divBdr>
    </w:div>
    <w:div w:id="1577127016">
      <w:bodyDiv w:val="1"/>
      <w:marLeft w:val="0"/>
      <w:marRight w:val="0"/>
      <w:marTop w:val="0"/>
      <w:marBottom w:val="0"/>
      <w:divBdr>
        <w:top w:val="none" w:sz="0" w:space="0" w:color="auto"/>
        <w:left w:val="none" w:sz="0" w:space="0" w:color="auto"/>
        <w:bottom w:val="none" w:sz="0" w:space="0" w:color="auto"/>
        <w:right w:val="none" w:sz="0" w:space="0" w:color="auto"/>
      </w:divBdr>
      <w:divsChild>
        <w:div w:id="88549380">
          <w:marLeft w:val="0"/>
          <w:marRight w:val="0"/>
          <w:marTop w:val="0"/>
          <w:marBottom w:val="150"/>
          <w:divBdr>
            <w:top w:val="none" w:sz="0" w:space="0" w:color="auto"/>
            <w:left w:val="none" w:sz="0" w:space="0" w:color="auto"/>
            <w:bottom w:val="none" w:sz="0" w:space="0" w:color="auto"/>
            <w:right w:val="none" w:sz="0" w:space="0" w:color="auto"/>
          </w:divBdr>
        </w:div>
        <w:div w:id="192882549">
          <w:marLeft w:val="0"/>
          <w:marRight w:val="0"/>
          <w:marTop w:val="0"/>
          <w:marBottom w:val="150"/>
          <w:divBdr>
            <w:top w:val="none" w:sz="0" w:space="0" w:color="auto"/>
            <w:left w:val="none" w:sz="0" w:space="0" w:color="auto"/>
            <w:bottom w:val="none" w:sz="0" w:space="0" w:color="auto"/>
            <w:right w:val="none" w:sz="0" w:space="0" w:color="auto"/>
          </w:divBdr>
        </w:div>
        <w:div w:id="690574801">
          <w:marLeft w:val="0"/>
          <w:marRight w:val="0"/>
          <w:marTop w:val="0"/>
          <w:marBottom w:val="150"/>
          <w:divBdr>
            <w:top w:val="none" w:sz="0" w:space="0" w:color="auto"/>
            <w:left w:val="none" w:sz="0" w:space="0" w:color="auto"/>
            <w:bottom w:val="none" w:sz="0" w:space="0" w:color="auto"/>
            <w:right w:val="none" w:sz="0" w:space="0" w:color="auto"/>
          </w:divBdr>
        </w:div>
        <w:div w:id="716246541">
          <w:marLeft w:val="0"/>
          <w:marRight w:val="0"/>
          <w:marTop w:val="0"/>
          <w:marBottom w:val="150"/>
          <w:divBdr>
            <w:top w:val="none" w:sz="0" w:space="0" w:color="auto"/>
            <w:left w:val="none" w:sz="0" w:space="0" w:color="auto"/>
            <w:bottom w:val="none" w:sz="0" w:space="0" w:color="auto"/>
            <w:right w:val="none" w:sz="0" w:space="0" w:color="auto"/>
          </w:divBdr>
        </w:div>
        <w:div w:id="1120607872">
          <w:marLeft w:val="0"/>
          <w:marRight w:val="0"/>
          <w:marTop w:val="0"/>
          <w:marBottom w:val="150"/>
          <w:divBdr>
            <w:top w:val="none" w:sz="0" w:space="0" w:color="auto"/>
            <w:left w:val="none" w:sz="0" w:space="0" w:color="auto"/>
            <w:bottom w:val="none" w:sz="0" w:space="0" w:color="auto"/>
            <w:right w:val="none" w:sz="0" w:space="0" w:color="auto"/>
          </w:divBdr>
        </w:div>
        <w:div w:id="2024895043">
          <w:marLeft w:val="0"/>
          <w:marRight w:val="0"/>
          <w:marTop w:val="0"/>
          <w:marBottom w:val="150"/>
          <w:divBdr>
            <w:top w:val="none" w:sz="0" w:space="0" w:color="auto"/>
            <w:left w:val="none" w:sz="0" w:space="0" w:color="auto"/>
            <w:bottom w:val="none" w:sz="0" w:space="0" w:color="auto"/>
            <w:right w:val="none" w:sz="0" w:space="0" w:color="auto"/>
          </w:divBdr>
        </w:div>
      </w:divsChild>
    </w:div>
    <w:div w:id="1580359194">
      <w:bodyDiv w:val="1"/>
      <w:marLeft w:val="0"/>
      <w:marRight w:val="0"/>
      <w:marTop w:val="0"/>
      <w:marBottom w:val="0"/>
      <w:divBdr>
        <w:top w:val="none" w:sz="0" w:space="0" w:color="auto"/>
        <w:left w:val="none" w:sz="0" w:space="0" w:color="auto"/>
        <w:bottom w:val="none" w:sz="0" w:space="0" w:color="auto"/>
        <w:right w:val="none" w:sz="0" w:space="0" w:color="auto"/>
      </w:divBdr>
      <w:divsChild>
        <w:div w:id="152331152">
          <w:marLeft w:val="0"/>
          <w:marRight w:val="0"/>
          <w:marTop w:val="0"/>
          <w:marBottom w:val="150"/>
          <w:divBdr>
            <w:top w:val="none" w:sz="0" w:space="0" w:color="auto"/>
            <w:left w:val="none" w:sz="0" w:space="0" w:color="auto"/>
            <w:bottom w:val="none" w:sz="0" w:space="0" w:color="auto"/>
            <w:right w:val="none" w:sz="0" w:space="0" w:color="auto"/>
          </w:divBdr>
        </w:div>
        <w:div w:id="667171102">
          <w:marLeft w:val="0"/>
          <w:marRight w:val="0"/>
          <w:marTop w:val="0"/>
          <w:marBottom w:val="150"/>
          <w:divBdr>
            <w:top w:val="none" w:sz="0" w:space="0" w:color="auto"/>
            <w:left w:val="none" w:sz="0" w:space="0" w:color="auto"/>
            <w:bottom w:val="none" w:sz="0" w:space="0" w:color="auto"/>
            <w:right w:val="none" w:sz="0" w:space="0" w:color="auto"/>
          </w:divBdr>
        </w:div>
        <w:div w:id="1541283204">
          <w:marLeft w:val="0"/>
          <w:marRight w:val="0"/>
          <w:marTop w:val="0"/>
          <w:marBottom w:val="150"/>
          <w:divBdr>
            <w:top w:val="none" w:sz="0" w:space="0" w:color="auto"/>
            <w:left w:val="none" w:sz="0" w:space="0" w:color="auto"/>
            <w:bottom w:val="none" w:sz="0" w:space="0" w:color="auto"/>
            <w:right w:val="none" w:sz="0" w:space="0" w:color="auto"/>
          </w:divBdr>
        </w:div>
      </w:divsChild>
    </w:div>
    <w:div w:id="1582718332">
      <w:bodyDiv w:val="1"/>
      <w:marLeft w:val="0"/>
      <w:marRight w:val="0"/>
      <w:marTop w:val="0"/>
      <w:marBottom w:val="0"/>
      <w:divBdr>
        <w:top w:val="none" w:sz="0" w:space="0" w:color="auto"/>
        <w:left w:val="none" w:sz="0" w:space="0" w:color="auto"/>
        <w:bottom w:val="none" w:sz="0" w:space="0" w:color="auto"/>
        <w:right w:val="none" w:sz="0" w:space="0" w:color="auto"/>
      </w:divBdr>
    </w:div>
    <w:div w:id="1585450340">
      <w:bodyDiv w:val="1"/>
      <w:marLeft w:val="0"/>
      <w:marRight w:val="0"/>
      <w:marTop w:val="0"/>
      <w:marBottom w:val="0"/>
      <w:divBdr>
        <w:top w:val="none" w:sz="0" w:space="0" w:color="auto"/>
        <w:left w:val="none" w:sz="0" w:space="0" w:color="auto"/>
        <w:bottom w:val="none" w:sz="0" w:space="0" w:color="auto"/>
        <w:right w:val="none" w:sz="0" w:space="0" w:color="auto"/>
      </w:divBdr>
    </w:div>
    <w:div w:id="1585725449">
      <w:bodyDiv w:val="1"/>
      <w:marLeft w:val="0"/>
      <w:marRight w:val="0"/>
      <w:marTop w:val="0"/>
      <w:marBottom w:val="0"/>
      <w:divBdr>
        <w:top w:val="none" w:sz="0" w:space="0" w:color="auto"/>
        <w:left w:val="none" w:sz="0" w:space="0" w:color="auto"/>
        <w:bottom w:val="none" w:sz="0" w:space="0" w:color="auto"/>
        <w:right w:val="none" w:sz="0" w:space="0" w:color="auto"/>
      </w:divBdr>
      <w:divsChild>
        <w:div w:id="675428645">
          <w:marLeft w:val="0"/>
          <w:marRight w:val="0"/>
          <w:marTop w:val="0"/>
          <w:marBottom w:val="150"/>
          <w:divBdr>
            <w:top w:val="none" w:sz="0" w:space="0" w:color="auto"/>
            <w:left w:val="none" w:sz="0" w:space="0" w:color="auto"/>
            <w:bottom w:val="none" w:sz="0" w:space="0" w:color="auto"/>
            <w:right w:val="none" w:sz="0" w:space="0" w:color="auto"/>
          </w:divBdr>
        </w:div>
        <w:div w:id="794644934">
          <w:marLeft w:val="0"/>
          <w:marRight w:val="0"/>
          <w:marTop w:val="0"/>
          <w:marBottom w:val="150"/>
          <w:divBdr>
            <w:top w:val="none" w:sz="0" w:space="0" w:color="auto"/>
            <w:left w:val="none" w:sz="0" w:space="0" w:color="auto"/>
            <w:bottom w:val="none" w:sz="0" w:space="0" w:color="auto"/>
            <w:right w:val="none" w:sz="0" w:space="0" w:color="auto"/>
          </w:divBdr>
        </w:div>
        <w:div w:id="1338656759">
          <w:marLeft w:val="0"/>
          <w:marRight w:val="0"/>
          <w:marTop w:val="0"/>
          <w:marBottom w:val="150"/>
          <w:divBdr>
            <w:top w:val="none" w:sz="0" w:space="0" w:color="auto"/>
            <w:left w:val="none" w:sz="0" w:space="0" w:color="auto"/>
            <w:bottom w:val="none" w:sz="0" w:space="0" w:color="auto"/>
            <w:right w:val="none" w:sz="0" w:space="0" w:color="auto"/>
          </w:divBdr>
        </w:div>
      </w:divsChild>
    </w:div>
    <w:div w:id="1586186532">
      <w:bodyDiv w:val="1"/>
      <w:marLeft w:val="0"/>
      <w:marRight w:val="0"/>
      <w:marTop w:val="0"/>
      <w:marBottom w:val="0"/>
      <w:divBdr>
        <w:top w:val="none" w:sz="0" w:space="0" w:color="auto"/>
        <w:left w:val="none" w:sz="0" w:space="0" w:color="auto"/>
        <w:bottom w:val="none" w:sz="0" w:space="0" w:color="auto"/>
        <w:right w:val="none" w:sz="0" w:space="0" w:color="auto"/>
      </w:divBdr>
    </w:div>
    <w:div w:id="1586458101">
      <w:bodyDiv w:val="1"/>
      <w:marLeft w:val="0"/>
      <w:marRight w:val="0"/>
      <w:marTop w:val="0"/>
      <w:marBottom w:val="0"/>
      <w:divBdr>
        <w:top w:val="none" w:sz="0" w:space="0" w:color="auto"/>
        <w:left w:val="none" w:sz="0" w:space="0" w:color="auto"/>
        <w:bottom w:val="none" w:sz="0" w:space="0" w:color="auto"/>
        <w:right w:val="none" w:sz="0" w:space="0" w:color="auto"/>
      </w:divBdr>
    </w:div>
    <w:div w:id="1586496955">
      <w:bodyDiv w:val="1"/>
      <w:marLeft w:val="0"/>
      <w:marRight w:val="0"/>
      <w:marTop w:val="0"/>
      <w:marBottom w:val="0"/>
      <w:divBdr>
        <w:top w:val="none" w:sz="0" w:space="0" w:color="auto"/>
        <w:left w:val="none" w:sz="0" w:space="0" w:color="auto"/>
        <w:bottom w:val="none" w:sz="0" w:space="0" w:color="auto"/>
        <w:right w:val="none" w:sz="0" w:space="0" w:color="auto"/>
      </w:divBdr>
      <w:divsChild>
        <w:div w:id="246622628">
          <w:marLeft w:val="0"/>
          <w:marRight w:val="0"/>
          <w:marTop w:val="0"/>
          <w:marBottom w:val="150"/>
          <w:divBdr>
            <w:top w:val="none" w:sz="0" w:space="0" w:color="auto"/>
            <w:left w:val="none" w:sz="0" w:space="0" w:color="auto"/>
            <w:bottom w:val="none" w:sz="0" w:space="0" w:color="auto"/>
            <w:right w:val="none" w:sz="0" w:space="0" w:color="auto"/>
          </w:divBdr>
        </w:div>
        <w:div w:id="305400408">
          <w:marLeft w:val="0"/>
          <w:marRight w:val="0"/>
          <w:marTop w:val="0"/>
          <w:marBottom w:val="150"/>
          <w:divBdr>
            <w:top w:val="none" w:sz="0" w:space="0" w:color="auto"/>
            <w:left w:val="none" w:sz="0" w:space="0" w:color="auto"/>
            <w:bottom w:val="none" w:sz="0" w:space="0" w:color="auto"/>
            <w:right w:val="none" w:sz="0" w:space="0" w:color="auto"/>
          </w:divBdr>
        </w:div>
        <w:div w:id="409470136">
          <w:marLeft w:val="0"/>
          <w:marRight w:val="0"/>
          <w:marTop w:val="0"/>
          <w:marBottom w:val="150"/>
          <w:divBdr>
            <w:top w:val="none" w:sz="0" w:space="0" w:color="auto"/>
            <w:left w:val="none" w:sz="0" w:space="0" w:color="auto"/>
            <w:bottom w:val="none" w:sz="0" w:space="0" w:color="auto"/>
            <w:right w:val="none" w:sz="0" w:space="0" w:color="auto"/>
          </w:divBdr>
        </w:div>
        <w:div w:id="901521635">
          <w:marLeft w:val="0"/>
          <w:marRight w:val="0"/>
          <w:marTop w:val="0"/>
          <w:marBottom w:val="150"/>
          <w:divBdr>
            <w:top w:val="none" w:sz="0" w:space="0" w:color="auto"/>
            <w:left w:val="none" w:sz="0" w:space="0" w:color="auto"/>
            <w:bottom w:val="none" w:sz="0" w:space="0" w:color="auto"/>
            <w:right w:val="none" w:sz="0" w:space="0" w:color="auto"/>
          </w:divBdr>
        </w:div>
        <w:div w:id="978537873">
          <w:marLeft w:val="0"/>
          <w:marRight w:val="0"/>
          <w:marTop w:val="0"/>
          <w:marBottom w:val="150"/>
          <w:divBdr>
            <w:top w:val="none" w:sz="0" w:space="0" w:color="auto"/>
            <w:left w:val="none" w:sz="0" w:space="0" w:color="auto"/>
            <w:bottom w:val="none" w:sz="0" w:space="0" w:color="auto"/>
            <w:right w:val="none" w:sz="0" w:space="0" w:color="auto"/>
          </w:divBdr>
        </w:div>
        <w:div w:id="1138113542">
          <w:marLeft w:val="0"/>
          <w:marRight w:val="0"/>
          <w:marTop w:val="0"/>
          <w:marBottom w:val="150"/>
          <w:divBdr>
            <w:top w:val="none" w:sz="0" w:space="0" w:color="auto"/>
            <w:left w:val="none" w:sz="0" w:space="0" w:color="auto"/>
            <w:bottom w:val="none" w:sz="0" w:space="0" w:color="auto"/>
            <w:right w:val="none" w:sz="0" w:space="0" w:color="auto"/>
          </w:divBdr>
        </w:div>
        <w:div w:id="1564834511">
          <w:marLeft w:val="0"/>
          <w:marRight w:val="0"/>
          <w:marTop w:val="0"/>
          <w:marBottom w:val="150"/>
          <w:divBdr>
            <w:top w:val="none" w:sz="0" w:space="0" w:color="auto"/>
            <w:left w:val="none" w:sz="0" w:space="0" w:color="auto"/>
            <w:bottom w:val="none" w:sz="0" w:space="0" w:color="auto"/>
            <w:right w:val="none" w:sz="0" w:space="0" w:color="auto"/>
          </w:divBdr>
        </w:div>
      </w:divsChild>
    </w:div>
    <w:div w:id="1586694894">
      <w:bodyDiv w:val="1"/>
      <w:marLeft w:val="0"/>
      <w:marRight w:val="0"/>
      <w:marTop w:val="0"/>
      <w:marBottom w:val="0"/>
      <w:divBdr>
        <w:top w:val="none" w:sz="0" w:space="0" w:color="auto"/>
        <w:left w:val="none" w:sz="0" w:space="0" w:color="auto"/>
        <w:bottom w:val="none" w:sz="0" w:space="0" w:color="auto"/>
        <w:right w:val="none" w:sz="0" w:space="0" w:color="auto"/>
      </w:divBdr>
      <w:divsChild>
        <w:div w:id="179005377">
          <w:marLeft w:val="0"/>
          <w:marRight w:val="0"/>
          <w:marTop w:val="0"/>
          <w:marBottom w:val="0"/>
          <w:divBdr>
            <w:top w:val="none" w:sz="0" w:space="0" w:color="auto"/>
            <w:left w:val="none" w:sz="0" w:space="0" w:color="auto"/>
            <w:bottom w:val="none" w:sz="0" w:space="0" w:color="auto"/>
            <w:right w:val="none" w:sz="0" w:space="0" w:color="auto"/>
          </w:divBdr>
        </w:div>
        <w:div w:id="319775779">
          <w:marLeft w:val="0"/>
          <w:marRight w:val="0"/>
          <w:marTop w:val="0"/>
          <w:marBottom w:val="0"/>
          <w:divBdr>
            <w:top w:val="none" w:sz="0" w:space="0" w:color="auto"/>
            <w:left w:val="none" w:sz="0" w:space="0" w:color="auto"/>
            <w:bottom w:val="none" w:sz="0" w:space="0" w:color="auto"/>
            <w:right w:val="none" w:sz="0" w:space="0" w:color="auto"/>
          </w:divBdr>
        </w:div>
        <w:div w:id="330373751">
          <w:marLeft w:val="0"/>
          <w:marRight w:val="0"/>
          <w:marTop w:val="0"/>
          <w:marBottom w:val="0"/>
          <w:divBdr>
            <w:top w:val="none" w:sz="0" w:space="0" w:color="auto"/>
            <w:left w:val="none" w:sz="0" w:space="0" w:color="auto"/>
            <w:bottom w:val="none" w:sz="0" w:space="0" w:color="auto"/>
            <w:right w:val="none" w:sz="0" w:space="0" w:color="auto"/>
          </w:divBdr>
          <w:divsChild>
            <w:div w:id="775566186">
              <w:marLeft w:val="0"/>
              <w:marRight w:val="0"/>
              <w:marTop w:val="0"/>
              <w:marBottom w:val="0"/>
              <w:divBdr>
                <w:top w:val="none" w:sz="0" w:space="0" w:color="auto"/>
                <w:left w:val="none" w:sz="0" w:space="0" w:color="auto"/>
                <w:bottom w:val="none" w:sz="0" w:space="0" w:color="auto"/>
                <w:right w:val="none" w:sz="0" w:space="0" w:color="auto"/>
              </w:divBdr>
            </w:div>
            <w:div w:id="1690528064">
              <w:marLeft w:val="0"/>
              <w:marRight w:val="0"/>
              <w:marTop w:val="0"/>
              <w:marBottom w:val="0"/>
              <w:divBdr>
                <w:top w:val="none" w:sz="0" w:space="0" w:color="auto"/>
                <w:left w:val="none" w:sz="0" w:space="0" w:color="auto"/>
                <w:bottom w:val="none" w:sz="0" w:space="0" w:color="auto"/>
                <w:right w:val="none" w:sz="0" w:space="0" w:color="auto"/>
              </w:divBdr>
            </w:div>
            <w:div w:id="1865752547">
              <w:marLeft w:val="0"/>
              <w:marRight w:val="0"/>
              <w:marTop w:val="0"/>
              <w:marBottom w:val="0"/>
              <w:divBdr>
                <w:top w:val="none" w:sz="0" w:space="0" w:color="auto"/>
                <w:left w:val="none" w:sz="0" w:space="0" w:color="auto"/>
                <w:bottom w:val="none" w:sz="0" w:space="0" w:color="auto"/>
                <w:right w:val="none" w:sz="0" w:space="0" w:color="auto"/>
              </w:divBdr>
            </w:div>
            <w:div w:id="1896356163">
              <w:marLeft w:val="0"/>
              <w:marRight w:val="0"/>
              <w:marTop w:val="0"/>
              <w:marBottom w:val="0"/>
              <w:divBdr>
                <w:top w:val="none" w:sz="0" w:space="0" w:color="auto"/>
                <w:left w:val="none" w:sz="0" w:space="0" w:color="auto"/>
                <w:bottom w:val="none" w:sz="0" w:space="0" w:color="auto"/>
                <w:right w:val="none" w:sz="0" w:space="0" w:color="auto"/>
              </w:divBdr>
            </w:div>
          </w:divsChild>
        </w:div>
        <w:div w:id="343871404">
          <w:marLeft w:val="0"/>
          <w:marRight w:val="0"/>
          <w:marTop w:val="0"/>
          <w:marBottom w:val="0"/>
          <w:divBdr>
            <w:top w:val="none" w:sz="0" w:space="0" w:color="auto"/>
            <w:left w:val="none" w:sz="0" w:space="0" w:color="auto"/>
            <w:bottom w:val="none" w:sz="0" w:space="0" w:color="auto"/>
            <w:right w:val="none" w:sz="0" w:space="0" w:color="auto"/>
          </w:divBdr>
        </w:div>
        <w:div w:id="477311272">
          <w:marLeft w:val="0"/>
          <w:marRight w:val="0"/>
          <w:marTop w:val="0"/>
          <w:marBottom w:val="0"/>
          <w:divBdr>
            <w:top w:val="none" w:sz="0" w:space="0" w:color="auto"/>
            <w:left w:val="none" w:sz="0" w:space="0" w:color="auto"/>
            <w:bottom w:val="none" w:sz="0" w:space="0" w:color="auto"/>
            <w:right w:val="none" w:sz="0" w:space="0" w:color="auto"/>
          </w:divBdr>
        </w:div>
        <w:div w:id="485053248">
          <w:marLeft w:val="0"/>
          <w:marRight w:val="0"/>
          <w:marTop w:val="0"/>
          <w:marBottom w:val="0"/>
          <w:divBdr>
            <w:top w:val="none" w:sz="0" w:space="0" w:color="auto"/>
            <w:left w:val="none" w:sz="0" w:space="0" w:color="auto"/>
            <w:bottom w:val="none" w:sz="0" w:space="0" w:color="auto"/>
            <w:right w:val="none" w:sz="0" w:space="0" w:color="auto"/>
          </w:divBdr>
          <w:divsChild>
            <w:div w:id="741023872">
              <w:marLeft w:val="0"/>
              <w:marRight w:val="0"/>
              <w:marTop w:val="0"/>
              <w:marBottom w:val="0"/>
              <w:divBdr>
                <w:top w:val="none" w:sz="0" w:space="0" w:color="auto"/>
                <w:left w:val="none" w:sz="0" w:space="0" w:color="auto"/>
                <w:bottom w:val="none" w:sz="0" w:space="0" w:color="auto"/>
                <w:right w:val="none" w:sz="0" w:space="0" w:color="auto"/>
              </w:divBdr>
            </w:div>
            <w:div w:id="1555963024">
              <w:marLeft w:val="0"/>
              <w:marRight w:val="0"/>
              <w:marTop w:val="0"/>
              <w:marBottom w:val="0"/>
              <w:divBdr>
                <w:top w:val="none" w:sz="0" w:space="0" w:color="auto"/>
                <w:left w:val="none" w:sz="0" w:space="0" w:color="auto"/>
                <w:bottom w:val="none" w:sz="0" w:space="0" w:color="auto"/>
                <w:right w:val="none" w:sz="0" w:space="0" w:color="auto"/>
              </w:divBdr>
            </w:div>
            <w:div w:id="1609853943">
              <w:marLeft w:val="0"/>
              <w:marRight w:val="0"/>
              <w:marTop w:val="0"/>
              <w:marBottom w:val="0"/>
              <w:divBdr>
                <w:top w:val="none" w:sz="0" w:space="0" w:color="auto"/>
                <w:left w:val="none" w:sz="0" w:space="0" w:color="auto"/>
                <w:bottom w:val="none" w:sz="0" w:space="0" w:color="auto"/>
                <w:right w:val="none" w:sz="0" w:space="0" w:color="auto"/>
              </w:divBdr>
            </w:div>
            <w:div w:id="2123113095">
              <w:marLeft w:val="0"/>
              <w:marRight w:val="0"/>
              <w:marTop w:val="0"/>
              <w:marBottom w:val="0"/>
              <w:divBdr>
                <w:top w:val="none" w:sz="0" w:space="0" w:color="auto"/>
                <w:left w:val="none" w:sz="0" w:space="0" w:color="auto"/>
                <w:bottom w:val="none" w:sz="0" w:space="0" w:color="auto"/>
                <w:right w:val="none" w:sz="0" w:space="0" w:color="auto"/>
              </w:divBdr>
            </w:div>
          </w:divsChild>
        </w:div>
        <w:div w:id="509950532">
          <w:marLeft w:val="0"/>
          <w:marRight w:val="0"/>
          <w:marTop w:val="0"/>
          <w:marBottom w:val="0"/>
          <w:divBdr>
            <w:top w:val="none" w:sz="0" w:space="0" w:color="auto"/>
            <w:left w:val="none" w:sz="0" w:space="0" w:color="auto"/>
            <w:bottom w:val="none" w:sz="0" w:space="0" w:color="auto"/>
            <w:right w:val="none" w:sz="0" w:space="0" w:color="auto"/>
          </w:divBdr>
        </w:div>
        <w:div w:id="526874638">
          <w:marLeft w:val="0"/>
          <w:marRight w:val="0"/>
          <w:marTop w:val="0"/>
          <w:marBottom w:val="0"/>
          <w:divBdr>
            <w:top w:val="none" w:sz="0" w:space="0" w:color="auto"/>
            <w:left w:val="none" w:sz="0" w:space="0" w:color="auto"/>
            <w:bottom w:val="none" w:sz="0" w:space="0" w:color="auto"/>
            <w:right w:val="none" w:sz="0" w:space="0" w:color="auto"/>
          </w:divBdr>
          <w:divsChild>
            <w:div w:id="585458132">
              <w:marLeft w:val="0"/>
              <w:marRight w:val="0"/>
              <w:marTop w:val="0"/>
              <w:marBottom w:val="0"/>
              <w:divBdr>
                <w:top w:val="none" w:sz="0" w:space="0" w:color="auto"/>
                <w:left w:val="none" w:sz="0" w:space="0" w:color="auto"/>
                <w:bottom w:val="none" w:sz="0" w:space="0" w:color="auto"/>
                <w:right w:val="none" w:sz="0" w:space="0" w:color="auto"/>
              </w:divBdr>
            </w:div>
            <w:div w:id="802038179">
              <w:marLeft w:val="0"/>
              <w:marRight w:val="0"/>
              <w:marTop w:val="0"/>
              <w:marBottom w:val="0"/>
              <w:divBdr>
                <w:top w:val="none" w:sz="0" w:space="0" w:color="auto"/>
                <w:left w:val="none" w:sz="0" w:space="0" w:color="auto"/>
                <w:bottom w:val="none" w:sz="0" w:space="0" w:color="auto"/>
                <w:right w:val="none" w:sz="0" w:space="0" w:color="auto"/>
              </w:divBdr>
            </w:div>
            <w:div w:id="1863545618">
              <w:marLeft w:val="0"/>
              <w:marRight w:val="0"/>
              <w:marTop w:val="0"/>
              <w:marBottom w:val="0"/>
              <w:divBdr>
                <w:top w:val="none" w:sz="0" w:space="0" w:color="auto"/>
                <w:left w:val="none" w:sz="0" w:space="0" w:color="auto"/>
                <w:bottom w:val="none" w:sz="0" w:space="0" w:color="auto"/>
                <w:right w:val="none" w:sz="0" w:space="0" w:color="auto"/>
              </w:divBdr>
            </w:div>
            <w:div w:id="1884904828">
              <w:marLeft w:val="0"/>
              <w:marRight w:val="0"/>
              <w:marTop w:val="0"/>
              <w:marBottom w:val="0"/>
              <w:divBdr>
                <w:top w:val="none" w:sz="0" w:space="0" w:color="auto"/>
                <w:left w:val="none" w:sz="0" w:space="0" w:color="auto"/>
                <w:bottom w:val="none" w:sz="0" w:space="0" w:color="auto"/>
                <w:right w:val="none" w:sz="0" w:space="0" w:color="auto"/>
              </w:divBdr>
            </w:div>
          </w:divsChild>
        </w:div>
        <w:div w:id="679891587">
          <w:marLeft w:val="0"/>
          <w:marRight w:val="0"/>
          <w:marTop w:val="0"/>
          <w:marBottom w:val="0"/>
          <w:divBdr>
            <w:top w:val="none" w:sz="0" w:space="0" w:color="auto"/>
            <w:left w:val="none" w:sz="0" w:space="0" w:color="auto"/>
            <w:bottom w:val="none" w:sz="0" w:space="0" w:color="auto"/>
            <w:right w:val="none" w:sz="0" w:space="0" w:color="auto"/>
          </w:divBdr>
        </w:div>
        <w:div w:id="880095192">
          <w:marLeft w:val="0"/>
          <w:marRight w:val="0"/>
          <w:marTop w:val="0"/>
          <w:marBottom w:val="0"/>
          <w:divBdr>
            <w:top w:val="none" w:sz="0" w:space="0" w:color="auto"/>
            <w:left w:val="none" w:sz="0" w:space="0" w:color="auto"/>
            <w:bottom w:val="none" w:sz="0" w:space="0" w:color="auto"/>
            <w:right w:val="none" w:sz="0" w:space="0" w:color="auto"/>
          </w:divBdr>
        </w:div>
        <w:div w:id="934829531">
          <w:marLeft w:val="0"/>
          <w:marRight w:val="0"/>
          <w:marTop w:val="0"/>
          <w:marBottom w:val="0"/>
          <w:divBdr>
            <w:top w:val="none" w:sz="0" w:space="0" w:color="auto"/>
            <w:left w:val="none" w:sz="0" w:space="0" w:color="auto"/>
            <w:bottom w:val="none" w:sz="0" w:space="0" w:color="auto"/>
            <w:right w:val="none" w:sz="0" w:space="0" w:color="auto"/>
          </w:divBdr>
          <w:divsChild>
            <w:div w:id="711465523">
              <w:marLeft w:val="0"/>
              <w:marRight w:val="0"/>
              <w:marTop w:val="0"/>
              <w:marBottom w:val="0"/>
              <w:divBdr>
                <w:top w:val="none" w:sz="0" w:space="0" w:color="auto"/>
                <w:left w:val="none" w:sz="0" w:space="0" w:color="auto"/>
                <w:bottom w:val="none" w:sz="0" w:space="0" w:color="auto"/>
                <w:right w:val="none" w:sz="0" w:space="0" w:color="auto"/>
              </w:divBdr>
            </w:div>
            <w:div w:id="778991336">
              <w:marLeft w:val="0"/>
              <w:marRight w:val="0"/>
              <w:marTop w:val="0"/>
              <w:marBottom w:val="0"/>
              <w:divBdr>
                <w:top w:val="none" w:sz="0" w:space="0" w:color="auto"/>
                <w:left w:val="none" w:sz="0" w:space="0" w:color="auto"/>
                <w:bottom w:val="none" w:sz="0" w:space="0" w:color="auto"/>
                <w:right w:val="none" w:sz="0" w:space="0" w:color="auto"/>
              </w:divBdr>
            </w:div>
            <w:div w:id="1302074519">
              <w:marLeft w:val="0"/>
              <w:marRight w:val="0"/>
              <w:marTop w:val="0"/>
              <w:marBottom w:val="0"/>
              <w:divBdr>
                <w:top w:val="none" w:sz="0" w:space="0" w:color="auto"/>
                <w:left w:val="none" w:sz="0" w:space="0" w:color="auto"/>
                <w:bottom w:val="none" w:sz="0" w:space="0" w:color="auto"/>
                <w:right w:val="none" w:sz="0" w:space="0" w:color="auto"/>
              </w:divBdr>
            </w:div>
            <w:div w:id="1670596414">
              <w:marLeft w:val="0"/>
              <w:marRight w:val="0"/>
              <w:marTop w:val="0"/>
              <w:marBottom w:val="0"/>
              <w:divBdr>
                <w:top w:val="none" w:sz="0" w:space="0" w:color="auto"/>
                <w:left w:val="none" w:sz="0" w:space="0" w:color="auto"/>
                <w:bottom w:val="none" w:sz="0" w:space="0" w:color="auto"/>
                <w:right w:val="none" w:sz="0" w:space="0" w:color="auto"/>
              </w:divBdr>
            </w:div>
          </w:divsChild>
        </w:div>
        <w:div w:id="1084499122">
          <w:marLeft w:val="0"/>
          <w:marRight w:val="0"/>
          <w:marTop w:val="0"/>
          <w:marBottom w:val="0"/>
          <w:divBdr>
            <w:top w:val="none" w:sz="0" w:space="0" w:color="auto"/>
            <w:left w:val="none" w:sz="0" w:space="0" w:color="auto"/>
            <w:bottom w:val="none" w:sz="0" w:space="0" w:color="auto"/>
            <w:right w:val="none" w:sz="0" w:space="0" w:color="auto"/>
          </w:divBdr>
          <w:divsChild>
            <w:div w:id="1532957145">
              <w:marLeft w:val="0"/>
              <w:marRight w:val="0"/>
              <w:marTop w:val="0"/>
              <w:marBottom w:val="0"/>
              <w:divBdr>
                <w:top w:val="none" w:sz="0" w:space="0" w:color="auto"/>
                <w:left w:val="none" w:sz="0" w:space="0" w:color="auto"/>
                <w:bottom w:val="none" w:sz="0" w:space="0" w:color="auto"/>
                <w:right w:val="none" w:sz="0" w:space="0" w:color="auto"/>
              </w:divBdr>
            </w:div>
          </w:divsChild>
        </w:div>
        <w:div w:id="1193302215">
          <w:marLeft w:val="0"/>
          <w:marRight w:val="0"/>
          <w:marTop w:val="0"/>
          <w:marBottom w:val="0"/>
          <w:divBdr>
            <w:top w:val="none" w:sz="0" w:space="0" w:color="auto"/>
            <w:left w:val="none" w:sz="0" w:space="0" w:color="auto"/>
            <w:bottom w:val="none" w:sz="0" w:space="0" w:color="auto"/>
            <w:right w:val="none" w:sz="0" w:space="0" w:color="auto"/>
          </w:divBdr>
        </w:div>
        <w:div w:id="1242253717">
          <w:marLeft w:val="0"/>
          <w:marRight w:val="0"/>
          <w:marTop w:val="0"/>
          <w:marBottom w:val="0"/>
          <w:divBdr>
            <w:top w:val="none" w:sz="0" w:space="0" w:color="auto"/>
            <w:left w:val="none" w:sz="0" w:space="0" w:color="auto"/>
            <w:bottom w:val="none" w:sz="0" w:space="0" w:color="auto"/>
            <w:right w:val="none" w:sz="0" w:space="0" w:color="auto"/>
          </w:divBdr>
          <w:divsChild>
            <w:div w:id="223030025">
              <w:marLeft w:val="0"/>
              <w:marRight w:val="0"/>
              <w:marTop w:val="0"/>
              <w:marBottom w:val="0"/>
              <w:divBdr>
                <w:top w:val="none" w:sz="0" w:space="0" w:color="auto"/>
                <w:left w:val="none" w:sz="0" w:space="0" w:color="auto"/>
                <w:bottom w:val="none" w:sz="0" w:space="0" w:color="auto"/>
                <w:right w:val="none" w:sz="0" w:space="0" w:color="auto"/>
              </w:divBdr>
            </w:div>
            <w:div w:id="351419922">
              <w:marLeft w:val="0"/>
              <w:marRight w:val="0"/>
              <w:marTop w:val="0"/>
              <w:marBottom w:val="0"/>
              <w:divBdr>
                <w:top w:val="none" w:sz="0" w:space="0" w:color="auto"/>
                <w:left w:val="none" w:sz="0" w:space="0" w:color="auto"/>
                <w:bottom w:val="none" w:sz="0" w:space="0" w:color="auto"/>
                <w:right w:val="none" w:sz="0" w:space="0" w:color="auto"/>
              </w:divBdr>
            </w:div>
            <w:div w:id="995380475">
              <w:marLeft w:val="0"/>
              <w:marRight w:val="0"/>
              <w:marTop w:val="0"/>
              <w:marBottom w:val="0"/>
              <w:divBdr>
                <w:top w:val="none" w:sz="0" w:space="0" w:color="auto"/>
                <w:left w:val="none" w:sz="0" w:space="0" w:color="auto"/>
                <w:bottom w:val="none" w:sz="0" w:space="0" w:color="auto"/>
                <w:right w:val="none" w:sz="0" w:space="0" w:color="auto"/>
              </w:divBdr>
            </w:div>
            <w:div w:id="1244293407">
              <w:marLeft w:val="0"/>
              <w:marRight w:val="0"/>
              <w:marTop w:val="0"/>
              <w:marBottom w:val="0"/>
              <w:divBdr>
                <w:top w:val="none" w:sz="0" w:space="0" w:color="auto"/>
                <w:left w:val="none" w:sz="0" w:space="0" w:color="auto"/>
                <w:bottom w:val="none" w:sz="0" w:space="0" w:color="auto"/>
                <w:right w:val="none" w:sz="0" w:space="0" w:color="auto"/>
              </w:divBdr>
            </w:div>
          </w:divsChild>
        </w:div>
        <w:div w:id="1278871452">
          <w:marLeft w:val="0"/>
          <w:marRight w:val="0"/>
          <w:marTop w:val="0"/>
          <w:marBottom w:val="0"/>
          <w:divBdr>
            <w:top w:val="none" w:sz="0" w:space="0" w:color="auto"/>
            <w:left w:val="none" w:sz="0" w:space="0" w:color="auto"/>
            <w:bottom w:val="none" w:sz="0" w:space="0" w:color="auto"/>
            <w:right w:val="none" w:sz="0" w:space="0" w:color="auto"/>
          </w:divBdr>
        </w:div>
        <w:div w:id="1301570869">
          <w:marLeft w:val="0"/>
          <w:marRight w:val="0"/>
          <w:marTop w:val="0"/>
          <w:marBottom w:val="0"/>
          <w:divBdr>
            <w:top w:val="none" w:sz="0" w:space="0" w:color="auto"/>
            <w:left w:val="none" w:sz="0" w:space="0" w:color="auto"/>
            <w:bottom w:val="none" w:sz="0" w:space="0" w:color="auto"/>
            <w:right w:val="none" w:sz="0" w:space="0" w:color="auto"/>
          </w:divBdr>
        </w:div>
        <w:div w:id="1472401547">
          <w:marLeft w:val="0"/>
          <w:marRight w:val="0"/>
          <w:marTop w:val="0"/>
          <w:marBottom w:val="0"/>
          <w:divBdr>
            <w:top w:val="none" w:sz="0" w:space="0" w:color="auto"/>
            <w:left w:val="none" w:sz="0" w:space="0" w:color="auto"/>
            <w:bottom w:val="none" w:sz="0" w:space="0" w:color="auto"/>
            <w:right w:val="none" w:sz="0" w:space="0" w:color="auto"/>
          </w:divBdr>
        </w:div>
        <w:div w:id="1512187334">
          <w:marLeft w:val="0"/>
          <w:marRight w:val="0"/>
          <w:marTop w:val="0"/>
          <w:marBottom w:val="0"/>
          <w:divBdr>
            <w:top w:val="none" w:sz="0" w:space="0" w:color="auto"/>
            <w:left w:val="none" w:sz="0" w:space="0" w:color="auto"/>
            <w:bottom w:val="none" w:sz="0" w:space="0" w:color="auto"/>
            <w:right w:val="none" w:sz="0" w:space="0" w:color="auto"/>
          </w:divBdr>
          <w:divsChild>
            <w:div w:id="43871172">
              <w:marLeft w:val="0"/>
              <w:marRight w:val="0"/>
              <w:marTop w:val="0"/>
              <w:marBottom w:val="0"/>
              <w:divBdr>
                <w:top w:val="none" w:sz="0" w:space="0" w:color="auto"/>
                <w:left w:val="none" w:sz="0" w:space="0" w:color="auto"/>
                <w:bottom w:val="none" w:sz="0" w:space="0" w:color="auto"/>
                <w:right w:val="none" w:sz="0" w:space="0" w:color="auto"/>
              </w:divBdr>
            </w:div>
            <w:div w:id="458568433">
              <w:marLeft w:val="0"/>
              <w:marRight w:val="0"/>
              <w:marTop w:val="0"/>
              <w:marBottom w:val="0"/>
              <w:divBdr>
                <w:top w:val="none" w:sz="0" w:space="0" w:color="auto"/>
                <w:left w:val="none" w:sz="0" w:space="0" w:color="auto"/>
                <w:bottom w:val="none" w:sz="0" w:space="0" w:color="auto"/>
                <w:right w:val="none" w:sz="0" w:space="0" w:color="auto"/>
              </w:divBdr>
            </w:div>
            <w:div w:id="1444808569">
              <w:marLeft w:val="0"/>
              <w:marRight w:val="0"/>
              <w:marTop w:val="0"/>
              <w:marBottom w:val="0"/>
              <w:divBdr>
                <w:top w:val="none" w:sz="0" w:space="0" w:color="auto"/>
                <w:left w:val="none" w:sz="0" w:space="0" w:color="auto"/>
                <w:bottom w:val="none" w:sz="0" w:space="0" w:color="auto"/>
                <w:right w:val="none" w:sz="0" w:space="0" w:color="auto"/>
              </w:divBdr>
            </w:div>
            <w:div w:id="1630160073">
              <w:marLeft w:val="0"/>
              <w:marRight w:val="0"/>
              <w:marTop w:val="0"/>
              <w:marBottom w:val="0"/>
              <w:divBdr>
                <w:top w:val="none" w:sz="0" w:space="0" w:color="auto"/>
                <w:left w:val="none" w:sz="0" w:space="0" w:color="auto"/>
                <w:bottom w:val="none" w:sz="0" w:space="0" w:color="auto"/>
                <w:right w:val="none" w:sz="0" w:space="0" w:color="auto"/>
              </w:divBdr>
            </w:div>
          </w:divsChild>
        </w:div>
        <w:div w:id="1522012147">
          <w:marLeft w:val="0"/>
          <w:marRight w:val="0"/>
          <w:marTop w:val="0"/>
          <w:marBottom w:val="0"/>
          <w:divBdr>
            <w:top w:val="none" w:sz="0" w:space="0" w:color="auto"/>
            <w:left w:val="none" w:sz="0" w:space="0" w:color="auto"/>
            <w:bottom w:val="none" w:sz="0" w:space="0" w:color="auto"/>
            <w:right w:val="none" w:sz="0" w:space="0" w:color="auto"/>
          </w:divBdr>
        </w:div>
        <w:div w:id="1566601129">
          <w:marLeft w:val="0"/>
          <w:marRight w:val="0"/>
          <w:marTop w:val="0"/>
          <w:marBottom w:val="0"/>
          <w:divBdr>
            <w:top w:val="none" w:sz="0" w:space="0" w:color="auto"/>
            <w:left w:val="none" w:sz="0" w:space="0" w:color="auto"/>
            <w:bottom w:val="none" w:sz="0" w:space="0" w:color="auto"/>
            <w:right w:val="none" w:sz="0" w:space="0" w:color="auto"/>
          </w:divBdr>
          <w:divsChild>
            <w:div w:id="353193785">
              <w:marLeft w:val="0"/>
              <w:marRight w:val="0"/>
              <w:marTop w:val="0"/>
              <w:marBottom w:val="0"/>
              <w:divBdr>
                <w:top w:val="none" w:sz="0" w:space="0" w:color="auto"/>
                <w:left w:val="none" w:sz="0" w:space="0" w:color="auto"/>
                <w:bottom w:val="none" w:sz="0" w:space="0" w:color="auto"/>
                <w:right w:val="none" w:sz="0" w:space="0" w:color="auto"/>
              </w:divBdr>
            </w:div>
            <w:div w:id="1320616813">
              <w:marLeft w:val="0"/>
              <w:marRight w:val="0"/>
              <w:marTop w:val="0"/>
              <w:marBottom w:val="0"/>
              <w:divBdr>
                <w:top w:val="none" w:sz="0" w:space="0" w:color="auto"/>
                <w:left w:val="none" w:sz="0" w:space="0" w:color="auto"/>
                <w:bottom w:val="none" w:sz="0" w:space="0" w:color="auto"/>
                <w:right w:val="none" w:sz="0" w:space="0" w:color="auto"/>
              </w:divBdr>
            </w:div>
            <w:div w:id="1970891540">
              <w:marLeft w:val="0"/>
              <w:marRight w:val="0"/>
              <w:marTop w:val="0"/>
              <w:marBottom w:val="0"/>
              <w:divBdr>
                <w:top w:val="none" w:sz="0" w:space="0" w:color="auto"/>
                <w:left w:val="none" w:sz="0" w:space="0" w:color="auto"/>
                <w:bottom w:val="none" w:sz="0" w:space="0" w:color="auto"/>
                <w:right w:val="none" w:sz="0" w:space="0" w:color="auto"/>
              </w:divBdr>
            </w:div>
          </w:divsChild>
        </w:div>
        <w:div w:id="1568950809">
          <w:marLeft w:val="0"/>
          <w:marRight w:val="0"/>
          <w:marTop w:val="0"/>
          <w:marBottom w:val="0"/>
          <w:divBdr>
            <w:top w:val="none" w:sz="0" w:space="0" w:color="auto"/>
            <w:left w:val="none" w:sz="0" w:space="0" w:color="auto"/>
            <w:bottom w:val="none" w:sz="0" w:space="0" w:color="auto"/>
            <w:right w:val="none" w:sz="0" w:space="0" w:color="auto"/>
          </w:divBdr>
        </w:div>
        <w:div w:id="1753576207">
          <w:marLeft w:val="0"/>
          <w:marRight w:val="0"/>
          <w:marTop w:val="0"/>
          <w:marBottom w:val="0"/>
          <w:divBdr>
            <w:top w:val="none" w:sz="0" w:space="0" w:color="auto"/>
            <w:left w:val="none" w:sz="0" w:space="0" w:color="auto"/>
            <w:bottom w:val="none" w:sz="0" w:space="0" w:color="auto"/>
            <w:right w:val="none" w:sz="0" w:space="0" w:color="auto"/>
          </w:divBdr>
        </w:div>
        <w:div w:id="1768426376">
          <w:marLeft w:val="0"/>
          <w:marRight w:val="0"/>
          <w:marTop w:val="0"/>
          <w:marBottom w:val="0"/>
          <w:divBdr>
            <w:top w:val="none" w:sz="0" w:space="0" w:color="auto"/>
            <w:left w:val="none" w:sz="0" w:space="0" w:color="auto"/>
            <w:bottom w:val="none" w:sz="0" w:space="0" w:color="auto"/>
            <w:right w:val="none" w:sz="0" w:space="0" w:color="auto"/>
          </w:divBdr>
          <w:divsChild>
            <w:div w:id="990136227">
              <w:marLeft w:val="0"/>
              <w:marRight w:val="0"/>
              <w:marTop w:val="0"/>
              <w:marBottom w:val="0"/>
              <w:divBdr>
                <w:top w:val="none" w:sz="0" w:space="0" w:color="auto"/>
                <w:left w:val="none" w:sz="0" w:space="0" w:color="auto"/>
                <w:bottom w:val="none" w:sz="0" w:space="0" w:color="auto"/>
                <w:right w:val="none" w:sz="0" w:space="0" w:color="auto"/>
              </w:divBdr>
            </w:div>
            <w:div w:id="1064451401">
              <w:marLeft w:val="0"/>
              <w:marRight w:val="0"/>
              <w:marTop w:val="0"/>
              <w:marBottom w:val="0"/>
              <w:divBdr>
                <w:top w:val="none" w:sz="0" w:space="0" w:color="auto"/>
                <w:left w:val="none" w:sz="0" w:space="0" w:color="auto"/>
                <w:bottom w:val="none" w:sz="0" w:space="0" w:color="auto"/>
                <w:right w:val="none" w:sz="0" w:space="0" w:color="auto"/>
              </w:divBdr>
            </w:div>
            <w:div w:id="1618875369">
              <w:marLeft w:val="0"/>
              <w:marRight w:val="0"/>
              <w:marTop w:val="0"/>
              <w:marBottom w:val="0"/>
              <w:divBdr>
                <w:top w:val="none" w:sz="0" w:space="0" w:color="auto"/>
                <w:left w:val="none" w:sz="0" w:space="0" w:color="auto"/>
                <w:bottom w:val="none" w:sz="0" w:space="0" w:color="auto"/>
                <w:right w:val="none" w:sz="0" w:space="0" w:color="auto"/>
              </w:divBdr>
            </w:div>
            <w:div w:id="2139294812">
              <w:marLeft w:val="0"/>
              <w:marRight w:val="0"/>
              <w:marTop w:val="0"/>
              <w:marBottom w:val="0"/>
              <w:divBdr>
                <w:top w:val="none" w:sz="0" w:space="0" w:color="auto"/>
                <w:left w:val="none" w:sz="0" w:space="0" w:color="auto"/>
                <w:bottom w:val="none" w:sz="0" w:space="0" w:color="auto"/>
                <w:right w:val="none" w:sz="0" w:space="0" w:color="auto"/>
              </w:divBdr>
            </w:div>
          </w:divsChild>
        </w:div>
        <w:div w:id="1798716711">
          <w:marLeft w:val="0"/>
          <w:marRight w:val="0"/>
          <w:marTop w:val="0"/>
          <w:marBottom w:val="0"/>
          <w:divBdr>
            <w:top w:val="none" w:sz="0" w:space="0" w:color="auto"/>
            <w:left w:val="none" w:sz="0" w:space="0" w:color="auto"/>
            <w:bottom w:val="none" w:sz="0" w:space="0" w:color="auto"/>
            <w:right w:val="none" w:sz="0" w:space="0" w:color="auto"/>
          </w:divBdr>
        </w:div>
        <w:div w:id="1952543878">
          <w:marLeft w:val="0"/>
          <w:marRight w:val="0"/>
          <w:marTop w:val="0"/>
          <w:marBottom w:val="0"/>
          <w:divBdr>
            <w:top w:val="none" w:sz="0" w:space="0" w:color="auto"/>
            <w:left w:val="none" w:sz="0" w:space="0" w:color="auto"/>
            <w:bottom w:val="none" w:sz="0" w:space="0" w:color="auto"/>
            <w:right w:val="none" w:sz="0" w:space="0" w:color="auto"/>
          </w:divBdr>
          <w:divsChild>
            <w:div w:id="536282771">
              <w:marLeft w:val="0"/>
              <w:marRight w:val="0"/>
              <w:marTop w:val="0"/>
              <w:marBottom w:val="0"/>
              <w:divBdr>
                <w:top w:val="none" w:sz="0" w:space="0" w:color="auto"/>
                <w:left w:val="none" w:sz="0" w:space="0" w:color="auto"/>
                <w:bottom w:val="none" w:sz="0" w:space="0" w:color="auto"/>
                <w:right w:val="none" w:sz="0" w:space="0" w:color="auto"/>
              </w:divBdr>
            </w:div>
            <w:div w:id="1492714689">
              <w:marLeft w:val="0"/>
              <w:marRight w:val="0"/>
              <w:marTop w:val="0"/>
              <w:marBottom w:val="0"/>
              <w:divBdr>
                <w:top w:val="none" w:sz="0" w:space="0" w:color="auto"/>
                <w:left w:val="none" w:sz="0" w:space="0" w:color="auto"/>
                <w:bottom w:val="none" w:sz="0" w:space="0" w:color="auto"/>
                <w:right w:val="none" w:sz="0" w:space="0" w:color="auto"/>
              </w:divBdr>
            </w:div>
          </w:divsChild>
        </w:div>
        <w:div w:id="2054382903">
          <w:marLeft w:val="0"/>
          <w:marRight w:val="0"/>
          <w:marTop w:val="0"/>
          <w:marBottom w:val="0"/>
          <w:divBdr>
            <w:top w:val="none" w:sz="0" w:space="0" w:color="auto"/>
            <w:left w:val="none" w:sz="0" w:space="0" w:color="auto"/>
            <w:bottom w:val="none" w:sz="0" w:space="0" w:color="auto"/>
            <w:right w:val="none" w:sz="0" w:space="0" w:color="auto"/>
          </w:divBdr>
          <w:divsChild>
            <w:div w:id="145822636">
              <w:marLeft w:val="0"/>
              <w:marRight w:val="0"/>
              <w:marTop w:val="0"/>
              <w:marBottom w:val="0"/>
              <w:divBdr>
                <w:top w:val="none" w:sz="0" w:space="0" w:color="auto"/>
                <w:left w:val="none" w:sz="0" w:space="0" w:color="auto"/>
                <w:bottom w:val="none" w:sz="0" w:space="0" w:color="auto"/>
                <w:right w:val="none" w:sz="0" w:space="0" w:color="auto"/>
              </w:divBdr>
            </w:div>
            <w:div w:id="804464452">
              <w:marLeft w:val="0"/>
              <w:marRight w:val="0"/>
              <w:marTop w:val="0"/>
              <w:marBottom w:val="0"/>
              <w:divBdr>
                <w:top w:val="none" w:sz="0" w:space="0" w:color="auto"/>
                <w:left w:val="none" w:sz="0" w:space="0" w:color="auto"/>
                <w:bottom w:val="none" w:sz="0" w:space="0" w:color="auto"/>
                <w:right w:val="none" w:sz="0" w:space="0" w:color="auto"/>
              </w:divBdr>
            </w:div>
            <w:div w:id="852451475">
              <w:marLeft w:val="0"/>
              <w:marRight w:val="0"/>
              <w:marTop w:val="0"/>
              <w:marBottom w:val="0"/>
              <w:divBdr>
                <w:top w:val="none" w:sz="0" w:space="0" w:color="auto"/>
                <w:left w:val="none" w:sz="0" w:space="0" w:color="auto"/>
                <w:bottom w:val="none" w:sz="0" w:space="0" w:color="auto"/>
                <w:right w:val="none" w:sz="0" w:space="0" w:color="auto"/>
              </w:divBdr>
            </w:div>
            <w:div w:id="1065908030">
              <w:marLeft w:val="0"/>
              <w:marRight w:val="0"/>
              <w:marTop w:val="0"/>
              <w:marBottom w:val="0"/>
              <w:divBdr>
                <w:top w:val="none" w:sz="0" w:space="0" w:color="auto"/>
                <w:left w:val="none" w:sz="0" w:space="0" w:color="auto"/>
                <w:bottom w:val="none" w:sz="0" w:space="0" w:color="auto"/>
                <w:right w:val="none" w:sz="0" w:space="0" w:color="auto"/>
              </w:divBdr>
            </w:div>
            <w:div w:id="1407454305">
              <w:marLeft w:val="0"/>
              <w:marRight w:val="0"/>
              <w:marTop w:val="0"/>
              <w:marBottom w:val="0"/>
              <w:divBdr>
                <w:top w:val="none" w:sz="0" w:space="0" w:color="auto"/>
                <w:left w:val="none" w:sz="0" w:space="0" w:color="auto"/>
                <w:bottom w:val="none" w:sz="0" w:space="0" w:color="auto"/>
                <w:right w:val="none" w:sz="0" w:space="0" w:color="auto"/>
              </w:divBdr>
            </w:div>
          </w:divsChild>
        </w:div>
        <w:div w:id="2080325108">
          <w:marLeft w:val="0"/>
          <w:marRight w:val="0"/>
          <w:marTop w:val="0"/>
          <w:marBottom w:val="0"/>
          <w:divBdr>
            <w:top w:val="none" w:sz="0" w:space="0" w:color="auto"/>
            <w:left w:val="none" w:sz="0" w:space="0" w:color="auto"/>
            <w:bottom w:val="none" w:sz="0" w:space="0" w:color="auto"/>
            <w:right w:val="none" w:sz="0" w:space="0" w:color="auto"/>
          </w:divBdr>
        </w:div>
      </w:divsChild>
    </w:div>
    <w:div w:id="1588886185">
      <w:bodyDiv w:val="1"/>
      <w:marLeft w:val="0"/>
      <w:marRight w:val="0"/>
      <w:marTop w:val="0"/>
      <w:marBottom w:val="0"/>
      <w:divBdr>
        <w:top w:val="none" w:sz="0" w:space="0" w:color="auto"/>
        <w:left w:val="none" w:sz="0" w:space="0" w:color="auto"/>
        <w:bottom w:val="none" w:sz="0" w:space="0" w:color="auto"/>
        <w:right w:val="none" w:sz="0" w:space="0" w:color="auto"/>
      </w:divBdr>
    </w:div>
    <w:div w:id="1591237778">
      <w:bodyDiv w:val="1"/>
      <w:marLeft w:val="0"/>
      <w:marRight w:val="0"/>
      <w:marTop w:val="0"/>
      <w:marBottom w:val="0"/>
      <w:divBdr>
        <w:top w:val="none" w:sz="0" w:space="0" w:color="auto"/>
        <w:left w:val="none" w:sz="0" w:space="0" w:color="auto"/>
        <w:bottom w:val="none" w:sz="0" w:space="0" w:color="auto"/>
        <w:right w:val="none" w:sz="0" w:space="0" w:color="auto"/>
      </w:divBdr>
    </w:div>
    <w:div w:id="1592622707">
      <w:bodyDiv w:val="1"/>
      <w:marLeft w:val="0"/>
      <w:marRight w:val="0"/>
      <w:marTop w:val="0"/>
      <w:marBottom w:val="0"/>
      <w:divBdr>
        <w:top w:val="none" w:sz="0" w:space="0" w:color="auto"/>
        <w:left w:val="none" w:sz="0" w:space="0" w:color="auto"/>
        <w:bottom w:val="none" w:sz="0" w:space="0" w:color="auto"/>
        <w:right w:val="none" w:sz="0" w:space="0" w:color="auto"/>
      </w:divBdr>
      <w:divsChild>
        <w:div w:id="912393385">
          <w:marLeft w:val="0"/>
          <w:marRight w:val="0"/>
          <w:marTop w:val="0"/>
          <w:marBottom w:val="150"/>
          <w:divBdr>
            <w:top w:val="none" w:sz="0" w:space="0" w:color="auto"/>
            <w:left w:val="none" w:sz="0" w:space="0" w:color="auto"/>
            <w:bottom w:val="none" w:sz="0" w:space="0" w:color="auto"/>
            <w:right w:val="none" w:sz="0" w:space="0" w:color="auto"/>
          </w:divBdr>
        </w:div>
        <w:div w:id="1336104455">
          <w:marLeft w:val="0"/>
          <w:marRight w:val="0"/>
          <w:marTop w:val="0"/>
          <w:marBottom w:val="150"/>
          <w:divBdr>
            <w:top w:val="none" w:sz="0" w:space="0" w:color="auto"/>
            <w:left w:val="none" w:sz="0" w:space="0" w:color="auto"/>
            <w:bottom w:val="none" w:sz="0" w:space="0" w:color="auto"/>
            <w:right w:val="none" w:sz="0" w:space="0" w:color="auto"/>
          </w:divBdr>
        </w:div>
        <w:div w:id="1491555759">
          <w:marLeft w:val="0"/>
          <w:marRight w:val="0"/>
          <w:marTop w:val="0"/>
          <w:marBottom w:val="150"/>
          <w:divBdr>
            <w:top w:val="none" w:sz="0" w:space="0" w:color="auto"/>
            <w:left w:val="none" w:sz="0" w:space="0" w:color="auto"/>
            <w:bottom w:val="none" w:sz="0" w:space="0" w:color="auto"/>
            <w:right w:val="none" w:sz="0" w:space="0" w:color="auto"/>
          </w:divBdr>
        </w:div>
      </w:divsChild>
    </w:div>
    <w:div w:id="1592884633">
      <w:bodyDiv w:val="1"/>
      <w:marLeft w:val="0"/>
      <w:marRight w:val="0"/>
      <w:marTop w:val="0"/>
      <w:marBottom w:val="0"/>
      <w:divBdr>
        <w:top w:val="none" w:sz="0" w:space="0" w:color="auto"/>
        <w:left w:val="none" w:sz="0" w:space="0" w:color="auto"/>
        <w:bottom w:val="none" w:sz="0" w:space="0" w:color="auto"/>
        <w:right w:val="none" w:sz="0" w:space="0" w:color="auto"/>
      </w:divBdr>
    </w:div>
    <w:div w:id="1593077791">
      <w:bodyDiv w:val="1"/>
      <w:marLeft w:val="0"/>
      <w:marRight w:val="0"/>
      <w:marTop w:val="0"/>
      <w:marBottom w:val="0"/>
      <w:divBdr>
        <w:top w:val="none" w:sz="0" w:space="0" w:color="auto"/>
        <w:left w:val="none" w:sz="0" w:space="0" w:color="auto"/>
        <w:bottom w:val="none" w:sz="0" w:space="0" w:color="auto"/>
        <w:right w:val="none" w:sz="0" w:space="0" w:color="auto"/>
      </w:divBdr>
      <w:divsChild>
        <w:div w:id="748967501">
          <w:marLeft w:val="0"/>
          <w:marRight w:val="0"/>
          <w:marTop w:val="0"/>
          <w:marBottom w:val="150"/>
          <w:divBdr>
            <w:top w:val="none" w:sz="0" w:space="0" w:color="auto"/>
            <w:left w:val="none" w:sz="0" w:space="0" w:color="auto"/>
            <w:bottom w:val="none" w:sz="0" w:space="0" w:color="auto"/>
            <w:right w:val="none" w:sz="0" w:space="0" w:color="auto"/>
          </w:divBdr>
        </w:div>
        <w:div w:id="787772489">
          <w:marLeft w:val="0"/>
          <w:marRight w:val="0"/>
          <w:marTop w:val="0"/>
          <w:marBottom w:val="150"/>
          <w:divBdr>
            <w:top w:val="none" w:sz="0" w:space="0" w:color="auto"/>
            <w:left w:val="none" w:sz="0" w:space="0" w:color="auto"/>
            <w:bottom w:val="none" w:sz="0" w:space="0" w:color="auto"/>
            <w:right w:val="none" w:sz="0" w:space="0" w:color="auto"/>
          </w:divBdr>
        </w:div>
        <w:div w:id="1256790310">
          <w:marLeft w:val="0"/>
          <w:marRight w:val="0"/>
          <w:marTop w:val="0"/>
          <w:marBottom w:val="150"/>
          <w:divBdr>
            <w:top w:val="none" w:sz="0" w:space="0" w:color="auto"/>
            <w:left w:val="none" w:sz="0" w:space="0" w:color="auto"/>
            <w:bottom w:val="none" w:sz="0" w:space="0" w:color="auto"/>
            <w:right w:val="none" w:sz="0" w:space="0" w:color="auto"/>
          </w:divBdr>
        </w:div>
        <w:div w:id="1256943241">
          <w:marLeft w:val="0"/>
          <w:marRight w:val="0"/>
          <w:marTop w:val="0"/>
          <w:marBottom w:val="150"/>
          <w:divBdr>
            <w:top w:val="none" w:sz="0" w:space="0" w:color="auto"/>
            <w:left w:val="none" w:sz="0" w:space="0" w:color="auto"/>
            <w:bottom w:val="none" w:sz="0" w:space="0" w:color="auto"/>
            <w:right w:val="none" w:sz="0" w:space="0" w:color="auto"/>
          </w:divBdr>
        </w:div>
        <w:div w:id="1266814845">
          <w:marLeft w:val="0"/>
          <w:marRight w:val="0"/>
          <w:marTop w:val="0"/>
          <w:marBottom w:val="150"/>
          <w:divBdr>
            <w:top w:val="none" w:sz="0" w:space="0" w:color="auto"/>
            <w:left w:val="none" w:sz="0" w:space="0" w:color="auto"/>
            <w:bottom w:val="none" w:sz="0" w:space="0" w:color="auto"/>
            <w:right w:val="none" w:sz="0" w:space="0" w:color="auto"/>
          </w:divBdr>
        </w:div>
        <w:div w:id="2093888390">
          <w:marLeft w:val="0"/>
          <w:marRight w:val="0"/>
          <w:marTop w:val="0"/>
          <w:marBottom w:val="150"/>
          <w:divBdr>
            <w:top w:val="none" w:sz="0" w:space="0" w:color="auto"/>
            <w:left w:val="none" w:sz="0" w:space="0" w:color="auto"/>
            <w:bottom w:val="none" w:sz="0" w:space="0" w:color="auto"/>
            <w:right w:val="none" w:sz="0" w:space="0" w:color="auto"/>
          </w:divBdr>
        </w:div>
      </w:divsChild>
    </w:div>
    <w:div w:id="1595701717">
      <w:bodyDiv w:val="1"/>
      <w:marLeft w:val="0"/>
      <w:marRight w:val="0"/>
      <w:marTop w:val="0"/>
      <w:marBottom w:val="0"/>
      <w:divBdr>
        <w:top w:val="none" w:sz="0" w:space="0" w:color="auto"/>
        <w:left w:val="none" w:sz="0" w:space="0" w:color="auto"/>
        <w:bottom w:val="none" w:sz="0" w:space="0" w:color="auto"/>
        <w:right w:val="none" w:sz="0" w:space="0" w:color="auto"/>
      </w:divBdr>
    </w:div>
    <w:div w:id="1596209950">
      <w:bodyDiv w:val="1"/>
      <w:marLeft w:val="0"/>
      <w:marRight w:val="0"/>
      <w:marTop w:val="0"/>
      <w:marBottom w:val="0"/>
      <w:divBdr>
        <w:top w:val="none" w:sz="0" w:space="0" w:color="auto"/>
        <w:left w:val="none" w:sz="0" w:space="0" w:color="auto"/>
        <w:bottom w:val="none" w:sz="0" w:space="0" w:color="auto"/>
        <w:right w:val="none" w:sz="0" w:space="0" w:color="auto"/>
      </w:divBdr>
    </w:div>
    <w:div w:id="1598901763">
      <w:bodyDiv w:val="1"/>
      <w:marLeft w:val="0"/>
      <w:marRight w:val="0"/>
      <w:marTop w:val="0"/>
      <w:marBottom w:val="0"/>
      <w:divBdr>
        <w:top w:val="none" w:sz="0" w:space="0" w:color="auto"/>
        <w:left w:val="none" w:sz="0" w:space="0" w:color="auto"/>
        <w:bottom w:val="none" w:sz="0" w:space="0" w:color="auto"/>
        <w:right w:val="none" w:sz="0" w:space="0" w:color="auto"/>
      </w:divBdr>
    </w:div>
    <w:div w:id="1599287675">
      <w:bodyDiv w:val="1"/>
      <w:marLeft w:val="0"/>
      <w:marRight w:val="0"/>
      <w:marTop w:val="0"/>
      <w:marBottom w:val="0"/>
      <w:divBdr>
        <w:top w:val="none" w:sz="0" w:space="0" w:color="auto"/>
        <w:left w:val="none" w:sz="0" w:space="0" w:color="auto"/>
        <w:bottom w:val="none" w:sz="0" w:space="0" w:color="auto"/>
        <w:right w:val="none" w:sz="0" w:space="0" w:color="auto"/>
      </w:divBdr>
    </w:div>
    <w:div w:id="1601137296">
      <w:bodyDiv w:val="1"/>
      <w:marLeft w:val="0"/>
      <w:marRight w:val="0"/>
      <w:marTop w:val="0"/>
      <w:marBottom w:val="0"/>
      <w:divBdr>
        <w:top w:val="none" w:sz="0" w:space="0" w:color="auto"/>
        <w:left w:val="none" w:sz="0" w:space="0" w:color="auto"/>
        <w:bottom w:val="none" w:sz="0" w:space="0" w:color="auto"/>
        <w:right w:val="none" w:sz="0" w:space="0" w:color="auto"/>
      </w:divBdr>
    </w:div>
    <w:div w:id="1601259857">
      <w:bodyDiv w:val="1"/>
      <w:marLeft w:val="0"/>
      <w:marRight w:val="0"/>
      <w:marTop w:val="0"/>
      <w:marBottom w:val="0"/>
      <w:divBdr>
        <w:top w:val="none" w:sz="0" w:space="0" w:color="auto"/>
        <w:left w:val="none" w:sz="0" w:space="0" w:color="auto"/>
        <w:bottom w:val="none" w:sz="0" w:space="0" w:color="auto"/>
        <w:right w:val="none" w:sz="0" w:space="0" w:color="auto"/>
      </w:divBdr>
    </w:div>
    <w:div w:id="1602029919">
      <w:bodyDiv w:val="1"/>
      <w:marLeft w:val="0"/>
      <w:marRight w:val="0"/>
      <w:marTop w:val="0"/>
      <w:marBottom w:val="0"/>
      <w:divBdr>
        <w:top w:val="none" w:sz="0" w:space="0" w:color="auto"/>
        <w:left w:val="none" w:sz="0" w:space="0" w:color="auto"/>
        <w:bottom w:val="none" w:sz="0" w:space="0" w:color="auto"/>
        <w:right w:val="none" w:sz="0" w:space="0" w:color="auto"/>
      </w:divBdr>
    </w:div>
    <w:div w:id="1604605449">
      <w:bodyDiv w:val="1"/>
      <w:marLeft w:val="0"/>
      <w:marRight w:val="0"/>
      <w:marTop w:val="0"/>
      <w:marBottom w:val="0"/>
      <w:divBdr>
        <w:top w:val="none" w:sz="0" w:space="0" w:color="auto"/>
        <w:left w:val="none" w:sz="0" w:space="0" w:color="auto"/>
        <w:bottom w:val="none" w:sz="0" w:space="0" w:color="auto"/>
        <w:right w:val="none" w:sz="0" w:space="0" w:color="auto"/>
      </w:divBdr>
    </w:div>
    <w:div w:id="1604924411">
      <w:bodyDiv w:val="1"/>
      <w:marLeft w:val="0"/>
      <w:marRight w:val="0"/>
      <w:marTop w:val="0"/>
      <w:marBottom w:val="0"/>
      <w:divBdr>
        <w:top w:val="none" w:sz="0" w:space="0" w:color="auto"/>
        <w:left w:val="none" w:sz="0" w:space="0" w:color="auto"/>
        <w:bottom w:val="none" w:sz="0" w:space="0" w:color="auto"/>
        <w:right w:val="none" w:sz="0" w:space="0" w:color="auto"/>
      </w:divBdr>
    </w:div>
    <w:div w:id="1605262738">
      <w:bodyDiv w:val="1"/>
      <w:marLeft w:val="0"/>
      <w:marRight w:val="0"/>
      <w:marTop w:val="0"/>
      <w:marBottom w:val="0"/>
      <w:divBdr>
        <w:top w:val="none" w:sz="0" w:space="0" w:color="auto"/>
        <w:left w:val="none" w:sz="0" w:space="0" w:color="auto"/>
        <w:bottom w:val="none" w:sz="0" w:space="0" w:color="auto"/>
        <w:right w:val="none" w:sz="0" w:space="0" w:color="auto"/>
      </w:divBdr>
    </w:div>
    <w:div w:id="1605729314">
      <w:bodyDiv w:val="1"/>
      <w:marLeft w:val="0"/>
      <w:marRight w:val="0"/>
      <w:marTop w:val="0"/>
      <w:marBottom w:val="0"/>
      <w:divBdr>
        <w:top w:val="none" w:sz="0" w:space="0" w:color="auto"/>
        <w:left w:val="none" w:sz="0" w:space="0" w:color="auto"/>
        <w:bottom w:val="none" w:sz="0" w:space="0" w:color="auto"/>
        <w:right w:val="none" w:sz="0" w:space="0" w:color="auto"/>
      </w:divBdr>
    </w:div>
    <w:div w:id="1606234875">
      <w:bodyDiv w:val="1"/>
      <w:marLeft w:val="0"/>
      <w:marRight w:val="0"/>
      <w:marTop w:val="0"/>
      <w:marBottom w:val="0"/>
      <w:divBdr>
        <w:top w:val="none" w:sz="0" w:space="0" w:color="auto"/>
        <w:left w:val="none" w:sz="0" w:space="0" w:color="auto"/>
        <w:bottom w:val="none" w:sz="0" w:space="0" w:color="auto"/>
        <w:right w:val="none" w:sz="0" w:space="0" w:color="auto"/>
      </w:divBdr>
    </w:div>
    <w:div w:id="1608200834">
      <w:bodyDiv w:val="1"/>
      <w:marLeft w:val="0"/>
      <w:marRight w:val="0"/>
      <w:marTop w:val="0"/>
      <w:marBottom w:val="0"/>
      <w:divBdr>
        <w:top w:val="none" w:sz="0" w:space="0" w:color="auto"/>
        <w:left w:val="none" w:sz="0" w:space="0" w:color="auto"/>
        <w:bottom w:val="none" w:sz="0" w:space="0" w:color="auto"/>
        <w:right w:val="none" w:sz="0" w:space="0" w:color="auto"/>
      </w:divBdr>
    </w:div>
    <w:div w:id="1609968698">
      <w:bodyDiv w:val="1"/>
      <w:marLeft w:val="0"/>
      <w:marRight w:val="0"/>
      <w:marTop w:val="0"/>
      <w:marBottom w:val="0"/>
      <w:divBdr>
        <w:top w:val="none" w:sz="0" w:space="0" w:color="auto"/>
        <w:left w:val="none" w:sz="0" w:space="0" w:color="auto"/>
        <w:bottom w:val="none" w:sz="0" w:space="0" w:color="auto"/>
        <w:right w:val="none" w:sz="0" w:space="0" w:color="auto"/>
      </w:divBdr>
    </w:div>
    <w:div w:id="1610509862">
      <w:bodyDiv w:val="1"/>
      <w:marLeft w:val="0"/>
      <w:marRight w:val="0"/>
      <w:marTop w:val="0"/>
      <w:marBottom w:val="0"/>
      <w:divBdr>
        <w:top w:val="none" w:sz="0" w:space="0" w:color="auto"/>
        <w:left w:val="none" w:sz="0" w:space="0" w:color="auto"/>
        <w:bottom w:val="none" w:sz="0" w:space="0" w:color="auto"/>
        <w:right w:val="none" w:sz="0" w:space="0" w:color="auto"/>
      </w:divBdr>
      <w:divsChild>
        <w:div w:id="199246536">
          <w:marLeft w:val="0"/>
          <w:marRight w:val="0"/>
          <w:marTop w:val="0"/>
          <w:marBottom w:val="0"/>
          <w:divBdr>
            <w:top w:val="none" w:sz="0" w:space="0" w:color="auto"/>
            <w:left w:val="none" w:sz="0" w:space="0" w:color="auto"/>
            <w:bottom w:val="none" w:sz="0" w:space="0" w:color="auto"/>
            <w:right w:val="none" w:sz="0" w:space="0" w:color="auto"/>
          </w:divBdr>
        </w:div>
        <w:div w:id="333845906">
          <w:marLeft w:val="0"/>
          <w:marRight w:val="0"/>
          <w:marTop w:val="0"/>
          <w:marBottom w:val="0"/>
          <w:divBdr>
            <w:top w:val="none" w:sz="0" w:space="0" w:color="auto"/>
            <w:left w:val="none" w:sz="0" w:space="0" w:color="auto"/>
            <w:bottom w:val="none" w:sz="0" w:space="0" w:color="auto"/>
            <w:right w:val="none" w:sz="0" w:space="0" w:color="auto"/>
          </w:divBdr>
          <w:divsChild>
            <w:div w:id="819275533">
              <w:marLeft w:val="0"/>
              <w:marRight w:val="0"/>
              <w:marTop w:val="0"/>
              <w:marBottom w:val="0"/>
              <w:divBdr>
                <w:top w:val="none" w:sz="0" w:space="0" w:color="auto"/>
                <w:left w:val="none" w:sz="0" w:space="0" w:color="auto"/>
                <w:bottom w:val="none" w:sz="0" w:space="0" w:color="auto"/>
                <w:right w:val="none" w:sz="0" w:space="0" w:color="auto"/>
              </w:divBdr>
            </w:div>
            <w:div w:id="1098066153">
              <w:marLeft w:val="0"/>
              <w:marRight w:val="0"/>
              <w:marTop w:val="0"/>
              <w:marBottom w:val="0"/>
              <w:divBdr>
                <w:top w:val="none" w:sz="0" w:space="0" w:color="auto"/>
                <w:left w:val="none" w:sz="0" w:space="0" w:color="auto"/>
                <w:bottom w:val="none" w:sz="0" w:space="0" w:color="auto"/>
                <w:right w:val="none" w:sz="0" w:space="0" w:color="auto"/>
              </w:divBdr>
            </w:div>
            <w:div w:id="1194347816">
              <w:marLeft w:val="0"/>
              <w:marRight w:val="0"/>
              <w:marTop w:val="0"/>
              <w:marBottom w:val="0"/>
              <w:divBdr>
                <w:top w:val="none" w:sz="0" w:space="0" w:color="auto"/>
                <w:left w:val="none" w:sz="0" w:space="0" w:color="auto"/>
                <w:bottom w:val="none" w:sz="0" w:space="0" w:color="auto"/>
                <w:right w:val="none" w:sz="0" w:space="0" w:color="auto"/>
              </w:divBdr>
            </w:div>
            <w:div w:id="2080590192">
              <w:marLeft w:val="0"/>
              <w:marRight w:val="0"/>
              <w:marTop w:val="0"/>
              <w:marBottom w:val="0"/>
              <w:divBdr>
                <w:top w:val="none" w:sz="0" w:space="0" w:color="auto"/>
                <w:left w:val="none" w:sz="0" w:space="0" w:color="auto"/>
                <w:bottom w:val="none" w:sz="0" w:space="0" w:color="auto"/>
                <w:right w:val="none" w:sz="0" w:space="0" w:color="auto"/>
              </w:divBdr>
            </w:div>
          </w:divsChild>
        </w:div>
        <w:div w:id="372072793">
          <w:marLeft w:val="0"/>
          <w:marRight w:val="0"/>
          <w:marTop w:val="0"/>
          <w:marBottom w:val="0"/>
          <w:divBdr>
            <w:top w:val="none" w:sz="0" w:space="0" w:color="auto"/>
            <w:left w:val="none" w:sz="0" w:space="0" w:color="auto"/>
            <w:bottom w:val="none" w:sz="0" w:space="0" w:color="auto"/>
            <w:right w:val="none" w:sz="0" w:space="0" w:color="auto"/>
          </w:divBdr>
          <w:divsChild>
            <w:div w:id="462427867">
              <w:marLeft w:val="0"/>
              <w:marRight w:val="0"/>
              <w:marTop w:val="0"/>
              <w:marBottom w:val="0"/>
              <w:divBdr>
                <w:top w:val="none" w:sz="0" w:space="0" w:color="auto"/>
                <w:left w:val="none" w:sz="0" w:space="0" w:color="auto"/>
                <w:bottom w:val="none" w:sz="0" w:space="0" w:color="auto"/>
                <w:right w:val="none" w:sz="0" w:space="0" w:color="auto"/>
              </w:divBdr>
            </w:div>
            <w:div w:id="641080182">
              <w:marLeft w:val="0"/>
              <w:marRight w:val="0"/>
              <w:marTop w:val="0"/>
              <w:marBottom w:val="0"/>
              <w:divBdr>
                <w:top w:val="none" w:sz="0" w:space="0" w:color="auto"/>
                <w:left w:val="none" w:sz="0" w:space="0" w:color="auto"/>
                <w:bottom w:val="none" w:sz="0" w:space="0" w:color="auto"/>
                <w:right w:val="none" w:sz="0" w:space="0" w:color="auto"/>
              </w:divBdr>
            </w:div>
            <w:div w:id="1727795076">
              <w:marLeft w:val="0"/>
              <w:marRight w:val="0"/>
              <w:marTop w:val="0"/>
              <w:marBottom w:val="0"/>
              <w:divBdr>
                <w:top w:val="none" w:sz="0" w:space="0" w:color="auto"/>
                <w:left w:val="none" w:sz="0" w:space="0" w:color="auto"/>
                <w:bottom w:val="none" w:sz="0" w:space="0" w:color="auto"/>
                <w:right w:val="none" w:sz="0" w:space="0" w:color="auto"/>
              </w:divBdr>
            </w:div>
          </w:divsChild>
        </w:div>
        <w:div w:id="757478804">
          <w:marLeft w:val="0"/>
          <w:marRight w:val="0"/>
          <w:marTop w:val="0"/>
          <w:marBottom w:val="0"/>
          <w:divBdr>
            <w:top w:val="none" w:sz="0" w:space="0" w:color="auto"/>
            <w:left w:val="none" w:sz="0" w:space="0" w:color="auto"/>
            <w:bottom w:val="none" w:sz="0" w:space="0" w:color="auto"/>
            <w:right w:val="none" w:sz="0" w:space="0" w:color="auto"/>
          </w:divBdr>
          <w:divsChild>
            <w:div w:id="1537696833">
              <w:marLeft w:val="0"/>
              <w:marRight w:val="0"/>
              <w:marTop w:val="0"/>
              <w:marBottom w:val="0"/>
              <w:divBdr>
                <w:top w:val="none" w:sz="0" w:space="0" w:color="auto"/>
                <w:left w:val="none" w:sz="0" w:space="0" w:color="auto"/>
                <w:bottom w:val="none" w:sz="0" w:space="0" w:color="auto"/>
                <w:right w:val="none" w:sz="0" w:space="0" w:color="auto"/>
              </w:divBdr>
            </w:div>
            <w:div w:id="1940063184">
              <w:marLeft w:val="0"/>
              <w:marRight w:val="0"/>
              <w:marTop w:val="0"/>
              <w:marBottom w:val="0"/>
              <w:divBdr>
                <w:top w:val="none" w:sz="0" w:space="0" w:color="auto"/>
                <w:left w:val="none" w:sz="0" w:space="0" w:color="auto"/>
                <w:bottom w:val="none" w:sz="0" w:space="0" w:color="auto"/>
                <w:right w:val="none" w:sz="0" w:space="0" w:color="auto"/>
              </w:divBdr>
            </w:div>
          </w:divsChild>
        </w:div>
        <w:div w:id="1056588467">
          <w:marLeft w:val="0"/>
          <w:marRight w:val="0"/>
          <w:marTop w:val="0"/>
          <w:marBottom w:val="0"/>
          <w:divBdr>
            <w:top w:val="none" w:sz="0" w:space="0" w:color="auto"/>
            <w:left w:val="none" w:sz="0" w:space="0" w:color="auto"/>
            <w:bottom w:val="none" w:sz="0" w:space="0" w:color="auto"/>
            <w:right w:val="none" w:sz="0" w:space="0" w:color="auto"/>
          </w:divBdr>
          <w:divsChild>
            <w:div w:id="849486892">
              <w:marLeft w:val="0"/>
              <w:marRight w:val="0"/>
              <w:marTop w:val="0"/>
              <w:marBottom w:val="0"/>
              <w:divBdr>
                <w:top w:val="none" w:sz="0" w:space="0" w:color="auto"/>
                <w:left w:val="none" w:sz="0" w:space="0" w:color="auto"/>
                <w:bottom w:val="none" w:sz="0" w:space="0" w:color="auto"/>
                <w:right w:val="none" w:sz="0" w:space="0" w:color="auto"/>
              </w:divBdr>
            </w:div>
            <w:div w:id="1768043301">
              <w:marLeft w:val="0"/>
              <w:marRight w:val="0"/>
              <w:marTop w:val="0"/>
              <w:marBottom w:val="0"/>
              <w:divBdr>
                <w:top w:val="none" w:sz="0" w:space="0" w:color="auto"/>
                <w:left w:val="none" w:sz="0" w:space="0" w:color="auto"/>
                <w:bottom w:val="none" w:sz="0" w:space="0" w:color="auto"/>
                <w:right w:val="none" w:sz="0" w:space="0" w:color="auto"/>
              </w:divBdr>
            </w:div>
          </w:divsChild>
        </w:div>
        <w:div w:id="1886792477">
          <w:marLeft w:val="0"/>
          <w:marRight w:val="0"/>
          <w:marTop w:val="0"/>
          <w:marBottom w:val="0"/>
          <w:divBdr>
            <w:top w:val="none" w:sz="0" w:space="0" w:color="auto"/>
            <w:left w:val="none" w:sz="0" w:space="0" w:color="auto"/>
            <w:bottom w:val="none" w:sz="0" w:space="0" w:color="auto"/>
            <w:right w:val="none" w:sz="0" w:space="0" w:color="auto"/>
          </w:divBdr>
          <w:divsChild>
            <w:div w:id="802235937">
              <w:marLeft w:val="0"/>
              <w:marRight w:val="0"/>
              <w:marTop w:val="0"/>
              <w:marBottom w:val="0"/>
              <w:divBdr>
                <w:top w:val="none" w:sz="0" w:space="0" w:color="auto"/>
                <w:left w:val="none" w:sz="0" w:space="0" w:color="auto"/>
                <w:bottom w:val="none" w:sz="0" w:space="0" w:color="auto"/>
                <w:right w:val="none" w:sz="0" w:space="0" w:color="auto"/>
              </w:divBdr>
            </w:div>
            <w:div w:id="1180318307">
              <w:marLeft w:val="0"/>
              <w:marRight w:val="0"/>
              <w:marTop w:val="0"/>
              <w:marBottom w:val="0"/>
              <w:divBdr>
                <w:top w:val="none" w:sz="0" w:space="0" w:color="auto"/>
                <w:left w:val="none" w:sz="0" w:space="0" w:color="auto"/>
                <w:bottom w:val="none" w:sz="0" w:space="0" w:color="auto"/>
                <w:right w:val="none" w:sz="0" w:space="0" w:color="auto"/>
              </w:divBdr>
            </w:div>
            <w:div w:id="2039888880">
              <w:marLeft w:val="0"/>
              <w:marRight w:val="0"/>
              <w:marTop w:val="0"/>
              <w:marBottom w:val="0"/>
              <w:divBdr>
                <w:top w:val="none" w:sz="0" w:space="0" w:color="auto"/>
                <w:left w:val="none" w:sz="0" w:space="0" w:color="auto"/>
                <w:bottom w:val="none" w:sz="0" w:space="0" w:color="auto"/>
                <w:right w:val="none" w:sz="0" w:space="0" w:color="auto"/>
              </w:divBdr>
            </w:div>
          </w:divsChild>
        </w:div>
        <w:div w:id="2033721029">
          <w:marLeft w:val="0"/>
          <w:marRight w:val="0"/>
          <w:marTop w:val="0"/>
          <w:marBottom w:val="0"/>
          <w:divBdr>
            <w:top w:val="none" w:sz="0" w:space="0" w:color="auto"/>
            <w:left w:val="none" w:sz="0" w:space="0" w:color="auto"/>
            <w:bottom w:val="none" w:sz="0" w:space="0" w:color="auto"/>
            <w:right w:val="none" w:sz="0" w:space="0" w:color="auto"/>
          </w:divBdr>
          <w:divsChild>
            <w:div w:id="21832167">
              <w:marLeft w:val="0"/>
              <w:marRight w:val="0"/>
              <w:marTop w:val="0"/>
              <w:marBottom w:val="0"/>
              <w:divBdr>
                <w:top w:val="none" w:sz="0" w:space="0" w:color="auto"/>
                <w:left w:val="none" w:sz="0" w:space="0" w:color="auto"/>
                <w:bottom w:val="none" w:sz="0" w:space="0" w:color="auto"/>
                <w:right w:val="none" w:sz="0" w:space="0" w:color="auto"/>
              </w:divBdr>
            </w:div>
            <w:div w:id="1039234556">
              <w:marLeft w:val="0"/>
              <w:marRight w:val="0"/>
              <w:marTop w:val="0"/>
              <w:marBottom w:val="0"/>
              <w:divBdr>
                <w:top w:val="none" w:sz="0" w:space="0" w:color="auto"/>
                <w:left w:val="none" w:sz="0" w:space="0" w:color="auto"/>
                <w:bottom w:val="none" w:sz="0" w:space="0" w:color="auto"/>
                <w:right w:val="none" w:sz="0" w:space="0" w:color="auto"/>
              </w:divBdr>
            </w:div>
            <w:div w:id="1586189688">
              <w:marLeft w:val="0"/>
              <w:marRight w:val="0"/>
              <w:marTop w:val="0"/>
              <w:marBottom w:val="0"/>
              <w:divBdr>
                <w:top w:val="none" w:sz="0" w:space="0" w:color="auto"/>
                <w:left w:val="none" w:sz="0" w:space="0" w:color="auto"/>
                <w:bottom w:val="none" w:sz="0" w:space="0" w:color="auto"/>
                <w:right w:val="none" w:sz="0" w:space="0" w:color="auto"/>
              </w:divBdr>
            </w:div>
            <w:div w:id="17546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821404">
      <w:bodyDiv w:val="1"/>
      <w:marLeft w:val="0"/>
      <w:marRight w:val="0"/>
      <w:marTop w:val="0"/>
      <w:marBottom w:val="0"/>
      <w:divBdr>
        <w:top w:val="none" w:sz="0" w:space="0" w:color="auto"/>
        <w:left w:val="none" w:sz="0" w:space="0" w:color="auto"/>
        <w:bottom w:val="none" w:sz="0" w:space="0" w:color="auto"/>
        <w:right w:val="none" w:sz="0" w:space="0" w:color="auto"/>
      </w:divBdr>
    </w:div>
    <w:div w:id="1611157567">
      <w:bodyDiv w:val="1"/>
      <w:marLeft w:val="0"/>
      <w:marRight w:val="0"/>
      <w:marTop w:val="0"/>
      <w:marBottom w:val="0"/>
      <w:divBdr>
        <w:top w:val="none" w:sz="0" w:space="0" w:color="auto"/>
        <w:left w:val="none" w:sz="0" w:space="0" w:color="auto"/>
        <w:bottom w:val="none" w:sz="0" w:space="0" w:color="auto"/>
        <w:right w:val="none" w:sz="0" w:space="0" w:color="auto"/>
      </w:divBdr>
    </w:div>
    <w:div w:id="1612085759">
      <w:bodyDiv w:val="1"/>
      <w:marLeft w:val="0"/>
      <w:marRight w:val="0"/>
      <w:marTop w:val="0"/>
      <w:marBottom w:val="0"/>
      <w:divBdr>
        <w:top w:val="none" w:sz="0" w:space="0" w:color="auto"/>
        <w:left w:val="none" w:sz="0" w:space="0" w:color="auto"/>
        <w:bottom w:val="none" w:sz="0" w:space="0" w:color="auto"/>
        <w:right w:val="none" w:sz="0" w:space="0" w:color="auto"/>
      </w:divBdr>
    </w:div>
    <w:div w:id="1614434341">
      <w:bodyDiv w:val="1"/>
      <w:marLeft w:val="0"/>
      <w:marRight w:val="0"/>
      <w:marTop w:val="0"/>
      <w:marBottom w:val="0"/>
      <w:divBdr>
        <w:top w:val="none" w:sz="0" w:space="0" w:color="auto"/>
        <w:left w:val="none" w:sz="0" w:space="0" w:color="auto"/>
        <w:bottom w:val="none" w:sz="0" w:space="0" w:color="auto"/>
        <w:right w:val="none" w:sz="0" w:space="0" w:color="auto"/>
      </w:divBdr>
    </w:div>
    <w:div w:id="1616717427">
      <w:bodyDiv w:val="1"/>
      <w:marLeft w:val="0"/>
      <w:marRight w:val="0"/>
      <w:marTop w:val="0"/>
      <w:marBottom w:val="0"/>
      <w:divBdr>
        <w:top w:val="none" w:sz="0" w:space="0" w:color="auto"/>
        <w:left w:val="none" w:sz="0" w:space="0" w:color="auto"/>
        <w:bottom w:val="none" w:sz="0" w:space="0" w:color="auto"/>
        <w:right w:val="none" w:sz="0" w:space="0" w:color="auto"/>
      </w:divBdr>
    </w:div>
    <w:div w:id="1617907469">
      <w:bodyDiv w:val="1"/>
      <w:marLeft w:val="0"/>
      <w:marRight w:val="0"/>
      <w:marTop w:val="0"/>
      <w:marBottom w:val="0"/>
      <w:divBdr>
        <w:top w:val="none" w:sz="0" w:space="0" w:color="auto"/>
        <w:left w:val="none" w:sz="0" w:space="0" w:color="auto"/>
        <w:bottom w:val="none" w:sz="0" w:space="0" w:color="auto"/>
        <w:right w:val="none" w:sz="0" w:space="0" w:color="auto"/>
      </w:divBdr>
    </w:div>
    <w:div w:id="1618176215">
      <w:bodyDiv w:val="1"/>
      <w:marLeft w:val="0"/>
      <w:marRight w:val="0"/>
      <w:marTop w:val="0"/>
      <w:marBottom w:val="0"/>
      <w:divBdr>
        <w:top w:val="none" w:sz="0" w:space="0" w:color="auto"/>
        <w:left w:val="none" w:sz="0" w:space="0" w:color="auto"/>
        <w:bottom w:val="none" w:sz="0" w:space="0" w:color="auto"/>
        <w:right w:val="none" w:sz="0" w:space="0" w:color="auto"/>
      </w:divBdr>
    </w:div>
    <w:div w:id="1618296105">
      <w:bodyDiv w:val="1"/>
      <w:marLeft w:val="0"/>
      <w:marRight w:val="0"/>
      <w:marTop w:val="0"/>
      <w:marBottom w:val="0"/>
      <w:divBdr>
        <w:top w:val="none" w:sz="0" w:space="0" w:color="auto"/>
        <w:left w:val="none" w:sz="0" w:space="0" w:color="auto"/>
        <w:bottom w:val="none" w:sz="0" w:space="0" w:color="auto"/>
        <w:right w:val="none" w:sz="0" w:space="0" w:color="auto"/>
      </w:divBdr>
    </w:div>
    <w:div w:id="1623800994">
      <w:bodyDiv w:val="1"/>
      <w:marLeft w:val="0"/>
      <w:marRight w:val="0"/>
      <w:marTop w:val="0"/>
      <w:marBottom w:val="0"/>
      <w:divBdr>
        <w:top w:val="none" w:sz="0" w:space="0" w:color="auto"/>
        <w:left w:val="none" w:sz="0" w:space="0" w:color="auto"/>
        <w:bottom w:val="none" w:sz="0" w:space="0" w:color="auto"/>
        <w:right w:val="none" w:sz="0" w:space="0" w:color="auto"/>
      </w:divBdr>
      <w:divsChild>
        <w:div w:id="372268154">
          <w:marLeft w:val="0"/>
          <w:marRight w:val="0"/>
          <w:marTop w:val="0"/>
          <w:marBottom w:val="150"/>
          <w:divBdr>
            <w:top w:val="none" w:sz="0" w:space="0" w:color="auto"/>
            <w:left w:val="none" w:sz="0" w:space="0" w:color="auto"/>
            <w:bottom w:val="none" w:sz="0" w:space="0" w:color="auto"/>
            <w:right w:val="none" w:sz="0" w:space="0" w:color="auto"/>
          </w:divBdr>
        </w:div>
        <w:div w:id="397019458">
          <w:marLeft w:val="0"/>
          <w:marRight w:val="0"/>
          <w:marTop w:val="0"/>
          <w:marBottom w:val="150"/>
          <w:divBdr>
            <w:top w:val="none" w:sz="0" w:space="0" w:color="auto"/>
            <w:left w:val="none" w:sz="0" w:space="0" w:color="auto"/>
            <w:bottom w:val="none" w:sz="0" w:space="0" w:color="auto"/>
            <w:right w:val="none" w:sz="0" w:space="0" w:color="auto"/>
          </w:divBdr>
        </w:div>
        <w:div w:id="637418780">
          <w:marLeft w:val="0"/>
          <w:marRight w:val="0"/>
          <w:marTop w:val="0"/>
          <w:marBottom w:val="150"/>
          <w:divBdr>
            <w:top w:val="none" w:sz="0" w:space="0" w:color="auto"/>
            <w:left w:val="none" w:sz="0" w:space="0" w:color="auto"/>
            <w:bottom w:val="none" w:sz="0" w:space="0" w:color="auto"/>
            <w:right w:val="none" w:sz="0" w:space="0" w:color="auto"/>
          </w:divBdr>
        </w:div>
        <w:div w:id="1784421106">
          <w:marLeft w:val="0"/>
          <w:marRight w:val="0"/>
          <w:marTop w:val="0"/>
          <w:marBottom w:val="150"/>
          <w:divBdr>
            <w:top w:val="none" w:sz="0" w:space="0" w:color="auto"/>
            <w:left w:val="none" w:sz="0" w:space="0" w:color="auto"/>
            <w:bottom w:val="none" w:sz="0" w:space="0" w:color="auto"/>
            <w:right w:val="none" w:sz="0" w:space="0" w:color="auto"/>
          </w:divBdr>
        </w:div>
        <w:div w:id="1791972371">
          <w:marLeft w:val="0"/>
          <w:marRight w:val="0"/>
          <w:marTop w:val="0"/>
          <w:marBottom w:val="150"/>
          <w:divBdr>
            <w:top w:val="none" w:sz="0" w:space="0" w:color="auto"/>
            <w:left w:val="none" w:sz="0" w:space="0" w:color="auto"/>
            <w:bottom w:val="none" w:sz="0" w:space="0" w:color="auto"/>
            <w:right w:val="none" w:sz="0" w:space="0" w:color="auto"/>
          </w:divBdr>
        </w:div>
        <w:div w:id="1984001223">
          <w:marLeft w:val="0"/>
          <w:marRight w:val="0"/>
          <w:marTop w:val="0"/>
          <w:marBottom w:val="150"/>
          <w:divBdr>
            <w:top w:val="none" w:sz="0" w:space="0" w:color="auto"/>
            <w:left w:val="none" w:sz="0" w:space="0" w:color="auto"/>
            <w:bottom w:val="none" w:sz="0" w:space="0" w:color="auto"/>
            <w:right w:val="none" w:sz="0" w:space="0" w:color="auto"/>
          </w:divBdr>
        </w:div>
      </w:divsChild>
    </w:div>
    <w:div w:id="1624727377">
      <w:bodyDiv w:val="1"/>
      <w:marLeft w:val="0"/>
      <w:marRight w:val="0"/>
      <w:marTop w:val="0"/>
      <w:marBottom w:val="0"/>
      <w:divBdr>
        <w:top w:val="none" w:sz="0" w:space="0" w:color="auto"/>
        <w:left w:val="none" w:sz="0" w:space="0" w:color="auto"/>
        <w:bottom w:val="none" w:sz="0" w:space="0" w:color="auto"/>
        <w:right w:val="none" w:sz="0" w:space="0" w:color="auto"/>
      </w:divBdr>
    </w:div>
    <w:div w:id="1627740594">
      <w:bodyDiv w:val="1"/>
      <w:marLeft w:val="0"/>
      <w:marRight w:val="0"/>
      <w:marTop w:val="0"/>
      <w:marBottom w:val="0"/>
      <w:divBdr>
        <w:top w:val="none" w:sz="0" w:space="0" w:color="auto"/>
        <w:left w:val="none" w:sz="0" w:space="0" w:color="auto"/>
        <w:bottom w:val="none" w:sz="0" w:space="0" w:color="auto"/>
        <w:right w:val="none" w:sz="0" w:space="0" w:color="auto"/>
      </w:divBdr>
      <w:divsChild>
        <w:div w:id="2560999">
          <w:marLeft w:val="0"/>
          <w:marRight w:val="0"/>
          <w:marTop w:val="0"/>
          <w:marBottom w:val="0"/>
          <w:divBdr>
            <w:top w:val="none" w:sz="0" w:space="0" w:color="auto"/>
            <w:left w:val="none" w:sz="0" w:space="0" w:color="auto"/>
            <w:bottom w:val="none" w:sz="0" w:space="0" w:color="auto"/>
            <w:right w:val="none" w:sz="0" w:space="0" w:color="auto"/>
          </w:divBdr>
        </w:div>
        <w:div w:id="113139888">
          <w:marLeft w:val="0"/>
          <w:marRight w:val="0"/>
          <w:marTop w:val="0"/>
          <w:marBottom w:val="0"/>
          <w:divBdr>
            <w:top w:val="none" w:sz="0" w:space="0" w:color="auto"/>
            <w:left w:val="none" w:sz="0" w:space="0" w:color="auto"/>
            <w:bottom w:val="none" w:sz="0" w:space="0" w:color="auto"/>
            <w:right w:val="none" w:sz="0" w:space="0" w:color="auto"/>
          </w:divBdr>
        </w:div>
        <w:div w:id="125467579">
          <w:marLeft w:val="0"/>
          <w:marRight w:val="0"/>
          <w:marTop w:val="0"/>
          <w:marBottom w:val="0"/>
          <w:divBdr>
            <w:top w:val="none" w:sz="0" w:space="0" w:color="auto"/>
            <w:left w:val="none" w:sz="0" w:space="0" w:color="auto"/>
            <w:bottom w:val="none" w:sz="0" w:space="0" w:color="auto"/>
            <w:right w:val="none" w:sz="0" w:space="0" w:color="auto"/>
          </w:divBdr>
        </w:div>
        <w:div w:id="439760453">
          <w:marLeft w:val="0"/>
          <w:marRight w:val="0"/>
          <w:marTop w:val="0"/>
          <w:marBottom w:val="0"/>
          <w:divBdr>
            <w:top w:val="none" w:sz="0" w:space="0" w:color="auto"/>
            <w:left w:val="none" w:sz="0" w:space="0" w:color="auto"/>
            <w:bottom w:val="none" w:sz="0" w:space="0" w:color="auto"/>
            <w:right w:val="none" w:sz="0" w:space="0" w:color="auto"/>
          </w:divBdr>
        </w:div>
        <w:div w:id="586117545">
          <w:marLeft w:val="0"/>
          <w:marRight w:val="0"/>
          <w:marTop w:val="0"/>
          <w:marBottom w:val="0"/>
          <w:divBdr>
            <w:top w:val="none" w:sz="0" w:space="0" w:color="auto"/>
            <w:left w:val="none" w:sz="0" w:space="0" w:color="auto"/>
            <w:bottom w:val="none" w:sz="0" w:space="0" w:color="auto"/>
            <w:right w:val="none" w:sz="0" w:space="0" w:color="auto"/>
          </w:divBdr>
        </w:div>
        <w:div w:id="662319619">
          <w:marLeft w:val="0"/>
          <w:marRight w:val="0"/>
          <w:marTop w:val="0"/>
          <w:marBottom w:val="0"/>
          <w:divBdr>
            <w:top w:val="none" w:sz="0" w:space="0" w:color="auto"/>
            <w:left w:val="none" w:sz="0" w:space="0" w:color="auto"/>
            <w:bottom w:val="none" w:sz="0" w:space="0" w:color="auto"/>
            <w:right w:val="none" w:sz="0" w:space="0" w:color="auto"/>
          </w:divBdr>
        </w:div>
        <w:div w:id="977227849">
          <w:marLeft w:val="0"/>
          <w:marRight w:val="0"/>
          <w:marTop w:val="0"/>
          <w:marBottom w:val="0"/>
          <w:divBdr>
            <w:top w:val="none" w:sz="0" w:space="0" w:color="auto"/>
            <w:left w:val="none" w:sz="0" w:space="0" w:color="auto"/>
            <w:bottom w:val="none" w:sz="0" w:space="0" w:color="auto"/>
            <w:right w:val="none" w:sz="0" w:space="0" w:color="auto"/>
          </w:divBdr>
        </w:div>
        <w:div w:id="1057817730">
          <w:marLeft w:val="0"/>
          <w:marRight w:val="0"/>
          <w:marTop w:val="0"/>
          <w:marBottom w:val="0"/>
          <w:divBdr>
            <w:top w:val="none" w:sz="0" w:space="0" w:color="auto"/>
            <w:left w:val="none" w:sz="0" w:space="0" w:color="auto"/>
            <w:bottom w:val="none" w:sz="0" w:space="0" w:color="auto"/>
            <w:right w:val="none" w:sz="0" w:space="0" w:color="auto"/>
          </w:divBdr>
        </w:div>
        <w:div w:id="1358583625">
          <w:marLeft w:val="0"/>
          <w:marRight w:val="0"/>
          <w:marTop w:val="0"/>
          <w:marBottom w:val="0"/>
          <w:divBdr>
            <w:top w:val="none" w:sz="0" w:space="0" w:color="auto"/>
            <w:left w:val="none" w:sz="0" w:space="0" w:color="auto"/>
            <w:bottom w:val="none" w:sz="0" w:space="0" w:color="auto"/>
            <w:right w:val="none" w:sz="0" w:space="0" w:color="auto"/>
          </w:divBdr>
        </w:div>
        <w:div w:id="1608855051">
          <w:marLeft w:val="0"/>
          <w:marRight w:val="0"/>
          <w:marTop w:val="0"/>
          <w:marBottom w:val="0"/>
          <w:divBdr>
            <w:top w:val="none" w:sz="0" w:space="0" w:color="auto"/>
            <w:left w:val="none" w:sz="0" w:space="0" w:color="auto"/>
            <w:bottom w:val="none" w:sz="0" w:space="0" w:color="auto"/>
            <w:right w:val="none" w:sz="0" w:space="0" w:color="auto"/>
          </w:divBdr>
        </w:div>
        <w:div w:id="1758482742">
          <w:marLeft w:val="0"/>
          <w:marRight w:val="0"/>
          <w:marTop w:val="0"/>
          <w:marBottom w:val="0"/>
          <w:divBdr>
            <w:top w:val="none" w:sz="0" w:space="0" w:color="auto"/>
            <w:left w:val="none" w:sz="0" w:space="0" w:color="auto"/>
            <w:bottom w:val="none" w:sz="0" w:space="0" w:color="auto"/>
            <w:right w:val="none" w:sz="0" w:space="0" w:color="auto"/>
          </w:divBdr>
        </w:div>
        <w:div w:id="1761024983">
          <w:marLeft w:val="0"/>
          <w:marRight w:val="0"/>
          <w:marTop w:val="0"/>
          <w:marBottom w:val="0"/>
          <w:divBdr>
            <w:top w:val="none" w:sz="0" w:space="0" w:color="auto"/>
            <w:left w:val="none" w:sz="0" w:space="0" w:color="auto"/>
            <w:bottom w:val="none" w:sz="0" w:space="0" w:color="auto"/>
            <w:right w:val="none" w:sz="0" w:space="0" w:color="auto"/>
          </w:divBdr>
        </w:div>
        <w:div w:id="1956791945">
          <w:marLeft w:val="0"/>
          <w:marRight w:val="0"/>
          <w:marTop w:val="0"/>
          <w:marBottom w:val="0"/>
          <w:divBdr>
            <w:top w:val="none" w:sz="0" w:space="0" w:color="auto"/>
            <w:left w:val="none" w:sz="0" w:space="0" w:color="auto"/>
            <w:bottom w:val="none" w:sz="0" w:space="0" w:color="auto"/>
            <w:right w:val="none" w:sz="0" w:space="0" w:color="auto"/>
          </w:divBdr>
        </w:div>
        <w:div w:id="2049059426">
          <w:marLeft w:val="0"/>
          <w:marRight w:val="0"/>
          <w:marTop w:val="0"/>
          <w:marBottom w:val="0"/>
          <w:divBdr>
            <w:top w:val="none" w:sz="0" w:space="0" w:color="auto"/>
            <w:left w:val="none" w:sz="0" w:space="0" w:color="auto"/>
            <w:bottom w:val="none" w:sz="0" w:space="0" w:color="auto"/>
            <w:right w:val="none" w:sz="0" w:space="0" w:color="auto"/>
          </w:divBdr>
        </w:div>
      </w:divsChild>
    </w:div>
    <w:div w:id="1631936638">
      <w:bodyDiv w:val="1"/>
      <w:marLeft w:val="0"/>
      <w:marRight w:val="0"/>
      <w:marTop w:val="0"/>
      <w:marBottom w:val="0"/>
      <w:divBdr>
        <w:top w:val="none" w:sz="0" w:space="0" w:color="auto"/>
        <w:left w:val="none" w:sz="0" w:space="0" w:color="auto"/>
        <w:bottom w:val="none" w:sz="0" w:space="0" w:color="auto"/>
        <w:right w:val="none" w:sz="0" w:space="0" w:color="auto"/>
      </w:divBdr>
    </w:div>
    <w:div w:id="1631983032">
      <w:bodyDiv w:val="1"/>
      <w:marLeft w:val="0"/>
      <w:marRight w:val="0"/>
      <w:marTop w:val="0"/>
      <w:marBottom w:val="0"/>
      <w:divBdr>
        <w:top w:val="none" w:sz="0" w:space="0" w:color="auto"/>
        <w:left w:val="none" w:sz="0" w:space="0" w:color="auto"/>
        <w:bottom w:val="none" w:sz="0" w:space="0" w:color="auto"/>
        <w:right w:val="none" w:sz="0" w:space="0" w:color="auto"/>
      </w:divBdr>
    </w:div>
    <w:div w:id="1632125682">
      <w:bodyDiv w:val="1"/>
      <w:marLeft w:val="0"/>
      <w:marRight w:val="0"/>
      <w:marTop w:val="0"/>
      <w:marBottom w:val="0"/>
      <w:divBdr>
        <w:top w:val="none" w:sz="0" w:space="0" w:color="auto"/>
        <w:left w:val="none" w:sz="0" w:space="0" w:color="auto"/>
        <w:bottom w:val="none" w:sz="0" w:space="0" w:color="auto"/>
        <w:right w:val="none" w:sz="0" w:space="0" w:color="auto"/>
      </w:divBdr>
    </w:div>
    <w:div w:id="1632595615">
      <w:bodyDiv w:val="1"/>
      <w:marLeft w:val="0"/>
      <w:marRight w:val="0"/>
      <w:marTop w:val="0"/>
      <w:marBottom w:val="0"/>
      <w:divBdr>
        <w:top w:val="none" w:sz="0" w:space="0" w:color="auto"/>
        <w:left w:val="none" w:sz="0" w:space="0" w:color="auto"/>
        <w:bottom w:val="none" w:sz="0" w:space="0" w:color="auto"/>
        <w:right w:val="none" w:sz="0" w:space="0" w:color="auto"/>
      </w:divBdr>
    </w:div>
    <w:div w:id="1632634171">
      <w:bodyDiv w:val="1"/>
      <w:marLeft w:val="0"/>
      <w:marRight w:val="0"/>
      <w:marTop w:val="0"/>
      <w:marBottom w:val="0"/>
      <w:divBdr>
        <w:top w:val="none" w:sz="0" w:space="0" w:color="auto"/>
        <w:left w:val="none" w:sz="0" w:space="0" w:color="auto"/>
        <w:bottom w:val="none" w:sz="0" w:space="0" w:color="auto"/>
        <w:right w:val="none" w:sz="0" w:space="0" w:color="auto"/>
      </w:divBdr>
    </w:div>
    <w:div w:id="1635677048">
      <w:bodyDiv w:val="1"/>
      <w:marLeft w:val="0"/>
      <w:marRight w:val="0"/>
      <w:marTop w:val="0"/>
      <w:marBottom w:val="0"/>
      <w:divBdr>
        <w:top w:val="none" w:sz="0" w:space="0" w:color="auto"/>
        <w:left w:val="none" w:sz="0" w:space="0" w:color="auto"/>
        <w:bottom w:val="none" w:sz="0" w:space="0" w:color="auto"/>
        <w:right w:val="none" w:sz="0" w:space="0" w:color="auto"/>
      </w:divBdr>
    </w:div>
    <w:div w:id="1636258289">
      <w:bodyDiv w:val="1"/>
      <w:marLeft w:val="0"/>
      <w:marRight w:val="0"/>
      <w:marTop w:val="0"/>
      <w:marBottom w:val="0"/>
      <w:divBdr>
        <w:top w:val="none" w:sz="0" w:space="0" w:color="auto"/>
        <w:left w:val="none" w:sz="0" w:space="0" w:color="auto"/>
        <w:bottom w:val="none" w:sz="0" w:space="0" w:color="auto"/>
        <w:right w:val="none" w:sz="0" w:space="0" w:color="auto"/>
      </w:divBdr>
    </w:div>
    <w:div w:id="1636526618">
      <w:bodyDiv w:val="1"/>
      <w:marLeft w:val="0"/>
      <w:marRight w:val="0"/>
      <w:marTop w:val="0"/>
      <w:marBottom w:val="0"/>
      <w:divBdr>
        <w:top w:val="none" w:sz="0" w:space="0" w:color="auto"/>
        <w:left w:val="none" w:sz="0" w:space="0" w:color="auto"/>
        <w:bottom w:val="none" w:sz="0" w:space="0" w:color="auto"/>
        <w:right w:val="none" w:sz="0" w:space="0" w:color="auto"/>
      </w:divBdr>
    </w:div>
    <w:div w:id="1640961981">
      <w:bodyDiv w:val="1"/>
      <w:marLeft w:val="0"/>
      <w:marRight w:val="0"/>
      <w:marTop w:val="0"/>
      <w:marBottom w:val="0"/>
      <w:divBdr>
        <w:top w:val="none" w:sz="0" w:space="0" w:color="auto"/>
        <w:left w:val="none" w:sz="0" w:space="0" w:color="auto"/>
        <w:bottom w:val="none" w:sz="0" w:space="0" w:color="auto"/>
        <w:right w:val="none" w:sz="0" w:space="0" w:color="auto"/>
      </w:divBdr>
    </w:div>
    <w:div w:id="1643072144">
      <w:bodyDiv w:val="1"/>
      <w:marLeft w:val="0"/>
      <w:marRight w:val="0"/>
      <w:marTop w:val="0"/>
      <w:marBottom w:val="0"/>
      <w:divBdr>
        <w:top w:val="none" w:sz="0" w:space="0" w:color="auto"/>
        <w:left w:val="none" w:sz="0" w:space="0" w:color="auto"/>
        <w:bottom w:val="none" w:sz="0" w:space="0" w:color="auto"/>
        <w:right w:val="none" w:sz="0" w:space="0" w:color="auto"/>
      </w:divBdr>
    </w:div>
    <w:div w:id="1643272922">
      <w:bodyDiv w:val="1"/>
      <w:marLeft w:val="0"/>
      <w:marRight w:val="0"/>
      <w:marTop w:val="0"/>
      <w:marBottom w:val="0"/>
      <w:divBdr>
        <w:top w:val="none" w:sz="0" w:space="0" w:color="auto"/>
        <w:left w:val="none" w:sz="0" w:space="0" w:color="auto"/>
        <w:bottom w:val="none" w:sz="0" w:space="0" w:color="auto"/>
        <w:right w:val="none" w:sz="0" w:space="0" w:color="auto"/>
      </w:divBdr>
    </w:div>
    <w:div w:id="1645814448">
      <w:bodyDiv w:val="1"/>
      <w:marLeft w:val="0"/>
      <w:marRight w:val="0"/>
      <w:marTop w:val="0"/>
      <w:marBottom w:val="0"/>
      <w:divBdr>
        <w:top w:val="none" w:sz="0" w:space="0" w:color="auto"/>
        <w:left w:val="none" w:sz="0" w:space="0" w:color="auto"/>
        <w:bottom w:val="none" w:sz="0" w:space="0" w:color="auto"/>
        <w:right w:val="none" w:sz="0" w:space="0" w:color="auto"/>
      </w:divBdr>
      <w:divsChild>
        <w:div w:id="760294919">
          <w:marLeft w:val="0"/>
          <w:marRight w:val="0"/>
          <w:marTop w:val="0"/>
          <w:marBottom w:val="0"/>
          <w:divBdr>
            <w:top w:val="none" w:sz="0" w:space="0" w:color="auto"/>
            <w:left w:val="none" w:sz="0" w:space="0" w:color="auto"/>
            <w:bottom w:val="none" w:sz="0" w:space="0" w:color="auto"/>
            <w:right w:val="none" w:sz="0" w:space="0" w:color="auto"/>
          </w:divBdr>
        </w:div>
        <w:div w:id="1688093400">
          <w:marLeft w:val="0"/>
          <w:marRight w:val="0"/>
          <w:marTop w:val="0"/>
          <w:marBottom w:val="0"/>
          <w:divBdr>
            <w:top w:val="none" w:sz="0" w:space="0" w:color="auto"/>
            <w:left w:val="none" w:sz="0" w:space="0" w:color="auto"/>
            <w:bottom w:val="none" w:sz="0" w:space="0" w:color="auto"/>
            <w:right w:val="none" w:sz="0" w:space="0" w:color="auto"/>
          </w:divBdr>
        </w:div>
      </w:divsChild>
    </w:div>
    <w:div w:id="1649943422">
      <w:bodyDiv w:val="1"/>
      <w:marLeft w:val="0"/>
      <w:marRight w:val="0"/>
      <w:marTop w:val="0"/>
      <w:marBottom w:val="0"/>
      <w:divBdr>
        <w:top w:val="none" w:sz="0" w:space="0" w:color="auto"/>
        <w:left w:val="none" w:sz="0" w:space="0" w:color="auto"/>
        <w:bottom w:val="none" w:sz="0" w:space="0" w:color="auto"/>
        <w:right w:val="none" w:sz="0" w:space="0" w:color="auto"/>
      </w:divBdr>
    </w:div>
    <w:div w:id="1651867105">
      <w:bodyDiv w:val="1"/>
      <w:marLeft w:val="0"/>
      <w:marRight w:val="0"/>
      <w:marTop w:val="0"/>
      <w:marBottom w:val="0"/>
      <w:divBdr>
        <w:top w:val="none" w:sz="0" w:space="0" w:color="auto"/>
        <w:left w:val="none" w:sz="0" w:space="0" w:color="auto"/>
        <w:bottom w:val="none" w:sz="0" w:space="0" w:color="auto"/>
        <w:right w:val="none" w:sz="0" w:space="0" w:color="auto"/>
      </w:divBdr>
    </w:div>
    <w:div w:id="1651867254">
      <w:bodyDiv w:val="1"/>
      <w:marLeft w:val="0"/>
      <w:marRight w:val="0"/>
      <w:marTop w:val="0"/>
      <w:marBottom w:val="0"/>
      <w:divBdr>
        <w:top w:val="none" w:sz="0" w:space="0" w:color="auto"/>
        <w:left w:val="none" w:sz="0" w:space="0" w:color="auto"/>
        <w:bottom w:val="none" w:sz="0" w:space="0" w:color="auto"/>
        <w:right w:val="none" w:sz="0" w:space="0" w:color="auto"/>
      </w:divBdr>
    </w:div>
    <w:div w:id="1652513983">
      <w:bodyDiv w:val="1"/>
      <w:marLeft w:val="0"/>
      <w:marRight w:val="0"/>
      <w:marTop w:val="0"/>
      <w:marBottom w:val="0"/>
      <w:divBdr>
        <w:top w:val="none" w:sz="0" w:space="0" w:color="auto"/>
        <w:left w:val="none" w:sz="0" w:space="0" w:color="auto"/>
        <w:bottom w:val="none" w:sz="0" w:space="0" w:color="auto"/>
        <w:right w:val="none" w:sz="0" w:space="0" w:color="auto"/>
      </w:divBdr>
    </w:div>
    <w:div w:id="1656837339">
      <w:bodyDiv w:val="1"/>
      <w:marLeft w:val="0"/>
      <w:marRight w:val="0"/>
      <w:marTop w:val="0"/>
      <w:marBottom w:val="0"/>
      <w:divBdr>
        <w:top w:val="none" w:sz="0" w:space="0" w:color="auto"/>
        <w:left w:val="none" w:sz="0" w:space="0" w:color="auto"/>
        <w:bottom w:val="none" w:sz="0" w:space="0" w:color="auto"/>
        <w:right w:val="none" w:sz="0" w:space="0" w:color="auto"/>
      </w:divBdr>
    </w:div>
    <w:div w:id="1657996880">
      <w:bodyDiv w:val="1"/>
      <w:marLeft w:val="0"/>
      <w:marRight w:val="0"/>
      <w:marTop w:val="0"/>
      <w:marBottom w:val="0"/>
      <w:divBdr>
        <w:top w:val="none" w:sz="0" w:space="0" w:color="auto"/>
        <w:left w:val="none" w:sz="0" w:space="0" w:color="auto"/>
        <w:bottom w:val="none" w:sz="0" w:space="0" w:color="auto"/>
        <w:right w:val="none" w:sz="0" w:space="0" w:color="auto"/>
      </w:divBdr>
    </w:div>
    <w:div w:id="1660645967">
      <w:bodyDiv w:val="1"/>
      <w:marLeft w:val="0"/>
      <w:marRight w:val="0"/>
      <w:marTop w:val="0"/>
      <w:marBottom w:val="0"/>
      <w:divBdr>
        <w:top w:val="none" w:sz="0" w:space="0" w:color="auto"/>
        <w:left w:val="none" w:sz="0" w:space="0" w:color="auto"/>
        <w:bottom w:val="none" w:sz="0" w:space="0" w:color="auto"/>
        <w:right w:val="none" w:sz="0" w:space="0" w:color="auto"/>
      </w:divBdr>
    </w:div>
    <w:div w:id="1661612468">
      <w:bodyDiv w:val="1"/>
      <w:marLeft w:val="0"/>
      <w:marRight w:val="0"/>
      <w:marTop w:val="0"/>
      <w:marBottom w:val="0"/>
      <w:divBdr>
        <w:top w:val="none" w:sz="0" w:space="0" w:color="auto"/>
        <w:left w:val="none" w:sz="0" w:space="0" w:color="auto"/>
        <w:bottom w:val="none" w:sz="0" w:space="0" w:color="auto"/>
        <w:right w:val="none" w:sz="0" w:space="0" w:color="auto"/>
      </w:divBdr>
    </w:div>
    <w:div w:id="1661734560">
      <w:bodyDiv w:val="1"/>
      <w:marLeft w:val="0"/>
      <w:marRight w:val="0"/>
      <w:marTop w:val="0"/>
      <w:marBottom w:val="0"/>
      <w:divBdr>
        <w:top w:val="none" w:sz="0" w:space="0" w:color="auto"/>
        <w:left w:val="none" w:sz="0" w:space="0" w:color="auto"/>
        <w:bottom w:val="none" w:sz="0" w:space="0" w:color="auto"/>
        <w:right w:val="none" w:sz="0" w:space="0" w:color="auto"/>
      </w:divBdr>
      <w:divsChild>
        <w:div w:id="36243329">
          <w:marLeft w:val="0"/>
          <w:marRight w:val="0"/>
          <w:marTop w:val="0"/>
          <w:marBottom w:val="0"/>
          <w:divBdr>
            <w:top w:val="none" w:sz="0" w:space="0" w:color="auto"/>
            <w:left w:val="none" w:sz="0" w:space="0" w:color="auto"/>
            <w:bottom w:val="none" w:sz="0" w:space="0" w:color="auto"/>
            <w:right w:val="none" w:sz="0" w:space="0" w:color="auto"/>
          </w:divBdr>
        </w:div>
        <w:div w:id="776371963">
          <w:marLeft w:val="0"/>
          <w:marRight w:val="0"/>
          <w:marTop w:val="0"/>
          <w:marBottom w:val="0"/>
          <w:divBdr>
            <w:top w:val="none" w:sz="0" w:space="0" w:color="auto"/>
            <w:left w:val="none" w:sz="0" w:space="0" w:color="auto"/>
            <w:bottom w:val="none" w:sz="0" w:space="0" w:color="auto"/>
            <w:right w:val="none" w:sz="0" w:space="0" w:color="auto"/>
          </w:divBdr>
        </w:div>
        <w:div w:id="798106761">
          <w:marLeft w:val="0"/>
          <w:marRight w:val="0"/>
          <w:marTop w:val="0"/>
          <w:marBottom w:val="0"/>
          <w:divBdr>
            <w:top w:val="none" w:sz="0" w:space="0" w:color="auto"/>
            <w:left w:val="none" w:sz="0" w:space="0" w:color="auto"/>
            <w:bottom w:val="none" w:sz="0" w:space="0" w:color="auto"/>
            <w:right w:val="none" w:sz="0" w:space="0" w:color="auto"/>
          </w:divBdr>
        </w:div>
        <w:div w:id="869563316">
          <w:marLeft w:val="0"/>
          <w:marRight w:val="0"/>
          <w:marTop w:val="0"/>
          <w:marBottom w:val="0"/>
          <w:divBdr>
            <w:top w:val="none" w:sz="0" w:space="0" w:color="auto"/>
            <w:left w:val="none" w:sz="0" w:space="0" w:color="auto"/>
            <w:bottom w:val="none" w:sz="0" w:space="0" w:color="auto"/>
            <w:right w:val="none" w:sz="0" w:space="0" w:color="auto"/>
          </w:divBdr>
        </w:div>
        <w:div w:id="901209734">
          <w:marLeft w:val="0"/>
          <w:marRight w:val="0"/>
          <w:marTop w:val="0"/>
          <w:marBottom w:val="0"/>
          <w:divBdr>
            <w:top w:val="none" w:sz="0" w:space="0" w:color="auto"/>
            <w:left w:val="none" w:sz="0" w:space="0" w:color="auto"/>
            <w:bottom w:val="none" w:sz="0" w:space="0" w:color="auto"/>
            <w:right w:val="none" w:sz="0" w:space="0" w:color="auto"/>
          </w:divBdr>
        </w:div>
        <w:div w:id="1411778525">
          <w:marLeft w:val="0"/>
          <w:marRight w:val="0"/>
          <w:marTop w:val="0"/>
          <w:marBottom w:val="0"/>
          <w:divBdr>
            <w:top w:val="none" w:sz="0" w:space="0" w:color="auto"/>
            <w:left w:val="none" w:sz="0" w:space="0" w:color="auto"/>
            <w:bottom w:val="none" w:sz="0" w:space="0" w:color="auto"/>
            <w:right w:val="none" w:sz="0" w:space="0" w:color="auto"/>
          </w:divBdr>
        </w:div>
        <w:div w:id="1456631199">
          <w:marLeft w:val="0"/>
          <w:marRight w:val="0"/>
          <w:marTop w:val="0"/>
          <w:marBottom w:val="0"/>
          <w:divBdr>
            <w:top w:val="none" w:sz="0" w:space="0" w:color="auto"/>
            <w:left w:val="none" w:sz="0" w:space="0" w:color="auto"/>
            <w:bottom w:val="none" w:sz="0" w:space="0" w:color="auto"/>
            <w:right w:val="none" w:sz="0" w:space="0" w:color="auto"/>
          </w:divBdr>
        </w:div>
      </w:divsChild>
    </w:div>
    <w:div w:id="1665282856">
      <w:bodyDiv w:val="1"/>
      <w:marLeft w:val="0"/>
      <w:marRight w:val="0"/>
      <w:marTop w:val="0"/>
      <w:marBottom w:val="0"/>
      <w:divBdr>
        <w:top w:val="none" w:sz="0" w:space="0" w:color="auto"/>
        <w:left w:val="none" w:sz="0" w:space="0" w:color="auto"/>
        <w:bottom w:val="none" w:sz="0" w:space="0" w:color="auto"/>
        <w:right w:val="none" w:sz="0" w:space="0" w:color="auto"/>
      </w:divBdr>
    </w:div>
    <w:div w:id="1665669220">
      <w:bodyDiv w:val="1"/>
      <w:marLeft w:val="0"/>
      <w:marRight w:val="0"/>
      <w:marTop w:val="0"/>
      <w:marBottom w:val="0"/>
      <w:divBdr>
        <w:top w:val="none" w:sz="0" w:space="0" w:color="auto"/>
        <w:left w:val="none" w:sz="0" w:space="0" w:color="auto"/>
        <w:bottom w:val="none" w:sz="0" w:space="0" w:color="auto"/>
        <w:right w:val="none" w:sz="0" w:space="0" w:color="auto"/>
      </w:divBdr>
    </w:div>
    <w:div w:id="1666008208">
      <w:bodyDiv w:val="1"/>
      <w:marLeft w:val="0"/>
      <w:marRight w:val="0"/>
      <w:marTop w:val="0"/>
      <w:marBottom w:val="0"/>
      <w:divBdr>
        <w:top w:val="none" w:sz="0" w:space="0" w:color="auto"/>
        <w:left w:val="none" w:sz="0" w:space="0" w:color="auto"/>
        <w:bottom w:val="none" w:sz="0" w:space="0" w:color="auto"/>
        <w:right w:val="none" w:sz="0" w:space="0" w:color="auto"/>
      </w:divBdr>
      <w:divsChild>
        <w:div w:id="102969236">
          <w:marLeft w:val="0"/>
          <w:marRight w:val="0"/>
          <w:marTop w:val="0"/>
          <w:marBottom w:val="150"/>
          <w:divBdr>
            <w:top w:val="none" w:sz="0" w:space="0" w:color="auto"/>
            <w:left w:val="none" w:sz="0" w:space="0" w:color="auto"/>
            <w:bottom w:val="none" w:sz="0" w:space="0" w:color="auto"/>
            <w:right w:val="none" w:sz="0" w:space="0" w:color="auto"/>
          </w:divBdr>
        </w:div>
        <w:div w:id="393091110">
          <w:marLeft w:val="0"/>
          <w:marRight w:val="0"/>
          <w:marTop w:val="0"/>
          <w:marBottom w:val="150"/>
          <w:divBdr>
            <w:top w:val="none" w:sz="0" w:space="0" w:color="auto"/>
            <w:left w:val="none" w:sz="0" w:space="0" w:color="auto"/>
            <w:bottom w:val="none" w:sz="0" w:space="0" w:color="auto"/>
            <w:right w:val="none" w:sz="0" w:space="0" w:color="auto"/>
          </w:divBdr>
        </w:div>
        <w:div w:id="672999139">
          <w:marLeft w:val="0"/>
          <w:marRight w:val="0"/>
          <w:marTop w:val="0"/>
          <w:marBottom w:val="150"/>
          <w:divBdr>
            <w:top w:val="none" w:sz="0" w:space="0" w:color="auto"/>
            <w:left w:val="none" w:sz="0" w:space="0" w:color="auto"/>
            <w:bottom w:val="none" w:sz="0" w:space="0" w:color="auto"/>
            <w:right w:val="none" w:sz="0" w:space="0" w:color="auto"/>
          </w:divBdr>
        </w:div>
        <w:div w:id="878665199">
          <w:marLeft w:val="0"/>
          <w:marRight w:val="0"/>
          <w:marTop w:val="0"/>
          <w:marBottom w:val="150"/>
          <w:divBdr>
            <w:top w:val="none" w:sz="0" w:space="0" w:color="auto"/>
            <w:left w:val="none" w:sz="0" w:space="0" w:color="auto"/>
            <w:bottom w:val="none" w:sz="0" w:space="0" w:color="auto"/>
            <w:right w:val="none" w:sz="0" w:space="0" w:color="auto"/>
          </w:divBdr>
        </w:div>
        <w:div w:id="1052147615">
          <w:marLeft w:val="0"/>
          <w:marRight w:val="0"/>
          <w:marTop w:val="0"/>
          <w:marBottom w:val="150"/>
          <w:divBdr>
            <w:top w:val="none" w:sz="0" w:space="0" w:color="auto"/>
            <w:left w:val="none" w:sz="0" w:space="0" w:color="auto"/>
            <w:bottom w:val="none" w:sz="0" w:space="0" w:color="auto"/>
            <w:right w:val="none" w:sz="0" w:space="0" w:color="auto"/>
          </w:divBdr>
        </w:div>
      </w:divsChild>
    </w:div>
    <w:div w:id="1668170505">
      <w:bodyDiv w:val="1"/>
      <w:marLeft w:val="0"/>
      <w:marRight w:val="0"/>
      <w:marTop w:val="0"/>
      <w:marBottom w:val="0"/>
      <w:divBdr>
        <w:top w:val="none" w:sz="0" w:space="0" w:color="auto"/>
        <w:left w:val="none" w:sz="0" w:space="0" w:color="auto"/>
        <w:bottom w:val="none" w:sz="0" w:space="0" w:color="auto"/>
        <w:right w:val="none" w:sz="0" w:space="0" w:color="auto"/>
      </w:divBdr>
    </w:div>
    <w:div w:id="1668749615">
      <w:bodyDiv w:val="1"/>
      <w:marLeft w:val="0"/>
      <w:marRight w:val="0"/>
      <w:marTop w:val="0"/>
      <w:marBottom w:val="0"/>
      <w:divBdr>
        <w:top w:val="none" w:sz="0" w:space="0" w:color="auto"/>
        <w:left w:val="none" w:sz="0" w:space="0" w:color="auto"/>
        <w:bottom w:val="none" w:sz="0" w:space="0" w:color="auto"/>
        <w:right w:val="none" w:sz="0" w:space="0" w:color="auto"/>
      </w:divBdr>
    </w:div>
    <w:div w:id="1669555044">
      <w:bodyDiv w:val="1"/>
      <w:marLeft w:val="0"/>
      <w:marRight w:val="0"/>
      <w:marTop w:val="0"/>
      <w:marBottom w:val="0"/>
      <w:divBdr>
        <w:top w:val="none" w:sz="0" w:space="0" w:color="auto"/>
        <w:left w:val="none" w:sz="0" w:space="0" w:color="auto"/>
        <w:bottom w:val="none" w:sz="0" w:space="0" w:color="auto"/>
        <w:right w:val="none" w:sz="0" w:space="0" w:color="auto"/>
      </w:divBdr>
    </w:div>
    <w:div w:id="1672641583">
      <w:bodyDiv w:val="1"/>
      <w:marLeft w:val="0"/>
      <w:marRight w:val="0"/>
      <w:marTop w:val="0"/>
      <w:marBottom w:val="0"/>
      <w:divBdr>
        <w:top w:val="none" w:sz="0" w:space="0" w:color="auto"/>
        <w:left w:val="none" w:sz="0" w:space="0" w:color="auto"/>
        <w:bottom w:val="none" w:sz="0" w:space="0" w:color="auto"/>
        <w:right w:val="none" w:sz="0" w:space="0" w:color="auto"/>
      </w:divBdr>
    </w:div>
    <w:div w:id="1672680041">
      <w:bodyDiv w:val="1"/>
      <w:marLeft w:val="0"/>
      <w:marRight w:val="0"/>
      <w:marTop w:val="0"/>
      <w:marBottom w:val="0"/>
      <w:divBdr>
        <w:top w:val="none" w:sz="0" w:space="0" w:color="auto"/>
        <w:left w:val="none" w:sz="0" w:space="0" w:color="auto"/>
        <w:bottom w:val="none" w:sz="0" w:space="0" w:color="auto"/>
        <w:right w:val="none" w:sz="0" w:space="0" w:color="auto"/>
      </w:divBdr>
    </w:div>
    <w:div w:id="1673681949">
      <w:bodyDiv w:val="1"/>
      <w:marLeft w:val="0"/>
      <w:marRight w:val="0"/>
      <w:marTop w:val="0"/>
      <w:marBottom w:val="0"/>
      <w:divBdr>
        <w:top w:val="none" w:sz="0" w:space="0" w:color="auto"/>
        <w:left w:val="none" w:sz="0" w:space="0" w:color="auto"/>
        <w:bottom w:val="none" w:sz="0" w:space="0" w:color="auto"/>
        <w:right w:val="none" w:sz="0" w:space="0" w:color="auto"/>
      </w:divBdr>
    </w:div>
    <w:div w:id="1674334789">
      <w:bodyDiv w:val="1"/>
      <w:marLeft w:val="0"/>
      <w:marRight w:val="0"/>
      <w:marTop w:val="0"/>
      <w:marBottom w:val="0"/>
      <w:divBdr>
        <w:top w:val="none" w:sz="0" w:space="0" w:color="auto"/>
        <w:left w:val="none" w:sz="0" w:space="0" w:color="auto"/>
        <w:bottom w:val="none" w:sz="0" w:space="0" w:color="auto"/>
        <w:right w:val="none" w:sz="0" w:space="0" w:color="auto"/>
      </w:divBdr>
    </w:div>
    <w:div w:id="1675717239">
      <w:bodyDiv w:val="1"/>
      <w:marLeft w:val="0"/>
      <w:marRight w:val="0"/>
      <w:marTop w:val="0"/>
      <w:marBottom w:val="0"/>
      <w:divBdr>
        <w:top w:val="none" w:sz="0" w:space="0" w:color="auto"/>
        <w:left w:val="none" w:sz="0" w:space="0" w:color="auto"/>
        <w:bottom w:val="none" w:sz="0" w:space="0" w:color="auto"/>
        <w:right w:val="none" w:sz="0" w:space="0" w:color="auto"/>
      </w:divBdr>
    </w:div>
    <w:div w:id="1677609559">
      <w:bodyDiv w:val="1"/>
      <w:marLeft w:val="0"/>
      <w:marRight w:val="0"/>
      <w:marTop w:val="0"/>
      <w:marBottom w:val="0"/>
      <w:divBdr>
        <w:top w:val="none" w:sz="0" w:space="0" w:color="auto"/>
        <w:left w:val="none" w:sz="0" w:space="0" w:color="auto"/>
        <w:bottom w:val="none" w:sz="0" w:space="0" w:color="auto"/>
        <w:right w:val="none" w:sz="0" w:space="0" w:color="auto"/>
      </w:divBdr>
      <w:divsChild>
        <w:div w:id="317467963">
          <w:marLeft w:val="0"/>
          <w:marRight w:val="0"/>
          <w:marTop w:val="0"/>
          <w:marBottom w:val="150"/>
          <w:divBdr>
            <w:top w:val="none" w:sz="0" w:space="0" w:color="auto"/>
            <w:left w:val="none" w:sz="0" w:space="0" w:color="auto"/>
            <w:bottom w:val="none" w:sz="0" w:space="0" w:color="auto"/>
            <w:right w:val="none" w:sz="0" w:space="0" w:color="auto"/>
          </w:divBdr>
        </w:div>
        <w:div w:id="436019994">
          <w:marLeft w:val="0"/>
          <w:marRight w:val="0"/>
          <w:marTop w:val="0"/>
          <w:marBottom w:val="150"/>
          <w:divBdr>
            <w:top w:val="none" w:sz="0" w:space="0" w:color="auto"/>
            <w:left w:val="none" w:sz="0" w:space="0" w:color="auto"/>
            <w:bottom w:val="none" w:sz="0" w:space="0" w:color="auto"/>
            <w:right w:val="none" w:sz="0" w:space="0" w:color="auto"/>
          </w:divBdr>
        </w:div>
        <w:div w:id="1017803670">
          <w:marLeft w:val="0"/>
          <w:marRight w:val="0"/>
          <w:marTop w:val="0"/>
          <w:marBottom w:val="150"/>
          <w:divBdr>
            <w:top w:val="none" w:sz="0" w:space="0" w:color="auto"/>
            <w:left w:val="none" w:sz="0" w:space="0" w:color="auto"/>
            <w:bottom w:val="none" w:sz="0" w:space="0" w:color="auto"/>
            <w:right w:val="none" w:sz="0" w:space="0" w:color="auto"/>
          </w:divBdr>
        </w:div>
        <w:div w:id="1300652033">
          <w:marLeft w:val="0"/>
          <w:marRight w:val="0"/>
          <w:marTop w:val="0"/>
          <w:marBottom w:val="150"/>
          <w:divBdr>
            <w:top w:val="none" w:sz="0" w:space="0" w:color="auto"/>
            <w:left w:val="none" w:sz="0" w:space="0" w:color="auto"/>
            <w:bottom w:val="none" w:sz="0" w:space="0" w:color="auto"/>
            <w:right w:val="none" w:sz="0" w:space="0" w:color="auto"/>
          </w:divBdr>
        </w:div>
        <w:div w:id="1392657381">
          <w:marLeft w:val="0"/>
          <w:marRight w:val="0"/>
          <w:marTop w:val="0"/>
          <w:marBottom w:val="150"/>
          <w:divBdr>
            <w:top w:val="none" w:sz="0" w:space="0" w:color="auto"/>
            <w:left w:val="none" w:sz="0" w:space="0" w:color="auto"/>
            <w:bottom w:val="none" w:sz="0" w:space="0" w:color="auto"/>
            <w:right w:val="none" w:sz="0" w:space="0" w:color="auto"/>
          </w:divBdr>
        </w:div>
      </w:divsChild>
    </w:div>
    <w:div w:id="1678921844">
      <w:bodyDiv w:val="1"/>
      <w:marLeft w:val="0"/>
      <w:marRight w:val="0"/>
      <w:marTop w:val="0"/>
      <w:marBottom w:val="0"/>
      <w:divBdr>
        <w:top w:val="none" w:sz="0" w:space="0" w:color="auto"/>
        <w:left w:val="none" w:sz="0" w:space="0" w:color="auto"/>
        <w:bottom w:val="none" w:sz="0" w:space="0" w:color="auto"/>
        <w:right w:val="none" w:sz="0" w:space="0" w:color="auto"/>
      </w:divBdr>
      <w:divsChild>
        <w:div w:id="362440118">
          <w:marLeft w:val="0"/>
          <w:marRight w:val="0"/>
          <w:marTop w:val="0"/>
          <w:marBottom w:val="150"/>
          <w:divBdr>
            <w:top w:val="none" w:sz="0" w:space="0" w:color="auto"/>
            <w:left w:val="none" w:sz="0" w:space="0" w:color="auto"/>
            <w:bottom w:val="none" w:sz="0" w:space="0" w:color="auto"/>
            <w:right w:val="none" w:sz="0" w:space="0" w:color="auto"/>
          </w:divBdr>
        </w:div>
        <w:div w:id="506097294">
          <w:marLeft w:val="0"/>
          <w:marRight w:val="0"/>
          <w:marTop w:val="0"/>
          <w:marBottom w:val="150"/>
          <w:divBdr>
            <w:top w:val="none" w:sz="0" w:space="0" w:color="auto"/>
            <w:left w:val="none" w:sz="0" w:space="0" w:color="auto"/>
            <w:bottom w:val="none" w:sz="0" w:space="0" w:color="auto"/>
            <w:right w:val="none" w:sz="0" w:space="0" w:color="auto"/>
          </w:divBdr>
        </w:div>
        <w:div w:id="627130717">
          <w:marLeft w:val="0"/>
          <w:marRight w:val="0"/>
          <w:marTop w:val="0"/>
          <w:marBottom w:val="150"/>
          <w:divBdr>
            <w:top w:val="none" w:sz="0" w:space="0" w:color="auto"/>
            <w:left w:val="none" w:sz="0" w:space="0" w:color="auto"/>
            <w:bottom w:val="none" w:sz="0" w:space="0" w:color="auto"/>
            <w:right w:val="none" w:sz="0" w:space="0" w:color="auto"/>
          </w:divBdr>
        </w:div>
        <w:div w:id="657656708">
          <w:marLeft w:val="0"/>
          <w:marRight w:val="0"/>
          <w:marTop w:val="0"/>
          <w:marBottom w:val="150"/>
          <w:divBdr>
            <w:top w:val="none" w:sz="0" w:space="0" w:color="auto"/>
            <w:left w:val="none" w:sz="0" w:space="0" w:color="auto"/>
            <w:bottom w:val="none" w:sz="0" w:space="0" w:color="auto"/>
            <w:right w:val="none" w:sz="0" w:space="0" w:color="auto"/>
          </w:divBdr>
        </w:div>
        <w:div w:id="1303538021">
          <w:marLeft w:val="0"/>
          <w:marRight w:val="0"/>
          <w:marTop w:val="0"/>
          <w:marBottom w:val="150"/>
          <w:divBdr>
            <w:top w:val="none" w:sz="0" w:space="0" w:color="auto"/>
            <w:left w:val="none" w:sz="0" w:space="0" w:color="auto"/>
            <w:bottom w:val="none" w:sz="0" w:space="0" w:color="auto"/>
            <w:right w:val="none" w:sz="0" w:space="0" w:color="auto"/>
          </w:divBdr>
        </w:div>
        <w:div w:id="1487478605">
          <w:marLeft w:val="0"/>
          <w:marRight w:val="0"/>
          <w:marTop w:val="0"/>
          <w:marBottom w:val="150"/>
          <w:divBdr>
            <w:top w:val="none" w:sz="0" w:space="0" w:color="auto"/>
            <w:left w:val="none" w:sz="0" w:space="0" w:color="auto"/>
            <w:bottom w:val="none" w:sz="0" w:space="0" w:color="auto"/>
            <w:right w:val="none" w:sz="0" w:space="0" w:color="auto"/>
          </w:divBdr>
        </w:div>
        <w:div w:id="1588419460">
          <w:marLeft w:val="0"/>
          <w:marRight w:val="0"/>
          <w:marTop w:val="0"/>
          <w:marBottom w:val="150"/>
          <w:divBdr>
            <w:top w:val="none" w:sz="0" w:space="0" w:color="auto"/>
            <w:left w:val="none" w:sz="0" w:space="0" w:color="auto"/>
            <w:bottom w:val="none" w:sz="0" w:space="0" w:color="auto"/>
            <w:right w:val="none" w:sz="0" w:space="0" w:color="auto"/>
          </w:divBdr>
        </w:div>
        <w:div w:id="1642415867">
          <w:marLeft w:val="0"/>
          <w:marRight w:val="0"/>
          <w:marTop w:val="0"/>
          <w:marBottom w:val="150"/>
          <w:divBdr>
            <w:top w:val="none" w:sz="0" w:space="0" w:color="auto"/>
            <w:left w:val="none" w:sz="0" w:space="0" w:color="auto"/>
            <w:bottom w:val="none" w:sz="0" w:space="0" w:color="auto"/>
            <w:right w:val="none" w:sz="0" w:space="0" w:color="auto"/>
          </w:divBdr>
        </w:div>
        <w:div w:id="1811708240">
          <w:marLeft w:val="0"/>
          <w:marRight w:val="0"/>
          <w:marTop w:val="0"/>
          <w:marBottom w:val="150"/>
          <w:divBdr>
            <w:top w:val="none" w:sz="0" w:space="0" w:color="auto"/>
            <w:left w:val="none" w:sz="0" w:space="0" w:color="auto"/>
            <w:bottom w:val="none" w:sz="0" w:space="0" w:color="auto"/>
            <w:right w:val="none" w:sz="0" w:space="0" w:color="auto"/>
          </w:divBdr>
        </w:div>
        <w:div w:id="1816213584">
          <w:marLeft w:val="0"/>
          <w:marRight w:val="0"/>
          <w:marTop w:val="0"/>
          <w:marBottom w:val="150"/>
          <w:divBdr>
            <w:top w:val="none" w:sz="0" w:space="0" w:color="auto"/>
            <w:left w:val="none" w:sz="0" w:space="0" w:color="auto"/>
            <w:bottom w:val="none" w:sz="0" w:space="0" w:color="auto"/>
            <w:right w:val="none" w:sz="0" w:space="0" w:color="auto"/>
          </w:divBdr>
        </w:div>
        <w:div w:id="2122605210">
          <w:marLeft w:val="0"/>
          <w:marRight w:val="0"/>
          <w:marTop w:val="0"/>
          <w:marBottom w:val="150"/>
          <w:divBdr>
            <w:top w:val="none" w:sz="0" w:space="0" w:color="auto"/>
            <w:left w:val="none" w:sz="0" w:space="0" w:color="auto"/>
            <w:bottom w:val="none" w:sz="0" w:space="0" w:color="auto"/>
            <w:right w:val="none" w:sz="0" w:space="0" w:color="auto"/>
          </w:divBdr>
        </w:div>
      </w:divsChild>
    </w:div>
    <w:div w:id="1680082609">
      <w:bodyDiv w:val="1"/>
      <w:marLeft w:val="0"/>
      <w:marRight w:val="0"/>
      <w:marTop w:val="0"/>
      <w:marBottom w:val="0"/>
      <w:divBdr>
        <w:top w:val="none" w:sz="0" w:space="0" w:color="auto"/>
        <w:left w:val="none" w:sz="0" w:space="0" w:color="auto"/>
        <w:bottom w:val="none" w:sz="0" w:space="0" w:color="auto"/>
        <w:right w:val="none" w:sz="0" w:space="0" w:color="auto"/>
      </w:divBdr>
      <w:divsChild>
        <w:div w:id="380205975">
          <w:marLeft w:val="0"/>
          <w:marRight w:val="0"/>
          <w:marTop w:val="0"/>
          <w:marBottom w:val="0"/>
          <w:divBdr>
            <w:top w:val="none" w:sz="0" w:space="0" w:color="auto"/>
            <w:left w:val="none" w:sz="0" w:space="0" w:color="auto"/>
            <w:bottom w:val="none" w:sz="0" w:space="0" w:color="auto"/>
            <w:right w:val="none" w:sz="0" w:space="0" w:color="auto"/>
          </w:divBdr>
        </w:div>
        <w:div w:id="1939677386">
          <w:marLeft w:val="0"/>
          <w:marRight w:val="0"/>
          <w:marTop w:val="0"/>
          <w:marBottom w:val="0"/>
          <w:divBdr>
            <w:top w:val="none" w:sz="0" w:space="0" w:color="auto"/>
            <w:left w:val="none" w:sz="0" w:space="0" w:color="auto"/>
            <w:bottom w:val="none" w:sz="0" w:space="0" w:color="auto"/>
            <w:right w:val="none" w:sz="0" w:space="0" w:color="auto"/>
          </w:divBdr>
        </w:div>
        <w:div w:id="2019579663">
          <w:marLeft w:val="0"/>
          <w:marRight w:val="0"/>
          <w:marTop w:val="0"/>
          <w:marBottom w:val="0"/>
          <w:divBdr>
            <w:top w:val="none" w:sz="0" w:space="0" w:color="auto"/>
            <w:left w:val="none" w:sz="0" w:space="0" w:color="auto"/>
            <w:bottom w:val="none" w:sz="0" w:space="0" w:color="auto"/>
            <w:right w:val="none" w:sz="0" w:space="0" w:color="auto"/>
          </w:divBdr>
        </w:div>
      </w:divsChild>
    </w:div>
    <w:div w:id="1681003043">
      <w:bodyDiv w:val="1"/>
      <w:marLeft w:val="0"/>
      <w:marRight w:val="0"/>
      <w:marTop w:val="0"/>
      <w:marBottom w:val="0"/>
      <w:divBdr>
        <w:top w:val="none" w:sz="0" w:space="0" w:color="auto"/>
        <w:left w:val="none" w:sz="0" w:space="0" w:color="auto"/>
        <w:bottom w:val="none" w:sz="0" w:space="0" w:color="auto"/>
        <w:right w:val="none" w:sz="0" w:space="0" w:color="auto"/>
      </w:divBdr>
    </w:div>
    <w:div w:id="1685739070">
      <w:bodyDiv w:val="1"/>
      <w:marLeft w:val="0"/>
      <w:marRight w:val="0"/>
      <w:marTop w:val="0"/>
      <w:marBottom w:val="0"/>
      <w:divBdr>
        <w:top w:val="none" w:sz="0" w:space="0" w:color="auto"/>
        <w:left w:val="none" w:sz="0" w:space="0" w:color="auto"/>
        <w:bottom w:val="none" w:sz="0" w:space="0" w:color="auto"/>
        <w:right w:val="none" w:sz="0" w:space="0" w:color="auto"/>
      </w:divBdr>
      <w:divsChild>
        <w:div w:id="188376332">
          <w:marLeft w:val="0"/>
          <w:marRight w:val="0"/>
          <w:marTop w:val="0"/>
          <w:marBottom w:val="150"/>
          <w:divBdr>
            <w:top w:val="none" w:sz="0" w:space="0" w:color="auto"/>
            <w:left w:val="none" w:sz="0" w:space="0" w:color="auto"/>
            <w:bottom w:val="none" w:sz="0" w:space="0" w:color="auto"/>
            <w:right w:val="none" w:sz="0" w:space="0" w:color="auto"/>
          </w:divBdr>
        </w:div>
        <w:div w:id="513570792">
          <w:marLeft w:val="0"/>
          <w:marRight w:val="0"/>
          <w:marTop w:val="0"/>
          <w:marBottom w:val="150"/>
          <w:divBdr>
            <w:top w:val="none" w:sz="0" w:space="0" w:color="auto"/>
            <w:left w:val="none" w:sz="0" w:space="0" w:color="auto"/>
            <w:bottom w:val="none" w:sz="0" w:space="0" w:color="auto"/>
            <w:right w:val="none" w:sz="0" w:space="0" w:color="auto"/>
          </w:divBdr>
        </w:div>
        <w:div w:id="708262165">
          <w:marLeft w:val="0"/>
          <w:marRight w:val="0"/>
          <w:marTop w:val="0"/>
          <w:marBottom w:val="150"/>
          <w:divBdr>
            <w:top w:val="none" w:sz="0" w:space="0" w:color="auto"/>
            <w:left w:val="none" w:sz="0" w:space="0" w:color="auto"/>
            <w:bottom w:val="none" w:sz="0" w:space="0" w:color="auto"/>
            <w:right w:val="none" w:sz="0" w:space="0" w:color="auto"/>
          </w:divBdr>
        </w:div>
        <w:div w:id="798373754">
          <w:marLeft w:val="0"/>
          <w:marRight w:val="0"/>
          <w:marTop w:val="0"/>
          <w:marBottom w:val="150"/>
          <w:divBdr>
            <w:top w:val="none" w:sz="0" w:space="0" w:color="auto"/>
            <w:left w:val="none" w:sz="0" w:space="0" w:color="auto"/>
            <w:bottom w:val="none" w:sz="0" w:space="0" w:color="auto"/>
            <w:right w:val="none" w:sz="0" w:space="0" w:color="auto"/>
          </w:divBdr>
        </w:div>
        <w:div w:id="1252351521">
          <w:marLeft w:val="0"/>
          <w:marRight w:val="0"/>
          <w:marTop w:val="0"/>
          <w:marBottom w:val="150"/>
          <w:divBdr>
            <w:top w:val="none" w:sz="0" w:space="0" w:color="auto"/>
            <w:left w:val="none" w:sz="0" w:space="0" w:color="auto"/>
            <w:bottom w:val="none" w:sz="0" w:space="0" w:color="auto"/>
            <w:right w:val="none" w:sz="0" w:space="0" w:color="auto"/>
          </w:divBdr>
        </w:div>
      </w:divsChild>
    </w:div>
    <w:div w:id="1687707260">
      <w:bodyDiv w:val="1"/>
      <w:marLeft w:val="0"/>
      <w:marRight w:val="0"/>
      <w:marTop w:val="0"/>
      <w:marBottom w:val="0"/>
      <w:divBdr>
        <w:top w:val="none" w:sz="0" w:space="0" w:color="auto"/>
        <w:left w:val="none" w:sz="0" w:space="0" w:color="auto"/>
        <w:bottom w:val="none" w:sz="0" w:space="0" w:color="auto"/>
        <w:right w:val="none" w:sz="0" w:space="0" w:color="auto"/>
      </w:divBdr>
      <w:divsChild>
        <w:div w:id="128136806">
          <w:marLeft w:val="0"/>
          <w:marRight w:val="0"/>
          <w:marTop w:val="0"/>
          <w:marBottom w:val="0"/>
          <w:divBdr>
            <w:top w:val="none" w:sz="0" w:space="0" w:color="auto"/>
            <w:left w:val="none" w:sz="0" w:space="0" w:color="auto"/>
            <w:bottom w:val="none" w:sz="0" w:space="0" w:color="auto"/>
            <w:right w:val="none" w:sz="0" w:space="0" w:color="auto"/>
          </w:divBdr>
        </w:div>
        <w:div w:id="165484475">
          <w:marLeft w:val="0"/>
          <w:marRight w:val="0"/>
          <w:marTop w:val="0"/>
          <w:marBottom w:val="0"/>
          <w:divBdr>
            <w:top w:val="none" w:sz="0" w:space="0" w:color="auto"/>
            <w:left w:val="none" w:sz="0" w:space="0" w:color="auto"/>
            <w:bottom w:val="none" w:sz="0" w:space="0" w:color="auto"/>
            <w:right w:val="none" w:sz="0" w:space="0" w:color="auto"/>
          </w:divBdr>
        </w:div>
        <w:div w:id="765805849">
          <w:marLeft w:val="0"/>
          <w:marRight w:val="0"/>
          <w:marTop w:val="0"/>
          <w:marBottom w:val="0"/>
          <w:divBdr>
            <w:top w:val="none" w:sz="0" w:space="0" w:color="auto"/>
            <w:left w:val="none" w:sz="0" w:space="0" w:color="auto"/>
            <w:bottom w:val="none" w:sz="0" w:space="0" w:color="auto"/>
            <w:right w:val="none" w:sz="0" w:space="0" w:color="auto"/>
          </w:divBdr>
        </w:div>
        <w:div w:id="885875340">
          <w:marLeft w:val="0"/>
          <w:marRight w:val="0"/>
          <w:marTop w:val="0"/>
          <w:marBottom w:val="0"/>
          <w:divBdr>
            <w:top w:val="none" w:sz="0" w:space="0" w:color="auto"/>
            <w:left w:val="none" w:sz="0" w:space="0" w:color="auto"/>
            <w:bottom w:val="none" w:sz="0" w:space="0" w:color="auto"/>
            <w:right w:val="none" w:sz="0" w:space="0" w:color="auto"/>
          </w:divBdr>
        </w:div>
        <w:div w:id="1609460778">
          <w:marLeft w:val="0"/>
          <w:marRight w:val="0"/>
          <w:marTop w:val="0"/>
          <w:marBottom w:val="0"/>
          <w:divBdr>
            <w:top w:val="none" w:sz="0" w:space="0" w:color="auto"/>
            <w:left w:val="none" w:sz="0" w:space="0" w:color="auto"/>
            <w:bottom w:val="none" w:sz="0" w:space="0" w:color="auto"/>
            <w:right w:val="none" w:sz="0" w:space="0" w:color="auto"/>
          </w:divBdr>
        </w:div>
        <w:div w:id="1974676843">
          <w:marLeft w:val="0"/>
          <w:marRight w:val="0"/>
          <w:marTop w:val="0"/>
          <w:marBottom w:val="0"/>
          <w:divBdr>
            <w:top w:val="none" w:sz="0" w:space="0" w:color="auto"/>
            <w:left w:val="none" w:sz="0" w:space="0" w:color="auto"/>
            <w:bottom w:val="none" w:sz="0" w:space="0" w:color="auto"/>
            <w:right w:val="none" w:sz="0" w:space="0" w:color="auto"/>
          </w:divBdr>
        </w:div>
      </w:divsChild>
    </w:div>
    <w:div w:id="1690522914">
      <w:bodyDiv w:val="1"/>
      <w:marLeft w:val="0"/>
      <w:marRight w:val="0"/>
      <w:marTop w:val="0"/>
      <w:marBottom w:val="0"/>
      <w:divBdr>
        <w:top w:val="none" w:sz="0" w:space="0" w:color="auto"/>
        <w:left w:val="none" w:sz="0" w:space="0" w:color="auto"/>
        <w:bottom w:val="none" w:sz="0" w:space="0" w:color="auto"/>
        <w:right w:val="none" w:sz="0" w:space="0" w:color="auto"/>
      </w:divBdr>
      <w:divsChild>
        <w:div w:id="268438354">
          <w:marLeft w:val="0"/>
          <w:marRight w:val="0"/>
          <w:marTop w:val="0"/>
          <w:marBottom w:val="150"/>
          <w:divBdr>
            <w:top w:val="none" w:sz="0" w:space="0" w:color="auto"/>
            <w:left w:val="none" w:sz="0" w:space="0" w:color="auto"/>
            <w:bottom w:val="none" w:sz="0" w:space="0" w:color="auto"/>
            <w:right w:val="none" w:sz="0" w:space="0" w:color="auto"/>
          </w:divBdr>
        </w:div>
        <w:div w:id="642347539">
          <w:marLeft w:val="0"/>
          <w:marRight w:val="0"/>
          <w:marTop w:val="0"/>
          <w:marBottom w:val="150"/>
          <w:divBdr>
            <w:top w:val="none" w:sz="0" w:space="0" w:color="auto"/>
            <w:left w:val="none" w:sz="0" w:space="0" w:color="auto"/>
            <w:bottom w:val="none" w:sz="0" w:space="0" w:color="auto"/>
            <w:right w:val="none" w:sz="0" w:space="0" w:color="auto"/>
          </w:divBdr>
        </w:div>
        <w:div w:id="893345545">
          <w:marLeft w:val="0"/>
          <w:marRight w:val="0"/>
          <w:marTop w:val="0"/>
          <w:marBottom w:val="150"/>
          <w:divBdr>
            <w:top w:val="none" w:sz="0" w:space="0" w:color="auto"/>
            <w:left w:val="none" w:sz="0" w:space="0" w:color="auto"/>
            <w:bottom w:val="none" w:sz="0" w:space="0" w:color="auto"/>
            <w:right w:val="none" w:sz="0" w:space="0" w:color="auto"/>
          </w:divBdr>
        </w:div>
        <w:div w:id="1019627224">
          <w:marLeft w:val="0"/>
          <w:marRight w:val="0"/>
          <w:marTop w:val="0"/>
          <w:marBottom w:val="150"/>
          <w:divBdr>
            <w:top w:val="none" w:sz="0" w:space="0" w:color="auto"/>
            <w:left w:val="none" w:sz="0" w:space="0" w:color="auto"/>
            <w:bottom w:val="none" w:sz="0" w:space="0" w:color="auto"/>
            <w:right w:val="none" w:sz="0" w:space="0" w:color="auto"/>
          </w:divBdr>
        </w:div>
        <w:div w:id="1124158881">
          <w:marLeft w:val="0"/>
          <w:marRight w:val="0"/>
          <w:marTop w:val="0"/>
          <w:marBottom w:val="150"/>
          <w:divBdr>
            <w:top w:val="none" w:sz="0" w:space="0" w:color="auto"/>
            <w:left w:val="none" w:sz="0" w:space="0" w:color="auto"/>
            <w:bottom w:val="none" w:sz="0" w:space="0" w:color="auto"/>
            <w:right w:val="none" w:sz="0" w:space="0" w:color="auto"/>
          </w:divBdr>
        </w:div>
        <w:div w:id="1524905685">
          <w:marLeft w:val="0"/>
          <w:marRight w:val="0"/>
          <w:marTop w:val="0"/>
          <w:marBottom w:val="150"/>
          <w:divBdr>
            <w:top w:val="none" w:sz="0" w:space="0" w:color="auto"/>
            <w:left w:val="none" w:sz="0" w:space="0" w:color="auto"/>
            <w:bottom w:val="none" w:sz="0" w:space="0" w:color="auto"/>
            <w:right w:val="none" w:sz="0" w:space="0" w:color="auto"/>
          </w:divBdr>
        </w:div>
        <w:div w:id="1922179140">
          <w:marLeft w:val="0"/>
          <w:marRight w:val="0"/>
          <w:marTop w:val="0"/>
          <w:marBottom w:val="150"/>
          <w:divBdr>
            <w:top w:val="none" w:sz="0" w:space="0" w:color="auto"/>
            <w:left w:val="none" w:sz="0" w:space="0" w:color="auto"/>
            <w:bottom w:val="none" w:sz="0" w:space="0" w:color="auto"/>
            <w:right w:val="none" w:sz="0" w:space="0" w:color="auto"/>
          </w:divBdr>
        </w:div>
      </w:divsChild>
    </w:div>
    <w:div w:id="1691371071">
      <w:bodyDiv w:val="1"/>
      <w:marLeft w:val="0"/>
      <w:marRight w:val="0"/>
      <w:marTop w:val="0"/>
      <w:marBottom w:val="0"/>
      <w:divBdr>
        <w:top w:val="none" w:sz="0" w:space="0" w:color="auto"/>
        <w:left w:val="none" w:sz="0" w:space="0" w:color="auto"/>
        <w:bottom w:val="none" w:sz="0" w:space="0" w:color="auto"/>
        <w:right w:val="none" w:sz="0" w:space="0" w:color="auto"/>
      </w:divBdr>
    </w:div>
    <w:div w:id="1694305011">
      <w:bodyDiv w:val="1"/>
      <w:marLeft w:val="0"/>
      <w:marRight w:val="0"/>
      <w:marTop w:val="0"/>
      <w:marBottom w:val="0"/>
      <w:divBdr>
        <w:top w:val="none" w:sz="0" w:space="0" w:color="auto"/>
        <w:left w:val="none" w:sz="0" w:space="0" w:color="auto"/>
        <w:bottom w:val="none" w:sz="0" w:space="0" w:color="auto"/>
        <w:right w:val="none" w:sz="0" w:space="0" w:color="auto"/>
      </w:divBdr>
    </w:div>
    <w:div w:id="1697076763">
      <w:bodyDiv w:val="1"/>
      <w:marLeft w:val="0"/>
      <w:marRight w:val="0"/>
      <w:marTop w:val="0"/>
      <w:marBottom w:val="0"/>
      <w:divBdr>
        <w:top w:val="none" w:sz="0" w:space="0" w:color="auto"/>
        <w:left w:val="none" w:sz="0" w:space="0" w:color="auto"/>
        <w:bottom w:val="none" w:sz="0" w:space="0" w:color="auto"/>
        <w:right w:val="none" w:sz="0" w:space="0" w:color="auto"/>
      </w:divBdr>
    </w:div>
    <w:div w:id="1697197784">
      <w:bodyDiv w:val="1"/>
      <w:marLeft w:val="0"/>
      <w:marRight w:val="0"/>
      <w:marTop w:val="0"/>
      <w:marBottom w:val="0"/>
      <w:divBdr>
        <w:top w:val="none" w:sz="0" w:space="0" w:color="auto"/>
        <w:left w:val="none" w:sz="0" w:space="0" w:color="auto"/>
        <w:bottom w:val="none" w:sz="0" w:space="0" w:color="auto"/>
        <w:right w:val="none" w:sz="0" w:space="0" w:color="auto"/>
      </w:divBdr>
      <w:divsChild>
        <w:div w:id="10958274">
          <w:marLeft w:val="0"/>
          <w:marRight w:val="0"/>
          <w:marTop w:val="0"/>
          <w:marBottom w:val="150"/>
          <w:divBdr>
            <w:top w:val="none" w:sz="0" w:space="0" w:color="auto"/>
            <w:left w:val="none" w:sz="0" w:space="0" w:color="auto"/>
            <w:bottom w:val="none" w:sz="0" w:space="0" w:color="auto"/>
            <w:right w:val="none" w:sz="0" w:space="0" w:color="auto"/>
          </w:divBdr>
        </w:div>
        <w:div w:id="258560296">
          <w:marLeft w:val="0"/>
          <w:marRight w:val="0"/>
          <w:marTop w:val="0"/>
          <w:marBottom w:val="150"/>
          <w:divBdr>
            <w:top w:val="none" w:sz="0" w:space="0" w:color="auto"/>
            <w:left w:val="none" w:sz="0" w:space="0" w:color="auto"/>
            <w:bottom w:val="none" w:sz="0" w:space="0" w:color="auto"/>
            <w:right w:val="none" w:sz="0" w:space="0" w:color="auto"/>
          </w:divBdr>
        </w:div>
        <w:div w:id="405954746">
          <w:marLeft w:val="0"/>
          <w:marRight w:val="0"/>
          <w:marTop w:val="0"/>
          <w:marBottom w:val="150"/>
          <w:divBdr>
            <w:top w:val="none" w:sz="0" w:space="0" w:color="auto"/>
            <w:left w:val="none" w:sz="0" w:space="0" w:color="auto"/>
            <w:bottom w:val="none" w:sz="0" w:space="0" w:color="auto"/>
            <w:right w:val="none" w:sz="0" w:space="0" w:color="auto"/>
          </w:divBdr>
        </w:div>
        <w:div w:id="692807322">
          <w:marLeft w:val="0"/>
          <w:marRight w:val="0"/>
          <w:marTop w:val="0"/>
          <w:marBottom w:val="150"/>
          <w:divBdr>
            <w:top w:val="none" w:sz="0" w:space="0" w:color="auto"/>
            <w:left w:val="none" w:sz="0" w:space="0" w:color="auto"/>
            <w:bottom w:val="none" w:sz="0" w:space="0" w:color="auto"/>
            <w:right w:val="none" w:sz="0" w:space="0" w:color="auto"/>
          </w:divBdr>
        </w:div>
        <w:div w:id="1109008602">
          <w:marLeft w:val="0"/>
          <w:marRight w:val="0"/>
          <w:marTop w:val="0"/>
          <w:marBottom w:val="150"/>
          <w:divBdr>
            <w:top w:val="none" w:sz="0" w:space="0" w:color="auto"/>
            <w:left w:val="none" w:sz="0" w:space="0" w:color="auto"/>
            <w:bottom w:val="none" w:sz="0" w:space="0" w:color="auto"/>
            <w:right w:val="none" w:sz="0" w:space="0" w:color="auto"/>
          </w:divBdr>
        </w:div>
        <w:div w:id="1224675343">
          <w:marLeft w:val="0"/>
          <w:marRight w:val="0"/>
          <w:marTop w:val="0"/>
          <w:marBottom w:val="150"/>
          <w:divBdr>
            <w:top w:val="none" w:sz="0" w:space="0" w:color="auto"/>
            <w:left w:val="none" w:sz="0" w:space="0" w:color="auto"/>
            <w:bottom w:val="none" w:sz="0" w:space="0" w:color="auto"/>
            <w:right w:val="none" w:sz="0" w:space="0" w:color="auto"/>
          </w:divBdr>
        </w:div>
        <w:div w:id="1291353998">
          <w:marLeft w:val="0"/>
          <w:marRight w:val="0"/>
          <w:marTop w:val="0"/>
          <w:marBottom w:val="150"/>
          <w:divBdr>
            <w:top w:val="none" w:sz="0" w:space="0" w:color="auto"/>
            <w:left w:val="none" w:sz="0" w:space="0" w:color="auto"/>
            <w:bottom w:val="none" w:sz="0" w:space="0" w:color="auto"/>
            <w:right w:val="none" w:sz="0" w:space="0" w:color="auto"/>
          </w:divBdr>
        </w:div>
        <w:div w:id="1415318931">
          <w:marLeft w:val="0"/>
          <w:marRight w:val="0"/>
          <w:marTop w:val="0"/>
          <w:marBottom w:val="150"/>
          <w:divBdr>
            <w:top w:val="none" w:sz="0" w:space="0" w:color="auto"/>
            <w:left w:val="none" w:sz="0" w:space="0" w:color="auto"/>
            <w:bottom w:val="none" w:sz="0" w:space="0" w:color="auto"/>
            <w:right w:val="none" w:sz="0" w:space="0" w:color="auto"/>
          </w:divBdr>
        </w:div>
        <w:div w:id="1429959683">
          <w:marLeft w:val="0"/>
          <w:marRight w:val="0"/>
          <w:marTop w:val="0"/>
          <w:marBottom w:val="150"/>
          <w:divBdr>
            <w:top w:val="none" w:sz="0" w:space="0" w:color="auto"/>
            <w:left w:val="none" w:sz="0" w:space="0" w:color="auto"/>
            <w:bottom w:val="none" w:sz="0" w:space="0" w:color="auto"/>
            <w:right w:val="none" w:sz="0" w:space="0" w:color="auto"/>
          </w:divBdr>
        </w:div>
        <w:div w:id="2074814992">
          <w:marLeft w:val="0"/>
          <w:marRight w:val="0"/>
          <w:marTop w:val="0"/>
          <w:marBottom w:val="150"/>
          <w:divBdr>
            <w:top w:val="none" w:sz="0" w:space="0" w:color="auto"/>
            <w:left w:val="none" w:sz="0" w:space="0" w:color="auto"/>
            <w:bottom w:val="none" w:sz="0" w:space="0" w:color="auto"/>
            <w:right w:val="none" w:sz="0" w:space="0" w:color="auto"/>
          </w:divBdr>
        </w:div>
      </w:divsChild>
    </w:div>
    <w:div w:id="1698509244">
      <w:bodyDiv w:val="1"/>
      <w:marLeft w:val="0"/>
      <w:marRight w:val="0"/>
      <w:marTop w:val="0"/>
      <w:marBottom w:val="0"/>
      <w:divBdr>
        <w:top w:val="none" w:sz="0" w:space="0" w:color="auto"/>
        <w:left w:val="none" w:sz="0" w:space="0" w:color="auto"/>
        <w:bottom w:val="none" w:sz="0" w:space="0" w:color="auto"/>
        <w:right w:val="none" w:sz="0" w:space="0" w:color="auto"/>
      </w:divBdr>
    </w:div>
    <w:div w:id="1699044119">
      <w:bodyDiv w:val="1"/>
      <w:marLeft w:val="0"/>
      <w:marRight w:val="0"/>
      <w:marTop w:val="0"/>
      <w:marBottom w:val="0"/>
      <w:divBdr>
        <w:top w:val="none" w:sz="0" w:space="0" w:color="auto"/>
        <w:left w:val="none" w:sz="0" w:space="0" w:color="auto"/>
        <w:bottom w:val="none" w:sz="0" w:space="0" w:color="auto"/>
        <w:right w:val="none" w:sz="0" w:space="0" w:color="auto"/>
      </w:divBdr>
    </w:div>
    <w:div w:id="1699045315">
      <w:bodyDiv w:val="1"/>
      <w:marLeft w:val="0"/>
      <w:marRight w:val="0"/>
      <w:marTop w:val="0"/>
      <w:marBottom w:val="0"/>
      <w:divBdr>
        <w:top w:val="none" w:sz="0" w:space="0" w:color="auto"/>
        <w:left w:val="none" w:sz="0" w:space="0" w:color="auto"/>
        <w:bottom w:val="none" w:sz="0" w:space="0" w:color="auto"/>
        <w:right w:val="none" w:sz="0" w:space="0" w:color="auto"/>
      </w:divBdr>
    </w:div>
    <w:div w:id="1700355601">
      <w:bodyDiv w:val="1"/>
      <w:marLeft w:val="0"/>
      <w:marRight w:val="0"/>
      <w:marTop w:val="0"/>
      <w:marBottom w:val="0"/>
      <w:divBdr>
        <w:top w:val="none" w:sz="0" w:space="0" w:color="auto"/>
        <w:left w:val="none" w:sz="0" w:space="0" w:color="auto"/>
        <w:bottom w:val="none" w:sz="0" w:space="0" w:color="auto"/>
        <w:right w:val="none" w:sz="0" w:space="0" w:color="auto"/>
      </w:divBdr>
    </w:div>
    <w:div w:id="1700661713">
      <w:bodyDiv w:val="1"/>
      <w:marLeft w:val="0"/>
      <w:marRight w:val="0"/>
      <w:marTop w:val="0"/>
      <w:marBottom w:val="0"/>
      <w:divBdr>
        <w:top w:val="none" w:sz="0" w:space="0" w:color="auto"/>
        <w:left w:val="none" w:sz="0" w:space="0" w:color="auto"/>
        <w:bottom w:val="none" w:sz="0" w:space="0" w:color="auto"/>
        <w:right w:val="none" w:sz="0" w:space="0" w:color="auto"/>
      </w:divBdr>
    </w:div>
    <w:div w:id="1701201463">
      <w:bodyDiv w:val="1"/>
      <w:marLeft w:val="0"/>
      <w:marRight w:val="0"/>
      <w:marTop w:val="0"/>
      <w:marBottom w:val="0"/>
      <w:divBdr>
        <w:top w:val="none" w:sz="0" w:space="0" w:color="auto"/>
        <w:left w:val="none" w:sz="0" w:space="0" w:color="auto"/>
        <w:bottom w:val="none" w:sz="0" w:space="0" w:color="auto"/>
        <w:right w:val="none" w:sz="0" w:space="0" w:color="auto"/>
      </w:divBdr>
      <w:divsChild>
        <w:div w:id="19818431">
          <w:marLeft w:val="0"/>
          <w:marRight w:val="0"/>
          <w:marTop w:val="0"/>
          <w:marBottom w:val="150"/>
          <w:divBdr>
            <w:top w:val="none" w:sz="0" w:space="0" w:color="auto"/>
            <w:left w:val="none" w:sz="0" w:space="0" w:color="auto"/>
            <w:bottom w:val="none" w:sz="0" w:space="0" w:color="auto"/>
            <w:right w:val="none" w:sz="0" w:space="0" w:color="auto"/>
          </w:divBdr>
        </w:div>
        <w:div w:id="124154692">
          <w:marLeft w:val="0"/>
          <w:marRight w:val="0"/>
          <w:marTop w:val="0"/>
          <w:marBottom w:val="150"/>
          <w:divBdr>
            <w:top w:val="none" w:sz="0" w:space="0" w:color="auto"/>
            <w:left w:val="none" w:sz="0" w:space="0" w:color="auto"/>
            <w:bottom w:val="none" w:sz="0" w:space="0" w:color="auto"/>
            <w:right w:val="none" w:sz="0" w:space="0" w:color="auto"/>
          </w:divBdr>
        </w:div>
        <w:div w:id="568997704">
          <w:marLeft w:val="0"/>
          <w:marRight w:val="0"/>
          <w:marTop w:val="0"/>
          <w:marBottom w:val="150"/>
          <w:divBdr>
            <w:top w:val="none" w:sz="0" w:space="0" w:color="auto"/>
            <w:left w:val="none" w:sz="0" w:space="0" w:color="auto"/>
            <w:bottom w:val="none" w:sz="0" w:space="0" w:color="auto"/>
            <w:right w:val="none" w:sz="0" w:space="0" w:color="auto"/>
          </w:divBdr>
        </w:div>
        <w:div w:id="1417363371">
          <w:marLeft w:val="0"/>
          <w:marRight w:val="0"/>
          <w:marTop w:val="0"/>
          <w:marBottom w:val="150"/>
          <w:divBdr>
            <w:top w:val="none" w:sz="0" w:space="0" w:color="auto"/>
            <w:left w:val="none" w:sz="0" w:space="0" w:color="auto"/>
            <w:bottom w:val="none" w:sz="0" w:space="0" w:color="auto"/>
            <w:right w:val="none" w:sz="0" w:space="0" w:color="auto"/>
          </w:divBdr>
        </w:div>
        <w:div w:id="1633245137">
          <w:marLeft w:val="0"/>
          <w:marRight w:val="0"/>
          <w:marTop w:val="0"/>
          <w:marBottom w:val="150"/>
          <w:divBdr>
            <w:top w:val="none" w:sz="0" w:space="0" w:color="auto"/>
            <w:left w:val="none" w:sz="0" w:space="0" w:color="auto"/>
            <w:bottom w:val="none" w:sz="0" w:space="0" w:color="auto"/>
            <w:right w:val="none" w:sz="0" w:space="0" w:color="auto"/>
          </w:divBdr>
        </w:div>
        <w:div w:id="1860391847">
          <w:marLeft w:val="0"/>
          <w:marRight w:val="0"/>
          <w:marTop w:val="0"/>
          <w:marBottom w:val="150"/>
          <w:divBdr>
            <w:top w:val="none" w:sz="0" w:space="0" w:color="auto"/>
            <w:left w:val="none" w:sz="0" w:space="0" w:color="auto"/>
            <w:bottom w:val="none" w:sz="0" w:space="0" w:color="auto"/>
            <w:right w:val="none" w:sz="0" w:space="0" w:color="auto"/>
          </w:divBdr>
        </w:div>
      </w:divsChild>
    </w:div>
    <w:div w:id="1705209885">
      <w:bodyDiv w:val="1"/>
      <w:marLeft w:val="0"/>
      <w:marRight w:val="0"/>
      <w:marTop w:val="0"/>
      <w:marBottom w:val="0"/>
      <w:divBdr>
        <w:top w:val="none" w:sz="0" w:space="0" w:color="auto"/>
        <w:left w:val="none" w:sz="0" w:space="0" w:color="auto"/>
        <w:bottom w:val="none" w:sz="0" w:space="0" w:color="auto"/>
        <w:right w:val="none" w:sz="0" w:space="0" w:color="auto"/>
      </w:divBdr>
      <w:divsChild>
        <w:div w:id="211500037">
          <w:marLeft w:val="0"/>
          <w:marRight w:val="0"/>
          <w:marTop w:val="0"/>
          <w:marBottom w:val="0"/>
          <w:divBdr>
            <w:top w:val="none" w:sz="0" w:space="0" w:color="auto"/>
            <w:left w:val="none" w:sz="0" w:space="0" w:color="auto"/>
            <w:bottom w:val="none" w:sz="0" w:space="0" w:color="auto"/>
            <w:right w:val="none" w:sz="0" w:space="0" w:color="auto"/>
          </w:divBdr>
          <w:divsChild>
            <w:div w:id="51470549">
              <w:marLeft w:val="0"/>
              <w:marRight w:val="0"/>
              <w:marTop w:val="0"/>
              <w:marBottom w:val="0"/>
              <w:divBdr>
                <w:top w:val="none" w:sz="0" w:space="0" w:color="auto"/>
                <w:left w:val="none" w:sz="0" w:space="0" w:color="auto"/>
                <w:bottom w:val="none" w:sz="0" w:space="0" w:color="auto"/>
                <w:right w:val="none" w:sz="0" w:space="0" w:color="auto"/>
              </w:divBdr>
            </w:div>
            <w:div w:id="489256304">
              <w:marLeft w:val="0"/>
              <w:marRight w:val="0"/>
              <w:marTop w:val="0"/>
              <w:marBottom w:val="0"/>
              <w:divBdr>
                <w:top w:val="none" w:sz="0" w:space="0" w:color="auto"/>
                <w:left w:val="none" w:sz="0" w:space="0" w:color="auto"/>
                <w:bottom w:val="none" w:sz="0" w:space="0" w:color="auto"/>
                <w:right w:val="none" w:sz="0" w:space="0" w:color="auto"/>
              </w:divBdr>
            </w:div>
            <w:div w:id="770517704">
              <w:marLeft w:val="0"/>
              <w:marRight w:val="0"/>
              <w:marTop w:val="0"/>
              <w:marBottom w:val="0"/>
              <w:divBdr>
                <w:top w:val="none" w:sz="0" w:space="0" w:color="auto"/>
                <w:left w:val="none" w:sz="0" w:space="0" w:color="auto"/>
                <w:bottom w:val="none" w:sz="0" w:space="0" w:color="auto"/>
                <w:right w:val="none" w:sz="0" w:space="0" w:color="auto"/>
              </w:divBdr>
            </w:div>
            <w:div w:id="802388475">
              <w:marLeft w:val="0"/>
              <w:marRight w:val="0"/>
              <w:marTop w:val="0"/>
              <w:marBottom w:val="0"/>
              <w:divBdr>
                <w:top w:val="none" w:sz="0" w:space="0" w:color="auto"/>
                <w:left w:val="none" w:sz="0" w:space="0" w:color="auto"/>
                <w:bottom w:val="none" w:sz="0" w:space="0" w:color="auto"/>
                <w:right w:val="none" w:sz="0" w:space="0" w:color="auto"/>
              </w:divBdr>
            </w:div>
            <w:div w:id="933779115">
              <w:marLeft w:val="0"/>
              <w:marRight w:val="0"/>
              <w:marTop w:val="0"/>
              <w:marBottom w:val="0"/>
              <w:divBdr>
                <w:top w:val="none" w:sz="0" w:space="0" w:color="auto"/>
                <w:left w:val="none" w:sz="0" w:space="0" w:color="auto"/>
                <w:bottom w:val="none" w:sz="0" w:space="0" w:color="auto"/>
                <w:right w:val="none" w:sz="0" w:space="0" w:color="auto"/>
              </w:divBdr>
            </w:div>
            <w:div w:id="1080250161">
              <w:marLeft w:val="0"/>
              <w:marRight w:val="0"/>
              <w:marTop w:val="0"/>
              <w:marBottom w:val="0"/>
              <w:divBdr>
                <w:top w:val="none" w:sz="0" w:space="0" w:color="auto"/>
                <w:left w:val="none" w:sz="0" w:space="0" w:color="auto"/>
                <w:bottom w:val="none" w:sz="0" w:space="0" w:color="auto"/>
                <w:right w:val="none" w:sz="0" w:space="0" w:color="auto"/>
              </w:divBdr>
            </w:div>
            <w:div w:id="1507550215">
              <w:marLeft w:val="0"/>
              <w:marRight w:val="0"/>
              <w:marTop w:val="0"/>
              <w:marBottom w:val="0"/>
              <w:divBdr>
                <w:top w:val="none" w:sz="0" w:space="0" w:color="auto"/>
                <w:left w:val="none" w:sz="0" w:space="0" w:color="auto"/>
                <w:bottom w:val="none" w:sz="0" w:space="0" w:color="auto"/>
                <w:right w:val="none" w:sz="0" w:space="0" w:color="auto"/>
              </w:divBdr>
            </w:div>
            <w:div w:id="1572157842">
              <w:marLeft w:val="0"/>
              <w:marRight w:val="0"/>
              <w:marTop w:val="0"/>
              <w:marBottom w:val="0"/>
              <w:divBdr>
                <w:top w:val="none" w:sz="0" w:space="0" w:color="auto"/>
                <w:left w:val="none" w:sz="0" w:space="0" w:color="auto"/>
                <w:bottom w:val="none" w:sz="0" w:space="0" w:color="auto"/>
                <w:right w:val="none" w:sz="0" w:space="0" w:color="auto"/>
              </w:divBdr>
            </w:div>
            <w:div w:id="1731614826">
              <w:marLeft w:val="0"/>
              <w:marRight w:val="0"/>
              <w:marTop w:val="0"/>
              <w:marBottom w:val="0"/>
              <w:divBdr>
                <w:top w:val="none" w:sz="0" w:space="0" w:color="auto"/>
                <w:left w:val="none" w:sz="0" w:space="0" w:color="auto"/>
                <w:bottom w:val="none" w:sz="0" w:space="0" w:color="auto"/>
                <w:right w:val="none" w:sz="0" w:space="0" w:color="auto"/>
              </w:divBdr>
            </w:div>
            <w:div w:id="1789084190">
              <w:marLeft w:val="0"/>
              <w:marRight w:val="0"/>
              <w:marTop w:val="0"/>
              <w:marBottom w:val="0"/>
              <w:divBdr>
                <w:top w:val="none" w:sz="0" w:space="0" w:color="auto"/>
                <w:left w:val="none" w:sz="0" w:space="0" w:color="auto"/>
                <w:bottom w:val="none" w:sz="0" w:space="0" w:color="auto"/>
                <w:right w:val="none" w:sz="0" w:space="0" w:color="auto"/>
              </w:divBdr>
            </w:div>
            <w:div w:id="1822426906">
              <w:marLeft w:val="0"/>
              <w:marRight w:val="0"/>
              <w:marTop w:val="0"/>
              <w:marBottom w:val="0"/>
              <w:divBdr>
                <w:top w:val="none" w:sz="0" w:space="0" w:color="auto"/>
                <w:left w:val="none" w:sz="0" w:space="0" w:color="auto"/>
                <w:bottom w:val="none" w:sz="0" w:space="0" w:color="auto"/>
                <w:right w:val="none" w:sz="0" w:space="0" w:color="auto"/>
              </w:divBdr>
            </w:div>
            <w:div w:id="1990864489">
              <w:marLeft w:val="0"/>
              <w:marRight w:val="0"/>
              <w:marTop w:val="0"/>
              <w:marBottom w:val="0"/>
              <w:divBdr>
                <w:top w:val="none" w:sz="0" w:space="0" w:color="auto"/>
                <w:left w:val="none" w:sz="0" w:space="0" w:color="auto"/>
                <w:bottom w:val="none" w:sz="0" w:space="0" w:color="auto"/>
                <w:right w:val="none" w:sz="0" w:space="0" w:color="auto"/>
              </w:divBdr>
            </w:div>
            <w:div w:id="2020964972">
              <w:marLeft w:val="0"/>
              <w:marRight w:val="0"/>
              <w:marTop w:val="0"/>
              <w:marBottom w:val="0"/>
              <w:divBdr>
                <w:top w:val="none" w:sz="0" w:space="0" w:color="auto"/>
                <w:left w:val="none" w:sz="0" w:space="0" w:color="auto"/>
                <w:bottom w:val="none" w:sz="0" w:space="0" w:color="auto"/>
                <w:right w:val="none" w:sz="0" w:space="0" w:color="auto"/>
              </w:divBdr>
            </w:div>
            <w:div w:id="2057049262">
              <w:marLeft w:val="0"/>
              <w:marRight w:val="0"/>
              <w:marTop w:val="0"/>
              <w:marBottom w:val="0"/>
              <w:divBdr>
                <w:top w:val="none" w:sz="0" w:space="0" w:color="auto"/>
                <w:left w:val="none" w:sz="0" w:space="0" w:color="auto"/>
                <w:bottom w:val="none" w:sz="0" w:space="0" w:color="auto"/>
                <w:right w:val="none" w:sz="0" w:space="0" w:color="auto"/>
              </w:divBdr>
            </w:div>
          </w:divsChild>
        </w:div>
        <w:div w:id="1654261773">
          <w:marLeft w:val="0"/>
          <w:marRight w:val="0"/>
          <w:marTop w:val="0"/>
          <w:marBottom w:val="0"/>
          <w:divBdr>
            <w:top w:val="none" w:sz="0" w:space="0" w:color="auto"/>
            <w:left w:val="none" w:sz="0" w:space="0" w:color="auto"/>
            <w:bottom w:val="none" w:sz="0" w:space="0" w:color="auto"/>
            <w:right w:val="none" w:sz="0" w:space="0" w:color="auto"/>
          </w:divBdr>
          <w:divsChild>
            <w:div w:id="196504911">
              <w:marLeft w:val="0"/>
              <w:marRight w:val="0"/>
              <w:marTop w:val="0"/>
              <w:marBottom w:val="0"/>
              <w:divBdr>
                <w:top w:val="none" w:sz="0" w:space="0" w:color="auto"/>
                <w:left w:val="none" w:sz="0" w:space="0" w:color="auto"/>
                <w:bottom w:val="none" w:sz="0" w:space="0" w:color="auto"/>
                <w:right w:val="none" w:sz="0" w:space="0" w:color="auto"/>
              </w:divBdr>
            </w:div>
            <w:div w:id="431554959">
              <w:marLeft w:val="0"/>
              <w:marRight w:val="0"/>
              <w:marTop w:val="0"/>
              <w:marBottom w:val="0"/>
              <w:divBdr>
                <w:top w:val="none" w:sz="0" w:space="0" w:color="auto"/>
                <w:left w:val="none" w:sz="0" w:space="0" w:color="auto"/>
                <w:bottom w:val="none" w:sz="0" w:space="0" w:color="auto"/>
                <w:right w:val="none" w:sz="0" w:space="0" w:color="auto"/>
              </w:divBdr>
            </w:div>
            <w:div w:id="434831768">
              <w:marLeft w:val="0"/>
              <w:marRight w:val="0"/>
              <w:marTop w:val="0"/>
              <w:marBottom w:val="0"/>
              <w:divBdr>
                <w:top w:val="none" w:sz="0" w:space="0" w:color="auto"/>
                <w:left w:val="none" w:sz="0" w:space="0" w:color="auto"/>
                <w:bottom w:val="none" w:sz="0" w:space="0" w:color="auto"/>
                <w:right w:val="none" w:sz="0" w:space="0" w:color="auto"/>
              </w:divBdr>
            </w:div>
            <w:div w:id="496725559">
              <w:marLeft w:val="0"/>
              <w:marRight w:val="0"/>
              <w:marTop w:val="0"/>
              <w:marBottom w:val="0"/>
              <w:divBdr>
                <w:top w:val="none" w:sz="0" w:space="0" w:color="auto"/>
                <w:left w:val="none" w:sz="0" w:space="0" w:color="auto"/>
                <w:bottom w:val="none" w:sz="0" w:space="0" w:color="auto"/>
                <w:right w:val="none" w:sz="0" w:space="0" w:color="auto"/>
              </w:divBdr>
            </w:div>
            <w:div w:id="1315838730">
              <w:marLeft w:val="0"/>
              <w:marRight w:val="0"/>
              <w:marTop w:val="0"/>
              <w:marBottom w:val="0"/>
              <w:divBdr>
                <w:top w:val="none" w:sz="0" w:space="0" w:color="auto"/>
                <w:left w:val="none" w:sz="0" w:space="0" w:color="auto"/>
                <w:bottom w:val="none" w:sz="0" w:space="0" w:color="auto"/>
                <w:right w:val="none" w:sz="0" w:space="0" w:color="auto"/>
              </w:divBdr>
            </w:div>
            <w:div w:id="170282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6290">
      <w:bodyDiv w:val="1"/>
      <w:marLeft w:val="0"/>
      <w:marRight w:val="0"/>
      <w:marTop w:val="0"/>
      <w:marBottom w:val="0"/>
      <w:divBdr>
        <w:top w:val="none" w:sz="0" w:space="0" w:color="auto"/>
        <w:left w:val="none" w:sz="0" w:space="0" w:color="auto"/>
        <w:bottom w:val="none" w:sz="0" w:space="0" w:color="auto"/>
        <w:right w:val="none" w:sz="0" w:space="0" w:color="auto"/>
      </w:divBdr>
    </w:div>
    <w:div w:id="1705865954">
      <w:bodyDiv w:val="1"/>
      <w:marLeft w:val="0"/>
      <w:marRight w:val="0"/>
      <w:marTop w:val="0"/>
      <w:marBottom w:val="0"/>
      <w:divBdr>
        <w:top w:val="none" w:sz="0" w:space="0" w:color="auto"/>
        <w:left w:val="none" w:sz="0" w:space="0" w:color="auto"/>
        <w:bottom w:val="none" w:sz="0" w:space="0" w:color="auto"/>
        <w:right w:val="none" w:sz="0" w:space="0" w:color="auto"/>
      </w:divBdr>
      <w:divsChild>
        <w:div w:id="367023323">
          <w:marLeft w:val="0"/>
          <w:marRight w:val="0"/>
          <w:marTop w:val="0"/>
          <w:marBottom w:val="150"/>
          <w:divBdr>
            <w:top w:val="none" w:sz="0" w:space="0" w:color="auto"/>
            <w:left w:val="none" w:sz="0" w:space="0" w:color="auto"/>
            <w:bottom w:val="none" w:sz="0" w:space="0" w:color="auto"/>
            <w:right w:val="none" w:sz="0" w:space="0" w:color="auto"/>
          </w:divBdr>
        </w:div>
        <w:div w:id="927497597">
          <w:marLeft w:val="0"/>
          <w:marRight w:val="0"/>
          <w:marTop w:val="0"/>
          <w:marBottom w:val="150"/>
          <w:divBdr>
            <w:top w:val="none" w:sz="0" w:space="0" w:color="auto"/>
            <w:left w:val="none" w:sz="0" w:space="0" w:color="auto"/>
            <w:bottom w:val="none" w:sz="0" w:space="0" w:color="auto"/>
            <w:right w:val="none" w:sz="0" w:space="0" w:color="auto"/>
          </w:divBdr>
        </w:div>
        <w:div w:id="1031495608">
          <w:marLeft w:val="0"/>
          <w:marRight w:val="0"/>
          <w:marTop w:val="0"/>
          <w:marBottom w:val="150"/>
          <w:divBdr>
            <w:top w:val="none" w:sz="0" w:space="0" w:color="auto"/>
            <w:left w:val="none" w:sz="0" w:space="0" w:color="auto"/>
            <w:bottom w:val="none" w:sz="0" w:space="0" w:color="auto"/>
            <w:right w:val="none" w:sz="0" w:space="0" w:color="auto"/>
          </w:divBdr>
        </w:div>
        <w:div w:id="1655455085">
          <w:marLeft w:val="0"/>
          <w:marRight w:val="0"/>
          <w:marTop w:val="0"/>
          <w:marBottom w:val="150"/>
          <w:divBdr>
            <w:top w:val="none" w:sz="0" w:space="0" w:color="auto"/>
            <w:left w:val="none" w:sz="0" w:space="0" w:color="auto"/>
            <w:bottom w:val="none" w:sz="0" w:space="0" w:color="auto"/>
            <w:right w:val="none" w:sz="0" w:space="0" w:color="auto"/>
          </w:divBdr>
        </w:div>
      </w:divsChild>
    </w:div>
    <w:div w:id="1706978361">
      <w:bodyDiv w:val="1"/>
      <w:marLeft w:val="0"/>
      <w:marRight w:val="0"/>
      <w:marTop w:val="0"/>
      <w:marBottom w:val="0"/>
      <w:divBdr>
        <w:top w:val="none" w:sz="0" w:space="0" w:color="auto"/>
        <w:left w:val="none" w:sz="0" w:space="0" w:color="auto"/>
        <w:bottom w:val="none" w:sz="0" w:space="0" w:color="auto"/>
        <w:right w:val="none" w:sz="0" w:space="0" w:color="auto"/>
      </w:divBdr>
      <w:divsChild>
        <w:div w:id="144206721">
          <w:marLeft w:val="0"/>
          <w:marRight w:val="0"/>
          <w:marTop w:val="0"/>
          <w:marBottom w:val="0"/>
          <w:divBdr>
            <w:top w:val="none" w:sz="0" w:space="0" w:color="auto"/>
            <w:left w:val="none" w:sz="0" w:space="0" w:color="auto"/>
            <w:bottom w:val="none" w:sz="0" w:space="0" w:color="auto"/>
            <w:right w:val="none" w:sz="0" w:space="0" w:color="auto"/>
          </w:divBdr>
        </w:div>
        <w:div w:id="483737588">
          <w:marLeft w:val="0"/>
          <w:marRight w:val="0"/>
          <w:marTop w:val="0"/>
          <w:marBottom w:val="0"/>
          <w:divBdr>
            <w:top w:val="none" w:sz="0" w:space="0" w:color="auto"/>
            <w:left w:val="none" w:sz="0" w:space="0" w:color="auto"/>
            <w:bottom w:val="none" w:sz="0" w:space="0" w:color="auto"/>
            <w:right w:val="none" w:sz="0" w:space="0" w:color="auto"/>
          </w:divBdr>
        </w:div>
        <w:div w:id="552546676">
          <w:marLeft w:val="0"/>
          <w:marRight w:val="0"/>
          <w:marTop w:val="0"/>
          <w:marBottom w:val="0"/>
          <w:divBdr>
            <w:top w:val="none" w:sz="0" w:space="0" w:color="auto"/>
            <w:left w:val="none" w:sz="0" w:space="0" w:color="auto"/>
            <w:bottom w:val="none" w:sz="0" w:space="0" w:color="auto"/>
            <w:right w:val="none" w:sz="0" w:space="0" w:color="auto"/>
          </w:divBdr>
        </w:div>
        <w:div w:id="909463259">
          <w:marLeft w:val="0"/>
          <w:marRight w:val="0"/>
          <w:marTop w:val="0"/>
          <w:marBottom w:val="0"/>
          <w:divBdr>
            <w:top w:val="none" w:sz="0" w:space="0" w:color="auto"/>
            <w:left w:val="none" w:sz="0" w:space="0" w:color="auto"/>
            <w:bottom w:val="none" w:sz="0" w:space="0" w:color="auto"/>
            <w:right w:val="none" w:sz="0" w:space="0" w:color="auto"/>
          </w:divBdr>
        </w:div>
        <w:div w:id="1051684848">
          <w:marLeft w:val="0"/>
          <w:marRight w:val="0"/>
          <w:marTop w:val="0"/>
          <w:marBottom w:val="0"/>
          <w:divBdr>
            <w:top w:val="none" w:sz="0" w:space="0" w:color="auto"/>
            <w:left w:val="none" w:sz="0" w:space="0" w:color="auto"/>
            <w:bottom w:val="none" w:sz="0" w:space="0" w:color="auto"/>
            <w:right w:val="none" w:sz="0" w:space="0" w:color="auto"/>
          </w:divBdr>
        </w:div>
        <w:div w:id="1256134443">
          <w:marLeft w:val="0"/>
          <w:marRight w:val="0"/>
          <w:marTop w:val="0"/>
          <w:marBottom w:val="0"/>
          <w:divBdr>
            <w:top w:val="none" w:sz="0" w:space="0" w:color="auto"/>
            <w:left w:val="none" w:sz="0" w:space="0" w:color="auto"/>
            <w:bottom w:val="none" w:sz="0" w:space="0" w:color="auto"/>
            <w:right w:val="none" w:sz="0" w:space="0" w:color="auto"/>
          </w:divBdr>
        </w:div>
        <w:div w:id="1257208304">
          <w:marLeft w:val="0"/>
          <w:marRight w:val="0"/>
          <w:marTop w:val="0"/>
          <w:marBottom w:val="0"/>
          <w:divBdr>
            <w:top w:val="none" w:sz="0" w:space="0" w:color="auto"/>
            <w:left w:val="none" w:sz="0" w:space="0" w:color="auto"/>
            <w:bottom w:val="none" w:sz="0" w:space="0" w:color="auto"/>
            <w:right w:val="none" w:sz="0" w:space="0" w:color="auto"/>
          </w:divBdr>
        </w:div>
        <w:div w:id="1265305746">
          <w:marLeft w:val="0"/>
          <w:marRight w:val="0"/>
          <w:marTop w:val="0"/>
          <w:marBottom w:val="0"/>
          <w:divBdr>
            <w:top w:val="none" w:sz="0" w:space="0" w:color="auto"/>
            <w:left w:val="none" w:sz="0" w:space="0" w:color="auto"/>
            <w:bottom w:val="none" w:sz="0" w:space="0" w:color="auto"/>
            <w:right w:val="none" w:sz="0" w:space="0" w:color="auto"/>
          </w:divBdr>
        </w:div>
        <w:div w:id="2059552521">
          <w:marLeft w:val="0"/>
          <w:marRight w:val="0"/>
          <w:marTop w:val="0"/>
          <w:marBottom w:val="0"/>
          <w:divBdr>
            <w:top w:val="none" w:sz="0" w:space="0" w:color="auto"/>
            <w:left w:val="none" w:sz="0" w:space="0" w:color="auto"/>
            <w:bottom w:val="none" w:sz="0" w:space="0" w:color="auto"/>
            <w:right w:val="none" w:sz="0" w:space="0" w:color="auto"/>
          </w:divBdr>
        </w:div>
      </w:divsChild>
    </w:div>
    <w:div w:id="1709407762">
      <w:bodyDiv w:val="1"/>
      <w:marLeft w:val="0"/>
      <w:marRight w:val="0"/>
      <w:marTop w:val="0"/>
      <w:marBottom w:val="0"/>
      <w:divBdr>
        <w:top w:val="none" w:sz="0" w:space="0" w:color="auto"/>
        <w:left w:val="none" w:sz="0" w:space="0" w:color="auto"/>
        <w:bottom w:val="none" w:sz="0" w:space="0" w:color="auto"/>
        <w:right w:val="none" w:sz="0" w:space="0" w:color="auto"/>
      </w:divBdr>
    </w:div>
    <w:div w:id="1710259206">
      <w:bodyDiv w:val="1"/>
      <w:marLeft w:val="0"/>
      <w:marRight w:val="0"/>
      <w:marTop w:val="0"/>
      <w:marBottom w:val="0"/>
      <w:divBdr>
        <w:top w:val="none" w:sz="0" w:space="0" w:color="auto"/>
        <w:left w:val="none" w:sz="0" w:space="0" w:color="auto"/>
        <w:bottom w:val="none" w:sz="0" w:space="0" w:color="auto"/>
        <w:right w:val="none" w:sz="0" w:space="0" w:color="auto"/>
      </w:divBdr>
    </w:div>
    <w:div w:id="1714840825">
      <w:bodyDiv w:val="1"/>
      <w:marLeft w:val="0"/>
      <w:marRight w:val="0"/>
      <w:marTop w:val="0"/>
      <w:marBottom w:val="0"/>
      <w:divBdr>
        <w:top w:val="none" w:sz="0" w:space="0" w:color="auto"/>
        <w:left w:val="none" w:sz="0" w:space="0" w:color="auto"/>
        <w:bottom w:val="none" w:sz="0" w:space="0" w:color="auto"/>
        <w:right w:val="none" w:sz="0" w:space="0" w:color="auto"/>
      </w:divBdr>
    </w:div>
    <w:div w:id="1715078493">
      <w:bodyDiv w:val="1"/>
      <w:marLeft w:val="0"/>
      <w:marRight w:val="0"/>
      <w:marTop w:val="0"/>
      <w:marBottom w:val="0"/>
      <w:divBdr>
        <w:top w:val="none" w:sz="0" w:space="0" w:color="auto"/>
        <w:left w:val="none" w:sz="0" w:space="0" w:color="auto"/>
        <w:bottom w:val="none" w:sz="0" w:space="0" w:color="auto"/>
        <w:right w:val="none" w:sz="0" w:space="0" w:color="auto"/>
      </w:divBdr>
    </w:div>
    <w:div w:id="1715691355">
      <w:bodyDiv w:val="1"/>
      <w:marLeft w:val="0"/>
      <w:marRight w:val="0"/>
      <w:marTop w:val="0"/>
      <w:marBottom w:val="0"/>
      <w:divBdr>
        <w:top w:val="none" w:sz="0" w:space="0" w:color="auto"/>
        <w:left w:val="none" w:sz="0" w:space="0" w:color="auto"/>
        <w:bottom w:val="none" w:sz="0" w:space="0" w:color="auto"/>
        <w:right w:val="none" w:sz="0" w:space="0" w:color="auto"/>
      </w:divBdr>
    </w:div>
    <w:div w:id="1716585244">
      <w:bodyDiv w:val="1"/>
      <w:marLeft w:val="0"/>
      <w:marRight w:val="0"/>
      <w:marTop w:val="0"/>
      <w:marBottom w:val="0"/>
      <w:divBdr>
        <w:top w:val="none" w:sz="0" w:space="0" w:color="auto"/>
        <w:left w:val="none" w:sz="0" w:space="0" w:color="auto"/>
        <w:bottom w:val="none" w:sz="0" w:space="0" w:color="auto"/>
        <w:right w:val="none" w:sz="0" w:space="0" w:color="auto"/>
      </w:divBdr>
    </w:div>
    <w:div w:id="1717048428">
      <w:bodyDiv w:val="1"/>
      <w:marLeft w:val="0"/>
      <w:marRight w:val="0"/>
      <w:marTop w:val="0"/>
      <w:marBottom w:val="0"/>
      <w:divBdr>
        <w:top w:val="none" w:sz="0" w:space="0" w:color="auto"/>
        <w:left w:val="none" w:sz="0" w:space="0" w:color="auto"/>
        <w:bottom w:val="none" w:sz="0" w:space="0" w:color="auto"/>
        <w:right w:val="none" w:sz="0" w:space="0" w:color="auto"/>
      </w:divBdr>
    </w:div>
    <w:div w:id="1719744304">
      <w:bodyDiv w:val="1"/>
      <w:marLeft w:val="0"/>
      <w:marRight w:val="0"/>
      <w:marTop w:val="0"/>
      <w:marBottom w:val="0"/>
      <w:divBdr>
        <w:top w:val="none" w:sz="0" w:space="0" w:color="auto"/>
        <w:left w:val="none" w:sz="0" w:space="0" w:color="auto"/>
        <w:bottom w:val="none" w:sz="0" w:space="0" w:color="auto"/>
        <w:right w:val="none" w:sz="0" w:space="0" w:color="auto"/>
      </w:divBdr>
    </w:div>
    <w:div w:id="1719940352">
      <w:bodyDiv w:val="1"/>
      <w:marLeft w:val="0"/>
      <w:marRight w:val="0"/>
      <w:marTop w:val="0"/>
      <w:marBottom w:val="0"/>
      <w:divBdr>
        <w:top w:val="none" w:sz="0" w:space="0" w:color="auto"/>
        <w:left w:val="none" w:sz="0" w:space="0" w:color="auto"/>
        <w:bottom w:val="none" w:sz="0" w:space="0" w:color="auto"/>
        <w:right w:val="none" w:sz="0" w:space="0" w:color="auto"/>
      </w:divBdr>
    </w:div>
    <w:div w:id="1723363672">
      <w:bodyDiv w:val="1"/>
      <w:marLeft w:val="0"/>
      <w:marRight w:val="0"/>
      <w:marTop w:val="0"/>
      <w:marBottom w:val="0"/>
      <w:divBdr>
        <w:top w:val="none" w:sz="0" w:space="0" w:color="auto"/>
        <w:left w:val="none" w:sz="0" w:space="0" w:color="auto"/>
        <w:bottom w:val="none" w:sz="0" w:space="0" w:color="auto"/>
        <w:right w:val="none" w:sz="0" w:space="0" w:color="auto"/>
      </w:divBdr>
    </w:div>
    <w:div w:id="1726486904">
      <w:bodyDiv w:val="1"/>
      <w:marLeft w:val="0"/>
      <w:marRight w:val="0"/>
      <w:marTop w:val="0"/>
      <w:marBottom w:val="0"/>
      <w:divBdr>
        <w:top w:val="none" w:sz="0" w:space="0" w:color="auto"/>
        <w:left w:val="none" w:sz="0" w:space="0" w:color="auto"/>
        <w:bottom w:val="none" w:sz="0" w:space="0" w:color="auto"/>
        <w:right w:val="none" w:sz="0" w:space="0" w:color="auto"/>
      </w:divBdr>
    </w:div>
    <w:div w:id="1727487560">
      <w:bodyDiv w:val="1"/>
      <w:marLeft w:val="0"/>
      <w:marRight w:val="0"/>
      <w:marTop w:val="0"/>
      <w:marBottom w:val="0"/>
      <w:divBdr>
        <w:top w:val="none" w:sz="0" w:space="0" w:color="auto"/>
        <w:left w:val="none" w:sz="0" w:space="0" w:color="auto"/>
        <w:bottom w:val="none" w:sz="0" w:space="0" w:color="auto"/>
        <w:right w:val="none" w:sz="0" w:space="0" w:color="auto"/>
      </w:divBdr>
    </w:div>
    <w:div w:id="1727607037">
      <w:bodyDiv w:val="1"/>
      <w:marLeft w:val="0"/>
      <w:marRight w:val="0"/>
      <w:marTop w:val="0"/>
      <w:marBottom w:val="0"/>
      <w:divBdr>
        <w:top w:val="none" w:sz="0" w:space="0" w:color="auto"/>
        <w:left w:val="none" w:sz="0" w:space="0" w:color="auto"/>
        <w:bottom w:val="none" w:sz="0" w:space="0" w:color="auto"/>
        <w:right w:val="none" w:sz="0" w:space="0" w:color="auto"/>
      </w:divBdr>
    </w:div>
    <w:div w:id="1728067891">
      <w:bodyDiv w:val="1"/>
      <w:marLeft w:val="0"/>
      <w:marRight w:val="0"/>
      <w:marTop w:val="0"/>
      <w:marBottom w:val="0"/>
      <w:divBdr>
        <w:top w:val="none" w:sz="0" w:space="0" w:color="auto"/>
        <w:left w:val="none" w:sz="0" w:space="0" w:color="auto"/>
        <w:bottom w:val="none" w:sz="0" w:space="0" w:color="auto"/>
        <w:right w:val="none" w:sz="0" w:space="0" w:color="auto"/>
      </w:divBdr>
    </w:div>
    <w:div w:id="1731029558">
      <w:bodyDiv w:val="1"/>
      <w:marLeft w:val="0"/>
      <w:marRight w:val="0"/>
      <w:marTop w:val="0"/>
      <w:marBottom w:val="0"/>
      <w:divBdr>
        <w:top w:val="none" w:sz="0" w:space="0" w:color="auto"/>
        <w:left w:val="none" w:sz="0" w:space="0" w:color="auto"/>
        <w:bottom w:val="none" w:sz="0" w:space="0" w:color="auto"/>
        <w:right w:val="none" w:sz="0" w:space="0" w:color="auto"/>
      </w:divBdr>
    </w:div>
    <w:div w:id="1731268889">
      <w:bodyDiv w:val="1"/>
      <w:marLeft w:val="0"/>
      <w:marRight w:val="0"/>
      <w:marTop w:val="0"/>
      <w:marBottom w:val="0"/>
      <w:divBdr>
        <w:top w:val="none" w:sz="0" w:space="0" w:color="auto"/>
        <w:left w:val="none" w:sz="0" w:space="0" w:color="auto"/>
        <w:bottom w:val="none" w:sz="0" w:space="0" w:color="auto"/>
        <w:right w:val="none" w:sz="0" w:space="0" w:color="auto"/>
      </w:divBdr>
    </w:div>
    <w:div w:id="1732267456">
      <w:bodyDiv w:val="1"/>
      <w:marLeft w:val="0"/>
      <w:marRight w:val="0"/>
      <w:marTop w:val="0"/>
      <w:marBottom w:val="0"/>
      <w:divBdr>
        <w:top w:val="none" w:sz="0" w:space="0" w:color="auto"/>
        <w:left w:val="none" w:sz="0" w:space="0" w:color="auto"/>
        <w:bottom w:val="none" w:sz="0" w:space="0" w:color="auto"/>
        <w:right w:val="none" w:sz="0" w:space="0" w:color="auto"/>
      </w:divBdr>
    </w:div>
    <w:div w:id="1732343861">
      <w:bodyDiv w:val="1"/>
      <w:marLeft w:val="0"/>
      <w:marRight w:val="0"/>
      <w:marTop w:val="0"/>
      <w:marBottom w:val="0"/>
      <w:divBdr>
        <w:top w:val="none" w:sz="0" w:space="0" w:color="auto"/>
        <w:left w:val="none" w:sz="0" w:space="0" w:color="auto"/>
        <w:bottom w:val="none" w:sz="0" w:space="0" w:color="auto"/>
        <w:right w:val="none" w:sz="0" w:space="0" w:color="auto"/>
      </w:divBdr>
      <w:divsChild>
        <w:div w:id="264924282">
          <w:marLeft w:val="0"/>
          <w:marRight w:val="0"/>
          <w:marTop w:val="0"/>
          <w:marBottom w:val="0"/>
          <w:divBdr>
            <w:top w:val="none" w:sz="0" w:space="0" w:color="auto"/>
            <w:left w:val="none" w:sz="0" w:space="0" w:color="auto"/>
            <w:bottom w:val="none" w:sz="0" w:space="0" w:color="auto"/>
            <w:right w:val="none" w:sz="0" w:space="0" w:color="auto"/>
          </w:divBdr>
        </w:div>
        <w:div w:id="489490436">
          <w:marLeft w:val="0"/>
          <w:marRight w:val="0"/>
          <w:marTop w:val="0"/>
          <w:marBottom w:val="0"/>
          <w:divBdr>
            <w:top w:val="none" w:sz="0" w:space="0" w:color="auto"/>
            <w:left w:val="none" w:sz="0" w:space="0" w:color="auto"/>
            <w:bottom w:val="none" w:sz="0" w:space="0" w:color="auto"/>
            <w:right w:val="none" w:sz="0" w:space="0" w:color="auto"/>
          </w:divBdr>
        </w:div>
        <w:div w:id="1339310971">
          <w:marLeft w:val="0"/>
          <w:marRight w:val="0"/>
          <w:marTop w:val="0"/>
          <w:marBottom w:val="0"/>
          <w:divBdr>
            <w:top w:val="none" w:sz="0" w:space="0" w:color="auto"/>
            <w:left w:val="none" w:sz="0" w:space="0" w:color="auto"/>
            <w:bottom w:val="none" w:sz="0" w:space="0" w:color="auto"/>
            <w:right w:val="none" w:sz="0" w:space="0" w:color="auto"/>
          </w:divBdr>
        </w:div>
        <w:div w:id="1355688402">
          <w:marLeft w:val="0"/>
          <w:marRight w:val="0"/>
          <w:marTop w:val="0"/>
          <w:marBottom w:val="0"/>
          <w:divBdr>
            <w:top w:val="none" w:sz="0" w:space="0" w:color="auto"/>
            <w:left w:val="none" w:sz="0" w:space="0" w:color="auto"/>
            <w:bottom w:val="none" w:sz="0" w:space="0" w:color="auto"/>
            <w:right w:val="none" w:sz="0" w:space="0" w:color="auto"/>
          </w:divBdr>
          <w:divsChild>
            <w:div w:id="7752815">
              <w:marLeft w:val="0"/>
              <w:marRight w:val="0"/>
              <w:marTop w:val="0"/>
              <w:marBottom w:val="0"/>
              <w:divBdr>
                <w:top w:val="none" w:sz="0" w:space="0" w:color="auto"/>
                <w:left w:val="none" w:sz="0" w:space="0" w:color="auto"/>
                <w:bottom w:val="none" w:sz="0" w:space="0" w:color="auto"/>
                <w:right w:val="none" w:sz="0" w:space="0" w:color="auto"/>
              </w:divBdr>
            </w:div>
          </w:divsChild>
        </w:div>
        <w:div w:id="1462264662">
          <w:marLeft w:val="0"/>
          <w:marRight w:val="0"/>
          <w:marTop w:val="0"/>
          <w:marBottom w:val="0"/>
          <w:divBdr>
            <w:top w:val="none" w:sz="0" w:space="0" w:color="auto"/>
            <w:left w:val="none" w:sz="0" w:space="0" w:color="auto"/>
            <w:bottom w:val="none" w:sz="0" w:space="0" w:color="auto"/>
            <w:right w:val="none" w:sz="0" w:space="0" w:color="auto"/>
          </w:divBdr>
          <w:divsChild>
            <w:div w:id="693119298">
              <w:marLeft w:val="0"/>
              <w:marRight w:val="0"/>
              <w:marTop w:val="0"/>
              <w:marBottom w:val="0"/>
              <w:divBdr>
                <w:top w:val="none" w:sz="0" w:space="0" w:color="auto"/>
                <w:left w:val="none" w:sz="0" w:space="0" w:color="auto"/>
                <w:bottom w:val="none" w:sz="0" w:space="0" w:color="auto"/>
                <w:right w:val="none" w:sz="0" w:space="0" w:color="auto"/>
              </w:divBdr>
            </w:div>
            <w:div w:id="923680898">
              <w:marLeft w:val="0"/>
              <w:marRight w:val="0"/>
              <w:marTop w:val="0"/>
              <w:marBottom w:val="0"/>
              <w:divBdr>
                <w:top w:val="none" w:sz="0" w:space="0" w:color="auto"/>
                <w:left w:val="none" w:sz="0" w:space="0" w:color="auto"/>
                <w:bottom w:val="none" w:sz="0" w:space="0" w:color="auto"/>
                <w:right w:val="none" w:sz="0" w:space="0" w:color="auto"/>
              </w:divBdr>
            </w:div>
            <w:div w:id="1586963600">
              <w:marLeft w:val="0"/>
              <w:marRight w:val="0"/>
              <w:marTop w:val="0"/>
              <w:marBottom w:val="0"/>
              <w:divBdr>
                <w:top w:val="none" w:sz="0" w:space="0" w:color="auto"/>
                <w:left w:val="none" w:sz="0" w:space="0" w:color="auto"/>
                <w:bottom w:val="none" w:sz="0" w:space="0" w:color="auto"/>
                <w:right w:val="none" w:sz="0" w:space="0" w:color="auto"/>
              </w:divBdr>
            </w:div>
          </w:divsChild>
        </w:div>
        <w:div w:id="1474373237">
          <w:marLeft w:val="0"/>
          <w:marRight w:val="0"/>
          <w:marTop w:val="0"/>
          <w:marBottom w:val="0"/>
          <w:divBdr>
            <w:top w:val="none" w:sz="0" w:space="0" w:color="auto"/>
            <w:left w:val="none" w:sz="0" w:space="0" w:color="auto"/>
            <w:bottom w:val="none" w:sz="0" w:space="0" w:color="auto"/>
            <w:right w:val="none" w:sz="0" w:space="0" w:color="auto"/>
          </w:divBdr>
          <w:divsChild>
            <w:div w:id="631133393">
              <w:marLeft w:val="0"/>
              <w:marRight w:val="0"/>
              <w:marTop w:val="0"/>
              <w:marBottom w:val="0"/>
              <w:divBdr>
                <w:top w:val="none" w:sz="0" w:space="0" w:color="auto"/>
                <w:left w:val="none" w:sz="0" w:space="0" w:color="auto"/>
                <w:bottom w:val="none" w:sz="0" w:space="0" w:color="auto"/>
                <w:right w:val="none" w:sz="0" w:space="0" w:color="auto"/>
              </w:divBdr>
            </w:div>
            <w:div w:id="1831948413">
              <w:marLeft w:val="0"/>
              <w:marRight w:val="0"/>
              <w:marTop w:val="0"/>
              <w:marBottom w:val="0"/>
              <w:divBdr>
                <w:top w:val="none" w:sz="0" w:space="0" w:color="auto"/>
                <w:left w:val="none" w:sz="0" w:space="0" w:color="auto"/>
                <w:bottom w:val="none" w:sz="0" w:space="0" w:color="auto"/>
                <w:right w:val="none" w:sz="0" w:space="0" w:color="auto"/>
              </w:divBdr>
            </w:div>
            <w:div w:id="1949459991">
              <w:marLeft w:val="0"/>
              <w:marRight w:val="0"/>
              <w:marTop w:val="0"/>
              <w:marBottom w:val="0"/>
              <w:divBdr>
                <w:top w:val="none" w:sz="0" w:space="0" w:color="auto"/>
                <w:left w:val="none" w:sz="0" w:space="0" w:color="auto"/>
                <w:bottom w:val="none" w:sz="0" w:space="0" w:color="auto"/>
                <w:right w:val="none" w:sz="0" w:space="0" w:color="auto"/>
              </w:divBdr>
            </w:div>
            <w:div w:id="1970086476">
              <w:marLeft w:val="0"/>
              <w:marRight w:val="0"/>
              <w:marTop w:val="0"/>
              <w:marBottom w:val="0"/>
              <w:divBdr>
                <w:top w:val="none" w:sz="0" w:space="0" w:color="auto"/>
                <w:left w:val="none" w:sz="0" w:space="0" w:color="auto"/>
                <w:bottom w:val="none" w:sz="0" w:space="0" w:color="auto"/>
                <w:right w:val="none" w:sz="0" w:space="0" w:color="auto"/>
              </w:divBdr>
            </w:div>
          </w:divsChild>
        </w:div>
        <w:div w:id="1519195703">
          <w:marLeft w:val="0"/>
          <w:marRight w:val="0"/>
          <w:marTop w:val="0"/>
          <w:marBottom w:val="0"/>
          <w:divBdr>
            <w:top w:val="none" w:sz="0" w:space="0" w:color="auto"/>
            <w:left w:val="none" w:sz="0" w:space="0" w:color="auto"/>
            <w:bottom w:val="none" w:sz="0" w:space="0" w:color="auto"/>
            <w:right w:val="none" w:sz="0" w:space="0" w:color="auto"/>
          </w:divBdr>
          <w:divsChild>
            <w:div w:id="272329706">
              <w:marLeft w:val="0"/>
              <w:marRight w:val="0"/>
              <w:marTop w:val="0"/>
              <w:marBottom w:val="0"/>
              <w:divBdr>
                <w:top w:val="none" w:sz="0" w:space="0" w:color="auto"/>
                <w:left w:val="none" w:sz="0" w:space="0" w:color="auto"/>
                <w:bottom w:val="none" w:sz="0" w:space="0" w:color="auto"/>
                <w:right w:val="none" w:sz="0" w:space="0" w:color="auto"/>
              </w:divBdr>
            </w:div>
            <w:div w:id="605430001">
              <w:marLeft w:val="0"/>
              <w:marRight w:val="0"/>
              <w:marTop w:val="0"/>
              <w:marBottom w:val="0"/>
              <w:divBdr>
                <w:top w:val="none" w:sz="0" w:space="0" w:color="auto"/>
                <w:left w:val="none" w:sz="0" w:space="0" w:color="auto"/>
                <w:bottom w:val="none" w:sz="0" w:space="0" w:color="auto"/>
                <w:right w:val="none" w:sz="0" w:space="0" w:color="auto"/>
              </w:divBdr>
            </w:div>
            <w:div w:id="1165245917">
              <w:marLeft w:val="0"/>
              <w:marRight w:val="0"/>
              <w:marTop w:val="0"/>
              <w:marBottom w:val="0"/>
              <w:divBdr>
                <w:top w:val="none" w:sz="0" w:space="0" w:color="auto"/>
                <w:left w:val="none" w:sz="0" w:space="0" w:color="auto"/>
                <w:bottom w:val="none" w:sz="0" w:space="0" w:color="auto"/>
                <w:right w:val="none" w:sz="0" w:space="0" w:color="auto"/>
              </w:divBdr>
            </w:div>
          </w:divsChild>
        </w:div>
        <w:div w:id="1540126213">
          <w:marLeft w:val="0"/>
          <w:marRight w:val="0"/>
          <w:marTop w:val="0"/>
          <w:marBottom w:val="0"/>
          <w:divBdr>
            <w:top w:val="none" w:sz="0" w:space="0" w:color="auto"/>
            <w:left w:val="none" w:sz="0" w:space="0" w:color="auto"/>
            <w:bottom w:val="none" w:sz="0" w:space="0" w:color="auto"/>
            <w:right w:val="none" w:sz="0" w:space="0" w:color="auto"/>
          </w:divBdr>
        </w:div>
        <w:div w:id="1805997563">
          <w:marLeft w:val="0"/>
          <w:marRight w:val="0"/>
          <w:marTop w:val="0"/>
          <w:marBottom w:val="0"/>
          <w:divBdr>
            <w:top w:val="none" w:sz="0" w:space="0" w:color="auto"/>
            <w:left w:val="none" w:sz="0" w:space="0" w:color="auto"/>
            <w:bottom w:val="none" w:sz="0" w:space="0" w:color="auto"/>
            <w:right w:val="none" w:sz="0" w:space="0" w:color="auto"/>
          </w:divBdr>
        </w:div>
      </w:divsChild>
    </w:div>
    <w:div w:id="1733193631">
      <w:bodyDiv w:val="1"/>
      <w:marLeft w:val="0"/>
      <w:marRight w:val="0"/>
      <w:marTop w:val="0"/>
      <w:marBottom w:val="0"/>
      <w:divBdr>
        <w:top w:val="none" w:sz="0" w:space="0" w:color="auto"/>
        <w:left w:val="none" w:sz="0" w:space="0" w:color="auto"/>
        <w:bottom w:val="none" w:sz="0" w:space="0" w:color="auto"/>
        <w:right w:val="none" w:sz="0" w:space="0" w:color="auto"/>
      </w:divBdr>
    </w:div>
    <w:div w:id="1737043653">
      <w:bodyDiv w:val="1"/>
      <w:marLeft w:val="0"/>
      <w:marRight w:val="0"/>
      <w:marTop w:val="0"/>
      <w:marBottom w:val="0"/>
      <w:divBdr>
        <w:top w:val="none" w:sz="0" w:space="0" w:color="auto"/>
        <w:left w:val="none" w:sz="0" w:space="0" w:color="auto"/>
        <w:bottom w:val="none" w:sz="0" w:space="0" w:color="auto"/>
        <w:right w:val="none" w:sz="0" w:space="0" w:color="auto"/>
      </w:divBdr>
    </w:div>
    <w:div w:id="1738168234">
      <w:bodyDiv w:val="1"/>
      <w:marLeft w:val="0"/>
      <w:marRight w:val="0"/>
      <w:marTop w:val="0"/>
      <w:marBottom w:val="0"/>
      <w:divBdr>
        <w:top w:val="none" w:sz="0" w:space="0" w:color="auto"/>
        <w:left w:val="none" w:sz="0" w:space="0" w:color="auto"/>
        <w:bottom w:val="none" w:sz="0" w:space="0" w:color="auto"/>
        <w:right w:val="none" w:sz="0" w:space="0" w:color="auto"/>
      </w:divBdr>
      <w:divsChild>
        <w:div w:id="22903507">
          <w:marLeft w:val="0"/>
          <w:marRight w:val="0"/>
          <w:marTop w:val="0"/>
          <w:marBottom w:val="150"/>
          <w:divBdr>
            <w:top w:val="none" w:sz="0" w:space="0" w:color="auto"/>
            <w:left w:val="none" w:sz="0" w:space="0" w:color="auto"/>
            <w:bottom w:val="none" w:sz="0" w:space="0" w:color="auto"/>
            <w:right w:val="none" w:sz="0" w:space="0" w:color="auto"/>
          </w:divBdr>
        </w:div>
        <w:div w:id="381055444">
          <w:marLeft w:val="0"/>
          <w:marRight w:val="0"/>
          <w:marTop w:val="0"/>
          <w:marBottom w:val="150"/>
          <w:divBdr>
            <w:top w:val="none" w:sz="0" w:space="0" w:color="auto"/>
            <w:left w:val="none" w:sz="0" w:space="0" w:color="auto"/>
            <w:bottom w:val="none" w:sz="0" w:space="0" w:color="auto"/>
            <w:right w:val="none" w:sz="0" w:space="0" w:color="auto"/>
          </w:divBdr>
        </w:div>
        <w:div w:id="509805925">
          <w:marLeft w:val="0"/>
          <w:marRight w:val="0"/>
          <w:marTop w:val="0"/>
          <w:marBottom w:val="150"/>
          <w:divBdr>
            <w:top w:val="none" w:sz="0" w:space="0" w:color="auto"/>
            <w:left w:val="none" w:sz="0" w:space="0" w:color="auto"/>
            <w:bottom w:val="none" w:sz="0" w:space="0" w:color="auto"/>
            <w:right w:val="none" w:sz="0" w:space="0" w:color="auto"/>
          </w:divBdr>
        </w:div>
        <w:div w:id="522204587">
          <w:marLeft w:val="0"/>
          <w:marRight w:val="0"/>
          <w:marTop w:val="0"/>
          <w:marBottom w:val="150"/>
          <w:divBdr>
            <w:top w:val="none" w:sz="0" w:space="0" w:color="auto"/>
            <w:left w:val="none" w:sz="0" w:space="0" w:color="auto"/>
            <w:bottom w:val="none" w:sz="0" w:space="0" w:color="auto"/>
            <w:right w:val="none" w:sz="0" w:space="0" w:color="auto"/>
          </w:divBdr>
        </w:div>
        <w:div w:id="632369329">
          <w:marLeft w:val="0"/>
          <w:marRight w:val="0"/>
          <w:marTop w:val="0"/>
          <w:marBottom w:val="150"/>
          <w:divBdr>
            <w:top w:val="none" w:sz="0" w:space="0" w:color="auto"/>
            <w:left w:val="none" w:sz="0" w:space="0" w:color="auto"/>
            <w:bottom w:val="none" w:sz="0" w:space="0" w:color="auto"/>
            <w:right w:val="none" w:sz="0" w:space="0" w:color="auto"/>
          </w:divBdr>
        </w:div>
        <w:div w:id="1198662075">
          <w:marLeft w:val="0"/>
          <w:marRight w:val="0"/>
          <w:marTop w:val="0"/>
          <w:marBottom w:val="150"/>
          <w:divBdr>
            <w:top w:val="none" w:sz="0" w:space="0" w:color="auto"/>
            <w:left w:val="none" w:sz="0" w:space="0" w:color="auto"/>
            <w:bottom w:val="none" w:sz="0" w:space="0" w:color="auto"/>
            <w:right w:val="none" w:sz="0" w:space="0" w:color="auto"/>
          </w:divBdr>
        </w:div>
        <w:div w:id="1280531359">
          <w:marLeft w:val="0"/>
          <w:marRight w:val="0"/>
          <w:marTop w:val="0"/>
          <w:marBottom w:val="150"/>
          <w:divBdr>
            <w:top w:val="none" w:sz="0" w:space="0" w:color="auto"/>
            <w:left w:val="none" w:sz="0" w:space="0" w:color="auto"/>
            <w:bottom w:val="none" w:sz="0" w:space="0" w:color="auto"/>
            <w:right w:val="none" w:sz="0" w:space="0" w:color="auto"/>
          </w:divBdr>
        </w:div>
        <w:div w:id="1954895129">
          <w:marLeft w:val="0"/>
          <w:marRight w:val="0"/>
          <w:marTop w:val="0"/>
          <w:marBottom w:val="150"/>
          <w:divBdr>
            <w:top w:val="none" w:sz="0" w:space="0" w:color="auto"/>
            <w:left w:val="none" w:sz="0" w:space="0" w:color="auto"/>
            <w:bottom w:val="none" w:sz="0" w:space="0" w:color="auto"/>
            <w:right w:val="none" w:sz="0" w:space="0" w:color="auto"/>
          </w:divBdr>
        </w:div>
      </w:divsChild>
    </w:div>
    <w:div w:id="1738556515">
      <w:bodyDiv w:val="1"/>
      <w:marLeft w:val="0"/>
      <w:marRight w:val="0"/>
      <w:marTop w:val="0"/>
      <w:marBottom w:val="0"/>
      <w:divBdr>
        <w:top w:val="none" w:sz="0" w:space="0" w:color="auto"/>
        <w:left w:val="none" w:sz="0" w:space="0" w:color="auto"/>
        <w:bottom w:val="none" w:sz="0" w:space="0" w:color="auto"/>
        <w:right w:val="none" w:sz="0" w:space="0" w:color="auto"/>
      </w:divBdr>
    </w:div>
    <w:div w:id="1739669683">
      <w:bodyDiv w:val="1"/>
      <w:marLeft w:val="0"/>
      <w:marRight w:val="0"/>
      <w:marTop w:val="0"/>
      <w:marBottom w:val="0"/>
      <w:divBdr>
        <w:top w:val="none" w:sz="0" w:space="0" w:color="auto"/>
        <w:left w:val="none" w:sz="0" w:space="0" w:color="auto"/>
        <w:bottom w:val="none" w:sz="0" w:space="0" w:color="auto"/>
        <w:right w:val="none" w:sz="0" w:space="0" w:color="auto"/>
      </w:divBdr>
    </w:div>
    <w:div w:id="1740054094">
      <w:bodyDiv w:val="1"/>
      <w:marLeft w:val="0"/>
      <w:marRight w:val="0"/>
      <w:marTop w:val="0"/>
      <w:marBottom w:val="0"/>
      <w:divBdr>
        <w:top w:val="none" w:sz="0" w:space="0" w:color="auto"/>
        <w:left w:val="none" w:sz="0" w:space="0" w:color="auto"/>
        <w:bottom w:val="none" w:sz="0" w:space="0" w:color="auto"/>
        <w:right w:val="none" w:sz="0" w:space="0" w:color="auto"/>
      </w:divBdr>
    </w:div>
    <w:div w:id="1740251350">
      <w:bodyDiv w:val="1"/>
      <w:marLeft w:val="0"/>
      <w:marRight w:val="0"/>
      <w:marTop w:val="0"/>
      <w:marBottom w:val="0"/>
      <w:divBdr>
        <w:top w:val="none" w:sz="0" w:space="0" w:color="auto"/>
        <w:left w:val="none" w:sz="0" w:space="0" w:color="auto"/>
        <w:bottom w:val="none" w:sz="0" w:space="0" w:color="auto"/>
        <w:right w:val="none" w:sz="0" w:space="0" w:color="auto"/>
      </w:divBdr>
      <w:divsChild>
        <w:div w:id="537477421">
          <w:marLeft w:val="0"/>
          <w:marRight w:val="0"/>
          <w:marTop w:val="0"/>
          <w:marBottom w:val="0"/>
          <w:divBdr>
            <w:top w:val="none" w:sz="0" w:space="0" w:color="auto"/>
            <w:left w:val="none" w:sz="0" w:space="0" w:color="auto"/>
            <w:bottom w:val="none" w:sz="0" w:space="0" w:color="auto"/>
            <w:right w:val="none" w:sz="0" w:space="0" w:color="auto"/>
          </w:divBdr>
        </w:div>
        <w:div w:id="743993771">
          <w:marLeft w:val="0"/>
          <w:marRight w:val="0"/>
          <w:marTop w:val="0"/>
          <w:marBottom w:val="0"/>
          <w:divBdr>
            <w:top w:val="none" w:sz="0" w:space="0" w:color="auto"/>
            <w:left w:val="none" w:sz="0" w:space="0" w:color="auto"/>
            <w:bottom w:val="none" w:sz="0" w:space="0" w:color="auto"/>
            <w:right w:val="none" w:sz="0" w:space="0" w:color="auto"/>
          </w:divBdr>
        </w:div>
        <w:div w:id="1399203228">
          <w:marLeft w:val="0"/>
          <w:marRight w:val="0"/>
          <w:marTop w:val="0"/>
          <w:marBottom w:val="0"/>
          <w:divBdr>
            <w:top w:val="none" w:sz="0" w:space="0" w:color="auto"/>
            <w:left w:val="none" w:sz="0" w:space="0" w:color="auto"/>
            <w:bottom w:val="none" w:sz="0" w:space="0" w:color="auto"/>
            <w:right w:val="none" w:sz="0" w:space="0" w:color="auto"/>
          </w:divBdr>
        </w:div>
        <w:div w:id="1525093049">
          <w:marLeft w:val="0"/>
          <w:marRight w:val="0"/>
          <w:marTop w:val="0"/>
          <w:marBottom w:val="0"/>
          <w:divBdr>
            <w:top w:val="none" w:sz="0" w:space="0" w:color="auto"/>
            <w:left w:val="none" w:sz="0" w:space="0" w:color="auto"/>
            <w:bottom w:val="none" w:sz="0" w:space="0" w:color="auto"/>
            <w:right w:val="none" w:sz="0" w:space="0" w:color="auto"/>
          </w:divBdr>
        </w:div>
        <w:div w:id="1542671959">
          <w:marLeft w:val="0"/>
          <w:marRight w:val="0"/>
          <w:marTop w:val="0"/>
          <w:marBottom w:val="0"/>
          <w:divBdr>
            <w:top w:val="none" w:sz="0" w:space="0" w:color="auto"/>
            <w:left w:val="none" w:sz="0" w:space="0" w:color="auto"/>
            <w:bottom w:val="none" w:sz="0" w:space="0" w:color="auto"/>
            <w:right w:val="none" w:sz="0" w:space="0" w:color="auto"/>
          </w:divBdr>
        </w:div>
        <w:div w:id="1924532212">
          <w:marLeft w:val="0"/>
          <w:marRight w:val="0"/>
          <w:marTop w:val="0"/>
          <w:marBottom w:val="0"/>
          <w:divBdr>
            <w:top w:val="none" w:sz="0" w:space="0" w:color="auto"/>
            <w:left w:val="none" w:sz="0" w:space="0" w:color="auto"/>
            <w:bottom w:val="none" w:sz="0" w:space="0" w:color="auto"/>
            <w:right w:val="none" w:sz="0" w:space="0" w:color="auto"/>
          </w:divBdr>
        </w:div>
        <w:div w:id="2019916414">
          <w:marLeft w:val="0"/>
          <w:marRight w:val="0"/>
          <w:marTop w:val="0"/>
          <w:marBottom w:val="0"/>
          <w:divBdr>
            <w:top w:val="none" w:sz="0" w:space="0" w:color="auto"/>
            <w:left w:val="none" w:sz="0" w:space="0" w:color="auto"/>
            <w:bottom w:val="none" w:sz="0" w:space="0" w:color="auto"/>
            <w:right w:val="none" w:sz="0" w:space="0" w:color="auto"/>
          </w:divBdr>
        </w:div>
      </w:divsChild>
    </w:div>
    <w:div w:id="1741709463">
      <w:bodyDiv w:val="1"/>
      <w:marLeft w:val="0"/>
      <w:marRight w:val="0"/>
      <w:marTop w:val="0"/>
      <w:marBottom w:val="0"/>
      <w:divBdr>
        <w:top w:val="none" w:sz="0" w:space="0" w:color="auto"/>
        <w:left w:val="none" w:sz="0" w:space="0" w:color="auto"/>
        <w:bottom w:val="none" w:sz="0" w:space="0" w:color="auto"/>
        <w:right w:val="none" w:sz="0" w:space="0" w:color="auto"/>
      </w:divBdr>
    </w:div>
    <w:div w:id="1742219040">
      <w:bodyDiv w:val="1"/>
      <w:marLeft w:val="0"/>
      <w:marRight w:val="0"/>
      <w:marTop w:val="0"/>
      <w:marBottom w:val="0"/>
      <w:divBdr>
        <w:top w:val="none" w:sz="0" w:space="0" w:color="auto"/>
        <w:left w:val="none" w:sz="0" w:space="0" w:color="auto"/>
        <w:bottom w:val="none" w:sz="0" w:space="0" w:color="auto"/>
        <w:right w:val="none" w:sz="0" w:space="0" w:color="auto"/>
      </w:divBdr>
      <w:divsChild>
        <w:div w:id="98717981">
          <w:marLeft w:val="0"/>
          <w:marRight w:val="0"/>
          <w:marTop w:val="0"/>
          <w:marBottom w:val="0"/>
          <w:divBdr>
            <w:top w:val="none" w:sz="0" w:space="0" w:color="auto"/>
            <w:left w:val="none" w:sz="0" w:space="0" w:color="auto"/>
            <w:bottom w:val="none" w:sz="0" w:space="0" w:color="auto"/>
            <w:right w:val="none" w:sz="0" w:space="0" w:color="auto"/>
          </w:divBdr>
        </w:div>
        <w:div w:id="146214902">
          <w:marLeft w:val="0"/>
          <w:marRight w:val="0"/>
          <w:marTop w:val="0"/>
          <w:marBottom w:val="0"/>
          <w:divBdr>
            <w:top w:val="none" w:sz="0" w:space="0" w:color="auto"/>
            <w:left w:val="none" w:sz="0" w:space="0" w:color="auto"/>
            <w:bottom w:val="none" w:sz="0" w:space="0" w:color="auto"/>
            <w:right w:val="none" w:sz="0" w:space="0" w:color="auto"/>
          </w:divBdr>
        </w:div>
        <w:div w:id="198006301">
          <w:marLeft w:val="0"/>
          <w:marRight w:val="0"/>
          <w:marTop w:val="0"/>
          <w:marBottom w:val="0"/>
          <w:divBdr>
            <w:top w:val="none" w:sz="0" w:space="0" w:color="auto"/>
            <w:left w:val="none" w:sz="0" w:space="0" w:color="auto"/>
            <w:bottom w:val="none" w:sz="0" w:space="0" w:color="auto"/>
            <w:right w:val="none" w:sz="0" w:space="0" w:color="auto"/>
          </w:divBdr>
        </w:div>
        <w:div w:id="770392889">
          <w:marLeft w:val="0"/>
          <w:marRight w:val="0"/>
          <w:marTop w:val="0"/>
          <w:marBottom w:val="0"/>
          <w:divBdr>
            <w:top w:val="none" w:sz="0" w:space="0" w:color="auto"/>
            <w:left w:val="none" w:sz="0" w:space="0" w:color="auto"/>
            <w:bottom w:val="none" w:sz="0" w:space="0" w:color="auto"/>
            <w:right w:val="none" w:sz="0" w:space="0" w:color="auto"/>
          </w:divBdr>
        </w:div>
        <w:div w:id="1323001463">
          <w:marLeft w:val="0"/>
          <w:marRight w:val="0"/>
          <w:marTop w:val="0"/>
          <w:marBottom w:val="0"/>
          <w:divBdr>
            <w:top w:val="none" w:sz="0" w:space="0" w:color="auto"/>
            <w:left w:val="none" w:sz="0" w:space="0" w:color="auto"/>
            <w:bottom w:val="none" w:sz="0" w:space="0" w:color="auto"/>
            <w:right w:val="none" w:sz="0" w:space="0" w:color="auto"/>
          </w:divBdr>
        </w:div>
        <w:div w:id="1480228649">
          <w:marLeft w:val="0"/>
          <w:marRight w:val="0"/>
          <w:marTop w:val="0"/>
          <w:marBottom w:val="0"/>
          <w:divBdr>
            <w:top w:val="none" w:sz="0" w:space="0" w:color="auto"/>
            <w:left w:val="none" w:sz="0" w:space="0" w:color="auto"/>
            <w:bottom w:val="none" w:sz="0" w:space="0" w:color="auto"/>
            <w:right w:val="none" w:sz="0" w:space="0" w:color="auto"/>
          </w:divBdr>
        </w:div>
        <w:div w:id="1628851428">
          <w:marLeft w:val="0"/>
          <w:marRight w:val="0"/>
          <w:marTop w:val="0"/>
          <w:marBottom w:val="0"/>
          <w:divBdr>
            <w:top w:val="none" w:sz="0" w:space="0" w:color="auto"/>
            <w:left w:val="none" w:sz="0" w:space="0" w:color="auto"/>
            <w:bottom w:val="none" w:sz="0" w:space="0" w:color="auto"/>
            <w:right w:val="none" w:sz="0" w:space="0" w:color="auto"/>
          </w:divBdr>
        </w:div>
        <w:div w:id="1826779206">
          <w:marLeft w:val="0"/>
          <w:marRight w:val="0"/>
          <w:marTop w:val="0"/>
          <w:marBottom w:val="0"/>
          <w:divBdr>
            <w:top w:val="none" w:sz="0" w:space="0" w:color="auto"/>
            <w:left w:val="none" w:sz="0" w:space="0" w:color="auto"/>
            <w:bottom w:val="none" w:sz="0" w:space="0" w:color="auto"/>
            <w:right w:val="none" w:sz="0" w:space="0" w:color="auto"/>
          </w:divBdr>
        </w:div>
        <w:div w:id="1925263790">
          <w:marLeft w:val="0"/>
          <w:marRight w:val="0"/>
          <w:marTop w:val="0"/>
          <w:marBottom w:val="0"/>
          <w:divBdr>
            <w:top w:val="none" w:sz="0" w:space="0" w:color="auto"/>
            <w:left w:val="none" w:sz="0" w:space="0" w:color="auto"/>
            <w:bottom w:val="none" w:sz="0" w:space="0" w:color="auto"/>
            <w:right w:val="none" w:sz="0" w:space="0" w:color="auto"/>
          </w:divBdr>
        </w:div>
        <w:div w:id="1989169527">
          <w:marLeft w:val="0"/>
          <w:marRight w:val="0"/>
          <w:marTop w:val="0"/>
          <w:marBottom w:val="0"/>
          <w:divBdr>
            <w:top w:val="none" w:sz="0" w:space="0" w:color="auto"/>
            <w:left w:val="none" w:sz="0" w:space="0" w:color="auto"/>
            <w:bottom w:val="none" w:sz="0" w:space="0" w:color="auto"/>
            <w:right w:val="none" w:sz="0" w:space="0" w:color="auto"/>
          </w:divBdr>
        </w:div>
      </w:divsChild>
    </w:div>
    <w:div w:id="1743063657">
      <w:bodyDiv w:val="1"/>
      <w:marLeft w:val="0"/>
      <w:marRight w:val="0"/>
      <w:marTop w:val="0"/>
      <w:marBottom w:val="0"/>
      <w:divBdr>
        <w:top w:val="none" w:sz="0" w:space="0" w:color="auto"/>
        <w:left w:val="none" w:sz="0" w:space="0" w:color="auto"/>
        <w:bottom w:val="none" w:sz="0" w:space="0" w:color="auto"/>
        <w:right w:val="none" w:sz="0" w:space="0" w:color="auto"/>
      </w:divBdr>
    </w:div>
    <w:div w:id="1743286975">
      <w:bodyDiv w:val="1"/>
      <w:marLeft w:val="0"/>
      <w:marRight w:val="0"/>
      <w:marTop w:val="0"/>
      <w:marBottom w:val="0"/>
      <w:divBdr>
        <w:top w:val="none" w:sz="0" w:space="0" w:color="auto"/>
        <w:left w:val="none" w:sz="0" w:space="0" w:color="auto"/>
        <w:bottom w:val="none" w:sz="0" w:space="0" w:color="auto"/>
        <w:right w:val="none" w:sz="0" w:space="0" w:color="auto"/>
      </w:divBdr>
      <w:divsChild>
        <w:div w:id="56906554">
          <w:marLeft w:val="0"/>
          <w:marRight w:val="0"/>
          <w:marTop w:val="0"/>
          <w:marBottom w:val="150"/>
          <w:divBdr>
            <w:top w:val="none" w:sz="0" w:space="0" w:color="auto"/>
            <w:left w:val="none" w:sz="0" w:space="0" w:color="auto"/>
            <w:bottom w:val="none" w:sz="0" w:space="0" w:color="auto"/>
            <w:right w:val="none" w:sz="0" w:space="0" w:color="auto"/>
          </w:divBdr>
        </w:div>
        <w:div w:id="88503265">
          <w:marLeft w:val="0"/>
          <w:marRight w:val="0"/>
          <w:marTop w:val="0"/>
          <w:marBottom w:val="150"/>
          <w:divBdr>
            <w:top w:val="none" w:sz="0" w:space="0" w:color="auto"/>
            <w:left w:val="none" w:sz="0" w:space="0" w:color="auto"/>
            <w:bottom w:val="none" w:sz="0" w:space="0" w:color="auto"/>
            <w:right w:val="none" w:sz="0" w:space="0" w:color="auto"/>
          </w:divBdr>
        </w:div>
        <w:div w:id="392654565">
          <w:marLeft w:val="0"/>
          <w:marRight w:val="0"/>
          <w:marTop w:val="0"/>
          <w:marBottom w:val="150"/>
          <w:divBdr>
            <w:top w:val="none" w:sz="0" w:space="0" w:color="auto"/>
            <w:left w:val="none" w:sz="0" w:space="0" w:color="auto"/>
            <w:bottom w:val="none" w:sz="0" w:space="0" w:color="auto"/>
            <w:right w:val="none" w:sz="0" w:space="0" w:color="auto"/>
          </w:divBdr>
        </w:div>
        <w:div w:id="1662467550">
          <w:marLeft w:val="0"/>
          <w:marRight w:val="0"/>
          <w:marTop w:val="0"/>
          <w:marBottom w:val="150"/>
          <w:divBdr>
            <w:top w:val="none" w:sz="0" w:space="0" w:color="auto"/>
            <w:left w:val="none" w:sz="0" w:space="0" w:color="auto"/>
            <w:bottom w:val="none" w:sz="0" w:space="0" w:color="auto"/>
            <w:right w:val="none" w:sz="0" w:space="0" w:color="auto"/>
          </w:divBdr>
        </w:div>
        <w:div w:id="1887062548">
          <w:marLeft w:val="0"/>
          <w:marRight w:val="0"/>
          <w:marTop w:val="0"/>
          <w:marBottom w:val="150"/>
          <w:divBdr>
            <w:top w:val="none" w:sz="0" w:space="0" w:color="auto"/>
            <w:left w:val="none" w:sz="0" w:space="0" w:color="auto"/>
            <w:bottom w:val="none" w:sz="0" w:space="0" w:color="auto"/>
            <w:right w:val="none" w:sz="0" w:space="0" w:color="auto"/>
          </w:divBdr>
        </w:div>
      </w:divsChild>
    </w:div>
    <w:div w:id="1743721989">
      <w:bodyDiv w:val="1"/>
      <w:marLeft w:val="0"/>
      <w:marRight w:val="0"/>
      <w:marTop w:val="0"/>
      <w:marBottom w:val="0"/>
      <w:divBdr>
        <w:top w:val="none" w:sz="0" w:space="0" w:color="auto"/>
        <w:left w:val="none" w:sz="0" w:space="0" w:color="auto"/>
        <w:bottom w:val="none" w:sz="0" w:space="0" w:color="auto"/>
        <w:right w:val="none" w:sz="0" w:space="0" w:color="auto"/>
      </w:divBdr>
    </w:div>
    <w:div w:id="1744836991">
      <w:bodyDiv w:val="1"/>
      <w:marLeft w:val="0"/>
      <w:marRight w:val="0"/>
      <w:marTop w:val="0"/>
      <w:marBottom w:val="0"/>
      <w:divBdr>
        <w:top w:val="none" w:sz="0" w:space="0" w:color="auto"/>
        <w:left w:val="none" w:sz="0" w:space="0" w:color="auto"/>
        <w:bottom w:val="none" w:sz="0" w:space="0" w:color="auto"/>
        <w:right w:val="none" w:sz="0" w:space="0" w:color="auto"/>
      </w:divBdr>
      <w:divsChild>
        <w:div w:id="116023035">
          <w:marLeft w:val="0"/>
          <w:marRight w:val="0"/>
          <w:marTop w:val="0"/>
          <w:marBottom w:val="0"/>
          <w:divBdr>
            <w:top w:val="none" w:sz="0" w:space="0" w:color="auto"/>
            <w:left w:val="none" w:sz="0" w:space="0" w:color="auto"/>
            <w:bottom w:val="none" w:sz="0" w:space="0" w:color="auto"/>
            <w:right w:val="none" w:sz="0" w:space="0" w:color="auto"/>
          </w:divBdr>
        </w:div>
        <w:div w:id="339431629">
          <w:marLeft w:val="0"/>
          <w:marRight w:val="0"/>
          <w:marTop w:val="0"/>
          <w:marBottom w:val="0"/>
          <w:divBdr>
            <w:top w:val="none" w:sz="0" w:space="0" w:color="auto"/>
            <w:left w:val="none" w:sz="0" w:space="0" w:color="auto"/>
            <w:bottom w:val="none" w:sz="0" w:space="0" w:color="auto"/>
            <w:right w:val="none" w:sz="0" w:space="0" w:color="auto"/>
          </w:divBdr>
        </w:div>
        <w:div w:id="1522039767">
          <w:marLeft w:val="0"/>
          <w:marRight w:val="0"/>
          <w:marTop w:val="0"/>
          <w:marBottom w:val="0"/>
          <w:divBdr>
            <w:top w:val="none" w:sz="0" w:space="0" w:color="auto"/>
            <w:left w:val="none" w:sz="0" w:space="0" w:color="auto"/>
            <w:bottom w:val="none" w:sz="0" w:space="0" w:color="auto"/>
            <w:right w:val="none" w:sz="0" w:space="0" w:color="auto"/>
          </w:divBdr>
        </w:div>
      </w:divsChild>
    </w:div>
    <w:div w:id="1746103463">
      <w:bodyDiv w:val="1"/>
      <w:marLeft w:val="0"/>
      <w:marRight w:val="0"/>
      <w:marTop w:val="0"/>
      <w:marBottom w:val="0"/>
      <w:divBdr>
        <w:top w:val="none" w:sz="0" w:space="0" w:color="auto"/>
        <w:left w:val="none" w:sz="0" w:space="0" w:color="auto"/>
        <w:bottom w:val="none" w:sz="0" w:space="0" w:color="auto"/>
        <w:right w:val="none" w:sz="0" w:space="0" w:color="auto"/>
      </w:divBdr>
    </w:div>
    <w:div w:id="1756248036">
      <w:bodyDiv w:val="1"/>
      <w:marLeft w:val="0"/>
      <w:marRight w:val="0"/>
      <w:marTop w:val="0"/>
      <w:marBottom w:val="0"/>
      <w:divBdr>
        <w:top w:val="none" w:sz="0" w:space="0" w:color="auto"/>
        <w:left w:val="none" w:sz="0" w:space="0" w:color="auto"/>
        <w:bottom w:val="none" w:sz="0" w:space="0" w:color="auto"/>
        <w:right w:val="none" w:sz="0" w:space="0" w:color="auto"/>
      </w:divBdr>
    </w:div>
    <w:div w:id="1756365558">
      <w:bodyDiv w:val="1"/>
      <w:marLeft w:val="0"/>
      <w:marRight w:val="0"/>
      <w:marTop w:val="0"/>
      <w:marBottom w:val="0"/>
      <w:divBdr>
        <w:top w:val="none" w:sz="0" w:space="0" w:color="auto"/>
        <w:left w:val="none" w:sz="0" w:space="0" w:color="auto"/>
        <w:bottom w:val="none" w:sz="0" w:space="0" w:color="auto"/>
        <w:right w:val="none" w:sz="0" w:space="0" w:color="auto"/>
      </w:divBdr>
    </w:div>
    <w:div w:id="1757357248">
      <w:bodyDiv w:val="1"/>
      <w:marLeft w:val="0"/>
      <w:marRight w:val="0"/>
      <w:marTop w:val="0"/>
      <w:marBottom w:val="0"/>
      <w:divBdr>
        <w:top w:val="none" w:sz="0" w:space="0" w:color="auto"/>
        <w:left w:val="none" w:sz="0" w:space="0" w:color="auto"/>
        <w:bottom w:val="none" w:sz="0" w:space="0" w:color="auto"/>
        <w:right w:val="none" w:sz="0" w:space="0" w:color="auto"/>
      </w:divBdr>
    </w:div>
    <w:div w:id="1757438008">
      <w:bodyDiv w:val="1"/>
      <w:marLeft w:val="0"/>
      <w:marRight w:val="0"/>
      <w:marTop w:val="0"/>
      <w:marBottom w:val="0"/>
      <w:divBdr>
        <w:top w:val="none" w:sz="0" w:space="0" w:color="auto"/>
        <w:left w:val="none" w:sz="0" w:space="0" w:color="auto"/>
        <w:bottom w:val="none" w:sz="0" w:space="0" w:color="auto"/>
        <w:right w:val="none" w:sz="0" w:space="0" w:color="auto"/>
      </w:divBdr>
    </w:div>
    <w:div w:id="1758868834">
      <w:bodyDiv w:val="1"/>
      <w:marLeft w:val="0"/>
      <w:marRight w:val="0"/>
      <w:marTop w:val="0"/>
      <w:marBottom w:val="0"/>
      <w:divBdr>
        <w:top w:val="none" w:sz="0" w:space="0" w:color="auto"/>
        <w:left w:val="none" w:sz="0" w:space="0" w:color="auto"/>
        <w:bottom w:val="none" w:sz="0" w:space="0" w:color="auto"/>
        <w:right w:val="none" w:sz="0" w:space="0" w:color="auto"/>
      </w:divBdr>
    </w:div>
    <w:div w:id="1759908452">
      <w:bodyDiv w:val="1"/>
      <w:marLeft w:val="0"/>
      <w:marRight w:val="0"/>
      <w:marTop w:val="0"/>
      <w:marBottom w:val="0"/>
      <w:divBdr>
        <w:top w:val="none" w:sz="0" w:space="0" w:color="auto"/>
        <w:left w:val="none" w:sz="0" w:space="0" w:color="auto"/>
        <w:bottom w:val="none" w:sz="0" w:space="0" w:color="auto"/>
        <w:right w:val="none" w:sz="0" w:space="0" w:color="auto"/>
      </w:divBdr>
      <w:divsChild>
        <w:div w:id="233855028">
          <w:marLeft w:val="0"/>
          <w:marRight w:val="0"/>
          <w:marTop w:val="0"/>
          <w:marBottom w:val="150"/>
          <w:divBdr>
            <w:top w:val="none" w:sz="0" w:space="0" w:color="auto"/>
            <w:left w:val="none" w:sz="0" w:space="0" w:color="auto"/>
            <w:bottom w:val="none" w:sz="0" w:space="0" w:color="auto"/>
            <w:right w:val="none" w:sz="0" w:space="0" w:color="auto"/>
          </w:divBdr>
        </w:div>
        <w:div w:id="1241795033">
          <w:marLeft w:val="0"/>
          <w:marRight w:val="0"/>
          <w:marTop w:val="0"/>
          <w:marBottom w:val="150"/>
          <w:divBdr>
            <w:top w:val="none" w:sz="0" w:space="0" w:color="auto"/>
            <w:left w:val="none" w:sz="0" w:space="0" w:color="auto"/>
            <w:bottom w:val="none" w:sz="0" w:space="0" w:color="auto"/>
            <w:right w:val="none" w:sz="0" w:space="0" w:color="auto"/>
          </w:divBdr>
        </w:div>
        <w:div w:id="1464928579">
          <w:marLeft w:val="0"/>
          <w:marRight w:val="0"/>
          <w:marTop w:val="0"/>
          <w:marBottom w:val="150"/>
          <w:divBdr>
            <w:top w:val="none" w:sz="0" w:space="0" w:color="auto"/>
            <w:left w:val="none" w:sz="0" w:space="0" w:color="auto"/>
            <w:bottom w:val="none" w:sz="0" w:space="0" w:color="auto"/>
            <w:right w:val="none" w:sz="0" w:space="0" w:color="auto"/>
          </w:divBdr>
        </w:div>
      </w:divsChild>
    </w:div>
    <w:div w:id="1761217514">
      <w:bodyDiv w:val="1"/>
      <w:marLeft w:val="0"/>
      <w:marRight w:val="0"/>
      <w:marTop w:val="0"/>
      <w:marBottom w:val="0"/>
      <w:divBdr>
        <w:top w:val="none" w:sz="0" w:space="0" w:color="auto"/>
        <w:left w:val="none" w:sz="0" w:space="0" w:color="auto"/>
        <w:bottom w:val="none" w:sz="0" w:space="0" w:color="auto"/>
        <w:right w:val="none" w:sz="0" w:space="0" w:color="auto"/>
      </w:divBdr>
      <w:divsChild>
        <w:div w:id="359941746">
          <w:marLeft w:val="0"/>
          <w:marRight w:val="0"/>
          <w:marTop w:val="0"/>
          <w:marBottom w:val="0"/>
          <w:divBdr>
            <w:top w:val="none" w:sz="0" w:space="0" w:color="auto"/>
            <w:left w:val="none" w:sz="0" w:space="0" w:color="auto"/>
            <w:bottom w:val="none" w:sz="0" w:space="0" w:color="auto"/>
            <w:right w:val="none" w:sz="0" w:space="0" w:color="auto"/>
          </w:divBdr>
        </w:div>
        <w:div w:id="609045894">
          <w:marLeft w:val="0"/>
          <w:marRight w:val="0"/>
          <w:marTop w:val="0"/>
          <w:marBottom w:val="0"/>
          <w:divBdr>
            <w:top w:val="none" w:sz="0" w:space="0" w:color="auto"/>
            <w:left w:val="none" w:sz="0" w:space="0" w:color="auto"/>
            <w:bottom w:val="none" w:sz="0" w:space="0" w:color="auto"/>
            <w:right w:val="none" w:sz="0" w:space="0" w:color="auto"/>
          </w:divBdr>
        </w:div>
        <w:div w:id="802313313">
          <w:marLeft w:val="0"/>
          <w:marRight w:val="0"/>
          <w:marTop w:val="0"/>
          <w:marBottom w:val="0"/>
          <w:divBdr>
            <w:top w:val="none" w:sz="0" w:space="0" w:color="auto"/>
            <w:left w:val="none" w:sz="0" w:space="0" w:color="auto"/>
            <w:bottom w:val="none" w:sz="0" w:space="0" w:color="auto"/>
            <w:right w:val="none" w:sz="0" w:space="0" w:color="auto"/>
          </w:divBdr>
        </w:div>
        <w:div w:id="1046376365">
          <w:marLeft w:val="0"/>
          <w:marRight w:val="0"/>
          <w:marTop w:val="0"/>
          <w:marBottom w:val="0"/>
          <w:divBdr>
            <w:top w:val="none" w:sz="0" w:space="0" w:color="auto"/>
            <w:left w:val="none" w:sz="0" w:space="0" w:color="auto"/>
            <w:bottom w:val="none" w:sz="0" w:space="0" w:color="auto"/>
            <w:right w:val="none" w:sz="0" w:space="0" w:color="auto"/>
          </w:divBdr>
        </w:div>
        <w:div w:id="1219393319">
          <w:marLeft w:val="0"/>
          <w:marRight w:val="0"/>
          <w:marTop w:val="0"/>
          <w:marBottom w:val="0"/>
          <w:divBdr>
            <w:top w:val="none" w:sz="0" w:space="0" w:color="auto"/>
            <w:left w:val="none" w:sz="0" w:space="0" w:color="auto"/>
            <w:bottom w:val="none" w:sz="0" w:space="0" w:color="auto"/>
            <w:right w:val="none" w:sz="0" w:space="0" w:color="auto"/>
          </w:divBdr>
        </w:div>
        <w:div w:id="1439369906">
          <w:marLeft w:val="0"/>
          <w:marRight w:val="0"/>
          <w:marTop w:val="0"/>
          <w:marBottom w:val="0"/>
          <w:divBdr>
            <w:top w:val="none" w:sz="0" w:space="0" w:color="auto"/>
            <w:left w:val="none" w:sz="0" w:space="0" w:color="auto"/>
            <w:bottom w:val="none" w:sz="0" w:space="0" w:color="auto"/>
            <w:right w:val="none" w:sz="0" w:space="0" w:color="auto"/>
          </w:divBdr>
        </w:div>
        <w:div w:id="1454985859">
          <w:marLeft w:val="0"/>
          <w:marRight w:val="0"/>
          <w:marTop w:val="0"/>
          <w:marBottom w:val="0"/>
          <w:divBdr>
            <w:top w:val="none" w:sz="0" w:space="0" w:color="auto"/>
            <w:left w:val="none" w:sz="0" w:space="0" w:color="auto"/>
            <w:bottom w:val="none" w:sz="0" w:space="0" w:color="auto"/>
            <w:right w:val="none" w:sz="0" w:space="0" w:color="auto"/>
          </w:divBdr>
        </w:div>
        <w:div w:id="1653949867">
          <w:marLeft w:val="0"/>
          <w:marRight w:val="0"/>
          <w:marTop w:val="0"/>
          <w:marBottom w:val="0"/>
          <w:divBdr>
            <w:top w:val="none" w:sz="0" w:space="0" w:color="auto"/>
            <w:left w:val="none" w:sz="0" w:space="0" w:color="auto"/>
            <w:bottom w:val="none" w:sz="0" w:space="0" w:color="auto"/>
            <w:right w:val="none" w:sz="0" w:space="0" w:color="auto"/>
          </w:divBdr>
        </w:div>
        <w:div w:id="1745563020">
          <w:marLeft w:val="0"/>
          <w:marRight w:val="0"/>
          <w:marTop w:val="0"/>
          <w:marBottom w:val="0"/>
          <w:divBdr>
            <w:top w:val="none" w:sz="0" w:space="0" w:color="auto"/>
            <w:left w:val="none" w:sz="0" w:space="0" w:color="auto"/>
            <w:bottom w:val="none" w:sz="0" w:space="0" w:color="auto"/>
            <w:right w:val="none" w:sz="0" w:space="0" w:color="auto"/>
          </w:divBdr>
        </w:div>
      </w:divsChild>
    </w:div>
    <w:div w:id="1761220794">
      <w:bodyDiv w:val="1"/>
      <w:marLeft w:val="0"/>
      <w:marRight w:val="0"/>
      <w:marTop w:val="0"/>
      <w:marBottom w:val="0"/>
      <w:divBdr>
        <w:top w:val="none" w:sz="0" w:space="0" w:color="auto"/>
        <w:left w:val="none" w:sz="0" w:space="0" w:color="auto"/>
        <w:bottom w:val="none" w:sz="0" w:space="0" w:color="auto"/>
        <w:right w:val="none" w:sz="0" w:space="0" w:color="auto"/>
      </w:divBdr>
    </w:div>
    <w:div w:id="1762291040">
      <w:bodyDiv w:val="1"/>
      <w:marLeft w:val="0"/>
      <w:marRight w:val="0"/>
      <w:marTop w:val="0"/>
      <w:marBottom w:val="0"/>
      <w:divBdr>
        <w:top w:val="none" w:sz="0" w:space="0" w:color="auto"/>
        <w:left w:val="none" w:sz="0" w:space="0" w:color="auto"/>
        <w:bottom w:val="none" w:sz="0" w:space="0" w:color="auto"/>
        <w:right w:val="none" w:sz="0" w:space="0" w:color="auto"/>
      </w:divBdr>
    </w:div>
    <w:div w:id="1762333704">
      <w:bodyDiv w:val="1"/>
      <w:marLeft w:val="0"/>
      <w:marRight w:val="0"/>
      <w:marTop w:val="0"/>
      <w:marBottom w:val="0"/>
      <w:divBdr>
        <w:top w:val="none" w:sz="0" w:space="0" w:color="auto"/>
        <w:left w:val="none" w:sz="0" w:space="0" w:color="auto"/>
        <w:bottom w:val="none" w:sz="0" w:space="0" w:color="auto"/>
        <w:right w:val="none" w:sz="0" w:space="0" w:color="auto"/>
      </w:divBdr>
    </w:div>
    <w:div w:id="1762750651">
      <w:bodyDiv w:val="1"/>
      <w:marLeft w:val="0"/>
      <w:marRight w:val="0"/>
      <w:marTop w:val="0"/>
      <w:marBottom w:val="0"/>
      <w:divBdr>
        <w:top w:val="none" w:sz="0" w:space="0" w:color="auto"/>
        <w:left w:val="none" w:sz="0" w:space="0" w:color="auto"/>
        <w:bottom w:val="none" w:sz="0" w:space="0" w:color="auto"/>
        <w:right w:val="none" w:sz="0" w:space="0" w:color="auto"/>
      </w:divBdr>
    </w:div>
    <w:div w:id="1762988509">
      <w:bodyDiv w:val="1"/>
      <w:marLeft w:val="0"/>
      <w:marRight w:val="0"/>
      <w:marTop w:val="0"/>
      <w:marBottom w:val="0"/>
      <w:divBdr>
        <w:top w:val="none" w:sz="0" w:space="0" w:color="auto"/>
        <w:left w:val="none" w:sz="0" w:space="0" w:color="auto"/>
        <w:bottom w:val="none" w:sz="0" w:space="0" w:color="auto"/>
        <w:right w:val="none" w:sz="0" w:space="0" w:color="auto"/>
      </w:divBdr>
    </w:div>
    <w:div w:id="1764297169">
      <w:bodyDiv w:val="1"/>
      <w:marLeft w:val="0"/>
      <w:marRight w:val="0"/>
      <w:marTop w:val="0"/>
      <w:marBottom w:val="0"/>
      <w:divBdr>
        <w:top w:val="none" w:sz="0" w:space="0" w:color="auto"/>
        <w:left w:val="none" w:sz="0" w:space="0" w:color="auto"/>
        <w:bottom w:val="none" w:sz="0" w:space="0" w:color="auto"/>
        <w:right w:val="none" w:sz="0" w:space="0" w:color="auto"/>
      </w:divBdr>
    </w:div>
    <w:div w:id="1766030418">
      <w:bodyDiv w:val="1"/>
      <w:marLeft w:val="0"/>
      <w:marRight w:val="0"/>
      <w:marTop w:val="0"/>
      <w:marBottom w:val="0"/>
      <w:divBdr>
        <w:top w:val="none" w:sz="0" w:space="0" w:color="auto"/>
        <w:left w:val="none" w:sz="0" w:space="0" w:color="auto"/>
        <w:bottom w:val="none" w:sz="0" w:space="0" w:color="auto"/>
        <w:right w:val="none" w:sz="0" w:space="0" w:color="auto"/>
      </w:divBdr>
    </w:div>
    <w:div w:id="1766489295">
      <w:bodyDiv w:val="1"/>
      <w:marLeft w:val="0"/>
      <w:marRight w:val="0"/>
      <w:marTop w:val="0"/>
      <w:marBottom w:val="0"/>
      <w:divBdr>
        <w:top w:val="none" w:sz="0" w:space="0" w:color="auto"/>
        <w:left w:val="none" w:sz="0" w:space="0" w:color="auto"/>
        <w:bottom w:val="none" w:sz="0" w:space="0" w:color="auto"/>
        <w:right w:val="none" w:sz="0" w:space="0" w:color="auto"/>
      </w:divBdr>
    </w:div>
    <w:div w:id="1768577844">
      <w:bodyDiv w:val="1"/>
      <w:marLeft w:val="0"/>
      <w:marRight w:val="0"/>
      <w:marTop w:val="0"/>
      <w:marBottom w:val="0"/>
      <w:divBdr>
        <w:top w:val="none" w:sz="0" w:space="0" w:color="auto"/>
        <w:left w:val="none" w:sz="0" w:space="0" w:color="auto"/>
        <w:bottom w:val="none" w:sz="0" w:space="0" w:color="auto"/>
        <w:right w:val="none" w:sz="0" w:space="0" w:color="auto"/>
      </w:divBdr>
    </w:div>
    <w:div w:id="1770814716">
      <w:bodyDiv w:val="1"/>
      <w:marLeft w:val="0"/>
      <w:marRight w:val="0"/>
      <w:marTop w:val="0"/>
      <w:marBottom w:val="0"/>
      <w:divBdr>
        <w:top w:val="none" w:sz="0" w:space="0" w:color="auto"/>
        <w:left w:val="none" w:sz="0" w:space="0" w:color="auto"/>
        <w:bottom w:val="none" w:sz="0" w:space="0" w:color="auto"/>
        <w:right w:val="none" w:sz="0" w:space="0" w:color="auto"/>
      </w:divBdr>
    </w:div>
    <w:div w:id="1772890450">
      <w:bodyDiv w:val="1"/>
      <w:marLeft w:val="0"/>
      <w:marRight w:val="0"/>
      <w:marTop w:val="0"/>
      <w:marBottom w:val="0"/>
      <w:divBdr>
        <w:top w:val="none" w:sz="0" w:space="0" w:color="auto"/>
        <w:left w:val="none" w:sz="0" w:space="0" w:color="auto"/>
        <w:bottom w:val="none" w:sz="0" w:space="0" w:color="auto"/>
        <w:right w:val="none" w:sz="0" w:space="0" w:color="auto"/>
      </w:divBdr>
    </w:div>
    <w:div w:id="1774742428">
      <w:bodyDiv w:val="1"/>
      <w:marLeft w:val="0"/>
      <w:marRight w:val="0"/>
      <w:marTop w:val="0"/>
      <w:marBottom w:val="0"/>
      <w:divBdr>
        <w:top w:val="none" w:sz="0" w:space="0" w:color="auto"/>
        <w:left w:val="none" w:sz="0" w:space="0" w:color="auto"/>
        <w:bottom w:val="none" w:sz="0" w:space="0" w:color="auto"/>
        <w:right w:val="none" w:sz="0" w:space="0" w:color="auto"/>
      </w:divBdr>
      <w:divsChild>
        <w:div w:id="522401644">
          <w:marLeft w:val="0"/>
          <w:marRight w:val="0"/>
          <w:marTop w:val="0"/>
          <w:marBottom w:val="150"/>
          <w:divBdr>
            <w:top w:val="none" w:sz="0" w:space="0" w:color="auto"/>
            <w:left w:val="none" w:sz="0" w:space="0" w:color="auto"/>
            <w:bottom w:val="none" w:sz="0" w:space="0" w:color="auto"/>
            <w:right w:val="none" w:sz="0" w:space="0" w:color="auto"/>
          </w:divBdr>
        </w:div>
        <w:div w:id="1377511497">
          <w:marLeft w:val="0"/>
          <w:marRight w:val="0"/>
          <w:marTop w:val="0"/>
          <w:marBottom w:val="150"/>
          <w:divBdr>
            <w:top w:val="none" w:sz="0" w:space="0" w:color="auto"/>
            <w:left w:val="none" w:sz="0" w:space="0" w:color="auto"/>
            <w:bottom w:val="none" w:sz="0" w:space="0" w:color="auto"/>
            <w:right w:val="none" w:sz="0" w:space="0" w:color="auto"/>
          </w:divBdr>
        </w:div>
        <w:div w:id="1902712639">
          <w:marLeft w:val="0"/>
          <w:marRight w:val="0"/>
          <w:marTop w:val="0"/>
          <w:marBottom w:val="150"/>
          <w:divBdr>
            <w:top w:val="none" w:sz="0" w:space="0" w:color="auto"/>
            <w:left w:val="none" w:sz="0" w:space="0" w:color="auto"/>
            <w:bottom w:val="none" w:sz="0" w:space="0" w:color="auto"/>
            <w:right w:val="none" w:sz="0" w:space="0" w:color="auto"/>
          </w:divBdr>
        </w:div>
      </w:divsChild>
    </w:div>
    <w:div w:id="1775248675">
      <w:bodyDiv w:val="1"/>
      <w:marLeft w:val="0"/>
      <w:marRight w:val="0"/>
      <w:marTop w:val="0"/>
      <w:marBottom w:val="0"/>
      <w:divBdr>
        <w:top w:val="none" w:sz="0" w:space="0" w:color="auto"/>
        <w:left w:val="none" w:sz="0" w:space="0" w:color="auto"/>
        <w:bottom w:val="none" w:sz="0" w:space="0" w:color="auto"/>
        <w:right w:val="none" w:sz="0" w:space="0" w:color="auto"/>
      </w:divBdr>
    </w:div>
    <w:div w:id="1775904238">
      <w:bodyDiv w:val="1"/>
      <w:marLeft w:val="0"/>
      <w:marRight w:val="0"/>
      <w:marTop w:val="0"/>
      <w:marBottom w:val="0"/>
      <w:divBdr>
        <w:top w:val="none" w:sz="0" w:space="0" w:color="auto"/>
        <w:left w:val="none" w:sz="0" w:space="0" w:color="auto"/>
        <w:bottom w:val="none" w:sz="0" w:space="0" w:color="auto"/>
        <w:right w:val="none" w:sz="0" w:space="0" w:color="auto"/>
      </w:divBdr>
    </w:div>
    <w:div w:id="1776514362">
      <w:bodyDiv w:val="1"/>
      <w:marLeft w:val="0"/>
      <w:marRight w:val="0"/>
      <w:marTop w:val="0"/>
      <w:marBottom w:val="0"/>
      <w:divBdr>
        <w:top w:val="none" w:sz="0" w:space="0" w:color="auto"/>
        <w:left w:val="none" w:sz="0" w:space="0" w:color="auto"/>
        <w:bottom w:val="none" w:sz="0" w:space="0" w:color="auto"/>
        <w:right w:val="none" w:sz="0" w:space="0" w:color="auto"/>
      </w:divBdr>
      <w:divsChild>
        <w:div w:id="377512136">
          <w:marLeft w:val="0"/>
          <w:marRight w:val="0"/>
          <w:marTop w:val="0"/>
          <w:marBottom w:val="150"/>
          <w:divBdr>
            <w:top w:val="none" w:sz="0" w:space="0" w:color="auto"/>
            <w:left w:val="none" w:sz="0" w:space="0" w:color="auto"/>
            <w:bottom w:val="none" w:sz="0" w:space="0" w:color="auto"/>
            <w:right w:val="none" w:sz="0" w:space="0" w:color="auto"/>
          </w:divBdr>
        </w:div>
        <w:div w:id="794837953">
          <w:marLeft w:val="0"/>
          <w:marRight w:val="0"/>
          <w:marTop w:val="0"/>
          <w:marBottom w:val="150"/>
          <w:divBdr>
            <w:top w:val="none" w:sz="0" w:space="0" w:color="auto"/>
            <w:left w:val="none" w:sz="0" w:space="0" w:color="auto"/>
            <w:bottom w:val="none" w:sz="0" w:space="0" w:color="auto"/>
            <w:right w:val="none" w:sz="0" w:space="0" w:color="auto"/>
          </w:divBdr>
        </w:div>
        <w:div w:id="1860393953">
          <w:marLeft w:val="0"/>
          <w:marRight w:val="0"/>
          <w:marTop w:val="0"/>
          <w:marBottom w:val="150"/>
          <w:divBdr>
            <w:top w:val="none" w:sz="0" w:space="0" w:color="auto"/>
            <w:left w:val="none" w:sz="0" w:space="0" w:color="auto"/>
            <w:bottom w:val="none" w:sz="0" w:space="0" w:color="auto"/>
            <w:right w:val="none" w:sz="0" w:space="0" w:color="auto"/>
          </w:divBdr>
        </w:div>
        <w:div w:id="1927961564">
          <w:marLeft w:val="0"/>
          <w:marRight w:val="0"/>
          <w:marTop w:val="0"/>
          <w:marBottom w:val="150"/>
          <w:divBdr>
            <w:top w:val="none" w:sz="0" w:space="0" w:color="auto"/>
            <w:left w:val="none" w:sz="0" w:space="0" w:color="auto"/>
            <w:bottom w:val="none" w:sz="0" w:space="0" w:color="auto"/>
            <w:right w:val="none" w:sz="0" w:space="0" w:color="auto"/>
          </w:divBdr>
        </w:div>
      </w:divsChild>
    </w:div>
    <w:div w:id="1777211323">
      <w:bodyDiv w:val="1"/>
      <w:marLeft w:val="0"/>
      <w:marRight w:val="0"/>
      <w:marTop w:val="0"/>
      <w:marBottom w:val="0"/>
      <w:divBdr>
        <w:top w:val="none" w:sz="0" w:space="0" w:color="auto"/>
        <w:left w:val="none" w:sz="0" w:space="0" w:color="auto"/>
        <w:bottom w:val="none" w:sz="0" w:space="0" w:color="auto"/>
        <w:right w:val="none" w:sz="0" w:space="0" w:color="auto"/>
      </w:divBdr>
      <w:divsChild>
        <w:div w:id="429469996">
          <w:marLeft w:val="0"/>
          <w:marRight w:val="0"/>
          <w:marTop w:val="0"/>
          <w:marBottom w:val="0"/>
          <w:divBdr>
            <w:top w:val="none" w:sz="0" w:space="0" w:color="auto"/>
            <w:left w:val="none" w:sz="0" w:space="0" w:color="auto"/>
            <w:bottom w:val="none" w:sz="0" w:space="0" w:color="auto"/>
            <w:right w:val="none" w:sz="0" w:space="0" w:color="auto"/>
          </w:divBdr>
        </w:div>
        <w:div w:id="674764937">
          <w:marLeft w:val="0"/>
          <w:marRight w:val="0"/>
          <w:marTop w:val="0"/>
          <w:marBottom w:val="0"/>
          <w:divBdr>
            <w:top w:val="none" w:sz="0" w:space="0" w:color="auto"/>
            <w:left w:val="none" w:sz="0" w:space="0" w:color="auto"/>
            <w:bottom w:val="none" w:sz="0" w:space="0" w:color="auto"/>
            <w:right w:val="none" w:sz="0" w:space="0" w:color="auto"/>
          </w:divBdr>
        </w:div>
        <w:div w:id="1423142180">
          <w:marLeft w:val="0"/>
          <w:marRight w:val="0"/>
          <w:marTop w:val="0"/>
          <w:marBottom w:val="0"/>
          <w:divBdr>
            <w:top w:val="none" w:sz="0" w:space="0" w:color="auto"/>
            <w:left w:val="none" w:sz="0" w:space="0" w:color="auto"/>
            <w:bottom w:val="none" w:sz="0" w:space="0" w:color="auto"/>
            <w:right w:val="none" w:sz="0" w:space="0" w:color="auto"/>
          </w:divBdr>
          <w:divsChild>
            <w:div w:id="1171794319">
              <w:marLeft w:val="-75"/>
              <w:marRight w:val="0"/>
              <w:marTop w:val="30"/>
              <w:marBottom w:val="30"/>
              <w:divBdr>
                <w:top w:val="none" w:sz="0" w:space="0" w:color="auto"/>
                <w:left w:val="none" w:sz="0" w:space="0" w:color="auto"/>
                <w:bottom w:val="none" w:sz="0" w:space="0" w:color="auto"/>
                <w:right w:val="none" w:sz="0" w:space="0" w:color="auto"/>
              </w:divBdr>
              <w:divsChild>
                <w:div w:id="357895222">
                  <w:marLeft w:val="0"/>
                  <w:marRight w:val="0"/>
                  <w:marTop w:val="0"/>
                  <w:marBottom w:val="0"/>
                  <w:divBdr>
                    <w:top w:val="none" w:sz="0" w:space="0" w:color="auto"/>
                    <w:left w:val="none" w:sz="0" w:space="0" w:color="auto"/>
                    <w:bottom w:val="none" w:sz="0" w:space="0" w:color="auto"/>
                    <w:right w:val="none" w:sz="0" w:space="0" w:color="auto"/>
                  </w:divBdr>
                  <w:divsChild>
                    <w:div w:id="1986007028">
                      <w:marLeft w:val="0"/>
                      <w:marRight w:val="0"/>
                      <w:marTop w:val="0"/>
                      <w:marBottom w:val="0"/>
                      <w:divBdr>
                        <w:top w:val="none" w:sz="0" w:space="0" w:color="auto"/>
                        <w:left w:val="none" w:sz="0" w:space="0" w:color="auto"/>
                        <w:bottom w:val="none" w:sz="0" w:space="0" w:color="auto"/>
                        <w:right w:val="none" w:sz="0" w:space="0" w:color="auto"/>
                      </w:divBdr>
                    </w:div>
                  </w:divsChild>
                </w:div>
                <w:div w:id="1989170004">
                  <w:marLeft w:val="0"/>
                  <w:marRight w:val="0"/>
                  <w:marTop w:val="0"/>
                  <w:marBottom w:val="0"/>
                  <w:divBdr>
                    <w:top w:val="none" w:sz="0" w:space="0" w:color="auto"/>
                    <w:left w:val="none" w:sz="0" w:space="0" w:color="auto"/>
                    <w:bottom w:val="none" w:sz="0" w:space="0" w:color="auto"/>
                    <w:right w:val="none" w:sz="0" w:space="0" w:color="auto"/>
                  </w:divBdr>
                  <w:divsChild>
                    <w:div w:id="7243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788952">
          <w:marLeft w:val="0"/>
          <w:marRight w:val="0"/>
          <w:marTop w:val="0"/>
          <w:marBottom w:val="0"/>
          <w:divBdr>
            <w:top w:val="none" w:sz="0" w:space="0" w:color="auto"/>
            <w:left w:val="none" w:sz="0" w:space="0" w:color="auto"/>
            <w:bottom w:val="none" w:sz="0" w:space="0" w:color="auto"/>
            <w:right w:val="none" w:sz="0" w:space="0" w:color="auto"/>
          </w:divBdr>
        </w:div>
      </w:divsChild>
    </w:div>
    <w:div w:id="1779790705">
      <w:bodyDiv w:val="1"/>
      <w:marLeft w:val="0"/>
      <w:marRight w:val="0"/>
      <w:marTop w:val="0"/>
      <w:marBottom w:val="0"/>
      <w:divBdr>
        <w:top w:val="none" w:sz="0" w:space="0" w:color="auto"/>
        <w:left w:val="none" w:sz="0" w:space="0" w:color="auto"/>
        <w:bottom w:val="none" w:sz="0" w:space="0" w:color="auto"/>
        <w:right w:val="none" w:sz="0" w:space="0" w:color="auto"/>
      </w:divBdr>
    </w:div>
    <w:div w:id="1780949113">
      <w:bodyDiv w:val="1"/>
      <w:marLeft w:val="0"/>
      <w:marRight w:val="0"/>
      <w:marTop w:val="0"/>
      <w:marBottom w:val="0"/>
      <w:divBdr>
        <w:top w:val="none" w:sz="0" w:space="0" w:color="auto"/>
        <w:left w:val="none" w:sz="0" w:space="0" w:color="auto"/>
        <w:bottom w:val="none" w:sz="0" w:space="0" w:color="auto"/>
        <w:right w:val="none" w:sz="0" w:space="0" w:color="auto"/>
      </w:divBdr>
    </w:div>
    <w:div w:id="1781023898">
      <w:bodyDiv w:val="1"/>
      <w:marLeft w:val="0"/>
      <w:marRight w:val="0"/>
      <w:marTop w:val="0"/>
      <w:marBottom w:val="0"/>
      <w:divBdr>
        <w:top w:val="none" w:sz="0" w:space="0" w:color="auto"/>
        <w:left w:val="none" w:sz="0" w:space="0" w:color="auto"/>
        <w:bottom w:val="none" w:sz="0" w:space="0" w:color="auto"/>
        <w:right w:val="none" w:sz="0" w:space="0" w:color="auto"/>
      </w:divBdr>
    </w:div>
    <w:div w:id="1781996745">
      <w:bodyDiv w:val="1"/>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 w:id="345449481">
          <w:marLeft w:val="0"/>
          <w:marRight w:val="0"/>
          <w:marTop w:val="0"/>
          <w:marBottom w:val="0"/>
          <w:divBdr>
            <w:top w:val="none" w:sz="0" w:space="0" w:color="auto"/>
            <w:left w:val="none" w:sz="0" w:space="0" w:color="auto"/>
            <w:bottom w:val="none" w:sz="0" w:space="0" w:color="auto"/>
            <w:right w:val="none" w:sz="0" w:space="0" w:color="auto"/>
          </w:divBdr>
        </w:div>
        <w:div w:id="358166717">
          <w:marLeft w:val="0"/>
          <w:marRight w:val="0"/>
          <w:marTop w:val="0"/>
          <w:marBottom w:val="0"/>
          <w:divBdr>
            <w:top w:val="none" w:sz="0" w:space="0" w:color="auto"/>
            <w:left w:val="none" w:sz="0" w:space="0" w:color="auto"/>
            <w:bottom w:val="none" w:sz="0" w:space="0" w:color="auto"/>
            <w:right w:val="none" w:sz="0" w:space="0" w:color="auto"/>
          </w:divBdr>
        </w:div>
        <w:div w:id="473721947">
          <w:marLeft w:val="0"/>
          <w:marRight w:val="0"/>
          <w:marTop w:val="0"/>
          <w:marBottom w:val="0"/>
          <w:divBdr>
            <w:top w:val="none" w:sz="0" w:space="0" w:color="auto"/>
            <w:left w:val="none" w:sz="0" w:space="0" w:color="auto"/>
            <w:bottom w:val="none" w:sz="0" w:space="0" w:color="auto"/>
            <w:right w:val="none" w:sz="0" w:space="0" w:color="auto"/>
          </w:divBdr>
        </w:div>
        <w:div w:id="724916937">
          <w:marLeft w:val="0"/>
          <w:marRight w:val="0"/>
          <w:marTop w:val="0"/>
          <w:marBottom w:val="0"/>
          <w:divBdr>
            <w:top w:val="none" w:sz="0" w:space="0" w:color="auto"/>
            <w:left w:val="none" w:sz="0" w:space="0" w:color="auto"/>
            <w:bottom w:val="none" w:sz="0" w:space="0" w:color="auto"/>
            <w:right w:val="none" w:sz="0" w:space="0" w:color="auto"/>
          </w:divBdr>
        </w:div>
        <w:div w:id="1130396931">
          <w:marLeft w:val="0"/>
          <w:marRight w:val="0"/>
          <w:marTop w:val="0"/>
          <w:marBottom w:val="0"/>
          <w:divBdr>
            <w:top w:val="none" w:sz="0" w:space="0" w:color="auto"/>
            <w:left w:val="none" w:sz="0" w:space="0" w:color="auto"/>
            <w:bottom w:val="none" w:sz="0" w:space="0" w:color="auto"/>
            <w:right w:val="none" w:sz="0" w:space="0" w:color="auto"/>
          </w:divBdr>
        </w:div>
        <w:div w:id="1287932451">
          <w:marLeft w:val="0"/>
          <w:marRight w:val="0"/>
          <w:marTop w:val="0"/>
          <w:marBottom w:val="0"/>
          <w:divBdr>
            <w:top w:val="none" w:sz="0" w:space="0" w:color="auto"/>
            <w:left w:val="none" w:sz="0" w:space="0" w:color="auto"/>
            <w:bottom w:val="none" w:sz="0" w:space="0" w:color="auto"/>
            <w:right w:val="none" w:sz="0" w:space="0" w:color="auto"/>
          </w:divBdr>
        </w:div>
        <w:div w:id="1316644023">
          <w:marLeft w:val="0"/>
          <w:marRight w:val="0"/>
          <w:marTop w:val="0"/>
          <w:marBottom w:val="0"/>
          <w:divBdr>
            <w:top w:val="none" w:sz="0" w:space="0" w:color="auto"/>
            <w:left w:val="none" w:sz="0" w:space="0" w:color="auto"/>
            <w:bottom w:val="none" w:sz="0" w:space="0" w:color="auto"/>
            <w:right w:val="none" w:sz="0" w:space="0" w:color="auto"/>
          </w:divBdr>
        </w:div>
        <w:div w:id="1499493047">
          <w:marLeft w:val="0"/>
          <w:marRight w:val="0"/>
          <w:marTop w:val="0"/>
          <w:marBottom w:val="0"/>
          <w:divBdr>
            <w:top w:val="none" w:sz="0" w:space="0" w:color="auto"/>
            <w:left w:val="none" w:sz="0" w:space="0" w:color="auto"/>
            <w:bottom w:val="none" w:sz="0" w:space="0" w:color="auto"/>
            <w:right w:val="none" w:sz="0" w:space="0" w:color="auto"/>
          </w:divBdr>
        </w:div>
        <w:div w:id="1993486689">
          <w:marLeft w:val="0"/>
          <w:marRight w:val="0"/>
          <w:marTop w:val="0"/>
          <w:marBottom w:val="0"/>
          <w:divBdr>
            <w:top w:val="none" w:sz="0" w:space="0" w:color="auto"/>
            <w:left w:val="none" w:sz="0" w:space="0" w:color="auto"/>
            <w:bottom w:val="none" w:sz="0" w:space="0" w:color="auto"/>
            <w:right w:val="none" w:sz="0" w:space="0" w:color="auto"/>
          </w:divBdr>
        </w:div>
        <w:div w:id="2032949344">
          <w:marLeft w:val="0"/>
          <w:marRight w:val="0"/>
          <w:marTop w:val="0"/>
          <w:marBottom w:val="0"/>
          <w:divBdr>
            <w:top w:val="none" w:sz="0" w:space="0" w:color="auto"/>
            <w:left w:val="none" w:sz="0" w:space="0" w:color="auto"/>
            <w:bottom w:val="none" w:sz="0" w:space="0" w:color="auto"/>
            <w:right w:val="none" w:sz="0" w:space="0" w:color="auto"/>
          </w:divBdr>
        </w:div>
        <w:div w:id="2038382680">
          <w:marLeft w:val="0"/>
          <w:marRight w:val="0"/>
          <w:marTop w:val="0"/>
          <w:marBottom w:val="0"/>
          <w:divBdr>
            <w:top w:val="none" w:sz="0" w:space="0" w:color="auto"/>
            <w:left w:val="none" w:sz="0" w:space="0" w:color="auto"/>
            <w:bottom w:val="none" w:sz="0" w:space="0" w:color="auto"/>
            <w:right w:val="none" w:sz="0" w:space="0" w:color="auto"/>
          </w:divBdr>
        </w:div>
        <w:div w:id="2042629166">
          <w:marLeft w:val="0"/>
          <w:marRight w:val="0"/>
          <w:marTop w:val="0"/>
          <w:marBottom w:val="0"/>
          <w:divBdr>
            <w:top w:val="none" w:sz="0" w:space="0" w:color="auto"/>
            <w:left w:val="none" w:sz="0" w:space="0" w:color="auto"/>
            <w:bottom w:val="none" w:sz="0" w:space="0" w:color="auto"/>
            <w:right w:val="none" w:sz="0" w:space="0" w:color="auto"/>
          </w:divBdr>
        </w:div>
        <w:div w:id="2137017699">
          <w:marLeft w:val="0"/>
          <w:marRight w:val="0"/>
          <w:marTop w:val="0"/>
          <w:marBottom w:val="0"/>
          <w:divBdr>
            <w:top w:val="none" w:sz="0" w:space="0" w:color="auto"/>
            <w:left w:val="none" w:sz="0" w:space="0" w:color="auto"/>
            <w:bottom w:val="none" w:sz="0" w:space="0" w:color="auto"/>
            <w:right w:val="none" w:sz="0" w:space="0" w:color="auto"/>
          </w:divBdr>
        </w:div>
        <w:div w:id="2144955628">
          <w:marLeft w:val="0"/>
          <w:marRight w:val="0"/>
          <w:marTop w:val="0"/>
          <w:marBottom w:val="0"/>
          <w:divBdr>
            <w:top w:val="none" w:sz="0" w:space="0" w:color="auto"/>
            <w:left w:val="none" w:sz="0" w:space="0" w:color="auto"/>
            <w:bottom w:val="none" w:sz="0" w:space="0" w:color="auto"/>
            <w:right w:val="none" w:sz="0" w:space="0" w:color="auto"/>
          </w:divBdr>
        </w:div>
      </w:divsChild>
    </w:div>
    <w:div w:id="1782215039">
      <w:bodyDiv w:val="1"/>
      <w:marLeft w:val="0"/>
      <w:marRight w:val="0"/>
      <w:marTop w:val="0"/>
      <w:marBottom w:val="0"/>
      <w:divBdr>
        <w:top w:val="none" w:sz="0" w:space="0" w:color="auto"/>
        <w:left w:val="none" w:sz="0" w:space="0" w:color="auto"/>
        <w:bottom w:val="none" w:sz="0" w:space="0" w:color="auto"/>
        <w:right w:val="none" w:sz="0" w:space="0" w:color="auto"/>
      </w:divBdr>
    </w:div>
    <w:div w:id="1782529210">
      <w:bodyDiv w:val="1"/>
      <w:marLeft w:val="0"/>
      <w:marRight w:val="0"/>
      <w:marTop w:val="0"/>
      <w:marBottom w:val="0"/>
      <w:divBdr>
        <w:top w:val="none" w:sz="0" w:space="0" w:color="auto"/>
        <w:left w:val="none" w:sz="0" w:space="0" w:color="auto"/>
        <w:bottom w:val="none" w:sz="0" w:space="0" w:color="auto"/>
        <w:right w:val="none" w:sz="0" w:space="0" w:color="auto"/>
      </w:divBdr>
    </w:div>
    <w:div w:id="1782797654">
      <w:bodyDiv w:val="1"/>
      <w:marLeft w:val="0"/>
      <w:marRight w:val="0"/>
      <w:marTop w:val="0"/>
      <w:marBottom w:val="0"/>
      <w:divBdr>
        <w:top w:val="none" w:sz="0" w:space="0" w:color="auto"/>
        <w:left w:val="none" w:sz="0" w:space="0" w:color="auto"/>
        <w:bottom w:val="none" w:sz="0" w:space="0" w:color="auto"/>
        <w:right w:val="none" w:sz="0" w:space="0" w:color="auto"/>
      </w:divBdr>
    </w:div>
    <w:div w:id="1784305678">
      <w:bodyDiv w:val="1"/>
      <w:marLeft w:val="0"/>
      <w:marRight w:val="0"/>
      <w:marTop w:val="0"/>
      <w:marBottom w:val="0"/>
      <w:divBdr>
        <w:top w:val="none" w:sz="0" w:space="0" w:color="auto"/>
        <w:left w:val="none" w:sz="0" w:space="0" w:color="auto"/>
        <w:bottom w:val="none" w:sz="0" w:space="0" w:color="auto"/>
        <w:right w:val="none" w:sz="0" w:space="0" w:color="auto"/>
      </w:divBdr>
    </w:div>
    <w:div w:id="1785880344">
      <w:bodyDiv w:val="1"/>
      <w:marLeft w:val="0"/>
      <w:marRight w:val="0"/>
      <w:marTop w:val="0"/>
      <w:marBottom w:val="0"/>
      <w:divBdr>
        <w:top w:val="none" w:sz="0" w:space="0" w:color="auto"/>
        <w:left w:val="none" w:sz="0" w:space="0" w:color="auto"/>
        <w:bottom w:val="none" w:sz="0" w:space="0" w:color="auto"/>
        <w:right w:val="none" w:sz="0" w:space="0" w:color="auto"/>
      </w:divBdr>
      <w:divsChild>
        <w:div w:id="149291566">
          <w:marLeft w:val="0"/>
          <w:marRight w:val="0"/>
          <w:marTop w:val="0"/>
          <w:marBottom w:val="0"/>
          <w:divBdr>
            <w:top w:val="none" w:sz="0" w:space="0" w:color="auto"/>
            <w:left w:val="none" w:sz="0" w:space="0" w:color="auto"/>
            <w:bottom w:val="none" w:sz="0" w:space="0" w:color="auto"/>
            <w:right w:val="none" w:sz="0" w:space="0" w:color="auto"/>
          </w:divBdr>
        </w:div>
        <w:div w:id="276959372">
          <w:marLeft w:val="0"/>
          <w:marRight w:val="0"/>
          <w:marTop w:val="0"/>
          <w:marBottom w:val="0"/>
          <w:divBdr>
            <w:top w:val="none" w:sz="0" w:space="0" w:color="auto"/>
            <w:left w:val="none" w:sz="0" w:space="0" w:color="auto"/>
            <w:bottom w:val="none" w:sz="0" w:space="0" w:color="auto"/>
            <w:right w:val="none" w:sz="0" w:space="0" w:color="auto"/>
          </w:divBdr>
        </w:div>
        <w:div w:id="347145313">
          <w:marLeft w:val="0"/>
          <w:marRight w:val="0"/>
          <w:marTop w:val="0"/>
          <w:marBottom w:val="0"/>
          <w:divBdr>
            <w:top w:val="none" w:sz="0" w:space="0" w:color="auto"/>
            <w:left w:val="none" w:sz="0" w:space="0" w:color="auto"/>
            <w:bottom w:val="none" w:sz="0" w:space="0" w:color="auto"/>
            <w:right w:val="none" w:sz="0" w:space="0" w:color="auto"/>
          </w:divBdr>
        </w:div>
        <w:div w:id="518469230">
          <w:marLeft w:val="0"/>
          <w:marRight w:val="0"/>
          <w:marTop w:val="0"/>
          <w:marBottom w:val="0"/>
          <w:divBdr>
            <w:top w:val="none" w:sz="0" w:space="0" w:color="auto"/>
            <w:left w:val="none" w:sz="0" w:space="0" w:color="auto"/>
            <w:bottom w:val="none" w:sz="0" w:space="0" w:color="auto"/>
            <w:right w:val="none" w:sz="0" w:space="0" w:color="auto"/>
          </w:divBdr>
        </w:div>
        <w:div w:id="546991771">
          <w:marLeft w:val="0"/>
          <w:marRight w:val="0"/>
          <w:marTop w:val="0"/>
          <w:marBottom w:val="0"/>
          <w:divBdr>
            <w:top w:val="none" w:sz="0" w:space="0" w:color="auto"/>
            <w:left w:val="none" w:sz="0" w:space="0" w:color="auto"/>
            <w:bottom w:val="none" w:sz="0" w:space="0" w:color="auto"/>
            <w:right w:val="none" w:sz="0" w:space="0" w:color="auto"/>
          </w:divBdr>
        </w:div>
        <w:div w:id="1999111579">
          <w:marLeft w:val="0"/>
          <w:marRight w:val="0"/>
          <w:marTop w:val="0"/>
          <w:marBottom w:val="0"/>
          <w:divBdr>
            <w:top w:val="none" w:sz="0" w:space="0" w:color="auto"/>
            <w:left w:val="none" w:sz="0" w:space="0" w:color="auto"/>
            <w:bottom w:val="none" w:sz="0" w:space="0" w:color="auto"/>
            <w:right w:val="none" w:sz="0" w:space="0" w:color="auto"/>
          </w:divBdr>
        </w:div>
        <w:div w:id="2048945654">
          <w:marLeft w:val="0"/>
          <w:marRight w:val="0"/>
          <w:marTop w:val="0"/>
          <w:marBottom w:val="0"/>
          <w:divBdr>
            <w:top w:val="none" w:sz="0" w:space="0" w:color="auto"/>
            <w:left w:val="none" w:sz="0" w:space="0" w:color="auto"/>
            <w:bottom w:val="none" w:sz="0" w:space="0" w:color="auto"/>
            <w:right w:val="none" w:sz="0" w:space="0" w:color="auto"/>
          </w:divBdr>
        </w:div>
      </w:divsChild>
    </w:div>
    <w:div w:id="1786846544">
      <w:bodyDiv w:val="1"/>
      <w:marLeft w:val="0"/>
      <w:marRight w:val="0"/>
      <w:marTop w:val="0"/>
      <w:marBottom w:val="0"/>
      <w:divBdr>
        <w:top w:val="none" w:sz="0" w:space="0" w:color="auto"/>
        <w:left w:val="none" w:sz="0" w:space="0" w:color="auto"/>
        <w:bottom w:val="none" w:sz="0" w:space="0" w:color="auto"/>
        <w:right w:val="none" w:sz="0" w:space="0" w:color="auto"/>
      </w:divBdr>
    </w:div>
    <w:div w:id="1790053830">
      <w:bodyDiv w:val="1"/>
      <w:marLeft w:val="0"/>
      <w:marRight w:val="0"/>
      <w:marTop w:val="0"/>
      <w:marBottom w:val="0"/>
      <w:divBdr>
        <w:top w:val="none" w:sz="0" w:space="0" w:color="auto"/>
        <w:left w:val="none" w:sz="0" w:space="0" w:color="auto"/>
        <w:bottom w:val="none" w:sz="0" w:space="0" w:color="auto"/>
        <w:right w:val="none" w:sz="0" w:space="0" w:color="auto"/>
      </w:divBdr>
    </w:div>
    <w:div w:id="1790969800">
      <w:bodyDiv w:val="1"/>
      <w:marLeft w:val="0"/>
      <w:marRight w:val="0"/>
      <w:marTop w:val="0"/>
      <w:marBottom w:val="0"/>
      <w:divBdr>
        <w:top w:val="none" w:sz="0" w:space="0" w:color="auto"/>
        <w:left w:val="none" w:sz="0" w:space="0" w:color="auto"/>
        <w:bottom w:val="none" w:sz="0" w:space="0" w:color="auto"/>
        <w:right w:val="none" w:sz="0" w:space="0" w:color="auto"/>
      </w:divBdr>
    </w:div>
    <w:div w:id="1793553044">
      <w:bodyDiv w:val="1"/>
      <w:marLeft w:val="0"/>
      <w:marRight w:val="0"/>
      <w:marTop w:val="0"/>
      <w:marBottom w:val="0"/>
      <w:divBdr>
        <w:top w:val="none" w:sz="0" w:space="0" w:color="auto"/>
        <w:left w:val="none" w:sz="0" w:space="0" w:color="auto"/>
        <w:bottom w:val="none" w:sz="0" w:space="0" w:color="auto"/>
        <w:right w:val="none" w:sz="0" w:space="0" w:color="auto"/>
      </w:divBdr>
    </w:div>
    <w:div w:id="1795128983">
      <w:bodyDiv w:val="1"/>
      <w:marLeft w:val="0"/>
      <w:marRight w:val="0"/>
      <w:marTop w:val="0"/>
      <w:marBottom w:val="0"/>
      <w:divBdr>
        <w:top w:val="none" w:sz="0" w:space="0" w:color="auto"/>
        <w:left w:val="none" w:sz="0" w:space="0" w:color="auto"/>
        <w:bottom w:val="none" w:sz="0" w:space="0" w:color="auto"/>
        <w:right w:val="none" w:sz="0" w:space="0" w:color="auto"/>
      </w:divBdr>
      <w:divsChild>
        <w:div w:id="18628645">
          <w:marLeft w:val="0"/>
          <w:marRight w:val="0"/>
          <w:marTop w:val="0"/>
          <w:marBottom w:val="0"/>
          <w:divBdr>
            <w:top w:val="none" w:sz="0" w:space="0" w:color="auto"/>
            <w:left w:val="none" w:sz="0" w:space="0" w:color="auto"/>
            <w:bottom w:val="none" w:sz="0" w:space="0" w:color="auto"/>
            <w:right w:val="none" w:sz="0" w:space="0" w:color="auto"/>
          </w:divBdr>
        </w:div>
        <w:div w:id="90665758">
          <w:marLeft w:val="0"/>
          <w:marRight w:val="0"/>
          <w:marTop w:val="0"/>
          <w:marBottom w:val="0"/>
          <w:divBdr>
            <w:top w:val="none" w:sz="0" w:space="0" w:color="auto"/>
            <w:left w:val="none" w:sz="0" w:space="0" w:color="auto"/>
            <w:bottom w:val="none" w:sz="0" w:space="0" w:color="auto"/>
            <w:right w:val="none" w:sz="0" w:space="0" w:color="auto"/>
          </w:divBdr>
        </w:div>
        <w:div w:id="360593467">
          <w:marLeft w:val="0"/>
          <w:marRight w:val="0"/>
          <w:marTop w:val="0"/>
          <w:marBottom w:val="0"/>
          <w:divBdr>
            <w:top w:val="none" w:sz="0" w:space="0" w:color="auto"/>
            <w:left w:val="none" w:sz="0" w:space="0" w:color="auto"/>
            <w:bottom w:val="none" w:sz="0" w:space="0" w:color="auto"/>
            <w:right w:val="none" w:sz="0" w:space="0" w:color="auto"/>
          </w:divBdr>
        </w:div>
        <w:div w:id="391586426">
          <w:marLeft w:val="0"/>
          <w:marRight w:val="0"/>
          <w:marTop w:val="0"/>
          <w:marBottom w:val="0"/>
          <w:divBdr>
            <w:top w:val="none" w:sz="0" w:space="0" w:color="auto"/>
            <w:left w:val="none" w:sz="0" w:space="0" w:color="auto"/>
            <w:bottom w:val="none" w:sz="0" w:space="0" w:color="auto"/>
            <w:right w:val="none" w:sz="0" w:space="0" w:color="auto"/>
          </w:divBdr>
        </w:div>
        <w:div w:id="782653396">
          <w:marLeft w:val="0"/>
          <w:marRight w:val="0"/>
          <w:marTop w:val="0"/>
          <w:marBottom w:val="0"/>
          <w:divBdr>
            <w:top w:val="none" w:sz="0" w:space="0" w:color="auto"/>
            <w:left w:val="none" w:sz="0" w:space="0" w:color="auto"/>
            <w:bottom w:val="none" w:sz="0" w:space="0" w:color="auto"/>
            <w:right w:val="none" w:sz="0" w:space="0" w:color="auto"/>
          </w:divBdr>
        </w:div>
        <w:div w:id="906646941">
          <w:marLeft w:val="0"/>
          <w:marRight w:val="0"/>
          <w:marTop w:val="0"/>
          <w:marBottom w:val="0"/>
          <w:divBdr>
            <w:top w:val="none" w:sz="0" w:space="0" w:color="auto"/>
            <w:left w:val="none" w:sz="0" w:space="0" w:color="auto"/>
            <w:bottom w:val="none" w:sz="0" w:space="0" w:color="auto"/>
            <w:right w:val="none" w:sz="0" w:space="0" w:color="auto"/>
          </w:divBdr>
        </w:div>
        <w:div w:id="1293484640">
          <w:marLeft w:val="0"/>
          <w:marRight w:val="0"/>
          <w:marTop w:val="0"/>
          <w:marBottom w:val="0"/>
          <w:divBdr>
            <w:top w:val="none" w:sz="0" w:space="0" w:color="auto"/>
            <w:left w:val="none" w:sz="0" w:space="0" w:color="auto"/>
            <w:bottom w:val="none" w:sz="0" w:space="0" w:color="auto"/>
            <w:right w:val="none" w:sz="0" w:space="0" w:color="auto"/>
          </w:divBdr>
        </w:div>
        <w:div w:id="1316951268">
          <w:marLeft w:val="0"/>
          <w:marRight w:val="0"/>
          <w:marTop w:val="0"/>
          <w:marBottom w:val="0"/>
          <w:divBdr>
            <w:top w:val="none" w:sz="0" w:space="0" w:color="auto"/>
            <w:left w:val="none" w:sz="0" w:space="0" w:color="auto"/>
            <w:bottom w:val="none" w:sz="0" w:space="0" w:color="auto"/>
            <w:right w:val="none" w:sz="0" w:space="0" w:color="auto"/>
          </w:divBdr>
        </w:div>
        <w:div w:id="1644503837">
          <w:marLeft w:val="0"/>
          <w:marRight w:val="0"/>
          <w:marTop w:val="0"/>
          <w:marBottom w:val="0"/>
          <w:divBdr>
            <w:top w:val="none" w:sz="0" w:space="0" w:color="auto"/>
            <w:left w:val="none" w:sz="0" w:space="0" w:color="auto"/>
            <w:bottom w:val="none" w:sz="0" w:space="0" w:color="auto"/>
            <w:right w:val="none" w:sz="0" w:space="0" w:color="auto"/>
          </w:divBdr>
        </w:div>
        <w:div w:id="2086100927">
          <w:marLeft w:val="0"/>
          <w:marRight w:val="0"/>
          <w:marTop w:val="0"/>
          <w:marBottom w:val="0"/>
          <w:divBdr>
            <w:top w:val="none" w:sz="0" w:space="0" w:color="auto"/>
            <w:left w:val="none" w:sz="0" w:space="0" w:color="auto"/>
            <w:bottom w:val="none" w:sz="0" w:space="0" w:color="auto"/>
            <w:right w:val="none" w:sz="0" w:space="0" w:color="auto"/>
          </w:divBdr>
        </w:div>
      </w:divsChild>
    </w:div>
    <w:div w:id="1795171125">
      <w:bodyDiv w:val="1"/>
      <w:marLeft w:val="0"/>
      <w:marRight w:val="0"/>
      <w:marTop w:val="0"/>
      <w:marBottom w:val="0"/>
      <w:divBdr>
        <w:top w:val="none" w:sz="0" w:space="0" w:color="auto"/>
        <w:left w:val="none" w:sz="0" w:space="0" w:color="auto"/>
        <w:bottom w:val="none" w:sz="0" w:space="0" w:color="auto"/>
        <w:right w:val="none" w:sz="0" w:space="0" w:color="auto"/>
      </w:divBdr>
    </w:div>
    <w:div w:id="1796094389">
      <w:bodyDiv w:val="1"/>
      <w:marLeft w:val="0"/>
      <w:marRight w:val="0"/>
      <w:marTop w:val="0"/>
      <w:marBottom w:val="0"/>
      <w:divBdr>
        <w:top w:val="none" w:sz="0" w:space="0" w:color="auto"/>
        <w:left w:val="none" w:sz="0" w:space="0" w:color="auto"/>
        <w:bottom w:val="none" w:sz="0" w:space="0" w:color="auto"/>
        <w:right w:val="none" w:sz="0" w:space="0" w:color="auto"/>
      </w:divBdr>
    </w:div>
    <w:div w:id="1796871330">
      <w:bodyDiv w:val="1"/>
      <w:marLeft w:val="0"/>
      <w:marRight w:val="0"/>
      <w:marTop w:val="0"/>
      <w:marBottom w:val="0"/>
      <w:divBdr>
        <w:top w:val="none" w:sz="0" w:space="0" w:color="auto"/>
        <w:left w:val="none" w:sz="0" w:space="0" w:color="auto"/>
        <w:bottom w:val="none" w:sz="0" w:space="0" w:color="auto"/>
        <w:right w:val="none" w:sz="0" w:space="0" w:color="auto"/>
      </w:divBdr>
    </w:div>
    <w:div w:id="1797218510">
      <w:bodyDiv w:val="1"/>
      <w:marLeft w:val="0"/>
      <w:marRight w:val="0"/>
      <w:marTop w:val="0"/>
      <w:marBottom w:val="0"/>
      <w:divBdr>
        <w:top w:val="none" w:sz="0" w:space="0" w:color="auto"/>
        <w:left w:val="none" w:sz="0" w:space="0" w:color="auto"/>
        <w:bottom w:val="none" w:sz="0" w:space="0" w:color="auto"/>
        <w:right w:val="none" w:sz="0" w:space="0" w:color="auto"/>
      </w:divBdr>
    </w:div>
    <w:div w:id="1797291593">
      <w:bodyDiv w:val="1"/>
      <w:marLeft w:val="0"/>
      <w:marRight w:val="0"/>
      <w:marTop w:val="0"/>
      <w:marBottom w:val="0"/>
      <w:divBdr>
        <w:top w:val="none" w:sz="0" w:space="0" w:color="auto"/>
        <w:left w:val="none" w:sz="0" w:space="0" w:color="auto"/>
        <w:bottom w:val="none" w:sz="0" w:space="0" w:color="auto"/>
        <w:right w:val="none" w:sz="0" w:space="0" w:color="auto"/>
      </w:divBdr>
    </w:div>
    <w:div w:id="1800030330">
      <w:bodyDiv w:val="1"/>
      <w:marLeft w:val="0"/>
      <w:marRight w:val="0"/>
      <w:marTop w:val="0"/>
      <w:marBottom w:val="0"/>
      <w:divBdr>
        <w:top w:val="none" w:sz="0" w:space="0" w:color="auto"/>
        <w:left w:val="none" w:sz="0" w:space="0" w:color="auto"/>
        <w:bottom w:val="none" w:sz="0" w:space="0" w:color="auto"/>
        <w:right w:val="none" w:sz="0" w:space="0" w:color="auto"/>
      </w:divBdr>
    </w:div>
    <w:div w:id="1800565538">
      <w:bodyDiv w:val="1"/>
      <w:marLeft w:val="0"/>
      <w:marRight w:val="0"/>
      <w:marTop w:val="0"/>
      <w:marBottom w:val="0"/>
      <w:divBdr>
        <w:top w:val="none" w:sz="0" w:space="0" w:color="auto"/>
        <w:left w:val="none" w:sz="0" w:space="0" w:color="auto"/>
        <w:bottom w:val="none" w:sz="0" w:space="0" w:color="auto"/>
        <w:right w:val="none" w:sz="0" w:space="0" w:color="auto"/>
      </w:divBdr>
      <w:divsChild>
        <w:div w:id="83499312">
          <w:marLeft w:val="0"/>
          <w:marRight w:val="0"/>
          <w:marTop w:val="0"/>
          <w:marBottom w:val="0"/>
          <w:divBdr>
            <w:top w:val="none" w:sz="0" w:space="0" w:color="auto"/>
            <w:left w:val="none" w:sz="0" w:space="0" w:color="auto"/>
            <w:bottom w:val="none" w:sz="0" w:space="0" w:color="auto"/>
            <w:right w:val="none" w:sz="0" w:space="0" w:color="auto"/>
          </w:divBdr>
        </w:div>
        <w:div w:id="850073093">
          <w:marLeft w:val="0"/>
          <w:marRight w:val="0"/>
          <w:marTop w:val="0"/>
          <w:marBottom w:val="0"/>
          <w:divBdr>
            <w:top w:val="none" w:sz="0" w:space="0" w:color="auto"/>
            <w:left w:val="none" w:sz="0" w:space="0" w:color="auto"/>
            <w:bottom w:val="none" w:sz="0" w:space="0" w:color="auto"/>
            <w:right w:val="none" w:sz="0" w:space="0" w:color="auto"/>
          </w:divBdr>
        </w:div>
        <w:div w:id="967276780">
          <w:marLeft w:val="0"/>
          <w:marRight w:val="0"/>
          <w:marTop w:val="0"/>
          <w:marBottom w:val="0"/>
          <w:divBdr>
            <w:top w:val="none" w:sz="0" w:space="0" w:color="auto"/>
            <w:left w:val="none" w:sz="0" w:space="0" w:color="auto"/>
            <w:bottom w:val="none" w:sz="0" w:space="0" w:color="auto"/>
            <w:right w:val="none" w:sz="0" w:space="0" w:color="auto"/>
          </w:divBdr>
        </w:div>
        <w:div w:id="1170632083">
          <w:marLeft w:val="0"/>
          <w:marRight w:val="0"/>
          <w:marTop w:val="0"/>
          <w:marBottom w:val="0"/>
          <w:divBdr>
            <w:top w:val="none" w:sz="0" w:space="0" w:color="auto"/>
            <w:left w:val="none" w:sz="0" w:space="0" w:color="auto"/>
            <w:bottom w:val="none" w:sz="0" w:space="0" w:color="auto"/>
            <w:right w:val="none" w:sz="0" w:space="0" w:color="auto"/>
          </w:divBdr>
        </w:div>
        <w:div w:id="1334796501">
          <w:marLeft w:val="0"/>
          <w:marRight w:val="0"/>
          <w:marTop w:val="0"/>
          <w:marBottom w:val="0"/>
          <w:divBdr>
            <w:top w:val="none" w:sz="0" w:space="0" w:color="auto"/>
            <w:left w:val="none" w:sz="0" w:space="0" w:color="auto"/>
            <w:bottom w:val="none" w:sz="0" w:space="0" w:color="auto"/>
            <w:right w:val="none" w:sz="0" w:space="0" w:color="auto"/>
          </w:divBdr>
        </w:div>
      </w:divsChild>
    </w:div>
    <w:div w:id="1802141514">
      <w:bodyDiv w:val="1"/>
      <w:marLeft w:val="0"/>
      <w:marRight w:val="0"/>
      <w:marTop w:val="0"/>
      <w:marBottom w:val="0"/>
      <w:divBdr>
        <w:top w:val="none" w:sz="0" w:space="0" w:color="auto"/>
        <w:left w:val="none" w:sz="0" w:space="0" w:color="auto"/>
        <w:bottom w:val="none" w:sz="0" w:space="0" w:color="auto"/>
        <w:right w:val="none" w:sz="0" w:space="0" w:color="auto"/>
      </w:divBdr>
    </w:div>
    <w:div w:id="1802529983">
      <w:bodyDiv w:val="1"/>
      <w:marLeft w:val="0"/>
      <w:marRight w:val="0"/>
      <w:marTop w:val="0"/>
      <w:marBottom w:val="0"/>
      <w:divBdr>
        <w:top w:val="none" w:sz="0" w:space="0" w:color="auto"/>
        <w:left w:val="none" w:sz="0" w:space="0" w:color="auto"/>
        <w:bottom w:val="none" w:sz="0" w:space="0" w:color="auto"/>
        <w:right w:val="none" w:sz="0" w:space="0" w:color="auto"/>
      </w:divBdr>
      <w:divsChild>
        <w:div w:id="631521179">
          <w:marLeft w:val="0"/>
          <w:marRight w:val="0"/>
          <w:marTop w:val="0"/>
          <w:marBottom w:val="150"/>
          <w:divBdr>
            <w:top w:val="none" w:sz="0" w:space="0" w:color="auto"/>
            <w:left w:val="none" w:sz="0" w:space="0" w:color="auto"/>
            <w:bottom w:val="none" w:sz="0" w:space="0" w:color="auto"/>
            <w:right w:val="none" w:sz="0" w:space="0" w:color="auto"/>
          </w:divBdr>
        </w:div>
        <w:div w:id="668797445">
          <w:marLeft w:val="0"/>
          <w:marRight w:val="0"/>
          <w:marTop w:val="0"/>
          <w:marBottom w:val="150"/>
          <w:divBdr>
            <w:top w:val="none" w:sz="0" w:space="0" w:color="auto"/>
            <w:left w:val="none" w:sz="0" w:space="0" w:color="auto"/>
            <w:bottom w:val="none" w:sz="0" w:space="0" w:color="auto"/>
            <w:right w:val="none" w:sz="0" w:space="0" w:color="auto"/>
          </w:divBdr>
        </w:div>
        <w:div w:id="1753234981">
          <w:marLeft w:val="0"/>
          <w:marRight w:val="0"/>
          <w:marTop w:val="0"/>
          <w:marBottom w:val="150"/>
          <w:divBdr>
            <w:top w:val="none" w:sz="0" w:space="0" w:color="auto"/>
            <w:left w:val="none" w:sz="0" w:space="0" w:color="auto"/>
            <w:bottom w:val="none" w:sz="0" w:space="0" w:color="auto"/>
            <w:right w:val="none" w:sz="0" w:space="0" w:color="auto"/>
          </w:divBdr>
        </w:div>
      </w:divsChild>
    </w:div>
    <w:div w:id="1804957827">
      <w:bodyDiv w:val="1"/>
      <w:marLeft w:val="0"/>
      <w:marRight w:val="0"/>
      <w:marTop w:val="0"/>
      <w:marBottom w:val="0"/>
      <w:divBdr>
        <w:top w:val="none" w:sz="0" w:space="0" w:color="auto"/>
        <w:left w:val="none" w:sz="0" w:space="0" w:color="auto"/>
        <w:bottom w:val="none" w:sz="0" w:space="0" w:color="auto"/>
        <w:right w:val="none" w:sz="0" w:space="0" w:color="auto"/>
      </w:divBdr>
    </w:div>
    <w:div w:id="1806197128">
      <w:bodyDiv w:val="1"/>
      <w:marLeft w:val="0"/>
      <w:marRight w:val="0"/>
      <w:marTop w:val="0"/>
      <w:marBottom w:val="0"/>
      <w:divBdr>
        <w:top w:val="none" w:sz="0" w:space="0" w:color="auto"/>
        <w:left w:val="none" w:sz="0" w:space="0" w:color="auto"/>
        <w:bottom w:val="none" w:sz="0" w:space="0" w:color="auto"/>
        <w:right w:val="none" w:sz="0" w:space="0" w:color="auto"/>
      </w:divBdr>
    </w:div>
    <w:div w:id="1806269272">
      <w:bodyDiv w:val="1"/>
      <w:marLeft w:val="0"/>
      <w:marRight w:val="0"/>
      <w:marTop w:val="0"/>
      <w:marBottom w:val="0"/>
      <w:divBdr>
        <w:top w:val="none" w:sz="0" w:space="0" w:color="auto"/>
        <w:left w:val="none" w:sz="0" w:space="0" w:color="auto"/>
        <w:bottom w:val="none" w:sz="0" w:space="0" w:color="auto"/>
        <w:right w:val="none" w:sz="0" w:space="0" w:color="auto"/>
      </w:divBdr>
    </w:div>
    <w:div w:id="1806308889">
      <w:bodyDiv w:val="1"/>
      <w:marLeft w:val="0"/>
      <w:marRight w:val="0"/>
      <w:marTop w:val="0"/>
      <w:marBottom w:val="0"/>
      <w:divBdr>
        <w:top w:val="none" w:sz="0" w:space="0" w:color="auto"/>
        <w:left w:val="none" w:sz="0" w:space="0" w:color="auto"/>
        <w:bottom w:val="none" w:sz="0" w:space="0" w:color="auto"/>
        <w:right w:val="none" w:sz="0" w:space="0" w:color="auto"/>
      </w:divBdr>
    </w:div>
    <w:div w:id="1807315865">
      <w:bodyDiv w:val="1"/>
      <w:marLeft w:val="0"/>
      <w:marRight w:val="0"/>
      <w:marTop w:val="0"/>
      <w:marBottom w:val="0"/>
      <w:divBdr>
        <w:top w:val="none" w:sz="0" w:space="0" w:color="auto"/>
        <w:left w:val="none" w:sz="0" w:space="0" w:color="auto"/>
        <w:bottom w:val="none" w:sz="0" w:space="0" w:color="auto"/>
        <w:right w:val="none" w:sz="0" w:space="0" w:color="auto"/>
      </w:divBdr>
    </w:div>
    <w:div w:id="1808163658">
      <w:bodyDiv w:val="1"/>
      <w:marLeft w:val="0"/>
      <w:marRight w:val="0"/>
      <w:marTop w:val="0"/>
      <w:marBottom w:val="0"/>
      <w:divBdr>
        <w:top w:val="none" w:sz="0" w:space="0" w:color="auto"/>
        <w:left w:val="none" w:sz="0" w:space="0" w:color="auto"/>
        <w:bottom w:val="none" w:sz="0" w:space="0" w:color="auto"/>
        <w:right w:val="none" w:sz="0" w:space="0" w:color="auto"/>
      </w:divBdr>
    </w:div>
    <w:div w:id="1810324529">
      <w:bodyDiv w:val="1"/>
      <w:marLeft w:val="0"/>
      <w:marRight w:val="0"/>
      <w:marTop w:val="0"/>
      <w:marBottom w:val="0"/>
      <w:divBdr>
        <w:top w:val="none" w:sz="0" w:space="0" w:color="auto"/>
        <w:left w:val="none" w:sz="0" w:space="0" w:color="auto"/>
        <w:bottom w:val="none" w:sz="0" w:space="0" w:color="auto"/>
        <w:right w:val="none" w:sz="0" w:space="0" w:color="auto"/>
      </w:divBdr>
    </w:div>
    <w:div w:id="1811289043">
      <w:bodyDiv w:val="1"/>
      <w:marLeft w:val="0"/>
      <w:marRight w:val="0"/>
      <w:marTop w:val="0"/>
      <w:marBottom w:val="0"/>
      <w:divBdr>
        <w:top w:val="none" w:sz="0" w:space="0" w:color="auto"/>
        <w:left w:val="none" w:sz="0" w:space="0" w:color="auto"/>
        <w:bottom w:val="none" w:sz="0" w:space="0" w:color="auto"/>
        <w:right w:val="none" w:sz="0" w:space="0" w:color="auto"/>
      </w:divBdr>
    </w:div>
    <w:div w:id="1811828190">
      <w:bodyDiv w:val="1"/>
      <w:marLeft w:val="0"/>
      <w:marRight w:val="0"/>
      <w:marTop w:val="0"/>
      <w:marBottom w:val="0"/>
      <w:divBdr>
        <w:top w:val="none" w:sz="0" w:space="0" w:color="auto"/>
        <w:left w:val="none" w:sz="0" w:space="0" w:color="auto"/>
        <w:bottom w:val="none" w:sz="0" w:space="0" w:color="auto"/>
        <w:right w:val="none" w:sz="0" w:space="0" w:color="auto"/>
      </w:divBdr>
      <w:divsChild>
        <w:div w:id="91318022">
          <w:marLeft w:val="0"/>
          <w:marRight w:val="0"/>
          <w:marTop w:val="0"/>
          <w:marBottom w:val="0"/>
          <w:divBdr>
            <w:top w:val="none" w:sz="0" w:space="0" w:color="auto"/>
            <w:left w:val="none" w:sz="0" w:space="0" w:color="auto"/>
            <w:bottom w:val="none" w:sz="0" w:space="0" w:color="auto"/>
            <w:right w:val="none" w:sz="0" w:space="0" w:color="auto"/>
          </w:divBdr>
        </w:div>
        <w:div w:id="1118527071">
          <w:marLeft w:val="0"/>
          <w:marRight w:val="0"/>
          <w:marTop w:val="0"/>
          <w:marBottom w:val="0"/>
          <w:divBdr>
            <w:top w:val="none" w:sz="0" w:space="0" w:color="auto"/>
            <w:left w:val="none" w:sz="0" w:space="0" w:color="auto"/>
            <w:bottom w:val="none" w:sz="0" w:space="0" w:color="auto"/>
            <w:right w:val="none" w:sz="0" w:space="0" w:color="auto"/>
          </w:divBdr>
          <w:divsChild>
            <w:div w:id="352461047">
              <w:marLeft w:val="0"/>
              <w:marRight w:val="0"/>
              <w:marTop w:val="0"/>
              <w:marBottom w:val="0"/>
              <w:divBdr>
                <w:top w:val="none" w:sz="0" w:space="0" w:color="auto"/>
                <w:left w:val="none" w:sz="0" w:space="0" w:color="auto"/>
                <w:bottom w:val="none" w:sz="0" w:space="0" w:color="auto"/>
                <w:right w:val="none" w:sz="0" w:space="0" w:color="auto"/>
              </w:divBdr>
            </w:div>
            <w:div w:id="459301199">
              <w:marLeft w:val="0"/>
              <w:marRight w:val="0"/>
              <w:marTop w:val="0"/>
              <w:marBottom w:val="0"/>
              <w:divBdr>
                <w:top w:val="none" w:sz="0" w:space="0" w:color="auto"/>
                <w:left w:val="none" w:sz="0" w:space="0" w:color="auto"/>
                <w:bottom w:val="none" w:sz="0" w:space="0" w:color="auto"/>
                <w:right w:val="none" w:sz="0" w:space="0" w:color="auto"/>
              </w:divBdr>
            </w:div>
            <w:div w:id="1033463358">
              <w:marLeft w:val="0"/>
              <w:marRight w:val="0"/>
              <w:marTop w:val="0"/>
              <w:marBottom w:val="0"/>
              <w:divBdr>
                <w:top w:val="none" w:sz="0" w:space="0" w:color="auto"/>
                <w:left w:val="none" w:sz="0" w:space="0" w:color="auto"/>
                <w:bottom w:val="none" w:sz="0" w:space="0" w:color="auto"/>
                <w:right w:val="none" w:sz="0" w:space="0" w:color="auto"/>
              </w:divBdr>
            </w:div>
            <w:div w:id="1114441488">
              <w:marLeft w:val="0"/>
              <w:marRight w:val="0"/>
              <w:marTop w:val="0"/>
              <w:marBottom w:val="0"/>
              <w:divBdr>
                <w:top w:val="none" w:sz="0" w:space="0" w:color="auto"/>
                <w:left w:val="none" w:sz="0" w:space="0" w:color="auto"/>
                <w:bottom w:val="none" w:sz="0" w:space="0" w:color="auto"/>
                <w:right w:val="none" w:sz="0" w:space="0" w:color="auto"/>
              </w:divBdr>
            </w:div>
            <w:div w:id="1504316204">
              <w:marLeft w:val="0"/>
              <w:marRight w:val="0"/>
              <w:marTop w:val="0"/>
              <w:marBottom w:val="0"/>
              <w:divBdr>
                <w:top w:val="none" w:sz="0" w:space="0" w:color="auto"/>
                <w:left w:val="none" w:sz="0" w:space="0" w:color="auto"/>
                <w:bottom w:val="none" w:sz="0" w:space="0" w:color="auto"/>
                <w:right w:val="none" w:sz="0" w:space="0" w:color="auto"/>
              </w:divBdr>
            </w:div>
            <w:div w:id="1594170259">
              <w:marLeft w:val="0"/>
              <w:marRight w:val="0"/>
              <w:marTop w:val="0"/>
              <w:marBottom w:val="0"/>
              <w:divBdr>
                <w:top w:val="none" w:sz="0" w:space="0" w:color="auto"/>
                <w:left w:val="none" w:sz="0" w:space="0" w:color="auto"/>
                <w:bottom w:val="none" w:sz="0" w:space="0" w:color="auto"/>
                <w:right w:val="none" w:sz="0" w:space="0" w:color="auto"/>
              </w:divBdr>
            </w:div>
            <w:div w:id="1857962912">
              <w:marLeft w:val="0"/>
              <w:marRight w:val="0"/>
              <w:marTop w:val="0"/>
              <w:marBottom w:val="0"/>
              <w:divBdr>
                <w:top w:val="none" w:sz="0" w:space="0" w:color="auto"/>
                <w:left w:val="none" w:sz="0" w:space="0" w:color="auto"/>
                <w:bottom w:val="none" w:sz="0" w:space="0" w:color="auto"/>
                <w:right w:val="none" w:sz="0" w:space="0" w:color="auto"/>
              </w:divBdr>
            </w:div>
            <w:div w:id="189072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94246">
      <w:bodyDiv w:val="1"/>
      <w:marLeft w:val="0"/>
      <w:marRight w:val="0"/>
      <w:marTop w:val="0"/>
      <w:marBottom w:val="0"/>
      <w:divBdr>
        <w:top w:val="none" w:sz="0" w:space="0" w:color="auto"/>
        <w:left w:val="none" w:sz="0" w:space="0" w:color="auto"/>
        <w:bottom w:val="none" w:sz="0" w:space="0" w:color="auto"/>
        <w:right w:val="none" w:sz="0" w:space="0" w:color="auto"/>
      </w:divBdr>
      <w:divsChild>
        <w:div w:id="271790175">
          <w:marLeft w:val="0"/>
          <w:marRight w:val="0"/>
          <w:marTop w:val="0"/>
          <w:marBottom w:val="150"/>
          <w:divBdr>
            <w:top w:val="none" w:sz="0" w:space="0" w:color="auto"/>
            <w:left w:val="none" w:sz="0" w:space="0" w:color="auto"/>
            <w:bottom w:val="none" w:sz="0" w:space="0" w:color="auto"/>
            <w:right w:val="none" w:sz="0" w:space="0" w:color="auto"/>
          </w:divBdr>
        </w:div>
        <w:div w:id="323826757">
          <w:marLeft w:val="0"/>
          <w:marRight w:val="0"/>
          <w:marTop w:val="0"/>
          <w:marBottom w:val="150"/>
          <w:divBdr>
            <w:top w:val="none" w:sz="0" w:space="0" w:color="auto"/>
            <w:left w:val="none" w:sz="0" w:space="0" w:color="auto"/>
            <w:bottom w:val="none" w:sz="0" w:space="0" w:color="auto"/>
            <w:right w:val="none" w:sz="0" w:space="0" w:color="auto"/>
          </w:divBdr>
        </w:div>
        <w:div w:id="1036463181">
          <w:marLeft w:val="0"/>
          <w:marRight w:val="0"/>
          <w:marTop w:val="0"/>
          <w:marBottom w:val="150"/>
          <w:divBdr>
            <w:top w:val="none" w:sz="0" w:space="0" w:color="auto"/>
            <w:left w:val="none" w:sz="0" w:space="0" w:color="auto"/>
            <w:bottom w:val="none" w:sz="0" w:space="0" w:color="auto"/>
            <w:right w:val="none" w:sz="0" w:space="0" w:color="auto"/>
          </w:divBdr>
        </w:div>
        <w:div w:id="1071344321">
          <w:marLeft w:val="0"/>
          <w:marRight w:val="0"/>
          <w:marTop w:val="0"/>
          <w:marBottom w:val="150"/>
          <w:divBdr>
            <w:top w:val="none" w:sz="0" w:space="0" w:color="auto"/>
            <w:left w:val="none" w:sz="0" w:space="0" w:color="auto"/>
            <w:bottom w:val="none" w:sz="0" w:space="0" w:color="auto"/>
            <w:right w:val="none" w:sz="0" w:space="0" w:color="auto"/>
          </w:divBdr>
        </w:div>
        <w:div w:id="1249077034">
          <w:marLeft w:val="0"/>
          <w:marRight w:val="0"/>
          <w:marTop w:val="0"/>
          <w:marBottom w:val="150"/>
          <w:divBdr>
            <w:top w:val="none" w:sz="0" w:space="0" w:color="auto"/>
            <w:left w:val="none" w:sz="0" w:space="0" w:color="auto"/>
            <w:bottom w:val="none" w:sz="0" w:space="0" w:color="auto"/>
            <w:right w:val="none" w:sz="0" w:space="0" w:color="auto"/>
          </w:divBdr>
        </w:div>
      </w:divsChild>
    </w:div>
    <w:div w:id="1816339250">
      <w:bodyDiv w:val="1"/>
      <w:marLeft w:val="0"/>
      <w:marRight w:val="0"/>
      <w:marTop w:val="0"/>
      <w:marBottom w:val="0"/>
      <w:divBdr>
        <w:top w:val="none" w:sz="0" w:space="0" w:color="auto"/>
        <w:left w:val="none" w:sz="0" w:space="0" w:color="auto"/>
        <w:bottom w:val="none" w:sz="0" w:space="0" w:color="auto"/>
        <w:right w:val="none" w:sz="0" w:space="0" w:color="auto"/>
      </w:divBdr>
    </w:div>
    <w:div w:id="1818109865">
      <w:bodyDiv w:val="1"/>
      <w:marLeft w:val="0"/>
      <w:marRight w:val="0"/>
      <w:marTop w:val="0"/>
      <w:marBottom w:val="0"/>
      <w:divBdr>
        <w:top w:val="none" w:sz="0" w:space="0" w:color="auto"/>
        <w:left w:val="none" w:sz="0" w:space="0" w:color="auto"/>
        <w:bottom w:val="none" w:sz="0" w:space="0" w:color="auto"/>
        <w:right w:val="none" w:sz="0" w:space="0" w:color="auto"/>
      </w:divBdr>
    </w:div>
    <w:div w:id="1818954467">
      <w:bodyDiv w:val="1"/>
      <w:marLeft w:val="0"/>
      <w:marRight w:val="0"/>
      <w:marTop w:val="0"/>
      <w:marBottom w:val="0"/>
      <w:divBdr>
        <w:top w:val="none" w:sz="0" w:space="0" w:color="auto"/>
        <w:left w:val="none" w:sz="0" w:space="0" w:color="auto"/>
        <w:bottom w:val="none" w:sz="0" w:space="0" w:color="auto"/>
        <w:right w:val="none" w:sz="0" w:space="0" w:color="auto"/>
      </w:divBdr>
    </w:div>
    <w:div w:id="1819347457">
      <w:bodyDiv w:val="1"/>
      <w:marLeft w:val="0"/>
      <w:marRight w:val="0"/>
      <w:marTop w:val="0"/>
      <w:marBottom w:val="0"/>
      <w:divBdr>
        <w:top w:val="none" w:sz="0" w:space="0" w:color="auto"/>
        <w:left w:val="none" w:sz="0" w:space="0" w:color="auto"/>
        <w:bottom w:val="none" w:sz="0" w:space="0" w:color="auto"/>
        <w:right w:val="none" w:sz="0" w:space="0" w:color="auto"/>
      </w:divBdr>
      <w:divsChild>
        <w:div w:id="41053859">
          <w:marLeft w:val="0"/>
          <w:marRight w:val="0"/>
          <w:marTop w:val="0"/>
          <w:marBottom w:val="150"/>
          <w:divBdr>
            <w:top w:val="none" w:sz="0" w:space="0" w:color="auto"/>
            <w:left w:val="none" w:sz="0" w:space="0" w:color="auto"/>
            <w:bottom w:val="none" w:sz="0" w:space="0" w:color="auto"/>
            <w:right w:val="none" w:sz="0" w:space="0" w:color="auto"/>
          </w:divBdr>
        </w:div>
        <w:div w:id="96488070">
          <w:marLeft w:val="0"/>
          <w:marRight w:val="0"/>
          <w:marTop w:val="0"/>
          <w:marBottom w:val="150"/>
          <w:divBdr>
            <w:top w:val="none" w:sz="0" w:space="0" w:color="auto"/>
            <w:left w:val="none" w:sz="0" w:space="0" w:color="auto"/>
            <w:bottom w:val="none" w:sz="0" w:space="0" w:color="auto"/>
            <w:right w:val="none" w:sz="0" w:space="0" w:color="auto"/>
          </w:divBdr>
        </w:div>
        <w:div w:id="183324829">
          <w:marLeft w:val="0"/>
          <w:marRight w:val="0"/>
          <w:marTop w:val="0"/>
          <w:marBottom w:val="150"/>
          <w:divBdr>
            <w:top w:val="none" w:sz="0" w:space="0" w:color="auto"/>
            <w:left w:val="none" w:sz="0" w:space="0" w:color="auto"/>
            <w:bottom w:val="none" w:sz="0" w:space="0" w:color="auto"/>
            <w:right w:val="none" w:sz="0" w:space="0" w:color="auto"/>
          </w:divBdr>
        </w:div>
        <w:div w:id="237714423">
          <w:marLeft w:val="0"/>
          <w:marRight w:val="0"/>
          <w:marTop w:val="0"/>
          <w:marBottom w:val="150"/>
          <w:divBdr>
            <w:top w:val="none" w:sz="0" w:space="0" w:color="auto"/>
            <w:left w:val="none" w:sz="0" w:space="0" w:color="auto"/>
            <w:bottom w:val="none" w:sz="0" w:space="0" w:color="auto"/>
            <w:right w:val="none" w:sz="0" w:space="0" w:color="auto"/>
          </w:divBdr>
        </w:div>
        <w:div w:id="262811919">
          <w:marLeft w:val="0"/>
          <w:marRight w:val="0"/>
          <w:marTop w:val="0"/>
          <w:marBottom w:val="150"/>
          <w:divBdr>
            <w:top w:val="none" w:sz="0" w:space="0" w:color="auto"/>
            <w:left w:val="none" w:sz="0" w:space="0" w:color="auto"/>
            <w:bottom w:val="none" w:sz="0" w:space="0" w:color="auto"/>
            <w:right w:val="none" w:sz="0" w:space="0" w:color="auto"/>
          </w:divBdr>
        </w:div>
        <w:div w:id="416442852">
          <w:marLeft w:val="0"/>
          <w:marRight w:val="0"/>
          <w:marTop w:val="0"/>
          <w:marBottom w:val="150"/>
          <w:divBdr>
            <w:top w:val="none" w:sz="0" w:space="0" w:color="auto"/>
            <w:left w:val="none" w:sz="0" w:space="0" w:color="auto"/>
            <w:bottom w:val="none" w:sz="0" w:space="0" w:color="auto"/>
            <w:right w:val="none" w:sz="0" w:space="0" w:color="auto"/>
          </w:divBdr>
        </w:div>
        <w:div w:id="421026703">
          <w:marLeft w:val="0"/>
          <w:marRight w:val="0"/>
          <w:marTop w:val="0"/>
          <w:marBottom w:val="150"/>
          <w:divBdr>
            <w:top w:val="none" w:sz="0" w:space="0" w:color="auto"/>
            <w:left w:val="none" w:sz="0" w:space="0" w:color="auto"/>
            <w:bottom w:val="none" w:sz="0" w:space="0" w:color="auto"/>
            <w:right w:val="none" w:sz="0" w:space="0" w:color="auto"/>
          </w:divBdr>
        </w:div>
        <w:div w:id="679359036">
          <w:marLeft w:val="0"/>
          <w:marRight w:val="0"/>
          <w:marTop w:val="0"/>
          <w:marBottom w:val="150"/>
          <w:divBdr>
            <w:top w:val="none" w:sz="0" w:space="0" w:color="auto"/>
            <w:left w:val="none" w:sz="0" w:space="0" w:color="auto"/>
            <w:bottom w:val="none" w:sz="0" w:space="0" w:color="auto"/>
            <w:right w:val="none" w:sz="0" w:space="0" w:color="auto"/>
          </w:divBdr>
        </w:div>
        <w:div w:id="733815326">
          <w:marLeft w:val="0"/>
          <w:marRight w:val="0"/>
          <w:marTop w:val="0"/>
          <w:marBottom w:val="150"/>
          <w:divBdr>
            <w:top w:val="none" w:sz="0" w:space="0" w:color="auto"/>
            <w:left w:val="none" w:sz="0" w:space="0" w:color="auto"/>
            <w:bottom w:val="none" w:sz="0" w:space="0" w:color="auto"/>
            <w:right w:val="none" w:sz="0" w:space="0" w:color="auto"/>
          </w:divBdr>
        </w:div>
        <w:div w:id="739016191">
          <w:marLeft w:val="0"/>
          <w:marRight w:val="0"/>
          <w:marTop w:val="0"/>
          <w:marBottom w:val="150"/>
          <w:divBdr>
            <w:top w:val="none" w:sz="0" w:space="0" w:color="auto"/>
            <w:left w:val="none" w:sz="0" w:space="0" w:color="auto"/>
            <w:bottom w:val="none" w:sz="0" w:space="0" w:color="auto"/>
            <w:right w:val="none" w:sz="0" w:space="0" w:color="auto"/>
          </w:divBdr>
        </w:div>
        <w:div w:id="843545531">
          <w:marLeft w:val="0"/>
          <w:marRight w:val="0"/>
          <w:marTop w:val="0"/>
          <w:marBottom w:val="150"/>
          <w:divBdr>
            <w:top w:val="none" w:sz="0" w:space="0" w:color="auto"/>
            <w:left w:val="none" w:sz="0" w:space="0" w:color="auto"/>
            <w:bottom w:val="none" w:sz="0" w:space="0" w:color="auto"/>
            <w:right w:val="none" w:sz="0" w:space="0" w:color="auto"/>
          </w:divBdr>
        </w:div>
        <w:div w:id="1258949056">
          <w:marLeft w:val="0"/>
          <w:marRight w:val="0"/>
          <w:marTop w:val="0"/>
          <w:marBottom w:val="150"/>
          <w:divBdr>
            <w:top w:val="none" w:sz="0" w:space="0" w:color="auto"/>
            <w:left w:val="none" w:sz="0" w:space="0" w:color="auto"/>
            <w:bottom w:val="none" w:sz="0" w:space="0" w:color="auto"/>
            <w:right w:val="none" w:sz="0" w:space="0" w:color="auto"/>
          </w:divBdr>
        </w:div>
        <w:div w:id="1423260743">
          <w:marLeft w:val="0"/>
          <w:marRight w:val="0"/>
          <w:marTop w:val="0"/>
          <w:marBottom w:val="150"/>
          <w:divBdr>
            <w:top w:val="none" w:sz="0" w:space="0" w:color="auto"/>
            <w:left w:val="none" w:sz="0" w:space="0" w:color="auto"/>
            <w:bottom w:val="none" w:sz="0" w:space="0" w:color="auto"/>
            <w:right w:val="none" w:sz="0" w:space="0" w:color="auto"/>
          </w:divBdr>
        </w:div>
        <w:div w:id="1554148822">
          <w:marLeft w:val="0"/>
          <w:marRight w:val="0"/>
          <w:marTop w:val="0"/>
          <w:marBottom w:val="150"/>
          <w:divBdr>
            <w:top w:val="none" w:sz="0" w:space="0" w:color="auto"/>
            <w:left w:val="none" w:sz="0" w:space="0" w:color="auto"/>
            <w:bottom w:val="none" w:sz="0" w:space="0" w:color="auto"/>
            <w:right w:val="none" w:sz="0" w:space="0" w:color="auto"/>
          </w:divBdr>
        </w:div>
        <w:div w:id="1678657447">
          <w:marLeft w:val="0"/>
          <w:marRight w:val="0"/>
          <w:marTop w:val="0"/>
          <w:marBottom w:val="150"/>
          <w:divBdr>
            <w:top w:val="none" w:sz="0" w:space="0" w:color="auto"/>
            <w:left w:val="none" w:sz="0" w:space="0" w:color="auto"/>
            <w:bottom w:val="none" w:sz="0" w:space="0" w:color="auto"/>
            <w:right w:val="none" w:sz="0" w:space="0" w:color="auto"/>
          </w:divBdr>
        </w:div>
        <w:div w:id="1747997471">
          <w:marLeft w:val="0"/>
          <w:marRight w:val="0"/>
          <w:marTop w:val="0"/>
          <w:marBottom w:val="150"/>
          <w:divBdr>
            <w:top w:val="none" w:sz="0" w:space="0" w:color="auto"/>
            <w:left w:val="none" w:sz="0" w:space="0" w:color="auto"/>
            <w:bottom w:val="none" w:sz="0" w:space="0" w:color="auto"/>
            <w:right w:val="none" w:sz="0" w:space="0" w:color="auto"/>
          </w:divBdr>
        </w:div>
        <w:div w:id="1769035409">
          <w:marLeft w:val="0"/>
          <w:marRight w:val="0"/>
          <w:marTop w:val="0"/>
          <w:marBottom w:val="150"/>
          <w:divBdr>
            <w:top w:val="none" w:sz="0" w:space="0" w:color="auto"/>
            <w:left w:val="none" w:sz="0" w:space="0" w:color="auto"/>
            <w:bottom w:val="none" w:sz="0" w:space="0" w:color="auto"/>
            <w:right w:val="none" w:sz="0" w:space="0" w:color="auto"/>
          </w:divBdr>
        </w:div>
        <w:div w:id="1781217752">
          <w:marLeft w:val="0"/>
          <w:marRight w:val="0"/>
          <w:marTop w:val="0"/>
          <w:marBottom w:val="150"/>
          <w:divBdr>
            <w:top w:val="none" w:sz="0" w:space="0" w:color="auto"/>
            <w:left w:val="none" w:sz="0" w:space="0" w:color="auto"/>
            <w:bottom w:val="none" w:sz="0" w:space="0" w:color="auto"/>
            <w:right w:val="none" w:sz="0" w:space="0" w:color="auto"/>
          </w:divBdr>
        </w:div>
        <w:div w:id="1943102832">
          <w:marLeft w:val="0"/>
          <w:marRight w:val="0"/>
          <w:marTop w:val="0"/>
          <w:marBottom w:val="150"/>
          <w:divBdr>
            <w:top w:val="none" w:sz="0" w:space="0" w:color="auto"/>
            <w:left w:val="none" w:sz="0" w:space="0" w:color="auto"/>
            <w:bottom w:val="none" w:sz="0" w:space="0" w:color="auto"/>
            <w:right w:val="none" w:sz="0" w:space="0" w:color="auto"/>
          </w:divBdr>
        </w:div>
      </w:divsChild>
    </w:div>
    <w:div w:id="1822188128">
      <w:bodyDiv w:val="1"/>
      <w:marLeft w:val="0"/>
      <w:marRight w:val="0"/>
      <w:marTop w:val="0"/>
      <w:marBottom w:val="0"/>
      <w:divBdr>
        <w:top w:val="none" w:sz="0" w:space="0" w:color="auto"/>
        <w:left w:val="none" w:sz="0" w:space="0" w:color="auto"/>
        <w:bottom w:val="none" w:sz="0" w:space="0" w:color="auto"/>
        <w:right w:val="none" w:sz="0" w:space="0" w:color="auto"/>
      </w:divBdr>
    </w:div>
    <w:div w:id="1823352666">
      <w:bodyDiv w:val="1"/>
      <w:marLeft w:val="0"/>
      <w:marRight w:val="0"/>
      <w:marTop w:val="0"/>
      <w:marBottom w:val="0"/>
      <w:divBdr>
        <w:top w:val="none" w:sz="0" w:space="0" w:color="auto"/>
        <w:left w:val="none" w:sz="0" w:space="0" w:color="auto"/>
        <w:bottom w:val="none" w:sz="0" w:space="0" w:color="auto"/>
        <w:right w:val="none" w:sz="0" w:space="0" w:color="auto"/>
      </w:divBdr>
    </w:div>
    <w:div w:id="1824076213">
      <w:bodyDiv w:val="1"/>
      <w:marLeft w:val="0"/>
      <w:marRight w:val="0"/>
      <w:marTop w:val="0"/>
      <w:marBottom w:val="0"/>
      <w:divBdr>
        <w:top w:val="none" w:sz="0" w:space="0" w:color="auto"/>
        <w:left w:val="none" w:sz="0" w:space="0" w:color="auto"/>
        <w:bottom w:val="none" w:sz="0" w:space="0" w:color="auto"/>
        <w:right w:val="none" w:sz="0" w:space="0" w:color="auto"/>
      </w:divBdr>
    </w:div>
    <w:div w:id="1824084452">
      <w:bodyDiv w:val="1"/>
      <w:marLeft w:val="0"/>
      <w:marRight w:val="0"/>
      <w:marTop w:val="0"/>
      <w:marBottom w:val="0"/>
      <w:divBdr>
        <w:top w:val="none" w:sz="0" w:space="0" w:color="auto"/>
        <w:left w:val="none" w:sz="0" w:space="0" w:color="auto"/>
        <w:bottom w:val="none" w:sz="0" w:space="0" w:color="auto"/>
        <w:right w:val="none" w:sz="0" w:space="0" w:color="auto"/>
      </w:divBdr>
    </w:div>
    <w:div w:id="1824463965">
      <w:bodyDiv w:val="1"/>
      <w:marLeft w:val="0"/>
      <w:marRight w:val="0"/>
      <w:marTop w:val="0"/>
      <w:marBottom w:val="0"/>
      <w:divBdr>
        <w:top w:val="none" w:sz="0" w:space="0" w:color="auto"/>
        <w:left w:val="none" w:sz="0" w:space="0" w:color="auto"/>
        <w:bottom w:val="none" w:sz="0" w:space="0" w:color="auto"/>
        <w:right w:val="none" w:sz="0" w:space="0" w:color="auto"/>
      </w:divBdr>
      <w:divsChild>
        <w:div w:id="80878485">
          <w:marLeft w:val="0"/>
          <w:marRight w:val="0"/>
          <w:marTop w:val="0"/>
          <w:marBottom w:val="150"/>
          <w:divBdr>
            <w:top w:val="none" w:sz="0" w:space="0" w:color="auto"/>
            <w:left w:val="none" w:sz="0" w:space="0" w:color="auto"/>
            <w:bottom w:val="none" w:sz="0" w:space="0" w:color="auto"/>
            <w:right w:val="none" w:sz="0" w:space="0" w:color="auto"/>
          </w:divBdr>
        </w:div>
        <w:div w:id="213741504">
          <w:marLeft w:val="0"/>
          <w:marRight w:val="0"/>
          <w:marTop w:val="0"/>
          <w:marBottom w:val="150"/>
          <w:divBdr>
            <w:top w:val="none" w:sz="0" w:space="0" w:color="auto"/>
            <w:left w:val="none" w:sz="0" w:space="0" w:color="auto"/>
            <w:bottom w:val="none" w:sz="0" w:space="0" w:color="auto"/>
            <w:right w:val="none" w:sz="0" w:space="0" w:color="auto"/>
          </w:divBdr>
        </w:div>
        <w:div w:id="345908142">
          <w:marLeft w:val="0"/>
          <w:marRight w:val="0"/>
          <w:marTop w:val="0"/>
          <w:marBottom w:val="150"/>
          <w:divBdr>
            <w:top w:val="none" w:sz="0" w:space="0" w:color="auto"/>
            <w:left w:val="none" w:sz="0" w:space="0" w:color="auto"/>
            <w:bottom w:val="none" w:sz="0" w:space="0" w:color="auto"/>
            <w:right w:val="none" w:sz="0" w:space="0" w:color="auto"/>
          </w:divBdr>
        </w:div>
        <w:div w:id="701245624">
          <w:marLeft w:val="0"/>
          <w:marRight w:val="0"/>
          <w:marTop w:val="0"/>
          <w:marBottom w:val="150"/>
          <w:divBdr>
            <w:top w:val="none" w:sz="0" w:space="0" w:color="auto"/>
            <w:left w:val="none" w:sz="0" w:space="0" w:color="auto"/>
            <w:bottom w:val="none" w:sz="0" w:space="0" w:color="auto"/>
            <w:right w:val="none" w:sz="0" w:space="0" w:color="auto"/>
          </w:divBdr>
        </w:div>
        <w:div w:id="883753164">
          <w:marLeft w:val="0"/>
          <w:marRight w:val="0"/>
          <w:marTop w:val="0"/>
          <w:marBottom w:val="150"/>
          <w:divBdr>
            <w:top w:val="none" w:sz="0" w:space="0" w:color="auto"/>
            <w:left w:val="none" w:sz="0" w:space="0" w:color="auto"/>
            <w:bottom w:val="none" w:sz="0" w:space="0" w:color="auto"/>
            <w:right w:val="none" w:sz="0" w:space="0" w:color="auto"/>
          </w:divBdr>
        </w:div>
        <w:div w:id="941038634">
          <w:marLeft w:val="0"/>
          <w:marRight w:val="0"/>
          <w:marTop w:val="0"/>
          <w:marBottom w:val="150"/>
          <w:divBdr>
            <w:top w:val="none" w:sz="0" w:space="0" w:color="auto"/>
            <w:left w:val="none" w:sz="0" w:space="0" w:color="auto"/>
            <w:bottom w:val="none" w:sz="0" w:space="0" w:color="auto"/>
            <w:right w:val="none" w:sz="0" w:space="0" w:color="auto"/>
          </w:divBdr>
        </w:div>
        <w:div w:id="1163158928">
          <w:marLeft w:val="0"/>
          <w:marRight w:val="0"/>
          <w:marTop w:val="0"/>
          <w:marBottom w:val="150"/>
          <w:divBdr>
            <w:top w:val="none" w:sz="0" w:space="0" w:color="auto"/>
            <w:left w:val="none" w:sz="0" w:space="0" w:color="auto"/>
            <w:bottom w:val="none" w:sz="0" w:space="0" w:color="auto"/>
            <w:right w:val="none" w:sz="0" w:space="0" w:color="auto"/>
          </w:divBdr>
        </w:div>
        <w:div w:id="1171531569">
          <w:marLeft w:val="0"/>
          <w:marRight w:val="0"/>
          <w:marTop w:val="0"/>
          <w:marBottom w:val="150"/>
          <w:divBdr>
            <w:top w:val="none" w:sz="0" w:space="0" w:color="auto"/>
            <w:left w:val="none" w:sz="0" w:space="0" w:color="auto"/>
            <w:bottom w:val="none" w:sz="0" w:space="0" w:color="auto"/>
            <w:right w:val="none" w:sz="0" w:space="0" w:color="auto"/>
          </w:divBdr>
        </w:div>
        <w:div w:id="1211961884">
          <w:marLeft w:val="0"/>
          <w:marRight w:val="0"/>
          <w:marTop w:val="0"/>
          <w:marBottom w:val="150"/>
          <w:divBdr>
            <w:top w:val="none" w:sz="0" w:space="0" w:color="auto"/>
            <w:left w:val="none" w:sz="0" w:space="0" w:color="auto"/>
            <w:bottom w:val="none" w:sz="0" w:space="0" w:color="auto"/>
            <w:right w:val="none" w:sz="0" w:space="0" w:color="auto"/>
          </w:divBdr>
        </w:div>
        <w:div w:id="1545677283">
          <w:marLeft w:val="0"/>
          <w:marRight w:val="0"/>
          <w:marTop w:val="0"/>
          <w:marBottom w:val="150"/>
          <w:divBdr>
            <w:top w:val="none" w:sz="0" w:space="0" w:color="auto"/>
            <w:left w:val="none" w:sz="0" w:space="0" w:color="auto"/>
            <w:bottom w:val="none" w:sz="0" w:space="0" w:color="auto"/>
            <w:right w:val="none" w:sz="0" w:space="0" w:color="auto"/>
          </w:divBdr>
        </w:div>
        <w:div w:id="2056538114">
          <w:marLeft w:val="0"/>
          <w:marRight w:val="0"/>
          <w:marTop w:val="0"/>
          <w:marBottom w:val="150"/>
          <w:divBdr>
            <w:top w:val="none" w:sz="0" w:space="0" w:color="auto"/>
            <w:left w:val="none" w:sz="0" w:space="0" w:color="auto"/>
            <w:bottom w:val="none" w:sz="0" w:space="0" w:color="auto"/>
            <w:right w:val="none" w:sz="0" w:space="0" w:color="auto"/>
          </w:divBdr>
        </w:div>
      </w:divsChild>
    </w:div>
    <w:div w:id="1827353697">
      <w:bodyDiv w:val="1"/>
      <w:marLeft w:val="0"/>
      <w:marRight w:val="0"/>
      <w:marTop w:val="0"/>
      <w:marBottom w:val="0"/>
      <w:divBdr>
        <w:top w:val="none" w:sz="0" w:space="0" w:color="auto"/>
        <w:left w:val="none" w:sz="0" w:space="0" w:color="auto"/>
        <w:bottom w:val="none" w:sz="0" w:space="0" w:color="auto"/>
        <w:right w:val="none" w:sz="0" w:space="0" w:color="auto"/>
      </w:divBdr>
      <w:divsChild>
        <w:div w:id="795417404">
          <w:marLeft w:val="0"/>
          <w:marRight w:val="0"/>
          <w:marTop w:val="0"/>
          <w:marBottom w:val="150"/>
          <w:divBdr>
            <w:top w:val="none" w:sz="0" w:space="0" w:color="auto"/>
            <w:left w:val="none" w:sz="0" w:space="0" w:color="auto"/>
            <w:bottom w:val="none" w:sz="0" w:space="0" w:color="auto"/>
            <w:right w:val="none" w:sz="0" w:space="0" w:color="auto"/>
          </w:divBdr>
        </w:div>
        <w:div w:id="1501576875">
          <w:marLeft w:val="0"/>
          <w:marRight w:val="0"/>
          <w:marTop w:val="0"/>
          <w:marBottom w:val="150"/>
          <w:divBdr>
            <w:top w:val="none" w:sz="0" w:space="0" w:color="auto"/>
            <w:left w:val="none" w:sz="0" w:space="0" w:color="auto"/>
            <w:bottom w:val="none" w:sz="0" w:space="0" w:color="auto"/>
            <w:right w:val="none" w:sz="0" w:space="0" w:color="auto"/>
          </w:divBdr>
        </w:div>
        <w:div w:id="1588272963">
          <w:marLeft w:val="0"/>
          <w:marRight w:val="0"/>
          <w:marTop w:val="0"/>
          <w:marBottom w:val="150"/>
          <w:divBdr>
            <w:top w:val="none" w:sz="0" w:space="0" w:color="auto"/>
            <w:left w:val="none" w:sz="0" w:space="0" w:color="auto"/>
            <w:bottom w:val="none" w:sz="0" w:space="0" w:color="auto"/>
            <w:right w:val="none" w:sz="0" w:space="0" w:color="auto"/>
          </w:divBdr>
        </w:div>
        <w:div w:id="2101833455">
          <w:marLeft w:val="0"/>
          <w:marRight w:val="0"/>
          <w:marTop w:val="0"/>
          <w:marBottom w:val="150"/>
          <w:divBdr>
            <w:top w:val="none" w:sz="0" w:space="0" w:color="auto"/>
            <w:left w:val="none" w:sz="0" w:space="0" w:color="auto"/>
            <w:bottom w:val="none" w:sz="0" w:space="0" w:color="auto"/>
            <w:right w:val="none" w:sz="0" w:space="0" w:color="auto"/>
          </w:divBdr>
        </w:div>
      </w:divsChild>
    </w:div>
    <w:div w:id="1827433845">
      <w:bodyDiv w:val="1"/>
      <w:marLeft w:val="0"/>
      <w:marRight w:val="0"/>
      <w:marTop w:val="0"/>
      <w:marBottom w:val="0"/>
      <w:divBdr>
        <w:top w:val="none" w:sz="0" w:space="0" w:color="auto"/>
        <w:left w:val="none" w:sz="0" w:space="0" w:color="auto"/>
        <w:bottom w:val="none" w:sz="0" w:space="0" w:color="auto"/>
        <w:right w:val="none" w:sz="0" w:space="0" w:color="auto"/>
      </w:divBdr>
      <w:divsChild>
        <w:div w:id="378821074">
          <w:marLeft w:val="0"/>
          <w:marRight w:val="0"/>
          <w:marTop w:val="0"/>
          <w:marBottom w:val="0"/>
          <w:divBdr>
            <w:top w:val="none" w:sz="0" w:space="0" w:color="auto"/>
            <w:left w:val="none" w:sz="0" w:space="0" w:color="auto"/>
            <w:bottom w:val="none" w:sz="0" w:space="0" w:color="auto"/>
            <w:right w:val="none" w:sz="0" w:space="0" w:color="auto"/>
          </w:divBdr>
        </w:div>
        <w:div w:id="827790974">
          <w:marLeft w:val="0"/>
          <w:marRight w:val="0"/>
          <w:marTop w:val="0"/>
          <w:marBottom w:val="0"/>
          <w:divBdr>
            <w:top w:val="none" w:sz="0" w:space="0" w:color="auto"/>
            <w:left w:val="none" w:sz="0" w:space="0" w:color="auto"/>
            <w:bottom w:val="none" w:sz="0" w:space="0" w:color="auto"/>
            <w:right w:val="none" w:sz="0" w:space="0" w:color="auto"/>
          </w:divBdr>
        </w:div>
        <w:div w:id="880362009">
          <w:marLeft w:val="0"/>
          <w:marRight w:val="0"/>
          <w:marTop w:val="0"/>
          <w:marBottom w:val="0"/>
          <w:divBdr>
            <w:top w:val="none" w:sz="0" w:space="0" w:color="auto"/>
            <w:left w:val="none" w:sz="0" w:space="0" w:color="auto"/>
            <w:bottom w:val="none" w:sz="0" w:space="0" w:color="auto"/>
            <w:right w:val="none" w:sz="0" w:space="0" w:color="auto"/>
          </w:divBdr>
        </w:div>
        <w:div w:id="1291936661">
          <w:marLeft w:val="0"/>
          <w:marRight w:val="0"/>
          <w:marTop w:val="0"/>
          <w:marBottom w:val="0"/>
          <w:divBdr>
            <w:top w:val="none" w:sz="0" w:space="0" w:color="auto"/>
            <w:left w:val="none" w:sz="0" w:space="0" w:color="auto"/>
            <w:bottom w:val="none" w:sz="0" w:space="0" w:color="auto"/>
            <w:right w:val="none" w:sz="0" w:space="0" w:color="auto"/>
          </w:divBdr>
        </w:div>
        <w:div w:id="1401899415">
          <w:marLeft w:val="0"/>
          <w:marRight w:val="0"/>
          <w:marTop w:val="0"/>
          <w:marBottom w:val="0"/>
          <w:divBdr>
            <w:top w:val="none" w:sz="0" w:space="0" w:color="auto"/>
            <w:left w:val="none" w:sz="0" w:space="0" w:color="auto"/>
            <w:bottom w:val="none" w:sz="0" w:space="0" w:color="auto"/>
            <w:right w:val="none" w:sz="0" w:space="0" w:color="auto"/>
          </w:divBdr>
        </w:div>
        <w:div w:id="1408384252">
          <w:marLeft w:val="0"/>
          <w:marRight w:val="0"/>
          <w:marTop w:val="0"/>
          <w:marBottom w:val="0"/>
          <w:divBdr>
            <w:top w:val="none" w:sz="0" w:space="0" w:color="auto"/>
            <w:left w:val="none" w:sz="0" w:space="0" w:color="auto"/>
            <w:bottom w:val="none" w:sz="0" w:space="0" w:color="auto"/>
            <w:right w:val="none" w:sz="0" w:space="0" w:color="auto"/>
          </w:divBdr>
        </w:div>
        <w:div w:id="1525249017">
          <w:marLeft w:val="0"/>
          <w:marRight w:val="0"/>
          <w:marTop w:val="0"/>
          <w:marBottom w:val="0"/>
          <w:divBdr>
            <w:top w:val="none" w:sz="0" w:space="0" w:color="auto"/>
            <w:left w:val="none" w:sz="0" w:space="0" w:color="auto"/>
            <w:bottom w:val="none" w:sz="0" w:space="0" w:color="auto"/>
            <w:right w:val="none" w:sz="0" w:space="0" w:color="auto"/>
          </w:divBdr>
        </w:div>
        <w:div w:id="1700200764">
          <w:marLeft w:val="0"/>
          <w:marRight w:val="0"/>
          <w:marTop w:val="0"/>
          <w:marBottom w:val="0"/>
          <w:divBdr>
            <w:top w:val="none" w:sz="0" w:space="0" w:color="auto"/>
            <w:left w:val="none" w:sz="0" w:space="0" w:color="auto"/>
            <w:bottom w:val="none" w:sz="0" w:space="0" w:color="auto"/>
            <w:right w:val="none" w:sz="0" w:space="0" w:color="auto"/>
          </w:divBdr>
        </w:div>
        <w:div w:id="1826357633">
          <w:marLeft w:val="0"/>
          <w:marRight w:val="0"/>
          <w:marTop w:val="0"/>
          <w:marBottom w:val="0"/>
          <w:divBdr>
            <w:top w:val="none" w:sz="0" w:space="0" w:color="auto"/>
            <w:left w:val="none" w:sz="0" w:space="0" w:color="auto"/>
            <w:bottom w:val="none" w:sz="0" w:space="0" w:color="auto"/>
            <w:right w:val="none" w:sz="0" w:space="0" w:color="auto"/>
          </w:divBdr>
        </w:div>
      </w:divsChild>
    </w:div>
    <w:div w:id="1829318370">
      <w:bodyDiv w:val="1"/>
      <w:marLeft w:val="0"/>
      <w:marRight w:val="0"/>
      <w:marTop w:val="0"/>
      <w:marBottom w:val="0"/>
      <w:divBdr>
        <w:top w:val="none" w:sz="0" w:space="0" w:color="auto"/>
        <w:left w:val="none" w:sz="0" w:space="0" w:color="auto"/>
        <w:bottom w:val="none" w:sz="0" w:space="0" w:color="auto"/>
        <w:right w:val="none" w:sz="0" w:space="0" w:color="auto"/>
      </w:divBdr>
    </w:div>
    <w:div w:id="1830096716">
      <w:bodyDiv w:val="1"/>
      <w:marLeft w:val="0"/>
      <w:marRight w:val="0"/>
      <w:marTop w:val="0"/>
      <w:marBottom w:val="0"/>
      <w:divBdr>
        <w:top w:val="none" w:sz="0" w:space="0" w:color="auto"/>
        <w:left w:val="none" w:sz="0" w:space="0" w:color="auto"/>
        <w:bottom w:val="none" w:sz="0" w:space="0" w:color="auto"/>
        <w:right w:val="none" w:sz="0" w:space="0" w:color="auto"/>
      </w:divBdr>
    </w:div>
    <w:div w:id="1833250842">
      <w:bodyDiv w:val="1"/>
      <w:marLeft w:val="0"/>
      <w:marRight w:val="0"/>
      <w:marTop w:val="0"/>
      <w:marBottom w:val="0"/>
      <w:divBdr>
        <w:top w:val="none" w:sz="0" w:space="0" w:color="auto"/>
        <w:left w:val="none" w:sz="0" w:space="0" w:color="auto"/>
        <w:bottom w:val="none" w:sz="0" w:space="0" w:color="auto"/>
        <w:right w:val="none" w:sz="0" w:space="0" w:color="auto"/>
      </w:divBdr>
      <w:divsChild>
        <w:div w:id="836455385">
          <w:marLeft w:val="0"/>
          <w:marRight w:val="0"/>
          <w:marTop w:val="0"/>
          <w:marBottom w:val="150"/>
          <w:divBdr>
            <w:top w:val="none" w:sz="0" w:space="0" w:color="auto"/>
            <w:left w:val="none" w:sz="0" w:space="0" w:color="auto"/>
            <w:bottom w:val="none" w:sz="0" w:space="0" w:color="auto"/>
            <w:right w:val="none" w:sz="0" w:space="0" w:color="auto"/>
          </w:divBdr>
        </w:div>
        <w:div w:id="1302887412">
          <w:marLeft w:val="0"/>
          <w:marRight w:val="0"/>
          <w:marTop w:val="0"/>
          <w:marBottom w:val="150"/>
          <w:divBdr>
            <w:top w:val="none" w:sz="0" w:space="0" w:color="auto"/>
            <w:left w:val="none" w:sz="0" w:space="0" w:color="auto"/>
            <w:bottom w:val="none" w:sz="0" w:space="0" w:color="auto"/>
            <w:right w:val="none" w:sz="0" w:space="0" w:color="auto"/>
          </w:divBdr>
        </w:div>
        <w:div w:id="1639217807">
          <w:marLeft w:val="0"/>
          <w:marRight w:val="0"/>
          <w:marTop w:val="0"/>
          <w:marBottom w:val="150"/>
          <w:divBdr>
            <w:top w:val="none" w:sz="0" w:space="0" w:color="auto"/>
            <w:left w:val="none" w:sz="0" w:space="0" w:color="auto"/>
            <w:bottom w:val="none" w:sz="0" w:space="0" w:color="auto"/>
            <w:right w:val="none" w:sz="0" w:space="0" w:color="auto"/>
          </w:divBdr>
        </w:div>
        <w:div w:id="1655794698">
          <w:marLeft w:val="0"/>
          <w:marRight w:val="0"/>
          <w:marTop w:val="0"/>
          <w:marBottom w:val="150"/>
          <w:divBdr>
            <w:top w:val="none" w:sz="0" w:space="0" w:color="auto"/>
            <w:left w:val="none" w:sz="0" w:space="0" w:color="auto"/>
            <w:bottom w:val="none" w:sz="0" w:space="0" w:color="auto"/>
            <w:right w:val="none" w:sz="0" w:space="0" w:color="auto"/>
          </w:divBdr>
        </w:div>
        <w:div w:id="1815440694">
          <w:marLeft w:val="0"/>
          <w:marRight w:val="0"/>
          <w:marTop w:val="0"/>
          <w:marBottom w:val="150"/>
          <w:divBdr>
            <w:top w:val="none" w:sz="0" w:space="0" w:color="auto"/>
            <w:left w:val="none" w:sz="0" w:space="0" w:color="auto"/>
            <w:bottom w:val="none" w:sz="0" w:space="0" w:color="auto"/>
            <w:right w:val="none" w:sz="0" w:space="0" w:color="auto"/>
          </w:divBdr>
        </w:div>
        <w:div w:id="1905918672">
          <w:marLeft w:val="0"/>
          <w:marRight w:val="0"/>
          <w:marTop w:val="0"/>
          <w:marBottom w:val="150"/>
          <w:divBdr>
            <w:top w:val="none" w:sz="0" w:space="0" w:color="auto"/>
            <w:left w:val="none" w:sz="0" w:space="0" w:color="auto"/>
            <w:bottom w:val="none" w:sz="0" w:space="0" w:color="auto"/>
            <w:right w:val="none" w:sz="0" w:space="0" w:color="auto"/>
          </w:divBdr>
        </w:div>
      </w:divsChild>
    </w:div>
    <w:div w:id="1833520933">
      <w:bodyDiv w:val="1"/>
      <w:marLeft w:val="0"/>
      <w:marRight w:val="0"/>
      <w:marTop w:val="0"/>
      <w:marBottom w:val="0"/>
      <w:divBdr>
        <w:top w:val="none" w:sz="0" w:space="0" w:color="auto"/>
        <w:left w:val="none" w:sz="0" w:space="0" w:color="auto"/>
        <w:bottom w:val="none" w:sz="0" w:space="0" w:color="auto"/>
        <w:right w:val="none" w:sz="0" w:space="0" w:color="auto"/>
      </w:divBdr>
    </w:div>
    <w:div w:id="1833986202">
      <w:bodyDiv w:val="1"/>
      <w:marLeft w:val="0"/>
      <w:marRight w:val="0"/>
      <w:marTop w:val="0"/>
      <w:marBottom w:val="0"/>
      <w:divBdr>
        <w:top w:val="none" w:sz="0" w:space="0" w:color="auto"/>
        <w:left w:val="none" w:sz="0" w:space="0" w:color="auto"/>
        <w:bottom w:val="none" w:sz="0" w:space="0" w:color="auto"/>
        <w:right w:val="none" w:sz="0" w:space="0" w:color="auto"/>
      </w:divBdr>
    </w:div>
    <w:div w:id="1834025541">
      <w:bodyDiv w:val="1"/>
      <w:marLeft w:val="0"/>
      <w:marRight w:val="0"/>
      <w:marTop w:val="0"/>
      <w:marBottom w:val="0"/>
      <w:divBdr>
        <w:top w:val="none" w:sz="0" w:space="0" w:color="auto"/>
        <w:left w:val="none" w:sz="0" w:space="0" w:color="auto"/>
        <w:bottom w:val="none" w:sz="0" w:space="0" w:color="auto"/>
        <w:right w:val="none" w:sz="0" w:space="0" w:color="auto"/>
      </w:divBdr>
      <w:divsChild>
        <w:div w:id="594096047">
          <w:marLeft w:val="0"/>
          <w:marRight w:val="0"/>
          <w:marTop w:val="0"/>
          <w:marBottom w:val="0"/>
          <w:divBdr>
            <w:top w:val="none" w:sz="0" w:space="0" w:color="auto"/>
            <w:left w:val="none" w:sz="0" w:space="0" w:color="auto"/>
            <w:bottom w:val="none" w:sz="0" w:space="0" w:color="auto"/>
            <w:right w:val="none" w:sz="0" w:space="0" w:color="auto"/>
          </w:divBdr>
        </w:div>
        <w:div w:id="618491939">
          <w:marLeft w:val="0"/>
          <w:marRight w:val="0"/>
          <w:marTop w:val="0"/>
          <w:marBottom w:val="0"/>
          <w:divBdr>
            <w:top w:val="none" w:sz="0" w:space="0" w:color="auto"/>
            <w:left w:val="none" w:sz="0" w:space="0" w:color="auto"/>
            <w:bottom w:val="none" w:sz="0" w:space="0" w:color="auto"/>
            <w:right w:val="none" w:sz="0" w:space="0" w:color="auto"/>
          </w:divBdr>
        </w:div>
        <w:div w:id="1141768239">
          <w:marLeft w:val="0"/>
          <w:marRight w:val="0"/>
          <w:marTop w:val="0"/>
          <w:marBottom w:val="0"/>
          <w:divBdr>
            <w:top w:val="none" w:sz="0" w:space="0" w:color="auto"/>
            <w:left w:val="none" w:sz="0" w:space="0" w:color="auto"/>
            <w:bottom w:val="none" w:sz="0" w:space="0" w:color="auto"/>
            <w:right w:val="none" w:sz="0" w:space="0" w:color="auto"/>
          </w:divBdr>
        </w:div>
        <w:div w:id="1623919543">
          <w:marLeft w:val="0"/>
          <w:marRight w:val="0"/>
          <w:marTop w:val="0"/>
          <w:marBottom w:val="0"/>
          <w:divBdr>
            <w:top w:val="none" w:sz="0" w:space="0" w:color="auto"/>
            <w:left w:val="none" w:sz="0" w:space="0" w:color="auto"/>
            <w:bottom w:val="none" w:sz="0" w:space="0" w:color="auto"/>
            <w:right w:val="none" w:sz="0" w:space="0" w:color="auto"/>
          </w:divBdr>
        </w:div>
      </w:divsChild>
    </w:div>
    <w:div w:id="1834488205">
      <w:bodyDiv w:val="1"/>
      <w:marLeft w:val="0"/>
      <w:marRight w:val="0"/>
      <w:marTop w:val="0"/>
      <w:marBottom w:val="0"/>
      <w:divBdr>
        <w:top w:val="none" w:sz="0" w:space="0" w:color="auto"/>
        <w:left w:val="none" w:sz="0" w:space="0" w:color="auto"/>
        <w:bottom w:val="none" w:sz="0" w:space="0" w:color="auto"/>
        <w:right w:val="none" w:sz="0" w:space="0" w:color="auto"/>
      </w:divBdr>
    </w:div>
    <w:div w:id="1837190946">
      <w:bodyDiv w:val="1"/>
      <w:marLeft w:val="0"/>
      <w:marRight w:val="0"/>
      <w:marTop w:val="0"/>
      <w:marBottom w:val="0"/>
      <w:divBdr>
        <w:top w:val="none" w:sz="0" w:space="0" w:color="auto"/>
        <w:left w:val="none" w:sz="0" w:space="0" w:color="auto"/>
        <w:bottom w:val="none" w:sz="0" w:space="0" w:color="auto"/>
        <w:right w:val="none" w:sz="0" w:space="0" w:color="auto"/>
      </w:divBdr>
    </w:div>
    <w:div w:id="1837307296">
      <w:bodyDiv w:val="1"/>
      <w:marLeft w:val="0"/>
      <w:marRight w:val="0"/>
      <w:marTop w:val="0"/>
      <w:marBottom w:val="0"/>
      <w:divBdr>
        <w:top w:val="none" w:sz="0" w:space="0" w:color="auto"/>
        <w:left w:val="none" w:sz="0" w:space="0" w:color="auto"/>
        <w:bottom w:val="none" w:sz="0" w:space="0" w:color="auto"/>
        <w:right w:val="none" w:sz="0" w:space="0" w:color="auto"/>
      </w:divBdr>
    </w:div>
    <w:div w:id="1837846447">
      <w:bodyDiv w:val="1"/>
      <w:marLeft w:val="0"/>
      <w:marRight w:val="0"/>
      <w:marTop w:val="0"/>
      <w:marBottom w:val="0"/>
      <w:divBdr>
        <w:top w:val="none" w:sz="0" w:space="0" w:color="auto"/>
        <w:left w:val="none" w:sz="0" w:space="0" w:color="auto"/>
        <w:bottom w:val="none" w:sz="0" w:space="0" w:color="auto"/>
        <w:right w:val="none" w:sz="0" w:space="0" w:color="auto"/>
      </w:divBdr>
      <w:divsChild>
        <w:div w:id="46490807">
          <w:marLeft w:val="0"/>
          <w:marRight w:val="0"/>
          <w:marTop w:val="0"/>
          <w:marBottom w:val="0"/>
          <w:divBdr>
            <w:top w:val="none" w:sz="0" w:space="0" w:color="auto"/>
            <w:left w:val="none" w:sz="0" w:space="0" w:color="auto"/>
            <w:bottom w:val="none" w:sz="0" w:space="0" w:color="auto"/>
            <w:right w:val="none" w:sz="0" w:space="0" w:color="auto"/>
          </w:divBdr>
        </w:div>
        <w:div w:id="90049934">
          <w:marLeft w:val="0"/>
          <w:marRight w:val="0"/>
          <w:marTop w:val="0"/>
          <w:marBottom w:val="0"/>
          <w:divBdr>
            <w:top w:val="none" w:sz="0" w:space="0" w:color="auto"/>
            <w:left w:val="none" w:sz="0" w:space="0" w:color="auto"/>
            <w:bottom w:val="none" w:sz="0" w:space="0" w:color="auto"/>
            <w:right w:val="none" w:sz="0" w:space="0" w:color="auto"/>
          </w:divBdr>
        </w:div>
        <w:div w:id="303853343">
          <w:marLeft w:val="0"/>
          <w:marRight w:val="0"/>
          <w:marTop w:val="0"/>
          <w:marBottom w:val="0"/>
          <w:divBdr>
            <w:top w:val="none" w:sz="0" w:space="0" w:color="auto"/>
            <w:left w:val="none" w:sz="0" w:space="0" w:color="auto"/>
            <w:bottom w:val="none" w:sz="0" w:space="0" w:color="auto"/>
            <w:right w:val="none" w:sz="0" w:space="0" w:color="auto"/>
          </w:divBdr>
        </w:div>
        <w:div w:id="638807405">
          <w:marLeft w:val="0"/>
          <w:marRight w:val="0"/>
          <w:marTop w:val="0"/>
          <w:marBottom w:val="0"/>
          <w:divBdr>
            <w:top w:val="none" w:sz="0" w:space="0" w:color="auto"/>
            <w:left w:val="none" w:sz="0" w:space="0" w:color="auto"/>
            <w:bottom w:val="none" w:sz="0" w:space="0" w:color="auto"/>
            <w:right w:val="none" w:sz="0" w:space="0" w:color="auto"/>
          </w:divBdr>
        </w:div>
        <w:div w:id="949893543">
          <w:marLeft w:val="0"/>
          <w:marRight w:val="0"/>
          <w:marTop w:val="0"/>
          <w:marBottom w:val="0"/>
          <w:divBdr>
            <w:top w:val="none" w:sz="0" w:space="0" w:color="auto"/>
            <w:left w:val="none" w:sz="0" w:space="0" w:color="auto"/>
            <w:bottom w:val="none" w:sz="0" w:space="0" w:color="auto"/>
            <w:right w:val="none" w:sz="0" w:space="0" w:color="auto"/>
          </w:divBdr>
        </w:div>
        <w:div w:id="1632900468">
          <w:marLeft w:val="0"/>
          <w:marRight w:val="0"/>
          <w:marTop w:val="0"/>
          <w:marBottom w:val="0"/>
          <w:divBdr>
            <w:top w:val="none" w:sz="0" w:space="0" w:color="auto"/>
            <w:left w:val="none" w:sz="0" w:space="0" w:color="auto"/>
            <w:bottom w:val="none" w:sz="0" w:space="0" w:color="auto"/>
            <w:right w:val="none" w:sz="0" w:space="0" w:color="auto"/>
          </w:divBdr>
        </w:div>
        <w:div w:id="1683438291">
          <w:marLeft w:val="0"/>
          <w:marRight w:val="0"/>
          <w:marTop w:val="0"/>
          <w:marBottom w:val="0"/>
          <w:divBdr>
            <w:top w:val="none" w:sz="0" w:space="0" w:color="auto"/>
            <w:left w:val="none" w:sz="0" w:space="0" w:color="auto"/>
            <w:bottom w:val="none" w:sz="0" w:space="0" w:color="auto"/>
            <w:right w:val="none" w:sz="0" w:space="0" w:color="auto"/>
          </w:divBdr>
        </w:div>
      </w:divsChild>
    </w:div>
    <w:div w:id="1841311424">
      <w:bodyDiv w:val="1"/>
      <w:marLeft w:val="0"/>
      <w:marRight w:val="0"/>
      <w:marTop w:val="0"/>
      <w:marBottom w:val="0"/>
      <w:divBdr>
        <w:top w:val="none" w:sz="0" w:space="0" w:color="auto"/>
        <w:left w:val="none" w:sz="0" w:space="0" w:color="auto"/>
        <w:bottom w:val="none" w:sz="0" w:space="0" w:color="auto"/>
        <w:right w:val="none" w:sz="0" w:space="0" w:color="auto"/>
      </w:divBdr>
      <w:divsChild>
        <w:div w:id="95911040">
          <w:marLeft w:val="0"/>
          <w:marRight w:val="0"/>
          <w:marTop w:val="0"/>
          <w:marBottom w:val="0"/>
          <w:divBdr>
            <w:top w:val="none" w:sz="0" w:space="0" w:color="auto"/>
            <w:left w:val="none" w:sz="0" w:space="0" w:color="auto"/>
            <w:bottom w:val="none" w:sz="0" w:space="0" w:color="auto"/>
            <w:right w:val="none" w:sz="0" w:space="0" w:color="auto"/>
          </w:divBdr>
        </w:div>
        <w:div w:id="102307260">
          <w:marLeft w:val="0"/>
          <w:marRight w:val="0"/>
          <w:marTop w:val="0"/>
          <w:marBottom w:val="0"/>
          <w:divBdr>
            <w:top w:val="none" w:sz="0" w:space="0" w:color="auto"/>
            <w:left w:val="none" w:sz="0" w:space="0" w:color="auto"/>
            <w:bottom w:val="none" w:sz="0" w:space="0" w:color="auto"/>
            <w:right w:val="none" w:sz="0" w:space="0" w:color="auto"/>
          </w:divBdr>
          <w:divsChild>
            <w:div w:id="310253526">
              <w:marLeft w:val="0"/>
              <w:marRight w:val="0"/>
              <w:marTop w:val="0"/>
              <w:marBottom w:val="0"/>
              <w:divBdr>
                <w:top w:val="none" w:sz="0" w:space="0" w:color="auto"/>
                <w:left w:val="none" w:sz="0" w:space="0" w:color="auto"/>
                <w:bottom w:val="none" w:sz="0" w:space="0" w:color="auto"/>
                <w:right w:val="none" w:sz="0" w:space="0" w:color="auto"/>
              </w:divBdr>
            </w:div>
            <w:div w:id="651519594">
              <w:marLeft w:val="0"/>
              <w:marRight w:val="0"/>
              <w:marTop w:val="0"/>
              <w:marBottom w:val="0"/>
              <w:divBdr>
                <w:top w:val="none" w:sz="0" w:space="0" w:color="auto"/>
                <w:left w:val="none" w:sz="0" w:space="0" w:color="auto"/>
                <w:bottom w:val="none" w:sz="0" w:space="0" w:color="auto"/>
                <w:right w:val="none" w:sz="0" w:space="0" w:color="auto"/>
              </w:divBdr>
            </w:div>
            <w:div w:id="2070491767">
              <w:marLeft w:val="0"/>
              <w:marRight w:val="0"/>
              <w:marTop w:val="0"/>
              <w:marBottom w:val="0"/>
              <w:divBdr>
                <w:top w:val="none" w:sz="0" w:space="0" w:color="auto"/>
                <w:left w:val="none" w:sz="0" w:space="0" w:color="auto"/>
                <w:bottom w:val="none" w:sz="0" w:space="0" w:color="auto"/>
                <w:right w:val="none" w:sz="0" w:space="0" w:color="auto"/>
              </w:divBdr>
            </w:div>
            <w:div w:id="2128041826">
              <w:marLeft w:val="0"/>
              <w:marRight w:val="0"/>
              <w:marTop w:val="0"/>
              <w:marBottom w:val="0"/>
              <w:divBdr>
                <w:top w:val="none" w:sz="0" w:space="0" w:color="auto"/>
                <w:left w:val="none" w:sz="0" w:space="0" w:color="auto"/>
                <w:bottom w:val="none" w:sz="0" w:space="0" w:color="auto"/>
                <w:right w:val="none" w:sz="0" w:space="0" w:color="auto"/>
              </w:divBdr>
            </w:div>
          </w:divsChild>
        </w:div>
        <w:div w:id="129246102">
          <w:marLeft w:val="0"/>
          <w:marRight w:val="0"/>
          <w:marTop w:val="0"/>
          <w:marBottom w:val="0"/>
          <w:divBdr>
            <w:top w:val="none" w:sz="0" w:space="0" w:color="auto"/>
            <w:left w:val="none" w:sz="0" w:space="0" w:color="auto"/>
            <w:bottom w:val="none" w:sz="0" w:space="0" w:color="auto"/>
            <w:right w:val="none" w:sz="0" w:space="0" w:color="auto"/>
          </w:divBdr>
        </w:div>
        <w:div w:id="142082967">
          <w:marLeft w:val="0"/>
          <w:marRight w:val="0"/>
          <w:marTop w:val="0"/>
          <w:marBottom w:val="0"/>
          <w:divBdr>
            <w:top w:val="none" w:sz="0" w:space="0" w:color="auto"/>
            <w:left w:val="none" w:sz="0" w:space="0" w:color="auto"/>
            <w:bottom w:val="none" w:sz="0" w:space="0" w:color="auto"/>
            <w:right w:val="none" w:sz="0" w:space="0" w:color="auto"/>
          </w:divBdr>
          <w:divsChild>
            <w:div w:id="22635911">
              <w:marLeft w:val="0"/>
              <w:marRight w:val="0"/>
              <w:marTop w:val="0"/>
              <w:marBottom w:val="0"/>
              <w:divBdr>
                <w:top w:val="none" w:sz="0" w:space="0" w:color="auto"/>
                <w:left w:val="none" w:sz="0" w:space="0" w:color="auto"/>
                <w:bottom w:val="none" w:sz="0" w:space="0" w:color="auto"/>
                <w:right w:val="none" w:sz="0" w:space="0" w:color="auto"/>
              </w:divBdr>
            </w:div>
            <w:div w:id="835803346">
              <w:marLeft w:val="0"/>
              <w:marRight w:val="0"/>
              <w:marTop w:val="0"/>
              <w:marBottom w:val="0"/>
              <w:divBdr>
                <w:top w:val="none" w:sz="0" w:space="0" w:color="auto"/>
                <w:left w:val="none" w:sz="0" w:space="0" w:color="auto"/>
                <w:bottom w:val="none" w:sz="0" w:space="0" w:color="auto"/>
                <w:right w:val="none" w:sz="0" w:space="0" w:color="auto"/>
              </w:divBdr>
            </w:div>
            <w:div w:id="1068260916">
              <w:marLeft w:val="0"/>
              <w:marRight w:val="0"/>
              <w:marTop w:val="0"/>
              <w:marBottom w:val="0"/>
              <w:divBdr>
                <w:top w:val="none" w:sz="0" w:space="0" w:color="auto"/>
                <w:left w:val="none" w:sz="0" w:space="0" w:color="auto"/>
                <w:bottom w:val="none" w:sz="0" w:space="0" w:color="auto"/>
                <w:right w:val="none" w:sz="0" w:space="0" w:color="auto"/>
              </w:divBdr>
            </w:div>
          </w:divsChild>
        </w:div>
        <w:div w:id="165092888">
          <w:marLeft w:val="0"/>
          <w:marRight w:val="0"/>
          <w:marTop w:val="0"/>
          <w:marBottom w:val="0"/>
          <w:divBdr>
            <w:top w:val="none" w:sz="0" w:space="0" w:color="auto"/>
            <w:left w:val="none" w:sz="0" w:space="0" w:color="auto"/>
            <w:bottom w:val="none" w:sz="0" w:space="0" w:color="auto"/>
            <w:right w:val="none" w:sz="0" w:space="0" w:color="auto"/>
          </w:divBdr>
        </w:div>
        <w:div w:id="272057293">
          <w:marLeft w:val="0"/>
          <w:marRight w:val="0"/>
          <w:marTop w:val="0"/>
          <w:marBottom w:val="0"/>
          <w:divBdr>
            <w:top w:val="none" w:sz="0" w:space="0" w:color="auto"/>
            <w:left w:val="none" w:sz="0" w:space="0" w:color="auto"/>
            <w:bottom w:val="none" w:sz="0" w:space="0" w:color="auto"/>
            <w:right w:val="none" w:sz="0" w:space="0" w:color="auto"/>
          </w:divBdr>
        </w:div>
        <w:div w:id="295532105">
          <w:marLeft w:val="0"/>
          <w:marRight w:val="0"/>
          <w:marTop w:val="0"/>
          <w:marBottom w:val="0"/>
          <w:divBdr>
            <w:top w:val="none" w:sz="0" w:space="0" w:color="auto"/>
            <w:left w:val="none" w:sz="0" w:space="0" w:color="auto"/>
            <w:bottom w:val="none" w:sz="0" w:space="0" w:color="auto"/>
            <w:right w:val="none" w:sz="0" w:space="0" w:color="auto"/>
          </w:divBdr>
        </w:div>
        <w:div w:id="326632673">
          <w:marLeft w:val="0"/>
          <w:marRight w:val="0"/>
          <w:marTop w:val="0"/>
          <w:marBottom w:val="0"/>
          <w:divBdr>
            <w:top w:val="none" w:sz="0" w:space="0" w:color="auto"/>
            <w:left w:val="none" w:sz="0" w:space="0" w:color="auto"/>
            <w:bottom w:val="none" w:sz="0" w:space="0" w:color="auto"/>
            <w:right w:val="none" w:sz="0" w:space="0" w:color="auto"/>
          </w:divBdr>
        </w:div>
        <w:div w:id="331761506">
          <w:marLeft w:val="0"/>
          <w:marRight w:val="0"/>
          <w:marTop w:val="0"/>
          <w:marBottom w:val="0"/>
          <w:divBdr>
            <w:top w:val="none" w:sz="0" w:space="0" w:color="auto"/>
            <w:left w:val="none" w:sz="0" w:space="0" w:color="auto"/>
            <w:bottom w:val="none" w:sz="0" w:space="0" w:color="auto"/>
            <w:right w:val="none" w:sz="0" w:space="0" w:color="auto"/>
          </w:divBdr>
        </w:div>
        <w:div w:id="332757334">
          <w:marLeft w:val="0"/>
          <w:marRight w:val="0"/>
          <w:marTop w:val="0"/>
          <w:marBottom w:val="0"/>
          <w:divBdr>
            <w:top w:val="none" w:sz="0" w:space="0" w:color="auto"/>
            <w:left w:val="none" w:sz="0" w:space="0" w:color="auto"/>
            <w:bottom w:val="none" w:sz="0" w:space="0" w:color="auto"/>
            <w:right w:val="none" w:sz="0" w:space="0" w:color="auto"/>
          </w:divBdr>
        </w:div>
        <w:div w:id="355930549">
          <w:marLeft w:val="0"/>
          <w:marRight w:val="0"/>
          <w:marTop w:val="0"/>
          <w:marBottom w:val="0"/>
          <w:divBdr>
            <w:top w:val="none" w:sz="0" w:space="0" w:color="auto"/>
            <w:left w:val="none" w:sz="0" w:space="0" w:color="auto"/>
            <w:bottom w:val="none" w:sz="0" w:space="0" w:color="auto"/>
            <w:right w:val="none" w:sz="0" w:space="0" w:color="auto"/>
          </w:divBdr>
        </w:div>
        <w:div w:id="378093927">
          <w:marLeft w:val="0"/>
          <w:marRight w:val="0"/>
          <w:marTop w:val="0"/>
          <w:marBottom w:val="0"/>
          <w:divBdr>
            <w:top w:val="none" w:sz="0" w:space="0" w:color="auto"/>
            <w:left w:val="none" w:sz="0" w:space="0" w:color="auto"/>
            <w:bottom w:val="none" w:sz="0" w:space="0" w:color="auto"/>
            <w:right w:val="none" w:sz="0" w:space="0" w:color="auto"/>
          </w:divBdr>
        </w:div>
        <w:div w:id="387537191">
          <w:marLeft w:val="0"/>
          <w:marRight w:val="0"/>
          <w:marTop w:val="0"/>
          <w:marBottom w:val="0"/>
          <w:divBdr>
            <w:top w:val="none" w:sz="0" w:space="0" w:color="auto"/>
            <w:left w:val="none" w:sz="0" w:space="0" w:color="auto"/>
            <w:bottom w:val="none" w:sz="0" w:space="0" w:color="auto"/>
            <w:right w:val="none" w:sz="0" w:space="0" w:color="auto"/>
          </w:divBdr>
        </w:div>
        <w:div w:id="400056219">
          <w:marLeft w:val="0"/>
          <w:marRight w:val="0"/>
          <w:marTop w:val="0"/>
          <w:marBottom w:val="0"/>
          <w:divBdr>
            <w:top w:val="none" w:sz="0" w:space="0" w:color="auto"/>
            <w:left w:val="none" w:sz="0" w:space="0" w:color="auto"/>
            <w:bottom w:val="none" w:sz="0" w:space="0" w:color="auto"/>
            <w:right w:val="none" w:sz="0" w:space="0" w:color="auto"/>
          </w:divBdr>
          <w:divsChild>
            <w:div w:id="46877061">
              <w:marLeft w:val="0"/>
              <w:marRight w:val="0"/>
              <w:marTop w:val="0"/>
              <w:marBottom w:val="0"/>
              <w:divBdr>
                <w:top w:val="none" w:sz="0" w:space="0" w:color="auto"/>
                <w:left w:val="none" w:sz="0" w:space="0" w:color="auto"/>
                <w:bottom w:val="none" w:sz="0" w:space="0" w:color="auto"/>
                <w:right w:val="none" w:sz="0" w:space="0" w:color="auto"/>
              </w:divBdr>
            </w:div>
            <w:div w:id="959846167">
              <w:marLeft w:val="0"/>
              <w:marRight w:val="0"/>
              <w:marTop w:val="0"/>
              <w:marBottom w:val="0"/>
              <w:divBdr>
                <w:top w:val="none" w:sz="0" w:space="0" w:color="auto"/>
                <w:left w:val="none" w:sz="0" w:space="0" w:color="auto"/>
                <w:bottom w:val="none" w:sz="0" w:space="0" w:color="auto"/>
                <w:right w:val="none" w:sz="0" w:space="0" w:color="auto"/>
              </w:divBdr>
            </w:div>
            <w:div w:id="1614900795">
              <w:marLeft w:val="0"/>
              <w:marRight w:val="0"/>
              <w:marTop w:val="0"/>
              <w:marBottom w:val="0"/>
              <w:divBdr>
                <w:top w:val="none" w:sz="0" w:space="0" w:color="auto"/>
                <w:left w:val="none" w:sz="0" w:space="0" w:color="auto"/>
                <w:bottom w:val="none" w:sz="0" w:space="0" w:color="auto"/>
                <w:right w:val="none" w:sz="0" w:space="0" w:color="auto"/>
              </w:divBdr>
            </w:div>
            <w:div w:id="1740126332">
              <w:marLeft w:val="0"/>
              <w:marRight w:val="0"/>
              <w:marTop w:val="0"/>
              <w:marBottom w:val="0"/>
              <w:divBdr>
                <w:top w:val="none" w:sz="0" w:space="0" w:color="auto"/>
                <w:left w:val="none" w:sz="0" w:space="0" w:color="auto"/>
                <w:bottom w:val="none" w:sz="0" w:space="0" w:color="auto"/>
                <w:right w:val="none" w:sz="0" w:space="0" w:color="auto"/>
              </w:divBdr>
            </w:div>
          </w:divsChild>
        </w:div>
        <w:div w:id="421297972">
          <w:marLeft w:val="0"/>
          <w:marRight w:val="0"/>
          <w:marTop w:val="0"/>
          <w:marBottom w:val="0"/>
          <w:divBdr>
            <w:top w:val="none" w:sz="0" w:space="0" w:color="auto"/>
            <w:left w:val="none" w:sz="0" w:space="0" w:color="auto"/>
            <w:bottom w:val="none" w:sz="0" w:space="0" w:color="auto"/>
            <w:right w:val="none" w:sz="0" w:space="0" w:color="auto"/>
          </w:divBdr>
          <w:divsChild>
            <w:div w:id="210579337">
              <w:marLeft w:val="0"/>
              <w:marRight w:val="0"/>
              <w:marTop w:val="0"/>
              <w:marBottom w:val="0"/>
              <w:divBdr>
                <w:top w:val="none" w:sz="0" w:space="0" w:color="auto"/>
                <w:left w:val="none" w:sz="0" w:space="0" w:color="auto"/>
                <w:bottom w:val="none" w:sz="0" w:space="0" w:color="auto"/>
                <w:right w:val="none" w:sz="0" w:space="0" w:color="auto"/>
              </w:divBdr>
            </w:div>
            <w:div w:id="609514615">
              <w:marLeft w:val="0"/>
              <w:marRight w:val="0"/>
              <w:marTop w:val="0"/>
              <w:marBottom w:val="0"/>
              <w:divBdr>
                <w:top w:val="none" w:sz="0" w:space="0" w:color="auto"/>
                <w:left w:val="none" w:sz="0" w:space="0" w:color="auto"/>
                <w:bottom w:val="none" w:sz="0" w:space="0" w:color="auto"/>
                <w:right w:val="none" w:sz="0" w:space="0" w:color="auto"/>
              </w:divBdr>
            </w:div>
            <w:div w:id="821655027">
              <w:marLeft w:val="0"/>
              <w:marRight w:val="0"/>
              <w:marTop w:val="0"/>
              <w:marBottom w:val="0"/>
              <w:divBdr>
                <w:top w:val="none" w:sz="0" w:space="0" w:color="auto"/>
                <w:left w:val="none" w:sz="0" w:space="0" w:color="auto"/>
                <w:bottom w:val="none" w:sz="0" w:space="0" w:color="auto"/>
                <w:right w:val="none" w:sz="0" w:space="0" w:color="auto"/>
              </w:divBdr>
            </w:div>
            <w:div w:id="829251400">
              <w:marLeft w:val="0"/>
              <w:marRight w:val="0"/>
              <w:marTop w:val="0"/>
              <w:marBottom w:val="0"/>
              <w:divBdr>
                <w:top w:val="none" w:sz="0" w:space="0" w:color="auto"/>
                <w:left w:val="none" w:sz="0" w:space="0" w:color="auto"/>
                <w:bottom w:val="none" w:sz="0" w:space="0" w:color="auto"/>
                <w:right w:val="none" w:sz="0" w:space="0" w:color="auto"/>
              </w:divBdr>
            </w:div>
            <w:div w:id="2037152137">
              <w:marLeft w:val="0"/>
              <w:marRight w:val="0"/>
              <w:marTop w:val="0"/>
              <w:marBottom w:val="0"/>
              <w:divBdr>
                <w:top w:val="none" w:sz="0" w:space="0" w:color="auto"/>
                <w:left w:val="none" w:sz="0" w:space="0" w:color="auto"/>
                <w:bottom w:val="none" w:sz="0" w:space="0" w:color="auto"/>
                <w:right w:val="none" w:sz="0" w:space="0" w:color="auto"/>
              </w:divBdr>
            </w:div>
          </w:divsChild>
        </w:div>
        <w:div w:id="427309254">
          <w:marLeft w:val="0"/>
          <w:marRight w:val="0"/>
          <w:marTop w:val="0"/>
          <w:marBottom w:val="0"/>
          <w:divBdr>
            <w:top w:val="none" w:sz="0" w:space="0" w:color="auto"/>
            <w:left w:val="none" w:sz="0" w:space="0" w:color="auto"/>
            <w:bottom w:val="none" w:sz="0" w:space="0" w:color="auto"/>
            <w:right w:val="none" w:sz="0" w:space="0" w:color="auto"/>
          </w:divBdr>
        </w:div>
        <w:div w:id="430856088">
          <w:marLeft w:val="0"/>
          <w:marRight w:val="0"/>
          <w:marTop w:val="0"/>
          <w:marBottom w:val="0"/>
          <w:divBdr>
            <w:top w:val="none" w:sz="0" w:space="0" w:color="auto"/>
            <w:left w:val="none" w:sz="0" w:space="0" w:color="auto"/>
            <w:bottom w:val="none" w:sz="0" w:space="0" w:color="auto"/>
            <w:right w:val="none" w:sz="0" w:space="0" w:color="auto"/>
          </w:divBdr>
        </w:div>
        <w:div w:id="440032292">
          <w:marLeft w:val="0"/>
          <w:marRight w:val="0"/>
          <w:marTop w:val="0"/>
          <w:marBottom w:val="0"/>
          <w:divBdr>
            <w:top w:val="none" w:sz="0" w:space="0" w:color="auto"/>
            <w:left w:val="none" w:sz="0" w:space="0" w:color="auto"/>
            <w:bottom w:val="none" w:sz="0" w:space="0" w:color="auto"/>
            <w:right w:val="none" w:sz="0" w:space="0" w:color="auto"/>
          </w:divBdr>
        </w:div>
        <w:div w:id="448008230">
          <w:marLeft w:val="0"/>
          <w:marRight w:val="0"/>
          <w:marTop w:val="0"/>
          <w:marBottom w:val="0"/>
          <w:divBdr>
            <w:top w:val="none" w:sz="0" w:space="0" w:color="auto"/>
            <w:left w:val="none" w:sz="0" w:space="0" w:color="auto"/>
            <w:bottom w:val="none" w:sz="0" w:space="0" w:color="auto"/>
            <w:right w:val="none" w:sz="0" w:space="0" w:color="auto"/>
          </w:divBdr>
        </w:div>
        <w:div w:id="473791773">
          <w:marLeft w:val="0"/>
          <w:marRight w:val="0"/>
          <w:marTop w:val="0"/>
          <w:marBottom w:val="0"/>
          <w:divBdr>
            <w:top w:val="none" w:sz="0" w:space="0" w:color="auto"/>
            <w:left w:val="none" w:sz="0" w:space="0" w:color="auto"/>
            <w:bottom w:val="none" w:sz="0" w:space="0" w:color="auto"/>
            <w:right w:val="none" w:sz="0" w:space="0" w:color="auto"/>
          </w:divBdr>
        </w:div>
        <w:div w:id="498622136">
          <w:marLeft w:val="0"/>
          <w:marRight w:val="0"/>
          <w:marTop w:val="0"/>
          <w:marBottom w:val="0"/>
          <w:divBdr>
            <w:top w:val="none" w:sz="0" w:space="0" w:color="auto"/>
            <w:left w:val="none" w:sz="0" w:space="0" w:color="auto"/>
            <w:bottom w:val="none" w:sz="0" w:space="0" w:color="auto"/>
            <w:right w:val="none" w:sz="0" w:space="0" w:color="auto"/>
          </w:divBdr>
        </w:div>
        <w:div w:id="535193023">
          <w:marLeft w:val="0"/>
          <w:marRight w:val="0"/>
          <w:marTop w:val="0"/>
          <w:marBottom w:val="0"/>
          <w:divBdr>
            <w:top w:val="none" w:sz="0" w:space="0" w:color="auto"/>
            <w:left w:val="none" w:sz="0" w:space="0" w:color="auto"/>
            <w:bottom w:val="none" w:sz="0" w:space="0" w:color="auto"/>
            <w:right w:val="none" w:sz="0" w:space="0" w:color="auto"/>
          </w:divBdr>
        </w:div>
        <w:div w:id="542331820">
          <w:marLeft w:val="0"/>
          <w:marRight w:val="0"/>
          <w:marTop w:val="0"/>
          <w:marBottom w:val="0"/>
          <w:divBdr>
            <w:top w:val="none" w:sz="0" w:space="0" w:color="auto"/>
            <w:left w:val="none" w:sz="0" w:space="0" w:color="auto"/>
            <w:bottom w:val="none" w:sz="0" w:space="0" w:color="auto"/>
            <w:right w:val="none" w:sz="0" w:space="0" w:color="auto"/>
          </w:divBdr>
        </w:div>
        <w:div w:id="583685750">
          <w:marLeft w:val="0"/>
          <w:marRight w:val="0"/>
          <w:marTop w:val="0"/>
          <w:marBottom w:val="0"/>
          <w:divBdr>
            <w:top w:val="none" w:sz="0" w:space="0" w:color="auto"/>
            <w:left w:val="none" w:sz="0" w:space="0" w:color="auto"/>
            <w:bottom w:val="none" w:sz="0" w:space="0" w:color="auto"/>
            <w:right w:val="none" w:sz="0" w:space="0" w:color="auto"/>
          </w:divBdr>
        </w:div>
        <w:div w:id="601383017">
          <w:marLeft w:val="0"/>
          <w:marRight w:val="0"/>
          <w:marTop w:val="0"/>
          <w:marBottom w:val="0"/>
          <w:divBdr>
            <w:top w:val="none" w:sz="0" w:space="0" w:color="auto"/>
            <w:left w:val="none" w:sz="0" w:space="0" w:color="auto"/>
            <w:bottom w:val="none" w:sz="0" w:space="0" w:color="auto"/>
            <w:right w:val="none" w:sz="0" w:space="0" w:color="auto"/>
          </w:divBdr>
        </w:div>
        <w:div w:id="677970543">
          <w:marLeft w:val="0"/>
          <w:marRight w:val="0"/>
          <w:marTop w:val="0"/>
          <w:marBottom w:val="0"/>
          <w:divBdr>
            <w:top w:val="none" w:sz="0" w:space="0" w:color="auto"/>
            <w:left w:val="none" w:sz="0" w:space="0" w:color="auto"/>
            <w:bottom w:val="none" w:sz="0" w:space="0" w:color="auto"/>
            <w:right w:val="none" w:sz="0" w:space="0" w:color="auto"/>
          </w:divBdr>
        </w:div>
        <w:div w:id="692413353">
          <w:marLeft w:val="0"/>
          <w:marRight w:val="0"/>
          <w:marTop w:val="0"/>
          <w:marBottom w:val="0"/>
          <w:divBdr>
            <w:top w:val="none" w:sz="0" w:space="0" w:color="auto"/>
            <w:left w:val="none" w:sz="0" w:space="0" w:color="auto"/>
            <w:bottom w:val="none" w:sz="0" w:space="0" w:color="auto"/>
            <w:right w:val="none" w:sz="0" w:space="0" w:color="auto"/>
          </w:divBdr>
        </w:div>
        <w:div w:id="774253251">
          <w:marLeft w:val="0"/>
          <w:marRight w:val="0"/>
          <w:marTop w:val="0"/>
          <w:marBottom w:val="0"/>
          <w:divBdr>
            <w:top w:val="none" w:sz="0" w:space="0" w:color="auto"/>
            <w:left w:val="none" w:sz="0" w:space="0" w:color="auto"/>
            <w:bottom w:val="none" w:sz="0" w:space="0" w:color="auto"/>
            <w:right w:val="none" w:sz="0" w:space="0" w:color="auto"/>
          </w:divBdr>
        </w:div>
        <w:div w:id="794371702">
          <w:marLeft w:val="0"/>
          <w:marRight w:val="0"/>
          <w:marTop w:val="0"/>
          <w:marBottom w:val="0"/>
          <w:divBdr>
            <w:top w:val="none" w:sz="0" w:space="0" w:color="auto"/>
            <w:left w:val="none" w:sz="0" w:space="0" w:color="auto"/>
            <w:bottom w:val="none" w:sz="0" w:space="0" w:color="auto"/>
            <w:right w:val="none" w:sz="0" w:space="0" w:color="auto"/>
          </w:divBdr>
        </w:div>
        <w:div w:id="803231477">
          <w:marLeft w:val="0"/>
          <w:marRight w:val="0"/>
          <w:marTop w:val="0"/>
          <w:marBottom w:val="0"/>
          <w:divBdr>
            <w:top w:val="none" w:sz="0" w:space="0" w:color="auto"/>
            <w:left w:val="none" w:sz="0" w:space="0" w:color="auto"/>
            <w:bottom w:val="none" w:sz="0" w:space="0" w:color="auto"/>
            <w:right w:val="none" w:sz="0" w:space="0" w:color="auto"/>
          </w:divBdr>
        </w:div>
        <w:div w:id="808866368">
          <w:marLeft w:val="0"/>
          <w:marRight w:val="0"/>
          <w:marTop w:val="0"/>
          <w:marBottom w:val="0"/>
          <w:divBdr>
            <w:top w:val="none" w:sz="0" w:space="0" w:color="auto"/>
            <w:left w:val="none" w:sz="0" w:space="0" w:color="auto"/>
            <w:bottom w:val="none" w:sz="0" w:space="0" w:color="auto"/>
            <w:right w:val="none" w:sz="0" w:space="0" w:color="auto"/>
          </w:divBdr>
        </w:div>
        <w:div w:id="848446079">
          <w:marLeft w:val="0"/>
          <w:marRight w:val="0"/>
          <w:marTop w:val="0"/>
          <w:marBottom w:val="0"/>
          <w:divBdr>
            <w:top w:val="none" w:sz="0" w:space="0" w:color="auto"/>
            <w:left w:val="none" w:sz="0" w:space="0" w:color="auto"/>
            <w:bottom w:val="none" w:sz="0" w:space="0" w:color="auto"/>
            <w:right w:val="none" w:sz="0" w:space="0" w:color="auto"/>
          </w:divBdr>
        </w:div>
        <w:div w:id="852300970">
          <w:marLeft w:val="0"/>
          <w:marRight w:val="0"/>
          <w:marTop w:val="0"/>
          <w:marBottom w:val="0"/>
          <w:divBdr>
            <w:top w:val="none" w:sz="0" w:space="0" w:color="auto"/>
            <w:left w:val="none" w:sz="0" w:space="0" w:color="auto"/>
            <w:bottom w:val="none" w:sz="0" w:space="0" w:color="auto"/>
            <w:right w:val="none" w:sz="0" w:space="0" w:color="auto"/>
          </w:divBdr>
          <w:divsChild>
            <w:div w:id="274676528">
              <w:marLeft w:val="0"/>
              <w:marRight w:val="0"/>
              <w:marTop w:val="0"/>
              <w:marBottom w:val="0"/>
              <w:divBdr>
                <w:top w:val="none" w:sz="0" w:space="0" w:color="auto"/>
                <w:left w:val="none" w:sz="0" w:space="0" w:color="auto"/>
                <w:bottom w:val="none" w:sz="0" w:space="0" w:color="auto"/>
                <w:right w:val="none" w:sz="0" w:space="0" w:color="auto"/>
              </w:divBdr>
            </w:div>
            <w:div w:id="464277255">
              <w:marLeft w:val="0"/>
              <w:marRight w:val="0"/>
              <w:marTop w:val="0"/>
              <w:marBottom w:val="0"/>
              <w:divBdr>
                <w:top w:val="none" w:sz="0" w:space="0" w:color="auto"/>
                <w:left w:val="none" w:sz="0" w:space="0" w:color="auto"/>
                <w:bottom w:val="none" w:sz="0" w:space="0" w:color="auto"/>
                <w:right w:val="none" w:sz="0" w:space="0" w:color="auto"/>
              </w:divBdr>
            </w:div>
            <w:div w:id="1681927916">
              <w:marLeft w:val="0"/>
              <w:marRight w:val="0"/>
              <w:marTop w:val="0"/>
              <w:marBottom w:val="0"/>
              <w:divBdr>
                <w:top w:val="none" w:sz="0" w:space="0" w:color="auto"/>
                <w:left w:val="none" w:sz="0" w:space="0" w:color="auto"/>
                <w:bottom w:val="none" w:sz="0" w:space="0" w:color="auto"/>
                <w:right w:val="none" w:sz="0" w:space="0" w:color="auto"/>
              </w:divBdr>
            </w:div>
          </w:divsChild>
        </w:div>
        <w:div w:id="853766047">
          <w:marLeft w:val="0"/>
          <w:marRight w:val="0"/>
          <w:marTop w:val="0"/>
          <w:marBottom w:val="0"/>
          <w:divBdr>
            <w:top w:val="none" w:sz="0" w:space="0" w:color="auto"/>
            <w:left w:val="none" w:sz="0" w:space="0" w:color="auto"/>
            <w:bottom w:val="none" w:sz="0" w:space="0" w:color="auto"/>
            <w:right w:val="none" w:sz="0" w:space="0" w:color="auto"/>
          </w:divBdr>
          <w:divsChild>
            <w:div w:id="635139075">
              <w:marLeft w:val="0"/>
              <w:marRight w:val="0"/>
              <w:marTop w:val="0"/>
              <w:marBottom w:val="0"/>
              <w:divBdr>
                <w:top w:val="none" w:sz="0" w:space="0" w:color="auto"/>
                <w:left w:val="none" w:sz="0" w:space="0" w:color="auto"/>
                <w:bottom w:val="none" w:sz="0" w:space="0" w:color="auto"/>
                <w:right w:val="none" w:sz="0" w:space="0" w:color="auto"/>
              </w:divBdr>
            </w:div>
            <w:div w:id="685793708">
              <w:marLeft w:val="0"/>
              <w:marRight w:val="0"/>
              <w:marTop w:val="0"/>
              <w:marBottom w:val="0"/>
              <w:divBdr>
                <w:top w:val="none" w:sz="0" w:space="0" w:color="auto"/>
                <w:left w:val="none" w:sz="0" w:space="0" w:color="auto"/>
                <w:bottom w:val="none" w:sz="0" w:space="0" w:color="auto"/>
                <w:right w:val="none" w:sz="0" w:space="0" w:color="auto"/>
              </w:divBdr>
            </w:div>
            <w:div w:id="1163623374">
              <w:marLeft w:val="0"/>
              <w:marRight w:val="0"/>
              <w:marTop w:val="0"/>
              <w:marBottom w:val="0"/>
              <w:divBdr>
                <w:top w:val="none" w:sz="0" w:space="0" w:color="auto"/>
                <w:left w:val="none" w:sz="0" w:space="0" w:color="auto"/>
                <w:bottom w:val="none" w:sz="0" w:space="0" w:color="auto"/>
                <w:right w:val="none" w:sz="0" w:space="0" w:color="auto"/>
              </w:divBdr>
            </w:div>
          </w:divsChild>
        </w:div>
        <w:div w:id="854151104">
          <w:marLeft w:val="0"/>
          <w:marRight w:val="0"/>
          <w:marTop w:val="0"/>
          <w:marBottom w:val="0"/>
          <w:divBdr>
            <w:top w:val="none" w:sz="0" w:space="0" w:color="auto"/>
            <w:left w:val="none" w:sz="0" w:space="0" w:color="auto"/>
            <w:bottom w:val="none" w:sz="0" w:space="0" w:color="auto"/>
            <w:right w:val="none" w:sz="0" w:space="0" w:color="auto"/>
          </w:divBdr>
        </w:div>
        <w:div w:id="866334051">
          <w:marLeft w:val="0"/>
          <w:marRight w:val="0"/>
          <w:marTop w:val="0"/>
          <w:marBottom w:val="0"/>
          <w:divBdr>
            <w:top w:val="none" w:sz="0" w:space="0" w:color="auto"/>
            <w:left w:val="none" w:sz="0" w:space="0" w:color="auto"/>
            <w:bottom w:val="none" w:sz="0" w:space="0" w:color="auto"/>
            <w:right w:val="none" w:sz="0" w:space="0" w:color="auto"/>
          </w:divBdr>
        </w:div>
        <w:div w:id="890068912">
          <w:marLeft w:val="0"/>
          <w:marRight w:val="0"/>
          <w:marTop w:val="0"/>
          <w:marBottom w:val="0"/>
          <w:divBdr>
            <w:top w:val="none" w:sz="0" w:space="0" w:color="auto"/>
            <w:left w:val="none" w:sz="0" w:space="0" w:color="auto"/>
            <w:bottom w:val="none" w:sz="0" w:space="0" w:color="auto"/>
            <w:right w:val="none" w:sz="0" w:space="0" w:color="auto"/>
          </w:divBdr>
        </w:div>
        <w:div w:id="896434044">
          <w:marLeft w:val="0"/>
          <w:marRight w:val="0"/>
          <w:marTop w:val="0"/>
          <w:marBottom w:val="0"/>
          <w:divBdr>
            <w:top w:val="none" w:sz="0" w:space="0" w:color="auto"/>
            <w:left w:val="none" w:sz="0" w:space="0" w:color="auto"/>
            <w:bottom w:val="none" w:sz="0" w:space="0" w:color="auto"/>
            <w:right w:val="none" w:sz="0" w:space="0" w:color="auto"/>
          </w:divBdr>
        </w:div>
        <w:div w:id="903680115">
          <w:marLeft w:val="0"/>
          <w:marRight w:val="0"/>
          <w:marTop w:val="0"/>
          <w:marBottom w:val="0"/>
          <w:divBdr>
            <w:top w:val="none" w:sz="0" w:space="0" w:color="auto"/>
            <w:left w:val="none" w:sz="0" w:space="0" w:color="auto"/>
            <w:bottom w:val="none" w:sz="0" w:space="0" w:color="auto"/>
            <w:right w:val="none" w:sz="0" w:space="0" w:color="auto"/>
          </w:divBdr>
        </w:div>
        <w:div w:id="940263764">
          <w:marLeft w:val="0"/>
          <w:marRight w:val="0"/>
          <w:marTop w:val="0"/>
          <w:marBottom w:val="0"/>
          <w:divBdr>
            <w:top w:val="none" w:sz="0" w:space="0" w:color="auto"/>
            <w:left w:val="none" w:sz="0" w:space="0" w:color="auto"/>
            <w:bottom w:val="none" w:sz="0" w:space="0" w:color="auto"/>
            <w:right w:val="none" w:sz="0" w:space="0" w:color="auto"/>
          </w:divBdr>
        </w:div>
        <w:div w:id="1018850329">
          <w:marLeft w:val="0"/>
          <w:marRight w:val="0"/>
          <w:marTop w:val="0"/>
          <w:marBottom w:val="0"/>
          <w:divBdr>
            <w:top w:val="none" w:sz="0" w:space="0" w:color="auto"/>
            <w:left w:val="none" w:sz="0" w:space="0" w:color="auto"/>
            <w:bottom w:val="none" w:sz="0" w:space="0" w:color="auto"/>
            <w:right w:val="none" w:sz="0" w:space="0" w:color="auto"/>
          </w:divBdr>
        </w:div>
        <w:div w:id="1066681359">
          <w:marLeft w:val="0"/>
          <w:marRight w:val="0"/>
          <w:marTop w:val="0"/>
          <w:marBottom w:val="0"/>
          <w:divBdr>
            <w:top w:val="none" w:sz="0" w:space="0" w:color="auto"/>
            <w:left w:val="none" w:sz="0" w:space="0" w:color="auto"/>
            <w:bottom w:val="none" w:sz="0" w:space="0" w:color="auto"/>
            <w:right w:val="none" w:sz="0" w:space="0" w:color="auto"/>
          </w:divBdr>
        </w:div>
        <w:div w:id="1093162052">
          <w:marLeft w:val="0"/>
          <w:marRight w:val="0"/>
          <w:marTop w:val="0"/>
          <w:marBottom w:val="0"/>
          <w:divBdr>
            <w:top w:val="none" w:sz="0" w:space="0" w:color="auto"/>
            <w:left w:val="none" w:sz="0" w:space="0" w:color="auto"/>
            <w:bottom w:val="none" w:sz="0" w:space="0" w:color="auto"/>
            <w:right w:val="none" w:sz="0" w:space="0" w:color="auto"/>
          </w:divBdr>
        </w:div>
        <w:div w:id="1177422736">
          <w:marLeft w:val="0"/>
          <w:marRight w:val="0"/>
          <w:marTop w:val="0"/>
          <w:marBottom w:val="0"/>
          <w:divBdr>
            <w:top w:val="none" w:sz="0" w:space="0" w:color="auto"/>
            <w:left w:val="none" w:sz="0" w:space="0" w:color="auto"/>
            <w:bottom w:val="none" w:sz="0" w:space="0" w:color="auto"/>
            <w:right w:val="none" w:sz="0" w:space="0" w:color="auto"/>
          </w:divBdr>
          <w:divsChild>
            <w:div w:id="1103183336">
              <w:marLeft w:val="0"/>
              <w:marRight w:val="0"/>
              <w:marTop w:val="0"/>
              <w:marBottom w:val="0"/>
              <w:divBdr>
                <w:top w:val="none" w:sz="0" w:space="0" w:color="auto"/>
                <w:left w:val="none" w:sz="0" w:space="0" w:color="auto"/>
                <w:bottom w:val="none" w:sz="0" w:space="0" w:color="auto"/>
                <w:right w:val="none" w:sz="0" w:space="0" w:color="auto"/>
              </w:divBdr>
            </w:div>
            <w:div w:id="1293900435">
              <w:marLeft w:val="0"/>
              <w:marRight w:val="0"/>
              <w:marTop w:val="0"/>
              <w:marBottom w:val="0"/>
              <w:divBdr>
                <w:top w:val="none" w:sz="0" w:space="0" w:color="auto"/>
                <w:left w:val="none" w:sz="0" w:space="0" w:color="auto"/>
                <w:bottom w:val="none" w:sz="0" w:space="0" w:color="auto"/>
                <w:right w:val="none" w:sz="0" w:space="0" w:color="auto"/>
              </w:divBdr>
            </w:div>
            <w:div w:id="1545556459">
              <w:marLeft w:val="0"/>
              <w:marRight w:val="0"/>
              <w:marTop w:val="0"/>
              <w:marBottom w:val="0"/>
              <w:divBdr>
                <w:top w:val="none" w:sz="0" w:space="0" w:color="auto"/>
                <w:left w:val="none" w:sz="0" w:space="0" w:color="auto"/>
                <w:bottom w:val="none" w:sz="0" w:space="0" w:color="auto"/>
                <w:right w:val="none" w:sz="0" w:space="0" w:color="auto"/>
              </w:divBdr>
            </w:div>
            <w:div w:id="1732850089">
              <w:marLeft w:val="0"/>
              <w:marRight w:val="0"/>
              <w:marTop w:val="0"/>
              <w:marBottom w:val="0"/>
              <w:divBdr>
                <w:top w:val="none" w:sz="0" w:space="0" w:color="auto"/>
                <w:left w:val="none" w:sz="0" w:space="0" w:color="auto"/>
                <w:bottom w:val="none" w:sz="0" w:space="0" w:color="auto"/>
                <w:right w:val="none" w:sz="0" w:space="0" w:color="auto"/>
              </w:divBdr>
            </w:div>
            <w:div w:id="2134445896">
              <w:marLeft w:val="0"/>
              <w:marRight w:val="0"/>
              <w:marTop w:val="0"/>
              <w:marBottom w:val="0"/>
              <w:divBdr>
                <w:top w:val="none" w:sz="0" w:space="0" w:color="auto"/>
                <w:left w:val="none" w:sz="0" w:space="0" w:color="auto"/>
                <w:bottom w:val="none" w:sz="0" w:space="0" w:color="auto"/>
                <w:right w:val="none" w:sz="0" w:space="0" w:color="auto"/>
              </w:divBdr>
            </w:div>
          </w:divsChild>
        </w:div>
        <w:div w:id="1189025076">
          <w:marLeft w:val="0"/>
          <w:marRight w:val="0"/>
          <w:marTop w:val="0"/>
          <w:marBottom w:val="0"/>
          <w:divBdr>
            <w:top w:val="none" w:sz="0" w:space="0" w:color="auto"/>
            <w:left w:val="none" w:sz="0" w:space="0" w:color="auto"/>
            <w:bottom w:val="none" w:sz="0" w:space="0" w:color="auto"/>
            <w:right w:val="none" w:sz="0" w:space="0" w:color="auto"/>
          </w:divBdr>
        </w:div>
        <w:div w:id="1278634586">
          <w:marLeft w:val="0"/>
          <w:marRight w:val="0"/>
          <w:marTop w:val="0"/>
          <w:marBottom w:val="0"/>
          <w:divBdr>
            <w:top w:val="none" w:sz="0" w:space="0" w:color="auto"/>
            <w:left w:val="none" w:sz="0" w:space="0" w:color="auto"/>
            <w:bottom w:val="none" w:sz="0" w:space="0" w:color="auto"/>
            <w:right w:val="none" w:sz="0" w:space="0" w:color="auto"/>
          </w:divBdr>
        </w:div>
        <w:div w:id="1281452826">
          <w:marLeft w:val="0"/>
          <w:marRight w:val="0"/>
          <w:marTop w:val="0"/>
          <w:marBottom w:val="0"/>
          <w:divBdr>
            <w:top w:val="none" w:sz="0" w:space="0" w:color="auto"/>
            <w:left w:val="none" w:sz="0" w:space="0" w:color="auto"/>
            <w:bottom w:val="none" w:sz="0" w:space="0" w:color="auto"/>
            <w:right w:val="none" w:sz="0" w:space="0" w:color="auto"/>
          </w:divBdr>
        </w:div>
        <w:div w:id="1302347086">
          <w:marLeft w:val="0"/>
          <w:marRight w:val="0"/>
          <w:marTop w:val="0"/>
          <w:marBottom w:val="0"/>
          <w:divBdr>
            <w:top w:val="none" w:sz="0" w:space="0" w:color="auto"/>
            <w:left w:val="none" w:sz="0" w:space="0" w:color="auto"/>
            <w:bottom w:val="none" w:sz="0" w:space="0" w:color="auto"/>
            <w:right w:val="none" w:sz="0" w:space="0" w:color="auto"/>
          </w:divBdr>
        </w:div>
        <w:div w:id="1305965070">
          <w:marLeft w:val="0"/>
          <w:marRight w:val="0"/>
          <w:marTop w:val="0"/>
          <w:marBottom w:val="0"/>
          <w:divBdr>
            <w:top w:val="none" w:sz="0" w:space="0" w:color="auto"/>
            <w:left w:val="none" w:sz="0" w:space="0" w:color="auto"/>
            <w:bottom w:val="none" w:sz="0" w:space="0" w:color="auto"/>
            <w:right w:val="none" w:sz="0" w:space="0" w:color="auto"/>
          </w:divBdr>
        </w:div>
        <w:div w:id="1306006010">
          <w:marLeft w:val="0"/>
          <w:marRight w:val="0"/>
          <w:marTop w:val="0"/>
          <w:marBottom w:val="0"/>
          <w:divBdr>
            <w:top w:val="none" w:sz="0" w:space="0" w:color="auto"/>
            <w:left w:val="none" w:sz="0" w:space="0" w:color="auto"/>
            <w:bottom w:val="none" w:sz="0" w:space="0" w:color="auto"/>
            <w:right w:val="none" w:sz="0" w:space="0" w:color="auto"/>
          </w:divBdr>
        </w:div>
        <w:div w:id="1362899777">
          <w:marLeft w:val="0"/>
          <w:marRight w:val="0"/>
          <w:marTop w:val="0"/>
          <w:marBottom w:val="0"/>
          <w:divBdr>
            <w:top w:val="none" w:sz="0" w:space="0" w:color="auto"/>
            <w:left w:val="none" w:sz="0" w:space="0" w:color="auto"/>
            <w:bottom w:val="none" w:sz="0" w:space="0" w:color="auto"/>
            <w:right w:val="none" w:sz="0" w:space="0" w:color="auto"/>
          </w:divBdr>
        </w:div>
        <w:div w:id="1399546861">
          <w:marLeft w:val="0"/>
          <w:marRight w:val="0"/>
          <w:marTop w:val="0"/>
          <w:marBottom w:val="0"/>
          <w:divBdr>
            <w:top w:val="none" w:sz="0" w:space="0" w:color="auto"/>
            <w:left w:val="none" w:sz="0" w:space="0" w:color="auto"/>
            <w:bottom w:val="none" w:sz="0" w:space="0" w:color="auto"/>
            <w:right w:val="none" w:sz="0" w:space="0" w:color="auto"/>
          </w:divBdr>
        </w:div>
        <w:div w:id="1451969172">
          <w:marLeft w:val="0"/>
          <w:marRight w:val="0"/>
          <w:marTop w:val="0"/>
          <w:marBottom w:val="0"/>
          <w:divBdr>
            <w:top w:val="none" w:sz="0" w:space="0" w:color="auto"/>
            <w:left w:val="none" w:sz="0" w:space="0" w:color="auto"/>
            <w:bottom w:val="none" w:sz="0" w:space="0" w:color="auto"/>
            <w:right w:val="none" w:sz="0" w:space="0" w:color="auto"/>
          </w:divBdr>
        </w:div>
        <w:div w:id="1482194476">
          <w:marLeft w:val="0"/>
          <w:marRight w:val="0"/>
          <w:marTop w:val="0"/>
          <w:marBottom w:val="0"/>
          <w:divBdr>
            <w:top w:val="none" w:sz="0" w:space="0" w:color="auto"/>
            <w:left w:val="none" w:sz="0" w:space="0" w:color="auto"/>
            <w:bottom w:val="none" w:sz="0" w:space="0" w:color="auto"/>
            <w:right w:val="none" w:sz="0" w:space="0" w:color="auto"/>
          </w:divBdr>
        </w:div>
        <w:div w:id="1499805733">
          <w:marLeft w:val="0"/>
          <w:marRight w:val="0"/>
          <w:marTop w:val="0"/>
          <w:marBottom w:val="0"/>
          <w:divBdr>
            <w:top w:val="none" w:sz="0" w:space="0" w:color="auto"/>
            <w:left w:val="none" w:sz="0" w:space="0" w:color="auto"/>
            <w:bottom w:val="none" w:sz="0" w:space="0" w:color="auto"/>
            <w:right w:val="none" w:sz="0" w:space="0" w:color="auto"/>
          </w:divBdr>
        </w:div>
        <w:div w:id="1612778306">
          <w:marLeft w:val="0"/>
          <w:marRight w:val="0"/>
          <w:marTop w:val="0"/>
          <w:marBottom w:val="0"/>
          <w:divBdr>
            <w:top w:val="none" w:sz="0" w:space="0" w:color="auto"/>
            <w:left w:val="none" w:sz="0" w:space="0" w:color="auto"/>
            <w:bottom w:val="none" w:sz="0" w:space="0" w:color="auto"/>
            <w:right w:val="none" w:sz="0" w:space="0" w:color="auto"/>
          </w:divBdr>
        </w:div>
        <w:div w:id="1620335118">
          <w:marLeft w:val="0"/>
          <w:marRight w:val="0"/>
          <w:marTop w:val="0"/>
          <w:marBottom w:val="0"/>
          <w:divBdr>
            <w:top w:val="none" w:sz="0" w:space="0" w:color="auto"/>
            <w:left w:val="none" w:sz="0" w:space="0" w:color="auto"/>
            <w:bottom w:val="none" w:sz="0" w:space="0" w:color="auto"/>
            <w:right w:val="none" w:sz="0" w:space="0" w:color="auto"/>
          </w:divBdr>
          <w:divsChild>
            <w:div w:id="170530251">
              <w:marLeft w:val="0"/>
              <w:marRight w:val="0"/>
              <w:marTop w:val="0"/>
              <w:marBottom w:val="0"/>
              <w:divBdr>
                <w:top w:val="none" w:sz="0" w:space="0" w:color="auto"/>
                <w:left w:val="none" w:sz="0" w:space="0" w:color="auto"/>
                <w:bottom w:val="none" w:sz="0" w:space="0" w:color="auto"/>
                <w:right w:val="none" w:sz="0" w:space="0" w:color="auto"/>
              </w:divBdr>
            </w:div>
            <w:div w:id="355278054">
              <w:marLeft w:val="0"/>
              <w:marRight w:val="0"/>
              <w:marTop w:val="0"/>
              <w:marBottom w:val="0"/>
              <w:divBdr>
                <w:top w:val="none" w:sz="0" w:space="0" w:color="auto"/>
                <w:left w:val="none" w:sz="0" w:space="0" w:color="auto"/>
                <w:bottom w:val="none" w:sz="0" w:space="0" w:color="auto"/>
                <w:right w:val="none" w:sz="0" w:space="0" w:color="auto"/>
              </w:divBdr>
            </w:div>
            <w:div w:id="1556813765">
              <w:marLeft w:val="0"/>
              <w:marRight w:val="0"/>
              <w:marTop w:val="0"/>
              <w:marBottom w:val="0"/>
              <w:divBdr>
                <w:top w:val="none" w:sz="0" w:space="0" w:color="auto"/>
                <w:left w:val="none" w:sz="0" w:space="0" w:color="auto"/>
                <w:bottom w:val="none" w:sz="0" w:space="0" w:color="auto"/>
                <w:right w:val="none" w:sz="0" w:space="0" w:color="auto"/>
              </w:divBdr>
            </w:div>
            <w:div w:id="1975981064">
              <w:marLeft w:val="0"/>
              <w:marRight w:val="0"/>
              <w:marTop w:val="0"/>
              <w:marBottom w:val="0"/>
              <w:divBdr>
                <w:top w:val="none" w:sz="0" w:space="0" w:color="auto"/>
                <w:left w:val="none" w:sz="0" w:space="0" w:color="auto"/>
                <w:bottom w:val="none" w:sz="0" w:space="0" w:color="auto"/>
                <w:right w:val="none" w:sz="0" w:space="0" w:color="auto"/>
              </w:divBdr>
            </w:div>
            <w:div w:id="2112581123">
              <w:marLeft w:val="0"/>
              <w:marRight w:val="0"/>
              <w:marTop w:val="0"/>
              <w:marBottom w:val="0"/>
              <w:divBdr>
                <w:top w:val="none" w:sz="0" w:space="0" w:color="auto"/>
                <w:left w:val="none" w:sz="0" w:space="0" w:color="auto"/>
                <w:bottom w:val="none" w:sz="0" w:space="0" w:color="auto"/>
                <w:right w:val="none" w:sz="0" w:space="0" w:color="auto"/>
              </w:divBdr>
            </w:div>
          </w:divsChild>
        </w:div>
        <w:div w:id="1635522352">
          <w:marLeft w:val="0"/>
          <w:marRight w:val="0"/>
          <w:marTop w:val="0"/>
          <w:marBottom w:val="0"/>
          <w:divBdr>
            <w:top w:val="none" w:sz="0" w:space="0" w:color="auto"/>
            <w:left w:val="none" w:sz="0" w:space="0" w:color="auto"/>
            <w:bottom w:val="none" w:sz="0" w:space="0" w:color="auto"/>
            <w:right w:val="none" w:sz="0" w:space="0" w:color="auto"/>
          </w:divBdr>
        </w:div>
        <w:div w:id="1644309815">
          <w:marLeft w:val="0"/>
          <w:marRight w:val="0"/>
          <w:marTop w:val="0"/>
          <w:marBottom w:val="0"/>
          <w:divBdr>
            <w:top w:val="none" w:sz="0" w:space="0" w:color="auto"/>
            <w:left w:val="none" w:sz="0" w:space="0" w:color="auto"/>
            <w:bottom w:val="none" w:sz="0" w:space="0" w:color="auto"/>
            <w:right w:val="none" w:sz="0" w:space="0" w:color="auto"/>
          </w:divBdr>
        </w:div>
        <w:div w:id="1698046025">
          <w:marLeft w:val="0"/>
          <w:marRight w:val="0"/>
          <w:marTop w:val="0"/>
          <w:marBottom w:val="0"/>
          <w:divBdr>
            <w:top w:val="none" w:sz="0" w:space="0" w:color="auto"/>
            <w:left w:val="none" w:sz="0" w:space="0" w:color="auto"/>
            <w:bottom w:val="none" w:sz="0" w:space="0" w:color="auto"/>
            <w:right w:val="none" w:sz="0" w:space="0" w:color="auto"/>
          </w:divBdr>
        </w:div>
        <w:div w:id="1738435533">
          <w:marLeft w:val="0"/>
          <w:marRight w:val="0"/>
          <w:marTop w:val="0"/>
          <w:marBottom w:val="0"/>
          <w:divBdr>
            <w:top w:val="none" w:sz="0" w:space="0" w:color="auto"/>
            <w:left w:val="none" w:sz="0" w:space="0" w:color="auto"/>
            <w:bottom w:val="none" w:sz="0" w:space="0" w:color="auto"/>
            <w:right w:val="none" w:sz="0" w:space="0" w:color="auto"/>
          </w:divBdr>
        </w:div>
        <w:div w:id="1810591880">
          <w:marLeft w:val="0"/>
          <w:marRight w:val="0"/>
          <w:marTop w:val="0"/>
          <w:marBottom w:val="0"/>
          <w:divBdr>
            <w:top w:val="none" w:sz="0" w:space="0" w:color="auto"/>
            <w:left w:val="none" w:sz="0" w:space="0" w:color="auto"/>
            <w:bottom w:val="none" w:sz="0" w:space="0" w:color="auto"/>
            <w:right w:val="none" w:sz="0" w:space="0" w:color="auto"/>
          </w:divBdr>
        </w:div>
        <w:div w:id="1824202933">
          <w:marLeft w:val="0"/>
          <w:marRight w:val="0"/>
          <w:marTop w:val="0"/>
          <w:marBottom w:val="0"/>
          <w:divBdr>
            <w:top w:val="none" w:sz="0" w:space="0" w:color="auto"/>
            <w:left w:val="none" w:sz="0" w:space="0" w:color="auto"/>
            <w:bottom w:val="none" w:sz="0" w:space="0" w:color="auto"/>
            <w:right w:val="none" w:sz="0" w:space="0" w:color="auto"/>
          </w:divBdr>
        </w:div>
        <w:div w:id="1861311428">
          <w:marLeft w:val="0"/>
          <w:marRight w:val="0"/>
          <w:marTop w:val="0"/>
          <w:marBottom w:val="0"/>
          <w:divBdr>
            <w:top w:val="none" w:sz="0" w:space="0" w:color="auto"/>
            <w:left w:val="none" w:sz="0" w:space="0" w:color="auto"/>
            <w:bottom w:val="none" w:sz="0" w:space="0" w:color="auto"/>
            <w:right w:val="none" w:sz="0" w:space="0" w:color="auto"/>
          </w:divBdr>
        </w:div>
        <w:div w:id="1885098156">
          <w:marLeft w:val="0"/>
          <w:marRight w:val="0"/>
          <w:marTop w:val="0"/>
          <w:marBottom w:val="0"/>
          <w:divBdr>
            <w:top w:val="none" w:sz="0" w:space="0" w:color="auto"/>
            <w:left w:val="none" w:sz="0" w:space="0" w:color="auto"/>
            <w:bottom w:val="none" w:sz="0" w:space="0" w:color="auto"/>
            <w:right w:val="none" w:sz="0" w:space="0" w:color="auto"/>
          </w:divBdr>
        </w:div>
        <w:div w:id="1913813849">
          <w:marLeft w:val="0"/>
          <w:marRight w:val="0"/>
          <w:marTop w:val="0"/>
          <w:marBottom w:val="0"/>
          <w:divBdr>
            <w:top w:val="none" w:sz="0" w:space="0" w:color="auto"/>
            <w:left w:val="none" w:sz="0" w:space="0" w:color="auto"/>
            <w:bottom w:val="none" w:sz="0" w:space="0" w:color="auto"/>
            <w:right w:val="none" w:sz="0" w:space="0" w:color="auto"/>
          </w:divBdr>
        </w:div>
        <w:div w:id="1937591480">
          <w:marLeft w:val="0"/>
          <w:marRight w:val="0"/>
          <w:marTop w:val="0"/>
          <w:marBottom w:val="0"/>
          <w:divBdr>
            <w:top w:val="none" w:sz="0" w:space="0" w:color="auto"/>
            <w:left w:val="none" w:sz="0" w:space="0" w:color="auto"/>
            <w:bottom w:val="none" w:sz="0" w:space="0" w:color="auto"/>
            <w:right w:val="none" w:sz="0" w:space="0" w:color="auto"/>
          </w:divBdr>
        </w:div>
        <w:div w:id="2056349727">
          <w:marLeft w:val="0"/>
          <w:marRight w:val="0"/>
          <w:marTop w:val="0"/>
          <w:marBottom w:val="0"/>
          <w:divBdr>
            <w:top w:val="none" w:sz="0" w:space="0" w:color="auto"/>
            <w:left w:val="none" w:sz="0" w:space="0" w:color="auto"/>
            <w:bottom w:val="none" w:sz="0" w:space="0" w:color="auto"/>
            <w:right w:val="none" w:sz="0" w:space="0" w:color="auto"/>
          </w:divBdr>
        </w:div>
        <w:div w:id="2060014015">
          <w:marLeft w:val="0"/>
          <w:marRight w:val="0"/>
          <w:marTop w:val="0"/>
          <w:marBottom w:val="0"/>
          <w:divBdr>
            <w:top w:val="none" w:sz="0" w:space="0" w:color="auto"/>
            <w:left w:val="none" w:sz="0" w:space="0" w:color="auto"/>
            <w:bottom w:val="none" w:sz="0" w:space="0" w:color="auto"/>
            <w:right w:val="none" w:sz="0" w:space="0" w:color="auto"/>
          </w:divBdr>
        </w:div>
        <w:div w:id="2079286099">
          <w:marLeft w:val="0"/>
          <w:marRight w:val="0"/>
          <w:marTop w:val="0"/>
          <w:marBottom w:val="0"/>
          <w:divBdr>
            <w:top w:val="none" w:sz="0" w:space="0" w:color="auto"/>
            <w:left w:val="none" w:sz="0" w:space="0" w:color="auto"/>
            <w:bottom w:val="none" w:sz="0" w:space="0" w:color="auto"/>
            <w:right w:val="none" w:sz="0" w:space="0" w:color="auto"/>
          </w:divBdr>
        </w:div>
        <w:div w:id="2110391398">
          <w:marLeft w:val="0"/>
          <w:marRight w:val="0"/>
          <w:marTop w:val="0"/>
          <w:marBottom w:val="0"/>
          <w:divBdr>
            <w:top w:val="none" w:sz="0" w:space="0" w:color="auto"/>
            <w:left w:val="none" w:sz="0" w:space="0" w:color="auto"/>
            <w:bottom w:val="none" w:sz="0" w:space="0" w:color="auto"/>
            <w:right w:val="none" w:sz="0" w:space="0" w:color="auto"/>
          </w:divBdr>
        </w:div>
        <w:div w:id="2133132229">
          <w:marLeft w:val="0"/>
          <w:marRight w:val="0"/>
          <w:marTop w:val="0"/>
          <w:marBottom w:val="0"/>
          <w:divBdr>
            <w:top w:val="none" w:sz="0" w:space="0" w:color="auto"/>
            <w:left w:val="none" w:sz="0" w:space="0" w:color="auto"/>
            <w:bottom w:val="none" w:sz="0" w:space="0" w:color="auto"/>
            <w:right w:val="none" w:sz="0" w:space="0" w:color="auto"/>
          </w:divBdr>
        </w:div>
        <w:div w:id="2140027197">
          <w:marLeft w:val="0"/>
          <w:marRight w:val="0"/>
          <w:marTop w:val="0"/>
          <w:marBottom w:val="0"/>
          <w:divBdr>
            <w:top w:val="none" w:sz="0" w:space="0" w:color="auto"/>
            <w:left w:val="none" w:sz="0" w:space="0" w:color="auto"/>
            <w:bottom w:val="none" w:sz="0" w:space="0" w:color="auto"/>
            <w:right w:val="none" w:sz="0" w:space="0" w:color="auto"/>
          </w:divBdr>
          <w:divsChild>
            <w:div w:id="881332255">
              <w:marLeft w:val="0"/>
              <w:marRight w:val="0"/>
              <w:marTop w:val="0"/>
              <w:marBottom w:val="0"/>
              <w:divBdr>
                <w:top w:val="none" w:sz="0" w:space="0" w:color="auto"/>
                <w:left w:val="none" w:sz="0" w:space="0" w:color="auto"/>
                <w:bottom w:val="none" w:sz="0" w:space="0" w:color="auto"/>
                <w:right w:val="none" w:sz="0" w:space="0" w:color="auto"/>
              </w:divBdr>
            </w:div>
            <w:div w:id="1865944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202438">
      <w:bodyDiv w:val="1"/>
      <w:marLeft w:val="0"/>
      <w:marRight w:val="0"/>
      <w:marTop w:val="0"/>
      <w:marBottom w:val="0"/>
      <w:divBdr>
        <w:top w:val="none" w:sz="0" w:space="0" w:color="auto"/>
        <w:left w:val="none" w:sz="0" w:space="0" w:color="auto"/>
        <w:bottom w:val="none" w:sz="0" w:space="0" w:color="auto"/>
        <w:right w:val="none" w:sz="0" w:space="0" w:color="auto"/>
      </w:divBdr>
    </w:div>
    <w:div w:id="1844587995">
      <w:bodyDiv w:val="1"/>
      <w:marLeft w:val="0"/>
      <w:marRight w:val="0"/>
      <w:marTop w:val="0"/>
      <w:marBottom w:val="0"/>
      <w:divBdr>
        <w:top w:val="none" w:sz="0" w:space="0" w:color="auto"/>
        <w:left w:val="none" w:sz="0" w:space="0" w:color="auto"/>
        <w:bottom w:val="none" w:sz="0" w:space="0" w:color="auto"/>
        <w:right w:val="none" w:sz="0" w:space="0" w:color="auto"/>
      </w:divBdr>
    </w:div>
    <w:div w:id="1846893219">
      <w:bodyDiv w:val="1"/>
      <w:marLeft w:val="0"/>
      <w:marRight w:val="0"/>
      <w:marTop w:val="0"/>
      <w:marBottom w:val="0"/>
      <w:divBdr>
        <w:top w:val="none" w:sz="0" w:space="0" w:color="auto"/>
        <w:left w:val="none" w:sz="0" w:space="0" w:color="auto"/>
        <w:bottom w:val="none" w:sz="0" w:space="0" w:color="auto"/>
        <w:right w:val="none" w:sz="0" w:space="0" w:color="auto"/>
      </w:divBdr>
    </w:div>
    <w:div w:id="1847210477">
      <w:bodyDiv w:val="1"/>
      <w:marLeft w:val="0"/>
      <w:marRight w:val="0"/>
      <w:marTop w:val="0"/>
      <w:marBottom w:val="0"/>
      <w:divBdr>
        <w:top w:val="none" w:sz="0" w:space="0" w:color="auto"/>
        <w:left w:val="none" w:sz="0" w:space="0" w:color="auto"/>
        <w:bottom w:val="none" w:sz="0" w:space="0" w:color="auto"/>
        <w:right w:val="none" w:sz="0" w:space="0" w:color="auto"/>
      </w:divBdr>
    </w:div>
    <w:div w:id="1849520716">
      <w:bodyDiv w:val="1"/>
      <w:marLeft w:val="0"/>
      <w:marRight w:val="0"/>
      <w:marTop w:val="0"/>
      <w:marBottom w:val="0"/>
      <w:divBdr>
        <w:top w:val="none" w:sz="0" w:space="0" w:color="auto"/>
        <w:left w:val="none" w:sz="0" w:space="0" w:color="auto"/>
        <w:bottom w:val="none" w:sz="0" w:space="0" w:color="auto"/>
        <w:right w:val="none" w:sz="0" w:space="0" w:color="auto"/>
      </w:divBdr>
    </w:div>
    <w:div w:id="1851095567">
      <w:bodyDiv w:val="1"/>
      <w:marLeft w:val="0"/>
      <w:marRight w:val="0"/>
      <w:marTop w:val="0"/>
      <w:marBottom w:val="0"/>
      <w:divBdr>
        <w:top w:val="none" w:sz="0" w:space="0" w:color="auto"/>
        <w:left w:val="none" w:sz="0" w:space="0" w:color="auto"/>
        <w:bottom w:val="none" w:sz="0" w:space="0" w:color="auto"/>
        <w:right w:val="none" w:sz="0" w:space="0" w:color="auto"/>
      </w:divBdr>
      <w:divsChild>
        <w:div w:id="397098276">
          <w:marLeft w:val="0"/>
          <w:marRight w:val="0"/>
          <w:marTop w:val="0"/>
          <w:marBottom w:val="150"/>
          <w:divBdr>
            <w:top w:val="none" w:sz="0" w:space="0" w:color="auto"/>
            <w:left w:val="none" w:sz="0" w:space="0" w:color="auto"/>
            <w:bottom w:val="none" w:sz="0" w:space="0" w:color="auto"/>
            <w:right w:val="none" w:sz="0" w:space="0" w:color="auto"/>
          </w:divBdr>
        </w:div>
        <w:div w:id="503084146">
          <w:marLeft w:val="0"/>
          <w:marRight w:val="0"/>
          <w:marTop w:val="0"/>
          <w:marBottom w:val="150"/>
          <w:divBdr>
            <w:top w:val="none" w:sz="0" w:space="0" w:color="auto"/>
            <w:left w:val="none" w:sz="0" w:space="0" w:color="auto"/>
            <w:bottom w:val="none" w:sz="0" w:space="0" w:color="auto"/>
            <w:right w:val="none" w:sz="0" w:space="0" w:color="auto"/>
          </w:divBdr>
        </w:div>
        <w:div w:id="761335392">
          <w:marLeft w:val="0"/>
          <w:marRight w:val="0"/>
          <w:marTop w:val="0"/>
          <w:marBottom w:val="150"/>
          <w:divBdr>
            <w:top w:val="none" w:sz="0" w:space="0" w:color="auto"/>
            <w:left w:val="none" w:sz="0" w:space="0" w:color="auto"/>
            <w:bottom w:val="none" w:sz="0" w:space="0" w:color="auto"/>
            <w:right w:val="none" w:sz="0" w:space="0" w:color="auto"/>
          </w:divBdr>
        </w:div>
        <w:div w:id="1132475942">
          <w:marLeft w:val="0"/>
          <w:marRight w:val="0"/>
          <w:marTop w:val="0"/>
          <w:marBottom w:val="150"/>
          <w:divBdr>
            <w:top w:val="none" w:sz="0" w:space="0" w:color="auto"/>
            <w:left w:val="none" w:sz="0" w:space="0" w:color="auto"/>
            <w:bottom w:val="none" w:sz="0" w:space="0" w:color="auto"/>
            <w:right w:val="none" w:sz="0" w:space="0" w:color="auto"/>
          </w:divBdr>
        </w:div>
        <w:div w:id="1547834843">
          <w:marLeft w:val="0"/>
          <w:marRight w:val="0"/>
          <w:marTop w:val="0"/>
          <w:marBottom w:val="150"/>
          <w:divBdr>
            <w:top w:val="none" w:sz="0" w:space="0" w:color="auto"/>
            <w:left w:val="none" w:sz="0" w:space="0" w:color="auto"/>
            <w:bottom w:val="none" w:sz="0" w:space="0" w:color="auto"/>
            <w:right w:val="none" w:sz="0" w:space="0" w:color="auto"/>
          </w:divBdr>
        </w:div>
        <w:div w:id="1764451146">
          <w:marLeft w:val="0"/>
          <w:marRight w:val="0"/>
          <w:marTop w:val="0"/>
          <w:marBottom w:val="150"/>
          <w:divBdr>
            <w:top w:val="none" w:sz="0" w:space="0" w:color="auto"/>
            <w:left w:val="none" w:sz="0" w:space="0" w:color="auto"/>
            <w:bottom w:val="none" w:sz="0" w:space="0" w:color="auto"/>
            <w:right w:val="none" w:sz="0" w:space="0" w:color="auto"/>
          </w:divBdr>
        </w:div>
      </w:divsChild>
    </w:div>
    <w:div w:id="1851867174">
      <w:bodyDiv w:val="1"/>
      <w:marLeft w:val="0"/>
      <w:marRight w:val="0"/>
      <w:marTop w:val="0"/>
      <w:marBottom w:val="0"/>
      <w:divBdr>
        <w:top w:val="none" w:sz="0" w:space="0" w:color="auto"/>
        <w:left w:val="none" w:sz="0" w:space="0" w:color="auto"/>
        <w:bottom w:val="none" w:sz="0" w:space="0" w:color="auto"/>
        <w:right w:val="none" w:sz="0" w:space="0" w:color="auto"/>
      </w:divBdr>
    </w:div>
    <w:div w:id="1851943106">
      <w:bodyDiv w:val="1"/>
      <w:marLeft w:val="0"/>
      <w:marRight w:val="0"/>
      <w:marTop w:val="0"/>
      <w:marBottom w:val="0"/>
      <w:divBdr>
        <w:top w:val="none" w:sz="0" w:space="0" w:color="auto"/>
        <w:left w:val="none" w:sz="0" w:space="0" w:color="auto"/>
        <w:bottom w:val="none" w:sz="0" w:space="0" w:color="auto"/>
        <w:right w:val="none" w:sz="0" w:space="0" w:color="auto"/>
      </w:divBdr>
    </w:div>
    <w:div w:id="1852405132">
      <w:bodyDiv w:val="1"/>
      <w:marLeft w:val="0"/>
      <w:marRight w:val="0"/>
      <w:marTop w:val="0"/>
      <w:marBottom w:val="0"/>
      <w:divBdr>
        <w:top w:val="none" w:sz="0" w:space="0" w:color="auto"/>
        <w:left w:val="none" w:sz="0" w:space="0" w:color="auto"/>
        <w:bottom w:val="none" w:sz="0" w:space="0" w:color="auto"/>
        <w:right w:val="none" w:sz="0" w:space="0" w:color="auto"/>
      </w:divBdr>
    </w:div>
    <w:div w:id="1852790107">
      <w:bodyDiv w:val="1"/>
      <w:marLeft w:val="0"/>
      <w:marRight w:val="0"/>
      <w:marTop w:val="0"/>
      <w:marBottom w:val="0"/>
      <w:divBdr>
        <w:top w:val="none" w:sz="0" w:space="0" w:color="auto"/>
        <w:left w:val="none" w:sz="0" w:space="0" w:color="auto"/>
        <w:bottom w:val="none" w:sz="0" w:space="0" w:color="auto"/>
        <w:right w:val="none" w:sz="0" w:space="0" w:color="auto"/>
      </w:divBdr>
      <w:divsChild>
        <w:div w:id="1313369098">
          <w:marLeft w:val="0"/>
          <w:marRight w:val="0"/>
          <w:marTop w:val="0"/>
          <w:marBottom w:val="0"/>
          <w:divBdr>
            <w:top w:val="none" w:sz="0" w:space="0" w:color="auto"/>
            <w:left w:val="none" w:sz="0" w:space="0" w:color="auto"/>
            <w:bottom w:val="none" w:sz="0" w:space="0" w:color="auto"/>
            <w:right w:val="none" w:sz="0" w:space="0" w:color="auto"/>
          </w:divBdr>
        </w:div>
        <w:div w:id="1500923898">
          <w:marLeft w:val="0"/>
          <w:marRight w:val="0"/>
          <w:marTop w:val="0"/>
          <w:marBottom w:val="0"/>
          <w:divBdr>
            <w:top w:val="none" w:sz="0" w:space="0" w:color="auto"/>
            <w:left w:val="none" w:sz="0" w:space="0" w:color="auto"/>
            <w:bottom w:val="none" w:sz="0" w:space="0" w:color="auto"/>
            <w:right w:val="none" w:sz="0" w:space="0" w:color="auto"/>
          </w:divBdr>
        </w:div>
      </w:divsChild>
    </w:div>
    <w:div w:id="1853371899">
      <w:bodyDiv w:val="1"/>
      <w:marLeft w:val="0"/>
      <w:marRight w:val="0"/>
      <w:marTop w:val="0"/>
      <w:marBottom w:val="0"/>
      <w:divBdr>
        <w:top w:val="none" w:sz="0" w:space="0" w:color="auto"/>
        <w:left w:val="none" w:sz="0" w:space="0" w:color="auto"/>
        <w:bottom w:val="none" w:sz="0" w:space="0" w:color="auto"/>
        <w:right w:val="none" w:sz="0" w:space="0" w:color="auto"/>
      </w:divBdr>
    </w:div>
    <w:div w:id="1854609774">
      <w:bodyDiv w:val="1"/>
      <w:marLeft w:val="0"/>
      <w:marRight w:val="0"/>
      <w:marTop w:val="0"/>
      <w:marBottom w:val="0"/>
      <w:divBdr>
        <w:top w:val="none" w:sz="0" w:space="0" w:color="auto"/>
        <w:left w:val="none" w:sz="0" w:space="0" w:color="auto"/>
        <w:bottom w:val="none" w:sz="0" w:space="0" w:color="auto"/>
        <w:right w:val="none" w:sz="0" w:space="0" w:color="auto"/>
      </w:divBdr>
      <w:divsChild>
        <w:div w:id="108862198">
          <w:marLeft w:val="0"/>
          <w:marRight w:val="0"/>
          <w:marTop w:val="0"/>
          <w:marBottom w:val="150"/>
          <w:divBdr>
            <w:top w:val="none" w:sz="0" w:space="0" w:color="auto"/>
            <w:left w:val="none" w:sz="0" w:space="0" w:color="auto"/>
            <w:bottom w:val="none" w:sz="0" w:space="0" w:color="auto"/>
            <w:right w:val="none" w:sz="0" w:space="0" w:color="auto"/>
          </w:divBdr>
        </w:div>
        <w:div w:id="1084717084">
          <w:marLeft w:val="0"/>
          <w:marRight w:val="0"/>
          <w:marTop w:val="0"/>
          <w:marBottom w:val="150"/>
          <w:divBdr>
            <w:top w:val="none" w:sz="0" w:space="0" w:color="auto"/>
            <w:left w:val="none" w:sz="0" w:space="0" w:color="auto"/>
            <w:bottom w:val="none" w:sz="0" w:space="0" w:color="auto"/>
            <w:right w:val="none" w:sz="0" w:space="0" w:color="auto"/>
          </w:divBdr>
        </w:div>
        <w:div w:id="1142115223">
          <w:marLeft w:val="0"/>
          <w:marRight w:val="0"/>
          <w:marTop w:val="0"/>
          <w:marBottom w:val="150"/>
          <w:divBdr>
            <w:top w:val="none" w:sz="0" w:space="0" w:color="auto"/>
            <w:left w:val="none" w:sz="0" w:space="0" w:color="auto"/>
            <w:bottom w:val="none" w:sz="0" w:space="0" w:color="auto"/>
            <w:right w:val="none" w:sz="0" w:space="0" w:color="auto"/>
          </w:divBdr>
        </w:div>
        <w:div w:id="2081755619">
          <w:marLeft w:val="0"/>
          <w:marRight w:val="0"/>
          <w:marTop w:val="0"/>
          <w:marBottom w:val="150"/>
          <w:divBdr>
            <w:top w:val="none" w:sz="0" w:space="0" w:color="auto"/>
            <w:left w:val="none" w:sz="0" w:space="0" w:color="auto"/>
            <w:bottom w:val="none" w:sz="0" w:space="0" w:color="auto"/>
            <w:right w:val="none" w:sz="0" w:space="0" w:color="auto"/>
          </w:divBdr>
        </w:div>
      </w:divsChild>
    </w:div>
    <w:div w:id="1855605944">
      <w:bodyDiv w:val="1"/>
      <w:marLeft w:val="0"/>
      <w:marRight w:val="0"/>
      <w:marTop w:val="0"/>
      <w:marBottom w:val="0"/>
      <w:divBdr>
        <w:top w:val="none" w:sz="0" w:space="0" w:color="auto"/>
        <w:left w:val="none" w:sz="0" w:space="0" w:color="auto"/>
        <w:bottom w:val="none" w:sz="0" w:space="0" w:color="auto"/>
        <w:right w:val="none" w:sz="0" w:space="0" w:color="auto"/>
      </w:divBdr>
    </w:div>
    <w:div w:id="1855722942">
      <w:bodyDiv w:val="1"/>
      <w:marLeft w:val="0"/>
      <w:marRight w:val="0"/>
      <w:marTop w:val="0"/>
      <w:marBottom w:val="0"/>
      <w:divBdr>
        <w:top w:val="none" w:sz="0" w:space="0" w:color="auto"/>
        <w:left w:val="none" w:sz="0" w:space="0" w:color="auto"/>
        <w:bottom w:val="none" w:sz="0" w:space="0" w:color="auto"/>
        <w:right w:val="none" w:sz="0" w:space="0" w:color="auto"/>
      </w:divBdr>
    </w:div>
    <w:div w:id="1857032784">
      <w:bodyDiv w:val="1"/>
      <w:marLeft w:val="0"/>
      <w:marRight w:val="0"/>
      <w:marTop w:val="0"/>
      <w:marBottom w:val="0"/>
      <w:divBdr>
        <w:top w:val="none" w:sz="0" w:space="0" w:color="auto"/>
        <w:left w:val="none" w:sz="0" w:space="0" w:color="auto"/>
        <w:bottom w:val="none" w:sz="0" w:space="0" w:color="auto"/>
        <w:right w:val="none" w:sz="0" w:space="0" w:color="auto"/>
      </w:divBdr>
    </w:div>
    <w:div w:id="1860462095">
      <w:bodyDiv w:val="1"/>
      <w:marLeft w:val="0"/>
      <w:marRight w:val="0"/>
      <w:marTop w:val="0"/>
      <w:marBottom w:val="0"/>
      <w:divBdr>
        <w:top w:val="none" w:sz="0" w:space="0" w:color="auto"/>
        <w:left w:val="none" w:sz="0" w:space="0" w:color="auto"/>
        <w:bottom w:val="none" w:sz="0" w:space="0" w:color="auto"/>
        <w:right w:val="none" w:sz="0" w:space="0" w:color="auto"/>
      </w:divBdr>
    </w:div>
    <w:div w:id="1861116295">
      <w:bodyDiv w:val="1"/>
      <w:marLeft w:val="0"/>
      <w:marRight w:val="0"/>
      <w:marTop w:val="0"/>
      <w:marBottom w:val="0"/>
      <w:divBdr>
        <w:top w:val="none" w:sz="0" w:space="0" w:color="auto"/>
        <w:left w:val="none" w:sz="0" w:space="0" w:color="auto"/>
        <w:bottom w:val="none" w:sz="0" w:space="0" w:color="auto"/>
        <w:right w:val="none" w:sz="0" w:space="0" w:color="auto"/>
      </w:divBdr>
      <w:divsChild>
        <w:div w:id="462815389">
          <w:marLeft w:val="0"/>
          <w:marRight w:val="0"/>
          <w:marTop w:val="0"/>
          <w:marBottom w:val="150"/>
          <w:divBdr>
            <w:top w:val="none" w:sz="0" w:space="0" w:color="auto"/>
            <w:left w:val="none" w:sz="0" w:space="0" w:color="auto"/>
            <w:bottom w:val="none" w:sz="0" w:space="0" w:color="auto"/>
            <w:right w:val="none" w:sz="0" w:space="0" w:color="auto"/>
          </w:divBdr>
          <w:divsChild>
            <w:div w:id="939289974">
              <w:marLeft w:val="0"/>
              <w:marRight w:val="0"/>
              <w:marTop w:val="0"/>
              <w:marBottom w:val="0"/>
              <w:divBdr>
                <w:top w:val="none" w:sz="0" w:space="0" w:color="auto"/>
                <w:left w:val="none" w:sz="0" w:space="0" w:color="auto"/>
                <w:bottom w:val="none" w:sz="0" w:space="0" w:color="auto"/>
                <w:right w:val="none" w:sz="0" w:space="0" w:color="auto"/>
              </w:divBdr>
            </w:div>
          </w:divsChild>
        </w:div>
        <w:div w:id="504130508">
          <w:marLeft w:val="0"/>
          <w:marRight w:val="0"/>
          <w:marTop w:val="0"/>
          <w:marBottom w:val="150"/>
          <w:divBdr>
            <w:top w:val="none" w:sz="0" w:space="0" w:color="auto"/>
            <w:left w:val="none" w:sz="0" w:space="0" w:color="auto"/>
            <w:bottom w:val="none" w:sz="0" w:space="0" w:color="auto"/>
            <w:right w:val="none" w:sz="0" w:space="0" w:color="auto"/>
          </w:divBdr>
        </w:div>
        <w:div w:id="557863785">
          <w:marLeft w:val="0"/>
          <w:marRight w:val="0"/>
          <w:marTop w:val="0"/>
          <w:marBottom w:val="150"/>
          <w:divBdr>
            <w:top w:val="none" w:sz="0" w:space="0" w:color="auto"/>
            <w:left w:val="none" w:sz="0" w:space="0" w:color="auto"/>
            <w:bottom w:val="none" w:sz="0" w:space="0" w:color="auto"/>
            <w:right w:val="none" w:sz="0" w:space="0" w:color="auto"/>
          </w:divBdr>
        </w:div>
        <w:div w:id="2134668302">
          <w:marLeft w:val="0"/>
          <w:marRight w:val="0"/>
          <w:marTop w:val="0"/>
          <w:marBottom w:val="150"/>
          <w:divBdr>
            <w:top w:val="none" w:sz="0" w:space="0" w:color="auto"/>
            <w:left w:val="none" w:sz="0" w:space="0" w:color="auto"/>
            <w:bottom w:val="none" w:sz="0" w:space="0" w:color="auto"/>
            <w:right w:val="none" w:sz="0" w:space="0" w:color="auto"/>
          </w:divBdr>
        </w:div>
      </w:divsChild>
    </w:div>
    <w:div w:id="1862161430">
      <w:bodyDiv w:val="1"/>
      <w:marLeft w:val="0"/>
      <w:marRight w:val="0"/>
      <w:marTop w:val="0"/>
      <w:marBottom w:val="0"/>
      <w:divBdr>
        <w:top w:val="none" w:sz="0" w:space="0" w:color="auto"/>
        <w:left w:val="none" w:sz="0" w:space="0" w:color="auto"/>
        <w:bottom w:val="none" w:sz="0" w:space="0" w:color="auto"/>
        <w:right w:val="none" w:sz="0" w:space="0" w:color="auto"/>
      </w:divBdr>
    </w:div>
    <w:div w:id="1862355813">
      <w:bodyDiv w:val="1"/>
      <w:marLeft w:val="0"/>
      <w:marRight w:val="0"/>
      <w:marTop w:val="0"/>
      <w:marBottom w:val="0"/>
      <w:divBdr>
        <w:top w:val="none" w:sz="0" w:space="0" w:color="auto"/>
        <w:left w:val="none" w:sz="0" w:space="0" w:color="auto"/>
        <w:bottom w:val="none" w:sz="0" w:space="0" w:color="auto"/>
        <w:right w:val="none" w:sz="0" w:space="0" w:color="auto"/>
      </w:divBdr>
    </w:div>
    <w:div w:id="1864325558">
      <w:bodyDiv w:val="1"/>
      <w:marLeft w:val="0"/>
      <w:marRight w:val="0"/>
      <w:marTop w:val="0"/>
      <w:marBottom w:val="0"/>
      <w:divBdr>
        <w:top w:val="none" w:sz="0" w:space="0" w:color="auto"/>
        <w:left w:val="none" w:sz="0" w:space="0" w:color="auto"/>
        <w:bottom w:val="none" w:sz="0" w:space="0" w:color="auto"/>
        <w:right w:val="none" w:sz="0" w:space="0" w:color="auto"/>
      </w:divBdr>
    </w:div>
    <w:div w:id="1864588315">
      <w:bodyDiv w:val="1"/>
      <w:marLeft w:val="0"/>
      <w:marRight w:val="0"/>
      <w:marTop w:val="0"/>
      <w:marBottom w:val="0"/>
      <w:divBdr>
        <w:top w:val="none" w:sz="0" w:space="0" w:color="auto"/>
        <w:left w:val="none" w:sz="0" w:space="0" w:color="auto"/>
        <w:bottom w:val="none" w:sz="0" w:space="0" w:color="auto"/>
        <w:right w:val="none" w:sz="0" w:space="0" w:color="auto"/>
      </w:divBdr>
    </w:div>
    <w:div w:id="1864707313">
      <w:bodyDiv w:val="1"/>
      <w:marLeft w:val="0"/>
      <w:marRight w:val="0"/>
      <w:marTop w:val="0"/>
      <w:marBottom w:val="0"/>
      <w:divBdr>
        <w:top w:val="none" w:sz="0" w:space="0" w:color="auto"/>
        <w:left w:val="none" w:sz="0" w:space="0" w:color="auto"/>
        <w:bottom w:val="none" w:sz="0" w:space="0" w:color="auto"/>
        <w:right w:val="none" w:sz="0" w:space="0" w:color="auto"/>
      </w:divBdr>
    </w:div>
    <w:div w:id="1865440078">
      <w:bodyDiv w:val="1"/>
      <w:marLeft w:val="0"/>
      <w:marRight w:val="0"/>
      <w:marTop w:val="0"/>
      <w:marBottom w:val="0"/>
      <w:divBdr>
        <w:top w:val="none" w:sz="0" w:space="0" w:color="auto"/>
        <w:left w:val="none" w:sz="0" w:space="0" w:color="auto"/>
        <w:bottom w:val="none" w:sz="0" w:space="0" w:color="auto"/>
        <w:right w:val="none" w:sz="0" w:space="0" w:color="auto"/>
      </w:divBdr>
    </w:div>
    <w:div w:id="1871448775">
      <w:bodyDiv w:val="1"/>
      <w:marLeft w:val="0"/>
      <w:marRight w:val="0"/>
      <w:marTop w:val="0"/>
      <w:marBottom w:val="0"/>
      <w:divBdr>
        <w:top w:val="none" w:sz="0" w:space="0" w:color="auto"/>
        <w:left w:val="none" w:sz="0" w:space="0" w:color="auto"/>
        <w:bottom w:val="none" w:sz="0" w:space="0" w:color="auto"/>
        <w:right w:val="none" w:sz="0" w:space="0" w:color="auto"/>
      </w:divBdr>
    </w:div>
    <w:div w:id="1871797974">
      <w:bodyDiv w:val="1"/>
      <w:marLeft w:val="0"/>
      <w:marRight w:val="0"/>
      <w:marTop w:val="0"/>
      <w:marBottom w:val="0"/>
      <w:divBdr>
        <w:top w:val="none" w:sz="0" w:space="0" w:color="auto"/>
        <w:left w:val="none" w:sz="0" w:space="0" w:color="auto"/>
        <w:bottom w:val="none" w:sz="0" w:space="0" w:color="auto"/>
        <w:right w:val="none" w:sz="0" w:space="0" w:color="auto"/>
      </w:divBdr>
    </w:div>
    <w:div w:id="1873806314">
      <w:bodyDiv w:val="1"/>
      <w:marLeft w:val="0"/>
      <w:marRight w:val="0"/>
      <w:marTop w:val="0"/>
      <w:marBottom w:val="0"/>
      <w:divBdr>
        <w:top w:val="none" w:sz="0" w:space="0" w:color="auto"/>
        <w:left w:val="none" w:sz="0" w:space="0" w:color="auto"/>
        <w:bottom w:val="none" w:sz="0" w:space="0" w:color="auto"/>
        <w:right w:val="none" w:sz="0" w:space="0" w:color="auto"/>
      </w:divBdr>
      <w:divsChild>
        <w:div w:id="114905800">
          <w:marLeft w:val="0"/>
          <w:marRight w:val="0"/>
          <w:marTop w:val="0"/>
          <w:marBottom w:val="150"/>
          <w:divBdr>
            <w:top w:val="none" w:sz="0" w:space="0" w:color="auto"/>
            <w:left w:val="none" w:sz="0" w:space="0" w:color="auto"/>
            <w:bottom w:val="none" w:sz="0" w:space="0" w:color="auto"/>
            <w:right w:val="none" w:sz="0" w:space="0" w:color="auto"/>
          </w:divBdr>
        </w:div>
        <w:div w:id="270743105">
          <w:marLeft w:val="0"/>
          <w:marRight w:val="0"/>
          <w:marTop w:val="0"/>
          <w:marBottom w:val="150"/>
          <w:divBdr>
            <w:top w:val="none" w:sz="0" w:space="0" w:color="auto"/>
            <w:left w:val="none" w:sz="0" w:space="0" w:color="auto"/>
            <w:bottom w:val="none" w:sz="0" w:space="0" w:color="auto"/>
            <w:right w:val="none" w:sz="0" w:space="0" w:color="auto"/>
          </w:divBdr>
        </w:div>
        <w:div w:id="635375377">
          <w:marLeft w:val="0"/>
          <w:marRight w:val="0"/>
          <w:marTop w:val="0"/>
          <w:marBottom w:val="150"/>
          <w:divBdr>
            <w:top w:val="none" w:sz="0" w:space="0" w:color="auto"/>
            <w:left w:val="none" w:sz="0" w:space="0" w:color="auto"/>
            <w:bottom w:val="none" w:sz="0" w:space="0" w:color="auto"/>
            <w:right w:val="none" w:sz="0" w:space="0" w:color="auto"/>
          </w:divBdr>
        </w:div>
        <w:div w:id="1467235126">
          <w:marLeft w:val="0"/>
          <w:marRight w:val="0"/>
          <w:marTop w:val="0"/>
          <w:marBottom w:val="150"/>
          <w:divBdr>
            <w:top w:val="none" w:sz="0" w:space="0" w:color="auto"/>
            <w:left w:val="none" w:sz="0" w:space="0" w:color="auto"/>
            <w:bottom w:val="none" w:sz="0" w:space="0" w:color="auto"/>
            <w:right w:val="none" w:sz="0" w:space="0" w:color="auto"/>
          </w:divBdr>
        </w:div>
      </w:divsChild>
    </w:div>
    <w:div w:id="1873807962">
      <w:bodyDiv w:val="1"/>
      <w:marLeft w:val="0"/>
      <w:marRight w:val="0"/>
      <w:marTop w:val="0"/>
      <w:marBottom w:val="0"/>
      <w:divBdr>
        <w:top w:val="none" w:sz="0" w:space="0" w:color="auto"/>
        <w:left w:val="none" w:sz="0" w:space="0" w:color="auto"/>
        <w:bottom w:val="none" w:sz="0" w:space="0" w:color="auto"/>
        <w:right w:val="none" w:sz="0" w:space="0" w:color="auto"/>
      </w:divBdr>
    </w:div>
    <w:div w:id="1874346435">
      <w:bodyDiv w:val="1"/>
      <w:marLeft w:val="0"/>
      <w:marRight w:val="0"/>
      <w:marTop w:val="0"/>
      <w:marBottom w:val="0"/>
      <w:divBdr>
        <w:top w:val="none" w:sz="0" w:space="0" w:color="auto"/>
        <w:left w:val="none" w:sz="0" w:space="0" w:color="auto"/>
        <w:bottom w:val="none" w:sz="0" w:space="0" w:color="auto"/>
        <w:right w:val="none" w:sz="0" w:space="0" w:color="auto"/>
      </w:divBdr>
    </w:div>
    <w:div w:id="1877504022">
      <w:bodyDiv w:val="1"/>
      <w:marLeft w:val="0"/>
      <w:marRight w:val="0"/>
      <w:marTop w:val="0"/>
      <w:marBottom w:val="0"/>
      <w:divBdr>
        <w:top w:val="none" w:sz="0" w:space="0" w:color="auto"/>
        <w:left w:val="none" w:sz="0" w:space="0" w:color="auto"/>
        <w:bottom w:val="none" w:sz="0" w:space="0" w:color="auto"/>
        <w:right w:val="none" w:sz="0" w:space="0" w:color="auto"/>
      </w:divBdr>
    </w:div>
    <w:div w:id="1880435811">
      <w:bodyDiv w:val="1"/>
      <w:marLeft w:val="0"/>
      <w:marRight w:val="0"/>
      <w:marTop w:val="0"/>
      <w:marBottom w:val="0"/>
      <w:divBdr>
        <w:top w:val="none" w:sz="0" w:space="0" w:color="auto"/>
        <w:left w:val="none" w:sz="0" w:space="0" w:color="auto"/>
        <w:bottom w:val="none" w:sz="0" w:space="0" w:color="auto"/>
        <w:right w:val="none" w:sz="0" w:space="0" w:color="auto"/>
      </w:divBdr>
    </w:div>
    <w:div w:id="1880623471">
      <w:bodyDiv w:val="1"/>
      <w:marLeft w:val="0"/>
      <w:marRight w:val="0"/>
      <w:marTop w:val="0"/>
      <w:marBottom w:val="0"/>
      <w:divBdr>
        <w:top w:val="none" w:sz="0" w:space="0" w:color="auto"/>
        <w:left w:val="none" w:sz="0" w:space="0" w:color="auto"/>
        <w:bottom w:val="none" w:sz="0" w:space="0" w:color="auto"/>
        <w:right w:val="none" w:sz="0" w:space="0" w:color="auto"/>
      </w:divBdr>
    </w:div>
    <w:div w:id="1881631167">
      <w:bodyDiv w:val="1"/>
      <w:marLeft w:val="0"/>
      <w:marRight w:val="0"/>
      <w:marTop w:val="0"/>
      <w:marBottom w:val="0"/>
      <w:divBdr>
        <w:top w:val="none" w:sz="0" w:space="0" w:color="auto"/>
        <w:left w:val="none" w:sz="0" w:space="0" w:color="auto"/>
        <w:bottom w:val="none" w:sz="0" w:space="0" w:color="auto"/>
        <w:right w:val="none" w:sz="0" w:space="0" w:color="auto"/>
      </w:divBdr>
    </w:div>
    <w:div w:id="1881898680">
      <w:bodyDiv w:val="1"/>
      <w:marLeft w:val="0"/>
      <w:marRight w:val="0"/>
      <w:marTop w:val="0"/>
      <w:marBottom w:val="0"/>
      <w:divBdr>
        <w:top w:val="none" w:sz="0" w:space="0" w:color="auto"/>
        <w:left w:val="none" w:sz="0" w:space="0" w:color="auto"/>
        <w:bottom w:val="none" w:sz="0" w:space="0" w:color="auto"/>
        <w:right w:val="none" w:sz="0" w:space="0" w:color="auto"/>
      </w:divBdr>
    </w:div>
    <w:div w:id="1883862973">
      <w:bodyDiv w:val="1"/>
      <w:marLeft w:val="0"/>
      <w:marRight w:val="0"/>
      <w:marTop w:val="0"/>
      <w:marBottom w:val="0"/>
      <w:divBdr>
        <w:top w:val="none" w:sz="0" w:space="0" w:color="auto"/>
        <w:left w:val="none" w:sz="0" w:space="0" w:color="auto"/>
        <w:bottom w:val="none" w:sz="0" w:space="0" w:color="auto"/>
        <w:right w:val="none" w:sz="0" w:space="0" w:color="auto"/>
      </w:divBdr>
    </w:div>
    <w:div w:id="1886092708">
      <w:bodyDiv w:val="1"/>
      <w:marLeft w:val="0"/>
      <w:marRight w:val="0"/>
      <w:marTop w:val="0"/>
      <w:marBottom w:val="0"/>
      <w:divBdr>
        <w:top w:val="none" w:sz="0" w:space="0" w:color="auto"/>
        <w:left w:val="none" w:sz="0" w:space="0" w:color="auto"/>
        <w:bottom w:val="none" w:sz="0" w:space="0" w:color="auto"/>
        <w:right w:val="none" w:sz="0" w:space="0" w:color="auto"/>
      </w:divBdr>
      <w:divsChild>
        <w:div w:id="47463758">
          <w:marLeft w:val="0"/>
          <w:marRight w:val="0"/>
          <w:marTop w:val="0"/>
          <w:marBottom w:val="150"/>
          <w:divBdr>
            <w:top w:val="none" w:sz="0" w:space="0" w:color="auto"/>
            <w:left w:val="none" w:sz="0" w:space="0" w:color="auto"/>
            <w:bottom w:val="none" w:sz="0" w:space="0" w:color="auto"/>
            <w:right w:val="none" w:sz="0" w:space="0" w:color="auto"/>
          </w:divBdr>
        </w:div>
        <w:div w:id="1389259696">
          <w:marLeft w:val="0"/>
          <w:marRight w:val="0"/>
          <w:marTop w:val="0"/>
          <w:marBottom w:val="150"/>
          <w:divBdr>
            <w:top w:val="none" w:sz="0" w:space="0" w:color="auto"/>
            <w:left w:val="none" w:sz="0" w:space="0" w:color="auto"/>
            <w:bottom w:val="none" w:sz="0" w:space="0" w:color="auto"/>
            <w:right w:val="none" w:sz="0" w:space="0" w:color="auto"/>
          </w:divBdr>
        </w:div>
        <w:div w:id="1661304464">
          <w:marLeft w:val="0"/>
          <w:marRight w:val="0"/>
          <w:marTop w:val="0"/>
          <w:marBottom w:val="150"/>
          <w:divBdr>
            <w:top w:val="none" w:sz="0" w:space="0" w:color="auto"/>
            <w:left w:val="none" w:sz="0" w:space="0" w:color="auto"/>
            <w:bottom w:val="none" w:sz="0" w:space="0" w:color="auto"/>
            <w:right w:val="none" w:sz="0" w:space="0" w:color="auto"/>
          </w:divBdr>
        </w:div>
      </w:divsChild>
    </w:div>
    <w:div w:id="1887135739">
      <w:bodyDiv w:val="1"/>
      <w:marLeft w:val="0"/>
      <w:marRight w:val="0"/>
      <w:marTop w:val="0"/>
      <w:marBottom w:val="0"/>
      <w:divBdr>
        <w:top w:val="none" w:sz="0" w:space="0" w:color="auto"/>
        <w:left w:val="none" w:sz="0" w:space="0" w:color="auto"/>
        <w:bottom w:val="none" w:sz="0" w:space="0" w:color="auto"/>
        <w:right w:val="none" w:sz="0" w:space="0" w:color="auto"/>
      </w:divBdr>
    </w:div>
    <w:div w:id="1887570742">
      <w:bodyDiv w:val="1"/>
      <w:marLeft w:val="0"/>
      <w:marRight w:val="0"/>
      <w:marTop w:val="0"/>
      <w:marBottom w:val="0"/>
      <w:divBdr>
        <w:top w:val="none" w:sz="0" w:space="0" w:color="auto"/>
        <w:left w:val="none" w:sz="0" w:space="0" w:color="auto"/>
        <w:bottom w:val="none" w:sz="0" w:space="0" w:color="auto"/>
        <w:right w:val="none" w:sz="0" w:space="0" w:color="auto"/>
      </w:divBdr>
    </w:div>
    <w:div w:id="1889566547">
      <w:bodyDiv w:val="1"/>
      <w:marLeft w:val="0"/>
      <w:marRight w:val="0"/>
      <w:marTop w:val="0"/>
      <w:marBottom w:val="0"/>
      <w:divBdr>
        <w:top w:val="none" w:sz="0" w:space="0" w:color="auto"/>
        <w:left w:val="none" w:sz="0" w:space="0" w:color="auto"/>
        <w:bottom w:val="none" w:sz="0" w:space="0" w:color="auto"/>
        <w:right w:val="none" w:sz="0" w:space="0" w:color="auto"/>
      </w:divBdr>
      <w:divsChild>
        <w:div w:id="980308133">
          <w:marLeft w:val="0"/>
          <w:marRight w:val="0"/>
          <w:marTop w:val="0"/>
          <w:marBottom w:val="150"/>
          <w:divBdr>
            <w:top w:val="none" w:sz="0" w:space="0" w:color="auto"/>
            <w:left w:val="none" w:sz="0" w:space="0" w:color="auto"/>
            <w:bottom w:val="none" w:sz="0" w:space="0" w:color="auto"/>
            <w:right w:val="none" w:sz="0" w:space="0" w:color="auto"/>
          </w:divBdr>
        </w:div>
        <w:div w:id="1430346997">
          <w:marLeft w:val="0"/>
          <w:marRight w:val="0"/>
          <w:marTop w:val="0"/>
          <w:marBottom w:val="150"/>
          <w:divBdr>
            <w:top w:val="none" w:sz="0" w:space="0" w:color="auto"/>
            <w:left w:val="none" w:sz="0" w:space="0" w:color="auto"/>
            <w:bottom w:val="none" w:sz="0" w:space="0" w:color="auto"/>
            <w:right w:val="none" w:sz="0" w:space="0" w:color="auto"/>
          </w:divBdr>
        </w:div>
        <w:div w:id="1795907686">
          <w:marLeft w:val="0"/>
          <w:marRight w:val="0"/>
          <w:marTop w:val="0"/>
          <w:marBottom w:val="150"/>
          <w:divBdr>
            <w:top w:val="none" w:sz="0" w:space="0" w:color="auto"/>
            <w:left w:val="none" w:sz="0" w:space="0" w:color="auto"/>
            <w:bottom w:val="none" w:sz="0" w:space="0" w:color="auto"/>
            <w:right w:val="none" w:sz="0" w:space="0" w:color="auto"/>
          </w:divBdr>
        </w:div>
        <w:div w:id="2064668674">
          <w:marLeft w:val="0"/>
          <w:marRight w:val="0"/>
          <w:marTop w:val="0"/>
          <w:marBottom w:val="150"/>
          <w:divBdr>
            <w:top w:val="none" w:sz="0" w:space="0" w:color="auto"/>
            <w:left w:val="none" w:sz="0" w:space="0" w:color="auto"/>
            <w:bottom w:val="none" w:sz="0" w:space="0" w:color="auto"/>
            <w:right w:val="none" w:sz="0" w:space="0" w:color="auto"/>
          </w:divBdr>
        </w:div>
      </w:divsChild>
    </w:div>
    <w:div w:id="1892695664">
      <w:bodyDiv w:val="1"/>
      <w:marLeft w:val="0"/>
      <w:marRight w:val="0"/>
      <w:marTop w:val="0"/>
      <w:marBottom w:val="0"/>
      <w:divBdr>
        <w:top w:val="none" w:sz="0" w:space="0" w:color="auto"/>
        <w:left w:val="none" w:sz="0" w:space="0" w:color="auto"/>
        <w:bottom w:val="none" w:sz="0" w:space="0" w:color="auto"/>
        <w:right w:val="none" w:sz="0" w:space="0" w:color="auto"/>
      </w:divBdr>
    </w:div>
    <w:div w:id="1893954531">
      <w:bodyDiv w:val="1"/>
      <w:marLeft w:val="0"/>
      <w:marRight w:val="0"/>
      <w:marTop w:val="0"/>
      <w:marBottom w:val="0"/>
      <w:divBdr>
        <w:top w:val="none" w:sz="0" w:space="0" w:color="auto"/>
        <w:left w:val="none" w:sz="0" w:space="0" w:color="auto"/>
        <w:bottom w:val="none" w:sz="0" w:space="0" w:color="auto"/>
        <w:right w:val="none" w:sz="0" w:space="0" w:color="auto"/>
      </w:divBdr>
    </w:div>
    <w:div w:id="1894582361">
      <w:bodyDiv w:val="1"/>
      <w:marLeft w:val="0"/>
      <w:marRight w:val="0"/>
      <w:marTop w:val="0"/>
      <w:marBottom w:val="0"/>
      <w:divBdr>
        <w:top w:val="none" w:sz="0" w:space="0" w:color="auto"/>
        <w:left w:val="none" w:sz="0" w:space="0" w:color="auto"/>
        <w:bottom w:val="none" w:sz="0" w:space="0" w:color="auto"/>
        <w:right w:val="none" w:sz="0" w:space="0" w:color="auto"/>
      </w:divBdr>
    </w:div>
    <w:div w:id="1896160551">
      <w:bodyDiv w:val="1"/>
      <w:marLeft w:val="0"/>
      <w:marRight w:val="0"/>
      <w:marTop w:val="0"/>
      <w:marBottom w:val="0"/>
      <w:divBdr>
        <w:top w:val="none" w:sz="0" w:space="0" w:color="auto"/>
        <w:left w:val="none" w:sz="0" w:space="0" w:color="auto"/>
        <w:bottom w:val="none" w:sz="0" w:space="0" w:color="auto"/>
        <w:right w:val="none" w:sz="0" w:space="0" w:color="auto"/>
      </w:divBdr>
    </w:div>
    <w:div w:id="1897666049">
      <w:bodyDiv w:val="1"/>
      <w:marLeft w:val="0"/>
      <w:marRight w:val="0"/>
      <w:marTop w:val="0"/>
      <w:marBottom w:val="0"/>
      <w:divBdr>
        <w:top w:val="none" w:sz="0" w:space="0" w:color="auto"/>
        <w:left w:val="none" w:sz="0" w:space="0" w:color="auto"/>
        <w:bottom w:val="none" w:sz="0" w:space="0" w:color="auto"/>
        <w:right w:val="none" w:sz="0" w:space="0" w:color="auto"/>
      </w:divBdr>
    </w:div>
    <w:div w:id="1898273645">
      <w:bodyDiv w:val="1"/>
      <w:marLeft w:val="0"/>
      <w:marRight w:val="0"/>
      <w:marTop w:val="0"/>
      <w:marBottom w:val="0"/>
      <w:divBdr>
        <w:top w:val="none" w:sz="0" w:space="0" w:color="auto"/>
        <w:left w:val="none" w:sz="0" w:space="0" w:color="auto"/>
        <w:bottom w:val="none" w:sz="0" w:space="0" w:color="auto"/>
        <w:right w:val="none" w:sz="0" w:space="0" w:color="auto"/>
      </w:divBdr>
    </w:div>
    <w:div w:id="1899901850">
      <w:bodyDiv w:val="1"/>
      <w:marLeft w:val="0"/>
      <w:marRight w:val="0"/>
      <w:marTop w:val="0"/>
      <w:marBottom w:val="0"/>
      <w:divBdr>
        <w:top w:val="none" w:sz="0" w:space="0" w:color="auto"/>
        <w:left w:val="none" w:sz="0" w:space="0" w:color="auto"/>
        <w:bottom w:val="none" w:sz="0" w:space="0" w:color="auto"/>
        <w:right w:val="none" w:sz="0" w:space="0" w:color="auto"/>
      </w:divBdr>
      <w:divsChild>
        <w:div w:id="126508428">
          <w:marLeft w:val="0"/>
          <w:marRight w:val="0"/>
          <w:marTop w:val="0"/>
          <w:marBottom w:val="150"/>
          <w:divBdr>
            <w:top w:val="none" w:sz="0" w:space="0" w:color="auto"/>
            <w:left w:val="none" w:sz="0" w:space="0" w:color="auto"/>
            <w:bottom w:val="none" w:sz="0" w:space="0" w:color="auto"/>
            <w:right w:val="none" w:sz="0" w:space="0" w:color="auto"/>
          </w:divBdr>
        </w:div>
        <w:div w:id="573206329">
          <w:marLeft w:val="0"/>
          <w:marRight w:val="0"/>
          <w:marTop w:val="0"/>
          <w:marBottom w:val="150"/>
          <w:divBdr>
            <w:top w:val="none" w:sz="0" w:space="0" w:color="auto"/>
            <w:left w:val="none" w:sz="0" w:space="0" w:color="auto"/>
            <w:bottom w:val="none" w:sz="0" w:space="0" w:color="auto"/>
            <w:right w:val="none" w:sz="0" w:space="0" w:color="auto"/>
          </w:divBdr>
        </w:div>
        <w:div w:id="622810846">
          <w:marLeft w:val="0"/>
          <w:marRight w:val="0"/>
          <w:marTop w:val="0"/>
          <w:marBottom w:val="150"/>
          <w:divBdr>
            <w:top w:val="none" w:sz="0" w:space="0" w:color="auto"/>
            <w:left w:val="none" w:sz="0" w:space="0" w:color="auto"/>
            <w:bottom w:val="none" w:sz="0" w:space="0" w:color="auto"/>
            <w:right w:val="none" w:sz="0" w:space="0" w:color="auto"/>
          </w:divBdr>
        </w:div>
        <w:div w:id="672073239">
          <w:marLeft w:val="0"/>
          <w:marRight w:val="0"/>
          <w:marTop w:val="0"/>
          <w:marBottom w:val="150"/>
          <w:divBdr>
            <w:top w:val="none" w:sz="0" w:space="0" w:color="auto"/>
            <w:left w:val="none" w:sz="0" w:space="0" w:color="auto"/>
            <w:bottom w:val="none" w:sz="0" w:space="0" w:color="auto"/>
            <w:right w:val="none" w:sz="0" w:space="0" w:color="auto"/>
          </w:divBdr>
        </w:div>
        <w:div w:id="838233461">
          <w:marLeft w:val="0"/>
          <w:marRight w:val="0"/>
          <w:marTop w:val="0"/>
          <w:marBottom w:val="150"/>
          <w:divBdr>
            <w:top w:val="none" w:sz="0" w:space="0" w:color="auto"/>
            <w:left w:val="none" w:sz="0" w:space="0" w:color="auto"/>
            <w:bottom w:val="none" w:sz="0" w:space="0" w:color="auto"/>
            <w:right w:val="none" w:sz="0" w:space="0" w:color="auto"/>
          </w:divBdr>
        </w:div>
        <w:div w:id="874850959">
          <w:marLeft w:val="0"/>
          <w:marRight w:val="0"/>
          <w:marTop w:val="0"/>
          <w:marBottom w:val="150"/>
          <w:divBdr>
            <w:top w:val="none" w:sz="0" w:space="0" w:color="auto"/>
            <w:left w:val="none" w:sz="0" w:space="0" w:color="auto"/>
            <w:bottom w:val="none" w:sz="0" w:space="0" w:color="auto"/>
            <w:right w:val="none" w:sz="0" w:space="0" w:color="auto"/>
          </w:divBdr>
        </w:div>
        <w:div w:id="1058669067">
          <w:marLeft w:val="0"/>
          <w:marRight w:val="0"/>
          <w:marTop w:val="0"/>
          <w:marBottom w:val="150"/>
          <w:divBdr>
            <w:top w:val="none" w:sz="0" w:space="0" w:color="auto"/>
            <w:left w:val="none" w:sz="0" w:space="0" w:color="auto"/>
            <w:bottom w:val="none" w:sz="0" w:space="0" w:color="auto"/>
            <w:right w:val="none" w:sz="0" w:space="0" w:color="auto"/>
          </w:divBdr>
        </w:div>
        <w:div w:id="1426807347">
          <w:marLeft w:val="0"/>
          <w:marRight w:val="0"/>
          <w:marTop w:val="0"/>
          <w:marBottom w:val="150"/>
          <w:divBdr>
            <w:top w:val="none" w:sz="0" w:space="0" w:color="auto"/>
            <w:left w:val="none" w:sz="0" w:space="0" w:color="auto"/>
            <w:bottom w:val="none" w:sz="0" w:space="0" w:color="auto"/>
            <w:right w:val="none" w:sz="0" w:space="0" w:color="auto"/>
          </w:divBdr>
        </w:div>
        <w:div w:id="1513687957">
          <w:marLeft w:val="0"/>
          <w:marRight w:val="0"/>
          <w:marTop w:val="0"/>
          <w:marBottom w:val="150"/>
          <w:divBdr>
            <w:top w:val="none" w:sz="0" w:space="0" w:color="auto"/>
            <w:left w:val="none" w:sz="0" w:space="0" w:color="auto"/>
            <w:bottom w:val="none" w:sz="0" w:space="0" w:color="auto"/>
            <w:right w:val="none" w:sz="0" w:space="0" w:color="auto"/>
          </w:divBdr>
        </w:div>
      </w:divsChild>
    </w:div>
    <w:div w:id="1902792754">
      <w:bodyDiv w:val="1"/>
      <w:marLeft w:val="0"/>
      <w:marRight w:val="0"/>
      <w:marTop w:val="0"/>
      <w:marBottom w:val="0"/>
      <w:divBdr>
        <w:top w:val="none" w:sz="0" w:space="0" w:color="auto"/>
        <w:left w:val="none" w:sz="0" w:space="0" w:color="auto"/>
        <w:bottom w:val="none" w:sz="0" w:space="0" w:color="auto"/>
        <w:right w:val="none" w:sz="0" w:space="0" w:color="auto"/>
      </w:divBdr>
    </w:div>
    <w:div w:id="1905599337">
      <w:bodyDiv w:val="1"/>
      <w:marLeft w:val="0"/>
      <w:marRight w:val="0"/>
      <w:marTop w:val="0"/>
      <w:marBottom w:val="0"/>
      <w:divBdr>
        <w:top w:val="none" w:sz="0" w:space="0" w:color="auto"/>
        <w:left w:val="none" w:sz="0" w:space="0" w:color="auto"/>
        <w:bottom w:val="none" w:sz="0" w:space="0" w:color="auto"/>
        <w:right w:val="none" w:sz="0" w:space="0" w:color="auto"/>
      </w:divBdr>
      <w:divsChild>
        <w:div w:id="166020126">
          <w:marLeft w:val="0"/>
          <w:marRight w:val="0"/>
          <w:marTop w:val="0"/>
          <w:marBottom w:val="150"/>
          <w:divBdr>
            <w:top w:val="none" w:sz="0" w:space="0" w:color="auto"/>
            <w:left w:val="none" w:sz="0" w:space="0" w:color="auto"/>
            <w:bottom w:val="none" w:sz="0" w:space="0" w:color="auto"/>
            <w:right w:val="none" w:sz="0" w:space="0" w:color="auto"/>
          </w:divBdr>
        </w:div>
        <w:div w:id="1101030837">
          <w:marLeft w:val="0"/>
          <w:marRight w:val="0"/>
          <w:marTop w:val="0"/>
          <w:marBottom w:val="150"/>
          <w:divBdr>
            <w:top w:val="none" w:sz="0" w:space="0" w:color="auto"/>
            <w:left w:val="none" w:sz="0" w:space="0" w:color="auto"/>
            <w:bottom w:val="none" w:sz="0" w:space="0" w:color="auto"/>
            <w:right w:val="none" w:sz="0" w:space="0" w:color="auto"/>
          </w:divBdr>
        </w:div>
        <w:div w:id="1119110418">
          <w:marLeft w:val="0"/>
          <w:marRight w:val="0"/>
          <w:marTop w:val="0"/>
          <w:marBottom w:val="150"/>
          <w:divBdr>
            <w:top w:val="none" w:sz="0" w:space="0" w:color="auto"/>
            <w:left w:val="none" w:sz="0" w:space="0" w:color="auto"/>
            <w:bottom w:val="none" w:sz="0" w:space="0" w:color="auto"/>
            <w:right w:val="none" w:sz="0" w:space="0" w:color="auto"/>
          </w:divBdr>
        </w:div>
        <w:div w:id="1228152182">
          <w:marLeft w:val="0"/>
          <w:marRight w:val="0"/>
          <w:marTop w:val="0"/>
          <w:marBottom w:val="150"/>
          <w:divBdr>
            <w:top w:val="none" w:sz="0" w:space="0" w:color="auto"/>
            <w:left w:val="none" w:sz="0" w:space="0" w:color="auto"/>
            <w:bottom w:val="none" w:sz="0" w:space="0" w:color="auto"/>
            <w:right w:val="none" w:sz="0" w:space="0" w:color="auto"/>
          </w:divBdr>
        </w:div>
        <w:div w:id="1769035912">
          <w:marLeft w:val="0"/>
          <w:marRight w:val="0"/>
          <w:marTop w:val="0"/>
          <w:marBottom w:val="150"/>
          <w:divBdr>
            <w:top w:val="none" w:sz="0" w:space="0" w:color="auto"/>
            <w:left w:val="none" w:sz="0" w:space="0" w:color="auto"/>
            <w:bottom w:val="none" w:sz="0" w:space="0" w:color="auto"/>
            <w:right w:val="none" w:sz="0" w:space="0" w:color="auto"/>
          </w:divBdr>
        </w:div>
      </w:divsChild>
    </w:div>
    <w:div w:id="1908563167">
      <w:bodyDiv w:val="1"/>
      <w:marLeft w:val="0"/>
      <w:marRight w:val="0"/>
      <w:marTop w:val="0"/>
      <w:marBottom w:val="0"/>
      <w:divBdr>
        <w:top w:val="none" w:sz="0" w:space="0" w:color="auto"/>
        <w:left w:val="none" w:sz="0" w:space="0" w:color="auto"/>
        <w:bottom w:val="none" w:sz="0" w:space="0" w:color="auto"/>
        <w:right w:val="none" w:sz="0" w:space="0" w:color="auto"/>
      </w:divBdr>
    </w:div>
    <w:div w:id="1909224927">
      <w:bodyDiv w:val="1"/>
      <w:marLeft w:val="0"/>
      <w:marRight w:val="0"/>
      <w:marTop w:val="0"/>
      <w:marBottom w:val="0"/>
      <w:divBdr>
        <w:top w:val="none" w:sz="0" w:space="0" w:color="auto"/>
        <w:left w:val="none" w:sz="0" w:space="0" w:color="auto"/>
        <w:bottom w:val="none" w:sz="0" w:space="0" w:color="auto"/>
        <w:right w:val="none" w:sz="0" w:space="0" w:color="auto"/>
      </w:divBdr>
    </w:div>
    <w:div w:id="1910383115">
      <w:bodyDiv w:val="1"/>
      <w:marLeft w:val="0"/>
      <w:marRight w:val="0"/>
      <w:marTop w:val="0"/>
      <w:marBottom w:val="0"/>
      <w:divBdr>
        <w:top w:val="none" w:sz="0" w:space="0" w:color="auto"/>
        <w:left w:val="none" w:sz="0" w:space="0" w:color="auto"/>
        <w:bottom w:val="none" w:sz="0" w:space="0" w:color="auto"/>
        <w:right w:val="none" w:sz="0" w:space="0" w:color="auto"/>
      </w:divBdr>
    </w:div>
    <w:div w:id="1912496576">
      <w:bodyDiv w:val="1"/>
      <w:marLeft w:val="0"/>
      <w:marRight w:val="0"/>
      <w:marTop w:val="0"/>
      <w:marBottom w:val="0"/>
      <w:divBdr>
        <w:top w:val="none" w:sz="0" w:space="0" w:color="auto"/>
        <w:left w:val="none" w:sz="0" w:space="0" w:color="auto"/>
        <w:bottom w:val="none" w:sz="0" w:space="0" w:color="auto"/>
        <w:right w:val="none" w:sz="0" w:space="0" w:color="auto"/>
      </w:divBdr>
    </w:div>
    <w:div w:id="1915311216">
      <w:bodyDiv w:val="1"/>
      <w:marLeft w:val="0"/>
      <w:marRight w:val="0"/>
      <w:marTop w:val="0"/>
      <w:marBottom w:val="0"/>
      <w:divBdr>
        <w:top w:val="none" w:sz="0" w:space="0" w:color="auto"/>
        <w:left w:val="none" w:sz="0" w:space="0" w:color="auto"/>
        <w:bottom w:val="none" w:sz="0" w:space="0" w:color="auto"/>
        <w:right w:val="none" w:sz="0" w:space="0" w:color="auto"/>
      </w:divBdr>
    </w:div>
    <w:div w:id="1916013694">
      <w:bodyDiv w:val="1"/>
      <w:marLeft w:val="0"/>
      <w:marRight w:val="0"/>
      <w:marTop w:val="0"/>
      <w:marBottom w:val="0"/>
      <w:divBdr>
        <w:top w:val="none" w:sz="0" w:space="0" w:color="auto"/>
        <w:left w:val="none" w:sz="0" w:space="0" w:color="auto"/>
        <w:bottom w:val="none" w:sz="0" w:space="0" w:color="auto"/>
        <w:right w:val="none" w:sz="0" w:space="0" w:color="auto"/>
      </w:divBdr>
    </w:div>
    <w:div w:id="1916236289">
      <w:bodyDiv w:val="1"/>
      <w:marLeft w:val="0"/>
      <w:marRight w:val="0"/>
      <w:marTop w:val="0"/>
      <w:marBottom w:val="0"/>
      <w:divBdr>
        <w:top w:val="none" w:sz="0" w:space="0" w:color="auto"/>
        <w:left w:val="none" w:sz="0" w:space="0" w:color="auto"/>
        <w:bottom w:val="none" w:sz="0" w:space="0" w:color="auto"/>
        <w:right w:val="none" w:sz="0" w:space="0" w:color="auto"/>
      </w:divBdr>
    </w:div>
    <w:div w:id="1917324751">
      <w:bodyDiv w:val="1"/>
      <w:marLeft w:val="0"/>
      <w:marRight w:val="0"/>
      <w:marTop w:val="0"/>
      <w:marBottom w:val="0"/>
      <w:divBdr>
        <w:top w:val="none" w:sz="0" w:space="0" w:color="auto"/>
        <w:left w:val="none" w:sz="0" w:space="0" w:color="auto"/>
        <w:bottom w:val="none" w:sz="0" w:space="0" w:color="auto"/>
        <w:right w:val="none" w:sz="0" w:space="0" w:color="auto"/>
      </w:divBdr>
      <w:divsChild>
        <w:div w:id="411004494">
          <w:marLeft w:val="0"/>
          <w:marRight w:val="0"/>
          <w:marTop w:val="0"/>
          <w:marBottom w:val="150"/>
          <w:divBdr>
            <w:top w:val="none" w:sz="0" w:space="0" w:color="auto"/>
            <w:left w:val="none" w:sz="0" w:space="0" w:color="auto"/>
            <w:bottom w:val="none" w:sz="0" w:space="0" w:color="auto"/>
            <w:right w:val="none" w:sz="0" w:space="0" w:color="auto"/>
          </w:divBdr>
        </w:div>
        <w:div w:id="649603435">
          <w:marLeft w:val="0"/>
          <w:marRight w:val="0"/>
          <w:marTop w:val="0"/>
          <w:marBottom w:val="150"/>
          <w:divBdr>
            <w:top w:val="none" w:sz="0" w:space="0" w:color="auto"/>
            <w:left w:val="none" w:sz="0" w:space="0" w:color="auto"/>
            <w:bottom w:val="none" w:sz="0" w:space="0" w:color="auto"/>
            <w:right w:val="none" w:sz="0" w:space="0" w:color="auto"/>
          </w:divBdr>
        </w:div>
        <w:div w:id="725447568">
          <w:marLeft w:val="0"/>
          <w:marRight w:val="0"/>
          <w:marTop w:val="0"/>
          <w:marBottom w:val="150"/>
          <w:divBdr>
            <w:top w:val="none" w:sz="0" w:space="0" w:color="auto"/>
            <w:left w:val="none" w:sz="0" w:space="0" w:color="auto"/>
            <w:bottom w:val="none" w:sz="0" w:space="0" w:color="auto"/>
            <w:right w:val="none" w:sz="0" w:space="0" w:color="auto"/>
          </w:divBdr>
        </w:div>
        <w:div w:id="866988987">
          <w:marLeft w:val="0"/>
          <w:marRight w:val="0"/>
          <w:marTop w:val="0"/>
          <w:marBottom w:val="150"/>
          <w:divBdr>
            <w:top w:val="none" w:sz="0" w:space="0" w:color="auto"/>
            <w:left w:val="none" w:sz="0" w:space="0" w:color="auto"/>
            <w:bottom w:val="none" w:sz="0" w:space="0" w:color="auto"/>
            <w:right w:val="none" w:sz="0" w:space="0" w:color="auto"/>
          </w:divBdr>
        </w:div>
        <w:div w:id="1142111951">
          <w:marLeft w:val="0"/>
          <w:marRight w:val="0"/>
          <w:marTop w:val="0"/>
          <w:marBottom w:val="150"/>
          <w:divBdr>
            <w:top w:val="none" w:sz="0" w:space="0" w:color="auto"/>
            <w:left w:val="none" w:sz="0" w:space="0" w:color="auto"/>
            <w:bottom w:val="none" w:sz="0" w:space="0" w:color="auto"/>
            <w:right w:val="none" w:sz="0" w:space="0" w:color="auto"/>
          </w:divBdr>
        </w:div>
        <w:div w:id="1405373570">
          <w:marLeft w:val="0"/>
          <w:marRight w:val="0"/>
          <w:marTop w:val="0"/>
          <w:marBottom w:val="150"/>
          <w:divBdr>
            <w:top w:val="none" w:sz="0" w:space="0" w:color="auto"/>
            <w:left w:val="none" w:sz="0" w:space="0" w:color="auto"/>
            <w:bottom w:val="none" w:sz="0" w:space="0" w:color="auto"/>
            <w:right w:val="none" w:sz="0" w:space="0" w:color="auto"/>
          </w:divBdr>
        </w:div>
        <w:div w:id="1626694899">
          <w:marLeft w:val="0"/>
          <w:marRight w:val="0"/>
          <w:marTop w:val="0"/>
          <w:marBottom w:val="150"/>
          <w:divBdr>
            <w:top w:val="none" w:sz="0" w:space="0" w:color="auto"/>
            <w:left w:val="none" w:sz="0" w:space="0" w:color="auto"/>
            <w:bottom w:val="none" w:sz="0" w:space="0" w:color="auto"/>
            <w:right w:val="none" w:sz="0" w:space="0" w:color="auto"/>
          </w:divBdr>
        </w:div>
        <w:div w:id="1945382408">
          <w:marLeft w:val="0"/>
          <w:marRight w:val="0"/>
          <w:marTop w:val="0"/>
          <w:marBottom w:val="150"/>
          <w:divBdr>
            <w:top w:val="none" w:sz="0" w:space="0" w:color="auto"/>
            <w:left w:val="none" w:sz="0" w:space="0" w:color="auto"/>
            <w:bottom w:val="none" w:sz="0" w:space="0" w:color="auto"/>
            <w:right w:val="none" w:sz="0" w:space="0" w:color="auto"/>
          </w:divBdr>
        </w:div>
        <w:div w:id="2090956400">
          <w:marLeft w:val="0"/>
          <w:marRight w:val="0"/>
          <w:marTop w:val="0"/>
          <w:marBottom w:val="150"/>
          <w:divBdr>
            <w:top w:val="none" w:sz="0" w:space="0" w:color="auto"/>
            <w:left w:val="none" w:sz="0" w:space="0" w:color="auto"/>
            <w:bottom w:val="none" w:sz="0" w:space="0" w:color="auto"/>
            <w:right w:val="none" w:sz="0" w:space="0" w:color="auto"/>
          </w:divBdr>
        </w:div>
      </w:divsChild>
    </w:div>
    <w:div w:id="1917519907">
      <w:bodyDiv w:val="1"/>
      <w:marLeft w:val="0"/>
      <w:marRight w:val="0"/>
      <w:marTop w:val="0"/>
      <w:marBottom w:val="0"/>
      <w:divBdr>
        <w:top w:val="none" w:sz="0" w:space="0" w:color="auto"/>
        <w:left w:val="none" w:sz="0" w:space="0" w:color="auto"/>
        <w:bottom w:val="none" w:sz="0" w:space="0" w:color="auto"/>
        <w:right w:val="none" w:sz="0" w:space="0" w:color="auto"/>
      </w:divBdr>
    </w:div>
    <w:div w:id="1918904256">
      <w:bodyDiv w:val="1"/>
      <w:marLeft w:val="0"/>
      <w:marRight w:val="0"/>
      <w:marTop w:val="0"/>
      <w:marBottom w:val="0"/>
      <w:divBdr>
        <w:top w:val="none" w:sz="0" w:space="0" w:color="auto"/>
        <w:left w:val="none" w:sz="0" w:space="0" w:color="auto"/>
        <w:bottom w:val="none" w:sz="0" w:space="0" w:color="auto"/>
        <w:right w:val="none" w:sz="0" w:space="0" w:color="auto"/>
      </w:divBdr>
      <w:divsChild>
        <w:div w:id="409038729">
          <w:marLeft w:val="0"/>
          <w:marRight w:val="0"/>
          <w:marTop w:val="0"/>
          <w:marBottom w:val="150"/>
          <w:divBdr>
            <w:top w:val="none" w:sz="0" w:space="0" w:color="auto"/>
            <w:left w:val="none" w:sz="0" w:space="0" w:color="auto"/>
            <w:bottom w:val="none" w:sz="0" w:space="0" w:color="auto"/>
            <w:right w:val="none" w:sz="0" w:space="0" w:color="auto"/>
          </w:divBdr>
        </w:div>
        <w:div w:id="657615291">
          <w:marLeft w:val="0"/>
          <w:marRight w:val="0"/>
          <w:marTop w:val="0"/>
          <w:marBottom w:val="150"/>
          <w:divBdr>
            <w:top w:val="none" w:sz="0" w:space="0" w:color="auto"/>
            <w:left w:val="none" w:sz="0" w:space="0" w:color="auto"/>
            <w:bottom w:val="none" w:sz="0" w:space="0" w:color="auto"/>
            <w:right w:val="none" w:sz="0" w:space="0" w:color="auto"/>
          </w:divBdr>
        </w:div>
        <w:div w:id="929971903">
          <w:marLeft w:val="0"/>
          <w:marRight w:val="0"/>
          <w:marTop w:val="0"/>
          <w:marBottom w:val="150"/>
          <w:divBdr>
            <w:top w:val="none" w:sz="0" w:space="0" w:color="auto"/>
            <w:left w:val="none" w:sz="0" w:space="0" w:color="auto"/>
            <w:bottom w:val="none" w:sz="0" w:space="0" w:color="auto"/>
            <w:right w:val="none" w:sz="0" w:space="0" w:color="auto"/>
          </w:divBdr>
        </w:div>
        <w:div w:id="969018210">
          <w:marLeft w:val="0"/>
          <w:marRight w:val="0"/>
          <w:marTop w:val="0"/>
          <w:marBottom w:val="150"/>
          <w:divBdr>
            <w:top w:val="none" w:sz="0" w:space="0" w:color="auto"/>
            <w:left w:val="none" w:sz="0" w:space="0" w:color="auto"/>
            <w:bottom w:val="none" w:sz="0" w:space="0" w:color="auto"/>
            <w:right w:val="none" w:sz="0" w:space="0" w:color="auto"/>
          </w:divBdr>
        </w:div>
        <w:div w:id="1137257345">
          <w:marLeft w:val="0"/>
          <w:marRight w:val="0"/>
          <w:marTop w:val="0"/>
          <w:marBottom w:val="150"/>
          <w:divBdr>
            <w:top w:val="none" w:sz="0" w:space="0" w:color="auto"/>
            <w:left w:val="none" w:sz="0" w:space="0" w:color="auto"/>
            <w:bottom w:val="none" w:sz="0" w:space="0" w:color="auto"/>
            <w:right w:val="none" w:sz="0" w:space="0" w:color="auto"/>
          </w:divBdr>
        </w:div>
        <w:div w:id="1531064920">
          <w:marLeft w:val="0"/>
          <w:marRight w:val="0"/>
          <w:marTop w:val="0"/>
          <w:marBottom w:val="150"/>
          <w:divBdr>
            <w:top w:val="none" w:sz="0" w:space="0" w:color="auto"/>
            <w:left w:val="none" w:sz="0" w:space="0" w:color="auto"/>
            <w:bottom w:val="none" w:sz="0" w:space="0" w:color="auto"/>
            <w:right w:val="none" w:sz="0" w:space="0" w:color="auto"/>
          </w:divBdr>
        </w:div>
        <w:div w:id="1695185858">
          <w:marLeft w:val="0"/>
          <w:marRight w:val="0"/>
          <w:marTop w:val="0"/>
          <w:marBottom w:val="150"/>
          <w:divBdr>
            <w:top w:val="none" w:sz="0" w:space="0" w:color="auto"/>
            <w:left w:val="none" w:sz="0" w:space="0" w:color="auto"/>
            <w:bottom w:val="none" w:sz="0" w:space="0" w:color="auto"/>
            <w:right w:val="none" w:sz="0" w:space="0" w:color="auto"/>
          </w:divBdr>
        </w:div>
        <w:div w:id="1952466679">
          <w:marLeft w:val="0"/>
          <w:marRight w:val="0"/>
          <w:marTop w:val="0"/>
          <w:marBottom w:val="150"/>
          <w:divBdr>
            <w:top w:val="none" w:sz="0" w:space="0" w:color="auto"/>
            <w:left w:val="none" w:sz="0" w:space="0" w:color="auto"/>
            <w:bottom w:val="none" w:sz="0" w:space="0" w:color="auto"/>
            <w:right w:val="none" w:sz="0" w:space="0" w:color="auto"/>
          </w:divBdr>
        </w:div>
      </w:divsChild>
    </w:div>
    <w:div w:id="1919823508">
      <w:bodyDiv w:val="1"/>
      <w:marLeft w:val="0"/>
      <w:marRight w:val="0"/>
      <w:marTop w:val="0"/>
      <w:marBottom w:val="0"/>
      <w:divBdr>
        <w:top w:val="none" w:sz="0" w:space="0" w:color="auto"/>
        <w:left w:val="none" w:sz="0" w:space="0" w:color="auto"/>
        <w:bottom w:val="none" w:sz="0" w:space="0" w:color="auto"/>
        <w:right w:val="none" w:sz="0" w:space="0" w:color="auto"/>
      </w:divBdr>
    </w:div>
    <w:div w:id="1921208946">
      <w:bodyDiv w:val="1"/>
      <w:marLeft w:val="0"/>
      <w:marRight w:val="0"/>
      <w:marTop w:val="0"/>
      <w:marBottom w:val="0"/>
      <w:divBdr>
        <w:top w:val="none" w:sz="0" w:space="0" w:color="auto"/>
        <w:left w:val="none" w:sz="0" w:space="0" w:color="auto"/>
        <w:bottom w:val="none" w:sz="0" w:space="0" w:color="auto"/>
        <w:right w:val="none" w:sz="0" w:space="0" w:color="auto"/>
      </w:divBdr>
    </w:div>
    <w:div w:id="1921986583">
      <w:bodyDiv w:val="1"/>
      <w:marLeft w:val="0"/>
      <w:marRight w:val="0"/>
      <w:marTop w:val="0"/>
      <w:marBottom w:val="0"/>
      <w:divBdr>
        <w:top w:val="none" w:sz="0" w:space="0" w:color="auto"/>
        <w:left w:val="none" w:sz="0" w:space="0" w:color="auto"/>
        <w:bottom w:val="none" w:sz="0" w:space="0" w:color="auto"/>
        <w:right w:val="none" w:sz="0" w:space="0" w:color="auto"/>
      </w:divBdr>
    </w:div>
    <w:div w:id="1923103155">
      <w:bodyDiv w:val="1"/>
      <w:marLeft w:val="0"/>
      <w:marRight w:val="0"/>
      <w:marTop w:val="0"/>
      <w:marBottom w:val="0"/>
      <w:divBdr>
        <w:top w:val="none" w:sz="0" w:space="0" w:color="auto"/>
        <w:left w:val="none" w:sz="0" w:space="0" w:color="auto"/>
        <w:bottom w:val="none" w:sz="0" w:space="0" w:color="auto"/>
        <w:right w:val="none" w:sz="0" w:space="0" w:color="auto"/>
      </w:divBdr>
      <w:divsChild>
        <w:div w:id="1886986599">
          <w:marLeft w:val="0"/>
          <w:marRight w:val="0"/>
          <w:marTop w:val="0"/>
          <w:marBottom w:val="150"/>
          <w:divBdr>
            <w:top w:val="none" w:sz="0" w:space="0" w:color="auto"/>
            <w:left w:val="none" w:sz="0" w:space="0" w:color="auto"/>
            <w:bottom w:val="none" w:sz="0" w:space="0" w:color="auto"/>
            <w:right w:val="none" w:sz="0" w:space="0" w:color="auto"/>
          </w:divBdr>
        </w:div>
        <w:div w:id="2004502558">
          <w:marLeft w:val="0"/>
          <w:marRight w:val="0"/>
          <w:marTop w:val="0"/>
          <w:marBottom w:val="150"/>
          <w:divBdr>
            <w:top w:val="none" w:sz="0" w:space="0" w:color="auto"/>
            <w:left w:val="none" w:sz="0" w:space="0" w:color="auto"/>
            <w:bottom w:val="none" w:sz="0" w:space="0" w:color="auto"/>
            <w:right w:val="none" w:sz="0" w:space="0" w:color="auto"/>
          </w:divBdr>
        </w:div>
      </w:divsChild>
    </w:div>
    <w:div w:id="1924872873">
      <w:bodyDiv w:val="1"/>
      <w:marLeft w:val="0"/>
      <w:marRight w:val="0"/>
      <w:marTop w:val="0"/>
      <w:marBottom w:val="0"/>
      <w:divBdr>
        <w:top w:val="none" w:sz="0" w:space="0" w:color="auto"/>
        <w:left w:val="none" w:sz="0" w:space="0" w:color="auto"/>
        <w:bottom w:val="none" w:sz="0" w:space="0" w:color="auto"/>
        <w:right w:val="none" w:sz="0" w:space="0" w:color="auto"/>
      </w:divBdr>
    </w:div>
    <w:div w:id="1927956996">
      <w:bodyDiv w:val="1"/>
      <w:marLeft w:val="0"/>
      <w:marRight w:val="0"/>
      <w:marTop w:val="0"/>
      <w:marBottom w:val="0"/>
      <w:divBdr>
        <w:top w:val="none" w:sz="0" w:space="0" w:color="auto"/>
        <w:left w:val="none" w:sz="0" w:space="0" w:color="auto"/>
        <w:bottom w:val="none" w:sz="0" w:space="0" w:color="auto"/>
        <w:right w:val="none" w:sz="0" w:space="0" w:color="auto"/>
      </w:divBdr>
    </w:div>
    <w:div w:id="1928423116">
      <w:bodyDiv w:val="1"/>
      <w:marLeft w:val="0"/>
      <w:marRight w:val="0"/>
      <w:marTop w:val="0"/>
      <w:marBottom w:val="0"/>
      <w:divBdr>
        <w:top w:val="none" w:sz="0" w:space="0" w:color="auto"/>
        <w:left w:val="none" w:sz="0" w:space="0" w:color="auto"/>
        <w:bottom w:val="none" w:sz="0" w:space="0" w:color="auto"/>
        <w:right w:val="none" w:sz="0" w:space="0" w:color="auto"/>
      </w:divBdr>
    </w:div>
    <w:div w:id="1933737607">
      <w:bodyDiv w:val="1"/>
      <w:marLeft w:val="0"/>
      <w:marRight w:val="0"/>
      <w:marTop w:val="0"/>
      <w:marBottom w:val="0"/>
      <w:divBdr>
        <w:top w:val="none" w:sz="0" w:space="0" w:color="auto"/>
        <w:left w:val="none" w:sz="0" w:space="0" w:color="auto"/>
        <w:bottom w:val="none" w:sz="0" w:space="0" w:color="auto"/>
        <w:right w:val="none" w:sz="0" w:space="0" w:color="auto"/>
      </w:divBdr>
    </w:div>
    <w:div w:id="1936094129">
      <w:bodyDiv w:val="1"/>
      <w:marLeft w:val="0"/>
      <w:marRight w:val="0"/>
      <w:marTop w:val="0"/>
      <w:marBottom w:val="0"/>
      <w:divBdr>
        <w:top w:val="none" w:sz="0" w:space="0" w:color="auto"/>
        <w:left w:val="none" w:sz="0" w:space="0" w:color="auto"/>
        <w:bottom w:val="none" w:sz="0" w:space="0" w:color="auto"/>
        <w:right w:val="none" w:sz="0" w:space="0" w:color="auto"/>
      </w:divBdr>
    </w:div>
    <w:div w:id="1936161462">
      <w:bodyDiv w:val="1"/>
      <w:marLeft w:val="0"/>
      <w:marRight w:val="0"/>
      <w:marTop w:val="0"/>
      <w:marBottom w:val="0"/>
      <w:divBdr>
        <w:top w:val="none" w:sz="0" w:space="0" w:color="auto"/>
        <w:left w:val="none" w:sz="0" w:space="0" w:color="auto"/>
        <w:bottom w:val="none" w:sz="0" w:space="0" w:color="auto"/>
        <w:right w:val="none" w:sz="0" w:space="0" w:color="auto"/>
      </w:divBdr>
    </w:div>
    <w:div w:id="1937054190">
      <w:bodyDiv w:val="1"/>
      <w:marLeft w:val="0"/>
      <w:marRight w:val="0"/>
      <w:marTop w:val="0"/>
      <w:marBottom w:val="0"/>
      <w:divBdr>
        <w:top w:val="none" w:sz="0" w:space="0" w:color="auto"/>
        <w:left w:val="none" w:sz="0" w:space="0" w:color="auto"/>
        <w:bottom w:val="none" w:sz="0" w:space="0" w:color="auto"/>
        <w:right w:val="none" w:sz="0" w:space="0" w:color="auto"/>
      </w:divBdr>
    </w:div>
    <w:div w:id="1937589644">
      <w:bodyDiv w:val="1"/>
      <w:marLeft w:val="0"/>
      <w:marRight w:val="0"/>
      <w:marTop w:val="0"/>
      <w:marBottom w:val="0"/>
      <w:divBdr>
        <w:top w:val="none" w:sz="0" w:space="0" w:color="auto"/>
        <w:left w:val="none" w:sz="0" w:space="0" w:color="auto"/>
        <w:bottom w:val="none" w:sz="0" w:space="0" w:color="auto"/>
        <w:right w:val="none" w:sz="0" w:space="0" w:color="auto"/>
      </w:divBdr>
      <w:divsChild>
        <w:div w:id="113061036">
          <w:marLeft w:val="0"/>
          <w:marRight w:val="0"/>
          <w:marTop w:val="0"/>
          <w:marBottom w:val="0"/>
          <w:divBdr>
            <w:top w:val="none" w:sz="0" w:space="0" w:color="auto"/>
            <w:left w:val="none" w:sz="0" w:space="0" w:color="auto"/>
            <w:bottom w:val="none" w:sz="0" w:space="0" w:color="auto"/>
            <w:right w:val="none" w:sz="0" w:space="0" w:color="auto"/>
          </w:divBdr>
        </w:div>
        <w:div w:id="132331173">
          <w:marLeft w:val="0"/>
          <w:marRight w:val="0"/>
          <w:marTop w:val="0"/>
          <w:marBottom w:val="0"/>
          <w:divBdr>
            <w:top w:val="none" w:sz="0" w:space="0" w:color="auto"/>
            <w:left w:val="none" w:sz="0" w:space="0" w:color="auto"/>
            <w:bottom w:val="none" w:sz="0" w:space="0" w:color="auto"/>
            <w:right w:val="none" w:sz="0" w:space="0" w:color="auto"/>
          </w:divBdr>
          <w:divsChild>
            <w:div w:id="426271996">
              <w:marLeft w:val="0"/>
              <w:marRight w:val="0"/>
              <w:marTop w:val="0"/>
              <w:marBottom w:val="0"/>
              <w:divBdr>
                <w:top w:val="none" w:sz="0" w:space="0" w:color="auto"/>
                <w:left w:val="none" w:sz="0" w:space="0" w:color="auto"/>
                <w:bottom w:val="none" w:sz="0" w:space="0" w:color="auto"/>
                <w:right w:val="none" w:sz="0" w:space="0" w:color="auto"/>
              </w:divBdr>
            </w:div>
            <w:div w:id="726270573">
              <w:marLeft w:val="0"/>
              <w:marRight w:val="0"/>
              <w:marTop w:val="0"/>
              <w:marBottom w:val="0"/>
              <w:divBdr>
                <w:top w:val="none" w:sz="0" w:space="0" w:color="auto"/>
                <w:left w:val="none" w:sz="0" w:space="0" w:color="auto"/>
                <w:bottom w:val="none" w:sz="0" w:space="0" w:color="auto"/>
                <w:right w:val="none" w:sz="0" w:space="0" w:color="auto"/>
              </w:divBdr>
            </w:div>
            <w:div w:id="735274577">
              <w:marLeft w:val="0"/>
              <w:marRight w:val="0"/>
              <w:marTop w:val="0"/>
              <w:marBottom w:val="0"/>
              <w:divBdr>
                <w:top w:val="none" w:sz="0" w:space="0" w:color="auto"/>
                <w:left w:val="none" w:sz="0" w:space="0" w:color="auto"/>
                <w:bottom w:val="none" w:sz="0" w:space="0" w:color="auto"/>
                <w:right w:val="none" w:sz="0" w:space="0" w:color="auto"/>
              </w:divBdr>
            </w:div>
            <w:div w:id="1766458840">
              <w:marLeft w:val="0"/>
              <w:marRight w:val="0"/>
              <w:marTop w:val="0"/>
              <w:marBottom w:val="0"/>
              <w:divBdr>
                <w:top w:val="none" w:sz="0" w:space="0" w:color="auto"/>
                <w:left w:val="none" w:sz="0" w:space="0" w:color="auto"/>
                <w:bottom w:val="none" w:sz="0" w:space="0" w:color="auto"/>
                <w:right w:val="none" w:sz="0" w:space="0" w:color="auto"/>
              </w:divBdr>
            </w:div>
          </w:divsChild>
        </w:div>
        <w:div w:id="150173618">
          <w:marLeft w:val="0"/>
          <w:marRight w:val="0"/>
          <w:marTop w:val="0"/>
          <w:marBottom w:val="0"/>
          <w:divBdr>
            <w:top w:val="none" w:sz="0" w:space="0" w:color="auto"/>
            <w:left w:val="none" w:sz="0" w:space="0" w:color="auto"/>
            <w:bottom w:val="none" w:sz="0" w:space="0" w:color="auto"/>
            <w:right w:val="none" w:sz="0" w:space="0" w:color="auto"/>
          </w:divBdr>
        </w:div>
        <w:div w:id="192504927">
          <w:marLeft w:val="0"/>
          <w:marRight w:val="0"/>
          <w:marTop w:val="0"/>
          <w:marBottom w:val="0"/>
          <w:divBdr>
            <w:top w:val="none" w:sz="0" w:space="0" w:color="auto"/>
            <w:left w:val="none" w:sz="0" w:space="0" w:color="auto"/>
            <w:bottom w:val="none" w:sz="0" w:space="0" w:color="auto"/>
            <w:right w:val="none" w:sz="0" w:space="0" w:color="auto"/>
          </w:divBdr>
        </w:div>
        <w:div w:id="210575436">
          <w:marLeft w:val="0"/>
          <w:marRight w:val="0"/>
          <w:marTop w:val="0"/>
          <w:marBottom w:val="0"/>
          <w:divBdr>
            <w:top w:val="none" w:sz="0" w:space="0" w:color="auto"/>
            <w:left w:val="none" w:sz="0" w:space="0" w:color="auto"/>
            <w:bottom w:val="none" w:sz="0" w:space="0" w:color="auto"/>
            <w:right w:val="none" w:sz="0" w:space="0" w:color="auto"/>
          </w:divBdr>
        </w:div>
        <w:div w:id="321352243">
          <w:marLeft w:val="0"/>
          <w:marRight w:val="0"/>
          <w:marTop w:val="0"/>
          <w:marBottom w:val="0"/>
          <w:divBdr>
            <w:top w:val="none" w:sz="0" w:space="0" w:color="auto"/>
            <w:left w:val="none" w:sz="0" w:space="0" w:color="auto"/>
            <w:bottom w:val="none" w:sz="0" w:space="0" w:color="auto"/>
            <w:right w:val="none" w:sz="0" w:space="0" w:color="auto"/>
          </w:divBdr>
        </w:div>
        <w:div w:id="383336428">
          <w:marLeft w:val="0"/>
          <w:marRight w:val="0"/>
          <w:marTop w:val="0"/>
          <w:marBottom w:val="0"/>
          <w:divBdr>
            <w:top w:val="none" w:sz="0" w:space="0" w:color="auto"/>
            <w:left w:val="none" w:sz="0" w:space="0" w:color="auto"/>
            <w:bottom w:val="none" w:sz="0" w:space="0" w:color="auto"/>
            <w:right w:val="none" w:sz="0" w:space="0" w:color="auto"/>
          </w:divBdr>
        </w:div>
        <w:div w:id="409667920">
          <w:marLeft w:val="0"/>
          <w:marRight w:val="0"/>
          <w:marTop w:val="0"/>
          <w:marBottom w:val="0"/>
          <w:divBdr>
            <w:top w:val="none" w:sz="0" w:space="0" w:color="auto"/>
            <w:left w:val="none" w:sz="0" w:space="0" w:color="auto"/>
            <w:bottom w:val="none" w:sz="0" w:space="0" w:color="auto"/>
            <w:right w:val="none" w:sz="0" w:space="0" w:color="auto"/>
          </w:divBdr>
        </w:div>
        <w:div w:id="546718608">
          <w:marLeft w:val="0"/>
          <w:marRight w:val="0"/>
          <w:marTop w:val="0"/>
          <w:marBottom w:val="0"/>
          <w:divBdr>
            <w:top w:val="none" w:sz="0" w:space="0" w:color="auto"/>
            <w:left w:val="none" w:sz="0" w:space="0" w:color="auto"/>
            <w:bottom w:val="none" w:sz="0" w:space="0" w:color="auto"/>
            <w:right w:val="none" w:sz="0" w:space="0" w:color="auto"/>
          </w:divBdr>
        </w:div>
        <w:div w:id="589504566">
          <w:marLeft w:val="0"/>
          <w:marRight w:val="0"/>
          <w:marTop w:val="0"/>
          <w:marBottom w:val="0"/>
          <w:divBdr>
            <w:top w:val="none" w:sz="0" w:space="0" w:color="auto"/>
            <w:left w:val="none" w:sz="0" w:space="0" w:color="auto"/>
            <w:bottom w:val="none" w:sz="0" w:space="0" w:color="auto"/>
            <w:right w:val="none" w:sz="0" w:space="0" w:color="auto"/>
          </w:divBdr>
          <w:divsChild>
            <w:div w:id="684329619">
              <w:marLeft w:val="0"/>
              <w:marRight w:val="0"/>
              <w:marTop w:val="0"/>
              <w:marBottom w:val="0"/>
              <w:divBdr>
                <w:top w:val="none" w:sz="0" w:space="0" w:color="auto"/>
                <w:left w:val="none" w:sz="0" w:space="0" w:color="auto"/>
                <w:bottom w:val="none" w:sz="0" w:space="0" w:color="auto"/>
                <w:right w:val="none" w:sz="0" w:space="0" w:color="auto"/>
              </w:divBdr>
            </w:div>
            <w:div w:id="833885816">
              <w:marLeft w:val="0"/>
              <w:marRight w:val="0"/>
              <w:marTop w:val="0"/>
              <w:marBottom w:val="0"/>
              <w:divBdr>
                <w:top w:val="none" w:sz="0" w:space="0" w:color="auto"/>
                <w:left w:val="none" w:sz="0" w:space="0" w:color="auto"/>
                <w:bottom w:val="none" w:sz="0" w:space="0" w:color="auto"/>
                <w:right w:val="none" w:sz="0" w:space="0" w:color="auto"/>
              </w:divBdr>
            </w:div>
            <w:div w:id="2109158428">
              <w:marLeft w:val="0"/>
              <w:marRight w:val="0"/>
              <w:marTop w:val="0"/>
              <w:marBottom w:val="0"/>
              <w:divBdr>
                <w:top w:val="none" w:sz="0" w:space="0" w:color="auto"/>
                <w:left w:val="none" w:sz="0" w:space="0" w:color="auto"/>
                <w:bottom w:val="none" w:sz="0" w:space="0" w:color="auto"/>
                <w:right w:val="none" w:sz="0" w:space="0" w:color="auto"/>
              </w:divBdr>
            </w:div>
          </w:divsChild>
        </w:div>
        <w:div w:id="634481971">
          <w:marLeft w:val="0"/>
          <w:marRight w:val="0"/>
          <w:marTop w:val="0"/>
          <w:marBottom w:val="0"/>
          <w:divBdr>
            <w:top w:val="none" w:sz="0" w:space="0" w:color="auto"/>
            <w:left w:val="none" w:sz="0" w:space="0" w:color="auto"/>
            <w:bottom w:val="none" w:sz="0" w:space="0" w:color="auto"/>
            <w:right w:val="none" w:sz="0" w:space="0" w:color="auto"/>
          </w:divBdr>
        </w:div>
        <w:div w:id="644428792">
          <w:marLeft w:val="0"/>
          <w:marRight w:val="0"/>
          <w:marTop w:val="0"/>
          <w:marBottom w:val="0"/>
          <w:divBdr>
            <w:top w:val="none" w:sz="0" w:space="0" w:color="auto"/>
            <w:left w:val="none" w:sz="0" w:space="0" w:color="auto"/>
            <w:bottom w:val="none" w:sz="0" w:space="0" w:color="auto"/>
            <w:right w:val="none" w:sz="0" w:space="0" w:color="auto"/>
          </w:divBdr>
        </w:div>
        <w:div w:id="714240034">
          <w:marLeft w:val="0"/>
          <w:marRight w:val="0"/>
          <w:marTop w:val="0"/>
          <w:marBottom w:val="0"/>
          <w:divBdr>
            <w:top w:val="none" w:sz="0" w:space="0" w:color="auto"/>
            <w:left w:val="none" w:sz="0" w:space="0" w:color="auto"/>
            <w:bottom w:val="none" w:sz="0" w:space="0" w:color="auto"/>
            <w:right w:val="none" w:sz="0" w:space="0" w:color="auto"/>
          </w:divBdr>
        </w:div>
        <w:div w:id="895042863">
          <w:marLeft w:val="0"/>
          <w:marRight w:val="0"/>
          <w:marTop w:val="0"/>
          <w:marBottom w:val="0"/>
          <w:divBdr>
            <w:top w:val="none" w:sz="0" w:space="0" w:color="auto"/>
            <w:left w:val="none" w:sz="0" w:space="0" w:color="auto"/>
            <w:bottom w:val="none" w:sz="0" w:space="0" w:color="auto"/>
            <w:right w:val="none" w:sz="0" w:space="0" w:color="auto"/>
          </w:divBdr>
        </w:div>
        <w:div w:id="898441312">
          <w:marLeft w:val="0"/>
          <w:marRight w:val="0"/>
          <w:marTop w:val="0"/>
          <w:marBottom w:val="0"/>
          <w:divBdr>
            <w:top w:val="none" w:sz="0" w:space="0" w:color="auto"/>
            <w:left w:val="none" w:sz="0" w:space="0" w:color="auto"/>
            <w:bottom w:val="none" w:sz="0" w:space="0" w:color="auto"/>
            <w:right w:val="none" w:sz="0" w:space="0" w:color="auto"/>
          </w:divBdr>
        </w:div>
        <w:div w:id="1010135384">
          <w:marLeft w:val="0"/>
          <w:marRight w:val="0"/>
          <w:marTop w:val="0"/>
          <w:marBottom w:val="0"/>
          <w:divBdr>
            <w:top w:val="none" w:sz="0" w:space="0" w:color="auto"/>
            <w:left w:val="none" w:sz="0" w:space="0" w:color="auto"/>
            <w:bottom w:val="none" w:sz="0" w:space="0" w:color="auto"/>
            <w:right w:val="none" w:sz="0" w:space="0" w:color="auto"/>
          </w:divBdr>
        </w:div>
        <w:div w:id="1173490870">
          <w:marLeft w:val="0"/>
          <w:marRight w:val="0"/>
          <w:marTop w:val="0"/>
          <w:marBottom w:val="0"/>
          <w:divBdr>
            <w:top w:val="none" w:sz="0" w:space="0" w:color="auto"/>
            <w:left w:val="none" w:sz="0" w:space="0" w:color="auto"/>
            <w:bottom w:val="none" w:sz="0" w:space="0" w:color="auto"/>
            <w:right w:val="none" w:sz="0" w:space="0" w:color="auto"/>
          </w:divBdr>
        </w:div>
        <w:div w:id="1271164568">
          <w:marLeft w:val="0"/>
          <w:marRight w:val="0"/>
          <w:marTop w:val="0"/>
          <w:marBottom w:val="0"/>
          <w:divBdr>
            <w:top w:val="none" w:sz="0" w:space="0" w:color="auto"/>
            <w:left w:val="none" w:sz="0" w:space="0" w:color="auto"/>
            <w:bottom w:val="none" w:sz="0" w:space="0" w:color="auto"/>
            <w:right w:val="none" w:sz="0" w:space="0" w:color="auto"/>
          </w:divBdr>
        </w:div>
        <w:div w:id="1287153331">
          <w:marLeft w:val="0"/>
          <w:marRight w:val="0"/>
          <w:marTop w:val="0"/>
          <w:marBottom w:val="0"/>
          <w:divBdr>
            <w:top w:val="none" w:sz="0" w:space="0" w:color="auto"/>
            <w:left w:val="none" w:sz="0" w:space="0" w:color="auto"/>
            <w:bottom w:val="none" w:sz="0" w:space="0" w:color="auto"/>
            <w:right w:val="none" w:sz="0" w:space="0" w:color="auto"/>
          </w:divBdr>
          <w:divsChild>
            <w:div w:id="22903059">
              <w:marLeft w:val="0"/>
              <w:marRight w:val="0"/>
              <w:marTop w:val="0"/>
              <w:marBottom w:val="0"/>
              <w:divBdr>
                <w:top w:val="none" w:sz="0" w:space="0" w:color="auto"/>
                <w:left w:val="none" w:sz="0" w:space="0" w:color="auto"/>
                <w:bottom w:val="none" w:sz="0" w:space="0" w:color="auto"/>
                <w:right w:val="none" w:sz="0" w:space="0" w:color="auto"/>
              </w:divBdr>
            </w:div>
            <w:div w:id="418063936">
              <w:marLeft w:val="0"/>
              <w:marRight w:val="0"/>
              <w:marTop w:val="0"/>
              <w:marBottom w:val="0"/>
              <w:divBdr>
                <w:top w:val="none" w:sz="0" w:space="0" w:color="auto"/>
                <w:left w:val="none" w:sz="0" w:space="0" w:color="auto"/>
                <w:bottom w:val="none" w:sz="0" w:space="0" w:color="auto"/>
                <w:right w:val="none" w:sz="0" w:space="0" w:color="auto"/>
              </w:divBdr>
            </w:div>
            <w:div w:id="596133848">
              <w:marLeft w:val="0"/>
              <w:marRight w:val="0"/>
              <w:marTop w:val="0"/>
              <w:marBottom w:val="0"/>
              <w:divBdr>
                <w:top w:val="none" w:sz="0" w:space="0" w:color="auto"/>
                <w:left w:val="none" w:sz="0" w:space="0" w:color="auto"/>
                <w:bottom w:val="none" w:sz="0" w:space="0" w:color="auto"/>
                <w:right w:val="none" w:sz="0" w:space="0" w:color="auto"/>
              </w:divBdr>
            </w:div>
            <w:div w:id="1472863746">
              <w:marLeft w:val="0"/>
              <w:marRight w:val="0"/>
              <w:marTop w:val="0"/>
              <w:marBottom w:val="0"/>
              <w:divBdr>
                <w:top w:val="none" w:sz="0" w:space="0" w:color="auto"/>
                <w:left w:val="none" w:sz="0" w:space="0" w:color="auto"/>
                <w:bottom w:val="none" w:sz="0" w:space="0" w:color="auto"/>
                <w:right w:val="none" w:sz="0" w:space="0" w:color="auto"/>
              </w:divBdr>
            </w:div>
            <w:div w:id="1996646238">
              <w:marLeft w:val="0"/>
              <w:marRight w:val="0"/>
              <w:marTop w:val="0"/>
              <w:marBottom w:val="0"/>
              <w:divBdr>
                <w:top w:val="none" w:sz="0" w:space="0" w:color="auto"/>
                <w:left w:val="none" w:sz="0" w:space="0" w:color="auto"/>
                <w:bottom w:val="none" w:sz="0" w:space="0" w:color="auto"/>
                <w:right w:val="none" w:sz="0" w:space="0" w:color="auto"/>
              </w:divBdr>
            </w:div>
          </w:divsChild>
        </w:div>
        <w:div w:id="1490098096">
          <w:marLeft w:val="0"/>
          <w:marRight w:val="0"/>
          <w:marTop w:val="0"/>
          <w:marBottom w:val="0"/>
          <w:divBdr>
            <w:top w:val="none" w:sz="0" w:space="0" w:color="auto"/>
            <w:left w:val="none" w:sz="0" w:space="0" w:color="auto"/>
            <w:bottom w:val="none" w:sz="0" w:space="0" w:color="auto"/>
            <w:right w:val="none" w:sz="0" w:space="0" w:color="auto"/>
          </w:divBdr>
        </w:div>
        <w:div w:id="1514102498">
          <w:marLeft w:val="0"/>
          <w:marRight w:val="0"/>
          <w:marTop w:val="0"/>
          <w:marBottom w:val="0"/>
          <w:divBdr>
            <w:top w:val="none" w:sz="0" w:space="0" w:color="auto"/>
            <w:left w:val="none" w:sz="0" w:space="0" w:color="auto"/>
            <w:bottom w:val="none" w:sz="0" w:space="0" w:color="auto"/>
            <w:right w:val="none" w:sz="0" w:space="0" w:color="auto"/>
          </w:divBdr>
        </w:div>
        <w:div w:id="1606421882">
          <w:marLeft w:val="0"/>
          <w:marRight w:val="0"/>
          <w:marTop w:val="0"/>
          <w:marBottom w:val="0"/>
          <w:divBdr>
            <w:top w:val="none" w:sz="0" w:space="0" w:color="auto"/>
            <w:left w:val="none" w:sz="0" w:space="0" w:color="auto"/>
            <w:bottom w:val="none" w:sz="0" w:space="0" w:color="auto"/>
            <w:right w:val="none" w:sz="0" w:space="0" w:color="auto"/>
          </w:divBdr>
        </w:div>
        <w:div w:id="1763331144">
          <w:marLeft w:val="0"/>
          <w:marRight w:val="0"/>
          <w:marTop w:val="0"/>
          <w:marBottom w:val="0"/>
          <w:divBdr>
            <w:top w:val="none" w:sz="0" w:space="0" w:color="auto"/>
            <w:left w:val="none" w:sz="0" w:space="0" w:color="auto"/>
            <w:bottom w:val="none" w:sz="0" w:space="0" w:color="auto"/>
            <w:right w:val="none" w:sz="0" w:space="0" w:color="auto"/>
          </w:divBdr>
          <w:divsChild>
            <w:div w:id="112293071">
              <w:marLeft w:val="0"/>
              <w:marRight w:val="0"/>
              <w:marTop w:val="0"/>
              <w:marBottom w:val="0"/>
              <w:divBdr>
                <w:top w:val="none" w:sz="0" w:space="0" w:color="auto"/>
                <w:left w:val="none" w:sz="0" w:space="0" w:color="auto"/>
                <w:bottom w:val="none" w:sz="0" w:space="0" w:color="auto"/>
                <w:right w:val="none" w:sz="0" w:space="0" w:color="auto"/>
              </w:divBdr>
            </w:div>
            <w:div w:id="394938428">
              <w:marLeft w:val="0"/>
              <w:marRight w:val="0"/>
              <w:marTop w:val="0"/>
              <w:marBottom w:val="0"/>
              <w:divBdr>
                <w:top w:val="none" w:sz="0" w:space="0" w:color="auto"/>
                <w:left w:val="none" w:sz="0" w:space="0" w:color="auto"/>
                <w:bottom w:val="none" w:sz="0" w:space="0" w:color="auto"/>
                <w:right w:val="none" w:sz="0" w:space="0" w:color="auto"/>
              </w:divBdr>
            </w:div>
            <w:div w:id="1234659665">
              <w:marLeft w:val="0"/>
              <w:marRight w:val="0"/>
              <w:marTop w:val="0"/>
              <w:marBottom w:val="0"/>
              <w:divBdr>
                <w:top w:val="none" w:sz="0" w:space="0" w:color="auto"/>
                <w:left w:val="none" w:sz="0" w:space="0" w:color="auto"/>
                <w:bottom w:val="none" w:sz="0" w:space="0" w:color="auto"/>
                <w:right w:val="none" w:sz="0" w:space="0" w:color="auto"/>
              </w:divBdr>
            </w:div>
            <w:div w:id="1332030000">
              <w:marLeft w:val="0"/>
              <w:marRight w:val="0"/>
              <w:marTop w:val="0"/>
              <w:marBottom w:val="0"/>
              <w:divBdr>
                <w:top w:val="none" w:sz="0" w:space="0" w:color="auto"/>
                <w:left w:val="none" w:sz="0" w:space="0" w:color="auto"/>
                <w:bottom w:val="none" w:sz="0" w:space="0" w:color="auto"/>
                <w:right w:val="none" w:sz="0" w:space="0" w:color="auto"/>
              </w:divBdr>
            </w:div>
            <w:div w:id="1819573696">
              <w:marLeft w:val="0"/>
              <w:marRight w:val="0"/>
              <w:marTop w:val="0"/>
              <w:marBottom w:val="0"/>
              <w:divBdr>
                <w:top w:val="none" w:sz="0" w:space="0" w:color="auto"/>
                <w:left w:val="none" w:sz="0" w:space="0" w:color="auto"/>
                <w:bottom w:val="none" w:sz="0" w:space="0" w:color="auto"/>
                <w:right w:val="none" w:sz="0" w:space="0" w:color="auto"/>
              </w:divBdr>
            </w:div>
          </w:divsChild>
        </w:div>
        <w:div w:id="1776822299">
          <w:marLeft w:val="0"/>
          <w:marRight w:val="0"/>
          <w:marTop w:val="0"/>
          <w:marBottom w:val="0"/>
          <w:divBdr>
            <w:top w:val="none" w:sz="0" w:space="0" w:color="auto"/>
            <w:left w:val="none" w:sz="0" w:space="0" w:color="auto"/>
            <w:bottom w:val="none" w:sz="0" w:space="0" w:color="auto"/>
            <w:right w:val="none" w:sz="0" w:space="0" w:color="auto"/>
          </w:divBdr>
          <w:divsChild>
            <w:div w:id="235943642">
              <w:marLeft w:val="0"/>
              <w:marRight w:val="0"/>
              <w:marTop w:val="0"/>
              <w:marBottom w:val="0"/>
              <w:divBdr>
                <w:top w:val="none" w:sz="0" w:space="0" w:color="auto"/>
                <w:left w:val="none" w:sz="0" w:space="0" w:color="auto"/>
                <w:bottom w:val="none" w:sz="0" w:space="0" w:color="auto"/>
                <w:right w:val="none" w:sz="0" w:space="0" w:color="auto"/>
              </w:divBdr>
            </w:div>
            <w:div w:id="638850564">
              <w:marLeft w:val="0"/>
              <w:marRight w:val="0"/>
              <w:marTop w:val="0"/>
              <w:marBottom w:val="0"/>
              <w:divBdr>
                <w:top w:val="none" w:sz="0" w:space="0" w:color="auto"/>
                <w:left w:val="none" w:sz="0" w:space="0" w:color="auto"/>
                <w:bottom w:val="none" w:sz="0" w:space="0" w:color="auto"/>
                <w:right w:val="none" w:sz="0" w:space="0" w:color="auto"/>
              </w:divBdr>
            </w:div>
            <w:div w:id="748582809">
              <w:marLeft w:val="0"/>
              <w:marRight w:val="0"/>
              <w:marTop w:val="0"/>
              <w:marBottom w:val="0"/>
              <w:divBdr>
                <w:top w:val="none" w:sz="0" w:space="0" w:color="auto"/>
                <w:left w:val="none" w:sz="0" w:space="0" w:color="auto"/>
                <w:bottom w:val="none" w:sz="0" w:space="0" w:color="auto"/>
                <w:right w:val="none" w:sz="0" w:space="0" w:color="auto"/>
              </w:divBdr>
            </w:div>
            <w:div w:id="1328286148">
              <w:marLeft w:val="0"/>
              <w:marRight w:val="0"/>
              <w:marTop w:val="0"/>
              <w:marBottom w:val="0"/>
              <w:divBdr>
                <w:top w:val="none" w:sz="0" w:space="0" w:color="auto"/>
                <w:left w:val="none" w:sz="0" w:space="0" w:color="auto"/>
                <w:bottom w:val="none" w:sz="0" w:space="0" w:color="auto"/>
                <w:right w:val="none" w:sz="0" w:space="0" w:color="auto"/>
              </w:divBdr>
            </w:div>
            <w:div w:id="1816290029">
              <w:marLeft w:val="0"/>
              <w:marRight w:val="0"/>
              <w:marTop w:val="0"/>
              <w:marBottom w:val="0"/>
              <w:divBdr>
                <w:top w:val="none" w:sz="0" w:space="0" w:color="auto"/>
                <w:left w:val="none" w:sz="0" w:space="0" w:color="auto"/>
                <w:bottom w:val="none" w:sz="0" w:space="0" w:color="auto"/>
                <w:right w:val="none" w:sz="0" w:space="0" w:color="auto"/>
              </w:divBdr>
            </w:div>
          </w:divsChild>
        </w:div>
        <w:div w:id="1779062720">
          <w:marLeft w:val="0"/>
          <w:marRight w:val="0"/>
          <w:marTop w:val="0"/>
          <w:marBottom w:val="0"/>
          <w:divBdr>
            <w:top w:val="none" w:sz="0" w:space="0" w:color="auto"/>
            <w:left w:val="none" w:sz="0" w:space="0" w:color="auto"/>
            <w:bottom w:val="none" w:sz="0" w:space="0" w:color="auto"/>
            <w:right w:val="none" w:sz="0" w:space="0" w:color="auto"/>
          </w:divBdr>
        </w:div>
        <w:div w:id="1837722132">
          <w:marLeft w:val="0"/>
          <w:marRight w:val="0"/>
          <w:marTop w:val="0"/>
          <w:marBottom w:val="0"/>
          <w:divBdr>
            <w:top w:val="none" w:sz="0" w:space="0" w:color="auto"/>
            <w:left w:val="none" w:sz="0" w:space="0" w:color="auto"/>
            <w:bottom w:val="none" w:sz="0" w:space="0" w:color="auto"/>
            <w:right w:val="none" w:sz="0" w:space="0" w:color="auto"/>
          </w:divBdr>
        </w:div>
        <w:div w:id="1893224821">
          <w:marLeft w:val="0"/>
          <w:marRight w:val="0"/>
          <w:marTop w:val="0"/>
          <w:marBottom w:val="0"/>
          <w:divBdr>
            <w:top w:val="none" w:sz="0" w:space="0" w:color="auto"/>
            <w:left w:val="none" w:sz="0" w:space="0" w:color="auto"/>
            <w:bottom w:val="none" w:sz="0" w:space="0" w:color="auto"/>
            <w:right w:val="none" w:sz="0" w:space="0" w:color="auto"/>
          </w:divBdr>
        </w:div>
        <w:div w:id="1895772577">
          <w:marLeft w:val="0"/>
          <w:marRight w:val="0"/>
          <w:marTop w:val="0"/>
          <w:marBottom w:val="0"/>
          <w:divBdr>
            <w:top w:val="none" w:sz="0" w:space="0" w:color="auto"/>
            <w:left w:val="none" w:sz="0" w:space="0" w:color="auto"/>
            <w:bottom w:val="none" w:sz="0" w:space="0" w:color="auto"/>
            <w:right w:val="none" w:sz="0" w:space="0" w:color="auto"/>
          </w:divBdr>
          <w:divsChild>
            <w:div w:id="224802099">
              <w:marLeft w:val="0"/>
              <w:marRight w:val="0"/>
              <w:marTop w:val="0"/>
              <w:marBottom w:val="0"/>
              <w:divBdr>
                <w:top w:val="none" w:sz="0" w:space="0" w:color="auto"/>
                <w:left w:val="none" w:sz="0" w:space="0" w:color="auto"/>
                <w:bottom w:val="none" w:sz="0" w:space="0" w:color="auto"/>
                <w:right w:val="none" w:sz="0" w:space="0" w:color="auto"/>
              </w:divBdr>
            </w:div>
            <w:div w:id="281348059">
              <w:marLeft w:val="0"/>
              <w:marRight w:val="0"/>
              <w:marTop w:val="0"/>
              <w:marBottom w:val="0"/>
              <w:divBdr>
                <w:top w:val="none" w:sz="0" w:space="0" w:color="auto"/>
                <w:left w:val="none" w:sz="0" w:space="0" w:color="auto"/>
                <w:bottom w:val="none" w:sz="0" w:space="0" w:color="auto"/>
                <w:right w:val="none" w:sz="0" w:space="0" w:color="auto"/>
              </w:divBdr>
            </w:div>
            <w:div w:id="1873877911">
              <w:marLeft w:val="0"/>
              <w:marRight w:val="0"/>
              <w:marTop w:val="0"/>
              <w:marBottom w:val="0"/>
              <w:divBdr>
                <w:top w:val="none" w:sz="0" w:space="0" w:color="auto"/>
                <w:left w:val="none" w:sz="0" w:space="0" w:color="auto"/>
                <w:bottom w:val="none" w:sz="0" w:space="0" w:color="auto"/>
                <w:right w:val="none" w:sz="0" w:space="0" w:color="auto"/>
              </w:divBdr>
            </w:div>
            <w:div w:id="1986007876">
              <w:marLeft w:val="0"/>
              <w:marRight w:val="0"/>
              <w:marTop w:val="0"/>
              <w:marBottom w:val="0"/>
              <w:divBdr>
                <w:top w:val="none" w:sz="0" w:space="0" w:color="auto"/>
                <w:left w:val="none" w:sz="0" w:space="0" w:color="auto"/>
                <w:bottom w:val="none" w:sz="0" w:space="0" w:color="auto"/>
                <w:right w:val="none" w:sz="0" w:space="0" w:color="auto"/>
              </w:divBdr>
            </w:div>
          </w:divsChild>
        </w:div>
        <w:div w:id="1971787607">
          <w:marLeft w:val="0"/>
          <w:marRight w:val="0"/>
          <w:marTop w:val="0"/>
          <w:marBottom w:val="0"/>
          <w:divBdr>
            <w:top w:val="none" w:sz="0" w:space="0" w:color="auto"/>
            <w:left w:val="none" w:sz="0" w:space="0" w:color="auto"/>
            <w:bottom w:val="none" w:sz="0" w:space="0" w:color="auto"/>
            <w:right w:val="none" w:sz="0" w:space="0" w:color="auto"/>
          </w:divBdr>
          <w:divsChild>
            <w:div w:id="132412380">
              <w:marLeft w:val="0"/>
              <w:marRight w:val="0"/>
              <w:marTop w:val="0"/>
              <w:marBottom w:val="0"/>
              <w:divBdr>
                <w:top w:val="none" w:sz="0" w:space="0" w:color="auto"/>
                <w:left w:val="none" w:sz="0" w:space="0" w:color="auto"/>
                <w:bottom w:val="none" w:sz="0" w:space="0" w:color="auto"/>
                <w:right w:val="none" w:sz="0" w:space="0" w:color="auto"/>
              </w:divBdr>
            </w:div>
            <w:div w:id="1041901619">
              <w:marLeft w:val="0"/>
              <w:marRight w:val="0"/>
              <w:marTop w:val="0"/>
              <w:marBottom w:val="0"/>
              <w:divBdr>
                <w:top w:val="none" w:sz="0" w:space="0" w:color="auto"/>
                <w:left w:val="none" w:sz="0" w:space="0" w:color="auto"/>
                <w:bottom w:val="none" w:sz="0" w:space="0" w:color="auto"/>
                <w:right w:val="none" w:sz="0" w:space="0" w:color="auto"/>
              </w:divBdr>
            </w:div>
            <w:div w:id="1765496269">
              <w:marLeft w:val="0"/>
              <w:marRight w:val="0"/>
              <w:marTop w:val="0"/>
              <w:marBottom w:val="0"/>
              <w:divBdr>
                <w:top w:val="none" w:sz="0" w:space="0" w:color="auto"/>
                <w:left w:val="none" w:sz="0" w:space="0" w:color="auto"/>
                <w:bottom w:val="none" w:sz="0" w:space="0" w:color="auto"/>
                <w:right w:val="none" w:sz="0" w:space="0" w:color="auto"/>
              </w:divBdr>
            </w:div>
          </w:divsChild>
        </w:div>
        <w:div w:id="2073501610">
          <w:marLeft w:val="0"/>
          <w:marRight w:val="0"/>
          <w:marTop w:val="0"/>
          <w:marBottom w:val="0"/>
          <w:divBdr>
            <w:top w:val="none" w:sz="0" w:space="0" w:color="auto"/>
            <w:left w:val="none" w:sz="0" w:space="0" w:color="auto"/>
            <w:bottom w:val="none" w:sz="0" w:space="0" w:color="auto"/>
            <w:right w:val="none" w:sz="0" w:space="0" w:color="auto"/>
          </w:divBdr>
        </w:div>
        <w:div w:id="2104521673">
          <w:marLeft w:val="0"/>
          <w:marRight w:val="0"/>
          <w:marTop w:val="0"/>
          <w:marBottom w:val="0"/>
          <w:divBdr>
            <w:top w:val="none" w:sz="0" w:space="0" w:color="auto"/>
            <w:left w:val="none" w:sz="0" w:space="0" w:color="auto"/>
            <w:bottom w:val="none" w:sz="0" w:space="0" w:color="auto"/>
            <w:right w:val="none" w:sz="0" w:space="0" w:color="auto"/>
          </w:divBdr>
        </w:div>
        <w:div w:id="2121296059">
          <w:marLeft w:val="0"/>
          <w:marRight w:val="0"/>
          <w:marTop w:val="0"/>
          <w:marBottom w:val="0"/>
          <w:divBdr>
            <w:top w:val="none" w:sz="0" w:space="0" w:color="auto"/>
            <w:left w:val="none" w:sz="0" w:space="0" w:color="auto"/>
            <w:bottom w:val="none" w:sz="0" w:space="0" w:color="auto"/>
            <w:right w:val="none" w:sz="0" w:space="0" w:color="auto"/>
          </w:divBdr>
        </w:div>
      </w:divsChild>
    </w:div>
    <w:div w:id="1938096967">
      <w:bodyDiv w:val="1"/>
      <w:marLeft w:val="0"/>
      <w:marRight w:val="0"/>
      <w:marTop w:val="0"/>
      <w:marBottom w:val="0"/>
      <w:divBdr>
        <w:top w:val="none" w:sz="0" w:space="0" w:color="auto"/>
        <w:left w:val="none" w:sz="0" w:space="0" w:color="auto"/>
        <w:bottom w:val="none" w:sz="0" w:space="0" w:color="auto"/>
        <w:right w:val="none" w:sz="0" w:space="0" w:color="auto"/>
      </w:divBdr>
    </w:div>
    <w:div w:id="1938828868">
      <w:bodyDiv w:val="1"/>
      <w:marLeft w:val="0"/>
      <w:marRight w:val="0"/>
      <w:marTop w:val="0"/>
      <w:marBottom w:val="0"/>
      <w:divBdr>
        <w:top w:val="none" w:sz="0" w:space="0" w:color="auto"/>
        <w:left w:val="none" w:sz="0" w:space="0" w:color="auto"/>
        <w:bottom w:val="none" w:sz="0" w:space="0" w:color="auto"/>
        <w:right w:val="none" w:sz="0" w:space="0" w:color="auto"/>
      </w:divBdr>
      <w:divsChild>
        <w:div w:id="42869362">
          <w:marLeft w:val="0"/>
          <w:marRight w:val="0"/>
          <w:marTop w:val="0"/>
          <w:marBottom w:val="0"/>
          <w:divBdr>
            <w:top w:val="none" w:sz="0" w:space="0" w:color="auto"/>
            <w:left w:val="none" w:sz="0" w:space="0" w:color="auto"/>
            <w:bottom w:val="none" w:sz="0" w:space="0" w:color="auto"/>
            <w:right w:val="none" w:sz="0" w:space="0" w:color="auto"/>
          </w:divBdr>
        </w:div>
        <w:div w:id="233054597">
          <w:marLeft w:val="0"/>
          <w:marRight w:val="0"/>
          <w:marTop w:val="0"/>
          <w:marBottom w:val="0"/>
          <w:divBdr>
            <w:top w:val="none" w:sz="0" w:space="0" w:color="auto"/>
            <w:left w:val="none" w:sz="0" w:space="0" w:color="auto"/>
            <w:bottom w:val="none" w:sz="0" w:space="0" w:color="auto"/>
            <w:right w:val="none" w:sz="0" w:space="0" w:color="auto"/>
          </w:divBdr>
        </w:div>
        <w:div w:id="304745370">
          <w:marLeft w:val="0"/>
          <w:marRight w:val="0"/>
          <w:marTop w:val="0"/>
          <w:marBottom w:val="0"/>
          <w:divBdr>
            <w:top w:val="none" w:sz="0" w:space="0" w:color="auto"/>
            <w:left w:val="none" w:sz="0" w:space="0" w:color="auto"/>
            <w:bottom w:val="none" w:sz="0" w:space="0" w:color="auto"/>
            <w:right w:val="none" w:sz="0" w:space="0" w:color="auto"/>
          </w:divBdr>
        </w:div>
      </w:divsChild>
    </w:div>
    <w:div w:id="1939828269">
      <w:bodyDiv w:val="1"/>
      <w:marLeft w:val="0"/>
      <w:marRight w:val="0"/>
      <w:marTop w:val="0"/>
      <w:marBottom w:val="0"/>
      <w:divBdr>
        <w:top w:val="none" w:sz="0" w:space="0" w:color="auto"/>
        <w:left w:val="none" w:sz="0" w:space="0" w:color="auto"/>
        <w:bottom w:val="none" w:sz="0" w:space="0" w:color="auto"/>
        <w:right w:val="none" w:sz="0" w:space="0" w:color="auto"/>
      </w:divBdr>
    </w:div>
    <w:div w:id="1942451084">
      <w:bodyDiv w:val="1"/>
      <w:marLeft w:val="0"/>
      <w:marRight w:val="0"/>
      <w:marTop w:val="0"/>
      <w:marBottom w:val="0"/>
      <w:divBdr>
        <w:top w:val="none" w:sz="0" w:space="0" w:color="auto"/>
        <w:left w:val="none" w:sz="0" w:space="0" w:color="auto"/>
        <w:bottom w:val="none" w:sz="0" w:space="0" w:color="auto"/>
        <w:right w:val="none" w:sz="0" w:space="0" w:color="auto"/>
      </w:divBdr>
      <w:divsChild>
        <w:div w:id="302853659">
          <w:marLeft w:val="0"/>
          <w:marRight w:val="0"/>
          <w:marTop w:val="0"/>
          <w:marBottom w:val="150"/>
          <w:divBdr>
            <w:top w:val="none" w:sz="0" w:space="0" w:color="auto"/>
            <w:left w:val="none" w:sz="0" w:space="0" w:color="auto"/>
            <w:bottom w:val="none" w:sz="0" w:space="0" w:color="auto"/>
            <w:right w:val="none" w:sz="0" w:space="0" w:color="auto"/>
          </w:divBdr>
        </w:div>
        <w:div w:id="348067588">
          <w:marLeft w:val="0"/>
          <w:marRight w:val="0"/>
          <w:marTop w:val="0"/>
          <w:marBottom w:val="150"/>
          <w:divBdr>
            <w:top w:val="none" w:sz="0" w:space="0" w:color="auto"/>
            <w:left w:val="none" w:sz="0" w:space="0" w:color="auto"/>
            <w:bottom w:val="none" w:sz="0" w:space="0" w:color="auto"/>
            <w:right w:val="none" w:sz="0" w:space="0" w:color="auto"/>
          </w:divBdr>
        </w:div>
        <w:div w:id="380907839">
          <w:marLeft w:val="0"/>
          <w:marRight w:val="0"/>
          <w:marTop w:val="0"/>
          <w:marBottom w:val="150"/>
          <w:divBdr>
            <w:top w:val="none" w:sz="0" w:space="0" w:color="auto"/>
            <w:left w:val="none" w:sz="0" w:space="0" w:color="auto"/>
            <w:bottom w:val="none" w:sz="0" w:space="0" w:color="auto"/>
            <w:right w:val="none" w:sz="0" w:space="0" w:color="auto"/>
          </w:divBdr>
        </w:div>
        <w:div w:id="444930984">
          <w:marLeft w:val="0"/>
          <w:marRight w:val="0"/>
          <w:marTop w:val="0"/>
          <w:marBottom w:val="150"/>
          <w:divBdr>
            <w:top w:val="none" w:sz="0" w:space="0" w:color="auto"/>
            <w:left w:val="none" w:sz="0" w:space="0" w:color="auto"/>
            <w:bottom w:val="none" w:sz="0" w:space="0" w:color="auto"/>
            <w:right w:val="none" w:sz="0" w:space="0" w:color="auto"/>
          </w:divBdr>
        </w:div>
        <w:div w:id="623466435">
          <w:marLeft w:val="0"/>
          <w:marRight w:val="0"/>
          <w:marTop w:val="0"/>
          <w:marBottom w:val="150"/>
          <w:divBdr>
            <w:top w:val="none" w:sz="0" w:space="0" w:color="auto"/>
            <w:left w:val="none" w:sz="0" w:space="0" w:color="auto"/>
            <w:bottom w:val="none" w:sz="0" w:space="0" w:color="auto"/>
            <w:right w:val="none" w:sz="0" w:space="0" w:color="auto"/>
          </w:divBdr>
        </w:div>
        <w:div w:id="1395422027">
          <w:marLeft w:val="0"/>
          <w:marRight w:val="0"/>
          <w:marTop w:val="0"/>
          <w:marBottom w:val="150"/>
          <w:divBdr>
            <w:top w:val="none" w:sz="0" w:space="0" w:color="auto"/>
            <w:left w:val="none" w:sz="0" w:space="0" w:color="auto"/>
            <w:bottom w:val="none" w:sz="0" w:space="0" w:color="auto"/>
            <w:right w:val="none" w:sz="0" w:space="0" w:color="auto"/>
          </w:divBdr>
        </w:div>
        <w:div w:id="1475176585">
          <w:marLeft w:val="0"/>
          <w:marRight w:val="0"/>
          <w:marTop w:val="0"/>
          <w:marBottom w:val="150"/>
          <w:divBdr>
            <w:top w:val="none" w:sz="0" w:space="0" w:color="auto"/>
            <w:left w:val="none" w:sz="0" w:space="0" w:color="auto"/>
            <w:bottom w:val="none" w:sz="0" w:space="0" w:color="auto"/>
            <w:right w:val="none" w:sz="0" w:space="0" w:color="auto"/>
          </w:divBdr>
        </w:div>
        <w:div w:id="1711149798">
          <w:marLeft w:val="0"/>
          <w:marRight w:val="0"/>
          <w:marTop w:val="0"/>
          <w:marBottom w:val="150"/>
          <w:divBdr>
            <w:top w:val="none" w:sz="0" w:space="0" w:color="auto"/>
            <w:left w:val="none" w:sz="0" w:space="0" w:color="auto"/>
            <w:bottom w:val="none" w:sz="0" w:space="0" w:color="auto"/>
            <w:right w:val="none" w:sz="0" w:space="0" w:color="auto"/>
          </w:divBdr>
        </w:div>
        <w:div w:id="1749420060">
          <w:marLeft w:val="0"/>
          <w:marRight w:val="0"/>
          <w:marTop w:val="0"/>
          <w:marBottom w:val="150"/>
          <w:divBdr>
            <w:top w:val="none" w:sz="0" w:space="0" w:color="auto"/>
            <w:left w:val="none" w:sz="0" w:space="0" w:color="auto"/>
            <w:bottom w:val="none" w:sz="0" w:space="0" w:color="auto"/>
            <w:right w:val="none" w:sz="0" w:space="0" w:color="auto"/>
          </w:divBdr>
        </w:div>
      </w:divsChild>
    </w:div>
    <w:div w:id="1942909136">
      <w:bodyDiv w:val="1"/>
      <w:marLeft w:val="0"/>
      <w:marRight w:val="0"/>
      <w:marTop w:val="0"/>
      <w:marBottom w:val="0"/>
      <w:divBdr>
        <w:top w:val="none" w:sz="0" w:space="0" w:color="auto"/>
        <w:left w:val="none" w:sz="0" w:space="0" w:color="auto"/>
        <w:bottom w:val="none" w:sz="0" w:space="0" w:color="auto"/>
        <w:right w:val="none" w:sz="0" w:space="0" w:color="auto"/>
      </w:divBdr>
    </w:div>
    <w:div w:id="1946576525">
      <w:bodyDiv w:val="1"/>
      <w:marLeft w:val="0"/>
      <w:marRight w:val="0"/>
      <w:marTop w:val="0"/>
      <w:marBottom w:val="0"/>
      <w:divBdr>
        <w:top w:val="none" w:sz="0" w:space="0" w:color="auto"/>
        <w:left w:val="none" w:sz="0" w:space="0" w:color="auto"/>
        <w:bottom w:val="none" w:sz="0" w:space="0" w:color="auto"/>
        <w:right w:val="none" w:sz="0" w:space="0" w:color="auto"/>
      </w:divBdr>
    </w:div>
    <w:div w:id="1949654414">
      <w:bodyDiv w:val="1"/>
      <w:marLeft w:val="0"/>
      <w:marRight w:val="0"/>
      <w:marTop w:val="0"/>
      <w:marBottom w:val="0"/>
      <w:divBdr>
        <w:top w:val="none" w:sz="0" w:space="0" w:color="auto"/>
        <w:left w:val="none" w:sz="0" w:space="0" w:color="auto"/>
        <w:bottom w:val="none" w:sz="0" w:space="0" w:color="auto"/>
        <w:right w:val="none" w:sz="0" w:space="0" w:color="auto"/>
      </w:divBdr>
    </w:div>
    <w:div w:id="1949698548">
      <w:bodyDiv w:val="1"/>
      <w:marLeft w:val="0"/>
      <w:marRight w:val="0"/>
      <w:marTop w:val="0"/>
      <w:marBottom w:val="0"/>
      <w:divBdr>
        <w:top w:val="none" w:sz="0" w:space="0" w:color="auto"/>
        <w:left w:val="none" w:sz="0" w:space="0" w:color="auto"/>
        <w:bottom w:val="none" w:sz="0" w:space="0" w:color="auto"/>
        <w:right w:val="none" w:sz="0" w:space="0" w:color="auto"/>
      </w:divBdr>
    </w:div>
    <w:div w:id="1955087256">
      <w:bodyDiv w:val="1"/>
      <w:marLeft w:val="0"/>
      <w:marRight w:val="0"/>
      <w:marTop w:val="0"/>
      <w:marBottom w:val="0"/>
      <w:divBdr>
        <w:top w:val="none" w:sz="0" w:space="0" w:color="auto"/>
        <w:left w:val="none" w:sz="0" w:space="0" w:color="auto"/>
        <w:bottom w:val="none" w:sz="0" w:space="0" w:color="auto"/>
        <w:right w:val="none" w:sz="0" w:space="0" w:color="auto"/>
      </w:divBdr>
    </w:div>
    <w:div w:id="1955360449">
      <w:bodyDiv w:val="1"/>
      <w:marLeft w:val="0"/>
      <w:marRight w:val="0"/>
      <w:marTop w:val="0"/>
      <w:marBottom w:val="0"/>
      <w:divBdr>
        <w:top w:val="none" w:sz="0" w:space="0" w:color="auto"/>
        <w:left w:val="none" w:sz="0" w:space="0" w:color="auto"/>
        <w:bottom w:val="none" w:sz="0" w:space="0" w:color="auto"/>
        <w:right w:val="none" w:sz="0" w:space="0" w:color="auto"/>
      </w:divBdr>
      <w:divsChild>
        <w:div w:id="6636155">
          <w:marLeft w:val="0"/>
          <w:marRight w:val="0"/>
          <w:marTop w:val="0"/>
          <w:marBottom w:val="0"/>
          <w:divBdr>
            <w:top w:val="none" w:sz="0" w:space="0" w:color="auto"/>
            <w:left w:val="none" w:sz="0" w:space="0" w:color="auto"/>
            <w:bottom w:val="none" w:sz="0" w:space="0" w:color="auto"/>
            <w:right w:val="none" w:sz="0" w:space="0" w:color="auto"/>
          </w:divBdr>
        </w:div>
        <w:div w:id="317804024">
          <w:marLeft w:val="0"/>
          <w:marRight w:val="0"/>
          <w:marTop w:val="0"/>
          <w:marBottom w:val="0"/>
          <w:divBdr>
            <w:top w:val="none" w:sz="0" w:space="0" w:color="auto"/>
            <w:left w:val="none" w:sz="0" w:space="0" w:color="auto"/>
            <w:bottom w:val="none" w:sz="0" w:space="0" w:color="auto"/>
            <w:right w:val="none" w:sz="0" w:space="0" w:color="auto"/>
          </w:divBdr>
        </w:div>
        <w:div w:id="691498775">
          <w:marLeft w:val="0"/>
          <w:marRight w:val="0"/>
          <w:marTop w:val="0"/>
          <w:marBottom w:val="0"/>
          <w:divBdr>
            <w:top w:val="none" w:sz="0" w:space="0" w:color="auto"/>
            <w:left w:val="none" w:sz="0" w:space="0" w:color="auto"/>
            <w:bottom w:val="none" w:sz="0" w:space="0" w:color="auto"/>
            <w:right w:val="none" w:sz="0" w:space="0" w:color="auto"/>
          </w:divBdr>
        </w:div>
        <w:div w:id="1353336496">
          <w:marLeft w:val="0"/>
          <w:marRight w:val="0"/>
          <w:marTop w:val="0"/>
          <w:marBottom w:val="0"/>
          <w:divBdr>
            <w:top w:val="none" w:sz="0" w:space="0" w:color="auto"/>
            <w:left w:val="none" w:sz="0" w:space="0" w:color="auto"/>
            <w:bottom w:val="none" w:sz="0" w:space="0" w:color="auto"/>
            <w:right w:val="none" w:sz="0" w:space="0" w:color="auto"/>
          </w:divBdr>
        </w:div>
        <w:div w:id="1769736596">
          <w:marLeft w:val="0"/>
          <w:marRight w:val="0"/>
          <w:marTop w:val="0"/>
          <w:marBottom w:val="0"/>
          <w:divBdr>
            <w:top w:val="none" w:sz="0" w:space="0" w:color="auto"/>
            <w:left w:val="none" w:sz="0" w:space="0" w:color="auto"/>
            <w:bottom w:val="none" w:sz="0" w:space="0" w:color="auto"/>
            <w:right w:val="none" w:sz="0" w:space="0" w:color="auto"/>
          </w:divBdr>
        </w:div>
        <w:div w:id="1835105222">
          <w:marLeft w:val="0"/>
          <w:marRight w:val="0"/>
          <w:marTop w:val="0"/>
          <w:marBottom w:val="0"/>
          <w:divBdr>
            <w:top w:val="none" w:sz="0" w:space="0" w:color="auto"/>
            <w:left w:val="none" w:sz="0" w:space="0" w:color="auto"/>
            <w:bottom w:val="none" w:sz="0" w:space="0" w:color="auto"/>
            <w:right w:val="none" w:sz="0" w:space="0" w:color="auto"/>
          </w:divBdr>
        </w:div>
        <w:div w:id="2095858792">
          <w:marLeft w:val="0"/>
          <w:marRight w:val="0"/>
          <w:marTop w:val="0"/>
          <w:marBottom w:val="0"/>
          <w:divBdr>
            <w:top w:val="none" w:sz="0" w:space="0" w:color="auto"/>
            <w:left w:val="none" w:sz="0" w:space="0" w:color="auto"/>
            <w:bottom w:val="none" w:sz="0" w:space="0" w:color="auto"/>
            <w:right w:val="none" w:sz="0" w:space="0" w:color="auto"/>
          </w:divBdr>
        </w:div>
      </w:divsChild>
    </w:div>
    <w:div w:id="1955399902">
      <w:bodyDiv w:val="1"/>
      <w:marLeft w:val="0"/>
      <w:marRight w:val="0"/>
      <w:marTop w:val="0"/>
      <w:marBottom w:val="0"/>
      <w:divBdr>
        <w:top w:val="none" w:sz="0" w:space="0" w:color="auto"/>
        <w:left w:val="none" w:sz="0" w:space="0" w:color="auto"/>
        <w:bottom w:val="none" w:sz="0" w:space="0" w:color="auto"/>
        <w:right w:val="none" w:sz="0" w:space="0" w:color="auto"/>
      </w:divBdr>
    </w:div>
    <w:div w:id="1955864083">
      <w:bodyDiv w:val="1"/>
      <w:marLeft w:val="0"/>
      <w:marRight w:val="0"/>
      <w:marTop w:val="0"/>
      <w:marBottom w:val="0"/>
      <w:divBdr>
        <w:top w:val="none" w:sz="0" w:space="0" w:color="auto"/>
        <w:left w:val="none" w:sz="0" w:space="0" w:color="auto"/>
        <w:bottom w:val="none" w:sz="0" w:space="0" w:color="auto"/>
        <w:right w:val="none" w:sz="0" w:space="0" w:color="auto"/>
      </w:divBdr>
    </w:div>
    <w:div w:id="1956053907">
      <w:bodyDiv w:val="1"/>
      <w:marLeft w:val="0"/>
      <w:marRight w:val="0"/>
      <w:marTop w:val="0"/>
      <w:marBottom w:val="0"/>
      <w:divBdr>
        <w:top w:val="none" w:sz="0" w:space="0" w:color="auto"/>
        <w:left w:val="none" w:sz="0" w:space="0" w:color="auto"/>
        <w:bottom w:val="none" w:sz="0" w:space="0" w:color="auto"/>
        <w:right w:val="none" w:sz="0" w:space="0" w:color="auto"/>
      </w:divBdr>
    </w:div>
    <w:div w:id="1958560780">
      <w:bodyDiv w:val="1"/>
      <w:marLeft w:val="0"/>
      <w:marRight w:val="0"/>
      <w:marTop w:val="0"/>
      <w:marBottom w:val="0"/>
      <w:divBdr>
        <w:top w:val="none" w:sz="0" w:space="0" w:color="auto"/>
        <w:left w:val="none" w:sz="0" w:space="0" w:color="auto"/>
        <w:bottom w:val="none" w:sz="0" w:space="0" w:color="auto"/>
        <w:right w:val="none" w:sz="0" w:space="0" w:color="auto"/>
      </w:divBdr>
      <w:divsChild>
        <w:div w:id="125441615">
          <w:marLeft w:val="0"/>
          <w:marRight w:val="0"/>
          <w:marTop w:val="0"/>
          <w:marBottom w:val="150"/>
          <w:divBdr>
            <w:top w:val="none" w:sz="0" w:space="0" w:color="auto"/>
            <w:left w:val="none" w:sz="0" w:space="0" w:color="auto"/>
            <w:bottom w:val="none" w:sz="0" w:space="0" w:color="auto"/>
            <w:right w:val="none" w:sz="0" w:space="0" w:color="auto"/>
          </w:divBdr>
        </w:div>
        <w:div w:id="149256066">
          <w:marLeft w:val="0"/>
          <w:marRight w:val="0"/>
          <w:marTop w:val="0"/>
          <w:marBottom w:val="150"/>
          <w:divBdr>
            <w:top w:val="none" w:sz="0" w:space="0" w:color="auto"/>
            <w:left w:val="none" w:sz="0" w:space="0" w:color="auto"/>
            <w:bottom w:val="none" w:sz="0" w:space="0" w:color="auto"/>
            <w:right w:val="none" w:sz="0" w:space="0" w:color="auto"/>
          </w:divBdr>
        </w:div>
        <w:div w:id="163472434">
          <w:marLeft w:val="0"/>
          <w:marRight w:val="0"/>
          <w:marTop w:val="0"/>
          <w:marBottom w:val="150"/>
          <w:divBdr>
            <w:top w:val="none" w:sz="0" w:space="0" w:color="auto"/>
            <w:left w:val="none" w:sz="0" w:space="0" w:color="auto"/>
            <w:bottom w:val="none" w:sz="0" w:space="0" w:color="auto"/>
            <w:right w:val="none" w:sz="0" w:space="0" w:color="auto"/>
          </w:divBdr>
        </w:div>
        <w:div w:id="187525851">
          <w:marLeft w:val="0"/>
          <w:marRight w:val="0"/>
          <w:marTop w:val="0"/>
          <w:marBottom w:val="150"/>
          <w:divBdr>
            <w:top w:val="none" w:sz="0" w:space="0" w:color="auto"/>
            <w:left w:val="none" w:sz="0" w:space="0" w:color="auto"/>
            <w:bottom w:val="none" w:sz="0" w:space="0" w:color="auto"/>
            <w:right w:val="none" w:sz="0" w:space="0" w:color="auto"/>
          </w:divBdr>
        </w:div>
        <w:div w:id="230435375">
          <w:marLeft w:val="0"/>
          <w:marRight w:val="0"/>
          <w:marTop w:val="0"/>
          <w:marBottom w:val="150"/>
          <w:divBdr>
            <w:top w:val="none" w:sz="0" w:space="0" w:color="auto"/>
            <w:left w:val="none" w:sz="0" w:space="0" w:color="auto"/>
            <w:bottom w:val="none" w:sz="0" w:space="0" w:color="auto"/>
            <w:right w:val="none" w:sz="0" w:space="0" w:color="auto"/>
          </w:divBdr>
        </w:div>
        <w:div w:id="346055575">
          <w:marLeft w:val="0"/>
          <w:marRight w:val="0"/>
          <w:marTop w:val="0"/>
          <w:marBottom w:val="150"/>
          <w:divBdr>
            <w:top w:val="none" w:sz="0" w:space="0" w:color="auto"/>
            <w:left w:val="none" w:sz="0" w:space="0" w:color="auto"/>
            <w:bottom w:val="none" w:sz="0" w:space="0" w:color="auto"/>
            <w:right w:val="none" w:sz="0" w:space="0" w:color="auto"/>
          </w:divBdr>
        </w:div>
        <w:div w:id="683435313">
          <w:marLeft w:val="0"/>
          <w:marRight w:val="0"/>
          <w:marTop w:val="0"/>
          <w:marBottom w:val="150"/>
          <w:divBdr>
            <w:top w:val="none" w:sz="0" w:space="0" w:color="auto"/>
            <w:left w:val="none" w:sz="0" w:space="0" w:color="auto"/>
            <w:bottom w:val="none" w:sz="0" w:space="0" w:color="auto"/>
            <w:right w:val="none" w:sz="0" w:space="0" w:color="auto"/>
          </w:divBdr>
        </w:div>
        <w:div w:id="796989687">
          <w:marLeft w:val="0"/>
          <w:marRight w:val="0"/>
          <w:marTop w:val="0"/>
          <w:marBottom w:val="150"/>
          <w:divBdr>
            <w:top w:val="none" w:sz="0" w:space="0" w:color="auto"/>
            <w:left w:val="none" w:sz="0" w:space="0" w:color="auto"/>
            <w:bottom w:val="none" w:sz="0" w:space="0" w:color="auto"/>
            <w:right w:val="none" w:sz="0" w:space="0" w:color="auto"/>
          </w:divBdr>
        </w:div>
        <w:div w:id="828056873">
          <w:marLeft w:val="0"/>
          <w:marRight w:val="0"/>
          <w:marTop w:val="0"/>
          <w:marBottom w:val="150"/>
          <w:divBdr>
            <w:top w:val="none" w:sz="0" w:space="0" w:color="auto"/>
            <w:left w:val="none" w:sz="0" w:space="0" w:color="auto"/>
            <w:bottom w:val="none" w:sz="0" w:space="0" w:color="auto"/>
            <w:right w:val="none" w:sz="0" w:space="0" w:color="auto"/>
          </w:divBdr>
        </w:div>
        <w:div w:id="953634249">
          <w:marLeft w:val="0"/>
          <w:marRight w:val="0"/>
          <w:marTop w:val="0"/>
          <w:marBottom w:val="150"/>
          <w:divBdr>
            <w:top w:val="none" w:sz="0" w:space="0" w:color="auto"/>
            <w:left w:val="none" w:sz="0" w:space="0" w:color="auto"/>
            <w:bottom w:val="none" w:sz="0" w:space="0" w:color="auto"/>
            <w:right w:val="none" w:sz="0" w:space="0" w:color="auto"/>
          </w:divBdr>
        </w:div>
        <w:div w:id="1176504029">
          <w:marLeft w:val="0"/>
          <w:marRight w:val="0"/>
          <w:marTop w:val="0"/>
          <w:marBottom w:val="150"/>
          <w:divBdr>
            <w:top w:val="none" w:sz="0" w:space="0" w:color="auto"/>
            <w:left w:val="none" w:sz="0" w:space="0" w:color="auto"/>
            <w:bottom w:val="none" w:sz="0" w:space="0" w:color="auto"/>
            <w:right w:val="none" w:sz="0" w:space="0" w:color="auto"/>
          </w:divBdr>
        </w:div>
        <w:div w:id="1346206680">
          <w:marLeft w:val="0"/>
          <w:marRight w:val="0"/>
          <w:marTop w:val="0"/>
          <w:marBottom w:val="150"/>
          <w:divBdr>
            <w:top w:val="none" w:sz="0" w:space="0" w:color="auto"/>
            <w:left w:val="none" w:sz="0" w:space="0" w:color="auto"/>
            <w:bottom w:val="none" w:sz="0" w:space="0" w:color="auto"/>
            <w:right w:val="none" w:sz="0" w:space="0" w:color="auto"/>
          </w:divBdr>
        </w:div>
        <w:div w:id="1676611601">
          <w:marLeft w:val="0"/>
          <w:marRight w:val="0"/>
          <w:marTop w:val="0"/>
          <w:marBottom w:val="150"/>
          <w:divBdr>
            <w:top w:val="none" w:sz="0" w:space="0" w:color="auto"/>
            <w:left w:val="none" w:sz="0" w:space="0" w:color="auto"/>
            <w:bottom w:val="none" w:sz="0" w:space="0" w:color="auto"/>
            <w:right w:val="none" w:sz="0" w:space="0" w:color="auto"/>
          </w:divBdr>
        </w:div>
        <w:div w:id="1708483031">
          <w:marLeft w:val="0"/>
          <w:marRight w:val="0"/>
          <w:marTop w:val="0"/>
          <w:marBottom w:val="150"/>
          <w:divBdr>
            <w:top w:val="none" w:sz="0" w:space="0" w:color="auto"/>
            <w:left w:val="none" w:sz="0" w:space="0" w:color="auto"/>
            <w:bottom w:val="none" w:sz="0" w:space="0" w:color="auto"/>
            <w:right w:val="none" w:sz="0" w:space="0" w:color="auto"/>
          </w:divBdr>
        </w:div>
        <w:div w:id="1729304705">
          <w:marLeft w:val="0"/>
          <w:marRight w:val="0"/>
          <w:marTop w:val="0"/>
          <w:marBottom w:val="150"/>
          <w:divBdr>
            <w:top w:val="none" w:sz="0" w:space="0" w:color="auto"/>
            <w:left w:val="none" w:sz="0" w:space="0" w:color="auto"/>
            <w:bottom w:val="none" w:sz="0" w:space="0" w:color="auto"/>
            <w:right w:val="none" w:sz="0" w:space="0" w:color="auto"/>
          </w:divBdr>
        </w:div>
        <w:div w:id="1865484355">
          <w:marLeft w:val="0"/>
          <w:marRight w:val="0"/>
          <w:marTop w:val="0"/>
          <w:marBottom w:val="150"/>
          <w:divBdr>
            <w:top w:val="none" w:sz="0" w:space="0" w:color="auto"/>
            <w:left w:val="none" w:sz="0" w:space="0" w:color="auto"/>
            <w:bottom w:val="none" w:sz="0" w:space="0" w:color="auto"/>
            <w:right w:val="none" w:sz="0" w:space="0" w:color="auto"/>
          </w:divBdr>
        </w:div>
        <w:div w:id="1870953541">
          <w:marLeft w:val="0"/>
          <w:marRight w:val="0"/>
          <w:marTop w:val="0"/>
          <w:marBottom w:val="150"/>
          <w:divBdr>
            <w:top w:val="none" w:sz="0" w:space="0" w:color="auto"/>
            <w:left w:val="none" w:sz="0" w:space="0" w:color="auto"/>
            <w:bottom w:val="none" w:sz="0" w:space="0" w:color="auto"/>
            <w:right w:val="none" w:sz="0" w:space="0" w:color="auto"/>
          </w:divBdr>
        </w:div>
        <w:div w:id="1939561155">
          <w:marLeft w:val="0"/>
          <w:marRight w:val="0"/>
          <w:marTop w:val="0"/>
          <w:marBottom w:val="150"/>
          <w:divBdr>
            <w:top w:val="none" w:sz="0" w:space="0" w:color="auto"/>
            <w:left w:val="none" w:sz="0" w:space="0" w:color="auto"/>
            <w:bottom w:val="none" w:sz="0" w:space="0" w:color="auto"/>
            <w:right w:val="none" w:sz="0" w:space="0" w:color="auto"/>
          </w:divBdr>
        </w:div>
      </w:divsChild>
    </w:div>
    <w:div w:id="1958680851">
      <w:bodyDiv w:val="1"/>
      <w:marLeft w:val="0"/>
      <w:marRight w:val="0"/>
      <w:marTop w:val="0"/>
      <w:marBottom w:val="0"/>
      <w:divBdr>
        <w:top w:val="none" w:sz="0" w:space="0" w:color="auto"/>
        <w:left w:val="none" w:sz="0" w:space="0" w:color="auto"/>
        <w:bottom w:val="none" w:sz="0" w:space="0" w:color="auto"/>
        <w:right w:val="none" w:sz="0" w:space="0" w:color="auto"/>
      </w:divBdr>
    </w:div>
    <w:div w:id="1958828784">
      <w:bodyDiv w:val="1"/>
      <w:marLeft w:val="0"/>
      <w:marRight w:val="0"/>
      <w:marTop w:val="0"/>
      <w:marBottom w:val="0"/>
      <w:divBdr>
        <w:top w:val="none" w:sz="0" w:space="0" w:color="auto"/>
        <w:left w:val="none" w:sz="0" w:space="0" w:color="auto"/>
        <w:bottom w:val="none" w:sz="0" w:space="0" w:color="auto"/>
        <w:right w:val="none" w:sz="0" w:space="0" w:color="auto"/>
      </w:divBdr>
    </w:div>
    <w:div w:id="1959334817">
      <w:bodyDiv w:val="1"/>
      <w:marLeft w:val="0"/>
      <w:marRight w:val="0"/>
      <w:marTop w:val="0"/>
      <w:marBottom w:val="0"/>
      <w:divBdr>
        <w:top w:val="none" w:sz="0" w:space="0" w:color="auto"/>
        <w:left w:val="none" w:sz="0" w:space="0" w:color="auto"/>
        <w:bottom w:val="none" w:sz="0" w:space="0" w:color="auto"/>
        <w:right w:val="none" w:sz="0" w:space="0" w:color="auto"/>
      </w:divBdr>
    </w:div>
    <w:div w:id="1959409808">
      <w:bodyDiv w:val="1"/>
      <w:marLeft w:val="0"/>
      <w:marRight w:val="0"/>
      <w:marTop w:val="0"/>
      <w:marBottom w:val="0"/>
      <w:divBdr>
        <w:top w:val="none" w:sz="0" w:space="0" w:color="auto"/>
        <w:left w:val="none" w:sz="0" w:space="0" w:color="auto"/>
        <w:bottom w:val="none" w:sz="0" w:space="0" w:color="auto"/>
        <w:right w:val="none" w:sz="0" w:space="0" w:color="auto"/>
      </w:divBdr>
    </w:div>
    <w:div w:id="1959556481">
      <w:bodyDiv w:val="1"/>
      <w:marLeft w:val="0"/>
      <w:marRight w:val="0"/>
      <w:marTop w:val="0"/>
      <w:marBottom w:val="0"/>
      <w:divBdr>
        <w:top w:val="none" w:sz="0" w:space="0" w:color="auto"/>
        <w:left w:val="none" w:sz="0" w:space="0" w:color="auto"/>
        <w:bottom w:val="none" w:sz="0" w:space="0" w:color="auto"/>
        <w:right w:val="none" w:sz="0" w:space="0" w:color="auto"/>
      </w:divBdr>
      <w:divsChild>
        <w:div w:id="44523433">
          <w:marLeft w:val="0"/>
          <w:marRight w:val="0"/>
          <w:marTop w:val="0"/>
          <w:marBottom w:val="150"/>
          <w:divBdr>
            <w:top w:val="none" w:sz="0" w:space="0" w:color="auto"/>
            <w:left w:val="none" w:sz="0" w:space="0" w:color="auto"/>
            <w:bottom w:val="none" w:sz="0" w:space="0" w:color="auto"/>
            <w:right w:val="none" w:sz="0" w:space="0" w:color="auto"/>
          </w:divBdr>
        </w:div>
        <w:div w:id="425999897">
          <w:marLeft w:val="0"/>
          <w:marRight w:val="0"/>
          <w:marTop w:val="0"/>
          <w:marBottom w:val="150"/>
          <w:divBdr>
            <w:top w:val="none" w:sz="0" w:space="0" w:color="auto"/>
            <w:left w:val="none" w:sz="0" w:space="0" w:color="auto"/>
            <w:bottom w:val="none" w:sz="0" w:space="0" w:color="auto"/>
            <w:right w:val="none" w:sz="0" w:space="0" w:color="auto"/>
          </w:divBdr>
        </w:div>
        <w:div w:id="1224561133">
          <w:marLeft w:val="0"/>
          <w:marRight w:val="0"/>
          <w:marTop w:val="0"/>
          <w:marBottom w:val="150"/>
          <w:divBdr>
            <w:top w:val="none" w:sz="0" w:space="0" w:color="auto"/>
            <w:left w:val="none" w:sz="0" w:space="0" w:color="auto"/>
            <w:bottom w:val="none" w:sz="0" w:space="0" w:color="auto"/>
            <w:right w:val="none" w:sz="0" w:space="0" w:color="auto"/>
          </w:divBdr>
        </w:div>
        <w:div w:id="1314677417">
          <w:marLeft w:val="0"/>
          <w:marRight w:val="0"/>
          <w:marTop w:val="0"/>
          <w:marBottom w:val="150"/>
          <w:divBdr>
            <w:top w:val="none" w:sz="0" w:space="0" w:color="auto"/>
            <w:left w:val="none" w:sz="0" w:space="0" w:color="auto"/>
            <w:bottom w:val="none" w:sz="0" w:space="0" w:color="auto"/>
            <w:right w:val="none" w:sz="0" w:space="0" w:color="auto"/>
          </w:divBdr>
        </w:div>
        <w:div w:id="1647395274">
          <w:marLeft w:val="0"/>
          <w:marRight w:val="0"/>
          <w:marTop w:val="0"/>
          <w:marBottom w:val="150"/>
          <w:divBdr>
            <w:top w:val="none" w:sz="0" w:space="0" w:color="auto"/>
            <w:left w:val="none" w:sz="0" w:space="0" w:color="auto"/>
            <w:bottom w:val="none" w:sz="0" w:space="0" w:color="auto"/>
            <w:right w:val="none" w:sz="0" w:space="0" w:color="auto"/>
          </w:divBdr>
        </w:div>
        <w:div w:id="2035231002">
          <w:marLeft w:val="0"/>
          <w:marRight w:val="0"/>
          <w:marTop w:val="0"/>
          <w:marBottom w:val="150"/>
          <w:divBdr>
            <w:top w:val="none" w:sz="0" w:space="0" w:color="auto"/>
            <w:left w:val="none" w:sz="0" w:space="0" w:color="auto"/>
            <w:bottom w:val="none" w:sz="0" w:space="0" w:color="auto"/>
            <w:right w:val="none" w:sz="0" w:space="0" w:color="auto"/>
          </w:divBdr>
        </w:div>
        <w:div w:id="2054958960">
          <w:marLeft w:val="0"/>
          <w:marRight w:val="0"/>
          <w:marTop w:val="0"/>
          <w:marBottom w:val="150"/>
          <w:divBdr>
            <w:top w:val="none" w:sz="0" w:space="0" w:color="auto"/>
            <w:left w:val="none" w:sz="0" w:space="0" w:color="auto"/>
            <w:bottom w:val="none" w:sz="0" w:space="0" w:color="auto"/>
            <w:right w:val="none" w:sz="0" w:space="0" w:color="auto"/>
          </w:divBdr>
        </w:div>
      </w:divsChild>
    </w:div>
    <w:div w:id="1960837846">
      <w:bodyDiv w:val="1"/>
      <w:marLeft w:val="0"/>
      <w:marRight w:val="0"/>
      <w:marTop w:val="0"/>
      <w:marBottom w:val="0"/>
      <w:divBdr>
        <w:top w:val="none" w:sz="0" w:space="0" w:color="auto"/>
        <w:left w:val="none" w:sz="0" w:space="0" w:color="auto"/>
        <w:bottom w:val="none" w:sz="0" w:space="0" w:color="auto"/>
        <w:right w:val="none" w:sz="0" w:space="0" w:color="auto"/>
      </w:divBdr>
    </w:div>
    <w:div w:id="1961103095">
      <w:bodyDiv w:val="1"/>
      <w:marLeft w:val="0"/>
      <w:marRight w:val="0"/>
      <w:marTop w:val="0"/>
      <w:marBottom w:val="0"/>
      <w:divBdr>
        <w:top w:val="none" w:sz="0" w:space="0" w:color="auto"/>
        <w:left w:val="none" w:sz="0" w:space="0" w:color="auto"/>
        <w:bottom w:val="none" w:sz="0" w:space="0" w:color="auto"/>
        <w:right w:val="none" w:sz="0" w:space="0" w:color="auto"/>
      </w:divBdr>
    </w:div>
    <w:div w:id="1961951526">
      <w:bodyDiv w:val="1"/>
      <w:marLeft w:val="0"/>
      <w:marRight w:val="0"/>
      <w:marTop w:val="0"/>
      <w:marBottom w:val="0"/>
      <w:divBdr>
        <w:top w:val="none" w:sz="0" w:space="0" w:color="auto"/>
        <w:left w:val="none" w:sz="0" w:space="0" w:color="auto"/>
        <w:bottom w:val="none" w:sz="0" w:space="0" w:color="auto"/>
        <w:right w:val="none" w:sz="0" w:space="0" w:color="auto"/>
      </w:divBdr>
    </w:div>
    <w:div w:id="1966959541">
      <w:bodyDiv w:val="1"/>
      <w:marLeft w:val="0"/>
      <w:marRight w:val="0"/>
      <w:marTop w:val="0"/>
      <w:marBottom w:val="0"/>
      <w:divBdr>
        <w:top w:val="none" w:sz="0" w:space="0" w:color="auto"/>
        <w:left w:val="none" w:sz="0" w:space="0" w:color="auto"/>
        <w:bottom w:val="none" w:sz="0" w:space="0" w:color="auto"/>
        <w:right w:val="none" w:sz="0" w:space="0" w:color="auto"/>
      </w:divBdr>
    </w:div>
    <w:div w:id="1968198872">
      <w:bodyDiv w:val="1"/>
      <w:marLeft w:val="0"/>
      <w:marRight w:val="0"/>
      <w:marTop w:val="0"/>
      <w:marBottom w:val="0"/>
      <w:divBdr>
        <w:top w:val="none" w:sz="0" w:space="0" w:color="auto"/>
        <w:left w:val="none" w:sz="0" w:space="0" w:color="auto"/>
        <w:bottom w:val="none" w:sz="0" w:space="0" w:color="auto"/>
        <w:right w:val="none" w:sz="0" w:space="0" w:color="auto"/>
      </w:divBdr>
      <w:divsChild>
        <w:div w:id="85929314">
          <w:marLeft w:val="0"/>
          <w:marRight w:val="0"/>
          <w:marTop w:val="0"/>
          <w:marBottom w:val="150"/>
          <w:divBdr>
            <w:top w:val="none" w:sz="0" w:space="0" w:color="auto"/>
            <w:left w:val="none" w:sz="0" w:space="0" w:color="auto"/>
            <w:bottom w:val="none" w:sz="0" w:space="0" w:color="auto"/>
            <w:right w:val="none" w:sz="0" w:space="0" w:color="auto"/>
          </w:divBdr>
        </w:div>
        <w:div w:id="179008486">
          <w:marLeft w:val="0"/>
          <w:marRight w:val="0"/>
          <w:marTop w:val="0"/>
          <w:marBottom w:val="150"/>
          <w:divBdr>
            <w:top w:val="none" w:sz="0" w:space="0" w:color="auto"/>
            <w:left w:val="none" w:sz="0" w:space="0" w:color="auto"/>
            <w:bottom w:val="none" w:sz="0" w:space="0" w:color="auto"/>
            <w:right w:val="none" w:sz="0" w:space="0" w:color="auto"/>
          </w:divBdr>
        </w:div>
        <w:div w:id="453864727">
          <w:marLeft w:val="0"/>
          <w:marRight w:val="0"/>
          <w:marTop w:val="0"/>
          <w:marBottom w:val="150"/>
          <w:divBdr>
            <w:top w:val="none" w:sz="0" w:space="0" w:color="auto"/>
            <w:left w:val="none" w:sz="0" w:space="0" w:color="auto"/>
            <w:bottom w:val="none" w:sz="0" w:space="0" w:color="auto"/>
            <w:right w:val="none" w:sz="0" w:space="0" w:color="auto"/>
          </w:divBdr>
          <w:divsChild>
            <w:div w:id="976029670">
              <w:marLeft w:val="0"/>
              <w:marRight w:val="0"/>
              <w:marTop w:val="0"/>
              <w:marBottom w:val="0"/>
              <w:divBdr>
                <w:top w:val="none" w:sz="0" w:space="0" w:color="auto"/>
                <w:left w:val="none" w:sz="0" w:space="0" w:color="auto"/>
                <w:bottom w:val="none" w:sz="0" w:space="0" w:color="auto"/>
                <w:right w:val="none" w:sz="0" w:space="0" w:color="auto"/>
              </w:divBdr>
            </w:div>
          </w:divsChild>
        </w:div>
        <w:div w:id="517276879">
          <w:marLeft w:val="0"/>
          <w:marRight w:val="0"/>
          <w:marTop w:val="0"/>
          <w:marBottom w:val="150"/>
          <w:divBdr>
            <w:top w:val="none" w:sz="0" w:space="0" w:color="auto"/>
            <w:left w:val="none" w:sz="0" w:space="0" w:color="auto"/>
            <w:bottom w:val="none" w:sz="0" w:space="0" w:color="auto"/>
            <w:right w:val="none" w:sz="0" w:space="0" w:color="auto"/>
          </w:divBdr>
        </w:div>
        <w:div w:id="617642044">
          <w:marLeft w:val="0"/>
          <w:marRight w:val="0"/>
          <w:marTop w:val="0"/>
          <w:marBottom w:val="150"/>
          <w:divBdr>
            <w:top w:val="none" w:sz="0" w:space="0" w:color="auto"/>
            <w:left w:val="none" w:sz="0" w:space="0" w:color="auto"/>
            <w:bottom w:val="none" w:sz="0" w:space="0" w:color="auto"/>
            <w:right w:val="none" w:sz="0" w:space="0" w:color="auto"/>
          </w:divBdr>
        </w:div>
        <w:div w:id="847906353">
          <w:marLeft w:val="0"/>
          <w:marRight w:val="0"/>
          <w:marTop w:val="0"/>
          <w:marBottom w:val="150"/>
          <w:divBdr>
            <w:top w:val="none" w:sz="0" w:space="0" w:color="auto"/>
            <w:left w:val="none" w:sz="0" w:space="0" w:color="auto"/>
            <w:bottom w:val="none" w:sz="0" w:space="0" w:color="auto"/>
            <w:right w:val="none" w:sz="0" w:space="0" w:color="auto"/>
          </w:divBdr>
        </w:div>
        <w:div w:id="1043674664">
          <w:marLeft w:val="0"/>
          <w:marRight w:val="0"/>
          <w:marTop w:val="0"/>
          <w:marBottom w:val="150"/>
          <w:divBdr>
            <w:top w:val="none" w:sz="0" w:space="0" w:color="auto"/>
            <w:left w:val="none" w:sz="0" w:space="0" w:color="auto"/>
            <w:bottom w:val="none" w:sz="0" w:space="0" w:color="auto"/>
            <w:right w:val="none" w:sz="0" w:space="0" w:color="auto"/>
          </w:divBdr>
        </w:div>
        <w:div w:id="1118833067">
          <w:marLeft w:val="0"/>
          <w:marRight w:val="0"/>
          <w:marTop w:val="0"/>
          <w:marBottom w:val="150"/>
          <w:divBdr>
            <w:top w:val="none" w:sz="0" w:space="0" w:color="auto"/>
            <w:left w:val="none" w:sz="0" w:space="0" w:color="auto"/>
            <w:bottom w:val="none" w:sz="0" w:space="0" w:color="auto"/>
            <w:right w:val="none" w:sz="0" w:space="0" w:color="auto"/>
          </w:divBdr>
        </w:div>
        <w:div w:id="1223099078">
          <w:marLeft w:val="0"/>
          <w:marRight w:val="0"/>
          <w:marTop w:val="0"/>
          <w:marBottom w:val="150"/>
          <w:divBdr>
            <w:top w:val="none" w:sz="0" w:space="0" w:color="auto"/>
            <w:left w:val="none" w:sz="0" w:space="0" w:color="auto"/>
            <w:bottom w:val="none" w:sz="0" w:space="0" w:color="auto"/>
            <w:right w:val="none" w:sz="0" w:space="0" w:color="auto"/>
          </w:divBdr>
        </w:div>
        <w:div w:id="1342469118">
          <w:marLeft w:val="0"/>
          <w:marRight w:val="0"/>
          <w:marTop w:val="0"/>
          <w:marBottom w:val="150"/>
          <w:divBdr>
            <w:top w:val="none" w:sz="0" w:space="0" w:color="auto"/>
            <w:left w:val="none" w:sz="0" w:space="0" w:color="auto"/>
            <w:bottom w:val="none" w:sz="0" w:space="0" w:color="auto"/>
            <w:right w:val="none" w:sz="0" w:space="0" w:color="auto"/>
          </w:divBdr>
        </w:div>
        <w:div w:id="1351955551">
          <w:marLeft w:val="0"/>
          <w:marRight w:val="0"/>
          <w:marTop w:val="0"/>
          <w:marBottom w:val="150"/>
          <w:divBdr>
            <w:top w:val="none" w:sz="0" w:space="0" w:color="auto"/>
            <w:left w:val="none" w:sz="0" w:space="0" w:color="auto"/>
            <w:bottom w:val="none" w:sz="0" w:space="0" w:color="auto"/>
            <w:right w:val="none" w:sz="0" w:space="0" w:color="auto"/>
          </w:divBdr>
        </w:div>
        <w:div w:id="1791313911">
          <w:marLeft w:val="0"/>
          <w:marRight w:val="0"/>
          <w:marTop w:val="0"/>
          <w:marBottom w:val="150"/>
          <w:divBdr>
            <w:top w:val="none" w:sz="0" w:space="0" w:color="auto"/>
            <w:left w:val="none" w:sz="0" w:space="0" w:color="auto"/>
            <w:bottom w:val="none" w:sz="0" w:space="0" w:color="auto"/>
            <w:right w:val="none" w:sz="0" w:space="0" w:color="auto"/>
          </w:divBdr>
        </w:div>
        <w:div w:id="1898197941">
          <w:marLeft w:val="0"/>
          <w:marRight w:val="0"/>
          <w:marTop w:val="0"/>
          <w:marBottom w:val="150"/>
          <w:divBdr>
            <w:top w:val="none" w:sz="0" w:space="0" w:color="auto"/>
            <w:left w:val="none" w:sz="0" w:space="0" w:color="auto"/>
            <w:bottom w:val="none" w:sz="0" w:space="0" w:color="auto"/>
            <w:right w:val="none" w:sz="0" w:space="0" w:color="auto"/>
          </w:divBdr>
        </w:div>
        <w:div w:id="2026520609">
          <w:marLeft w:val="0"/>
          <w:marRight w:val="0"/>
          <w:marTop w:val="0"/>
          <w:marBottom w:val="150"/>
          <w:divBdr>
            <w:top w:val="none" w:sz="0" w:space="0" w:color="auto"/>
            <w:left w:val="none" w:sz="0" w:space="0" w:color="auto"/>
            <w:bottom w:val="none" w:sz="0" w:space="0" w:color="auto"/>
            <w:right w:val="none" w:sz="0" w:space="0" w:color="auto"/>
          </w:divBdr>
        </w:div>
      </w:divsChild>
    </w:div>
    <w:div w:id="1968200438">
      <w:bodyDiv w:val="1"/>
      <w:marLeft w:val="0"/>
      <w:marRight w:val="0"/>
      <w:marTop w:val="0"/>
      <w:marBottom w:val="0"/>
      <w:divBdr>
        <w:top w:val="none" w:sz="0" w:space="0" w:color="auto"/>
        <w:left w:val="none" w:sz="0" w:space="0" w:color="auto"/>
        <w:bottom w:val="none" w:sz="0" w:space="0" w:color="auto"/>
        <w:right w:val="none" w:sz="0" w:space="0" w:color="auto"/>
      </w:divBdr>
    </w:div>
    <w:div w:id="1968392087">
      <w:bodyDiv w:val="1"/>
      <w:marLeft w:val="0"/>
      <w:marRight w:val="0"/>
      <w:marTop w:val="0"/>
      <w:marBottom w:val="0"/>
      <w:divBdr>
        <w:top w:val="none" w:sz="0" w:space="0" w:color="auto"/>
        <w:left w:val="none" w:sz="0" w:space="0" w:color="auto"/>
        <w:bottom w:val="none" w:sz="0" w:space="0" w:color="auto"/>
        <w:right w:val="none" w:sz="0" w:space="0" w:color="auto"/>
      </w:divBdr>
    </w:div>
    <w:div w:id="1968705768">
      <w:bodyDiv w:val="1"/>
      <w:marLeft w:val="0"/>
      <w:marRight w:val="0"/>
      <w:marTop w:val="0"/>
      <w:marBottom w:val="0"/>
      <w:divBdr>
        <w:top w:val="none" w:sz="0" w:space="0" w:color="auto"/>
        <w:left w:val="none" w:sz="0" w:space="0" w:color="auto"/>
        <w:bottom w:val="none" w:sz="0" w:space="0" w:color="auto"/>
        <w:right w:val="none" w:sz="0" w:space="0" w:color="auto"/>
      </w:divBdr>
    </w:div>
    <w:div w:id="1971591789">
      <w:bodyDiv w:val="1"/>
      <w:marLeft w:val="0"/>
      <w:marRight w:val="0"/>
      <w:marTop w:val="0"/>
      <w:marBottom w:val="0"/>
      <w:divBdr>
        <w:top w:val="none" w:sz="0" w:space="0" w:color="auto"/>
        <w:left w:val="none" w:sz="0" w:space="0" w:color="auto"/>
        <w:bottom w:val="none" w:sz="0" w:space="0" w:color="auto"/>
        <w:right w:val="none" w:sz="0" w:space="0" w:color="auto"/>
      </w:divBdr>
    </w:div>
    <w:div w:id="1972201120">
      <w:bodyDiv w:val="1"/>
      <w:marLeft w:val="0"/>
      <w:marRight w:val="0"/>
      <w:marTop w:val="0"/>
      <w:marBottom w:val="0"/>
      <w:divBdr>
        <w:top w:val="none" w:sz="0" w:space="0" w:color="auto"/>
        <w:left w:val="none" w:sz="0" w:space="0" w:color="auto"/>
        <w:bottom w:val="none" w:sz="0" w:space="0" w:color="auto"/>
        <w:right w:val="none" w:sz="0" w:space="0" w:color="auto"/>
      </w:divBdr>
      <w:divsChild>
        <w:div w:id="279991626">
          <w:marLeft w:val="0"/>
          <w:marRight w:val="0"/>
          <w:marTop w:val="0"/>
          <w:marBottom w:val="150"/>
          <w:divBdr>
            <w:top w:val="none" w:sz="0" w:space="0" w:color="auto"/>
            <w:left w:val="none" w:sz="0" w:space="0" w:color="auto"/>
            <w:bottom w:val="none" w:sz="0" w:space="0" w:color="auto"/>
            <w:right w:val="none" w:sz="0" w:space="0" w:color="auto"/>
          </w:divBdr>
        </w:div>
        <w:div w:id="541135639">
          <w:marLeft w:val="0"/>
          <w:marRight w:val="0"/>
          <w:marTop w:val="0"/>
          <w:marBottom w:val="150"/>
          <w:divBdr>
            <w:top w:val="none" w:sz="0" w:space="0" w:color="auto"/>
            <w:left w:val="none" w:sz="0" w:space="0" w:color="auto"/>
            <w:bottom w:val="none" w:sz="0" w:space="0" w:color="auto"/>
            <w:right w:val="none" w:sz="0" w:space="0" w:color="auto"/>
          </w:divBdr>
        </w:div>
        <w:div w:id="1839883255">
          <w:marLeft w:val="0"/>
          <w:marRight w:val="0"/>
          <w:marTop w:val="0"/>
          <w:marBottom w:val="150"/>
          <w:divBdr>
            <w:top w:val="none" w:sz="0" w:space="0" w:color="auto"/>
            <w:left w:val="none" w:sz="0" w:space="0" w:color="auto"/>
            <w:bottom w:val="none" w:sz="0" w:space="0" w:color="auto"/>
            <w:right w:val="none" w:sz="0" w:space="0" w:color="auto"/>
          </w:divBdr>
        </w:div>
      </w:divsChild>
    </w:div>
    <w:div w:id="1972319685">
      <w:bodyDiv w:val="1"/>
      <w:marLeft w:val="0"/>
      <w:marRight w:val="0"/>
      <w:marTop w:val="0"/>
      <w:marBottom w:val="0"/>
      <w:divBdr>
        <w:top w:val="none" w:sz="0" w:space="0" w:color="auto"/>
        <w:left w:val="none" w:sz="0" w:space="0" w:color="auto"/>
        <w:bottom w:val="none" w:sz="0" w:space="0" w:color="auto"/>
        <w:right w:val="none" w:sz="0" w:space="0" w:color="auto"/>
      </w:divBdr>
    </w:div>
    <w:div w:id="1972708154">
      <w:bodyDiv w:val="1"/>
      <w:marLeft w:val="0"/>
      <w:marRight w:val="0"/>
      <w:marTop w:val="0"/>
      <w:marBottom w:val="0"/>
      <w:divBdr>
        <w:top w:val="none" w:sz="0" w:space="0" w:color="auto"/>
        <w:left w:val="none" w:sz="0" w:space="0" w:color="auto"/>
        <w:bottom w:val="none" w:sz="0" w:space="0" w:color="auto"/>
        <w:right w:val="none" w:sz="0" w:space="0" w:color="auto"/>
      </w:divBdr>
    </w:div>
    <w:div w:id="1973368476">
      <w:bodyDiv w:val="1"/>
      <w:marLeft w:val="0"/>
      <w:marRight w:val="0"/>
      <w:marTop w:val="0"/>
      <w:marBottom w:val="0"/>
      <w:divBdr>
        <w:top w:val="none" w:sz="0" w:space="0" w:color="auto"/>
        <w:left w:val="none" w:sz="0" w:space="0" w:color="auto"/>
        <w:bottom w:val="none" w:sz="0" w:space="0" w:color="auto"/>
        <w:right w:val="none" w:sz="0" w:space="0" w:color="auto"/>
      </w:divBdr>
    </w:div>
    <w:div w:id="1973558582">
      <w:bodyDiv w:val="1"/>
      <w:marLeft w:val="0"/>
      <w:marRight w:val="0"/>
      <w:marTop w:val="0"/>
      <w:marBottom w:val="0"/>
      <w:divBdr>
        <w:top w:val="none" w:sz="0" w:space="0" w:color="auto"/>
        <w:left w:val="none" w:sz="0" w:space="0" w:color="auto"/>
        <w:bottom w:val="none" w:sz="0" w:space="0" w:color="auto"/>
        <w:right w:val="none" w:sz="0" w:space="0" w:color="auto"/>
      </w:divBdr>
      <w:divsChild>
        <w:div w:id="247037289">
          <w:marLeft w:val="0"/>
          <w:marRight w:val="0"/>
          <w:marTop w:val="0"/>
          <w:marBottom w:val="0"/>
          <w:divBdr>
            <w:top w:val="none" w:sz="0" w:space="0" w:color="auto"/>
            <w:left w:val="none" w:sz="0" w:space="0" w:color="auto"/>
            <w:bottom w:val="none" w:sz="0" w:space="0" w:color="auto"/>
            <w:right w:val="none" w:sz="0" w:space="0" w:color="auto"/>
          </w:divBdr>
        </w:div>
        <w:div w:id="545063136">
          <w:marLeft w:val="0"/>
          <w:marRight w:val="0"/>
          <w:marTop w:val="0"/>
          <w:marBottom w:val="0"/>
          <w:divBdr>
            <w:top w:val="none" w:sz="0" w:space="0" w:color="auto"/>
            <w:left w:val="none" w:sz="0" w:space="0" w:color="auto"/>
            <w:bottom w:val="none" w:sz="0" w:space="0" w:color="auto"/>
            <w:right w:val="none" w:sz="0" w:space="0" w:color="auto"/>
          </w:divBdr>
        </w:div>
        <w:div w:id="691999384">
          <w:marLeft w:val="0"/>
          <w:marRight w:val="0"/>
          <w:marTop w:val="0"/>
          <w:marBottom w:val="0"/>
          <w:divBdr>
            <w:top w:val="none" w:sz="0" w:space="0" w:color="auto"/>
            <w:left w:val="none" w:sz="0" w:space="0" w:color="auto"/>
            <w:bottom w:val="none" w:sz="0" w:space="0" w:color="auto"/>
            <w:right w:val="none" w:sz="0" w:space="0" w:color="auto"/>
          </w:divBdr>
        </w:div>
        <w:div w:id="1542476665">
          <w:marLeft w:val="0"/>
          <w:marRight w:val="0"/>
          <w:marTop w:val="0"/>
          <w:marBottom w:val="0"/>
          <w:divBdr>
            <w:top w:val="none" w:sz="0" w:space="0" w:color="auto"/>
            <w:left w:val="none" w:sz="0" w:space="0" w:color="auto"/>
            <w:bottom w:val="none" w:sz="0" w:space="0" w:color="auto"/>
            <w:right w:val="none" w:sz="0" w:space="0" w:color="auto"/>
          </w:divBdr>
        </w:div>
        <w:div w:id="1693412713">
          <w:marLeft w:val="0"/>
          <w:marRight w:val="0"/>
          <w:marTop w:val="0"/>
          <w:marBottom w:val="0"/>
          <w:divBdr>
            <w:top w:val="none" w:sz="0" w:space="0" w:color="auto"/>
            <w:left w:val="none" w:sz="0" w:space="0" w:color="auto"/>
            <w:bottom w:val="none" w:sz="0" w:space="0" w:color="auto"/>
            <w:right w:val="none" w:sz="0" w:space="0" w:color="auto"/>
          </w:divBdr>
        </w:div>
      </w:divsChild>
    </w:div>
    <w:div w:id="1978030391">
      <w:bodyDiv w:val="1"/>
      <w:marLeft w:val="0"/>
      <w:marRight w:val="0"/>
      <w:marTop w:val="0"/>
      <w:marBottom w:val="0"/>
      <w:divBdr>
        <w:top w:val="none" w:sz="0" w:space="0" w:color="auto"/>
        <w:left w:val="none" w:sz="0" w:space="0" w:color="auto"/>
        <w:bottom w:val="none" w:sz="0" w:space="0" w:color="auto"/>
        <w:right w:val="none" w:sz="0" w:space="0" w:color="auto"/>
      </w:divBdr>
      <w:divsChild>
        <w:div w:id="369765019">
          <w:marLeft w:val="0"/>
          <w:marRight w:val="0"/>
          <w:marTop w:val="0"/>
          <w:marBottom w:val="150"/>
          <w:divBdr>
            <w:top w:val="none" w:sz="0" w:space="0" w:color="auto"/>
            <w:left w:val="none" w:sz="0" w:space="0" w:color="auto"/>
            <w:bottom w:val="none" w:sz="0" w:space="0" w:color="auto"/>
            <w:right w:val="none" w:sz="0" w:space="0" w:color="auto"/>
          </w:divBdr>
        </w:div>
        <w:div w:id="424501679">
          <w:marLeft w:val="0"/>
          <w:marRight w:val="0"/>
          <w:marTop w:val="0"/>
          <w:marBottom w:val="150"/>
          <w:divBdr>
            <w:top w:val="none" w:sz="0" w:space="0" w:color="auto"/>
            <w:left w:val="none" w:sz="0" w:space="0" w:color="auto"/>
            <w:bottom w:val="none" w:sz="0" w:space="0" w:color="auto"/>
            <w:right w:val="none" w:sz="0" w:space="0" w:color="auto"/>
          </w:divBdr>
        </w:div>
        <w:div w:id="638414797">
          <w:marLeft w:val="0"/>
          <w:marRight w:val="0"/>
          <w:marTop w:val="0"/>
          <w:marBottom w:val="150"/>
          <w:divBdr>
            <w:top w:val="none" w:sz="0" w:space="0" w:color="auto"/>
            <w:left w:val="none" w:sz="0" w:space="0" w:color="auto"/>
            <w:bottom w:val="none" w:sz="0" w:space="0" w:color="auto"/>
            <w:right w:val="none" w:sz="0" w:space="0" w:color="auto"/>
          </w:divBdr>
        </w:div>
        <w:div w:id="664478298">
          <w:marLeft w:val="0"/>
          <w:marRight w:val="0"/>
          <w:marTop w:val="0"/>
          <w:marBottom w:val="150"/>
          <w:divBdr>
            <w:top w:val="none" w:sz="0" w:space="0" w:color="auto"/>
            <w:left w:val="none" w:sz="0" w:space="0" w:color="auto"/>
            <w:bottom w:val="none" w:sz="0" w:space="0" w:color="auto"/>
            <w:right w:val="none" w:sz="0" w:space="0" w:color="auto"/>
          </w:divBdr>
        </w:div>
        <w:div w:id="1022440684">
          <w:marLeft w:val="0"/>
          <w:marRight w:val="0"/>
          <w:marTop w:val="0"/>
          <w:marBottom w:val="150"/>
          <w:divBdr>
            <w:top w:val="none" w:sz="0" w:space="0" w:color="auto"/>
            <w:left w:val="none" w:sz="0" w:space="0" w:color="auto"/>
            <w:bottom w:val="none" w:sz="0" w:space="0" w:color="auto"/>
            <w:right w:val="none" w:sz="0" w:space="0" w:color="auto"/>
          </w:divBdr>
        </w:div>
        <w:div w:id="1443457809">
          <w:marLeft w:val="0"/>
          <w:marRight w:val="0"/>
          <w:marTop w:val="0"/>
          <w:marBottom w:val="150"/>
          <w:divBdr>
            <w:top w:val="none" w:sz="0" w:space="0" w:color="auto"/>
            <w:left w:val="none" w:sz="0" w:space="0" w:color="auto"/>
            <w:bottom w:val="none" w:sz="0" w:space="0" w:color="auto"/>
            <w:right w:val="none" w:sz="0" w:space="0" w:color="auto"/>
          </w:divBdr>
        </w:div>
      </w:divsChild>
    </w:div>
    <w:div w:id="1980063152">
      <w:bodyDiv w:val="1"/>
      <w:marLeft w:val="0"/>
      <w:marRight w:val="0"/>
      <w:marTop w:val="0"/>
      <w:marBottom w:val="0"/>
      <w:divBdr>
        <w:top w:val="none" w:sz="0" w:space="0" w:color="auto"/>
        <w:left w:val="none" w:sz="0" w:space="0" w:color="auto"/>
        <w:bottom w:val="none" w:sz="0" w:space="0" w:color="auto"/>
        <w:right w:val="none" w:sz="0" w:space="0" w:color="auto"/>
      </w:divBdr>
    </w:div>
    <w:div w:id="1980919460">
      <w:bodyDiv w:val="1"/>
      <w:marLeft w:val="0"/>
      <w:marRight w:val="0"/>
      <w:marTop w:val="0"/>
      <w:marBottom w:val="0"/>
      <w:divBdr>
        <w:top w:val="none" w:sz="0" w:space="0" w:color="auto"/>
        <w:left w:val="none" w:sz="0" w:space="0" w:color="auto"/>
        <w:bottom w:val="none" w:sz="0" w:space="0" w:color="auto"/>
        <w:right w:val="none" w:sz="0" w:space="0" w:color="auto"/>
      </w:divBdr>
    </w:div>
    <w:div w:id="1982034235">
      <w:bodyDiv w:val="1"/>
      <w:marLeft w:val="0"/>
      <w:marRight w:val="0"/>
      <w:marTop w:val="0"/>
      <w:marBottom w:val="0"/>
      <w:divBdr>
        <w:top w:val="none" w:sz="0" w:space="0" w:color="auto"/>
        <w:left w:val="none" w:sz="0" w:space="0" w:color="auto"/>
        <w:bottom w:val="none" w:sz="0" w:space="0" w:color="auto"/>
        <w:right w:val="none" w:sz="0" w:space="0" w:color="auto"/>
      </w:divBdr>
      <w:divsChild>
        <w:div w:id="665596891">
          <w:marLeft w:val="0"/>
          <w:marRight w:val="0"/>
          <w:marTop w:val="0"/>
          <w:marBottom w:val="150"/>
          <w:divBdr>
            <w:top w:val="none" w:sz="0" w:space="0" w:color="auto"/>
            <w:left w:val="none" w:sz="0" w:space="0" w:color="auto"/>
            <w:bottom w:val="none" w:sz="0" w:space="0" w:color="auto"/>
            <w:right w:val="none" w:sz="0" w:space="0" w:color="auto"/>
          </w:divBdr>
        </w:div>
        <w:div w:id="1197818364">
          <w:marLeft w:val="0"/>
          <w:marRight w:val="0"/>
          <w:marTop w:val="0"/>
          <w:marBottom w:val="150"/>
          <w:divBdr>
            <w:top w:val="none" w:sz="0" w:space="0" w:color="auto"/>
            <w:left w:val="none" w:sz="0" w:space="0" w:color="auto"/>
            <w:bottom w:val="none" w:sz="0" w:space="0" w:color="auto"/>
            <w:right w:val="none" w:sz="0" w:space="0" w:color="auto"/>
          </w:divBdr>
        </w:div>
        <w:div w:id="1465000530">
          <w:marLeft w:val="0"/>
          <w:marRight w:val="0"/>
          <w:marTop w:val="0"/>
          <w:marBottom w:val="150"/>
          <w:divBdr>
            <w:top w:val="none" w:sz="0" w:space="0" w:color="auto"/>
            <w:left w:val="none" w:sz="0" w:space="0" w:color="auto"/>
            <w:bottom w:val="none" w:sz="0" w:space="0" w:color="auto"/>
            <w:right w:val="none" w:sz="0" w:space="0" w:color="auto"/>
          </w:divBdr>
        </w:div>
        <w:div w:id="1602295802">
          <w:marLeft w:val="0"/>
          <w:marRight w:val="0"/>
          <w:marTop w:val="0"/>
          <w:marBottom w:val="150"/>
          <w:divBdr>
            <w:top w:val="none" w:sz="0" w:space="0" w:color="auto"/>
            <w:left w:val="none" w:sz="0" w:space="0" w:color="auto"/>
            <w:bottom w:val="none" w:sz="0" w:space="0" w:color="auto"/>
            <w:right w:val="none" w:sz="0" w:space="0" w:color="auto"/>
          </w:divBdr>
        </w:div>
        <w:div w:id="1809931247">
          <w:marLeft w:val="0"/>
          <w:marRight w:val="0"/>
          <w:marTop w:val="0"/>
          <w:marBottom w:val="150"/>
          <w:divBdr>
            <w:top w:val="none" w:sz="0" w:space="0" w:color="auto"/>
            <w:left w:val="none" w:sz="0" w:space="0" w:color="auto"/>
            <w:bottom w:val="none" w:sz="0" w:space="0" w:color="auto"/>
            <w:right w:val="none" w:sz="0" w:space="0" w:color="auto"/>
          </w:divBdr>
        </w:div>
        <w:div w:id="1814172166">
          <w:marLeft w:val="0"/>
          <w:marRight w:val="0"/>
          <w:marTop w:val="0"/>
          <w:marBottom w:val="150"/>
          <w:divBdr>
            <w:top w:val="none" w:sz="0" w:space="0" w:color="auto"/>
            <w:left w:val="none" w:sz="0" w:space="0" w:color="auto"/>
            <w:bottom w:val="none" w:sz="0" w:space="0" w:color="auto"/>
            <w:right w:val="none" w:sz="0" w:space="0" w:color="auto"/>
          </w:divBdr>
        </w:div>
        <w:div w:id="1945456456">
          <w:marLeft w:val="0"/>
          <w:marRight w:val="0"/>
          <w:marTop w:val="0"/>
          <w:marBottom w:val="150"/>
          <w:divBdr>
            <w:top w:val="none" w:sz="0" w:space="0" w:color="auto"/>
            <w:left w:val="none" w:sz="0" w:space="0" w:color="auto"/>
            <w:bottom w:val="none" w:sz="0" w:space="0" w:color="auto"/>
            <w:right w:val="none" w:sz="0" w:space="0" w:color="auto"/>
          </w:divBdr>
        </w:div>
        <w:div w:id="2013294742">
          <w:marLeft w:val="0"/>
          <w:marRight w:val="0"/>
          <w:marTop w:val="0"/>
          <w:marBottom w:val="150"/>
          <w:divBdr>
            <w:top w:val="none" w:sz="0" w:space="0" w:color="auto"/>
            <w:left w:val="none" w:sz="0" w:space="0" w:color="auto"/>
            <w:bottom w:val="none" w:sz="0" w:space="0" w:color="auto"/>
            <w:right w:val="none" w:sz="0" w:space="0" w:color="auto"/>
          </w:divBdr>
        </w:div>
        <w:div w:id="2022124876">
          <w:marLeft w:val="0"/>
          <w:marRight w:val="0"/>
          <w:marTop w:val="0"/>
          <w:marBottom w:val="150"/>
          <w:divBdr>
            <w:top w:val="none" w:sz="0" w:space="0" w:color="auto"/>
            <w:left w:val="none" w:sz="0" w:space="0" w:color="auto"/>
            <w:bottom w:val="none" w:sz="0" w:space="0" w:color="auto"/>
            <w:right w:val="none" w:sz="0" w:space="0" w:color="auto"/>
          </w:divBdr>
        </w:div>
      </w:divsChild>
    </w:div>
    <w:div w:id="1982927327">
      <w:bodyDiv w:val="1"/>
      <w:marLeft w:val="0"/>
      <w:marRight w:val="0"/>
      <w:marTop w:val="0"/>
      <w:marBottom w:val="0"/>
      <w:divBdr>
        <w:top w:val="none" w:sz="0" w:space="0" w:color="auto"/>
        <w:left w:val="none" w:sz="0" w:space="0" w:color="auto"/>
        <w:bottom w:val="none" w:sz="0" w:space="0" w:color="auto"/>
        <w:right w:val="none" w:sz="0" w:space="0" w:color="auto"/>
      </w:divBdr>
    </w:div>
    <w:div w:id="1986423876">
      <w:bodyDiv w:val="1"/>
      <w:marLeft w:val="0"/>
      <w:marRight w:val="0"/>
      <w:marTop w:val="0"/>
      <w:marBottom w:val="0"/>
      <w:divBdr>
        <w:top w:val="none" w:sz="0" w:space="0" w:color="auto"/>
        <w:left w:val="none" w:sz="0" w:space="0" w:color="auto"/>
        <w:bottom w:val="none" w:sz="0" w:space="0" w:color="auto"/>
        <w:right w:val="none" w:sz="0" w:space="0" w:color="auto"/>
      </w:divBdr>
      <w:divsChild>
        <w:div w:id="152071680">
          <w:marLeft w:val="0"/>
          <w:marRight w:val="0"/>
          <w:marTop w:val="0"/>
          <w:marBottom w:val="150"/>
          <w:divBdr>
            <w:top w:val="none" w:sz="0" w:space="0" w:color="auto"/>
            <w:left w:val="none" w:sz="0" w:space="0" w:color="auto"/>
            <w:bottom w:val="none" w:sz="0" w:space="0" w:color="auto"/>
            <w:right w:val="none" w:sz="0" w:space="0" w:color="auto"/>
          </w:divBdr>
        </w:div>
        <w:div w:id="366874825">
          <w:marLeft w:val="0"/>
          <w:marRight w:val="0"/>
          <w:marTop w:val="0"/>
          <w:marBottom w:val="150"/>
          <w:divBdr>
            <w:top w:val="none" w:sz="0" w:space="0" w:color="auto"/>
            <w:left w:val="none" w:sz="0" w:space="0" w:color="auto"/>
            <w:bottom w:val="none" w:sz="0" w:space="0" w:color="auto"/>
            <w:right w:val="none" w:sz="0" w:space="0" w:color="auto"/>
          </w:divBdr>
        </w:div>
        <w:div w:id="447704203">
          <w:marLeft w:val="0"/>
          <w:marRight w:val="0"/>
          <w:marTop w:val="0"/>
          <w:marBottom w:val="150"/>
          <w:divBdr>
            <w:top w:val="none" w:sz="0" w:space="0" w:color="auto"/>
            <w:left w:val="none" w:sz="0" w:space="0" w:color="auto"/>
            <w:bottom w:val="none" w:sz="0" w:space="0" w:color="auto"/>
            <w:right w:val="none" w:sz="0" w:space="0" w:color="auto"/>
          </w:divBdr>
        </w:div>
        <w:div w:id="744960860">
          <w:marLeft w:val="0"/>
          <w:marRight w:val="0"/>
          <w:marTop w:val="0"/>
          <w:marBottom w:val="150"/>
          <w:divBdr>
            <w:top w:val="none" w:sz="0" w:space="0" w:color="auto"/>
            <w:left w:val="none" w:sz="0" w:space="0" w:color="auto"/>
            <w:bottom w:val="none" w:sz="0" w:space="0" w:color="auto"/>
            <w:right w:val="none" w:sz="0" w:space="0" w:color="auto"/>
          </w:divBdr>
        </w:div>
        <w:div w:id="914434817">
          <w:marLeft w:val="0"/>
          <w:marRight w:val="0"/>
          <w:marTop w:val="0"/>
          <w:marBottom w:val="150"/>
          <w:divBdr>
            <w:top w:val="none" w:sz="0" w:space="0" w:color="auto"/>
            <w:left w:val="none" w:sz="0" w:space="0" w:color="auto"/>
            <w:bottom w:val="none" w:sz="0" w:space="0" w:color="auto"/>
            <w:right w:val="none" w:sz="0" w:space="0" w:color="auto"/>
          </w:divBdr>
        </w:div>
        <w:div w:id="1191264745">
          <w:marLeft w:val="0"/>
          <w:marRight w:val="0"/>
          <w:marTop w:val="0"/>
          <w:marBottom w:val="150"/>
          <w:divBdr>
            <w:top w:val="none" w:sz="0" w:space="0" w:color="auto"/>
            <w:left w:val="none" w:sz="0" w:space="0" w:color="auto"/>
            <w:bottom w:val="none" w:sz="0" w:space="0" w:color="auto"/>
            <w:right w:val="none" w:sz="0" w:space="0" w:color="auto"/>
          </w:divBdr>
        </w:div>
        <w:div w:id="1558397052">
          <w:marLeft w:val="0"/>
          <w:marRight w:val="0"/>
          <w:marTop w:val="0"/>
          <w:marBottom w:val="150"/>
          <w:divBdr>
            <w:top w:val="none" w:sz="0" w:space="0" w:color="auto"/>
            <w:left w:val="none" w:sz="0" w:space="0" w:color="auto"/>
            <w:bottom w:val="none" w:sz="0" w:space="0" w:color="auto"/>
            <w:right w:val="none" w:sz="0" w:space="0" w:color="auto"/>
          </w:divBdr>
        </w:div>
        <w:div w:id="1862159886">
          <w:marLeft w:val="0"/>
          <w:marRight w:val="0"/>
          <w:marTop w:val="0"/>
          <w:marBottom w:val="150"/>
          <w:divBdr>
            <w:top w:val="none" w:sz="0" w:space="0" w:color="auto"/>
            <w:left w:val="none" w:sz="0" w:space="0" w:color="auto"/>
            <w:bottom w:val="none" w:sz="0" w:space="0" w:color="auto"/>
            <w:right w:val="none" w:sz="0" w:space="0" w:color="auto"/>
          </w:divBdr>
        </w:div>
        <w:div w:id="2112894540">
          <w:marLeft w:val="0"/>
          <w:marRight w:val="0"/>
          <w:marTop w:val="0"/>
          <w:marBottom w:val="150"/>
          <w:divBdr>
            <w:top w:val="none" w:sz="0" w:space="0" w:color="auto"/>
            <w:left w:val="none" w:sz="0" w:space="0" w:color="auto"/>
            <w:bottom w:val="none" w:sz="0" w:space="0" w:color="auto"/>
            <w:right w:val="none" w:sz="0" w:space="0" w:color="auto"/>
          </w:divBdr>
        </w:div>
      </w:divsChild>
    </w:div>
    <w:div w:id="1986620918">
      <w:bodyDiv w:val="1"/>
      <w:marLeft w:val="0"/>
      <w:marRight w:val="0"/>
      <w:marTop w:val="0"/>
      <w:marBottom w:val="0"/>
      <w:divBdr>
        <w:top w:val="none" w:sz="0" w:space="0" w:color="auto"/>
        <w:left w:val="none" w:sz="0" w:space="0" w:color="auto"/>
        <w:bottom w:val="none" w:sz="0" w:space="0" w:color="auto"/>
        <w:right w:val="none" w:sz="0" w:space="0" w:color="auto"/>
      </w:divBdr>
    </w:div>
    <w:div w:id="1989703770">
      <w:bodyDiv w:val="1"/>
      <w:marLeft w:val="0"/>
      <w:marRight w:val="0"/>
      <w:marTop w:val="0"/>
      <w:marBottom w:val="0"/>
      <w:divBdr>
        <w:top w:val="none" w:sz="0" w:space="0" w:color="auto"/>
        <w:left w:val="none" w:sz="0" w:space="0" w:color="auto"/>
        <w:bottom w:val="none" w:sz="0" w:space="0" w:color="auto"/>
        <w:right w:val="none" w:sz="0" w:space="0" w:color="auto"/>
      </w:divBdr>
      <w:divsChild>
        <w:div w:id="221987922">
          <w:marLeft w:val="0"/>
          <w:marRight w:val="0"/>
          <w:marTop w:val="0"/>
          <w:marBottom w:val="150"/>
          <w:divBdr>
            <w:top w:val="none" w:sz="0" w:space="0" w:color="auto"/>
            <w:left w:val="none" w:sz="0" w:space="0" w:color="auto"/>
            <w:bottom w:val="none" w:sz="0" w:space="0" w:color="auto"/>
            <w:right w:val="none" w:sz="0" w:space="0" w:color="auto"/>
          </w:divBdr>
        </w:div>
        <w:div w:id="280041165">
          <w:marLeft w:val="0"/>
          <w:marRight w:val="0"/>
          <w:marTop w:val="0"/>
          <w:marBottom w:val="150"/>
          <w:divBdr>
            <w:top w:val="none" w:sz="0" w:space="0" w:color="auto"/>
            <w:left w:val="none" w:sz="0" w:space="0" w:color="auto"/>
            <w:bottom w:val="none" w:sz="0" w:space="0" w:color="auto"/>
            <w:right w:val="none" w:sz="0" w:space="0" w:color="auto"/>
          </w:divBdr>
        </w:div>
        <w:div w:id="585505621">
          <w:marLeft w:val="0"/>
          <w:marRight w:val="0"/>
          <w:marTop w:val="0"/>
          <w:marBottom w:val="150"/>
          <w:divBdr>
            <w:top w:val="none" w:sz="0" w:space="0" w:color="auto"/>
            <w:left w:val="none" w:sz="0" w:space="0" w:color="auto"/>
            <w:bottom w:val="none" w:sz="0" w:space="0" w:color="auto"/>
            <w:right w:val="none" w:sz="0" w:space="0" w:color="auto"/>
          </w:divBdr>
        </w:div>
        <w:div w:id="755057648">
          <w:marLeft w:val="0"/>
          <w:marRight w:val="0"/>
          <w:marTop w:val="0"/>
          <w:marBottom w:val="150"/>
          <w:divBdr>
            <w:top w:val="none" w:sz="0" w:space="0" w:color="auto"/>
            <w:left w:val="none" w:sz="0" w:space="0" w:color="auto"/>
            <w:bottom w:val="none" w:sz="0" w:space="0" w:color="auto"/>
            <w:right w:val="none" w:sz="0" w:space="0" w:color="auto"/>
          </w:divBdr>
        </w:div>
        <w:div w:id="771439123">
          <w:marLeft w:val="0"/>
          <w:marRight w:val="0"/>
          <w:marTop w:val="0"/>
          <w:marBottom w:val="150"/>
          <w:divBdr>
            <w:top w:val="none" w:sz="0" w:space="0" w:color="auto"/>
            <w:left w:val="none" w:sz="0" w:space="0" w:color="auto"/>
            <w:bottom w:val="none" w:sz="0" w:space="0" w:color="auto"/>
            <w:right w:val="none" w:sz="0" w:space="0" w:color="auto"/>
          </w:divBdr>
        </w:div>
        <w:div w:id="892811388">
          <w:marLeft w:val="0"/>
          <w:marRight w:val="0"/>
          <w:marTop w:val="0"/>
          <w:marBottom w:val="150"/>
          <w:divBdr>
            <w:top w:val="none" w:sz="0" w:space="0" w:color="auto"/>
            <w:left w:val="none" w:sz="0" w:space="0" w:color="auto"/>
            <w:bottom w:val="none" w:sz="0" w:space="0" w:color="auto"/>
            <w:right w:val="none" w:sz="0" w:space="0" w:color="auto"/>
          </w:divBdr>
        </w:div>
        <w:div w:id="952133679">
          <w:marLeft w:val="0"/>
          <w:marRight w:val="0"/>
          <w:marTop w:val="0"/>
          <w:marBottom w:val="150"/>
          <w:divBdr>
            <w:top w:val="none" w:sz="0" w:space="0" w:color="auto"/>
            <w:left w:val="none" w:sz="0" w:space="0" w:color="auto"/>
            <w:bottom w:val="none" w:sz="0" w:space="0" w:color="auto"/>
            <w:right w:val="none" w:sz="0" w:space="0" w:color="auto"/>
          </w:divBdr>
        </w:div>
        <w:div w:id="1251960979">
          <w:marLeft w:val="0"/>
          <w:marRight w:val="0"/>
          <w:marTop w:val="0"/>
          <w:marBottom w:val="150"/>
          <w:divBdr>
            <w:top w:val="none" w:sz="0" w:space="0" w:color="auto"/>
            <w:left w:val="none" w:sz="0" w:space="0" w:color="auto"/>
            <w:bottom w:val="none" w:sz="0" w:space="0" w:color="auto"/>
            <w:right w:val="none" w:sz="0" w:space="0" w:color="auto"/>
          </w:divBdr>
        </w:div>
        <w:div w:id="1394045542">
          <w:marLeft w:val="0"/>
          <w:marRight w:val="0"/>
          <w:marTop w:val="0"/>
          <w:marBottom w:val="150"/>
          <w:divBdr>
            <w:top w:val="none" w:sz="0" w:space="0" w:color="auto"/>
            <w:left w:val="none" w:sz="0" w:space="0" w:color="auto"/>
            <w:bottom w:val="none" w:sz="0" w:space="0" w:color="auto"/>
            <w:right w:val="none" w:sz="0" w:space="0" w:color="auto"/>
          </w:divBdr>
        </w:div>
        <w:div w:id="1463309610">
          <w:marLeft w:val="0"/>
          <w:marRight w:val="0"/>
          <w:marTop w:val="0"/>
          <w:marBottom w:val="150"/>
          <w:divBdr>
            <w:top w:val="none" w:sz="0" w:space="0" w:color="auto"/>
            <w:left w:val="none" w:sz="0" w:space="0" w:color="auto"/>
            <w:bottom w:val="none" w:sz="0" w:space="0" w:color="auto"/>
            <w:right w:val="none" w:sz="0" w:space="0" w:color="auto"/>
          </w:divBdr>
        </w:div>
        <w:div w:id="1971785691">
          <w:marLeft w:val="0"/>
          <w:marRight w:val="0"/>
          <w:marTop w:val="0"/>
          <w:marBottom w:val="150"/>
          <w:divBdr>
            <w:top w:val="none" w:sz="0" w:space="0" w:color="auto"/>
            <w:left w:val="none" w:sz="0" w:space="0" w:color="auto"/>
            <w:bottom w:val="none" w:sz="0" w:space="0" w:color="auto"/>
            <w:right w:val="none" w:sz="0" w:space="0" w:color="auto"/>
          </w:divBdr>
        </w:div>
        <w:div w:id="1992371631">
          <w:marLeft w:val="0"/>
          <w:marRight w:val="0"/>
          <w:marTop w:val="0"/>
          <w:marBottom w:val="150"/>
          <w:divBdr>
            <w:top w:val="none" w:sz="0" w:space="0" w:color="auto"/>
            <w:left w:val="none" w:sz="0" w:space="0" w:color="auto"/>
            <w:bottom w:val="none" w:sz="0" w:space="0" w:color="auto"/>
            <w:right w:val="none" w:sz="0" w:space="0" w:color="auto"/>
          </w:divBdr>
        </w:div>
      </w:divsChild>
    </w:div>
    <w:div w:id="1990163065">
      <w:bodyDiv w:val="1"/>
      <w:marLeft w:val="0"/>
      <w:marRight w:val="0"/>
      <w:marTop w:val="0"/>
      <w:marBottom w:val="0"/>
      <w:divBdr>
        <w:top w:val="none" w:sz="0" w:space="0" w:color="auto"/>
        <w:left w:val="none" w:sz="0" w:space="0" w:color="auto"/>
        <w:bottom w:val="none" w:sz="0" w:space="0" w:color="auto"/>
        <w:right w:val="none" w:sz="0" w:space="0" w:color="auto"/>
      </w:divBdr>
    </w:div>
    <w:div w:id="1990208441">
      <w:bodyDiv w:val="1"/>
      <w:marLeft w:val="0"/>
      <w:marRight w:val="0"/>
      <w:marTop w:val="0"/>
      <w:marBottom w:val="0"/>
      <w:divBdr>
        <w:top w:val="none" w:sz="0" w:space="0" w:color="auto"/>
        <w:left w:val="none" w:sz="0" w:space="0" w:color="auto"/>
        <w:bottom w:val="none" w:sz="0" w:space="0" w:color="auto"/>
        <w:right w:val="none" w:sz="0" w:space="0" w:color="auto"/>
      </w:divBdr>
    </w:div>
    <w:div w:id="1990405394">
      <w:bodyDiv w:val="1"/>
      <w:marLeft w:val="0"/>
      <w:marRight w:val="0"/>
      <w:marTop w:val="0"/>
      <w:marBottom w:val="0"/>
      <w:divBdr>
        <w:top w:val="none" w:sz="0" w:space="0" w:color="auto"/>
        <w:left w:val="none" w:sz="0" w:space="0" w:color="auto"/>
        <w:bottom w:val="none" w:sz="0" w:space="0" w:color="auto"/>
        <w:right w:val="none" w:sz="0" w:space="0" w:color="auto"/>
      </w:divBdr>
      <w:divsChild>
        <w:div w:id="386606257">
          <w:marLeft w:val="0"/>
          <w:marRight w:val="0"/>
          <w:marTop w:val="0"/>
          <w:marBottom w:val="150"/>
          <w:divBdr>
            <w:top w:val="none" w:sz="0" w:space="0" w:color="auto"/>
            <w:left w:val="none" w:sz="0" w:space="0" w:color="auto"/>
            <w:bottom w:val="none" w:sz="0" w:space="0" w:color="auto"/>
            <w:right w:val="none" w:sz="0" w:space="0" w:color="auto"/>
          </w:divBdr>
        </w:div>
        <w:div w:id="728185363">
          <w:marLeft w:val="0"/>
          <w:marRight w:val="0"/>
          <w:marTop w:val="0"/>
          <w:marBottom w:val="150"/>
          <w:divBdr>
            <w:top w:val="none" w:sz="0" w:space="0" w:color="auto"/>
            <w:left w:val="none" w:sz="0" w:space="0" w:color="auto"/>
            <w:bottom w:val="none" w:sz="0" w:space="0" w:color="auto"/>
            <w:right w:val="none" w:sz="0" w:space="0" w:color="auto"/>
          </w:divBdr>
        </w:div>
        <w:div w:id="1014184267">
          <w:marLeft w:val="0"/>
          <w:marRight w:val="0"/>
          <w:marTop w:val="0"/>
          <w:marBottom w:val="150"/>
          <w:divBdr>
            <w:top w:val="none" w:sz="0" w:space="0" w:color="auto"/>
            <w:left w:val="none" w:sz="0" w:space="0" w:color="auto"/>
            <w:bottom w:val="none" w:sz="0" w:space="0" w:color="auto"/>
            <w:right w:val="none" w:sz="0" w:space="0" w:color="auto"/>
          </w:divBdr>
        </w:div>
      </w:divsChild>
    </w:div>
    <w:div w:id="1993941748">
      <w:bodyDiv w:val="1"/>
      <w:marLeft w:val="0"/>
      <w:marRight w:val="0"/>
      <w:marTop w:val="0"/>
      <w:marBottom w:val="0"/>
      <w:divBdr>
        <w:top w:val="none" w:sz="0" w:space="0" w:color="auto"/>
        <w:left w:val="none" w:sz="0" w:space="0" w:color="auto"/>
        <w:bottom w:val="none" w:sz="0" w:space="0" w:color="auto"/>
        <w:right w:val="none" w:sz="0" w:space="0" w:color="auto"/>
      </w:divBdr>
    </w:div>
    <w:div w:id="1998070993">
      <w:bodyDiv w:val="1"/>
      <w:marLeft w:val="0"/>
      <w:marRight w:val="0"/>
      <w:marTop w:val="0"/>
      <w:marBottom w:val="0"/>
      <w:divBdr>
        <w:top w:val="none" w:sz="0" w:space="0" w:color="auto"/>
        <w:left w:val="none" w:sz="0" w:space="0" w:color="auto"/>
        <w:bottom w:val="none" w:sz="0" w:space="0" w:color="auto"/>
        <w:right w:val="none" w:sz="0" w:space="0" w:color="auto"/>
      </w:divBdr>
      <w:divsChild>
        <w:div w:id="169374283">
          <w:marLeft w:val="0"/>
          <w:marRight w:val="0"/>
          <w:marTop w:val="0"/>
          <w:marBottom w:val="0"/>
          <w:divBdr>
            <w:top w:val="none" w:sz="0" w:space="0" w:color="auto"/>
            <w:left w:val="none" w:sz="0" w:space="0" w:color="auto"/>
            <w:bottom w:val="none" w:sz="0" w:space="0" w:color="auto"/>
            <w:right w:val="none" w:sz="0" w:space="0" w:color="auto"/>
          </w:divBdr>
        </w:div>
        <w:div w:id="182596492">
          <w:marLeft w:val="0"/>
          <w:marRight w:val="0"/>
          <w:marTop w:val="0"/>
          <w:marBottom w:val="0"/>
          <w:divBdr>
            <w:top w:val="none" w:sz="0" w:space="0" w:color="auto"/>
            <w:left w:val="none" w:sz="0" w:space="0" w:color="auto"/>
            <w:bottom w:val="none" w:sz="0" w:space="0" w:color="auto"/>
            <w:right w:val="none" w:sz="0" w:space="0" w:color="auto"/>
          </w:divBdr>
        </w:div>
        <w:div w:id="191460220">
          <w:marLeft w:val="0"/>
          <w:marRight w:val="0"/>
          <w:marTop w:val="0"/>
          <w:marBottom w:val="0"/>
          <w:divBdr>
            <w:top w:val="none" w:sz="0" w:space="0" w:color="auto"/>
            <w:left w:val="none" w:sz="0" w:space="0" w:color="auto"/>
            <w:bottom w:val="none" w:sz="0" w:space="0" w:color="auto"/>
            <w:right w:val="none" w:sz="0" w:space="0" w:color="auto"/>
          </w:divBdr>
        </w:div>
        <w:div w:id="214858038">
          <w:marLeft w:val="0"/>
          <w:marRight w:val="0"/>
          <w:marTop w:val="0"/>
          <w:marBottom w:val="0"/>
          <w:divBdr>
            <w:top w:val="none" w:sz="0" w:space="0" w:color="auto"/>
            <w:left w:val="none" w:sz="0" w:space="0" w:color="auto"/>
            <w:bottom w:val="none" w:sz="0" w:space="0" w:color="auto"/>
            <w:right w:val="none" w:sz="0" w:space="0" w:color="auto"/>
          </w:divBdr>
        </w:div>
        <w:div w:id="342126467">
          <w:marLeft w:val="0"/>
          <w:marRight w:val="0"/>
          <w:marTop w:val="0"/>
          <w:marBottom w:val="0"/>
          <w:divBdr>
            <w:top w:val="none" w:sz="0" w:space="0" w:color="auto"/>
            <w:left w:val="none" w:sz="0" w:space="0" w:color="auto"/>
            <w:bottom w:val="none" w:sz="0" w:space="0" w:color="auto"/>
            <w:right w:val="none" w:sz="0" w:space="0" w:color="auto"/>
          </w:divBdr>
        </w:div>
        <w:div w:id="364596695">
          <w:marLeft w:val="0"/>
          <w:marRight w:val="0"/>
          <w:marTop w:val="0"/>
          <w:marBottom w:val="0"/>
          <w:divBdr>
            <w:top w:val="none" w:sz="0" w:space="0" w:color="auto"/>
            <w:left w:val="none" w:sz="0" w:space="0" w:color="auto"/>
            <w:bottom w:val="none" w:sz="0" w:space="0" w:color="auto"/>
            <w:right w:val="none" w:sz="0" w:space="0" w:color="auto"/>
          </w:divBdr>
        </w:div>
        <w:div w:id="673453772">
          <w:marLeft w:val="0"/>
          <w:marRight w:val="0"/>
          <w:marTop w:val="0"/>
          <w:marBottom w:val="0"/>
          <w:divBdr>
            <w:top w:val="none" w:sz="0" w:space="0" w:color="auto"/>
            <w:left w:val="none" w:sz="0" w:space="0" w:color="auto"/>
            <w:bottom w:val="none" w:sz="0" w:space="0" w:color="auto"/>
            <w:right w:val="none" w:sz="0" w:space="0" w:color="auto"/>
          </w:divBdr>
        </w:div>
        <w:div w:id="971907203">
          <w:marLeft w:val="0"/>
          <w:marRight w:val="0"/>
          <w:marTop w:val="0"/>
          <w:marBottom w:val="0"/>
          <w:divBdr>
            <w:top w:val="none" w:sz="0" w:space="0" w:color="auto"/>
            <w:left w:val="none" w:sz="0" w:space="0" w:color="auto"/>
            <w:bottom w:val="none" w:sz="0" w:space="0" w:color="auto"/>
            <w:right w:val="none" w:sz="0" w:space="0" w:color="auto"/>
          </w:divBdr>
        </w:div>
        <w:div w:id="1038092692">
          <w:marLeft w:val="0"/>
          <w:marRight w:val="0"/>
          <w:marTop w:val="0"/>
          <w:marBottom w:val="0"/>
          <w:divBdr>
            <w:top w:val="none" w:sz="0" w:space="0" w:color="auto"/>
            <w:left w:val="none" w:sz="0" w:space="0" w:color="auto"/>
            <w:bottom w:val="none" w:sz="0" w:space="0" w:color="auto"/>
            <w:right w:val="none" w:sz="0" w:space="0" w:color="auto"/>
          </w:divBdr>
        </w:div>
        <w:div w:id="1136415573">
          <w:marLeft w:val="0"/>
          <w:marRight w:val="0"/>
          <w:marTop w:val="0"/>
          <w:marBottom w:val="0"/>
          <w:divBdr>
            <w:top w:val="none" w:sz="0" w:space="0" w:color="auto"/>
            <w:left w:val="none" w:sz="0" w:space="0" w:color="auto"/>
            <w:bottom w:val="none" w:sz="0" w:space="0" w:color="auto"/>
            <w:right w:val="none" w:sz="0" w:space="0" w:color="auto"/>
          </w:divBdr>
        </w:div>
        <w:div w:id="1152258206">
          <w:marLeft w:val="0"/>
          <w:marRight w:val="0"/>
          <w:marTop w:val="0"/>
          <w:marBottom w:val="0"/>
          <w:divBdr>
            <w:top w:val="none" w:sz="0" w:space="0" w:color="auto"/>
            <w:left w:val="none" w:sz="0" w:space="0" w:color="auto"/>
            <w:bottom w:val="none" w:sz="0" w:space="0" w:color="auto"/>
            <w:right w:val="none" w:sz="0" w:space="0" w:color="auto"/>
          </w:divBdr>
        </w:div>
        <w:div w:id="1860048343">
          <w:marLeft w:val="0"/>
          <w:marRight w:val="0"/>
          <w:marTop w:val="0"/>
          <w:marBottom w:val="0"/>
          <w:divBdr>
            <w:top w:val="none" w:sz="0" w:space="0" w:color="auto"/>
            <w:left w:val="none" w:sz="0" w:space="0" w:color="auto"/>
            <w:bottom w:val="none" w:sz="0" w:space="0" w:color="auto"/>
            <w:right w:val="none" w:sz="0" w:space="0" w:color="auto"/>
          </w:divBdr>
        </w:div>
        <w:div w:id="1938177749">
          <w:marLeft w:val="0"/>
          <w:marRight w:val="0"/>
          <w:marTop w:val="0"/>
          <w:marBottom w:val="0"/>
          <w:divBdr>
            <w:top w:val="none" w:sz="0" w:space="0" w:color="auto"/>
            <w:left w:val="none" w:sz="0" w:space="0" w:color="auto"/>
            <w:bottom w:val="none" w:sz="0" w:space="0" w:color="auto"/>
            <w:right w:val="none" w:sz="0" w:space="0" w:color="auto"/>
          </w:divBdr>
        </w:div>
        <w:div w:id="1953240820">
          <w:marLeft w:val="0"/>
          <w:marRight w:val="0"/>
          <w:marTop w:val="0"/>
          <w:marBottom w:val="0"/>
          <w:divBdr>
            <w:top w:val="none" w:sz="0" w:space="0" w:color="auto"/>
            <w:left w:val="none" w:sz="0" w:space="0" w:color="auto"/>
            <w:bottom w:val="none" w:sz="0" w:space="0" w:color="auto"/>
            <w:right w:val="none" w:sz="0" w:space="0" w:color="auto"/>
          </w:divBdr>
        </w:div>
        <w:div w:id="2037539052">
          <w:marLeft w:val="0"/>
          <w:marRight w:val="0"/>
          <w:marTop w:val="0"/>
          <w:marBottom w:val="0"/>
          <w:divBdr>
            <w:top w:val="none" w:sz="0" w:space="0" w:color="auto"/>
            <w:left w:val="none" w:sz="0" w:space="0" w:color="auto"/>
            <w:bottom w:val="none" w:sz="0" w:space="0" w:color="auto"/>
            <w:right w:val="none" w:sz="0" w:space="0" w:color="auto"/>
          </w:divBdr>
        </w:div>
        <w:div w:id="2133743355">
          <w:marLeft w:val="0"/>
          <w:marRight w:val="0"/>
          <w:marTop w:val="0"/>
          <w:marBottom w:val="0"/>
          <w:divBdr>
            <w:top w:val="none" w:sz="0" w:space="0" w:color="auto"/>
            <w:left w:val="none" w:sz="0" w:space="0" w:color="auto"/>
            <w:bottom w:val="none" w:sz="0" w:space="0" w:color="auto"/>
            <w:right w:val="none" w:sz="0" w:space="0" w:color="auto"/>
          </w:divBdr>
        </w:div>
        <w:div w:id="2141341581">
          <w:marLeft w:val="0"/>
          <w:marRight w:val="0"/>
          <w:marTop w:val="0"/>
          <w:marBottom w:val="0"/>
          <w:divBdr>
            <w:top w:val="none" w:sz="0" w:space="0" w:color="auto"/>
            <w:left w:val="none" w:sz="0" w:space="0" w:color="auto"/>
            <w:bottom w:val="none" w:sz="0" w:space="0" w:color="auto"/>
            <w:right w:val="none" w:sz="0" w:space="0" w:color="auto"/>
          </w:divBdr>
        </w:div>
        <w:div w:id="2147114479">
          <w:marLeft w:val="0"/>
          <w:marRight w:val="0"/>
          <w:marTop w:val="0"/>
          <w:marBottom w:val="0"/>
          <w:divBdr>
            <w:top w:val="none" w:sz="0" w:space="0" w:color="auto"/>
            <w:left w:val="none" w:sz="0" w:space="0" w:color="auto"/>
            <w:bottom w:val="none" w:sz="0" w:space="0" w:color="auto"/>
            <w:right w:val="none" w:sz="0" w:space="0" w:color="auto"/>
          </w:divBdr>
        </w:div>
      </w:divsChild>
    </w:div>
    <w:div w:id="1998457063">
      <w:bodyDiv w:val="1"/>
      <w:marLeft w:val="0"/>
      <w:marRight w:val="0"/>
      <w:marTop w:val="0"/>
      <w:marBottom w:val="0"/>
      <w:divBdr>
        <w:top w:val="none" w:sz="0" w:space="0" w:color="auto"/>
        <w:left w:val="none" w:sz="0" w:space="0" w:color="auto"/>
        <w:bottom w:val="none" w:sz="0" w:space="0" w:color="auto"/>
        <w:right w:val="none" w:sz="0" w:space="0" w:color="auto"/>
      </w:divBdr>
    </w:div>
    <w:div w:id="1998729598">
      <w:bodyDiv w:val="1"/>
      <w:marLeft w:val="0"/>
      <w:marRight w:val="0"/>
      <w:marTop w:val="0"/>
      <w:marBottom w:val="0"/>
      <w:divBdr>
        <w:top w:val="none" w:sz="0" w:space="0" w:color="auto"/>
        <w:left w:val="none" w:sz="0" w:space="0" w:color="auto"/>
        <w:bottom w:val="none" w:sz="0" w:space="0" w:color="auto"/>
        <w:right w:val="none" w:sz="0" w:space="0" w:color="auto"/>
      </w:divBdr>
    </w:div>
    <w:div w:id="2001301721">
      <w:bodyDiv w:val="1"/>
      <w:marLeft w:val="0"/>
      <w:marRight w:val="0"/>
      <w:marTop w:val="0"/>
      <w:marBottom w:val="0"/>
      <w:divBdr>
        <w:top w:val="none" w:sz="0" w:space="0" w:color="auto"/>
        <w:left w:val="none" w:sz="0" w:space="0" w:color="auto"/>
        <w:bottom w:val="none" w:sz="0" w:space="0" w:color="auto"/>
        <w:right w:val="none" w:sz="0" w:space="0" w:color="auto"/>
      </w:divBdr>
      <w:divsChild>
        <w:div w:id="295139990">
          <w:marLeft w:val="0"/>
          <w:marRight w:val="0"/>
          <w:marTop w:val="0"/>
          <w:marBottom w:val="150"/>
          <w:divBdr>
            <w:top w:val="none" w:sz="0" w:space="0" w:color="auto"/>
            <w:left w:val="none" w:sz="0" w:space="0" w:color="auto"/>
            <w:bottom w:val="none" w:sz="0" w:space="0" w:color="auto"/>
            <w:right w:val="none" w:sz="0" w:space="0" w:color="auto"/>
          </w:divBdr>
        </w:div>
        <w:div w:id="1617984627">
          <w:marLeft w:val="0"/>
          <w:marRight w:val="0"/>
          <w:marTop w:val="0"/>
          <w:marBottom w:val="150"/>
          <w:divBdr>
            <w:top w:val="none" w:sz="0" w:space="0" w:color="auto"/>
            <w:left w:val="none" w:sz="0" w:space="0" w:color="auto"/>
            <w:bottom w:val="none" w:sz="0" w:space="0" w:color="auto"/>
            <w:right w:val="none" w:sz="0" w:space="0" w:color="auto"/>
          </w:divBdr>
        </w:div>
        <w:div w:id="1644037650">
          <w:marLeft w:val="0"/>
          <w:marRight w:val="0"/>
          <w:marTop w:val="0"/>
          <w:marBottom w:val="150"/>
          <w:divBdr>
            <w:top w:val="none" w:sz="0" w:space="0" w:color="auto"/>
            <w:left w:val="none" w:sz="0" w:space="0" w:color="auto"/>
            <w:bottom w:val="none" w:sz="0" w:space="0" w:color="auto"/>
            <w:right w:val="none" w:sz="0" w:space="0" w:color="auto"/>
          </w:divBdr>
        </w:div>
        <w:div w:id="2006200416">
          <w:marLeft w:val="0"/>
          <w:marRight w:val="0"/>
          <w:marTop w:val="0"/>
          <w:marBottom w:val="150"/>
          <w:divBdr>
            <w:top w:val="none" w:sz="0" w:space="0" w:color="auto"/>
            <w:left w:val="none" w:sz="0" w:space="0" w:color="auto"/>
            <w:bottom w:val="none" w:sz="0" w:space="0" w:color="auto"/>
            <w:right w:val="none" w:sz="0" w:space="0" w:color="auto"/>
          </w:divBdr>
        </w:div>
      </w:divsChild>
    </w:div>
    <w:div w:id="2001418820">
      <w:bodyDiv w:val="1"/>
      <w:marLeft w:val="0"/>
      <w:marRight w:val="0"/>
      <w:marTop w:val="0"/>
      <w:marBottom w:val="0"/>
      <w:divBdr>
        <w:top w:val="none" w:sz="0" w:space="0" w:color="auto"/>
        <w:left w:val="none" w:sz="0" w:space="0" w:color="auto"/>
        <w:bottom w:val="none" w:sz="0" w:space="0" w:color="auto"/>
        <w:right w:val="none" w:sz="0" w:space="0" w:color="auto"/>
      </w:divBdr>
    </w:div>
    <w:div w:id="2001501402">
      <w:bodyDiv w:val="1"/>
      <w:marLeft w:val="0"/>
      <w:marRight w:val="0"/>
      <w:marTop w:val="0"/>
      <w:marBottom w:val="0"/>
      <w:divBdr>
        <w:top w:val="none" w:sz="0" w:space="0" w:color="auto"/>
        <w:left w:val="none" w:sz="0" w:space="0" w:color="auto"/>
        <w:bottom w:val="none" w:sz="0" w:space="0" w:color="auto"/>
        <w:right w:val="none" w:sz="0" w:space="0" w:color="auto"/>
      </w:divBdr>
    </w:div>
    <w:div w:id="2002199644">
      <w:bodyDiv w:val="1"/>
      <w:marLeft w:val="0"/>
      <w:marRight w:val="0"/>
      <w:marTop w:val="0"/>
      <w:marBottom w:val="0"/>
      <w:divBdr>
        <w:top w:val="none" w:sz="0" w:space="0" w:color="auto"/>
        <w:left w:val="none" w:sz="0" w:space="0" w:color="auto"/>
        <w:bottom w:val="none" w:sz="0" w:space="0" w:color="auto"/>
        <w:right w:val="none" w:sz="0" w:space="0" w:color="auto"/>
      </w:divBdr>
      <w:divsChild>
        <w:div w:id="231932042">
          <w:marLeft w:val="0"/>
          <w:marRight w:val="0"/>
          <w:marTop w:val="0"/>
          <w:marBottom w:val="0"/>
          <w:divBdr>
            <w:top w:val="none" w:sz="0" w:space="0" w:color="auto"/>
            <w:left w:val="none" w:sz="0" w:space="0" w:color="auto"/>
            <w:bottom w:val="none" w:sz="0" w:space="0" w:color="auto"/>
            <w:right w:val="none" w:sz="0" w:space="0" w:color="auto"/>
          </w:divBdr>
          <w:divsChild>
            <w:div w:id="1896426049">
              <w:marLeft w:val="0"/>
              <w:marRight w:val="0"/>
              <w:marTop w:val="0"/>
              <w:marBottom w:val="0"/>
              <w:divBdr>
                <w:top w:val="none" w:sz="0" w:space="0" w:color="auto"/>
                <w:left w:val="none" w:sz="0" w:space="0" w:color="auto"/>
                <w:bottom w:val="none" w:sz="0" w:space="0" w:color="auto"/>
                <w:right w:val="none" w:sz="0" w:space="0" w:color="auto"/>
              </w:divBdr>
            </w:div>
          </w:divsChild>
        </w:div>
        <w:div w:id="550969243">
          <w:marLeft w:val="0"/>
          <w:marRight w:val="0"/>
          <w:marTop w:val="0"/>
          <w:marBottom w:val="0"/>
          <w:divBdr>
            <w:top w:val="none" w:sz="0" w:space="0" w:color="auto"/>
            <w:left w:val="none" w:sz="0" w:space="0" w:color="auto"/>
            <w:bottom w:val="none" w:sz="0" w:space="0" w:color="auto"/>
            <w:right w:val="none" w:sz="0" w:space="0" w:color="auto"/>
          </w:divBdr>
          <w:divsChild>
            <w:div w:id="77794689">
              <w:marLeft w:val="0"/>
              <w:marRight w:val="0"/>
              <w:marTop w:val="0"/>
              <w:marBottom w:val="0"/>
              <w:divBdr>
                <w:top w:val="none" w:sz="0" w:space="0" w:color="auto"/>
                <w:left w:val="none" w:sz="0" w:space="0" w:color="auto"/>
                <w:bottom w:val="none" w:sz="0" w:space="0" w:color="auto"/>
                <w:right w:val="none" w:sz="0" w:space="0" w:color="auto"/>
              </w:divBdr>
            </w:div>
          </w:divsChild>
        </w:div>
        <w:div w:id="818959694">
          <w:marLeft w:val="0"/>
          <w:marRight w:val="0"/>
          <w:marTop w:val="0"/>
          <w:marBottom w:val="0"/>
          <w:divBdr>
            <w:top w:val="none" w:sz="0" w:space="0" w:color="auto"/>
            <w:left w:val="none" w:sz="0" w:space="0" w:color="auto"/>
            <w:bottom w:val="none" w:sz="0" w:space="0" w:color="auto"/>
            <w:right w:val="none" w:sz="0" w:space="0" w:color="auto"/>
          </w:divBdr>
          <w:divsChild>
            <w:div w:id="325282471">
              <w:marLeft w:val="0"/>
              <w:marRight w:val="0"/>
              <w:marTop w:val="0"/>
              <w:marBottom w:val="0"/>
              <w:divBdr>
                <w:top w:val="none" w:sz="0" w:space="0" w:color="auto"/>
                <w:left w:val="none" w:sz="0" w:space="0" w:color="auto"/>
                <w:bottom w:val="none" w:sz="0" w:space="0" w:color="auto"/>
                <w:right w:val="none" w:sz="0" w:space="0" w:color="auto"/>
              </w:divBdr>
            </w:div>
          </w:divsChild>
        </w:div>
        <w:div w:id="850026566">
          <w:marLeft w:val="0"/>
          <w:marRight w:val="0"/>
          <w:marTop w:val="0"/>
          <w:marBottom w:val="0"/>
          <w:divBdr>
            <w:top w:val="none" w:sz="0" w:space="0" w:color="auto"/>
            <w:left w:val="none" w:sz="0" w:space="0" w:color="auto"/>
            <w:bottom w:val="none" w:sz="0" w:space="0" w:color="auto"/>
            <w:right w:val="none" w:sz="0" w:space="0" w:color="auto"/>
          </w:divBdr>
          <w:divsChild>
            <w:div w:id="1929072550">
              <w:marLeft w:val="0"/>
              <w:marRight w:val="0"/>
              <w:marTop w:val="0"/>
              <w:marBottom w:val="0"/>
              <w:divBdr>
                <w:top w:val="none" w:sz="0" w:space="0" w:color="auto"/>
                <w:left w:val="none" w:sz="0" w:space="0" w:color="auto"/>
                <w:bottom w:val="none" w:sz="0" w:space="0" w:color="auto"/>
                <w:right w:val="none" w:sz="0" w:space="0" w:color="auto"/>
              </w:divBdr>
            </w:div>
          </w:divsChild>
        </w:div>
        <w:div w:id="856700963">
          <w:marLeft w:val="0"/>
          <w:marRight w:val="0"/>
          <w:marTop w:val="0"/>
          <w:marBottom w:val="0"/>
          <w:divBdr>
            <w:top w:val="none" w:sz="0" w:space="0" w:color="auto"/>
            <w:left w:val="none" w:sz="0" w:space="0" w:color="auto"/>
            <w:bottom w:val="none" w:sz="0" w:space="0" w:color="auto"/>
            <w:right w:val="none" w:sz="0" w:space="0" w:color="auto"/>
          </w:divBdr>
          <w:divsChild>
            <w:div w:id="2005820301">
              <w:marLeft w:val="0"/>
              <w:marRight w:val="0"/>
              <w:marTop w:val="0"/>
              <w:marBottom w:val="0"/>
              <w:divBdr>
                <w:top w:val="none" w:sz="0" w:space="0" w:color="auto"/>
                <w:left w:val="none" w:sz="0" w:space="0" w:color="auto"/>
                <w:bottom w:val="none" w:sz="0" w:space="0" w:color="auto"/>
                <w:right w:val="none" w:sz="0" w:space="0" w:color="auto"/>
              </w:divBdr>
            </w:div>
          </w:divsChild>
        </w:div>
        <w:div w:id="986399778">
          <w:marLeft w:val="0"/>
          <w:marRight w:val="0"/>
          <w:marTop w:val="0"/>
          <w:marBottom w:val="0"/>
          <w:divBdr>
            <w:top w:val="none" w:sz="0" w:space="0" w:color="auto"/>
            <w:left w:val="none" w:sz="0" w:space="0" w:color="auto"/>
            <w:bottom w:val="none" w:sz="0" w:space="0" w:color="auto"/>
            <w:right w:val="none" w:sz="0" w:space="0" w:color="auto"/>
          </w:divBdr>
          <w:divsChild>
            <w:div w:id="582841330">
              <w:marLeft w:val="0"/>
              <w:marRight w:val="0"/>
              <w:marTop w:val="0"/>
              <w:marBottom w:val="0"/>
              <w:divBdr>
                <w:top w:val="none" w:sz="0" w:space="0" w:color="auto"/>
                <w:left w:val="none" w:sz="0" w:space="0" w:color="auto"/>
                <w:bottom w:val="none" w:sz="0" w:space="0" w:color="auto"/>
                <w:right w:val="none" w:sz="0" w:space="0" w:color="auto"/>
              </w:divBdr>
            </w:div>
          </w:divsChild>
        </w:div>
        <w:div w:id="1162696756">
          <w:marLeft w:val="0"/>
          <w:marRight w:val="0"/>
          <w:marTop w:val="0"/>
          <w:marBottom w:val="0"/>
          <w:divBdr>
            <w:top w:val="none" w:sz="0" w:space="0" w:color="auto"/>
            <w:left w:val="none" w:sz="0" w:space="0" w:color="auto"/>
            <w:bottom w:val="none" w:sz="0" w:space="0" w:color="auto"/>
            <w:right w:val="none" w:sz="0" w:space="0" w:color="auto"/>
          </w:divBdr>
          <w:divsChild>
            <w:div w:id="629288621">
              <w:marLeft w:val="0"/>
              <w:marRight w:val="0"/>
              <w:marTop w:val="0"/>
              <w:marBottom w:val="0"/>
              <w:divBdr>
                <w:top w:val="none" w:sz="0" w:space="0" w:color="auto"/>
                <w:left w:val="none" w:sz="0" w:space="0" w:color="auto"/>
                <w:bottom w:val="none" w:sz="0" w:space="0" w:color="auto"/>
                <w:right w:val="none" w:sz="0" w:space="0" w:color="auto"/>
              </w:divBdr>
            </w:div>
          </w:divsChild>
        </w:div>
        <w:div w:id="1218475404">
          <w:marLeft w:val="0"/>
          <w:marRight w:val="0"/>
          <w:marTop w:val="0"/>
          <w:marBottom w:val="0"/>
          <w:divBdr>
            <w:top w:val="none" w:sz="0" w:space="0" w:color="auto"/>
            <w:left w:val="none" w:sz="0" w:space="0" w:color="auto"/>
            <w:bottom w:val="none" w:sz="0" w:space="0" w:color="auto"/>
            <w:right w:val="none" w:sz="0" w:space="0" w:color="auto"/>
          </w:divBdr>
          <w:divsChild>
            <w:div w:id="308020403">
              <w:marLeft w:val="0"/>
              <w:marRight w:val="0"/>
              <w:marTop w:val="0"/>
              <w:marBottom w:val="0"/>
              <w:divBdr>
                <w:top w:val="none" w:sz="0" w:space="0" w:color="auto"/>
                <w:left w:val="none" w:sz="0" w:space="0" w:color="auto"/>
                <w:bottom w:val="none" w:sz="0" w:space="0" w:color="auto"/>
                <w:right w:val="none" w:sz="0" w:space="0" w:color="auto"/>
              </w:divBdr>
            </w:div>
          </w:divsChild>
        </w:div>
        <w:div w:id="1590385863">
          <w:marLeft w:val="0"/>
          <w:marRight w:val="0"/>
          <w:marTop w:val="0"/>
          <w:marBottom w:val="0"/>
          <w:divBdr>
            <w:top w:val="none" w:sz="0" w:space="0" w:color="auto"/>
            <w:left w:val="none" w:sz="0" w:space="0" w:color="auto"/>
            <w:bottom w:val="none" w:sz="0" w:space="0" w:color="auto"/>
            <w:right w:val="none" w:sz="0" w:space="0" w:color="auto"/>
          </w:divBdr>
          <w:divsChild>
            <w:div w:id="1996294184">
              <w:marLeft w:val="0"/>
              <w:marRight w:val="0"/>
              <w:marTop w:val="0"/>
              <w:marBottom w:val="0"/>
              <w:divBdr>
                <w:top w:val="none" w:sz="0" w:space="0" w:color="auto"/>
                <w:left w:val="none" w:sz="0" w:space="0" w:color="auto"/>
                <w:bottom w:val="none" w:sz="0" w:space="0" w:color="auto"/>
                <w:right w:val="none" w:sz="0" w:space="0" w:color="auto"/>
              </w:divBdr>
            </w:div>
          </w:divsChild>
        </w:div>
        <w:div w:id="1673099554">
          <w:marLeft w:val="0"/>
          <w:marRight w:val="0"/>
          <w:marTop w:val="0"/>
          <w:marBottom w:val="0"/>
          <w:divBdr>
            <w:top w:val="none" w:sz="0" w:space="0" w:color="auto"/>
            <w:left w:val="none" w:sz="0" w:space="0" w:color="auto"/>
            <w:bottom w:val="none" w:sz="0" w:space="0" w:color="auto"/>
            <w:right w:val="none" w:sz="0" w:space="0" w:color="auto"/>
          </w:divBdr>
          <w:divsChild>
            <w:div w:id="801117845">
              <w:marLeft w:val="0"/>
              <w:marRight w:val="0"/>
              <w:marTop w:val="0"/>
              <w:marBottom w:val="0"/>
              <w:divBdr>
                <w:top w:val="none" w:sz="0" w:space="0" w:color="auto"/>
                <w:left w:val="none" w:sz="0" w:space="0" w:color="auto"/>
                <w:bottom w:val="none" w:sz="0" w:space="0" w:color="auto"/>
                <w:right w:val="none" w:sz="0" w:space="0" w:color="auto"/>
              </w:divBdr>
            </w:div>
          </w:divsChild>
        </w:div>
        <w:div w:id="1720089172">
          <w:marLeft w:val="0"/>
          <w:marRight w:val="0"/>
          <w:marTop w:val="0"/>
          <w:marBottom w:val="0"/>
          <w:divBdr>
            <w:top w:val="none" w:sz="0" w:space="0" w:color="auto"/>
            <w:left w:val="none" w:sz="0" w:space="0" w:color="auto"/>
            <w:bottom w:val="none" w:sz="0" w:space="0" w:color="auto"/>
            <w:right w:val="none" w:sz="0" w:space="0" w:color="auto"/>
          </w:divBdr>
          <w:divsChild>
            <w:div w:id="675304920">
              <w:marLeft w:val="0"/>
              <w:marRight w:val="0"/>
              <w:marTop w:val="0"/>
              <w:marBottom w:val="0"/>
              <w:divBdr>
                <w:top w:val="none" w:sz="0" w:space="0" w:color="auto"/>
                <w:left w:val="none" w:sz="0" w:space="0" w:color="auto"/>
                <w:bottom w:val="none" w:sz="0" w:space="0" w:color="auto"/>
                <w:right w:val="none" w:sz="0" w:space="0" w:color="auto"/>
              </w:divBdr>
            </w:div>
          </w:divsChild>
        </w:div>
        <w:div w:id="1907955157">
          <w:marLeft w:val="0"/>
          <w:marRight w:val="0"/>
          <w:marTop w:val="0"/>
          <w:marBottom w:val="0"/>
          <w:divBdr>
            <w:top w:val="none" w:sz="0" w:space="0" w:color="auto"/>
            <w:left w:val="none" w:sz="0" w:space="0" w:color="auto"/>
            <w:bottom w:val="none" w:sz="0" w:space="0" w:color="auto"/>
            <w:right w:val="none" w:sz="0" w:space="0" w:color="auto"/>
          </w:divBdr>
          <w:divsChild>
            <w:div w:id="1088699145">
              <w:marLeft w:val="0"/>
              <w:marRight w:val="0"/>
              <w:marTop w:val="0"/>
              <w:marBottom w:val="0"/>
              <w:divBdr>
                <w:top w:val="none" w:sz="0" w:space="0" w:color="auto"/>
                <w:left w:val="none" w:sz="0" w:space="0" w:color="auto"/>
                <w:bottom w:val="none" w:sz="0" w:space="0" w:color="auto"/>
                <w:right w:val="none" w:sz="0" w:space="0" w:color="auto"/>
              </w:divBdr>
            </w:div>
          </w:divsChild>
        </w:div>
        <w:div w:id="1977493057">
          <w:marLeft w:val="0"/>
          <w:marRight w:val="0"/>
          <w:marTop w:val="0"/>
          <w:marBottom w:val="0"/>
          <w:divBdr>
            <w:top w:val="none" w:sz="0" w:space="0" w:color="auto"/>
            <w:left w:val="none" w:sz="0" w:space="0" w:color="auto"/>
            <w:bottom w:val="none" w:sz="0" w:space="0" w:color="auto"/>
            <w:right w:val="none" w:sz="0" w:space="0" w:color="auto"/>
          </w:divBdr>
          <w:divsChild>
            <w:div w:id="606278697">
              <w:marLeft w:val="0"/>
              <w:marRight w:val="0"/>
              <w:marTop w:val="0"/>
              <w:marBottom w:val="0"/>
              <w:divBdr>
                <w:top w:val="none" w:sz="0" w:space="0" w:color="auto"/>
                <w:left w:val="none" w:sz="0" w:space="0" w:color="auto"/>
                <w:bottom w:val="none" w:sz="0" w:space="0" w:color="auto"/>
                <w:right w:val="none" w:sz="0" w:space="0" w:color="auto"/>
              </w:divBdr>
            </w:div>
          </w:divsChild>
        </w:div>
        <w:div w:id="2049792533">
          <w:marLeft w:val="0"/>
          <w:marRight w:val="0"/>
          <w:marTop w:val="0"/>
          <w:marBottom w:val="0"/>
          <w:divBdr>
            <w:top w:val="none" w:sz="0" w:space="0" w:color="auto"/>
            <w:left w:val="none" w:sz="0" w:space="0" w:color="auto"/>
            <w:bottom w:val="none" w:sz="0" w:space="0" w:color="auto"/>
            <w:right w:val="none" w:sz="0" w:space="0" w:color="auto"/>
          </w:divBdr>
          <w:divsChild>
            <w:div w:id="649596085">
              <w:marLeft w:val="0"/>
              <w:marRight w:val="0"/>
              <w:marTop w:val="0"/>
              <w:marBottom w:val="0"/>
              <w:divBdr>
                <w:top w:val="none" w:sz="0" w:space="0" w:color="auto"/>
                <w:left w:val="none" w:sz="0" w:space="0" w:color="auto"/>
                <w:bottom w:val="none" w:sz="0" w:space="0" w:color="auto"/>
                <w:right w:val="none" w:sz="0" w:space="0" w:color="auto"/>
              </w:divBdr>
            </w:div>
          </w:divsChild>
        </w:div>
        <w:div w:id="2085907380">
          <w:marLeft w:val="0"/>
          <w:marRight w:val="0"/>
          <w:marTop w:val="0"/>
          <w:marBottom w:val="0"/>
          <w:divBdr>
            <w:top w:val="none" w:sz="0" w:space="0" w:color="auto"/>
            <w:left w:val="none" w:sz="0" w:space="0" w:color="auto"/>
            <w:bottom w:val="none" w:sz="0" w:space="0" w:color="auto"/>
            <w:right w:val="none" w:sz="0" w:space="0" w:color="auto"/>
          </w:divBdr>
          <w:divsChild>
            <w:div w:id="8908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60816">
      <w:bodyDiv w:val="1"/>
      <w:marLeft w:val="0"/>
      <w:marRight w:val="0"/>
      <w:marTop w:val="0"/>
      <w:marBottom w:val="0"/>
      <w:divBdr>
        <w:top w:val="none" w:sz="0" w:space="0" w:color="auto"/>
        <w:left w:val="none" w:sz="0" w:space="0" w:color="auto"/>
        <w:bottom w:val="none" w:sz="0" w:space="0" w:color="auto"/>
        <w:right w:val="none" w:sz="0" w:space="0" w:color="auto"/>
      </w:divBdr>
      <w:divsChild>
        <w:div w:id="196552860">
          <w:marLeft w:val="0"/>
          <w:marRight w:val="0"/>
          <w:marTop w:val="0"/>
          <w:marBottom w:val="0"/>
          <w:divBdr>
            <w:top w:val="none" w:sz="0" w:space="0" w:color="auto"/>
            <w:left w:val="none" w:sz="0" w:space="0" w:color="auto"/>
            <w:bottom w:val="none" w:sz="0" w:space="0" w:color="auto"/>
            <w:right w:val="none" w:sz="0" w:space="0" w:color="auto"/>
          </w:divBdr>
        </w:div>
        <w:div w:id="1381980050">
          <w:marLeft w:val="0"/>
          <w:marRight w:val="0"/>
          <w:marTop w:val="0"/>
          <w:marBottom w:val="0"/>
          <w:divBdr>
            <w:top w:val="none" w:sz="0" w:space="0" w:color="auto"/>
            <w:left w:val="none" w:sz="0" w:space="0" w:color="auto"/>
            <w:bottom w:val="none" w:sz="0" w:space="0" w:color="auto"/>
            <w:right w:val="none" w:sz="0" w:space="0" w:color="auto"/>
          </w:divBdr>
        </w:div>
        <w:div w:id="1645694416">
          <w:marLeft w:val="0"/>
          <w:marRight w:val="0"/>
          <w:marTop w:val="0"/>
          <w:marBottom w:val="0"/>
          <w:divBdr>
            <w:top w:val="none" w:sz="0" w:space="0" w:color="auto"/>
            <w:left w:val="none" w:sz="0" w:space="0" w:color="auto"/>
            <w:bottom w:val="none" w:sz="0" w:space="0" w:color="auto"/>
            <w:right w:val="none" w:sz="0" w:space="0" w:color="auto"/>
          </w:divBdr>
        </w:div>
      </w:divsChild>
    </w:div>
    <w:div w:id="2003197966">
      <w:bodyDiv w:val="1"/>
      <w:marLeft w:val="0"/>
      <w:marRight w:val="0"/>
      <w:marTop w:val="0"/>
      <w:marBottom w:val="0"/>
      <w:divBdr>
        <w:top w:val="none" w:sz="0" w:space="0" w:color="auto"/>
        <w:left w:val="none" w:sz="0" w:space="0" w:color="auto"/>
        <w:bottom w:val="none" w:sz="0" w:space="0" w:color="auto"/>
        <w:right w:val="none" w:sz="0" w:space="0" w:color="auto"/>
      </w:divBdr>
    </w:div>
    <w:div w:id="2004624718">
      <w:bodyDiv w:val="1"/>
      <w:marLeft w:val="0"/>
      <w:marRight w:val="0"/>
      <w:marTop w:val="0"/>
      <w:marBottom w:val="0"/>
      <w:divBdr>
        <w:top w:val="none" w:sz="0" w:space="0" w:color="auto"/>
        <w:left w:val="none" w:sz="0" w:space="0" w:color="auto"/>
        <w:bottom w:val="none" w:sz="0" w:space="0" w:color="auto"/>
        <w:right w:val="none" w:sz="0" w:space="0" w:color="auto"/>
      </w:divBdr>
    </w:div>
    <w:div w:id="2006467067">
      <w:bodyDiv w:val="1"/>
      <w:marLeft w:val="0"/>
      <w:marRight w:val="0"/>
      <w:marTop w:val="0"/>
      <w:marBottom w:val="0"/>
      <w:divBdr>
        <w:top w:val="none" w:sz="0" w:space="0" w:color="auto"/>
        <w:left w:val="none" w:sz="0" w:space="0" w:color="auto"/>
        <w:bottom w:val="none" w:sz="0" w:space="0" w:color="auto"/>
        <w:right w:val="none" w:sz="0" w:space="0" w:color="auto"/>
      </w:divBdr>
    </w:div>
    <w:div w:id="2006977645">
      <w:bodyDiv w:val="1"/>
      <w:marLeft w:val="0"/>
      <w:marRight w:val="0"/>
      <w:marTop w:val="0"/>
      <w:marBottom w:val="0"/>
      <w:divBdr>
        <w:top w:val="none" w:sz="0" w:space="0" w:color="auto"/>
        <w:left w:val="none" w:sz="0" w:space="0" w:color="auto"/>
        <w:bottom w:val="none" w:sz="0" w:space="0" w:color="auto"/>
        <w:right w:val="none" w:sz="0" w:space="0" w:color="auto"/>
      </w:divBdr>
    </w:div>
    <w:div w:id="2007586900">
      <w:bodyDiv w:val="1"/>
      <w:marLeft w:val="0"/>
      <w:marRight w:val="0"/>
      <w:marTop w:val="0"/>
      <w:marBottom w:val="0"/>
      <w:divBdr>
        <w:top w:val="none" w:sz="0" w:space="0" w:color="auto"/>
        <w:left w:val="none" w:sz="0" w:space="0" w:color="auto"/>
        <w:bottom w:val="none" w:sz="0" w:space="0" w:color="auto"/>
        <w:right w:val="none" w:sz="0" w:space="0" w:color="auto"/>
      </w:divBdr>
    </w:div>
    <w:div w:id="2010787477">
      <w:bodyDiv w:val="1"/>
      <w:marLeft w:val="0"/>
      <w:marRight w:val="0"/>
      <w:marTop w:val="0"/>
      <w:marBottom w:val="0"/>
      <w:divBdr>
        <w:top w:val="none" w:sz="0" w:space="0" w:color="auto"/>
        <w:left w:val="none" w:sz="0" w:space="0" w:color="auto"/>
        <w:bottom w:val="none" w:sz="0" w:space="0" w:color="auto"/>
        <w:right w:val="none" w:sz="0" w:space="0" w:color="auto"/>
      </w:divBdr>
      <w:divsChild>
        <w:div w:id="454834210">
          <w:marLeft w:val="0"/>
          <w:marRight w:val="0"/>
          <w:marTop w:val="0"/>
          <w:marBottom w:val="150"/>
          <w:divBdr>
            <w:top w:val="none" w:sz="0" w:space="0" w:color="auto"/>
            <w:left w:val="none" w:sz="0" w:space="0" w:color="auto"/>
            <w:bottom w:val="none" w:sz="0" w:space="0" w:color="auto"/>
            <w:right w:val="none" w:sz="0" w:space="0" w:color="auto"/>
          </w:divBdr>
        </w:div>
        <w:div w:id="888104674">
          <w:marLeft w:val="0"/>
          <w:marRight w:val="0"/>
          <w:marTop w:val="0"/>
          <w:marBottom w:val="150"/>
          <w:divBdr>
            <w:top w:val="none" w:sz="0" w:space="0" w:color="auto"/>
            <w:left w:val="none" w:sz="0" w:space="0" w:color="auto"/>
            <w:bottom w:val="none" w:sz="0" w:space="0" w:color="auto"/>
            <w:right w:val="none" w:sz="0" w:space="0" w:color="auto"/>
          </w:divBdr>
        </w:div>
        <w:div w:id="1159425762">
          <w:marLeft w:val="0"/>
          <w:marRight w:val="0"/>
          <w:marTop w:val="0"/>
          <w:marBottom w:val="150"/>
          <w:divBdr>
            <w:top w:val="none" w:sz="0" w:space="0" w:color="auto"/>
            <w:left w:val="none" w:sz="0" w:space="0" w:color="auto"/>
            <w:bottom w:val="none" w:sz="0" w:space="0" w:color="auto"/>
            <w:right w:val="none" w:sz="0" w:space="0" w:color="auto"/>
          </w:divBdr>
        </w:div>
        <w:div w:id="2015105065">
          <w:marLeft w:val="0"/>
          <w:marRight w:val="0"/>
          <w:marTop w:val="0"/>
          <w:marBottom w:val="150"/>
          <w:divBdr>
            <w:top w:val="none" w:sz="0" w:space="0" w:color="auto"/>
            <w:left w:val="none" w:sz="0" w:space="0" w:color="auto"/>
            <w:bottom w:val="none" w:sz="0" w:space="0" w:color="auto"/>
            <w:right w:val="none" w:sz="0" w:space="0" w:color="auto"/>
          </w:divBdr>
        </w:div>
        <w:div w:id="2026050706">
          <w:marLeft w:val="0"/>
          <w:marRight w:val="0"/>
          <w:marTop w:val="0"/>
          <w:marBottom w:val="150"/>
          <w:divBdr>
            <w:top w:val="none" w:sz="0" w:space="0" w:color="auto"/>
            <w:left w:val="none" w:sz="0" w:space="0" w:color="auto"/>
            <w:bottom w:val="none" w:sz="0" w:space="0" w:color="auto"/>
            <w:right w:val="none" w:sz="0" w:space="0" w:color="auto"/>
          </w:divBdr>
        </w:div>
      </w:divsChild>
    </w:div>
    <w:div w:id="2011447131">
      <w:bodyDiv w:val="1"/>
      <w:marLeft w:val="0"/>
      <w:marRight w:val="0"/>
      <w:marTop w:val="0"/>
      <w:marBottom w:val="0"/>
      <w:divBdr>
        <w:top w:val="none" w:sz="0" w:space="0" w:color="auto"/>
        <w:left w:val="none" w:sz="0" w:space="0" w:color="auto"/>
        <w:bottom w:val="none" w:sz="0" w:space="0" w:color="auto"/>
        <w:right w:val="none" w:sz="0" w:space="0" w:color="auto"/>
      </w:divBdr>
    </w:div>
    <w:div w:id="2013145300">
      <w:bodyDiv w:val="1"/>
      <w:marLeft w:val="0"/>
      <w:marRight w:val="0"/>
      <w:marTop w:val="0"/>
      <w:marBottom w:val="0"/>
      <w:divBdr>
        <w:top w:val="none" w:sz="0" w:space="0" w:color="auto"/>
        <w:left w:val="none" w:sz="0" w:space="0" w:color="auto"/>
        <w:bottom w:val="none" w:sz="0" w:space="0" w:color="auto"/>
        <w:right w:val="none" w:sz="0" w:space="0" w:color="auto"/>
      </w:divBdr>
      <w:divsChild>
        <w:div w:id="544022770">
          <w:marLeft w:val="0"/>
          <w:marRight w:val="0"/>
          <w:marTop w:val="0"/>
          <w:marBottom w:val="150"/>
          <w:divBdr>
            <w:top w:val="none" w:sz="0" w:space="0" w:color="auto"/>
            <w:left w:val="none" w:sz="0" w:space="0" w:color="auto"/>
            <w:bottom w:val="none" w:sz="0" w:space="0" w:color="auto"/>
            <w:right w:val="none" w:sz="0" w:space="0" w:color="auto"/>
          </w:divBdr>
        </w:div>
        <w:div w:id="1056271643">
          <w:marLeft w:val="0"/>
          <w:marRight w:val="0"/>
          <w:marTop w:val="0"/>
          <w:marBottom w:val="150"/>
          <w:divBdr>
            <w:top w:val="none" w:sz="0" w:space="0" w:color="auto"/>
            <w:left w:val="none" w:sz="0" w:space="0" w:color="auto"/>
            <w:bottom w:val="none" w:sz="0" w:space="0" w:color="auto"/>
            <w:right w:val="none" w:sz="0" w:space="0" w:color="auto"/>
          </w:divBdr>
        </w:div>
        <w:div w:id="1159078951">
          <w:marLeft w:val="0"/>
          <w:marRight w:val="0"/>
          <w:marTop w:val="0"/>
          <w:marBottom w:val="150"/>
          <w:divBdr>
            <w:top w:val="none" w:sz="0" w:space="0" w:color="auto"/>
            <w:left w:val="none" w:sz="0" w:space="0" w:color="auto"/>
            <w:bottom w:val="none" w:sz="0" w:space="0" w:color="auto"/>
            <w:right w:val="none" w:sz="0" w:space="0" w:color="auto"/>
          </w:divBdr>
        </w:div>
        <w:div w:id="2005744364">
          <w:marLeft w:val="0"/>
          <w:marRight w:val="0"/>
          <w:marTop w:val="0"/>
          <w:marBottom w:val="150"/>
          <w:divBdr>
            <w:top w:val="none" w:sz="0" w:space="0" w:color="auto"/>
            <w:left w:val="none" w:sz="0" w:space="0" w:color="auto"/>
            <w:bottom w:val="none" w:sz="0" w:space="0" w:color="auto"/>
            <w:right w:val="none" w:sz="0" w:space="0" w:color="auto"/>
          </w:divBdr>
        </w:div>
        <w:div w:id="2029333842">
          <w:marLeft w:val="0"/>
          <w:marRight w:val="0"/>
          <w:marTop w:val="0"/>
          <w:marBottom w:val="150"/>
          <w:divBdr>
            <w:top w:val="none" w:sz="0" w:space="0" w:color="auto"/>
            <w:left w:val="none" w:sz="0" w:space="0" w:color="auto"/>
            <w:bottom w:val="none" w:sz="0" w:space="0" w:color="auto"/>
            <w:right w:val="none" w:sz="0" w:space="0" w:color="auto"/>
          </w:divBdr>
        </w:div>
        <w:div w:id="2133084565">
          <w:marLeft w:val="0"/>
          <w:marRight w:val="0"/>
          <w:marTop w:val="0"/>
          <w:marBottom w:val="150"/>
          <w:divBdr>
            <w:top w:val="none" w:sz="0" w:space="0" w:color="auto"/>
            <w:left w:val="none" w:sz="0" w:space="0" w:color="auto"/>
            <w:bottom w:val="none" w:sz="0" w:space="0" w:color="auto"/>
            <w:right w:val="none" w:sz="0" w:space="0" w:color="auto"/>
          </w:divBdr>
        </w:div>
      </w:divsChild>
    </w:div>
    <w:div w:id="2014448388">
      <w:bodyDiv w:val="1"/>
      <w:marLeft w:val="0"/>
      <w:marRight w:val="0"/>
      <w:marTop w:val="0"/>
      <w:marBottom w:val="0"/>
      <w:divBdr>
        <w:top w:val="none" w:sz="0" w:space="0" w:color="auto"/>
        <w:left w:val="none" w:sz="0" w:space="0" w:color="auto"/>
        <w:bottom w:val="none" w:sz="0" w:space="0" w:color="auto"/>
        <w:right w:val="none" w:sz="0" w:space="0" w:color="auto"/>
      </w:divBdr>
      <w:divsChild>
        <w:div w:id="24065348">
          <w:marLeft w:val="0"/>
          <w:marRight w:val="0"/>
          <w:marTop w:val="0"/>
          <w:marBottom w:val="150"/>
          <w:divBdr>
            <w:top w:val="none" w:sz="0" w:space="0" w:color="auto"/>
            <w:left w:val="none" w:sz="0" w:space="0" w:color="auto"/>
            <w:bottom w:val="none" w:sz="0" w:space="0" w:color="auto"/>
            <w:right w:val="none" w:sz="0" w:space="0" w:color="auto"/>
          </w:divBdr>
        </w:div>
        <w:div w:id="55864186">
          <w:marLeft w:val="0"/>
          <w:marRight w:val="0"/>
          <w:marTop w:val="0"/>
          <w:marBottom w:val="150"/>
          <w:divBdr>
            <w:top w:val="none" w:sz="0" w:space="0" w:color="auto"/>
            <w:left w:val="none" w:sz="0" w:space="0" w:color="auto"/>
            <w:bottom w:val="none" w:sz="0" w:space="0" w:color="auto"/>
            <w:right w:val="none" w:sz="0" w:space="0" w:color="auto"/>
          </w:divBdr>
        </w:div>
        <w:div w:id="835346909">
          <w:marLeft w:val="0"/>
          <w:marRight w:val="0"/>
          <w:marTop w:val="0"/>
          <w:marBottom w:val="150"/>
          <w:divBdr>
            <w:top w:val="none" w:sz="0" w:space="0" w:color="auto"/>
            <w:left w:val="none" w:sz="0" w:space="0" w:color="auto"/>
            <w:bottom w:val="none" w:sz="0" w:space="0" w:color="auto"/>
            <w:right w:val="none" w:sz="0" w:space="0" w:color="auto"/>
          </w:divBdr>
        </w:div>
        <w:div w:id="1540700489">
          <w:marLeft w:val="0"/>
          <w:marRight w:val="0"/>
          <w:marTop w:val="0"/>
          <w:marBottom w:val="150"/>
          <w:divBdr>
            <w:top w:val="none" w:sz="0" w:space="0" w:color="auto"/>
            <w:left w:val="none" w:sz="0" w:space="0" w:color="auto"/>
            <w:bottom w:val="none" w:sz="0" w:space="0" w:color="auto"/>
            <w:right w:val="none" w:sz="0" w:space="0" w:color="auto"/>
          </w:divBdr>
        </w:div>
        <w:div w:id="2018188140">
          <w:marLeft w:val="0"/>
          <w:marRight w:val="0"/>
          <w:marTop w:val="0"/>
          <w:marBottom w:val="150"/>
          <w:divBdr>
            <w:top w:val="none" w:sz="0" w:space="0" w:color="auto"/>
            <w:left w:val="none" w:sz="0" w:space="0" w:color="auto"/>
            <w:bottom w:val="none" w:sz="0" w:space="0" w:color="auto"/>
            <w:right w:val="none" w:sz="0" w:space="0" w:color="auto"/>
          </w:divBdr>
        </w:div>
        <w:div w:id="2129816163">
          <w:marLeft w:val="0"/>
          <w:marRight w:val="0"/>
          <w:marTop w:val="0"/>
          <w:marBottom w:val="150"/>
          <w:divBdr>
            <w:top w:val="none" w:sz="0" w:space="0" w:color="auto"/>
            <w:left w:val="none" w:sz="0" w:space="0" w:color="auto"/>
            <w:bottom w:val="none" w:sz="0" w:space="0" w:color="auto"/>
            <w:right w:val="none" w:sz="0" w:space="0" w:color="auto"/>
          </w:divBdr>
        </w:div>
      </w:divsChild>
    </w:div>
    <w:div w:id="2014986304">
      <w:bodyDiv w:val="1"/>
      <w:marLeft w:val="0"/>
      <w:marRight w:val="0"/>
      <w:marTop w:val="0"/>
      <w:marBottom w:val="0"/>
      <w:divBdr>
        <w:top w:val="none" w:sz="0" w:space="0" w:color="auto"/>
        <w:left w:val="none" w:sz="0" w:space="0" w:color="auto"/>
        <w:bottom w:val="none" w:sz="0" w:space="0" w:color="auto"/>
        <w:right w:val="none" w:sz="0" w:space="0" w:color="auto"/>
      </w:divBdr>
    </w:div>
    <w:div w:id="2016414792">
      <w:bodyDiv w:val="1"/>
      <w:marLeft w:val="0"/>
      <w:marRight w:val="0"/>
      <w:marTop w:val="0"/>
      <w:marBottom w:val="0"/>
      <w:divBdr>
        <w:top w:val="none" w:sz="0" w:space="0" w:color="auto"/>
        <w:left w:val="none" w:sz="0" w:space="0" w:color="auto"/>
        <w:bottom w:val="none" w:sz="0" w:space="0" w:color="auto"/>
        <w:right w:val="none" w:sz="0" w:space="0" w:color="auto"/>
      </w:divBdr>
    </w:div>
    <w:div w:id="2017464534">
      <w:bodyDiv w:val="1"/>
      <w:marLeft w:val="0"/>
      <w:marRight w:val="0"/>
      <w:marTop w:val="0"/>
      <w:marBottom w:val="0"/>
      <w:divBdr>
        <w:top w:val="none" w:sz="0" w:space="0" w:color="auto"/>
        <w:left w:val="none" w:sz="0" w:space="0" w:color="auto"/>
        <w:bottom w:val="none" w:sz="0" w:space="0" w:color="auto"/>
        <w:right w:val="none" w:sz="0" w:space="0" w:color="auto"/>
      </w:divBdr>
    </w:div>
    <w:div w:id="2017925507">
      <w:bodyDiv w:val="1"/>
      <w:marLeft w:val="0"/>
      <w:marRight w:val="0"/>
      <w:marTop w:val="0"/>
      <w:marBottom w:val="0"/>
      <w:divBdr>
        <w:top w:val="none" w:sz="0" w:space="0" w:color="auto"/>
        <w:left w:val="none" w:sz="0" w:space="0" w:color="auto"/>
        <w:bottom w:val="none" w:sz="0" w:space="0" w:color="auto"/>
        <w:right w:val="none" w:sz="0" w:space="0" w:color="auto"/>
      </w:divBdr>
      <w:divsChild>
        <w:div w:id="28991503">
          <w:marLeft w:val="0"/>
          <w:marRight w:val="0"/>
          <w:marTop w:val="0"/>
          <w:marBottom w:val="0"/>
          <w:divBdr>
            <w:top w:val="none" w:sz="0" w:space="0" w:color="auto"/>
            <w:left w:val="none" w:sz="0" w:space="0" w:color="auto"/>
            <w:bottom w:val="none" w:sz="0" w:space="0" w:color="auto"/>
            <w:right w:val="none" w:sz="0" w:space="0" w:color="auto"/>
          </w:divBdr>
        </w:div>
        <w:div w:id="237639868">
          <w:marLeft w:val="0"/>
          <w:marRight w:val="0"/>
          <w:marTop w:val="0"/>
          <w:marBottom w:val="0"/>
          <w:divBdr>
            <w:top w:val="none" w:sz="0" w:space="0" w:color="auto"/>
            <w:left w:val="none" w:sz="0" w:space="0" w:color="auto"/>
            <w:bottom w:val="none" w:sz="0" w:space="0" w:color="auto"/>
            <w:right w:val="none" w:sz="0" w:space="0" w:color="auto"/>
          </w:divBdr>
        </w:div>
        <w:div w:id="345862984">
          <w:marLeft w:val="0"/>
          <w:marRight w:val="0"/>
          <w:marTop w:val="0"/>
          <w:marBottom w:val="0"/>
          <w:divBdr>
            <w:top w:val="none" w:sz="0" w:space="0" w:color="auto"/>
            <w:left w:val="none" w:sz="0" w:space="0" w:color="auto"/>
            <w:bottom w:val="none" w:sz="0" w:space="0" w:color="auto"/>
            <w:right w:val="none" w:sz="0" w:space="0" w:color="auto"/>
          </w:divBdr>
        </w:div>
        <w:div w:id="638657686">
          <w:marLeft w:val="0"/>
          <w:marRight w:val="0"/>
          <w:marTop w:val="0"/>
          <w:marBottom w:val="0"/>
          <w:divBdr>
            <w:top w:val="none" w:sz="0" w:space="0" w:color="auto"/>
            <w:left w:val="none" w:sz="0" w:space="0" w:color="auto"/>
            <w:bottom w:val="none" w:sz="0" w:space="0" w:color="auto"/>
            <w:right w:val="none" w:sz="0" w:space="0" w:color="auto"/>
          </w:divBdr>
        </w:div>
        <w:div w:id="658264501">
          <w:marLeft w:val="0"/>
          <w:marRight w:val="0"/>
          <w:marTop w:val="0"/>
          <w:marBottom w:val="0"/>
          <w:divBdr>
            <w:top w:val="none" w:sz="0" w:space="0" w:color="auto"/>
            <w:left w:val="none" w:sz="0" w:space="0" w:color="auto"/>
            <w:bottom w:val="none" w:sz="0" w:space="0" w:color="auto"/>
            <w:right w:val="none" w:sz="0" w:space="0" w:color="auto"/>
          </w:divBdr>
        </w:div>
        <w:div w:id="872696362">
          <w:marLeft w:val="0"/>
          <w:marRight w:val="0"/>
          <w:marTop w:val="0"/>
          <w:marBottom w:val="0"/>
          <w:divBdr>
            <w:top w:val="none" w:sz="0" w:space="0" w:color="auto"/>
            <w:left w:val="none" w:sz="0" w:space="0" w:color="auto"/>
            <w:bottom w:val="none" w:sz="0" w:space="0" w:color="auto"/>
            <w:right w:val="none" w:sz="0" w:space="0" w:color="auto"/>
          </w:divBdr>
        </w:div>
        <w:div w:id="976304826">
          <w:marLeft w:val="0"/>
          <w:marRight w:val="0"/>
          <w:marTop w:val="0"/>
          <w:marBottom w:val="0"/>
          <w:divBdr>
            <w:top w:val="none" w:sz="0" w:space="0" w:color="auto"/>
            <w:left w:val="none" w:sz="0" w:space="0" w:color="auto"/>
            <w:bottom w:val="none" w:sz="0" w:space="0" w:color="auto"/>
            <w:right w:val="none" w:sz="0" w:space="0" w:color="auto"/>
          </w:divBdr>
        </w:div>
        <w:div w:id="979925261">
          <w:marLeft w:val="0"/>
          <w:marRight w:val="0"/>
          <w:marTop w:val="0"/>
          <w:marBottom w:val="0"/>
          <w:divBdr>
            <w:top w:val="none" w:sz="0" w:space="0" w:color="auto"/>
            <w:left w:val="none" w:sz="0" w:space="0" w:color="auto"/>
            <w:bottom w:val="none" w:sz="0" w:space="0" w:color="auto"/>
            <w:right w:val="none" w:sz="0" w:space="0" w:color="auto"/>
          </w:divBdr>
        </w:div>
        <w:div w:id="1114252445">
          <w:marLeft w:val="0"/>
          <w:marRight w:val="0"/>
          <w:marTop w:val="0"/>
          <w:marBottom w:val="0"/>
          <w:divBdr>
            <w:top w:val="none" w:sz="0" w:space="0" w:color="auto"/>
            <w:left w:val="none" w:sz="0" w:space="0" w:color="auto"/>
            <w:bottom w:val="none" w:sz="0" w:space="0" w:color="auto"/>
            <w:right w:val="none" w:sz="0" w:space="0" w:color="auto"/>
          </w:divBdr>
        </w:div>
        <w:div w:id="1174685375">
          <w:marLeft w:val="0"/>
          <w:marRight w:val="0"/>
          <w:marTop w:val="0"/>
          <w:marBottom w:val="0"/>
          <w:divBdr>
            <w:top w:val="none" w:sz="0" w:space="0" w:color="auto"/>
            <w:left w:val="none" w:sz="0" w:space="0" w:color="auto"/>
            <w:bottom w:val="none" w:sz="0" w:space="0" w:color="auto"/>
            <w:right w:val="none" w:sz="0" w:space="0" w:color="auto"/>
          </w:divBdr>
        </w:div>
        <w:div w:id="1873036334">
          <w:marLeft w:val="0"/>
          <w:marRight w:val="0"/>
          <w:marTop w:val="0"/>
          <w:marBottom w:val="0"/>
          <w:divBdr>
            <w:top w:val="none" w:sz="0" w:space="0" w:color="auto"/>
            <w:left w:val="none" w:sz="0" w:space="0" w:color="auto"/>
            <w:bottom w:val="none" w:sz="0" w:space="0" w:color="auto"/>
            <w:right w:val="none" w:sz="0" w:space="0" w:color="auto"/>
          </w:divBdr>
        </w:div>
      </w:divsChild>
    </w:div>
    <w:div w:id="2018774849">
      <w:bodyDiv w:val="1"/>
      <w:marLeft w:val="0"/>
      <w:marRight w:val="0"/>
      <w:marTop w:val="0"/>
      <w:marBottom w:val="0"/>
      <w:divBdr>
        <w:top w:val="none" w:sz="0" w:space="0" w:color="auto"/>
        <w:left w:val="none" w:sz="0" w:space="0" w:color="auto"/>
        <w:bottom w:val="none" w:sz="0" w:space="0" w:color="auto"/>
        <w:right w:val="none" w:sz="0" w:space="0" w:color="auto"/>
      </w:divBdr>
    </w:div>
    <w:div w:id="2019116225">
      <w:bodyDiv w:val="1"/>
      <w:marLeft w:val="0"/>
      <w:marRight w:val="0"/>
      <w:marTop w:val="0"/>
      <w:marBottom w:val="0"/>
      <w:divBdr>
        <w:top w:val="none" w:sz="0" w:space="0" w:color="auto"/>
        <w:left w:val="none" w:sz="0" w:space="0" w:color="auto"/>
        <w:bottom w:val="none" w:sz="0" w:space="0" w:color="auto"/>
        <w:right w:val="none" w:sz="0" w:space="0" w:color="auto"/>
      </w:divBdr>
      <w:divsChild>
        <w:div w:id="119737073">
          <w:marLeft w:val="0"/>
          <w:marRight w:val="0"/>
          <w:marTop w:val="0"/>
          <w:marBottom w:val="0"/>
          <w:divBdr>
            <w:top w:val="none" w:sz="0" w:space="0" w:color="auto"/>
            <w:left w:val="none" w:sz="0" w:space="0" w:color="auto"/>
            <w:bottom w:val="none" w:sz="0" w:space="0" w:color="auto"/>
            <w:right w:val="none" w:sz="0" w:space="0" w:color="auto"/>
          </w:divBdr>
        </w:div>
        <w:div w:id="124929669">
          <w:marLeft w:val="0"/>
          <w:marRight w:val="0"/>
          <w:marTop w:val="0"/>
          <w:marBottom w:val="0"/>
          <w:divBdr>
            <w:top w:val="none" w:sz="0" w:space="0" w:color="auto"/>
            <w:left w:val="none" w:sz="0" w:space="0" w:color="auto"/>
            <w:bottom w:val="none" w:sz="0" w:space="0" w:color="auto"/>
            <w:right w:val="none" w:sz="0" w:space="0" w:color="auto"/>
          </w:divBdr>
        </w:div>
        <w:div w:id="212693268">
          <w:marLeft w:val="0"/>
          <w:marRight w:val="0"/>
          <w:marTop w:val="0"/>
          <w:marBottom w:val="0"/>
          <w:divBdr>
            <w:top w:val="none" w:sz="0" w:space="0" w:color="auto"/>
            <w:left w:val="none" w:sz="0" w:space="0" w:color="auto"/>
            <w:bottom w:val="none" w:sz="0" w:space="0" w:color="auto"/>
            <w:right w:val="none" w:sz="0" w:space="0" w:color="auto"/>
          </w:divBdr>
        </w:div>
        <w:div w:id="732697858">
          <w:marLeft w:val="0"/>
          <w:marRight w:val="0"/>
          <w:marTop w:val="0"/>
          <w:marBottom w:val="0"/>
          <w:divBdr>
            <w:top w:val="none" w:sz="0" w:space="0" w:color="auto"/>
            <w:left w:val="none" w:sz="0" w:space="0" w:color="auto"/>
            <w:bottom w:val="none" w:sz="0" w:space="0" w:color="auto"/>
            <w:right w:val="none" w:sz="0" w:space="0" w:color="auto"/>
          </w:divBdr>
        </w:div>
        <w:div w:id="1299409253">
          <w:marLeft w:val="0"/>
          <w:marRight w:val="0"/>
          <w:marTop w:val="0"/>
          <w:marBottom w:val="0"/>
          <w:divBdr>
            <w:top w:val="none" w:sz="0" w:space="0" w:color="auto"/>
            <w:left w:val="none" w:sz="0" w:space="0" w:color="auto"/>
            <w:bottom w:val="none" w:sz="0" w:space="0" w:color="auto"/>
            <w:right w:val="none" w:sz="0" w:space="0" w:color="auto"/>
          </w:divBdr>
        </w:div>
        <w:div w:id="1319457100">
          <w:marLeft w:val="0"/>
          <w:marRight w:val="0"/>
          <w:marTop w:val="0"/>
          <w:marBottom w:val="0"/>
          <w:divBdr>
            <w:top w:val="none" w:sz="0" w:space="0" w:color="auto"/>
            <w:left w:val="none" w:sz="0" w:space="0" w:color="auto"/>
            <w:bottom w:val="none" w:sz="0" w:space="0" w:color="auto"/>
            <w:right w:val="none" w:sz="0" w:space="0" w:color="auto"/>
          </w:divBdr>
        </w:div>
        <w:div w:id="1389917922">
          <w:marLeft w:val="0"/>
          <w:marRight w:val="0"/>
          <w:marTop w:val="0"/>
          <w:marBottom w:val="0"/>
          <w:divBdr>
            <w:top w:val="none" w:sz="0" w:space="0" w:color="auto"/>
            <w:left w:val="none" w:sz="0" w:space="0" w:color="auto"/>
            <w:bottom w:val="none" w:sz="0" w:space="0" w:color="auto"/>
            <w:right w:val="none" w:sz="0" w:space="0" w:color="auto"/>
          </w:divBdr>
        </w:div>
        <w:div w:id="1617830434">
          <w:marLeft w:val="0"/>
          <w:marRight w:val="0"/>
          <w:marTop w:val="0"/>
          <w:marBottom w:val="0"/>
          <w:divBdr>
            <w:top w:val="none" w:sz="0" w:space="0" w:color="auto"/>
            <w:left w:val="none" w:sz="0" w:space="0" w:color="auto"/>
            <w:bottom w:val="none" w:sz="0" w:space="0" w:color="auto"/>
            <w:right w:val="none" w:sz="0" w:space="0" w:color="auto"/>
          </w:divBdr>
        </w:div>
        <w:div w:id="1858159237">
          <w:marLeft w:val="0"/>
          <w:marRight w:val="0"/>
          <w:marTop w:val="0"/>
          <w:marBottom w:val="0"/>
          <w:divBdr>
            <w:top w:val="none" w:sz="0" w:space="0" w:color="auto"/>
            <w:left w:val="none" w:sz="0" w:space="0" w:color="auto"/>
            <w:bottom w:val="none" w:sz="0" w:space="0" w:color="auto"/>
            <w:right w:val="none" w:sz="0" w:space="0" w:color="auto"/>
          </w:divBdr>
        </w:div>
        <w:div w:id="2035767747">
          <w:marLeft w:val="0"/>
          <w:marRight w:val="0"/>
          <w:marTop w:val="0"/>
          <w:marBottom w:val="0"/>
          <w:divBdr>
            <w:top w:val="none" w:sz="0" w:space="0" w:color="auto"/>
            <w:left w:val="none" w:sz="0" w:space="0" w:color="auto"/>
            <w:bottom w:val="none" w:sz="0" w:space="0" w:color="auto"/>
            <w:right w:val="none" w:sz="0" w:space="0" w:color="auto"/>
          </w:divBdr>
        </w:div>
        <w:div w:id="2079009609">
          <w:marLeft w:val="0"/>
          <w:marRight w:val="0"/>
          <w:marTop w:val="0"/>
          <w:marBottom w:val="0"/>
          <w:divBdr>
            <w:top w:val="none" w:sz="0" w:space="0" w:color="auto"/>
            <w:left w:val="none" w:sz="0" w:space="0" w:color="auto"/>
            <w:bottom w:val="none" w:sz="0" w:space="0" w:color="auto"/>
            <w:right w:val="none" w:sz="0" w:space="0" w:color="auto"/>
          </w:divBdr>
        </w:div>
      </w:divsChild>
    </w:div>
    <w:div w:id="2020234792">
      <w:bodyDiv w:val="1"/>
      <w:marLeft w:val="0"/>
      <w:marRight w:val="0"/>
      <w:marTop w:val="0"/>
      <w:marBottom w:val="0"/>
      <w:divBdr>
        <w:top w:val="none" w:sz="0" w:space="0" w:color="auto"/>
        <w:left w:val="none" w:sz="0" w:space="0" w:color="auto"/>
        <w:bottom w:val="none" w:sz="0" w:space="0" w:color="auto"/>
        <w:right w:val="none" w:sz="0" w:space="0" w:color="auto"/>
      </w:divBdr>
    </w:div>
    <w:div w:id="2022585323">
      <w:bodyDiv w:val="1"/>
      <w:marLeft w:val="0"/>
      <w:marRight w:val="0"/>
      <w:marTop w:val="0"/>
      <w:marBottom w:val="0"/>
      <w:divBdr>
        <w:top w:val="none" w:sz="0" w:space="0" w:color="auto"/>
        <w:left w:val="none" w:sz="0" w:space="0" w:color="auto"/>
        <w:bottom w:val="none" w:sz="0" w:space="0" w:color="auto"/>
        <w:right w:val="none" w:sz="0" w:space="0" w:color="auto"/>
      </w:divBdr>
    </w:div>
    <w:div w:id="2025470650">
      <w:bodyDiv w:val="1"/>
      <w:marLeft w:val="0"/>
      <w:marRight w:val="0"/>
      <w:marTop w:val="0"/>
      <w:marBottom w:val="0"/>
      <w:divBdr>
        <w:top w:val="none" w:sz="0" w:space="0" w:color="auto"/>
        <w:left w:val="none" w:sz="0" w:space="0" w:color="auto"/>
        <w:bottom w:val="none" w:sz="0" w:space="0" w:color="auto"/>
        <w:right w:val="none" w:sz="0" w:space="0" w:color="auto"/>
      </w:divBdr>
    </w:div>
    <w:div w:id="2026009641">
      <w:bodyDiv w:val="1"/>
      <w:marLeft w:val="0"/>
      <w:marRight w:val="0"/>
      <w:marTop w:val="0"/>
      <w:marBottom w:val="0"/>
      <w:divBdr>
        <w:top w:val="none" w:sz="0" w:space="0" w:color="auto"/>
        <w:left w:val="none" w:sz="0" w:space="0" w:color="auto"/>
        <w:bottom w:val="none" w:sz="0" w:space="0" w:color="auto"/>
        <w:right w:val="none" w:sz="0" w:space="0" w:color="auto"/>
      </w:divBdr>
    </w:div>
    <w:div w:id="2028091147">
      <w:bodyDiv w:val="1"/>
      <w:marLeft w:val="0"/>
      <w:marRight w:val="0"/>
      <w:marTop w:val="0"/>
      <w:marBottom w:val="0"/>
      <w:divBdr>
        <w:top w:val="none" w:sz="0" w:space="0" w:color="auto"/>
        <w:left w:val="none" w:sz="0" w:space="0" w:color="auto"/>
        <w:bottom w:val="none" w:sz="0" w:space="0" w:color="auto"/>
        <w:right w:val="none" w:sz="0" w:space="0" w:color="auto"/>
      </w:divBdr>
    </w:div>
    <w:div w:id="2029211578">
      <w:bodyDiv w:val="1"/>
      <w:marLeft w:val="0"/>
      <w:marRight w:val="0"/>
      <w:marTop w:val="0"/>
      <w:marBottom w:val="0"/>
      <w:divBdr>
        <w:top w:val="none" w:sz="0" w:space="0" w:color="auto"/>
        <w:left w:val="none" w:sz="0" w:space="0" w:color="auto"/>
        <w:bottom w:val="none" w:sz="0" w:space="0" w:color="auto"/>
        <w:right w:val="none" w:sz="0" w:space="0" w:color="auto"/>
      </w:divBdr>
    </w:div>
    <w:div w:id="2030521692">
      <w:bodyDiv w:val="1"/>
      <w:marLeft w:val="0"/>
      <w:marRight w:val="0"/>
      <w:marTop w:val="0"/>
      <w:marBottom w:val="0"/>
      <w:divBdr>
        <w:top w:val="none" w:sz="0" w:space="0" w:color="auto"/>
        <w:left w:val="none" w:sz="0" w:space="0" w:color="auto"/>
        <w:bottom w:val="none" w:sz="0" w:space="0" w:color="auto"/>
        <w:right w:val="none" w:sz="0" w:space="0" w:color="auto"/>
      </w:divBdr>
    </w:div>
    <w:div w:id="2031910153">
      <w:bodyDiv w:val="1"/>
      <w:marLeft w:val="0"/>
      <w:marRight w:val="0"/>
      <w:marTop w:val="0"/>
      <w:marBottom w:val="0"/>
      <w:divBdr>
        <w:top w:val="none" w:sz="0" w:space="0" w:color="auto"/>
        <w:left w:val="none" w:sz="0" w:space="0" w:color="auto"/>
        <w:bottom w:val="none" w:sz="0" w:space="0" w:color="auto"/>
        <w:right w:val="none" w:sz="0" w:space="0" w:color="auto"/>
      </w:divBdr>
      <w:divsChild>
        <w:div w:id="134766225">
          <w:marLeft w:val="0"/>
          <w:marRight w:val="0"/>
          <w:marTop w:val="0"/>
          <w:marBottom w:val="0"/>
          <w:divBdr>
            <w:top w:val="none" w:sz="0" w:space="0" w:color="auto"/>
            <w:left w:val="none" w:sz="0" w:space="0" w:color="auto"/>
            <w:bottom w:val="none" w:sz="0" w:space="0" w:color="auto"/>
            <w:right w:val="none" w:sz="0" w:space="0" w:color="auto"/>
          </w:divBdr>
        </w:div>
        <w:div w:id="552693799">
          <w:marLeft w:val="0"/>
          <w:marRight w:val="0"/>
          <w:marTop w:val="0"/>
          <w:marBottom w:val="0"/>
          <w:divBdr>
            <w:top w:val="none" w:sz="0" w:space="0" w:color="auto"/>
            <w:left w:val="none" w:sz="0" w:space="0" w:color="auto"/>
            <w:bottom w:val="none" w:sz="0" w:space="0" w:color="auto"/>
            <w:right w:val="none" w:sz="0" w:space="0" w:color="auto"/>
          </w:divBdr>
        </w:div>
        <w:div w:id="622344206">
          <w:marLeft w:val="0"/>
          <w:marRight w:val="0"/>
          <w:marTop w:val="0"/>
          <w:marBottom w:val="0"/>
          <w:divBdr>
            <w:top w:val="none" w:sz="0" w:space="0" w:color="auto"/>
            <w:left w:val="none" w:sz="0" w:space="0" w:color="auto"/>
            <w:bottom w:val="none" w:sz="0" w:space="0" w:color="auto"/>
            <w:right w:val="none" w:sz="0" w:space="0" w:color="auto"/>
          </w:divBdr>
        </w:div>
      </w:divsChild>
    </w:div>
    <w:div w:id="2033339696">
      <w:bodyDiv w:val="1"/>
      <w:marLeft w:val="0"/>
      <w:marRight w:val="0"/>
      <w:marTop w:val="0"/>
      <w:marBottom w:val="0"/>
      <w:divBdr>
        <w:top w:val="none" w:sz="0" w:space="0" w:color="auto"/>
        <w:left w:val="none" w:sz="0" w:space="0" w:color="auto"/>
        <w:bottom w:val="none" w:sz="0" w:space="0" w:color="auto"/>
        <w:right w:val="none" w:sz="0" w:space="0" w:color="auto"/>
      </w:divBdr>
    </w:div>
    <w:div w:id="2033873577">
      <w:bodyDiv w:val="1"/>
      <w:marLeft w:val="0"/>
      <w:marRight w:val="0"/>
      <w:marTop w:val="0"/>
      <w:marBottom w:val="0"/>
      <w:divBdr>
        <w:top w:val="none" w:sz="0" w:space="0" w:color="auto"/>
        <w:left w:val="none" w:sz="0" w:space="0" w:color="auto"/>
        <w:bottom w:val="none" w:sz="0" w:space="0" w:color="auto"/>
        <w:right w:val="none" w:sz="0" w:space="0" w:color="auto"/>
      </w:divBdr>
    </w:div>
    <w:div w:id="2035418677">
      <w:bodyDiv w:val="1"/>
      <w:marLeft w:val="0"/>
      <w:marRight w:val="0"/>
      <w:marTop w:val="0"/>
      <w:marBottom w:val="0"/>
      <w:divBdr>
        <w:top w:val="none" w:sz="0" w:space="0" w:color="auto"/>
        <w:left w:val="none" w:sz="0" w:space="0" w:color="auto"/>
        <w:bottom w:val="none" w:sz="0" w:space="0" w:color="auto"/>
        <w:right w:val="none" w:sz="0" w:space="0" w:color="auto"/>
      </w:divBdr>
    </w:div>
    <w:div w:id="2035645424">
      <w:bodyDiv w:val="1"/>
      <w:marLeft w:val="0"/>
      <w:marRight w:val="0"/>
      <w:marTop w:val="0"/>
      <w:marBottom w:val="0"/>
      <w:divBdr>
        <w:top w:val="none" w:sz="0" w:space="0" w:color="auto"/>
        <w:left w:val="none" w:sz="0" w:space="0" w:color="auto"/>
        <w:bottom w:val="none" w:sz="0" w:space="0" w:color="auto"/>
        <w:right w:val="none" w:sz="0" w:space="0" w:color="auto"/>
      </w:divBdr>
    </w:div>
    <w:div w:id="2036494935">
      <w:bodyDiv w:val="1"/>
      <w:marLeft w:val="0"/>
      <w:marRight w:val="0"/>
      <w:marTop w:val="0"/>
      <w:marBottom w:val="0"/>
      <w:divBdr>
        <w:top w:val="none" w:sz="0" w:space="0" w:color="auto"/>
        <w:left w:val="none" w:sz="0" w:space="0" w:color="auto"/>
        <w:bottom w:val="none" w:sz="0" w:space="0" w:color="auto"/>
        <w:right w:val="none" w:sz="0" w:space="0" w:color="auto"/>
      </w:divBdr>
    </w:div>
    <w:div w:id="2037584736">
      <w:bodyDiv w:val="1"/>
      <w:marLeft w:val="0"/>
      <w:marRight w:val="0"/>
      <w:marTop w:val="0"/>
      <w:marBottom w:val="0"/>
      <w:divBdr>
        <w:top w:val="none" w:sz="0" w:space="0" w:color="auto"/>
        <w:left w:val="none" w:sz="0" w:space="0" w:color="auto"/>
        <w:bottom w:val="none" w:sz="0" w:space="0" w:color="auto"/>
        <w:right w:val="none" w:sz="0" w:space="0" w:color="auto"/>
      </w:divBdr>
    </w:div>
    <w:div w:id="2038042722">
      <w:bodyDiv w:val="1"/>
      <w:marLeft w:val="0"/>
      <w:marRight w:val="0"/>
      <w:marTop w:val="0"/>
      <w:marBottom w:val="0"/>
      <w:divBdr>
        <w:top w:val="none" w:sz="0" w:space="0" w:color="auto"/>
        <w:left w:val="none" w:sz="0" w:space="0" w:color="auto"/>
        <w:bottom w:val="none" w:sz="0" w:space="0" w:color="auto"/>
        <w:right w:val="none" w:sz="0" w:space="0" w:color="auto"/>
      </w:divBdr>
    </w:div>
    <w:div w:id="2039307983">
      <w:bodyDiv w:val="1"/>
      <w:marLeft w:val="0"/>
      <w:marRight w:val="0"/>
      <w:marTop w:val="0"/>
      <w:marBottom w:val="0"/>
      <w:divBdr>
        <w:top w:val="none" w:sz="0" w:space="0" w:color="auto"/>
        <w:left w:val="none" w:sz="0" w:space="0" w:color="auto"/>
        <w:bottom w:val="none" w:sz="0" w:space="0" w:color="auto"/>
        <w:right w:val="none" w:sz="0" w:space="0" w:color="auto"/>
      </w:divBdr>
      <w:divsChild>
        <w:div w:id="43070487">
          <w:marLeft w:val="0"/>
          <w:marRight w:val="0"/>
          <w:marTop w:val="0"/>
          <w:marBottom w:val="0"/>
          <w:divBdr>
            <w:top w:val="none" w:sz="0" w:space="0" w:color="auto"/>
            <w:left w:val="none" w:sz="0" w:space="0" w:color="auto"/>
            <w:bottom w:val="none" w:sz="0" w:space="0" w:color="auto"/>
            <w:right w:val="none" w:sz="0" w:space="0" w:color="auto"/>
          </w:divBdr>
        </w:div>
        <w:div w:id="56629027">
          <w:marLeft w:val="0"/>
          <w:marRight w:val="0"/>
          <w:marTop w:val="0"/>
          <w:marBottom w:val="0"/>
          <w:divBdr>
            <w:top w:val="none" w:sz="0" w:space="0" w:color="auto"/>
            <w:left w:val="none" w:sz="0" w:space="0" w:color="auto"/>
            <w:bottom w:val="none" w:sz="0" w:space="0" w:color="auto"/>
            <w:right w:val="none" w:sz="0" w:space="0" w:color="auto"/>
          </w:divBdr>
        </w:div>
        <w:div w:id="94597220">
          <w:marLeft w:val="0"/>
          <w:marRight w:val="0"/>
          <w:marTop w:val="0"/>
          <w:marBottom w:val="0"/>
          <w:divBdr>
            <w:top w:val="none" w:sz="0" w:space="0" w:color="auto"/>
            <w:left w:val="none" w:sz="0" w:space="0" w:color="auto"/>
            <w:bottom w:val="none" w:sz="0" w:space="0" w:color="auto"/>
            <w:right w:val="none" w:sz="0" w:space="0" w:color="auto"/>
          </w:divBdr>
        </w:div>
        <w:div w:id="99683222">
          <w:marLeft w:val="0"/>
          <w:marRight w:val="0"/>
          <w:marTop w:val="0"/>
          <w:marBottom w:val="0"/>
          <w:divBdr>
            <w:top w:val="none" w:sz="0" w:space="0" w:color="auto"/>
            <w:left w:val="none" w:sz="0" w:space="0" w:color="auto"/>
            <w:bottom w:val="none" w:sz="0" w:space="0" w:color="auto"/>
            <w:right w:val="none" w:sz="0" w:space="0" w:color="auto"/>
          </w:divBdr>
        </w:div>
        <w:div w:id="126513523">
          <w:marLeft w:val="0"/>
          <w:marRight w:val="0"/>
          <w:marTop w:val="0"/>
          <w:marBottom w:val="0"/>
          <w:divBdr>
            <w:top w:val="none" w:sz="0" w:space="0" w:color="auto"/>
            <w:left w:val="none" w:sz="0" w:space="0" w:color="auto"/>
            <w:bottom w:val="none" w:sz="0" w:space="0" w:color="auto"/>
            <w:right w:val="none" w:sz="0" w:space="0" w:color="auto"/>
          </w:divBdr>
        </w:div>
        <w:div w:id="163984224">
          <w:marLeft w:val="0"/>
          <w:marRight w:val="0"/>
          <w:marTop w:val="0"/>
          <w:marBottom w:val="0"/>
          <w:divBdr>
            <w:top w:val="none" w:sz="0" w:space="0" w:color="auto"/>
            <w:left w:val="none" w:sz="0" w:space="0" w:color="auto"/>
            <w:bottom w:val="none" w:sz="0" w:space="0" w:color="auto"/>
            <w:right w:val="none" w:sz="0" w:space="0" w:color="auto"/>
          </w:divBdr>
        </w:div>
        <w:div w:id="229851657">
          <w:marLeft w:val="0"/>
          <w:marRight w:val="0"/>
          <w:marTop w:val="0"/>
          <w:marBottom w:val="0"/>
          <w:divBdr>
            <w:top w:val="none" w:sz="0" w:space="0" w:color="auto"/>
            <w:left w:val="none" w:sz="0" w:space="0" w:color="auto"/>
            <w:bottom w:val="none" w:sz="0" w:space="0" w:color="auto"/>
            <w:right w:val="none" w:sz="0" w:space="0" w:color="auto"/>
          </w:divBdr>
          <w:divsChild>
            <w:div w:id="1455977137">
              <w:marLeft w:val="0"/>
              <w:marRight w:val="0"/>
              <w:marTop w:val="0"/>
              <w:marBottom w:val="0"/>
              <w:divBdr>
                <w:top w:val="none" w:sz="0" w:space="0" w:color="auto"/>
                <w:left w:val="none" w:sz="0" w:space="0" w:color="auto"/>
                <w:bottom w:val="none" w:sz="0" w:space="0" w:color="auto"/>
                <w:right w:val="none" w:sz="0" w:space="0" w:color="auto"/>
              </w:divBdr>
            </w:div>
          </w:divsChild>
        </w:div>
        <w:div w:id="244613045">
          <w:marLeft w:val="0"/>
          <w:marRight w:val="0"/>
          <w:marTop w:val="0"/>
          <w:marBottom w:val="0"/>
          <w:divBdr>
            <w:top w:val="none" w:sz="0" w:space="0" w:color="auto"/>
            <w:left w:val="none" w:sz="0" w:space="0" w:color="auto"/>
            <w:bottom w:val="none" w:sz="0" w:space="0" w:color="auto"/>
            <w:right w:val="none" w:sz="0" w:space="0" w:color="auto"/>
          </w:divBdr>
        </w:div>
        <w:div w:id="253638036">
          <w:marLeft w:val="0"/>
          <w:marRight w:val="0"/>
          <w:marTop w:val="0"/>
          <w:marBottom w:val="0"/>
          <w:divBdr>
            <w:top w:val="none" w:sz="0" w:space="0" w:color="auto"/>
            <w:left w:val="none" w:sz="0" w:space="0" w:color="auto"/>
            <w:bottom w:val="none" w:sz="0" w:space="0" w:color="auto"/>
            <w:right w:val="none" w:sz="0" w:space="0" w:color="auto"/>
          </w:divBdr>
        </w:div>
        <w:div w:id="269094175">
          <w:marLeft w:val="0"/>
          <w:marRight w:val="0"/>
          <w:marTop w:val="0"/>
          <w:marBottom w:val="0"/>
          <w:divBdr>
            <w:top w:val="none" w:sz="0" w:space="0" w:color="auto"/>
            <w:left w:val="none" w:sz="0" w:space="0" w:color="auto"/>
            <w:bottom w:val="none" w:sz="0" w:space="0" w:color="auto"/>
            <w:right w:val="none" w:sz="0" w:space="0" w:color="auto"/>
          </w:divBdr>
          <w:divsChild>
            <w:div w:id="182137544">
              <w:marLeft w:val="0"/>
              <w:marRight w:val="0"/>
              <w:marTop w:val="0"/>
              <w:marBottom w:val="0"/>
              <w:divBdr>
                <w:top w:val="none" w:sz="0" w:space="0" w:color="auto"/>
                <w:left w:val="none" w:sz="0" w:space="0" w:color="auto"/>
                <w:bottom w:val="none" w:sz="0" w:space="0" w:color="auto"/>
                <w:right w:val="none" w:sz="0" w:space="0" w:color="auto"/>
              </w:divBdr>
            </w:div>
            <w:div w:id="595140037">
              <w:marLeft w:val="0"/>
              <w:marRight w:val="0"/>
              <w:marTop w:val="0"/>
              <w:marBottom w:val="0"/>
              <w:divBdr>
                <w:top w:val="none" w:sz="0" w:space="0" w:color="auto"/>
                <w:left w:val="none" w:sz="0" w:space="0" w:color="auto"/>
                <w:bottom w:val="none" w:sz="0" w:space="0" w:color="auto"/>
                <w:right w:val="none" w:sz="0" w:space="0" w:color="auto"/>
              </w:divBdr>
            </w:div>
            <w:div w:id="1109160035">
              <w:marLeft w:val="0"/>
              <w:marRight w:val="0"/>
              <w:marTop w:val="0"/>
              <w:marBottom w:val="0"/>
              <w:divBdr>
                <w:top w:val="none" w:sz="0" w:space="0" w:color="auto"/>
                <w:left w:val="none" w:sz="0" w:space="0" w:color="auto"/>
                <w:bottom w:val="none" w:sz="0" w:space="0" w:color="auto"/>
                <w:right w:val="none" w:sz="0" w:space="0" w:color="auto"/>
              </w:divBdr>
            </w:div>
            <w:div w:id="1154107848">
              <w:marLeft w:val="0"/>
              <w:marRight w:val="0"/>
              <w:marTop w:val="0"/>
              <w:marBottom w:val="0"/>
              <w:divBdr>
                <w:top w:val="none" w:sz="0" w:space="0" w:color="auto"/>
                <w:left w:val="none" w:sz="0" w:space="0" w:color="auto"/>
                <w:bottom w:val="none" w:sz="0" w:space="0" w:color="auto"/>
                <w:right w:val="none" w:sz="0" w:space="0" w:color="auto"/>
              </w:divBdr>
            </w:div>
          </w:divsChild>
        </w:div>
        <w:div w:id="290325159">
          <w:marLeft w:val="0"/>
          <w:marRight w:val="0"/>
          <w:marTop w:val="0"/>
          <w:marBottom w:val="0"/>
          <w:divBdr>
            <w:top w:val="none" w:sz="0" w:space="0" w:color="auto"/>
            <w:left w:val="none" w:sz="0" w:space="0" w:color="auto"/>
            <w:bottom w:val="none" w:sz="0" w:space="0" w:color="auto"/>
            <w:right w:val="none" w:sz="0" w:space="0" w:color="auto"/>
          </w:divBdr>
        </w:div>
        <w:div w:id="313606561">
          <w:marLeft w:val="0"/>
          <w:marRight w:val="0"/>
          <w:marTop w:val="0"/>
          <w:marBottom w:val="0"/>
          <w:divBdr>
            <w:top w:val="none" w:sz="0" w:space="0" w:color="auto"/>
            <w:left w:val="none" w:sz="0" w:space="0" w:color="auto"/>
            <w:bottom w:val="none" w:sz="0" w:space="0" w:color="auto"/>
            <w:right w:val="none" w:sz="0" w:space="0" w:color="auto"/>
          </w:divBdr>
        </w:div>
        <w:div w:id="375012299">
          <w:marLeft w:val="0"/>
          <w:marRight w:val="0"/>
          <w:marTop w:val="0"/>
          <w:marBottom w:val="0"/>
          <w:divBdr>
            <w:top w:val="none" w:sz="0" w:space="0" w:color="auto"/>
            <w:left w:val="none" w:sz="0" w:space="0" w:color="auto"/>
            <w:bottom w:val="none" w:sz="0" w:space="0" w:color="auto"/>
            <w:right w:val="none" w:sz="0" w:space="0" w:color="auto"/>
          </w:divBdr>
        </w:div>
        <w:div w:id="561216311">
          <w:marLeft w:val="0"/>
          <w:marRight w:val="0"/>
          <w:marTop w:val="0"/>
          <w:marBottom w:val="0"/>
          <w:divBdr>
            <w:top w:val="none" w:sz="0" w:space="0" w:color="auto"/>
            <w:left w:val="none" w:sz="0" w:space="0" w:color="auto"/>
            <w:bottom w:val="none" w:sz="0" w:space="0" w:color="auto"/>
            <w:right w:val="none" w:sz="0" w:space="0" w:color="auto"/>
          </w:divBdr>
          <w:divsChild>
            <w:div w:id="223954350">
              <w:marLeft w:val="0"/>
              <w:marRight w:val="0"/>
              <w:marTop w:val="0"/>
              <w:marBottom w:val="0"/>
              <w:divBdr>
                <w:top w:val="none" w:sz="0" w:space="0" w:color="auto"/>
                <w:left w:val="none" w:sz="0" w:space="0" w:color="auto"/>
                <w:bottom w:val="none" w:sz="0" w:space="0" w:color="auto"/>
                <w:right w:val="none" w:sz="0" w:space="0" w:color="auto"/>
              </w:divBdr>
            </w:div>
            <w:div w:id="429206932">
              <w:marLeft w:val="0"/>
              <w:marRight w:val="0"/>
              <w:marTop w:val="0"/>
              <w:marBottom w:val="0"/>
              <w:divBdr>
                <w:top w:val="none" w:sz="0" w:space="0" w:color="auto"/>
                <w:left w:val="none" w:sz="0" w:space="0" w:color="auto"/>
                <w:bottom w:val="none" w:sz="0" w:space="0" w:color="auto"/>
                <w:right w:val="none" w:sz="0" w:space="0" w:color="auto"/>
              </w:divBdr>
            </w:div>
            <w:div w:id="432701196">
              <w:marLeft w:val="0"/>
              <w:marRight w:val="0"/>
              <w:marTop w:val="0"/>
              <w:marBottom w:val="0"/>
              <w:divBdr>
                <w:top w:val="none" w:sz="0" w:space="0" w:color="auto"/>
                <w:left w:val="none" w:sz="0" w:space="0" w:color="auto"/>
                <w:bottom w:val="none" w:sz="0" w:space="0" w:color="auto"/>
                <w:right w:val="none" w:sz="0" w:space="0" w:color="auto"/>
              </w:divBdr>
            </w:div>
            <w:div w:id="975179928">
              <w:marLeft w:val="0"/>
              <w:marRight w:val="0"/>
              <w:marTop w:val="0"/>
              <w:marBottom w:val="0"/>
              <w:divBdr>
                <w:top w:val="none" w:sz="0" w:space="0" w:color="auto"/>
                <w:left w:val="none" w:sz="0" w:space="0" w:color="auto"/>
                <w:bottom w:val="none" w:sz="0" w:space="0" w:color="auto"/>
                <w:right w:val="none" w:sz="0" w:space="0" w:color="auto"/>
              </w:divBdr>
            </w:div>
          </w:divsChild>
        </w:div>
        <w:div w:id="689259246">
          <w:marLeft w:val="0"/>
          <w:marRight w:val="0"/>
          <w:marTop w:val="0"/>
          <w:marBottom w:val="0"/>
          <w:divBdr>
            <w:top w:val="none" w:sz="0" w:space="0" w:color="auto"/>
            <w:left w:val="none" w:sz="0" w:space="0" w:color="auto"/>
            <w:bottom w:val="none" w:sz="0" w:space="0" w:color="auto"/>
            <w:right w:val="none" w:sz="0" w:space="0" w:color="auto"/>
          </w:divBdr>
        </w:div>
        <w:div w:id="774983431">
          <w:marLeft w:val="0"/>
          <w:marRight w:val="0"/>
          <w:marTop w:val="0"/>
          <w:marBottom w:val="0"/>
          <w:divBdr>
            <w:top w:val="none" w:sz="0" w:space="0" w:color="auto"/>
            <w:left w:val="none" w:sz="0" w:space="0" w:color="auto"/>
            <w:bottom w:val="none" w:sz="0" w:space="0" w:color="auto"/>
            <w:right w:val="none" w:sz="0" w:space="0" w:color="auto"/>
          </w:divBdr>
        </w:div>
        <w:div w:id="912618621">
          <w:marLeft w:val="0"/>
          <w:marRight w:val="0"/>
          <w:marTop w:val="0"/>
          <w:marBottom w:val="0"/>
          <w:divBdr>
            <w:top w:val="none" w:sz="0" w:space="0" w:color="auto"/>
            <w:left w:val="none" w:sz="0" w:space="0" w:color="auto"/>
            <w:bottom w:val="none" w:sz="0" w:space="0" w:color="auto"/>
            <w:right w:val="none" w:sz="0" w:space="0" w:color="auto"/>
          </w:divBdr>
        </w:div>
        <w:div w:id="933898768">
          <w:marLeft w:val="0"/>
          <w:marRight w:val="0"/>
          <w:marTop w:val="0"/>
          <w:marBottom w:val="0"/>
          <w:divBdr>
            <w:top w:val="none" w:sz="0" w:space="0" w:color="auto"/>
            <w:left w:val="none" w:sz="0" w:space="0" w:color="auto"/>
            <w:bottom w:val="none" w:sz="0" w:space="0" w:color="auto"/>
            <w:right w:val="none" w:sz="0" w:space="0" w:color="auto"/>
          </w:divBdr>
        </w:div>
        <w:div w:id="1064795525">
          <w:marLeft w:val="0"/>
          <w:marRight w:val="0"/>
          <w:marTop w:val="0"/>
          <w:marBottom w:val="0"/>
          <w:divBdr>
            <w:top w:val="none" w:sz="0" w:space="0" w:color="auto"/>
            <w:left w:val="none" w:sz="0" w:space="0" w:color="auto"/>
            <w:bottom w:val="none" w:sz="0" w:space="0" w:color="auto"/>
            <w:right w:val="none" w:sz="0" w:space="0" w:color="auto"/>
          </w:divBdr>
        </w:div>
        <w:div w:id="1084687734">
          <w:marLeft w:val="0"/>
          <w:marRight w:val="0"/>
          <w:marTop w:val="0"/>
          <w:marBottom w:val="0"/>
          <w:divBdr>
            <w:top w:val="none" w:sz="0" w:space="0" w:color="auto"/>
            <w:left w:val="none" w:sz="0" w:space="0" w:color="auto"/>
            <w:bottom w:val="none" w:sz="0" w:space="0" w:color="auto"/>
            <w:right w:val="none" w:sz="0" w:space="0" w:color="auto"/>
          </w:divBdr>
          <w:divsChild>
            <w:div w:id="779422510">
              <w:marLeft w:val="0"/>
              <w:marRight w:val="0"/>
              <w:marTop w:val="0"/>
              <w:marBottom w:val="0"/>
              <w:divBdr>
                <w:top w:val="none" w:sz="0" w:space="0" w:color="auto"/>
                <w:left w:val="none" w:sz="0" w:space="0" w:color="auto"/>
                <w:bottom w:val="none" w:sz="0" w:space="0" w:color="auto"/>
                <w:right w:val="none" w:sz="0" w:space="0" w:color="auto"/>
              </w:divBdr>
            </w:div>
            <w:div w:id="1505972241">
              <w:marLeft w:val="0"/>
              <w:marRight w:val="0"/>
              <w:marTop w:val="0"/>
              <w:marBottom w:val="0"/>
              <w:divBdr>
                <w:top w:val="none" w:sz="0" w:space="0" w:color="auto"/>
                <w:left w:val="none" w:sz="0" w:space="0" w:color="auto"/>
                <w:bottom w:val="none" w:sz="0" w:space="0" w:color="auto"/>
                <w:right w:val="none" w:sz="0" w:space="0" w:color="auto"/>
              </w:divBdr>
            </w:div>
            <w:div w:id="1974434583">
              <w:marLeft w:val="0"/>
              <w:marRight w:val="0"/>
              <w:marTop w:val="0"/>
              <w:marBottom w:val="0"/>
              <w:divBdr>
                <w:top w:val="none" w:sz="0" w:space="0" w:color="auto"/>
                <w:left w:val="none" w:sz="0" w:space="0" w:color="auto"/>
                <w:bottom w:val="none" w:sz="0" w:space="0" w:color="auto"/>
                <w:right w:val="none" w:sz="0" w:space="0" w:color="auto"/>
              </w:divBdr>
            </w:div>
          </w:divsChild>
        </w:div>
        <w:div w:id="1211529806">
          <w:marLeft w:val="0"/>
          <w:marRight w:val="0"/>
          <w:marTop w:val="0"/>
          <w:marBottom w:val="0"/>
          <w:divBdr>
            <w:top w:val="none" w:sz="0" w:space="0" w:color="auto"/>
            <w:left w:val="none" w:sz="0" w:space="0" w:color="auto"/>
            <w:bottom w:val="none" w:sz="0" w:space="0" w:color="auto"/>
            <w:right w:val="none" w:sz="0" w:space="0" w:color="auto"/>
          </w:divBdr>
        </w:div>
        <w:div w:id="1279071705">
          <w:marLeft w:val="0"/>
          <w:marRight w:val="0"/>
          <w:marTop w:val="0"/>
          <w:marBottom w:val="0"/>
          <w:divBdr>
            <w:top w:val="none" w:sz="0" w:space="0" w:color="auto"/>
            <w:left w:val="none" w:sz="0" w:space="0" w:color="auto"/>
            <w:bottom w:val="none" w:sz="0" w:space="0" w:color="auto"/>
            <w:right w:val="none" w:sz="0" w:space="0" w:color="auto"/>
          </w:divBdr>
          <w:divsChild>
            <w:div w:id="679308364">
              <w:marLeft w:val="0"/>
              <w:marRight w:val="0"/>
              <w:marTop w:val="0"/>
              <w:marBottom w:val="0"/>
              <w:divBdr>
                <w:top w:val="none" w:sz="0" w:space="0" w:color="auto"/>
                <w:left w:val="none" w:sz="0" w:space="0" w:color="auto"/>
                <w:bottom w:val="none" w:sz="0" w:space="0" w:color="auto"/>
                <w:right w:val="none" w:sz="0" w:space="0" w:color="auto"/>
              </w:divBdr>
            </w:div>
            <w:div w:id="1326083614">
              <w:marLeft w:val="0"/>
              <w:marRight w:val="0"/>
              <w:marTop w:val="0"/>
              <w:marBottom w:val="0"/>
              <w:divBdr>
                <w:top w:val="none" w:sz="0" w:space="0" w:color="auto"/>
                <w:left w:val="none" w:sz="0" w:space="0" w:color="auto"/>
                <w:bottom w:val="none" w:sz="0" w:space="0" w:color="auto"/>
                <w:right w:val="none" w:sz="0" w:space="0" w:color="auto"/>
              </w:divBdr>
            </w:div>
            <w:div w:id="1800875714">
              <w:marLeft w:val="0"/>
              <w:marRight w:val="0"/>
              <w:marTop w:val="0"/>
              <w:marBottom w:val="0"/>
              <w:divBdr>
                <w:top w:val="none" w:sz="0" w:space="0" w:color="auto"/>
                <w:left w:val="none" w:sz="0" w:space="0" w:color="auto"/>
                <w:bottom w:val="none" w:sz="0" w:space="0" w:color="auto"/>
                <w:right w:val="none" w:sz="0" w:space="0" w:color="auto"/>
              </w:divBdr>
            </w:div>
            <w:div w:id="1979800930">
              <w:marLeft w:val="0"/>
              <w:marRight w:val="0"/>
              <w:marTop w:val="0"/>
              <w:marBottom w:val="0"/>
              <w:divBdr>
                <w:top w:val="none" w:sz="0" w:space="0" w:color="auto"/>
                <w:left w:val="none" w:sz="0" w:space="0" w:color="auto"/>
                <w:bottom w:val="none" w:sz="0" w:space="0" w:color="auto"/>
                <w:right w:val="none" w:sz="0" w:space="0" w:color="auto"/>
              </w:divBdr>
            </w:div>
          </w:divsChild>
        </w:div>
        <w:div w:id="1339428455">
          <w:marLeft w:val="0"/>
          <w:marRight w:val="0"/>
          <w:marTop w:val="0"/>
          <w:marBottom w:val="0"/>
          <w:divBdr>
            <w:top w:val="none" w:sz="0" w:space="0" w:color="auto"/>
            <w:left w:val="none" w:sz="0" w:space="0" w:color="auto"/>
            <w:bottom w:val="none" w:sz="0" w:space="0" w:color="auto"/>
            <w:right w:val="none" w:sz="0" w:space="0" w:color="auto"/>
          </w:divBdr>
        </w:div>
        <w:div w:id="1535653551">
          <w:marLeft w:val="0"/>
          <w:marRight w:val="0"/>
          <w:marTop w:val="0"/>
          <w:marBottom w:val="0"/>
          <w:divBdr>
            <w:top w:val="none" w:sz="0" w:space="0" w:color="auto"/>
            <w:left w:val="none" w:sz="0" w:space="0" w:color="auto"/>
            <w:bottom w:val="none" w:sz="0" w:space="0" w:color="auto"/>
            <w:right w:val="none" w:sz="0" w:space="0" w:color="auto"/>
          </w:divBdr>
        </w:div>
        <w:div w:id="1758212466">
          <w:marLeft w:val="0"/>
          <w:marRight w:val="0"/>
          <w:marTop w:val="0"/>
          <w:marBottom w:val="0"/>
          <w:divBdr>
            <w:top w:val="none" w:sz="0" w:space="0" w:color="auto"/>
            <w:left w:val="none" w:sz="0" w:space="0" w:color="auto"/>
            <w:bottom w:val="none" w:sz="0" w:space="0" w:color="auto"/>
            <w:right w:val="none" w:sz="0" w:space="0" w:color="auto"/>
          </w:divBdr>
        </w:div>
        <w:div w:id="1819571782">
          <w:marLeft w:val="0"/>
          <w:marRight w:val="0"/>
          <w:marTop w:val="0"/>
          <w:marBottom w:val="0"/>
          <w:divBdr>
            <w:top w:val="none" w:sz="0" w:space="0" w:color="auto"/>
            <w:left w:val="none" w:sz="0" w:space="0" w:color="auto"/>
            <w:bottom w:val="none" w:sz="0" w:space="0" w:color="auto"/>
            <w:right w:val="none" w:sz="0" w:space="0" w:color="auto"/>
          </w:divBdr>
        </w:div>
        <w:div w:id="2001419202">
          <w:marLeft w:val="0"/>
          <w:marRight w:val="0"/>
          <w:marTop w:val="0"/>
          <w:marBottom w:val="0"/>
          <w:divBdr>
            <w:top w:val="none" w:sz="0" w:space="0" w:color="auto"/>
            <w:left w:val="none" w:sz="0" w:space="0" w:color="auto"/>
            <w:bottom w:val="none" w:sz="0" w:space="0" w:color="auto"/>
            <w:right w:val="none" w:sz="0" w:space="0" w:color="auto"/>
          </w:divBdr>
          <w:divsChild>
            <w:div w:id="32047814">
              <w:marLeft w:val="0"/>
              <w:marRight w:val="0"/>
              <w:marTop w:val="0"/>
              <w:marBottom w:val="0"/>
              <w:divBdr>
                <w:top w:val="none" w:sz="0" w:space="0" w:color="auto"/>
                <w:left w:val="none" w:sz="0" w:space="0" w:color="auto"/>
                <w:bottom w:val="none" w:sz="0" w:space="0" w:color="auto"/>
                <w:right w:val="none" w:sz="0" w:space="0" w:color="auto"/>
              </w:divBdr>
            </w:div>
            <w:div w:id="993026318">
              <w:marLeft w:val="0"/>
              <w:marRight w:val="0"/>
              <w:marTop w:val="0"/>
              <w:marBottom w:val="0"/>
              <w:divBdr>
                <w:top w:val="none" w:sz="0" w:space="0" w:color="auto"/>
                <w:left w:val="none" w:sz="0" w:space="0" w:color="auto"/>
                <w:bottom w:val="none" w:sz="0" w:space="0" w:color="auto"/>
                <w:right w:val="none" w:sz="0" w:space="0" w:color="auto"/>
              </w:divBdr>
            </w:div>
            <w:div w:id="1228027884">
              <w:marLeft w:val="0"/>
              <w:marRight w:val="0"/>
              <w:marTop w:val="0"/>
              <w:marBottom w:val="0"/>
              <w:divBdr>
                <w:top w:val="none" w:sz="0" w:space="0" w:color="auto"/>
                <w:left w:val="none" w:sz="0" w:space="0" w:color="auto"/>
                <w:bottom w:val="none" w:sz="0" w:space="0" w:color="auto"/>
                <w:right w:val="none" w:sz="0" w:space="0" w:color="auto"/>
              </w:divBdr>
            </w:div>
            <w:div w:id="1981107087">
              <w:marLeft w:val="0"/>
              <w:marRight w:val="0"/>
              <w:marTop w:val="0"/>
              <w:marBottom w:val="0"/>
              <w:divBdr>
                <w:top w:val="none" w:sz="0" w:space="0" w:color="auto"/>
                <w:left w:val="none" w:sz="0" w:space="0" w:color="auto"/>
                <w:bottom w:val="none" w:sz="0" w:space="0" w:color="auto"/>
                <w:right w:val="none" w:sz="0" w:space="0" w:color="auto"/>
              </w:divBdr>
            </w:div>
            <w:div w:id="2000233966">
              <w:marLeft w:val="0"/>
              <w:marRight w:val="0"/>
              <w:marTop w:val="0"/>
              <w:marBottom w:val="0"/>
              <w:divBdr>
                <w:top w:val="none" w:sz="0" w:space="0" w:color="auto"/>
                <w:left w:val="none" w:sz="0" w:space="0" w:color="auto"/>
                <w:bottom w:val="none" w:sz="0" w:space="0" w:color="auto"/>
                <w:right w:val="none" w:sz="0" w:space="0" w:color="auto"/>
              </w:divBdr>
            </w:div>
          </w:divsChild>
        </w:div>
        <w:div w:id="2036879415">
          <w:marLeft w:val="0"/>
          <w:marRight w:val="0"/>
          <w:marTop w:val="0"/>
          <w:marBottom w:val="0"/>
          <w:divBdr>
            <w:top w:val="none" w:sz="0" w:space="0" w:color="auto"/>
            <w:left w:val="none" w:sz="0" w:space="0" w:color="auto"/>
            <w:bottom w:val="none" w:sz="0" w:space="0" w:color="auto"/>
            <w:right w:val="none" w:sz="0" w:space="0" w:color="auto"/>
          </w:divBdr>
        </w:div>
        <w:div w:id="2049907911">
          <w:marLeft w:val="0"/>
          <w:marRight w:val="0"/>
          <w:marTop w:val="0"/>
          <w:marBottom w:val="0"/>
          <w:divBdr>
            <w:top w:val="none" w:sz="0" w:space="0" w:color="auto"/>
            <w:left w:val="none" w:sz="0" w:space="0" w:color="auto"/>
            <w:bottom w:val="none" w:sz="0" w:space="0" w:color="auto"/>
            <w:right w:val="none" w:sz="0" w:space="0" w:color="auto"/>
          </w:divBdr>
        </w:div>
        <w:div w:id="2067793777">
          <w:marLeft w:val="0"/>
          <w:marRight w:val="0"/>
          <w:marTop w:val="0"/>
          <w:marBottom w:val="0"/>
          <w:divBdr>
            <w:top w:val="none" w:sz="0" w:space="0" w:color="auto"/>
            <w:left w:val="none" w:sz="0" w:space="0" w:color="auto"/>
            <w:bottom w:val="none" w:sz="0" w:space="0" w:color="auto"/>
            <w:right w:val="none" w:sz="0" w:space="0" w:color="auto"/>
          </w:divBdr>
        </w:div>
      </w:divsChild>
    </w:div>
    <w:div w:id="2040163164">
      <w:bodyDiv w:val="1"/>
      <w:marLeft w:val="0"/>
      <w:marRight w:val="0"/>
      <w:marTop w:val="0"/>
      <w:marBottom w:val="0"/>
      <w:divBdr>
        <w:top w:val="none" w:sz="0" w:space="0" w:color="auto"/>
        <w:left w:val="none" w:sz="0" w:space="0" w:color="auto"/>
        <w:bottom w:val="none" w:sz="0" w:space="0" w:color="auto"/>
        <w:right w:val="none" w:sz="0" w:space="0" w:color="auto"/>
      </w:divBdr>
    </w:div>
    <w:div w:id="2040544700">
      <w:bodyDiv w:val="1"/>
      <w:marLeft w:val="0"/>
      <w:marRight w:val="0"/>
      <w:marTop w:val="0"/>
      <w:marBottom w:val="0"/>
      <w:divBdr>
        <w:top w:val="none" w:sz="0" w:space="0" w:color="auto"/>
        <w:left w:val="none" w:sz="0" w:space="0" w:color="auto"/>
        <w:bottom w:val="none" w:sz="0" w:space="0" w:color="auto"/>
        <w:right w:val="none" w:sz="0" w:space="0" w:color="auto"/>
      </w:divBdr>
    </w:div>
    <w:div w:id="2041389660">
      <w:bodyDiv w:val="1"/>
      <w:marLeft w:val="0"/>
      <w:marRight w:val="0"/>
      <w:marTop w:val="0"/>
      <w:marBottom w:val="0"/>
      <w:divBdr>
        <w:top w:val="none" w:sz="0" w:space="0" w:color="auto"/>
        <w:left w:val="none" w:sz="0" w:space="0" w:color="auto"/>
        <w:bottom w:val="none" w:sz="0" w:space="0" w:color="auto"/>
        <w:right w:val="none" w:sz="0" w:space="0" w:color="auto"/>
      </w:divBdr>
    </w:div>
    <w:div w:id="2042199951">
      <w:bodyDiv w:val="1"/>
      <w:marLeft w:val="0"/>
      <w:marRight w:val="0"/>
      <w:marTop w:val="0"/>
      <w:marBottom w:val="0"/>
      <w:divBdr>
        <w:top w:val="none" w:sz="0" w:space="0" w:color="auto"/>
        <w:left w:val="none" w:sz="0" w:space="0" w:color="auto"/>
        <w:bottom w:val="none" w:sz="0" w:space="0" w:color="auto"/>
        <w:right w:val="none" w:sz="0" w:space="0" w:color="auto"/>
      </w:divBdr>
    </w:div>
    <w:div w:id="2042243617">
      <w:bodyDiv w:val="1"/>
      <w:marLeft w:val="0"/>
      <w:marRight w:val="0"/>
      <w:marTop w:val="0"/>
      <w:marBottom w:val="0"/>
      <w:divBdr>
        <w:top w:val="none" w:sz="0" w:space="0" w:color="auto"/>
        <w:left w:val="none" w:sz="0" w:space="0" w:color="auto"/>
        <w:bottom w:val="none" w:sz="0" w:space="0" w:color="auto"/>
        <w:right w:val="none" w:sz="0" w:space="0" w:color="auto"/>
      </w:divBdr>
    </w:div>
    <w:div w:id="2042437636">
      <w:bodyDiv w:val="1"/>
      <w:marLeft w:val="0"/>
      <w:marRight w:val="0"/>
      <w:marTop w:val="0"/>
      <w:marBottom w:val="0"/>
      <w:divBdr>
        <w:top w:val="none" w:sz="0" w:space="0" w:color="auto"/>
        <w:left w:val="none" w:sz="0" w:space="0" w:color="auto"/>
        <w:bottom w:val="none" w:sz="0" w:space="0" w:color="auto"/>
        <w:right w:val="none" w:sz="0" w:space="0" w:color="auto"/>
      </w:divBdr>
    </w:div>
    <w:div w:id="2043901890">
      <w:bodyDiv w:val="1"/>
      <w:marLeft w:val="0"/>
      <w:marRight w:val="0"/>
      <w:marTop w:val="0"/>
      <w:marBottom w:val="0"/>
      <w:divBdr>
        <w:top w:val="none" w:sz="0" w:space="0" w:color="auto"/>
        <w:left w:val="none" w:sz="0" w:space="0" w:color="auto"/>
        <w:bottom w:val="none" w:sz="0" w:space="0" w:color="auto"/>
        <w:right w:val="none" w:sz="0" w:space="0" w:color="auto"/>
      </w:divBdr>
    </w:div>
    <w:div w:id="2044819404">
      <w:bodyDiv w:val="1"/>
      <w:marLeft w:val="0"/>
      <w:marRight w:val="0"/>
      <w:marTop w:val="0"/>
      <w:marBottom w:val="0"/>
      <w:divBdr>
        <w:top w:val="none" w:sz="0" w:space="0" w:color="auto"/>
        <w:left w:val="none" w:sz="0" w:space="0" w:color="auto"/>
        <w:bottom w:val="none" w:sz="0" w:space="0" w:color="auto"/>
        <w:right w:val="none" w:sz="0" w:space="0" w:color="auto"/>
      </w:divBdr>
    </w:div>
    <w:div w:id="2048984068">
      <w:bodyDiv w:val="1"/>
      <w:marLeft w:val="0"/>
      <w:marRight w:val="0"/>
      <w:marTop w:val="0"/>
      <w:marBottom w:val="0"/>
      <w:divBdr>
        <w:top w:val="none" w:sz="0" w:space="0" w:color="auto"/>
        <w:left w:val="none" w:sz="0" w:space="0" w:color="auto"/>
        <w:bottom w:val="none" w:sz="0" w:space="0" w:color="auto"/>
        <w:right w:val="none" w:sz="0" w:space="0" w:color="auto"/>
      </w:divBdr>
    </w:div>
    <w:div w:id="2050760203">
      <w:bodyDiv w:val="1"/>
      <w:marLeft w:val="0"/>
      <w:marRight w:val="0"/>
      <w:marTop w:val="0"/>
      <w:marBottom w:val="0"/>
      <w:divBdr>
        <w:top w:val="none" w:sz="0" w:space="0" w:color="auto"/>
        <w:left w:val="none" w:sz="0" w:space="0" w:color="auto"/>
        <w:bottom w:val="none" w:sz="0" w:space="0" w:color="auto"/>
        <w:right w:val="none" w:sz="0" w:space="0" w:color="auto"/>
      </w:divBdr>
    </w:div>
    <w:div w:id="2050834166">
      <w:bodyDiv w:val="1"/>
      <w:marLeft w:val="0"/>
      <w:marRight w:val="0"/>
      <w:marTop w:val="0"/>
      <w:marBottom w:val="0"/>
      <w:divBdr>
        <w:top w:val="none" w:sz="0" w:space="0" w:color="auto"/>
        <w:left w:val="none" w:sz="0" w:space="0" w:color="auto"/>
        <w:bottom w:val="none" w:sz="0" w:space="0" w:color="auto"/>
        <w:right w:val="none" w:sz="0" w:space="0" w:color="auto"/>
      </w:divBdr>
    </w:div>
    <w:div w:id="2051873919">
      <w:bodyDiv w:val="1"/>
      <w:marLeft w:val="0"/>
      <w:marRight w:val="0"/>
      <w:marTop w:val="0"/>
      <w:marBottom w:val="0"/>
      <w:divBdr>
        <w:top w:val="none" w:sz="0" w:space="0" w:color="auto"/>
        <w:left w:val="none" w:sz="0" w:space="0" w:color="auto"/>
        <w:bottom w:val="none" w:sz="0" w:space="0" w:color="auto"/>
        <w:right w:val="none" w:sz="0" w:space="0" w:color="auto"/>
      </w:divBdr>
    </w:div>
    <w:div w:id="2052610959">
      <w:bodyDiv w:val="1"/>
      <w:marLeft w:val="0"/>
      <w:marRight w:val="0"/>
      <w:marTop w:val="0"/>
      <w:marBottom w:val="0"/>
      <w:divBdr>
        <w:top w:val="none" w:sz="0" w:space="0" w:color="auto"/>
        <w:left w:val="none" w:sz="0" w:space="0" w:color="auto"/>
        <w:bottom w:val="none" w:sz="0" w:space="0" w:color="auto"/>
        <w:right w:val="none" w:sz="0" w:space="0" w:color="auto"/>
      </w:divBdr>
      <w:divsChild>
        <w:div w:id="227737867">
          <w:marLeft w:val="0"/>
          <w:marRight w:val="0"/>
          <w:marTop w:val="0"/>
          <w:marBottom w:val="150"/>
          <w:divBdr>
            <w:top w:val="none" w:sz="0" w:space="0" w:color="auto"/>
            <w:left w:val="none" w:sz="0" w:space="0" w:color="auto"/>
            <w:bottom w:val="none" w:sz="0" w:space="0" w:color="auto"/>
            <w:right w:val="none" w:sz="0" w:space="0" w:color="auto"/>
          </w:divBdr>
        </w:div>
        <w:div w:id="326520738">
          <w:marLeft w:val="0"/>
          <w:marRight w:val="0"/>
          <w:marTop w:val="0"/>
          <w:marBottom w:val="150"/>
          <w:divBdr>
            <w:top w:val="none" w:sz="0" w:space="0" w:color="auto"/>
            <w:left w:val="none" w:sz="0" w:space="0" w:color="auto"/>
            <w:bottom w:val="none" w:sz="0" w:space="0" w:color="auto"/>
            <w:right w:val="none" w:sz="0" w:space="0" w:color="auto"/>
          </w:divBdr>
        </w:div>
        <w:div w:id="487019351">
          <w:marLeft w:val="0"/>
          <w:marRight w:val="0"/>
          <w:marTop w:val="0"/>
          <w:marBottom w:val="150"/>
          <w:divBdr>
            <w:top w:val="none" w:sz="0" w:space="0" w:color="auto"/>
            <w:left w:val="none" w:sz="0" w:space="0" w:color="auto"/>
            <w:bottom w:val="none" w:sz="0" w:space="0" w:color="auto"/>
            <w:right w:val="none" w:sz="0" w:space="0" w:color="auto"/>
          </w:divBdr>
        </w:div>
        <w:div w:id="551581918">
          <w:marLeft w:val="0"/>
          <w:marRight w:val="0"/>
          <w:marTop w:val="0"/>
          <w:marBottom w:val="150"/>
          <w:divBdr>
            <w:top w:val="none" w:sz="0" w:space="0" w:color="auto"/>
            <w:left w:val="none" w:sz="0" w:space="0" w:color="auto"/>
            <w:bottom w:val="none" w:sz="0" w:space="0" w:color="auto"/>
            <w:right w:val="none" w:sz="0" w:space="0" w:color="auto"/>
          </w:divBdr>
        </w:div>
        <w:div w:id="629093727">
          <w:marLeft w:val="0"/>
          <w:marRight w:val="0"/>
          <w:marTop w:val="0"/>
          <w:marBottom w:val="150"/>
          <w:divBdr>
            <w:top w:val="none" w:sz="0" w:space="0" w:color="auto"/>
            <w:left w:val="none" w:sz="0" w:space="0" w:color="auto"/>
            <w:bottom w:val="none" w:sz="0" w:space="0" w:color="auto"/>
            <w:right w:val="none" w:sz="0" w:space="0" w:color="auto"/>
          </w:divBdr>
        </w:div>
        <w:div w:id="994338242">
          <w:marLeft w:val="0"/>
          <w:marRight w:val="0"/>
          <w:marTop w:val="0"/>
          <w:marBottom w:val="150"/>
          <w:divBdr>
            <w:top w:val="none" w:sz="0" w:space="0" w:color="auto"/>
            <w:left w:val="none" w:sz="0" w:space="0" w:color="auto"/>
            <w:bottom w:val="none" w:sz="0" w:space="0" w:color="auto"/>
            <w:right w:val="none" w:sz="0" w:space="0" w:color="auto"/>
          </w:divBdr>
        </w:div>
        <w:div w:id="1144155478">
          <w:marLeft w:val="0"/>
          <w:marRight w:val="0"/>
          <w:marTop w:val="0"/>
          <w:marBottom w:val="150"/>
          <w:divBdr>
            <w:top w:val="none" w:sz="0" w:space="0" w:color="auto"/>
            <w:left w:val="none" w:sz="0" w:space="0" w:color="auto"/>
            <w:bottom w:val="none" w:sz="0" w:space="0" w:color="auto"/>
            <w:right w:val="none" w:sz="0" w:space="0" w:color="auto"/>
          </w:divBdr>
        </w:div>
        <w:div w:id="1185942308">
          <w:marLeft w:val="0"/>
          <w:marRight w:val="0"/>
          <w:marTop w:val="0"/>
          <w:marBottom w:val="150"/>
          <w:divBdr>
            <w:top w:val="none" w:sz="0" w:space="0" w:color="auto"/>
            <w:left w:val="none" w:sz="0" w:space="0" w:color="auto"/>
            <w:bottom w:val="none" w:sz="0" w:space="0" w:color="auto"/>
            <w:right w:val="none" w:sz="0" w:space="0" w:color="auto"/>
          </w:divBdr>
        </w:div>
        <w:div w:id="1822692245">
          <w:marLeft w:val="0"/>
          <w:marRight w:val="0"/>
          <w:marTop w:val="0"/>
          <w:marBottom w:val="150"/>
          <w:divBdr>
            <w:top w:val="none" w:sz="0" w:space="0" w:color="auto"/>
            <w:left w:val="none" w:sz="0" w:space="0" w:color="auto"/>
            <w:bottom w:val="none" w:sz="0" w:space="0" w:color="auto"/>
            <w:right w:val="none" w:sz="0" w:space="0" w:color="auto"/>
          </w:divBdr>
        </w:div>
        <w:div w:id="1883396239">
          <w:marLeft w:val="0"/>
          <w:marRight w:val="0"/>
          <w:marTop w:val="0"/>
          <w:marBottom w:val="150"/>
          <w:divBdr>
            <w:top w:val="none" w:sz="0" w:space="0" w:color="auto"/>
            <w:left w:val="none" w:sz="0" w:space="0" w:color="auto"/>
            <w:bottom w:val="none" w:sz="0" w:space="0" w:color="auto"/>
            <w:right w:val="none" w:sz="0" w:space="0" w:color="auto"/>
          </w:divBdr>
        </w:div>
      </w:divsChild>
    </w:div>
    <w:div w:id="2054231600">
      <w:bodyDiv w:val="1"/>
      <w:marLeft w:val="0"/>
      <w:marRight w:val="0"/>
      <w:marTop w:val="0"/>
      <w:marBottom w:val="0"/>
      <w:divBdr>
        <w:top w:val="none" w:sz="0" w:space="0" w:color="auto"/>
        <w:left w:val="none" w:sz="0" w:space="0" w:color="auto"/>
        <w:bottom w:val="none" w:sz="0" w:space="0" w:color="auto"/>
        <w:right w:val="none" w:sz="0" w:space="0" w:color="auto"/>
      </w:divBdr>
      <w:divsChild>
        <w:div w:id="168953217">
          <w:marLeft w:val="0"/>
          <w:marRight w:val="0"/>
          <w:marTop w:val="0"/>
          <w:marBottom w:val="150"/>
          <w:divBdr>
            <w:top w:val="none" w:sz="0" w:space="0" w:color="auto"/>
            <w:left w:val="none" w:sz="0" w:space="0" w:color="auto"/>
            <w:bottom w:val="none" w:sz="0" w:space="0" w:color="auto"/>
            <w:right w:val="none" w:sz="0" w:space="0" w:color="auto"/>
          </w:divBdr>
        </w:div>
        <w:div w:id="367220929">
          <w:marLeft w:val="0"/>
          <w:marRight w:val="0"/>
          <w:marTop w:val="0"/>
          <w:marBottom w:val="150"/>
          <w:divBdr>
            <w:top w:val="none" w:sz="0" w:space="0" w:color="auto"/>
            <w:left w:val="none" w:sz="0" w:space="0" w:color="auto"/>
            <w:bottom w:val="none" w:sz="0" w:space="0" w:color="auto"/>
            <w:right w:val="none" w:sz="0" w:space="0" w:color="auto"/>
          </w:divBdr>
        </w:div>
        <w:div w:id="782112142">
          <w:marLeft w:val="0"/>
          <w:marRight w:val="0"/>
          <w:marTop w:val="0"/>
          <w:marBottom w:val="150"/>
          <w:divBdr>
            <w:top w:val="none" w:sz="0" w:space="0" w:color="auto"/>
            <w:left w:val="none" w:sz="0" w:space="0" w:color="auto"/>
            <w:bottom w:val="none" w:sz="0" w:space="0" w:color="auto"/>
            <w:right w:val="none" w:sz="0" w:space="0" w:color="auto"/>
          </w:divBdr>
        </w:div>
      </w:divsChild>
    </w:div>
    <w:div w:id="2055082229">
      <w:bodyDiv w:val="1"/>
      <w:marLeft w:val="0"/>
      <w:marRight w:val="0"/>
      <w:marTop w:val="0"/>
      <w:marBottom w:val="0"/>
      <w:divBdr>
        <w:top w:val="none" w:sz="0" w:space="0" w:color="auto"/>
        <w:left w:val="none" w:sz="0" w:space="0" w:color="auto"/>
        <w:bottom w:val="none" w:sz="0" w:space="0" w:color="auto"/>
        <w:right w:val="none" w:sz="0" w:space="0" w:color="auto"/>
      </w:divBdr>
    </w:div>
    <w:div w:id="2055275761">
      <w:bodyDiv w:val="1"/>
      <w:marLeft w:val="0"/>
      <w:marRight w:val="0"/>
      <w:marTop w:val="0"/>
      <w:marBottom w:val="0"/>
      <w:divBdr>
        <w:top w:val="none" w:sz="0" w:space="0" w:color="auto"/>
        <w:left w:val="none" w:sz="0" w:space="0" w:color="auto"/>
        <w:bottom w:val="none" w:sz="0" w:space="0" w:color="auto"/>
        <w:right w:val="none" w:sz="0" w:space="0" w:color="auto"/>
      </w:divBdr>
    </w:div>
    <w:div w:id="2058817851">
      <w:bodyDiv w:val="1"/>
      <w:marLeft w:val="0"/>
      <w:marRight w:val="0"/>
      <w:marTop w:val="0"/>
      <w:marBottom w:val="0"/>
      <w:divBdr>
        <w:top w:val="none" w:sz="0" w:space="0" w:color="auto"/>
        <w:left w:val="none" w:sz="0" w:space="0" w:color="auto"/>
        <w:bottom w:val="none" w:sz="0" w:space="0" w:color="auto"/>
        <w:right w:val="none" w:sz="0" w:space="0" w:color="auto"/>
      </w:divBdr>
      <w:divsChild>
        <w:div w:id="94062019">
          <w:marLeft w:val="0"/>
          <w:marRight w:val="0"/>
          <w:marTop w:val="0"/>
          <w:marBottom w:val="0"/>
          <w:divBdr>
            <w:top w:val="none" w:sz="0" w:space="0" w:color="auto"/>
            <w:left w:val="none" w:sz="0" w:space="0" w:color="auto"/>
            <w:bottom w:val="none" w:sz="0" w:space="0" w:color="auto"/>
            <w:right w:val="none" w:sz="0" w:space="0" w:color="auto"/>
          </w:divBdr>
        </w:div>
        <w:div w:id="431630273">
          <w:marLeft w:val="0"/>
          <w:marRight w:val="0"/>
          <w:marTop w:val="0"/>
          <w:marBottom w:val="0"/>
          <w:divBdr>
            <w:top w:val="none" w:sz="0" w:space="0" w:color="auto"/>
            <w:left w:val="none" w:sz="0" w:space="0" w:color="auto"/>
            <w:bottom w:val="none" w:sz="0" w:space="0" w:color="auto"/>
            <w:right w:val="none" w:sz="0" w:space="0" w:color="auto"/>
          </w:divBdr>
        </w:div>
        <w:div w:id="497156465">
          <w:marLeft w:val="0"/>
          <w:marRight w:val="0"/>
          <w:marTop w:val="0"/>
          <w:marBottom w:val="0"/>
          <w:divBdr>
            <w:top w:val="none" w:sz="0" w:space="0" w:color="auto"/>
            <w:left w:val="none" w:sz="0" w:space="0" w:color="auto"/>
            <w:bottom w:val="none" w:sz="0" w:space="0" w:color="auto"/>
            <w:right w:val="none" w:sz="0" w:space="0" w:color="auto"/>
          </w:divBdr>
        </w:div>
        <w:div w:id="514536104">
          <w:marLeft w:val="0"/>
          <w:marRight w:val="0"/>
          <w:marTop w:val="0"/>
          <w:marBottom w:val="0"/>
          <w:divBdr>
            <w:top w:val="none" w:sz="0" w:space="0" w:color="auto"/>
            <w:left w:val="none" w:sz="0" w:space="0" w:color="auto"/>
            <w:bottom w:val="none" w:sz="0" w:space="0" w:color="auto"/>
            <w:right w:val="none" w:sz="0" w:space="0" w:color="auto"/>
          </w:divBdr>
        </w:div>
        <w:div w:id="761298822">
          <w:marLeft w:val="0"/>
          <w:marRight w:val="0"/>
          <w:marTop w:val="0"/>
          <w:marBottom w:val="0"/>
          <w:divBdr>
            <w:top w:val="none" w:sz="0" w:space="0" w:color="auto"/>
            <w:left w:val="none" w:sz="0" w:space="0" w:color="auto"/>
            <w:bottom w:val="none" w:sz="0" w:space="0" w:color="auto"/>
            <w:right w:val="none" w:sz="0" w:space="0" w:color="auto"/>
          </w:divBdr>
        </w:div>
        <w:div w:id="1282609727">
          <w:marLeft w:val="0"/>
          <w:marRight w:val="0"/>
          <w:marTop w:val="0"/>
          <w:marBottom w:val="0"/>
          <w:divBdr>
            <w:top w:val="none" w:sz="0" w:space="0" w:color="auto"/>
            <w:left w:val="none" w:sz="0" w:space="0" w:color="auto"/>
            <w:bottom w:val="none" w:sz="0" w:space="0" w:color="auto"/>
            <w:right w:val="none" w:sz="0" w:space="0" w:color="auto"/>
          </w:divBdr>
        </w:div>
        <w:div w:id="1438477237">
          <w:marLeft w:val="0"/>
          <w:marRight w:val="0"/>
          <w:marTop w:val="0"/>
          <w:marBottom w:val="0"/>
          <w:divBdr>
            <w:top w:val="none" w:sz="0" w:space="0" w:color="auto"/>
            <w:left w:val="none" w:sz="0" w:space="0" w:color="auto"/>
            <w:bottom w:val="none" w:sz="0" w:space="0" w:color="auto"/>
            <w:right w:val="none" w:sz="0" w:space="0" w:color="auto"/>
          </w:divBdr>
        </w:div>
        <w:div w:id="1554465822">
          <w:marLeft w:val="0"/>
          <w:marRight w:val="0"/>
          <w:marTop w:val="0"/>
          <w:marBottom w:val="0"/>
          <w:divBdr>
            <w:top w:val="none" w:sz="0" w:space="0" w:color="auto"/>
            <w:left w:val="none" w:sz="0" w:space="0" w:color="auto"/>
            <w:bottom w:val="none" w:sz="0" w:space="0" w:color="auto"/>
            <w:right w:val="none" w:sz="0" w:space="0" w:color="auto"/>
          </w:divBdr>
        </w:div>
        <w:div w:id="1990743305">
          <w:marLeft w:val="0"/>
          <w:marRight w:val="0"/>
          <w:marTop w:val="0"/>
          <w:marBottom w:val="0"/>
          <w:divBdr>
            <w:top w:val="none" w:sz="0" w:space="0" w:color="auto"/>
            <w:left w:val="none" w:sz="0" w:space="0" w:color="auto"/>
            <w:bottom w:val="none" w:sz="0" w:space="0" w:color="auto"/>
            <w:right w:val="none" w:sz="0" w:space="0" w:color="auto"/>
          </w:divBdr>
        </w:div>
        <w:div w:id="2032026952">
          <w:marLeft w:val="0"/>
          <w:marRight w:val="0"/>
          <w:marTop w:val="0"/>
          <w:marBottom w:val="0"/>
          <w:divBdr>
            <w:top w:val="none" w:sz="0" w:space="0" w:color="auto"/>
            <w:left w:val="none" w:sz="0" w:space="0" w:color="auto"/>
            <w:bottom w:val="none" w:sz="0" w:space="0" w:color="auto"/>
            <w:right w:val="none" w:sz="0" w:space="0" w:color="auto"/>
          </w:divBdr>
        </w:div>
      </w:divsChild>
    </w:div>
    <w:div w:id="2060400971">
      <w:bodyDiv w:val="1"/>
      <w:marLeft w:val="0"/>
      <w:marRight w:val="0"/>
      <w:marTop w:val="0"/>
      <w:marBottom w:val="0"/>
      <w:divBdr>
        <w:top w:val="none" w:sz="0" w:space="0" w:color="auto"/>
        <w:left w:val="none" w:sz="0" w:space="0" w:color="auto"/>
        <w:bottom w:val="none" w:sz="0" w:space="0" w:color="auto"/>
        <w:right w:val="none" w:sz="0" w:space="0" w:color="auto"/>
      </w:divBdr>
    </w:div>
    <w:div w:id="2061711641">
      <w:bodyDiv w:val="1"/>
      <w:marLeft w:val="0"/>
      <w:marRight w:val="0"/>
      <w:marTop w:val="0"/>
      <w:marBottom w:val="0"/>
      <w:divBdr>
        <w:top w:val="none" w:sz="0" w:space="0" w:color="auto"/>
        <w:left w:val="none" w:sz="0" w:space="0" w:color="auto"/>
        <w:bottom w:val="none" w:sz="0" w:space="0" w:color="auto"/>
        <w:right w:val="none" w:sz="0" w:space="0" w:color="auto"/>
      </w:divBdr>
    </w:div>
    <w:div w:id="2062287912">
      <w:bodyDiv w:val="1"/>
      <w:marLeft w:val="0"/>
      <w:marRight w:val="0"/>
      <w:marTop w:val="0"/>
      <w:marBottom w:val="0"/>
      <w:divBdr>
        <w:top w:val="none" w:sz="0" w:space="0" w:color="auto"/>
        <w:left w:val="none" w:sz="0" w:space="0" w:color="auto"/>
        <w:bottom w:val="none" w:sz="0" w:space="0" w:color="auto"/>
        <w:right w:val="none" w:sz="0" w:space="0" w:color="auto"/>
      </w:divBdr>
    </w:div>
    <w:div w:id="2062511779">
      <w:bodyDiv w:val="1"/>
      <w:marLeft w:val="0"/>
      <w:marRight w:val="0"/>
      <w:marTop w:val="0"/>
      <w:marBottom w:val="0"/>
      <w:divBdr>
        <w:top w:val="none" w:sz="0" w:space="0" w:color="auto"/>
        <w:left w:val="none" w:sz="0" w:space="0" w:color="auto"/>
        <w:bottom w:val="none" w:sz="0" w:space="0" w:color="auto"/>
        <w:right w:val="none" w:sz="0" w:space="0" w:color="auto"/>
      </w:divBdr>
      <w:divsChild>
        <w:div w:id="18237401">
          <w:marLeft w:val="0"/>
          <w:marRight w:val="0"/>
          <w:marTop w:val="0"/>
          <w:marBottom w:val="150"/>
          <w:divBdr>
            <w:top w:val="none" w:sz="0" w:space="0" w:color="auto"/>
            <w:left w:val="none" w:sz="0" w:space="0" w:color="auto"/>
            <w:bottom w:val="none" w:sz="0" w:space="0" w:color="auto"/>
            <w:right w:val="none" w:sz="0" w:space="0" w:color="auto"/>
          </w:divBdr>
        </w:div>
        <w:div w:id="644940685">
          <w:marLeft w:val="0"/>
          <w:marRight w:val="0"/>
          <w:marTop w:val="0"/>
          <w:marBottom w:val="150"/>
          <w:divBdr>
            <w:top w:val="none" w:sz="0" w:space="0" w:color="auto"/>
            <w:left w:val="none" w:sz="0" w:space="0" w:color="auto"/>
            <w:bottom w:val="none" w:sz="0" w:space="0" w:color="auto"/>
            <w:right w:val="none" w:sz="0" w:space="0" w:color="auto"/>
          </w:divBdr>
        </w:div>
        <w:div w:id="965425718">
          <w:marLeft w:val="0"/>
          <w:marRight w:val="0"/>
          <w:marTop w:val="0"/>
          <w:marBottom w:val="150"/>
          <w:divBdr>
            <w:top w:val="none" w:sz="0" w:space="0" w:color="auto"/>
            <w:left w:val="none" w:sz="0" w:space="0" w:color="auto"/>
            <w:bottom w:val="none" w:sz="0" w:space="0" w:color="auto"/>
            <w:right w:val="none" w:sz="0" w:space="0" w:color="auto"/>
          </w:divBdr>
        </w:div>
        <w:div w:id="991716131">
          <w:marLeft w:val="0"/>
          <w:marRight w:val="0"/>
          <w:marTop w:val="0"/>
          <w:marBottom w:val="150"/>
          <w:divBdr>
            <w:top w:val="none" w:sz="0" w:space="0" w:color="auto"/>
            <w:left w:val="none" w:sz="0" w:space="0" w:color="auto"/>
            <w:bottom w:val="none" w:sz="0" w:space="0" w:color="auto"/>
            <w:right w:val="none" w:sz="0" w:space="0" w:color="auto"/>
          </w:divBdr>
        </w:div>
        <w:div w:id="1030179155">
          <w:marLeft w:val="0"/>
          <w:marRight w:val="0"/>
          <w:marTop w:val="0"/>
          <w:marBottom w:val="150"/>
          <w:divBdr>
            <w:top w:val="none" w:sz="0" w:space="0" w:color="auto"/>
            <w:left w:val="none" w:sz="0" w:space="0" w:color="auto"/>
            <w:bottom w:val="none" w:sz="0" w:space="0" w:color="auto"/>
            <w:right w:val="none" w:sz="0" w:space="0" w:color="auto"/>
          </w:divBdr>
        </w:div>
        <w:div w:id="1314994137">
          <w:marLeft w:val="0"/>
          <w:marRight w:val="0"/>
          <w:marTop w:val="0"/>
          <w:marBottom w:val="150"/>
          <w:divBdr>
            <w:top w:val="none" w:sz="0" w:space="0" w:color="auto"/>
            <w:left w:val="none" w:sz="0" w:space="0" w:color="auto"/>
            <w:bottom w:val="none" w:sz="0" w:space="0" w:color="auto"/>
            <w:right w:val="none" w:sz="0" w:space="0" w:color="auto"/>
          </w:divBdr>
        </w:div>
      </w:divsChild>
    </w:div>
    <w:div w:id="2063022574">
      <w:bodyDiv w:val="1"/>
      <w:marLeft w:val="0"/>
      <w:marRight w:val="0"/>
      <w:marTop w:val="0"/>
      <w:marBottom w:val="0"/>
      <w:divBdr>
        <w:top w:val="none" w:sz="0" w:space="0" w:color="auto"/>
        <w:left w:val="none" w:sz="0" w:space="0" w:color="auto"/>
        <w:bottom w:val="none" w:sz="0" w:space="0" w:color="auto"/>
        <w:right w:val="none" w:sz="0" w:space="0" w:color="auto"/>
      </w:divBdr>
    </w:div>
    <w:div w:id="2063405666">
      <w:bodyDiv w:val="1"/>
      <w:marLeft w:val="0"/>
      <w:marRight w:val="0"/>
      <w:marTop w:val="0"/>
      <w:marBottom w:val="0"/>
      <w:divBdr>
        <w:top w:val="none" w:sz="0" w:space="0" w:color="auto"/>
        <w:left w:val="none" w:sz="0" w:space="0" w:color="auto"/>
        <w:bottom w:val="none" w:sz="0" w:space="0" w:color="auto"/>
        <w:right w:val="none" w:sz="0" w:space="0" w:color="auto"/>
      </w:divBdr>
    </w:div>
    <w:div w:id="2064789738">
      <w:bodyDiv w:val="1"/>
      <w:marLeft w:val="0"/>
      <w:marRight w:val="0"/>
      <w:marTop w:val="0"/>
      <w:marBottom w:val="0"/>
      <w:divBdr>
        <w:top w:val="none" w:sz="0" w:space="0" w:color="auto"/>
        <w:left w:val="none" w:sz="0" w:space="0" w:color="auto"/>
        <w:bottom w:val="none" w:sz="0" w:space="0" w:color="auto"/>
        <w:right w:val="none" w:sz="0" w:space="0" w:color="auto"/>
      </w:divBdr>
      <w:divsChild>
        <w:div w:id="144854598">
          <w:marLeft w:val="0"/>
          <w:marRight w:val="0"/>
          <w:marTop w:val="0"/>
          <w:marBottom w:val="0"/>
          <w:divBdr>
            <w:top w:val="none" w:sz="0" w:space="0" w:color="auto"/>
            <w:left w:val="none" w:sz="0" w:space="0" w:color="auto"/>
            <w:bottom w:val="none" w:sz="0" w:space="0" w:color="auto"/>
            <w:right w:val="none" w:sz="0" w:space="0" w:color="auto"/>
          </w:divBdr>
          <w:divsChild>
            <w:div w:id="116918333">
              <w:marLeft w:val="-75"/>
              <w:marRight w:val="0"/>
              <w:marTop w:val="30"/>
              <w:marBottom w:val="30"/>
              <w:divBdr>
                <w:top w:val="none" w:sz="0" w:space="0" w:color="auto"/>
                <w:left w:val="none" w:sz="0" w:space="0" w:color="auto"/>
                <w:bottom w:val="none" w:sz="0" w:space="0" w:color="auto"/>
                <w:right w:val="none" w:sz="0" w:space="0" w:color="auto"/>
              </w:divBdr>
              <w:divsChild>
                <w:div w:id="1929578082">
                  <w:marLeft w:val="0"/>
                  <w:marRight w:val="0"/>
                  <w:marTop w:val="0"/>
                  <w:marBottom w:val="0"/>
                  <w:divBdr>
                    <w:top w:val="none" w:sz="0" w:space="0" w:color="auto"/>
                    <w:left w:val="none" w:sz="0" w:space="0" w:color="auto"/>
                    <w:bottom w:val="none" w:sz="0" w:space="0" w:color="auto"/>
                    <w:right w:val="none" w:sz="0" w:space="0" w:color="auto"/>
                  </w:divBdr>
                  <w:divsChild>
                    <w:div w:id="869995371">
                      <w:marLeft w:val="0"/>
                      <w:marRight w:val="0"/>
                      <w:marTop w:val="0"/>
                      <w:marBottom w:val="0"/>
                      <w:divBdr>
                        <w:top w:val="none" w:sz="0" w:space="0" w:color="auto"/>
                        <w:left w:val="none" w:sz="0" w:space="0" w:color="auto"/>
                        <w:bottom w:val="none" w:sz="0" w:space="0" w:color="auto"/>
                        <w:right w:val="none" w:sz="0" w:space="0" w:color="auto"/>
                      </w:divBdr>
                    </w:div>
                  </w:divsChild>
                </w:div>
                <w:div w:id="1965572185">
                  <w:marLeft w:val="0"/>
                  <w:marRight w:val="0"/>
                  <w:marTop w:val="0"/>
                  <w:marBottom w:val="0"/>
                  <w:divBdr>
                    <w:top w:val="none" w:sz="0" w:space="0" w:color="auto"/>
                    <w:left w:val="none" w:sz="0" w:space="0" w:color="auto"/>
                    <w:bottom w:val="none" w:sz="0" w:space="0" w:color="auto"/>
                    <w:right w:val="none" w:sz="0" w:space="0" w:color="auto"/>
                  </w:divBdr>
                  <w:divsChild>
                    <w:div w:id="41505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7347">
          <w:marLeft w:val="0"/>
          <w:marRight w:val="0"/>
          <w:marTop w:val="0"/>
          <w:marBottom w:val="0"/>
          <w:divBdr>
            <w:top w:val="none" w:sz="0" w:space="0" w:color="auto"/>
            <w:left w:val="none" w:sz="0" w:space="0" w:color="auto"/>
            <w:bottom w:val="none" w:sz="0" w:space="0" w:color="auto"/>
            <w:right w:val="none" w:sz="0" w:space="0" w:color="auto"/>
          </w:divBdr>
          <w:divsChild>
            <w:div w:id="140317379">
              <w:marLeft w:val="0"/>
              <w:marRight w:val="0"/>
              <w:marTop w:val="0"/>
              <w:marBottom w:val="0"/>
              <w:divBdr>
                <w:top w:val="none" w:sz="0" w:space="0" w:color="auto"/>
                <w:left w:val="none" w:sz="0" w:space="0" w:color="auto"/>
                <w:bottom w:val="none" w:sz="0" w:space="0" w:color="auto"/>
                <w:right w:val="none" w:sz="0" w:space="0" w:color="auto"/>
              </w:divBdr>
            </w:div>
            <w:div w:id="167526809">
              <w:marLeft w:val="0"/>
              <w:marRight w:val="0"/>
              <w:marTop w:val="0"/>
              <w:marBottom w:val="0"/>
              <w:divBdr>
                <w:top w:val="none" w:sz="0" w:space="0" w:color="auto"/>
                <w:left w:val="none" w:sz="0" w:space="0" w:color="auto"/>
                <w:bottom w:val="none" w:sz="0" w:space="0" w:color="auto"/>
                <w:right w:val="none" w:sz="0" w:space="0" w:color="auto"/>
              </w:divBdr>
            </w:div>
            <w:div w:id="352994376">
              <w:marLeft w:val="0"/>
              <w:marRight w:val="0"/>
              <w:marTop w:val="0"/>
              <w:marBottom w:val="0"/>
              <w:divBdr>
                <w:top w:val="none" w:sz="0" w:space="0" w:color="auto"/>
                <w:left w:val="none" w:sz="0" w:space="0" w:color="auto"/>
                <w:bottom w:val="none" w:sz="0" w:space="0" w:color="auto"/>
                <w:right w:val="none" w:sz="0" w:space="0" w:color="auto"/>
              </w:divBdr>
            </w:div>
            <w:div w:id="415446817">
              <w:marLeft w:val="0"/>
              <w:marRight w:val="0"/>
              <w:marTop w:val="0"/>
              <w:marBottom w:val="0"/>
              <w:divBdr>
                <w:top w:val="none" w:sz="0" w:space="0" w:color="auto"/>
                <w:left w:val="none" w:sz="0" w:space="0" w:color="auto"/>
                <w:bottom w:val="none" w:sz="0" w:space="0" w:color="auto"/>
                <w:right w:val="none" w:sz="0" w:space="0" w:color="auto"/>
              </w:divBdr>
            </w:div>
            <w:div w:id="865410367">
              <w:marLeft w:val="0"/>
              <w:marRight w:val="0"/>
              <w:marTop w:val="0"/>
              <w:marBottom w:val="0"/>
              <w:divBdr>
                <w:top w:val="none" w:sz="0" w:space="0" w:color="auto"/>
                <w:left w:val="none" w:sz="0" w:space="0" w:color="auto"/>
                <w:bottom w:val="none" w:sz="0" w:space="0" w:color="auto"/>
                <w:right w:val="none" w:sz="0" w:space="0" w:color="auto"/>
              </w:divBdr>
            </w:div>
            <w:div w:id="945044668">
              <w:marLeft w:val="0"/>
              <w:marRight w:val="0"/>
              <w:marTop w:val="0"/>
              <w:marBottom w:val="0"/>
              <w:divBdr>
                <w:top w:val="none" w:sz="0" w:space="0" w:color="auto"/>
                <w:left w:val="none" w:sz="0" w:space="0" w:color="auto"/>
                <w:bottom w:val="none" w:sz="0" w:space="0" w:color="auto"/>
                <w:right w:val="none" w:sz="0" w:space="0" w:color="auto"/>
              </w:divBdr>
            </w:div>
            <w:div w:id="1220944018">
              <w:marLeft w:val="0"/>
              <w:marRight w:val="0"/>
              <w:marTop w:val="0"/>
              <w:marBottom w:val="0"/>
              <w:divBdr>
                <w:top w:val="none" w:sz="0" w:space="0" w:color="auto"/>
                <w:left w:val="none" w:sz="0" w:space="0" w:color="auto"/>
                <w:bottom w:val="none" w:sz="0" w:space="0" w:color="auto"/>
                <w:right w:val="none" w:sz="0" w:space="0" w:color="auto"/>
              </w:divBdr>
            </w:div>
            <w:div w:id="1250389231">
              <w:marLeft w:val="0"/>
              <w:marRight w:val="0"/>
              <w:marTop w:val="0"/>
              <w:marBottom w:val="0"/>
              <w:divBdr>
                <w:top w:val="none" w:sz="0" w:space="0" w:color="auto"/>
                <w:left w:val="none" w:sz="0" w:space="0" w:color="auto"/>
                <w:bottom w:val="none" w:sz="0" w:space="0" w:color="auto"/>
                <w:right w:val="none" w:sz="0" w:space="0" w:color="auto"/>
              </w:divBdr>
              <w:divsChild>
                <w:div w:id="1799715477">
                  <w:marLeft w:val="-75"/>
                  <w:marRight w:val="0"/>
                  <w:marTop w:val="30"/>
                  <w:marBottom w:val="30"/>
                  <w:divBdr>
                    <w:top w:val="none" w:sz="0" w:space="0" w:color="auto"/>
                    <w:left w:val="none" w:sz="0" w:space="0" w:color="auto"/>
                    <w:bottom w:val="none" w:sz="0" w:space="0" w:color="auto"/>
                    <w:right w:val="none" w:sz="0" w:space="0" w:color="auto"/>
                  </w:divBdr>
                  <w:divsChild>
                    <w:div w:id="588544785">
                      <w:marLeft w:val="0"/>
                      <w:marRight w:val="0"/>
                      <w:marTop w:val="0"/>
                      <w:marBottom w:val="0"/>
                      <w:divBdr>
                        <w:top w:val="none" w:sz="0" w:space="0" w:color="auto"/>
                        <w:left w:val="none" w:sz="0" w:space="0" w:color="auto"/>
                        <w:bottom w:val="none" w:sz="0" w:space="0" w:color="auto"/>
                        <w:right w:val="none" w:sz="0" w:space="0" w:color="auto"/>
                      </w:divBdr>
                      <w:divsChild>
                        <w:div w:id="15153734">
                          <w:marLeft w:val="0"/>
                          <w:marRight w:val="0"/>
                          <w:marTop w:val="0"/>
                          <w:marBottom w:val="0"/>
                          <w:divBdr>
                            <w:top w:val="none" w:sz="0" w:space="0" w:color="auto"/>
                            <w:left w:val="none" w:sz="0" w:space="0" w:color="auto"/>
                            <w:bottom w:val="none" w:sz="0" w:space="0" w:color="auto"/>
                            <w:right w:val="none" w:sz="0" w:space="0" w:color="auto"/>
                          </w:divBdr>
                        </w:div>
                        <w:div w:id="1880438731">
                          <w:marLeft w:val="0"/>
                          <w:marRight w:val="0"/>
                          <w:marTop w:val="0"/>
                          <w:marBottom w:val="0"/>
                          <w:divBdr>
                            <w:top w:val="none" w:sz="0" w:space="0" w:color="auto"/>
                            <w:left w:val="none" w:sz="0" w:space="0" w:color="auto"/>
                            <w:bottom w:val="none" w:sz="0" w:space="0" w:color="auto"/>
                            <w:right w:val="none" w:sz="0" w:space="0" w:color="auto"/>
                          </w:divBdr>
                        </w:div>
                      </w:divsChild>
                    </w:div>
                    <w:div w:id="1257641328">
                      <w:marLeft w:val="0"/>
                      <w:marRight w:val="0"/>
                      <w:marTop w:val="0"/>
                      <w:marBottom w:val="0"/>
                      <w:divBdr>
                        <w:top w:val="none" w:sz="0" w:space="0" w:color="auto"/>
                        <w:left w:val="none" w:sz="0" w:space="0" w:color="auto"/>
                        <w:bottom w:val="none" w:sz="0" w:space="0" w:color="auto"/>
                        <w:right w:val="none" w:sz="0" w:space="0" w:color="auto"/>
                      </w:divBdr>
                      <w:divsChild>
                        <w:div w:id="194434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19117">
              <w:marLeft w:val="0"/>
              <w:marRight w:val="0"/>
              <w:marTop w:val="0"/>
              <w:marBottom w:val="0"/>
              <w:divBdr>
                <w:top w:val="none" w:sz="0" w:space="0" w:color="auto"/>
                <w:left w:val="none" w:sz="0" w:space="0" w:color="auto"/>
                <w:bottom w:val="none" w:sz="0" w:space="0" w:color="auto"/>
                <w:right w:val="none" w:sz="0" w:space="0" w:color="auto"/>
              </w:divBdr>
            </w:div>
            <w:div w:id="1377464792">
              <w:marLeft w:val="0"/>
              <w:marRight w:val="0"/>
              <w:marTop w:val="0"/>
              <w:marBottom w:val="0"/>
              <w:divBdr>
                <w:top w:val="none" w:sz="0" w:space="0" w:color="auto"/>
                <w:left w:val="none" w:sz="0" w:space="0" w:color="auto"/>
                <w:bottom w:val="none" w:sz="0" w:space="0" w:color="auto"/>
                <w:right w:val="none" w:sz="0" w:space="0" w:color="auto"/>
              </w:divBdr>
            </w:div>
            <w:div w:id="1437166935">
              <w:marLeft w:val="0"/>
              <w:marRight w:val="0"/>
              <w:marTop w:val="0"/>
              <w:marBottom w:val="0"/>
              <w:divBdr>
                <w:top w:val="none" w:sz="0" w:space="0" w:color="auto"/>
                <w:left w:val="none" w:sz="0" w:space="0" w:color="auto"/>
                <w:bottom w:val="none" w:sz="0" w:space="0" w:color="auto"/>
                <w:right w:val="none" w:sz="0" w:space="0" w:color="auto"/>
              </w:divBdr>
            </w:div>
            <w:div w:id="1444765767">
              <w:marLeft w:val="0"/>
              <w:marRight w:val="0"/>
              <w:marTop w:val="0"/>
              <w:marBottom w:val="0"/>
              <w:divBdr>
                <w:top w:val="none" w:sz="0" w:space="0" w:color="auto"/>
                <w:left w:val="none" w:sz="0" w:space="0" w:color="auto"/>
                <w:bottom w:val="none" w:sz="0" w:space="0" w:color="auto"/>
                <w:right w:val="none" w:sz="0" w:space="0" w:color="auto"/>
              </w:divBdr>
            </w:div>
            <w:div w:id="1665205762">
              <w:marLeft w:val="0"/>
              <w:marRight w:val="0"/>
              <w:marTop w:val="0"/>
              <w:marBottom w:val="0"/>
              <w:divBdr>
                <w:top w:val="none" w:sz="0" w:space="0" w:color="auto"/>
                <w:left w:val="none" w:sz="0" w:space="0" w:color="auto"/>
                <w:bottom w:val="none" w:sz="0" w:space="0" w:color="auto"/>
                <w:right w:val="none" w:sz="0" w:space="0" w:color="auto"/>
              </w:divBdr>
            </w:div>
            <w:div w:id="1748991801">
              <w:marLeft w:val="0"/>
              <w:marRight w:val="0"/>
              <w:marTop w:val="0"/>
              <w:marBottom w:val="0"/>
              <w:divBdr>
                <w:top w:val="none" w:sz="0" w:space="0" w:color="auto"/>
                <w:left w:val="none" w:sz="0" w:space="0" w:color="auto"/>
                <w:bottom w:val="none" w:sz="0" w:space="0" w:color="auto"/>
                <w:right w:val="none" w:sz="0" w:space="0" w:color="auto"/>
              </w:divBdr>
            </w:div>
            <w:div w:id="1953585956">
              <w:marLeft w:val="0"/>
              <w:marRight w:val="0"/>
              <w:marTop w:val="0"/>
              <w:marBottom w:val="0"/>
              <w:divBdr>
                <w:top w:val="none" w:sz="0" w:space="0" w:color="auto"/>
                <w:left w:val="none" w:sz="0" w:space="0" w:color="auto"/>
                <w:bottom w:val="none" w:sz="0" w:space="0" w:color="auto"/>
                <w:right w:val="none" w:sz="0" w:space="0" w:color="auto"/>
              </w:divBdr>
            </w:div>
            <w:div w:id="2018774464">
              <w:marLeft w:val="0"/>
              <w:marRight w:val="0"/>
              <w:marTop w:val="0"/>
              <w:marBottom w:val="0"/>
              <w:divBdr>
                <w:top w:val="none" w:sz="0" w:space="0" w:color="auto"/>
                <w:left w:val="none" w:sz="0" w:space="0" w:color="auto"/>
                <w:bottom w:val="none" w:sz="0" w:space="0" w:color="auto"/>
                <w:right w:val="none" w:sz="0" w:space="0" w:color="auto"/>
              </w:divBdr>
            </w:div>
            <w:div w:id="2125226852">
              <w:marLeft w:val="0"/>
              <w:marRight w:val="0"/>
              <w:marTop w:val="0"/>
              <w:marBottom w:val="0"/>
              <w:divBdr>
                <w:top w:val="none" w:sz="0" w:space="0" w:color="auto"/>
                <w:left w:val="none" w:sz="0" w:space="0" w:color="auto"/>
                <w:bottom w:val="none" w:sz="0" w:space="0" w:color="auto"/>
                <w:right w:val="none" w:sz="0" w:space="0" w:color="auto"/>
              </w:divBdr>
            </w:div>
          </w:divsChild>
        </w:div>
        <w:div w:id="1617057067">
          <w:marLeft w:val="0"/>
          <w:marRight w:val="0"/>
          <w:marTop w:val="0"/>
          <w:marBottom w:val="0"/>
          <w:divBdr>
            <w:top w:val="none" w:sz="0" w:space="0" w:color="auto"/>
            <w:left w:val="none" w:sz="0" w:space="0" w:color="auto"/>
            <w:bottom w:val="none" w:sz="0" w:space="0" w:color="auto"/>
            <w:right w:val="none" w:sz="0" w:space="0" w:color="auto"/>
          </w:divBdr>
        </w:div>
        <w:div w:id="1641809436">
          <w:marLeft w:val="0"/>
          <w:marRight w:val="0"/>
          <w:marTop w:val="0"/>
          <w:marBottom w:val="0"/>
          <w:divBdr>
            <w:top w:val="none" w:sz="0" w:space="0" w:color="auto"/>
            <w:left w:val="none" w:sz="0" w:space="0" w:color="auto"/>
            <w:bottom w:val="none" w:sz="0" w:space="0" w:color="auto"/>
            <w:right w:val="none" w:sz="0" w:space="0" w:color="auto"/>
          </w:divBdr>
        </w:div>
        <w:div w:id="2049135066">
          <w:marLeft w:val="0"/>
          <w:marRight w:val="0"/>
          <w:marTop w:val="0"/>
          <w:marBottom w:val="0"/>
          <w:divBdr>
            <w:top w:val="none" w:sz="0" w:space="0" w:color="auto"/>
            <w:left w:val="none" w:sz="0" w:space="0" w:color="auto"/>
            <w:bottom w:val="none" w:sz="0" w:space="0" w:color="auto"/>
            <w:right w:val="none" w:sz="0" w:space="0" w:color="auto"/>
          </w:divBdr>
          <w:divsChild>
            <w:div w:id="1773936669">
              <w:marLeft w:val="-75"/>
              <w:marRight w:val="0"/>
              <w:marTop w:val="30"/>
              <w:marBottom w:val="30"/>
              <w:divBdr>
                <w:top w:val="none" w:sz="0" w:space="0" w:color="auto"/>
                <w:left w:val="none" w:sz="0" w:space="0" w:color="auto"/>
                <w:bottom w:val="none" w:sz="0" w:space="0" w:color="auto"/>
                <w:right w:val="none" w:sz="0" w:space="0" w:color="auto"/>
              </w:divBdr>
              <w:divsChild>
                <w:div w:id="1408570794">
                  <w:marLeft w:val="0"/>
                  <w:marRight w:val="0"/>
                  <w:marTop w:val="0"/>
                  <w:marBottom w:val="0"/>
                  <w:divBdr>
                    <w:top w:val="none" w:sz="0" w:space="0" w:color="auto"/>
                    <w:left w:val="none" w:sz="0" w:space="0" w:color="auto"/>
                    <w:bottom w:val="none" w:sz="0" w:space="0" w:color="auto"/>
                    <w:right w:val="none" w:sz="0" w:space="0" w:color="auto"/>
                  </w:divBdr>
                  <w:divsChild>
                    <w:div w:id="1560242672">
                      <w:marLeft w:val="0"/>
                      <w:marRight w:val="0"/>
                      <w:marTop w:val="0"/>
                      <w:marBottom w:val="0"/>
                      <w:divBdr>
                        <w:top w:val="none" w:sz="0" w:space="0" w:color="auto"/>
                        <w:left w:val="none" w:sz="0" w:space="0" w:color="auto"/>
                        <w:bottom w:val="none" w:sz="0" w:space="0" w:color="auto"/>
                        <w:right w:val="none" w:sz="0" w:space="0" w:color="auto"/>
                      </w:divBdr>
                    </w:div>
                  </w:divsChild>
                </w:div>
                <w:div w:id="1606574915">
                  <w:marLeft w:val="0"/>
                  <w:marRight w:val="0"/>
                  <w:marTop w:val="0"/>
                  <w:marBottom w:val="0"/>
                  <w:divBdr>
                    <w:top w:val="none" w:sz="0" w:space="0" w:color="auto"/>
                    <w:left w:val="none" w:sz="0" w:space="0" w:color="auto"/>
                    <w:bottom w:val="none" w:sz="0" w:space="0" w:color="auto"/>
                    <w:right w:val="none" w:sz="0" w:space="0" w:color="auto"/>
                  </w:divBdr>
                  <w:divsChild>
                    <w:div w:id="85970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88256">
      <w:bodyDiv w:val="1"/>
      <w:marLeft w:val="0"/>
      <w:marRight w:val="0"/>
      <w:marTop w:val="0"/>
      <w:marBottom w:val="0"/>
      <w:divBdr>
        <w:top w:val="none" w:sz="0" w:space="0" w:color="auto"/>
        <w:left w:val="none" w:sz="0" w:space="0" w:color="auto"/>
        <w:bottom w:val="none" w:sz="0" w:space="0" w:color="auto"/>
        <w:right w:val="none" w:sz="0" w:space="0" w:color="auto"/>
      </w:divBdr>
    </w:div>
    <w:div w:id="2065904734">
      <w:bodyDiv w:val="1"/>
      <w:marLeft w:val="0"/>
      <w:marRight w:val="0"/>
      <w:marTop w:val="0"/>
      <w:marBottom w:val="0"/>
      <w:divBdr>
        <w:top w:val="none" w:sz="0" w:space="0" w:color="auto"/>
        <w:left w:val="none" w:sz="0" w:space="0" w:color="auto"/>
        <w:bottom w:val="none" w:sz="0" w:space="0" w:color="auto"/>
        <w:right w:val="none" w:sz="0" w:space="0" w:color="auto"/>
      </w:divBdr>
    </w:div>
    <w:div w:id="2073190997">
      <w:bodyDiv w:val="1"/>
      <w:marLeft w:val="0"/>
      <w:marRight w:val="0"/>
      <w:marTop w:val="0"/>
      <w:marBottom w:val="0"/>
      <w:divBdr>
        <w:top w:val="none" w:sz="0" w:space="0" w:color="auto"/>
        <w:left w:val="none" w:sz="0" w:space="0" w:color="auto"/>
        <w:bottom w:val="none" w:sz="0" w:space="0" w:color="auto"/>
        <w:right w:val="none" w:sz="0" w:space="0" w:color="auto"/>
      </w:divBdr>
    </w:div>
    <w:div w:id="2073581580">
      <w:bodyDiv w:val="1"/>
      <w:marLeft w:val="0"/>
      <w:marRight w:val="0"/>
      <w:marTop w:val="0"/>
      <w:marBottom w:val="0"/>
      <w:divBdr>
        <w:top w:val="none" w:sz="0" w:space="0" w:color="auto"/>
        <w:left w:val="none" w:sz="0" w:space="0" w:color="auto"/>
        <w:bottom w:val="none" w:sz="0" w:space="0" w:color="auto"/>
        <w:right w:val="none" w:sz="0" w:space="0" w:color="auto"/>
      </w:divBdr>
    </w:div>
    <w:div w:id="2074113486">
      <w:bodyDiv w:val="1"/>
      <w:marLeft w:val="0"/>
      <w:marRight w:val="0"/>
      <w:marTop w:val="0"/>
      <w:marBottom w:val="0"/>
      <w:divBdr>
        <w:top w:val="none" w:sz="0" w:space="0" w:color="auto"/>
        <w:left w:val="none" w:sz="0" w:space="0" w:color="auto"/>
        <w:bottom w:val="none" w:sz="0" w:space="0" w:color="auto"/>
        <w:right w:val="none" w:sz="0" w:space="0" w:color="auto"/>
      </w:divBdr>
    </w:div>
    <w:div w:id="2076006651">
      <w:bodyDiv w:val="1"/>
      <w:marLeft w:val="0"/>
      <w:marRight w:val="0"/>
      <w:marTop w:val="0"/>
      <w:marBottom w:val="0"/>
      <w:divBdr>
        <w:top w:val="none" w:sz="0" w:space="0" w:color="auto"/>
        <w:left w:val="none" w:sz="0" w:space="0" w:color="auto"/>
        <w:bottom w:val="none" w:sz="0" w:space="0" w:color="auto"/>
        <w:right w:val="none" w:sz="0" w:space="0" w:color="auto"/>
      </w:divBdr>
    </w:div>
    <w:div w:id="2078546457">
      <w:bodyDiv w:val="1"/>
      <w:marLeft w:val="0"/>
      <w:marRight w:val="0"/>
      <w:marTop w:val="0"/>
      <w:marBottom w:val="0"/>
      <w:divBdr>
        <w:top w:val="none" w:sz="0" w:space="0" w:color="auto"/>
        <w:left w:val="none" w:sz="0" w:space="0" w:color="auto"/>
        <w:bottom w:val="none" w:sz="0" w:space="0" w:color="auto"/>
        <w:right w:val="none" w:sz="0" w:space="0" w:color="auto"/>
      </w:divBdr>
    </w:div>
    <w:div w:id="2078815471">
      <w:bodyDiv w:val="1"/>
      <w:marLeft w:val="0"/>
      <w:marRight w:val="0"/>
      <w:marTop w:val="0"/>
      <w:marBottom w:val="0"/>
      <w:divBdr>
        <w:top w:val="none" w:sz="0" w:space="0" w:color="auto"/>
        <w:left w:val="none" w:sz="0" w:space="0" w:color="auto"/>
        <w:bottom w:val="none" w:sz="0" w:space="0" w:color="auto"/>
        <w:right w:val="none" w:sz="0" w:space="0" w:color="auto"/>
      </w:divBdr>
    </w:div>
    <w:div w:id="2081251666">
      <w:bodyDiv w:val="1"/>
      <w:marLeft w:val="0"/>
      <w:marRight w:val="0"/>
      <w:marTop w:val="0"/>
      <w:marBottom w:val="0"/>
      <w:divBdr>
        <w:top w:val="none" w:sz="0" w:space="0" w:color="auto"/>
        <w:left w:val="none" w:sz="0" w:space="0" w:color="auto"/>
        <w:bottom w:val="none" w:sz="0" w:space="0" w:color="auto"/>
        <w:right w:val="none" w:sz="0" w:space="0" w:color="auto"/>
      </w:divBdr>
    </w:div>
    <w:div w:id="2081636158">
      <w:bodyDiv w:val="1"/>
      <w:marLeft w:val="0"/>
      <w:marRight w:val="0"/>
      <w:marTop w:val="0"/>
      <w:marBottom w:val="0"/>
      <w:divBdr>
        <w:top w:val="none" w:sz="0" w:space="0" w:color="auto"/>
        <w:left w:val="none" w:sz="0" w:space="0" w:color="auto"/>
        <w:bottom w:val="none" w:sz="0" w:space="0" w:color="auto"/>
        <w:right w:val="none" w:sz="0" w:space="0" w:color="auto"/>
      </w:divBdr>
    </w:div>
    <w:div w:id="2082555961">
      <w:bodyDiv w:val="1"/>
      <w:marLeft w:val="0"/>
      <w:marRight w:val="0"/>
      <w:marTop w:val="0"/>
      <w:marBottom w:val="0"/>
      <w:divBdr>
        <w:top w:val="none" w:sz="0" w:space="0" w:color="auto"/>
        <w:left w:val="none" w:sz="0" w:space="0" w:color="auto"/>
        <w:bottom w:val="none" w:sz="0" w:space="0" w:color="auto"/>
        <w:right w:val="none" w:sz="0" w:space="0" w:color="auto"/>
      </w:divBdr>
    </w:div>
    <w:div w:id="2083944651">
      <w:bodyDiv w:val="1"/>
      <w:marLeft w:val="0"/>
      <w:marRight w:val="0"/>
      <w:marTop w:val="0"/>
      <w:marBottom w:val="0"/>
      <w:divBdr>
        <w:top w:val="none" w:sz="0" w:space="0" w:color="auto"/>
        <w:left w:val="none" w:sz="0" w:space="0" w:color="auto"/>
        <w:bottom w:val="none" w:sz="0" w:space="0" w:color="auto"/>
        <w:right w:val="none" w:sz="0" w:space="0" w:color="auto"/>
      </w:divBdr>
    </w:div>
    <w:div w:id="2084181372">
      <w:bodyDiv w:val="1"/>
      <w:marLeft w:val="0"/>
      <w:marRight w:val="0"/>
      <w:marTop w:val="0"/>
      <w:marBottom w:val="0"/>
      <w:divBdr>
        <w:top w:val="none" w:sz="0" w:space="0" w:color="auto"/>
        <w:left w:val="none" w:sz="0" w:space="0" w:color="auto"/>
        <w:bottom w:val="none" w:sz="0" w:space="0" w:color="auto"/>
        <w:right w:val="none" w:sz="0" w:space="0" w:color="auto"/>
      </w:divBdr>
    </w:div>
    <w:div w:id="2084721895">
      <w:bodyDiv w:val="1"/>
      <w:marLeft w:val="0"/>
      <w:marRight w:val="0"/>
      <w:marTop w:val="0"/>
      <w:marBottom w:val="0"/>
      <w:divBdr>
        <w:top w:val="none" w:sz="0" w:space="0" w:color="auto"/>
        <w:left w:val="none" w:sz="0" w:space="0" w:color="auto"/>
        <w:bottom w:val="none" w:sz="0" w:space="0" w:color="auto"/>
        <w:right w:val="none" w:sz="0" w:space="0" w:color="auto"/>
      </w:divBdr>
      <w:divsChild>
        <w:div w:id="975524392">
          <w:marLeft w:val="0"/>
          <w:marRight w:val="0"/>
          <w:marTop w:val="0"/>
          <w:marBottom w:val="150"/>
          <w:divBdr>
            <w:top w:val="none" w:sz="0" w:space="0" w:color="auto"/>
            <w:left w:val="none" w:sz="0" w:space="0" w:color="auto"/>
            <w:bottom w:val="none" w:sz="0" w:space="0" w:color="auto"/>
            <w:right w:val="none" w:sz="0" w:space="0" w:color="auto"/>
          </w:divBdr>
        </w:div>
        <w:div w:id="986057295">
          <w:marLeft w:val="0"/>
          <w:marRight w:val="0"/>
          <w:marTop w:val="0"/>
          <w:marBottom w:val="150"/>
          <w:divBdr>
            <w:top w:val="none" w:sz="0" w:space="0" w:color="auto"/>
            <w:left w:val="none" w:sz="0" w:space="0" w:color="auto"/>
            <w:bottom w:val="none" w:sz="0" w:space="0" w:color="auto"/>
            <w:right w:val="none" w:sz="0" w:space="0" w:color="auto"/>
          </w:divBdr>
        </w:div>
        <w:div w:id="1293098461">
          <w:marLeft w:val="0"/>
          <w:marRight w:val="0"/>
          <w:marTop w:val="0"/>
          <w:marBottom w:val="150"/>
          <w:divBdr>
            <w:top w:val="none" w:sz="0" w:space="0" w:color="auto"/>
            <w:left w:val="none" w:sz="0" w:space="0" w:color="auto"/>
            <w:bottom w:val="none" w:sz="0" w:space="0" w:color="auto"/>
            <w:right w:val="none" w:sz="0" w:space="0" w:color="auto"/>
          </w:divBdr>
        </w:div>
        <w:div w:id="1587231619">
          <w:marLeft w:val="0"/>
          <w:marRight w:val="0"/>
          <w:marTop w:val="0"/>
          <w:marBottom w:val="150"/>
          <w:divBdr>
            <w:top w:val="none" w:sz="0" w:space="0" w:color="auto"/>
            <w:left w:val="none" w:sz="0" w:space="0" w:color="auto"/>
            <w:bottom w:val="none" w:sz="0" w:space="0" w:color="auto"/>
            <w:right w:val="none" w:sz="0" w:space="0" w:color="auto"/>
          </w:divBdr>
        </w:div>
      </w:divsChild>
    </w:div>
    <w:div w:id="2084839539">
      <w:bodyDiv w:val="1"/>
      <w:marLeft w:val="0"/>
      <w:marRight w:val="0"/>
      <w:marTop w:val="0"/>
      <w:marBottom w:val="0"/>
      <w:divBdr>
        <w:top w:val="none" w:sz="0" w:space="0" w:color="auto"/>
        <w:left w:val="none" w:sz="0" w:space="0" w:color="auto"/>
        <w:bottom w:val="none" w:sz="0" w:space="0" w:color="auto"/>
        <w:right w:val="none" w:sz="0" w:space="0" w:color="auto"/>
      </w:divBdr>
    </w:div>
    <w:div w:id="2085180448">
      <w:bodyDiv w:val="1"/>
      <w:marLeft w:val="0"/>
      <w:marRight w:val="0"/>
      <w:marTop w:val="0"/>
      <w:marBottom w:val="0"/>
      <w:divBdr>
        <w:top w:val="none" w:sz="0" w:space="0" w:color="auto"/>
        <w:left w:val="none" w:sz="0" w:space="0" w:color="auto"/>
        <w:bottom w:val="none" w:sz="0" w:space="0" w:color="auto"/>
        <w:right w:val="none" w:sz="0" w:space="0" w:color="auto"/>
      </w:divBdr>
    </w:div>
    <w:div w:id="2086108212">
      <w:bodyDiv w:val="1"/>
      <w:marLeft w:val="0"/>
      <w:marRight w:val="0"/>
      <w:marTop w:val="0"/>
      <w:marBottom w:val="0"/>
      <w:divBdr>
        <w:top w:val="none" w:sz="0" w:space="0" w:color="auto"/>
        <w:left w:val="none" w:sz="0" w:space="0" w:color="auto"/>
        <w:bottom w:val="none" w:sz="0" w:space="0" w:color="auto"/>
        <w:right w:val="none" w:sz="0" w:space="0" w:color="auto"/>
      </w:divBdr>
      <w:divsChild>
        <w:div w:id="333607422">
          <w:marLeft w:val="0"/>
          <w:marRight w:val="0"/>
          <w:marTop w:val="0"/>
          <w:marBottom w:val="150"/>
          <w:divBdr>
            <w:top w:val="none" w:sz="0" w:space="0" w:color="auto"/>
            <w:left w:val="none" w:sz="0" w:space="0" w:color="auto"/>
            <w:bottom w:val="none" w:sz="0" w:space="0" w:color="auto"/>
            <w:right w:val="none" w:sz="0" w:space="0" w:color="auto"/>
          </w:divBdr>
        </w:div>
        <w:div w:id="990669124">
          <w:marLeft w:val="0"/>
          <w:marRight w:val="0"/>
          <w:marTop w:val="0"/>
          <w:marBottom w:val="150"/>
          <w:divBdr>
            <w:top w:val="none" w:sz="0" w:space="0" w:color="auto"/>
            <w:left w:val="none" w:sz="0" w:space="0" w:color="auto"/>
            <w:bottom w:val="none" w:sz="0" w:space="0" w:color="auto"/>
            <w:right w:val="none" w:sz="0" w:space="0" w:color="auto"/>
          </w:divBdr>
        </w:div>
        <w:div w:id="1393457516">
          <w:marLeft w:val="0"/>
          <w:marRight w:val="0"/>
          <w:marTop w:val="0"/>
          <w:marBottom w:val="150"/>
          <w:divBdr>
            <w:top w:val="none" w:sz="0" w:space="0" w:color="auto"/>
            <w:left w:val="none" w:sz="0" w:space="0" w:color="auto"/>
            <w:bottom w:val="none" w:sz="0" w:space="0" w:color="auto"/>
            <w:right w:val="none" w:sz="0" w:space="0" w:color="auto"/>
          </w:divBdr>
        </w:div>
        <w:div w:id="1614020926">
          <w:marLeft w:val="0"/>
          <w:marRight w:val="0"/>
          <w:marTop w:val="0"/>
          <w:marBottom w:val="150"/>
          <w:divBdr>
            <w:top w:val="none" w:sz="0" w:space="0" w:color="auto"/>
            <w:left w:val="none" w:sz="0" w:space="0" w:color="auto"/>
            <w:bottom w:val="none" w:sz="0" w:space="0" w:color="auto"/>
            <w:right w:val="none" w:sz="0" w:space="0" w:color="auto"/>
          </w:divBdr>
        </w:div>
        <w:div w:id="1634403535">
          <w:marLeft w:val="0"/>
          <w:marRight w:val="0"/>
          <w:marTop w:val="0"/>
          <w:marBottom w:val="150"/>
          <w:divBdr>
            <w:top w:val="none" w:sz="0" w:space="0" w:color="auto"/>
            <w:left w:val="none" w:sz="0" w:space="0" w:color="auto"/>
            <w:bottom w:val="none" w:sz="0" w:space="0" w:color="auto"/>
            <w:right w:val="none" w:sz="0" w:space="0" w:color="auto"/>
          </w:divBdr>
        </w:div>
        <w:div w:id="1727029762">
          <w:marLeft w:val="0"/>
          <w:marRight w:val="0"/>
          <w:marTop w:val="0"/>
          <w:marBottom w:val="150"/>
          <w:divBdr>
            <w:top w:val="none" w:sz="0" w:space="0" w:color="auto"/>
            <w:left w:val="none" w:sz="0" w:space="0" w:color="auto"/>
            <w:bottom w:val="none" w:sz="0" w:space="0" w:color="auto"/>
            <w:right w:val="none" w:sz="0" w:space="0" w:color="auto"/>
          </w:divBdr>
        </w:div>
      </w:divsChild>
    </w:div>
    <w:div w:id="2086414137">
      <w:bodyDiv w:val="1"/>
      <w:marLeft w:val="0"/>
      <w:marRight w:val="0"/>
      <w:marTop w:val="0"/>
      <w:marBottom w:val="0"/>
      <w:divBdr>
        <w:top w:val="none" w:sz="0" w:space="0" w:color="auto"/>
        <w:left w:val="none" w:sz="0" w:space="0" w:color="auto"/>
        <w:bottom w:val="none" w:sz="0" w:space="0" w:color="auto"/>
        <w:right w:val="none" w:sz="0" w:space="0" w:color="auto"/>
      </w:divBdr>
    </w:div>
    <w:div w:id="2087221551">
      <w:bodyDiv w:val="1"/>
      <w:marLeft w:val="0"/>
      <w:marRight w:val="0"/>
      <w:marTop w:val="0"/>
      <w:marBottom w:val="0"/>
      <w:divBdr>
        <w:top w:val="none" w:sz="0" w:space="0" w:color="auto"/>
        <w:left w:val="none" w:sz="0" w:space="0" w:color="auto"/>
        <w:bottom w:val="none" w:sz="0" w:space="0" w:color="auto"/>
        <w:right w:val="none" w:sz="0" w:space="0" w:color="auto"/>
      </w:divBdr>
    </w:div>
    <w:div w:id="2087725314">
      <w:bodyDiv w:val="1"/>
      <w:marLeft w:val="0"/>
      <w:marRight w:val="0"/>
      <w:marTop w:val="0"/>
      <w:marBottom w:val="0"/>
      <w:divBdr>
        <w:top w:val="none" w:sz="0" w:space="0" w:color="auto"/>
        <w:left w:val="none" w:sz="0" w:space="0" w:color="auto"/>
        <w:bottom w:val="none" w:sz="0" w:space="0" w:color="auto"/>
        <w:right w:val="none" w:sz="0" w:space="0" w:color="auto"/>
      </w:divBdr>
      <w:divsChild>
        <w:div w:id="293413129">
          <w:marLeft w:val="0"/>
          <w:marRight w:val="0"/>
          <w:marTop w:val="0"/>
          <w:marBottom w:val="150"/>
          <w:divBdr>
            <w:top w:val="none" w:sz="0" w:space="0" w:color="auto"/>
            <w:left w:val="none" w:sz="0" w:space="0" w:color="auto"/>
            <w:bottom w:val="none" w:sz="0" w:space="0" w:color="auto"/>
            <w:right w:val="none" w:sz="0" w:space="0" w:color="auto"/>
          </w:divBdr>
        </w:div>
        <w:div w:id="322242974">
          <w:marLeft w:val="0"/>
          <w:marRight w:val="0"/>
          <w:marTop w:val="0"/>
          <w:marBottom w:val="150"/>
          <w:divBdr>
            <w:top w:val="none" w:sz="0" w:space="0" w:color="auto"/>
            <w:left w:val="none" w:sz="0" w:space="0" w:color="auto"/>
            <w:bottom w:val="none" w:sz="0" w:space="0" w:color="auto"/>
            <w:right w:val="none" w:sz="0" w:space="0" w:color="auto"/>
          </w:divBdr>
        </w:div>
        <w:div w:id="876552947">
          <w:marLeft w:val="0"/>
          <w:marRight w:val="0"/>
          <w:marTop w:val="0"/>
          <w:marBottom w:val="150"/>
          <w:divBdr>
            <w:top w:val="none" w:sz="0" w:space="0" w:color="auto"/>
            <w:left w:val="none" w:sz="0" w:space="0" w:color="auto"/>
            <w:bottom w:val="none" w:sz="0" w:space="0" w:color="auto"/>
            <w:right w:val="none" w:sz="0" w:space="0" w:color="auto"/>
          </w:divBdr>
        </w:div>
        <w:div w:id="958998428">
          <w:marLeft w:val="0"/>
          <w:marRight w:val="0"/>
          <w:marTop w:val="0"/>
          <w:marBottom w:val="150"/>
          <w:divBdr>
            <w:top w:val="none" w:sz="0" w:space="0" w:color="auto"/>
            <w:left w:val="none" w:sz="0" w:space="0" w:color="auto"/>
            <w:bottom w:val="none" w:sz="0" w:space="0" w:color="auto"/>
            <w:right w:val="none" w:sz="0" w:space="0" w:color="auto"/>
          </w:divBdr>
        </w:div>
        <w:div w:id="1262176483">
          <w:marLeft w:val="0"/>
          <w:marRight w:val="0"/>
          <w:marTop w:val="0"/>
          <w:marBottom w:val="150"/>
          <w:divBdr>
            <w:top w:val="none" w:sz="0" w:space="0" w:color="auto"/>
            <w:left w:val="none" w:sz="0" w:space="0" w:color="auto"/>
            <w:bottom w:val="none" w:sz="0" w:space="0" w:color="auto"/>
            <w:right w:val="none" w:sz="0" w:space="0" w:color="auto"/>
          </w:divBdr>
        </w:div>
        <w:div w:id="1384601598">
          <w:marLeft w:val="0"/>
          <w:marRight w:val="0"/>
          <w:marTop w:val="0"/>
          <w:marBottom w:val="150"/>
          <w:divBdr>
            <w:top w:val="none" w:sz="0" w:space="0" w:color="auto"/>
            <w:left w:val="none" w:sz="0" w:space="0" w:color="auto"/>
            <w:bottom w:val="none" w:sz="0" w:space="0" w:color="auto"/>
            <w:right w:val="none" w:sz="0" w:space="0" w:color="auto"/>
          </w:divBdr>
        </w:div>
        <w:div w:id="1441411382">
          <w:marLeft w:val="0"/>
          <w:marRight w:val="0"/>
          <w:marTop w:val="0"/>
          <w:marBottom w:val="150"/>
          <w:divBdr>
            <w:top w:val="none" w:sz="0" w:space="0" w:color="auto"/>
            <w:left w:val="none" w:sz="0" w:space="0" w:color="auto"/>
            <w:bottom w:val="none" w:sz="0" w:space="0" w:color="auto"/>
            <w:right w:val="none" w:sz="0" w:space="0" w:color="auto"/>
          </w:divBdr>
        </w:div>
        <w:div w:id="1578006760">
          <w:marLeft w:val="0"/>
          <w:marRight w:val="0"/>
          <w:marTop w:val="0"/>
          <w:marBottom w:val="150"/>
          <w:divBdr>
            <w:top w:val="none" w:sz="0" w:space="0" w:color="auto"/>
            <w:left w:val="none" w:sz="0" w:space="0" w:color="auto"/>
            <w:bottom w:val="none" w:sz="0" w:space="0" w:color="auto"/>
            <w:right w:val="none" w:sz="0" w:space="0" w:color="auto"/>
          </w:divBdr>
        </w:div>
        <w:div w:id="1617902512">
          <w:marLeft w:val="0"/>
          <w:marRight w:val="0"/>
          <w:marTop w:val="0"/>
          <w:marBottom w:val="150"/>
          <w:divBdr>
            <w:top w:val="none" w:sz="0" w:space="0" w:color="auto"/>
            <w:left w:val="none" w:sz="0" w:space="0" w:color="auto"/>
            <w:bottom w:val="none" w:sz="0" w:space="0" w:color="auto"/>
            <w:right w:val="none" w:sz="0" w:space="0" w:color="auto"/>
          </w:divBdr>
        </w:div>
        <w:div w:id="1670716223">
          <w:marLeft w:val="0"/>
          <w:marRight w:val="0"/>
          <w:marTop w:val="0"/>
          <w:marBottom w:val="150"/>
          <w:divBdr>
            <w:top w:val="none" w:sz="0" w:space="0" w:color="auto"/>
            <w:left w:val="none" w:sz="0" w:space="0" w:color="auto"/>
            <w:bottom w:val="none" w:sz="0" w:space="0" w:color="auto"/>
            <w:right w:val="none" w:sz="0" w:space="0" w:color="auto"/>
          </w:divBdr>
        </w:div>
        <w:div w:id="1671563169">
          <w:marLeft w:val="0"/>
          <w:marRight w:val="0"/>
          <w:marTop w:val="0"/>
          <w:marBottom w:val="150"/>
          <w:divBdr>
            <w:top w:val="none" w:sz="0" w:space="0" w:color="auto"/>
            <w:left w:val="none" w:sz="0" w:space="0" w:color="auto"/>
            <w:bottom w:val="none" w:sz="0" w:space="0" w:color="auto"/>
            <w:right w:val="none" w:sz="0" w:space="0" w:color="auto"/>
          </w:divBdr>
        </w:div>
        <w:div w:id="2046716400">
          <w:marLeft w:val="0"/>
          <w:marRight w:val="0"/>
          <w:marTop w:val="0"/>
          <w:marBottom w:val="150"/>
          <w:divBdr>
            <w:top w:val="none" w:sz="0" w:space="0" w:color="auto"/>
            <w:left w:val="none" w:sz="0" w:space="0" w:color="auto"/>
            <w:bottom w:val="none" w:sz="0" w:space="0" w:color="auto"/>
            <w:right w:val="none" w:sz="0" w:space="0" w:color="auto"/>
          </w:divBdr>
        </w:div>
        <w:div w:id="2136285920">
          <w:marLeft w:val="0"/>
          <w:marRight w:val="0"/>
          <w:marTop w:val="0"/>
          <w:marBottom w:val="150"/>
          <w:divBdr>
            <w:top w:val="none" w:sz="0" w:space="0" w:color="auto"/>
            <w:left w:val="none" w:sz="0" w:space="0" w:color="auto"/>
            <w:bottom w:val="none" w:sz="0" w:space="0" w:color="auto"/>
            <w:right w:val="none" w:sz="0" w:space="0" w:color="auto"/>
          </w:divBdr>
        </w:div>
      </w:divsChild>
    </w:div>
    <w:div w:id="2095399118">
      <w:bodyDiv w:val="1"/>
      <w:marLeft w:val="0"/>
      <w:marRight w:val="0"/>
      <w:marTop w:val="0"/>
      <w:marBottom w:val="0"/>
      <w:divBdr>
        <w:top w:val="none" w:sz="0" w:space="0" w:color="auto"/>
        <w:left w:val="none" w:sz="0" w:space="0" w:color="auto"/>
        <w:bottom w:val="none" w:sz="0" w:space="0" w:color="auto"/>
        <w:right w:val="none" w:sz="0" w:space="0" w:color="auto"/>
      </w:divBdr>
    </w:div>
    <w:div w:id="2095739061">
      <w:bodyDiv w:val="1"/>
      <w:marLeft w:val="0"/>
      <w:marRight w:val="0"/>
      <w:marTop w:val="0"/>
      <w:marBottom w:val="0"/>
      <w:divBdr>
        <w:top w:val="none" w:sz="0" w:space="0" w:color="auto"/>
        <w:left w:val="none" w:sz="0" w:space="0" w:color="auto"/>
        <w:bottom w:val="none" w:sz="0" w:space="0" w:color="auto"/>
        <w:right w:val="none" w:sz="0" w:space="0" w:color="auto"/>
      </w:divBdr>
    </w:div>
    <w:div w:id="2097750652">
      <w:bodyDiv w:val="1"/>
      <w:marLeft w:val="0"/>
      <w:marRight w:val="0"/>
      <w:marTop w:val="0"/>
      <w:marBottom w:val="0"/>
      <w:divBdr>
        <w:top w:val="none" w:sz="0" w:space="0" w:color="auto"/>
        <w:left w:val="none" w:sz="0" w:space="0" w:color="auto"/>
        <w:bottom w:val="none" w:sz="0" w:space="0" w:color="auto"/>
        <w:right w:val="none" w:sz="0" w:space="0" w:color="auto"/>
      </w:divBdr>
      <w:divsChild>
        <w:div w:id="61954256">
          <w:marLeft w:val="0"/>
          <w:marRight w:val="0"/>
          <w:marTop w:val="0"/>
          <w:marBottom w:val="0"/>
          <w:divBdr>
            <w:top w:val="none" w:sz="0" w:space="0" w:color="auto"/>
            <w:left w:val="none" w:sz="0" w:space="0" w:color="auto"/>
            <w:bottom w:val="none" w:sz="0" w:space="0" w:color="auto"/>
            <w:right w:val="none" w:sz="0" w:space="0" w:color="auto"/>
          </w:divBdr>
        </w:div>
        <w:div w:id="542981718">
          <w:marLeft w:val="0"/>
          <w:marRight w:val="0"/>
          <w:marTop w:val="0"/>
          <w:marBottom w:val="0"/>
          <w:divBdr>
            <w:top w:val="none" w:sz="0" w:space="0" w:color="auto"/>
            <w:left w:val="none" w:sz="0" w:space="0" w:color="auto"/>
            <w:bottom w:val="none" w:sz="0" w:space="0" w:color="auto"/>
            <w:right w:val="none" w:sz="0" w:space="0" w:color="auto"/>
          </w:divBdr>
        </w:div>
        <w:div w:id="901912809">
          <w:marLeft w:val="0"/>
          <w:marRight w:val="0"/>
          <w:marTop w:val="0"/>
          <w:marBottom w:val="0"/>
          <w:divBdr>
            <w:top w:val="none" w:sz="0" w:space="0" w:color="auto"/>
            <w:left w:val="none" w:sz="0" w:space="0" w:color="auto"/>
            <w:bottom w:val="none" w:sz="0" w:space="0" w:color="auto"/>
            <w:right w:val="none" w:sz="0" w:space="0" w:color="auto"/>
          </w:divBdr>
        </w:div>
        <w:div w:id="1343701273">
          <w:marLeft w:val="0"/>
          <w:marRight w:val="0"/>
          <w:marTop w:val="0"/>
          <w:marBottom w:val="0"/>
          <w:divBdr>
            <w:top w:val="none" w:sz="0" w:space="0" w:color="auto"/>
            <w:left w:val="none" w:sz="0" w:space="0" w:color="auto"/>
            <w:bottom w:val="none" w:sz="0" w:space="0" w:color="auto"/>
            <w:right w:val="none" w:sz="0" w:space="0" w:color="auto"/>
          </w:divBdr>
        </w:div>
      </w:divsChild>
    </w:div>
    <w:div w:id="2097818999">
      <w:bodyDiv w:val="1"/>
      <w:marLeft w:val="0"/>
      <w:marRight w:val="0"/>
      <w:marTop w:val="0"/>
      <w:marBottom w:val="0"/>
      <w:divBdr>
        <w:top w:val="none" w:sz="0" w:space="0" w:color="auto"/>
        <w:left w:val="none" w:sz="0" w:space="0" w:color="auto"/>
        <w:bottom w:val="none" w:sz="0" w:space="0" w:color="auto"/>
        <w:right w:val="none" w:sz="0" w:space="0" w:color="auto"/>
      </w:divBdr>
    </w:div>
    <w:div w:id="2099205016">
      <w:bodyDiv w:val="1"/>
      <w:marLeft w:val="0"/>
      <w:marRight w:val="0"/>
      <w:marTop w:val="0"/>
      <w:marBottom w:val="0"/>
      <w:divBdr>
        <w:top w:val="none" w:sz="0" w:space="0" w:color="auto"/>
        <w:left w:val="none" w:sz="0" w:space="0" w:color="auto"/>
        <w:bottom w:val="none" w:sz="0" w:space="0" w:color="auto"/>
        <w:right w:val="none" w:sz="0" w:space="0" w:color="auto"/>
      </w:divBdr>
      <w:divsChild>
        <w:div w:id="1521355666">
          <w:marLeft w:val="0"/>
          <w:marRight w:val="0"/>
          <w:marTop w:val="0"/>
          <w:marBottom w:val="150"/>
          <w:divBdr>
            <w:top w:val="none" w:sz="0" w:space="0" w:color="auto"/>
            <w:left w:val="none" w:sz="0" w:space="0" w:color="auto"/>
            <w:bottom w:val="none" w:sz="0" w:space="0" w:color="auto"/>
            <w:right w:val="none" w:sz="0" w:space="0" w:color="auto"/>
          </w:divBdr>
        </w:div>
        <w:div w:id="1824081097">
          <w:marLeft w:val="0"/>
          <w:marRight w:val="0"/>
          <w:marTop w:val="0"/>
          <w:marBottom w:val="150"/>
          <w:divBdr>
            <w:top w:val="none" w:sz="0" w:space="0" w:color="auto"/>
            <w:left w:val="none" w:sz="0" w:space="0" w:color="auto"/>
            <w:bottom w:val="none" w:sz="0" w:space="0" w:color="auto"/>
            <w:right w:val="none" w:sz="0" w:space="0" w:color="auto"/>
          </w:divBdr>
        </w:div>
        <w:div w:id="1878350357">
          <w:marLeft w:val="0"/>
          <w:marRight w:val="0"/>
          <w:marTop w:val="0"/>
          <w:marBottom w:val="150"/>
          <w:divBdr>
            <w:top w:val="none" w:sz="0" w:space="0" w:color="auto"/>
            <w:left w:val="none" w:sz="0" w:space="0" w:color="auto"/>
            <w:bottom w:val="none" w:sz="0" w:space="0" w:color="auto"/>
            <w:right w:val="none" w:sz="0" w:space="0" w:color="auto"/>
          </w:divBdr>
        </w:div>
        <w:div w:id="2102095244">
          <w:marLeft w:val="0"/>
          <w:marRight w:val="0"/>
          <w:marTop w:val="0"/>
          <w:marBottom w:val="150"/>
          <w:divBdr>
            <w:top w:val="none" w:sz="0" w:space="0" w:color="auto"/>
            <w:left w:val="none" w:sz="0" w:space="0" w:color="auto"/>
            <w:bottom w:val="none" w:sz="0" w:space="0" w:color="auto"/>
            <w:right w:val="none" w:sz="0" w:space="0" w:color="auto"/>
          </w:divBdr>
        </w:div>
      </w:divsChild>
    </w:div>
    <w:div w:id="2099519839">
      <w:bodyDiv w:val="1"/>
      <w:marLeft w:val="0"/>
      <w:marRight w:val="0"/>
      <w:marTop w:val="0"/>
      <w:marBottom w:val="0"/>
      <w:divBdr>
        <w:top w:val="none" w:sz="0" w:space="0" w:color="auto"/>
        <w:left w:val="none" w:sz="0" w:space="0" w:color="auto"/>
        <w:bottom w:val="none" w:sz="0" w:space="0" w:color="auto"/>
        <w:right w:val="none" w:sz="0" w:space="0" w:color="auto"/>
      </w:divBdr>
    </w:div>
    <w:div w:id="2102290899">
      <w:bodyDiv w:val="1"/>
      <w:marLeft w:val="0"/>
      <w:marRight w:val="0"/>
      <w:marTop w:val="0"/>
      <w:marBottom w:val="0"/>
      <w:divBdr>
        <w:top w:val="none" w:sz="0" w:space="0" w:color="auto"/>
        <w:left w:val="none" w:sz="0" w:space="0" w:color="auto"/>
        <w:bottom w:val="none" w:sz="0" w:space="0" w:color="auto"/>
        <w:right w:val="none" w:sz="0" w:space="0" w:color="auto"/>
      </w:divBdr>
      <w:divsChild>
        <w:div w:id="203174357">
          <w:marLeft w:val="0"/>
          <w:marRight w:val="0"/>
          <w:marTop w:val="0"/>
          <w:marBottom w:val="150"/>
          <w:divBdr>
            <w:top w:val="none" w:sz="0" w:space="0" w:color="auto"/>
            <w:left w:val="none" w:sz="0" w:space="0" w:color="auto"/>
            <w:bottom w:val="none" w:sz="0" w:space="0" w:color="auto"/>
            <w:right w:val="none" w:sz="0" w:space="0" w:color="auto"/>
          </w:divBdr>
        </w:div>
        <w:div w:id="511916482">
          <w:marLeft w:val="0"/>
          <w:marRight w:val="0"/>
          <w:marTop w:val="0"/>
          <w:marBottom w:val="150"/>
          <w:divBdr>
            <w:top w:val="none" w:sz="0" w:space="0" w:color="auto"/>
            <w:left w:val="none" w:sz="0" w:space="0" w:color="auto"/>
            <w:bottom w:val="none" w:sz="0" w:space="0" w:color="auto"/>
            <w:right w:val="none" w:sz="0" w:space="0" w:color="auto"/>
          </w:divBdr>
        </w:div>
        <w:div w:id="1040742721">
          <w:marLeft w:val="0"/>
          <w:marRight w:val="0"/>
          <w:marTop w:val="0"/>
          <w:marBottom w:val="150"/>
          <w:divBdr>
            <w:top w:val="none" w:sz="0" w:space="0" w:color="auto"/>
            <w:left w:val="none" w:sz="0" w:space="0" w:color="auto"/>
            <w:bottom w:val="none" w:sz="0" w:space="0" w:color="auto"/>
            <w:right w:val="none" w:sz="0" w:space="0" w:color="auto"/>
          </w:divBdr>
        </w:div>
        <w:div w:id="1318922110">
          <w:marLeft w:val="0"/>
          <w:marRight w:val="0"/>
          <w:marTop w:val="0"/>
          <w:marBottom w:val="150"/>
          <w:divBdr>
            <w:top w:val="none" w:sz="0" w:space="0" w:color="auto"/>
            <w:left w:val="none" w:sz="0" w:space="0" w:color="auto"/>
            <w:bottom w:val="none" w:sz="0" w:space="0" w:color="auto"/>
            <w:right w:val="none" w:sz="0" w:space="0" w:color="auto"/>
          </w:divBdr>
        </w:div>
        <w:div w:id="1387220408">
          <w:marLeft w:val="0"/>
          <w:marRight w:val="0"/>
          <w:marTop w:val="0"/>
          <w:marBottom w:val="150"/>
          <w:divBdr>
            <w:top w:val="none" w:sz="0" w:space="0" w:color="auto"/>
            <w:left w:val="none" w:sz="0" w:space="0" w:color="auto"/>
            <w:bottom w:val="none" w:sz="0" w:space="0" w:color="auto"/>
            <w:right w:val="none" w:sz="0" w:space="0" w:color="auto"/>
          </w:divBdr>
        </w:div>
        <w:div w:id="1503400127">
          <w:marLeft w:val="0"/>
          <w:marRight w:val="0"/>
          <w:marTop w:val="0"/>
          <w:marBottom w:val="150"/>
          <w:divBdr>
            <w:top w:val="none" w:sz="0" w:space="0" w:color="auto"/>
            <w:left w:val="none" w:sz="0" w:space="0" w:color="auto"/>
            <w:bottom w:val="none" w:sz="0" w:space="0" w:color="auto"/>
            <w:right w:val="none" w:sz="0" w:space="0" w:color="auto"/>
          </w:divBdr>
        </w:div>
        <w:div w:id="1794909527">
          <w:marLeft w:val="0"/>
          <w:marRight w:val="0"/>
          <w:marTop w:val="0"/>
          <w:marBottom w:val="150"/>
          <w:divBdr>
            <w:top w:val="none" w:sz="0" w:space="0" w:color="auto"/>
            <w:left w:val="none" w:sz="0" w:space="0" w:color="auto"/>
            <w:bottom w:val="none" w:sz="0" w:space="0" w:color="auto"/>
            <w:right w:val="none" w:sz="0" w:space="0" w:color="auto"/>
          </w:divBdr>
        </w:div>
      </w:divsChild>
    </w:div>
    <w:div w:id="2102794093">
      <w:bodyDiv w:val="1"/>
      <w:marLeft w:val="0"/>
      <w:marRight w:val="0"/>
      <w:marTop w:val="0"/>
      <w:marBottom w:val="0"/>
      <w:divBdr>
        <w:top w:val="none" w:sz="0" w:space="0" w:color="auto"/>
        <w:left w:val="none" w:sz="0" w:space="0" w:color="auto"/>
        <w:bottom w:val="none" w:sz="0" w:space="0" w:color="auto"/>
        <w:right w:val="none" w:sz="0" w:space="0" w:color="auto"/>
      </w:divBdr>
    </w:div>
    <w:div w:id="2104253268">
      <w:bodyDiv w:val="1"/>
      <w:marLeft w:val="0"/>
      <w:marRight w:val="0"/>
      <w:marTop w:val="0"/>
      <w:marBottom w:val="0"/>
      <w:divBdr>
        <w:top w:val="none" w:sz="0" w:space="0" w:color="auto"/>
        <w:left w:val="none" w:sz="0" w:space="0" w:color="auto"/>
        <w:bottom w:val="none" w:sz="0" w:space="0" w:color="auto"/>
        <w:right w:val="none" w:sz="0" w:space="0" w:color="auto"/>
      </w:divBdr>
    </w:div>
    <w:div w:id="2106341036">
      <w:bodyDiv w:val="1"/>
      <w:marLeft w:val="0"/>
      <w:marRight w:val="0"/>
      <w:marTop w:val="0"/>
      <w:marBottom w:val="0"/>
      <w:divBdr>
        <w:top w:val="none" w:sz="0" w:space="0" w:color="auto"/>
        <w:left w:val="none" w:sz="0" w:space="0" w:color="auto"/>
        <w:bottom w:val="none" w:sz="0" w:space="0" w:color="auto"/>
        <w:right w:val="none" w:sz="0" w:space="0" w:color="auto"/>
      </w:divBdr>
    </w:div>
    <w:div w:id="2109738144">
      <w:bodyDiv w:val="1"/>
      <w:marLeft w:val="0"/>
      <w:marRight w:val="0"/>
      <w:marTop w:val="0"/>
      <w:marBottom w:val="0"/>
      <w:divBdr>
        <w:top w:val="none" w:sz="0" w:space="0" w:color="auto"/>
        <w:left w:val="none" w:sz="0" w:space="0" w:color="auto"/>
        <w:bottom w:val="none" w:sz="0" w:space="0" w:color="auto"/>
        <w:right w:val="none" w:sz="0" w:space="0" w:color="auto"/>
      </w:divBdr>
      <w:divsChild>
        <w:div w:id="668094999">
          <w:marLeft w:val="0"/>
          <w:marRight w:val="0"/>
          <w:marTop w:val="0"/>
          <w:marBottom w:val="0"/>
          <w:divBdr>
            <w:top w:val="none" w:sz="0" w:space="0" w:color="auto"/>
            <w:left w:val="none" w:sz="0" w:space="0" w:color="auto"/>
            <w:bottom w:val="none" w:sz="0" w:space="0" w:color="auto"/>
            <w:right w:val="none" w:sz="0" w:space="0" w:color="auto"/>
          </w:divBdr>
          <w:divsChild>
            <w:div w:id="184514442">
              <w:marLeft w:val="0"/>
              <w:marRight w:val="0"/>
              <w:marTop w:val="0"/>
              <w:marBottom w:val="0"/>
              <w:divBdr>
                <w:top w:val="none" w:sz="0" w:space="0" w:color="auto"/>
                <w:left w:val="none" w:sz="0" w:space="0" w:color="auto"/>
                <w:bottom w:val="none" w:sz="0" w:space="0" w:color="auto"/>
                <w:right w:val="none" w:sz="0" w:space="0" w:color="auto"/>
              </w:divBdr>
            </w:div>
            <w:div w:id="381178258">
              <w:marLeft w:val="0"/>
              <w:marRight w:val="0"/>
              <w:marTop w:val="0"/>
              <w:marBottom w:val="0"/>
              <w:divBdr>
                <w:top w:val="none" w:sz="0" w:space="0" w:color="auto"/>
                <w:left w:val="none" w:sz="0" w:space="0" w:color="auto"/>
                <w:bottom w:val="none" w:sz="0" w:space="0" w:color="auto"/>
                <w:right w:val="none" w:sz="0" w:space="0" w:color="auto"/>
              </w:divBdr>
            </w:div>
            <w:div w:id="567038813">
              <w:marLeft w:val="0"/>
              <w:marRight w:val="0"/>
              <w:marTop w:val="0"/>
              <w:marBottom w:val="0"/>
              <w:divBdr>
                <w:top w:val="none" w:sz="0" w:space="0" w:color="auto"/>
                <w:left w:val="none" w:sz="0" w:space="0" w:color="auto"/>
                <w:bottom w:val="none" w:sz="0" w:space="0" w:color="auto"/>
                <w:right w:val="none" w:sz="0" w:space="0" w:color="auto"/>
              </w:divBdr>
            </w:div>
            <w:div w:id="862062391">
              <w:marLeft w:val="0"/>
              <w:marRight w:val="0"/>
              <w:marTop w:val="0"/>
              <w:marBottom w:val="0"/>
              <w:divBdr>
                <w:top w:val="none" w:sz="0" w:space="0" w:color="auto"/>
                <w:left w:val="none" w:sz="0" w:space="0" w:color="auto"/>
                <w:bottom w:val="none" w:sz="0" w:space="0" w:color="auto"/>
                <w:right w:val="none" w:sz="0" w:space="0" w:color="auto"/>
              </w:divBdr>
            </w:div>
            <w:div w:id="1398362757">
              <w:marLeft w:val="0"/>
              <w:marRight w:val="0"/>
              <w:marTop w:val="0"/>
              <w:marBottom w:val="0"/>
              <w:divBdr>
                <w:top w:val="none" w:sz="0" w:space="0" w:color="auto"/>
                <w:left w:val="none" w:sz="0" w:space="0" w:color="auto"/>
                <w:bottom w:val="none" w:sz="0" w:space="0" w:color="auto"/>
                <w:right w:val="none" w:sz="0" w:space="0" w:color="auto"/>
              </w:divBdr>
            </w:div>
          </w:divsChild>
        </w:div>
        <w:div w:id="1499418312">
          <w:marLeft w:val="0"/>
          <w:marRight w:val="0"/>
          <w:marTop w:val="0"/>
          <w:marBottom w:val="0"/>
          <w:divBdr>
            <w:top w:val="none" w:sz="0" w:space="0" w:color="auto"/>
            <w:left w:val="none" w:sz="0" w:space="0" w:color="auto"/>
            <w:bottom w:val="none" w:sz="0" w:space="0" w:color="auto"/>
            <w:right w:val="none" w:sz="0" w:space="0" w:color="auto"/>
          </w:divBdr>
        </w:div>
      </w:divsChild>
    </w:div>
    <w:div w:id="2109813585">
      <w:bodyDiv w:val="1"/>
      <w:marLeft w:val="0"/>
      <w:marRight w:val="0"/>
      <w:marTop w:val="0"/>
      <w:marBottom w:val="0"/>
      <w:divBdr>
        <w:top w:val="none" w:sz="0" w:space="0" w:color="auto"/>
        <w:left w:val="none" w:sz="0" w:space="0" w:color="auto"/>
        <w:bottom w:val="none" w:sz="0" w:space="0" w:color="auto"/>
        <w:right w:val="none" w:sz="0" w:space="0" w:color="auto"/>
      </w:divBdr>
    </w:div>
    <w:div w:id="2112583188">
      <w:bodyDiv w:val="1"/>
      <w:marLeft w:val="0"/>
      <w:marRight w:val="0"/>
      <w:marTop w:val="0"/>
      <w:marBottom w:val="0"/>
      <w:divBdr>
        <w:top w:val="none" w:sz="0" w:space="0" w:color="auto"/>
        <w:left w:val="none" w:sz="0" w:space="0" w:color="auto"/>
        <w:bottom w:val="none" w:sz="0" w:space="0" w:color="auto"/>
        <w:right w:val="none" w:sz="0" w:space="0" w:color="auto"/>
      </w:divBdr>
    </w:div>
    <w:div w:id="2114667346">
      <w:bodyDiv w:val="1"/>
      <w:marLeft w:val="0"/>
      <w:marRight w:val="0"/>
      <w:marTop w:val="0"/>
      <w:marBottom w:val="0"/>
      <w:divBdr>
        <w:top w:val="none" w:sz="0" w:space="0" w:color="auto"/>
        <w:left w:val="none" w:sz="0" w:space="0" w:color="auto"/>
        <w:bottom w:val="none" w:sz="0" w:space="0" w:color="auto"/>
        <w:right w:val="none" w:sz="0" w:space="0" w:color="auto"/>
      </w:divBdr>
    </w:div>
    <w:div w:id="2115398869">
      <w:bodyDiv w:val="1"/>
      <w:marLeft w:val="0"/>
      <w:marRight w:val="0"/>
      <w:marTop w:val="0"/>
      <w:marBottom w:val="0"/>
      <w:divBdr>
        <w:top w:val="none" w:sz="0" w:space="0" w:color="auto"/>
        <w:left w:val="none" w:sz="0" w:space="0" w:color="auto"/>
        <w:bottom w:val="none" w:sz="0" w:space="0" w:color="auto"/>
        <w:right w:val="none" w:sz="0" w:space="0" w:color="auto"/>
      </w:divBdr>
    </w:div>
    <w:div w:id="2117479239">
      <w:bodyDiv w:val="1"/>
      <w:marLeft w:val="0"/>
      <w:marRight w:val="0"/>
      <w:marTop w:val="0"/>
      <w:marBottom w:val="0"/>
      <w:divBdr>
        <w:top w:val="none" w:sz="0" w:space="0" w:color="auto"/>
        <w:left w:val="none" w:sz="0" w:space="0" w:color="auto"/>
        <w:bottom w:val="none" w:sz="0" w:space="0" w:color="auto"/>
        <w:right w:val="none" w:sz="0" w:space="0" w:color="auto"/>
      </w:divBdr>
    </w:div>
    <w:div w:id="2118063042">
      <w:bodyDiv w:val="1"/>
      <w:marLeft w:val="0"/>
      <w:marRight w:val="0"/>
      <w:marTop w:val="0"/>
      <w:marBottom w:val="0"/>
      <w:divBdr>
        <w:top w:val="none" w:sz="0" w:space="0" w:color="auto"/>
        <w:left w:val="none" w:sz="0" w:space="0" w:color="auto"/>
        <w:bottom w:val="none" w:sz="0" w:space="0" w:color="auto"/>
        <w:right w:val="none" w:sz="0" w:space="0" w:color="auto"/>
      </w:divBdr>
    </w:div>
    <w:div w:id="2119518704">
      <w:bodyDiv w:val="1"/>
      <w:marLeft w:val="0"/>
      <w:marRight w:val="0"/>
      <w:marTop w:val="0"/>
      <w:marBottom w:val="0"/>
      <w:divBdr>
        <w:top w:val="none" w:sz="0" w:space="0" w:color="auto"/>
        <w:left w:val="none" w:sz="0" w:space="0" w:color="auto"/>
        <w:bottom w:val="none" w:sz="0" w:space="0" w:color="auto"/>
        <w:right w:val="none" w:sz="0" w:space="0" w:color="auto"/>
      </w:divBdr>
    </w:div>
    <w:div w:id="2120172957">
      <w:bodyDiv w:val="1"/>
      <w:marLeft w:val="0"/>
      <w:marRight w:val="0"/>
      <w:marTop w:val="0"/>
      <w:marBottom w:val="0"/>
      <w:divBdr>
        <w:top w:val="none" w:sz="0" w:space="0" w:color="auto"/>
        <w:left w:val="none" w:sz="0" w:space="0" w:color="auto"/>
        <w:bottom w:val="none" w:sz="0" w:space="0" w:color="auto"/>
        <w:right w:val="none" w:sz="0" w:space="0" w:color="auto"/>
      </w:divBdr>
    </w:div>
    <w:div w:id="2122723214">
      <w:bodyDiv w:val="1"/>
      <w:marLeft w:val="0"/>
      <w:marRight w:val="0"/>
      <w:marTop w:val="0"/>
      <w:marBottom w:val="0"/>
      <w:divBdr>
        <w:top w:val="none" w:sz="0" w:space="0" w:color="auto"/>
        <w:left w:val="none" w:sz="0" w:space="0" w:color="auto"/>
        <w:bottom w:val="none" w:sz="0" w:space="0" w:color="auto"/>
        <w:right w:val="none" w:sz="0" w:space="0" w:color="auto"/>
      </w:divBdr>
    </w:div>
    <w:div w:id="2123066265">
      <w:bodyDiv w:val="1"/>
      <w:marLeft w:val="0"/>
      <w:marRight w:val="0"/>
      <w:marTop w:val="0"/>
      <w:marBottom w:val="0"/>
      <w:divBdr>
        <w:top w:val="none" w:sz="0" w:space="0" w:color="auto"/>
        <w:left w:val="none" w:sz="0" w:space="0" w:color="auto"/>
        <w:bottom w:val="none" w:sz="0" w:space="0" w:color="auto"/>
        <w:right w:val="none" w:sz="0" w:space="0" w:color="auto"/>
      </w:divBdr>
    </w:div>
    <w:div w:id="2124424191">
      <w:bodyDiv w:val="1"/>
      <w:marLeft w:val="0"/>
      <w:marRight w:val="0"/>
      <w:marTop w:val="0"/>
      <w:marBottom w:val="0"/>
      <w:divBdr>
        <w:top w:val="none" w:sz="0" w:space="0" w:color="auto"/>
        <w:left w:val="none" w:sz="0" w:space="0" w:color="auto"/>
        <w:bottom w:val="none" w:sz="0" w:space="0" w:color="auto"/>
        <w:right w:val="none" w:sz="0" w:space="0" w:color="auto"/>
      </w:divBdr>
    </w:div>
    <w:div w:id="2124768187">
      <w:bodyDiv w:val="1"/>
      <w:marLeft w:val="0"/>
      <w:marRight w:val="0"/>
      <w:marTop w:val="0"/>
      <w:marBottom w:val="0"/>
      <w:divBdr>
        <w:top w:val="none" w:sz="0" w:space="0" w:color="auto"/>
        <w:left w:val="none" w:sz="0" w:space="0" w:color="auto"/>
        <w:bottom w:val="none" w:sz="0" w:space="0" w:color="auto"/>
        <w:right w:val="none" w:sz="0" w:space="0" w:color="auto"/>
      </w:divBdr>
    </w:div>
    <w:div w:id="2126463508">
      <w:bodyDiv w:val="1"/>
      <w:marLeft w:val="0"/>
      <w:marRight w:val="0"/>
      <w:marTop w:val="0"/>
      <w:marBottom w:val="0"/>
      <w:divBdr>
        <w:top w:val="none" w:sz="0" w:space="0" w:color="auto"/>
        <w:left w:val="none" w:sz="0" w:space="0" w:color="auto"/>
        <w:bottom w:val="none" w:sz="0" w:space="0" w:color="auto"/>
        <w:right w:val="none" w:sz="0" w:space="0" w:color="auto"/>
      </w:divBdr>
    </w:div>
    <w:div w:id="2127038013">
      <w:bodyDiv w:val="1"/>
      <w:marLeft w:val="0"/>
      <w:marRight w:val="0"/>
      <w:marTop w:val="0"/>
      <w:marBottom w:val="0"/>
      <w:divBdr>
        <w:top w:val="none" w:sz="0" w:space="0" w:color="auto"/>
        <w:left w:val="none" w:sz="0" w:space="0" w:color="auto"/>
        <w:bottom w:val="none" w:sz="0" w:space="0" w:color="auto"/>
        <w:right w:val="none" w:sz="0" w:space="0" w:color="auto"/>
      </w:divBdr>
    </w:div>
    <w:div w:id="2127770849">
      <w:bodyDiv w:val="1"/>
      <w:marLeft w:val="0"/>
      <w:marRight w:val="0"/>
      <w:marTop w:val="0"/>
      <w:marBottom w:val="0"/>
      <w:divBdr>
        <w:top w:val="none" w:sz="0" w:space="0" w:color="auto"/>
        <w:left w:val="none" w:sz="0" w:space="0" w:color="auto"/>
        <w:bottom w:val="none" w:sz="0" w:space="0" w:color="auto"/>
        <w:right w:val="none" w:sz="0" w:space="0" w:color="auto"/>
      </w:divBdr>
    </w:div>
    <w:div w:id="2130581348">
      <w:bodyDiv w:val="1"/>
      <w:marLeft w:val="0"/>
      <w:marRight w:val="0"/>
      <w:marTop w:val="0"/>
      <w:marBottom w:val="0"/>
      <w:divBdr>
        <w:top w:val="none" w:sz="0" w:space="0" w:color="auto"/>
        <w:left w:val="none" w:sz="0" w:space="0" w:color="auto"/>
        <w:bottom w:val="none" w:sz="0" w:space="0" w:color="auto"/>
        <w:right w:val="none" w:sz="0" w:space="0" w:color="auto"/>
      </w:divBdr>
    </w:div>
    <w:div w:id="2131127239">
      <w:bodyDiv w:val="1"/>
      <w:marLeft w:val="0"/>
      <w:marRight w:val="0"/>
      <w:marTop w:val="0"/>
      <w:marBottom w:val="0"/>
      <w:divBdr>
        <w:top w:val="none" w:sz="0" w:space="0" w:color="auto"/>
        <w:left w:val="none" w:sz="0" w:space="0" w:color="auto"/>
        <w:bottom w:val="none" w:sz="0" w:space="0" w:color="auto"/>
        <w:right w:val="none" w:sz="0" w:space="0" w:color="auto"/>
      </w:divBdr>
    </w:div>
    <w:div w:id="2135561273">
      <w:bodyDiv w:val="1"/>
      <w:marLeft w:val="0"/>
      <w:marRight w:val="0"/>
      <w:marTop w:val="0"/>
      <w:marBottom w:val="0"/>
      <w:divBdr>
        <w:top w:val="none" w:sz="0" w:space="0" w:color="auto"/>
        <w:left w:val="none" w:sz="0" w:space="0" w:color="auto"/>
        <w:bottom w:val="none" w:sz="0" w:space="0" w:color="auto"/>
        <w:right w:val="none" w:sz="0" w:space="0" w:color="auto"/>
      </w:divBdr>
    </w:div>
    <w:div w:id="2137018048">
      <w:bodyDiv w:val="1"/>
      <w:marLeft w:val="0"/>
      <w:marRight w:val="0"/>
      <w:marTop w:val="0"/>
      <w:marBottom w:val="0"/>
      <w:divBdr>
        <w:top w:val="none" w:sz="0" w:space="0" w:color="auto"/>
        <w:left w:val="none" w:sz="0" w:space="0" w:color="auto"/>
        <w:bottom w:val="none" w:sz="0" w:space="0" w:color="auto"/>
        <w:right w:val="none" w:sz="0" w:space="0" w:color="auto"/>
      </w:divBdr>
      <w:divsChild>
        <w:div w:id="411439433">
          <w:marLeft w:val="0"/>
          <w:marRight w:val="0"/>
          <w:marTop w:val="0"/>
          <w:marBottom w:val="150"/>
          <w:divBdr>
            <w:top w:val="none" w:sz="0" w:space="0" w:color="auto"/>
            <w:left w:val="none" w:sz="0" w:space="0" w:color="auto"/>
            <w:bottom w:val="none" w:sz="0" w:space="0" w:color="auto"/>
            <w:right w:val="none" w:sz="0" w:space="0" w:color="auto"/>
          </w:divBdr>
        </w:div>
        <w:div w:id="498036325">
          <w:marLeft w:val="0"/>
          <w:marRight w:val="0"/>
          <w:marTop w:val="0"/>
          <w:marBottom w:val="150"/>
          <w:divBdr>
            <w:top w:val="none" w:sz="0" w:space="0" w:color="auto"/>
            <w:left w:val="none" w:sz="0" w:space="0" w:color="auto"/>
            <w:bottom w:val="none" w:sz="0" w:space="0" w:color="auto"/>
            <w:right w:val="none" w:sz="0" w:space="0" w:color="auto"/>
          </w:divBdr>
        </w:div>
        <w:div w:id="709111531">
          <w:marLeft w:val="0"/>
          <w:marRight w:val="0"/>
          <w:marTop w:val="0"/>
          <w:marBottom w:val="150"/>
          <w:divBdr>
            <w:top w:val="none" w:sz="0" w:space="0" w:color="auto"/>
            <w:left w:val="none" w:sz="0" w:space="0" w:color="auto"/>
            <w:bottom w:val="none" w:sz="0" w:space="0" w:color="auto"/>
            <w:right w:val="none" w:sz="0" w:space="0" w:color="auto"/>
          </w:divBdr>
        </w:div>
        <w:div w:id="741217826">
          <w:marLeft w:val="0"/>
          <w:marRight w:val="0"/>
          <w:marTop w:val="0"/>
          <w:marBottom w:val="150"/>
          <w:divBdr>
            <w:top w:val="none" w:sz="0" w:space="0" w:color="auto"/>
            <w:left w:val="none" w:sz="0" w:space="0" w:color="auto"/>
            <w:bottom w:val="none" w:sz="0" w:space="0" w:color="auto"/>
            <w:right w:val="none" w:sz="0" w:space="0" w:color="auto"/>
          </w:divBdr>
        </w:div>
        <w:div w:id="791902737">
          <w:marLeft w:val="0"/>
          <w:marRight w:val="0"/>
          <w:marTop w:val="0"/>
          <w:marBottom w:val="150"/>
          <w:divBdr>
            <w:top w:val="none" w:sz="0" w:space="0" w:color="auto"/>
            <w:left w:val="none" w:sz="0" w:space="0" w:color="auto"/>
            <w:bottom w:val="none" w:sz="0" w:space="0" w:color="auto"/>
            <w:right w:val="none" w:sz="0" w:space="0" w:color="auto"/>
          </w:divBdr>
        </w:div>
        <w:div w:id="883298382">
          <w:marLeft w:val="0"/>
          <w:marRight w:val="0"/>
          <w:marTop w:val="0"/>
          <w:marBottom w:val="150"/>
          <w:divBdr>
            <w:top w:val="none" w:sz="0" w:space="0" w:color="auto"/>
            <w:left w:val="none" w:sz="0" w:space="0" w:color="auto"/>
            <w:bottom w:val="none" w:sz="0" w:space="0" w:color="auto"/>
            <w:right w:val="none" w:sz="0" w:space="0" w:color="auto"/>
          </w:divBdr>
        </w:div>
        <w:div w:id="2012173506">
          <w:marLeft w:val="0"/>
          <w:marRight w:val="0"/>
          <w:marTop w:val="0"/>
          <w:marBottom w:val="150"/>
          <w:divBdr>
            <w:top w:val="none" w:sz="0" w:space="0" w:color="auto"/>
            <w:left w:val="none" w:sz="0" w:space="0" w:color="auto"/>
            <w:bottom w:val="none" w:sz="0" w:space="0" w:color="auto"/>
            <w:right w:val="none" w:sz="0" w:space="0" w:color="auto"/>
          </w:divBdr>
        </w:div>
        <w:div w:id="2058968631">
          <w:marLeft w:val="0"/>
          <w:marRight w:val="0"/>
          <w:marTop w:val="0"/>
          <w:marBottom w:val="150"/>
          <w:divBdr>
            <w:top w:val="none" w:sz="0" w:space="0" w:color="auto"/>
            <w:left w:val="none" w:sz="0" w:space="0" w:color="auto"/>
            <w:bottom w:val="none" w:sz="0" w:space="0" w:color="auto"/>
            <w:right w:val="none" w:sz="0" w:space="0" w:color="auto"/>
          </w:divBdr>
        </w:div>
      </w:divsChild>
    </w:div>
    <w:div w:id="2138375011">
      <w:bodyDiv w:val="1"/>
      <w:marLeft w:val="0"/>
      <w:marRight w:val="0"/>
      <w:marTop w:val="0"/>
      <w:marBottom w:val="0"/>
      <w:divBdr>
        <w:top w:val="none" w:sz="0" w:space="0" w:color="auto"/>
        <w:left w:val="none" w:sz="0" w:space="0" w:color="auto"/>
        <w:bottom w:val="none" w:sz="0" w:space="0" w:color="auto"/>
        <w:right w:val="none" w:sz="0" w:space="0" w:color="auto"/>
      </w:divBdr>
    </w:div>
    <w:div w:id="2138794651">
      <w:bodyDiv w:val="1"/>
      <w:marLeft w:val="0"/>
      <w:marRight w:val="0"/>
      <w:marTop w:val="0"/>
      <w:marBottom w:val="0"/>
      <w:divBdr>
        <w:top w:val="none" w:sz="0" w:space="0" w:color="auto"/>
        <w:left w:val="none" w:sz="0" w:space="0" w:color="auto"/>
        <w:bottom w:val="none" w:sz="0" w:space="0" w:color="auto"/>
        <w:right w:val="none" w:sz="0" w:space="0" w:color="auto"/>
      </w:divBdr>
    </w:div>
    <w:div w:id="2139452731">
      <w:bodyDiv w:val="1"/>
      <w:marLeft w:val="0"/>
      <w:marRight w:val="0"/>
      <w:marTop w:val="0"/>
      <w:marBottom w:val="0"/>
      <w:divBdr>
        <w:top w:val="none" w:sz="0" w:space="0" w:color="auto"/>
        <w:left w:val="none" w:sz="0" w:space="0" w:color="auto"/>
        <w:bottom w:val="none" w:sz="0" w:space="0" w:color="auto"/>
        <w:right w:val="none" w:sz="0" w:space="0" w:color="auto"/>
      </w:divBdr>
    </w:div>
    <w:div w:id="2140492149">
      <w:bodyDiv w:val="1"/>
      <w:marLeft w:val="0"/>
      <w:marRight w:val="0"/>
      <w:marTop w:val="0"/>
      <w:marBottom w:val="0"/>
      <w:divBdr>
        <w:top w:val="none" w:sz="0" w:space="0" w:color="auto"/>
        <w:left w:val="none" w:sz="0" w:space="0" w:color="auto"/>
        <w:bottom w:val="none" w:sz="0" w:space="0" w:color="auto"/>
        <w:right w:val="none" w:sz="0" w:space="0" w:color="auto"/>
      </w:divBdr>
    </w:div>
    <w:div w:id="2142766680">
      <w:bodyDiv w:val="1"/>
      <w:marLeft w:val="0"/>
      <w:marRight w:val="0"/>
      <w:marTop w:val="0"/>
      <w:marBottom w:val="0"/>
      <w:divBdr>
        <w:top w:val="none" w:sz="0" w:space="0" w:color="auto"/>
        <w:left w:val="none" w:sz="0" w:space="0" w:color="auto"/>
        <w:bottom w:val="none" w:sz="0" w:space="0" w:color="auto"/>
        <w:right w:val="none" w:sz="0" w:space="0" w:color="auto"/>
      </w:divBdr>
    </w:div>
    <w:div w:id="2142923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sg.dese.gov.au/link/id/zzzz6a85153faedd6748Pzzzz655e9512a54c9083/page.html" TargetMode="External"/><Relationship Id="rId671" Type="http://schemas.openxmlformats.org/officeDocument/2006/relationships/hyperlink" Target="https://www.education.gov.au/early-childhood/providers/howto/manage-payments-fees/third-party-payments-discounts/prescribed-discounts" TargetMode="External"/><Relationship Id="rId769" Type="http://schemas.openxmlformats.org/officeDocument/2006/relationships/hyperlink" Target="https://www.education.gov.au/early-childhood/providers/extra-support/emergency" TargetMode="External"/><Relationship Id="rId21" Type="http://schemas.openxmlformats.org/officeDocument/2006/relationships/hyperlink" Target="https://www.education.gov.au/early-childhood/providers/compliance-and-enforcement/strengthening-safety-through-child-care-subsidy/spot-checks?utm_source=ecec2026-10-07&amp;utm_medium=email&amp;utm_campaign=compliance" TargetMode="External"/><Relationship Id="rId324" Type="http://schemas.openxmlformats.org/officeDocument/2006/relationships/hyperlink" Target="https://msg.dese.gov.au/link/id/zzzz6a1f85cbc37d4278Pzzzz69004047f222b266/page.html" TargetMode="External"/><Relationship Id="rId531" Type="http://schemas.openxmlformats.org/officeDocument/2006/relationships/hyperlink" Target="https://www.education.gov.au/early-childhood/providers/howto/manage-payments-fees/overpayments?utm_source=ecec2026-04-01&amp;utm_medium=email&amp;utm_campaign=session_reports&amp;utm_id=ccsadmin&amp;utm_content=compliance" TargetMode="External"/><Relationship Id="rId629" Type="http://schemas.openxmlformats.org/officeDocument/2006/relationships/hyperlink" Target="https://msg.dese.gov.au/link/id/zzzz69b1f8c0a83ec911Pzzzz66ecee0f1e007288/page.html" TargetMode="External"/><Relationship Id="rId170" Type="http://schemas.openxmlformats.org/officeDocument/2006/relationships/hyperlink" Target="https://msg.dese.gov.au/link/id/zzzz6a69a7608082f614Pzzzz655d5953d312b061/page.html" TargetMode="External"/><Relationship Id="rId836" Type="http://schemas.openxmlformats.org/officeDocument/2006/relationships/hyperlink" Target="https://msg.dese.gov.au/link/id/zzzz696095fb065a8730Pzzzz674fd61aec70e823/page.html" TargetMode="External"/><Relationship Id="rId268" Type="http://schemas.openxmlformats.org/officeDocument/2006/relationships/hyperlink" Target="https://msg.dese.gov.au/link/id/zzzz6a3a0d6c54462821Pzzzz69004047f222b266/page.html" TargetMode="External"/><Relationship Id="rId475" Type="http://schemas.openxmlformats.org/officeDocument/2006/relationships/hyperlink" Target="https://msg.dese.gov.au/link/id/zzzz69defbc8dd57e825Pzzzz655e9512a54c9083/page.html" TargetMode="External"/><Relationship Id="rId682" Type="http://schemas.openxmlformats.org/officeDocument/2006/relationships/hyperlink" Target="https://msg.dese.gov.au/link/id/zzzz69a79945d0763618Pzzzz655d5953d312b061/page.html" TargetMode="External"/><Relationship Id="rId32" Type="http://schemas.openxmlformats.org/officeDocument/2006/relationships/hyperlink" Target="https://www.education.gov.au/early-childhood/providers/additional-child-care-subsidy/child-wellbeing/how-apply/certificate-checklist?utm_source=ecec2026-10-07&amp;utm_medium=email&amp;utm_campaign=accs" TargetMode="External"/><Relationship Id="rId128" Type="http://schemas.openxmlformats.org/officeDocument/2006/relationships/hyperlink" Target="https://msg.dese.gov.au/link/id/zzzz6a85153fcd0ab280Pzzzz655e9512a54c9083/page.html" TargetMode="External"/><Relationship Id="rId335" Type="http://schemas.openxmlformats.org/officeDocument/2006/relationships/hyperlink" Target="https://msg.dese.gov.au/link/id/zzzz6a1e2daed36e2984Pzzzz69004047f222b266/page.html" TargetMode="External"/><Relationship Id="rId542" Type="http://schemas.openxmlformats.org/officeDocument/2006/relationships/hyperlink" Target="https://msg.dese.gov.au/link/id/zzzz69cb586fbbcd0077Pzzzz69004047f222b266/page.html" TargetMode="External"/><Relationship Id="rId181" Type="http://schemas.openxmlformats.org/officeDocument/2006/relationships/hyperlink" Target="https://msg.dese.gov.au/link/id/zzzz6a602b3f7e14e986Pzzzz655e9512a54c9083/page.html" TargetMode="External"/><Relationship Id="rId402" Type="http://schemas.openxmlformats.org/officeDocument/2006/relationships/hyperlink" Target="https://msg.dese.gov.au/link/id/zzzz6a014fb450c1a408Pzzzz69004047f222b266/page.html" TargetMode="External"/><Relationship Id="rId847" Type="http://schemas.openxmlformats.org/officeDocument/2006/relationships/fontTable" Target="fontTable.xml"/><Relationship Id="rId279" Type="http://schemas.openxmlformats.org/officeDocument/2006/relationships/hyperlink" Target="https://msg.dese.gov.au/link/id/zzzz6a3211ed84522844Pzzzz655d5953d312b061/page.html" TargetMode="External"/><Relationship Id="rId486" Type="http://schemas.openxmlformats.org/officeDocument/2006/relationships/hyperlink" Target="https://msg.dese.gov.au/link/id/zzzz69d88ed6126f3025Pzzzz66ecee0f1e007288/page.html" TargetMode="External"/><Relationship Id="rId693" Type="http://schemas.openxmlformats.org/officeDocument/2006/relationships/hyperlink" Target="https://msg.dese.gov.au/link/id/zzzz69a79945e7bcd234Pzzzz655d5953d312b061/page.html" TargetMode="External"/><Relationship Id="rId707" Type="http://schemas.openxmlformats.org/officeDocument/2006/relationships/hyperlink" Target="https://msg.dese.gov.au/link/id/zzzz699e27ce8dfec708Pzzzz69004047f222b266/page.html" TargetMode="External"/><Relationship Id="rId43" Type="http://schemas.openxmlformats.org/officeDocument/2006/relationships/hyperlink" Target="https://msg.dese.gov.au/link/id/zzzz6abdb7ad7b49a419Pzzzz655d5953d312b061/page.html" TargetMode="External"/><Relationship Id="rId139" Type="http://schemas.openxmlformats.org/officeDocument/2006/relationships/hyperlink" Target="https://msg.dese.gov.au/link/id/zzzz6a7a9f107313f950Pzzzz69004047f222b266/page.html" TargetMode="External"/><Relationship Id="rId346" Type="http://schemas.openxmlformats.org/officeDocument/2006/relationships/hyperlink" Target="https://msg.dese.gov.au/link/id/zzzz6a16573e9a4ca096Pzzzz655d5953d312b061/page.html" TargetMode="External"/><Relationship Id="rId553" Type="http://schemas.openxmlformats.org/officeDocument/2006/relationships/hyperlink" Target="https://msg.dese.gov.au/link/id/zzzz69cb586ff1dea429Pzzzz69004047f222b266/page.html" TargetMode="External"/><Relationship Id="rId760" Type="http://schemas.openxmlformats.org/officeDocument/2006/relationships/hyperlink" Target="https://msg.dese.gov.au/link/id/zzzz69784c1e95cb2109Pzzzz69004047f222b266/page.html" TargetMode="External"/><Relationship Id="rId192" Type="http://schemas.openxmlformats.org/officeDocument/2006/relationships/hyperlink" Target="https://msg.dese.gov.au/link/id/zzzz6a55b619a8b57689Pzzzz69004047f222b266/page.html" TargetMode="External"/><Relationship Id="rId206" Type="http://schemas.openxmlformats.org/officeDocument/2006/relationships/hyperlink" Target="https://msg.dese.gov.au/link/id/zzzz6a4dc459200d0128Pzzzz655d5953d312b061/page.html" TargetMode="External"/><Relationship Id="rId413" Type="http://schemas.openxmlformats.org/officeDocument/2006/relationships/hyperlink" Target="https://msg.dese.gov.au/link/id/zzzz6a0261182790a677Pzzzz69004047f222b266/page.html" TargetMode="External"/><Relationship Id="rId497" Type="http://schemas.openxmlformats.org/officeDocument/2006/relationships/hyperlink" Target="https://msg.dese.gov.au/link/id/zzzz69d470876afae802Pzzzz66ecee0f1e007288/page.html" TargetMode="External"/><Relationship Id="rId620" Type="http://schemas.openxmlformats.org/officeDocument/2006/relationships/hyperlink" Target="https://msg.dese.gov.au/link/id/zzzz69b7449cd999b083Pzzzz69004047f222b266/page.html" TargetMode="External"/><Relationship Id="rId718" Type="http://schemas.openxmlformats.org/officeDocument/2006/relationships/hyperlink" Target="https://www.acecqa.gov.au/help/contact-your-regulatory-authority" TargetMode="External"/><Relationship Id="rId357" Type="http://schemas.openxmlformats.org/officeDocument/2006/relationships/hyperlink" Target="https://msg.dese.gov.au/link/id/zzzz6a16573ea52c1783Pzzzz655d5953d312b061/page.html" TargetMode="External"/><Relationship Id="rId54" Type="http://schemas.openxmlformats.org/officeDocument/2006/relationships/hyperlink" Target="https://msg.dese.gov.au/link/id/zzzz6ab1dbc020885480Pzzzz69004047f222b266/page.html" TargetMode="External"/><Relationship Id="rId217" Type="http://schemas.openxmlformats.org/officeDocument/2006/relationships/hyperlink" Target="https://msg.dese.gov.au/link/id/zzzz6a4dc4592c942433Pzzzz655d5953d312b061/page.html" TargetMode="External"/><Relationship Id="rId564" Type="http://schemas.openxmlformats.org/officeDocument/2006/relationships/hyperlink" Target="https://msg.dese.gov.au/link/id/zzzz69c48d1580a26728Pzzzz674fd61aec70e823/page.html" TargetMode="External"/><Relationship Id="rId771" Type="http://schemas.openxmlformats.org/officeDocument/2006/relationships/hyperlink" Target="https://emergency.vic.gov.au/" TargetMode="External"/><Relationship Id="rId424" Type="http://schemas.openxmlformats.org/officeDocument/2006/relationships/hyperlink" Target="https://msg.dese.gov.au/link/id/zzzz6a026865e43a2918Pzzzz69004047f222b266/page.html" TargetMode="External"/><Relationship Id="rId631" Type="http://schemas.openxmlformats.org/officeDocument/2006/relationships/hyperlink" Target="https://msg.dese.gov.au/link/id/zzzz69b1f8c0a9e08141Pzzzz66ecee0f1e007288/page.html" TargetMode="External"/><Relationship Id="rId729" Type="http://schemas.openxmlformats.org/officeDocument/2006/relationships/hyperlink" Target="https://msg.dese.gov.au/link/id/zzzz698d1b6e7b8c3823Pzzzz6025c156f06e5453/page.html" TargetMode="External"/><Relationship Id="rId270" Type="http://schemas.openxmlformats.org/officeDocument/2006/relationships/hyperlink" Target="https://msg.dese.gov.au/link/id/zzzz6a3211ed6cd26160Pzzzz655d5953d312b061/page.html" TargetMode="External"/><Relationship Id="rId65" Type="http://schemas.openxmlformats.org/officeDocument/2006/relationships/hyperlink" Target="https://msg.dese.gov.au/link/id/zzzz6aa9ff3e0536c556Pzzzz655d5953d312b061/page.html" TargetMode="External"/><Relationship Id="rId130" Type="http://schemas.openxmlformats.org/officeDocument/2006/relationships/hyperlink" Target="https://msg.dese.gov.au/link/id/zzzz6a85153fd15cd178Pzzzz655e9512a54c9083/page.html" TargetMode="External"/><Relationship Id="rId368" Type="http://schemas.openxmlformats.org/officeDocument/2006/relationships/hyperlink" Target="https://msg.dese.gov.au/link/id/zzzz6a16573eaee60778Pzzzz655d5953d312b061/page.html" TargetMode="External"/><Relationship Id="rId575" Type="http://schemas.openxmlformats.org/officeDocument/2006/relationships/hyperlink" Target="https://www.education.gov.au/early-childhood/providers/workforce/wages" TargetMode="External"/><Relationship Id="rId782" Type="http://schemas.openxmlformats.org/officeDocument/2006/relationships/hyperlink" Target="https://msg.dese.gov.au/link/id/zzzz697030e7695cf027Pzzzz655e9512a54c9083/page.html" TargetMode="External"/><Relationship Id="rId228" Type="http://schemas.openxmlformats.org/officeDocument/2006/relationships/hyperlink" Target="https://msg.dese.gov.au/link/id/zzzz6a4dc459348aa899Pzzzz655d5953d312b061/page.html" TargetMode="External"/><Relationship Id="rId435" Type="http://schemas.openxmlformats.org/officeDocument/2006/relationships/hyperlink" Target="https://msg.dese.gov.au/link/id/zzzz69faa7bee1528229Pzzzz655e9512a54c9083/page.html" TargetMode="External"/><Relationship Id="rId642" Type="http://schemas.openxmlformats.org/officeDocument/2006/relationships/hyperlink" Target="https://msg.dese.gov.au/link/id/zzzz69b1f8c041c4b933Pzzzz66ecee0f1e007288/page.html" TargetMode="External"/><Relationship Id="rId281" Type="http://schemas.openxmlformats.org/officeDocument/2006/relationships/hyperlink" Target="https://msg.dese.gov.au/link/id/zzzz6a3211ed893a4207Pzzzz655d5953d312b061/page.html" TargetMode="External"/><Relationship Id="rId502" Type="http://schemas.openxmlformats.org/officeDocument/2006/relationships/hyperlink" Target="https://msg.dese.gov.au/link/id/zzzz69d4724647538999Pzzzz66ecee0f1e007288/page.html" TargetMode="External"/><Relationship Id="rId76" Type="http://schemas.openxmlformats.org/officeDocument/2006/relationships/hyperlink" Target="https://msg.dese.gov.au/link/id/zzzz6a9f7d2e3bed6555Pzzzz69004047f222b266/page.html" TargetMode="External"/><Relationship Id="rId141" Type="http://schemas.openxmlformats.org/officeDocument/2006/relationships/hyperlink" Target="https://msg.dese.gov.au/link/id/zzzz6a7a9f107801f765Pzzzz69004047f222b266/page.html" TargetMode="External"/><Relationship Id="rId379" Type="http://schemas.openxmlformats.org/officeDocument/2006/relationships/hyperlink" Target="https://msg.dese.gov.au/link/id/zzzz6a0d15c20bd52262Pzzzz655e9512a54c9083/page.html" TargetMode="External"/><Relationship Id="rId586" Type="http://schemas.openxmlformats.org/officeDocument/2006/relationships/hyperlink" Target="https://msg.dese.gov.au/link/id/zzzz69bb6f2eac86f086Pzzzz674fd61aec70e823/page.html" TargetMode="External"/><Relationship Id="rId793" Type="http://schemas.openxmlformats.org/officeDocument/2006/relationships/hyperlink" Target="https://msg.dese.gov.au/link/id/zzzz69697d27f2888628Pzzzz674fd61aec70e823/page.html" TargetMode="External"/><Relationship Id="rId807" Type="http://schemas.openxmlformats.org/officeDocument/2006/relationships/hyperlink" Target="https://msg.dese.gov.au/link/id/zzzz69683524ac4c4894Pzzzz674fd61aec70e823/page.html" TargetMode="External"/><Relationship Id="rId7" Type="http://schemas.openxmlformats.org/officeDocument/2006/relationships/settings" Target="settings.xml"/><Relationship Id="rId239" Type="http://schemas.openxmlformats.org/officeDocument/2006/relationships/hyperlink" Target="https://msg.dese.gov.au/link/id/zzzz6a4482c8173b2598Pzzzz655e9512a54c9083/page.html" TargetMode="External"/><Relationship Id="rId446" Type="http://schemas.openxmlformats.org/officeDocument/2006/relationships/hyperlink" Target="https://msg.dese.gov.au/link/id/zzzz69f17b4fb1616037Pzzzz655e9512a54c9083/page.html" TargetMode="External"/><Relationship Id="rId653" Type="http://schemas.openxmlformats.org/officeDocument/2006/relationships/hyperlink" Target="https://msg.dese.gov.au/link/id/zzzz69b1fa9f14c4a987Pzzzz66ecee0f1e007288/page.html" TargetMode="External"/><Relationship Id="rId292" Type="http://schemas.openxmlformats.org/officeDocument/2006/relationships/hyperlink" Target="https://msg.dese.gov.au/link/id/zzzz6a3211eda6703358Pzzzz655d5953d312b061/page.html" TargetMode="External"/><Relationship Id="rId306" Type="http://schemas.openxmlformats.org/officeDocument/2006/relationships/hyperlink" Target="https://msg.dese.gov.au/link/id/zzzz6a28d34874e94271Pzzzz655e9512a54c9083/page.html" TargetMode="External"/><Relationship Id="rId87" Type="http://schemas.openxmlformats.org/officeDocument/2006/relationships/hyperlink" Target="https://www.nccd.edu.au/resources-and-tools/professional-learning/format/disability-standards-education-elearning-ecec-and-oshc-226" TargetMode="External"/><Relationship Id="rId513" Type="http://schemas.openxmlformats.org/officeDocument/2006/relationships/hyperlink" Target="https://msg.dese.gov.au/link/id/zzzz69cdd4c4857ae162Pzzzz69004047f222b266/page.html" TargetMode="External"/><Relationship Id="rId597" Type="http://schemas.openxmlformats.org/officeDocument/2006/relationships/hyperlink" Target="http://www.aedc.gov.au/" TargetMode="External"/><Relationship Id="rId720" Type="http://schemas.openxmlformats.org/officeDocument/2006/relationships/hyperlink" Target="https://learning.education.gov.au/register?utm_source=ecec2026-02-18&amp;utm_medium=email&amp;utm_campaign=child_safety_training" TargetMode="External"/><Relationship Id="rId818" Type="http://schemas.openxmlformats.org/officeDocument/2006/relationships/hyperlink" Target="https://msg.dese.gov.au/link/id/zzzz69683524bd184934Pzzzz674fd61aec70e823/page.html" TargetMode="External"/><Relationship Id="rId152" Type="http://schemas.openxmlformats.org/officeDocument/2006/relationships/hyperlink" Target="https://startingblocks.gov.au/" TargetMode="External"/><Relationship Id="rId457" Type="http://schemas.openxmlformats.org/officeDocument/2006/relationships/hyperlink" Target="https://msg.dese.gov.au/link/id/zzzz69f17b4fd0f67477Pzzzz655e9512a54c9083/page.html" TargetMode="External"/><Relationship Id="rId664" Type="http://schemas.openxmlformats.org/officeDocument/2006/relationships/hyperlink" Target="https://msg.dese.gov.au/link/id/zzzz69afa2f0acbbd086Pzzzz69004047f222b266/page.html" TargetMode="External"/><Relationship Id="rId14" Type="http://schemas.openxmlformats.org/officeDocument/2006/relationships/hyperlink" Target="https://www.education.gov.au/early-childhood/providers/workforce/worker-retention-payment" TargetMode="External"/><Relationship Id="rId317" Type="http://schemas.openxmlformats.org/officeDocument/2006/relationships/hyperlink" Target="https://msg.dese.gov.au/link/id/zzzz6a28d348908cb530Pzzzz655e9512a54c9083/page.html" TargetMode="External"/><Relationship Id="rId524" Type="http://schemas.openxmlformats.org/officeDocument/2006/relationships/hyperlink" Target="https://msg.dese.gov.au/link/id/zzzz69cdd4c4ba349658Pzzzz69004047f222b266/page.html" TargetMode="External"/><Relationship Id="rId731" Type="http://schemas.openxmlformats.org/officeDocument/2006/relationships/hyperlink" Target="https://msg.dese.gov.au/link/id/zzzz698d1b6e7d611789Pzzzz6025c156f06e5453/page.html" TargetMode="External"/><Relationship Id="rId98" Type="http://schemas.openxmlformats.org/officeDocument/2006/relationships/hyperlink" Target="https://msg.dese.gov.au/link/id/zzzz6a8cd1767f680352Pzzzz69004047f222b266/page.html" TargetMode="External"/><Relationship Id="rId163" Type="http://schemas.openxmlformats.org/officeDocument/2006/relationships/hyperlink" Target="https://www.servicesaustralia.gov.au/balancing-child-care-subsidy?context=41186" TargetMode="External"/><Relationship Id="rId370" Type="http://schemas.openxmlformats.org/officeDocument/2006/relationships/hyperlink" Target="https://msg.dese.gov.au/link/id/zzzz6a16573eb06a6102Pzzzz655d5953d312b061/page.html" TargetMode="External"/><Relationship Id="rId829" Type="http://schemas.openxmlformats.org/officeDocument/2006/relationships/hyperlink" Target="https://msg.dese.gov.au/link/id/zzzz6965992d992f1691Pzzzz674fd61aec70e823/page.html" TargetMode="External"/><Relationship Id="rId230" Type="http://schemas.openxmlformats.org/officeDocument/2006/relationships/hyperlink" Target="https://msg.dese.gov.au/link/id/zzzz6a4dc45936246318Pzzzz655d5953d312b061/page.html" TargetMode="External"/><Relationship Id="rId468" Type="http://schemas.openxmlformats.org/officeDocument/2006/relationships/hyperlink" Target="https://msg.dese.gov.au/link/id/zzzz69defbc8cbc6e848Pzzzz655e9512a54c9083/page.html" TargetMode="External"/><Relationship Id="rId675" Type="http://schemas.openxmlformats.org/officeDocument/2006/relationships/hyperlink" Target="https://www.education.gov.au/early-childhood/providers/howto/manage-absences" TargetMode="External"/><Relationship Id="rId25" Type="http://schemas.openxmlformats.org/officeDocument/2006/relationships/hyperlink" Target="https://sharedservicescentre.sharepoint.com/sites/DESE-ECECSectorCommunication-TEAM/Shared%20Documents/Forms/AllItems.aspx?id=%2Fsites%2FDESE%2DECECSectorCommunication%2DTEAM%2FShared%20Documents%2FGeneral%2FChannels%2FSocial%20media%2FECEC%20Facebook%20group%2FTiles%2FKey%20Dates%2FWorld%20Mental%20Health%20Day%202026%2Epng&amp;parent=%2Fsites%2FDESE%2DECECSectorCommunication%2DTEAM%2FShared%20Documents%2FGeneral%2FChannels%2FSocial%20media%2FECEC%20Facebook%20group%2FTiles%2FKey%20Dates" TargetMode="External"/><Relationship Id="rId328" Type="http://schemas.openxmlformats.org/officeDocument/2006/relationships/hyperlink" Target="https://msg.dese.gov.au/link/id/zzzz6a1e2daecbf8a075Pzzzz69004047f222b266/page.html" TargetMode="External"/><Relationship Id="rId535" Type="http://schemas.openxmlformats.org/officeDocument/2006/relationships/hyperlink" Target="https://www.education.gov.au/early-childhood/resources/large-provider-financial-input-report-2025-calendar-year?utm_source=ecec2026-04-01&amp;utm_medium=email&amp;utm_campaign=session_reports&amp;utm_id=fal_reporting&amp;utm_content=compliance" TargetMode="External"/><Relationship Id="rId742" Type="http://schemas.openxmlformats.org/officeDocument/2006/relationships/hyperlink" Target="https://msg.dese.gov.au/link/id/zzzz6982abc4b0cb7406Pzzzz655d5953d312b061/page.html" TargetMode="External"/><Relationship Id="rId174" Type="http://schemas.openxmlformats.org/officeDocument/2006/relationships/hyperlink" Target="https://msg.dese.gov.au/link/id/zzzz6a602b3f6dbd1693Pzzzz655e9512a54c9083/page.html" TargetMode="External"/><Relationship Id="rId381" Type="http://schemas.openxmlformats.org/officeDocument/2006/relationships/hyperlink" Target="https://msg.dese.gov.au/link/id/zzzz6a0d15c20fa06354Pzzzz655e9512a54c9083/page.html" TargetMode="External"/><Relationship Id="rId602" Type="http://schemas.openxmlformats.org/officeDocument/2006/relationships/hyperlink" Target="mailto:ECECFinancialViability@education.gov.au" TargetMode="External"/><Relationship Id="rId241" Type="http://schemas.openxmlformats.org/officeDocument/2006/relationships/hyperlink" Target="https://msg.dese.gov.au/link/id/zzzz6a4482c81c84f731Pzzzz655e9512a54c9083/page.html" TargetMode="External"/><Relationship Id="rId479" Type="http://schemas.openxmlformats.org/officeDocument/2006/relationships/hyperlink" Target="https://msg.dese.gov.au/link/id/zzzz69defbc8e63f6538Pzzzz655e9512a54c9083/page.html" TargetMode="External"/><Relationship Id="rId686" Type="http://schemas.openxmlformats.org/officeDocument/2006/relationships/hyperlink" Target="https://msg.dese.gov.au/link/id/zzzz69a79945ddb67572Pzzzz655d5953d312b061/page.html" TargetMode="External"/><Relationship Id="rId36" Type="http://schemas.openxmlformats.org/officeDocument/2006/relationships/hyperlink" Target="https://www.servicesaustralia.gov.au/balancing-child-care-subsidy?context=41186" TargetMode="External"/><Relationship Id="rId339" Type="http://schemas.openxmlformats.org/officeDocument/2006/relationships/hyperlink" Target="https://msg.dese.gov.au/link/id/zzzz6a1e326add151874Pzzzz69004047f222b266/page.html" TargetMode="External"/><Relationship Id="rId546" Type="http://schemas.openxmlformats.org/officeDocument/2006/relationships/hyperlink" Target="https://msg.dese.gov.au/link/id/zzzz69cb586fd1220896Pzzzz69004047f222b266/page.html" TargetMode="External"/><Relationship Id="rId753" Type="http://schemas.openxmlformats.org/officeDocument/2006/relationships/hyperlink" Target="https://msg.dese.gov.au/link/id/zzzz69781472c380b601Pzzzz69004047f222b266/page.html" TargetMode="External"/><Relationship Id="rId101" Type="http://schemas.openxmlformats.org/officeDocument/2006/relationships/hyperlink" Target="https://msg.dese.gov.au/link/id/zzzz6a8cd17684d5e622Pzzzz69004047f222b266/page.html" TargetMode="External"/><Relationship Id="rId185" Type="http://schemas.openxmlformats.org/officeDocument/2006/relationships/hyperlink" Target="https://msg.dese.gov.au/link/id/zzzz6a602b3f86c8c797Pzzzz655e9512a54c9083/page.html" TargetMode="External"/><Relationship Id="rId406" Type="http://schemas.openxmlformats.org/officeDocument/2006/relationships/hyperlink" Target="https://msg.dese.gov.au/link/id/zzzz6a014fb454947804Pzzzz69004047f222b266/page.html" TargetMode="External"/><Relationship Id="rId392" Type="http://schemas.openxmlformats.org/officeDocument/2006/relationships/hyperlink" Target="https://msg.dese.gov.au/link/id/zzzz6a0d15c236f02868Pzzzz655e9512a54c9083/page.html" TargetMode="External"/><Relationship Id="rId613" Type="http://schemas.openxmlformats.org/officeDocument/2006/relationships/hyperlink" Target="https://msg.dese.gov.au/link/id/zzzz69b7449cb36e1327Pzzzz69004047f222b266/page.html" TargetMode="External"/><Relationship Id="rId697" Type="http://schemas.openxmlformats.org/officeDocument/2006/relationships/hyperlink" Target="https://www.education.gov.au/early-childhood/providers/extra-support/community-child-care-fund/special-circumstances-grant" TargetMode="External"/><Relationship Id="rId820" Type="http://schemas.openxmlformats.org/officeDocument/2006/relationships/hyperlink" Target="https://msg.dese.gov.au/link/id/zzzz6965992d8824b837Pzzzz674fd61aec70e823/page.html" TargetMode="External"/><Relationship Id="rId252" Type="http://schemas.openxmlformats.org/officeDocument/2006/relationships/hyperlink" Target="https://msg.dese.gov.au/link/id/zzzz6a39f619866d3733Pzzzz69004047f222b266/page.html" TargetMode="External"/><Relationship Id="rId47" Type="http://schemas.openxmlformats.org/officeDocument/2006/relationships/hyperlink" Target="https://msg.dese.gov.au/link/id/zzzz6ab1d07709c77147Pzzzz69004047f222b266/page.html" TargetMode="External"/><Relationship Id="rId112" Type="http://schemas.openxmlformats.org/officeDocument/2006/relationships/hyperlink" Target="https://msg.dese.gov.au/link/id/zzzz6a8ce0000b3d5765Pzzzz69004047f222b266/page.html" TargetMode="External"/><Relationship Id="rId557" Type="http://schemas.openxmlformats.org/officeDocument/2006/relationships/hyperlink" Target="https://msg.dese.gov.au/link/id/zzzz69c48d15432a8090Pzzzz674fd61aec70e823/page.html" TargetMode="External"/><Relationship Id="rId764" Type="http://schemas.openxmlformats.org/officeDocument/2006/relationships/hyperlink" Target="https://www.education.gov.au/child-care-package/help-emergency" TargetMode="External"/><Relationship Id="rId196" Type="http://schemas.openxmlformats.org/officeDocument/2006/relationships/hyperlink" Target="https://msg.dese.gov.au/link/id/zzzz6a55b619acace872Pzzzz69004047f222b266/page.html" TargetMode="External"/><Relationship Id="rId417" Type="http://schemas.openxmlformats.org/officeDocument/2006/relationships/hyperlink" Target="https://msg.dese.gov.au/link/id/zzzz6a0261182f437423Pzzzz69004047f222b266/page.html" TargetMode="External"/><Relationship Id="rId624" Type="http://schemas.openxmlformats.org/officeDocument/2006/relationships/hyperlink" Target="https://msg.dese.gov.au/link/id/zzzz69b1f8c0a30c6136Pzzzz66ecee0f1e007288/page.html" TargetMode="External"/><Relationship Id="rId831" Type="http://schemas.openxmlformats.org/officeDocument/2006/relationships/hyperlink" Target="https://msg.dese.gov.au/link/id/zzzz6965992d9b811250Pzzzz674fd61aec70e823/page.html" TargetMode="External"/><Relationship Id="rId263" Type="http://schemas.openxmlformats.org/officeDocument/2006/relationships/hyperlink" Target="https://msg.dese.gov.au/link/id/zzzz6a3a0982a12dd528Pzzzz69004047f222b266/page.html" TargetMode="External"/><Relationship Id="rId470" Type="http://schemas.openxmlformats.org/officeDocument/2006/relationships/hyperlink" Target="https://msg.dese.gov.au/link/id/zzzz69defbc8cdc8c240Pzzzz655e9512a54c9083/page.html" TargetMode="External"/><Relationship Id="rId58" Type="http://schemas.openxmlformats.org/officeDocument/2006/relationships/hyperlink" Target="https://msg.dese.gov.au/link/id/zzzz6aa9ff3de8f75141Pzzzz655d5953d312b061/page.html" TargetMode="External"/><Relationship Id="rId123" Type="http://schemas.openxmlformats.org/officeDocument/2006/relationships/hyperlink" Target="https://msg.dese.gov.au/link/id/zzzz6a85153fbda58576Pzzzz655e9512a54c9083/page.html" TargetMode="External"/><Relationship Id="rId330" Type="http://schemas.openxmlformats.org/officeDocument/2006/relationships/hyperlink" Target="https://msg.dese.gov.au/link/id/zzzz6a1e2daece565658Pzzzz69004047f222b266/page.html" TargetMode="External"/><Relationship Id="rId568" Type="http://schemas.openxmlformats.org/officeDocument/2006/relationships/hyperlink" Target="https://www.education.gov.au/early-childhood/about/building-early-education-fund/small-scale-grant-opportunities" TargetMode="External"/><Relationship Id="rId775" Type="http://schemas.openxmlformats.org/officeDocument/2006/relationships/hyperlink" Target="https://msg.dese.gov.au/link/id/zzzz697030e75ae2d551Pzzzz655e9512a54c9083/page.html" TargetMode="External"/><Relationship Id="rId428" Type="http://schemas.openxmlformats.org/officeDocument/2006/relationships/hyperlink" Target="https://msg.dese.gov.au/link/id/zzzz69faa7bed796c119Pzzzz655e9512a54c9083/page.html" TargetMode="External"/><Relationship Id="rId635" Type="http://schemas.openxmlformats.org/officeDocument/2006/relationships/hyperlink" Target="https://msg.dese.gov.au/link/id/zzzz69b1f8c03c23a371Pzzzz66ecee0f1e007288/page.html" TargetMode="External"/><Relationship Id="rId842" Type="http://schemas.openxmlformats.org/officeDocument/2006/relationships/hyperlink" Target="https://msg.dese.gov.au/link/id/zzzz696095fb0d353611Pzzzz674fd61aec70e823/page.html" TargetMode="External"/><Relationship Id="rId274" Type="http://schemas.openxmlformats.org/officeDocument/2006/relationships/hyperlink" Target="https://msg.dese.gov.au/link/id/zzzz6a3211ed77afe998Pzzzz655d5953d312b061/page.html" TargetMode="External"/><Relationship Id="rId481" Type="http://schemas.openxmlformats.org/officeDocument/2006/relationships/hyperlink" Target="https://msg.dese.gov.au/link/id/zzzz69defbc8e84db922Pzzzz655e9512a54c9083/page.html" TargetMode="External"/><Relationship Id="rId702" Type="http://schemas.openxmlformats.org/officeDocument/2006/relationships/hyperlink" Target="https://nt.gov.au/emergency" TargetMode="External"/><Relationship Id="rId69" Type="http://schemas.openxmlformats.org/officeDocument/2006/relationships/hyperlink" Target="https://msg.dese.gov.au/link/id/zzzz6aa9ff3e0b1ab813Pzzzz655d5953d312b061/page.html" TargetMode="External"/><Relationship Id="rId134" Type="http://schemas.openxmlformats.org/officeDocument/2006/relationships/hyperlink" Target="https://msg.dese.gov.au/link/id/zzzz6a85153fdd208100Pzzzz655e9512a54c9083/page.html" TargetMode="External"/><Relationship Id="rId579" Type="http://schemas.openxmlformats.org/officeDocument/2006/relationships/hyperlink" Target="https://msg.dese.gov.au/link/id/zzzz69bb6f2e92ad3788Pzzzz674fd61aec70e823/page.html" TargetMode="External"/><Relationship Id="rId786" Type="http://schemas.openxmlformats.org/officeDocument/2006/relationships/hyperlink" Target="https://msg.dese.gov.au/link/id/zzzz69697d27eda06700Pzzzz674fd61aec70e823/page.html" TargetMode="External"/><Relationship Id="rId341" Type="http://schemas.openxmlformats.org/officeDocument/2006/relationships/hyperlink" Target="https://msg.dese.gov.au/link/id/zzzz6a16573e95ed1811Pzzzz655d5953d312b061/page.html" TargetMode="External"/><Relationship Id="rId439" Type="http://schemas.openxmlformats.org/officeDocument/2006/relationships/hyperlink" Target="https://msg.dese.gov.au/link/id/zzzz69faa7bee6337983Pzzzz655e9512a54c9083/page.html" TargetMode="External"/><Relationship Id="rId646" Type="http://schemas.openxmlformats.org/officeDocument/2006/relationships/hyperlink" Target="https://msg.dese.gov.au/link/id/zzzz69b1f8c0451ac274Pzzzz66ecee0f1e007288/page.html" TargetMode="External"/><Relationship Id="rId201" Type="http://schemas.openxmlformats.org/officeDocument/2006/relationships/hyperlink" Target="https://msg.dese.gov.au/link/id/zzzz6a55b7599f726421Pzzzz69004047f222b266/page.html" TargetMode="External"/><Relationship Id="rId285" Type="http://schemas.openxmlformats.org/officeDocument/2006/relationships/hyperlink" Target="https://msg.dese.gov.au/link/id/zzzz6a3211ed92e0a918Pzzzz655d5953d312b061/page.html" TargetMode="External"/><Relationship Id="rId506" Type="http://schemas.openxmlformats.org/officeDocument/2006/relationships/hyperlink" Target="https://msg.dese.gov.au/link/id/zzzz69d474e928bea450Pzzzz66ecee0f1e007288/page.html" TargetMode="External"/><Relationship Id="rId492" Type="http://schemas.openxmlformats.org/officeDocument/2006/relationships/hyperlink" Target="https://msg.dese.gov.au/link/id/zzzz69d88ed623c79582Pzzzz66ecee0f1e007288/page.html" TargetMode="External"/><Relationship Id="rId713" Type="http://schemas.openxmlformats.org/officeDocument/2006/relationships/hyperlink" Target="https://msg.dese.gov.au/link/id/zzzz699d2c05b76ab334Pzzzz69004047f222b266/page.html" TargetMode="External"/><Relationship Id="rId797" Type="http://schemas.openxmlformats.org/officeDocument/2006/relationships/hyperlink" Target="https://msg.dese.gov.au/link/id/zzzz69683524a3099256Pzzzz674fd61aec70e823/page.html" TargetMode="External"/><Relationship Id="rId145" Type="http://schemas.openxmlformats.org/officeDocument/2006/relationships/hyperlink" Target="https://msg.dese.gov.au/link/id/zzzz6a7aa1f416406556Pzzzz69004047f222b266/page.html" TargetMode="External"/><Relationship Id="rId352" Type="http://schemas.openxmlformats.org/officeDocument/2006/relationships/hyperlink" Target="https://msg.dese.gov.au/link/id/zzzz6a16573ea050a361Pzzzz655d5953d312b061/page.html" TargetMode="External"/><Relationship Id="rId212" Type="http://schemas.openxmlformats.org/officeDocument/2006/relationships/hyperlink" Target="https://msg.dese.gov.au/link/id/zzzz6a4dc4592757c743Pzzzz655d5953d312b061/page.html" TargetMode="External"/><Relationship Id="rId657" Type="http://schemas.openxmlformats.org/officeDocument/2006/relationships/hyperlink" Target="https://msg.dese.gov.au/link/id/zzzz69b1fa9f18860101Pzzzz66ecee0f1e007288/page.html" TargetMode="External"/><Relationship Id="rId296" Type="http://schemas.openxmlformats.org/officeDocument/2006/relationships/hyperlink" Target="https://msg.dese.gov.au/link/id/zzzz6a28d34856810467Pzzzz655e9512a54c9083/page.html" TargetMode="External"/><Relationship Id="rId517" Type="http://schemas.openxmlformats.org/officeDocument/2006/relationships/hyperlink" Target="https://msg.dese.gov.au/link/id/zzzz69cdd4c490b76570Pzzzz69004047f222b266/page.html" TargetMode="External"/><Relationship Id="rId724" Type="http://schemas.openxmlformats.org/officeDocument/2006/relationships/hyperlink" Target="https://msg.dese.gov.au/link/id/zzzz698d1b6e77434939Pzzzz6025c156f06e5453/page.html" TargetMode="External"/><Relationship Id="rId60" Type="http://schemas.openxmlformats.org/officeDocument/2006/relationships/hyperlink" Target="https://msg.dese.gov.au/link/id/zzzz6aa9ff3ded8f3709Pzzzz655d5953d312b061/page.html" TargetMode="External"/><Relationship Id="rId156" Type="http://schemas.openxmlformats.org/officeDocument/2006/relationships/hyperlink" Target="https://www.earlylearningmatters.org.au/resources/" TargetMode="External"/><Relationship Id="rId363" Type="http://schemas.openxmlformats.org/officeDocument/2006/relationships/hyperlink" Target="https://msg.dese.gov.au/link/id/zzzz6a16573ea9abb239Pzzzz655d5953d312b061/page.html" TargetMode="External"/><Relationship Id="rId570" Type="http://schemas.openxmlformats.org/officeDocument/2006/relationships/hyperlink" Target="https://www.education.gov.au/early-childhood/about/quality-and-safety/national-cctv-assessment?utm_source=ecec2026-03-25&amp;utm_medium=email&amp;utm_campaign=CCTV" TargetMode="External"/><Relationship Id="rId223" Type="http://schemas.openxmlformats.org/officeDocument/2006/relationships/hyperlink" Target="https://msg.dese.gov.au/link/id/zzzz6a4dc459305f4670Pzzzz655d5953d312b061/page.html" TargetMode="External"/><Relationship Id="rId430" Type="http://schemas.openxmlformats.org/officeDocument/2006/relationships/hyperlink" Target="https://msg.dese.gov.au/link/id/zzzz69faa7bed9e5c304Pzzzz655e9512a54c9083/page.html" TargetMode="External"/><Relationship Id="rId668" Type="http://schemas.openxmlformats.org/officeDocument/2006/relationships/hyperlink" Target="https://msg.dese.gov.au/link/id/zzzz69af8d619657a533Pzzzz69004047f222b266/page.html" TargetMode="External"/><Relationship Id="rId18" Type="http://schemas.openxmlformats.org/officeDocument/2006/relationships/hyperlink" Target="https://www.education.gov.au/early-childhood/providers/workforce/worker-retention-payment/get-help" TargetMode="External"/><Relationship Id="rId528" Type="http://schemas.openxmlformats.org/officeDocument/2006/relationships/hyperlink" Target="mailto:CCShelpdesk@education.gov.au" TargetMode="External"/><Relationship Id="rId735" Type="http://schemas.openxmlformats.org/officeDocument/2006/relationships/hyperlink" Target="https://msg.dese.gov.au/link/id/zzzz6982abc4a2f70652Pzzzz655d5953d312b061/page.html" TargetMode="External"/><Relationship Id="rId167" Type="http://schemas.openxmlformats.org/officeDocument/2006/relationships/hyperlink" Target="https://msg.dese.gov.au/link/id/zzzz6a69a7607f26c775Pzzzz655d5953d312b061/page.html" TargetMode="External"/><Relationship Id="rId374" Type="http://schemas.openxmlformats.org/officeDocument/2006/relationships/hyperlink" Target="https://msg.dese.gov.au/link/id/zzzz6a0d15c1ec7b3225Pzzzz655e9512a54c9083/page.html" TargetMode="External"/><Relationship Id="rId581" Type="http://schemas.openxmlformats.org/officeDocument/2006/relationships/hyperlink" Target="https://msg.dese.gov.au/link/id/zzzz69bb6f2e9f59e039Pzzzz674fd61aec70e823/page.html" TargetMode="External"/><Relationship Id="rId71" Type="http://schemas.openxmlformats.org/officeDocument/2006/relationships/hyperlink" Target="https://msg.dese.gov.au/link/id/zzzz6aa9ff3e0f00d888Pzzzz655d5953d312b061/page.html" TargetMode="External"/><Relationship Id="rId234" Type="http://schemas.openxmlformats.org/officeDocument/2006/relationships/hyperlink" Target="https://msg.dese.gov.au/link/id/zzzz6a4482c80c266450Pzzzz655e9512a54c9083/page.html" TargetMode="External"/><Relationship Id="rId679" Type="http://schemas.openxmlformats.org/officeDocument/2006/relationships/hyperlink" Target="https://nt.gov.au/emergency" TargetMode="External"/><Relationship Id="rId802" Type="http://schemas.openxmlformats.org/officeDocument/2006/relationships/hyperlink" Target="https://msg.dese.gov.au/link/id/zzzz69683524a7cd1808Pzzzz674fd61aec70e823/page.html" TargetMode="External"/><Relationship Id="rId2" Type="http://schemas.openxmlformats.org/officeDocument/2006/relationships/customXml" Target="../customXml/item2.xml"/><Relationship Id="rId29" Type="http://schemas.openxmlformats.org/officeDocument/2006/relationships/hyperlink" Target="https://www.education.gov.au/early-childhood/providers/howto/advertising?utm_source=ecec2026-10-07&amp;utm_medium=email&amp;utm_campaign=advertising" TargetMode="External"/><Relationship Id="rId441" Type="http://schemas.openxmlformats.org/officeDocument/2006/relationships/hyperlink" Target="https://msg.dese.gov.au/link/id/zzzz69faa7beea62e625Pzzzz655e9512a54c9083/page.html" TargetMode="External"/><Relationship Id="rId539" Type="http://schemas.openxmlformats.org/officeDocument/2006/relationships/hyperlink" Target="https://www.education.gov.au/early-childhood/providers/workforce/wages?utm_source=ecec2026-04-01&amp;utm_medium=email&amp;utm_campaign=session_reports&amp;utm_id=wrp&amp;utm_content=compliance" TargetMode="External"/><Relationship Id="rId746" Type="http://schemas.openxmlformats.org/officeDocument/2006/relationships/hyperlink" Target="https://msg.dese.gov.au/link/id/zzzz6982abc4bae1e472Pzzzz655d5953d312b061/page.html" TargetMode="External"/><Relationship Id="rId178" Type="http://schemas.openxmlformats.org/officeDocument/2006/relationships/hyperlink" Target="https://msg.dese.gov.au/link/id/zzzz6a602b3f76ec8633Pzzzz655e9512a54c9083/page.html" TargetMode="External"/><Relationship Id="rId301" Type="http://schemas.openxmlformats.org/officeDocument/2006/relationships/hyperlink" Target="https://msg.dese.gov.au/link/id/zzzz6a28d34868a65060Pzzzz655e9512a54c9083/page.html" TargetMode="External"/><Relationship Id="rId82" Type="http://schemas.openxmlformats.org/officeDocument/2006/relationships/hyperlink" Target="https://msg.dese.gov.au/link/id/zzzz6a9f8064e2cbe394Pzzzz69004047f222b266/page.html" TargetMode="External"/><Relationship Id="rId385" Type="http://schemas.openxmlformats.org/officeDocument/2006/relationships/hyperlink" Target="https://msg.dese.gov.au/link/id/zzzz6a0d15c21c519971Pzzzz655e9512a54c9083/page.html" TargetMode="External"/><Relationship Id="rId592" Type="http://schemas.openxmlformats.org/officeDocument/2006/relationships/hyperlink" Target="mailto:cctvassessment@nousgroup.com" TargetMode="External"/><Relationship Id="rId606" Type="http://schemas.openxmlformats.org/officeDocument/2006/relationships/hyperlink" Target="https://www.education.gov.au/early-childhood/providers/compliance-and-enforcement/report-ccs-fraud?utm_source=ecec2026-03-18&amp;utm_medium=email&amp;utm_campaign=fraud" TargetMode="External"/><Relationship Id="rId813" Type="http://schemas.openxmlformats.org/officeDocument/2006/relationships/hyperlink" Target="https://msg.dese.gov.au/link/id/zzzz69683524b51e6861Pzzzz674fd61aec70e823/page.html" TargetMode="External"/><Relationship Id="rId245" Type="http://schemas.openxmlformats.org/officeDocument/2006/relationships/image" Target="media/image12.png"/><Relationship Id="rId452" Type="http://schemas.openxmlformats.org/officeDocument/2006/relationships/hyperlink" Target="https://msg.dese.gov.au/link/id/zzzz69f17b4fc30e6073Pzzzz655e9512a54c9083/page.html" TargetMode="External"/><Relationship Id="rId105" Type="http://schemas.openxmlformats.org/officeDocument/2006/relationships/hyperlink" Target="https://msg.dese.gov.au/link/id/zzzz6a8cd893cceb3439Pzzzz69004047f222b266/page.html" TargetMode="External"/><Relationship Id="rId312" Type="http://schemas.openxmlformats.org/officeDocument/2006/relationships/hyperlink" Target="https://msg.dese.gov.au/link/id/zzzz6a28d3488a660624Pzzzz655e9512a54c9083/page.html" TargetMode="External"/><Relationship Id="rId757" Type="http://schemas.openxmlformats.org/officeDocument/2006/relationships/hyperlink" Target="https://msg.dese.gov.au/link/id/zzzz6978080da5cfa543Pzzzz69004047f222b266/page.html" TargetMode="External"/><Relationship Id="rId93" Type="http://schemas.openxmlformats.org/officeDocument/2006/relationships/hyperlink" Target="https://www.education.gov.au/early-childhood/providers/compliance-and-enforcement/video-series/caring-relatives?utm_source=ecec2026-09-02&amp;utm_medium=email&amp;utm_campaign=caring_for_relatives" TargetMode="External"/><Relationship Id="rId189" Type="http://schemas.openxmlformats.org/officeDocument/2006/relationships/hyperlink" Target="https://msg.dese.gov.au/link/id/zzzz6a602b3f91cb6783Pzzzz655e9512a54c9083/page.html" TargetMode="External"/><Relationship Id="rId396" Type="http://schemas.openxmlformats.org/officeDocument/2006/relationships/hyperlink" Target="https://msg.dese.gov.au/link/id/zzzz6a0d15c2458ff289Pzzzz655e9512a54c9083/page.html" TargetMode="External"/><Relationship Id="rId617" Type="http://schemas.openxmlformats.org/officeDocument/2006/relationships/hyperlink" Target="https://msg.dese.gov.au/link/id/zzzz69b7449cccc9b493Pzzzz69004047f222b266/page.html" TargetMode="External"/><Relationship Id="rId824" Type="http://schemas.openxmlformats.org/officeDocument/2006/relationships/hyperlink" Target="https://msg.dese.gov.au/link/id/zzzz6965992d903c3726Pzzzz674fd61aec70e823/page.html" TargetMode="External"/><Relationship Id="rId256" Type="http://schemas.openxmlformats.org/officeDocument/2006/relationships/hyperlink" Target="https://msg.dese.gov.au/link/id/zzzz6a3a04de29c14579Pzzzz69004047f222b266/page.html" TargetMode="External"/><Relationship Id="rId463" Type="http://schemas.openxmlformats.org/officeDocument/2006/relationships/hyperlink" Target="https://msg.dese.gov.au/link/id/zzzz69e840dc1ede8702Pzzzz655e9512a54c9083/page.html" TargetMode="External"/><Relationship Id="rId670" Type="http://schemas.openxmlformats.org/officeDocument/2006/relationships/hyperlink" Target="https://msg.dese.gov.au/link/id/zzzz69af8d6199bb3044Pzzzz69004047f222b266/page.html" TargetMode="External"/><Relationship Id="rId116" Type="http://schemas.openxmlformats.org/officeDocument/2006/relationships/hyperlink" Target="https://msg.dese.gov.au/link/id/zzzz6a8ce080e5a2f998Pzzzz69004047f222b266/page.html" TargetMode="External"/><Relationship Id="rId323" Type="http://schemas.openxmlformats.org/officeDocument/2006/relationships/hyperlink" Target="https://msg.dese.gov.au/link/id/zzzz6a1e287d03d95747Pzzzz69004047f222b266/page.html" TargetMode="External"/><Relationship Id="rId530" Type="http://schemas.openxmlformats.org/officeDocument/2006/relationships/hyperlink" Target="https://www.education.gov.au/early-childhood/providers/extra-support/emergency?utm_source=ecec2026-04-01&amp;utm_medium=email&amp;utm_campaign=emergencies&amp;utm_id=emergencies&amp;utm_content=compliance" TargetMode="External"/><Relationship Id="rId768" Type="http://schemas.openxmlformats.org/officeDocument/2006/relationships/hyperlink" Target="https://www.servicesaustralia.gov.au/temporary-financial-hardship-additional-child-care-subsidy?context=41866" TargetMode="External"/><Relationship Id="rId20" Type="http://schemas.openxmlformats.org/officeDocument/2006/relationships/hyperlink" Target="https://www.education.gov.au/early-childhood/about/quality-and-safety/national-child-safety-training?fbclid=IwY2xjawUDNBlwZG9mAWV4dG4DYWVtAjEwAGJyaWQRMWQ2Qzc2ZGIxYVMxRnA3QU5zcnRjBmFwcF9pZBAyMjIwMzkxNzg4MjAwODkyAAEemNMC0MkFy-ESDpEM6uY8stQPXdWIAAF7qkT9NpiVtVkV_BcqWWYiUfVsCfA_aem_v_FTjLhomvn5shWpm7yvxQ&amp;utm_source=ecec2026-10-07&amp;utm_medium=email&amp;utm_campaign=national_child_safety" TargetMode="External"/><Relationship Id="rId628" Type="http://schemas.openxmlformats.org/officeDocument/2006/relationships/hyperlink" Target="https://msg.dese.gov.au/link/id/zzzz69b1f8c0a7738322Pzzzz66ecee0f1e007288/page.html" TargetMode="External"/><Relationship Id="rId835" Type="http://schemas.openxmlformats.org/officeDocument/2006/relationships/hyperlink" Target="https://msg.dese.gov.au/link/id/zzzz696095fb0459c318Pzzzz674fd61aec70e823/page.html" TargetMode="External"/><Relationship Id="rId267" Type="http://schemas.openxmlformats.org/officeDocument/2006/relationships/hyperlink" Target="https://msg.dese.gov.au/link/id/zzzz6a3a0d6c5303d121Pzzzz69004047f222b266/page.html" TargetMode="External"/><Relationship Id="rId474" Type="http://schemas.openxmlformats.org/officeDocument/2006/relationships/hyperlink" Target="https://msg.dese.gov.au/link/id/zzzz69defbc8da3b2491Pzzzz655e9512a54c9083/page.html" TargetMode="External"/><Relationship Id="rId127" Type="http://schemas.openxmlformats.org/officeDocument/2006/relationships/hyperlink" Target="https://msg.dese.gov.au/link/id/zzzz6a85153fcaf68009Pzzzz655e9512a54c9083/page.html" TargetMode="External"/><Relationship Id="rId681" Type="http://schemas.openxmlformats.org/officeDocument/2006/relationships/hyperlink" Target="https://msg.dese.gov.au/link/id/zzzz69a79945d0763618Pzzzz655d5953d312b061/page.html" TargetMode="External"/><Relationship Id="rId779" Type="http://schemas.openxmlformats.org/officeDocument/2006/relationships/hyperlink" Target="https://msg.dese.gov.au/link/id/zzzz697030e762f88559Pzzzz655e9512a54c9083/page.html" TargetMode="External"/><Relationship Id="rId31" Type="http://schemas.openxmlformats.org/officeDocument/2006/relationships/hyperlink" Target="https://www.education.gov.au/early-childhood/providers/additional-child-care-subsidy/child-wellbeing/how-apply?utm_source=ecec2026-10-07&amp;utm_medium=email&amp;utm_campaign=accs" TargetMode="External"/><Relationship Id="rId334" Type="http://schemas.openxmlformats.org/officeDocument/2006/relationships/hyperlink" Target="https://msg.dese.gov.au/link/id/zzzz6a1e2daed36e2984Pzzzz69004047f222b266/page.html" TargetMode="External"/><Relationship Id="rId541" Type="http://schemas.openxmlformats.org/officeDocument/2006/relationships/hyperlink" Target="https://www.servicesaustralia.gov.au/raising-kids" TargetMode="External"/><Relationship Id="rId639" Type="http://schemas.openxmlformats.org/officeDocument/2006/relationships/hyperlink" Target="https://msg.dese.gov.au/link/id/zzzz69b1f8c03f042083Pzzzz66ecee0f1e007288/page.html" TargetMode="External"/><Relationship Id="rId180" Type="http://schemas.openxmlformats.org/officeDocument/2006/relationships/hyperlink" Target="https://msg.dese.gov.au/link/id/zzzz6a602b3f7b1a4116Pzzzz655e9512a54c9083/page.html" TargetMode="External"/><Relationship Id="rId278" Type="http://schemas.openxmlformats.org/officeDocument/2006/relationships/hyperlink" Target="https://msg.dese.gov.au/link/id/zzzz6a3211ed81130168Pzzzz655d5953d312b061/page.html" TargetMode="External"/><Relationship Id="rId401" Type="http://schemas.openxmlformats.org/officeDocument/2006/relationships/hyperlink" Target="https://msg.dese.gov.au/link/id/zzzz6a03d8ab392f8900Pzzzz69004047f222b266/page.html" TargetMode="External"/><Relationship Id="rId846" Type="http://schemas.openxmlformats.org/officeDocument/2006/relationships/footer" Target="footer1.xml"/><Relationship Id="rId485" Type="http://schemas.openxmlformats.org/officeDocument/2006/relationships/hyperlink" Target="https://msg.dese.gov.au/link/id/zzzz69d88ed60c76b920Pzzzz66ecee0f1e007288/page.html" TargetMode="External"/><Relationship Id="rId692" Type="http://schemas.openxmlformats.org/officeDocument/2006/relationships/hyperlink" Target="https://msg.dese.gov.au/link/id/zzzz69a79945e96d2947Pzzzz655d5953d312b061/page.html" TargetMode="External"/><Relationship Id="rId706" Type="http://schemas.openxmlformats.org/officeDocument/2006/relationships/hyperlink" Target="https://msg.dese.gov.au/link/id/zzzz699d28e105c1a380Pzzzz69004047f222b266/page.html" TargetMode="External"/><Relationship Id="rId42" Type="http://schemas.openxmlformats.org/officeDocument/2006/relationships/hyperlink" Target="https://msg.dese.gov.au/link/id/zzzz6abdb7ad7a823249Pzzzz655d5953d312b061/page.html" TargetMode="External"/><Relationship Id="rId138" Type="http://schemas.openxmlformats.org/officeDocument/2006/relationships/hyperlink" Target="https://msg.dese.gov.au/link/id/zzzz6a7a7d40b4ec9594Pzzzz69004047f222b266/page.html" TargetMode="External"/><Relationship Id="rId345" Type="http://schemas.openxmlformats.org/officeDocument/2006/relationships/hyperlink" Target="https://msg.dese.gov.au/link/id/zzzz6a16573e990e9507Pzzzz655d5953d312b061/page.html" TargetMode="External"/><Relationship Id="rId552" Type="http://schemas.openxmlformats.org/officeDocument/2006/relationships/hyperlink" Target="https://msg.dese.gov.au/link/id/zzzz69cb586fee4c1016Pzzzz69004047f222b266/page.html" TargetMode="External"/><Relationship Id="rId191" Type="http://schemas.openxmlformats.org/officeDocument/2006/relationships/hyperlink" Target="https://msg.dese.gov.au/link/id/zzzz6a602b3f9924d395Pzzzz655e9512a54c9083/page.html" TargetMode="External"/><Relationship Id="rId205" Type="http://schemas.openxmlformats.org/officeDocument/2006/relationships/hyperlink" Target="https://msg.dese.gov.au/link/id/zzzz6a4dc4591f66b487Pzzzz655d5953d312b061/page.html" TargetMode="External"/><Relationship Id="rId412" Type="http://schemas.openxmlformats.org/officeDocument/2006/relationships/hyperlink" Target="https://msg.dese.gov.au/link/id/zzzz6a0261182bad6587Pzzzz69004047f222b266/page.html" TargetMode="External"/><Relationship Id="rId289" Type="http://schemas.openxmlformats.org/officeDocument/2006/relationships/hyperlink" Target="https://msg.dese.gov.au/link/id/zzzz6a3211ed9c32b903Pzzzz655d5953d312b061/page.html" TargetMode="External"/><Relationship Id="rId496" Type="http://schemas.openxmlformats.org/officeDocument/2006/relationships/hyperlink" Target="https://msg.dese.gov.au/link/id/zzzz69d4708769e2e087Pzzzz66ecee0f1e007288/page.html" TargetMode="External"/><Relationship Id="rId717" Type="http://schemas.openxmlformats.org/officeDocument/2006/relationships/hyperlink" Target="https://www.education.gov.au/early-childhood/providers/compliance-and-enforcement/strengthening-safety-through-child-care-subsidy/spot-checks?utm_source=ecec2026-02-18&amp;utm_medium=email&amp;utm_campaign=compliance" TargetMode="External"/><Relationship Id="rId53" Type="http://schemas.openxmlformats.org/officeDocument/2006/relationships/hyperlink" Target="https://msg.dese.gov.au/link/id/zzzz6ab1dbc020200866Pzzzz69004047f222b266/page.html" TargetMode="External"/><Relationship Id="rId149" Type="http://schemas.openxmlformats.org/officeDocument/2006/relationships/hyperlink" Target="https://msg.dese.gov.au/link/id/zzzz6a7aa1f41b6af743Pzzzz69004047f222b266/page.html" TargetMode="External"/><Relationship Id="rId356" Type="http://schemas.openxmlformats.org/officeDocument/2006/relationships/hyperlink" Target="https://msg.dese.gov.au/link/id/zzzz6a16573ea470d319Pzzzz655d5953d312b061/page.html" TargetMode="External"/><Relationship Id="rId563" Type="http://schemas.openxmlformats.org/officeDocument/2006/relationships/hyperlink" Target="https://msg.dese.gov.au/link/id/zzzz69c48d157dee7378Pzzzz674fd61aec70e823/page.html" TargetMode="External"/><Relationship Id="rId770" Type="http://schemas.openxmlformats.org/officeDocument/2006/relationships/hyperlink" Target="https://www.servicesaustralia.gov.au/natural-disaster-support?context=60042" TargetMode="External"/><Relationship Id="rId216" Type="http://schemas.openxmlformats.org/officeDocument/2006/relationships/hyperlink" Target="https://msg.dese.gov.au/link/id/zzzz6a4dc4592a189749Pzzzz655d5953d312b061/page.html" TargetMode="External"/><Relationship Id="rId423" Type="http://schemas.openxmlformats.org/officeDocument/2006/relationships/hyperlink" Target="https://msg.dese.gov.au/link/id/zzzz6a026865e222d045Pzzzz69004047f222b266/page.html" TargetMode="External"/><Relationship Id="rId630" Type="http://schemas.openxmlformats.org/officeDocument/2006/relationships/hyperlink" Target="https://msg.dese.gov.au/link/id/zzzz69b1f8c0a9084583Pzzzz66ecee0f1e007288/page.html" TargetMode="External"/><Relationship Id="rId728" Type="http://schemas.openxmlformats.org/officeDocument/2006/relationships/hyperlink" Target="https://msg.dese.gov.au/link/id/zzzz698d1b6e7a191520Pzzzz6025c156f06e5453/page.html" TargetMode="External"/><Relationship Id="rId64" Type="http://schemas.openxmlformats.org/officeDocument/2006/relationships/hyperlink" Target="https://msg.dese.gov.au/link/id/zzzz6aa9ff3df3645734Pzzzz655d5953d312b061/page.html" TargetMode="External"/><Relationship Id="rId367" Type="http://schemas.openxmlformats.org/officeDocument/2006/relationships/hyperlink" Target="https://msg.dese.gov.au/link/id/zzzz6a16573eae2e3604Pzzzz655d5953d312b061/page.html" TargetMode="External"/><Relationship Id="rId574" Type="http://schemas.openxmlformats.org/officeDocument/2006/relationships/hyperlink" Target="https://www.education.gov.au/early-childhood/providers/howto/manage-payments-fees?utm_source=ecec2026-03-25&amp;utm_medium=email&amp;utm_campaign=payments_and_fees" TargetMode="External"/><Relationship Id="rId227" Type="http://schemas.openxmlformats.org/officeDocument/2006/relationships/hyperlink" Target="https://msg.dese.gov.au/link/id/zzzz6a4dc459348aa899Pzzzz655d5953d312b061/page.html" TargetMode="External"/><Relationship Id="rId781" Type="http://schemas.openxmlformats.org/officeDocument/2006/relationships/hyperlink" Target="https://msg.dese.gov.au/link/id/zzzz697030e767cfa752Pzzzz655e9512a54c9083/page.html" TargetMode="External"/><Relationship Id="rId434" Type="http://schemas.openxmlformats.org/officeDocument/2006/relationships/hyperlink" Target="https://msg.dese.gov.au/link/id/zzzz69faa7bee005d231Pzzzz655e9512a54c9083/page.html" TargetMode="External"/><Relationship Id="rId641" Type="http://schemas.openxmlformats.org/officeDocument/2006/relationships/hyperlink" Target="https://msg.dese.gov.au/link/id/zzzz69b1f8c040eb5780Pzzzz66ecee0f1e007288/page.html" TargetMode="External"/><Relationship Id="rId739" Type="http://schemas.openxmlformats.org/officeDocument/2006/relationships/hyperlink" Target="https://msg.dese.gov.au/link/id/zzzz6982abc4ad68f413Pzzzz655d5953d312b061/page.html" TargetMode="External"/><Relationship Id="rId280" Type="http://schemas.openxmlformats.org/officeDocument/2006/relationships/hyperlink" Target="https://msg.dese.gov.au/link/id/zzzz6a3211ed8617a168Pzzzz655d5953d312b061/page.html" TargetMode="External"/><Relationship Id="rId501" Type="http://schemas.openxmlformats.org/officeDocument/2006/relationships/hyperlink" Target="https://msg.dese.gov.au/link/id/zzzz69d4719cde824037Pzzzz66ecee0f1e007288/page.html" TargetMode="External"/><Relationship Id="rId75" Type="http://schemas.openxmlformats.org/officeDocument/2006/relationships/image" Target="media/image5.png"/><Relationship Id="rId140" Type="http://schemas.openxmlformats.org/officeDocument/2006/relationships/hyperlink" Target="https://msg.dese.gov.au/link/id/zzzz6a7a9f10745f9894Pzzzz69004047f222b266/page.html" TargetMode="External"/><Relationship Id="rId378" Type="http://schemas.openxmlformats.org/officeDocument/2006/relationships/hyperlink" Target="https://msg.dese.gov.au/link/id/zzzz6a0d15c208771021Pzzzz655e9512a54c9083/page.html" TargetMode="External"/><Relationship Id="rId585" Type="http://schemas.openxmlformats.org/officeDocument/2006/relationships/hyperlink" Target="https://msg.dese.gov.au/link/id/zzzz69bb6f2eaa52c126Pzzzz674fd61aec70e823/page.html" TargetMode="External"/><Relationship Id="rId792" Type="http://schemas.openxmlformats.org/officeDocument/2006/relationships/hyperlink" Target="https://msg.dese.gov.au/link/id/zzzz69697d27f1c96436Pzzzz674fd61aec70e823/page.html" TargetMode="External"/><Relationship Id="rId806" Type="http://schemas.openxmlformats.org/officeDocument/2006/relationships/hyperlink" Target="https://msg.dese.gov.au/link/id/zzzz69683524ab1c0263Pzzzz674fd61aec70e823/page.html" TargetMode="External"/><Relationship Id="rId6" Type="http://schemas.openxmlformats.org/officeDocument/2006/relationships/styles" Target="styles.xml"/><Relationship Id="rId238" Type="http://schemas.openxmlformats.org/officeDocument/2006/relationships/hyperlink" Target="https://msg.dese.gov.au/link/id/zzzz6a4482c81524b949Pzzzz655e9512a54c9083/page.html" TargetMode="External"/><Relationship Id="rId445" Type="http://schemas.openxmlformats.org/officeDocument/2006/relationships/hyperlink" Target="https://msg.dese.gov.au/link/id/zzzz69f17b4fafd8e145Pzzzz655e9512a54c9083/page.html" TargetMode="External"/><Relationship Id="rId652" Type="http://schemas.openxmlformats.org/officeDocument/2006/relationships/hyperlink" Target="https://msg.dese.gov.au/link/id/zzzz69b1fa9f13746700Pzzzz66ecee0f1e007288/page.html" TargetMode="External"/><Relationship Id="rId291" Type="http://schemas.openxmlformats.org/officeDocument/2006/relationships/hyperlink" Target="https://msg.dese.gov.au/link/id/zzzz6a3211eda07b8856Pzzzz655d5953d312b061/page.html" TargetMode="External"/><Relationship Id="rId305" Type="http://schemas.openxmlformats.org/officeDocument/2006/relationships/hyperlink" Target="https://msg.dese.gov.au/link/id/zzzz6a28d34872a21003Pzzzz655e9512a54c9083/page.html" TargetMode="External"/><Relationship Id="rId512" Type="http://schemas.openxmlformats.org/officeDocument/2006/relationships/hyperlink" Target="https://msg.dese.gov.au/link/id/zzzz69cdd4c47f441304Pzzzz69004047f222b266/page.html" TargetMode="External"/><Relationship Id="rId86" Type="http://schemas.openxmlformats.org/officeDocument/2006/relationships/hyperlink" Target="https://www.education.gov.au/newsroom/articles/disability-standards-education-include-ece-and-care-services?utm_source=ecec2026-09-02&amp;utm_medium=email&amp;utm_campaign=disability_standards" TargetMode="External"/><Relationship Id="rId151" Type="http://schemas.openxmlformats.org/officeDocument/2006/relationships/hyperlink" Target="https://www.education.gov.au/disability-standards-education-2005?utm_source=ecec2026-08-05&amp;utm_medium=email&amp;utm_campaign=disability_standards" TargetMode="External"/><Relationship Id="rId389" Type="http://schemas.openxmlformats.org/officeDocument/2006/relationships/hyperlink" Target="https://msg.dese.gov.au/link/id/zzzz6a0d15c228eee030Pzzzz655e9512a54c9083/page.html" TargetMode="External"/><Relationship Id="rId596" Type="http://schemas.openxmlformats.org/officeDocument/2006/relationships/hyperlink" Target="https://www.harmony.gov.au/resources/" TargetMode="External"/><Relationship Id="rId817" Type="http://schemas.openxmlformats.org/officeDocument/2006/relationships/hyperlink" Target="https://msg.dese.gov.au/link/id/zzzz69683524bb7ff698Pzzzz674fd61aec70e823/page.html" TargetMode="External"/><Relationship Id="rId249" Type="http://schemas.openxmlformats.org/officeDocument/2006/relationships/hyperlink" Target="https://msg.dese.gov.au/link/id/zzzz6a39f61981636796Pzzzz69004047f222b266/page.html" TargetMode="External"/><Relationship Id="rId456" Type="http://schemas.openxmlformats.org/officeDocument/2006/relationships/hyperlink" Target="https://msg.dese.gov.au/link/id/zzzz69f17b4fcacc9145Pzzzz655e9512a54c9083/page.html" TargetMode="External"/><Relationship Id="rId663" Type="http://schemas.openxmlformats.org/officeDocument/2006/relationships/hyperlink" Target="https://msg.dese.gov.au/link/id/zzzz69af89b694750899Pzzzz69004047f222b266/page.html" TargetMode="External"/><Relationship Id="rId13" Type="http://schemas.openxmlformats.org/officeDocument/2006/relationships/image" Target="media/image3.jpeg"/><Relationship Id="rId109" Type="http://schemas.openxmlformats.org/officeDocument/2006/relationships/hyperlink" Target="https://msg.dese.gov.au/link/id/zzzz6a8ce000079f7673Pzzzz69004047f222b266/page.html" TargetMode="External"/><Relationship Id="rId316" Type="http://schemas.openxmlformats.org/officeDocument/2006/relationships/hyperlink" Target="https://msg.dese.gov.au/link/id/zzzz6a28d3488fe6e168Pzzzz655e9512a54c9083/page.html" TargetMode="External"/><Relationship Id="rId523" Type="http://schemas.openxmlformats.org/officeDocument/2006/relationships/hyperlink" Target="https://msg.dese.gov.au/link/id/zzzz69cdd4c4b2963570Pzzzz69004047f222b266/page.html" TargetMode="External"/><Relationship Id="rId97" Type="http://schemas.openxmlformats.org/officeDocument/2006/relationships/hyperlink" Target="https://msg.dese.gov.au/link/id/zzzz6a8d1dbe060fc033Pzzzz69004047f222b266/page.html" TargetMode="External"/><Relationship Id="rId730" Type="http://schemas.openxmlformats.org/officeDocument/2006/relationships/hyperlink" Target="https://msg.dese.gov.au/link/id/zzzz698d1b6e7c799101Pzzzz6025c156f06e5453/page.html" TargetMode="External"/><Relationship Id="rId828" Type="http://schemas.openxmlformats.org/officeDocument/2006/relationships/hyperlink" Target="https://msg.dese.gov.au/link/id/zzzz6965992d973aa263Pzzzz674fd61aec70e823/page.html" TargetMode="External"/><Relationship Id="rId162" Type="http://schemas.openxmlformats.org/officeDocument/2006/relationships/hyperlink" Target="https://snapshots.acecqa.gov.au/workforcedashboard/implementation-tracker.html" TargetMode="External"/><Relationship Id="rId467" Type="http://schemas.openxmlformats.org/officeDocument/2006/relationships/hyperlink" Target="https://msg.dese.gov.au/link/id/zzzz69defbc8c8227093Pzzzz655e9512a54c9083/page.html" TargetMode="External"/><Relationship Id="rId674" Type="http://schemas.openxmlformats.org/officeDocument/2006/relationships/hyperlink" Target="https://www.education.gov.au/early-childhood/providers/extra-support/community-child-care-fund/special-circumstances-grant" TargetMode="External"/><Relationship Id="rId24" Type="http://schemas.openxmlformats.org/officeDocument/2006/relationships/hyperlink" Target="https://www.health.gov.au/our-work/thriving-kids" TargetMode="External"/><Relationship Id="rId66" Type="http://schemas.openxmlformats.org/officeDocument/2006/relationships/hyperlink" Target="https://msg.dese.gov.au/link/id/zzzz6aa9ff3e06d97972Pzzzz655d5953d312b061/page.html" TargetMode="External"/><Relationship Id="rId131" Type="http://schemas.openxmlformats.org/officeDocument/2006/relationships/hyperlink" Target="https://msg.dese.gov.au/link/id/zzzz6a85153fd2fa7943Pzzzz655e9512a54c9083/page.html" TargetMode="External"/><Relationship Id="rId327" Type="http://schemas.openxmlformats.org/officeDocument/2006/relationships/hyperlink" Target="https://msg.dese.gov.au/link/id/zzzz6a1e5000e43da865Pzzzz69004047f222b266/page.html" TargetMode="External"/><Relationship Id="rId369" Type="http://schemas.openxmlformats.org/officeDocument/2006/relationships/hyperlink" Target="https://msg.dese.gov.au/link/id/zzzz6a16573eafb11171Pzzzz655d5953d312b061/page.html" TargetMode="External"/><Relationship Id="rId534"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576" Type="http://schemas.openxmlformats.org/officeDocument/2006/relationships/hyperlink" Target="http://www.acecqa.gov.au/national-quality-framework/child-safety/nqf-child-safety-tools" TargetMode="External"/><Relationship Id="rId741" Type="http://schemas.openxmlformats.org/officeDocument/2006/relationships/hyperlink" Target="https://msg.dese.gov.au/link/id/zzzz6982abc4afc3d508Pzzzz655d5953d312b061/page.html" TargetMode="External"/><Relationship Id="rId783" Type="http://schemas.openxmlformats.org/officeDocument/2006/relationships/hyperlink" Target="https://msg.dese.gov.au/link/id/zzzz69697d27ea993020Pzzzz674fd61aec70e823/page.html" TargetMode="External"/><Relationship Id="rId839" Type="http://schemas.openxmlformats.org/officeDocument/2006/relationships/hyperlink" Target="https://msg.dese.gov.au/link/id/zzzz696095fb09936268Pzzzz674fd61aec70e823/page.html" TargetMode="External"/><Relationship Id="rId173" Type="http://schemas.openxmlformats.org/officeDocument/2006/relationships/hyperlink" Target="https://msg.dese.gov.au/link/id/zzzz6a69a7608212e427Pzzzz655d5953d312b061/page.html" TargetMode="External"/><Relationship Id="rId229" Type="http://schemas.openxmlformats.org/officeDocument/2006/relationships/hyperlink" Target="https://msg.dese.gov.au/link/id/zzzz6a4dc459348aa899Pzzzz655d5953d312b061/page.html" TargetMode="External"/><Relationship Id="rId380" Type="http://schemas.openxmlformats.org/officeDocument/2006/relationships/hyperlink" Target="https://msg.dese.gov.au/link/id/zzzz6a0d15c1ea826401Pzzzz655e9512a54c9083/page.html" TargetMode="External"/><Relationship Id="rId436" Type="http://schemas.openxmlformats.org/officeDocument/2006/relationships/hyperlink" Target="https://msg.dese.gov.au/link/id/zzzz69faa7bee2bdc313Pzzzz655e9512a54c9083/page.html" TargetMode="External"/><Relationship Id="rId601" Type="http://schemas.openxmlformats.org/officeDocument/2006/relationships/hyperlink" Target="mailto:ECECFinancialViability@education.gov.au" TargetMode="External"/><Relationship Id="rId643" Type="http://schemas.openxmlformats.org/officeDocument/2006/relationships/hyperlink" Target="https://msg.dese.gov.au/link/id/zzzz69b1f8c04294e610Pzzzz66ecee0f1e007288/page.html" TargetMode="External"/><Relationship Id="rId240" Type="http://schemas.openxmlformats.org/officeDocument/2006/relationships/hyperlink" Target="https://msg.dese.gov.au/link/id/zzzz6a4482c819cfb060Pzzzz655e9512a54c9083/page.html" TargetMode="External"/><Relationship Id="rId478" Type="http://schemas.openxmlformats.org/officeDocument/2006/relationships/hyperlink" Target="https://msg.dese.gov.au/link/id/zzzz69defbc8e3a66193Pzzzz655e9512a54c9083/page.html" TargetMode="External"/><Relationship Id="rId685" Type="http://schemas.openxmlformats.org/officeDocument/2006/relationships/hyperlink" Target="https://msg.dese.gov.au/link/id/zzzz69a79945daac6344Pzzzz655d5953d312b061/page.html" TargetMode="External"/><Relationship Id="rId35" Type="http://schemas.openxmlformats.org/officeDocument/2006/relationships/hyperlink" Target="https://www.education.gov.au/early-childhood/providers/additional-child-care-subsidy/child-wellbeing/about?utm_source=ecec2026-10-07&amp;utm_medium=email&amp;utm_campaign=accs" TargetMode="External"/><Relationship Id="rId77" Type="http://schemas.openxmlformats.org/officeDocument/2006/relationships/hyperlink" Target="https://msg.dese.gov.au/link/id/zzzz6a9f8064defbb976Pzzzz69004047f222b266/page.html" TargetMode="External"/><Relationship Id="rId100" Type="http://schemas.openxmlformats.org/officeDocument/2006/relationships/hyperlink" Target="https://msg.dese.gov.au/link/id/zzzz6a8cd17682f17096Pzzzz69004047f222b266/page.html" TargetMode="External"/><Relationship Id="rId282" Type="http://schemas.openxmlformats.org/officeDocument/2006/relationships/hyperlink" Target="https://msg.dese.gov.au/link/id/zzzz6a3211ed8bc15555Pzzzz655d5953d312b061/page.html" TargetMode="External"/><Relationship Id="rId338" Type="http://schemas.openxmlformats.org/officeDocument/2006/relationships/hyperlink" Target="https://msg.dese.gov.au/link/id/zzzz6a1e326adc261654Pzzzz69004047f222b266/page.html" TargetMode="External"/><Relationship Id="rId503" Type="http://schemas.openxmlformats.org/officeDocument/2006/relationships/hyperlink" Target="https://msg.dese.gov.au/link/id/zzzz69d4724648700160Pzzzz66ecee0f1e007288/page.html" TargetMode="External"/><Relationship Id="rId545" Type="http://schemas.openxmlformats.org/officeDocument/2006/relationships/hyperlink" Target="https://msg.dese.gov.au/link/id/zzzz69cb586fc9ac6833Pzzzz69004047f222b266/page.html" TargetMode="External"/><Relationship Id="rId587" Type="http://schemas.openxmlformats.org/officeDocument/2006/relationships/hyperlink" Target="https://msg.dese.gov.au/link/id/zzzz69bb6f2eae59d603Pzzzz674fd61aec70e823/page.html" TargetMode="External"/><Relationship Id="rId710" Type="http://schemas.openxmlformats.org/officeDocument/2006/relationships/hyperlink" Target="https://msg.dese.gov.au/link/id/zzzz699d28e107395387Pzzzz69004047f222b266/page.html" TargetMode="External"/><Relationship Id="rId752" Type="http://schemas.openxmlformats.org/officeDocument/2006/relationships/hyperlink" Target="https://msg.dese.gov.au/link/id/zzzz69781472c25dd486Pzzzz69004047f222b266/page.html" TargetMode="External"/><Relationship Id="rId808" Type="http://schemas.openxmlformats.org/officeDocument/2006/relationships/hyperlink" Target="https://msg.dese.gov.au/link/id/zzzz69683524ad71d152Pzzzz674fd61aec70e823/page.html" TargetMode="External"/><Relationship Id="rId8" Type="http://schemas.openxmlformats.org/officeDocument/2006/relationships/webSettings" Target="webSettings.xml"/><Relationship Id="rId142" Type="http://schemas.openxmlformats.org/officeDocument/2006/relationships/hyperlink" Target="https://msg.dese.gov.au/link/id/zzzz6a7a9f1079ad7992Pzzzz69004047f222b266/page.html" TargetMode="External"/><Relationship Id="rId184" Type="http://schemas.openxmlformats.org/officeDocument/2006/relationships/hyperlink" Target="https://msg.dese.gov.au/link/id/zzzz6a602b3f84f6d002Pzzzz655e9512a54c9083/page.html" TargetMode="External"/><Relationship Id="rId391" Type="http://schemas.openxmlformats.org/officeDocument/2006/relationships/hyperlink" Target="https://msg.dese.gov.au/link/id/zzzz6a0d15c22f2ce970Pzzzz655e9512a54c9083/page.html" TargetMode="External"/><Relationship Id="rId405" Type="http://schemas.openxmlformats.org/officeDocument/2006/relationships/hyperlink" Target="https://msg.dese.gov.au/link/id/zzzz6a014fb453427830Pzzzz69004047f222b266/page.html" TargetMode="External"/><Relationship Id="rId447" Type="http://schemas.openxmlformats.org/officeDocument/2006/relationships/hyperlink" Target="https://msg.dese.gov.au/link/id/zzzz69f17b4fb2ba4520Pzzzz655e9512a54c9083/page.html" TargetMode="External"/><Relationship Id="rId612" Type="http://schemas.openxmlformats.org/officeDocument/2006/relationships/hyperlink" Target="https://msg.dese.gov.au/link/id/zzzz69b7449caacf9895Pzzzz69004047f222b266/page.html" TargetMode="External"/><Relationship Id="rId794" Type="http://schemas.openxmlformats.org/officeDocument/2006/relationships/hyperlink" Target="https://msg.dese.gov.au/link/id/zzzz69697d27f3351109Pzzzz674fd61aec70e823/page.html" TargetMode="External"/><Relationship Id="rId251" Type="http://schemas.openxmlformats.org/officeDocument/2006/relationships/hyperlink" Target="https://msg.dese.gov.au/link/id/zzzz6a39f6198560f504Pzzzz69004047f222b266/page.html" TargetMode="External"/><Relationship Id="rId489" Type="http://schemas.openxmlformats.org/officeDocument/2006/relationships/hyperlink" Target="https://msg.dese.gov.au/link/id/zzzz69d88ed61ba22020Pzzzz66ecee0f1e007288/page.html" TargetMode="External"/><Relationship Id="rId654" Type="http://schemas.openxmlformats.org/officeDocument/2006/relationships/hyperlink" Target="https://msg.dese.gov.au/link/id/zzzz69b1fa9f15b7f068Pzzzz66ecee0f1e007288/page.html" TargetMode="External"/><Relationship Id="rId696" Type="http://schemas.openxmlformats.org/officeDocument/2006/relationships/hyperlink" Target="https://www.facebook.com/groups/359334192803179" TargetMode="External"/><Relationship Id="rId46" Type="http://schemas.openxmlformats.org/officeDocument/2006/relationships/hyperlink" Target="https://msg.dese.gov.au/link/id/zzzz6abdb7ad7f137697Pzzzz655d5953d312b061/page.html" TargetMode="External"/><Relationship Id="rId293" Type="http://schemas.openxmlformats.org/officeDocument/2006/relationships/hyperlink" Target="https://msg.dese.gov.au/link/id/zzzz6a28d348505cf215Pzzzz655e9512a54c9083/page.html" TargetMode="External"/><Relationship Id="rId307" Type="http://schemas.openxmlformats.org/officeDocument/2006/relationships/hyperlink" Target="https://msg.dese.gov.au/link/id/zzzz6a28d34876f25935Pzzzz655e9512a54c9083/page.html" TargetMode="External"/><Relationship Id="rId349" Type="http://schemas.openxmlformats.org/officeDocument/2006/relationships/hyperlink" Target="https://msg.dese.gov.au/link/id/zzzz6a16573e9de1e212Pzzzz655d5953d312b061/page.html" TargetMode="External"/><Relationship Id="rId514" Type="http://schemas.openxmlformats.org/officeDocument/2006/relationships/hyperlink" Target="https://msg.dese.gov.au/link/id/zzzz69cdd4c47f441304Pzzzz69004047f222b266/page.html" TargetMode="External"/><Relationship Id="rId556" Type="http://schemas.openxmlformats.org/officeDocument/2006/relationships/hyperlink" Target="https://msg.dese.gov.au/link/id/zzzz69c48d154b400741Pzzzz674fd61aec70e823/page.html" TargetMode="External"/><Relationship Id="rId721" Type="http://schemas.openxmlformats.org/officeDocument/2006/relationships/hyperlink" Target="https://www.education.gov.au/early-childhood/about/quality-and-safety/mandatory-national-child-safety-training?utm_source=ecec2026-02-18&amp;utm_medium=email&amp;utm_campaign=child_safety_training" TargetMode="External"/><Relationship Id="rId763" Type="http://schemas.openxmlformats.org/officeDocument/2006/relationships/hyperlink" Target="https://www.education.gov.au/early-childhood/providers/howto/manage-payments-fees/third-party-payments-discounts/prescribed-discounts" TargetMode="External"/><Relationship Id="rId88" Type="http://schemas.openxmlformats.org/officeDocument/2006/relationships/hyperlink" Target="https://www.education.gov.au/early-childhood/about/building-early-education-fund" TargetMode="External"/><Relationship Id="rId111" Type="http://schemas.openxmlformats.org/officeDocument/2006/relationships/hyperlink" Target="https://msg.dese.gov.au/link/id/zzzz6a8ce0000b3d5765Pzzzz69004047f222b266/page.html" TargetMode="External"/><Relationship Id="rId153" Type="http://schemas.openxmlformats.org/officeDocument/2006/relationships/hyperlink" Target="https://startingblocks.gov.au/" TargetMode="External"/><Relationship Id="rId195" Type="http://schemas.openxmlformats.org/officeDocument/2006/relationships/hyperlink" Target="https://msg.dese.gov.au/link/id/zzzz6a55b619ab7e0997Pzzzz69004047f222b266/page.html" TargetMode="External"/><Relationship Id="rId209" Type="http://schemas.openxmlformats.org/officeDocument/2006/relationships/hyperlink" Target="https://msg.dese.gov.au/link/id/zzzz6a4dc45923801329Pzzzz655d5953d312b061/page.html" TargetMode="External"/><Relationship Id="rId360" Type="http://schemas.openxmlformats.org/officeDocument/2006/relationships/hyperlink" Target="https://msg.dese.gov.au/link/id/zzzz6a16573ea65d8454Pzzzz655d5953d312b061/page.html" TargetMode="External"/><Relationship Id="rId416" Type="http://schemas.openxmlformats.org/officeDocument/2006/relationships/hyperlink" Target="https://msg.dese.gov.au/link/id/zzzz6a0261182bad6587Pzzzz69004047f222b266/page.html" TargetMode="External"/><Relationship Id="rId598" Type="http://schemas.openxmlformats.org/officeDocument/2006/relationships/hyperlink" Target="https://mcri.zoom.us/webinar/register/WN_R9j6oL1lRkqJOFk89FHoaw" TargetMode="External"/><Relationship Id="rId819" Type="http://schemas.openxmlformats.org/officeDocument/2006/relationships/hyperlink" Target="https://msg.dese.gov.au/link/id/zzzz69683524bf63c701Pzzzz674fd61aec70e823/page.html" TargetMode="External"/><Relationship Id="rId220" Type="http://schemas.openxmlformats.org/officeDocument/2006/relationships/hyperlink" Target="https://msg.dese.gov.au/link/id/zzzz6a4dc4592e7d7939Pzzzz655d5953d312b061/page.html" TargetMode="External"/><Relationship Id="rId458" Type="http://schemas.openxmlformats.org/officeDocument/2006/relationships/hyperlink" Target="https://msg.dese.gov.au/link/id/zzzz69f17b4fd24a8875Pzzzz655e9512a54c9083/page.html" TargetMode="External"/><Relationship Id="rId623" Type="http://schemas.openxmlformats.org/officeDocument/2006/relationships/hyperlink" Target="https://msg.dese.gov.au/link/id/zzzz69b1f8c0a3dd5297Pzzzz66ecee0f1e007288/page.html" TargetMode="External"/><Relationship Id="rId665" Type="http://schemas.openxmlformats.org/officeDocument/2006/relationships/hyperlink" Target="https://msg.dese.gov.au/link/id/zzzz69af8d619352d618Pzzzz69004047f222b266/page.html" TargetMode="External"/><Relationship Id="rId830" Type="http://schemas.openxmlformats.org/officeDocument/2006/relationships/hyperlink" Target="https://msg.dese.gov.au/link/id/zzzz6965992d9a754198Pzzzz674fd61aec70e823/page.html" TargetMode="External"/><Relationship Id="rId15" Type="http://schemas.openxmlformats.org/officeDocument/2006/relationships/hyperlink" Target="https://www.education.gov.au/early-childhood/providers/workforce/worker-retention-payment/manage-your-grant-agreement" TargetMode="External"/><Relationship Id="rId57" Type="http://schemas.openxmlformats.org/officeDocument/2006/relationships/hyperlink" Target="https://msg.dese.gov.au/link/id/zzzz6aa9ff3de79b9144Pzzzz655d5953d312b061/page.html" TargetMode="External"/><Relationship Id="rId262" Type="http://schemas.openxmlformats.org/officeDocument/2006/relationships/hyperlink" Target="https://msg.dese.gov.au/link/id/zzzz6a39f361af1c5721Pzzzz69004047f222b266/page.html" TargetMode="External"/><Relationship Id="rId318" Type="http://schemas.openxmlformats.org/officeDocument/2006/relationships/hyperlink" Target="https://msg.dese.gov.au/link/id/zzzz6a28d34891986435Pzzzz655e9512a54c9083/page.html" TargetMode="External"/><Relationship Id="rId525" Type="http://schemas.openxmlformats.org/officeDocument/2006/relationships/hyperlink" Target="https://www.acecqa.gov.au/help/contact-your-regulatory-authority" TargetMode="External"/><Relationship Id="rId567" Type="http://schemas.openxmlformats.org/officeDocument/2006/relationships/hyperlink" Target="https://msg.dese.gov.au/link/id/zzzz69c48d1584daa950Pzzzz674fd61aec70e823/page.html" TargetMode="External"/><Relationship Id="rId732" Type="http://schemas.openxmlformats.org/officeDocument/2006/relationships/hyperlink" Target="https://msg.dese.gov.au/link/id/zzzz698d1b6e7e4fe108Pzzzz6025c156f06e5453/page.html" TargetMode="External"/><Relationship Id="rId99" Type="http://schemas.openxmlformats.org/officeDocument/2006/relationships/hyperlink" Target="https://msg.dese.gov.au/link/id/zzzz6a8cd17680d26209Pzzzz69004047f222b266/page.html" TargetMode="External"/><Relationship Id="rId122" Type="http://schemas.openxmlformats.org/officeDocument/2006/relationships/hyperlink" Target="https://msg.dese.gov.au/link/id/zzzz6a85153fbb5b4485Pzzzz655e9512a54c9083/page.html" TargetMode="External"/><Relationship Id="rId164" Type="http://schemas.openxmlformats.org/officeDocument/2006/relationships/hyperlink" Target="https://msg.dese.gov.au/link/id/zzzz6a69a7607a62d445Pzzzz655d5953d312b061/page.html" TargetMode="External"/><Relationship Id="rId371" Type="http://schemas.openxmlformats.org/officeDocument/2006/relationships/hyperlink" Target="https://msg.dese.gov.au/link/id/zzzz6a16573eb11e8575Pzzzz655d5953d312b061/page.html" TargetMode="External"/><Relationship Id="rId774" Type="http://schemas.openxmlformats.org/officeDocument/2006/relationships/hyperlink" Target="https://msg.dese.gov.au/link/id/zzzz697030e759387062Pzzzz655e9512a54c9083/page.html" TargetMode="External"/><Relationship Id="rId427" Type="http://schemas.openxmlformats.org/officeDocument/2006/relationships/hyperlink" Target="https://msg.dese.gov.au/link/id/zzzz69faa7bed6a7c795Pzzzz655e9512a54c9083/page.html" TargetMode="External"/><Relationship Id="rId469" Type="http://schemas.openxmlformats.org/officeDocument/2006/relationships/hyperlink" Target="https://msg.dese.gov.au/link/id/zzzz69defbc8cdc8c240Pzzzz655e9512a54c9083/page.html" TargetMode="External"/><Relationship Id="rId634" Type="http://schemas.openxmlformats.org/officeDocument/2006/relationships/hyperlink" Target="https://msg.dese.gov.au/link/id/zzzz69b1f8c0ac5f6504Pzzzz66ecee0f1e007288/page.html" TargetMode="External"/><Relationship Id="rId676" Type="http://schemas.openxmlformats.org/officeDocument/2006/relationships/hyperlink" Target="https://www.servicesaustralia.gov.au/temporary-financial-hardship-additional-child-care-subsidy?context=41866" TargetMode="External"/><Relationship Id="rId841" Type="http://schemas.openxmlformats.org/officeDocument/2006/relationships/hyperlink" Target="https://msg.dese.gov.au/link/id/zzzz696095fb0b965946Pzzzz674fd61aec70e823/page.html" TargetMode="External"/><Relationship Id="rId26" Type="http://schemas.openxmlformats.org/officeDocument/2006/relationships/image" Target="media/image4.png"/><Relationship Id="rId231" Type="http://schemas.openxmlformats.org/officeDocument/2006/relationships/hyperlink" Target="https://msg.dese.gov.au/link/id/zzzz6a4482c80084e089Pzzzz655e9512a54c9083/page.html" TargetMode="External"/><Relationship Id="rId273" Type="http://schemas.openxmlformats.org/officeDocument/2006/relationships/hyperlink" Target="https://msg.dese.gov.au/link/id/zzzz6a3211ed73f8d030Pzzzz655d5953d312b061/page.html" TargetMode="External"/><Relationship Id="rId329" Type="http://schemas.openxmlformats.org/officeDocument/2006/relationships/hyperlink" Target="https://msg.dese.gov.au/link/id/zzzz6a1e2daecbf8a075Pzzzz69004047f222b266/page.html" TargetMode="External"/><Relationship Id="rId480" Type="http://schemas.openxmlformats.org/officeDocument/2006/relationships/hyperlink" Target="https://msg.dese.gov.au/link/id/zzzz69defbc8e84db922Pzzzz655e9512a54c9083/page.html" TargetMode="External"/><Relationship Id="rId536" Type="http://schemas.openxmlformats.org/officeDocument/2006/relationships/hyperlink" Target="mailto:ECECFinancialViability@education.gov.au" TargetMode="External"/><Relationship Id="rId701" Type="http://schemas.openxmlformats.org/officeDocument/2006/relationships/hyperlink" Target="https://www.servicesaustralia.gov.au/natural-disaster-support?context=60042" TargetMode="External"/><Relationship Id="rId68" Type="http://schemas.openxmlformats.org/officeDocument/2006/relationships/hyperlink" Target="https://msg.dese.gov.au/link/id/zzzz6aa9ff3e0a18a022Pzzzz655d5953d312b061/page.html" TargetMode="External"/><Relationship Id="rId133" Type="http://schemas.openxmlformats.org/officeDocument/2006/relationships/hyperlink" Target="https://msg.dese.gov.au/link/id/zzzz6a85153fd98f6094Pzzzz655e9512a54c9083/page.html" TargetMode="External"/><Relationship Id="rId175" Type="http://schemas.openxmlformats.org/officeDocument/2006/relationships/hyperlink" Target="https://msg.dese.gov.au/link/id/zzzz6a602b3f6f981063Pzzzz655e9512a54c9083/page.html" TargetMode="External"/><Relationship Id="rId340" Type="http://schemas.openxmlformats.org/officeDocument/2006/relationships/hyperlink" Target="https://msg.dese.gov.au/link/id/zzzz6a1e326adf1cc734Pzzzz69004047f222b266/page.html" TargetMode="External"/><Relationship Id="rId578" Type="http://schemas.openxmlformats.org/officeDocument/2006/relationships/hyperlink" Target="https://msg.dese.gov.au/link/id/zzzz69bb6f2e9a7f4577Pzzzz674fd61aec70e823/page.html" TargetMode="External"/><Relationship Id="rId743" Type="http://schemas.openxmlformats.org/officeDocument/2006/relationships/hyperlink" Target="https://msg.dese.gov.au/link/id/zzzz6982abc4b1d75091Pzzzz655d5953d312b061/page.html" TargetMode="External"/><Relationship Id="rId785" Type="http://schemas.openxmlformats.org/officeDocument/2006/relationships/hyperlink" Target="https://msg.dese.gov.au/link/id/zzzz69697d27ea993020Pzzzz674fd61aec70e823/page.html" TargetMode="External"/><Relationship Id="rId200" Type="http://schemas.openxmlformats.org/officeDocument/2006/relationships/hyperlink" Target="https://msg.dese.gov.au/link/id/zzzz6a55b619b5894078Pzzzz69004047f222b266/page.html" TargetMode="External"/><Relationship Id="rId382" Type="http://schemas.openxmlformats.org/officeDocument/2006/relationships/hyperlink" Target="https://msg.dese.gov.au/link/id/zzzz6a0d15c2122bf402Pzzzz655e9512a54c9083/page.html" TargetMode="External"/><Relationship Id="rId438" Type="http://schemas.openxmlformats.org/officeDocument/2006/relationships/hyperlink" Target="https://msg.dese.gov.au/link/id/zzzz69faa7bee540c768Pzzzz655e9512a54c9083/page.html" TargetMode="External"/><Relationship Id="rId603" Type="http://schemas.openxmlformats.org/officeDocument/2006/relationships/hyperlink" Target="https://www.startingblocks.gov.au/" TargetMode="External"/><Relationship Id="rId645" Type="http://schemas.openxmlformats.org/officeDocument/2006/relationships/hyperlink" Target="https://msg.dese.gov.au/link/id/zzzz69b1f8c04446e762Pzzzz66ecee0f1e007288/page.html" TargetMode="External"/><Relationship Id="rId687" Type="http://schemas.openxmlformats.org/officeDocument/2006/relationships/hyperlink" Target="https://msg.dese.gov.au/link/id/zzzz69a79945dfe40535Pzzzz655d5953d312b061/page.html" TargetMode="External"/><Relationship Id="rId810" Type="http://schemas.openxmlformats.org/officeDocument/2006/relationships/hyperlink" Target="https://msg.dese.gov.au/link/id/zzzz69683524b0a51836Pzzzz674fd61aec70e823/page.html" TargetMode="External"/><Relationship Id="rId242" Type="http://schemas.openxmlformats.org/officeDocument/2006/relationships/hyperlink" Target="https://msg.dese.gov.au/link/id/zzzz6a4482c81edc1184Pzzzz655e9512a54c9083/page.html" TargetMode="External"/><Relationship Id="rId284" Type="http://schemas.openxmlformats.org/officeDocument/2006/relationships/hyperlink" Target="https://msg.dese.gov.au/link/id/zzzz6a3211ed90ec1858Pzzzz655d5953d312b061/page.html" TargetMode="External"/><Relationship Id="rId491" Type="http://schemas.openxmlformats.org/officeDocument/2006/relationships/hyperlink" Target="https://msg.dese.gov.au/link/id/zzzz69d88ed621849856Pzzzz66ecee0f1e007288/page.html" TargetMode="External"/><Relationship Id="rId505" Type="http://schemas.openxmlformats.org/officeDocument/2006/relationships/hyperlink" Target="https://msg.dese.gov.au/link/id/zzzz69d47344b3b35742Pzzzz66ecee0f1e007288/page.html" TargetMode="External"/><Relationship Id="rId712" Type="http://schemas.openxmlformats.org/officeDocument/2006/relationships/hyperlink" Target="https://msg.dese.gov.au/link/id/zzzz699d2c05b5b81642Pzzzz69004047f222b266/page.html" TargetMode="External"/><Relationship Id="rId37" Type="http://schemas.openxmlformats.org/officeDocument/2006/relationships/hyperlink" Target="https://msg.dese.gov.au/link/id/zzzz6abdb7ad74179031Pzzzz655d5953d312b061/page.html" TargetMode="External"/><Relationship Id="rId79" Type="http://schemas.openxmlformats.org/officeDocument/2006/relationships/hyperlink" Target="https://msg.dese.gov.au/link/id/zzzz6a9f8064df5b1592Pzzzz69004047f222b266/page.html" TargetMode="External"/><Relationship Id="rId102" Type="http://schemas.openxmlformats.org/officeDocument/2006/relationships/hyperlink" Target="https://msg.dese.gov.au/link/id/zzzz6a8cd17686472621Pzzzz69004047f222b266/page.html" TargetMode="External"/><Relationship Id="rId144" Type="http://schemas.openxmlformats.org/officeDocument/2006/relationships/hyperlink" Target="https://msg.dese.gov.au/link/id/zzzz6a7a9f1079ad7992Pzzzz69004047f222b266/page.html" TargetMode="External"/><Relationship Id="rId547" Type="http://schemas.openxmlformats.org/officeDocument/2006/relationships/hyperlink" Target="https://msg.dese.gov.au/link/id/zzzz69cb586fd96d3457Pzzzz69004047f222b266/page.html" TargetMode="External"/><Relationship Id="rId589" Type="http://schemas.openxmlformats.org/officeDocument/2006/relationships/hyperlink" Target="https://msg.dese.gov.au/link/id/zzzz69bb6f2eb220c870Pzzzz674fd61aec70e823/page.html" TargetMode="External"/><Relationship Id="rId754" Type="http://schemas.openxmlformats.org/officeDocument/2006/relationships/hyperlink" Target="https://msg.dese.gov.au/link/id/zzzz69781472c6191000Pzzzz69004047f222b266/page.html" TargetMode="External"/><Relationship Id="rId796" Type="http://schemas.openxmlformats.org/officeDocument/2006/relationships/hyperlink" Target="https://msg.dese.gov.au/link/id/zzzz69683524a0cf8935Pzzzz674fd61aec70e823/page.html" TargetMode="External"/><Relationship Id="rId90" Type="http://schemas.openxmlformats.org/officeDocument/2006/relationships/hyperlink" Target="https://earlychildhoodeducatorsday.org.au/service-providers/" TargetMode="External"/><Relationship Id="rId186" Type="http://schemas.openxmlformats.org/officeDocument/2006/relationships/hyperlink" Target="https://msg.dese.gov.au/link/id/zzzz6a602b3f88807218Pzzzz655e9512a54c9083/page.html" TargetMode="External"/><Relationship Id="rId351" Type="http://schemas.openxmlformats.org/officeDocument/2006/relationships/hyperlink" Target="https://msg.dese.gov.au/link/id/zzzz6a16573e9f9d0421Pzzzz655d5953d312b061/page.html" TargetMode="External"/><Relationship Id="rId393" Type="http://schemas.openxmlformats.org/officeDocument/2006/relationships/hyperlink" Target="https://msg.dese.gov.au/link/id/zzzz6a0d15c23af2b351Pzzzz655e9512a54c9083/page.html" TargetMode="External"/><Relationship Id="rId407" Type="http://schemas.openxmlformats.org/officeDocument/2006/relationships/hyperlink" Target="https://msg.dese.gov.au/link/id/zzzz6a014fb45615e121Pzzzz69004047f222b266/page.html" TargetMode="External"/><Relationship Id="rId449" Type="http://schemas.openxmlformats.org/officeDocument/2006/relationships/hyperlink" Target="https://msg.dese.gov.au/link/id/zzzz69f17b4fb9956507Pzzzz655e9512a54c9083/page.html" TargetMode="External"/><Relationship Id="rId614" Type="http://schemas.openxmlformats.org/officeDocument/2006/relationships/hyperlink" Target="https://msg.dese.gov.au/link/id/zzzz69b7449cbae0c977Pzzzz69004047f222b266/page.html" TargetMode="External"/><Relationship Id="rId656" Type="http://schemas.openxmlformats.org/officeDocument/2006/relationships/hyperlink" Target="https://msg.dese.gov.au/link/id/zzzz69b1fa9f17af8222Pzzzz66ecee0f1e007288/page.html" TargetMode="External"/><Relationship Id="rId821" Type="http://schemas.openxmlformats.org/officeDocument/2006/relationships/hyperlink" Target="https://msg.dese.gov.au/link/id/zzzz6965992d8c843195Pzzzz674fd61aec70e823/page.html" TargetMode="External"/><Relationship Id="rId211" Type="http://schemas.openxmlformats.org/officeDocument/2006/relationships/hyperlink" Target="https://msg.dese.gov.au/link/id/zzzz6a4dc45925d67167Pzzzz655d5953d312b061/page.html" TargetMode="External"/><Relationship Id="rId253" Type="http://schemas.openxmlformats.org/officeDocument/2006/relationships/hyperlink" Target="https://msg.dese.gov.au/link/id/zzzz6a39f61987868603Pzzzz69004047f222b266/page.html" TargetMode="External"/><Relationship Id="rId295" Type="http://schemas.openxmlformats.org/officeDocument/2006/relationships/hyperlink" Target="https://msg.dese.gov.au/link/id/zzzz6a28d34853033867Pzzzz655e9512a54c9083/page.html" TargetMode="External"/><Relationship Id="rId309" Type="http://schemas.openxmlformats.org/officeDocument/2006/relationships/hyperlink" Target="https://msg.dese.gov.au/link/id/zzzz6a28d3487de77502Pzzzz655e9512a54c9083/page.html" TargetMode="External"/><Relationship Id="rId460" Type="http://schemas.openxmlformats.org/officeDocument/2006/relationships/hyperlink" Target="https://msg.dese.gov.au/link/id/zzzz69e840dc1ab10227Pzzzz655e9512a54c9083/page.html" TargetMode="External"/><Relationship Id="rId516" Type="http://schemas.openxmlformats.org/officeDocument/2006/relationships/hyperlink" Target="https://msg.dese.gov.au/link/id/zzzz69cdd4c48da97199Pzzzz69004047f222b266/page.html" TargetMode="External"/><Relationship Id="rId698" Type="http://schemas.openxmlformats.org/officeDocument/2006/relationships/hyperlink" Target="https://www.education.gov.au/early-childhood/providers/howto/manage-absences" TargetMode="External"/><Relationship Id="rId48" Type="http://schemas.openxmlformats.org/officeDocument/2006/relationships/hyperlink" Target="https://msg.dese.gov.au/link/id/zzzz6ab1d1a0e0993636Pzzzz69004047f222b266/page.html" TargetMode="External"/><Relationship Id="rId113" Type="http://schemas.openxmlformats.org/officeDocument/2006/relationships/hyperlink" Target="https://msg.dese.gov.au/link/id/zzzz6a8ce0000c06c998Pzzzz69004047f222b266/page.html" TargetMode="External"/><Relationship Id="rId320" Type="http://schemas.openxmlformats.org/officeDocument/2006/relationships/hyperlink" Target="https://msg.dese.gov.au/link/id/zzzz6a28d34899208558Pzzzz655e9512a54c9083/page.html" TargetMode="External"/><Relationship Id="rId558" Type="http://schemas.openxmlformats.org/officeDocument/2006/relationships/hyperlink" Target="https://msg.dese.gov.au/link/id/zzzz69c48d1560b9d248Pzzzz674fd61aec70e823/page.html" TargetMode="External"/><Relationship Id="rId723" Type="http://schemas.openxmlformats.org/officeDocument/2006/relationships/hyperlink" Target="https://www.education.gov.au/early-childhood/providers/howto/manage-absences?utm_source=ecec2026-02-18&amp;utm_medium=email&amp;utm_campaign=absences" TargetMode="External"/><Relationship Id="rId765" Type="http://schemas.openxmlformats.org/officeDocument/2006/relationships/hyperlink" Target="https://www.facebook.com/groups/359334192803179" TargetMode="External"/><Relationship Id="rId155" Type="http://schemas.openxmlformats.org/officeDocument/2006/relationships/image" Target="media/image10.png"/><Relationship Id="rId197" Type="http://schemas.openxmlformats.org/officeDocument/2006/relationships/hyperlink" Target="https://msg.dese.gov.au/link/id/zzzz6a55b619ae2ec756Pzzzz69004047f222b266/page.html" TargetMode="External"/><Relationship Id="rId362" Type="http://schemas.openxmlformats.org/officeDocument/2006/relationships/hyperlink" Target="https://msg.dese.gov.au/link/id/zzzz6a16573ea87ce496Pzzzz655d5953d312b061/page.html" TargetMode="External"/><Relationship Id="rId418" Type="http://schemas.openxmlformats.org/officeDocument/2006/relationships/hyperlink" Target="https://msg.dese.gov.au/link/id/zzzz6a026865de589603Pzzzz69004047f222b266/page.html" TargetMode="External"/><Relationship Id="rId625" Type="http://schemas.openxmlformats.org/officeDocument/2006/relationships/hyperlink" Target="https://msg.dese.gov.au/link/id/zzzz69b1f8c0a5059650Pzzzz66ecee0f1e007288/page.html" TargetMode="External"/><Relationship Id="rId832" Type="http://schemas.openxmlformats.org/officeDocument/2006/relationships/hyperlink" Target="https://msg.dese.gov.au/link/id/zzzz6965992d9d44d617Pzzzz674fd61aec70e823/page.html" TargetMode="External"/><Relationship Id="rId222" Type="http://schemas.openxmlformats.org/officeDocument/2006/relationships/hyperlink" Target="https://msg.dese.gov.au/link/id/zzzz6a4dc4592ff1c233Pzzzz655d5953d312b061/page.html" TargetMode="External"/><Relationship Id="rId264" Type="http://schemas.openxmlformats.org/officeDocument/2006/relationships/hyperlink" Target="https://msg.dese.gov.au/link/id/zzzz6a3a25bfc3cbd782Pzzzz69004047f222b266/page.html" TargetMode="External"/><Relationship Id="rId471" Type="http://schemas.openxmlformats.org/officeDocument/2006/relationships/hyperlink" Target="https://msg.dese.gov.au/link/id/zzzz69defbc8d0dfc807Pzzzz655e9512a54c9083/page.html" TargetMode="External"/><Relationship Id="rId667" Type="http://schemas.openxmlformats.org/officeDocument/2006/relationships/hyperlink" Target="https://msg.dese.gov.au/link/id/zzzz69afa69106614309Pzzzz69004047f222b266/page.html" TargetMode="External"/><Relationship Id="rId17" Type="http://schemas.openxmlformats.org/officeDocument/2006/relationships/hyperlink" Target="https://www.grants.gov.au/Go/Show?GoUuid=99ae5ad1-d749-4a9c-8fdc-72259be9469d" TargetMode="External"/><Relationship Id="rId59" Type="http://schemas.openxmlformats.org/officeDocument/2006/relationships/hyperlink" Target="https://msg.dese.gov.au/link/id/zzzz6aa9ff3debab4767Pzzzz655d5953d312b061/page.html" TargetMode="External"/><Relationship Id="rId124" Type="http://schemas.openxmlformats.org/officeDocument/2006/relationships/hyperlink" Target="https://msg.dese.gov.au/link/id/zzzz6a85153fc05b6038Pzzzz655e9512a54c9083/page.html" TargetMode="External"/><Relationship Id="rId527" Type="http://schemas.openxmlformats.org/officeDocument/2006/relationships/hyperlink" Target="https://learning.education.gov.au/user_login?utm_source=ecec2026-04-01&amp;utm_medium=email&amp;utm_campaign=session_reports&amp;utm_id=geccko&amp;utm_content=compliance" TargetMode="External"/><Relationship Id="rId569" Type="http://schemas.openxmlformats.org/officeDocument/2006/relationships/hyperlink" Target="mailto:cctvassessment@nousgroup.com" TargetMode="External"/><Relationship Id="rId734" Type="http://schemas.openxmlformats.org/officeDocument/2006/relationships/hyperlink" Target="https://msg.dese.gov.au/link/id/zzzz6982abc4a202a896Pzzzz655d5953d312b061/page.html" TargetMode="External"/><Relationship Id="rId776" Type="http://schemas.openxmlformats.org/officeDocument/2006/relationships/hyperlink" Target="https://msg.dese.gov.au/link/id/zzzz697030e75d737995Pzzzz655e9512a54c9083/page.html" TargetMode="External"/><Relationship Id="rId70" Type="http://schemas.openxmlformats.org/officeDocument/2006/relationships/hyperlink" Target="https://msg.dese.gov.au/link/id/zzzz6aa9ff3e0d6d0150Pzzzz655d5953d312b061/page.html" TargetMode="External"/><Relationship Id="rId166" Type="http://schemas.openxmlformats.org/officeDocument/2006/relationships/hyperlink" Target="https://msg.dese.gov.au/link/id/zzzz6a69a7607bf68491Pzzzz655d5953d312b061/page.html" TargetMode="External"/><Relationship Id="rId331" Type="http://schemas.openxmlformats.org/officeDocument/2006/relationships/hyperlink" Target="https://msg.dese.gov.au/link/id/zzzz6a1e2daecf230114Pzzzz69004047f222b266/page.html" TargetMode="External"/><Relationship Id="rId373" Type="http://schemas.openxmlformats.org/officeDocument/2006/relationships/hyperlink" Target="https://msg.dese.gov.au/link/id/zzzz6a0d15c1ea826401Pzzzz655e9512a54c9083/page.html" TargetMode="External"/><Relationship Id="rId429" Type="http://schemas.openxmlformats.org/officeDocument/2006/relationships/hyperlink" Target="https://msg.dese.gov.au/link/id/zzzz69faa7bed8fe5276Pzzzz655e9512a54c9083/page.html" TargetMode="External"/><Relationship Id="rId580" Type="http://schemas.openxmlformats.org/officeDocument/2006/relationships/hyperlink" Target="https://msg.dese.gov.au/link/id/zzzz69bb6f2e9d2eb463Pzzzz674fd61aec70e823/page.html" TargetMode="External"/><Relationship Id="rId636" Type="http://schemas.openxmlformats.org/officeDocument/2006/relationships/hyperlink" Target="https://msg.dese.gov.au/link/id/zzzz69b1f8c03cfba224Pzzzz66ecee0f1e007288/page.html" TargetMode="External"/><Relationship Id="rId801" Type="http://schemas.openxmlformats.org/officeDocument/2006/relationships/hyperlink" Target="https://msg.dese.gov.au/link/id/zzzz69683524a7cd1808Pzzzz674fd61aec70e823/page.html" TargetMode="External"/><Relationship Id="rId1" Type="http://schemas.openxmlformats.org/officeDocument/2006/relationships/customXml" Target="../customXml/item1.xml"/><Relationship Id="rId233" Type="http://schemas.openxmlformats.org/officeDocument/2006/relationships/hyperlink" Target="https://msg.dese.gov.au/link/id/zzzz6a4482c8069b3802Pzzzz655e9512a54c9083/page.html" TargetMode="External"/><Relationship Id="rId440" Type="http://schemas.openxmlformats.org/officeDocument/2006/relationships/hyperlink" Target="https://msg.dese.gov.au/link/id/zzzz69faa7bee77c4248Pzzzz655e9512a54c9083/page.html" TargetMode="External"/><Relationship Id="rId678" Type="http://schemas.openxmlformats.org/officeDocument/2006/relationships/hyperlink" Target="https://www.servicesaustralia.gov.au/natural-disaster-support?context=60042" TargetMode="External"/><Relationship Id="rId843" Type="http://schemas.openxmlformats.org/officeDocument/2006/relationships/hyperlink" Target="https://msg.dese.gov.au/link/id/zzzz696095fb0e799932Pzzzz674fd61aec70e823/page.html" TargetMode="External"/><Relationship Id="rId28" Type="http://schemas.openxmlformats.org/officeDocument/2006/relationships/hyperlink" Target="https://www.mentalhealthaustralia.org.au/get-involved/world-mental-health-day-2026/" TargetMode="External"/><Relationship Id="rId275" Type="http://schemas.openxmlformats.org/officeDocument/2006/relationships/hyperlink" Target="https://msg.dese.gov.au/link/id/zzzz6a3211ed7a062341Pzzzz655d5953d312b061/page.html" TargetMode="External"/><Relationship Id="rId300" Type="http://schemas.openxmlformats.org/officeDocument/2006/relationships/hyperlink" Target="https://msg.dese.gov.au/link/id/zzzz6a28d34867714156Pzzzz655e9512a54c9083/page.html" TargetMode="External"/><Relationship Id="rId482" Type="http://schemas.openxmlformats.org/officeDocument/2006/relationships/hyperlink" Target="https://msg.dese.gov.au/link/id/zzzz69defbc8e9fe2988Pzzzz655e9512a54c9083/page.html" TargetMode="External"/><Relationship Id="rId538" Type="http://schemas.openxmlformats.org/officeDocument/2006/relationships/hyperlink" Target="https://www.education.gov.au/early-childhood/providers/howto/large-providers?utm_source=ecec2026-04-01&amp;utm_medium=email&amp;utm_campaign=session_reports&amp;utm_id=large_providers&amp;utm_content=compliance" TargetMode="External"/><Relationship Id="rId703" Type="http://schemas.openxmlformats.org/officeDocument/2006/relationships/hyperlink" Target="https://msg.dese.gov.au/link/id/zzzz699d28e1014d1172Pzzzz69004047f222b266/page.html" TargetMode="External"/><Relationship Id="rId745" Type="http://schemas.openxmlformats.org/officeDocument/2006/relationships/hyperlink" Target="https://msg.dese.gov.au/link/id/zzzz6982abc4b35ae312Pzzzz655d5953d312b061/page.html" TargetMode="External"/><Relationship Id="rId81" Type="http://schemas.openxmlformats.org/officeDocument/2006/relationships/image" Target="media/image6.jpg"/><Relationship Id="rId135" Type="http://schemas.openxmlformats.org/officeDocument/2006/relationships/hyperlink" Target="https://msg.dese.gov.au/link/id/zzzz6a7a79b6db4d2752Pzzzz69004047f222b266/page.html" TargetMode="External"/><Relationship Id="rId177" Type="http://schemas.openxmlformats.org/officeDocument/2006/relationships/hyperlink" Target="https://msg.dese.gov.au/link/id/zzzz6a602b3f74748120Pzzzz655e9512a54c9083/page.html" TargetMode="External"/><Relationship Id="rId342" Type="http://schemas.openxmlformats.org/officeDocument/2006/relationships/hyperlink" Target="https://msg.dese.gov.au/link/id/zzzz6a16573e968ae599Pzzzz655d5953d312b061/page.html" TargetMode="External"/><Relationship Id="rId384" Type="http://schemas.openxmlformats.org/officeDocument/2006/relationships/hyperlink" Target="https://msg.dese.gov.au/link/id/zzzz6a0d15c21a997277Pzzzz655e9512a54c9083/page.html" TargetMode="External"/><Relationship Id="rId591" Type="http://schemas.openxmlformats.org/officeDocument/2006/relationships/hyperlink" Target="https://www.education.gov.au/early-childhood/providers/compliance-and-enforcement/strengthening-safety-through-child-care-subsidy/spot-checks?utm_source=ecec2026-03-18&amp;amp;utm_medium=email&amp;amp;utm_campaign=compliance" TargetMode="External"/><Relationship Id="rId605" Type="http://schemas.openxmlformats.org/officeDocument/2006/relationships/hyperlink" Target="https://www.education.gov.au/early-childhood/providers/compliance-and-enforcement/report-ccs-fraud?utm_source=ecec2026-03-18&amp;utm_medium=email&amp;utm_campaign=fraud" TargetMode="External"/><Relationship Id="rId787" Type="http://schemas.openxmlformats.org/officeDocument/2006/relationships/hyperlink" Target="https://msg.dese.gov.au/link/id/zzzz69697d27ee540085Pzzzz674fd61aec70e823/page.html" TargetMode="External"/><Relationship Id="rId812" Type="http://schemas.openxmlformats.org/officeDocument/2006/relationships/hyperlink" Target="https://msg.dese.gov.au/link/id/zzzz69683524b406b348Pzzzz674fd61aec70e823/page.html" TargetMode="External"/><Relationship Id="rId202" Type="http://schemas.openxmlformats.org/officeDocument/2006/relationships/hyperlink" Target="https://msg.dese.gov.au/link/id/zzzz6a55b759a062c067Pzzzz69004047f222b266/page.html" TargetMode="External"/><Relationship Id="rId244" Type="http://schemas.openxmlformats.org/officeDocument/2006/relationships/hyperlink" Target="https://msg.dese.gov.au/link/id/zzzz6a4482c823e9a353Pzzzz655e9512a54c9083/page.html" TargetMode="External"/><Relationship Id="rId647" Type="http://schemas.openxmlformats.org/officeDocument/2006/relationships/hyperlink" Target="https://msg.dese.gov.au/link/id/zzzz69b1f8c045ed7079Pzzzz66ecee0f1e007288/page.html" TargetMode="External"/><Relationship Id="rId689" Type="http://schemas.openxmlformats.org/officeDocument/2006/relationships/hyperlink" Target="https://msg.dese.gov.au/link/id/zzzz69a79945e379b401Pzzzz655d5953d312b061/page.html" TargetMode="External"/><Relationship Id="rId39" Type="http://schemas.openxmlformats.org/officeDocument/2006/relationships/hyperlink" Target="https://msg.dese.gov.au/link/id/zzzz6abdb7ad75bb1404Pzzzz655d5953d312b061/page.html" TargetMode="External"/><Relationship Id="rId286" Type="http://schemas.openxmlformats.org/officeDocument/2006/relationships/hyperlink" Target="https://msg.dese.gov.au/link/id/zzzz6a3211ed92e0a918Pzzzz655d5953d312b061/page.html" TargetMode="External"/><Relationship Id="rId451" Type="http://schemas.openxmlformats.org/officeDocument/2006/relationships/hyperlink" Target="https://msg.dese.gov.au/link/id/zzzz69f17b4fbfbd2481Pzzzz655e9512a54c9083/page.html" TargetMode="External"/><Relationship Id="rId493" Type="http://schemas.openxmlformats.org/officeDocument/2006/relationships/hyperlink" Target="https://msg.dese.gov.au/link/id/zzzz69d88ed6258b4126Pzzzz66ecee0f1e007288/page.html" TargetMode="External"/><Relationship Id="rId507" Type="http://schemas.openxmlformats.org/officeDocument/2006/relationships/hyperlink" Target="https://msg.dese.gov.au/link/id/zzzz69d474e92ac3b769Pzzzz66ecee0f1e007288/page.html" TargetMode="External"/><Relationship Id="rId549" Type="http://schemas.openxmlformats.org/officeDocument/2006/relationships/hyperlink" Target="https://msg.dese.gov.au/link/id/zzzz69cb586fe02c8177Pzzzz69004047f222b266/page.html" TargetMode="External"/><Relationship Id="rId714" Type="http://schemas.openxmlformats.org/officeDocument/2006/relationships/hyperlink" Target="https://www.education.gov.au/early-childhood/providers/extra-support/community-child-care-fund/sustainability-and-capital-support-grant?utm_source=ecec2026-02-18&amp;utm_medium=email&amp;utm_campaign=cccf_sustainability" TargetMode="External"/><Relationship Id="rId756" Type="http://schemas.openxmlformats.org/officeDocument/2006/relationships/hyperlink" Target="https://msg.dese.gov.au/link/id/zzzz69795d8a209e0446Pzzzz69004047f222b266/page.html" TargetMode="External"/><Relationship Id="rId50" Type="http://schemas.openxmlformats.org/officeDocument/2006/relationships/hyperlink" Target="https://msg.dese.gov.au/link/id/zzzz6ab1dbc01d48b782Pzzzz69004047f222b266/page.html" TargetMode="External"/><Relationship Id="rId104" Type="http://schemas.openxmlformats.org/officeDocument/2006/relationships/hyperlink" Target="https://msg.dese.gov.au/link/id/zzzz6a8cd893cbe4e219Pzzzz69004047f222b266/page.html" TargetMode="External"/><Relationship Id="rId146" Type="http://schemas.openxmlformats.org/officeDocument/2006/relationships/hyperlink" Target="https://msg.dese.gov.au/link/id/zzzz6a7aa1f4176de455Pzzzz69004047f222b266/page.html" TargetMode="External"/><Relationship Id="rId188" Type="http://schemas.openxmlformats.org/officeDocument/2006/relationships/hyperlink" Target="https://msg.dese.gov.au/link/id/zzzz6a602b3f8e1be774Pzzzz655e9512a54c9083/page.html" TargetMode="External"/><Relationship Id="rId311" Type="http://schemas.openxmlformats.org/officeDocument/2006/relationships/hyperlink" Target="https://msg.dese.gov.au/link/id/zzzz6a28d3488378d680Pzzzz655e9512a54c9083/page.html" TargetMode="External"/><Relationship Id="rId353" Type="http://schemas.openxmlformats.org/officeDocument/2006/relationships/hyperlink" Target="https://msg.dese.gov.au/link/id/zzzz6a16573ea1f85508Pzzzz655d5953d312b061/page.html" TargetMode="External"/><Relationship Id="rId395" Type="http://schemas.openxmlformats.org/officeDocument/2006/relationships/hyperlink" Target="https://msg.dese.gov.au/link/id/zzzz6a0d15c243b4a464Pzzzz655e9512a54c9083/page.html" TargetMode="External"/><Relationship Id="rId409" Type="http://schemas.openxmlformats.org/officeDocument/2006/relationships/hyperlink" Target="https://msg.dese.gov.au/link/id/zzzz6a014fb459ae2575Pzzzz69004047f222b266/page.html" TargetMode="External"/><Relationship Id="rId560" Type="http://schemas.openxmlformats.org/officeDocument/2006/relationships/hyperlink" Target="https://msg.dese.gov.au/link/id/zzzz69c48d156e14d624Pzzzz674fd61aec70e823/page.html" TargetMode="External"/><Relationship Id="rId798" Type="http://schemas.openxmlformats.org/officeDocument/2006/relationships/hyperlink" Target="https://msg.dese.gov.au/link/id/zzzz69683524a3c6d568Pzzzz674fd61aec70e823/page.html" TargetMode="External"/><Relationship Id="rId92" Type="http://schemas.openxmlformats.org/officeDocument/2006/relationships/hyperlink" Target="https://www.education.gov.au/early-childhood/providers/howto/session-reports/providing-care-relatives?utm_source=ecec2026-09-02&amp;utm_medium=email&amp;utm_campaign=caring_for_relatives" TargetMode="External"/><Relationship Id="rId213" Type="http://schemas.openxmlformats.org/officeDocument/2006/relationships/image" Target="media/image11.png"/><Relationship Id="rId420" Type="http://schemas.openxmlformats.org/officeDocument/2006/relationships/hyperlink" Target="https://msg.dese.gov.au/link/id/zzzz6a026865dff51610Pzzzz69004047f222b266/page.html" TargetMode="External"/><Relationship Id="rId616" Type="http://schemas.openxmlformats.org/officeDocument/2006/relationships/hyperlink" Target="https://msg.dese.gov.au/link/id/zzzz69b7449cc9b19601Pzzzz69004047f222b266/page.html" TargetMode="External"/><Relationship Id="rId658" Type="http://schemas.openxmlformats.org/officeDocument/2006/relationships/hyperlink" Target="https://msg.dese.gov.au/link/id/zzzz69b1fa9f19675195Pzzzz66ecee0f1e007288/page.html" TargetMode="External"/><Relationship Id="rId823" Type="http://schemas.openxmlformats.org/officeDocument/2006/relationships/hyperlink" Target="https://msg.dese.gov.au/link/id/zzzz6965992d8e38e617Pzzzz674fd61aec70e823/page.html" TargetMode="External"/><Relationship Id="rId255" Type="http://schemas.openxmlformats.org/officeDocument/2006/relationships/hyperlink" Target="https://msg.dese.gov.au/link/id/zzzz6a3a04de26d1f192Pzzzz69004047f222b266/page.html" TargetMode="External"/><Relationship Id="rId297" Type="http://schemas.openxmlformats.org/officeDocument/2006/relationships/hyperlink" Target="https://msg.dese.gov.au/link/id/zzzz6a28d3485b686738Pzzzz655e9512a54c9083/page.html" TargetMode="External"/><Relationship Id="rId462" Type="http://schemas.openxmlformats.org/officeDocument/2006/relationships/hyperlink" Target="https://msg.dese.gov.au/link/id/zzzz69e840dc1d89c060Pzzzz655e9512a54c9083/page.html" TargetMode="External"/><Relationship Id="rId518" Type="http://schemas.openxmlformats.org/officeDocument/2006/relationships/hyperlink" Target="https://msg.dese.gov.au/link/id/zzzz69cdd4c49c430949Pzzzz69004047f222b266/page.html" TargetMode="External"/><Relationship Id="rId725" Type="http://schemas.openxmlformats.org/officeDocument/2006/relationships/hyperlink" Target="https://msg.dese.gov.au/link/id/zzzz698d1b6e78300939Pzzzz6025c156f06e5453/page.html" TargetMode="External"/><Relationship Id="rId115" Type="http://schemas.openxmlformats.org/officeDocument/2006/relationships/hyperlink" Target="https://msg.dese.gov.au/link/id/zzzz6a8ce0000dd7e982Pzzzz69004047f222b266/page.html" TargetMode="External"/><Relationship Id="rId157" Type="http://schemas.openxmlformats.org/officeDocument/2006/relationships/hyperlink" Target="https://www.earlylearningmatters.org.au/" TargetMode="External"/><Relationship Id="rId322" Type="http://schemas.openxmlformats.org/officeDocument/2006/relationships/hyperlink" Target="https://msg.dese.gov.au/link/id/zzzz6a1e23a643405962Pzzzz69004047f222b266/page.html" TargetMode="External"/><Relationship Id="rId364" Type="http://schemas.openxmlformats.org/officeDocument/2006/relationships/hyperlink" Target="https://msg.dese.gov.au/link/id/zzzz6a16573eaaedd953Pzzzz655d5953d312b061/page.html" TargetMode="External"/><Relationship Id="rId767" Type="http://schemas.openxmlformats.org/officeDocument/2006/relationships/hyperlink" Target="https://www.education.gov.au/early-childhood/providers/howto/manage-absences" TargetMode="External"/><Relationship Id="rId61" Type="http://schemas.openxmlformats.org/officeDocument/2006/relationships/hyperlink" Target="https://msg.dese.gov.au/link/id/zzzz6aa9ff3ded8f3709Pzzzz655d5953d312b061/page.html" TargetMode="External"/><Relationship Id="rId199" Type="http://schemas.openxmlformats.org/officeDocument/2006/relationships/hyperlink" Target="https://msg.dese.gov.au/link/id/zzzz6a55b619b36cb118Pzzzz69004047f222b266/page.html" TargetMode="External"/><Relationship Id="rId571" Type="http://schemas.openxmlformats.org/officeDocument/2006/relationships/hyperlink" Target="https://www.education.gov.au/early-childhood/about/data-and-reports/quarterly-reports/child-care-subsidy-data-report-december-quarter-2025" TargetMode="External"/><Relationship Id="rId627" Type="http://schemas.openxmlformats.org/officeDocument/2006/relationships/hyperlink" Target="https://msg.dese.gov.au/link/id/zzzz69b1f8c0a6a69971Pzzzz66ecee0f1e007288/page.html" TargetMode="External"/><Relationship Id="rId669" Type="http://schemas.openxmlformats.org/officeDocument/2006/relationships/hyperlink" Target="https://msg.dese.gov.au/link/id/zzzz69af8d61981e0791Pzzzz69004047f222b266/page.html" TargetMode="External"/><Relationship Id="rId834" Type="http://schemas.openxmlformats.org/officeDocument/2006/relationships/hyperlink" Target="https://msg.dese.gov.au/link/id/zzzz696095fb0543e198Pzzzz674fd61aec70e823/page.html" TargetMode="External"/><Relationship Id="rId19" Type="http://schemas.openxmlformats.org/officeDocument/2006/relationships/hyperlink" Target="https://www.education.gov.au/early-childhood/about/building-early-education-fund?utm_source=ecec2026-05-27&amp;utm_medium=email&amp;utm_campaign=building_fund" TargetMode="External"/><Relationship Id="rId224" Type="http://schemas.openxmlformats.org/officeDocument/2006/relationships/hyperlink" Target="https://msg.dese.gov.au/link/id/zzzz6a4dc45930ce7002Pzzzz655d5953d312b061/page.html" TargetMode="External"/><Relationship Id="rId266" Type="http://schemas.openxmlformats.org/officeDocument/2006/relationships/hyperlink" Target="https://msg.dese.gov.au/link/id/zzzz6a3a0d6c51e28217Pzzzz69004047f222b266/page.html" TargetMode="External"/><Relationship Id="rId431" Type="http://schemas.openxmlformats.org/officeDocument/2006/relationships/hyperlink" Target="https://msg.dese.gov.au/link/id/zzzz69faa7bedc155735Pzzzz655e9512a54c9083/page.html" TargetMode="External"/><Relationship Id="rId473" Type="http://schemas.openxmlformats.org/officeDocument/2006/relationships/hyperlink" Target="https://msg.dese.gov.au/link/id/zzzz69defbc8d8253228Pzzzz655e9512a54c9083/page.html" TargetMode="External"/><Relationship Id="rId529" Type="http://schemas.openxmlformats.org/officeDocument/2006/relationships/hyperlink" Target="https://www.education.gov.au/early-childhood/providers/extra-support/emergency/support-region?utm_source=ecec2026-04-01&amp;utm_medium=email&amp;utm_campaign=emergencies&amp;utm_id=emergencies&amp;utm_content=compliance" TargetMode="External"/><Relationship Id="rId680" Type="http://schemas.openxmlformats.org/officeDocument/2006/relationships/hyperlink" Target="https://msg.dese.gov.au/link/id/zzzz69a79945cdbb7025Pzzzz655d5953d312b061/page.html" TargetMode="External"/><Relationship Id="rId736" Type="http://schemas.openxmlformats.org/officeDocument/2006/relationships/hyperlink" Target="https://msg.dese.gov.au/link/id/zzzz6982abc4a3ec7333Pzzzz655d5953d312b061/page.html" TargetMode="External"/><Relationship Id="rId30" Type="http://schemas.openxmlformats.org/officeDocument/2006/relationships/hyperlink" Target="https://www.education.gov.au/early-childhood/providers/howto/approval/add-remove-or-relocate-service?utm_source=ecec2026-10-07&amp;utm_medium=email&amp;utm_campaign=ccsadmin" TargetMode="External"/><Relationship Id="rId126" Type="http://schemas.openxmlformats.org/officeDocument/2006/relationships/hyperlink" Target="https://msg.dese.gov.au/link/id/zzzz6a85153fc7140127Pzzzz655e9512a54c9083/page.html" TargetMode="External"/><Relationship Id="rId168" Type="http://schemas.openxmlformats.org/officeDocument/2006/relationships/hyperlink" Target="https://msg.dese.gov.au/link/id/zzzz6a69a7607f8b7561Pzzzz655d5953d312b061/page.html" TargetMode="External"/><Relationship Id="rId333" Type="http://schemas.openxmlformats.org/officeDocument/2006/relationships/hyperlink" Target="https://msg.dese.gov.au/link/id/zzzz6a1e2daed36e2984Pzzzz69004047f222b266/page.html" TargetMode="External"/><Relationship Id="rId540" Type="http://schemas.openxmlformats.org/officeDocument/2006/relationships/hyperlink" Target="https://www.education.gov.au/early-childhood/providers/workforce/wages/worker-retention-payment-communication-toolkit?utm_source=ecec2026-04-01&amp;utm_medium=email&amp;utm_campaign=session_reports&amp;utm_id=wrp&amp;utm_content=compliance" TargetMode="External"/><Relationship Id="rId778" Type="http://schemas.openxmlformats.org/officeDocument/2006/relationships/hyperlink" Target="https://msg.dese.gov.au/link/id/zzzz697030e761897004Pzzzz655e9512a54c9083/page.html" TargetMode="External"/><Relationship Id="rId72" Type="http://schemas.openxmlformats.org/officeDocument/2006/relationships/hyperlink" Target="https://msg.dese.gov.au/link/id/zzzz6aa9ff3e1171f625Pzzzz655d5953d312b061/page.html" TargetMode="External"/><Relationship Id="rId375" Type="http://schemas.openxmlformats.org/officeDocument/2006/relationships/hyperlink" Target="https://msg.dese.gov.au/link/id/zzzz6a0d15c1f0252541Pzzzz655e9512a54c9083/page.html" TargetMode="External"/><Relationship Id="rId582" Type="http://schemas.openxmlformats.org/officeDocument/2006/relationships/hyperlink" Target="https://msg.dese.gov.au/link/id/zzzz69bb6f2ea0b93519Pzzzz674fd61aec70e823/page.html" TargetMode="External"/><Relationship Id="rId638" Type="http://schemas.openxmlformats.org/officeDocument/2006/relationships/hyperlink" Target="https://msg.dese.gov.au/link/id/zzzz69b1f8c03e2e3286Pzzzz66ecee0f1e007288/page.html" TargetMode="External"/><Relationship Id="rId803" Type="http://schemas.openxmlformats.org/officeDocument/2006/relationships/hyperlink" Target="https://msg.dese.gov.au/link/id/zzzz69683524a87e0000Pzzzz674fd61aec70e823/page.html" TargetMode="External"/><Relationship Id="rId845" Type="http://schemas.openxmlformats.org/officeDocument/2006/relationships/hyperlink" Target="https://msg.dese.gov.au/link/id/zzzz696095fb10e03454Pzzzz674fd61aec70e823/page.html" TargetMode="External"/><Relationship Id="rId3" Type="http://schemas.openxmlformats.org/officeDocument/2006/relationships/customXml" Target="../customXml/item3.xml"/><Relationship Id="rId235" Type="http://schemas.openxmlformats.org/officeDocument/2006/relationships/hyperlink" Target="https://msg.dese.gov.au/link/id/zzzz6a4482c80db74997Pzzzz655e9512a54c9083/page.html" TargetMode="External"/><Relationship Id="rId277" Type="http://schemas.openxmlformats.org/officeDocument/2006/relationships/hyperlink" Target="https://msg.dese.gov.au/link/id/zzzz6a3211ed7d7ca245Pzzzz655d5953d312b061/page.html" TargetMode="External"/><Relationship Id="rId400" Type="http://schemas.openxmlformats.org/officeDocument/2006/relationships/hyperlink" Target="https://msg.dese.gov.au/link/id/zzzz6a025a2f300c0102Pzzzz69004047f222b266/page.html" TargetMode="External"/><Relationship Id="rId442" Type="http://schemas.openxmlformats.org/officeDocument/2006/relationships/hyperlink" Target="https://msg.dese.gov.au/link/id/zzzz69f17b4fa2d74741Pzzzz655e9512a54c9083/page.html" TargetMode="External"/><Relationship Id="rId484" Type="http://schemas.openxmlformats.org/officeDocument/2006/relationships/hyperlink" Target="https://msg.dese.gov.au/link/id/zzzz69d88ed60ff3c541Pzzzz66ecee0f1e007288/page.html" TargetMode="External"/><Relationship Id="rId705" Type="http://schemas.openxmlformats.org/officeDocument/2006/relationships/hyperlink" Target="https://msg.dese.gov.au/link/id/zzzz699d28e1045ea694Pzzzz69004047f222b266/page.html" TargetMode="External"/><Relationship Id="rId137" Type="http://schemas.openxmlformats.org/officeDocument/2006/relationships/hyperlink" Target="https://msg.dese.gov.au/link/id/zzzz6a7a9f1070946918Pzzzz69004047f222b266/page.html" TargetMode="External"/><Relationship Id="rId302" Type="http://schemas.openxmlformats.org/officeDocument/2006/relationships/hyperlink" Target="https://msg.dese.gov.au/link/id/zzzz6a28d3486c4d8092Pzzzz655e9512a54c9083/page.html" TargetMode="External"/><Relationship Id="rId344" Type="http://schemas.openxmlformats.org/officeDocument/2006/relationships/hyperlink" Target="https://msg.dese.gov.au/link/id/zzzz6a16573e98607943Pzzzz655d5953d312b061/page.html" TargetMode="External"/><Relationship Id="rId691" Type="http://schemas.openxmlformats.org/officeDocument/2006/relationships/hyperlink" Target="https://msg.dese.gov.au/link/id/zzzz69a79945e7bcd234Pzzzz655d5953d312b061/page.html" TargetMode="External"/><Relationship Id="rId747" Type="http://schemas.openxmlformats.org/officeDocument/2006/relationships/hyperlink" Target="https://msg.dese.gov.au/link/id/zzzz6982abc4bc9fe534Pzzzz655d5953d312b061/page.html" TargetMode="External"/><Relationship Id="rId789" Type="http://schemas.openxmlformats.org/officeDocument/2006/relationships/hyperlink" Target="https://msg.dese.gov.au/link/id/zzzz69697d27efbe0340Pzzzz674fd61aec70e823/page.html" TargetMode="External"/><Relationship Id="rId41" Type="http://schemas.openxmlformats.org/officeDocument/2006/relationships/hyperlink" Target="https://msg.dese.gov.au/link/id/zzzz6abdb7ad78320504Pzzzz655d5953d312b061/page.html" TargetMode="External"/><Relationship Id="rId83" Type="http://schemas.openxmlformats.org/officeDocument/2006/relationships/hyperlink" Target="https://msg.dese.gov.au/link/id/zzzz6a9f8064e3eb5655Pzzzz69004047f222b266/page.html" TargetMode="External"/><Relationship Id="rId179" Type="http://schemas.openxmlformats.org/officeDocument/2006/relationships/hyperlink" Target="https://msg.dese.gov.au/link/id/zzzz6a602b3f7868e765Pzzzz655e9512a54c9083/page.html" TargetMode="External"/><Relationship Id="rId386" Type="http://schemas.openxmlformats.org/officeDocument/2006/relationships/hyperlink" Target="https://msg.dese.gov.au/link/id/zzzz6a0d15c21fced966Pzzzz655e9512a54c9083/page.html" TargetMode="External"/><Relationship Id="rId551" Type="http://schemas.openxmlformats.org/officeDocument/2006/relationships/hyperlink" Target="https://msg.dese.gov.au/link/id/zzzz69cb586fec4fb326Pzzzz69004047f222b266/page.html" TargetMode="External"/><Relationship Id="rId593" Type="http://schemas.openxmlformats.org/officeDocument/2006/relationships/hyperlink" Target="https://www.education.gov.au/early-childhood/about/quality-and-safety/national-cctv-assessment?utm_source=ecec2026-03-18&amp;utm_medium=email&amp;utm_campaign=cctv" TargetMode="External"/><Relationship Id="rId607" Type="http://schemas.openxmlformats.org/officeDocument/2006/relationships/hyperlink" Target="https://www.education.gov.au/early-childhood/providers/howto/enrol-children?utm_source=ecec2026-03-18&amp;utm_medium=email&amp;utm_campaign=enrolments" TargetMode="External"/><Relationship Id="rId649" Type="http://schemas.openxmlformats.org/officeDocument/2006/relationships/hyperlink" Target="https://msg.dese.gov.au/link/id/zzzz69b1fa9f117a5246Pzzzz66ecee0f1e007288/page.html" TargetMode="External"/><Relationship Id="rId814" Type="http://schemas.openxmlformats.org/officeDocument/2006/relationships/hyperlink" Target="https://msg.dese.gov.au/link/id/zzzz69683524b7a84241Pzzzz674fd61aec70e823/page.html" TargetMode="External"/><Relationship Id="rId190" Type="http://schemas.openxmlformats.org/officeDocument/2006/relationships/hyperlink" Target="https://msg.dese.gov.au/link/id/zzzz6a602b3f945aa089Pzzzz655e9512a54c9083/page.html" TargetMode="External"/><Relationship Id="rId204" Type="http://schemas.openxmlformats.org/officeDocument/2006/relationships/hyperlink" Target="https://msg.dese.gov.au/link/id/zzzz6a4dc4591da74940Pzzzz655d5953d312b061/page.html" TargetMode="External"/><Relationship Id="rId246" Type="http://schemas.openxmlformats.org/officeDocument/2006/relationships/hyperlink" Target="https://msg.dese.gov.au/link/id/zzzz6a4482c8256ff957Pzzzz655e9512a54c9083/page.html" TargetMode="External"/><Relationship Id="rId288" Type="http://schemas.openxmlformats.org/officeDocument/2006/relationships/hyperlink" Target="https://msg.dese.gov.au/link/id/zzzz6a3211ed9811d553Pzzzz655d5953d312b061/page.html" TargetMode="External"/><Relationship Id="rId411" Type="http://schemas.openxmlformats.org/officeDocument/2006/relationships/hyperlink" Target="https://msg.dese.gov.au/link/id/zzzz6a0261182790a677Pzzzz69004047f222b266/page.html" TargetMode="External"/><Relationship Id="rId453" Type="http://schemas.openxmlformats.org/officeDocument/2006/relationships/hyperlink" Target="https://msg.dese.gov.au/link/id/zzzz69f17b4fc30e6073Pzzzz655e9512a54c9083/page.html" TargetMode="External"/><Relationship Id="rId509" Type="http://schemas.openxmlformats.org/officeDocument/2006/relationships/hyperlink" Target="https://msg.dese.gov.au/link/id/zzzz69d47657b984d627Pzzzz66ecee0f1e007288/page.html" TargetMode="External"/><Relationship Id="rId660" Type="http://schemas.openxmlformats.org/officeDocument/2006/relationships/hyperlink" Target="https://msg.dese.gov.au/link/id/zzzz69b1fa9f1bafc564Pzzzz66ecee0f1e007288/page.html" TargetMode="External"/><Relationship Id="rId106" Type="http://schemas.openxmlformats.org/officeDocument/2006/relationships/image" Target="media/image8.jpeg"/><Relationship Id="rId313" Type="http://schemas.openxmlformats.org/officeDocument/2006/relationships/hyperlink" Target="https://msg.dese.gov.au/link/id/zzzz6a28d3488bf79200Pzzzz655e9512a54c9083/page.html" TargetMode="External"/><Relationship Id="rId495" Type="http://schemas.openxmlformats.org/officeDocument/2006/relationships/hyperlink" Target="https://msg.dese.gov.au/link/id/zzzz69d88ed62a2af251Pzzzz66ecee0f1e007288/page.html" TargetMode="External"/><Relationship Id="rId716" Type="http://schemas.openxmlformats.org/officeDocument/2006/relationships/hyperlink" Target="https://www.acecqa.gov.au/resources/snapshot-and-reports/nqf-snapshots" TargetMode="External"/><Relationship Id="rId758" Type="http://schemas.openxmlformats.org/officeDocument/2006/relationships/hyperlink" Target="https://msg.dese.gov.au/link/id/zzzz6978080daae86915Pzzzz69004047f222b266/page.html" TargetMode="External"/><Relationship Id="rId10" Type="http://schemas.openxmlformats.org/officeDocument/2006/relationships/endnotes" Target="endnotes.xml"/><Relationship Id="rId52" Type="http://schemas.openxmlformats.org/officeDocument/2006/relationships/hyperlink" Target="https://msg.dese.gov.au/link/id/zzzz6ab1dbc01fbcb241Pzzzz69004047f222b266/page.html" TargetMode="External"/><Relationship Id="rId94" Type="http://schemas.openxmlformats.org/officeDocument/2006/relationships/hyperlink" Target="https://www.education.gov.au/early-childhood/providers/workforce/worker-retention-payment/eligibility-and-conditions" TargetMode="External"/><Relationship Id="rId148" Type="http://schemas.openxmlformats.org/officeDocument/2006/relationships/hyperlink" Target="https://msg.dese.gov.au/link/id/zzzz6a7aa1f419a68030Pzzzz69004047f222b266/page.html" TargetMode="External"/><Relationship Id="rId355" Type="http://schemas.openxmlformats.org/officeDocument/2006/relationships/hyperlink" Target="https://msg.dese.gov.au/link/id/zzzz6a16573ea38d1796Pzzzz655d5953d312b061/page.html" TargetMode="External"/><Relationship Id="rId397" Type="http://schemas.openxmlformats.org/officeDocument/2006/relationships/hyperlink" Target="https://msg.dese.gov.au/link/id/zzzz6a03d8ab3458a207Pzzzz69004047f222b266/page.html" TargetMode="External"/><Relationship Id="rId520" Type="http://schemas.openxmlformats.org/officeDocument/2006/relationships/hyperlink" Target="https://msg.dese.gov.au/link/id/zzzz69cdd4c4a63ab369Pzzzz69004047f222b266/page.html" TargetMode="External"/><Relationship Id="rId562" Type="http://schemas.openxmlformats.org/officeDocument/2006/relationships/hyperlink" Target="https://msg.dese.gov.au/link/id/zzzz69c48d157b767299Pzzzz674fd61aec70e823/page.html" TargetMode="External"/><Relationship Id="rId618" Type="http://schemas.openxmlformats.org/officeDocument/2006/relationships/hyperlink" Target="https://msg.dese.gov.au/link/id/zzzz69b7449cd0f0a733Pzzzz69004047f222b266/page.html" TargetMode="External"/><Relationship Id="rId825" Type="http://schemas.openxmlformats.org/officeDocument/2006/relationships/hyperlink" Target="https://msg.dese.gov.au/link/id/zzzz6965992d9166e659Pzzzz674fd61aec70e823/page.html" TargetMode="External"/><Relationship Id="rId215" Type="http://schemas.openxmlformats.org/officeDocument/2006/relationships/hyperlink" Target="https://msg.dese.gov.au/link/id/zzzz6a4dc45928c1e309Pzzzz655d5953d312b061/page.html" TargetMode="External"/><Relationship Id="rId257" Type="http://schemas.openxmlformats.org/officeDocument/2006/relationships/hyperlink" Target="https://msg.dese.gov.au/link/id/zzzz6a3a04de29c14579Pzzzz69004047f222b266/page.html" TargetMode="External"/><Relationship Id="rId422" Type="http://schemas.openxmlformats.org/officeDocument/2006/relationships/hyperlink" Target="https://msg.dese.gov.au/link/id/zzzz6a026865e0d08925Pzzzz69004047f222b266/page.html" TargetMode="External"/><Relationship Id="rId464" Type="http://schemas.openxmlformats.org/officeDocument/2006/relationships/hyperlink" Target="https://msg.dese.gov.au/link/id/zzzz69e840dc20794141Pzzzz655e9512a54c9083/page.html" TargetMode="External"/><Relationship Id="rId299" Type="http://schemas.openxmlformats.org/officeDocument/2006/relationships/hyperlink" Target="https://msg.dese.gov.au/link/id/zzzz6a28d34865be3056Pzzzz655e9512a54c9083/page.html" TargetMode="External"/><Relationship Id="rId727" Type="http://schemas.openxmlformats.org/officeDocument/2006/relationships/hyperlink" Target="https://msg.dese.gov.au/link/id/zzzz698d1b6e79308871Pzzzz6025c156f06e5453/page.html" TargetMode="External"/><Relationship Id="rId63" Type="http://schemas.openxmlformats.org/officeDocument/2006/relationships/hyperlink" Target="https://msg.dese.gov.au/link/id/zzzz6aa9ff3df1516344Pzzzz655d5953d312b061/page.html" TargetMode="External"/><Relationship Id="rId159" Type="http://schemas.openxmlformats.org/officeDocument/2006/relationships/hyperlink" Target="https://www.education.gov.au/early-childhood/providers/workforce/worker-retention-payment/eligibility-and-conditions?utm_source=ecec2026-08-05&amp;utm_medium=email&amp;utm_campaign=wrp" TargetMode="External"/><Relationship Id="rId366" Type="http://schemas.openxmlformats.org/officeDocument/2006/relationships/hyperlink" Target="https://msg.dese.gov.au/link/id/zzzz6a16573eacd02321Pzzzz655d5953d312b061/page.html" TargetMode="External"/><Relationship Id="rId573" Type="http://schemas.openxmlformats.org/officeDocument/2006/relationships/hyperlink" Target="https://www.education.gov.au/early-childhood/providers/howto/manage-absences?utm_source=ecec2026-03-25&amp;utm_medium=email&amp;utm_campaign=absences" TargetMode="External"/><Relationship Id="rId780" Type="http://schemas.openxmlformats.org/officeDocument/2006/relationships/hyperlink" Target="https://msg.dese.gov.au/link/id/zzzz697030e76519f025Pzzzz655e9512a54c9083/page.html" TargetMode="External"/><Relationship Id="rId226" Type="http://schemas.openxmlformats.org/officeDocument/2006/relationships/hyperlink" Target="https://msg.dese.gov.au/link/id/zzzz6a4dc45932e39342Pzzzz655d5953d312b061/page.html" TargetMode="External"/><Relationship Id="rId433" Type="http://schemas.openxmlformats.org/officeDocument/2006/relationships/hyperlink" Target="https://msg.dese.gov.au/link/id/zzzz69faa7beddf39701Pzzzz655e9512a54c9083/page.html" TargetMode="External"/><Relationship Id="rId640" Type="http://schemas.openxmlformats.org/officeDocument/2006/relationships/hyperlink" Target="https://msg.dese.gov.au/link/id/zzzz69b1f8c0400e5709Pzzzz66ecee0f1e007288/page.html" TargetMode="External"/><Relationship Id="rId738" Type="http://schemas.openxmlformats.org/officeDocument/2006/relationships/hyperlink" Target="https://msg.dese.gov.au/link/id/zzzz6982abc4aa1a8034Pzzzz655d5953d312b061/page.html" TargetMode="External"/><Relationship Id="rId74" Type="http://schemas.openxmlformats.org/officeDocument/2006/relationships/hyperlink" Target="https://msg.dese.gov.au/link/id/zzzz6a9f7bd917afd493Pzzzz69004047f222b266/page.html" TargetMode="External"/><Relationship Id="rId377" Type="http://schemas.openxmlformats.org/officeDocument/2006/relationships/hyperlink" Target="https://msg.dese.gov.au/link/id/zzzz6a0d15c205c99229Pzzzz655e9512a54c9083/page.html" TargetMode="External"/><Relationship Id="rId500" Type="http://schemas.openxmlformats.org/officeDocument/2006/relationships/hyperlink" Target="https://msg.dese.gov.au/link/id/zzzz69d4719cdbba0152Pzzzz66ecee0f1e007288/page.html" TargetMode="External"/><Relationship Id="rId584" Type="http://schemas.openxmlformats.org/officeDocument/2006/relationships/hyperlink" Target="https://msg.dese.gov.au/link/id/zzzz69bb6f2ea837c500Pzzzz674fd61aec70e823/page.html" TargetMode="External"/><Relationship Id="rId805" Type="http://schemas.openxmlformats.org/officeDocument/2006/relationships/hyperlink" Target="https://msg.dese.gov.au/link/id/zzzz69683524aa4bf193Pzzzz674fd61aec70e823/page.html" TargetMode="External"/><Relationship Id="rId5" Type="http://schemas.openxmlformats.org/officeDocument/2006/relationships/numbering" Target="numbering.xml"/><Relationship Id="rId237" Type="http://schemas.openxmlformats.org/officeDocument/2006/relationships/hyperlink" Target="https://msg.dese.gov.au/link/id/zzzz6a4482c813274793Pzzzz655e9512a54c9083/page.html" TargetMode="External"/><Relationship Id="rId791" Type="http://schemas.openxmlformats.org/officeDocument/2006/relationships/hyperlink" Target="https://msg.dese.gov.au/link/id/zzzz69697d27f113a493Pzzzz674fd61aec70e823/page.html" TargetMode="External"/><Relationship Id="rId444" Type="http://schemas.openxmlformats.org/officeDocument/2006/relationships/hyperlink" Target="https://msg.dese.gov.au/link/id/zzzz69f17b4fadd9b543Pzzzz655e9512a54c9083/page.html" TargetMode="External"/><Relationship Id="rId651" Type="http://schemas.openxmlformats.org/officeDocument/2006/relationships/hyperlink" Target="https://msg.dese.gov.au/link/id/zzzz69b1fa9f129af036Pzzzz66ecee0f1e007288/page.html" TargetMode="External"/><Relationship Id="rId749" Type="http://schemas.openxmlformats.org/officeDocument/2006/relationships/hyperlink" Target="https://msg.dese.gov.au/link/id/zzzz6982abc4bed41620Pzzzz655d5953d312b061/page.html" TargetMode="External"/><Relationship Id="rId290" Type="http://schemas.openxmlformats.org/officeDocument/2006/relationships/hyperlink" Target="https://msg.dese.gov.au/link/id/zzzz6a3211ed9e920440Pzzzz655d5953d312b061/page.html" TargetMode="External"/><Relationship Id="rId304" Type="http://schemas.openxmlformats.org/officeDocument/2006/relationships/hyperlink" Target="https://msg.dese.gov.au/link/id/zzzz6a28d34870082136Pzzzz655e9512a54c9083/page.html" TargetMode="External"/><Relationship Id="rId388" Type="http://schemas.openxmlformats.org/officeDocument/2006/relationships/hyperlink" Target="https://msg.dese.gov.au/link/id/zzzz6a0d15c22640c214Pzzzz655e9512a54c9083/page.html" TargetMode="External"/><Relationship Id="rId511" Type="http://schemas.openxmlformats.org/officeDocument/2006/relationships/hyperlink" Target="https://msg.dese.gov.au/link/id/zzzz69d47657bc17c308Pzzzz66ecee0f1e007288/page.html" TargetMode="External"/><Relationship Id="rId609" Type="http://schemas.openxmlformats.org/officeDocument/2006/relationships/hyperlink" Target="https://msg.dese.gov.au/link/id/zzzz69b7449c991ec763Pzzzz69004047f222b266/page.html" TargetMode="External"/><Relationship Id="rId85" Type="http://schemas.openxmlformats.org/officeDocument/2006/relationships/hyperlink" Target="https://www.education.gov.au/early-childhood/about/quality-and-safety/national-child-safety-training?utm_source=ecec2026-09-02&amp;utm_medium=email&amp;utm_campaign=national_child_safety" TargetMode="External"/><Relationship Id="rId150" Type="http://schemas.openxmlformats.org/officeDocument/2006/relationships/hyperlink" Target="https://www.acecqa.gov.au/resources/disability-rights-and-obligations" TargetMode="External"/><Relationship Id="rId595" Type="http://schemas.openxmlformats.org/officeDocument/2006/relationships/hyperlink" Target="https://www.education.gov.au/early-childhood/help-emergency?utm_source=ecec2026-03-18&amp;utm_medium=email&amp;utm_campaign=emergencies" TargetMode="External"/><Relationship Id="rId816" Type="http://schemas.openxmlformats.org/officeDocument/2006/relationships/hyperlink" Target="https://msg.dese.gov.au/link/id/zzzz69683524b961a354Pzzzz674fd61aec70e823/page.html" TargetMode="External"/><Relationship Id="rId248" Type="http://schemas.openxmlformats.org/officeDocument/2006/relationships/hyperlink" Target="https://msg.dese.gov.au/link/id/zzzz6a4482c829267514Pzzzz655e9512a54c9083/page.html" TargetMode="External"/><Relationship Id="rId455" Type="http://schemas.openxmlformats.org/officeDocument/2006/relationships/hyperlink" Target="https://msg.dese.gov.au/link/id/zzzz69f17b4fc736e695Pzzzz655e9512a54c9083/page.html" TargetMode="External"/><Relationship Id="rId662" Type="http://schemas.openxmlformats.org/officeDocument/2006/relationships/hyperlink" Target="https://msg.dese.gov.au/link/id/zzzz69af89b693a6c213Pzzzz69004047f222b266/page.html" TargetMode="External"/><Relationship Id="rId12" Type="http://schemas.openxmlformats.org/officeDocument/2006/relationships/image" Target="media/image2.svg"/><Relationship Id="rId108" Type="http://schemas.openxmlformats.org/officeDocument/2006/relationships/image" Target="media/image9.jpeg"/><Relationship Id="rId315" Type="http://schemas.openxmlformats.org/officeDocument/2006/relationships/hyperlink" Target="https://msg.dese.gov.au/link/id/zzzz6a28d3487de77502Pzzzz655e9512a54c9083/page.html" TargetMode="External"/><Relationship Id="rId522" Type="http://schemas.openxmlformats.org/officeDocument/2006/relationships/hyperlink" Target="https://msg.dese.gov.au/link/id/zzzz69cdd4c4aecd3151Pzzzz69004047f222b266/page.html" TargetMode="External"/><Relationship Id="rId96"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161" Type="http://schemas.openxmlformats.org/officeDocument/2006/relationships/hyperlink" Target="https://www.grants.gov.au/Go/Show?GoUuid=99ae5ad1-d749-4a9c-8fdc-72259be9469d" TargetMode="External"/><Relationship Id="rId399" Type="http://schemas.openxmlformats.org/officeDocument/2006/relationships/hyperlink" Target="https://msg.dese.gov.au/link/id/zzzz6a03d8ab360fd113Pzzzz69004047f222b266/page.html" TargetMode="External"/><Relationship Id="rId827" Type="http://schemas.openxmlformats.org/officeDocument/2006/relationships/hyperlink" Target="https://msg.dese.gov.au/link/id/zzzz6965992d961a8667Pzzzz674fd61aec70e823/page.html" TargetMode="External"/><Relationship Id="rId259" Type="http://schemas.openxmlformats.org/officeDocument/2006/relationships/hyperlink" Target="https://msg.dese.gov.au/link/id/zzzz6a3b2fb9a61d3591Pzzzz69004047f222b266/page.html" TargetMode="External"/><Relationship Id="rId466" Type="http://schemas.openxmlformats.org/officeDocument/2006/relationships/hyperlink" Target="https://msg.dese.gov.au/link/id/zzzz69defbc8c670d941Pzzzz655e9512a54c9083/page.html" TargetMode="External"/><Relationship Id="rId673" Type="http://schemas.openxmlformats.org/officeDocument/2006/relationships/hyperlink" Target="https://www.facebook.com/groups/359334192803179" TargetMode="External"/><Relationship Id="rId23" Type="http://schemas.openxmlformats.org/officeDocument/2006/relationships/hyperlink" Target="https://www.health.gov.au/our-work/thriving-kids/supports-were-planning" TargetMode="External"/><Relationship Id="rId119" Type="http://schemas.openxmlformats.org/officeDocument/2006/relationships/hyperlink" Target="https://msg.dese.gov.au/link/id/zzzz6a85153fb294b117Pzzzz655e9512a54c9083/page.html" TargetMode="External"/><Relationship Id="rId326" Type="http://schemas.openxmlformats.org/officeDocument/2006/relationships/hyperlink" Target="https://msg.dese.gov.au/link/id/zzzz6a1e287d06261425Pzzzz69004047f222b266/page.html" TargetMode="External"/><Relationship Id="rId533" Type="http://schemas.openxmlformats.org/officeDocument/2006/relationships/hyperlink" Target="https://www.education.gov.au/early-childhood/providers/compliance-and-enforcement/video-series/caring-own-children-or-siblings?utm_source=ecec2026-04-01&amp;utm_medium=email&amp;utm_campaign=session_reports&amp;utm_id=FDC&amp;utm_content=compliance" TargetMode="External"/><Relationship Id="rId740" Type="http://schemas.openxmlformats.org/officeDocument/2006/relationships/hyperlink" Target="https://msg.dese.gov.au/link/id/zzzz6982abc4aea72529Pzzzz655d5953d312b061/page.html" TargetMode="External"/><Relationship Id="rId838" Type="http://schemas.openxmlformats.org/officeDocument/2006/relationships/hyperlink" Target="https://msg.dese.gov.au/link/id/zzzz696095fb08964784Pzzzz674fd61aec70e823/page.html" TargetMode="External"/><Relationship Id="rId172" Type="http://schemas.openxmlformats.org/officeDocument/2006/relationships/hyperlink" Target="https://msg.dese.gov.au/link/id/zzzz6a69a7608182d020Pzzzz655d5953d312b061/page.html" TargetMode="External"/><Relationship Id="rId477" Type="http://schemas.openxmlformats.org/officeDocument/2006/relationships/hyperlink" Target="https://msg.dese.gov.au/link/id/zzzz69defbc8e18a9139Pzzzz655e9512a54c9083/page.html" TargetMode="External"/><Relationship Id="rId600" Type="http://schemas.openxmlformats.org/officeDocument/2006/relationships/hyperlink" Target="https://www.education.gov.au/early-childhood/resources/large-provider-financial-input-report-2025-calendar-year?utm_source=ecec2026-03-18&amp;utm_medium=email&amp;utm_campaign=large_providers" TargetMode="External"/><Relationship Id="rId684" Type="http://schemas.openxmlformats.org/officeDocument/2006/relationships/hyperlink" Target="https://msg.dese.gov.au/link/id/zzzz69a79945d692e934Pzzzz655d5953d312b061/page.html" TargetMode="External"/><Relationship Id="rId337" Type="http://schemas.openxmlformats.org/officeDocument/2006/relationships/hyperlink" Target="https://msg.dese.gov.au/link/id/zzzz6a1e326ad9dad185Pzzzz69004047f222b266/page.html" TargetMode="External"/><Relationship Id="rId34" Type="http://schemas.openxmlformats.org/officeDocument/2006/relationships/hyperlink" Target="https://www.education.gov.au/early-childhood/providers/additional-child-care-subsidy/child-wellbeing/how-apply/evidence-checklist?utm_source=ecec2026-10-07&amp;utm_medium=email&amp;utm_campaign=accs" TargetMode="External"/><Relationship Id="rId544" Type="http://schemas.openxmlformats.org/officeDocument/2006/relationships/hyperlink" Target="https://msg.dese.gov.au/link/id/zzzz69cb586fbbcd0077Pzzzz69004047f222b266/page.html" TargetMode="External"/><Relationship Id="rId751" Type="http://schemas.openxmlformats.org/officeDocument/2006/relationships/hyperlink" Target="https://msg.dese.gov.au/link/id/zzzz69781472c15e9457Pzzzz69004047f222b266/page.html" TargetMode="External"/><Relationship Id="rId183" Type="http://schemas.openxmlformats.org/officeDocument/2006/relationships/hyperlink" Target="https://msg.dese.gov.au/link/id/zzzz6a602b3f82cf9724Pzzzz655e9512a54c9083/page.html" TargetMode="External"/><Relationship Id="rId390" Type="http://schemas.openxmlformats.org/officeDocument/2006/relationships/hyperlink" Target="https://msg.dese.gov.au/link/id/zzzz6a0d15c22bbd6491Pzzzz655e9512a54c9083/page.html" TargetMode="External"/><Relationship Id="rId404" Type="http://schemas.openxmlformats.org/officeDocument/2006/relationships/hyperlink" Target="https://msg.dese.gov.au/link/id/zzzz6a014fb452252978Pzzzz69004047f222b266/page.html" TargetMode="External"/><Relationship Id="rId611" Type="http://schemas.openxmlformats.org/officeDocument/2006/relationships/hyperlink" Target="https://msg.dese.gov.au/link/id/zzzz69b7449c991ec763Pzzzz69004047f222b266/page.html" TargetMode="External"/><Relationship Id="rId250" Type="http://schemas.openxmlformats.org/officeDocument/2006/relationships/hyperlink" Target="https://msg.dese.gov.au/link/id/zzzz6a39f61983ffe520Pzzzz69004047f222b266/page.html" TargetMode="External"/><Relationship Id="rId488" Type="http://schemas.openxmlformats.org/officeDocument/2006/relationships/hyperlink" Target="https://msg.dese.gov.au/link/id/zzzz69d88ed6176dd603Pzzzz66ecee0f1e007288/page.html" TargetMode="External"/><Relationship Id="rId695" Type="http://schemas.openxmlformats.org/officeDocument/2006/relationships/hyperlink" Target="https://www.education.gov.au/early-childhood/providers/extra-support/emergency" TargetMode="External"/><Relationship Id="rId709" Type="http://schemas.openxmlformats.org/officeDocument/2006/relationships/hyperlink" Target="https://msg.dese.gov.au/link/id/zzzz699e27ce8f913543Pzzzz69004047f222b266/page.html" TargetMode="External"/><Relationship Id="rId45" Type="http://schemas.openxmlformats.org/officeDocument/2006/relationships/hyperlink" Target="https://msg.dese.gov.au/link/id/zzzz6abdb7ad7e3db305Pzzzz655d5953d312b061/page.html" TargetMode="External"/><Relationship Id="rId110" Type="http://schemas.openxmlformats.org/officeDocument/2006/relationships/hyperlink" Target="https://msg.dese.gov.au/link/id/zzzz6a8ce0000976e300Pzzzz69004047f222b266/page.html" TargetMode="External"/><Relationship Id="rId348" Type="http://schemas.openxmlformats.org/officeDocument/2006/relationships/hyperlink" Target="https://msg.dese.gov.au/link/id/zzzz6a16573e9be4e663Pzzzz655d5953d312b061/page.html" TargetMode="External"/><Relationship Id="rId555" Type="http://schemas.openxmlformats.org/officeDocument/2006/relationships/hyperlink" Target="https://msg.dese.gov.au/link/id/zzzz69c48d15432a8090Pzzzz674fd61aec70e823/page.html" TargetMode="External"/><Relationship Id="rId762" Type="http://schemas.openxmlformats.org/officeDocument/2006/relationships/hyperlink" Target="https://msg.dese.gov.au/link/id/zzzz69781da595360691Pzzzz69004047f222b266/page.html" TargetMode="External"/><Relationship Id="rId194" Type="http://schemas.openxmlformats.org/officeDocument/2006/relationships/hyperlink" Target="https://msg.dese.gov.au/link/id/zzzz6a55b619aa127351Pzzzz69004047f222b266/page.html" TargetMode="External"/><Relationship Id="rId208" Type="http://schemas.openxmlformats.org/officeDocument/2006/relationships/hyperlink" Target="https://msg.dese.gov.au/link/id/zzzz6a4dc4592286e394Pzzzz655d5953d312b061/page.html" TargetMode="External"/><Relationship Id="rId415" Type="http://schemas.openxmlformats.org/officeDocument/2006/relationships/hyperlink" Target="https://msg.dese.gov.au/link/id/zzzz6a0261182dee5811Pzzzz69004047f222b266/page.html" TargetMode="External"/><Relationship Id="rId622" Type="http://schemas.openxmlformats.org/officeDocument/2006/relationships/hyperlink" Target="https://msg.dese.gov.au/link/id/zzzz69b1f8c0a30c6136Pzzzz66ecee0f1e007288/page.html" TargetMode="External"/><Relationship Id="rId261" Type="http://schemas.openxmlformats.org/officeDocument/2006/relationships/hyperlink" Target="https://msg.dese.gov.au/link/id/zzzz6a3a09829d98f228Pzzzz69004047f222b266/page.html" TargetMode="External"/><Relationship Id="rId499" Type="http://schemas.openxmlformats.org/officeDocument/2006/relationships/hyperlink" Target="https://msg.dese.gov.au/link/id/zzzz69d470876ea45799Pzzzz66ecee0f1e007288/page.html" TargetMode="External"/><Relationship Id="rId56" Type="http://schemas.openxmlformats.org/officeDocument/2006/relationships/hyperlink" Target="https://msg.dese.gov.au/link/id/zzzz6aa9ff3de4ede602Pzzzz655d5953d312b061/page.html" TargetMode="External"/><Relationship Id="rId359" Type="http://schemas.openxmlformats.org/officeDocument/2006/relationships/image" Target="media/image13.png"/><Relationship Id="rId566" Type="http://schemas.openxmlformats.org/officeDocument/2006/relationships/hyperlink" Target="https://msg.dese.gov.au/link/id/zzzz69c48d1583150423Pzzzz674fd61aec70e823/page.html" TargetMode="External"/><Relationship Id="rId773" Type="http://schemas.openxmlformats.org/officeDocument/2006/relationships/hyperlink" Target="https://msg.dese.gov.au/link/id/zzzz697030e7564b2425Pzzzz655e9512a54c9083/page.html" TargetMode="External"/><Relationship Id="rId121" Type="http://schemas.openxmlformats.org/officeDocument/2006/relationships/hyperlink" Target="https://msg.dese.gov.au/link/id/zzzz6a85153fb88f9364Pzzzz655e9512a54c9083/page.html" TargetMode="External"/><Relationship Id="rId219" Type="http://schemas.openxmlformats.org/officeDocument/2006/relationships/hyperlink" Target="https://msg.dese.gov.au/link/id/zzzz6a4dc4592e150196Pzzzz655d5953d312b061/page.html" TargetMode="External"/><Relationship Id="rId426" Type="http://schemas.openxmlformats.org/officeDocument/2006/relationships/hyperlink" Target="https://msg.dese.gov.au/link/id/zzzz69faa7bed44fc738Pzzzz655e9512a54c9083/page.html" TargetMode="External"/><Relationship Id="rId633" Type="http://schemas.openxmlformats.org/officeDocument/2006/relationships/hyperlink" Target="https://msg.dese.gov.au/link/id/zzzz69b1f8c0ab930169Pzzzz66ecee0f1e007288/page.html" TargetMode="External"/><Relationship Id="rId840" Type="http://schemas.openxmlformats.org/officeDocument/2006/relationships/hyperlink" Target="https://msg.dese.gov.au/link/id/zzzz696095fb0a817948Pzzzz674fd61aec70e823/page.html" TargetMode="External"/><Relationship Id="rId67" Type="http://schemas.openxmlformats.org/officeDocument/2006/relationships/hyperlink" Target="https://msg.dese.gov.au/link/id/zzzz6aa9ff3e07d40660Pzzzz655d5953d312b061/page.html" TargetMode="External"/><Relationship Id="rId272" Type="http://schemas.openxmlformats.org/officeDocument/2006/relationships/hyperlink" Target="https://msg.dese.gov.au/link/id/zzzz6a3211ed721d8200Pzzzz655d5953d312b061/page.html" TargetMode="External"/><Relationship Id="rId577" Type="http://schemas.openxmlformats.org/officeDocument/2006/relationships/hyperlink" Target="https://msg.dese.gov.au/link/id/zzzz69bb6f2e92ad3788Pzzzz674fd61aec70e823/page.html" TargetMode="External"/><Relationship Id="rId700" Type="http://schemas.openxmlformats.org/officeDocument/2006/relationships/hyperlink" Target="https://www.education.gov.au/early-childhood/providers/extra-support/emergency" TargetMode="External"/><Relationship Id="rId132" Type="http://schemas.openxmlformats.org/officeDocument/2006/relationships/hyperlink" Target="https://msg.dese.gov.au/link/id/zzzz6a85153fd6d91413Pzzzz655e9512a54c9083/page.html" TargetMode="External"/><Relationship Id="rId784" Type="http://schemas.openxmlformats.org/officeDocument/2006/relationships/hyperlink" Target="https://msg.dese.gov.au/link/id/zzzz69697d27eb857846Pzzzz674fd61aec70e823/page.html" TargetMode="External"/><Relationship Id="rId437" Type="http://schemas.openxmlformats.org/officeDocument/2006/relationships/hyperlink" Target="https://msg.dese.gov.au/link/id/zzzz69faa7bee3e5f530Pzzzz655e9512a54c9083/page.html" TargetMode="External"/><Relationship Id="rId644" Type="http://schemas.openxmlformats.org/officeDocument/2006/relationships/hyperlink" Target="https://msg.dese.gov.au/link/id/zzzz69b1f8c043727030Pzzzz66ecee0f1e007288/page.html" TargetMode="External"/><Relationship Id="rId283" Type="http://schemas.openxmlformats.org/officeDocument/2006/relationships/hyperlink" Target="https://msg.dese.gov.au/link/id/zzzz6a3211ed8d1c5859Pzzzz655d5953d312b061/page.html" TargetMode="External"/><Relationship Id="rId490" Type="http://schemas.openxmlformats.org/officeDocument/2006/relationships/hyperlink" Target="https://msg.dese.gov.au/link/id/zzzz69d88ed61f2f7093Pzzzz66ecee0f1e007288/page.html" TargetMode="External"/><Relationship Id="rId504" Type="http://schemas.openxmlformats.org/officeDocument/2006/relationships/hyperlink" Target="https://msg.dese.gov.au/link/id/zzzz69d47344b28f7537Pzzzz66ecee0f1e007288/page.html" TargetMode="External"/><Relationship Id="rId711" Type="http://schemas.openxmlformats.org/officeDocument/2006/relationships/hyperlink" Target="https://msg.dese.gov.au/link/id/zzzz699d28e108da7705Pzzzz69004047f222b266/page.html" TargetMode="External"/><Relationship Id="rId78" Type="http://schemas.openxmlformats.org/officeDocument/2006/relationships/hyperlink" Target="https://msg.dese.gov.au/link/id/zzzz6a9f8064df2a1212Pzzzz69004047f222b266/page.html" TargetMode="External"/><Relationship Id="rId143" Type="http://schemas.openxmlformats.org/officeDocument/2006/relationships/hyperlink" Target="https://msg.dese.gov.au/link/id/zzzz6a7a9f107aebf055Pzzzz69004047f222b266/page.html" TargetMode="External"/><Relationship Id="rId350" Type="http://schemas.openxmlformats.org/officeDocument/2006/relationships/hyperlink" Target="https://msg.dese.gov.au/link/id/zzzz6a16573e9ed36609Pzzzz655d5953d312b061/page.html" TargetMode="External"/><Relationship Id="rId588" Type="http://schemas.openxmlformats.org/officeDocument/2006/relationships/hyperlink" Target="https://msg.dese.gov.au/link/id/zzzz69bb6f2eb0ab3129Pzzzz674fd61aec70e823/page.html" TargetMode="External"/><Relationship Id="rId795" Type="http://schemas.openxmlformats.org/officeDocument/2006/relationships/hyperlink" Target="https://msg.dese.gov.au/link/id/zzzz69697d27f3d0a969Pzzzz674fd61aec70e823/page.html" TargetMode="External"/><Relationship Id="rId809" Type="http://schemas.openxmlformats.org/officeDocument/2006/relationships/hyperlink" Target="https://msg.dese.gov.au/link/id/zzzz69683524aee4f808Pzzzz674fd61aec70e823/page.html" TargetMode="External"/><Relationship Id="rId9" Type="http://schemas.openxmlformats.org/officeDocument/2006/relationships/footnotes" Target="footnotes.xml"/><Relationship Id="rId210" Type="http://schemas.openxmlformats.org/officeDocument/2006/relationships/hyperlink" Target="https://msg.dese.gov.au/link/id/zzzz6a4dc45924e0c100Pzzzz655d5953d312b061/page.html" TargetMode="External"/><Relationship Id="rId448" Type="http://schemas.openxmlformats.org/officeDocument/2006/relationships/hyperlink" Target="https://msg.dese.gov.au/link/id/zzzz69f17b4fb4da4416Pzzzz655e9512a54c9083/page.html" TargetMode="External"/><Relationship Id="rId655" Type="http://schemas.openxmlformats.org/officeDocument/2006/relationships/hyperlink" Target="https://msg.dese.gov.au/link/id/zzzz69b1fa9f168eb854Pzzzz66ecee0f1e007288/page.html" TargetMode="External"/><Relationship Id="rId294" Type="http://schemas.openxmlformats.org/officeDocument/2006/relationships/hyperlink" Target="https://msg.dese.gov.au/link/id/zzzz6a28d3485163d328Pzzzz655e9512a54c9083/page.html" TargetMode="External"/><Relationship Id="rId308" Type="http://schemas.openxmlformats.org/officeDocument/2006/relationships/hyperlink" Target="https://msg.dese.gov.au/link/id/zzzz6a28d34877ff2794Pzzzz655e9512a54c9083/page.html" TargetMode="External"/><Relationship Id="rId515" Type="http://schemas.openxmlformats.org/officeDocument/2006/relationships/hyperlink" Target="https://msg.dese.gov.au/link/id/zzzz69cdd4c489611714Pzzzz69004047f222b266/page.html" TargetMode="External"/><Relationship Id="rId722" Type="http://schemas.openxmlformats.org/officeDocument/2006/relationships/hyperlink" Target="https://www.education.gov.au/early-childhood/about/quality-and-safety/mandatory-national-child-safety-training/register-mandatory-national-child-safety-training-communication-toolkit?utm_source=ecec2026-02-18&amp;utm_medium=email&amp;utm_campaign=child_safety_training" TargetMode="External"/><Relationship Id="rId89" Type="http://schemas.openxmlformats.org/officeDocument/2006/relationships/image" Target="media/image7.jpg"/><Relationship Id="rId154" Type="http://schemas.openxmlformats.org/officeDocument/2006/relationships/hyperlink" Target="https://startingblocks.gov.au/resources/resources-for-services/how-services-update-their-fees-and-vacancies-on-startingblocks-gov-au" TargetMode="External"/><Relationship Id="rId361" Type="http://schemas.openxmlformats.org/officeDocument/2006/relationships/hyperlink" Target="https://msg.dese.gov.au/link/id/zzzz6a16573ea7ef8488Pzzzz655d5953d312b061/page.html" TargetMode="External"/><Relationship Id="rId599" Type="http://schemas.openxmlformats.org/officeDocument/2006/relationships/hyperlink" Target="https://www.education.gov.au/newsroom/articles/new-online-safety-module-released-young-learners?utm_source=ecec2026-03-18&amp;utm_medium=email&amp;utm_campaign=health" TargetMode="External"/><Relationship Id="rId459" Type="http://schemas.openxmlformats.org/officeDocument/2006/relationships/hyperlink" Target="https://msg.dese.gov.au/link/id/zzzz69e840dc19c60500Pzzzz655e9512a54c9083/page.html" TargetMode="External"/><Relationship Id="rId666" Type="http://schemas.openxmlformats.org/officeDocument/2006/relationships/hyperlink" Target="https://msg.dese.gov.au/link/id/zzzz69af8d61945f8601Pzzzz69004047f222b266/page.html" TargetMode="External"/><Relationship Id="rId16" Type="http://schemas.openxmlformats.org/officeDocument/2006/relationships/hyperlink" Target="https://www.education.gov.au/early-childhood/providers/workforce/worker-retention-payment/eligibility-and-conditions" TargetMode="External"/><Relationship Id="rId221" Type="http://schemas.openxmlformats.org/officeDocument/2006/relationships/hyperlink" Target="https://msg.dese.gov.au/link/id/zzzz6a4dc4592f311712Pzzzz655d5953d312b061/page.html" TargetMode="External"/><Relationship Id="rId319" Type="http://schemas.openxmlformats.org/officeDocument/2006/relationships/hyperlink" Target="https://msg.dese.gov.au/link/id/zzzz6a28d34896828177Pzzzz655e9512a54c9083/page.html" TargetMode="External"/><Relationship Id="rId526" Type="http://schemas.openxmlformats.org/officeDocument/2006/relationships/hyperlink" Target="https://www.education.gov.au/early-childhood/about/quality-and-safety/national-child-safety-training?utm_source=ecec2026-04-01&amp;utm_medium=email&amp;utm_campaign=session_reports&amp;utm_id=child_safety_training&amp;utm_content=compliance" TargetMode="External"/><Relationship Id="rId733" Type="http://schemas.openxmlformats.org/officeDocument/2006/relationships/hyperlink" Target="https://msg.dese.gov.au/link/id/zzzz698d1b6e7f3be929Pzzzz6025c156f06e5453/page.html" TargetMode="External"/><Relationship Id="rId165" Type="http://schemas.openxmlformats.org/officeDocument/2006/relationships/hyperlink" Target="https://msg.dese.gov.au/link/id/zzzz6a69a7607b0a5200Pzzzz655d5953d312b061/page.html" TargetMode="External"/><Relationship Id="rId372" Type="http://schemas.openxmlformats.org/officeDocument/2006/relationships/hyperlink" Target="https://msg.dese.gov.au/link/id/zzzz6a16573eb271b341Pzzzz655d5953d312b061/page.html" TargetMode="External"/><Relationship Id="rId677" Type="http://schemas.openxmlformats.org/officeDocument/2006/relationships/hyperlink" Target="https://www.education.gov.au/early-childhood/providers/extra-support/emergency" TargetMode="External"/><Relationship Id="rId800" Type="http://schemas.openxmlformats.org/officeDocument/2006/relationships/hyperlink" Target="https://msg.dese.gov.au/link/id/zzzz69683524a6f2d006Pzzzz674fd61aec70e823/page.html" TargetMode="External"/><Relationship Id="rId232" Type="http://schemas.openxmlformats.org/officeDocument/2006/relationships/hyperlink" Target="https://msg.dese.gov.au/link/id/zzzz6a4482c803ae7708Pzzzz655e9512a54c9083/page.html" TargetMode="External"/><Relationship Id="rId27" Type="http://schemas.openxmlformats.org/officeDocument/2006/relationships/hyperlink" Target="https://beyou.edu.au/" TargetMode="External"/><Relationship Id="rId537" Type="http://schemas.openxmlformats.org/officeDocument/2006/relationships/hyperlink" Target="mailto:ECECFinancialViability@education.gov.au" TargetMode="External"/><Relationship Id="rId744" Type="http://schemas.openxmlformats.org/officeDocument/2006/relationships/hyperlink" Target="https://msg.dese.gov.au/link/id/zzzz6982abc4b1d75091Pzzzz655d5953d312b061/page.html" TargetMode="External"/><Relationship Id="rId80" Type="http://schemas.openxmlformats.org/officeDocument/2006/relationships/hyperlink" Target="https://msg.dese.gov.au/link/id/zzzz6a9f8064e0255316Pzzzz69004047f222b266/page.html" TargetMode="External"/><Relationship Id="rId176" Type="http://schemas.openxmlformats.org/officeDocument/2006/relationships/hyperlink" Target="https://msg.dese.gov.au/link/id/zzzz6a602b3f72149815Pzzzz655e9512a54c9083/page.html" TargetMode="External"/><Relationship Id="rId383" Type="http://schemas.openxmlformats.org/officeDocument/2006/relationships/hyperlink" Target="https://msg.dese.gov.au/link/id/zzzz6a0d15c21606d642Pzzzz655e9512a54c9083/page.html" TargetMode="External"/><Relationship Id="rId590" Type="http://schemas.openxmlformats.org/officeDocument/2006/relationships/hyperlink" Target="https://www.acecqa.gov.au/national-quality-framework/child-safety/national-early-childhood-worker-register" TargetMode="External"/><Relationship Id="rId604" Type="http://schemas.openxmlformats.org/officeDocument/2006/relationships/hyperlink" Target="https://www.education.gov.au/early-childhood/providers/howto/large-providers?utm_source=ecec2026-03-18&amp;utm_medium=email&amp;utm_campaign=large_providers" TargetMode="External"/><Relationship Id="rId811" Type="http://schemas.openxmlformats.org/officeDocument/2006/relationships/hyperlink" Target="https://msg.dese.gov.au/link/id/zzzz69683524b1a3b865Pzzzz674fd61aec70e823/page.html" TargetMode="External"/><Relationship Id="rId243" Type="http://schemas.openxmlformats.org/officeDocument/2006/relationships/hyperlink" Target="https://msg.dese.gov.au/link/id/zzzz6a4482c8228de501Pzzzz655e9512a54c9083/page.html" TargetMode="External"/><Relationship Id="rId450" Type="http://schemas.openxmlformats.org/officeDocument/2006/relationships/hyperlink" Target="https://msg.dese.gov.au/link/id/zzzz69f17b4fbd6f7971Pzzzz655e9512a54c9083/page.html" TargetMode="External"/><Relationship Id="rId688" Type="http://schemas.openxmlformats.org/officeDocument/2006/relationships/hyperlink" Target="https://msg.dese.gov.au/link/id/zzzz69a79945e1725772Pzzzz655d5953d312b061/page.html" TargetMode="External"/><Relationship Id="rId38" Type="http://schemas.openxmlformats.org/officeDocument/2006/relationships/hyperlink" Target="https://msg.dese.gov.au/link/id/zzzz6abdb7ad74da8182Pzzzz655d5953d312b061/page.html" TargetMode="External"/><Relationship Id="rId103" Type="http://schemas.openxmlformats.org/officeDocument/2006/relationships/hyperlink" Target="https://msg.dese.gov.au/link/id/zzzz6a8cd893cb05b081Pzzzz69004047f222b266/page.html" TargetMode="External"/><Relationship Id="rId310" Type="http://schemas.openxmlformats.org/officeDocument/2006/relationships/hyperlink" Target="https://msg.dese.gov.au/link/id/zzzz6a28d3488012e447Pzzzz655e9512a54c9083/page.html" TargetMode="External"/><Relationship Id="rId548" Type="http://schemas.openxmlformats.org/officeDocument/2006/relationships/hyperlink" Target="https://msg.dese.gov.au/link/id/zzzz69cb586fdbc1d521Pzzzz69004047f222b266/page.html" TargetMode="External"/><Relationship Id="rId755" Type="http://schemas.openxmlformats.org/officeDocument/2006/relationships/hyperlink" Target="https://msg.dese.gov.au/link/id/zzzz69781472c8f88125Pzzzz69004047f222b266/page.html" TargetMode="External"/><Relationship Id="rId91" Type="http://schemas.openxmlformats.org/officeDocument/2006/relationships/hyperlink" Target="https://www.education.gov.au/newsroom/articles/awardwinning-early-learning-starts-curiosity" TargetMode="External"/><Relationship Id="rId187" Type="http://schemas.openxmlformats.org/officeDocument/2006/relationships/hyperlink" Target="https://msg.dese.gov.au/link/id/zzzz6a602b3f8c2eb424Pzzzz655e9512a54c9083/page.html" TargetMode="External"/><Relationship Id="rId394" Type="http://schemas.openxmlformats.org/officeDocument/2006/relationships/hyperlink" Target="https://msg.dese.gov.au/link/id/zzzz6a0d15c23d60f530Pzzzz655e9512a54c9083/page.html" TargetMode="External"/><Relationship Id="rId408" Type="http://schemas.openxmlformats.org/officeDocument/2006/relationships/hyperlink" Target="https://msg.dese.gov.au/link/id/zzzz6a014fb458585297Pzzzz69004047f222b266/page.html" TargetMode="External"/><Relationship Id="rId615" Type="http://schemas.openxmlformats.org/officeDocument/2006/relationships/hyperlink" Target="https://msg.dese.gov.au/link/id/zzzz69b7449cc4872653Pzzzz69004047f222b266/page.html" TargetMode="External"/><Relationship Id="rId822" Type="http://schemas.openxmlformats.org/officeDocument/2006/relationships/hyperlink" Target="https://msg.dese.gov.au/link/id/zzzz6965992d8824b837Pzzzz674fd61aec70e823/page.html" TargetMode="External"/><Relationship Id="rId254" Type="http://schemas.openxmlformats.org/officeDocument/2006/relationships/hyperlink" Target="https://msg.dese.gov.au/link/id/zzzz6a3a04de23c11447Pzzzz69004047f222b266/page.html" TargetMode="External"/><Relationship Id="rId699" Type="http://schemas.openxmlformats.org/officeDocument/2006/relationships/hyperlink" Target="https://www.servicesaustralia.gov.au/temporary-financial-hardship-additional-child-care-subsidy?context=41866" TargetMode="External"/><Relationship Id="rId49" Type="http://schemas.openxmlformats.org/officeDocument/2006/relationships/hyperlink" Target="https://msg.dese.gov.au/link/id/zzzz6ab1d1a0e31a9382Pzzzz69004047f222b266/page.html" TargetMode="External"/><Relationship Id="rId114" Type="http://schemas.openxmlformats.org/officeDocument/2006/relationships/hyperlink" Target="https://msg.dese.gov.au/link/id/zzzz6a8ce0000d1fe683Pzzzz69004047f222b266/page.html" TargetMode="External"/><Relationship Id="rId461" Type="http://schemas.openxmlformats.org/officeDocument/2006/relationships/hyperlink" Target="https://msg.dese.gov.au/link/id/zzzz69e840dc1cab0986Pzzzz655e9512a54c9083/page.html" TargetMode="External"/><Relationship Id="rId559" Type="http://schemas.openxmlformats.org/officeDocument/2006/relationships/hyperlink" Target="https://msg.dese.gov.au/link/id/zzzz69c48d1565540371Pzzzz674fd61aec70e823/page.html" TargetMode="External"/><Relationship Id="rId766" Type="http://schemas.openxmlformats.org/officeDocument/2006/relationships/hyperlink" Target="https://www.education.gov.au/early-childhood/providers/extra-support/community-child-care-fund/special-circumstances-grant" TargetMode="External"/><Relationship Id="rId198" Type="http://schemas.openxmlformats.org/officeDocument/2006/relationships/hyperlink" Target="https://msg.dese.gov.au/link/id/zzzz6a55b619b1ff9291Pzzzz69004047f222b266/page.html" TargetMode="External"/><Relationship Id="rId321" Type="http://schemas.openxmlformats.org/officeDocument/2006/relationships/hyperlink" Target="https://msg.dese.gov.au/link/id/zzzz6a1e23a642020907Pzzzz69004047f222b266/page.html" TargetMode="External"/><Relationship Id="rId419" Type="http://schemas.openxmlformats.org/officeDocument/2006/relationships/hyperlink" Target="https://msg.dese.gov.au/link/id/zzzz6a026865df1ad095Pzzzz69004047f222b266/page.html" TargetMode="External"/><Relationship Id="rId626" Type="http://schemas.openxmlformats.org/officeDocument/2006/relationships/hyperlink" Target="https://msg.dese.gov.au/link/id/zzzz69b1f8c0a5d33797Pzzzz66ecee0f1e007288/page.html" TargetMode="External"/><Relationship Id="rId833" Type="http://schemas.openxmlformats.org/officeDocument/2006/relationships/hyperlink" Target="https://msg.dese.gov.au/link/id/zzzz696095fb0459c318Pzzzz674fd61aec70e823/page.html" TargetMode="External"/><Relationship Id="rId265" Type="http://schemas.openxmlformats.org/officeDocument/2006/relationships/hyperlink" Target="https://msg.dese.gov.au/link/id/zzzz6a3a0982a4bef261Pzzzz69004047f222b266/page.html" TargetMode="External"/><Relationship Id="rId472" Type="http://schemas.openxmlformats.org/officeDocument/2006/relationships/hyperlink" Target="https://msg.dese.gov.au/link/id/zzzz69defbc8d2983071Pzzzz655e9512a54c9083/page.html" TargetMode="External"/><Relationship Id="rId125" Type="http://schemas.openxmlformats.org/officeDocument/2006/relationships/hyperlink" Target="https://msg.dese.gov.au/link/id/zzzz6a85153fc2719586Pzzzz655e9512a54c9083/page.html" TargetMode="External"/><Relationship Id="rId332" Type="http://schemas.openxmlformats.org/officeDocument/2006/relationships/hyperlink" Target="https://msg.dese.gov.au/link/id/zzzz6a1e17760a7dd837Pzzzz69004047f222b266/page.html" TargetMode="External"/><Relationship Id="rId777" Type="http://schemas.openxmlformats.org/officeDocument/2006/relationships/hyperlink" Target="https://msg.dese.gov.au/link/id/zzzz697030e760494431Pzzzz655e9512a54c9083/page.html" TargetMode="External"/><Relationship Id="rId637" Type="http://schemas.openxmlformats.org/officeDocument/2006/relationships/hyperlink" Target="https://msg.dese.gov.au/link/id/zzzz69b1f8c03c23a371Pzzzz66ecee0f1e007288/page.html" TargetMode="External"/><Relationship Id="rId844" Type="http://schemas.openxmlformats.org/officeDocument/2006/relationships/hyperlink" Target="https://msg.dese.gov.au/link/id/zzzz696095fb0ff9f630Pzzzz674fd61aec70e823/page.html" TargetMode="External"/><Relationship Id="rId276" Type="http://schemas.openxmlformats.org/officeDocument/2006/relationships/hyperlink" Target="https://msg.dese.gov.au/link/id/zzzz6a3211ed7b678319Pzzzz655d5953d312b061/page.html" TargetMode="External"/><Relationship Id="rId483" Type="http://schemas.openxmlformats.org/officeDocument/2006/relationships/hyperlink" Target="https://msg.dese.gov.au/link/id/zzzz69d88ed60c76b920Pzzzz66ecee0f1e007288/page.html" TargetMode="External"/><Relationship Id="rId690" Type="http://schemas.openxmlformats.org/officeDocument/2006/relationships/hyperlink" Target="https://msg.dese.gov.au/link/id/zzzz69a79945e564c371Pzzzz655d5953d312b061/page.html" TargetMode="External"/><Relationship Id="rId704" Type="http://schemas.openxmlformats.org/officeDocument/2006/relationships/hyperlink" Target="https://msg.dese.gov.au/link/id/zzzz699d28e102d0b717Pzzzz69004047f222b266/page.html" TargetMode="External"/><Relationship Id="rId40" Type="http://schemas.openxmlformats.org/officeDocument/2006/relationships/hyperlink" Target="https://msg.dese.gov.au/link/id/zzzz6abdb7ad7760b895Pzzzz655d5953d312b061/page.html" TargetMode="External"/><Relationship Id="rId136" Type="http://schemas.openxmlformats.org/officeDocument/2006/relationships/hyperlink" Target="https://msg.dese.gov.au/link/id/zzzz6a7a9f106e37e733Pzzzz69004047f222b266/page.html" TargetMode="External"/><Relationship Id="rId343" Type="http://schemas.openxmlformats.org/officeDocument/2006/relationships/hyperlink" Target="https://msg.dese.gov.au/link/id/zzzz6a16573e97152358Pzzzz655d5953d312b061/page.html" TargetMode="External"/><Relationship Id="rId550" Type="http://schemas.openxmlformats.org/officeDocument/2006/relationships/hyperlink" Target="https://msg.dese.gov.au/link/id/zzzz69cb586fe441e542Pzzzz69004047f222b266/page.html" TargetMode="External"/><Relationship Id="rId788" Type="http://schemas.openxmlformats.org/officeDocument/2006/relationships/hyperlink" Target="https://msg.dese.gov.au/link/id/zzzz69697d27ef148057Pzzzz674fd61aec70e823/page.html" TargetMode="External"/><Relationship Id="rId203" Type="http://schemas.openxmlformats.org/officeDocument/2006/relationships/hyperlink" Target="https://msg.dese.gov.au/link/id/zzzz6a4dc4591ce2e498Pzzzz655d5953d312b061/page.html" TargetMode="External"/><Relationship Id="rId648" Type="http://schemas.openxmlformats.org/officeDocument/2006/relationships/hyperlink" Target="https://msg.dese.gov.au/link/id/zzzz69b1fa9f109e4745Pzzzz66ecee0f1e007288/page.html" TargetMode="External"/><Relationship Id="rId287" Type="http://schemas.openxmlformats.org/officeDocument/2006/relationships/hyperlink" Target="https://msg.dese.gov.au/link/id/zzzz6a3211ed963fe124Pzzzz655d5953d312b061/page.html" TargetMode="External"/><Relationship Id="rId410" Type="http://schemas.openxmlformats.org/officeDocument/2006/relationships/hyperlink" Target="https://msg.dese.gov.au/link/id/zzzz6a025a2f411c2943Pzzzz69004047f222b266/page.html" TargetMode="External"/><Relationship Id="rId494" Type="http://schemas.openxmlformats.org/officeDocument/2006/relationships/hyperlink" Target="https://msg.dese.gov.au/link/id/zzzz69d88ed628468765Pzzzz66ecee0f1e007288/page.html" TargetMode="External"/><Relationship Id="rId508" Type="http://schemas.openxmlformats.org/officeDocument/2006/relationships/hyperlink" Target="https://msg.dese.gov.au/link/id/zzzz69d47657b6580557Pzzzz66ecee0f1e007288/page.html" TargetMode="External"/><Relationship Id="rId715" Type="http://schemas.openxmlformats.org/officeDocument/2006/relationships/hyperlink" Target="https://www.education.gov.au/early-childhood/providers/extra-support/community-child-care-fund/sustainability-and-capital-support-grant/sustainability-and-capital-support-grant-communication-toolkit?utm_source=ecec2026-02-18&amp;utm_medium=email&amp;utm_campaign=cccf_sustainability" TargetMode="External"/><Relationship Id="rId147" Type="http://schemas.openxmlformats.org/officeDocument/2006/relationships/hyperlink" Target="https://msg.dese.gov.au/link/id/zzzz6a7aa1f418da8043Pzzzz69004047f222b266/page.html" TargetMode="External"/><Relationship Id="rId354" Type="http://schemas.openxmlformats.org/officeDocument/2006/relationships/hyperlink" Target="https://msg.dese.gov.au/link/id/zzzz6a16573ea2ad4781Pzzzz655d5953d312b061/page.html" TargetMode="External"/><Relationship Id="rId799" Type="http://schemas.openxmlformats.org/officeDocument/2006/relationships/hyperlink" Target="https://msg.dese.gov.au/link/id/zzzz69683524a49d4760Pzzzz674fd61aec70e823/page.html" TargetMode="External"/><Relationship Id="rId51" Type="http://schemas.openxmlformats.org/officeDocument/2006/relationships/hyperlink" Target="https://msg.dese.gov.au/link/id/zzzz6ab1dbc01f1e9783Pzzzz69004047f222b266/page.html" TargetMode="External"/><Relationship Id="rId561" Type="http://schemas.openxmlformats.org/officeDocument/2006/relationships/hyperlink" Target="https://msg.dese.gov.au/link/id/zzzz69c48d1575c97620Pzzzz674fd61aec70e823/page.html" TargetMode="External"/><Relationship Id="rId659" Type="http://schemas.openxmlformats.org/officeDocument/2006/relationships/hyperlink" Target="https://msg.dese.gov.au/link/id/zzzz69b1fa9f1aa6e685Pzzzz66ecee0f1e007288/page.html" TargetMode="External"/><Relationship Id="rId214" Type="http://schemas.openxmlformats.org/officeDocument/2006/relationships/hyperlink" Target="https://msg.dese.gov.au/link/id/zzzz6a4dc45927fc2374Pzzzz655d5953d312b061/page.html" TargetMode="External"/><Relationship Id="rId298" Type="http://schemas.openxmlformats.org/officeDocument/2006/relationships/hyperlink" Target="https://msg.dese.gov.au/link/id/zzzz6a28d34860e4f201Pzzzz655e9512a54c9083/page.html" TargetMode="External"/><Relationship Id="rId421" Type="http://schemas.openxmlformats.org/officeDocument/2006/relationships/hyperlink" Target="https://msg.dese.gov.au/link/id/zzzz6a026865e0d08925Pzzzz69004047f222b266/page.html" TargetMode="External"/><Relationship Id="rId519" Type="http://schemas.openxmlformats.org/officeDocument/2006/relationships/hyperlink" Target="https://msg.dese.gov.au/link/id/zzzz69cdd4c49fcf0560Pzzzz69004047f222b266/page.html" TargetMode="External"/><Relationship Id="rId158" Type="http://schemas.openxmlformats.org/officeDocument/2006/relationships/hyperlink" Target="https://www.education.gov.au/early-childhood/providers/howto/manage-absences?utm_source=ecec2026-08-05&amp;utm_medium=email&amp;utm_campaign=absences" TargetMode="External"/><Relationship Id="rId726" Type="http://schemas.openxmlformats.org/officeDocument/2006/relationships/hyperlink" Target="https://msg.dese.gov.au/link/id/zzzz698d1b6e78300939Pzzzz6025c156f06e5453/page.html" TargetMode="External"/><Relationship Id="rId62" Type="http://schemas.openxmlformats.org/officeDocument/2006/relationships/hyperlink" Target="https://msg.dese.gov.au/link/id/zzzz6aa9ff3def490321Pzzzz655d5953d312b061/page.html" TargetMode="External"/><Relationship Id="rId365" Type="http://schemas.openxmlformats.org/officeDocument/2006/relationships/hyperlink" Target="https://msg.dese.gov.au/link/id/zzzz6a16573eab812711Pzzzz655d5953d312b061/page.html" TargetMode="External"/><Relationship Id="rId572" Type="http://schemas.openxmlformats.org/officeDocument/2006/relationships/hyperlink" Target="https://www.acecqa.gov.au/national-quality-framework/child-safety/national-early-childhood-worker-register" TargetMode="External"/><Relationship Id="rId225" Type="http://schemas.openxmlformats.org/officeDocument/2006/relationships/hyperlink" Target="https://msg.dese.gov.au/link/id/zzzz6a4dc459323e1887Pzzzz655d5953d312b061/page.html" TargetMode="External"/><Relationship Id="rId432" Type="http://schemas.openxmlformats.org/officeDocument/2006/relationships/hyperlink" Target="https://msg.dese.gov.au/link/id/zzzz69faa7bedc155735Pzzzz655e9512a54c9083/page.html" TargetMode="External"/><Relationship Id="rId737" Type="http://schemas.openxmlformats.org/officeDocument/2006/relationships/hyperlink" Target="https://msg.dese.gov.au/link/id/zzzz6982abc4a5b60144Pzzzz655d5953d312b061/page.html" TargetMode="External"/><Relationship Id="rId73" Type="http://schemas.openxmlformats.org/officeDocument/2006/relationships/hyperlink" Target="https://msg.dese.gov.au/link/id/zzzz6a9f7bd9172c4601Pzzzz69004047f222b266/page.html" TargetMode="External"/><Relationship Id="rId169" Type="http://schemas.openxmlformats.org/officeDocument/2006/relationships/hyperlink" Target="https://msg.dese.gov.au/link/id/zzzz6a69a760800ae332Pzzzz655d5953d312b061/page.html" TargetMode="External"/><Relationship Id="rId376" Type="http://schemas.openxmlformats.org/officeDocument/2006/relationships/hyperlink" Target="https://msg.dese.gov.au/link/id/zzzz6a0d15c20207d677Pzzzz655e9512a54c9083/page.html" TargetMode="External"/><Relationship Id="rId583" Type="http://schemas.openxmlformats.org/officeDocument/2006/relationships/hyperlink" Target="https://msg.dese.gov.au/link/id/zzzz69bb6f2ea5b2e205Pzzzz674fd61aec70e823/page.html" TargetMode="External"/><Relationship Id="rId790" Type="http://schemas.openxmlformats.org/officeDocument/2006/relationships/hyperlink" Target="https://msg.dese.gov.au/link/id/zzzz69697d27f06b3810Pzzzz674fd61aec70e823/page.html" TargetMode="External"/><Relationship Id="rId804" Type="http://schemas.openxmlformats.org/officeDocument/2006/relationships/hyperlink" Target="https://msg.dese.gov.au/link/id/zzzz69683524a9649274Pzzzz674fd61aec70e823/page.html" TargetMode="External"/><Relationship Id="rId4" Type="http://schemas.openxmlformats.org/officeDocument/2006/relationships/customXml" Target="../customXml/item4.xml"/><Relationship Id="rId236" Type="http://schemas.openxmlformats.org/officeDocument/2006/relationships/hyperlink" Target="https://msg.dese.gov.au/link/id/zzzz6a4482c811167867Pzzzz655e9512a54c9083/page.html" TargetMode="External"/><Relationship Id="rId443" Type="http://schemas.openxmlformats.org/officeDocument/2006/relationships/hyperlink" Target="https://msg.dese.gov.au/link/id/zzzz69f17b4fa7ec6712Pzzzz655e9512a54c9083/page.html" TargetMode="External"/><Relationship Id="rId650" Type="http://schemas.openxmlformats.org/officeDocument/2006/relationships/hyperlink" Target="https://msg.dese.gov.au/link/id/zzzz69b1fa9f109e4745Pzzzz66ecee0f1e007288/page.html" TargetMode="External"/><Relationship Id="rId303" Type="http://schemas.openxmlformats.org/officeDocument/2006/relationships/hyperlink" Target="https://msg.dese.gov.au/link/id/zzzz6a28d3486e176281Pzzzz655e9512a54c9083/page.html" TargetMode="External"/><Relationship Id="rId748" Type="http://schemas.openxmlformats.org/officeDocument/2006/relationships/hyperlink" Target="https://msg.dese.gov.au/link/id/zzzz6982abc4bdd4a175Pzzzz655d5953d312b061/page.html" TargetMode="External"/><Relationship Id="rId84" Type="http://schemas.openxmlformats.org/officeDocument/2006/relationships/hyperlink" Target="https://msg.dese.gov.au/link/id/zzzz6a9f8064e5c4f919Pzzzz69004047f222b266/page.html" TargetMode="External"/><Relationship Id="rId387" Type="http://schemas.openxmlformats.org/officeDocument/2006/relationships/hyperlink" Target="https://msg.dese.gov.au/link/id/zzzz6a0d15c223b76680Pzzzz655e9512a54c9083/page.html" TargetMode="External"/><Relationship Id="rId510" Type="http://schemas.openxmlformats.org/officeDocument/2006/relationships/hyperlink" Target="https://msg.dese.gov.au/link/id/zzzz69d47657ba34c223Pzzzz66ecee0f1e007288/page.html" TargetMode="External"/><Relationship Id="rId594" Type="http://schemas.openxmlformats.org/officeDocument/2006/relationships/hyperlink" Target="https://www.education.gov.au/child-care-package/help-emergency/emergency-support-region?utm_source=ecec2026-03-18&amp;utm_medium=email&amp;utm_campaign=emergencies" TargetMode="External"/><Relationship Id="rId608" Type="http://schemas.openxmlformats.org/officeDocument/2006/relationships/hyperlink" Target="https://www.edresearch.edu.au/other/articles/understanding-educator-retention-early-childhood-education-and-care" TargetMode="External"/><Relationship Id="rId815" Type="http://schemas.openxmlformats.org/officeDocument/2006/relationships/hyperlink" Target="https://msg.dese.gov.au/link/id/zzzz69683524b8613008Pzzzz674fd61aec70e823/page.html" TargetMode="External"/><Relationship Id="rId247" Type="http://schemas.openxmlformats.org/officeDocument/2006/relationships/hyperlink" Target="https://msg.dese.gov.au/link/id/zzzz6a4482c827413725Pzzzz655e9512a54c9083/page.html" TargetMode="External"/><Relationship Id="rId107" Type="http://schemas.openxmlformats.org/officeDocument/2006/relationships/hyperlink" Target="https://msg.dese.gov.au/link/id/zzzz6a8d09540b12b503Pzzzz69004047f222b266/page.html" TargetMode="External"/><Relationship Id="rId454" Type="http://schemas.openxmlformats.org/officeDocument/2006/relationships/hyperlink" Target="https://msg.dese.gov.au/link/id/zzzz69f17b4fc5625296Pzzzz655e9512a54c9083/page.html" TargetMode="External"/><Relationship Id="rId661" Type="http://schemas.openxmlformats.org/officeDocument/2006/relationships/hyperlink" Target="https://msg.dese.gov.au/link/id/zzzz69af7c8f0f8ff166Pzzzz69004047f222b266/page.html" TargetMode="External"/><Relationship Id="rId759" Type="http://schemas.openxmlformats.org/officeDocument/2006/relationships/hyperlink" Target="https://msg.dese.gov.au/link/id/zzzz69781ad2a48dd532Pzzzz69004047f222b266/page.html" TargetMode="External"/><Relationship Id="rId11" Type="http://schemas.openxmlformats.org/officeDocument/2006/relationships/image" Target="media/image1.png"/><Relationship Id="rId314" Type="http://schemas.openxmlformats.org/officeDocument/2006/relationships/hyperlink" Target="https://msg.dese.gov.au/link/id/zzzz6a28d3488e799691Pzzzz655e9512a54c9083/page.html" TargetMode="External"/><Relationship Id="rId398" Type="http://schemas.openxmlformats.org/officeDocument/2006/relationships/hyperlink" Target="https://msg.dese.gov.au/link/id/zzzz6a03d8ab34ea4179Pzzzz69004047f222b266/page.html" TargetMode="External"/><Relationship Id="rId521" Type="http://schemas.openxmlformats.org/officeDocument/2006/relationships/hyperlink" Target="https://msg.dese.gov.au/link/id/zzzz69cdd4c4aaec8095Pzzzz69004047f222b266/page.html" TargetMode="External"/><Relationship Id="rId619" Type="http://schemas.openxmlformats.org/officeDocument/2006/relationships/hyperlink" Target="https://msg.dese.gov.au/link/id/zzzz69b7449cd4c35816Pzzzz69004047f222b266/page.html" TargetMode="External"/><Relationship Id="rId95" Type="http://schemas.openxmlformats.org/officeDocument/2006/relationships/hyperlink" Target="https://www.education.gov.au/higher-education-loan-program/help-graduates/reduction-higher-education-loan-program-help-debts-teachers-very-remote-areas?utm_source=ecec2026-09-02&amp;utm_medium=email&amp;utm_campaign=help_debt" TargetMode="External"/><Relationship Id="rId160" Type="http://schemas.openxmlformats.org/officeDocument/2006/relationships/hyperlink" Target="https://www.education.gov.au/early-childhood/providers/workforce/worker-retention-payment/minimum-rates?utm_source=ecec2026-08-05&amp;utm_medium=email&amp;utm_campaign=wrp" TargetMode="External"/><Relationship Id="rId826" Type="http://schemas.openxmlformats.org/officeDocument/2006/relationships/hyperlink" Target="https://msg.dese.gov.au/link/id/zzzz6965992d94ef6952Pzzzz674fd61aec70e823/page.html" TargetMode="External"/><Relationship Id="rId258" Type="http://schemas.openxmlformats.org/officeDocument/2006/relationships/hyperlink" Target="https://msg.dese.gov.au/link/id/zzzz6a3a04de2b1d8939Pzzzz69004047f222b266/page.html" TargetMode="External"/><Relationship Id="rId465" Type="http://schemas.openxmlformats.org/officeDocument/2006/relationships/hyperlink" Target="https://msg.dese.gov.au/link/id/zzzz69e840dc2228c863Pzzzz655e9512a54c9083/page.html" TargetMode="External"/><Relationship Id="rId672" Type="http://schemas.openxmlformats.org/officeDocument/2006/relationships/hyperlink" Target="https://www.education.gov.au/child-care-package/help-emergency" TargetMode="External"/><Relationship Id="rId22" Type="http://schemas.openxmlformats.org/officeDocument/2006/relationships/hyperlink" Target="https://www.education.gov.au/early-childhood/providers/geccko-get-early-childhood-compliance-knowledge-online?utm_source=ecec2026-10-07&amp;utm_medium=email&amp;utm_campaign=geccko" TargetMode="External"/><Relationship Id="rId118" Type="http://schemas.openxmlformats.org/officeDocument/2006/relationships/hyperlink" Target="https://msg.dese.gov.au/link/id/zzzz6a85153fb0279022Pzzzz655e9512a54c9083/page.html" TargetMode="External"/><Relationship Id="rId325" Type="http://schemas.openxmlformats.org/officeDocument/2006/relationships/hyperlink" Target="https://msg.dese.gov.au/link/id/zzzz6a1f85cbc5a8b029Pzzzz69004047f222b266/page.html" TargetMode="External"/><Relationship Id="rId532" Type="http://schemas.openxmlformats.org/officeDocument/2006/relationships/hyperlink" Target="https://www.education.gov.au/early-childhood/providers/howto/session-reports/providing-care-relatives?utm_source=ecec2026-04-01&amp;utm_medium=email&amp;utm_campaign=session_reports&amp;utm_id=FDC&amp;utm_content=compliance" TargetMode="External"/><Relationship Id="rId171" Type="http://schemas.openxmlformats.org/officeDocument/2006/relationships/hyperlink" Target="https://msg.dese.gov.au/link/id/zzzz6a69a76080fcf470Pzzzz655d5953d312b061/page.html" TargetMode="External"/><Relationship Id="rId837" Type="http://schemas.openxmlformats.org/officeDocument/2006/relationships/hyperlink" Target="https://msg.dese.gov.au/link/id/zzzz696095fb07518017Pzzzz674fd61aec70e823/page.html" TargetMode="External"/><Relationship Id="rId269" Type="http://schemas.openxmlformats.org/officeDocument/2006/relationships/hyperlink" Target="https://msg.dese.gov.au/link/id/zzzz6a3a0d6c54462821Pzzzz69004047f222b266/page.html" TargetMode="External"/><Relationship Id="rId476" Type="http://schemas.openxmlformats.org/officeDocument/2006/relationships/hyperlink" Target="https://msg.dese.gov.au/link/id/zzzz69defbc8dfde8939Pzzzz655e9512a54c9083/page.html" TargetMode="External"/><Relationship Id="rId683" Type="http://schemas.openxmlformats.org/officeDocument/2006/relationships/hyperlink" Target="https://msg.dese.gov.au/link/id/zzzz69a79945d4ad0585Pzzzz655d5953d312b061/page.html" TargetMode="External"/><Relationship Id="rId33" Type="http://schemas.openxmlformats.org/officeDocument/2006/relationships/hyperlink" Target="https://www.education.gov.au/early-childhood/providers/additional-child-care-subsidy/child-wellbeing/how-apply/determination-checklist?utm_source=ecec2026-10-07&amp;utm_medium=email&amp;utm_campaign=accs" TargetMode="External"/><Relationship Id="rId129" Type="http://schemas.openxmlformats.org/officeDocument/2006/relationships/hyperlink" Target="https://msg.dese.gov.au/link/id/zzzz6a85153fcf1b6242Pzzzz655e9512a54c9083/page.html" TargetMode="External"/><Relationship Id="rId336" Type="http://schemas.openxmlformats.org/officeDocument/2006/relationships/hyperlink" Target="https://msg.dese.gov.au/link/id/zzzz6a1e2daed584e280Pzzzz69004047f222b266/page.html" TargetMode="External"/><Relationship Id="rId543" Type="http://schemas.openxmlformats.org/officeDocument/2006/relationships/hyperlink" Target="https://msg.dese.gov.au/link/id/zzzz69cb586fc1a23337Pzzzz69004047f222b266/page.html" TargetMode="External"/><Relationship Id="rId182" Type="http://schemas.openxmlformats.org/officeDocument/2006/relationships/hyperlink" Target="https://msg.dese.gov.au/link/id/zzzz6a602b3f7faa7417Pzzzz655e9512a54c9083/page.html" TargetMode="External"/><Relationship Id="rId403" Type="http://schemas.openxmlformats.org/officeDocument/2006/relationships/hyperlink" Target="https://msg.dese.gov.au/link/id/zzzz6a014fb450c1a408Pzzzz69004047f222b266/page.html" TargetMode="External"/><Relationship Id="rId750" Type="http://schemas.openxmlformats.org/officeDocument/2006/relationships/hyperlink" Target="https://msg.dese.gov.au/link/id/zzzz69781472c0d5e638Pzzzz69004047f222b266/page.html" TargetMode="External"/><Relationship Id="rId848" Type="http://schemas.openxmlformats.org/officeDocument/2006/relationships/theme" Target="theme/theme1.xml"/><Relationship Id="rId487" Type="http://schemas.openxmlformats.org/officeDocument/2006/relationships/hyperlink" Target="https://msg.dese.gov.au/link/id/zzzz69d88ed6150b1149Pzzzz66ecee0f1e007288/page.html" TargetMode="External"/><Relationship Id="rId610" Type="http://schemas.openxmlformats.org/officeDocument/2006/relationships/hyperlink" Target="https://msg.dese.gov.au/link/id/zzzz69b7449ca4c87026Pzzzz69004047f222b266/page.html" TargetMode="External"/><Relationship Id="rId694" Type="http://schemas.openxmlformats.org/officeDocument/2006/relationships/hyperlink" Target="https://www.education.gov.au/early-childhood/providers/howto/manage-payments-fees/third-party-payments-discounts/prescribed-discounts" TargetMode="External"/><Relationship Id="rId708" Type="http://schemas.openxmlformats.org/officeDocument/2006/relationships/hyperlink" Target="https://msg.dese.gov.au/link/id/zzzz699e27ce8ed50516Pzzzz69004047f222b266/page.html" TargetMode="External"/><Relationship Id="rId347" Type="http://schemas.openxmlformats.org/officeDocument/2006/relationships/hyperlink" Target="https://msg.dese.gov.au/link/id/zzzz6a16573e9b34e286Pzzzz655d5953d312b061/page.html" TargetMode="External"/><Relationship Id="rId44" Type="http://schemas.openxmlformats.org/officeDocument/2006/relationships/hyperlink" Target="https://msg.dese.gov.au/link/id/zzzz6abdb7ad7cb0d139Pzzzz655d5953d312b061/page.html" TargetMode="External"/><Relationship Id="rId554" Type="http://schemas.openxmlformats.org/officeDocument/2006/relationships/hyperlink" Target="https://msg.dese.gov.au/link/id/zzzz69cb587000985111Pzzzz69004047f222b266/page.html" TargetMode="External"/><Relationship Id="rId761" Type="http://schemas.openxmlformats.org/officeDocument/2006/relationships/hyperlink" Target="https://msg.dese.gov.au/link/id/zzzz69781ad2a6cf3812Pzzzz69004047f222b266/page.html" TargetMode="External"/><Relationship Id="rId193" Type="http://schemas.openxmlformats.org/officeDocument/2006/relationships/hyperlink" Target="https://msg.dese.gov.au/link/id/zzzz6a55b619a7a9c486Pzzzz69004047f222b266/page.html" TargetMode="External"/><Relationship Id="rId207" Type="http://schemas.openxmlformats.org/officeDocument/2006/relationships/hyperlink" Target="https://msg.dese.gov.au/link/id/zzzz6a4dc45921cd1450Pzzzz655d5953d312b061/page.html" TargetMode="External"/><Relationship Id="rId414" Type="http://schemas.openxmlformats.org/officeDocument/2006/relationships/hyperlink" Target="https://msg.dese.gov.au/link/id/zzzz6a013a664a567258Pzzzz69004047f222b266/page.html" TargetMode="External"/><Relationship Id="rId498" Type="http://schemas.openxmlformats.org/officeDocument/2006/relationships/hyperlink" Target="https://msg.dese.gov.au/link/id/zzzz69d470876c7d9629Pzzzz66ecee0f1e007288/page.html" TargetMode="External"/><Relationship Id="rId621" Type="http://schemas.openxmlformats.org/officeDocument/2006/relationships/hyperlink" Target="https://msg.dese.gov.au/link/id/zzzz69b7449cdd821796Pzzzz69004047f222b266/page.html" TargetMode="External"/><Relationship Id="rId260" Type="http://schemas.openxmlformats.org/officeDocument/2006/relationships/hyperlink" Target="https://msg.dese.gov.au/link/id/zzzz6a3b2ed366454079Pzzzz69004047f222b266/page.html" TargetMode="External"/><Relationship Id="rId719" Type="http://schemas.openxmlformats.org/officeDocument/2006/relationships/hyperlink" Target="https://www.dss.gov.au/child-protection/reporting-child-safety-concerns" TargetMode="External"/><Relationship Id="rId55" Type="http://schemas.openxmlformats.org/officeDocument/2006/relationships/hyperlink" Target="https://msg.dese.gov.au/link/id/zzzz6ab1dbc0217dc590Pzzzz69004047f222b266/page.html" TargetMode="External"/><Relationship Id="rId120" Type="http://schemas.openxmlformats.org/officeDocument/2006/relationships/hyperlink" Target="https://msg.dese.gov.au/link/id/zzzz6a85153fb5596814Pzzzz655e9512a54c9083/page.html" TargetMode="External"/><Relationship Id="rId358" Type="http://schemas.openxmlformats.org/officeDocument/2006/relationships/hyperlink" Target="https://msg.dese.gov.au/link/id/zzzz6a16573ea5cca479Pzzzz655d5953d312b061/page.html" TargetMode="External"/><Relationship Id="rId565" Type="http://schemas.openxmlformats.org/officeDocument/2006/relationships/hyperlink" Target="https://msg.dese.gov.au/link/id/zzzz69c48d153de88232Pzzzz674fd61aec70e823/page.html" TargetMode="External"/><Relationship Id="rId772" Type="http://schemas.openxmlformats.org/officeDocument/2006/relationships/hyperlink" Target="https://msg.dese.gov.au/link/id/zzzz697030e752296516Pzzzz655e9512a54c9083/page.html" TargetMode="External"/><Relationship Id="rId218" Type="http://schemas.openxmlformats.org/officeDocument/2006/relationships/hyperlink" Target="https://msg.dese.gov.au/link/id/zzzz6a4dc4592da08790Pzzzz655d5953d312b061/page.html" TargetMode="External"/><Relationship Id="rId425" Type="http://schemas.openxmlformats.org/officeDocument/2006/relationships/hyperlink" Target="https://msg.dese.gov.au/link/id/zzzz69faa7bed2eee593Pzzzz655e9512a54c9083/page.html" TargetMode="External"/><Relationship Id="rId632" Type="http://schemas.openxmlformats.org/officeDocument/2006/relationships/hyperlink" Target="https://msg.dese.gov.au/link/id/zzzz69b1f8c0aab6e168Pzzzz66ecee0f1e007288/page.html" TargetMode="External"/><Relationship Id="rId271" Type="http://schemas.openxmlformats.org/officeDocument/2006/relationships/hyperlink" Target="https://msg.dese.gov.au/link/id/zzzz6a3211ed70997768Pzzzz655d5953d312b061/page.htm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4.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7A65EE-9F93-4A53-85AD-9A39999A7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3.xml><?xml version="1.0" encoding="utf-8"?>
<ds:datastoreItem xmlns:ds="http://schemas.openxmlformats.org/officeDocument/2006/customXml" ds:itemID="{2944217A-D01E-4757-8957-CBEA464EB96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DA3FFD-9FD8-43E9-A06E-6F079EA5365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67415</Words>
  <Characters>365392</Characters>
  <Application>Microsoft Office Word</Application>
  <DocSecurity>0</DocSecurity>
  <Lines>7612</Lines>
  <Paragraphs>7335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Emails to the early childhood education and care sector</dc:title>
  <dc:subject/>
  <dc:creator>KASHAN,Sara</dc:creator>
  <cp:keywords/>
  <dc:description/>
  <cp:lastModifiedBy>KASHAN,Sara</cp:lastModifiedBy>
  <cp:revision>15</cp:revision>
  <cp:lastPrinted>2026-10-08T00:05:00Z</cp:lastPrinted>
  <dcterms:created xsi:type="dcterms:W3CDTF">2026-10-07T23:38:00Z</dcterms:created>
  <dcterms:modified xsi:type="dcterms:W3CDTF">2026-10-08T00:06:00Z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2026-09-09T04:22:44Z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2cac02a6-10c2-46a2-86cd-2f17001ef4ce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