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00970C91" w:rsidR="00107DD5" w:rsidRDefault="00BE31F4" w:rsidP="00BE31F4">
      <w:pPr>
        <w:pStyle w:val="TableHeading"/>
        <w:jc w:val="left"/>
      </w:pPr>
      <w:r>
        <w:rPr>
          <w:noProof/>
        </w:rPr>
        <w:drawing>
          <wp:inline distT="0" distB="0" distL="0" distR="0" wp14:anchorId="3DC9B9D1" wp14:editId="6EED22C5">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9172" cy="554400"/>
                    </a:xfrm>
                    <a:prstGeom prst="rect">
                      <a:avLst/>
                    </a:prstGeom>
                  </pic:spPr>
                </pic:pic>
              </a:graphicData>
            </a:graphic>
          </wp:inline>
        </w:drawing>
      </w:r>
      <w:r w:rsidR="00221D8F"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7D89876E" w14:textId="2C0A4EF6" w:rsidR="007C5203"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8969453" w:history="1">
        <w:r w:rsidR="007C5203" w:rsidRPr="009E0E4B">
          <w:rPr>
            <w:rStyle w:val="Hyperlink"/>
            <w:noProof/>
          </w:rPr>
          <w:t>6 May 2026</w:t>
        </w:r>
        <w:r w:rsidR="007C5203">
          <w:rPr>
            <w:noProof/>
            <w:webHidden/>
          </w:rPr>
          <w:tab/>
        </w:r>
        <w:r w:rsidR="007C5203">
          <w:rPr>
            <w:noProof/>
            <w:webHidden/>
          </w:rPr>
          <w:fldChar w:fldCharType="begin"/>
        </w:r>
        <w:r w:rsidR="007C5203">
          <w:rPr>
            <w:noProof/>
            <w:webHidden/>
          </w:rPr>
          <w:instrText xml:space="preserve"> PAGEREF _Toc228969453 \h </w:instrText>
        </w:r>
        <w:r w:rsidR="007C5203">
          <w:rPr>
            <w:noProof/>
            <w:webHidden/>
          </w:rPr>
        </w:r>
        <w:r w:rsidR="007C5203">
          <w:rPr>
            <w:noProof/>
            <w:webHidden/>
          </w:rPr>
          <w:fldChar w:fldCharType="separate"/>
        </w:r>
        <w:r w:rsidR="008454E5">
          <w:rPr>
            <w:noProof/>
            <w:webHidden/>
          </w:rPr>
          <w:t>5</w:t>
        </w:r>
        <w:r w:rsidR="007C5203">
          <w:rPr>
            <w:noProof/>
            <w:webHidden/>
          </w:rPr>
          <w:fldChar w:fldCharType="end"/>
        </w:r>
      </w:hyperlink>
    </w:p>
    <w:p w14:paraId="201D8A8A" w14:textId="39D3359E"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54"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_Toc228969454 \h </w:instrText>
        </w:r>
        <w:r>
          <w:rPr>
            <w:noProof/>
            <w:webHidden/>
          </w:rPr>
        </w:r>
        <w:r>
          <w:rPr>
            <w:noProof/>
            <w:webHidden/>
          </w:rPr>
          <w:fldChar w:fldCharType="separate"/>
        </w:r>
        <w:r w:rsidR="008454E5">
          <w:rPr>
            <w:noProof/>
            <w:webHidden/>
          </w:rPr>
          <w:t>5</w:t>
        </w:r>
        <w:r>
          <w:rPr>
            <w:noProof/>
            <w:webHidden/>
          </w:rPr>
          <w:fldChar w:fldCharType="end"/>
        </w:r>
      </w:hyperlink>
    </w:p>
    <w:p w14:paraId="2858821D" w14:textId="45040AB1"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55" w:history="1">
        <w:r w:rsidRPr="009E0E4B">
          <w:rPr>
            <w:rStyle w:val="Hyperlink"/>
            <w:noProof/>
          </w:rPr>
          <w:t>Sector spotlight</w:t>
        </w:r>
        <w:r>
          <w:rPr>
            <w:noProof/>
            <w:webHidden/>
          </w:rPr>
          <w:tab/>
        </w:r>
        <w:r>
          <w:rPr>
            <w:noProof/>
            <w:webHidden/>
          </w:rPr>
          <w:fldChar w:fldCharType="begin"/>
        </w:r>
        <w:r>
          <w:rPr>
            <w:noProof/>
            <w:webHidden/>
          </w:rPr>
          <w:instrText xml:space="preserve"> PAGEREF _Toc228969455 \h </w:instrText>
        </w:r>
        <w:r>
          <w:rPr>
            <w:noProof/>
            <w:webHidden/>
          </w:rPr>
        </w:r>
        <w:r>
          <w:rPr>
            <w:noProof/>
            <w:webHidden/>
          </w:rPr>
          <w:fldChar w:fldCharType="separate"/>
        </w:r>
        <w:r w:rsidR="008454E5">
          <w:rPr>
            <w:noProof/>
            <w:webHidden/>
          </w:rPr>
          <w:t>6</w:t>
        </w:r>
        <w:r>
          <w:rPr>
            <w:noProof/>
            <w:webHidden/>
          </w:rPr>
          <w:fldChar w:fldCharType="end"/>
        </w:r>
      </w:hyperlink>
    </w:p>
    <w:p w14:paraId="66844BEE" w14:textId="72B7EA8A"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56" w:history="1">
        <w:r w:rsidRPr="009E0E4B">
          <w:rPr>
            <w:rStyle w:val="Hyperlink"/>
            <w:noProof/>
          </w:rPr>
          <w:t>Facts from FAL</w:t>
        </w:r>
        <w:r>
          <w:rPr>
            <w:noProof/>
            <w:webHidden/>
          </w:rPr>
          <w:tab/>
        </w:r>
        <w:r>
          <w:rPr>
            <w:noProof/>
            <w:webHidden/>
          </w:rPr>
          <w:fldChar w:fldCharType="begin"/>
        </w:r>
        <w:r>
          <w:rPr>
            <w:noProof/>
            <w:webHidden/>
          </w:rPr>
          <w:instrText xml:space="preserve"> PAGEREF _Toc228969456 \h </w:instrText>
        </w:r>
        <w:r>
          <w:rPr>
            <w:noProof/>
            <w:webHidden/>
          </w:rPr>
        </w:r>
        <w:r>
          <w:rPr>
            <w:noProof/>
            <w:webHidden/>
          </w:rPr>
          <w:fldChar w:fldCharType="separate"/>
        </w:r>
        <w:r w:rsidR="008454E5">
          <w:rPr>
            <w:noProof/>
            <w:webHidden/>
          </w:rPr>
          <w:t>7</w:t>
        </w:r>
        <w:r>
          <w:rPr>
            <w:noProof/>
            <w:webHidden/>
          </w:rPr>
          <w:fldChar w:fldCharType="end"/>
        </w:r>
      </w:hyperlink>
    </w:p>
    <w:p w14:paraId="7C61C88B" w14:textId="655B701C"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57"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_Toc228969457 \h </w:instrText>
        </w:r>
        <w:r>
          <w:rPr>
            <w:noProof/>
            <w:webHidden/>
          </w:rPr>
        </w:r>
        <w:r>
          <w:rPr>
            <w:noProof/>
            <w:webHidden/>
          </w:rPr>
          <w:fldChar w:fldCharType="separate"/>
        </w:r>
        <w:r w:rsidR="008454E5">
          <w:rPr>
            <w:noProof/>
            <w:webHidden/>
          </w:rPr>
          <w:t>8</w:t>
        </w:r>
        <w:r>
          <w:rPr>
            <w:noProof/>
            <w:webHidden/>
          </w:rPr>
          <w:fldChar w:fldCharType="end"/>
        </w:r>
      </w:hyperlink>
    </w:p>
    <w:p w14:paraId="4E576997" w14:textId="20DA55BC"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58" w:history="1">
        <w:r w:rsidRPr="009E0E4B">
          <w:rPr>
            <w:rStyle w:val="Hyperlink"/>
            <w:noProof/>
          </w:rPr>
          <w:t>News for families</w:t>
        </w:r>
        <w:r>
          <w:rPr>
            <w:noProof/>
            <w:webHidden/>
          </w:rPr>
          <w:tab/>
        </w:r>
        <w:r>
          <w:rPr>
            <w:noProof/>
            <w:webHidden/>
          </w:rPr>
          <w:fldChar w:fldCharType="begin"/>
        </w:r>
        <w:r>
          <w:rPr>
            <w:noProof/>
            <w:webHidden/>
          </w:rPr>
          <w:instrText xml:space="preserve"> PAGEREF _Toc228969458 \h </w:instrText>
        </w:r>
        <w:r>
          <w:rPr>
            <w:noProof/>
            <w:webHidden/>
          </w:rPr>
        </w:r>
        <w:r>
          <w:rPr>
            <w:noProof/>
            <w:webHidden/>
          </w:rPr>
          <w:fldChar w:fldCharType="separate"/>
        </w:r>
        <w:r w:rsidR="008454E5">
          <w:rPr>
            <w:noProof/>
            <w:webHidden/>
          </w:rPr>
          <w:t>9</w:t>
        </w:r>
        <w:r>
          <w:rPr>
            <w:noProof/>
            <w:webHidden/>
          </w:rPr>
          <w:fldChar w:fldCharType="end"/>
        </w:r>
      </w:hyperlink>
    </w:p>
    <w:p w14:paraId="0A7AB1AE" w14:textId="746499E8" w:rsidR="007C5203" w:rsidRDefault="007C5203">
      <w:pPr>
        <w:pStyle w:val="TOC1"/>
        <w:rPr>
          <w:rFonts w:eastAsiaTheme="minorEastAsia"/>
          <w:noProof/>
          <w:kern w:val="2"/>
          <w:sz w:val="24"/>
          <w:szCs w:val="24"/>
          <w:lang w:eastAsia="en-AU"/>
          <w14:ligatures w14:val="standardContextual"/>
        </w:rPr>
      </w:pPr>
      <w:hyperlink w:anchor="_Toc228969459" w:history="1">
        <w:r w:rsidRPr="009E0E4B">
          <w:rPr>
            <w:rStyle w:val="Hyperlink"/>
            <w:noProof/>
          </w:rPr>
          <w:t>29 April 2026</w:t>
        </w:r>
        <w:r>
          <w:rPr>
            <w:noProof/>
            <w:webHidden/>
          </w:rPr>
          <w:tab/>
        </w:r>
        <w:r>
          <w:rPr>
            <w:noProof/>
            <w:webHidden/>
          </w:rPr>
          <w:fldChar w:fldCharType="begin"/>
        </w:r>
        <w:r>
          <w:rPr>
            <w:noProof/>
            <w:webHidden/>
          </w:rPr>
          <w:instrText xml:space="preserve"> PAGEREF _Toc228969459 \h </w:instrText>
        </w:r>
        <w:r>
          <w:rPr>
            <w:noProof/>
            <w:webHidden/>
          </w:rPr>
        </w:r>
        <w:r>
          <w:rPr>
            <w:noProof/>
            <w:webHidden/>
          </w:rPr>
          <w:fldChar w:fldCharType="separate"/>
        </w:r>
        <w:r w:rsidR="008454E5">
          <w:rPr>
            <w:noProof/>
            <w:webHidden/>
          </w:rPr>
          <w:t>10</w:t>
        </w:r>
        <w:r>
          <w:rPr>
            <w:noProof/>
            <w:webHidden/>
          </w:rPr>
          <w:fldChar w:fldCharType="end"/>
        </w:r>
      </w:hyperlink>
    </w:p>
    <w:p w14:paraId="1FFF224D" w14:textId="5DBCE73F"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60"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_Toc228969460 \h </w:instrText>
        </w:r>
        <w:r>
          <w:rPr>
            <w:noProof/>
            <w:webHidden/>
          </w:rPr>
        </w:r>
        <w:r>
          <w:rPr>
            <w:noProof/>
            <w:webHidden/>
          </w:rPr>
          <w:fldChar w:fldCharType="separate"/>
        </w:r>
        <w:r w:rsidR="008454E5">
          <w:rPr>
            <w:noProof/>
            <w:webHidden/>
          </w:rPr>
          <w:t>10</w:t>
        </w:r>
        <w:r>
          <w:rPr>
            <w:noProof/>
            <w:webHidden/>
          </w:rPr>
          <w:fldChar w:fldCharType="end"/>
        </w:r>
      </w:hyperlink>
    </w:p>
    <w:p w14:paraId="19D39F65" w14:textId="2B9E00C9"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61" w:history="1">
        <w:r w:rsidRPr="009E0E4B">
          <w:rPr>
            <w:rStyle w:val="Hyperlink"/>
            <w:noProof/>
          </w:rPr>
          <w:t>Facts from FAL</w:t>
        </w:r>
        <w:r>
          <w:rPr>
            <w:noProof/>
            <w:webHidden/>
          </w:rPr>
          <w:tab/>
        </w:r>
        <w:r>
          <w:rPr>
            <w:noProof/>
            <w:webHidden/>
          </w:rPr>
          <w:fldChar w:fldCharType="begin"/>
        </w:r>
        <w:r>
          <w:rPr>
            <w:noProof/>
            <w:webHidden/>
          </w:rPr>
          <w:instrText xml:space="preserve"> PAGEREF _Toc228969461 \h </w:instrText>
        </w:r>
        <w:r>
          <w:rPr>
            <w:noProof/>
            <w:webHidden/>
          </w:rPr>
        </w:r>
        <w:r>
          <w:rPr>
            <w:noProof/>
            <w:webHidden/>
          </w:rPr>
          <w:fldChar w:fldCharType="separate"/>
        </w:r>
        <w:r w:rsidR="008454E5">
          <w:rPr>
            <w:noProof/>
            <w:webHidden/>
          </w:rPr>
          <w:t>11</w:t>
        </w:r>
        <w:r>
          <w:rPr>
            <w:noProof/>
            <w:webHidden/>
          </w:rPr>
          <w:fldChar w:fldCharType="end"/>
        </w:r>
      </w:hyperlink>
    </w:p>
    <w:p w14:paraId="66969ABD" w14:textId="3CB3E39B"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62"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_Toc228969462 \h </w:instrText>
        </w:r>
        <w:r>
          <w:rPr>
            <w:noProof/>
            <w:webHidden/>
          </w:rPr>
        </w:r>
        <w:r>
          <w:rPr>
            <w:noProof/>
            <w:webHidden/>
          </w:rPr>
          <w:fldChar w:fldCharType="separate"/>
        </w:r>
        <w:r w:rsidR="008454E5">
          <w:rPr>
            <w:noProof/>
            <w:webHidden/>
          </w:rPr>
          <w:t>13</w:t>
        </w:r>
        <w:r>
          <w:rPr>
            <w:noProof/>
            <w:webHidden/>
          </w:rPr>
          <w:fldChar w:fldCharType="end"/>
        </w:r>
      </w:hyperlink>
    </w:p>
    <w:p w14:paraId="3ABB3594" w14:textId="285B9292" w:rsidR="007C5203" w:rsidRDefault="007C5203">
      <w:pPr>
        <w:pStyle w:val="TOC1"/>
        <w:rPr>
          <w:rFonts w:eastAsiaTheme="minorEastAsia"/>
          <w:noProof/>
          <w:kern w:val="2"/>
          <w:sz w:val="24"/>
          <w:szCs w:val="24"/>
          <w:lang w:eastAsia="en-AU"/>
          <w14:ligatures w14:val="standardContextual"/>
        </w:rPr>
      </w:pPr>
      <w:hyperlink w:anchor="_Toc228969463" w:history="1">
        <w:r w:rsidRPr="009E0E4B">
          <w:rPr>
            <w:rStyle w:val="Hyperlink"/>
            <w:noProof/>
          </w:rPr>
          <w:t>22 April 2026</w:t>
        </w:r>
        <w:r>
          <w:rPr>
            <w:noProof/>
            <w:webHidden/>
          </w:rPr>
          <w:tab/>
        </w:r>
        <w:r>
          <w:rPr>
            <w:noProof/>
            <w:webHidden/>
          </w:rPr>
          <w:fldChar w:fldCharType="begin"/>
        </w:r>
        <w:r>
          <w:rPr>
            <w:noProof/>
            <w:webHidden/>
          </w:rPr>
          <w:instrText xml:space="preserve"> PAGEREF _Toc228969463 \h </w:instrText>
        </w:r>
        <w:r>
          <w:rPr>
            <w:noProof/>
            <w:webHidden/>
          </w:rPr>
        </w:r>
        <w:r>
          <w:rPr>
            <w:noProof/>
            <w:webHidden/>
          </w:rPr>
          <w:fldChar w:fldCharType="separate"/>
        </w:r>
        <w:r w:rsidR="008454E5">
          <w:rPr>
            <w:noProof/>
            <w:webHidden/>
          </w:rPr>
          <w:t>14</w:t>
        </w:r>
        <w:r>
          <w:rPr>
            <w:noProof/>
            <w:webHidden/>
          </w:rPr>
          <w:fldChar w:fldCharType="end"/>
        </w:r>
      </w:hyperlink>
    </w:p>
    <w:p w14:paraId="3B033E57" w14:textId="55CD2C48"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64"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_Toc228969464 \h </w:instrText>
        </w:r>
        <w:r>
          <w:rPr>
            <w:noProof/>
            <w:webHidden/>
          </w:rPr>
        </w:r>
        <w:r>
          <w:rPr>
            <w:noProof/>
            <w:webHidden/>
          </w:rPr>
          <w:fldChar w:fldCharType="separate"/>
        </w:r>
        <w:r w:rsidR="008454E5">
          <w:rPr>
            <w:noProof/>
            <w:webHidden/>
          </w:rPr>
          <w:t>14</w:t>
        </w:r>
        <w:r>
          <w:rPr>
            <w:noProof/>
            <w:webHidden/>
          </w:rPr>
          <w:fldChar w:fldCharType="end"/>
        </w:r>
      </w:hyperlink>
    </w:p>
    <w:p w14:paraId="067B65B4" w14:textId="2285D4AE"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65" w:history="1">
        <w:r w:rsidRPr="009E0E4B">
          <w:rPr>
            <w:rStyle w:val="Hyperlink"/>
            <w:noProof/>
          </w:rPr>
          <w:t>Facts from FAL</w:t>
        </w:r>
        <w:r>
          <w:rPr>
            <w:noProof/>
            <w:webHidden/>
          </w:rPr>
          <w:tab/>
        </w:r>
        <w:r>
          <w:rPr>
            <w:noProof/>
            <w:webHidden/>
          </w:rPr>
          <w:fldChar w:fldCharType="begin"/>
        </w:r>
        <w:r>
          <w:rPr>
            <w:noProof/>
            <w:webHidden/>
          </w:rPr>
          <w:instrText xml:space="preserve"> PAGEREF _Toc228969465 \h </w:instrText>
        </w:r>
        <w:r>
          <w:rPr>
            <w:noProof/>
            <w:webHidden/>
          </w:rPr>
        </w:r>
        <w:r>
          <w:rPr>
            <w:noProof/>
            <w:webHidden/>
          </w:rPr>
          <w:fldChar w:fldCharType="separate"/>
        </w:r>
        <w:r w:rsidR="008454E5">
          <w:rPr>
            <w:noProof/>
            <w:webHidden/>
          </w:rPr>
          <w:t>15</w:t>
        </w:r>
        <w:r>
          <w:rPr>
            <w:noProof/>
            <w:webHidden/>
          </w:rPr>
          <w:fldChar w:fldCharType="end"/>
        </w:r>
      </w:hyperlink>
    </w:p>
    <w:p w14:paraId="46F9528D" w14:textId="4F4F6710"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66"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_Toc228969466 \h </w:instrText>
        </w:r>
        <w:r>
          <w:rPr>
            <w:noProof/>
            <w:webHidden/>
          </w:rPr>
        </w:r>
        <w:r>
          <w:rPr>
            <w:noProof/>
            <w:webHidden/>
          </w:rPr>
          <w:fldChar w:fldCharType="separate"/>
        </w:r>
        <w:r w:rsidR="008454E5">
          <w:rPr>
            <w:noProof/>
            <w:webHidden/>
          </w:rPr>
          <w:t>16</w:t>
        </w:r>
        <w:r>
          <w:rPr>
            <w:noProof/>
            <w:webHidden/>
          </w:rPr>
          <w:fldChar w:fldCharType="end"/>
        </w:r>
      </w:hyperlink>
    </w:p>
    <w:p w14:paraId="65E0D2D9" w14:textId="73B12BB5" w:rsidR="007C5203" w:rsidRDefault="007C5203">
      <w:pPr>
        <w:pStyle w:val="TOC1"/>
        <w:rPr>
          <w:rFonts w:eastAsiaTheme="minorEastAsia"/>
          <w:noProof/>
          <w:kern w:val="2"/>
          <w:sz w:val="24"/>
          <w:szCs w:val="24"/>
          <w:lang w:eastAsia="en-AU"/>
          <w14:ligatures w14:val="standardContextual"/>
        </w:rPr>
      </w:pPr>
      <w:hyperlink w:anchor="_Toc228969467" w:history="1">
        <w:r w:rsidRPr="009E0E4B">
          <w:rPr>
            <w:rStyle w:val="Hyperlink"/>
            <w:noProof/>
          </w:rPr>
          <w:t>15 April 2026</w:t>
        </w:r>
        <w:r>
          <w:rPr>
            <w:noProof/>
            <w:webHidden/>
          </w:rPr>
          <w:tab/>
        </w:r>
        <w:r>
          <w:rPr>
            <w:noProof/>
            <w:webHidden/>
          </w:rPr>
          <w:fldChar w:fldCharType="begin"/>
        </w:r>
        <w:r>
          <w:rPr>
            <w:noProof/>
            <w:webHidden/>
          </w:rPr>
          <w:instrText xml:space="preserve"> PAGEREF _Toc228969467 \h </w:instrText>
        </w:r>
        <w:r>
          <w:rPr>
            <w:noProof/>
            <w:webHidden/>
          </w:rPr>
        </w:r>
        <w:r>
          <w:rPr>
            <w:noProof/>
            <w:webHidden/>
          </w:rPr>
          <w:fldChar w:fldCharType="separate"/>
        </w:r>
        <w:r w:rsidR="008454E5">
          <w:rPr>
            <w:noProof/>
            <w:webHidden/>
          </w:rPr>
          <w:t>17</w:t>
        </w:r>
        <w:r>
          <w:rPr>
            <w:noProof/>
            <w:webHidden/>
          </w:rPr>
          <w:fldChar w:fldCharType="end"/>
        </w:r>
      </w:hyperlink>
    </w:p>
    <w:p w14:paraId="7D05B0AF" w14:textId="224D3061"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68"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_Toc228969468 \h </w:instrText>
        </w:r>
        <w:r>
          <w:rPr>
            <w:noProof/>
            <w:webHidden/>
          </w:rPr>
        </w:r>
        <w:r>
          <w:rPr>
            <w:noProof/>
            <w:webHidden/>
          </w:rPr>
          <w:fldChar w:fldCharType="separate"/>
        </w:r>
        <w:r w:rsidR="008454E5">
          <w:rPr>
            <w:noProof/>
            <w:webHidden/>
          </w:rPr>
          <w:t>17</w:t>
        </w:r>
        <w:r>
          <w:rPr>
            <w:noProof/>
            <w:webHidden/>
          </w:rPr>
          <w:fldChar w:fldCharType="end"/>
        </w:r>
      </w:hyperlink>
    </w:p>
    <w:p w14:paraId="5E583251" w14:textId="3A95336E"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69" w:history="1">
        <w:r w:rsidRPr="009E0E4B">
          <w:rPr>
            <w:rStyle w:val="Hyperlink"/>
            <w:noProof/>
          </w:rPr>
          <w:t>Facts from FAL</w:t>
        </w:r>
        <w:r>
          <w:rPr>
            <w:noProof/>
            <w:webHidden/>
          </w:rPr>
          <w:tab/>
        </w:r>
        <w:r>
          <w:rPr>
            <w:noProof/>
            <w:webHidden/>
          </w:rPr>
          <w:fldChar w:fldCharType="begin"/>
        </w:r>
        <w:r>
          <w:rPr>
            <w:noProof/>
            <w:webHidden/>
          </w:rPr>
          <w:instrText xml:space="preserve"> PAGEREF _Toc228969469 \h </w:instrText>
        </w:r>
        <w:r>
          <w:rPr>
            <w:noProof/>
            <w:webHidden/>
          </w:rPr>
        </w:r>
        <w:r>
          <w:rPr>
            <w:noProof/>
            <w:webHidden/>
          </w:rPr>
          <w:fldChar w:fldCharType="separate"/>
        </w:r>
        <w:r w:rsidR="008454E5">
          <w:rPr>
            <w:noProof/>
            <w:webHidden/>
          </w:rPr>
          <w:t>19</w:t>
        </w:r>
        <w:r>
          <w:rPr>
            <w:noProof/>
            <w:webHidden/>
          </w:rPr>
          <w:fldChar w:fldCharType="end"/>
        </w:r>
      </w:hyperlink>
    </w:p>
    <w:p w14:paraId="788F3A4B" w14:textId="7ECDDDB7" w:rsidR="007C5203" w:rsidRDefault="007C5203">
      <w:pPr>
        <w:pStyle w:val="TOC1"/>
        <w:rPr>
          <w:rFonts w:eastAsiaTheme="minorEastAsia"/>
          <w:noProof/>
          <w:kern w:val="2"/>
          <w:sz w:val="24"/>
          <w:szCs w:val="24"/>
          <w:lang w:eastAsia="en-AU"/>
          <w14:ligatures w14:val="standardContextual"/>
        </w:rPr>
      </w:pPr>
      <w:hyperlink w:anchor="_Toc228969470" w:history="1">
        <w:r w:rsidRPr="009E0E4B">
          <w:rPr>
            <w:rStyle w:val="Hyperlink"/>
            <w:noProof/>
          </w:rPr>
          <w:t>13 April 2026</w:t>
        </w:r>
        <w:r>
          <w:rPr>
            <w:noProof/>
            <w:webHidden/>
          </w:rPr>
          <w:tab/>
        </w:r>
        <w:r>
          <w:rPr>
            <w:noProof/>
            <w:webHidden/>
          </w:rPr>
          <w:fldChar w:fldCharType="begin"/>
        </w:r>
        <w:r>
          <w:rPr>
            <w:noProof/>
            <w:webHidden/>
          </w:rPr>
          <w:instrText xml:space="preserve"> PAGEREF _Toc228969470 \h </w:instrText>
        </w:r>
        <w:r>
          <w:rPr>
            <w:noProof/>
            <w:webHidden/>
          </w:rPr>
        </w:r>
        <w:r>
          <w:rPr>
            <w:noProof/>
            <w:webHidden/>
          </w:rPr>
          <w:fldChar w:fldCharType="separate"/>
        </w:r>
        <w:r w:rsidR="008454E5">
          <w:rPr>
            <w:noProof/>
            <w:webHidden/>
          </w:rPr>
          <w:t>21</w:t>
        </w:r>
        <w:r>
          <w:rPr>
            <w:noProof/>
            <w:webHidden/>
          </w:rPr>
          <w:fldChar w:fldCharType="end"/>
        </w:r>
      </w:hyperlink>
    </w:p>
    <w:p w14:paraId="29BC4C87" w14:textId="66DAD5A1"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71" w:history="1">
        <w:r w:rsidRPr="009E0E4B">
          <w:rPr>
            <w:rStyle w:val="Hyperlink"/>
            <w:noProof/>
          </w:rPr>
          <w:t>Tropical Cyclone Narelle: CCS period of emergency expanded to additional areas</w:t>
        </w:r>
        <w:r>
          <w:rPr>
            <w:noProof/>
            <w:webHidden/>
          </w:rPr>
          <w:tab/>
        </w:r>
        <w:r>
          <w:rPr>
            <w:noProof/>
            <w:webHidden/>
          </w:rPr>
          <w:fldChar w:fldCharType="begin"/>
        </w:r>
        <w:r>
          <w:rPr>
            <w:noProof/>
            <w:webHidden/>
          </w:rPr>
          <w:instrText xml:space="preserve"> PAGEREF _Toc228969471 \h </w:instrText>
        </w:r>
        <w:r>
          <w:rPr>
            <w:noProof/>
            <w:webHidden/>
          </w:rPr>
        </w:r>
        <w:r>
          <w:rPr>
            <w:noProof/>
            <w:webHidden/>
          </w:rPr>
          <w:fldChar w:fldCharType="separate"/>
        </w:r>
        <w:r w:rsidR="008454E5">
          <w:rPr>
            <w:noProof/>
            <w:webHidden/>
          </w:rPr>
          <w:t>21</w:t>
        </w:r>
        <w:r>
          <w:rPr>
            <w:noProof/>
            <w:webHidden/>
          </w:rPr>
          <w:fldChar w:fldCharType="end"/>
        </w:r>
      </w:hyperlink>
    </w:p>
    <w:p w14:paraId="37D0A57E" w14:textId="35E95B4F" w:rsidR="007C5203" w:rsidRDefault="007C5203">
      <w:pPr>
        <w:pStyle w:val="TOC1"/>
        <w:rPr>
          <w:rFonts w:eastAsiaTheme="minorEastAsia"/>
          <w:noProof/>
          <w:kern w:val="2"/>
          <w:sz w:val="24"/>
          <w:szCs w:val="24"/>
          <w:lang w:eastAsia="en-AU"/>
          <w14:ligatures w14:val="standardContextual"/>
        </w:rPr>
      </w:pPr>
      <w:hyperlink w:anchor="_Toc228969472" w:history="1">
        <w:r w:rsidRPr="009E0E4B">
          <w:rPr>
            <w:rStyle w:val="Hyperlink"/>
            <w:noProof/>
          </w:rPr>
          <w:t>8 April 2026</w:t>
        </w:r>
        <w:r>
          <w:rPr>
            <w:noProof/>
            <w:webHidden/>
          </w:rPr>
          <w:tab/>
        </w:r>
        <w:r>
          <w:rPr>
            <w:noProof/>
            <w:webHidden/>
          </w:rPr>
          <w:fldChar w:fldCharType="begin"/>
        </w:r>
        <w:r>
          <w:rPr>
            <w:noProof/>
            <w:webHidden/>
          </w:rPr>
          <w:instrText xml:space="preserve"> PAGEREF _Toc228969472 \h </w:instrText>
        </w:r>
        <w:r>
          <w:rPr>
            <w:noProof/>
            <w:webHidden/>
          </w:rPr>
        </w:r>
        <w:r>
          <w:rPr>
            <w:noProof/>
            <w:webHidden/>
          </w:rPr>
          <w:fldChar w:fldCharType="separate"/>
        </w:r>
        <w:r w:rsidR="008454E5">
          <w:rPr>
            <w:noProof/>
            <w:webHidden/>
          </w:rPr>
          <w:t>23</w:t>
        </w:r>
        <w:r>
          <w:rPr>
            <w:noProof/>
            <w:webHidden/>
          </w:rPr>
          <w:fldChar w:fldCharType="end"/>
        </w:r>
      </w:hyperlink>
    </w:p>
    <w:p w14:paraId="5A69B36E" w14:textId="201691FF"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73"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_Toc228969473 \h </w:instrText>
        </w:r>
        <w:r>
          <w:rPr>
            <w:noProof/>
            <w:webHidden/>
          </w:rPr>
        </w:r>
        <w:r>
          <w:rPr>
            <w:noProof/>
            <w:webHidden/>
          </w:rPr>
          <w:fldChar w:fldCharType="separate"/>
        </w:r>
        <w:r w:rsidR="008454E5">
          <w:rPr>
            <w:noProof/>
            <w:webHidden/>
          </w:rPr>
          <w:t>23</w:t>
        </w:r>
        <w:r>
          <w:rPr>
            <w:noProof/>
            <w:webHidden/>
          </w:rPr>
          <w:fldChar w:fldCharType="end"/>
        </w:r>
      </w:hyperlink>
    </w:p>
    <w:p w14:paraId="241568F1" w14:textId="153383A8"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74" w:history="1">
        <w:r w:rsidRPr="009E0E4B">
          <w:rPr>
            <w:rStyle w:val="Hyperlink"/>
            <w:noProof/>
          </w:rPr>
          <w:t>Sector spotlight</w:t>
        </w:r>
        <w:r>
          <w:rPr>
            <w:noProof/>
            <w:webHidden/>
          </w:rPr>
          <w:tab/>
        </w:r>
        <w:r>
          <w:rPr>
            <w:noProof/>
            <w:webHidden/>
          </w:rPr>
          <w:fldChar w:fldCharType="begin"/>
        </w:r>
        <w:r>
          <w:rPr>
            <w:noProof/>
            <w:webHidden/>
          </w:rPr>
          <w:instrText xml:space="preserve"> PAGEREF _Toc228969474 \h </w:instrText>
        </w:r>
        <w:r>
          <w:rPr>
            <w:noProof/>
            <w:webHidden/>
          </w:rPr>
        </w:r>
        <w:r>
          <w:rPr>
            <w:noProof/>
            <w:webHidden/>
          </w:rPr>
          <w:fldChar w:fldCharType="separate"/>
        </w:r>
        <w:r w:rsidR="008454E5">
          <w:rPr>
            <w:noProof/>
            <w:webHidden/>
          </w:rPr>
          <w:t>25</w:t>
        </w:r>
        <w:r>
          <w:rPr>
            <w:noProof/>
            <w:webHidden/>
          </w:rPr>
          <w:fldChar w:fldCharType="end"/>
        </w:r>
      </w:hyperlink>
    </w:p>
    <w:p w14:paraId="6467A131" w14:textId="0550999B"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75" w:history="1">
        <w:r w:rsidRPr="009E0E4B">
          <w:rPr>
            <w:rStyle w:val="Hyperlink"/>
            <w:noProof/>
          </w:rPr>
          <w:t>Facts from FAL</w:t>
        </w:r>
        <w:r>
          <w:rPr>
            <w:noProof/>
            <w:webHidden/>
          </w:rPr>
          <w:tab/>
        </w:r>
        <w:r>
          <w:rPr>
            <w:noProof/>
            <w:webHidden/>
          </w:rPr>
          <w:fldChar w:fldCharType="begin"/>
        </w:r>
        <w:r>
          <w:rPr>
            <w:noProof/>
            <w:webHidden/>
          </w:rPr>
          <w:instrText xml:space="preserve"> PAGEREF _Toc228969475 \h </w:instrText>
        </w:r>
        <w:r>
          <w:rPr>
            <w:noProof/>
            <w:webHidden/>
          </w:rPr>
        </w:r>
        <w:r>
          <w:rPr>
            <w:noProof/>
            <w:webHidden/>
          </w:rPr>
          <w:fldChar w:fldCharType="separate"/>
        </w:r>
        <w:r w:rsidR="008454E5">
          <w:rPr>
            <w:noProof/>
            <w:webHidden/>
          </w:rPr>
          <w:t>25</w:t>
        </w:r>
        <w:r>
          <w:rPr>
            <w:noProof/>
            <w:webHidden/>
          </w:rPr>
          <w:fldChar w:fldCharType="end"/>
        </w:r>
      </w:hyperlink>
    </w:p>
    <w:p w14:paraId="769FC51E" w14:textId="1DF149BB"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76"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_Toc228969476 \h </w:instrText>
        </w:r>
        <w:r>
          <w:rPr>
            <w:noProof/>
            <w:webHidden/>
          </w:rPr>
        </w:r>
        <w:r>
          <w:rPr>
            <w:noProof/>
            <w:webHidden/>
          </w:rPr>
          <w:fldChar w:fldCharType="separate"/>
        </w:r>
        <w:r w:rsidR="008454E5">
          <w:rPr>
            <w:noProof/>
            <w:webHidden/>
          </w:rPr>
          <w:t>26</w:t>
        </w:r>
        <w:r>
          <w:rPr>
            <w:noProof/>
            <w:webHidden/>
          </w:rPr>
          <w:fldChar w:fldCharType="end"/>
        </w:r>
      </w:hyperlink>
    </w:p>
    <w:p w14:paraId="6A59F473" w14:textId="2521AF40" w:rsidR="007C5203" w:rsidRDefault="007C5203">
      <w:pPr>
        <w:pStyle w:val="TOC1"/>
        <w:rPr>
          <w:rFonts w:eastAsiaTheme="minorEastAsia"/>
          <w:noProof/>
          <w:kern w:val="2"/>
          <w:sz w:val="24"/>
          <w:szCs w:val="24"/>
          <w:lang w:eastAsia="en-AU"/>
          <w14:ligatures w14:val="standardContextual"/>
        </w:rPr>
      </w:pPr>
      <w:hyperlink w:anchor="_Toc228969477" w:history="1">
        <w:r w:rsidRPr="009E0E4B">
          <w:rPr>
            <w:rStyle w:val="Hyperlink"/>
            <w:noProof/>
          </w:rPr>
          <w:t>2 April 2026</w:t>
        </w:r>
        <w:r>
          <w:rPr>
            <w:noProof/>
            <w:webHidden/>
          </w:rPr>
          <w:tab/>
        </w:r>
        <w:r>
          <w:rPr>
            <w:noProof/>
            <w:webHidden/>
          </w:rPr>
          <w:fldChar w:fldCharType="begin"/>
        </w:r>
        <w:r>
          <w:rPr>
            <w:noProof/>
            <w:webHidden/>
          </w:rPr>
          <w:instrText xml:space="preserve"> PAGEREF _Toc228969477 \h </w:instrText>
        </w:r>
        <w:r>
          <w:rPr>
            <w:noProof/>
            <w:webHidden/>
          </w:rPr>
        </w:r>
        <w:r>
          <w:rPr>
            <w:noProof/>
            <w:webHidden/>
          </w:rPr>
          <w:fldChar w:fldCharType="separate"/>
        </w:r>
        <w:r w:rsidR="008454E5">
          <w:rPr>
            <w:noProof/>
            <w:webHidden/>
          </w:rPr>
          <w:t>27</w:t>
        </w:r>
        <w:r>
          <w:rPr>
            <w:noProof/>
            <w:webHidden/>
          </w:rPr>
          <w:fldChar w:fldCharType="end"/>
        </w:r>
      </w:hyperlink>
    </w:p>
    <w:p w14:paraId="1803D6FE" w14:textId="5AFC568C"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78" w:history="1">
        <w:r w:rsidRPr="009E0E4B">
          <w:rPr>
            <w:rStyle w:val="Hyperlink"/>
            <w:noProof/>
          </w:rPr>
          <w:t>Tropical Cyclone Narelle: CCS period of emergency applied 25 March to 1 April 2026</w:t>
        </w:r>
        <w:r>
          <w:rPr>
            <w:noProof/>
            <w:webHidden/>
          </w:rPr>
          <w:tab/>
        </w:r>
        <w:r>
          <w:rPr>
            <w:noProof/>
            <w:webHidden/>
          </w:rPr>
          <w:fldChar w:fldCharType="begin"/>
        </w:r>
        <w:r>
          <w:rPr>
            <w:noProof/>
            <w:webHidden/>
          </w:rPr>
          <w:instrText xml:space="preserve"> PAGEREF _Toc228969478 \h </w:instrText>
        </w:r>
        <w:r>
          <w:rPr>
            <w:noProof/>
            <w:webHidden/>
          </w:rPr>
        </w:r>
        <w:r>
          <w:rPr>
            <w:noProof/>
            <w:webHidden/>
          </w:rPr>
          <w:fldChar w:fldCharType="separate"/>
        </w:r>
        <w:r w:rsidR="008454E5">
          <w:rPr>
            <w:noProof/>
            <w:webHidden/>
          </w:rPr>
          <w:t>27</w:t>
        </w:r>
        <w:r>
          <w:rPr>
            <w:noProof/>
            <w:webHidden/>
          </w:rPr>
          <w:fldChar w:fldCharType="end"/>
        </w:r>
      </w:hyperlink>
    </w:p>
    <w:p w14:paraId="665B815F" w14:textId="637B5832" w:rsidR="007C5203" w:rsidRDefault="007C5203">
      <w:pPr>
        <w:pStyle w:val="TOC1"/>
        <w:rPr>
          <w:rFonts w:eastAsiaTheme="minorEastAsia"/>
          <w:noProof/>
          <w:kern w:val="2"/>
          <w:sz w:val="24"/>
          <w:szCs w:val="24"/>
          <w:lang w:eastAsia="en-AU"/>
          <w14:ligatures w14:val="standardContextual"/>
        </w:rPr>
      </w:pPr>
      <w:hyperlink w:anchor="_Toc228969479" w:history="1">
        <w:r w:rsidRPr="009E0E4B">
          <w:rPr>
            <w:rStyle w:val="Hyperlink"/>
            <w:noProof/>
          </w:rPr>
          <w:t>1 April 2026</w:t>
        </w:r>
        <w:r>
          <w:rPr>
            <w:noProof/>
            <w:webHidden/>
          </w:rPr>
          <w:tab/>
        </w:r>
        <w:r>
          <w:rPr>
            <w:noProof/>
            <w:webHidden/>
          </w:rPr>
          <w:fldChar w:fldCharType="begin"/>
        </w:r>
        <w:r>
          <w:rPr>
            <w:noProof/>
            <w:webHidden/>
          </w:rPr>
          <w:instrText xml:space="preserve"> PAGEREF _Toc228969479 \h </w:instrText>
        </w:r>
        <w:r>
          <w:rPr>
            <w:noProof/>
            <w:webHidden/>
          </w:rPr>
        </w:r>
        <w:r>
          <w:rPr>
            <w:noProof/>
            <w:webHidden/>
          </w:rPr>
          <w:fldChar w:fldCharType="separate"/>
        </w:r>
        <w:r w:rsidR="008454E5">
          <w:rPr>
            <w:noProof/>
            <w:webHidden/>
          </w:rPr>
          <w:t>29</w:t>
        </w:r>
        <w:r>
          <w:rPr>
            <w:noProof/>
            <w:webHidden/>
          </w:rPr>
          <w:fldChar w:fldCharType="end"/>
        </w:r>
      </w:hyperlink>
    </w:p>
    <w:p w14:paraId="5F7F1511" w14:textId="4C05F461"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80"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_Toc228969480 \h </w:instrText>
        </w:r>
        <w:r>
          <w:rPr>
            <w:noProof/>
            <w:webHidden/>
          </w:rPr>
        </w:r>
        <w:r>
          <w:rPr>
            <w:noProof/>
            <w:webHidden/>
          </w:rPr>
          <w:fldChar w:fldCharType="separate"/>
        </w:r>
        <w:r w:rsidR="008454E5">
          <w:rPr>
            <w:noProof/>
            <w:webHidden/>
          </w:rPr>
          <w:t>29</w:t>
        </w:r>
        <w:r>
          <w:rPr>
            <w:noProof/>
            <w:webHidden/>
          </w:rPr>
          <w:fldChar w:fldCharType="end"/>
        </w:r>
      </w:hyperlink>
    </w:p>
    <w:p w14:paraId="29581B2C" w14:textId="24913271"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81" w:history="1">
        <w:r w:rsidRPr="009E0E4B">
          <w:rPr>
            <w:rStyle w:val="Hyperlink"/>
            <w:noProof/>
          </w:rPr>
          <w:t>Facts from FAL</w:t>
        </w:r>
        <w:r>
          <w:rPr>
            <w:noProof/>
            <w:webHidden/>
          </w:rPr>
          <w:tab/>
        </w:r>
        <w:r>
          <w:rPr>
            <w:noProof/>
            <w:webHidden/>
          </w:rPr>
          <w:fldChar w:fldCharType="begin"/>
        </w:r>
        <w:r>
          <w:rPr>
            <w:noProof/>
            <w:webHidden/>
          </w:rPr>
          <w:instrText xml:space="preserve"> PAGEREF _Toc228969481 \h </w:instrText>
        </w:r>
        <w:r>
          <w:rPr>
            <w:noProof/>
            <w:webHidden/>
          </w:rPr>
        </w:r>
        <w:r>
          <w:rPr>
            <w:noProof/>
            <w:webHidden/>
          </w:rPr>
          <w:fldChar w:fldCharType="separate"/>
        </w:r>
        <w:r w:rsidR="008454E5">
          <w:rPr>
            <w:noProof/>
            <w:webHidden/>
          </w:rPr>
          <w:t>30</w:t>
        </w:r>
        <w:r>
          <w:rPr>
            <w:noProof/>
            <w:webHidden/>
          </w:rPr>
          <w:fldChar w:fldCharType="end"/>
        </w:r>
      </w:hyperlink>
    </w:p>
    <w:p w14:paraId="34173356" w14:textId="14C37BB6"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82"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_Toc228969482 \h </w:instrText>
        </w:r>
        <w:r>
          <w:rPr>
            <w:noProof/>
            <w:webHidden/>
          </w:rPr>
        </w:r>
        <w:r>
          <w:rPr>
            <w:noProof/>
            <w:webHidden/>
          </w:rPr>
          <w:fldChar w:fldCharType="separate"/>
        </w:r>
        <w:r w:rsidR="008454E5">
          <w:rPr>
            <w:noProof/>
            <w:webHidden/>
          </w:rPr>
          <w:t>31</w:t>
        </w:r>
        <w:r>
          <w:rPr>
            <w:noProof/>
            <w:webHidden/>
          </w:rPr>
          <w:fldChar w:fldCharType="end"/>
        </w:r>
      </w:hyperlink>
    </w:p>
    <w:p w14:paraId="7919479A" w14:textId="4F6A788A"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83" w:history="1">
        <w:r w:rsidRPr="009E0E4B">
          <w:rPr>
            <w:rStyle w:val="Hyperlink"/>
            <w:noProof/>
          </w:rPr>
          <w:t>News for families</w:t>
        </w:r>
        <w:r>
          <w:rPr>
            <w:noProof/>
            <w:webHidden/>
          </w:rPr>
          <w:tab/>
        </w:r>
        <w:r>
          <w:rPr>
            <w:noProof/>
            <w:webHidden/>
          </w:rPr>
          <w:fldChar w:fldCharType="begin"/>
        </w:r>
        <w:r>
          <w:rPr>
            <w:noProof/>
            <w:webHidden/>
          </w:rPr>
          <w:instrText xml:space="preserve"> PAGEREF _Toc228969483 \h </w:instrText>
        </w:r>
        <w:r>
          <w:rPr>
            <w:noProof/>
            <w:webHidden/>
          </w:rPr>
        </w:r>
        <w:r>
          <w:rPr>
            <w:noProof/>
            <w:webHidden/>
          </w:rPr>
          <w:fldChar w:fldCharType="separate"/>
        </w:r>
        <w:r w:rsidR="008454E5">
          <w:rPr>
            <w:noProof/>
            <w:webHidden/>
          </w:rPr>
          <w:t>31</w:t>
        </w:r>
        <w:r>
          <w:rPr>
            <w:noProof/>
            <w:webHidden/>
          </w:rPr>
          <w:fldChar w:fldCharType="end"/>
        </w:r>
      </w:hyperlink>
    </w:p>
    <w:p w14:paraId="59DCC539" w14:textId="705205D4" w:rsidR="007C5203" w:rsidRDefault="007C5203">
      <w:pPr>
        <w:pStyle w:val="TOC1"/>
        <w:rPr>
          <w:rFonts w:eastAsiaTheme="minorEastAsia"/>
          <w:noProof/>
          <w:kern w:val="2"/>
          <w:sz w:val="24"/>
          <w:szCs w:val="24"/>
          <w:lang w:eastAsia="en-AU"/>
          <w14:ligatures w14:val="standardContextual"/>
        </w:rPr>
      </w:pPr>
      <w:hyperlink w:anchor="_Toc228969484" w:history="1">
        <w:r w:rsidRPr="009E0E4B">
          <w:rPr>
            <w:rStyle w:val="Hyperlink"/>
            <w:noProof/>
          </w:rPr>
          <w:t>31 March 2026</w:t>
        </w:r>
        <w:r>
          <w:rPr>
            <w:noProof/>
            <w:webHidden/>
          </w:rPr>
          <w:tab/>
        </w:r>
        <w:r>
          <w:rPr>
            <w:noProof/>
            <w:webHidden/>
          </w:rPr>
          <w:fldChar w:fldCharType="begin"/>
        </w:r>
        <w:r>
          <w:rPr>
            <w:noProof/>
            <w:webHidden/>
          </w:rPr>
          <w:instrText xml:space="preserve"> PAGEREF _Toc228969484 \h </w:instrText>
        </w:r>
        <w:r>
          <w:rPr>
            <w:noProof/>
            <w:webHidden/>
          </w:rPr>
        </w:r>
        <w:r>
          <w:rPr>
            <w:noProof/>
            <w:webHidden/>
          </w:rPr>
          <w:fldChar w:fldCharType="separate"/>
        </w:r>
        <w:r w:rsidR="008454E5">
          <w:rPr>
            <w:noProof/>
            <w:webHidden/>
          </w:rPr>
          <w:t>33</w:t>
        </w:r>
        <w:r>
          <w:rPr>
            <w:noProof/>
            <w:webHidden/>
          </w:rPr>
          <w:fldChar w:fldCharType="end"/>
        </w:r>
      </w:hyperlink>
    </w:p>
    <w:p w14:paraId="0586F34D" w14:textId="18A2349C"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85" w:history="1">
        <w:r w:rsidRPr="009E0E4B">
          <w:rPr>
            <w:rStyle w:val="Hyperlink"/>
            <w:noProof/>
          </w:rPr>
          <w:t>Queensland: CCS periods of emergency</w:t>
        </w:r>
        <w:r>
          <w:rPr>
            <w:noProof/>
            <w:webHidden/>
          </w:rPr>
          <w:tab/>
        </w:r>
        <w:r>
          <w:rPr>
            <w:noProof/>
            <w:webHidden/>
          </w:rPr>
          <w:fldChar w:fldCharType="begin"/>
        </w:r>
        <w:r>
          <w:rPr>
            <w:noProof/>
            <w:webHidden/>
          </w:rPr>
          <w:instrText xml:space="preserve"> PAGEREF _Toc228969485 \h </w:instrText>
        </w:r>
        <w:r>
          <w:rPr>
            <w:noProof/>
            <w:webHidden/>
          </w:rPr>
        </w:r>
        <w:r>
          <w:rPr>
            <w:noProof/>
            <w:webHidden/>
          </w:rPr>
          <w:fldChar w:fldCharType="separate"/>
        </w:r>
        <w:r w:rsidR="008454E5">
          <w:rPr>
            <w:noProof/>
            <w:webHidden/>
          </w:rPr>
          <w:t>33</w:t>
        </w:r>
        <w:r>
          <w:rPr>
            <w:noProof/>
            <w:webHidden/>
          </w:rPr>
          <w:fldChar w:fldCharType="end"/>
        </w:r>
      </w:hyperlink>
    </w:p>
    <w:p w14:paraId="2530916A" w14:textId="395713C6" w:rsidR="007C5203" w:rsidRDefault="007C5203">
      <w:pPr>
        <w:pStyle w:val="TOC1"/>
        <w:rPr>
          <w:rFonts w:eastAsiaTheme="minorEastAsia"/>
          <w:noProof/>
          <w:kern w:val="2"/>
          <w:sz w:val="24"/>
          <w:szCs w:val="24"/>
          <w:lang w:eastAsia="en-AU"/>
          <w14:ligatures w14:val="standardContextual"/>
        </w:rPr>
      </w:pPr>
      <w:hyperlink w:anchor="_Toc228969486" w:history="1">
        <w:r w:rsidRPr="009E0E4B">
          <w:rPr>
            <w:rStyle w:val="Hyperlink"/>
            <w:noProof/>
          </w:rPr>
          <w:t>26 March 2026</w:t>
        </w:r>
        <w:r>
          <w:rPr>
            <w:noProof/>
            <w:webHidden/>
          </w:rPr>
          <w:tab/>
        </w:r>
        <w:r>
          <w:rPr>
            <w:noProof/>
            <w:webHidden/>
          </w:rPr>
          <w:fldChar w:fldCharType="begin"/>
        </w:r>
        <w:r>
          <w:rPr>
            <w:noProof/>
            <w:webHidden/>
          </w:rPr>
          <w:instrText xml:space="preserve"> PAGEREF _Toc228969486 \h </w:instrText>
        </w:r>
        <w:r>
          <w:rPr>
            <w:noProof/>
            <w:webHidden/>
          </w:rPr>
        </w:r>
        <w:r>
          <w:rPr>
            <w:noProof/>
            <w:webHidden/>
          </w:rPr>
          <w:fldChar w:fldCharType="separate"/>
        </w:r>
        <w:r w:rsidR="008454E5">
          <w:rPr>
            <w:noProof/>
            <w:webHidden/>
          </w:rPr>
          <w:t>37</w:t>
        </w:r>
        <w:r>
          <w:rPr>
            <w:noProof/>
            <w:webHidden/>
          </w:rPr>
          <w:fldChar w:fldCharType="end"/>
        </w:r>
      </w:hyperlink>
    </w:p>
    <w:p w14:paraId="53474B13" w14:textId="44CDF297"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87" w:history="1">
        <w:r w:rsidRPr="009E0E4B">
          <w:rPr>
            <w:rStyle w:val="Hyperlink"/>
            <w:noProof/>
          </w:rPr>
          <w:t>Northern Territory floods: CCS period of emergency extended to 2 additional areas</w:t>
        </w:r>
        <w:r>
          <w:rPr>
            <w:noProof/>
            <w:webHidden/>
          </w:rPr>
          <w:tab/>
        </w:r>
        <w:r>
          <w:rPr>
            <w:noProof/>
            <w:webHidden/>
          </w:rPr>
          <w:fldChar w:fldCharType="begin"/>
        </w:r>
        <w:r>
          <w:rPr>
            <w:noProof/>
            <w:webHidden/>
          </w:rPr>
          <w:instrText xml:space="preserve"> PAGEREF _Toc228969487 \h </w:instrText>
        </w:r>
        <w:r>
          <w:rPr>
            <w:noProof/>
            <w:webHidden/>
          </w:rPr>
        </w:r>
        <w:r>
          <w:rPr>
            <w:noProof/>
            <w:webHidden/>
          </w:rPr>
          <w:fldChar w:fldCharType="separate"/>
        </w:r>
        <w:r w:rsidR="008454E5">
          <w:rPr>
            <w:noProof/>
            <w:webHidden/>
          </w:rPr>
          <w:t>37</w:t>
        </w:r>
        <w:r>
          <w:rPr>
            <w:noProof/>
            <w:webHidden/>
          </w:rPr>
          <w:fldChar w:fldCharType="end"/>
        </w:r>
      </w:hyperlink>
    </w:p>
    <w:p w14:paraId="71180140" w14:textId="5D1BD476" w:rsidR="007C5203" w:rsidRDefault="007C5203">
      <w:pPr>
        <w:pStyle w:val="TOC1"/>
        <w:rPr>
          <w:rFonts w:eastAsiaTheme="minorEastAsia"/>
          <w:noProof/>
          <w:kern w:val="2"/>
          <w:sz w:val="24"/>
          <w:szCs w:val="24"/>
          <w:lang w:eastAsia="en-AU"/>
          <w14:ligatures w14:val="standardContextual"/>
        </w:rPr>
      </w:pPr>
      <w:hyperlink w:anchor="_Toc228969488" w:history="1">
        <w:r w:rsidRPr="009E0E4B">
          <w:rPr>
            <w:rStyle w:val="Hyperlink"/>
            <w:noProof/>
          </w:rPr>
          <w:t>25 March 2026</w:t>
        </w:r>
        <w:r>
          <w:rPr>
            <w:noProof/>
            <w:webHidden/>
          </w:rPr>
          <w:tab/>
        </w:r>
        <w:r>
          <w:rPr>
            <w:noProof/>
            <w:webHidden/>
          </w:rPr>
          <w:fldChar w:fldCharType="begin"/>
        </w:r>
        <w:r>
          <w:rPr>
            <w:noProof/>
            <w:webHidden/>
          </w:rPr>
          <w:instrText xml:space="preserve"> PAGEREF _Toc228969488 \h </w:instrText>
        </w:r>
        <w:r>
          <w:rPr>
            <w:noProof/>
            <w:webHidden/>
          </w:rPr>
        </w:r>
        <w:r>
          <w:rPr>
            <w:noProof/>
            <w:webHidden/>
          </w:rPr>
          <w:fldChar w:fldCharType="separate"/>
        </w:r>
        <w:r w:rsidR="008454E5">
          <w:rPr>
            <w:noProof/>
            <w:webHidden/>
          </w:rPr>
          <w:t>39</w:t>
        </w:r>
        <w:r>
          <w:rPr>
            <w:noProof/>
            <w:webHidden/>
          </w:rPr>
          <w:fldChar w:fldCharType="end"/>
        </w:r>
      </w:hyperlink>
    </w:p>
    <w:p w14:paraId="40F4DCED" w14:textId="50CCA1EA"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89"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_Toc228969489 \h </w:instrText>
        </w:r>
        <w:r>
          <w:rPr>
            <w:noProof/>
            <w:webHidden/>
          </w:rPr>
        </w:r>
        <w:r>
          <w:rPr>
            <w:noProof/>
            <w:webHidden/>
          </w:rPr>
          <w:fldChar w:fldCharType="separate"/>
        </w:r>
        <w:r w:rsidR="008454E5">
          <w:rPr>
            <w:noProof/>
            <w:webHidden/>
          </w:rPr>
          <w:t>39</w:t>
        </w:r>
        <w:r>
          <w:rPr>
            <w:noProof/>
            <w:webHidden/>
          </w:rPr>
          <w:fldChar w:fldCharType="end"/>
        </w:r>
      </w:hyperlink>
    </w:p>
    <w:p w14:paraId="0CCC4080" w14:textId="3D4E452F"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90" w:history="1">
        <w:r w:rsidRPr="009E0E4B">
          <w:rPr>
            <w:rStyle w:val="Hyperlink"/>
            <w:noProof/>
          </w:rPr>
          <w:t>Facts from FAL</w:t>
        </w:r>
        <w:r>
          <w:rPr>
            <w:noProof/>
            <w:webHidden/>
          </w:rPr>
          <w:tab/>
        </w:r>
        <w:r>
          <w:rPr>
            <w:noProof/>
            <w:webHidden/>
          </w:rPr>
          <w:fldChar w:fldCharType="begin"/>
        </w:r>
        <w:r>
          <w:rPr>
            <w:noProof/>
            <w:webHidden/>
          </w:rPr>
          <w:instrText xml:space="preserve"> PAGEREF _Toc228969490 \h </w:instrText>
        </w:r>
        <w:r>
          <w:rPr>
            <w:noProof/>
            <w:webHidden/>
          </w:rPr>
        </w:r>
        <w:r>
          <w:rPr>
            <w:noProof/>
            <w:webHidden/>
          </w:rPr>
          <w:fldChar w:fldCharType="separate"/>
        </w:r>
        <w:r w:rsidR="008454E5">
          <w:rPr>
            <w:noProof/>
            <w:webHidden/>
          </w:rPr>
          <w:t>40</w:t>
        </w:r>
        <w:r>
          <w:rPr>
            <w:noProof/>
            <w:webHidden/>
          </w:rPr>
          <w:fldChar w:fldCharType="end"/>
        </w:r>
      </w:hyperlink>
    </w:p>
    <w:p w14:paraId="12D31E28" w14:textId="4890673E"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91"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_Toc228969491 \h </w:instrText>
        </w:r>
        <w:r>
          <w:rPr>
            <w:noProof/>
            <w:webHidden/>
          </w:rPr>
        </w:r>
        <w:r>
          <w:rPr>
            <w:noProof/>
            <w:webHidden/>
          </w:rPr>
          <w:fldChar w:fldCharType="separate"/>
        </w:r>
        <w:r w:rsidR="008454E5">
          <w:rPr>
            <w:noProof/>
            <w:webHidden/>
          </w:rPr>
          <w:t>41</w:t>
        </w:r>
        <w:r>
          <w:rPr>
            <w:noProof/>
            <w:webHidden/>
          </w:rPr>
          <w:fldChar w:fldCharType="end"/>
        </w:r>
      </w:hyperlink>
    </w:p>
    <w:p w14:paraId="4838AC16" w14:textId="2CF79148" w:rsidR="007C5203" w:rsidRDefault="007C5203">
      <w:pPr>
        <w:pStyle w:val="TOC1"/>
        <w:rPr>
          <w:rFonts w:eastAsiaTheme="minorEastAsia"/>
          <w:noProof/>
          <w:kern w:val="2"/>
          <w:sz w:val="24"/>
          <w:szCs w:val="24"/>
          <w:lang w:eastAsia="en-AU"/>
          <w14:ligatures w14:val="standardContextual"/>
        </w:rPr>
      </w:pPr>
      <w:hyperlink w:anchor="_Toc228969492" w:history="1">
        <w:r w:rsidRPr="009E0E4B">
          <w:rPr>
            <w:rStyle w:val="Hyperlink"/>
            <w:noProof/>
          </w:rPr>
          <w:t>19 March 2026</w:t>
        </w:r>
        <w:r>
          <w:rPr>
            <w:noProof/>
            <w:webHidden/>
          </w:rPr>
          <w:tab/>
        </w:r>
        <w:r>
          <w:rPr>
            <w:noProof/>
            <w:webHidden/>
          </w:rPr>
          <w:fldChar w:fldCharType="begin"/>
        </w:r>
        <w:r>
          <w:rPr>
            <w:noProof/>
            <w:webHidden/>
          </w:rPr>
          <w:instrText xml:space="preserve"> PAGEREF _Toc228969492 \h </w:instrText>
        </w:r>
        <w:r>
          <w:rPr>
            <w:noProof/>
            <w:webHidden/>
          </w:rPr>
        </w:r>
        <w:r>
          <w:rPr>
            <w:noProof/>
            <w:webHidden/>
          </w:rPr>
          <w:fldChar w:fldCharType="separate"/>
        </w:r>
        <w:r w:rsidR="008454E5">
          <w:rPr>
            <w:noProof/>
            <w:webHidden/>
          </w:rPr>
          <w:t>43</w:t>
        </w:r>
        <w:r>
          <w:rPr>
            <w:noProof/>
            <w:webHidden/>
          </w:rPr>
          <w:fldChar w:fldCharType="end"/>
        </w:r>
      </w:hyperlink>
    </w:p>
    <w:p w14:paraId="412EB3BD" w14:textId="3715E792"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93" w:history="1">
        <w:r w:rsidRPr="009E0E4B">
          <w:rPr>
            <w:rStyle w:val="Hyperlink"/>
            <w:noProof/>
          </w:rPr>
          <w:t>Northern Territory floods: CCS period of emergency expanded to 11 additional areas</w:t>
        </w:r>
        <w:r>
          <w:rPr>
            <w:noProof/>
            <w:webHidden/>
          </w:rPr>
          <w:tab/>
        </w:r>
        <w:r>
          <w:rPr>
            <w:noProof/>
            <w:webHidden/>
          </w:rPr>
          <w:fldChar w:fldCharType="begin"/>
        </w:r>
        <w:r>
          <w:rPr>
            <w:noProof/>
            <w:webHidden/>
          </w:rPr>
          <w:instrText xml:space="preserve"> PAGEREF _Toc228969493 \h </w:instrText>
        </w:r>
        <w:r>
          <w:rPr>
            <w:noProof/>
            <w:webHidden/>
          </w:rPr>
        </w:r>
        <w:r>
          <w:rPr>
            <w:noProof/>
            <w:webHidden/>
          </w:rPr>
          <w:fldChar w:fldCharType="separate"/>
        </w:r>
        <w:r w:rsidR="008454E5">
          <w:rPr>
            <w:noProof/>
            <w:webHidden/>
          </w:rPr>
          <w:t>43</w:t>
        </w:r>
        <w:r>
          <w:rPr>
            <w:noProof/>
            <w:webHidden/>
          </w:rPr>
          <w:fldChar w:fldCharType="end"/>
        </w:r>
      </w:hyperlink>
    </w:p>
    <w:p w14:paraId="37B23B25" w14:textId="613710A7" w:rsidR="007C5203" w:rsidRDefault="007C5203">
      <w:pPr>
        <w:pStyle w:val="TOC1"/>
        <w:rPr>
          <w:rFonts w:eastAsiaTheme="minorEastAsia"/>
          <w:noProof/>
          <w:kern w:val="2"/>
          <w:sz w:val="24"/>
          <w:szCs w:val="24"/>
          <w:lang w:eastAsia="en-AU"/>
          <w14:ligatures w14:val="standardContextual"/>
        </w:rPr>
      </w:pPr>
      <w:hyperlink w:anchor="_Toc228969494" w:history="1">
        <w:r w:rsidRPr="009E0E4B">
          <w:rPr>
            <w:rStyle w:val="Hyperlink"/>
            <w:noProof/>
          </w:rPr>
          <w:t>18 March 2026</w:t>
        </w:r>
        <w:r>
          <w:rPr>
            <w:noProof/>
            <w:webHidden/>
          </w:rPr>
          <w:tab/>
        </w:r>
        <w:r>
          <w:rPr>
            <w:noProof/>
            <w:webHidden/>
          </w:rPr>
          <w:fldChar w:fldCharType="begin"/>
        </w:r>
        <w:r>
          <w:rPr>
            <w:noProof/>
            <w:webHidden/>
          </w:rPr>
          <w:instrText xml:space="preserve"> PAGEREF _Toc228969494 \h </w:instrText>
        </w:r>
        <w:r>
          <w:rPr>
            <w:noProof/>
            <w:webHidden/>
          </w:rPr>
        </w:r>
        <w:r>
          <w:rPr>
            <w:noProof/>
            <w:webHidden/>
          </w:rPr>
          <w:fldChar w:fldCharType="separate"/>
        </w:r>
        <w:r w:rsidR="008454E5">
          <w:rPr>
            <w:noProof/>
            <w:webHidden/>
          </w:rPr>
          <w:t>45</w:t>
        </w:r>
        <w:r>
          <w:rPr>
            <w:noProof/>
            <w:webHidden/>
          </w:rPr>
          <w:fldChar w:fldCharType="end"/>
        </w:r>
      </w:hyperlink>
    </w:p>
    <w:p w14:paraId="4B93B9FB" w14:textId="04DA5E1F"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95"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_Toc228969495 \h </w:instrText>
        </w:r>
        <w:r>
          <w:rPr>
            <w:noProof/>
            <w:webHidden/>
          </w:rPr>
        </w:r>
        <w:r>
          <w:rPr>
            <w:noProof/>
            <w:webHidden/>
          </w:rPr>
          <w:fldChar w:fldCharType="separate"/>
        </w:r>
        <w:r w:rsidR="008454E5">
          <w:rPr>
            <w:noProof/>
            <w:webHidden/>
          </w:rPr>
          <w:t>45</w:t>
        </w:r>
        <w:r>
          <w:rPr>
            <w:noProof/>
            <w:webHidden/>
          </w:rPr>
          <w:fldChar w:fldCharType="end"/>
        </w:r>
      </w:hyperlink>
    </w:p>
    <w:p w14:paraId="7D52AD38" w14:textId="2ECCCE66"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96" w:history="1">
        <w:r w:rsidRPr="009E0E4B">
          <w:rPr>
            <w:rStyle w:val="Hyperlink"/>
            <w:noProof/>
          </w:rPr>
          <w:t>Sector Spotlight</w:t>
        </w:r>
        <w:r>
          <w:rPr>
            <w:noProof/>
            <w:webHidden/>
          </w:rPr>
          <w:tab/>
        </w:r>
        <w:r>
          <w:rPr>
            <w:noProof/>
            <w:webHidden/>
          </w:rPr>
          <w:fldChar w:fldCharType="begin"/>
        </w:r>
        <w:r>
          <w:rPr>
            <w:noProof/>
            <w:webHidden/>
          </w:rPr>
          <w:instrText xml:space="preserve"> PAGEREF _Toc228969496 \h </w:instrText>
        </w:r>
        <w:r>
          <w:rPr>
            <w:noProof/>
            <w:webHidden/>
          </w:rPr>
        </w:r>
        <w:r>
          <w:rPr>
            <w:noProof/>
            <w:webHidden/>
          </w:rPr>
          <w:fldChar w:fldCharType="separate"/>
        </w:r>
        <w:r w:rsidR="008454E5">
          <w:rPr>
            <w:noProof/>
            <w:webHidden/>
          </w:rPr>
          <w:t>46</w:t>
        </w:r>
        <w:r>
          <w:rPr>
            <w:noProof/>
            <w:webHidden/>
          </w:rPr>
          <w:fldChar w:fldCharType="end"/>
        </w:r>
      </w:hyperlink>
    </w:p>
    <w:p w14:paraId="67CC31C8" w14:textId="451B0917"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97" w:history="1">
        <w:r w:rsidRPr="009E0E4B">
          <w:rPr>
            <w:rStyle w:val="Hyperlink"/>
            <w:noProof/>
          </w:rPr>
          <w:t>Facts from FAL</w:t>
        </w:r>
        <w:r>
          <w:rPr>
            <w:noProof/>
            <w:webHidden/>
          </w:rPr>
          <w:tab/>
        </w:r>
        <w:r>
          <w:rPr>
            <w:noProof/>
            <w:webHidden/>
          </w:rPr>
          <w:fldChar w:fldCharType="begin"/>
        </w:r>
        <w:r>
          <w:rPr>
            <w:noProof/>
            <w:webHidden/>
          </w:rPr>
          <w:instrText xml:space="preserve"> PAGEREF _Toc228969497 \h </w:instrText>
        </w:r>
        <w:r>
          <w:rPr>
            <w:noProof/>
            <w:webHidden/>
          </w:rPr>
        </w:r>
        <w:r>
          <w:rPr>
            <w:noProof/>
            <w:webHidden/>
          </w:rPr>
          <w:fldChar w:fldCharType="separate"/>
        </w:r>
        <w:r w:rsidR="008454E5">
          <w:rPr>
            <w:noProof/>
            <w:webHidden/>
          </w:rPr>
          <w:t>48</w:t>
        </w:r>
        <w:r>
          <w:rPr>
            <w:noProof/>
            <w:webHidden/>
          </w:rPr>
          <w:fldChar w:fldCharType="end"/>
        </w:r>
      </w:hyperlink>
    </w:p>
    <w:p w14:paraId="1F9EA9FD" w14:textId="4907A0C5"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498"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_Toc228969498 \h </w:instrText>
        </w:r>
        <w:r>
          <w:rPr>
            <w:noProof/>
            <w:webHidden/>
          </w:rPr>
        </w:r>
        <w:r>
          <w:rPr>
            <w:noProof/>
            <w:webHidden/>
          </w:rPr>
          <w:fldChar w:fldCharType="separate"/>
        </w:r>
        <w:r w:rsidR="008454E5">
          <w:rPr>
            <w:noProof/>
            <w:webHidden/>
          </w:rPr>
          <w:t>49</w:t>
        </w:r>
        <w:r>
          <w:rPr>
            <w:noProof/>
            <w:webHidden/>
          </w:rPr>
          <w:fldChar w:fldCharType="end"/>
        </w:r>
      </w:hyperlink>
    </w:p>
    <w:p w14:paraId="24EC0AB4" w14:textId="1E8EC9BC" w:rsidR="007C5203" w:rsidRDefault="007C5203">
      <w:pPr>
        <w:pStyle w:val="TOC1"/>
        <w:rPr>
          <w:rFonts w:eastAsiaTheme="minorEastAsia"/>
          <w:noProof/>
          <w:kern w:val="2"/>
          <w:sz w:val="24"/>
          <w:szCs w:val="24"/>
          <w:lang w:eastAsia="en-AU"/>
          <w14:ligatures w14:val="standardContextual"/>
        </w:rPr>
      </w:pPr>
      <w:hyperlink w:anchor="_Toc228969499" w:history="1">
        <w:r w:rsidRPr="009E0E4B">
          <w:rPr>
            <w:rStyle w:val="Hyperlink"/>
            <w:noProof/>
          </w:rPr>
          <w:t>16 March 2026</w:t>
        </w:r>
        <w:r>
          <w:rPr>
            <w:noProof/>
            <w:webHidden/>
          </w:rPr>
          <w:tab/>
        </w:r>
        <w:r>
          <w:rPr>
            <w:noProof/>
            <w:webHidden/>
          </w:rPr>
          <w:fldChar w:fldCharType="begin"/>
        </w:r>
        <w:r>
          <w:rPr>
            <w:noProof/>
            <w:webHidden/>
          </w:rPr>
          <w:instrText xml:space="preserve"> PAGEREF _Toc228969499 \h </w:instrText>
        </w:r>
        <w:r>
          <w:rPr>
            <w:noProof/>
            <w:webHidden/>
          </w:rPr>
        </w:r>
        <w:r>
          <w:rPr>
            <w:noProof/>
            <w:webHidden/>
          </w:rPr>
          <w:fldChar w:fldCharType="separate"/>
        </w:r>
        <w:r w:rsidR="008454E5">
          <w:rPr>
            <w:noProof/>
            <w:webHidden/>
          </w:rPr>
          <w:t>51</w:t>
        </w:r>
        <w:r>
          <w:rPr>
            <w:noProof/>
            <w:webHidden/>
          </w:rPr>
          <w:fldChar w:fldCharType="end"/>
        </w:r>
      </w:hyperlink>
    </w:p>
    <w:p w14:paraId="0E637349" w14:textId="6E473BEE"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00" w:history="1">
        <w:r w:rsidRPr="009E0E4B">
          <w:rPr>
            <w:rStyle w:val="Hyperlink"/>
            <w:noProof/>
          </w:rPr>
          <w:t>Victoria storms: CCS period of emergency</w:t>
        </w:r>
        <w:r>
          <w:rPr>
            <w:noProof/>
            <w:webHidden/>
          </w:rPr>
          <w:tab/>
        </w:r>
        <w:r>
          <w:rPr>
            <w:noProof/>
            <w:webHidden/>
          </w:rPr>
          <w:fldChar w:fldCharType="begin"/>
        </w:r>
        <w:r>
          <w:rPr>
            <w:noProof/>
            <w:webHidden/>
          </w:rPr>
          <w:instrText xml:space="preserve"> PAGEREF _Toc228969500 \h </w:instrText>
        </w:r>
        <w:r>
          <w:rPr>
            <w:noProof/>
            <w:webHidden/>
          </w:rPr>
        </w:r>
        <w:r>
          <w:rPr>
            <w:noProof/>
            <w:webHidden/>
          </w:rPr>
          <w:fldChar w:fldCharType="separate"/>
        </w:r>
        <w:r w:rsidR="008454E5">
          <w:rPr>
            <w:noProof/>
            <w:webHidden/>
          </w:rPr>
          <w:t>51</w:t>
        </w:r>
        <w:r>
          <w:rPr>
            <w:noProof/>
            <w:webHidden/>
          </w:rPr>
          <w:fldChar w:fldCharType="end"/>
        </w:r>
      </w:hyperlink>
    </w:p>
    <w:p w14:paraId="184A6D78" w14:textId="6325679D" w:rsidR="007C5203" w:rsidRDefault="007C5203">
      <w:pPr>
        <w:pStyle w:val="TOC1"/>
        <w:rPr>
          <w:rFonts w:eastAsiaTheme="minorEastAsia"/>
          <w:noProof/>
          <w:kern w:val="2"/>
          <w:sz w:val="24"/>
          <w:szCs w:val="24"/>
          <w:lang w:eastAsia="en-AU"/>
          <w14:ligatures w14:val="standardContextual"/>
        </w:rPr>
      </w:pPr>
      <w:hyperlink w:anchor="_Toc228969501" w:history="1">
        <w:r w:rsidRPr="009E0E4B">
          <w:rPr>
            <w:rStyle w:val="Hyperlink"/>
            <w:noProof/>
          </w:rPr>
          <w:t>12 March 2026</w:t>
        </w:r>
        <w:r>
          <w:rPr>
            <w:noProof/>
            <w:webHidden/>
          </w:rPr>
          <w:tab/>
        </w:r>
        <w:r>
          <w:rPr>
            <w:noProof/>
            <w:webHidden/>
          </w:rPr>
          <w:fldChar w:fldCharType="begin"/>
        </w:r>
        <w:r>
          <w:rPr>
            <w:noProof/>
            <w:webHidden/>
          </w:rPr>
          <w:instrText xml:space="preserve"> PAGEREF _Toc228969501 \h </w:instrText>
        </w:r>
        <w:r>
          <w:rPr>
            <w:noProof/>
            <w:webHidden/>
          </w:rPr>
        </w:r>
        <w:r>
          <w:rPr>
            <w:noProof/>
            <w:webHidden/>
          </w:rPr>
          <w:fldChar w:fldCharType="separate"/>
        </w:r>
        <w:r w:rsidR="008454E5">
          <w:rPr>
            <w:noProof/>
            <w:webHidden/>
          </w:rPr>
          <w:t>53</w:t>
        </w:r>
        <w:r>
          <w:rPr>
            <w:noProof/>
            <w:webHidden/>
          </w:rPr>
          <w:fldChar w:fldCharType="end"/>
        </w:r>
      </w:hyperlink>
    </w:p>
    <w:p w14:paraId="7A56660A" w14:textId="2F249E7C"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02" w:history="1">
        <w:r w:rsidRPr="009E0E4B">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_Toc228969502 \h </w:instrText>
        </w:r>
        <w:r>
          <w:rPr>
            <w:noProof/>
            <w:webHidden/>
          </w:rPr>
        </w:r>
        <w:r>
          <w:rPr>
            <w:noProof/>
            <w:webHidden/>
          </w:rPr>
          <w:fldChar w:fldCharType="separate"/>
        </w:r>
        <w:r w:rsidR="008454E5">
          <w:rPr>
            <w:noProof/>
            <w:webHidden/>
          </w:rPr>
          <w:t>53</w:t>
        </w:r>
        <w:r>
          <w:rPr>
            <w:noProof/>
            <w:webHidden/>
          </w:rPr>
          <w:fldChar w:fldCharType="end"/>
        </w:r>
      </w:hyperlink>
    </w:p>
    <w:p w14:paraId="5F95787B" w14:textId="0B265EBD"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03" w:history="1">
        <w:r w:rsidRPr="009E0E4B">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_Toc228969503 \h </w:instrText>
        </w:r>
        <w:r>
          <w:rPr>
            <w:noProof/>
            <w:webHidden/>
          </w:rPr>
        </w:r>
        <w:r>
          <w:rPr>
            <w:noProof/>
            <w:webHidden/>
          </w:rPr>
          <w:fldChar w:fldCharType="separate"/>
        </w:r>
        <w:r w:rsidR="008454E5">
          <w:rPr>
            <w:noProof/>
            <w:webHidden/>
          </w:rPr>
          <w:t>54</w:t>
        </w:r>
        <w:r>
          <w:rPr>
            <w:noProof/>
            <w:webHidden/>
          </w:rPr>
          <w:fldChar w:fldCharType="end"/>
        </w:r>
      </w:hyperlink>
    </w:p>
    <w:p w14:paraId="043BE16D" w14:textId="489F12A7"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04" w:history="1">
        <w:r w:rsidRPr="009E0E4B">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_Toc228969504 \h </w:instrText>
        </w:r>
        <w:r>
          <w:rPr>
            <w:noProof/>
            <w:webHidden/>
          </w:rPr>
        </w:r>
        <w:r>
          <w:rPr>
            <w:noProof/>
            <w:webHidden/>
          </w:rPr>
          <w:fldChar w:fldCharType="separate"/>
        </w:r>
        <w:r w:rsidR="008454E5">
          <w:rPr>
            <w:noProof/>
            <w:webHidden/>
          </w:rPr>
          <w:t>55</w:t>
        </w:r>
        <w:r>
          <w:rPr>
            <w:noProof/>
            <w:webHidden/>
          </w:rPr>
          <w:fldChar w:fldCharType="end"/>
        </w:r>
      </w:hyperlink>
    </w:p>
    <w:p w14:paraId="0843C4CE" w14:textId="7815C8A2" w:rsidR="007C5203" w:rsidRDefault="007C5203">
      <w:pPr>
        <w:pStyle w:val="TOC1"/>
        <w:rPr>
          <w:rFonts w:eastAsiaTheme="minorEastAsia"/>
          <w:noProof/>
          <w:kern w:val="2"/>
          <w:sz w:val="24"/>
          <w:szCs w:val="24"/>
          <w:lang w:eastAsia="en-AU"/>
          <w14:ligatures w14:val="standardContextual"/>
        </w:rPr>
      </w:pPr>
      <w:hyperlink w:anchor="_Toc228969505" w:history="1">
        <w:r w:rsidRPr="009E0E4B">
          <w:rPr>
            <w:rStyle w:val="Hyperlink"/>
            <w:noProof/>
          </w:rPr>
          <w:t>11 March 2026</w:t>
        </w:r>
        <w:r>
          <w:rPr>
            <w:noProof/>
            <w:webHidden/>
          </w:rPr>
          <w:tab/>
        </w:r>
        <w:r>
          <w:rPr>
            <w:noProof/>
            <w:webHidden/>
          </w:rPr>
          <w:fldChar w:fldCharType="begin"/>
        </w:r>
        <w:r>
          <w:rPr>
            <w:noProof/>
            <w:webHidden/>
          </w:rPr>
          <w:instrText xml:space="preserve"> PAGEREF _Toc228969505 \h </w:instrText>
        </w:r>
        <w:r>
          <w:rPr>
            <w:noProof/>
            <w:webHidden/>
          </w:rPr>
        </w:r>
        <w:r>
          <w:rPr>
            <w:noProof/>
            <w:webHidden/>
          </w:rPr>
          <w:fldChar w:fldCharType="separate"/>
        </w:r>
        <w:r w:rsidR="008454E5">
          <w:rPr>
            <w:noProof/>
            <w:webHidden/>
          </w:rPr>
          <w:t>57</w:t>
        </w:r>
        <w:r>
          <w:rPr>
            <w:noProof/>
            <w:webHidden/>
          </w:rPr>
          <w:fldChar w:fldCharType="end"/>
        </w:r>
      </w:hyperlink>
    </w:p>
    <w:p w14:paraId="2AE1BAC6" w14:textId="123F87F1"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06"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_Toc228969506 \h </w:instrText>
        </w:r>
        <w:r>
          <w:rPr>
            <w:noProof/>
            <w:webHidden/>
          </w:rPr>
        </w:r>
        <w:r>
          <w:rPr>
            <w:noProof/>
            <w:webHidden/>
          </w:rPr>
          <w:fldChar w:fldCharType="separate"/>
        </w:r>
        <w:r w:rsidR="008454E5">
          <w:rPr>
            <w:noProof/>
            <w:webHidden/>
          </w:rPr>
          <w:t>57</w:t>
        </w:r>
        <w:r>
          <w:rPr>
            <w:noProof/>
            <w:webHidden/>
          </w:rPr>
          <w:fldChar w:fldCharType="end"/>
        </w:r>
      </w:hyperlink>
    </w:p>
    <w:p w14:paraId="30C710A7" w14:textId="2FE2B8A1"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07" w:history="1">
        <w:r w:rsidRPr="009E0E4B">
          <w:rPr>
            <w:rStyle w:val="Hyperlink"/>
            <w:noProof/>
          </w:rPr>
          <w:t>Sector spotlight</w:t>
        </w:r>
        <w:r>
          <w:rPr>
            <w:noProof/>
            <w:webHidden/>
          </w:rPr>
          <w:tab/>
        </w:r>
        <w:r>
          <w:rPr>
            <w:noProof/>
            <w:webHidden/>
          </w:rPr>
          <w:fldChar w:fldCharType="begin"/>
        </w:r>
        <w:r>
          <w:rPr>
            <w:noProof/>
            <w:webHidden/>
          </w:rPr>
          <w:instrText xml:space="preserve"> PAGEREF _Toc228969507 \h </w:instrText>
        </w:r>
        <w:r>
          <w:rPr>
            <w:noProof/>
            <w:webHidden/>
          </w:rPr>
        </w:r>
        <w:r>
          <w:rPr>
            <w:noProof/>
            <w:webHidden/>
          </w:rPr>
          <w:fldChar w:fldCharType="separate"/>
        </w:r>
        <w:r w:rsidR="008454E5">
          <w:rPr>
            <w:noProof/>
            <w:webHidden/>
          </w:rPr>
          <w:t>58</w:t>
        </w:r>
        <w:r>
          <w:rPr>
            <w:noProof/>
            <w:webHidden/>
          </w:rPr>
          <w:fldChar w:fldCharType="end"/>
        </w:r>
      </w:hyperlink>
    </w:p>
    <w:p w14:paraId="5FD69E86" w14:textId="33EC9B50"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08" w:history="1">
        <w:r w:rsidRPr="009E0E4B">
          <w:rPr>
            <w:rStyle w:val="Hyperlink"/>
            <w:noProof/>
          </w:rPr>
          <w:t>Facts from FAL</w:t>
        </w:r>
        <w:r>
          <w:rPr>
            <w:noProof/>
            <w:webHidden/>
          </w:rPr>
          <w:tab/>
        </w:r>
        <w:r>
          <w:rPr>
            <w:noProof/>
            <w:webHidden/>
          </w:rPr>
          <w:fldChar w:fldCharType="begin"/>
        </w:r>
        <w:r>
          <w:rPr>
            <w:noProof/>
            <w:webHidden/>
          </w:rPr>
          <w:instrText xml:space="preserve"> PAGEREF _Toc228969508 \h </w:instrText>
        </w:r>
        <w:r>
          <w:rPr>
            <w:noProof/>
            <w:webHidden/>
          </w:rPr>
        </w:r>
        <w:r>
          <w:rPr>
            <w:noProof/>
            <w:webHidden/>
          </w:rPr>
          <w:fldChar w:fldCharType="separate"/>
        </w:r>
        <w:r w:rsidR="008454E5">
          <w:rPr>
            <w:noProof/>
            <w:webHidden/>
          </w:rPr>
          <w:t>58</w:t>
        </w:r>
        <w:r>
          <w:rPr>
            <w:noProof/>
            <w:webHidden/>
          </w:rPr>
          <w:fldChar w:fldCharType="end"/>
        </w:r>
      </w:hyperlink>
    </w:p>
    <w:p w14:paraId="478C5BF0" w14:textId="3C0856C3"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09"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_Toc228969509 \h </w:instrText>
        </w:r>
        <w:r>
          <w:rPr>
            <w:noProof/>
            <w:webHidden/>
          </w:rPr>
        </w:r>
        <w:r>
          <w:rPr>
            <w:noProof/>
            <w:webHidden/>
          </w:rPr>
          <w:fldChar w:fldCharType="separate"/>
        </w:r>
        <w:r w:rsidR="008454E5">
          <w:rPr>
            <w:noProof/>
            <w:webHidden/>
          </w:rPr>
          <w:t>59</w:t>
        </w:r>
        <w:r>
          <w:rPr>
            <w:noProof/>
            <w:webHidden/>
          </w:rPr>
          <w:fldChar w:fldCharType="end"/>
        </w:r>
      </w:hyperlink>
    </w:p>
    <w:p w14:paraId="6EAFD72F" w14:textId="2B224086"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10" w:history="1">
        <w:r w:rsidRPr="009E0E4B">
          <w:rPr>
            <w:rStyle w:val="Hyperlink"/>
            <w:noProof/>
          </w:rPr>
          <w:t>Share with families</w:t>
        </w:r>
        <w:r>
          <w:rPr>
            <w:noProof/>
            <w:webHidden/>
          </w:rPr>
          <w:tab/>
        </w:r>
        <w:r>
          <w:rPr>
            <w:noProof/>
            <w:webHidden/>
          </w:rPr>
          <w:fldChar w:fldCharType="begin"/>
        </w:r>
        <w:r>
          <w:rPr>
            <w:noProof/>
            <w:webHidden/>
          </w:rPr>
          <w:instrText xml:space="preserve"> PAGEREF _Toc228969510 \h </w:instrText>
        </w:r>
        <w:r>
          <w:rPr>
            <w:noProof/>
            <w:webHidden/>
          </w:rPr>
        </w:r>
        <w:r>
          <w:rPr>
            <w:noProof/>
            <w:webHidden/>
          </w:rPr>
          <w:fldChar w:fldCharType="separate"/>
        </w:r>
        <w:r w:rsidR="008454E5">
          <w:rPr>
            <w:noProof/>
            <w:webHidden/>
          </w:rPr>
          <w:t>59</w:t>
        </w:r>
        <w:r>
          <w:rPr>
            <w:noProof/>
            <w:webHidden/>
          </w:rPr>
          <w:fldChar w:fldCharType="end"/>
        </w:r>
      </w:hyperlink>
    </w:p>
    <w:p w14:paraId="6ADF0D79" w14:textId="3E958CC0" w:rsidR="007C5203" w:rsidRDefault="007C5203">
      <w:pPr>
        <w:pStyle w:val="TOC1"/>
        <w:rPr>
          <w:rFonts w:eastAsiaTheme="minorEastAsia"/>
          <w:noProof/>
          <w:kern w:val="2"/>
          <w:sz w:val="24"/>
          <w:szCs w:val="24"/>
          <w:lang w:eastAsia="en-AU"/>
          <w14:ligatures w14:val="standardContextual"/>
        </w:rPr>
      </w:pPr>
      <w:hyperlink w:anchor="_Toc228969511" w:history="1">
        <w:r w:rsidRPr="009E0E4B">
          <w:rPr>
            <w:rStyle w:val="Hyperlink"/>
            <w:noProof/>
          </w:rPr>
          <w:t>6 March 2026</w:t>
        </w:r>
        <w:r>
          <w:rPr>
            <w:noProof/>
            <w:webHidden/>
          </w:rPr>
          <w:tab/>
        </w:r>
        <w:r>
          <w:rPr>
            <w:noProof/>
            <w:webHidden/>
          </w:rPr>
          <w:fldChar w:fldCharType="begin"/>
        </w:r>
        <w:r>
          <w:rPr>
            <w:noProof/>
            <w:webHidden/>
          </w:rPr>
          <w:instrText xml:space="preserve"> PAGEREF _Toc228969511 \h </w:instrText>
        </w:r>
        <w:r>
          <w:rPr>
            <w:noProof/>
            <w:webHidden/>
          </w:rPr>
        </w:r>
        <w:r>
          <w:rPr>
            <w:noProof/>
            <w:webHidden/>
          </w:rPr>
          <w:fldChar w:fldCharType="separate"/>
        </w:r>
        <w:r w:rsidR="008454E5">
          <w:rPr>
            <w:noProof/>
            <w:webHidden/>
          </w:rPr>
          <w:t>61</w:t>
        </w:r>
        <w:r>
          <w:rPr>
            <w:noProof/>
            <w:webHidden/>
          </w:rPr>
          <w:fldChar w:fldCharType="end"/>
        </w:r>
      </w:hyperlink>
    </w:p>
    <w:p w14:paraId="0A14CE46" w14:textId="2607E883"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12" w:history="1">
        <w:r w:rsidRPr="009E0E4B">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_Toc228969512 \h </w:instrText>
        </w:r>
        <w:r>
          <w:rPr>
            <w:noProof/>
            <w:webHidden/>
          </w:rPr>
        </w:r>
        <w:r>
          <w:rPr>
            <w:noProof/>
            <w:webHidden/>
          </w:rPr>
          <w:fldChar w:fldCharType="separate"/>
        </w:r>
        <w:r w:rsidR="008454E5">
          <w:rPr>
            <w:noProof/>
            <w:webHidden/>
          </w:rPr>
          <w:t>61</w:t>
        </w:r>
        <w:r>
          <w:rPr>
            <w:noProof/>
            <w:webHidden/>
          </w:rPr>
          <w:fldChar w:fldCharType="end"/>
        </w:r>
      </w:hyperlink>
    </w:p>
    <w:p w14:paraId="5B3A1BE2" w14:textId="1172B29A" w:rsidR="007C5203" w:rsidRDefault="007C5203">
      <w:pPr>
        <w:pStyle w:val="TOC1"/>
        <w:rPr>
          <w:rFonts w:eastAsiaTheme="minorEastAsia"/>
          <w:noProof/>
          <w:kern w:val="2"/>
          <w:sz w:val="24"/>
          <w:szCs w:val="24"/>
          <w:lang w:eastAsia="en-AU"/>
          <w14:ligatures w14:val="standardContextual"/>
        </w:rPr>
      </w:pPr>
      <w:hyperlink w:anchor="_Toc228969513" w:history="1">
        <w:r w:rsidRPr="009E0E4B">
          <w:rPr>
            <w:rStyle w:val="Hyperlink"/>
            <w:noProof/>
          </w:rPr>
          <w:t>4 March 2026</w:t>
        </w:r>
        <w:r>
          <w:rPr>
            <w:noProof/>
            <w:webHidden/>
          </w:rPr>
          <w:tab/>
        </w:r>
        <w:r>
          <w:rPr>
            <w:noProof/>
            <w:webHidden/>
          </w:rPr>
          <w:fldChar w:fldCharType="begin"/>
        </w:r>
        <w:r>
          <w:rPr>
            <w:noProof/>
            <w:webHidden/>
          </w:rPr>
          <w:instrText xml:space="preserve"> PAGEREF _Toc228969513 \h </w:instrText>
        </w:r>
        <w:r>
          <w:rPr>
            <w:noProof/>
            <w:webHidden/>
          </w:rPr>
        </w:r>
        <w:r>
          <w:rPr>
            <w:noProof/>
            <w:webHidden/>
          </w:rPr>
          <w:fldChar w:fldCharType="separate"/>
        </w:r>
        <w:r w:rsidR="008454E5">
          <w:rPr>
            <w:noProof/>
            <w:webHidden/>
          </w:rPr>
          <w:t>63</w:t>
        </w:r>
        <w:r>
          <w:rPr>
            <w:noProof/>
            <w:webHidden/>
          </w:rPr>
          <w:fldChar w:fldCharType="end"/>
        </w:r>
      </w:hyperlink>
    </w:p>
    <w:p w14:paraId="5F4C9FBE" w14:textId="788226D9"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14"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_Toc228969514 \h </w:instrText>
        </w:r>
        <w:r>
          <w:rPr>
            <w:noProof/>
            <w:webHidden/>
          </w:rPr>
        </w:r>
        <w:r>
          <w:rPr>
            <w:noProof/>
            <w:webHidden/>
          </w:rPr>
          <w:fldChar w:fldCharType="separate"/>
        </w:r>
        <w:r w:rsidR="008454E5">
          <w:rPr>
            <w:noProof/>
            <w:webHidden/>
          </w:rPr>
          <w:t>63</w:t>
        </w:r>
        <w:r>
          <w:rPr>
            <w:noProof/>
            <w:webHidden/>
          </w:rPr>
          <w:fldChar w:fldCharType="end"/>
        </w:r>
      </w:hyperlink>
    </w:p>
    <w:p w14:paraId="1999126B" w14:textId="47F87005"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15" w:history="1">
        <w:r w:rsidRPr="009E0E4B">
          <w:rPr>
            <w:rStyle w:val="Hyperlink"/>
            <w:noProof/>
          </w:rPr>
          <w:t>Sector spotlight</w:t>
        </w:r>
        <w:r>
          <w:rPr>
            <w:noProof/>
            <w:webHidden/>
          </w:rPr>
          <w:tab/>
        </w:r>
        <w:r>
          <w:rPr>
            <w:noProof/>
            <w:webHidden/>
          </w:rPr>
          <w:fldChar w:fldCharType="begin"/>
        </w:r>
        <w:r>
          <w:rPr>
            <w:noProof/>
            <w:webHidden/>
          </w:rPr>
          <w:instrText xml:space="preserve"> PAGEREF _Toc228969515 \h </w:instrText>
        </w:r>
        <w:r>
          <w:rPr>
            <w:noProof/>
            <w:webHidden/>
          </w:rPr>
        </w:r>
        <w:r>
          <w:rPr>
            <w:noProof/>
            <w:webHidden/>
          </w:rPr>
          <w:fldChar w:fldCharType="separate"/>
        </w:r>
        <w:r w:rsidR="008454E5">
          <w:rPr>
            <w:noProof/>
            <w:webHidden/>
          </w:rPr>
          <w:t>65</w:t>
        </w:r>
        <w:r>
          <w:rPr>
            <w:noProof/>
            <w:webHidden/>
          </w:rPr>
          <w:fldChar w:fldCharType="end"/>
        </w:r>
      </w:hyperlink>
    </w:p>
    <w:p w14:paraId="206456E9" w14:textId="71139D9F"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16" w:history="1">
        <w:r w:rsidRPr="009E0E4B">
          <w:rPr>
            <w:rStyle w:val="Hyperlink"/>
            <w:noProof/>
          </w:rPr>
          <w:t>Facts from FAL</w:t>
        </w:r>
        <w:r>
          <w:rPr>
            <w:noProof/>
            <w:webHidden/>
          </w:rPr>
          <w:tab/>
        </w:r>
        <w:r>
          <w:rPr>
            <w:noProof/>
            <w:webHidden/>
          </w:rPr>
          <w:fldChar w:fldCharType="begin"/>
        </w:r>
        <w:r>
          <w:rPr>
            <w:noProof/>
            <w:webHidden/>
          </w:rPr>
          <w:instrText xml:space="preserve"> PAGEREF _Toc228969516 \h </w:instrText>
        </w:r>
        <w:r>
          <w:rPr>
            <w:noProof/>
            <w:webHidden/>
          </w:rPr>
        </w:r>
        <w:r>
          <w:rPr>
            <w:noProof/>
            <w:webHidden/>
          </w:rPr>
          <w:fldChar w:fldCharType="separate"/>
        </w:r>
        <w:r w:rsidR="008454E5">
          <w:rPr>
            <w:noProof/>
            <w:webHidden/>
          </w:rPr>
          <w:t>66</w:t>
        </w:r>
        <w:r>
          <w:rPr>
            <w:noProof/>
            <w:webHidden/>
          </w:rPr>
          <w:fldChar w:fldCharType="end"/>
        </w:r>
      </w:hyperlink>
    </w:p>
    <w:p w14:paraId="4466D96C" w14:textId="54DAA569"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17"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_Toc228969517 \h </w:instrText>
        </w:r>
        <w:r>
          <w:rPr>
            <w:noProof/>
            <w:webHidden/>
          </w:rPr>
        </w:r>
        <w:r>
          <w:rPr>
            <w:noProof/>
            <w:webHidden/>
          </w:rPr>
          <w:fldChar w:fldCharType="separate"/>
        </w:r>
        <w:r w:rsidR="008454E5">
          <w:rPr>
            <w:noProof/>
            <w:webHidden/>
          </w:rPr>
          <w:t>66</w:t>
        </w:r>
        <w:r>
          <w:rPr>
            <w:noProof/>
            <w:webHidden/>
          </w:rPr>
          <w:fldChar w:fldCharType="end"/>
        </w:r>
      </w:hyperlink>
    </w:p>
    <w:p w14:paraId="38AFE797" w14:textId="5B03CE23" w:rsidR="007C5203" w:rsidRDefault="007C5203">
      <w:pPr>
        <w:pStyle w:val="TOC1"/>
        <w:rPr>
          <w:rFonts w:eastAsiaTheme="minorEastAsia"/>
          <w:noProof/>
          <w:kern w:val="2"/>
          <w:sz w:val="24"/>
          <w:szCs w:val="24"/>
          <w:lang w:eastAsia="en-AU"/>
          <w14:ligatures w14:val="standardContextual"/>
        </w:rPr>
      </w:pPr>
      <w:hyperlink w:anchor="_Toc228969518" w:history="1">
        <w:r w:rsidRPr="009E0E4B">
          <w:rPr>
            <w:rStyle w:val="Hyperlink"/>
            <w:noProof/>
          </w:rPr>
          <w:t>26 February 2026</w:t>
        </w:r>
        <w:r>
          <w:rPr>
            <w:noProof/>
            <w:webHidden/>
          </w:rPr>
          <w:tab/>
        </w:r>
        <w:r>
          <w:rPr>
            <w:noProof/>
            <w:webHidden/>
          </w:rPr>
          <w:fldChar w:fldCharType="begin"/>
        </w:r>
        <w:r>
          <w:rPr>
            <w:noProof/>
            <w:webHidden/>
          </w:rPr>
          <w:instrText xml:space="preserve"> PAGEREF _Toc228969518 \h </w:instrText>
        </w:r>
        <w:r>
          <w:rPr>
            <w:noProof/>
            <w:webHidden/>
          </w:rPr>
        </w:r>
        <w:r>
          <w:rPr>
            <w:noProof/>
            <w:webHidden/>
          </w:rPr>
          <w:fldChar w:fldCharType="separate"/>
        </w:r>
        <w:r w:rsidR="008454E5">
          <w:rPr>
            <w:noProof/>
            <w:webHidden/>
          </w:rPr>
          <w:t>68</w:t>
        </w:r>
        <w:r>
          <w:rPr>
            <w:noProof/>
            <w:webHidden/>
          </w:rPr>
          <w:fldChar w:fldCharType="end"/>
        </w:r>
      </w:hyperlink>
    </w:p>
    <w:p w14:paraId="4F546026" w14:textId="1A17CF93"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19" w:history="1">
        <w:r w:rsidRPr="009E0E4B">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_Toc228969519 \h </w:instrText>
        </w:r>
        <w:r>
          <w:rPr>
            <w:noProof/>
            <w:webHidden/>
          </w:rPr>
        </w:r>
        <w:r>
          <w:rPr>
            <w:noProof/>
            <w:webHidden/>
          </w:rPr>
          <w:fldChar w:fldCharType="separate"/>
        </w:r>
        <w:r w:rsidR="008454E5">
          <w:rPr>
            <w:noProof/>
            <w:webHidden/>
          </w:rPr>
          <w:t>68</w:t>
        </w:r>
        <w:r>
          <w:rPr>
            <w:noProof/>
            <w:webHidden/>
          </w:rPr>
          <w:fldChar w:fldCharType="end"/>
        </w:r>
      </w:hyperlink>
    </w:p>
    <w:p w14:paraId="72F978E7" w14:textId="23C6960E" w:rsidR="007C5203" w:rsidRDefault="007C5203">
      <w:pPr>
        <w:pStyle w:val="TOC1"/>
        <w:rPr>
          <w:rFonts w:eastAsiaTheme="minorEastAsia"/>
          <w:noProof/>
          <w:kern w:val="2"/>
          <w:sz w:val="24"/>
          <w:szCs w:val="24"/>
          <w:lang w:eastAsia="en-AU"/>
          <w14:ligatures w14:val="standardContextual"/>
        </w:rPr>
      </w:pPr>
      <w:hyperlink w:anchor="_Toc228969520" w:history="1">
        <w:r w:rsidRPr="009E0E4B">
          <w:rPr>
            <w:rStyle w:val="Hyperlink"/>
            <w:noProof/>
          </w:rPr>
          <w:t>25 February 2026</w:t>
        </w:r>
        <w:r>
          <w:rPr>
            <w:noProof/>
            <w:webHidden/>
          </w:rPr>
          <w:tab/>
        </w:r>
        <w:r>
          <w:rPr>
            <w:noProof/>
            <w:webHidden/>
          </w:rPr>
          <w:fldChar w:fldCharType="begin"/>
        </w:r>
        <w:r>
          <w:rPr>
            <w:noProof/>
            <w:webHidden/>
          </w:rPr>
          <w:instrText xml:space="preserve"> PAGEREF _Toc228969520 \h </w:instrText>
        </w:r>
        <w:r>
          <w:rPr>
            <w:noProof/>
            <w:webHidden/>
          </w:rPr>
        </w:r>
        <w:r>
          <w:rPr>
            <w:noProof/>
            <w:webHidden/>
          </w:rPr>
          <w:fldChar w:fldCharType="separate"/>
        </w:r>
        <w:r w:rsidR="008454E5">
          <w:rPr>
            <w:noProof/>
            <w:webHidden/>
          </w:rPr>
          <w:t>69</w:t>
        </w:r>
        <w:r>
          <w:rPr>
            <w:noProof/>
            <w:webHidden/>
          </w:rPr>
          <w:fldChar w:fldCharType="end"/>
        </w:r>
      </w:hyperlink>
    </w:p>
    <w:p w14:paraId="67A033B8" w14:textId="40461E8B"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21"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_Toc228969521 \h </w:instrText>
        </w:r>
        <w:r>
          <w:rPr>
            <w:noProof/>
            <w:webHidden/>
          </w:rPr>
        </w:r>
        <w:r>
          <w:rPr>
            <w:noProof/>
            <w:webHidden/>
          </w:rPr>
          <w:fldChar w:fldCharType="separate"/>
        </w:r>
        <w:r w:rsidR="008454E5">
          <w:rPr>
            <w:noProof/>
            <w:webHidden/>
          </w:rPr>
          <w:t>69</w:t>
        </w:r>
        <w:r>
          <w:rPr>
            <w:noProof/>
            <w:webHidden/>
          </w:rPr>
          <w:fldChar w:fldCharType="end"/>
        </w:r>
      </w:hyperlink>
    </w:p>
    <w:p w14:paraId="07ED1927" w14:textId="14350F38"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22" w:history="1">
        <w:r w:rsidRPr="009E0E4B">
          <w:rPr>
            <w:rStyle w:val="Hyperlink"/>
            <w:noProof/>
          </w:rPr>
          <w:t>Geccko</w:t>
        </w:r>
        <w:r>
          <w:rPr>
            <w:noProof/>
            <w:webHidden/>
          </w:rPr>
          <w:tab/>
        </w:r>
        <w:r>
          <w:rPr>
            <w:noProof/>
            <w:webHidden/>
          </w:rPr>
          <w:fldChar w:fldCharType="begin"/>
        </w:r>
        <w:r>
          <w:rPr>
            <w:noProof/>
            <w:webHidden/>
          </w:rPr>
          <w:instrText xml:space="preserve"> PAGEREF _Toc228969522 \h </w:instrText>
        </w:r>
        <w:r>
          <w:rPr>
            <w:noProof/>
            <w:webHidden/>
          </w:rPr>
        </w:r>
        <w:r>
          <w:rPr>
            <w:noProof/>
            <w:webHidden/>
          </w:rPr>
          <w:fldChar w:fldCharType="separate"/>
        </w:r>
        <w:r w:rsidR="008454E5">
          <w:rPr>
            <w:noProof/>
            <w:webHidden/>
          </w:rPr>
          <w:t>70</w:t>
        </w:r>
        <w:r>
          <w:rPr>
            <w:noProof/>
            <w:webHidden/>
          </w:rPr>
          <w:fldChar w:fldCharType="end"/>
        </w:r>
      </w:hyperlink>
    </w:p>
    <w:p w14:paraId="2DEA9196" w14:textId="4D96D07D"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23" w:history="1">
        <w:r w:rsidRPr="009E0E4B">
          <w:rPr>
            <w:rStyle w:val="Hyperlink"/>
            <w:noProof/>
          </w:rPr>
          <w:t>Facts from FAL</w:t>
        </w:r>
        <w:r>
          <w:rPr>
            <w:noProof/>
            <w:webHidden/>
          </w:rPr>
          <w:tab/>
        </w:r>
        <w:r>
          <w:rPr>
            <w:noProof/>
            <w:webHidden/>
          </w:rPr>
          <w:fldChar w:fldCharType="begin"/>
        </w:r>
        <w:r>
          <w:rPr>
            <w:noProof/>
            <w:webHidden/>
          </w:rPr>
          <w:instrText xml:space="preserve"> PAGEREF _Toc228969523 \h </w:instrText>
        </w:r>
        <w:r>
          <w:rPr>
            <w:noProof/>
            <w:webHidden/>
          </w:rPr>
        </w:r>
        <w:r>
          <w:rPr>
            <w:noProof/>
            <w:webHidden/>
          </w:rPr>
          <w:fldChar w:fldCharType="separate"/>
        </w:r>
        <w:r w:rsidR="008454E5">
          <w:rPr>
            <w:noProof/>
            <w:webHidden/>
          </w:rPr>
          <w:t>71</w:t>
        </w:r>
        <w:r>
          <w:rPr>
            <w:noProof/>
            <w:webHidden/>
          </w:rPr>
          <w:fldChar w:fldCharType="end"/>
        </w:r>
      </w:hyperlink>
    </w:p>
    <w:p w14:paraId="1ADFE59C" w14:textId="17340A9C"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24"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_Toc228969524 \h </w:instrText>
        </w:r>
        <w:r>
          <w:rPr>
            <w:noProof/>
            <w:webHidden/>
          </w:rPr>
        </w:r>
        <w:r>
          <w:rPr>
            <w:noProof/>
            <w:webHidden/>
          </w:rPr>
          <w:fldChar w:fldCharType="separate"/>
        </w:r>
        <w:r w:rsidR="008454E5">
          <w:rPr>
            <w:noProof/>
            <w:webHidden/>
          </w:rPr>
          <w:t>71</w:t>
        </w:r>
        <w:r>
          <w:rPr>
            <w:noProof/>
            <w:webHidden/>
          </w:rPr>
          <w:fldChar w:fldCharType="end"/>
        </w:r>
      </w:hyperlink>
    </w:p>
    <w:p w14:paraId="1A785B67" w14:textId="6A808BB1" w:rsidR="007C5203" w:rsidRDefault="007C5203">
      <w:pPr>
        <w:pStyle w:val="TOC1"/>
        <w:rPr>
          <w:rFonts w:eastAsiaTheme="minorEastAsia"/>
          <w:noProof/>
          <w:kern w:val="2"/>
          <w:sz w:val="24"/>
          <w:szCs w:val="24"/>
          <w:lang w:eastAsia="en-AU"/>
          <w14:ligatures w14:val="standardContextual"/>
        </w:rPr>
      </w:pPr>
      <w:hyperlink w:anchor="_Toc228969525" w:history="1">
        <w:r w:rsidRPr="009E0E4B">
          <w:rPr>
            <w:rStyle w:val="Hyperlink"/>
            <w:noProof/>
          </w:rPr>
          <w:t>18 February 2026</w:t>
        </w:r>
        <w:r>
          <w:rPr>
            <w:noProof/>
            <w:webHidden/>
          </w:rPr>
          <w:tab/>
        </w:r>
        <w:r>
          <w:rPr>
            <w:noProof/>
            <w:webHidden/>
          </w:rPr>
          <w:fldChar w:fldCharType="begin"/>
        </w:r>
        <w:r>
          <w:rPr>
            <w:noProof/>
            <w:webHidden/>
          </w:rPr>
          <w:instrText xml:space="preserve"> PAGEREF _Toc228969525 \h </w:instrText>
        </w:r>
        <w:r>
          <w:rPr>
            <w:noProof/>
            <w:webHidden/>
          </w:rPr>
        </w:r>
        <w:r>
          <w:rPr>
            <w:noProof/>
            <w:webHidden/>
          </w:rPr>
          <w:fldChar w:fldCharType="separate"/>
        </w:r>
        <w:r w:rsidR="008454E5">
          <w:rPr>
            <w:noProof/>
            <w:webHidden/>
          </w:rPr>
          <w:t>72</w:t>
        </w:r>
        <w:r>
          <w:rPr>
            <w:noProof/>
            <w:webHidden/>
          </w:rPr>
          <w:fldChar w:fldCharType="end"/>
        </w:r>
      </w:hyperlink>
    </w:p>
    <w:p w14:paraId="16574E12" w14:textId="0DE6BA54"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26"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_Toc228969526 \h </w:instrText>
        </w:r>
        <w:r>
          <w:rPr>
            <w:noProof/>
            <w:webHidden/>
          </w:rPr>
        </w:r>
        <w:r>
          <w:rPr>
            <w:noProof/>
            <w:webHidden/>
          </w:rPr>
          <w:fldChar w:fldCharType="separate"/>
        </w:r>
        <w:r w:rsidR="008454E5">
          <w:rPr>
            <w:noProof/>
            <w:webHidden/>
          </w:rPr>
          <w:t>72</w:t>
        </w:r>
        <w:r>
          <w:rPr>
            <w:noProof/>
            <w:webHidden/>
          </w:rPr>
          <w:fldChar w:fldCharType="end"/>
        </w:r>
      </w:hyperlink>
    </w:p>
    <w:p w14:paraId="2E5ABF3D" w14:textId="3B08D893"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27" w:history="1">
        <w:r w:rsidRPr="009E0E4B">
          <w:rPr>
            <w:rStyle w:val="Hyperlink"/>
            <w:noProof/>
          </w:rPr>
          <w:t>Geccko</w:t>
        </w:r>
        <w:r>
          <w:rPr>
            <w:noProof/>
            <w:webHidden/>
          </w:rPr>
          <w:tab/>
        </w:r>
        <w:r>
          <w:rPr>
            <w:noProof/>
            <w:webHidden/>
          </w:rPr>
          <w:fldChar w:fldCharType="begin"/>
        </w:r>
        <w:r>
          <w:rPr>
            <w:noProof/>
            <w:webHidden/>
          </w:rPr>
          <w:instrText xml:space="preserve"> PAGEREF _Toc228969527 \h </w:instrText>
        </w:r>
        <w:r>
          <w:rPr>
            <w:noProof/>
            <w:webHidden/>
          </w:rPr>
        </w:r>
        <w:r>
          <w:rPr>
            <w:noProof/>
            <w:webHidden/>
          </w:rPr>
          <w:fldChar w:fldCharType="separate"/>
        </w:r>
        <w:r w:rsidR="008454E5">
          <w:rPr>
            <w:noProof/>
            <w:webHidden/>
          </w:rPr>
          <w:t>74</w:t>
        </w:r>
        <w:r>
          <w:rPr>
            <w:noProof/>
            <w:webHidden/>
          </w:rPr>
          <w:fldChar w:fldCharType="end"/>
        </w:r>
      </w:hyperlink>
    </w:p>
    <w:p w14:paraId="6A675190" w14:textId="2F717B99"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28" w:history="1">
        <w:r w:rsidRPr="009E0E4B">
          <w:rPr>
            <w:rStyle w:val="Hyperlink"/>
            <w:noProof/>
          </w:rPr>
          <w:t>Facts from FAL</w:t>
        </w:r>
        <w:r>
          <w:rPr>
            <w:noProof/>
            <w:webHidden/>
          </w:rPr>
          <w:tab/>
        </w:r>
        <w:r>
          <w:rPr>
            <w:noProof/>
            <w:webHidden/>
          </w:rPr>
          <w:fldChar w:fldCharType="begin"/>
        </w:r>
        <w:r>
          <w:rPr>
            <w:noProof/>
            <w:webHidden/>
          </w:rPr>
          <w:instrText xml:space="preserve"> PAGEREF _Toc228969528 \h </w:instrText>
        </w:r>
        <w:r>
          <w:rPr>
            <w:noProof/>
            <w:webHidden/>
          </w:rPr>
        </w:r>
        <w:r>
          <w:rPr>
            <w:noProof/>
            <w:webHidden/>
          </w:rPr>
          <w:fldChar w:fldCharType="separate"/>
        </w:r>
        <w:r w:rsidR="008454E5">
          <w:rPr>
            <w:noProof/>
            <w:webHidden/>
          </w:rPr>
          <w:t>74</w:t>
        </w:r>
        <w:r>
          <w:rPr>
            <w:noProof/>
            <w:webHidden/>
          </w:rPr>
          <w:fldChar w:fldCharType="end"/>
        </w:r>
      </w:hyperlink>
    </w:p>
    <w:p w14:paraId="18B0E951" w14:textId="13D6BBAD" w:rsidR="007C5203" w:rsidRDefault="007C5203">
      <w:pPr>
        <w:pStyle w:val="TOC1"/>
        <w:rPr>
          <w:rFonts w:eastAsiaTheme="minorEastAsia"/>
          <w:noProof/>
          <w:kern w:val="2"/>
          <w:sz w:val="24"/>
          <w:szCs w:val="24"/>
          <w:lang w:eastAsia="en-AU"/>
          <w14:ligatures w14:val="standardContextual"/>
        </w:rPr>
      </w:pPr>
      <w:hyperlink w:anchor="_Toc228969529" w:history="1">
        <w:r w:rsidRPr="009E0E4B">
          <w:rPr>
            <w:rStyle w:val="Hyperlink"/>
            <w:noProof/>
          </w:rPr>
          <w:t>11 February 2026</w:t>
        </w:r>
        <w:r>
          <w:rPr>
            <w:noProof/>
            <w:webHidden/>
          </w:rPr>
          <w:tab/>
        </w:r>
        <w:r>
          <w:rPr>
            <w:noProof/>
            <w:webHidden/>
          </w:rPr>
          <w:fldChar w:fldCharType="begin"/>
        </w:r>
        <w:r>
          <w:rPr>
            <w:noProof/>
            <w:webHidden/>
          </w:rPr>
          <w:instrText xml:space="preserve"> PAGEREF _Toc228969529 \h </w:instrText>
        </w:r>
        <w:r>
          <w:rPr>
            <w:noProof/>
            <w:webHidden/>
          </w:rPr>
        </w:r>
        <w:r>
          <w:rPr>
            <w:noProof/>
            <w:webHidden/>
          </w:rPr>
          <w:fldChar w:fldCharType="separate"/>
        </w:r>
        <w:r w:rsidR="008454E5">
          <w:rPr>
            <w:noProof/>
            <w:webHidden/>
          </w:rPr>
          <w:t>75</w:t>
        </w:r>
        <w:r>
          <w:rPr>
            <w:noProof/>
            <w:webHidden/>
          </w:rPr>
          <w:fldChar w:fldCharType="end"/>
        </w:r>
      </w:hyperlink>
    </w:p>
    <w:p w14:paraId="55F38065" w14:textId="5646C0C7"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30"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_Toc228969530 \h </w:instrText>
        </w:r>
        <w:r>
          <w:rPr>
            <w:noProof/>
            <w:webHidden/>
          </w:rPr>
        </w:r>
        <w:r>
          <w:rPr>
            <w:noProof/>
            <w:webHidden/>
          </w:rPr>
          <w:fldChar w:fldCharType="separate"/>
        </w:r>
        <w:r w:rsidR="008454E5">
          <w:rPr>
            <w:noProof/>
            <w:webHidden/>
          </w:rPr>
          <w:t>75</w:t>
        </w:r>
        <w:r>
          <w:rPr>
            <w:noProof/>
            <w:webHidden/>
          </w:rPr>
          <w:fldChar w:fldCharType="end"/>
        </w:r>
      </w:hyperlink>
    </w:p>
    <w:p w14:paraId="799196D4" w14:textId="0A586FA7"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31" w:history="1">
        <w:r w:rsidRPr="009E0E4B">
          <w:rPr>
            <w:rStyle w:val="Hyperlink"/>
            <w:noProof/>
          </w:rPr>
          <w:t>Geccko</w:t>
        </w:r>
        <w:r>
          <w:rPr>
            <w:noProof/>
            <w:webHidden/>
          </w:rPr>
          <w:tab/>
        </w:r>
        <w:r>
          <w:rPr>
            <w:noProof/>
            <w:webHidden/>
          </w:rPr>
          <w:fldChar w:fldCharType="begin"/>
        </w:r>
        <w:r>
          <w:rPr>
            <w:noProof/>
            <w:webHidden/>
          </w:rPr>
          <w:instrText xml:space="preserve"> PAGEREF _Toc228969531 \h </w:instrText>
        </w:r>
        <w:r>
          <w:rPr>
            <w:noProof/>
            <w:webHidden/>
          </w:rPr>
        </w:r>
        <w:r>
          <w:rPr>
            <w:noProof/>
            <w:webHidden/>
          </w:rPr>
          <w:fldChar w:fldCharType="separate"/>
        </w:r>
        <w:r w:rsidR="008454E5">
          <w:rPr>
            <w:noProof/>
            <w:webHidden/>
          </w:rPr>
          <w:t>76</w:t>
        </w:r>
        <w:r>
          <w:rPr>
            <w:noProof/>
            <w:webHidden/>
          </w:rPr>
          <w:fldChar w:fldCharType="end"/>
        </w:r>
      </w:hyperlink>
    </w:p>
    <w:p w14:paraId="615431AF" w14:textId="4E1AFB37"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32" w:history="1">
        <w:r w:rsidRPr="009E0E4B">
          <w:rPr>
            <w:rStyle w:val="Hyperlink"/>
            <w:noProof/>
          </w:rPr>
          <w:t>Sector spotlight</w:t>
        </w:r>
        <w:r>
          <w:rPr>
            <w:noProof/>
            <w:webHidden/>
          </w:rPr>
          <w:tab/>
        </w:r>
        <w:r>
          <w:rPr>
            <w:noProof/>
            <w:webHidden/>
          </w:rPr>
          <w:fldChar w:fldCharType="begin"/>
        </w:r>
        <w:r>
          <w:rPr>
            <w:noProof/>
            <w:webHidden/>
          </w:rPr>
          <w:instrText xml:space="preserve"> PAGEREF _Toc228969532 \h </w:instrText>
        </w:r>
        <w:r>
          <w:rPr>
            <w:noProof/>
            <w:webHidden/>
          </w:rPr>
        </w:r>
        <w:r>
          <w:rPr>
            <w:noProof/>
            <w:webHidden/>
          </w:rPr>
          <w:fldChar w:fldCharType="separate"/>
        </w:r>
        <w:r w:rsidR="008454E5">
          <w:rPr>
            <w:noProof/>
            <w:webHidden/>
          </w:rPr>
          <w:t>76</w:t>
        </w:r>
        <w:r>
          <w:rPr>
            <w:noProof/>
            <w:webHidden/>
          </w:rPr>
          <w:fldChar w:fldCharType="end"/>
        </w:r>
      </w:hyperlink>
    </w:p>
    <w:p w14:paraId="7602EB5A" w14:textId="14B84F3E"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33" w:history="1">
        <w:r w:rsidRPr="009E0E4B">
          <w:rPr>
            <w:rStyle w:val="Hyperlink"/>
            <w:noProof/>
          </w:rPr>
          <w:t>Facts from FAL</w:t>
        </w:r>
        <w:r>
          <w:rPr>
            <w:noProof/>
            <w:webHidden/>
          </w:rPr>
          <w:tab/>
        </w:r>
        <w:r>
          <w:rPr>
            <w:noProof/>
            <w:webHidden/>
          </w:rPr>
          <w:fldChar w:fldCharType="begin"/>
        </w:r>
        <w:r>
          <w:rPr>
            <w:noProof/>
            <w:webHidden/>
          </w:rPr>
          <w:instrText xml:space="preserve"> PAGEREF _Toc228969533 \h </w:instrText>
        </w:r>
        <w:r>
          <w:rPr>
            <w:noProof/>
            <w:webHidden/>
          </w:rPr>
        </w:r>
        <w:r>
          <w:rPr>
            <w:noProof/>
            <w:webHidden/>
          </w:rPr>
          <w:fldChar w:fldCharType="separate"/>
        </w:r>
        <w:r w:rsidR="008454E5">
          <w:rPr>
            <w:noProof/>
            <w:webHidden/>
          </w:rPr>
          <w:t>77</w:t>
        </w:r>
        <w:r>
          <w:rPr>
            <w:noProof/>
            <w:webHidden/>
          </w:rPr>
          <w:fldChar w:fldCharType="end"/>
        </w:r>
      </w:hyperlink>
    </w:p>
    <w:p w14:paraId="690BC14C" w14:textId="7FAA08F1" w:rsidR="007C5203" w:rsidRDefault="007C5203">
      <w:pPr>
        <w:pStyle w:val="TOC1"/>
        <w:rPr>
          <w:rFonts w:eastAsiaTheme="minorEastAsia"/>
          <w:noProof/>
          <w:kern w:val="2"/>
          <w:sz w:val="24"/>
          <w:szCs w:val="24"/>
          <w:lang w:eastAsia="en-AU"/>
          <w14:ligatures w14:val="standardContextual"/>
        </w:rPr>
      </w:pPr>
      <w:hyperlink w:anchor="_Toc228969534" w:history="1">
        <w:r w:rsidRPr="009E0E4B">
          <w:rPr>
            <w:rStyle w:val="Hyperlink"/>
            <w:noProof/>
          </w:rPr>
          <w:t>4 February 2026</w:t>
        </w:r>
        <w:r>
          <w:rPr>
            <w:noProof/>
            <w:webHidden/>
          </w:rPr>
          <w:tab/>
        </w:r>
        <w:r>
          <w:rPr>
            <w:noProof/>
            <w:webHidden/>
          </w:rPr>
          <w:fldChar w:fldCharType="begin"/>
        </w:r>
        <w:r>
          <w:rPr>
            <w:noProof/>
            <w:webHidden/>
          </w:rPr>
          <w:instrText xml:space="preserve"> PAGEREF _Toc228969534 \h </w:instrText>
        </w:r>
        <w:r>
          <w:rPr>
            <w:noProof/>
            <w:webHidden/>
          </w:rPr>
        </w:r>
        <w:r>
          <w:rPr>
            <w:noProof/>
            <w:webHidden/>
          </w:rPr>
          <w:fldChar w:fldCharType="separate"/>
        </w:r>
        <w:r w:rsidR="008454E5">
          <w:rPr>
            <w:noProof/>
            <w:webHidden/>
          </w:rPr>
          <w:t>78</w:t>
        </w:r>
        <w:r>
          <w:rPr>
            <w:noProof/>
            <w:webHidden/>
          </w:rPr>
          <w:fldChar w:fldCharType="end"/>
        </w:r>
      </w:hyperlink>
    </w:p>
    <w:p w14:paraId="03036624" w14:textId="0267127C"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35"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_Toc228969535 \h </w:instrText>
        </w:r>
        <w:r>
          <w:rPr>
            <w:noProof/>
            <w:webHidden/>
          </w:rPr>
        </w:r>
        <w:r>
          <w:rPr>
            <w:noProof/>
            <w:webHidden/>
          </w:rPr>
          <w:fldChar w:fldCharType="separate"/>
        </w:r>
        <w:r w:rsidR="008454E5">
          <w:rPr>
            <w:noProof/>
            <w:webHidden/>
          </w:rPr>
          <w:t>78</w:t>
        </w:r>
        <w:r>
          <w:rPr>
            <w:noProof/>
            <w:webHidden/>
          </w:rPr>
          <w:fldChar w:fldCharType="end"/>
        </w:r>
      </w:hyperlink>
    </w:p>
    <w:p w14:paraId="34722B46" w14:textId="046AC497"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36" w:history="1">
        <w:r w:rsidRPr="009E0E4B">
          <w:rPr>
            <w:rStyle w:val="Hyperlink"/>
            <w:noProof/>
          </w:rPr>
          <w:t>Sector spotlight</w:t>
        </w:r>
        <w:r>
          <w:rPr>
            <w:noProof/>
            <w:webHidden/>
          </w:rPr>
          <w:tab/>
        </w:r>
        <w:r>
          <w:rPr>
            <w:noProof/>
            <w:webHidden/>
          </w:rPr>
          <w:fldChar w:fldCharType="begin"/>
        </w:r>
        <w:r>
          <w:rPr>
            <w:noProof/>
            <w:webHidden/>
          </w:rPr>
          <w:instrText xml:space="preserve"> PAGEREF _Toc228969536 \h </w:instrText>
        </w:r>
        <w:r>
          <w:rPr>
            <w:noProof/>
            <w:webHidden/>
          </w:rPr>
        </w:r>
        <w:r>
          <w:rPr>
            <w:noProof/>
            <w:webHidden/>
          </w:rPr>
          <w:fldChar w:fldCharType="separate"/>
        </w:r>
        <w:r w:rsidR="008454E5">
          <w:rPr>
            <w:noProof/>
            <w:webHidden/>
          </w:rPr>
          <w:t>79</w:t>
        </w:r>
        <w:r>
          <w:rPr>
            <w:noProof/>
            <w:webHidden/>
          </w:rPr>
          <w:fldChar w:fldCharType="end"/>
        </w:r>
      </w:hyperlink>
    </w:p>
    <w:p w14:paraId="1AF2FF1D" w14:textId="3ADB02F7"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37" w:history="1">
        <w:r w:rsidRPr="009E0E4B">
          <w:rPr>
            <w:rStyle w:val="Hyperlink"/>
            <w:noProof/>
          </w:rPr>
          <w:t>Facts from FAL</w:t>
        </w:r>
        <w:r>
          <w:rPr>
            <w:noProof/>
            <w:webHidden/>
          </w:rPr>
          <w:tab/>
        </w:r>
        <w:r>
          <w:rPr>
            <w:noProof/>
            <w:webHidden/>
          </w:rPr>
          <w:fldChar w:fldCharType="begin"/>
        </w:r>
        <w:r>
          <w:rPr>
            <w:noProof/>
            <w:webHidden/>
          </w:rPr>
          <w:instrText xml:space="preserve"> PAGEREF _Toc228969537 \h </w:instrText>
        </w:r>
        <w:r>
          <w:rPr>
            <w:noProof/>
            <w:webHidden/>
          </w:rPr>
        </w:r>
        <w:r>
          <w:rPr>
            <w:noProof/>
            <w:webHidden/>
          </w:rPr>
          <w:fldChar w:fldCharType="separate"/>
        </w:r>
        <w:r w:rsidR="008454E5">
          <w:rPr>
            <w:noProof/>
            <w:webHidden/>
          </w:rPr>
          <w:t>79</w:t>
        </w:r>
        <w:r>
          <w:rPr>
            <w:noProof/>
            <w:webHidden/>
          </w:rPr>
          <w:fldChar w:fldCharType="end"/>
        </w:r>
      </w:hyperlink>
    </w:p>
    <w:p w14:paraId="7731CE7A" w14:textId="493739CB"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38"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_Toc228969538 \h </w:instrText>
        </w:r>
        <w:r>
          <w:rPr>
            <w:noProof/>
            <w:webHidden/>
          </w:rPr>
        </w:r>
        <w:r>
          <w:rPr>
            <w:noProof/>
            <w:webHidden/>
          </w:rPr>
          <w:fldChar w:fldCharType="separate"/>
        </w:r>
        <w:r w:rsidR="008454E5">
          <w:rPr>
            <w:noProof/>
            <w:webHidden/>
          </w:rPr>
          <w:t>80</w:t>
        </w:r>
        <w:r>
          <w:rPr>
            <w:noProof/>
            <w:webHidden/>
          </w:rPr>
          <w:fldChar w:fldCharType="end"/>
        </w:r>
      </w:hyperlink>
    </w:p>
    <w:p w14:paraId="4CCB2172" w14:textId="311980AE"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39" w:history="1">
        <w:r w:rsidRPr="009E0E4B">
          <w:rPr>
            <w:rStyle w:val="Hyperlink"/>
            <w:noProof/>
          </w:rPr>
          <w:t>Geccko</w:t>
        </w:r>
        <w:r>
          <w:rPr>
            <w:noProof/>
            <w:webHidden/>
          </w:rPr>
          <w:tab/>
        </w:r>
        <w:r>
          <w:rPr>
            <w:noProof/>
            <w:webHidden/>
          </w:rPr>
          <w:fldChar w:fldCharType="begin"/>
        </w:r>
        <w:r>
          <w:rPr>
            <w:noProof/>
            <w:webHidden/>
          </w:rPr>
          <w:instrText xml:space="preserve"> PAGEREF _Toc228969539 \h </w:instrText>
        </w:r>
        <w:r>
          <w:rPr>
            <w:noProof/>
            <w:webHidden/>
          </w:rPr>
        </w:r>
        <w:r>
          <w:rPr>
            <w:noProof/>
            <w:webHidden/>
          </w:rPr>
          <w:fldChar w:fldCharType="separate"/>
        </w:r>
        <w:r w:rsidR="008454E5">
          <w:rPr>
            <w:noProof/>
            <w:webHidden/>
          </w:rPr>
          <w:t>81</w:t>
        </w:r>
        <w:r>
          <w:rPr>
            <w:noProof/>
            <w:webHidden/>
          </w:rPr>
          <w:fldChar w:fldCharType="end"/>
        </w:r>
      </w:hyperlink>
    </w:p>
    <w:p w14:paraId="27CEE776" w14:textId="1D00BEC3" w:rsidR="007C5203" w:rsidRDefault="007C5203">
      <w:pPr>
        <w:pStyle w:val="TOC1"/>
        <w:rPr>
          <w:rFonts w:eastAsiaTheme="minorEastAsia"/>
          <w:noProof/>
          <w:kern w:val="2"/>
          <w:sz w:val="24"/>
          <w:szCs w:val="24"/>
          <w:lang w:eastAsia="en-AU"/>
          <w14:ligatures w14:val="standardContextual"/>
        </w:rPr>
      </w:pPr>
      <w:hyperlink w:anchor="_Toc228969540" w:history="1">
        <w:r w:rsidRPr="009E0E4B">
          <w:rPr>
            <w:rStyle w:val="Hyperlink"/>
            <w:noProof/>
          </w:rPr>
          <w:t>28 January 2026</w:t>
        </w:r>
        <w:r>
          <w:rPr>
            <w:noProof/>
            <w:webHidden/>
          </w:rPr>
          <w:tab/>
        </w:r>
        <w:r>
          <w:rPr>
            <w:noProof/>
            <w:webHidden/>
          </w:rPr>
          <w:fldChar w:fldCharType="begin"/>
        </w:r>
        <w:r>
          <w:rPr>
            <w:noProof/>
            <w:webHidden/>
          </w:rPr>
          <w:instrText xml:space="preserve"> PAGEREF _Toc228969540 \h </w:instrText>
        </w:r>
        <w:r>
          <w:rPr>
            <w:noProof/>
            <w:webHidden/>
          </w:rPr>
        </w:r>
        <w:r>
          <w:rPr>
            <w:noProof/>
            <w:webHidden/>
          </w:rPr>
          <w:fldChar w:fldCharType="separate"/>
        </w:r>
        <w:r w:rsidR="008454E5">
          <w:rPr>
            <w:noProof/>
            <w:webHidden/>
          </w:rPr>
          <w:t>83</w:t>
        </w:r>
        <w:r>
          <w:rPr>
            <w:noProof/>
            <w:webHidden/>
          </w:rPr>
          <w:fldChar w:fldCharType="end"/>
        </w:r>
      </w:hyperlink>
    </w:p>
    <w:p w14:paraId="47925390" w14:textId="4A41B08A"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41"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_Toc228969541 \h </w:instrText>
        </w:r>
        <w:r>
          <w:rPr>
            <w:noProof/>
            <w:webHidden/>
          </w:rPr>
        </w:r>
        <w:r>
          <w:rPr>
            <w:noProof/>
            <w:webHidden/>
          </w:rPr>
          <w:fldChar w:fldCharType="separate"/>
        </w:r>
        <w:r w:rsidR="008454E5">
          <w:rPr>
            <w:noProof/>
            <w:webHidden/>
          </w:rPr>
          <w:t>83</w:t>
        </w:r>
        <w:r>
          <w:rPr>
            <w:noProof/>
            <w:webHidden/>
          </w:rPr>
          <w:fldChar w:fldCharType="end"/>
        </w:r>
      </w:hyperlink>
    </w:p>
    <w:p w14:paraId="539C8FE8" w14:textId="0EBF082E"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42" w:history="1">
        <w:r w:rsidRPr="009E0E4B">
          <w:rPr>
            <w:rStyle w:val="Hyperlink"/>
            <w:noProof/>
          </w:rPr>
          <w:t>Geccko</w:t>
        </w:r>
        <w:r>
          <w:rPr>
            <w:noProof/>
            <w:webHidden/>
          </w:rPr>
          <w:tab/>
        </w:r>
        <w:r>
          <w:rPr>
            <w:noProof/>
            <w:webHidden/>
          </w:rPr>
          <w:fldChar w:fldCharType="begin"/>
        </w:r>
        <w:r>
          <w:rPr>
            <w:noProof/>
            <w:webHidden/>
          </w:rPr>
          <w:instrText xml:space="preserve"> PAGEREF _Toc228969542 \h </w:instrText>
        </w:r>
        <w:r>
          <w:rPr>
            <w:noProof/>
            <w:webHidden/>
          </w:rPr>
        </w:r>
        <w:r>
          <w:rPr>
            <w:noProof/>
            <w:webHidden/>
          </w:rPr>
          <w:fldChar w:fldCharType="separate"/>
        </w:r>
        <w:r w:rsidR="008454E5">
          <w:rPr>
            <w:noProof/>
            <w:webHidden/>
          </w:rPr>
          <w:t>84</w:t>
        </w:r>
        <w:r>
          <w:rPr>
            <w:noProof/>
            <w:webHidden/>
          </w:rPr>
          <w:fldChar w:fldCharType="end"/>
        </w:r>
      </w:hyperlink>
    </w:p>
    <w:p w14:paraId="384993E5" w14:textId="7205DC4F"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43" w:history="1">
        <w:r w:rsidRPr="009E0E4B">
          <w:rPr>
            <w:rStyle w:val="Hyperlink"/>
            <w:noProof/>
          </w:rPr>
          <w:t>Facts from FAL</w:t>
        </w:r>
        <w:r>
          <w:rPr>
            <w:noProof/>
            <w:webHidden/>
          </w:rPr>
          <w:tab/>
        </w:r>
        <w:r>
          <w:rPr>
            <w:noProof/>
            <w:webHidden/>
          </w:rPr>
          <w:fldChar w:fldCharType="begin"/>
        </w:r>
        <w:r>
          <w:rPr>
            <w:noProof/>
            <w:webHidden/>
          </w:rPr>
          <w:instrText xml:space="preserve"> PAGEREF _Toc228969543 \h </w:instrText>
        </w:r>
        <w:r>
          <w:rPr>
            <w:noProof/>
            <w:webHidden/>
          </w:rPr>
        </w:r>
        <w:r>
          <w:rPr>
            <w:noProof/>
            <w:webHidden/>
          </w:rPr>
          <w:fldChar w:fldCharType="separate"/>
        </w:r>
        <w:r w:rsidR="008454E5">
          <w:rPr>
            <w:noProof/>
            <w:webHidden/>
          </w:rPr>
          <w:t>84</w:t>
        </w:r>
        <w:r>
          <w:rPr>
            <w:noProof/>
            <w:webHidden/>
          </w:rPr>
          <w:fldChar w:fldCharType="end"/>
        </w:r>
      </w:hyperlink>
    </w:p>
    <w:p w14:paraId="79BB7F25" w14:textId="1FA03972"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44"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_Toc228969544 \h </w:instrText>
        </w:r>
        <w:r>
          <w:rPr>
            <w:noProof/>
            <w:webHidden/>
          </w:rPr>
        </w:r>
        <w:r>
          <w:rPr>
            <w:noProof/>
            <w:webHidden/>
          </w:rPr>
          <w:fldChar w:fldCharType="separate"/>
        </w:r>
        <w:r w:rsidR="008454E5">
          <w:rPr>
            <w:noProof/>
            <w:webHidden/>
          </w:rPr>
          <w:t>85</w:t>
        </w:r>
        <w:r>
          <w:rPr>
            <w:noProof/>
            <w:webHidden/>
          </w:rPr>
          <w:fldChar w:fldCharType="end"/>
        </w:r>
      </w:hyperlink>
    </w:p>
    <w:p w14:paraId="2909AF2C" w14:textId="0827B345" w:rsidR="007C5203" w:rsidRDefault="007C5203">
      <w:pPr>
        <w:pStyle w:val="TOC1"/>
        <w:rPr>
          <w:rFonts w:eastAsiaTheme="minorEastAsia"/>
          <w:noProof/>
          <w:kern w:val="2"/>
          <w:sz w:val="24"/>
          <w:szCs w:val="24"/>
          <w:lang w:eastAsia="en-AU"/>
          <w14:ligatures w14:val="standardContextual"/>
        </w:rPr>
      </w:pPr>
      <w:hyperlink w:anchor="_Toc228969545" w:history="1">
        <w:r w:rsidRPr="009E0E4B">
          <w:rPr>
            <w:rStyle w:val="Hyperlink"/>
            <w:noProof/>
          </w:rPr>
          <w:t>23 January 2026</w:t>
        </w:r>
        <w:r>
          <w:rPr>
            <w:noProof/>
            <w:webHidden/>
          </w:rPr>
          <w:tab/>
        </w:r>
        <w:r>
          <w:rPr>
            <w:noProof/>
            <w:webHidden/>
          </w:rPr>
          <w:fldChar w:fldCharType="begin"/>
        </w:r>
        <w:r>
          <w:rPr>
            <w:noProof/>
            <w:webHidden/>
          </w:rPr>
          <w:instrText xml:space="preserve"> PAGEREF _Toc228969545 \h </w:instrText>
        </w:r>
        <w:r>
          <w:rPr>
            <w:noProof/>
            <w:webHidden/>
          </w:rPr>
        </w:r>
        <w:r>
          <w:rPr>
            <w:noProof/>
            <w:webHidden/>
          </w:rPr>
          <w:fldChar w:fldCharType="separate"/>
        </w:r>
        <w:r w:rsidR="008454E5">
          <w:rPr>
            <w:noProof/>
            <w:webHidden/>
          </w:rPr>
          <w:t>86</w:t>
        </w:r>
        <w:r>
          <w:rPr>
            <w:noProof/>
            <w:webHidden/>
          </w:rPr>
          <w:fldChar w:fldCharType="end"/>
        </w:r>
      </w:hyperlink>
    </w:p>
    <w:p w14:paraId="7391E0DB" w14:textId="2065FDA5"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46" w:history="1">
        <w:r w:rsidRPr="009E0E4B">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_Toc228969546 \h </w:instrText>
        </w:r>
        <w:r>
          <w:rPr>
            <w:noProof/>
            <w:webHidden/>
          </w:rPr>
        </w:r>
        <w:r>
          <w:rPr>
            <w:noProof/>
            <w:webHidden/>
          </w:rPr>
          <w:fldChar w:fldCharType="separate"/>
        </w:r>
        <w:r w:rsidR="008454E5">
          <w:rPr>
            <w:noProof/>
            <w:webHidden/>
          </w:rPr>
          <w:t>86</w:t>
        </w:r>
        <w:r>
          <w:rPr>
            <w:noProof/>
            <w:webHidden/>
          </w:rPr>
          <w:fldChar w:fldCharType="end"/>
        </w:r>
      </w:hyperlink>
    </w:p>
    <w:p w14:paraId="3E6C2267" w14:textId="08B9AAC4" w:rsidR="007C5203" w:rsidRDefault="007C5203">
      <w:pPr>
        <w:pStyle w:val="TOC1"/>
        <w:rPr>
          <w:rFonts w:eastAsiaTheme="minorEastAsia"/>
          <w:noProof/>
          <w:kern w:val="2"/>
          <w:sz w:val="24"/>
          <w:szCs w:val="24"/>
          <w:lang w:eastAsia="en-AU"/>
          <w14:ligatures w14:val="standardContextual"/>
        </w:rPr>
      </w:pPr>
      <w:hyperlink w:anchor="_Toc228969547" w:history="1">
        <w:r w:rsidRPr="009E0E4B">
          <w:rPr>
            <w:rStyle w:val="Hyperlink"/>
            <w:noProof/>
          </w:rPr>
          <w:t>21 January 2026</w:t>
        </w:r>
        <w:r>
          <w:rPr>
            <w:noProof/>
            <w:webHidden/>
          </w:rPr>
          <w:tab/>
        </w:r>
        <w:r>
          <w:rPr>
            <w:noProof/>
            <w:webHidden/>
          </w:rPr>
          <w:fldChar w:fldCharType="begin"/>
        </w:r>
        <w:r>
          <w:rPr>
            <w:noProof/>
            <w:webHidden/>
          </w:rPr>
          <w:instrText xml:space="preserve"> PAGEREF _Toc228969547 \h </w:instrText>
        </w:r>
        <w:r>
          <w:rPr>
            <w:noProof/>
            <w:webHidden/>
          </w:rPr>
        </w:r>
        <w:r>
          <w:rPr>
            <w:noProof/>
            <w:webHidden/>
          </w:rPr>
          <w:fldChar w:fldCharType="separate"/>
        </w:r>
        <w:r w:rsidR="008454E5">
          <w:rPr>
            <w:noProof/>
            <w:webHidden/>
          </w:rPr>
          <w:t>89</w:t>
        </w:r>
        <w:r>
          <w:rPr>
            <w:noProof/>
            <w:webHidden/>
          </w:rPr>
          <w:fldChar w:fldCharType="end"/>
        </w:r>
      </w:hyperlink>
    </w:p>
    <w:p w14:paraId="5570922C" w14:textId="7A2A6B77"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48"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_Toc228969548 \h </w:instrText>
        </w:r>
        <w:r>
          <w:rPr>
            <w:noProof/>
            <w:webHidden/>
          </w:rPr>
        </w:r>
        <w:r>
          <w:rPr>
            <w:noProof/>
            <w:webHidden/>
          </w:rPr>
          <w:fldChar w:fldCharType="separate"/>
        </w:r>
        <w:r w:rsidR="008454E5">
          <w:rPr>
            <w:noProof/>
            <w:webHidden/>
          </w:rPr>
          <w:t>89</w:t>
        </w:r>
        <w:r>
          <w:rPr>
            <w:noProof/>
            <w:webHidden/>
          </w:rPr>
          <w:fldChar w:fldCharType="end"/>
        </w:r>
      </w:hyperlink>
    </w:p>
    <w:p w14:paraId="5AA48A22" w14:textId="1B050F05"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49" w:history="1">
        <w:r w:rsidRPr="009E0E4B">
          <w:rPr>
            <w:rStyle w:val="Hyperlink"/>
            <w:noProof/>
          </w:rPr>
          <w:t>Geccko</w:t>
        </w:r>
        <w:r>
          <w:rPr>
            <w:noProof/>
            <w:webHidden/>
          </w:rPr>
          <w:tab/>
        </w:r>
        <w:r>
          <w:rPr>
            <w:noProof/>
            <w:webHidden/>
          </w:rPr>
          <w:fldChar w:fldCharType="begin"/>
        </w:r>
        <w:r>
          <w:rPr>
            <w:noProof/>
            <w:webHidden/>
          </w:rPr>
          <w:instrText xml:space="preserve"> PAGEREF _Toc228969549 \h </w:instrText>
        </w:r>
        <w:r>
          <w:rPr>
            <w:noProof/>
            <w:webHidden/>
          </w:rPr>
        </w:r>
        <w:r>
          <w:rPr>
            <w:noProof/>
            <w:webHidden/>
          </w:rPr>
          <w:fldChar w:fldCharType="separate"/>
        </w:r>
        <w:r w:rsidR="008454E5">
          <w:rPr>
            <w:noProof/>
            <w:webHidden/>
          </w:rPr>
          <w:t>90</w:t>
        </w:r>
        <w:r>
          <w:rPr>
            <w:noProof/>
            <w:webHidden/>
          </w:rPr>
          <w:fldChar w:fldCharType="end"/>
        </w:r>
      </w:hyperlink>
    </w:p>
    <w:p w14:paraId="7554269F" w14:textId="15D5D1DB"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50" w:history="1">
        <w:r w:rsidRPr="009E0E4B">
          <w:rPr>
            <w:rStyle w:val="Hyperlink"/>
            <w:noProof/>
          </w:rPr>
          <w:t>Facts from FAL</w:t>
        </w:r>
        <w:r>
          <w:rPr>
            <w:noProof/>
            <w:webHidden/>
          </w:rPr>
          <w:tab/>
        </w:r>
        <w:r>
          <w:rPr>
            <w:noProof/>
            <w:webHidden/>
          </w:rPr>
          <w:fldChar w:fldCharType="begin"/>
        </w:r>
        <w:r>
          <w:rPr>
            <w:noProof/>
            <w:webHidden/>
          </w:rPr>
          <w:instrText xml:space="preserve"> PAGEREF _Toc228969550 \h </w:instrText>
        </w:r>
        <w:r>
          <w:rPr>
            <w:noProof/>
            <w:webHidden/>
          </w:rPr>
        </w:r>
        <w:r>
          <w:rPr>
            <w:noProof/>
            <w:webHidden/>
          </w:rPr>
          <w:fldChar w:fldCharType="separate"/>
        </w:r>
        <w:r w:rsidR="008454E5">
          <w:rPr>
            <w:noProof/>
            <w:webHidden/>
          </w:rPr>
          <w:t>91</w:t>
        </w:r>
        <w:r>
          <w:rPr>
            <w:noProof/>
            <w:webHidden/>
          </w:rPr>
          <w:fldChar w:fldCharType="end"/>
        </w:r>
      </w:hyperlink>
    </w:p>
    <w:p w14:paraId="385A8DA9" w14:textId="2CC2A696"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51"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_Toc228969551 \h </w:instrText>
        </w:r>
        <w:r>
          <w:rPr>
            <w:noProof/>
            <w:webHidden/>
          </w:rPr>
        </w:r>
        <w:r>
          <w:rPr>
            <w:noProof/>
            <w:webHidden/>
          </w:rPr>
          <w:fldChar w:fldCharType="separate"/>
        </w:r>
        <w:r w:rsidR="008454E5">
          <w:rPr>
            <w:noProof/>
            <w:webHidden/>
          </w:rPr>
          <w:t>92</w:t>
        </w:r>
        <w:r>
          <w:rPr>
            <w:noProof/>
            <w:webHidden/>
          </w:rPr>
          <w:fldChar w:fldCharType="end"/>
        </w:r>
      </w:hyperlink>
    </w:p>
    <w:p w14:paraId="04F95574" w14:textId="69284448" w:rsidR="007C5203" w:rsidRDefault="007C5203">
      <w:pPr>
        <w:pStyle w:val="TOC1"/>
        <w:rPr>
          <w:rFonts w:eastAsiaTheme="minorEastAsia"/>
          <w:noProof/>
          <w:kern w:val="2"/>
          <w:sz w:val="24"/>
          <w:szCs w:val="24"/>
          <w:lang w:eastAsia="en-AU"/>
          <w14:ligatures w14:val="standardContextual"/>
        </w:rPr>
      </w:pPr>
      <w:hyperlink w:anchor="_Toc228969552" w:history="1">
        <w:r w:rsidRPr="009E0E4B">
          <w:rPr>
            <w:rStyle w:val="Hyperlink"/>
            <w:noProof/>
          </w:rPr>
          <w:t>16 January 2026</w:t>
        </w:r>
        <w:r>
          <w:rPr>
            <w:noProof/>
            <w:webHidden/>
          </w:rPr>
          <w:tab/>
        </w:r>
        <w:r>
          <w:rPr>
            <w:noProof/>
            <w:webHidden/>
          </w:rPr>
          <w:fldChar w:fldCharType="begin"/>
        </w:r>
        <w:r>
          <w:rPr>
            <w:noProof/>
            <w:webHidden/>
          </w:rPr>
          <w:instrText xml:space="preserve"> PAGEREF _Toc228969552 \h </w:instrText>
        </w:r>
        <w:r>
          <w:rPr>
            <w:noProof/>
            <w:webHidden/>
          </w:rPr>
        </w:r>
        <w:r>
          <w:rPr>
            <w:noProof/>
            <w:webHidden/>
          </w:rPr>
          <w:fldChar w:fldCharType="separate"/>
        </w:r>
        <w:r w:rsidR="008454E5">
          <w:rPr>
            <w:noProof/>
            <w:webHidden/>
          </w:rPr>
          <w:t>93</w:t>
        </w:r>
        <w:r>
          <w:rPr>
            <w:noProof/>
            <w:webHidden/>
          </w:rPr>
          <w:fldChar w:fldCharType="end"/>
        </w:r>
      </w:hyperlink>
    </w:p>
    <w:p w14:paraId="6C4FFA6F" w14:textId="7E5925F3"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53" w:history="1">
        <w:r w:rsidRPr="009E0E4B">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_Toc228969553 \h </w:instrText>
        </w:r>
        <w:r>
          <w:rPr>
            <w:noProof/>
            <w:webHidden/>
          </w:rPr>
        </w:r>
        <w:r>
          <w:rPr>
            <w:noProof/>
            <w:webHidden/>
          </w:rPr>
          <w:fldChar w:fldCharType="separate"/>
        </w:r>
        <w:r w:rsidR="008454E5">
          <w:rPr>
            <w:noProof/>
            <w:webHidden/>
          </w:rPr>
          <w:t>93</w:t>
        </w:r>
        <w:r>
          <w:rPr>
            <w:noProof/>
            <w:webHidden/>
          </w:rPr>
          <w:fldChar w:fldCharType="end"/>
        </w:r>
      </w:hyperlink>
    </w:p>
    <w:p w14:paraId="53477679" w14:textId="6ED6499B" w:rsidR="007C5203" w:rsidRDefault="007C5203">
      <w:pPr>
        <w:pStyle w:val="TOC1"/>
        <w:rPr>
          <w:rFonts w:eastAsiaTheme="minorEastAsia"/>
          <w:noProof/>
          <w:kern w:val="2"/>
          <w:sz w:val="24"/>
          <w:szCs w:val="24"/>
          <w:lang w:eastAsia="en-AU"/>
          <w14:ligatures w14:val="standardContextual"/>
        </w:rPr>
      </w:pPr>
      <w:hyperlink w:anchor="_Toc228969554" w:history="1">
        <w:r w:rsidRPr="009E0E4B">
          <w:rPr>
            <w:rStyle w:val="Hyperlink"/>
            <w:noProof/>
          </w:rPr>
          <w:t>14 January 2026</w:t>
        </w:r>
        <w:r>
          <w:rPr>
            <w:noProof/>
            <w:webHidden/>
          </w:rPr>
          <w:tab/>
        </w:r>
        <w:r>
          <w:rPr>
            <w:noProof/>
            <w:webHidden/>
          </w:rPr>
          <w:fldChar w:fldCharType="begin"/>
        </w:r>
        <w:r>
          <w:rPr>
            <w:noProof/>
            <w:webHidden/>
          </w:rPr>
          <w:instrText xml:space="preserve"> PAGEREF _Toc228969554 \h </w:instrText>
        </w:r>
        <w:r>
          <w:rPr>
            <w:noProof/>
            <w:webHidden/>
          </w:rPr>
        </w:r>
        <w:r>
          <w:rPr>
            <w:noProof/>
            <w:webHidden/>
          </w:rPr>
          <w:fldChar w:fldCharType="separate"/>
        </w:r>
        <w:r w:rsidR="008454E5">
          <w:rPr>
            <w:noProof/>
            <w:webHidden/>
          </w:rPr>
          <w:t>95</w:t>
        </w:r>
        <w:r>
          <w:rPr>
            <w:noProof/>
            <w:webHidden/>
          </w:rPr>
          <w:fldChar w:fldCharType="end"/>
        </w:r>
      </w:hyperlink>
    </w:p>
    <w:p w14:paraId="7798ED6D" w14:textId="07DC03FF"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55" w:history="1">
        <w:r w:rsidRPr="009E0E4B">
          <w:rPr>
            <w:rStyle w:val="Hyperlink"/>
            <w:noProof/>
          </w:rPr>
          <w:t>Geccko</w:t>
        </w:r>
        <w:r>
          <w:rPr>
            <w:noProof/>
            <w:webHidden/>
          </w:rPr>
          <w:tab/>
        </w:r>
        <w:r>
          <w:rPr>
            <w:noProof/>
            <w:webHidden/>
          </w:rPr>
          <w:fldChar w:fldCharType="begin"/>
        </w:r>
        <w:r>
          <w:rPr>
            <w:noProof/>
            <w:webHidden/>
          </w:rPr>
          <w:instrText xml:space="preserve"> PAGEREF _Toc228969555 \h </w:instrText>
        </w:r>
        <w:r>
          <w:rPr>
            <w:noProof/>
            <w:webHidden/>
          </w:rPr>
        </w:r>
        <w:r>
          <w:rPr>
            <w:noProof/>
            <w:webHidden/>
          </w:rPr>
          <w:fldChar w:fldCharType="separate"/>
        </w:r>
        <w:r w:rsidR="008454E5">
          <w:rPr>
            <w:noProof/>
            <w:webHidden/>
          </w:rPr>
          <w:t>95</w:t>
        </w:r>
        <w:r>
          <w:rPr>
            <w:noProof/>
            <w:webHidden/>
          </w:rPr>
          <w:fldChar w:fldCharType="end"/>
        </w:r>
      </w:hyperlink>
    </w:p>
    <w:p w14:paraId="40D956E6" w14:textId="60223FA6"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56" w:history="1">
        <w:r w:rsidRPr="009E0E4B">
          <w:rPr>
            <w:rStyle w:val="Hyperlink"/>
            <w:noProof/>
          </w:rPr>
          <w:t>From the department</w:t>
        </w:r>
        <w:r>
          <w:rPr>
            <w:noProof/>
            <w:webHidden/>
          </w:rPr>
          <w:tab/>
        </w:r>
        <w:r>
          <w:rPr>
            <w:noProof/>
            <w:webHidden/>
          </w:rPr>
          <w:fldChar w:fldCharType="begin"/>
        </w:r>
        <w:r>
          <w:rPr>
            <w:noProof/>
            <w:webHidden/>
          </w:rPr>
          <w:instrText xml:space="preserve"> PAGEREF _Toc228969556 \h </w:instrText>
        </w:r>
        <w:r>
          <w:rPr>
            <w:noProof/>
            <w:webHidden/>
          </w:rPr>
        </w:r>
        <w:r>
          <w:rPr>
            <w:noProof/>
            <w:webHidden/>
          </w:rPr>
          <w:fldChar w:fldCharType="separate"/>
        </w:r>
        <w:r w:rsidR="008454E5">
          <w:rPr>
            <w:noProof/>
            <w:webHidden/>
          </w:rPr>
          <w:t>95</w:t>
        </w:r>
        <w:r>
          <w:rPr>
            <w:noProof/>
            <w:webHidden/>
          </w:rPr>
          <w:fldChar w:fldCharType="end"/>
        </w:r>
      </w:hyperlink>
    </w:p>
    <w:p w14:paraId="6CE78966" w14:textId="5775B2D8"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57" w:history="1">
        <w:r w:rsidRPr="009E0E4B">
          <w:rPr>
            <w:rStyle w:val="Hyperlink"/>
            <w:noProof/>
          </w:rPr>
          <w:t>Sector spotlight</w:t>
        </w:r>
        <w:r>
          <w:rPr>
            <w:noProof/>
            <w:webHidden/>
          </w:rPr>
          <w:tab/>
        </w:r>
        <w:r>
          <w:rPr>
            <w:noProof/>
            <w:webHidden/>
          </w:rPr>
          <w:fldChar w:fldCharType="begin"/>
        </w:r>
        <w:r>
          <w:rPr>
            <w:noProof/>
            <w:webHidden/>
          </w:rPr>
          <w:instrText xml:space="preserve"> PAGEREF _Toc228969557 \h </w:instrText>
        </w:r>
        <w:r>
          <w:rPr>
            <w:noProof/>
            <w:webHidden/>
          </w:rPr>
        </w:r>
        <w:r>
          <w:rPr>
            <w:noProof/>
            <w:webHidden/>
          </w:rPr>
          <w:fldChar w:fldCharType="separate"/>
        </w:r>
        <w:r w:rsidR="008454E5">
          <w:rPr>
            <w:noProof/>
            <w:webHidden/>
          </w:rPr>
          <w:t>96</w:t>
        </w:r>
        <w:r>
          <w:rPr>
            <w:noProof/>
            <w:webHidden/>
          </w:rPr>
          <w:fldChar w:fldCharType="end"/>
        </w:r>
      </w:hyperlink>
    </w:p>
    <w:p w14:paraId="098EF1B7" w14:textId="0E8EE38A"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58" w:history="1">
        <w:r w:rsidRPr="009E0E4B">
          <w:rPr>
            <w:rStyle w:val="Hyperlink"/>
            <w:noProof/>
          </w:rPr>
          <w:t>Facts from FAL</w:t>
        </w:r>
        <w:r>
          <w:rPr>
            <w:noProof/>
            <w:webHidden/>
          </w:rPr>
          <w:tab/>
        </w:r>
        <w:r>
          <w:rPr>
            <w:noProof/>
            <w:webHidden/>
          </w:rPr>
          <w:fldChar w:fldCharType="begin"/>
        </w:r>
        <w:r>
          <w:rPr>
            <w:noProof/>
            <w:webHidden/>
          </w:rPr>
          <w:instrText xml:space="preserve"> PAGEREF _Toc228969558 \h </w:instrText>
        </w:r>
        <w:r>
          <w:rPr>
            <w:noProof/>
            <w:webHidden/>
          </w:rPr>
        </w:r>
        <w:r>
          <w:rPr>
            <w:noProof/>
            <w:webHidden/>
          </w:rPr>
          <w:fldChar w:fldCharType="separate"/>
        </w:r>
        <w:r w:rsidR="008454E5">
          <w:rPr>
            <w:noProof/>
            <w:webHidden/>
          </w:rPr>
          <w:t>97</w:t>
        </w:r>
        <w:r>
          <w:rPr>
            <w:noProof/>
            <w:webHidden/>
          </w:rPr>
          <w:fldChar w:fldCharType="end"/>
        </w:r>
      </w:hyperlink>
    </w:p>
    <w:p w14:paraId="4BDB9D12" w14:textId="332F8D52"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59" w:history="1">
        <w:r w:rsidRPr="009E0E4B">
          <w:rPr>
            <w:rStyle w:val="Hyperlink"/>
            <w:noProof/>
          </w:rPr>
          <w:t>Workforce support</w:t>
        </w:r>
        <w:r>
          <w:rPr>
            <w:noProof/>
            <w:webHidden/>
          </w:rPr>
          <w:tab/>
        </w:r>
        <w:r>
          <w:rPr>
            <w:noProof/>
            <w:webHidden/>
          </w:rPr>
          <w:fldChar w:fldCharType="begin"/>
        </w:r>
        <w:r>
          <w:rPr>
            <w:noProof/>
            <w:webHidden/>
          </w:rPr>
          <w:instrText xml:space="preserve"> PAGEREF _Toc228969559 \h </w:instrText>
        </w:r>
        <w:r>
          <w:rPr>
            <w:noProof/>
            <w:webHidden/>
          </w:rPr>
        </w:r>
        <w:r>
          <w:rPr>
            <w:noProof/>
            <w:webHidden/>
          </w:rPr>
          <w:fldChar w:fldCharType="separate"/>
        </w:r>
        <w:r w:rsidR="008454E5">
          <w:rPr>
            <w:noProof/>
            <w:webHidden/>
          </w:rPr>
          <w:t>98</w:t>
        </w:r>
        <w:r>
          <w:rPr>
            <w:noProof/>
            <w:webHidden/>
          </w:rPr>
          <w:fldChar w:fldCharType="end"/>
        </w:r>
      </w:hyperlink>
    </w:p>
    <w:p w14:paraId="4325A018" w14:textId="29CB21FC"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60" w:history="1">
        <w:r w:rsidRPr="009E0E4B">
          <w:rPr>
            <w:rStyle w:val="Hyperlink"/>
            <w:noProof/>
          </w:rPr>
          <w:t>News for families</w:t>
        </w:r>
        <w:r>
          <w:rPr>
            <w:noProof/>
            <w:webHidden/>
          </w:rPr>
          <w:tab/>
        </w:r>
        <w:r>
          <w:rPr>
            <w:noProof/>
            <w:webHidden/>
          </w:rPr>
          <w:fldChar w:fldCharType="begin"/>
        </w:r>
        <w:r>
          <w:rPr>
            <w:noProof/>
            <w:webHidden/>
          </w:rPr>
          <w:instrText xml:space="preserve"> PAGEREF _Toc228969560 \h </w:instrText>
        </w:r>
        <w:r>
          <w:rPr>
            <w:noProof/>
            <w:webHidden/>
          </w:rPr>
        </w:r>
        <w:r>
          <w:rPr>
            <w:noProof/>
            <w:webHidden/>
          </w:rPr>
          <w:fldChar w:fldCharType="separate"/>
        </w:r>
        <w:r w:rsidR="008454E5">
          <w:rPr>
            <w:noProof/>
            <w:webHidden/>
          </w:rPr>
          <w:t>99</w:t>
        </w:r>
        <w:r>
          <w:rPr>
            <w:noProof/>
            <w:webHidden/>
          </w:rPr>
          <w:fldChar w:fldCharType="end"/>
        </w:r>
      </w:hyperlink>
    </w:p>
    <w:p w14:paraId="157B896B" w14:textId="652E0A94" w:rsidR="007C5203" w:rsidRDefault="007C5203">
      <w:pPr>
        <w:pStyle w:val="TOC1"/>
        <w:rPr>
          <w:rFonts w:eastAsiaTheme="minorEastAsia"/>
          <w:noProof/>
          <w:kern w:val="2"/>
          <w:sz w:val="24"/>
          <w:szCs w:val="24"/>
          <w:lang w:eastAsia="en-AU"/>
          <w14:ligatures w14:val="standardContextual"/>
        </w:rPr>
      </w:pPr>
      <w:hyperlink w:anchor="_Toc228969561" w:history="1">
        <w:r w:rsidRPr="009E0E4B">
          <w:rPr>
            <w:rStyle w:val="Hyperlink"/>
            <w:noProof/>
          </w:rPr>
          <w:t>13 January 2026</w:t>
        </w:r>
        <w:r>
          <w:rPr>
            <w:noProof/>
            <w:webHidden/>
          </w:rPr>
          <w:tab/>
        </w:r>
        <w:r>
          <w:rPr>
            <w:noProof/>
            <w:webHidden/>
          </w:rPr>
          <w:fldChar w:fldCharType="begin"/>
        </w:r>
        <w:r>
          <w:rPr>
            <w:noProof/>
            <w:webHidden/>
          </w:rPr>
          <w:instrText xml:space="preserve"> PAGEREF _Toc228969561 \h </w:instrText>
        </w:r>
        <w:r>
          <w:rPr>
            <w:noProof/>
            <w:webHidden/>
          </w:rPr>
        </w:r>
        <w:r>
          <w:rPr>
            <w:noProof/>
            <w:webHidden/>
          </w:rPr>
          <w:fldChar w:fldCharType="separate"/>
        </w:r>
        <w:r w:rsidR="008454E5">
          <w:rPr>
            <w:noProof/>
            <w:webHidden/>
          </w:rPr>
          <w:t>100</w:t>
        </w:r>
        <w:r>
          <w:rPr>
            <w:noProof/>
            <w:webHidden/>
          </w:rPr>
          <w:fldChar w:fldCharType="end"/>
        </w:r>
      </w:hyperlink>
    </w:p>
    <w:p w14:paraId="3F539966" w14:textId="0ECB6CD8"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62" w:history="1">
        <w:r w:rsidRPr="009E0E4B">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_Toc228969562 \h </w:instrText>
        </w:r>
        <w:r>
          <w:rPr>
            <w:noProof/>
            <w:webHidden/>
          </w:rPr>
        </w:r>
        <w:r>
          <w:rPr>
            <w:noProof/>
            <w:webHidden/>
          </w:rPr>
          <w:fldChar w:fldCharType="separate"/>
        </w:r>
        <w:r w:rsidR="008454E5">
          <w:rPr>
            <w:noProof/>
            <w:webHidden/>
          </w:rPr>
          <w:t>100</w:t>
        </w:r>
        <w:r>
          <w:rPr>
            <w:noProof/>
            <w:webHidden/>
          </w:rPr>
          <w:fldChar w:fldCharType="end"/>
        </w:r>
      </w:hyperlink>
    </w:p>
    <w:p w14:paraId="0530BB7F" w14:textId="0EB4AA1F" w:rsidR="007C5203" w:rsidRDefault="007C5203">
      <w:pPr>
        <w:pStyle w:val="TOC1"/>
        <w:rPr>
          <w:rFonts w:eastAsiaTheme="minorEastAsia"/>
          <w:noProof/>
          <w:kern w:val="2"/>
          <w:sz w:val="24"/>
          <w:szCs w:val="24"/>
          <w:lang w:eastAsia="en-AU"/>
          <w14:ligatures w14:val="standardContextual"/>
        </w:rPr>
      </w:pPr>
      <w:hyperlink w:anchor="_Toc228969563" w:history="1">
        <w:r w:rsidRPr="009E0E4B">
          <w:rPr>
            <w:rStyle w:val="Hyperlink"/>
            <w:noProof/>
          </w:rPr>
          <w:t>9 January 2026</w:t>
        </w:r>
        <w:r>
          <w:rPr>
            <w:noProof/>
            <w:webHidden/>
          </w:rPr>
          <w:tab/>
        </w:r>
        <w:r>
          <w:rPr>
            <w:noProof/>
            <w:webHidden/>
          </w:rPr>
          <w:fldChar w:fldCharType="begin"/>
        </w:r>
        <w:r>
          <w:rPr>
            <w:noProof/>
            <w:webHidden/>
          </w:rPr>
          <w:instrText xml:space="preserve"> PAGEREF _Toc228969563 \h </w:instrText>
        </w:r>
        <w:r>
          <w:rPr>
            <w:noProof/>
            <w:webHidden/>
          </w:rPr>
        </w:r>
        <w:r>
          <w:rPr>
            <w:noProof/>
            <w:webHidden/>
          </w:rPr>
          <w:fldChar w:fldCharType="separate"/>
        </w:r>
        <w:r w:rsidR="008454E5">
          <w:rPr>
            <w:noProof/>
            <w:webHidden/>
          </w:rPr>
          <w:t>103</w:t>
        </w:r>
        <w:r>
          <w:rPr>
            <w:noProof/>
            <w:webHidden/>
          </w:rPr>
          <w:fldChar w:fldCharType="end"/>
        </w:r>
      </w:hyperlink>
    </w:p>
    <w:p w14:paraId="399597A8" w14:textId="45212A82" w:rsidR="007C5203" w:rsidRDefault="007C5203">
      <w:pPr>
        <w:pStyle w:val="TOC2"/>
        <w:tabs>
          <w:tab w:val="right" w:leader="dot" w:pos="10456"/>
        </w:tabs>
        <w:rPr>
          <w:rFonts w:eastAsiaTheme="minorEastAsia"/>
          <w:noProof/>
          <w:kern w:val="2"/>
          <w:sz w:val="24"/>
          <w:szCs w:val="24"/>
          <w:lang w:eastAsia="en-AU"/>
          <w14:ligatures w14:val="standardContextual"/>
        </w:rPr>
      </w:pPr>
      <w:hyperlink w:anchor="_Toc228969564" w:history="1">
        <w:r w:rsidRPr="009E0E4B">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_Toc228969564 \h </w:instrText>
        </w:r>
        <w:r>
          <w:rPr>
            <w:noProof/>
            <w:webHidden/>
          </w:rPr>
        </w:r>
        <w:r>
          <w:rPr>
            <w:noProof/>
            <w:webHidden/>
          </w:rPr>
          <w:fldChar w:fldCharType="separate"/>
        </w:r>
        <w:r w:rsidR="008454E5">
          <w:rPr>
            <w:noProof/>
            <w:webHidden/>
          </w:rPr>
          <w:t>103</w:t>
        </w:r>
        <w:r>
          <w:rPr>
            <w:noProof/>
            <w:webHidden/>
          </w:rPr>
          <w:fldChar w:fldCharType="end"/>
        </w:r>
      </w:hyperlink>
    </w:p>
    <w:p w14:paraId="54325073" w14:textId="3AE7DB6D" w:rsidR="00F50B90" w:rsidRDefault="00D3731A" w:rsidP="00E971AD">
      <w:pPr>
        <w:pStyle w:val="Issuedate"/>
      </w:pPr>
      <w:r>
        <w:lastRenderedPageBreak/>
        <w:fldChar w:fldCharType="end"/>
      </w:r>
      <w:bookmarkStart w:id="7" w:name="_Toc224743619"/>
      <w:bookmarkStart w:id="8" w:name="_Toc224744140"/>
      <w:bookmarkStart w:id="9" w:name="_Toc228969453"/>
      <w:r w:rsidR="00F50B90">
        <w:t>6 May 2026</w:t>
      </w:r>
      <w:bookmarkEnd w:id="9"/>
    </w:p>
    <w:p w14:paraId="6E1234E1" w14:textId="681BFF94" w:rsidR="00F50B90" w:rsidRDefault="001E54BF" w:rsidP="00F50B90">
      <w:pPr>
        <w:pStyle w:val="Heading2"/>
      </w:pPr>
      <w:bookmarkStart w:id="10" w:name="_Toc228969454"/>
      <w:r>
        <w:t>From the department</w:t>
      </w:r>
      <w:bookmarkEnd w:id="10"/>
    </w:p>
    <w:p w14:paraId="59EB4B81" w14:textId="6907EF5E" w:rsidR="001E54BF" w:rsidRDefault="009F3DF3" w:rsidP="009F3DF3">
      <w:pPr>
        <w:pStyle w:val="Heading3"/>
      </w:pPr>
      <w:r w:rsidRPr="009F3DF3">
        <w:t>Professional development subsidy: check your eligibility</w:t>
      </w:r>
    </w:p>
    <w:p w14:paraId="5BF29CFC" w14:textId="77777777" w:rsidR="001E54BF" w:rsidRPr="001E54BF" w:rsidRDefault="001E54BF" w:rsidP="001E54BF">
      <w:r w:rsidRPr="001E54BF">
        <w:rPr>
          <w:b/>
          <w:bCs/>
        </w:rPr>
        <w:t xml:space="preserve">The professional development subsidy helps providers cover wages while staff complete national child safety training. </w:t>
      </w:r>
    </w:p>
    <w:p w14:paraId="057D6869" w14:textId="77777777" w:rsidR="001E54BF" w:rsidRPr="001E54BF" w:rsidRDefault="001E54BF" w:rsidP="001E54BF">
      <w:r w:rsidRPr="001E54BF">
        <w:t>You may apply on behalf of staff who:</w:t>
      </w:r>
    </w:p>
    <w:p w14:paraId="371B3719" w14:textId="77777777" w:rsidR="001E54BF" w:rsidRPr="001E54BF" w:rsidRDefault="001E54BF" w:rsidP="00C13236">
      <w:pPr>
        <w:pStyle w:val="ListParagraph"/>
        <w:numPr>
          <w:ilvl w:val="0"/>
          <w:numId w:val="267"/>
        </w:numPr>
      </w:pPr>
      <w:r w:rsidRPr="001E54BF">
        <w:t>provide direct early childhood education and care (ECEC) or supervise children</w:t>
      </w:r>
    </w:p>
    <w:p w14:paraId="2A1D8157" w14:textId="77777777" w:rsidR="001E54BF" w:rsidRPr="001E54BF" w:rsidRDefault="001E54BF" w:rsidP="00C13236">
      <w:pPr>
        <w:pStyle w:val="ListParagraph"/>
        <w:numPr>
          <w:ilvl w:val="0"/>
          <w:numId w:val="267"/>
        </w:numPr>
      </w:pPr>
      <w:r w:rsidRPr="001E54BF">
        <w:t xml:space="preserve">do not complete the training during </w:t>
      </w:r>
      <w:hyperlink r:id="rId14" w:history="1">
        <w:r w:rsidRPr="001E54BF">
          <w:rPr>
            <w:rStyle w:val="Hyperlink"/>
          </w:rPr>
          <w:t>service closure periods</w:t>
        </w:r>
      </w:hyperlink>
      <w:r w:rsidRPr="001E54BF">
        <w:t xml:space="preserve"> </w:t>
      </w:r>
    </w:p>
    <w:p w14:paraId="48F7B67B" w14:textId="77777777" w:rsidR="001E54BF" w:rsidRPr="001E54BF" w:rsidRDefault="001E54BF" w:rsidP="00C13236">
      <w:pPr>
        <w:pStyle w:val="ListParagraph"/>
        <w:numPr>
          <w:ilvl w:val="0"/>
          <w:numId w:val="267"/>
        </w:numPr>
      </w:pPr>
      <w:r w:rsidRPr="001E54BF">
        <w:t>are an Australian citizen, permanent resident or hold a valid work visa</w:t>
      </w:r>
    </w:p>
    <w:p w14:paraId="62205849" w14:textId="77777777" w:rsidR="001E54BF" w:rsidRPr="001E54BF" w:rsidRDefault="001E54BF" w:rsidP="00C13236">
      <w:pPr>
        <w:pStyle w:val="ListParagraph"/>
        <w:numPr>
          <w:ilvl w:val="0"/>
          <w:numId w:val="267"/>
        </w:numPr>
      </w:pPr>
      <w:r w:rsidRPr="001E54BF">
        <w:t>work at a Child Care Subsidy (CCS)-approved service </w:t>
      </w:r>
    </w:p>
    <w:p w14:paraId="0DE7CCED" w14:textId="77777777" w:rsidR="001E54BF" w:rsidRPr="001E54BF" w:rsidRDefault="001E54BF" w:rsidP="00C13236">
      <w:pPr>
        <w:pStyle w:val="ListParagraph"/>
        <w:numPr>
          <w:ilvl w:val="0"/>
          <w:numId w:val="267"/>
        </w:numPr>
      </w:pPr>
      <w:r w:rsidRPr="001E54BF">
        <w:t xml:space="preserve">are part of the </w:t>
      </w:r>
      <w:hyperlink r:id="rId15" w:history="1">
        <w:r w:rsidRPr="001E54BF">
          <w:rPr>
            <w:rStyle w:val="Hyperlink"/>
          </w:rPr>
          <w:t>educator-to-child ratio</w:t>
        </w:r>
      </w:hyperlink>
      <w:r w:rsidRPr="001E54BF">
        <w:t xml:space="preserve"> </w:t>
      </w:r>
    </w:p>
    <w:p w14:paraId="10AD62DD" w14:textId="77777777" w:rsidR="001E54BF" w:rsidRPr="001E54BF" w:rsidRDefault="001E54BF" w:rsidP="00C13236">
      <w:pPr>
        <w:pStyle w:val="ListParagraph"/>
        <w:numPr>
          <w:ilvl w:val="0"/>
          <w:numId w:val="267"/>
        </w:numPr>
      </w:pPr>
      <w:r w:rsidRPr="001E54BF">
        <w:t>work full-time, part-time or casual  </w:t>
      </w:r>
    </w:p>
    <w:p w14:paraId="66B665B1" w14:textId="77777777" w:rsidR="001E54BF" w:rsidRPr="001E54BF" w:rsidRDefault="001E54BF" w:rsidP="00C13236">
      <w:pPr>
        <w:pStyle w:val="ListParagraph"/>
        <w:numPr>
          <w:ilvl w:val="0"/>
          <w:numId w:val="267"/>
        </w:numPr>
      </w:pPr>
      <w:r w:rsidRPr="001E54BF">
        <w:t>have worked more than 40 hours overall in the last 3 months.</w:t>
      </w:r>
    </w:p>
    <w:p w14:paraId="7E6813FC" w14:textId="77777777" w:rsidR="001E54BF" w:rsidRPr="001E54BF" w:rsidRDefault="001E54BF" w:rsidP="001E54BF">
      <w:r w:rsidRPr="001E54BF">
        <w:t>All CCS-approved providers can apply on behalf of eligible staff, even if those staff have received the subsidy in earlier years.</w:t>
      </w:r>
    </w:p>
    <w:p w14:paraId="79D39ED5" w14:textId="77777777" w:rsidR="001E54BF" w:rsidRPr="001E54BF" w:rsidRDefault="001E54BF" w:rsidP="001E54BF">
      <w:r w:rsidRPr="001E54BF">
        <w:t>You can apply for staff who have already completed the training, but funding is not guaranteed until an application is approved.</w:t>
      </w:r>
    </w:p>
    <w:p w14:paraId="46814DFC" w14:textId="77777777" w:rsidR="001E54BF" w:rsidRPr="001E54BF" w:rsidRDefault="001E54BF" w:rsidP="001E54BF">
      <w:r w:rsidRPr="001E54BF">
        <w:t xml:space="preserve">We’re prioritising applications from small and medium providers on a </w:t>
      </w:r>
      <w:r w:rsidRPr="001E54BF">
        <w:rPr>
          <w:b/>
          <w:bCs/>
        </w:rPr>
        <w:t>first come, first served basis</w:t>
      </w:r>
      <w:r w:rsidRPr="001E54BF">
        <w:t>.</w:t>
      </w:r>
    </w:p>
    <w:p w14:paraId="69999915" w14:textId="77777777" w:rsidR="001E54BF" w:rsidRPr="001E54BF" w:rsidRDefault="001E54BF" w:rsidP="001E54BF">
      <w:r w:rsidRPr="001E54BF">
        <w:t>Applications close on 3 July 2026.</w:t>
      </w:r>
    </w:p>
    <w:p w14:paraId="063BB0DA" w14:textId="4492A0FB" w:rsidR="001E54BF" w:rsidRDefault="001E54BF" w:rsidP="001E54BF">
      <w:r w:rsidRPr="001E54BF">
        <w:t xml:space="preserve">Learn more about the </w:t>
      </w:r>
      <w:hyperlink r:id="rId16" w:history="1">
        <w:r w:rsidRPr="001E54BF">
          <w:rPr>
            <w:rStyle w:val="Hyperlink"/>
          </w:rPr>
          <w:t>professional development subsidy</w:t>
        </w:r>
      </w:hyperlink>
      <w:r w:rsidRPr="001E54BF">
        <w:t>.</w:t>
      </w:r>
    </w:p>
    <w:p w14:paraId="157CF8D7" w14:textId="1699E001" w:rsidR="005E63E2" w:rsidRDefault="005E63E2" w:rsidP="005E63E2">
      <w:pPr>
        <w:pStyle w:val="Heading3"/>
      </w:pPr>
      <w:r>
        <w:t>Strengthening the Family Day Care model this</w:t>
      </w:r>
      <w:r>
        <w:t xml:space="preserve"> </w:t>
      </w:r>
      <w:r>
        <w:t>National FDC Week </w:t>
      </w:r>
    </w:p>
    <w:p w14:paraId="19558B5E" w14:textId="77777777" w:rsidR="005E63E2" w:rsidRPr="005E63E2" w:rsidRDefault="005E63E2" w:rsidP="005E63E2">
      <w:r w:rsidRPr="005E63E2">
        <w:rPr>
          <w:b/>
          <w:bCs/>
        </w:rPr>
        <w:t>This week is National Family Day Care (FDC) Week.</w:t>
      </w:r>
    </w:p>
    <w:p w14:paraId="01D04901" w14:textId="77777777" w:rsidR="005E63E2" w:rsidRPr="005E63E2" w:rsidRDefault="005E63E2" w:rsidP="005E63E2">
      <w:r w:rsidRPr="005E63E2">
        <w:t>It’s a chance to recognise the vital role FDC plays in supporting children’s learning, development and wellbeing in local communities.</w:t>
      </w:r>
    </w:p>
    <w:p w14:paraId="2E8D5327" w14:textId="77777777" w:rsidR="005E63E2" w:rsidRPr="005E63E2" w:rsidRDefault="005E63E2" w:rsidP="005E63E2">
      <w:r w:rsidRPr="005E63E2">
        <w:t>To mark the week, we’re highlighting the </w:t>
      </w:r>
      <w:hyperlink r:id="rId17" w:history="1">
        <w:r w:rsidRPr="005E63E2">
          <w:rPr>
            <w:rStyle w:val="Hyperlink"/>
          </w:rPr>
          <w:t>FDC Capability Trial</w:t>
        </w:r>
      </w:hyperlink>
      <w:r w:rsidRPr="005E63E2">
        <w:t>. </w:t>
      </w:r>
    </w:p>
    <w:p w14:paraId="7EBBC3F3" w14:textId="77777777" w:rsidR="005E63E2" w:rsidRPr="005E63E2" w:rsidRDefault="005E63E2" w:rsidP="005E63E2">
      <w:pPr>
        <w:pStyle w:val="Heading4"/>
      </w:pPr>
      <w:r w:rsidRPr="005E63E2">
        <w:t>About the Trial</w:t>
      </w:r>
    </w:p>
    <w:p w14:paraId="04594EBF" w14:textId="77777777" w:rsidR="005E63E2" w:rsidRPr="005E63E2" w:rsidRDefault="005E63E2" w:rsidP="005E63E2">
      <w:r w:rsidRPr="005E63E2">
        <w:t>The Trial is being led by Family Day Care Australia. It is exploring ways to strengthen the integrity of CCS and reduce the risk of non-compliance with Family Assistance Law (FAL). </w:t>
      </w:r>
    </w:p>
    <w:p w14:paraId="712EA676" w14:textId="77777777" w:rsidR="005E63E2" w:rsidRPr="005E63E2" w:rsidRDefault="005E63E2" w:rsidP="005E63E2">
      <w:r w:rsidRPr="005E63E2">
        <w:t>One part of the Trial focuses on </w:t>
      </w:r>
      <w:r w:rsidRPr="005E63E2">
        <w:rPr>
          <w:b/>
          <w:bCs/>
        </w:rPr>
        <w:t>educator recruitment</w:t>
      </w:r>
      <w:r w:rsidRPr="005E63E2">
        <w:t>. This work is testing new ways to attract and support educators, especially in regional areas where families need flexible, local care options.  </w:t>
      </w:r>
    </w:p>
    <w:p w14:paraId="25B4FC19" w14:textId="77777777" w:rsidR="005E63E2" w:rsidRPr="005E63E2" w:rsidRDefault="005E63E2" w:rsidP="005E63E2">
      <w:pPr>
        <w:pStyle w:val="Heading4"/>
      </w:pPr>
      <w:r w:rsidRPr="005E63E2">
        <w:lastRenderedPageBreak/>
        <w:t>A new case study</w:t>
      </w:r>
    </w:p>
    <w:p w14:paraId="2B380F0B" w14:textId="77777777" w:rsidR="005E63E2" w:rsidRPr="005E63E2" w:rsidRDefault="005E63E2" w:rsidP="005E63E2">
      <w:r w:rsidRPr="005E63E2">
        <w:t>Nature Alliance Family Day Care in Western Australia is taking part in this work. We’ve just published a case study featuring one of their services – </w:t>
      </w:r>
      <w:r w:rsidRPr="005E63E2">
        <w:rPr>
          <w:b/>
          <w:bCs/>
        </w:rPr>
        <w:t>Bambini Di Natura</w:t>
      </w:r>
      <w:r w:rsidRPr="005E63E2">
        <w:t>.  </w:t>
      </w:r>
    </w:p>
    <w:p w14:paraId="20A5E92C" w14:textId="77777777" w:rsidR="005E63E2" w:rsidRPr="005E63E2" w:rsidRDefault="005E63E2" w:rsidP="005E63E2">
      <w:r w:rsidRPr="005E63E2">
        <w:t>The case study shows how FDC can provide strong, community-based early learning options. Children are encouraged to connect with their environment. They can grow and explore at their own pace. </w:t>
      </w:r>
    </w:p>
    <w:p w14:paraId="52AF38B8" w14:textId="17EEFE1A" w:rsidR="005E63E2" w:rsidRDefault="005E63E2" w:rsidP="005E63E2">
      <w:r w:rsidRPr="005E63E2">
        <w:t xml:space="preserve">Read the </w:t>
      </w:r>
      <w:hyperlink r:id="rId18" w:history="1">
        <w:r w:rsidRPr="005E63E2">
          <w:rPr>
            <w:rStyle w:val="Hyperlink"/>
          </w:rPr>
          <w:t>case study and learn more about the Trial</w:t>
        </w:r>
      </w:hyperlink>
      <w:r w:rsidRPr="005E63E2">
        <w:t xml:space="preserve"> on our website. </w:t>
      </w:r>
    </w:p>
    <w:p w14:paraId="54F6466A" w14:textId="29B89C46" w:rsidR="005E63E2" w:rsidRDefault="00197030" w:rsidP="00197030">
      <w:pPr>
        <w:pStyle w:val="Heading3"/>
      </w:pPr>
      <w:r w:rsidRPr="00197030">
        <w:t>Building Early Education Fund small-scale grant closes soon </w:t>
      </w:r>
    </w:p>
    <w:p w14:paraId="0E3E2B75" w14:textId="77777777" w:rsidR="00411A85" w:rsidRPr="00411A85" w:rsidRDefault="00411A85" w:rsidP="00411A85">
      <w:r w:rsidRPr="00411A85">
        <w:rPr>
          <w:b/>
          <w:bCs/>
        </w:rPr>
        <w:t xml:space="preserve">The Building Early Education Fund small-scale grant will close on 29 May 2026.  </w:t>
      </w:r>
    </w:p>
    <w:p w14:paraId="0215E3E6" w14:textId="77777777" w:rsidR="00411A85" w:rsidRPr="00411A85" w:rsidRDefault="00411A85" w:rsidP="00411A85">
      <w:r w:rsidRPr="00411A85">
        <w:t>This grant, part of the small-scale grants package, provides funding to: </w:t>
      </w:r>
    </w:p>
    <w:p w14:paraId="1CD4B178" w14:textId="77777777" w:rsidR="00411A85" w:rsidRPr="00411A85" w:rsidRDefault="00411A85" w:rsidP="00C13236">
      <w:pPr>
        <w:pStyle w:val="ListParagraph"/>
        <w:numPr>
          <w:ilvl w:val="0"/>
          <w:numId w:val="268"/>
        </w:numPr>
      </w:pPr>
      <w:r w:rsidRPr="00411A85">
        <w:t>build or expand Centre Based Day Care (CBDC) services or</w:t>
      </w:r>
    </w:p>
    <w:p w14:paraId="26A903F1" w14:textId="77777777" w:rsidR="00411A85" w:rsidRPr="00411A85" w:rsidRDefault="00411A85" w:rsidP="00C13236">
      <w:pPr>
        <w:pStyle w:val="ListParagraph"/>
        <w:numPr>
          <w:ilvl w:val="0"/>
          <w:numId w:val="268"/>
        </w:numPr>
      </w:pPr>
      <w:r w:rsidRPr="00411A85">
        <w:t>deliver in-venue FDC in communities with no existing ECEC services. </w:t>
      </w:r>
    </w:p>
    <w:p w14:paraId="3D08F9A3" w14:textId="77777777" w:rsidR="00411A85" w:rsidRPr="00411A85" w:rsidRDefault="00411A85" w:rsidP="00411A85">
      <w:r w:rsidRPr="00411A85">
        <w:t>Small not-for-profit providers operating 1 to 9 CBDC services can apply if they have: </w:t>
      </w:r>
    </w:p>
    <w:p w14:paraId="1C5DA7D3" w14:textId="77777777" w:rsidR="00411A85" w:rsidRPr="00411A85" w:rsidRDefault="00411A85" w:rsidP="00C13236">
      <w:pPr>
        <w:pStyle w:val="ListParagraph"/>
        <w:numPr>
          <w:ilvl w:val="0"/>
          <w:numId w:val="269"/>
        </w:numPr>
      </w:pPr>
      <w:r w:rsidRPr="00411A85">
        <w:t>local council support </w:t>
      </w:r>
    </w:p>
    <w:p w14:paraId="4FFC19AD" w14:textId="77777777" w:rsidR="00411A85" w:rsidRPr="00411A85" w:rsidRDefault="00411A85" w:rsidP="00C13236">
      <w:pPr>
        <w:pStyle w:val="ListParagraph"/>
        <w:numPr>
          <w:ilvl w:val="0"/>
          <w:numId w:val="269"/>
        </w:numPr>
      </w:pPr>
      <w:r w:rsidRPr="00411A85">
        <w:t>secure tenure over land. </w:t>
      </w:r>
    </w:p>
    <w:p w14:paraId="1571DB64" w14:textId="77777777" w:rsidR="00411A85" w:rsidRPr="00411A85" w:rsidRDefault="00411A85" w:rsidP="00411A85">
      <w:r w:rsidRPr="00411A85">
        <w:t xml:space="preserve">The small-scale grants package also includes 2 other grant opportunities, which remain open:  </w:t>
      </w:r>
    </w:p>
    <w:p w14:paraId="4BFA4120" w14:textId="77777777" w:rsidR="00411A85" w:rsidRPr="00411A85" w:rsidRDefault="00411A85" w:rsidP="00C13236">
      <w:pPr>
        <w:pStyle w:val="ListParagraph"/>
        <w:numPr>
          <w:ilvl w:val="0"/>
          <w:numId w:val="270"/>
        </w:numPr>
      </w:pPr>
      <w:r w:rsidRPr="00411A85">
        <w:t>funding for new or expanded ECEC services led by Aboriginal and Torres Strait Islander Community Controlled Organisations (ACCOs) </w:t>
      </w:r>
    </w:p>
    <w:p w14:paraId="5AA1527F" w14:textId="77777777" w:rsidR="00411A85" w:rsidRPr="00411A85" w:rsidRDefault="00411A85" w:rsidP="00C13236">
      <w:pPr>
        <w:pStyle w:val="ListParagraph"/>
        <w:numPr>
          <w:ilvl w:val="0"/>
          <w:numId w:val="270"/>
        </w:numPr>
      </w:pPr>
      <w:r w:rsidRPr="00411A85">
        <w:t>operational funding for Building Fund-supported ECEC services.</w:t>
      </w:r>
    </w:p>
    <w:p w14:paraId="7C156C20" w14:textId="79E6C539" w:rsidR="005E63E2" w:rsidRDefault="00411A85" w:rsidP="00411A85">
      <w:r w:rsidRPr="00411A85">
        <w:t>For more details, visit the </w:t>
      </w:r>
      <w:hyperlink r:id="rId19" w:history="1">
        <w:r w:rsidRPr="00411A85">
          <w:rPr>
            <w:rStyle w:val="Hyperlink"/>
          </w:rPr>
          <w:t>small-scale grant opportunities page</w:t>
        </w:r>
      </w:hyperlink>
      <w:r w:rsidRPr="00411A85">
        <w:t>. </w:t>
      </w:r>
    </w:p>
    <w:p w14:paraId="0935FB5F" w14:textId="1010ED12" w:rsidR="001E54BF" w:rsidRDefault="00197030" w:rsidP="007E17A7">
      <w:pPr>
        <w:pStyle w:val="Heading2"/>
      </w:pPr>
      <w:bookmarkStart w:id="11" w:name="_Toc228969455"/>
      <w:r>
        <w:t>Sector spotlight</w:t>
      </w:r>
      <w:bookmarkEnd w:id="11"/>
    </w:p>
    <w:p w14:paraId="2737D7B2" w14:textId="103538FF" w:rsidR="00197030" w:rsidRDefault="007E17A7" w:rsidP="007E17A7">
      <w:pPr>
        <w:pStyle w:val="Heading3"/>
      </w:pPr>
      <w:r w:rsidRPr="007E17A7">
        <w:t>Are your fees correct on StartingBlocks.gov.au? </w:t>
      </w:r>
    </w:p>
    <w:p w14:paraId="3133FDED" w14:textId="77777777" w:rsidR="008F3C88" w:rsidRPr="008F3C88" w:rsidRDefault="008F3C88" w:rsidP="008F3C88">
      <w:r w:rsidRPr="008F3C88">
        <w:rPr>
          <w:b/>
          <w:bCs/>
        </w:rPr>
        <w:t>We publish your fees on </w:t>
      </w:r>
      <w:hyperlink r:id="rId20" w:history="1">
        <w:r w:rsidRPr="008F3C88">
          <w:rPr>
            <w:rStyle w:val="Hyperlink"/>
            <w:b/>
            <w:bCs/>
          </w:rPr>
          <w:t>StartingBlocks.gov.au</w:t>
        </w:r>
      </w:hyperlink>
      <w:r w:rsidRPr="008F3C88">
        <w:rPr>
          <w:b/>
          <w:bCs/>
        </w:rPr>
        <w:t>. This helps parents choose the best ECEC for their family. </w:t>
      </w:r>
    </w:p>
    <w:p w14:paraId="32A140A5" w14:textId="77777777" w:rsidR="008F3C88" w:rsidRPr="008F3C88" w:rsidRDefault="008F3C88" w:rsidP="008F3C88">
      <w:r w:rsidRPr="008F3C88">
        <w:t>You must keep your fee details up to date to ensure they display correctly. You must report: </w:t>
      </w:r>
    </w:p>
    <w:p w14:paraId="6F39C1B8" w14:textId="77777777" w:rsidR="008F3C88" w:rsidRPr="008F3C88" w:rsidRDefault="008F3C88" w:rsidP="00C13236">
      <w:pPr>
        <w:pStyle w:val="ListParagraph"/>
        <w:numPr>
          <w:ilvl w:val="0"/>
          <w:numId w:val="271"/>
        </w:numPr>
      </w:pPr>
      <w:r w:rsidRPr="008F3C88">
        <w:t>your current </w:t>
      </w:r>
      <w:r w:rsidRPr="008F3C88">
        <w:rPr>
          <w:b/>
          <w:bCs/>
        </w:rPr>
        <w:t>hourly</w:t>
      </w:r>
      <w:r w:rsidRPr="008F3C88">
        <w:t> or </w:t>
      </w:r>
      <w:r w:rsidRPr="008F3C88">
        <w:rPr>
          <w:b/>
          <w:bCs/>
        </w:rPr>
        <w:t>session</w:t>
      </w:r>
      <w:r w:rsidRPr="008F3C88">
        <w:t> fees before any subsidies, discounts or reductions </w:t>
      </w:r>
    </w:p>
    <w:p w14:paraId="15C9B080" w14:textId="77777777" w:rsidR="008F3C88" w:rsidRPr="008F3C88" w:rsidRDefault="008F3C88" w:rsidP="00C13236">
      <w:pPr>
        <w:pStyle w:val="ListParagraph"/>
        <w:numPr>
          <w:ilvl w:val="0"/>
          <w:numId w:val="271"/>
        </w:numPr>
      </w:pPr>
      <w:r w:rsidRPr="008F3C88">
        <w:t>any changes to your fees within 14 days of the change. </w:t>
      </w:r>
    </w:p>
    <w:p w14:paraId="7584CD54" w14:textId="77777777" w:rsidR="008F3C88" w:rsidRPr="008F3C88" w:rsidRDefault="008F3C88" w:rsidP="008F3C88">
      <w:r w:rsidRPr="008F3C88">
        <w:t>You report this information in the CCS System through: </w:t>
      </w:r>
    </w:p>
    <w:p w14:paraId="02C5FD84" w14:textId="77777777" w:rsidR="008F3C88" w:rsidRPr="008F3C88" w:rsidRDefault="008F3C88" w:rsidP="00C13236">
      <w:pPr>
        <w:pStyle w:val="ListParagraph"/>
        <w:numPr>
          <w:ilvl w:val="0"/>
          <w:numId w:val="272"/>
        </w:numPr>
      </w:pPr>
      <w:r w:rsidRPr="008F3C88">
        <w:t>the Provider Entry Point (PEP), or  </w:t>
      </w:r>
    </w:p>
    <w:p w14:paraId="009B56F2" w14:textId="77777777" w:rsidR="008F3C88" w:rsidRPr="008F3C88" w:rsidRDefault="008F3C88" w:rsidP="00C13236">
      <w:pPr>
        <w:pStyle w:val="ListParagraph"/>
        <w:numPr>
          <w:ilvl w:val="0"/>
          <w:numId w:val="272"/>
        </w:numPr>
      </w:pPr>
      <w:r w:rsidRPr="008F3C88">
        <w:t>your third-party software. </w:t>
      </w:r>
    </w:p>
    <w:p w14:paraId="626338E9" w14:textId="77777777" w:rsidR="008F3C88" w:rsidRPr="008F3C88" w:rsidRDefault="008F3C88" w:rsidP="008F3C88">
      <w:r w:rsidRPr="008F3C88">
        <w:t>The information then flows through to </w:t>
      </w:r>
      <w:hyperlink r:id="rId21" w:history="1">
        <w:r w:rsidRPr="008F3C88">
          <w:rPr>
            <w:rStyle w:val="Hyperlink"/>
          </w:rPr>
          <w:t>StartingBlocks.gov.au</w:t>
        </w:r>
      </w:hyperlink>
      <w:r w:rsidRPr="008F3C88">
        <w:t>. </w:t>
      </w:r>
    </w:p>
    <w:p w14:paraId="138B3FEC" w14:textId="77777777" w:rsidR="008F3C88" w:rsidRPr="008F3C88" w:rsidRDefault="008F3C88" w:rsidP="008F3C88">
      <w:r w:rsidRPr="008F3C88">
        <w:t>Please report </w:t>
      </w:r>
      <w:r w:rsidRPr="008F3C88">
        <w:rPr>
          <w:b/>
          <w:bCs/>
        </w:rPr>
        <w:t>detailed</w:t>
      </w:r>
      <w:r w:rsidRPr="008F3C88">
        <w:t> fee information to ensure your fees display correctly. Fees will not be displayed if a URL is submitted. </w:t>
      </w:r>
    </w:p>
    <w:p w14:paraId="32794FE8" w14:textId="601FFC13" w:rsidR="008F3C88" w:rsidRDefault="008F3C88" w:rsidP="008F3C88">
      <w:r w:rsidRPr="008F3C88">
        <w:t>Find out how to </w:t>
      </w:r>
      <w:hyperlink r:id="rId22" w:history="1">
        <w:r w:rsidRPr="008F3C88">
          <w:rPr>
            <w:rStyle w:val="Hyperlink"/>
          </w:rPr>
          <w:t>update your fees in the PEP</w:t>
        </w:r>
      </w:hyperlink>
      <w:r w:rsidRPr="008F3C88">
        <w:t>. </w:t>
      </w:r>
    </w:p>
    <w:p w14:paraId="5547D47A" w14:textId="34E14383" w:rsidR="00BC0785" w:rsidRDefault="003A5B6F" w:rsidP="003A5B6F">
      <w:pPr>
        <w:pStyle w:val="Heading2"/>
      </w:pPr>
      <w:bookmarkStart w:id="12" w:name="_Toc228969456"/>
      <w:r>
        <w:lastRenderedPageBreak/>
        <w:t>Facts from FAL</w:t>
      </w:r>
      <w:bookmarkEnd w:id="12"/>
    </w:p>
    <w:p w14:paraId="146D2695" w14:textId="47B51BF8" w:rsidR="003A5B6F" w:rsidRDefault="003A5B6F" w:rsidP="003A5B6F">
      <w:pPr>
        <w:pStyle w:val="Heading3"/>
      </w:pPr>
      <w:r w:rsidRPr="003A5B6F">
        <w:t>Operating a Family Day Care or In Home Care service without approval  </w:t>
      </w:r>
    </w:p>
    <w:p w14:paraId="467CFB89" w14:textId="77777777" w:rsidR="003A5B6F" w:rsidRPr="003A5B6F" w:rsidRDefault="003A5B6F" w:rsidP="003A5B6F">
      <w:r w:rsidRPr="003A5B6F">
        <w:rPr>
          <w:b/>
          <w:bCs/>
        </w:rPr>
        <w:t>Educators are engaged by an approved provider to deliver care at one of the provider's services. They cannot run their own child care service.</w:t>
      </w:r>
      <w:r w:rsidRPr="003A5B6F">
        <w:t xml:space="preserve"> Doing this may breach the law because the educator's own business is </w:t>
      </w:r>
      <w:r w:rsidRPr="003A5B6F">
        <w:rPr>
          <w:b/>
          <w:bCs/>
        </w:rPr>
        <w:t>not approved</w:t>
      </w:r>
      <w:r w:rsidRPr="003A5B6F">
        <w:t xml:space="preserve"> to deliver care or administer CCS.</w:t>
      </w:r>
    </w:p>
    <w:p w14:paraId="43CA9854" w14:textId="77777777" w:rsidR="003A5B6F" w:rsidRPr="003A5B6F" w:rsidRDefault="003A5B6F" w:rsidP="003A5B6F">
      <w:r w:rsidRPr="003A5B6F">
        <w:t>Providers need to understand this requirement and clearly explain it to their educators. </w:t>
      </w:r>
    </w:p>
    <w:p w14:paraId="4E429506" w14:textId="77777777" w:rsidR="003A5B6F" w:rsidRPr="003A5B6F" w:rsidRDefault="003A5B6F" w:rsidP="003A5B6F">
      <w:pPr>
        <w:pStyle w:val="Heading4"/>
      </w:pPr>
      <w:r w:rsidRPr="003A5B6F">
        <w:t>Keep documents accurate</w:t>
      </w:r>
    </w:p>
    <w:p w14:paraId="6B5BDE18" w14:textId="77777777" w:rsidR="003A5B6F" w:rsidRPr="003A5B6F" w:rsidRDefault="003A5B6F" w:rsidP="003A5B6F">
      <w:r w:rsidRPr="003A5B6F">
        <w:t>All documents must show the name of the </w:t>
      </w:r>
      <w:r w:rsidRPr="003A5B6F">
        <w:rPr>
          <w:b/>
          <w:bCs/>
        </w:rPr>
        <w:t>CCS-approved service</w:t>
      </w:r>
      <w:r w:rsidRPr="003A5B6F">
        <w:t>. This includes:  </w:t>
      </w:r>
    </w:p>
    <w:p w14:paraId="3E643388" w14:textId="77777777" w:rsidR="003A5B6F" w:rsidRPr="003A5B6F" w:rsidRDefault="003A5B6F" w:rsidP="00C13236">
      <w:pPr>
        <w:pStyle w:val="ListParagraph"/>
        <w:numPr>
          <w:ilvl w:val="0"/>
          <w:numId w:val="273"/>
        </w:numPr>
      </w:pPr>
      <w:r w:rsidRPr="003A5B6F">
        <w:t>statements  </w:t>
      </w:r>
    </w:p>
    <w:p w14:paraId="2519C924" w14:textId="77777777" w:rsidR="003A5B6F" w:rsidRPr="003A5B6F" w:rsidRDefault="003A5B6F" w:rsidP="00C13236">
      <w:pPr>
        <w:pStyle w:val="ListParagraph"/>
        <w:numPr>
          <w:ilvl w:val="0"/>
          <w:numId w:val="273"/>
        </w:numPr>
      </w:pPr>
      <w:r w:rsidRPr="003A5B6F">
        <w:t>invoices</w:t>
      </w:r>
    </w:p>
    <w:p w14:paraId="694630A9" w14:textId="77777777" w:rsidR="003A5B6F" w:rsidRPr="003A5B6F" w:rsidRDefault="003A5B6F" w:rsidP="00C13236">
      <w:pPr>
        <w:pStyle w:val="ListParagraph"/>
        <w:numPr>
          <w:ilvl w:val="0"/>
          <w:numId w:val="273"/>
        </w:numPr>
      </w:pPr>
      <w:r w:rsidRPr="003A5B6F">
        <w:t>receipts.</w:t>
      </w:r>
    </w:p>
    <w:p w14:paraId="44C5A148" w14:textId="77777777" w:rsidR="003A5B6F" w:rsidRPr="003A5B6F" w:rsidRDefault="003A5B6F" w:rsidP="003A5B6F">
      <w:r w:rsidRPr="003A5B6F">
        <w:t>Educators must use the correct service name whenever they deliver care. This includes advertising, social media pages, websites and newsletters.  </w:t>
      </w:r>
    </w:p>
    <w:p w14:paraId="6CC9117C" w14:textId="77777777" w:rsidR="003A5B6F" w:rsidRPr="003A5B6F" w:rsidRDefault="003A5B6F" w:rsidP="003A5B6F">
      <w:pPr>
        <w:pStyle w:val="Heading4"/>
      </w:pPr>
      <w:r w:rsidRPr="003A5B6F">
        <w:t>If educators want to run their own service </w:t>
      </w:r>
    </w:p>
    <w:p w14:paraId="78B0A313" w14:textId="77777777" w:rsidR="003A5B6F" w:rsidRPr="003A5B6F" w:rsidRDefault="003A5B6F" w:rsidP="003A5B6F">
      <w:r w:rsidRPr="003A5B6F">
        <w:t>Educators must apply to their regulatory authority and submit a CCS approval application.  </w:t>
      </w:r>
    </w:p>
    <w:p w14:paraId="228E8E26" w14:textId="2B6D18CC" w:rsidR="003A5B6F" w:rsidRDefault="003A5B6F" w:rsidP="003A5B6F">
      <w:r w:rsidRPr="003A5B6F">
        <w:t>They can learn more and </w:t>
      </w:r>
      <w:hyperlink r:id="rId23" w:history="1">
        <w:r w:rsidRPr="003A5B6F">
          <w:rPr>
            <w:rStyle w:val="Hyperlink"/>
          </w:rPr>
          <w:t>check their eligibility</w:t>
        </w:r>
      </w:hyperlink>
      <w:r w:rsidRPr="003A5B6F">
        <w:t> on our website. </w:t>
      </w:r>
    </w:p>
    <w:p w14:paraId="37650924" w14:textId="3AA5BD9F" w:rsidR="00501516" w:rsidRDefault="00886F13" w:rsidP="00886F13">
      <w:pPr>
        <w:pStyle w:val="Heading3"/>
      </w:pPr>
      <w:r w:rsidRPr="00886F13">
        <w:t>What to include in session reports </w:t>
      </w:r>
    </w:p>
    <w:p w14:paraId="738D72AE" w14:textId="77777777" w:rsidR="00501516" w:rsidRPr="00501516" w:rsidRDefault="00501516" w:rsidP="00501516">
      <w:r w:rsidRPr="00501516">
        <w:rPr>
          <w:b/>
          <w:bCs/>
        </w:rPr>
        <w:t xml:space="preserve">You must submit a session report for each child, every week a session of care is provided.  </w:t>
      </w:r>
    </w:p>
    <w:p w14:paraId="1475734E" w14:textId="77777777" w:rsidR="00501516" w:rsidRPr="00501516" w:rsidRDefault="00501516" w:rsidP="00501516">
      <w:r w:rsidRPr="00501516">
        <w:t>If a child has more than one enrolment – for example, if their parents are separated – you must submit a weekly session report for each enrolment. </w:t>
      </w:r>
    </w:p>
    <w:p w14:paraId="78D525B7" w14:textId="77777777" w:rsidR="00501516" w:rsidRPr="00501516" w:rsidRDefault="00501516" w:rsidP="00501516">
      <w:r w:rsidRPr="00501516">
        <w:t>Each session report must include: </w:t>
      </w:r>
    </w:p>
    <w:p w14:paraId="2414C808" w14:textId="77777777" w:rsidR="00501516" w:rsidRPr="00501516" w:rsidRDefault="00501516" w:rsidP="00C13236">
      <w:pPr>
        <w:pStyle w:val="ListParagraph"/>
        <w:numPr>
          <w:ilvl w:val="0"/>
          <w:numId w:val="274"/>
        </w:numPr>
      </w:pPr>
      <w:r w:rsidRPr="00501516">
        <w:t>dates </w:t>
      </w:r>
    </w:p>
    <w:p w14:paraId="4C4A99C5" w14:textId="77777777" w:rsidR="00501516" w:rsidRPr="00501516" w:rsidRDefault="00501516" w:rsidP="00C13236">
      <w:pPr>
        <w:pStyle w:val="ListParagraph"/>
        <w:numPr>
          <w:ilvl w:val="0"/>
          <w:numId w:val="274"/>
        </w:numPr>
      </w:pPr>
      <w:r w:rsidRPr="00501516">
        <w:t>times</w:t>
      </w:r>
    </w:p>
    <w:p w14:paraId="64FA039D" w14:textId="77777777" w:rsidR="00501516" w:rsidRPr="00501516" w:rsidRDefault="00501516" w:rsidP="00C13236">
      <w:pPr>
        <w:pStyle w:val="ListParagraph"/>
        <w:numPr>
          <w:ilvl w:val="0"/>
          <w:numId w:val="274"/>
        </w:numPr>
      </w:pPr>
      <w:r w:rsidRPr="00501516">
        <w:t>absences</w:t>
      </w:r>
    </w:p>
    <w:p w14:paraId="66699133" w14:textId="77777777" w:rsidR="00501516" w:rsidRPr="00501516" w:rsidRDefault="00501516" w:rsidP="00C13236">
      <w:pPr>
        <w:pStyle w:val="ListParagraph"/>
        <w:numPr>
          <w:ilvl w:val="0"/>
          <w:numId w:val="274"/>
        </w:numPr>
      </w:pPr>
      <w:r w:rsidRPr="00501516">
        <w:t>fee information</w:t>
      </w:r>
    </w:p>
    <w:p w14:paraId="7AF43255" w14:textId="77777777" w:rsidR="00501516" w:rsidRPr="00501516" w:rsidRDefault="00501516" w:rsidP="00C13236">
      <w:pPr>
        <w:pStyle w:val="ListParagraph"/>
        <w:numPr>
          <w:ilvl w:val="0"/>
          <w:numId w:val="274"/>
        </w:numPr>
      </w:pPr>
      <w:r w:rsidRPr="00501516">
        <w:t>third-party payments</w:t>
      </w:r>
    </w:p>
    <w:p w14:paraId="053BDACC" w14:textId="77777777" w:rsidR="00501516" w:rsidRPr="00501516" w:rsidRDefault="00501516" w:rsidP="00C13236">
      <w:pPr>
        <w:pStyle w:val="ListParagraph"/>
        <w:numPr>
          <w:ilvl w:val="0"/>
          <w:numId w:val="274"/>
        </w:numPr>
      </w:pPr>
      <w:r w:rsidRPr="00501516">
        <w:t>educator details</w:t>
      </w:r>
    </w:p>
    <w:p w14:paraId="64457795" w14:textId="1EEA87A9" w:rsidR="00501516" w:rsidRPr="00501516" w:rsidRDefault="00501516" w:rsidP="00C13236">
      <w:pPr>
        <w:pStyle w:val="ListParagraph"/>
        <w:numPr>
          <w:ilvl w:val="0"/>
          <w:numId w:val="274"/>
        </w:numPr>
      </w:pPr>
      <w:r w:rsidRPr="00501516">
        <w:t>preschool information</w:t>
      </w:r>
      <w:r>
        <w:t>.</w:t>
      </w:r>
    </w:p>
    <w:p w14:paraId="72EF40B0" w14:textId="5809872A" w:rsidR="00501516" w:rsidRDefault="00501516" w:rsidP="00501516">
      <w:r w:rsidRPr="00501516">
        <w:t>Find more information about </w:t>
      </w:r>
      <w:hyperlink r:id="rId24" w:history="1">
        <w:r w:rsidRPr="00501516">
          <w:rPr>
            <w:rStyle w:val="Hyperlink"/>
          </w:rPr>
          <w:t>what to include in session reports</w:t>
        </w:r>
      </w:hyperlink>
      <w:r w:rsidRPr="00501516">
        <w:t> on our website. </w:t>
      </w:r>
    </w:p>
    <w:p w14:paraId="6C324070" w14:textId="199D9235" w:rsidR="00886F13" w:rsidRDefault="008020C1" w:rsidP="008020C1">
      <w:pPr>
        <w:pStyle w:val="Heading3"/>
      </w:pPr>
      <w:r w:rsidRPr="008020C1">
        <w:t>When we impose conditions on your CCS approval  </w:t>
      </w:r>
    </w:p>
    <w:p w14:paraId="25480241" w14:textId="77777777" w:rsidR="00886F13" w:rsidRPr="00886F13" w:rsidRDefault="00886F13" w:rsidP="00886F13">
      <w:r w:rsidRPr="00886F13">
        <w:rPr>
          <w:b/>
          <w:bCs/>
        </w:rPr>
        <w:t>If you don’t comply with your obligations or treat regulatory risk, we can impose additional conditions on your approval.</w:t>
      </w:r>
    </w:p>
    <w:p w14:paraId="568B2C10" w14:textId="77777777" w:rsidR="00886F13" w:rsidRPr="00886F13" w:rsidRDefault="00886F13" w:rsidP="00886F13">
      <w:r w:rsidRPr="00886F13">
        <w:lastRenderedPageBreak/>
        <w:t>We can impose conditions: </w:t>
      </w:r>
    </w:p>
    <w:p w14:paraId="34264159" w14:textId="77777777" w:rsidR="00886F13" w:rsidRPr="00886F13" w:rsidRDefault="00886F13" w:rsidP="00C13236">
      <w:pPr>
        <w:pStyle w:val="ListParagraph"/>
        <w:numPr>
          <w:ilvl w:val="0"/>
          <w:numId w:val="275"/>
        </w:numPr>
      </w:pPr>
      <w:r w:rsidRPr="00886F13">
        <w:t>at the time of approval </w:t>
      </w:r>
    </w:p>
    <w:p w14:paraId="3AA5BD83" w14:textId="77777777" w:rsidR="00886F13" w:rsidRPr="00886F13" w:rsidRDefault="00886F13" w:rsidP="00C13236">
      <w:pPr>
        <w:pStyle w:val="ListParagraph"/>
        <w:numPr>
          <w:ilvl w:val="0"/>
          <w:numId w:val="275"/>
        </w:numPr>
      </w:pPr>
      <w:r w:rsidRPr="00886F13">
        <w:t>following compliance audits, investigations and reviews.   </w:t>
      </w:r>
    </w:p>
    <w:p w14:paraId="03641DB0" w14:textId="77777777" w:rsidR="00886F13" w:rsidRPr="00886F13" w:rsidRDefault="00886F13" w:rsidP="00886F13">
      <w:r w:rsidRPr="00886F13">
        <w:t>Providers with additional conditions imposed must comply with them. A breach could result in further enforcement action.   </w:t>
      </w:r>
    </w:p>
    <w:p w14:paraId="32D3AD46" w14:textId="77777777" w:rsidR="00886F13" w:rsidRPr="00886F13" w:rsidRDefault="00886F13" w:rsidP="00886F13">
      <w:r w:rsidRPr="00886F13">
        <w:t>Conditions will be: </w:t>
      </w:r>
    </w:p>
    <w:p w14:paraId="7DAB2314" w14:textId="77777777" w:rsidR="00886F13" w:rsidRPr="00886F13" w:rsidRDefault="00886F13" w:rsidP="00C13236">
      <w:pPr>
        <w:pStyle w:val="ListParagraph"/>
        <w:numPr>
          <w:ilvl w:val="0"/>
          <w:numId w:val="276"/>
        </w:numPr>
      </w:pPr>
      <w:r w:rsidRPr="00886F13">
        <w:t>proportional to the level of non-compliance or regulatory risk identified   </w:t>
      </w:r>
    </w:p>
    <w:p w14:paraId="296DAF80" w14:textId="77777777" w:rsidR="00886F13" w:rsidRPr="00886F13" w:rsidRDefault="00886F13" w:rsidP="00C13236">
      <w:pPr>
        <w:pStyle w:val="ListParagraph"/>
        <w:numPr>
          <w:ilvl w:val="0"/>
          <w:numId w:val="276"/>
        </w:numPr>
      </w:pPr>
      <w:r w:rsidRPr="00886F13">
        <w:t>clear, unambiguous and reasonable  </w:t>
      </w:r>
    </w:p>
    <w:p w14:paraId="6FF29771" w14:textId="77777777" w:rsidR="00886F13" w:rsidRPr="00886F13" w:rsidRDefault="00886F13" w:rsidP="00C13236">
      <w:pPr>
        <w:pStyle w:val="ListParagraph"/>
        <w:numPr>
          <w:ilvl w:val="0"/>
          <w:numId w:val="276"/>
        </w:numPr>
      </w:pPr>
      <w:r w:rsidRPr="00886F13">
        <w:t>either ongoing or have an end date. </w:t>
      </w:r>
    </w:p>
    <w:p w14:paraId="48A8B101" w14:textId="77777777" w:rsidR="00886F13" w:rsidRPr="00886F13" w:rsidRDefault="00886F13" w:rsidP="00886F13">
      <w:r w:rsidRPr="00886F13">
        <w:t>We may publish conditions we’ve imposed on providers on the </w:t>
      </w:r>
      <w:hyperlink r:id="rId25" w:history="1">
        <w:r w:rsidRPr="00886F13">
          <w:rPr>
            <w:rStyle w:val="Hyperlink"/>
          </w:rPr>
          <w:t>enforcement action register</w:t>
        </w:r>
      </w:hyperlink>
      <w:r w:rsidRPr="00886F13">
        <w:t>. </w:t>
      </w:r>
    </w:p>
    <w:p w14:paraId="0A9B3D05" w14:textId="77777777" w:rsidR="00886F13" w:rsidRPr="00886F13" w:rsidRDefault="00886F13" w:rsidP="00886F13">
      <w:r w:rsidRPr="00886F13">
        <w:t>We can impose any additional conditions which will support the provider's compliance with FAL.</w:t>
      </w:r>
    </w:p>
    <w:p w14:paraId="0080B180" w14:textId="77777777" w:rsidR="00886F13" w:rsidRPr="00886F13" w:rsidRDefault="00886F13" w:rsidP="00886F13">
      <w:r w:rsidRPr="00886F13">
        <w:t>Examples of conditions imposed include, but are not limited to:</w:t>
      </w:r>
    </w:p>
    <w:p w14:paraId="64263651" w14:textId="77777777" w:rsidR="00886F13" w:rsidRPr="00886F13" w:rsidRDefault="00886F13" w:rsidP="00C13236">
      <w:pPr>
        <w:pStyle w:val="ListParagraph"/>
        <w:numPr>
          <w:ilvl w:val="0"/>
          <w:numId w:val="277"/>
        </w:numPr>
      </w:pPr>
      <w:r w:rsidRPr="00886F13">
        <w:t>placing limits on educators engaged and providing FDC </w:t>
      </w:r>
    </w:p>
    <w:p w14:paraId="28FEB1D2" w14:textId="77777777" w:rsidR="00886F13" w:rsidRPr="00886F13" w:rsidRDefault="00886F13" w:rsidP="00C13236">
      <w:pPr>
        <w:pStyle w:val="ListParagraph"/>
        <w:numPr>
          <w:ilvl w:val="0"/>
          <w:numId w:val="277"/>
        </w:numPr>
      </w:pPr>
      <w:r w:rsidRPr="00886F13">
        <w:t>requiring persons with management or control to complete Geccko training</w:t>
      </w:r>
    </w:p>
    <w:p w14:paraId="4DF895E9" w14:textId="77777777" w:rsidR="00886F13" w:rsidRPr="00886F13" w:rsidRDefault="00886F13" w:rsidP="00C13236">
      <w:pPr>
        <w:pStyle w:val="ListParagraph"/>
        <w:numPr>
          <w:ilvl w:val="0"/>
          <w:numId w:val="277"/>
        </w:numPr>
      </w:pPr>
      <w:r w:rsidRPr="00886F13">
        <w:t>requiring a provider to supply particular documents, such as a statement of tax record</w:t>
      </w:r>
    </w:p>
    <w:p w14:paraId="549BF691" w14:textId="77777777" w:rsidR="00886F13" w:rsidRPr="00886F13" w:rsidRDefault="00886F13" w:rsidP="00C13236">
      <w:pPr>
        <w:pStyle w:val="ListParagraph"/>
        <w:numPr>
          <w:ilvl w:val="0"/>
          <w:numId w:val="277"/>
        </w:numPr>
      </w:pPr>
      <w:hyperlink r:id="rId26" w:history="1">
        <w:r w:rsidRPr="00886F13">
          <w:rPr>
            <w:rStyle w:val="Hyperlink"/>
          </w:rPr>
          <w:t>conditions</w:t>
        </w:r>
      </w:hyperlink>
      <w:r w:rsidRPr="00886F13">
        <w:t> to address quality and safety risks in a specified timeframe.</w:t>
      </w:r>
    </w:p>
    <w:p w14:paraId="297C9195" w14:textId="7E4EFA3B" w:rsidR="00886F13" w:rsidRDefault="00886F13" w:rsidP="00886F13">
      <w:r w:rsidRPr="00886F13">
        <w:t>Find out more about </w:t>
      </w:r>
      <w:hyperlink r:id="rId27" w:history="1">
        <w:r w:rsidRPr="00886F13">
          <w:rPr>
            <w:rStyle w:val="Hyperlink"/>
          </w:rPr>
          <w:t>imposing conditions</w:t>
        </w:r>
      </w:hyperlink>
      <w:r w:rsidRPr="00886F13">
        <w:t> on our website. </w:t>
      </w:r>
    </w:p>
    <w:p w14:paraId="6486E5F1" w14:textId="47BD0BBA" w:rsidR="008020C1" w:rsidRDefault="008020C1" w:rsidP="001169EB">
      <w:pPr>
        <w:pStyle w:val="Heading2"/>
      </w:pPr>
      <w:bookmarkStart w:id="13" w:name="_Toc228969457"/>
      <w:r>
        <w:t>Workforce support</w:t>
      </w:r>
      <w:bookmarkEnd w:id="13"/>
    </w:p>
    <w:p w14:paraId="3274FC5C" w14:textId="3A36F98E" w:rsidR="001169EB" w:rsidRDefault="001169EB" w:rsidP="001169EB">
      <w:pPr>
        <w:pStyle w:val="Heading3"/>
      </w:pPr>
      <w:r w:rsidRPr="001169EB">
        <w:t>ECEC workforce measures staff experience survey </w:t>
      </w:r>
    </w:p>
    <w:p w14:paraId="7D066ADB" w14:textId="77777777" w:rsidR="001169EB" w:rsidRPr="001169EB" w:rsidRDefault="001169EB" w:rsidP="001169EB">
      <w:r w:rsidRPr="001169EB">
        <w:rPr>
          <w:b/>
          <w:bCs/>
        </w:rPr>
        <w:t>Has your service accessed any of our professional development opportunities? Tell us about your experience to help inform future policy development.</w:t>
      </w:r>
    </w:p>
    <w:p w14:paraId="7A3E59C0" w14:textId="77777777" w:rsidR="001169EB" w:rsidRPr="001169EB" w:rsidRDefault="001169EB" w:rsidP="001169EB">
      <w:r w:rsidRPr="001169EB">
        <w:t>We have engaged dandolo partners (dandolo) to conduct a survey about our </w:t>
      </w:r>
      <w:hyperlink r:id="rId28" w:history="1">
        <w:r w:rsidRPr="001169EB">
          <w:rPr>
            <w:rStyle w:val="Hyperlink"/>
          </w:rPr>
          <w:t>professional development opportunities</w:t>
        </w:r>
      </w:hyperlink>
      <w:r w:rsidRPr="001169EB">
        <w:t>.  </w:t>
      </w:r>
    </w:p>
    <w:p w14:paraId="4506273E" w14:textId="77777777" w:rsidR="001169EB" w:rsidRPr="001169EB" w:rsidRDefault="001169EB" w:rsidP="001169EB">
      <w:r w:rsidRPr="001169EB">
        <w:t>This includes the: </w:t>
      </w:r>
    </w:p>
    <w:p w14:paraId="181C3F2E" w14:textId="77777777" w:rsidR="001169EB" w:rsidRPr="001169EB" w:rsidRDefault="001169EB" w:rsidP="00C13236">
      <w:pPr>
        <w:pStyle w:val="ListParagraph"/>
        <w:numPr>
          <w:ilvl w:val="0"/>
          <w:numId w:val="278"/>
        </w:numPr>
      </w:pPr>
      <w:r w:rsidRPr="001169EB">
        <w:t>professional development subsidy  </w:t>
      </w:r>
    </w:p>
    <w:p w14:paraId="0EB09065" w14:textId="77777777" w:rsidR="001169EB" w:rsidRPr="001169EB" w:rsidRDefault="001169EB" w:rsidP="00C13236">
      <w:pPr>
        <w:pStyle w:val="ListParagraph"/>
        <w:numPr>
          <w:ilvl w:val="0"/>
          <w:numId w:val="278"/>
        </w:numPr>
      </w:pPr>
      <w:r w:rsidRPr="001169EB">
        <w:t>paid practicum subsidy</w:t>
      </w:r>
    </w:p>
    <w:p w14:paraId="26A02D83" w14:textId="77777777" w:rsidR="001169EB" w:rsidRPr="001169EB" w:rsidRDefault="001169EB" w:rsidP="00C13236">
      <w:pPr>
        <w:pStyle w:val="ListParagraph"/>
        <w:numPr>
          <w:ilvl w:val="0"/>
          <w:numId w:val="278"/>
        </w:numPr>
      </w:pPr>
      <w:r w:rsidRPr="001169EB">
        <w:t>practicum exchange network.  </w:t>
      </w:r>
    </w:p>
    <w:p w14:paraId="69FEC49E" w14:textId="77777777" w:rsidR="001169EB" w:rsidRPr="001169EB" w:rsidRDefault="001169EB" w:rsidP="001169EB">
      <w:r w:rsidRPr="001169EB">
        <w:t>If your service has received a subsidy, you may have received an email from dandolo with a link to the survey.</w:t>
      </w:r>
    </w:p>
    <w:p w14:paraId="6DC9CCEB" w14:textId="77777777" w:rsidR="001169EB" w:rsidRPr="001169EB" w:rsidRDefault="001169EB" w:rsidP="001169EB">
      <w:r w:rsidRPr="001169EB">
        <w:t>If you have been invited, please complete the survey before it closes on </w:t>
      </w:r>
      <w:r w:rsidRPr="001169EB">
        <w:rPr>
          <w:b/>
          <w:bCs/>
        </w:rPr>
        <w:t>14 May 2026</w:t>
      </w:r>
      <w:r w:rsidRPr="001169EB">
        <w:t>.  </w:t>
      </w:r>
    </w:p>
    <w:p w14:paraId="71C7464F" w14:textId="77777777" w:rsidR="001169EB" w:rsidRPr="001169EB" w:rsidRDefault="001169EB" w:rsidP="001169EB">
      <w:r w:rsidRPr="001169EB">
        <w:t>You may also have been invited to take part in an interview. If so, you must contact dandolo to participate.</w:t>
      </w:r>
    </w:p>
    <w:p w14:paraId="04E1371E" w14:textId="77777777" w:rsidR="001169EB" w:rsidRPr="001169EB" w:rsidRDefault="001169EB" w:rsidP="001169EB">
      <w:r w:rsidRPr="001169EB">
        <w:t>The survey forms part of the broader workforce measures evaluation process being undertaken by dandolo.  </w:t>
      </w:r>
    </w:p>
    <w:p w14:paraId="642D196E" w14:textId="4F0C3B76" w:rsidR="001169EB" w:rsidRDefault="001169EB" w:rsidP="001169EB">
      <w:r w:rsidRPr="001169EB">
        <w:lastRenderedPageBreak/>
        <w:t>Please contact </w:t>
      </w:r>
      <w:hyperlink r:id="rId29" w:history="1">
        <w:r w:rsidRPr="001169EB">
          <w:rPr>
            <w:rStyle w:val="Hyperlink"/>
          </w:rPr>
          <w:t>ECECworkforce@education.gov.au</w:t>
        </w:r>
      </w:hyperlink>
      <w:r w:rsidRPr="001169EB">
        <w:t> if you have any questions. </w:t>
      </w:r>
    </w:p>
    <w:p w14:paraId="01F31EF2" w14:textId="26821EE3" w:rsidR="001169EB" w:rsidRDefault="001169EB" w:rsidP="007C5203">
      <w:pPr>
        <w:pStyle w:val="Heading2"/>
      </w:pPr>
      <w:bookmarkStart w:id="14" w:name="_Toc228969458"/>
      <w:r>
        <w:t>News for families</w:t>
      </w:r>
      <w:bookmarkEnd w:id="14"/>
    </w:p>
    <w:p w14:paraId="1E62B603" w14:textId="0A9DC981" w:rsidR="001169EB" w:rsidRDefault="007C5203" w:rsidP="007C5203">
      <w:pPr>
        <w:pStyle w:val="Heading3"/>
      </w:pPr>
      <w:r w:rsidRPr="007C5203">
        <w:t>Confirm your 2024-25 family income for Child Care Subsidy (CCS) before 30 June 2026 </w:t>
      </w:r>
    </w:p>
    <w:p w14:paraId="6FFFC313" w14:textId="77777777" w:rsidR="007C5203" w:rsidRPr="007C5203" w:rsidRDefault="007C5203" w:rsidP="007C5203">
      <w:r w:rsidRPr="007C5203">
        <w:rPr>
          <w:b/>
          <w:bCs/>
        </w:rPr>
        <w:t>If you got CCS in the 2024-25 financial year, you need to confirm your family income now.</w:t>
      </w:r>
    </w:p>
    <w:p w14:paraId="41EB9C40" w14:textId="77777777" w:rsidR="007C5203" w:rsidRPr="007C5203" w:rsidRDefault="007C5203" w:rsidP="007C5203">
      <w:r w:rsidRPr="007C5203">
        <w:t>If you don’t do this by 30 June, your CCS will stop and you’ll have to pay full fees for any child care you use from 6 July 2026.</w:t>
      </w:r>
    </w:p>
    <w:p w14:paraId="1613BC65" w14:textId="06D60FE8" w:rsidR="007C5203" w:rsidRPr="001E54BF" w:rsidRDefault="007C5203" w:rsidP="007C5203">
      <w:r w:rsidRPr="007C5203">
        <w:t>Read more on the </w:t>
      </w:r>
      <w:hyperlink r:id="rId30" w:history="1">
        <w:r w:rsidRPr="007C5203">
          <w:rPr>
            <w:rStyle w:val="Hyperlink"/>
          </w:rPr>
          <w:t>Services Australia website</w:t>
        </w:r>
      </w:hyperlink>
      <w:r w:rsidRPr="007C5203">
        <w:t>. </w:t>
      </w:r>
    </w:p>
    <w:p w14:paraId="725A315E" w14:textId="3F3E4D90" w:rsidR="004D38D2" w:rsidRDefault="004D38D2" w:rsidP="00E971AD">
      <w:pPr>
        <w:pStyle w:val="Issuedate"/>
      </w:pPr>
      <w:bookmarkStart w:id="15" w:name="_Toc228969459"/>
      <w:r>
        <w:lastRenderedPageBreak/>
        <w:t>29 April 2026</w:t>
      </w:r>
      <w:bookmarkEnd w:id="15"/>
    </w:p>
    <w:p w14:paraId="3DB2BB44" w14:textId="57EBF37B" w:rsidR="004D38D2" w:rsidRDefault="004D38D2" w:rsidP="004D38D2">
      <w:pPr>
        <w:pStyle w:val="Heading2"/>
      </w:pPr>
      <w:bookmarkStart w:id="16" w:name="_Toc228969460"/>
      <w:r>
        <w:t>From the department</w:t>
      </w:r>
      <w:bookmarkEnd w:id="16"/>
    </w:p>
    <w:p w14:paraId="2315EB00" w14:textId="7BB34FFA" w:rsidR="004D38D2" w:rsidRDefault="008A6402" w:rsidP="008A6402">
      <w:pPr>
        <w:pStyle w:val="Heading3"/>
      </w:pPr>
      <w:r w:rsidRPr="008A6402">
        <w:t>National child safety training: 2 months in</w:t>
      </w:r>
    </w:p>
    <w:p w14:paraId="1886D699" w14:textId="77777777" w:rsidR="00D76146" w:rsidRPr="00D76146" w:rsidRDefault="00D76146" w:rsidP="00D76146">
      <w:r w:rsidRPr="00D76146">
        <w:rPr>
          <w:b/>
          <w:bCs/>
        </w:rPr>
        <w:t>Thank you to everyone across the early childhood education and care (ECEC) sector for the strong interest and early engagement with national child safety training.</w:t>
      </w:r>
    </w:p>
    <w:p w14:paraId="07E37A56" w14:textId="77777777" w:rsidR="00D76146" w:rsidRPr="00D76146" w:rsidRDefault="00D76146" w:rsidP="00D76146">
      <w:pPr>
        <w:pStyle w:val="Heading4"/>
      </w:pPr>
      <w:r w:rsidRPr="00D76146">
        <w:t>Foundation training available now</w:t>
      </w:r>
    </w:p>
    <w:p w14:paraId="3CD8E50C" w14:textId="77777777" w:rsidR="00D76146" w:rsidRPr="00D76146" w:rsidRDefault="00D76146" w:rsidP="00D76146">
      <w:r w:rsidRPr="00D76146">
        <w:t>Since launching, more than:</w:t>
      </w:r>
    </w:p>
    <w:p w14:paraId="67D7D2DA" w14:textId="77777777" w:rsidR="00D76146" w:rsidRPr="00D76146" w:rsidRDefault="00D76146" w:rsidP="00187D96">
      <w:pPr>
        <w:pStyle w:val="ListParagraph"/>
        <w:numPr>
          <w:ilvl w:val="0"/>
          <w:numId w:val="257"/>
        </w:numPr>
      </w:pPr>
      <w:r w:rsidRPr="00D76146">
        <w:t>280,000 people have registered in Geccko</w:t>
      </w:r>
    </w:p>
    <w:p w14:paraId="5DC0D8B3" w14:textId="77777777" w:rsidR="00D76146" w:rsidRPr="00D76146" w:rsidRDefault="00D76146" w:rsidP="00187D96">
      <w:pPr>
        <w:pStyle w:val="ListParagraph"/>
        <w:numPr>
          <w:ilvl w:val="0"/>
          <w:numId w:val="257"/>
        </w:numPr>
      </w:pPr>
      <w:r w:rsidRPr="00D76146">
        <w:t>223,000 are currently enrolled in foundation training</w:t>
      </w:r>
    </w:p>
    <w:p w14:paraId="4A462D42" w14:textId="77777777" w:rsidR="00D76146" w:rsidRPr="00D76146" w:rsidRDefault="00D76146" w:rsidP="00187D96">
      <w:pPr>
        <w:pStyle w:val="ListParagraph"/>
        <w:numPr>
          <w:ilvl w:val="0"/>
          <w:numId w:val="257"/>
        </w:numPr>
      </w:pPr>
      <w:r w:rsidRPr="00D76146">
        <w:t>186,000 have already completed the foundation training.</w:t>
      </w:r>
    </w:p>
    <w:p w14:paraId="01431BD7" w14:textId="77777777" w:rsidR="00D76146" w:rsidRPr="00D76146" w:rsidRDefault="00D76146" w:rsidP="00D76146">
      <w:r w:rsidRPr="00D76146">
        <w:t xml:space="preserve">If you haven’t registered yet, visit the </w:t>
      </w:r>
      <w:hyperlink r:id="rId31" w:history="1">
        <w:r w:rsidRPr="00D76146">
          <w:rPr>
            <w:rStyle w:val="Hyperlink"/>
          </w:rPr>
          <w:t>Geccko registration page</w:t>
        </w:r>
      </w:hyperlink>
      <w:r w:rsidRPr="00D76146">
        <w:t xml:space="preserve"> and follow the prompts to create your account.</w:t>
      </w:r>
    </w:p>
    <w:p w14:paraId="068FB8F0" w14:textId="77777777" w:rsidR="00D76146" w:rsidRPr="00D76146" w:rsidRDefault="00D76146" w:rsidP="00D76146">
      <w:r w:rsidRPr="00D76146">
        <w:t xml:space="preserve">Once registered, you will need to </w:t>
      </w:r>
      <w:r w:rsidRPr="00D76146">
        <w:rPr>
          <w:b/>
          <w:bCs/>
        </w:rPr>
        <w:t>enrol</w:t>
      </w:r>
      <w:r w:rsidRPr="00D76146">
        <w:t xml:space="preserve"> in foundation training. You don’t need to do the training all at once. We encourage learners to complete the training by 27 August at a time and pace that suits them.</w:t>
      </w:r>
    </w:p>
    <w:p w14:paraId="52B67AA5" w14:textId="77777777" w:rsidR="00D76146" w:rsidRPr="00D76146" w:rsidRDefault="00D76146" w:rsidP="00D76146">
      <w:r w:rsidRPr="00D76146">
        <w:t xml:space="preserve">If you’ve already enrolled but haven’t progressed with the training, we encourage you to complete it before </w:t>
      </w:r>
      <w:r w:rsidRPr="00D76146">
        <w:rPr>
          <w:b/>
          <w:bCs/>
        </w:rPr>
        <w:t>27 August 2026.</w:t>
      </w:r>
      <w:r w:rsidRPr="00D76146">
        <w:t xml:space="preserve"> </w:t>
      </w:r>
    </w:p>
    <w:p w14:paraId="3D8BFEC4" w14:textId="77777777" w:rsidR="00D76146" w:rsidRPr="00D76146" w:rsidRDefault="00D76146" w:rsidP="00D76146">
      <w:hyperlink r:id="rId32" w:history="1">
        <w:r w:rsidRPr="00D76146">
          <w:rPr>
            <w:rStyle w:val="Hyperlink"/>
          </w:rPr>
          <w:t>Log in to Geccko</w:t>
        </w:r>
      </w:hyperlink>
      <w:r w:rsidRPr="00D76146">
        <w:t xml:space="preserve"> to complete the training.</w:t>
      </w:r>
    </w:p>
    <w:p w14:paraId="3EB9723B" w14:textId="77777777" w:rsidR="00D76146" w:rsidRPr="00D76146" w:rsidRDefault="00D76146" w:rsidP="00D76146">
      <w:pPr>
        <w:pStyle w:val="Heading4"/>
      </w:pPr>
      <w:r w:rsidRPr="00D76146">
        <w:t>Advanced training coming soon</w:t>
      </w:r>
    </w:p>
    <w:p w14:paraId="6B6010C8" w14:textId="77777777" w:rsidR="00D76146" w:rsidRPr="00D76146" w:rsidRDefault="00D76146" w:rsidP="00D76146">
      <w:r w:rsidRPr="00D76146">
        <w:rPr>
          <w:b/>
          <w:bCs/>
        </w:rPr>
        <w:t>Advanced training builds on foundation training, and we’ll share more information about advanced training ahead of its release.</w:t>
      </w:r>
    </w:p>
    <w:p w14:paraId="113C97F3" w14:textId="5F70B035" w:rsidR="00D76146" w:rsidRDefault="00D76146" w:rsidP="00D76146">
      <w:r w:rsidRPr="00D76146">
        <w:t xml:space="preserve">Visit our </w:t>
      </w:r>
      <w:hyperlink r:id="rId33" w:history="1">
        <w:r w:rsidRPr="00D76146">
          <w:rPr>
            <w:rStyle w:val="Hyperlink"/>
          </w:rPr>
          <w:t>national child safety training page</w:t>
        </w:r>
      </w:hyperlink>
      <w:r w:rsidRPr="00D76146">
        <w:t xml:space="preserve"> for more information.</w:t>
      </w:r>
    </w:p>
    <w:p w14:paraId="2CC14F3E" w14:textId="32F41D6D" w:rsidR="008A6402" w:rsidRDefault="006D5D67" w:rsidP="006D5D67">
      <w:pPr>
        <w:pStyle w:val="Heading3"/>
      </w:pPr>
      <w:r w:rsidRPr="006D5D67">
        <w:t>Service closures for national training</w:t>
      </w:r>
    </w:p>
    <w:p w14:paraId="11A63715" w14:textId="77777777" w:rsidR="00175674" w:rsidRPr="00175674" w:rsidRDefault="00175674" w:rsidP="00175674">
      <w:r w:rsidRPr="00175674">
        <w:t>Child Care Subsidy (CCS) approved services can use up to 5 hours per year to close so staff can complete the new national child safety training. CCS can still be claimed during this time, and closures must start no earlier than 5 pm.</w:t>
      </w:r>
    </w:p>
    <w:p w14:paraId="309BE6C3" w14:textId="77777777" w:rsidR="00175674" w:rsidRPr="00175674" w:rsidRDefault="00175674" w:rsidP="00175674">
      <w:r w:rsidRPr="00175674">
        <w:t>Providers must notify families early and keep required records.</w:t>
      </w:r>
    </w:p>
    <w:p w14:paraId="030BB0D7" w14:textId="67F0A147" w:rsidR="008A6402" w:rsidRDefault="00175674" w:rsidP="00175674">
      <w:r w:rsidRPr="00175674">
        <w:t xml:space="preserve">Find out more about </w:t>
      </w:r>
      <w:hyperlink r:id="rId34" w:history="1">
        <w:r w:rsidRPr="00175674">
          <w:rPr>
            <w:rStyle w:val="Hyperlink"/>
          </w:rPr>
          <w:t>service closures</w:t>
        </w:r>
      </w:hyperlink>
      <w:r w:rsidRPr="00175674">
        <w:t xml:space="preserve"> on our website.</w:t>
      </w:r>
    </w:p>
    <w:p w14:paraId="332AE4C8" w14:textId="41E56F2A" w:rsidR="006D5D67" w:rsidRDefault="00460D77" w:rsidP="00460D77">
      <w:pPr>
        <w:pStyle w:val="Heading3"/>
      </w:pPr>
      <w:r w:rsidRPr="00460D77">
        <w:t>Apply now for our workforce subsidies</w:t>
      </w:r>
    </w:p>
    <w:p w14:paraId="3C62FD03" w14:textId="77777777" w:rsidR="00B2016E" w:rsidRPr="00B2016E" w:rsidRDefault="00B2016E" w:rsidP="00B2016E">
      <w:r w:rsidRPr="00B2016E">
        <w:rPr>
          <w:b/>
          <w:bCs/>
        </w:rPr>
        <w:t>Applications are now open for 2 subsidies to help staff complete national child safety training and practicums.</w:t>
      </w:r>
    </w:p>
    <w:p w14:paraId="3C91212D" w14:textId="77777777" w:rsidR="00B2016E" w:rsidRPr="00B2016E" w:rsidRDefault="00B2016E" w:rsidP="00B2016E">
      <w:r w:rsidRPr="00B2016E">
        <w:t xml:space="preserve">The </w:t>
      </w:r>
      <w:r w:rsidRPr="00B2016E">
        <w:rPr>
          <w:b/>
          <w:bCs/>
        </w:rPr>
        <w:t>professional development subsidy</w:t>
      </w:r>
      <w:r w:rsidRPr="00B2016E">
        <w:t xml:space="preserve"> will support completion of </w:t>
      </w:r>
      <w:hyperlink r:id="rId35" w:history="1">
        <w:r w:rsidRPr="00B2016E">
          <w:rPr>
            <w:rStyle w:val="Hyperlink"/>
          </w:rPr>
          <w:t>national child safety training</w:t>
        </w:r>
      </w:hyperlink>
      <w:r w:rsidRPr="00B2016E">
        <w:t>.</w:t>
      </w:r>
    </w:p>
    <w:p w14:paraId="26B280F5" w14:textId="77777777" w:rsidR="00B2016E" w:rsidRPr="00B2016E" w:rsidRDefault="00B2016E" w:rsidP="00B2016E">
      <w:r w:rsidRPr="00B2016E">
        <w:t>The subsidy:</w:t>
      </w:r>
    </w:p>
    <w:p w14:paraId="290A0707" w14:textId="77777777" w:rsidR="00B2016E" w:rsidRPr="00B2016E" w:rsidRDefault="00B2016E" w:rsidP="00187D96">
      <w:pPr>
        <w:pStyle w:val="ListParagraph"/>
        <w:numPr>
          <w:ilvl w:val="0"/>
          <w:numId w:val="258"/>
        </w:numPr>
      </w:pPr>
      <w:r w:rsidRPr="00B2016E">
        <w:t>is for staff who provide direct ECEC or supervise children, including centre directors, early childhood teachers and educators</w:t>
      </w:r>
    </w:p>
    <w:p w14:paraId="00BC7116" w14:textId="77777777" w:rsidR="00B2016E" w:rsidRPr="00B2016E" w:rsidRDefault="00B2016E" w:rsidP="00187D96">
      <w:pPr>
        <w:pStyle w:val="ListParagraph"/>
        <w:numPr>
          <w:ilvl w:val="0"/>
          <w:numId w:val="258"/>
        </w:numPr>
      </w:pPr>
      <w:r w:rsidRPr="00B2016E">
        <w:lastRenderedPageBreak/>
        <w:t>funds 5 hours of training per staff member</w:t>
      </w:r>
    </w:p>
    <w:p w14:paraId="584B0ECA" w14:textId="77777777" w:rsidR="00B2016E" w:rsidRPr="00B2016E" w:rsidRDefault="00B2016E" w:rsidP="00187D96">
      <w:pPr>
        <w:pStyle w:val="ListParagraph"/>
        <w:numPr>
          <w:ilvl w:val="0"/>
          <w:numId w:val="258"/>
        </w:numPr>
      </w:pPr>
      <w:r w:rsidRPr="00B2016E">
        <w:t>can be used to backfill staff while they complete the training or pay staff to complete the training outside work hours</w:t>
      </w:r>
    </w:p>
    <w:p w14:paraId="52834542" w14:textId="77777777" w:rsidR="00B2016E" w:rsidRPr="00B2016E" w:rsidRDefault="00B2016E" w:rsidP="00187D96">
      <w:pPr>
        <w:pStyle w:val="ListParagraph"/>
        <w:numPr>
          <w:ilvl w:val="0"/>
          <w:numId w:val="258"/>
        </w:numPr>
      </w:pPr>
      <w:r w:rsidRPr="00B2016E">
        <w:t xml:space="preserve">cannot be used for staff who complete the training during </w:t>
      </w:r>
      <w:hyperlink r:id="rId36" w:history="1">
        <w:r w:rsidRPr="00B2016E">
          <w:rPr>
            <w:rStyle w:val="Hyperlink"/>
          </w:rPr>
          <w:t>service closure periods</w:t>
        </w:r>
      </w:hyperlink>
      <w:r w:rsidRPr="00B2016E">
        <w:t xml:space="preserve"> </w:t>
      </w:r>
    </w:p>
    <w:p w14:paraId="1104CD2C" w14:textId="77777777" w:rsidR="00B2016E" w:rsidRPr="00B2016E" w:rsidRDefault="00B2016E" w:rsidP="00187D96">
      <w:pPr>
        <w:pStyle w:val="ListParagraph"/>
        <w:numPr>
          <w:ilvl w:val="0"/>
          <w:numId w:val="258"/>
        </w:numPr>
      </w:pPr>
      <w:r w:rsidRPr="00B2016E">
        <w:t>will prioritise small and medium providers on a first come, first served basis.</w:t>
      </w:r>
    </w:p>
    <w:p w14:paraId="003FBC72" w14:textId="77777777" w:rsidR="00B2016E" w:rsidRPr="00B2016E" w:rsidRDefault="00B2016E" w:rsidP="00B2016E">
      <w:r w:rsidRPr="00B2016E">
        <w:t>You can apply for staff who have already completed the training, but funding is not guaranteed until an application is approved.</w:t>
      </w:r>
    </w:p>
    <w:p w14:paraId="282D2261" w14:textId="77777777" w:rsidR="00B2016E" w:rsidRPr="00B2016E" w:rsidRDefault="00B2016E" w:rsidP="00B2016E">
      <w:r w:rsidRPr="00B2016E">
        <w:t xml:space="preserve">The </w:t>
      </w:r>
      <w:r w:rsidRPr="00B2016E">
        <w:rPr>
          <w:b/>
          <w:bCs/>
        </w:rPr>
        <w:t xml:space="preserve">paid practicum subsidy </w:t>
      </w:r>
      <w:r w:rsidRPr="00B2016E">
        <w:t>supports early childhood teachers- and educators-in-training to complete the practicum components of their degree.</w:t>
      </w:r>
    </w:p>
    <w:p w14:paraId="668CA939" w14:textId="77777777" w:rsidR="00B2016E" w:rsidRPr="00B2016E" w:rsidRDefault="00B2016E" w:rsidP="00B2016E">
      <w:r w:rsidRPr="00B2016E">
        <w:t>The subsidy:</w:t>
      </w:r>
    </w:p>
    <w:p w14:paraId="3D44CA98" w14:textId="77777777" w:rsidR="00B2016E" w:rsidRPr="00B2016E" w:rsidRDefault="00B2016E" w:rsidP="00187D96">
      <w:pPr>
        <w:pStyle w:val="ListParagraph"/>
        <w:numPr>
          <w:ilvl w:val="0"/>
          <w:numId w:val="259"/>
        </w:numPr>
      </w:pPr>
      <w:r w:rsidRPr="00B2016E">
        <w:t>is for staff completing an eligible ECEC qualification</w:t>
      </w:r>
    </w:p>
    <w:p w14:paraId="131D0FB9" w14:textId="77777777" w:rsidR="00B2016E" w:rsidRPr="00B2016E" w:rsidRDefault="00B2016E" w:rsidP="00187D96">
      <w:pPr>
        <w:pStyle w:val="ListParagraph"/>
        <w:numPr>
          <w:ilvl w:val="0"/>
          <w:numId w:val="259"/>
        </w:numPr>
      </w:pPr>
      <w:r w:rsidRPr="00B2016E">
        <w:t xml:space="preserve">funds up to </w:t>
      </w:r>
      <w:r w:rsidRPr="00B2016E">
        <w:rPr>
          <w:b/>
          <w:bCs/>
        </w:rPr>
        <w:t>8 weeks of practicum</w:t>
      </w:r>
      <w:r w:rsidRPr="00B2016E">
        <w:t xml:space="preserve"> per staff member</w:t>
      </w:r>
    </w:p>
    <w:p w14:paraId="5CF0F243" w14:textId="77777777" w:rsidR="00B2016E" w:rsidRPr="00B2016E" w:rsidRDefault="00B2016E" w:rsidP="00187D96">
      <w:pPr>
        <w:pStyle w:val="ListParagraph"/>
        <w:numPr>
          <w:ilvl w:val="0"/>
          <w:numId w:val="259"/>
        </w:numPr>
      </w:pPr>
      <w:r w:rsidRPr="00B2016E">
        <w:t>can be used to give staff leave with pay while they undertake a practicum.</w:t>
      </w:r>
    </w:p>
    <w:p w14:paraId="228AEE2D" w14:textId="77777777" w:rsidR="00B2016E" w:rsidRPr="00B2016E" w:rsidRDefault="00B2016E" w:rsidP="00B2016E">
      <w:r w:rsidRPr="00B2016E">
        <w:t>We pay both subsidies to providers who pass funding on to staff. Staff cannot apply themselves. If you work in the sector and think you would be eligible, talk to your provider about applying.</w:t>
      </w:r>
    </w:p>
    <w:p w14:paraId="45CA3F9B" w14:textId="46DFF529" w:rsidR="006D5D67" w:rsidRDefault="00B2016E" w:rsidP="00B2016E">
      <w:r w:rsidRPr="00B2016E">
        <w:t xml:space="preserve">To find out more, go to </w:t>
      </w:r>
      <w:hyperlink r:id="rId37" w:history="1">
        <w:r w:rsidRPr="00B2016E">
          <w:rPr>
            <w:rStyle w:val="Hyperlink"/>
          </w:rPr>
          <w:t>professional development opportunities</w:t>
        </w:r>
      </w:hyperlink>
      <w:r w:rsidRPr="00B2016E">
        <w:t>. </w:t>
      </w:r>
    </w:p>
    <w:p w14:paraId="4A09DFFE" w14:textId="5C18DF2C" w:rsidR="00460D77" w:rsidRDefault="00EB6066" w:rsidP="00EB6066">
      <w:pPr>
        <w:pStyle w:val="Heading3"/>
      </w:pPr>
      <w:r w:rsidRPr="00EB6066">
        <w:t>Building early education in Queensland</w:t>
      </w:r>
    </w:p>
    <w:p w14:paraId="33BD7F20" w14:textId="77777777" w:rsidR="001E7134" w:rsidRPr="001E7134" w:rsidRDefault="001E7134" w:rsidP="001E7134">
      <w:r w:rsidRPr="001E7134">
        <w:rPr>
          <w:b/>
          <w:bCs/>
        </w:rPr>
        <w:t>The Australian Government is partnering with the Queensland Government to deliver 5 new ECEC services across Southern and Central Queensland.</w:t>
      </w:r>
    </w:p>
    <w:p w14:paraId="07C2C7CB" w14:textId="77777777" w:rsidR="001E7134" w:rsidRPr="001E7134" w:rsidRDefault="001E7134" w:rsidP="001E7134">
      <w:r w:rsidRPr="001E7134">
        <w:t>Through the Building Early Education Fund, the Australian Government will provide nearly $50 million to deliver ECEC services in the first half of 2028 in:</w:t>
      </w:r>
    </w:p>
    <w:p w14:paraId="56777011" w14:textId="77777777" w:rsidR="001E7134" w:rsidRPr="001E7134" w:rsidRDefault="001E7134" w:rsidP="00187D96">
      <w:pPr>
        <w:pStyle w:val="ListParagraph"/>
        <w:numPr>
          <w:ilvl w:val="0"/>
          <w:numId w:val="260"/>
        </w:numPr>
      </w:pPr>
      <w:r w:rsidRPr="001E7134">
        <w:t>Rosewood, supporting 75 new ECEC places</w:t>
      </w:r>
    </w:p>
    <w:p w14:paraId="3F13144B" w14:textId="77777777" w:rsidR="001E7134" w:rsidRPr="001E7134" w:rsidRDefault="001E7134" w:rsidP="00187D96">
      <w:pPr>
        <w:pStyle w:val="ListParagraph"/>
        <w:numPr>
          <w:ilvl w:val="0"/>
          <w:numId w:val="260"/>
        </w:numPr>
      </w:pPr>
      <w:r w:rsidRPr="001E7134">
        <w:t>Yarrabilba, supporting 75 new ECEC places</w:t>
      </w:r>
    </w:p>
    <w:p w14:paraId="59FE4C19" w14:textId="77777777" w:rsidR="001E7134" w:rsidRPr="001E7134" w:rsidRDefault="001E7134" w:rsidP="00187D96">
      <w:pPr>
        <w:pStyle w:val="ListParagraph"/>
        <w:numPr>
          <w:ilvl w:val="0"/>
          <w:numId w:val="260"/>
        </w:numPr>
      </w:pPr>
      <w:r w:rsidRPr="001E7134">
        <w:t>Chinchilla South, supporting 75 new ECEC places</w:t>
      </w:r>
    </w:p>
    <w:p w14:paraId="0BBA4688" w14:textId="77777777" w:rsidR="001E7134" w:rsidRPr="001E7134" w:rsidRDefault="001E7134" w:rsidP="00187D96">
      <w:pPr>
        <w:pStyle w:val="ListParagraph"/>
        <w:numPr>
          <w:ilvl w:val="0"/>
          <w:numId w:val="260"/>
        </w:numPr>
      </w:pPr>
      <w:r w:rsidRPr="001E7134">
        <w:t>Clermont, supporting 52 new ECEC places</w:t>
      </w:r>
    </w:p>
    <w:p w14:paraId="04309505" w14:textId="77777777" w:rsidR="001E7134" w:rsidRPr="001E7134" w:rsidRDefault="001E7134" w:rsidP="00187D96">
      <w:pPr>
        <w:pStyle w:val="ListParagraph"/>
        <w:numPr>
          <w:ilvl w:val="0"/>
          <w:numId w:val="260"/>
        </w:numPr>
      </w:pPr>
      <w:r w:rsidRPr="001E7134">
        <w:t>Yorkeys Knob, supporting 75 new ECEC places.</w:t>
      </w:r>
    </w:p>
    <w:p w14:paraId="56D18A7A" w14:textId="77777777" w:rsidR="001E7134" w:rsidRPr="001E7134" w:rsidRDefault="001E7134" w:rsidP="001E7134">
      <w:r w:rsidRPr="001E7134">
        <w:t>Funding is being delivered through a Federation Funding Agreement schedule with the Queensland Government. This agreement is one funding stream within the $1 billion Building Early Education Fund, part of a broader commitment to chart the course to universal ECEC.</w:t>
      </w:r>
    </w:p>
    <w:p w14:paraId="585BBB72" w14:textId="3FBA43DC" w:rsidR="00460D77" w:rsidRDefault="001E7134" w:rsidP="001E7134">
      <w:r w:rsidRPr="001E7134">
        <w:t xml:space="preserve">Learn more about the </w:t>
      </w:r>
      <w:hyperlink r:id="rId38" w:history="1">
        <w:r w:rsidRPr="001E7134">
          <w:rPr>
            <w:rStyle w:val="Hyperlink"/>
          </w:rPr>
          <w:t>Building Early Education Fund</w:t>
        </w:r>
      </w:hyperlink>
      <w:r w:rsidRPr="001E7134">
        <w:t>. </w:t>
      </w:r>
    </w:p>
    <w:p w14:paraId="2C49BED7" w14:textId="13AB100E" w:rsidR="00EB6066" w:rsidRDefault="00EB6066" w:rsidP="00EB6066">
      <w:pPr>
        <w:pStyle w:val="Heading2"/>
      </w:pPr>
      <w:bookmarkStart w:id="17" w:name="_Toc228969461"/>
      <w:r>
        <w:t>Facts from FAL</w:t>
      </w:r>
      <w:bookmarkEnd w:id="17"/>
    </w:p>
    <w:p w14:paraId="4793F440" w14:textId="3ED5189E" w:rsidR="00EB6066" w:rsidRDefault="00187D96" w:rsidP="00187D96">
      <w:pPr>
        <w:pStyle w:val="Heading3"/>
      </w:pPr>
      <w:r w:rsidRPr="00187D96">
        <w:t>Absences at the start or end of an enrolment</w:t>
      </w:r>
    </w:p>
    <w:p w14:paraId="5A5A6853" w14:textId="77777777" w:rsidR="00D229F0" w:rsidRPr="00D229F0" w:rsidRDefault="00D229F0" w:rsidP="00D229F0">
      <w:r w:rsidRPr="00D229F0">
        <w:rPr>
          <w:b/>
          <w:bCs/>
        </w:rPr>
        <w:t>In some circumstances, families may still receive CCS for absences that occur at the start or end of an enrolment.</w:t>
      </w:r>
    </w:p>
    <w:p w14:paraId="5961148A" w14:textId="77777777" w:rsidR="00D229F0" w:rsidRPr="00D229F0" w:rsidRDefault="00D229F0" w:rsidP="00D229F0">
      <w:r w:rsidRPr="00D229F0">
        <w:t>This only applies in specific situations, including where:</w:t>
      </w:r>
    </w:p>
    <w:p w14:paraId="7C5DCA8B" w14:textId="77777777" w:rsidR="00D229F0" w:rsidRPr="00D229F0" w:rsidRDefault="00D229F0" w:rsidP="00187D96">
      <w:pPr>
        <w:pStyle w:val="ListParagraph"/>
        <w:numPr>
          <w:ilvl w:val="0"/>
          <w:numId w:val="261"/>
        </w:numPr>
      </w:pPr>
      <w:r w:rsidRPr="00D229F0">
        <w:lastRenderedPageBreak/>
        <w:t>the child care service changes ownership during the child’s extended period</w:t>
      </w:r>
    </w:p>
    <w:p w14:paraId="35304396" w14:textId="77777777" w:rsidR="00D229F0" w:rsidRPr="00D229F0" w:rsidRDefault="00D229F0" w:rsidP="00187D96">
      <w:pPr>
        <w:pStyle w:val="ListParagraph"/>
        <w:numPr>
          <w:ilvl w:val="0"/>
          <w:numId w:val="261"/>
        </w:numPr>
      </w:pPr>
      <w:r w:rsidRPr="00D229F0">
        <w:t>the child’s usual service is closed and the child attends a different service, requiring a new enrolment under the same provider</w:t>
      </w:r>
    </w:p>
    <w:p w14:paraId="179DAC88" w14:textId="77777777" w:rsidR="00D229F0" w:rsidRPr="00D229F0" w:rsidRDefault="00D229F0" w:rsidP="00187D96">
      <w:pPr>
        <w:pStyle w:val="ListParagraph"/>
        <w:numPr>
          <w:ilvl w:val="0"/>
          <w:numId w:val="261"/>
        </w:numPr>
      </w:pPr>
      <w:r w:rsidRPr="00D229F0">
        <w:t>a family tragedy occurs within the 28 days before the absence in the child’s extended period</w:t>
      </w:r>
    </w:p>
    <w:p w14:paraId="16F0AB7C" w14:textId="77777777" w:rsidR="00D229F0" w:rsidRPr="00D229F0" w:rsidRDefault="00D229F0" w:rsidP="00187D96">
      <w:pPr>
        <w:pStyle w:val="ListParagraph"/>
        <w:numPr>
          <w:ilvl w:val="0"/>
          <w:numId w:val="261"/>
        </w:numPr>
      </w:pPr>
      <w:r w:rsidRPr="00D229F0">
        <w:t>the enrolment was ceased incorrectly</w:t>
      </w:r>
    </w:p>
    <w:p w14:paraId="29EF71DD" w14:textId="77777777" w:rsidR="00D229F0" w:rsidRPr="00D229F0" w:rsidRDefault="00D229F0" w:rsidP="00187D96">
      <w:pPr>
        <w:pStyle w:val="ListParagraph"/>
        <w:numPr>
          <w:ilvl w:val="0"/>
          <w:numId w:val="261"/>
        </w:numPr>
      </w:pPr>
      <w:r w:rsidRPr="00D229F0">
        <w:t>any of the additional absence reasons apply.</w:t>
      </w:r>
    </w:p>
    <w:p w14:paraId="61EFFF81" w14:textId="77777777" w:rsidR="00D229F0" w:rsidRPr="00D229F0" w:rsidRDefault="00D229F0" w:rsidP="00D229F0">
      <w:r w:rsidRPr="00D229F0">
        <w:t>What is the extended period?</w:t>
      </w:r>
    </w:p>
    <w:p w14:paraId="4F29D7FF" w14:textId="77777777" w:rsidR="00D229F0" w:rsidRPr="00D229F0" w:rsidRDefault="00D229F0" w:rsidP="00D229F0">
      <w:r w:rsidRPr="00D229F0">
        <w:t>The extended period:</w:t>
      </w:r>
    </w:p>
    <w:p w14:paraId="13502D34" w14:textId="77777777" w:rsidR="00D229F0" w:rsidRPr="00D229F0" w:rsidRDefault="00D229F0" w:rsidP="00187D96">
      <w:pPr>
        <w:pStyle w:val="ListParagraph"/>
        <w:numPr>
          <w:ilvl w:val="0"/>
          <w:numId w:val="262"/>
        </w:numPr>
      </w:pPr>
      <w:r w:rsidRPr="00D229F0">
        <w:t>begins 6 days before the child’s first physical attendance and ends on their first attendance day, or</w:t>
      </w:r>
    </w:p>
    <w:p w14:paraId="05E2D606" w14:textId="77777777" w:rsidR="00D229F0" w:rsidRPr="00D229F0" w:rsidRDefault="00D229F0" w:rsidP="00187D96">
      <w:pPr>
        <w:pStyle w:val="ListParagraph"/>
        <w:numPr>
          <w:ilvl w:val="0"/>
          <w:numId w:val="262"/>
        </w:numPr>
      </w:pPr>
      <w:r w:rsidRPr="00D229F0">
        <w:t>begins the day of the child’s last physical attendance and ends 6 days after that day.</w:t>
      </w:r>
    </w:p>
    <w:p w14:paraId="6A394525" w14:textId="77777777" w:rsidR="00D229F0" w:rsidRPr="00D229F0" w:rsidRDefault="00D229F0" w:rsidP="00D229F0">
      <w:r w:rsidRPr="00D229F0">
        <w:t>Keeping enrolments up to date</w:t>
      </w:r>
    </w:p>
    <w:p w14:paraId="321E99A6" w14:textId="77777777" w:rsidR="00D229F0" w:rsidRPr="00D229F0" w:rsidRDefault="00D229F0" w:rsidP="00D229F0">
      <w:r w:rsidRPr="00D229F0">
        <w:t>To reduce the risk of a CCS debt, it’s important to update a family’s enrolment when their circumstances change. This includes:</w:t>
      </w:r>
    </w:p>
    <w:p w14:paraId="5AF93CC9" w14:textId="77777777" w:rsidR="00D229F0" w:rsidRPr="00D229F0" w:rsidRDefault="00D229F0" w:rsidP="00187D96">
      <w:pPr>
        <w:pStyle w:val="ListParagraph"/>
        <w:numPr>
          <w:ilvl w:val="0"/>
          <w:numId w:val="263"/>
        </w:numPr>
      </w:pPr>
      <w:r w:rsidRPr="00D229F0">
        <w:t>foreseen absences of more than 14 weeks</w:t>
      </w:r>
    </w:p>
    <w:p w14:paraId="269DCFCD" w14:textId="77777777" w:rsidR="00D229F0" w:rsidRPr="00D229F0" w:rsidRDefault="00D229F0" w:rsidP="00187D96">
      <w:pPr>
        <w:pStyle w:val="ListParagraph"/>
        <w:numPr>
          <w:ilvl w:val="0"/>
          <w:numId w:val="263"/>
        </w:numPr>
      </w:pPr>
      <w:r w:rsidRPr="00D229F0">
        <w:t>unforeseen absences where you become reasonably sure the child will not return to care before the enrolment ends, or within 14 weeks.</w:t>
      </w:r>
    </w:p>
    <w:p w14:paraId="563B3F7B" w14:textId="67E55335" w:rsidR="00D229F0" w:rsidRDefault="00D229F0" w:rsidP="00D229F0">
      <w:r w:rsidRPr="00D229F0">
        <w:t xml:space="preserve">Read about </w:t>
      </w:r>
      <w:hyperlink r:id="rId39" w:history="1">
        <w:r w:rsidRPr="00D229F0">
          <w:rPr>
            <w:rStyle w:val="Hyperlink"/>
          </w:rPr>
          <w:t>absences at the start and end of an enrolment</w:t>
        </w:r>
      </w:hyperlink>
      <w:r w:rsidRPr="00D229F0">
        <w:t xml:space="preserve"> on our website</w:t>
      </w:r>
      <w:r w:rsidR="00D25C69">
        <w:t>.</w:t>
      </w:r>
    </w:p>
    <w:p w14:paraId="5A486405" w14:textId="636A840B" w:rsidR="00D25C69" w:rsidRDefault="00896BDD" w:rsidP="00896BDD">
      <w:pPr>
        <w:pStyle w:val="Heading3"/>
      </w:pPr>
      <w:r w:rsidRPr="00896BDD">
        <w:t>Calendar year reporting deadline is this Friday</w:t>
      </w:r>
    </w:p>
    <w:p w14:paraId="00A631F5" w14:textId="77777777" w:rsidR="00D25C69" w:rsidRPr="00D25C69" w:rsidRDefault="00D25C69" w:rsidP="00D25C69">
      <w:r w:rsidRPr="00D25C69">
        <w:rPr>
          <w:b/>
          <w:bCs/>
        </w:rPr>
        <w:t>Large providers must report financial information each year. This includes information about revenue, profits and leasing arrangements.</w:t>
      </w:r>
    </w:p>
    <w:p w14:paraId="02D731B7" w14:textId="77777777" w:rsidR="00D25C69" w:rsidRPr="00D25C69" w:rsidRDefault="00D25C69" w:rsidP="00D25C69">
      <w:r w:rsidRPr="00D25C69">
        <w:t xml:space="preserve">Large providers who report on the </w:t>
      </w:r>
      <w:r w:rsidRPr="00D25C69">
        <w:rPr>
          <w:b/>
          <w:bCs/>
        </w:rPr>
        <w:t>calendar year</w:t>
      </w:r>
      <w:r w:rsidRPr="00D25C69">
        <w:t xml:space="preserve"> must:</w:t>
      </w:r>
    </w:p>
    <w:p w14:paraId="149AE551" w14:textId="77777777" w:rsidR="00D25C69" w:rsidRPr="00D25C69" w:rsidRDefault="00D25C69" w:rsidP="00C13236">
      <w:pPr>
        <w:pStyle w:val="ListParagraph"/>
        <w:numPr>
          <w:ilvl w:val="0"/>
          <w:numId w:val="264"/>
        </w:numPr>
      </w:pPr>
      <w:r w:rsidRPr="00D25C69">
        <w:t xml:space="preserve">complete the </w:t>
      </w:r>
      <w:hyperlink r:id="rId40" w:history="1">
        <w:r w:rsidRPr="00D25C69">
          <w:rPr>
            <w:rStyle w:val="Hyperlink"/>
          </w:rPr>
          <w:t>2025 Large Provider Financial Input Report</w:t>
        </w:r>
      </w:hyperlink>
      <w:r w:rsidRPr="00D25C69">
        <w:t xml:space="preserve"> </w:t>
      </w:r>
    </w:p>
    <w:p w14:paraId="155C1D5E" w14:textId="77777777" w:rsidR="00D25C69" w:rsidRPr="00D25C69" w:rsidRDefault="00D25C69" w:rsidP="00C13236">
      <w:pPr>
        <w:pStyle w:val="ListParagraph"/>
        <w:numPr>
          <w:ilvl w:val="0"/>
          <w:numId w:val="264"/>
        </w:numPr>
      </w:pPr>
      <w:r w:rsidRPr="00D25C69">
        <w:t xml:space="preserve">email it to </w:t>
      </w:r>
      <w:hyperlink r:id="rId41" w:history="1">
        <w:r w:rsidRPr="00D25C69">
          <w:rPr>
            <w:rStyle w:val="Hyperlink"/>
          </w:rPr>
          <w:t>ECECFinancialViability@education.gov.au</w:t>
        </w:r>
      </w:hyperlink>
      <w:r w:rsidRPr="00D25C69">
        <w:t xml:space="preserve"> by this </w:t>
      </w:r>
      <w:r w:rsidRPr="00D25C69">
        <w:rPr>
          <w:b/>
          <w:bCs/>
        </w:rPr>
        <w:t>Friday 1 May 2026</w:t>
      </w:r>
      <w:r w:rsidRPr="00D25C69">
        <w:t>.</w:t>
      </w:r>
    </w:p>
    <w:p w14:paraId="09DF6E8A" w14:textId="77777777" w:rsidR="00D25C69" w:rsidRPr="00D25C69" w:rsidRDefault="00D25C69" w:rsidP="00D25C69">
      <w:r w:rsidRPr="00D25C69">
        <w:t>Please include financial statements and any other information outlined in the ‘Important Information’ tab.</w:t>
      </w:r>
    </w:p>
    <w:p w14:paraId="5BA0559F" w14:textId="77777777" w:rsidR="00D25C69" w:rsidRPr="00D25C69" w:rsidRDefault="00D25C69" w:rsidP="00D25C69">
      <w:r w:rsidRPr="00D25C69">
        <w:t xml:space="preserve">If you report on a </w:t>
      </w:r>
      <w:r w:rsidRPr="00D25C69">
        <w:rPr>
          <w:b/>
          <w:bCs/>
        </w:rPr>
        <w:t>financial year</w:t>
      </w:r>
      <w:r w:rsidRPr="00D25C69">
        <w:t>, your deadline will be 1 November 2026. We’ll provide more information about what you need to do closer to the deadline.</w:t>
      </w:r>
    </w:p>
    <w:p w14:paraId="3101A0C6" w14:textId="77777777" w:rsidR="00D25C69" w:rsidRPr="00D25C69" w:rsidRDefault="00D25C69" w:rsidP="00D25C69">
      <w:r w:rsidRPr="00D25C69">
        <w:t xml:space="preserve">A large provider is one that currently operates, plans to operate, or shares operation of 25 or more services. If you’re not sure whether this applies to you, please email </w:t>
      </w:r>
      <w:hyperlink r:id="rId42" w:history="1">
        <w:r w:rsidRPr="00D25C69">
          <w:rPr>
            <w:rStyle w:val="Hyperlink"/>
          </w:rPr>
          <w:t>ECECFinancialViability@education.gov.au</w:t>
        </w:r>
      </w:hyperlink>
      <w:r w:rsidRPr="00D25C69">
        <w:t>.</w:t>
      </w:r>
    </w:p>
    <w:p w14:paraId="6922E1E7" w14:textId="26818C38" w:rsidR="00D25C69" w:rsidRDefault="00D25C69" w:rsidP="00D25C69">
      <w:r w:rsidRPr="00D25C69">
        <w:t xml:space="preserve">Learn more about the </w:t>
      </w:r>
      <w:hyperlink r:id="rId43" w:history="1">
        <w:r w:rsidRPr="00D25C69">
          <w:rPr>
            <w:rStyle w:val="Hyperlink"/>
          </w:rPr>
          <w:t>financial reporting obligations for large providers</w:t>
        </w:r>
      </w:hyperlink>
      <w:r w:rsidRPr="00D25C69">
        <w:t xml:space="preserve"> on our website. </w:t>
      </w:r>
    </w:p>
    <w:p w14:paraId="5543B983" w14:textId="26B0755A" w:rsidR="00DC69CE" w:rsidRDefault="006D142B" w:rsidP="006D142B">
      <w:pPr>
        <w:pStyle w:val="Heading3"/>
      </w:pPr>
      <w:r w:rsidRPr="006D142B">
        <w:t>Have you made any changes to your business this year?</w:t>
      </w:r>
    </w:p>
    <w:p w14:paraId="11A680AA" w14:textId="77777777" w:rsidR="005C416B" w:rsidRPr="005C416B" w:rsidRDefault="005C416B" w:rsidP="005C416B">
      <w:r w:rsidRPr="005C416B">
        <w:rPr>
          <w:b/>
          <w:bCs/>
        </w:rPr>
        <w:t>Under Family Assistance Law, you must notify us about changes to your business, including changes to fees, vacancies, closures and contact details.</w:t>
      </w:r>
    </w:p>
    <w:p w14:paraId="3BA2C62F" w14:textId="77777777" w:rsidR="005C416B" w:rsidRPr="005C416B" w:rsidRDefault="005C416B" w:rsidP="005C416B">
      <w:r w:rsidRPr="005C416B">
        <w:t>You must notify us of these changes to maintain your CCS approval.</w:t>
      </w:r>
    </w:p>
    <w:p w14:paraId="6E99DD67" w14:textId="77777777" w:rsidR="005C416B" w:rsidRPr="005C416B" w:rsidRDefault="005C416B" w:rsidP="005C416B">
      <w:r w:rsidRPr="005C416B">
        <w:t xml:space="preserve">Find out more about </w:t>
      </w:r>
      <w:hyperlink r:id="rId44" w:history="1">
        <w:r w:rsidRPr="005C416B">
          <w:rPr>
            <w:rStyle w:val="Hyperlink"/>
          </w:rPr>
          <w:t>how to notify us about changes</w:t>
        </w:r>
      </w:hyperlink>
      <w:r w:rsidRPr="005C416B">
        <w:t>, including:</w:t>
      </w:r>
    </w:p>
    <w:p w14:paraId="1FCF9A94" w14:textId="77777777" w:rsidR="005C416B" w:rsidRPr="005C416B" w:rsidRDefault="005C416B" w:rsidP="00C13236">
      <w:pPr>
        <w:pStyle w:val="ListParagraph"/>
        <w:numPr>
          <w:ilvl w:val="0"/>
          <w:numId w:val="265"/>
        </w:numPr>
      </w:pPr>
      <w:r w:rsidRPr="005C416B">
        <w:lastRenderedPageBreak/>
        <w:t>when you must notify us</w:t>
      </w:r>
    </w:p>
    <w:p w14:paraId="7A69D171" w14:textId="77777777" w:rsidR="005C416B" w:rsidRPr="005C416B" w:rsidRDefault="005C416B" w:rsidP="00C13236">
      <w:pPr>
        <w:pStyle w:val="ListParagraph"/>
        <w:numPr>
          <w:ilvl w:val="0"/>
          <w:numId w:val="265"/>
        </w:numPr>
      </w:pPr>
      <w:r w:rsidRPr="005C416B">
        <w:t>who can notify us, and</w:t>
      </w:r>
    </w:p>
    <w:p w14:paraId="68B8C767" w14:textId="4894C64D" w:rsidR="005C416B" w:rsidRDefault="005C416B" w:rsidP="00C13236">
      <w:pPr>
        <w:pStyle w:val="ListParagraph"/>
        <w:numPr>
          <w:ilvl w:val="0"/>
          <w:numId w:val="265"/>
        </w:numPr>
      </w:pPr>
      <w:r w:rsidRPr="005C416B">
        <w:t>step-by-step instructions, called task cards.</w:t>
      </w:r>
    </w:p>
    <w:p w14:paraId="4782FE3A" w14:textId="0E99D251" w:rsidR="006D142B" w:rsidRDefault="006D142B" w:rsidP="00991B53">
      <w:pPr>
        <w:pStyle w:val="Heading2"/>
      </w:pPr>
      <w:bookmarkStart w:id="18" w:name="_Toc228969462"/>
      <w:r>
        <w:t>Workforce support</w:t>
      </w:r>
      <w:bookmarkEnd w:id="18"/>
    </w:p>
    <w:p w14:paraId="2520DC8A" w14:textId="79F63386" w:rsidR="00991B53" w:rsidRDefault="00364D66" w:rsidP="00BD74AF">
      <w:pPr>
        <w:pStyle w:val="Heading3"/>
      </w:pPr>
      <w:r w:rsidRPr="00364D66">
        <w:t>Worker retention payment update</w:t>
      </w:r>
    </w:p>
    <w:p w14:paraId="14C87A0A" w14:textId="77777777" w:rsidR="00BD74AF" w:rsidRPr="00BD74AF" w:rsidRDefault="00BD74AF" w:rsidP="00BD74AF">
      <w:pPr>
        <w:pStyle w:val="Heading4"/>
      </w:pPr>
      <w:r w:rsidRPr="00BD74AF">
        <w:t>Updated minimum rates tables</w:t>
      </w:r>
    </w:p>
    <w:p w14:paraId="69FE887A" w14:textId="77777777" w:rsidR="00BD74AF" w:rsidRPr="00BD74AF" w:rsidRDefault="00BD74AF" w:rsidP="00BD74AF">
      <w:r w:rsidRPr="00BD74AF">
        <w:rPr>
          <w:b/>
          <w:bCs/>
        </w:rPr>
        <w:t xml:space="preserve">We have updated the worker retention payment minimum rates tables to clarify the minimum </w:t>
      </w:r>
      <w:r w:rsidRPr="00BD74AF">
        <w:rPr>
          <w:b/>
          <w:bCs/>
          <w:i/>
          <w:iCs/>
        </w:rPr>
        <w:t>Children’s Services Award 2010</w:t>
      </w:r>
      <w:r w:rsidRPr="00BD74AF">
        <w:rPr>
          <w:b/>
          <w:bCs/>
        </w:rPr>
        <w:t xml:space="preserve"> rates from 1 March 2026.</w:t>
      </w:r>
    </w:p>
    <w:p w14:paraId="64C6AF06" w14:textId="77777777" w:rsidR="00BD74AF" w:rsidRPr="00BD74AF" w:rsidRDefault="00BD74AF" w:rsidP="00BD74AF">
      <w:r w:rsidRPr="00BD74AF">
        <w:t>The updated tables show minimum rates for workers:</w:t>
      </w:r>
    </w:p>
    <w:p w14:paraId="353558F0" w14:textId="77777777" w:rsidR="00BD74AF" w:rsidRPr="00BD74AF" w:rsidRDefault="00BD74AF" w:rsidP="00C13236">
      <w:pPr>
        <w:pStyle w:val="ListParagraph"/>
        <w:numPr>
          <w:ilvl w:val="0"/>
          <w:numId w:val="266"/>
        </w:numPr>
      </w:pPr>
      <w:r w:rsidRPr="00BD74AF">
        <w:t>engaged on or before 28 February 2026</w:t>
      </w:r>
    </w:p>
    <w:p w14:paraId="5AA1CE45" w14:textId="77777777" w:rsidR="00BD74AF" w:rsidRPr="00BD74AF" w:rsidRDefault="00BD74AF" w:rsidP="00C13236">
      <w:pPr>
        <w:pStyle w:val="ListParagraph"/>
        <w:numPr>
          <w:ilvl w:val="0"/>
          <w:numId w:val="266"/>
        </w:numPr>
      </w:pPr>
      <w:r w:rsidRPr="00BD74AF">
        <w:t>engaged on or after 1 March 2026.</w:t>
      </w:r>
    </w:p>
    <w:p w14:paraId="0C731A2A" w14:textId="77777777" w:rsidR="00BD74AF" w:rsidRPr="00BD74AF" w:rsidRDefault="00BD74AF" w:rsidP="00BD74AF">
      <w:r w:rsidRPr="00BD74AF">
        <w:t xml:space="preserve">These updates support the implementation of the Fair Work Commission’s decision from the </w:t>
      </w:r>
      <w:hyperlink r:id="rId45" w:history="1">
        <w:r w:rsidRPr="00BD74AF">
          <w:rPr>
            <w:rStyle w:val="Hyperlink"/>
          </w:rPr>
          <w:t>gender undervaluation priority awards review</w:t>
        </w:r>
      </w:hyperlink>
      <w:r w:rsidRPr="00BD74AF">
        <w:t xml:space="preserve"> of the </w:t>
      </w:r>
      <w:r w:rsidRPr="00BD74AF">
        <w:rPr>
          <w:i/>
          <w:iCs/>
        </w:rPr>
        <w:t>Children’s Services Award 2010.</w:t>
      </w:r>
      <w:r w:rsidRPr="00BD74AF">
        <w:t xml:space="preserve"> </w:t>
      </w:r>
    </w:p>
    <w:p w14:paraId="36BF82B8" w14:textId="77777777" w:rsidR="00BD74AF" w:rsidRPr="00BD74AF" w:rsidRDefault="00BD74AF" w:rsidP="00BD74AF">
      <w:r w:rsidRPr="00BD74AF">
        <w:t xml:space="preserve">The decision introduced a simpler classification structure and phased wage increases from 1 March 2026. View the updated </w:t>
      </w:r>
      <w:hyperlink r:id="rId46" w:history="1">
        <w:r w:rsidRPr="00BD74AF">
          <w:rPr>
            <w:rStyle w:val="Hyperlink"/>
          </w:rPr>
          <w:t>worker retention payment minimum rates</w:t>
        </w:r>
      </w:hyperlink>
      <w:r w:rsidRPr="00BD74AF">
        <w:t xml:space="preserve"> on our website.  </w:t>
      </w:r>
    </w:p>
    <w:p w14:paraId="6C068EEE" w14:textId="77777777" w:rsidR="00BD74AF" w:rsidRPr="00BD74AF" w:rsidRDefault="00BD74AF" w:rsidP="00BD74AF">
      <w:r w:rsidRPr="00BD74AF">
        <w:t>All worker retention payment funding must continue to be used for wages or eligible on</w:t>
      </w:r>
      <w:r w:rsidRPr="00BD74AF">
        <w:noBreakHyphen/>
        <w:t>costs.</w:t>
      </w:r>
    </w:p>
    <w:p w14:paraId="52A6223E" w14:textId="77777777" w:rsidR="00BD74AF" w:rsidRPr="00BD74AF" w:rsidRDefault="00BD74AF" w:rsidP="00BD74AF">
      <w:r w:rsidRPr="00BD74AF">
        <w:t xml:space="preserve">The priority awards review does not impact the </w:t>
      </w:r>
      <w:r w:rsidRPr="00BD74AF">
        <w:rPr>
          <w:i/>
          <w:iCs/>
        </w:rPr>
        <w:t>Educational Services (Teachers) Award 2020</w:t>
      </w:r>
      <w:r w:rsidRPr="00BD74AF">
        <w:t>.</w:t>
      </w:r>
    </w:p>
    <w:p w14:paraId="4A7C8003" w14:textId="77777777" w:rsidR="00BD74AF" w:rsidRPr="00BD74AF" w:rsidRDefault="00BD74AF" w:rsidP="00BD74AF">
      <w:pPr>
        <w:pStyle w:val="Heading4"/>
      </w:pPr>
      <w:r w:rsidRPr="00BD74AF">
        <w:t>We’re processing payments</w:t>
      </w:r>
    </w:p>
    <w:p w14:paraId="2547C49D" w14:textId="77777777" w:rsidR="00BD74AF" w:rsidRPr="00BD74AF" w:rsidRDefault="00BD74AF" w:rsidP="00BD74AF">
      <w:r w:rsidRPr="00BD74AF">
        <w:rPr>
          <w:b/>
          <w:bCs/>
        </w:rPr>
        <w:t>We have processed worker retention payments for the period 23 February to 22 March 2026.</w:t>
      </w:r>
    </w:p>
    <w:p w14:paraId="4D4E867D" w14:textId="77777777" w:rsidR="00BD74AF" w:rsidRPr="00BD74AF" w:rsidRDefault="00BD74AF" w:rsidP="00BD74AF">
      <w:r w:rsidRPr="00BD74AF">
        <w:t>We processed this payment on 20 April 2026. Note that this is the day we processed the payment, not necessarily the date you will receive funds.</w:t>
      </w:r>
    </w:p>
    <w:p w14:paraId="588A3FE0" w14:textId="77777777" w:rsidR="00BD74AF" w:rsidRPr="00BD74AF" w:rsidRDefault="00BD74AF" w:rsidP="00BD74AF">
      <w:r w:rsidRPr="00BD74AF">
        <w:t>We make payments at the service-level through the CCS System. We send payments to the same bank account as your CCS payments.</w:t>
      </w:r>
    </w:p>
    <w:p w14:paraId="7014D662" w14:textId="4AC165BE" w:rsidR="00364D66" w:rsidRPr="00991B53" w:rsidRDefault="00BD74AF" w:rsidP="00BD74AF">
      <w:r w:rsidRPr="00BD74AF">
        <w:t xml:space="preserve">Learn more about </w:t>
      </w:r>
      <w:hyperlink r:id="rId47" w:history="1">
        <w:r w:rsidRPr="00BD74AF">
          <w:rPr>
            <w:rStyle w:val="Hyperlink"/>
          </w:rPr>
          <w:t>when and how we make worker retention payments</w:t>
        </w:r>
      </w:hyperlink>
      <w:r w:rsidRPr="00BD74AF">
        <w:t>.</w:t>
      </w:r>
    </w:p>
    <w:p w14:paraId="7075AA13" w14:textId="48EE204E" w:rsidR="009C033D" w:rsidRDefault="009C033D" w:rsidP="00E971AD">
      <w:pPr>
        <w:pStyle w:val="Issuedate"/>
      </w:pPr>
      <w:bookmarkStart w:id="19" w:name="_Toc228969463"/>
      <w:r>
        <w:lastRenderedPageBreak/>
        <w:t>22 April 2026</w:t>
      </w:r>
      <w:bookmarkEnd w:id="19"/>
    </w:p>
    <w:p w14:paraId="17075545" w14:textId="6CC8969B" w:rsidR="009C033D" w:rsidRDefault="009C033D" w:rsidP="009C033D">
      <w:pPr>
        <w:pStyle w:val="Heading2"/>
      </w:pPr>
      <w:bookmarkStart w:id="20" w:name="_Toc228969464"/>
      <w:r>
        <w:t>From the department</w:t>
      </w:r>
      <w:bookmarkEnd w:id="20"/>
    </w:p>
    <w:p w14:paraId="42328A90" w14:textId="28625B09" w:rsidR="009C033D" w:rsidRDefault="00BF777C" w:rsidP="00BF777C">
      <w:pPr>
        <w:pStyle w:val="Heading3"/>
      </w:pPr>
      <w:r w:rsidRPr="00BF777C">
        <w:t>Prepare for the paid practicum subsidy</w:t>
      </w:r>
      <w:r>
        <w:tab/>
      </w:r>
    </w:p>
    <w:p w14:paraId="68F5DAB6" w14:textId="77777777" w:rsidR="00D21296" w:rsidRPr="00D21296" w:rsidRDefault="00D21296" w:rsidP="00D21296">
      <w:r w:rsidRPr="00D21296">
        <w:rPr>
          <w:b/>
          <w:bCs/>
        </w:rPr>
        <w:t>Applications for the paid practicum subsidy open on 28 April 2026.</w:t>
      </w:r>
    </w:p>
    <w:p w14:paraId="3AD45627" w14:textId="77777777" w:rsidR="00D21296" w:rsidRPr="00D21296" w:rsidRDefault="00D21296" w:rsidP="00D21296">
      <w:r w:rsidRPr="00D21296">
        <w:t>The subsidy supports early childhood teachers- and educators-in-training to complete the practicum components of an early childhood education and care (ECEC) qualification.</w:t>
      </w:r>
    </w:p>
    <w:p w14:paraId="7EF9EE6E" w14:textId="77777777" w:rsidR="00D21296" w:rsidRPr="00D21296" w:rsidRDefault="00D21296" w:rsidP="00D21296">
      <w:r w:rsidRPr="00D21296">
        <w:t>The subsidy is designed to support providers to give staff leave with pay while they undertake practicums. It will fund up to 8 weeks of practicum per eligible staff member.</w:t>
      </w:r>
    </w:p>
    <w:p w14:paraId="553CF11D" w14:textId="77777777" w:rsidR="00D21296" w:rsidRPr="00D21296" w:rsidRDefault="00D21296" w:rsidP="00D21296">
      <w:r w:rsidRPr="00D21296">
        <w:t>Here are a few ways you can prepare:</w:t>
      </w:r>
    </w:p>
    <w:p w14:paraId="1DFAC8D1" w14:textId="77777777" w:rsidR="00D21296" w:rsidRPr="00D21296" w:rsidRDefault="00D21296" w:rsidP="00134D3F">
      <w:pPr>
        <w:pStyle w:val="ListParagraph"/>
        <w:numPr>
          <w:ilvl w:val="0"/>
          <w:numId w:val="252"/>
        </w:numPr>
      </w:pPr>
      <w:r w:rsidRPr="00D21296">
        <w:t>check if your staff are completing an eligible degree or diploma level qualification</w:t>
      </w:r>
    </w:p>
    <w:p w14:paraId="38F6C741" w14:textId="77777777" w:rsidR="00D21296" w:rsidRPr="00D21296" w:rsidRDefault="00D21296" w:rsidP="00134D3F">
      <w:pPr>
        <w:pStyle w:val="ListParagraph"/>
        <w:numPr>
          <w:ilvl w:val="0"/>
          <w:numId w:val="252"/>
        </w:numPr>
      </w:pPr>
      <w:r w:rsidRPr="00D21296">
        <w:t>confirm whether they need to complete a practicum and when</w:t>
      </w:r>
    </w:p>
    <w:p w14:paraId="6E46CD78" w14:textId="77777777" w:rsidR="00D21296" w:rsidRPr="00D21296" w:rsidRDefault="00D21296" w:rsidP="00134D3F">
      <w:pPr>
        <w:pStyle w:val="ListParagraph"/>
        <w:numPr>
          <w:ilvl w:val="0"/>
          <w:numId w:val="252"/>
        </w:numPr>
      </w:pPr>
      <w:r w:rsidRPr="00D21296">
        <w:t>read the grant guidelines to confirm eligibility.</w:t>
      </w:r>
    </w:p>
    <w:p w14:paraId="62507537" w14:textId="2D457206" w:rsidR="00D21296" w:rsidRDefault="00D21296" w:rsidP="00D21296">
      <w:r w:rsidRPr="00D21296">
        <w:t xml:space="preserve">Find out more about the </w:t>
      </w:r>
      <w:hyperlink r:id="rId48" w:history="1">
        <w:r w:rsidRPr="00D21296">
          <w:rPr>
            <w:rStyle w:val="Hyperlink"/>
          </w:rPr>
          <w:t>paid practicum subsidy</w:t>
        </w:r>
      </w:hyperlink>
      <w:r w:rsidRPr="00D21296">
        <w:t>.</w:t>
      </w:r>
    </w:p>
    <w:p w14:paraId="3E925EC8" w14:textId="1B08F4E6" w:rsidR="00BF777C" w:rsidRDefault="00BC7291" w:rsidP="00BC7291">
      <w:pPr>
        <w:pStyle w:val="Heading3"/>
      </w:pPr>
      <w:r w:rsidRPr="00BC7291">
        <w:t>National Child Safety Reform – survey closing soon</w:t>
      </w:r>
    </w:p>
    <w:p w14:paraId="6CADC99D" w14:textId="77777777" w:rsidR="008F36D8" w:rsidRPr="00B51D98" w:rsidRDefault="008F36D8" w:rsidP="008F36D8">
      <w:pPr>
        <w:rPr>
          <w:b/>
          <w:bCs/>
        </w:rPr>
      </w:pPr>
      <w:r w:rsidRPr="00B51D98">
        <w:rPr>
          <w:b/>
          <w:bCs/>
        </w:rPr>
        <w:t>National consultation is now open on child safety reforms. Your feedback will help inform future decisions about child safety.</w:t>
      </w:r>
    </w:p>
    <w:p w14:paraId="621C6DD1" w14:textId="77777777" w:rsidR="008F36D8" w:rsidRDefault="008F36D8" w:rsidP="008F36D8">
      <w:r>
        <w:t>You can share your views on 7 areas for reform:</w:t>
      </w:r>
    </w:p>
    <w:p w14:paraId="77ADC669" w14:textId="3A47F19D" w:rsidR="008F36D8" w:rsidRDefault="008F36D8" w:rsidP="00134D3F">
      <w:pPr>
        <w:pStyle w:val="ListParagraph"/>
        <w:numPr>
          <w:ilvl w:val="0"/>
          <w:numId w:val="251"/>
        </w:numPr>
      </w:pPr>
      <w:r>
        <w:t>supervision practices</w:t>
      </w:r>
    </w:p>
    <w:p w14:paraId="60A1A207" w14:textId="3AF223EA" w:rsidR="008F36D8" w:rsidRDefault="008F36D8" w:rsidP="00134D3F">
      <w:pPr>
        <w:pStyle w:val="ListParagraph"/>
        <w:numPr>
          <w:ilvl w:val="0"/>
          <w:numId w:val="251"/>
        </w:numPr>
      </w:pPr>
      <w:r>
        <w:t>more transparency for families</w:t>
      </w:r>
    </w:p>
    <w:p w14:paraId="33D1D85C" w14:textId="6EF767E0" w:rsidR="008F36D8" w:rsidRDefault="008F36D8" w:rsidP="00134D3F">
      <w:pPr>
        <w:pStyle w:val="ListParagraph"/>
        <w:numPr>
          <w:ilvl w:val="0"/>
          <w:numId w:val="251"/>
        </w:numPr>
      </w:pPr>
      <w:r>
        <w:t>fitness and propriety of persons with management or control (PMC)</w:t>
      </w:r>
    </w:p>
    <w:p w14:paraId="146617E4" w14:textId="68D37AA7" w:rsidR="008F36D8" w:rsidRDefault="008F36D8" w:rsidP="00134D3F">
      <w:pPr>
        <w:pStyle w:val="ListParagraph"/>
        <w:numPr>
          <w:ilvl w:val="0"/>
          <w:numId w:val="251"/>
        </w:numPr>
      </w:pPr>
      <w:r>
        <w:t>suspension, supervision and training directions, and information sharing</w:t>
      </w:r>
    </w:p>
    <w:p w14:paraId="2BAF50D5" w14:textId="41DF6A78" w:rsidR="008F36D8" w:rsidRDefault="008F36D8" w:rsidP="00134D3F">
      <w:pPr>
        <w:pStyle w:val="ListParagraph"/>
        <w:numPr>
          <w:ilvl w:val="0"/>
          <w:numId w:val="251"/>
        </w:numPr>
      </w:pPr>
      <w:r>
        <w:t>stronger protections for whistleblowers</w:t>
      </w:r>
    </w:p>
    <w:p w14:paraId="7FBCCE65" w14:textId="2F7D7FD5" w:rsidR="008F36D8" w:rsidRDefault="008F36D8" w:rsidP="00134D3F">
      <w:pPr>
        <w:pStyle w:val="ListParagraph"/>
        <w:numPr>
          <w:ilvl w:val="0"/>
          <w:numId w:val="251"/>
        </w:numPr>
      </w:pPr>
      <w:r>
        <w:t>updating quality ratings for providers during or after an investigation</w:t>
      </w:r>
    </w:p>
    <w:p w14:paraId="094702CA" w14:textId="203FD65D" w:rsidR="008F36D8" w:rsidRDefault="008F36D8" w:rsidP="00134D3F">
      <w:pPr>
        <w:pStyle w:val="ListParagraph"/>
        <w:numPr>
          <w:ilvl w:val="0"/>
          <w:numId w:val="251"/>
        </w:numPr>
      </w:pPr>
      <w:r>
        <w:t>safer fencing.</w:t>
      </w:r>
    </w:p>
    <w:p w14:paraId="0442A9DF" w14:textId="71F31382" w:rsidR="008F36D8" w:rsidRDefault="008F36D8" w:rsidP="008F36D8">
      <w:r>
        <w:t xml:space="preserve">The survey closes on 28 April 2026. Learn more and </w:t>
      </w:r>
      <w:hyperlink r:id="rId49" w:history="1">
        <w:r w:rsidRPr="00AE017E">
          <w:rPr>
            <w:rStyle w:val="Hyperlink"/>
          </w:rPr>
          <w:t>complete the survey</w:t>
        </w:r>
      </w:hyperlink>
      <w:r>
        <w:t xml:space="preserve"> online.</w:t>
      </w:r>
    </w:p>
    <w:p w14:paraId="23DBF7F6" w14:textId="0C7B831E" w:rsidR="00BF777C" w:rsidRDefault="008F36D8" w:rsidP="008F36D8">
      <w:r>
        <w:t>The Queensland Department of Education is hosting the national survey on its website.</w:t>
      </w:r>
    </w:p>
    <w:p w14:paraId="66D784CF" w14:textId="6D0F4627" w:rsidR="00405EAD" w:rsidRDefault="006636F0" w:rsidP="006636F0">
      <w:pPr>
        <w:pStyle w:val="Heading3"/>
      </w:pPr>
      <w:r w:rsidRPr="006636F0">
        <w:t>CCS Provider Helpdesk closed for Anzac Day public holiday</w:t>
      </w:r>
    </w:p>
    <w:p w14:paraId="31F14A6E" w14:textId="77777777" w:rsidR="00B51D98" w:rsidRPr="00B51D98" w:rsidRDefault="00B51D98" w:rsidP="00B51D98">
      <w:r w:rsidRPr="00B51D98">
        <w:rPr>
          <w:b/>
          <w:bCs/>
        </w:rPr>
        <w:t>The Child Care Subsidy (CCS) Provider Helpdesk will be closed on Monday 27 April for the Anzac Day public holiday.</w:t>
      </w:r>
    </w:p>
    <w:p w14:paraId="10C12DEA" w14:textId="77777777" w:rsidR="00B51D98" w:rsidRPr="00B51D98" w:rsidRDefault="00B51D98" w:rsidP="00B51D98">
      <w:r w:rsidRPr="00B51D98">
        <w:t>The helpdesk will re-open at 9 am AEST on Tuesday 28 April.</w:t>
      </w:r>
    </w:p>
    <w:p w14:paraId="5E0B1637" w14:textId="77777777" w:rsidR="00B51D98" w:rsidRPr="00B51D98" w:rsidRDefault="00B51D98" w:rsidP="00B51D98">
      <w:r w:rsidRPr="00B51D98">
        <w:t xml:space="preserve">You can email the helpdesk anytime at </w:t>
      </w:r>
      <w:hyperlink r:id="rId50" w:history="1">
        <w:r w:rsidRPr="00B51D98">
          <w:rPr>
            <w:rStyle w:val="Hyperlink"/>
          </w:rPr>
          <w:t>CCShelpdesk@education.gov.au</w:t>
        </w:r>
      </w:hyperlink>
      <w:r w:rsidRPr="00B51D98">
        <w:t xml:space="preserve"> and we will respond during business hours.</w:t>
      </w:r>
    </w:p>
    <w:p w14:paraId="55A6AF61" w14:textId="6A601C43" w:rsidR="00B51D98" w:rsidRDefault="00B51D98" w:rsidP="00B51D98">
      <w:r w:rsidRPr="00B51D98">
        <w:lastRenderedPageBreak/>
        <w:t>CCS payments may be affected by the public holiday.</w:t>
      </w:r>
    </w:p>
    <w:p w14:paraId="4002A6DB" w14:textId="4E77476D" w:rsidR="006636F0" w:rsidRDefault="00E071A6" w:rsidP="00E071A6">
      <w:pPr>
        <w:pStyle w:val="Heading2"/>
      </w:pPr>
      <w:bookmarkStart w:id="21" w:name="_Toc228969465"/>
      <w:r>
        <w:t>Facts from FAL</w:t>
      </w:r>
      <w:bookmarkEnd w:id="21"/>
    </w:p>
    <w:p w14:paraId="6C565CC8" w14:textId="280D9435" w:rsidR="00E071A6" w:rsidRDefault="006C6A8A" w:rsidP="006C6A8A">
      <w:pPr>
        <w:pStyle w:val="Heading3"/>
      </w:pPr>
      <w:r w:rsidRPr="006C6A8A">
        <w:t>Planning on opening a new FDC or IHC service?</w:t>
      </w:r>
    </w:p>
    <w:p w14:paraId="61B52BDF" w14:textId="77777777" w:rsidR="007C6319" w:rsidRPr="007C6319" w:rsidRDefault="007C6319" w:rsidP="007C6319">
      <w:r w:rsidRPr="007C6319">
        <w:rPr>
          <w:b/>
          <w:bCs/>
        </w:rPr>
        <w:t>If you plan to operate a Family Day Care (FDC) or In Home Care (IHC) service, you must identify the educators who will deliver care as part of your CCS provider application.</w:t>
      </w:r>
    </w:p>
    <w:p w14:paraId="7E60F920" w14:textId="77777777" w:rsidR="007C6319" w:rsidRPr="007C6319" w:rsidRDefault="007C6319" w:rsidP="007C6319">
      <w:r w:rsidRPr="007C6319">
        <w:t>In the application, you must list all proposed educators, including the following information for each:</w:t>
      </w:r>
    </w:p>
    <w:p w14:paraId="69424F23" w14:textId="77777777" w:rsidR="007C6319" w:rsidRPr="007C6319" w:rsidRDefault="007C6319" w:rsidP="00134D3F">
      <w:pPr>
        <w:pStyle w:val="ListParagraph"/>
        <w:numPr>
          <w:ilvl w:val="0"/>
          <w:numId w:val="253"/>
        </w:numPr>
      </w:pPr>
      <w:r w:rsidRPr="007C6319">
        <w:t>full name</w:t>
      </w:r>
    </w:p>
    <w:p w14:paraId="2FE2DE23" w14:textId="77777777" w:rsidR="007C6319" w:rsidRPr="007C6319" w:rsidRDefault="007C6319" w:rsidP="00134D3F">
      <w:pPr>
        <w:pStyle w:val="ListParagraph"/>
        <w:numPr>
          <w:ilvl w:val="0"/>
          <w:numId w:val="253"/>
        </w:numPr>
      </w:pPr>
      <w:r w:rsidRPr="007C6319">
        <w:t>date of birth</w:t>
      </w:r>
    </w:p>
    <w:p w14:paraId="2D70B830" w14:textId="77777777" w:rsidR="007C6319" w:rsidRPr="007C6319" w:rsidRDefault="007C6319" w:rsidP="00134D3F">
      <w:pPr>
        <w:pStyle w:val="ListParagraph"/>
        <w:numPr>
          <w:ilvl w:val="0"/>
          <w:numId w:val="253"/>
        </w:numPr>
      </w:pPr>
      <w:r w:rsidRPr="007C6319">
        <w:t>phone number</w:t>
      </w:r>
    </w:p>
    <w:p w14:paraId="5856CA40" w14:textId="77777777" w:rsidR="007C6319" w:rsidRPr="007C6319" w:rsidRDefault="007C6319" w:rsidP="00134D3F">
      <w:pPr>
        <w:pStyle w:val="ListParagraph"/>
        <w:numPr>
          <w:ilvl w:val="0"/>
          <w:numId w:val="253"/>
        </w:numPr>
      </w:pPr>
      <w:r w:rsidRPr="007C6319">
        <w:t>email address</w:t>
      </w:r>
    </w:p>
    <w:p w14:paraId="1499D7AA" w14:textId="77777777" w:rsidR="007C6319" w:rsidRPr="007C6319" w:rsidRDefault="007C6319" w:rsidP="00134D3F">
      <w:pPr>
        <w:pStyle w:val="ListParagraph"/>
        <w:numPr>
          <w:ilvl w:val="0"/>
          <w:numId w:val="253"/>
        </w:numPr>
      </w:pPr>
      <w:r w:rsidRPr="007C6319">
        <w:t>PRODA Registration Authority (RA) number</w:t>
      </w:r>
    </w:p>
    <w:p w14:paraId="6CF34323" w14:textId="77777777" w:rsidR="007C6319" w:rsidRPr="007C6319" w:rsidRDefault="007C6319" w:rsidP="00134D3F">
      <w:pPr>
        <w:pStyle w:val="ListParagraph"/>
        <w:numPr>
          <w:ilvl w:val="0"/>
          <w:numId w:val="253"/>
        </w:numPr>
      </w:pPr>
      <w:r w:rsidRPr="007C6319">
        <w:t>evidence of background checks.</w:t>
      </w:r>
    </w:p>
    <w:p w14:paraId="4B638043" w14:textId="77777777" w:rsidR="007C6319" w:rsidRPr="007C6319" w:rsidRDefault="007C6319" w:rsidP="007C6319">
      <w:r w:rsidRPr="007C6319">
        <w:t>If you haven’t identified any educators when you submit your CCS application, you must confirm this in writing.</w:t>
      </w:r>
    </w:p>
    <w:p w14:paraId="50254D57" w14:textId="433C6F91" w:rsidR="006636F0" w:rsidRDefault="007C6319" w:rsidP="007C6319">
      <w:r w:rsidRPr="007C6319">
        <w:t xml:space="preserve">Learn more and </w:t>
      </w:r>
      <w:hyperlink r:id="rId51" w:history="1">
        <w:r w:rsidRPr="007C6319">
          <w:rPr>
            <w:rStyle w:val="Hyperlink"/>
          </w:rPr>
          <w:t>get ready to apply</w:t>
        </w:r>
      </w:hyperlink>
      <w:r w:rsidRPr="007C6319">
        <w:t xml:space="preserve"> on our website.</w:t>
      </w:r>
    </w:p>
    <w:p w14:paraId="4D3EB7AD" w14:textId="6ED2D636" w:rsidR="006C6A8A" w:rsidRDefault="00543667" w:rsidP="00543667">
      <w:pPr>
        <w:pStyle w:val="Heading3"/>
      </w:pPr>
      <w:r w:rsidRPr="00543667">
        <w:t>Issuing statements of entitlement</w:t>
      </w:r>
    </w:p>
    <w:p w14:paraId="01CCE679" w14:textId="77777777" w:rsidR="002D5365" w:rsidRPr="002D5365" w:rsidRDefault="002D5365" w:rsidP="002D5365">
      <w:r w:rsidRPr="002D5365">
        <w:rPr>
          <w:b/>
          <w:bCs/>
        </w:rPr>
        <w:t>Providing clear and accurate information to families is an important part of administering CCS.</w:t>
      </w:r>
    </w:p>
    <w:p w14:paraId="2CB26D2D" w14:textId="77777777" w:rsidR="002D5365" w:rsidRPr="002D5365" w:rsidRDefault="002D5365" w:rsidP="002D5365">
      <w:r w:rsidRPr="002D5365">
        <w:t>You must provide families who get CCS at your service with a statement of entitlement every fortnight.</w:t>
      </w:r>
    </w:p>
    <w:p w14:paraId="54131A2F" w14:textId="77777777" w:rsidR="002D5365" w:rsidRPr="002D5365" w:rsidRDefault="002D5365" w:rsidP="002D5365">
      <w:r w:rsidRPr="002D5365">
        <w:t>The statement of entitlement helps families understand the relationship between:</w:t>
      </w:r>
    </w:p>
    <w:p w14:paraId="7BE06ED0" w14:textId="77777777" w:rsidR="002D5365" w:rsidRPr="002D5365" w:rsidRDefault="002D5365" w:rsidP="00134D3F">
      <w:pPr>
        <w:pStyle w:val="ListParagraph"/>
        <w:numPr>
          <w:ilvl w:val="0"/>
          <w:numId w:val="254"/>
        </w:numPr>
      </w:pPr>
      <w:r w:rsidRPr="002D5365">
        <w:t>the sessions of care provided</w:t>
      </w:r>
    </w:p>
    <w:p w14:paraId="6C08176C" w14:textId="77777777" w:rsidR="002D5365" w:rsidRPr="002D5365" w:rsidRDefault="002D5365" w:rsidP="00134D3F">
      <w:pPr>
        <w:pStyle w:val="ListParagraph"/>
        <w:numPr>
          <w:ilvl w:val="0"/>
          <w:numId w:val="254"/>
        </w:numPr>
      </w:pPr>
      <w:r w:rsidRPr="002D5365">
        <w:t>the CCS amount payable</w:t>
      </w:r>
    </w:p>
    <w:p w14:paraId="0D777FCD" w14:textId="77777777" w:rsidR="002D5365" w:rsidRPr="002D5365" w:rsidRDefault="002D5365" w:rsidP="00134D3F">
      <w:pPr>
        <w:pStyle w:val="ListParagraph"/>
        <w:numPr>
          <w:ilvl w:val="0"/>
          <w:numId w:val="254"/>
        </w:numPr>
      </w:pPr>
      <w:r w:rsidRPr="002D5365">
        <w:t>the amount withheld</w:t>
      </w:r>
    </w:p>
    <w:p w14:paraId="3C6E8ECD" w14:textId="77777777" w:rsidR="002D5365" w:rsidRPr="002D5365" w:rsidRDefault="002D5365" w:rsidP="00134D3F">
      <w:pPr>
        <w:pStyle w:val="ListParagraph"/>
        <w:numPr>
          <w:ilvl w:val="0"/>
          <w:numId w:val="254"/>
        </w:numPr>
      </w:pPr>
      <w:r w:rsidRPr="002D5365">
        <w:t>the fees you charge.</w:t>
      </w:r>
    </w:p>
    <w:p w14:paraId="78691234" w14:textId="77777777" w:rsidR="002D5365" w:rsidRPr="002D5365" w:rsidRDefault="002D5365" w:rsidP="002D5365">
      <w:r w:rsidRPr="002D5365">
        <w:t>Only issue statements after care has occurred</w:t>
      </w:r>
    </w:p>
    <w:p w14:paraId="71EC5CE2" w14:textId="77777777" w:rsidR="002D5365" w:rsidRPr="002D5365" w:rsidRDefault="002D5365" w:rsidP="002D5365">
      <w:r w:rsidRPr="002D5365">
        <w:t xml:space="preserve">You must only issue a statement of entitlement for </w:t>
      </w:r>
      <w:r w:rsidRPr="002D5365">
        <w:rPr>
          <w:b/>
          <w:bCs/>
        </w:rPr>
        <w:t>care that has already taken place</w:t>
      </w:r>
      <w:r w:rsidRPr="002D5365">
        <w:t xml:space="preserve">. Statements must </w:t>
      </w:r>
      <w:r w:rsidRPr="002D5365">
        <w:rPr>
          <w:b/>
          <w:bCs/>
        </w:rPr>
        <w:t>not</w:t>
      </w:r>
      <w:r w:rsidRPr="002D5365">
        <w:t xml:space="preserve"> be issued in advance or based on estimates, as a family’s CCS entitlement can change from fortnight to fortnight for a range of reasons.</w:t>
      </w:r>
    </w:p>
    <w:p w14:paraId="13B43E05" w14:textId="77777777" w:rsidR="002D5365" w:rsidRPr="002D5365" w:rsidRDefault="002D5365" w:rsidP="002D5365">
      <w:r w:rsidRPr="002D5365">
        <w:t xml:space="preserve">While statements of entitlement are mandatory, </w:t>
      </w:r>
      <w:r w:rsidRPr="002D5365">
        <w:rPr>
          <w:b/>
          <w:bCs/>
        </w:rPr>
        <w:t>how and when you invoice families is up to you</w:t>
      </w:r>
      <w:r w:rsidRPr="002D5365">
        <w:t>. Your invoicing process does not replace the requirement to issue a statement of entitlement every fortnight when CCS is paid.</w:t>
      </w:r>
    </w:p>
    <w:p w14:paraId="04BBF94C" w14:textId="77777777" w:rsidR="002D5365" w:rsidRPr="002D5365" w:rsidRDefault="002D5365" w:rsidP="002D5365">
      <w:r w:rsidRPr="002D5365">
        <w:t>Issuing these statements is a legal requirement. Failure to meet your obligations may result in compliance action, so it’s important to ensure your processes support timely and accurate reporting.</w:t>
      </w:r>
    </w:p>
    <w:p w14:paraId="37417FDE" w14:textId="3A5783EB" w:rsidR="006C6A8A" w:rsidRDefault="002D5365" w:rsidP="002D5365">
      <w:r w:rsidRPr="002D5365">
        <w:t xml:space="preserve">Learn more about </w:t>
      </w:r>
      <w:hyperlink r:id="rId52" w:history="1">
        <w:r w:rsidRPr="002D5365">
          <w:rPr>
            <w:rStyle w:val="Hyperlink"/>
          </w:rPr>
          <w:t>what to include in a statement of entitlement</w:t>
        </w:r>
      </w:hyperlink>
      <w:r w:rsidRPr="002D5365">
        <w:t xml:space="preserve"> on our website.</w:t>
      </w:r>
    </w:p>
    <w:p w14:paraId="0796292E" w14:textId="556FF223" w:rsidR="00543667" w:rsidRDefault="00797D7E" w:rsidP="00797D7E">
      <w:pPr>
        <w:pStyle w:val="Heading2"/>
      </w:pPr>
      <w:bookmarkStart w:id="22" w:name="_Toc228969466"/>
      <w:r>
        <w:lastRenderedPageBreak/>
        <w:t>Workforce support</w:t>
      </w:r>
      <w:bookmarkEnd w:id="22"/>
    </w:p>
    <w:p w14:paraId="4DFE7DEE" w14:textId="390D8B0A" w:rsidR="00797D7E" w:rsidRDefault="00BD41A9" w:rsidP="00BD41A9">
      <w:pPr>
        <w:pStyle w:val="Heading3"/>
      </w:pPr>
      <w:r w:rsidRPr="00BD41A9">
        <w:t>Supporting your staff with discounted care</w:t>
      </w:r>
    </w:p>
    <w:p w14:paraId="6AF0E45C" w14:textId="77777777" w:rsidR="00134D3F" w:rsidRPr="00134D3F" w:rsidRDefault="00134D3F" w:rsidP="00134D3F">
      <w:r w:rsidRPr="00134D3F">
        <w:rPr>
          <w:b/>
          <w:bCs/>
        </w:rPr>
        <w:t>Did you know you can offer discounted care to some staff without reducing their CCS?</w:t>
      </w:r>
    </w:p>
    <w:p w14:paraId="367581DD" w14:textId="77777777" w:rsidR="00134D3F" w:rsidRPr="00134D3F" w:rsidRDefault="00134D3F" w:rsidP="00134D3F">
      <w:r w:rsidRPr="00134D3F">
        <w:t>The workforce discount is an optional incentive to help you attract and retain qualified staff.</w:t>
      </w:r>
    </w:p>
    <w:p w14:paraId="5503BDBF" w14:textId="77777777" w:rsidR="00134D3F" w:rsidRPr="00134D3F" w:rsidRDefault="00134D3F" w:rsidP="00134D3F">
      <w:r w:rsidRPr="00134D3F">
        <w:t>You can:</w:t>
      </w:r>
    </w:p>
    <w:p w14:paraId="0B9326A6" w14:textId="77777777" w:rsidR="00134D3F" w:rsidRPr="00134D3F" w:rsidRDefault="00134D3F" w:rsidP="00134D3F">
      <w:pPr>
        <w:pStyle w:val="ListParagraph"/>
        <w:numPr>
          <w:ilvl w:val="0"/>
          <w:numId w:val="255"/>
        </w:numPr>
      </w:pPr>
      <w:r w:rsidRPr="00134D3F">
        <w:t>choose whether to offer the workforce discount at your service</w:t>
      </w:r>
    </w:p>
    <w:p w14:paraId="273E751D" w14:textId="77777777" w:rsidR="00134D3F" w:rsidRPr="00134D3F" w:rsidRDefault="00134D3F" w:rsidP="00134D3F">
      <w:pPr>
        <w:pStyle w:val="ListParagraph"/>
        <w:numPr>
          <w:ilvl w:val="0"/>
          <w:numId w:val="255"/>
        </w:numPr>
      </w:pPr>
      <w:r w:rsidRPr="00134D3F">
        <w:t>determine the discount amount, provided employees pay at least 5% of the gap fee.</w:t>
      </w:r>
    </w:p>
    <w:p w14:paraId="221FA5F7" w14:textId="77777777" w:rsidR="00134D3F" w:rsidRPr="00134D3F" w:rsidRDefault="00134D3F" w:rsidP="00134D3F">
      <w:r w:rsidRPr="00134D3F">
        <w:t>The workforce discount:</w:t>
      </w:r>
    </w:p>
    <w:p w14:paraId="332EB2B3" w14:textId="77777777" w:rsidR="00134D3F" w:rsidRPr="00134D3F" w:rsidRDefault="00134D3F" w:rsidP="00134D3F">
      <w:pPr>
        <w:pStyle w:val="ListParagraph"/>
        <w:numPr>
          <w:ilvl w:val="0"/>
          <w:numId w:val="256"/>
        </w:numPr>
      </w:pPr>
      <w:r w:rsidRPr="00134D3F">
        <w:t xml:space="preserve">is a </w:t>
      </w:r>
      <w:hyperlink r:id="rId53" w:history="1">
        <w:r w:rsidRPr="00134D3F">
          <w:rPr>
            <w:rStyle w:val="Hyperlink"/>
          </w:rPr>
          <w:t>prescribed discount</w:t>
        </w:r>
      </w:hyperlink>
      <w:r w:rsidRPr="00134D3F">
        <w:t xml:space="preserve"> </w:t>
      </w:r>
    </w:p>
    <w:p w14:paraId="218A38D3" w14:textId="77777777" w:rsidR="00134D3F" w:rsidRPr="00134D3F" w:rsidRDefault="00134D3F" w:rsidP="00134D3F">
      <w:pPr>
        <w:pStyle w:val="ListParagraph"/>
        <w:numPr>
          <w:ilvl w:val="0"/>
          <w:numId w:val="256"/>
        </w:numPr>
      </w:pPr>
      <w:r w:rsidRPr="00134D3F">
        <w:t>is applied after CCS calculation</w:t>
      </w:r>
    </w:p>
    <w:p w14:paraId="4EB2A82E" w14:textId="77777777" w:rsidR="00134D3F" w:rsidRPr="00134D3F" w:rsidRDefault="00134D3F" w:rsidP="00134D3F">
      <w:pPr>
        <w:pStyle w:val="ListParagraph"/>
        <w:numPr>
          <w:ilvl w:val="0"/>
          <w:numId w:val="256"/>
        </w:numPr>
      </w:pPr>
      <w:r w:rsidRPr="00134D3F">
        <w:t>will not reduce a family’s CCS entitlement</w:t>
      </w:r>
    </w:p>
    <w:p w14:paraId="78C99339" w14:textId="36EAC906" w:rsidR="00134D3F" w:rsidRPr="00797D7E" w:rsidRDefault="00134D3F" w:rsidP="00134D3F">
      <w:r w:rsidRPr="00134D3F">
        <w:t xml:space="preserve">Learn more about the </w:t>
      </w:r>
      <w:hyperlink r:id="rId54" w:history="1">
        <w:r w:rsidRPr="00134D3F">
          <w:rPr>
            <w:rStyle w:val="Hyperlink"/>
          </w:rPr>
          <w:t>workforce discount</w:t>
        </w:r>
      </w:hyperlink>
      <w:r w:rsidRPr="00134D3F">
        <w:t>.</w:t>
      </w:r>
    </w:p>
    <w:p w14:paraId="075F7B9A" w14:textId="5B629832" w:rsidR="00156AA4" w:rsidRDefault="00156AA4" w:rsidP="00E971AD">
      <w:pPr>
        <w:pStyle w:val="Issuedate"/>
      </w:pPr>
      <w:bookmarkStart w:id="23" w:name="_Toc228969467"/>
      <w:r>
        <w:lastRenderedPageBreak/>
        <w:t>15 April 2026</w:t>
      </w:r>
      <w:bookmarkEnd w:id="23"/>
    </w:p>
    <w:p w14:paraId="22E2EBF1" w14:textId="3D5873BC" w:rsidR="00156AA4" w:rsidRDefault="00A07BF2" w:rsidP="00156AA4">
      <w:pPr>
        <w:pStyle w:val="Heading2"/>
      </w:pPr>
      <w:bookmarkStart w:id="24" w:name="_Toc228969468"/>
      <w:r>
        <w:t>From the department</w:t>
      </w:r>
      <w:bookmarkEnd w:id="24"/>
    </w:p>
    <w:p w14:paraId="54648751" w14:textId="637A728E" w:rsidR="00A07BF2" w:rsidRDefault="00917B26" w:rsidP="00917B26">
      <w:pPr>
        <w:pStyle w:val="Heading3"/>
      </w:pPr>
      <w:r w:rsidRPr="00917B26">
        <w:t>Reminder – spot checks</w:t>
      </w:r>
    </w:p>
    <w:p w14:paraId="1C5D2B8D" w14:textId="77777777" w:rsidR="00917B26" w:rsidRPr="00917B26" w:rsidRDefault="00917B26" w:rsidP="00917B26">
      <w:r w:rsidRPr="00917B26">
        <w:rPr>
          <w:b/>
          <w:bCs/>
        </w:rPr>
        <w:t xml:space="preserve">Spot checks are unannounced, in-person visits by authorised officers. These visits help ensure services meet their legal obligations and manage Child Care Subsidy (CCS) correctly. </w:t>
      </w:r>
    </w:p>
    <w:p w14:paraId="3D5C7E57" w14:textId="77777777" w:rsidR="00917B26" w:rsidRPr="00917B26" w:rsidRDefault="00917B26" w:rsidP="00917B26">
      <w:r w:rsidRPr="00917B26">
        <w:t>Officers may review:</w:t>
      </w:r>
    </w:p>
    <w:p w14:paraId="20679956" w14:textId="77777777" w:rsidR="00917B26" w:rsidRPr="00917B26" w:rsidRDefault="00917B26" w:rsidP="00213DE5">
      <w:pPr>
        <w:pStyle w:val="ListParagraph"/>
        <w:numPr>
          <w:ilvl w:val="0"/>
          <w:numId w:val="240"/>
        </w:numPr>
      </w:pPr>
      <w:r w:rsidRPr="00917B26">
        <w:t>enrolment and attendance reporting</w:t>
      </w:r>
    </w:p>
    <w:p w14:paraId="417247E4" w14:textId="77777777" w:rsidR="00917B26" w:rsidRPr="00917B26" w:rsidRDefault="00917B26" w:rsidP="00213DE5">
      <w:pPr>
        <w:pStyle w:val="ListParagraph"/>
        <w:numPr>
          <w:ilvl w:val="0"/>
          <w:numId w:val="240"/>
        </w:numPr>
      </w:pPr>
      <w:r w:rsidRPr="00917B26">
        <w:t>CCS administration</w:t>
      </w:r>
    </w:p>
    <w:p w14:paraId="583CD2E3" w14:textId="77777777" w:rsidR="00917B26" w:rsidRPr="00917B26" w:rsidRDefault="00917B26" w:rsidP="00213DE5">
      <w:pPr>
        <w:pStyle w:val="ListParagraph"/>
        <w:numPr>
          <w:ilvl w:val="0"/>
          <w:numId w:val="240"/>
        </w:numPr>
      </w:pPr>
      <w:r w:rsidRPr="00917B26">
        <w:t>record-keeping</w:t>
      </w:r>
    </w:p>
    <w:p w14:paraId="30733F3C" w14:textId="77777777" w:rsidR="00917B26" w:rsidRPr="00917B26" w:rsidRDefault="00917B26" w:rsidP="00213DE5">
      <w:pPr>
        <w:pStyle w:val="ListParagraph"/>
        <w:numPr>
          <w:ilvl w:val="0"/>
          <w:numId w:val="240"/>
        </w:numPr>
      </w:pPr>
      <w:r w:rsidRPr="00917B26">
        <w:t>fee and payment processes</w:t>
      </w:r>
    </w:p>
    <w:p w14:paraId="504DA26F" w14:textId="77777777" w:rsidR="00917B26" w:rsidRPr="00917B26" w:rsidRDefault="00917B26" w:rsidP="00213DE5">
      <w:pPr>
        <w:pStyle w:val="ListParagraph"/>
        <w:numPr>
          <w:ilvl w:val="0"/>
          <w:numId w:val="240"/>
        </w:numPr>
      </w:pPr>
      <w:r w:rsidRPr="00917B26">
        <w:t>Working With Children Checks for current staff.</w:t>
      </w:r>
    </w:p>
    <w:p w14:paraId="4D5D5AA9" w14:textId="77777777" w:rsidR="00917B26" w:rsidRPr="00917B26" w:rsidRDefault="00917B26" w:rsidP="00917B26">
      <w:r w:rsidRPr="00917B26">
        <w:t>Spot checks can happen at any CCS-approved service. They support accurate CCS administration and safe, high-quality care.</w:t>
      </w:r>
    </w:p>
    <w:p w14:paraId="23D1C750" w14:textId="116BD32C" w:rsidR="00917B26" w:rsidRDefault="00917B26" w:rsidP="00917B26">
      <w:r w:rsidRPr="00917B26">
        <w:t xml:space="preserve">Find out </w:t>
      </w:r>
      <w:hyperlink r:id="rId55" w:history="1">
        <w:r w:rsidRPr="00917B26">
          <w:rPr>
            <w:rStyle w:val="Hyperlink"/>
          </w:rPr>
          <w:t>more about spot checks</w:t>
        </w:r>
      </w:hyperlink>
      <w:r w:rsidRPr="00917B26">
        <w:t xml:space="preserve"> on our website.</w:t>
      </w:r>
    </w:p>
    <w:p w14:paraId="308E5D31" w14:textId="593F732D" w:rsidR="00917B26" w:rsidRDefault="004A1F41" w:rsidP="004A1F41">
      <w:pPr>
        <w:pStyle w:val="Heading3"/>
      </w:pPr>
      <w:r w:rsidRPr="004A1F41">
        <w:t>Who does not need to complete national child safety training</w:t>
      </w:r>
    </w:p>
    <w:p w14:paraId="6B3D152F" w14:textId="77777777" w:rsidR="004A1F41" w:rsidRPr="004A1F41" w:rsidRDefault="004A1F41" w:rsidP="004A1F41">
      <w:r w:rsidRPr="004A1F41">
        <w:rPr>
          <w:b/>
          <w:bCs/>
        </w:rPr>
        <w:t>Wondering if you need to complete national child safety training?</w:t>
      </w:r>
    </w:p>
    <w:p w14:paraId="21628C49" w14:textId="77777777" w:rsidR="004A1F41" w:rsidRPr="004A1F41" w:rsidRDefault="004A1F41" w:rsidP="004A1F41">
      <w:r w:rsidRPr="004A1F41">
        <w:t xml:space="preserve">If you work or volunteer in an early childhood education and care (ECEC) service regulated under the National Quality Framework (NQF), you </w:t>
      </w:r>
      <w:r w:rsidRPr="004A1F41">
        <w:rPr>
          <w:b/>
          <w:bCs/>
        </w:rPr>
        <w:t>must</w:t>
      </w:r>
      <w:r w:rsidRPr="004A1F41">
        <w:t xml:space="preserve"> complete the training.</w:t>
      </w:r>
    </w:p>
    <w:p w14:paraId="5CAC88AF" w14:textId="77777777" w:rsidR="004A1F41" w:rsidRPr="004A1F41" w:rsidRDefault="004A1F41" w:rsidP="004A1F41">
      <w:r w:rsidRPr="004A1F41">
        <w:t>This includes people who support the operation of a service, even if they do not work directly with children.</w:t>
      </w:r>
    </w:p>
    <w:p w14:paraId="62049C4E" w14:textId="77777777" w:rsidR="004A1F41" w:rsidRPr="004A1F41" w:rsidRDefault="004A1F41" w:rsidP="004A1F41">
      <w:r w:rsidRPr="004A1F41">
        <w:t xml:space="preserve">If you do not work or volunteer in an NQF regulated ECEC service, you </w:t>
      </w:r>
      <w:r w:rsidRPr="004A1F41">
        <w:rPr>
          <w:b/>
          <w:bCs/>
        </w:rPr>
        <w:t>don’t</w:t>
      </w:r>
      <w:r w:rsidRPr="004A1F41">
        <w:t xml:space="preserve"> need to complete the training.</w:t>
      </w:r>
    </w:p>
    <w:p w14:paraId="65ED4A67" w14:textId="77777777" w:rsidR="004A1F41" w:rsidRPr="004A1F41" w:rsidRDefault="004A1F41" w:rsidP="004A1F41">
      <w:r w:rsidRPr="004A1F41">
        <w:t>This includes:</w:t>
      </w:r>
    </w:p>
    <w:p w14:paraId="5B4C4B1A" w14:textId="77777777" w:rsidR="004A1F41" w:rsidRPr="004A1F41" w:rsidRDefault="004A1F41" w:rsidP="00213DE5">
      <w:pPr>
        <w:pStyle w:val="ListParagraph"/>
        <w:numPr>
          <w:ilvl w:val="0"/>
          <w:numId w:val="241"/>
        </w:numPr>
      </w:pPr>
      <w:r w:rsidRPr="004A1F41">
        <w:t>primary and secondary school teachers</w:t>
      </w:r>
    </w:p>
    <w:p w14:paraId="18E9FDB0" w14:textId="77777777" w:rsidR="004A1F41" w:rsidRPr="004A1F41" w:rsidRDefault="004A1F41" w:rsidP="00213DE5">
      <w:pPr>
        <w:pStyle w:val="ListParagraph"/>
        <w:numPr>
          <w:ilvl w:val="0"/>
          <w:numId w:val="241"/>
        </w:numPr>
      </w:pPr>
      <w:r w:rsidRPr="004A1F41">
        <w:t>school based education staff</w:t>
      </w:r>
    </w:p>
    <w:p w14:paraId="63B60939" w14:textId="77777777" w:rsidR="004A1F41" w:rsidRPr="004A1F41" w:rsidRDefault="004A1F41" w:rsidP="00213DE5">
      <w:pPr>
        <w:pStyle w:val="ListParagraph"/>
        <w:numPr>
          <w:ilvl w:val="0"/>
          <w:numId w:val="241"/>
        </w:numPr>
      </w:pPr>
      <w:r w:rsidRPr="004A1F41">
        <w:t>staff at services that are not regulated under the NQF, such as playgroups, play centres and toy libraries</w:t>
      </w:r>
    </w:p>
    <w:p w14:paraId="598CCA10" w14:textId="77777777" w:rsidR="004A1F41" w:rsidRPr="004A1F41" w:rsidRDefault="004A1F41" w:rsidP="00213DE5">
      <w:pPr>
        <w:pStyle w:val="ListParagraph"/>
        <w:numPr>
          <w:ilvl w:val="0"/>
          <w:numId w:val="241"/>
        </w:numPr>
      </w:pPr>
      <w:r w:rsidRPr="004A1F41">
        <w:t>parents, carers and visitors at an ECEC service.</w:t>
      </w:r>
    </w:p>
    <w:p w14:paraId="0930B968" w14:textId="77777777" w:rsidR="004A1F41" w:rsidRPr="004A1F41" w:rsidRDefault="004A1F41" w:rsidP="004A1F41">
      <w:r w:rsidRPr="004A1F41">
        <w:t>While In Home Care and some Community Child Care Fund Restricted services are not regulated under the NQF, we encourage staff at these services to complete the training.</w:t>
      </w:r>
    </w:p>
    <w:p w14:paraId="2D458C58" w14:textId="77777777" w:rsidR="004A1F41" w:rsidRPr="004A1F41" w:rsidRDefault="004A1F41" w:rsidP="004A1F41">
      <w:r w:rsidRPr="004A1F41">
        <w:t xml:space="preserve">If you’re unsure whether someone at your service needs to complete national child safety training, take a precautionary approach and check with </w:t>
      </w:r>
      <w:hyperlink r:id="rId56" w:history="1">
        <w:r w:rsidRPr="004A1F41">
          <w:rPr>
            <w:rStyle w:val="Hyperlink"/>
          </w:rPr>
          <w:t>your regulator</w:t>
        </w:r>
      </w:hyperlink>
      <w:r w:rsidRPr="004A1F41">
        <w:t>. They can provide advice based on your service and jurisdiction.</w:t>
      </w:r>
    </w:p>
    <w:p w14:paraId="02C9C576" w14:textId="6025E355" w:rsidR="004A1F41" w:rsidRDefault="004A1F41" w:rsidP="004A1F41">
      <w:r w:rsidRPr="004A1F41">
        <w:t xml:space="preserve">Learn more about </w:t>
      </w:r>
      <w:hyperlink r:id="rId57" w:history="1">
        <w:r w:rsidRPr="004A1F41">
          <w:rPr>
            <w:rStyle w:val="Hyperlink"/>
          </w:rPr>
          <w:t>national child safety training</w:t>
        </w:r>
      </w:hyperlink>
      <w:r w:rsidRPr="004A1F41">
        <w:t>.</w:t>
      </w:r>
    </w:p>
    <w:p w14:paraId="5FA4C1A8" w14:textId="77777777" w:rsidR="004A1F41" w:rsidRDefault="004A1F41" w:rsidP="004A1F41"/>
    <w:p w14:paraId="5A8C47B6" w14:textId="147B06A9" w:rsidR="004A1F41" w:rsidRDefault="005379BC" w:rsidP="005379BC">
      <w:pPr>
        <w:pStyle w:val="Heading3"/>
      </w:pPr>
      <w:r w:rsidRPr="005379BC">
        <w:lastRenderedPageBreak/>
        <w:t>What you need to know about service closures for national training</w:t>
      </w:r>
    </w:p>
    <w:p w14:paraId="1320DBC0" w14:textId="77777777" w:rsidR="005379BC" w:rsidRPr="005379BC" w:rsidRDefault="005379BC" w:rsidP="005379BC">
      <w:r w:rsidRPr="005379BC">
        <w:rPr>
          <w:b/>
          <w:bCs/>
        </w:rPr>
        <w:t>CCS-approved services can use up to 5 hours per year to close so staff can complete the new national child safety training. CCS can still be claimed during this time, and closures must start no earlier than 5 pm.</w:t>
      </w:r>
    </w:p>
    <w:p w14:paraId="6E9B0394" w14:textId="77777777" w:rsidR="005379BC" w:rsidRPr="005379BC" w:rsidRDefault="005379BC" w:rsidP="005379BC">
      <w:r w:rsidRPr="005379BC">
        <w:rPr>
          <w:b/>
          <w:bCs/>
        </w:rPr>
        <w:t>Who it applies to:</w:t>
      </w:r>
    </w:p>
    <w:p w14:paraId="4BE532C3" w14:textId="77777777" w:rsidR="005379BC" w:rsidRPr="005379BC" w:rsidRDefault="005379BC" w:rsidP="00213DE5">
      <w:pPr>
        <w:pStyle w:val="ListParagraph"/>
        <w:numPr>
          <w:ilvl w:val="0"/>
          <w:numId w:val="242"/>
        </w:numPr>
      </w:pPr>
      <w:r w:rsidRPr="005379BC">
        <w:t>Centre Based Day Care</w:t>
      </w:r>
    </w:p>
    <w:p w14:paraId="32D92F31" w14:textId="77777777" w:rsidR="005379BC" w:rsidRPr="005379BC" w:rsidRDefault="005379BC" w:rsidP="00213DE5">
      <w:pPr>
        <w:pStyle w:val="ListParagraph"/>
        <w:numPr>
          <w:ilvl w:val="0"/>
          <w:numId w:val="242"/>
        </w:numPr>
      </w:pPr>
      <w:r w:rsidRPr="005379BC">
        <w:t>Outside School Hours Care</w:t>
      </w:r>
    </w:p>
    <w:p w14:paraId="50F44829" w14:textId="77777777" w:rsidR="005379BC" w:rsidRPr="005379BC" w:rsidRDefault="005379BC" w:rsidP="00213DE5">
      <w:pPr>
        <w:pStyle w:val="ListParagraph"/>
        <w:numPr>
          <w:ilvl w:val="0"/>
          <w:numId w:val="242"/>
        </w:numPr>
      </w:pPr>
      <w:r w:rsidRPr="005379BC">
        <w:t>Family Day Care and In Home Care educators (individual educators only)</w:t>
      </w:r>
    </w:p>
    <w:p w14:paraId="4681332C" w14:textId="77777777" w:rsidR="005379BC" w:rsidRPr="005379BC" w:rsidRDefault="005379BC" w:rsidP="005379BC">
      <w:r w:rsidRPr="005379BC">
        <w:rPr>
          <w:b/>
          <w:bCs/>
        </w:rPr>
        <w:t>What providers must do:</w:t>
      </w:r>
    </w:p>
    <w:p w14:paraId="6594F680" w14:textId="77777777" w:rsidR="005379BC" w:rsidRPr="005379BC" w:rsidRDefault="005379BC" w:rsidP="00213DE5">
      <w:pPr>
        <w:pStyle w:val="ListParagraph"/>
        <w:numPr>
          <w:ilvl w:val="0"/>
          <w:numId w:val="243"/>
        </w:numPr>
      </w:pPr>
      <w:r w:rsidRPr="005379BC">
        <w:t>plan the closure and prepare staff</w:t>
      </w:r>
    </w:p>
    <w:p w14:paraId="1EC16C56" w14:textId="77777777" w:rsidR="005379BC" w:rsidRPr="005379BC" w:rsidRDefault="005379BC" w:rsidP="00213DE5">
      <w:pPr>
        <w:pStyle w:val="ListParagraph"/>
        <w:numPr>
          <w:ilvl w:val="0"/>
          <w:numId w:val="243"/>
        </w:numPr>
      </w:pPr>
      <w:r w:rsidRPr="005379BC">
        <w:t>notify families early</w:t>
      </w:r>
    </w:p>
    <w:p w14:paraId="7D65DEEE" w14:textId="77777777" w:rsidR="005379BC" w:rsidRPr="005379BC" w:rsidRDefault="005379BC" w:rsidP="00213DE5">
      <w:pPr>
        <w:pStyle w:val="ListParagraph"/>
        <w:numPr>
          <w:ilvl w:val="0"/>
          <w:numId w:val="243"/>
        </w:numPr>
      </w:pPr>
      <w:r w:rsidRPr="005379BC">
        <w:t>keep required records</w:t>
      </w:r>
    </w:p>
    <w:p w14:paraId="4826396F" w14:textId="77777777" w:rsidR="005379BC" w:rsidRPr="005379BC" w:rsidRDefault="005379BC" w:rsidP="00213DE5">
      <w:pPr>
        <w:pStyle w:val="ListParagraph"/>
        <w:numPr>
          <w:ilvl w:val="0"/>
          <w:numId w:val="243"/>
        </w:numPr>
      </w:pPr>
      <w:r w:rsidRPr="005379BC">
        <w:t>ensure the time is used only for national child safety training.</w:t>
      </w:r>
    </w:p>
    <w:p w14:paraId="797BAD2F" w14:textId="7D764398" w:rsidR="005379BC" w:rsidRDefault="005379BC" w:rsidP="005379BC">
      <w:r w:rsidRPr="005379BC">
        <w:t xml:space="preserve">Find out more, including your </w:t>
      </w:r>
      <w:hyperlink r:id="rId58" w:history="1">
        <w:r w:rsidRPr="005379BC">
          <w:rPr>
            <w:rStyle w:val="Hyperlink"/>
          </w:rPr>
          <w:t>record keeping responsibilities</w:t>
        </w:r>
      </w:hyperlink>
      <w:r w:rsidRPr="005379BC">
        <w:t>, on our website.</w:t>
      </w:r>
    </w:p>
    <w:p w14:paraId="69B48CBB" w14:textId="6628540C" w:rsidR="005379BC" w:rsidRDefault="00D60DA7" w:rsidP="00D60DA7">
      <w:pPr>
        <w:pStyle w:val="Heading3"/>
      </w:pPr>
      <w:r w:rsidRPr="00D60DA7">
        <w:t>Prepare for the professional development subsidy</w:t>
      </w:r>
    </w:p>
    <w:p w14:paraId="7B53B462" w14:textId="77777777" w:rsidR="00D60DA7" w:rsidRPr="00D60DA7" w:rsidRDefault="00D60DA7" w:rsidP="00D60DA7">
      <w:r w:rsidRPr="00D60DA7">
        <w:rPr>
          <w:b/>
          <w:bCs/>
        </w:rPr>
        <w:t>Applications for the professional development subsidy open on 28 April 2026.</w:t>
      </w:r>
    </w:p>
    <w:p w14:paraId="553C12C1" w14:textId="77777777" w:rsidR="00D60DA7" w:rsidRPr="00D60DA7" w:rsidRDefault="00D60DA7" w:rsidP="00D60DA7">
      <w:r w:rsidRPr="00D60DA7">
        <w:t xml:space="preserve">From 2026–27, the subsidy supports </w:t>
      </w:r>
      <w:r w:rsidRPr="00D60DA7">
        <w:rPr>
          <w:b/>
          <w:bCs/>
        </w:rPr>
        <w:t>national child safety training only</w:t>
      </w:r>
      <w:r w:rsidRPr="00D60DA7">
        <w:t>. Other professional development activities previously supported by the subsidy will no longer be funded.</w:t>
      </w:r>
    </w:p>
    <w:p w14:paraId="7CA85964" w14:textId="77777777" w:rsidR="00D60DA7" w:rsidRPr="00D60DA7" w:rsidRDefault="00D60DA7" w:rsidP="00D60DA7">
      <w:r w:rsidRPr="00D60DA7">
        <w:t>The subsidy is designed to help cover wages while staff complete the training. It will cover 5 hours per eligible staff member. It may be suitable for you if:</w:t>
      </w:r>
    </w:p>
    <w:p w14:paraId="617A4504" w14:textId="77777777" w:rsidR="00D60DA7" w:rsidRPr="00D60DA7" w:rsidRDefault="00D60DA7" w:rsidP="00213DE5">
      <w:pPr>
        <w:pStyle w:val="ListParagraph"/>
        <w:numPr>
          <w:ilvl w:val="0"/>
          <w:numId w:val="244"/>
        </w:numPr>
      </w:pPr>
      <w:r w:rsidRPr="00D60DA7">
        <w:t xml:space="preserve">you have staff who can’t complete the training during </w:t>
      </w:r>
      <w:hyperlink r:id="rId59" w:history="1">
        <w:r w:rsidRPr="00D60DA7">
          <w:rPr>
            <w:rStyle w:val="Hyperlink"/>
          </w:rPr>
          <w:t>service closure periods</w:t>
        </w:r>
      </w:hyperlink>
      <w:r w:rsidRPr="00D60DA7">
        <w:t xml:space="preserve"> </w:t>
      </w:r>
    </w:p>
    <w:p w14:paraId="2AB695AD" w14:textId="77777777" w:rsidR="00D60DA7" w:rsidRPr="00D60DA7" w:rsidRDefault="00D60DA7" w:rsidP="00213DE5">
      <w:pPr>
        <w:pStyle w:val="ListParagraph"/>
        <w:numPr>
          <w:ilvl w:val="0"/>
          <w:numId w:val="244"/>
        </w:numPr>
      </w:pPr>
      <w:r w:rsidRPr="00D60DA7">
        <w:t>service closures are not suitable for your service.</w:t>
      </w:r>
    </w:p>
    <w:p w14:paraId="3998E4EA" w14:textId="77777777" w:rsidR="00D60DA7" w:rsidRPr="00D60DA7" w:rsidRDefault="00D60DA7" w:rsidP="00D60DA7">
      <w:r w:rsidRPr="00D60DA7">
        <w:t>All CCS-approved providers can apply on behalf of staff who provide direct ECEC or supervise children. This includes centre directors, early childhood teachers and educators.</w:t>
      </w:r>
    </w:p>
    <w:p w14:paraId="3992C165" w14:textId="77777777" w:rsidR="00D60DA7" w:rsidRPr="00D60DA7" w:rsidRDefault="00D60DA7" w:rsidP="00D60DA7">
      <w:r w:rsidRPr="00D60DA7">
        <w:t>You will be able to apply for all eligible staff, even if they have:</w:t>
      </w:r>
    </w:p>
    <w:p w14:paraId="4E12181B" w14:textId="77777777" w:rsidR="00D60DA7" w:rsidRPr="00D60DA7" w:rsidRDefault="00D60DA7" w:rsidP="00213DE5">
      <w:pPr>
        <w:pStyle w:val="ListParagraph"/>
        <w:numPr>
          <w:ilvl w:val="0"/>
          <w:numId w:val="245"/>
        </w:numPr>
      </w:pPr>
      <w:r w:rsidRPr="00D60DA7">
        <w:t>already completed the training before you apply, or</w:t>
      </w:r>
    </w:p>
    <w:p w14:paraId="2733AA8A" w14:textId="77777777" w:rsidR="00D60DA7" w:rsidRPr="00D60DA7" w:rsidRDefault="00D60DA7" w:rsidP="00213DE5">
      <w:pPr>
        <w:pStyle w:val="ListParagraph"/>
        <w:numPr>
          <w:ilvl w:val="0"/>
          <w:numId w:val="245"/>
        </w:numPr>
      </w:pPr>
      <w:r w:rsidRPr="00D60DA7">
        <w:t>received the professional development subsidy in earlier years.</w:t>
      </w:r>
    </w:p>
    <w:p w14:paraId="042224BD" w14:textId="77777777" w:rsidR="00D60DA7" w:rsidRPr="00D60DA7" w:rsidRDefault="00D60DA7" w:rsidP="00D60DA7">
      <w:r w:rsidRPr="00D60DA7">
        <w:t>We will prioritise applications from small and medium providers (operating fewer than 25 services) on a first come, first served basis.</w:t>
      </w:r>
    </w:p>
    <w:p w14:paraId="49637F48" w14:textId="2CE80768" w:rsidR="005379BC" w:rsidRDefault="00D60DA7" w:rsidP="00D60DA7">
      <w:r w:rsidRPr="00D60DA7">
        <w:t xml:space="preserve">Find out more about the </w:t>
      </w:r>
      <w:hyperlink r:id="rId60" w:history="1">
        <w:r w:rsidRPr="00D60DA7">
          <w:rPr>
            <w:rStyle w:val="Hyperlink"/>
          </w:rPr>
          <w:t>professional development subsidy</w:t>
        </w:r>
      </w:hyperlink>
      <w:r w:rsidRPr="00D60DA7">
        <w:t>.</w:t>
      </w:r>
    </w:p>
    <w:p w14:paraId="51118E0E" w14:textId="17BCE690" w:rsidR="00D23AC1" w:rsidRDefault="00D23AC1" w:rsidP="00D23AC1">
      <w:pPr>
        <w:pStyle w:val="Heading3"/>
      </w:pPr>
      <w:r w:rsidRPr="00D23AC1">
        <w:t>CCS period of emergency in Western Australia</w:t>
      </w:r>
    </w:p>
    <w:p w14:paraId="716723A3" w14:textId="77777777" w:rsidR="00D23AC1" w:rsidRPr="00D23AC1" w:rsidRDefault="00D23AC1" w:rsidP="00D23AC1">
      <w:r w:rsidRPr="00D23AC1">
        <w:rPr>
          <w:b/>
          <w:bCs/>
        </w:rPr>
        <w:t>A CCS period of emergency was applied in parts of Western Australia due to the impact of Tropical Cyclone Narelle.</w:t>
      </w:r>
    </w:p>
    <w:p w14:paraId="1CCF1668" w14:textId="77777777" w:rsidR="00D23AC1" w:rsidRPr="00D23AC1" w:rsidRDefault="00D23AC1" w:rsidP="00D23AC1">
      <w:r w:rsidRPr="00D23AC1">
        <w:t>Visit our website to see:</w:t>
      </w:r>
    </w:p>
    <w:p w14:paraId="4F9B66BA" w14:textId="77777777" w:rsidR="00D23AC1" w:rsidRPr="00D23AC1" w:rsidRDefault="00D23AC1" w:rsidP="00213DE5">
      <w:pPr>
        <w:numPr>
          <w:ilvl w:val="0"/>
          <w:numId w:val="246"/>
        </w:numPr>
      </w:pPr>
      <w:hyperlink r:id="rId61" w:history="1">
        <w:r w:rsidRPr="00D23AC1">
          <w:rPr>
            <w:rStyle w:val="Hyperlink"/>
          </w:rPr>
          <w:t>regions and timeframes where the period of emergency applies</w:t>
        </w:r>
      </w:hyperlink>
    </w:p>
    <w:p w14:paraId="17C0CA56" w14:textId="77777777" w:rsidR="00D23AC1" w:rsidRPr="00D23AC1" w:rsidRDefault="00D23AC1" w:rsidP="00213DE5">
      <w:pPr>
        <w:numPr>
          <w:ilvl w:val="0"/>
          <w:numId w:val="246"/>
        </w:numPr>
      </w:pPr>
      <w:hyperlink r:id="rId62" w:history="1">
        <w:r w:rsidRPr="00D23AC1">
          <w:rPr>
            <w:rStyle w:val="Hyperlink"/>
          </w:rPr>
          <w:t>details of support available during and after a period of emergency</w:t>
        </w:r>
      </w:hyperlink>
      <w:r w:rsidRPr="00D23AC1">
        <w:t>.</w:t>
      </w:r>
    </w:p>
    <w:p w14:paraId="36E0B57E" w14:textId="5A1EF3C5" w:rsidR="00D23AC1" w:rsidRDefault="00D23AC1" w:rsidP="00D23AC1">
      <w:r w:rsidRPr="00D23AC1">
        <w:t>We continue to monitor the situation and will provide updates as required.</w:t>
      </w:r>
    </w:p>
    <w:p w14:paraId="19930F47" w14:textId="23C8B94F" w:rsidR="00C8319B" w:rsidRDefault="00C8319B" w:rsidP="00C8319B">
      <w:pPr>
        <w:pStyle w:val="Heading2"/>
      </w:pPr>
      <w:bookmarkStart w:id="25" w:name="_Toc228969469"/>
      <w:r>
        <w:t>Facts from FAL</w:t>
      </w:r>
      <w:bookmarkEnd w:id="25"/>
    </w:p>
    <w:p w14:paraId="67F58F87" w14:textId="06C5A9D6" w:rsidR="00C8319B" w:rsidRDefault="00C8319B" w:rsidP="00C8319B">
      <w:pPr>
        <w:pStyle w:val="Heading3"/>
      </w:pPr>
      <w:r>
        <w:t>Inducements and advertising at your service</w:t>
      </w:r>
    </w:p>
    <w:p w14:paraId="6A377F30" w14:textId="77777777" w:rsidR="00C8319B" w:rsidRPr="00C8319B" w:rsidRDefault="00C8319B" w:rsidP="00C8319B">
      <w:r w:rsidRPr="00C8319B">
        <w:rPr>
          <w:b/>
          <w:bCs/>
        </w:rPr>
        <w:t>An inducement is any incentive offered by a provider or a third party to secure a child’s enrolment at a service.</w:t>
      </w:r>
    </w:p>
    <w:p w14:paraId="6E173132" w14:textId="77777777" w:rsidR="00C8319B" w:rsidRPr="00C8319B" w:rsidRDefault="00C8319B" w:rsidP="00C8319B">
      <w:r w:rsidRPr="00C8319B">
        <w:t xml:space="preserve">Under the rules, inducements that are </w:t>
      </w:r>
      <w:r w:rsidRPr="00C8319B">
        <w:rPr>
          <w:b/>
          <w:bCs/>
        </w:rPr>
        <w:t>financial</w:t>
      </w:r>
      <w:r w:rsidRPr="00C8319B">
        <w:t xml:space="preserve"> or </w:t>
      </w:r>
      <w:r w:rsidRPr="00C8319B">
        <w:rPr>
          <w:b/>
          <w:bCs/>
        </w:rPr>
        <w:t>not directly related to the quality or provision of education and care</w:t>
      </w:r>
      <w:r w:rsidRPr="00C8319B">
        <w:t xml:space="preserve"> are </w:t>
      </w:r>
      <w:r w:rsidRPr="00C8319B">
        <w:rPr>
          <w:b/>
          <w:bCs/>
        </w:rPr>
        <w:t>not allowed</w:t>
      </w:r>
      <w:r w:rsidRPr="00C8319B">
        <w:t>. This includes:</w:t>
      </w:r>
    </w:p>
    <w:p w14:paraId="0AC7466D" w14:textId="77777777" w:rsidR="00C8319B" w:rsidRPr="00C8319B" w:rsidRDefault="00C8319B" w:rsidP="00213DE5">
      <w:pPr>
        <w:pStyle w:val="ListParagraph"/>
        <w:numPr>
          <w:ilvl w:val="0"/>
          <w:numId w:val="247"/>
        </w:numPr>
      </w:pPr>
      <w:r w:rsidRPr="00C8319B">
        <w:t>cash</w:t>
      </w:r>
    </w:p>
    <w:p w14:paraId="19E56F6F" w14:textId="77777777" w:rsidR="00C8319B" w:rsidRPr="00C8319B" w:rsidRDefault="00C8319B" w:rsidP="00213DE5">
      <w:pPr>
        <w:pStyle w:val="ListParagraph"/>
        <w:numPr>
          <w:ilvl w:val="0"/>
          <w:numId w:val="247"/>
        </w:numPr>
      </w:pPr>
      <w:r w:rsidRPr="00C8319B">
        <w:t>vouchers or gift cards</w:t>
      </w:r>
    </w:p>
    <w:p w14:paraId="11F0B2C5" w14:textId="77777777" w:rsidR="00C8319B" w:rsidRPr="00C8319B" w:rsidRDefault="00C8319B" w:rsidP="00213DE5">
      <w:pPr>
        <w:pStyle w:val="ListParagraph"/>
        <w:numPr>
          <w:ilvl w:val="0"/>
          <w:numId w:val="247"/>
        </w:numPr>
      </w:pPr>
      <w:r w:rsidRPr="00C8319B">
        <w:t>electronic devices</w:t>
      </w:r>
    </w:p>
    <w:p w14:paraId="5A06E0F1" w14:textId="77777777" w:rsidR="00C8319B" w:rsidRPr="00C8319B" w:rsidRDefault="00C8319B" w:rsidP="00213DE5">
      <w:pPr>
        <w:pStyle w:val="ListParagraph"/>
        <w:numPr>
          <w:ilvl w:val="0"/>
          <w:numId w:val="247"/>
        </w:numPr>
      </w:pPr>
      <w:r w:rsidRPr="00C8319B">
        <w:t>other gifts.</w:t>
      </w:r>
    </w:p>
    <w:p w14:paraId="54F0724A" w14:textId="77777777" w:rsidR="00C8319B" w:rsidRPr="00C8319B" w:rsidRDefault="00C8319B" w:rsidP="00C8319B">
      <w:pPr>
        <w:pStyle w:val="Heading4"/>
      </w:pPr>
      <w:r w:rsidRPr="00C8319B">
        <w:t xml:space="preserve">What you </w:t>
      </w:r>
      <w:r w:rsidRPr="00C8319B">
        <w:rPr>
          <w:i/>
        </w:rPr>
        <w:t>can</w:t>
      </w:r>
      <w:r w:rsidRPr="00C8319B">
        <w:t xml:space="preserve"> do</w:t>
      </w:r>
    </w:p>
    <w:p w14:paraId="275D5A93" w14:textId="77777777" w:rsidR="00C8319B" w:rsidRPr="00C8319B" w:rsidRDefault="00C8319B" w:rsidP="00C8319B">
      <w:r w:rsidRPr="00C8319B">
        <w:t>You can still promote your service in ways that comply with the guidelines, such as:</w:t>
      </w:r>
    </w:p>
    <w:p w14:paraId="43687D23" w14:textId="77777777" w:rsidR="00C8319B" w:rsidRPr="00C8319B" w:rsidRDefault="00C8319B" w:rsidP="00213DE5">
      <w:pPr>
        <w:pStyle w:val="ListParagraph"/>
        <w:numPr>
          <w:ilvl w:val="0"/>
          <w:numId w:val="248"/>
        </w:numPr>
      </w:pPr>
      <w:r w:rsidRPr="00C8319B">
        <w:t>offering discounted or free care</w:t>
      </w:r>
    </w:p>
    <w:p w14:paraId="1A958959" w14:textId="77777777" w:rsidR="00C8319B" w:rsidRPr="00C8319B" w:rsidRDefault="00C8319B" w:rsidP="00213DE5">
      <w:pPr>
        <w:pStyle w:val="ListParagraph"/>
        <w:numPr>
          <w:ilvl w:val="0"/>
          <w:numId w:val="248"/>
        </w:numPr>
      </w:pPr>
      <w:r w:rsidRPr="00C8319B">
        <w:t>advertising your service and offering free site visits or trial periods</w:t>
      </w:r>
    </w:p>
    <w:p w14:paraId="75C2E8CE" w14:textId="77777777" w:rsidR="00C8319B" w:rsidRPr="00C8319B" w:rsidRDefault="00C8319B" w:rsidP="00213DE5">
      <w:pPr>
        <w:pStyle w:val="ListParagraph"/>
        <w:numPr>
          <w:ilvl w:val="0"/>
          <w:numId w:val="248"/>
        </w:numPr>
      </w:pPr>
      <w:r w:rsidRPr="00C8319B">
        <w:t>issuing marketing merchandise up to the value of $30 per complying written arrangement</w:t>
      </w:r>
    </w:p>
    <w:p w14:paraId="516A1FFF" w14:textId="77777777" w:rsidR="00C8319B" w:rsidRPr="00C8319B" w:rsidRDefault="00C8319B" w:rsidP="00213DE5">
      <w:pPr>
        <w:pStyle w:val="ListParagraph"/>
        <w:numPr>
          <w:ilvl w:val="0"/>
          <w:numId w:val="248"/>
        </w:numPr>
      </w:pPr>
      <w:r w:rsidRPr="00C8319B">
        <w:t>including extra-curricular activities as part of a session fee</w:t>
      </w:r>
    </w:p>
    <w:p w14:paraId="6F5A4889" w14:textId="77777777" w:rsidR="00C8319B" w:rsidRPr="00C8319B" w:rsidRDefault="00C8319B" w:rsidP="00213DE5">
      <w:pPr>
        <w:pStyle w:val="ListParagraph"/>
        <w:numPr>
          <w:ilvl w:val="0"/>
          <w:numId w:val="248"/>
        </w:numPr>
      </w:pPr>
      <w:r w:rsidRPr="00C8319B">
        <w:t>highlighting your social impact, such as donations to a charity</w:t>
      </w:r>
    </w:p>
    <w:p w14:paraId="759D93DF" w14:textId="77777777" w:rsidR="00C8319B" w:rsidRPr="00C8319B" w:rsidRDefault="00C8319B" w:rsidP="00213DE5">
      <w:pPr>
        <w:pStyle w:val="ListParagraph"/>
        <w:numPr>
          <w:ilvl w:val="0"/>
          <w:numId w:val="248"/>
        </w:numPr>
      </w:pPr>
      <w:r w:rsidRPr="00C8319B">
        <w:t>providing transport to or from your service, if this is part of your normal business practice.</w:t>
      </w:r>
    </w:p>
    <w:p w14:paraId="173DF3F1" w14:textId="393EC5A0" w:rsidR="00C8319B" w:rsidRDefault="00C8319B" w:rsidP="00C8319B">
      <w:r w:rsidRPr="00C8319B">
        <w:t xml:space="preserve">Learn more about </w:t>
      </w:r>
      <w:hyperlink r:id="rId63" w:history="1">
        <w:r w:rsidRPr="00C8319B">
          <w:rPr>
            <w:rStyle w:val="Hyperlink"/>
          </w:rPr>
          <w:t>inducements and advertising</w:t>
        </w:r>
      </w:hyperlink>
      <w:r w:rsidRPr="00C8319B">
        <w:t xml:space="preserve"> on our website.</w:t>
      </w:r>
    </w:p>
    <w:p w14:paraId="1266CA01" w14:textId="27EC89D8" w:rsidR="00E61C0C" w:rsidRDefault="00E61C0C" w:rsidP="00E61C0C">
      <w:pPr>
        <w:pStyle w:val="Heading3"/>
      </w:pPr>
      <w:r w:rsidRPr="00E61C0C">
        <w:t>Backdating child wellbeing certificates and determinations</w:t>
      </w:r>
    </w:p>
    <w:p w14:paraId="4824B3CA" w14:textId="77777777" w:rsidR="00E61C0C" w:rsidRPr="00E61C0C" w:rsidRDefault="00E61C0C" w:rsidP="00E61C0C">
      <w:r w:rsidRPr="00E61C0C">
        <w:rPr>
          <w:b/>
          <w:bCs/>
        </w:rPr>
        <w:t>Providers play an important role in giving families access to Additional Child Care Subsidy (ACCS) child wellbeing. Here’s what you need to know about backdating access to the subsidy.</w:t>
      </w:r>
    </w:p>
    <w:p w14:paraId="4312337C" w14:textId="77777777" w:rsidR="00E61C0C" w:rsidRPr="00E61C0C" w:rsidRDefault="00E61C0C" w:rsidP="00213DE5">
      <w:pPr>
        <w:pStyle w:val="ListParagraph"/>
        <w:numPr>
          <w:ilvl w:val="0"/>
          <w:numId w:val="250"/>
        </w:numPr>
      </w:pPr>
      <w:r w:rsidRPr="00E61C0C">
        <w:t xml:space="preserve">You can give families access to the child wellbeing subsidy through a </w:t>
      </w:r>
      <w:hyperlink r:id="rId64" w:history="1">
        <w:r w:rsidRPr="00E61C0C">
          <w:rPr>
            <w:rStyle w:val="Hyperlink"/>
          </w:rPr>
          <w:t>certificate</w:t>
        </w:r>
      </w:hyperlink>
      <w:r w:rsidRPr="00E61C0C">
        <w:t xml:space="preserve"> or a </w:t>
      </w:r>
      <w:hyperlink r:id="rId65" w:history="1">
        <w:r w:rsidRPr="00E61C0C">
          <w:rPr>
            <w:rStyle w:val="Hyperlink"/>
          </w:rPr>
          <w:t>determination</w:t>
        </w:r>
      </w:hyperlink>
      <w:r w:rsidRPr="00E61C0C">
        <w:t>.</w:t>
      </w:r>
    </w:p>
    <w:p w14:paraId="2C4DF37D" w14:textId="77777777" w:rsidR="00E61C0C" w:rsidRPr="00E61C0C" w:rsidRDefault="00E61C0C" w:rsidP="00213DE5">
      <w:pPr>
        <w:pStyle w:val="ListParagraph"/>
        <w:numPr>
          <w:ilvl w:val="0"/>
          <w:numId w:val="250"/>
        </w:numPr>
      </w:pPr>
      <w:r w:rsidRPr="00E61C0C">
        <w:t>You can backdate all certificates and determinations up to 28 days. You do not need additional evidence to do this.</w:t>
      </w:r>
    </w:p>
    <w:p w14:paraId="4582DB46" w14:textId="77777777" w:rsidR="00E61C0C" w:rsidRPr="00E61C0C" w:rsidRDefault="00E61C0C" w:rsidP="00213DE5">
      <w:pPr>
        <w:pStyle w:val="ListParagraph"/>
        <w:numPr>
          <w:ilvl w:val="0"/>
          <w:numId w:val="250"/>
        </w:numPr>
      </w:pPr>
      <w:r w:rsidRPr="00E61C0C">
        <w:t xml:space="preserve">You may be able to backdate up to 13 weeks in </w:t>
      </w:r>
      <w:hyperlink r:id="rId66" w:history="1">
        <w:r w:rsidRPr="00E61C0C">
          <w:rPr>
            <w:rStyle w:val="Hyperlink"/>
          </w:rPr>
          <w:t>exceptional circumstances</w:t>
        </w:r>
      </w:hyperlink>
      <w:r w:rsidRPr="00E61C0C">
        <w:t>. You must have evidence showing that an exceptional circumstance applies. This is in addition to the evidence you must hold demonstrating the child is at risk.</w:t>
      </w:r>
    </w:p>
    <w:p w14:paraId="6576BB29" w14:textId="4822F69A" w:rsidR="00E61C0C" w:rsidRDefault="00E61C0C" w:rsidP="00E61C0C">
      <w:r w:rsidRPr="00E61C0C">
        <w:t xml:space="preserve">Learn more about backdating certificates and determinations in the </w:t>
      </w:r>
      <w:hyperlink r:id="rId67" w:history="1">
        <w:r w:rsidRPr="00E61C0C">
          <w:rPr>
            <w:rStyle w:val="Hyperlink"/>
          </w:rPr>
          <w:t>Guide to ACCS child wellbeing</w:t>
        </w:r>
      </w:hyperlink>
      <w:r w:rsidRPr="00E61C0C">
        <w:t>.</w:t>
      </w:r>
    </w:p>
    <w:p w14:paraId="6AA2942A" w14:textId="77777777" w:rsidR="006C4F62" w:rsidRDefault="006C4F62" w:rsidP="00E61C0C"/>
    <w:p w14:paraId="7A60DCB8" w14:textId="0A389838" w:rsidR="006C4F62" w:rsidRDefault="00046B28" w:rsidP="00046B28">
      <w:pPr>
        <w:pStyle w:val="Heading3"/>
      </w:pPr>
      <w:r w:rsidRPr="00046B28">
        <w:lastRenderedPageBreak/>
        <w:t>Calendar year reporting deadline for some large providers is 1 May</w:t>
      </w:r>
    </w:p>
    <w:p w14:paraId="1F9E1583" w14:textId="77777777" w:rsidR="006C4F62" w:rsidRPr="006C4F62" w:rsidRDefault="006C4F62" w:rsidP="006C4F62">
      <w:r w:rsidRPr="006C4F62">
        <w:rPr>
          <w:b/>
          <w:bCs/>
        </w:rPr>
        <w:t>Large providers must report financial information each year. This includes information about revenue, profits and leasing arrangements.</w:t>
      </w:r>
    </w:p>
    <w:p w14:paraId="0EAC03C8" w14:textId="77777777" w:rsidR="006C4F62" w:rsidRPr="006C4F62" w:rsidRDefault="006C4F62" w:rsidP="006C4F62">
      <w:r w:rsidRPr="006C4F62">
        <w:t xml:space="preserve">Large providers who report on the </w:t>
      </w:r>
      <w:r w:rsidRPr="006C4F62">
        <w:rPr>
          <w:b/>
          <w:bCs/>
        </w:rPr>
        <w:t>calendar year</w:t>
      </w:r>
      <w:r w:rsidRPr="006C4F62">
        <w:t xml:space="preserve"> must:</w:t>
      </w:r>
    </w:p>
    <w:p w14:paraId="7819C42E" w14:textId="77777777" w:rsidR="006C4F62" w:rsidRPr="006C4F62" w:rsidRDefault="006C4F62" w:rsidP="00213DE5">
      <w:pPr>
        <w:pStyle w:val="ListParagraph"/>
        <w:numPr>
          <w:ilvl w:val="0"/>
          <w:numId w:val="249"/>
        </w:numPr>
      </w:pPr>
      <w:r w:rsidRPr="006C4F62">
        <w:t xml:space="preserve">complete the </w:t>
      </w:r>
      <w:hyperlink r:id="rId68" w:history="1">
        <w:r w:rsidRPr="006C4F62">
          <w:rPr>
            <w:rStyle w:val="Hyperlink"/>
          </w:rPr>
          <w:t>2025 Large Provider Financial Input Report</w:t>
        </w:r>
      </w:hyperlink>
      <w:r w:rsidRPr="006C4F62">
        <w:t xml:space="preserve"> </w:t>
      </w:r>
    </w:p>
    <w:p w14:paraId="0F87FF37" w14:textId="77777777" w:rsidR="006C4F62" w:rsidRPr="006C4F62" w:rsidRDefault="006C4F62" w:rsidP="00213DE5">
      <w:pPr>
        <w:pStyle w:val="ListParagraph"/>
        <w:numPr>
          <w:ilvl w:val="0"/>
          <w:numId w:val="249"/>
        </w:numPr>
      </w:pPr>
      <w:r w:rsidRPr="006C4F62">
        <w:t xml:space="preserve">email it to </w:t>
      </w:r>
      <w:hyperlink r:id="rId69" w:history="1">
        <w:r w:rsidRPr="006C4F62">
          <w:rPr>
            <w:rStyle w:val="Hyperlink"/>
          </w:rPr>
          <w:t>ECECFinancialViability@education.gov.au</w:t>
        </w:r>
      </w:hyperlink>
      <w:r w:rsidRPr="006C4F62">
        <w:t xml:space="preserve"> by </w:t>
      </w:r>
      <w:r w:rsidRPr="006C4F62">
        <w:rPr>
          <w:b/>
          <w:bCs/>
        </w:rPr>
        <w:t>1 May 2026</w:t>
      </w:r>
      <w:r w:rsidRPr="006C4F62">
        <w:t>.</w:t>
      </w:r>
    </w:p>
    <w:p w14:paraId="6F56A709" w14:textId="77777777" w:rsidR="006C4F62" w:rsidRPr="006C4F62" w:rsidRDefault="006C4F62" w:rsidP="006C4F62">
      <w:r w:rsidRPr="006C4F62">
        <w:t>Please include financial statements and any other information outlined in the ‘Important Information’ tab.</w:t>
      </w:r>
    </w:p>
    <w:p w14:paraId="6A52FE1A" w14:textId="77777777" w:rsidR="006C4F62" w:rsidRPr="006C4F62" w:rsidRDefault="006C4F62" w:rsidP="006C4F62">
      <w:r w:rsidRPr="006C4F62">
        <w:t xml:space="preserve">If you report on a </w:t>
      </w:r>
      <w:r w:rsidRPr="006C4F62">
        <w:rPr>
          <w:b/>
          <w:bCs/>
        </w:rPr>
        <w:t>financial year</w:t>
      </w:r>
      <w:r w:rsidRPr="006C4F62">
        <w:t>, your deadline will be 1 November 2026. We’ll provide more information about what you need to do closer to the deadline.</w:t>
      </w:r>
    </w:p>
    <w:p w14:paraId="0CEB12C6" w14:textId="77777777" w:rsidR="006C4F62" w:rsidRPr="006C4F62" w:rsidRDefault="006C4F62" w:rsidP="006C4F62">
      <w:r w:rsidRPr="006C4F62">
        <w:t xml:space="preserve">A large provider is one that currently operates, plans to operate, or shares operation of 25 or more services. If you’re not sure whether this applies to you, please email </w:t>
      </w:r>
      <w:hyperlink r:id="rId70" w:history="1">
        <w:r w:rsidRPr="006C4F62">
          <w:rPr>
            <w:rStyle w:val="Hyperlink"/>
          </w:rPr>
          <w:t>ECECFinancialViability@education.gov.au</w:t>
        </w:r>
      </w:hyperlink>
      <w:r w:rsidRPr="006C4F62">
        <w:t>.</w:t>
      </w:r>
    </w:p>
    <w:p w14:paraId="38E35A74" w14:textId="313BFBEA" w:rsidR="006C4F62" w:rsidRPr="00A07BF2" w:rsidRDefault="006C4F62" w:rsidP="006C4F62">
      <w:r w:rsidRPr="006C4F62">
        <w:t xml:space="preserve">Learn more about the </w:t>
      </w:r>
      <w:hyperlink r:id="rId71" w:history="1">
        <w:r w:rsidRPr="006C4F62">
          <w:rPr>
            <w:rStyle w:val="Hyperlink"/>
          </w:rPr>
          <w:t>financial reporting obligations for large providers</w:t>
        </w:r>
      </w:hyperlink>
      <w:r w:rsidRPr="006C4F62">
        <w:t xml:space="preserve"> on our website.</w:t>
      </w:r>
    </w:p>
    <w:p w14:paraId="7DE3D111" w14:textId="4BA155A5" w:rsidR="002C2E09" w:rsidRDefault="002C2E09" w:rsidP="00E971AD">
      <w:pPr>
        <w:pStyle w:val="Issuedate"/>
      </w:pPr>
      <w:bookmarkStart w:id="26" w:name="_Toc228969470"/>
      <w:r>
        <w:lastRenderedPageBreak/>
        <w:t>13 April 2026</w:t>
      </w:r>
      <w:bookmarkEnd w:id="26"/>
    </w:p>
    <w:p w14:paraId="1EE54672" w14:textId="2FB31896" w:rsidR="002C2E09" w:rsidRDefault="002C2E09" w:rsidP="002C2E09">
      <w:pPr>
        <w:pStyle w:val="Heading2"/>
      </w:pPr>
      <w:bookmarkStart w:id="27" w:name="_Toc228969471"/>
      <w:r w:rsidRPr="002C2E09">
        <w:t>Tropical Cyclone Narelle: CCS period of emergency expanded to additional areas</w:t>
      </w:r>
      <w:bookmarkEnd w:id="27"/>
    </w:p>
    <w:p w14:paraId="2353B398" w14:textId="77777777" w:rsidR="0085795E" w:rsidRPr="0085795E" w:rsidRDefault="0085795E" w:rsidP="0085795E">
      <w:r w:rsidRPr="0085795E">
        <w:rPr>
          <w:b/>
          <w:bCs/>
        </w:rPr>
        <w:t>A Child Care Subsidy (CCS) period of emergency was applied in parts of Western Australia due to the impact of Tropical Cyclone Narelle. It has now been expanded to include additional areas.</w:t>
      </w:r>
    </w:p>
    <w:p w14:paraId="5D1D9360" w14:textId="77777777" w:rsidR="0085795E" w:rsidRPr="0085795E" w:rsidRDefault="0085795E" w:rsidP="0085795E">
      <w:r w:rsidRPr="0085795E">
        <w:t>The CCS period of emergency applied from 25 March to 1 April 2026 in the following local government areas:</w:t>
      </w:r>
    </w:p>
    <w:p w14:paraId="52ABBCD0" w14:textId="77777777" w:rsidR="0085795E" w:rsidRPr="0085795E" w:rsidRDefault="0085795E" w:rsidP="0085795E">
      <w:r w:rsidRPr="0085795E">
        <w:t>(New areas in </w:t>
      </w:r>
      <w:r w:rsidRPr="0085795E">
        <w:rPr>
          <w:b/>
          <w:bCs/>
        </w:rPr>
        <w:t>bold</w:t>
      </w:r>
      <w:r w:rsidRPr="0085795E">
        <w:t>)</w:t>
      </w:r>
    </w:p>
    <w:p w14:paraId="217769D5" w14:textId="77777777" w:rsidR="0085795E" w:rsidRPr="0085795E" w:rsidRDefault="0085795E" w:rsidP="0085795E">
      <w:pPr>
        <w:numPr>
          <w:ilvl w:val="0"/>
          <w:numId w:val="235"/>
        </w:numPr>
      </w:pPr>
      <w:r w:rsidRPr="0085795E">
        <w:rPr>
          <w:b/>
          <w:bCs/>
        </w:rPr>
        <w:t>Ashburton</w:t>
      </w:r>
    </w:p>
    <w:p w14:paraId="7D23C3ED" w14:textId="77777777" w:rsidR="0085795E" w:rsidRPr="0085795E" w:rsidRDefault="0085795E" w:rsidP="0085795E">
      <w:pPr>
        <w:numPr>
          <w:ilvl w:val="0"/>
          <w:numId w:val="235"/>
        </w:numPr>
      </w:pPr>
      <w:r w:rsidRPr="0085795E">
        <w:t>Carnarvon</w:t>
      </w:r>
    </w:p>
    <w:p w14:paraId="60205A19" w14:textId="77777777" w:rsidR="0085795E" w:rsidRPr="0085795E" w:rsidRDefault="0085795E" w:rsidP="0085795E">
      <w:pPr>
        <w:numPr>
          <w:ilvl w:val="0"/>
          <w:numId w:val="235"/>
        </w:numPr>
      </w:pPr>
      <w:r w:rsidRPr="0085795E">
        <w:t>Exmouth</w:t>
      </w:r>
    </w:p>
    <w:p w14:paraId="542D6CCA" w14:textId="77777777" w:rsidR="0085795E" w:rsidRPr="0085795E" w:rsidRDefault="0085795E" w:rsidP="0085795E">
      <w:pPr>
        <w:numPr>
          <w:ilvl w:val="0"/>
          <w:numId w:val="235"/>
        </w:numPr>
      </w:pPr>
      <w:r w:rsidRPr="0085795E">
        <w:t>Shark Bay</w:t>
      </w:r>
    </w:p>
    <w:p w14:paraId="6DB356F3" w14:textId="77777777" w:rsidR="0085795E" w:rsidRPr="0085795E" w:rsidRDefault="0085795E" w:rsidP="0085795E">
      <w:pPr>
        <w:numPr>
          <w:ilvl w:val="0"/>
          <w:numId w:val="235"/>
        </w:numPr>
      </w:pPr>
      <w:r w:rsidRPr="0085795E">
        <w:rPr>
          <w:b/>
          <w:bCs/>
        </w:rPr>
        <w:t>The City of Greater Geraldton</w:t>
      </w:r>
    </w:p>
    <w:p w14:paraId="141B92C1" w14:textId="77777777" w:rsidR="0085795E" w:rsidRPr="0085795E" w:rsidRDefault="0085795E" w:rsidP="0085795E">
      <w:pPr>
        <w:numPr>
          <w:ilvl w:val="0"/>
          <w:numId w:val="235"/>
        </w:numPr>
      </w:pPr>
      <w:r w:rsidRPr="0085795E">
        <w:rPr>
          <w:b/>
          <w:bCs/>
        </w:rPr>
        <w:t>Upper Gascoyne</w:t>
      </w:r>
    </w:p>
    <w:p w14:paraId="00D9ADF0" w14:textId="77777777" w:rsidR="0085795E" w:rsidRPr="0085795E" w:rsidRDefault="0085795E" w:rsidP="0085795E">
      <w:pPr>
        <w:numPr>
          <w:ilvl w:val="0"/>
          <w:numId w:val="235"/>
        </w:numPr>
      </w:pPr>
      <w:r w:rsidRPr="0085795E">
        <w:rPr>
          <w:b/>
          <w:bCs/>
        </w:rPr>
        <w:t>Yalgoo.</w:t>
      </w:r>
    </w:p>
    <w:p w14:paraId="39F29007" w14:textId="77777777" w:rsidR="0085795E" w:rsidRPr="0085795E" w:rsidRDefault="0085795E" w:rsidP="0085795E">
      <w:r w:rsidRPr="0085795E">
        <w:t>We continue to monitor the situation and will provide updates as required.</w:t>
      </w:r>
    </w:p>
    <w:p w14:paraId="298C2D18" w14:textId="77777777" w:rsidR="0085795E" w:rsidRPr="0085795E" w:rsidRDefault="0085795E" w:rsidP="0085795E">
      <w:pPr>
        <w:pStyle w:val="Heading3"/>
      </w:pPr>
      <w:r w:rsidRPr="0085795E">
        <w:t>For action</w:t>
      </w:r>
    </w:p>
    <w:p w14:paraId="01AABAC7" w14:textId="77777777" w:rsidR="0085795E" w:rsidRPr="0085795E" w:rsidRDefault="0085795E" w:rsidP="0085795E">
      <w:r w:rsidRPr="0085795E">
        <w:t>If you close your service, you must tell:</w:t>
      </w:r>
    </w:p>
    <w:p w14:paraId="0DCC1B98" w14:textId="77777777" w:rsidR="0085795E" w:rsidRPr="0085795E" w:rsidRDefault="0085795E" w:rsidP="0085795E">
      <w:pPr>
        <w:numPr>
          <w:ilvl w:val="0"/>
          <w:numId w:val="236"/>
        </w:numPr>
      </w:pPr>
      <w:r w:rsidRPr="0085795E">
        <w:t>us via the </w:t>
      </w:r>
      <w:hyperlink r:id="rId72" w:history="1">
        <w:r w:rsidRPr="0085795E">
          <w:rPr>
            <w:rStyle w:val="Hyperlink"/>
          </w:rPr>
          <w:t>Provider Entry Point</w:t>
        </w:r>
      </w:hyperlink>
      <w:r w:rsidRPr="0085795E">
        <w:t> (PEP) or your third-party software</w:t>
      </w:r>
    </w:p>
    <w:p w14:paraId="6A4B4BA5" w14:textId="77777777" w:rsidR="0085795E" w:rsidRPr="0085795E" w:rsidRDefault="0085795E" w:rsidP="0085795E">
      <w:pPr>
        <w:numPr>
          <w:ilvl w:val="0"/>
          <w:numId w:val="236"/>
        </w:numPr>
      </w:pPr>
      <w:r w:rsidRPr="0085795E">
        <w:t>your </w:t>
      </w:r>
      <w:hyperlink r:id="rId73" w:history="1">
        <w:r w:rsidRPr="0085795E">
          <w:rPr>
            <w:rStyle w:val="Hyperlink"/>
          </w:rPr>
          <w:t>state or territory regulatory authority</w:t>
        </w:r>
      </w:hyperlink>
      <w:r w:rsidRPr="0085795E">
        <w:t>.</w:t>
      </w:r>
    </w:p>
    <w:p w14:paraId="65A1D6F9" w14:textId="77777777" w:rsidR="0085795E" w:rsidRPr="0085795E" w:rsidRDefault="0085795E" w:rsidP="0085795E">
      <w:r w:rsidRPr="0085795E">
        <w:t>Update your contact details via the </w:t>
      </w:r>
      <w:hyperlink r:id="rId74" w:history="1">
        <w:r w:rsidRPr="0085795E">
          <w:rPr>
            <w:rStyle w:val="Hyperlink"/>
          </w:rPr>
          <w:t>PEP</w:t>
        </w:r>
      </w:hyperlink>
      <w:r w:rsidRPr="0085795E">
        <w:t> or your third-party software, including:</w:t>
      </w:r>
    </w:p>
    <w:p w14:paraId="0CC10D17" w14:textId="77777777" w:rsidR="0085795E" w:rsidRPr="0085795E" w:rsidRDefault="0085795E" w:rsidP="0085795E">
      <w:pPr>
        <w:numPr>
          <w:ilvl w:val="0"/>
          <w:numId w:val="237"/>
        </w:numPr>
      </w:pPr>
      <w:r w:rsidRPr="0085795E">
        <w:t>your contact details in the CCS System, so you don’t miss important information</w:t>
      </w:r>
    </w:p>
    <w:p w14:paraId="651FDDC8" w14:textId="77777777" w:rsidR="0085795E" w:rsidRPr="0085795E" w:rsidRDefault="0085795E" w:rsidP="0085795E">
      <w:pPr>
        <w:numPr>
          <w:ilvl w:val="0"/>
          <w:numId w:val="237"/>
        </w:numPr>
      </w:pPr>
      <w:r w:rsidRPr="0085795E">
        <w:t>your vacancy details on </w:t>
      </w:r>
      <w:hyperlink r:id="rId75" w:history="1">
        <w:r w:rsidRPr="0085795E">
          <w:rPr>
            <w:rStyle w:val="Hyperlink"/>
          </w:rPr>
          <w:t>StartingBlocks.gov.au</w:t>
        </w:r>
      </w:hyperlink>
      <w:r w:rsidRPr="0085795E">
        <w:t> to help families looking for care.</w:t>
      </w:r>
    </w:p>
    <w:p w14:paraId="128C24DD" w14:textId="77777777" w:rsidR="0085795E" w:rsidRPr="0085795E" w:rsidRDefault="0085795E" w:rsidP="0085795E">
      <w:pPr>
        <w:pStyle w:val="Heading3"/>
      </w:pPr>
      <w:r w:rsidRPr="0085795E">
        <w:t>Support during the emergency</w:t>
      </w:r>
    </w:p>
    <w:p w14:paraId="256EF8A5" w14:textId="77777777" w:rsidR="0085795E" w:rsidRPr="0085795E" w:rsidRDefault="0085795E" w:rsidP="0085795E">
      <w:r w:rsidRPr="0085795E">
        <w:t>The following support is available in affected regions </w:t>
      </w:r>
      <w:r w:rsidRPr="0085795E">
        <w:rPr>
          <w:b/>
          <w:bCs/>
        </w:rPr>
        <w:t>during</w:t>
      </w:r>
      <w:r w:rsidRPr="0085795E">
        <w:t> the CCS period of emergency:</w:t>
      </w:r>
    </w:p>
    <w:p w14:paraId="2D459AEC" w14:textId="77777777" w:rsidR="0085795E" w:rsidRPr="0085795E" w:rsidRDefault="0085795E" w:rsidP="0085795E">
      <w:pPr>
        <w:numPr>
          <w:ilvl w:val="0"/>
          <w:numId w:val="238"/>
        </w:numPr>
      </w:pPr>
      <w:r w:rsidRPr="0085795E">
        <w:t>you can continue to get CCS if your service closes as a direct result of the emergency</w:t>
      </w:r>
    </w:p>
    <w:p w14:paraId="6255266D" w14:textId="77777777" w:rsidR="0085795E" w:rsidRPr="0085795E" w:rsidRDefault="0085795E" w:rsidP="0085795E">
      <w:pPr>
        <w:numPr>
          <w:ilvl w:val="0"/>
          <w:numId w:val="238"/>
        </w:numPr>
      </w:pPr>
      <w:r w:rsidRPr="0085795E">
        <w:t>you can waive the gap fee if a child doesn’t attend, or your service is closed for a full day, during the CCS period of emergency</w:t>
      </w:r>
    </w:p>
    <w:p w14:paraId="77B00381" w14:textId="77777777" w:rsidR="0085795E" w:rsidRPr="0085795E" w:rsidRDefault="0085795E" w:rsidP="0085795E">
      <w:pPr>
        <w:numPr>
          <w:ilvl w:val="0"/>
          <w:numId w:val="238"/>
        </w:numPr>
      </w:pPr>
      <w:r w:rsidRPr="0085795E">
        <w:t>families will get unlimited allowable absences for the duration of the CCS period of emergency.</w:t>
      </w:r>
    </w:p>
    <w:p w14:paraId="368358E3" w14:textId="77777777" w:rsidR="0085795E" w:rsidRPr="0085795E" w:rsidRDefault="0085795E" w:rsidP="0085795E">
      <w:r w:rsidRPr="0085795E">
        <w:lastRenderedPageBreak/>
        <w:t>A gap fee waiver is a type of provider discount. You must report the type and amount of </w:t>
      </w:r>
      <w:hyperlink r:id="rId76" w:history="1">
        <w:r w:rsidRPr="0085795E">
          <w:rPr>
            <w:rStyle w:val="Hyperlink"/>
          </w:rPr>
          <w:t>prescribed discounts</w:t>
        </w:r>
      </w:hyperlink>
      <w:r w:rsidRPr="0085795E">
        <w:t> in session reports if they have been applied for the session.</w:t>
      </w:r>
    </w:p>
    <w:p w14:paraId="67F5BB07" w14:textId="77777777" w:rsidR="0085795E" w:rsidRPr="0085795E" w:rsidRDefault="0085795E" w:rsidP="0085795E">
      <w:r w:rsidRPr="0085795E">
        <w:t>Read more about </w:t>
      </w:r>
      <w:hyperlink r:id="rId77" w:history="1">
        <w:r w:rsidRPr="0085795E">
          <w:rPr>
            <w:rStyle w:val="Hyperlink"/>
          </w:rPr>
          <w:t>support during a CCS period of emergency</w:t>
        </w:r>
      </w:hyperlink>
      <w:r w:rsidRPr="0085795E">
        <w:t>.</w:t>
      </w:r>
    </w:p>
    <w:p w14:paraId="5914EF15" w14:textId="77777777" w:rsidR="0085795E" w:rsidRPr="0085795E" w:rsidRDefault="0085795E" w:rsidP="0085795E">
      <w:r w:rsidRPr="0085795E">
        <w:t>Join our </w:t>
      </w:r>
      <w:hyperlink r:id="rId78" w:history="1">
        <w:r w:rsidRPr="0085795E">
          <w:rPr>
            <w:rStyle w:val="Hyperlink"/>
          </w:rPr>
          <w:t>Facebook group</w:t>
        </w:r>
      </w:hyperlink>
      <w:r w:rsidRPr="0085795E">
        <w:t> for alerts and updates.</w:t>
      </w:r>
    </w:p>
    <w:p w14:paraId="1324D5EB" w14:textId="77777777" w:rsidR="0085795E" w:rsidRPr="0085795E" w:rsidRDefault="0085795E" w:rsidP="0085795E">
      <w:pPr>
        <w:pStyle w:val="Heading3"/>
      </w:pPr>
      <w:r w:rsidRPr="0085795E">
        <w:t>Recovery after the emergency</w:t>
      </w:r>
    </w:p>
    <w:p w14:paraId="072F5152" w14:textId="77777777" w:rsidR="0085795E" w:rsidRPr="0085795E" w:rsidRDefault="0085795E" w:rsidP="0085795E">
      <w:r w:rsidRPr="0085795E">
        <w:t>Some services may be eligible for a </w:t>
      </w:r>
      <w:hyperlink r:id="rId79" w:history="1">
        <w:r w:rsidRPr="0085795E">
          <w:rPr>
            <w:rStyle w:val="Hyperlink"/>
          </w:rPr>
          <w:t>Community Child Care Fund special circumstances grant</w:t>
        </w:r>
      </w:hyperlink>
      <w:r w:rsidRPr="0085795E">
        <w:t>. Read the eligibility criteria </w:t>
      </w:r>
      <w:r w:rsidRPr="0085795E">
        <w:rPr>
          <w:b/>
          <w:bCs/>
        </w:rPr>
        <w:t>before</w:t>
      </w:r>
      <w:r w:rsidRPr="0085795E">
        <w:t> applying.</w:t>
      </w:r>
    </w:p>
    <w:p w14:paraId="3D4F6C10" w14:textId="77777777" w:rsidR="0085795E" w:rsidRPr="0085795E" w:rsidRDefault="0085795E" w:rsidP="0085795E">
      <w:r w:rsidRPr="0085795E">
        <w:t>Families may be able to access:</w:t>
      </w:r>
    </w:p>
    <w:p w14:paraId="2AF18146" w14:textId="77777777" w:rsidR="0085795E" w:rsidRPr="0085795E" w:rsidRDefault="0085795E" w:rsidP="0085795E">
      <w:pPr>
        <w:numPr>
          <w:ilvl w:val="0"/>
          <w:numId w:val="239"/>
        </w:numPr>
      </w:pPr>
      <w:hyperlink r:id="rId80" w:history="1">
        <w:r w:rsidRPr="0085795E">
          <w:rPr>
            <w:rStyle w:val="Hyperlink"/>
          </w:rPr>
          <w:t>additional absences</w:t>
        </w:r>
      </w:hyperlink>
      <w:r w:rsidRPr="0085795E">
        <w:t> if they’ve exhausted their allowable absences</w:t>
      </w:r>
    </w:p>
    <w:p w14:paraId="0DF91DA5" w14:textId="77777777" w:rsidR="0085795E" w:rsidRPr="0085795E" w:rsidRDefault="0085795E" w:rsidP="0085795E">
      <w:pPr>
        <w:numPr>
          <w:ilvl w:val="0"/>
          <w:numId w:val="239"/>
        </w:numPr>
      </w:pPr>
      <w:hyperlink r:id="rId81" w:history="1">
        <w:r w:rsidRPr="0085795E">
          <w:rPr>
            <w:rStyle w:val="Hyperlink"/>
          </w:rPr>
          <w:t>Additional Child Care Subsidy</w:t>
        </w:r>
      </w:hyperlink>
      <w:r w:rsidRPr="0085795E">
        <w:t> if they experience temporary financial hardship due to an emergency that happened in the last 6 months.</w:t>
      </w:r>
    </w:p>
    <w:p w14:paraId="28F2F3CC" w14:textId="77777777" w:rsidR="0085795E" w:rsidRPr="0085795E" w:rsidRDefault="0085795E" w:rsidP="0085795E">
      <w:r w:rsidRPr="0085795E">
        <w:t>Read more about </w:t>
      </w:r>
      <w:hyperlink r:id="rId82" w:history="1">
        <w:r w:rsidRPr="0085795E">
          <w:rPr>
            <w:rStyle w:val="Hyperlink"/>
          </w:rPr>
          <w:t>recovery after an emergency</w:t>
        </w:r>
      </w:hyperlink>
      <w:r w:rsidRPr="0085795E">
        <w:t> on our website.</w:t>
      </w:r>
    </w:p>
    <w:p w14:paraId="0B7F9D13" w14:textId="77777777" w:rsidR="0085795E" w:rsidRPr="0085795E" w:rsidRDefault="0085795E" w:rsidP="0085795E">
      <w:pPr>
        <w:pStyle w:val="Heading3"/>
      </w:pPr>
      <w:r w:rsidRPr="0085795E">
        <w:t>Other disaster support</w:t>
      </w:r>
    </w:p>
    <w:p w14:paraId="39B98BB7" w14:textId="77777777" w:rsidR="0085795E" w:rsidRPr="0085795E" w:rsidRDefault="0085795E" w:rsidP="0085795E">
      <w:r w:rsidRPr="0085795E">
        <w:t>The Australian Government provides help for people affected by natural disasters. Find out whether you're eligible on the </w:t>
      </w:r>
      <w:hyperlink r:id="rId83" w:history="1">
        <w:r w:rsidRPr="0085795E">
          <w:rPr>
            <w:rStyle w:val="Hyperlink"/>
          </w:rPr>
          <w:t>Services Australia website</w:t>
        </w:r>
      </w:hyperlink>
      <w:r w:rsidRPr="0085795E">
        <w:t>.</w:t>
      </w:r>
    </w:p>
    <w:p w14:paraId="1E31AC98" w14:textId="77777777" w:rsidR="0085795E" w:rsidRPr="0085795E" w:rsidRDefault="0085795E" w:rsidP="0085795E">
      <w:r w:rsidRPr="0085795E">
        <w:t>Your state or territory government may provide additional support in the event of a natural disaster. Find out more at </w:t>
      </w:r>
      <w:hyperlink r:id="rId84" w:history="1">
        <w:r w:rsidRPr="0085795E">
          <w:rPr>
            <w:rStyle w:val="Hyperlink"/>
          </w:rPr>
          <w:t>Emergency WA</w:t>
        </w:r>
      </w:hyperlink>
      <w:r w:rsidRPr="0085795E">
        <w:t>.</w:t>
      </w:r>
    </w:p>
    <w:p w14:paraId="326B18A7" w14:textId="77777777" w:rsidR="002C2E09" w:rsidRPr="002C2E09" w:rsidRDefault="002C2E09" w:rsidP="002C2E09"/>
    <w:p w14:paraId="413EC0C6" w14:textId="1B2BE458" w:rsidR="00501247" w:rsidRDefault="00501247" w:rsidP="00E971AD">
      <w:pPr>
        <w:pStyle w:val="Issuedate"/>
      </w:pPr>
      <w:bookmarkStart w:id="28" w:name="_Toc228969472"/>
      <w:r>
        <w:lastRenderedPageBreak/>
        <w:t>8 April 2026</w:t>
      </w:r>
      <w:bookmarkEnd w:id="28"/>
    </w:p>
    <w:p w14:paraId="732443E1" w14:textId="4A3B05F3" w:rsidR="00472E9F" w:rsidRDefault="00472E9F" w:rsidP="00472E9F">
      <w:pPr>
        <w:pStyle w:val="Heading2"/>
      </w:pPr>
      <w:bookmarkStart w:id="29" w:name="_Toc228969473"/>
      <w:r>
        <w:t>From the department</w:t>
      </w:r>
      <w:bookmarkEnd w:id="29"/>
    </w:p>
    <w:p w14:paraId="23868633" w14:textId="19B5EBD0" w:rsidR="00501247" w:rsidRPr="00D55758" w:rsidRDefault="00472E9F" w:rsidP="00D55758">
      <w:pPr>
        <w:pStyle w:val="Heading3"/>
      </w:pPr>
      <w:r w:rsidRPr="00D55758">
        <w:t>Workforce subsidies opening soon – get ready</w:t>
      </w:r>
    </w:p>
    <w:p w14:paraId="708D8560"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b/>
          <w:bCs/>
          <w:lang w:eastAsia="en-AU"/>
        </w:rPr>
        <w:t>Grant guidelines are now available to help early childhood education and care (ECEC) providers prepare for 2 workforce subsidies opening on 28 April 2026.</w:t>
      </w:r>
    </w:p>
    <w:p w14:paraId="0042AB5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We pay both subsidies to providers who pass funding on to staff. Staff cannot apply themselves. If you work in the sector and think you would be eligible, talk to your provider about applying.</w:t>
      </w:r>
    </w:p>
    <w:p w14:paraId="18B2E439"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Professional development subsidy for national child safety training</w:t>
      </w:r>
    </w:p>
    <w:p w14:paraId="21EA0F1D"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professional development subsidy will support completion of </w:t>
      </w:r>
      <w:hyperlink r:id="rId85" w:history="1">
        <w:r w:rsidRPr="00472E9F">
          <w:rPr>
            <w:rFonts w:eastAsia="Times New Roman" w:cstheme="minorHAnsi"/>
            <w:color w:val="7030A0"/>
            <w:u w:val="single"/>
            <w:lang w:eastAsia="en-AU"/>
          </w:rPr>
          <w:t>national child safety training</w:t>
        </w:r>
      </w:hyperlink>
      <w:r w:rsidRPr="00472E9F">
        <w:rPr>
          <w:rFonts w:eastAsia="Times New Roman" w:cstheme="minorHAnsi"/>
          <w:lang w:eastAsia="en-AU"/>
        </w:rPr>
        <w:t>.</w:t>
      </w:r>
    </w:p>
    <w:p w14:paraId="2B529A6B"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AFAC07B"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who provide direct ECEC or supervise children, including centre directors, early childhood teachers and educators</w:t>
      </w:r>
    </w:p>
    <w:p w14:paraId="20B6FEB6"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w:t>
      </w:r>
      <w:r w:rsidRPr="00472E9F">
        <w:rPr>
          <w:rFonts w:eastAsia="Times New Roman" w:cstheme="minorHAnsi"/>
          <w:b/>
          <w:bCs/>
          <w:lang w:eastAsia="en-AU"/>
        </w:rPr>
        <w:t>5 hours of training</w:t>
      </w:r>
      <w:r w:rsidRPr="00472E9F">
        <w:rPr>
          <w:rFonts w:eastAsia="Times New Roman" w:cstheme="minorHAnsi"/>
          <w:lang w:eastAsia="en-AU"/>
        </w:rPr>
        <w:t> per staff member</w:t>
      </w:r>
    </w:p>
    <w:p w14:paraId="27563F4C"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backfill staff while they complete the training or pay staff to complete the training outside work hours</w:t>
      </w:r>
    </w:p>
    <w:p w14:paraId="32C6FC69"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cannot be used for staff who complete the training during </w:t>
      </w:r>
      <w:hyperlink r:id="rId86" w:history="1">
        <w:r w:rsidRPr="00472E9F">
          <w:rPr>
            <w:rFonts w:eastAsia="Times New Roman" w:cstheme="minorHAnsi"/>
            <w:color w:val="7030A0"/>
            <w:u w:val="single"/>
            <w:lang w:eastAsia="en-AU"/>
          </w:rPr>
          <w:t>service closure periods</w:t>
        </w:r>
      </w:hyperlink>
    </w:p>
    <w:p w14:paraId="16CE0BA8"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will prioritise small and medium providers on a first come, first served basis.</w:t>
      </w:r>
    </w:p>
    <w:p w14:paraId="79A1F8C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87" w:history="1">
        <w:r w:rsidRPr="00472E9F">
          <w:rPr>
            <w:rFonts w:eastAsia="Times New Roman" w:cstheme="minorHAnsi"/>
            <w:color w:val="7030A0"/>
            <w:u w:val="single"/>
            <w:lang w:eastAsia="en-AU"/>
          </w:rPr>
          <w:t>professional development subsidy</w:t>
        </w:r>
      </w:hyperlink>
      <w:r w:rsidRPr="00472E9F">
        <w:rPr>
          <w:rFonts w:eastAsia="Times New Roman" w:cstheme="minorHAnsi"/>
          <w:lang w:eastAsia="en-AU"/>
        </w:rPr>
        <w:t>.</w:t>
      </w:r>
    </w:p>
    <w:p w14:paraId="55D10451"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Paid practicum subsidy</w:t>
      </w:r>
    </w:p>
    <w:p w14:paraId="4E9F692C"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paid practicum subsidy supports early childhood teachers- and educators-in-training to complete the practicum components of their degree.</w:t>
      </w:r>
    </w:p>
    <w:p w14:paraId="54929D57"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7AB0313"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completing an eligible ECEC qualification</w:t>
      </w:r>
    </w:p>
    <w:p w14:paraId="16A1BC08"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up to </w:t>
      </w:r>
      <w:r w:rsidRPr="00472E9F">
        <w:rPr>
          <w:rFonts w:eastAsia="Times New Roman" w:cstheme="minorHAnsi"/>
          <w:b/>
          <w:bCs/>
          <w:lang w:eastAsia="en-AU"/>
        </w:rPr>
        <w:t>8 weeks of practicum</w:t>
      </w:r>
      <w:r w:rsidRPr="00472E9F">
        <w:rPr>
          <w:rFonts w:eastAsia="Times New Roman" w:cstheme="minorHAnsi"/>
          <w:lang w:eastAsia="en-AU"/>
        </w:rPr>
        <w:t> per staff member</w:t>
      </w:r>
    </w:p>
    <w:p w14:paraId="55B7475C"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give staff leave with pay while they undertake a practicum.</w:t>
      </w:r>
    </w:p>
    <w:p w14:paraId="7339870F"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88" w:history="1">
        <w:r w:rsidRPr="00472E9F">
          <w:rPr>
            <w:rFonts w:eastAsia="Times New Roman" w:cstheme="minorHAnsi"/>
            <w:color w:val="7030A0"/>
            <w:u w:val="single"/>
            <w:lang w:eastAsia="en-AU"/>
          </w:rPr>
          <w:t>paid practicum subsidy</w:t>
        </w:r>
      </w:hyperlink>
      <w:r w:rsidRPr="00472E9F">
        <w:rPr>
          <w:rFonts w:eastAsia="Times New Roman" w:cstheme="minorHAnsi"/>
          <w:lang w:eastAsia="en-AU"/>
        </w:rPr>
        <w:t>.</w:t>
      </w:r>
    </w:p>
    <w:p w14:paraId="5D545C9F" w14:textId="1B4235C7" w:rsidR="00472E9F" w:rsidRPr="00D55758" w:rsidRDefault="00280355" w:rsidP="00D55758">
      <w:pPr>
        <w:pStyle w:val="Heading3"/>
      </w:pPr>
      <w:r w:rsidRPr="00D55758">
        <w:t>National child safety training: community of practice resources now available</w:t>
      </w:r>
    </w:p>
    <w:p w14:paraId="13B75CB7" w14:textId="77777777" w:rsidR="00280355" w:rsidRPr="00280355" w:rsidRDefault="00280355" w:rsidP="00280355">
      <w:r w:rsidRPr="00280355">
        <w:rPr>
          <w:b/>
          <w:bCs/>
        </w:rPr>
        <w:t>A new suite of community of practice resources is now available to support national child safety training.</w:t>
      </w:r>
    </w:p>
    <w:p w14:paraId="7C6C8A61" w14:textId="77777777" w:rsidR="00280355" w:rsidRPr="00280355" w:rsidRDefault="00280355" w:rsidP="00280355">
      <w:r w:rsidRPr="00280355">
        <w:t>The optional resources are designed to help services and their teams embed the training into everyday practice through shared discussion and reflection.</w:t>
      </w:r>
    </w:p>
    <w:p w14:paraId="6B05AA64" w14:textId="77777777" w:rsidR="00280355" w:rsidRPr="00280355" w:rsidRDefault="00280355" w:rsidP="00280355">
      <w:r w:rsidRPr="00280355">
        <w:t>They are available in a range of formats, including:</w:t>
      </w:r>
    </w:p>
    <w:p w14:paraId="5366A19B" w14:textId="77777777" w:rsidR="00280355" w:rsidRPr="00280355" w:rsidRDefault="00280355" w:rsidP="00280355">
      <w:pPr>
        <w:numPr>
          <w:ilvl w:val="0"/>
          <w:numId w:val="224"/>
        </w:numPr>
      </w:pPr>
      <w:r w:rsidRPr="00280355">
        <w:t>short videos</w:t>
      </w:r>
    </w:p>
    <w:p w14:paraId="2352AB13" w14:textId="77777777" w:rsidR="00280355" w:rsidRPr="00280355" w:rsidRDefault="00280355" w:rsidP="00280355">
      <w:pPr>
        <w:numPr>
          <w:ilvl w:val="0"/>
          <w:numId w:val="224"/>
        </w:numPr>
      </w:pPr>
      <w:r w:rsidRPr="00280355">
        <w:t>booklets</w:t>
      </w:r>
    </w:p>
    <w:p w14:paraId="3579C3BB" w14:textId="77777777" w:rsidR="00280355" w:rsidRPr="00280355" w:rsidRDefault="00280355" w:rsidP="00280355">
      <w:pPr>
        <w:numPr>
          <w:ilvl w:val="0"/>
          <w:numId w:val="224"/>
        </w:numPr>
      </w:pPr>
      <w:r w:rsidRPr="00280355">
        <w:t>information sheets.</w:t>
      </w:r>
    </w:p>
    <w:p w14:paraId="1B56AFE2" w14:textId="77777777" w:rsidR="00280355" w:rsidRPr="00280355" w:rsidRDefault="00280355" w:rsidP="00280355">
      <w:r w:rsidRPr="00280355">
        <w:lastRenderedPageBreak/>
        <w:t>Services may choose to use the resources to:</w:t>
      </w:r>
    </w:p>
    <w:p w14:paraId="67A6277F" w14:textId="77777777" w:rsidR="00280355" w:rsidRPr="00280355" w:rsidRDefault="00280355" w:rsidP="00280355">
      <w:pPr>
        <w:numPr>
          <w:ilvl w:val="0"/>
          <w:numId w:val="225"/>
        </w:numPr>
      </w:pPr>
      <w:r w:rsidRPr="00280355">
        <w:t>prompt team discussions about child safety and risk</w:t>
      </w:r>
    </w:p>
    <w:p w14:paraId="6C462E64" w14:textId="77777777" w:rsidR="00280355" w:rsidRPr="00280355" w:rsidRDefault="00280355" w:rsidP="00280355">
      <w:pPr>
        <w:numPr>
          <w:ilvl w:val="0"/>
          <w:numId w:val="225"/>
        </w:numPr>
      </w:pPr>
      <w:r w:rsidRPr="00280355">
        <w:t>support shared understanding of roles and responsibilities</w:t>
      </w:r>
    </w:p>
    <w:p w14:paraId="5B6EAAD0" w14:textId="77777777" w:rsidR="00280355" w:rsidRPr="00280355" w:rsidRDefault="00280355" w:rsidP="00280355">
      <w:pPr>
        <w:numPr>
          <w:ilvl w:val="0"/>
          <w:numId w:val="225"/>
        </w:numPr>
      </w:pPr>
      <w:r w:rsidRPr="00280355">
        <w:t>strengthen child-safe practices in everyday work</w:t>
      </w:r>
    </w:p>
    <w:p w14:paraId="3F9BCA66" w14:textId="77777777" w:rsidR="00280355" w:rsidRPr="00280355" w:rsidRDefault="00280355" w:rsidP="00280355">
      <w:pPr>
        <w:numPr>
          <w:ilvl w:val="0"/>
          <w:numId w:val="225"/>
        </w:numPr>
      </w:pPr>
      <w:r w:rsidRPr="00280355">
        <w:t>complement existing professional development or quality improvement activities.</w:t>
      </w:r>
    </w:p>
    <w:p w14:paraId="56B086EA" w14:textId="77777777" w:rsidR="00280355" w:rsidRPr="00280355" w:rsidRDefault="00280355" w:rsidP="00280355">
      <w:r w:rsidRPr="00280355">
        <w:t>The community of practice resources:</w:t>
      </w:r>
    </w:p>
    <w:p w14:paraId="4D34B35F" w14:textId="77777777" w:rsidR="00280355" w:rsidRPr="00280355" w:rsidRDefault="00280355" w:rsidP="00280355">
      <w:pPr>
        <w:numPr>
          <w:ilvl w:val="0"/>
          <w:numId w:val="226"/>
        </w:numPr>
      </w:pPr>
      <w:r w:rsidRPr="00280355">
        <w:t>are not mandatory</w:t>
      </w:r>
    </w:p>
    <w:p w14:paraId="79D220B8" w14:textId="77777777" w:rsidR="00280355" w:rsidRPr="00280355" w:rsidRDefault="00280355" w:rsidP="00280355">
      <w:pPr>
        <w:numPr>
          <w:ilvl w:val="0"/>
          <w:numId w:val="226"/>
        </w:numPr>
      </w:pPr>
      <w:r w:rsidRPr="00280355">
        <w:t>do not replace required training in Geccko</w:t>
      </w:r>
    </w:p>
    <w:p w14:paraId="0D3E318D" w14:textId="77777777" w:rsidR="00280355" w:rsidRPr="00280355" w:rsidRDefault="00280355" w:rsidP="00280355">
      <w:pPr>
        <w:numPr>
          <w:ilvl w:val="0"/>
          <w:numId w:val="226"/>
        </w:numPr>
      </w:pPr>
      <w:r w:rsidRPr="00280355">
        <w:t>can be used flexibly to suit your service and workforce.</w:t>
      </w:r>
    </w:p>
    <w:p w14:paraId="25FFA7B2" w14:textId="77777777" w:rsidR="00280355" w:rsidRPr="00280355" w:rsidRDefault="00280355" w:rsidP="00280355">
      <w:r w:rsidRPr="00280355">
        <w:t>The resources are available now on the </w:t>
      </w:r>
      <w:hyperlink r:id="rId89" w:history="1">
        <w:r w:rsidRPr="00280355">
          <w:rPr>
            <w:rStyle w:val="Hyperlink"/>
          </w:rPr>
          <w:t>Australian Centre for Child Protection website</w:t>
        </w:r>
      </w:hyperlink>
      <w:r w:rsidRPr="00280355">
        <w:t>.</w:t>
      </w:r>
    </w:p>
    <w:p w14:paraId="74794A5A" w14:textId="0225E0DE" w:rsidR="00280355" w:rsidRPr="004E68B7" w:rsidRDefault="004E68B7" w:rsidP="004E68B7">
      <w:pPr>
        <w:pStyle w:val="Heading3"/>
      </w:pPr>
      <w:r w:rsidRPr="004E68B7">
        <w:t>National Child Safety Reform – have your say</w:t>
      </w:r>
    </w:p>
    <w:p w14:paraId="77F1358C" w14:textId="77777777" w:rsidR="004E68B7" w:rsidRPr="004E68B7" w:rsidRDefault="004E68B7" w:rsidP="004E68B7">
      <w:r w:rsidRPr="004E68B7">
        <w:rPr>
          <w:b/>
          <w:bCs/>
        </w:rPr>
        <w:t>National consultation is now open on child safety reforms. Your feedback will help inform future decisions about child safety.</w:t>
      </w:r>
    </w:p>
    <w:p w14:paraId="7BA03E88" w14:textId="77777777" w:rsidR="004E68B7" w:rsidRPr="004E68B7" w:rsidRDefault="004E68B7" w:rsidP="004E68B7">
      <w:r w:rsidRPr="004E68B7">
        <w:t>You can share your views on 7 areas for reform:</w:t>
      </w:r>
    </w:p>
    <w:p w14:paraId="4D8BDF37" w14:textId="77777777" w:rsidR="004E68B7" w:rsidRPr="004E68B7" w:rsidRDefault="004E68B7" w:rsidP="004E68B7">
      <w:pPr>
        <w:numPr>
          <w:ilvl w:val="0"/>
          <w:numId w:val="227"/>
        </w:numPr>
      </w:pPr>
      <w:r w:rsidRPr="004E68B7">
        <w:t>supervision practices</w:t>
      </w:r>
    </w:p>
    <w:p w14:paraId="09FF2BE8" w14:textId="77777777" w:rsidR="004E68B7" w:rsidRPr="004E68B7" w:rsidRDefault="004E68B7" w:rsidP="004E68B7">
      <w:pPr>
        <w:numPr>
          <w:ilvl w:val="0"/>
          <w:numId w:val="227"/>
        </w:numPr>
      </w:pPr>
      <w:r w:rsidRPr="004E68B7">
        <w:t>more transparency for families</w:t>
      </w:r>
    </w:p>
    <w:p w14:paraId="1D441E7A" w14:textId="77777777" w:rsidR="004E68B7" w:rsidRPr="004E68B7" w:rsidRDefault="004E68B7" w:rsidP="004E68B7">
      <w:pPr>
        <w:numPr>
          <w:ilvl w:val="0"/>
          <w:numId w:val="227"/>
        </w:numPr>
      </w:pPr>
      <w:r w:rsidRPr="004E68B7">
        <w:t>fitness and propriety of persons with management or control (PMC)</w:t>
      </w:r>
    </w:p>
    <w:p w14:paraId="5951F4D4" w14:textId="77777777" w:rsidR="004E68B7" w:rsidRPr="004E68B7" w:rsidRDefault="004E68B7" w:rsidP="004E68B7">
      <w:pPr>
        <w:numPr>
          <w:ilvl w:val="0"/>
          <w:numId w:val="227"/>
        </w:numPr>
      </w:pPr>
      <w:r w:rsidRPr="004E68B7">
        <w:t>suspension, supervision and training directions, and information sharing</w:t>
      </w:r>
    </w:p>
    <w:p w14:paraId="382A3FEF" w14:textId="77777777" w:rsidR="004E68B7" w:rsidRPr="004E68B7" w:rsidRDefault="004E68B7" w:rsidP="004E68B7">
      <w:pPr>
        <w:numPr>
          <w:ilvl w:val="0"/>
          <w:numId w:val="227"/>
        </w:numPr>
      </w:pPr>
      <w:r w:rsidRPr="004E68B7">
        <w:t>stronger protections for whistleblowers</w:t>
      </w:r>
    </w:p>
    <w:p w14:paraId="47E38246" w14:textId="77777777" w:rsidR="004E68B7" w:rsidRPr="004E68B7" w:rsidRDefault="004E68B7" w:rsidP="004E68B7">
      <w:pPr>
        <w:numPr>
          <w:ilvl w:val="0"/>
          <w:numId w:val="227"/>
        </w:numPr>
      </w:pPr>
      <w:r w:rsidRPr="004E68B7">
        <w:t>updating quality ratings for providers during or after an investigation</w:t>
      </w:r>
    </w:p>
    <w:p w14:paraId="7E099815" w14:textId="77777777" w:rsidR="004E68B7" w:rsidRPr="004E68B7" w:rsidRDefault="004E68B7" w:rsidP="004E68B7">
      <w:pPr>
        <w:numPr>
          <w:ilvl w:val="0"/>
          <w:numId w:val="227"/>
        </w:numPr>
      </w:pPr>
      <w:r w:rsidRPr="004E68B7">
        <w:t>safer fencing.</w:t>
      </w:r>
    </w:p>
    <w:p w14:paraId="511C69F8" w14:textId="77777777" w:rsidR="004E68B7" w:rsidRPr="004E68B7" w:rsidRDefault="004E68B7" w:rsidP="004E68B7">
      <w:r w:rsidRPr="004E68B7">
        <w:t>The online survey closes on 28 April 2026. Learn more and complete the survey </w:t>
      </w:r>
      <w:hyperlink r:id="rId90" w:history="1">
        <w:r w:rsidRPr="004E68B7">
          <w:rPr>
            <w:rStyle w:val="Hyperlink"/>
          </w:rPr>
          <w:t>here</w:t>
        </w:r>
      </w:hyperlink>
      <w:r w:rsidRPr="004E68B7">
        <w:t>.</w:t>
      </w:r>
    </w:p>
    <w:p w14:paraId="4A1A312D" w14:textId="77777777" w:rsidR="004E68B7" w:rsidRPr="004E68B7" w:rsidRDefault="004E68B7" w:rsidP="004E68B7">
      <w:r w:rsidRPr="004E68B7">
        <w:t>The Queensland Department of Education is hosting the national survey on its website.</w:t>
      </w:r>
    </w:p>
    <w:p w14:paraId="76521197" w14:textId="5CEE6DA1" w:rsidR="004E68B7" w:rsidRPr="006719BC" w:rsidRDefault="006719BC" w:rsidP="006719BC">
      <w:pPr>
        <w:pStyle w:val="Heading3"/>
      </w:pPr>
      <w:r w:rsidRPr="006719BC">
        <w:t>CCS period of emergency in Western Australia</w:t>
      </w:r>
    </w:p>
    <w:p w14:paraId="66D13930" w14:textId="77777777" w:rsidR="006719BC" w:rsidRPr="006719BC" w:rsidRDefault="006719BC" w:rsidP="006719BC">
      <w:r w:rsidRPr="006719BC">
        <w:rPr>
          <w:b/>
          <w:bCs/>
        </w:rPr>
        <w:t>A Child Care Subsidy (CCS) period of emergency was applied in parts of Western Australia due to the impact of ex-Tropical Cyclone Narelle.</w:t>
      </w:r>
    </w:p>
    <w:p w14:paraId="038BDD47" w14:textId="77777777" w:rsidR="006719BC" w:rsidRPr="006719BC" w:rsidRDefault="006719BC" w:rsidP="006719BC">
      <w:r w:rsidRPr="006719BC">
        <w:t>Visit our website to see:</w:t>
      </w:r>
    </w:p>
    <w:p w14:paraId="27B4A36B" w14:textId="77777777" w:rsidR="006719BC" w:rsidRPr="006719BC" w:rsidRDefault="006719BC" w:rsidP="006719BC">
      <w:pPr>
        <w:numPr>
          <w:ilvl w:val="0"/>
          <w:numId w:val="228"/>
        </w:numPr>
      </w:pPr>
      <w:hyperlink r:id="rId91" w:history="1">
        <w:r w:rsidRPr="006719BC">
          <w:rPr>
            <w:rStyle w:val="Hyperlink"/>
          </w:rPr>
          <w:t>regions and timeframes where the period of emergency applies</w:t>
        </w:r>
      </w:hyperlink>
    </w:p>
    <w:p w14:paraId="57EE034E" w14:textId="77777777" w:rsidR="006719BC" w:rsidRPr="006719BC" w:rsidRDefault="006719BC" w:rsidP="006719BC">
      <w:pPr>
        <w:numPr>
          <w:ilvl w:val="0"/>
          <w:numId w:val="228"/>
        </w:numPr>
      </w:pPr>
      <w:hyperlink r:id="rId92" w:history="1">
        <w:r w:rsidRPr="006719BC">
          <w:rPr>
            <w:rStyle w:val="Hyperlink"/>
          </w:rPr>
          <w:t>details of support available during and after a period of emergency</w:t>
        </w:r>
      </w:hyperlink>
      <w:r w:rsidRPr="006719BC">
        <w:t>.</w:t>
      </w:r>
    </w:p>
    <w:p w14:paraId="6101B375" w14:textId="77777777" w:rsidR="006719BC" w:rsidRPr="006719BC" w:rsidRDefault="006719BC" w:rsidP="006719BC">
      <w:r w:rsidRPr="006719BC">
        <w:lastRenderedPageBreak/>
        <w:t>We continue to monitor the situation and will provide updates as required.</w:t>
      </w:r>
    </w:p>
    <w:p w14:paraId="0FD058BC" w14:textId="07C0A4A9" w:rsidR="006719BC" w:rsidRDefault="00E645CB" w:rsidP="00E645CB">
      <w:pPr>
        <w:pStyle w:val="Heading2"/>
      </w:pPr>
      <w:bookmarkStart w:id="30" w:name="_Toc228969474"/>
      <w:r>
        <w:t>Sector spotlight</w:t>
      </w:r>
      <w:bookmarkEnd w:id="30"/>
    </w:p>
    <w:p w14:paraId="61E8BAEB" w14:textId="7839E8BC" w:rsidR="00E645CB" w:rsidRPr="009370F1" w:rsidRDefault="00D728C1" w:rsidP="009370F1">
      <w:pPr>
        <w:pStyle w:val="Heading3"/>
      </w:pPr>
      <w:r w:rsidRPr="009370F1">
        <w:t>Stick it to the flu: Protect kids under 5 this winter</w:t>
      </w:r>
    </w:p>
    <w:p w14:paraId="5359FAA7" w14:textId="77777777" w:rsidR="00D728C1" w:rsidRPr="00D728C1" w:rsidRDefault="00D728C1" w:rsidP="00D728C1">
      <w:r w:rsidRPr="00D728C1">
        <w:rPr>
          <w:b/>
          <w:bCs/>
        </w:rPr>
        <w:t>Influenza can be serious for young children and can sometimes lead to hospitalisation. Children under 5 years of age are at higher risk of complications from the flu.</w:t>
      </w:r>
    </w:p>
    <w:p w14:paraId="3DF1ACF6" w14:textId="77777777" w:rsidR="00D728C1" w:rsidRPr="00D728C1" w:rsidRDefault="00D728C1" w:rsidP="00D728C1">
      <w:r w:rsidRPr="00D728C1">
        <w:t>The best protection is the </w:t>
      </w:r>
      <w:r w:rsidRPr="00D728C1">
        <w:rPr>
          <w:b/>
          <w:bCs/>
        </w:rPr>
        <w:t>annual flu vaccine</w:t>
      </w:r>
      <w:r w:rsidRPr="00D728C1">
        <w:t>, which is safe and effective. The vaccine is </w:t>
      </w:r>
      <w:r w:rsidRPr="00D728C1">
        <w:rPr>
          <w:b/>
          <w:bCs/>
        </w:rPr>
        <w:t>free</w:t>
      </w:r>
      <w:r w:rsidRPr="00D728C1">
        <w:t> under the National Immunisation Program for children aged 6 months to under 5 years.</w:t>
      </w:r>
    </w:p>
    <w:p w14:paraId="7B854077" w14:textId="77777777" w:rsidR="00D728C1" w:rsidRPr="00D728C1" w:rsidRDefault="00D728C1" w:rsidP="00D728C1">
      <w:r w:rsidRPr="00D728C1">
        <w:rPr>
          <w:b/>
          <w:bCs/>
        </w:rPr>
        <w:t>Flu vaccines are now available</w:t>
      </w:r>
      <w:r w:rsidRPr="00D728C1">
        <w:t> through GPs, immunisation clinics and participating pharmacies.</w:t>
      </w:r>
    </w:p>
    <w:p w14:paraId="42071309" w14:textId="77777777" w:rsidR="00D728C1" w:rsidRPr="00D728C1" w:rsidRDefault="00D728C1" w:rsidP="00D728C1">
      <w:r w:rsidRPr="00D728C1">
        <w:t>How your service can help</w:t>
      </w:r>
    </w:p>
    <w:p w14:paraId="24721936" w14:textId="77777777" w:rsidR="00D728C1" w:rsidRPr="00D728C1" w:rsidRDefault="00D728C1" w:rsidP="00D728C1">
      <w:r w:rsidRPr="00D728C1">
        <w:t>You can remind parents and carers to protect their children through vaccination by:</w:t>
      </w:r>
    </w:p>
    <w:p w14:paraId="483DF765" w14:textId="77777777" w:rsidR="00D728C1" w:rsidRPr="00D728C1" w:rsidRDefault="00D728C1" w:rsidP="00D728C1">
      <w:pPr>
        <w:numPr>
          <w:ilvl w:val="0"/>
          <w:numId w:val="229"/>
        </w:numPr>
      </w:pPr>
      <w:r w:rsidRPr="00D728C1">
        <w:t>ordering and displaying </w:t>
      </w:r>
      <w:hyperlink r:id="rId93" w:history="1">
        <w:r w:rsidRPr="00D728C1">
          <w:rPr>
            <w:rStyle w:val="Hyperlink"/>
          </w:rPr>
          <w:t>free posters and brochures</w:t>
        </w:r>
      </w:hyperlink>
      <w:r w:rsidRPr="00D728C1">
        <w:t> around your service</w:t>
      </w:r>
    </w:p>
    <w:p w14:paraId="0C48C22C" w14:textId="77777777" w:rsidR="00D728C1" w:rsidRPr="00D728C1" w:rsidRDefault="00D728C1" w:rsidP="00D728C1">
      <w:pPr>
        <w:numPr>
          <w:ilvl w:val="0"/>
          <w:numId w:val="229"/>
        </w:numPr>
      </w:pPr>
      <w:r w:rsidRPr="00D728C1">
        <w:t>sharing flu information through your service’s portal, newsletter or email updates.</w:t>
      </w:r>
    </w:p>
    <w:p w14:paraId="7932FEF2" w14:textId="2BF3D023" w:rsidR="00D728C1" w:rsidRPr="00E645CB" w:rsidRDefault="00D728C1" w:rsidP="00E645CB">
      <w:r w:rsidRPr="00D728C1">
        <w:t>For more resources and information, visit </w:t>
      </w:r>
      <w:hyperlink r:id="rId94" w:history="1">
        <w:r w:rsidRPr="00D728C1">
          <w:rPr>
            <w:rStyle w:val="Hyperlink"/>
          </w:rPr>
          <w:t>health.gov.au/flu</w:t>
        </w:r>
      </w:hyperlink>
      <w:r w:rsidRPr="00D728C1">
        <w:t>.</w:t>
      </w:r>
    </w:p>
    <w:p w14:paraId="4B1FAD30" w14:textId="0E13C98C" w:rsidR="00E645CB" w:rsidRDefault="00E645CB" w:rsidP="00E645CB">
      <w:pPr>
        <w:pStyle w:val="Heading2"/>
      </w:pPr>
      <w:bookmarkStart w:id="31" w:name="_Toc228969475"/>
      <w:r>
        <w:t>Facts from FAL</w:t>
      </w:r>
      <w:bookmarkEnd w:id="31"/>
    </w:p>
    <w:p w14:paraId="14D263A8" w14:textId="59864C8B" w:rsidR="00E645CB" w:rsidRPr="009370F1" w:rsidRDefault="00D728C1" w:rsidP="009370F1">
      <w:pPr>
        <w:pStyle w:val="Heading3"/>
      </w:pPr>
      <w:r w:rsidRPr="009370F1">
        <w:t>Understanding your obligations as a child care provider</w:t>
      </w:r>
    </w:p>
    <w:p w14:paraId="6F3F476B" w14:textId="77777777" w:rsidR="00D728C1" w:rsidRPr="00D728C1" w:rsidRDefault="00D728C1" w:rsidP="00D728C1">
      <w:r w:rsidRPr="00D728C1">
        <w:rPr>
          <w:b/>
          <w:bCs/>
        </w:rPr>
        <w:t>Your obligations may differ depending on the laws under which you operate.</w:t>
      </w:r>
    </w:p>
    <w:p w14:paraId="69A3BB6B" w14:textId="77777777" w:rsidR="00D728C1" w:rsidRPr="00D728C1" w:rsidRDefault="00D728C1" w:rsidP="00D728C1">
      <w:r w:rsidRPr="00D728C1">
        <w:t>Requirements under National Law are separate from those under Family Assistance Law (FAL).</w:t>
      </w:r>
    </w:p>
    <w:p w14:paraId="4959F946" w14:textId="77777777" w:rsidR="00D728C1" w:rsidRPr="00D728C1" w:rsidRDefault="00D728C1" w:rsidP="00D728C1">
      <w:r w:rsidRPr="00D728C1">
        <w:t>Your </w:t>
      </w:r>
      <w:r w:rsidRPr="00D728C1">
        <w:rPr>
          <w:b/>
          <w:bCs/>
        </w:rPr>
        <w:t>state or regulatory approval</w:t>
      </w:r>
      <w:r w:rsidRPr="00D728C1">
        <w:t> sits under National Law. Your </w:t>
      </w:r>
      <w:r w:rsidRPr="00D728C1">
        <w:rPr>
          <w:b/>
          <w:bCs/>
        </w:rPr>
        <w:t>CCS approval</w:t>
      </w:r>
      <w:r w:rsidRPr="00D728C1">
        <w:t> sits under Family Assistance Law.</w:t>
      </w:r>
    </w:p>
    <w:p w14:paraId="1BBCC082" w14:textId="77777777" w:rsidR="00D728C1" w:rsidRPr="00D728C1" w:rsidRDefault="00D728C1" w:rsidP="00D728C1">
      <w:r w:rsidRPr="00D728C1">
        <w:t>To remain compliant with both, contact:</w:t>
      </w:r>
    </w:p>
    <w:p w14:paraId="3331F90B" w14:textId="77777777" w:rsidR="00D728C1" w:rsidRPr="00D728C1" w:rsidRDefault="00D728C1" w:rsidP="00D728C1">
      <w:pPr>
        <w:numPr>
          <w:ilvl w:val="0"/>
          <w:numId w:val="230"/>
        </w:numPr>
      </w:pPr>
      <w:r w:rsidRPr="00D728C1">
        <w:t>your state or territory regulatory authority for advice on National Law requirements</w:t>
      </w:r>
    </w:p>
    <w:p w14:paraId="1F2BEF38" w14:textId="77777777" w:rsidR="00D728C1" w:rsidRPr="00D728C1" w:rsidRDefault="00D728C1" w:rsidP="00D728C1">
      <w:pPr>
        <w:numPr>
          <w:ilvl w:val="0"/>
          <w:numId w:val="230"/>
        </w:numPr>
      </w:pPr>
      <w:r w:rsidRPr="00D728C1">
        <w:t>this department for information about CCS approval and obligations.</w:t>
      </w:r>
    </w:p>
    <w:p w14:paraId="7384F11C" w14:textId="77777777" w:rsidR="00D728C1" w:rsidRPr="00D728C1" w:rsidRDefault="00D728C1" w:rsidP="00D728C1">
      <w:r w:rsidRPr="00D728C1">
        <w:t>Checking with the right authority helps you meet your obligations and avoid compliance issues.</w:t>
      </w:r>
    </w:p>
    <w:p w14:paraId="4E22C119" w14:textId="77777777" w:rsidR="00D728C1" w:rsidRPr="00D728C1" w:rsidRDefault="00D728C1" w:rsidP="00D728C1">
      <w:r w:rsidRPr="00D728C1">
        <w:t>For step-by-step guidance on approvals and administering CCS, visit:</w:t>
      </w:r>
    </w:p>
    <w:p w14:paraId="2656B4B9" w14:textId="77777777" w:rsidR="00D728C1" w:rsidRPr="00D728C1" w:rsidRDefault="00D728C1" w:rsidP="00D728C1">
      <w:pPr>
        <w:numPr>
          <w:ilvl w:val="0"/>
          <w:numId w:val="231"/>
        </w:numPr>
      </w:pPr>
      <w:hyperlink r:id="rId95" w:history="1">
        <w:r w:rsidRPr="00D728C1">
          <w:rPr>
            <w:rStyle w:val="Hyperlink"/>
          </w:rPr>
          <w:t>becoming an approved provider</w:t>
        </w:r>
      </w:hyperlink>
    </w:p>
    <w:p w14:paraId="675FF279" w14:textId="77777777" w:rsidR="00D728C1" w:rsidRPr="00D728C1" w:rsidRDefault="00D728C1" w:rsidP="00D728C1">
      <w:pPr>
        <w:numPr>
          <w:ilvl w:val="0"/>
          <w:numId w:val="231"/>
        </w:numPr>
      </w:pPr>
      <w:hyperlink r:id="rId96" w:history="1">
        <w:r w:rsidRPr="00D728C1">
          <w:rPr>
            <w:rStyle w:val="Hyperlink"/>
          </w:rPr>
          <w:t>how to administer CCS</w:t>
        </w:r>
      </w:hyperlink>
      <w:r w:rsidRPr="00D728C1">
        <w:t>.</w:t>
      </w:r>
    </w:p>
    <w:p w14:paraId="29F04B1C" w14:textId="7BF6280C" w:rsidR="00D728C1" w:rsidRPr="009370F1" w:rsidRDefault="00790D70" w:rsidP="009370F1">
      <w:pPr>
        <w:pStyle w:val="Heading3"/>
      </w:pPr>
      <w:r w:rsidRPr="009370F1">
        <w:t>What can an infringement notice be issued for?</w:t>
      </w:r>
    </w:p>
    <w:p w14:paraId="24D5BE62" w14:textId="77777777" w:rsidR="00790D70" w:rsidRPr="00790D70" w:rsidRDefault="00790D70" w:rsidP="00790D70">
      <w:r w:rsidRPr="00790D70">
        <w:rPr>
          <w:b/>
          <w:bCs/>
        </w:rPr>
        <w:t>We monitor providers to ensure they comply with the rules under FAL.</w:t>
      </w:r>
      <w:r w:rsidRPr="00790D70">
        <w:t> </w:t>
      </w:r>
      <w:r w:rsidRPr="00790D70">
        <w:rPr>
          <w:b/>
          <w:bCs/>
        </w:rPr>
        <w:t>If a provider fails to meet these obligations, we can issue an infringement notice – essentially a fine.</w:t>
      </w:r>
    </w:p>
    <w:p w14:paraId="36F585DA" w14:textId="77777777" w:rsidR="00790D70" w:rsidRPr="00790D70" w:rsidRDefault="00790D70" w:rsidP="00790D70">
      <w:r w:rsidRPr="00790D70">
        <w:lastRenderedPageBreak/>
        <w:t>There are many FAL obligations that carry a civil penalty offence, which may result in an infringement notice.</w:t>
      </w:r>
    </w:p>
    <w:p w14:paraId="041CC448" w14:textId="77777777" w:rsidR="00790D70" w:rsidRPr="00790D70" w:rsidRDefault="00790D70" w:rsidP="00790D70">
      <w:r w:rsidRPr="00790D70">
        <w:t>Examples include:</w:t>
      </w:r>
    </w:p>
    <w:p w14:paraId="5EA2A797" w14:textId="77777777" w:rsidR="00790D70" w:rsidRPr="00790D70" w:rsidRDefault="00790D70" w:rsidP="00790D70">
      <w:pPr>
        <w:numPr>
          <w:ilvl w:val="0"/>
          <w:numId w:val="232"/>
        </w:numPr>
      </w:pPr>
      <w:r w:rsidRPr="00790D70">
        <w:t>not updating the status of a current </w:t>
      </w:r>
      <w:r w:rsidRPr="00790D70">
        <w:rPr>
          <w:b/>
          <w:bCs/>
        </w:rPr>
        <w:t>Working With Children Check</w:t>
      </w:r>
    </w:p>
    <w:p w14:paraId="210436DB" w14:textId="77777777" w:rsidR="00790D70" w:rsidRPr="00790D70" w:rsidRDefault="00790D70" w:rsidP="00790D70">
      <w:pPr>
        <w:numPr>
          <w:ilvl w:val="0"/>
          <w:numId w:val="232"/>
        </w:numPr>
      </w:pPr>
      <w:r w:rsidRPr="00790D70">
        <w:t>incorrectly recording </w:t>
      </w:r>
      <w:r w:rsidRPr="00790D70">
        <w:rPr>
          <w:b/>
          <w:bCs/>
        </w:rPr>
        <w:t>PMCs</w:t>
      </w:r>
    </w:p>
    <w:p w14:paraId="39B931B9" w14:textId="77777777" w:rsidR="00790D70" w:rsidRPr="00790D70" w:rsidRDefault="00790D70" w:rsidP="00790D70">
      <w:pPr>
        <w:numPr>
          <w:ilvl w:val="0"/>
          <w:numId w:val="232"/>
        </w:numPr>
      </w:pPr>
      <w:r w:rsidRPr="00790D70">
        <w:t>failing to submit </w:t>
      </w:r>
      <w:r w:rsidRPr="00790D70">
        <w:rPr>
          <w:b/>
          <w:bCs/>
        </w:rPr>
        <w:t>enrolment notices</w:t>
      </w:r>
      <w:r w:rsidRPr="00790D70">
        <w:t> or </w:t>
      </w:r>
      <w:r w:rsidRPr="00790D70">
        <w:rPr>
          <w:b/>
          <w:bCs/>
        </w:rPr>
        <w:t>session reports</w:t>
      </w:r>
      <w:r w:rsidRPr="00790D70">
        <w:t> on time</w:t>
      </w:r>
    </w:p>
    <w:p w14:paraId="10B54899" w14:textId="77777777" w:rsidR="00790D70" w:rsidRPr="00790D70" w:rsidRDefault="00790D70" w:rsidP="00790D70">
      <w:pPr>
        <w:numPr>
          <w:ilvl w:val="0"/>
          <w:numId w:val="232"/>
        </w:numPr>
      </w:pPr>
      <w:r w:rsidRPr="00790D70">
        <w:t>not passing on or remitting a </w:t>
      </w:r>
      <w:r w:rsidRPr="00790D70">
        <w:rPr>
          <w:b/>
          <w:bCs/>
        </w:rPr>
        <w:t>fee reduction amount</w:t>
      </w:r>
    </w:p>
    <w:p w14:paraId="15AEC683" w14:textId="77777777" w:rsidR="00790D70" w:rsidRPr="00790D70" w:rsidRDefault="00790D70" w:rsidP="00790D70">
      <w:pPr>
        <w:numPr>
          <w:ilvl w:val="0"/>
          <w:numId w:val="232"/>
        </w:numPr>
      </w:pPr>
      <w:r w:rsidRPr="00790D70">
        <w:t>incorrectly reporting </w:t>
      </w:r>
      <w:r w:rsidRPr="00790D70">
        <w:rPr>
          <w:b/>
          <w:bCs/>
        </w:rPr>
        <w:t>fee information</w:t>
      </w:r>
    </w:p>
    <w:p w14:paraId="6D025A84" w14:textId="77777777" w:rsidR="00790D70" w:rsidRPr="00790D70" w:rsidRDefault="00790D70" w:rsidP="00790D70">
      <w:pPr>
        <w:numPr>
          <w:ilvl w:val="0"/>
          <w:numId w:val="232"/>
        </w:numPr>
      </w:pPr>
      <w:r w:rsidRPr="00790D70">
        <w:t>failing to notify the correct agency about a </w:t>
      </w:r>
      <w:r w:rsidRPr="00790D70">
        <w:rPr>
          <w:b/>
          <w:bCs/>
        </w:rPr>
        <w:t>child at risk of serious abuse or neglect</w:t>
      </w:r>
      <w:r w:rsidRPr="00790D70">
        <w:t>.</w:t>
      </w:r>
    </w:p>
    <w:p w14:paraId="0E576C5F" w14:textId="77777777" w:rsidR="00790D70" w:rsidRPr="00420AC7" w:rsidRDefault="00790D70" w:rsidP="00420AC7">
      <w:pPr>
        <w:pStyle w:val="H2newsletter"/>
        <w:rPr>
          <w:rFonts w:asciiTheme="minorHAnsi" w:hAnsiTheme="minorHAnsi" w:cstheme="minorHAnsi"/>
        </w:rPr>
      </w:pPr>
      <w:r w:rsidRPr="00420AC7">
        <w:rPr>
          <w:rFonts w:asciiTheme="minorHAnsi" w:hAnsiTheme="minorHAnsi" w:cstheme="minorHAnsi"/>
        </w:rPr>
        <w:t>Stay compliant and avoid penalties</w:t>
      </w:r>
    </w:p>
    <w:p w14:paraId="4AE53A13" w14:textId="77777777" w:rsidR="00790D70" w:rsidRPr="00790D70" w:rsidRDefault="00790D70" w:rsidP="00790D70">
      <w:r w:rsidRPr="00790D70">
        <w:t>Learn more and find out </w:t>
      </w:r>
      <w:hyperlink r:id="rId97" w:history="1">
        <w:r w:rsidRPr="00790D70">
          <w:rPr>
            <w:rStyle w:val="Hyperlink"/>
          </w:rPr>
          <w:t>what to do if you receive an infringement notice</w:t>
        </w:r>
      </w:hyperlink>
      <w:r w:rsidRPr="00790D70">
        <w:t>, on our website.</w:t>
      </w:r>
    </w:p>
    <w:p w14:paraId="33A1F73C" w14:textId="50C2273E" w:rsidR="00790D70" w:rsidRPr="009370F1" w:rsidRDefault="00790D70" w:rsidP="009370F1">
      <w:pPr>
        <w:pStyle w:val="Heading3"/>
      </w:pPr>
      <w:r w:rsidRPr="009370F1">
        <w:t>Submitting session reports</w:t>
      </w:r>
    </w:p>
    <w:p w14:paraId="216541E8" w14:textId="77777777" w:rsidR="00790D70" w:rsidRPr="00790D70" w:rsidRDefault="00790D70" w:rsidP="00790D70">
      <w:r w:rsidRPr="00790D70">
        <w:rPr>
          <w:b/>
          <w:bCs/>
        </w:rPr>
        <w:t>Remember to submit accurate session reports on time – it’s the law. Services Australia uses session reports to calculate and process CCS payments.</w:t>
      </w:r>
    </w:p>
    <w:p w14:paraId="449E3174" w14:textId="77777777" w:rsidR="00790D70" w:rsidRPr="00790D70" w:rsidRDefault="00790D70" w:rsidP="00790D70">
      <w:r w:rsidRPr="00790D70">
        <w:t>As a CCS approved provider, you must submit session reports:</w:t>
      </w:r>
    </w:p>
    <w:p w14:paraId="03DC169F" w14:textId="77777777" w:rsidR="00790D70" w:rsidRPr="00790D70" w:rsidRDefault="00790D70" w:rsidP="00790D70">
      <w:pPr>
        <w:numPr>
          <w:ilvl w:val="0"/>
          <w:numId w:val="233"/>
        </w:numPr>
      </w:pPr>
      <w:r w:rsidRPr="00790D70">
        <w:t>within 14 days of the end of the week in which care was provided</w:t>
      </w:r>
    </w:p>
    <w:p w14:paraId="2D5C7F52" w14:textId="77777777" w:rsidR="00790D70" w:rsidRPr="00790D70" w:rsidRDefault="00790D70" w:rsidP="00790D70">
      <w:pPr>
        <w:numPr>
          <w:ilvl w:val="0"/>
          <w:numId w:val="233"/>
        </w:numPr>
      </w:pPr>
      <w:r w:rsidRPr="00790D70">
        <w:t>for each child at your service, for every week care is provided</w:t>
      </w:r>
    </w:p>
    <w:p w14:paraId="508D310C" w14:textId="77777777" w:rsidR="00790D70" w:rsidRPr="00790D70" w:rsidRDefault="00790D70" w:rsidP="00790D70">
      <w:pPr>
        <w:numPr>
          <w:ilvl w:val="0"/>
          <w:numId w:val="233"/>
        </w:numPr>
      </w:pPr>
      <w:r w:rsidRPr="00790D70">
        <w:t>with at least one session of care a week, recorded as either an attendance or absence</w:t>
      </w:r>
    </w:p>
    <w:p w14:paraId="539F8568" w14:textId="77777777" w:rsidR="00790D70" w:rsidRPr="00790D70" w:rsidRDefault="00790D70" w:rsidP="00790D70">
      <w:pPr>
        <w:numPr>
          <w:ilvl w:val="0"/>
          <w:numId w:val="233"/>
        </w:numPr>
      </w:pPr>
      <w:r w:rsidRPr="00790D70">
        <w:t>only when a fee is charged to a family for providing care to their child.</w:t>
      </w:r>
    </w:p>
    <w:p w14:paraId="29CDBDC6" w14:textId="77777777" w:rsidR="00790D70" w:rsidRPr="00790D70" w:rsidRDefault="00790D70" w:rsidP="00790D70">
      <w:r w:rsidRPr="00790D70">
        <w:t>Submit session reports through the </w:t>
      </w:r>
      <w:hyperlink r:id="rId98" w:history="1">
        <w:r w:rsidRPr="00790D70">
          <w:rPr>
            <w:rStyle w:val="Hyperlink"/>
          </w:rPr>
          <w:t>Provider Entry Point (PEP)</w:t>
        </w:r>
      </w:hyperlink>
      <w:r w:rsidRPr="00790D70">
        <w:t> or your third-party software.</w:t>
      </w:r>
    </w:p>
    <w:p w14:paraId="70B29947" w14:textId="71DE5D91" w:rsidR="00790D70" w:rsidRPr="00E645CB" w:rsidRDefault="00790D70" w:rsidP="00E645CB">
      <w:r w:rsidRPr="00790D70">
        <w:t>Learn about </w:t>
      </w:r>
      <w:hyperlink r:id="rId99" w:history="1">
        <w:r w:rsidRPr="00790D70">
          <w:rPr>
            <w:rStyle w:val="Hyperlink"/>
          </w:rPr>
          <w:t>submitting accurate session reports</w:t>
        </w:r>
      </w:hyperlink>
      <w:r w:rsidRPr="00790D70">
        <w:t> on our website.</w:t>
      </w:r>
    </w:p>
    <w:p w14:paraId="19481730" w14:textId="26E8594A" w:rsidR="00E645CB" w:rsidRDefault="00E645CB" w:rsidP="00E645CB">
      <w:pPr>
        <w:pStyle w:val="Heading2"/>
      </w:pPr>
      <w:bookmarkStart w:id="32" w:name="_Toc228969476"/>
      <w:r>
        <w:t>Workforce support</w:t>
      </w:r>
      <w:bookmarkEnd w:id="32"/>
    </w:p>
    <w:p w14:paraId="1F277663" w14:textId="7AC8F509" w:rsidR="00E645CB" w:rsidRPr="00420AC7" w:rsidRDefault="009370F1" w:rsidP="00420AC7">
      <w:pPr>
        <w:pStyle w:val="Heading3"/>
      </w:pPr>
      <w:r w:rsidRPr="00420AC7">
        <w:t>Making change happen: communicating with families from diverse cultures</w:t>
      </w:r>
    </w:p>
    <w:p w14:paraId="6B4861A5" w14:textId="77777777" w:rsidR="009370F1" w:rsidRPr="009370F1" w:rsidRDefault="009370F1" w:rsidP="009370F1">
      <w:r w:rsidRPr="009370F1">
        <w:rPr>
          <w:b/>
          <w:bCs/>
        </w:rPr>
        <w:t>Join Be You for an online event on communicating with families from diverse cultures.</w:t>
      </w:r>
    </w:p>
    <w:p w14:paraId="52D6E875" w14:textId="77777777" w:rsidR="009370F1" w:rsidRPr="009370F1" w:rsidRDefault="009370F1" w:rsidP="009370F1">
      <w:r w:rsidRPr="009370F1">
        <w:t>This event will share stories and insights on planning for change in learning communities. You will be able to explore how service leaders use culturally responsive communication practices to:</w:t>
      </w:r>
    </w:p>
    <w:p w14:paraId="19A0B18A" w14:textId="77777777" w:rsidR="009370F1" w:rsidRPr="009370F1" w:rsidRDefault="009370F1" w:rsidP="009370F1">
      <w:pPr>
        <w:numPr>
          <w:ilvl w:val="0"/>
          <w:numId w:val="234"/>
        </w:numPr>
      </w:pPr>
      <w:r w:rsidRPr="009370F1">
        <w:t>strengthen family partnerships</w:t>
      </w:r>
    </w:p>
    <w:p w14:paraId="44C7B73A" w14:textId="77777777" w:rsidR="009370F1" w:rsidRPr="009370F1" w:rsidRDefault="009370F1" w:rsidP="009370F1">
      <w:pPr>
        <w:numPr>
          <w:ilvl w:val="0"/>
          <w:numId w:val="234"/>
        </w:numPr>
      </w:pPr>
      <w:r w:rsidRPr="009370F1">
        <w:t>promote positive mental health and wellbeing.</w:t>
      </w:r>
    </w:p>
    <w:p w14:paraId="3CCCF979" w14:textId="77777777" w:rsidR="009370F1" w:rsidRPr="009370F1" w:rsidRDefault="009370F1" w:rsidP="009370F1">
      <w:r w:rsidRPr="009370F1">
        <w:t>The session will take place online at 4 pm AEST on 16 April 2026.</w:t>
      </w:r>
    </w:p>
    <w:p w14:paraId="11C81603" w14:textId="0B92F8E9" w:rsidR="009370F1" w:rsidRPr="00E645CB" w:rsidRDefault="009370F1" w:rsidP="00E645CB">
      <w:hyperlink r:id="rId100" w:history="1">
        <w:r w:rsidRPr="009370F1">
          <w:rPr>
            <w:rStyle w:val="Hyperlink"/>
          </w:rPr>
          <w:t>Register for the webinar</w:t>
        </w:r>
      </w:hyperlink>
      <w:r w:rsidRPr="009370F1">
        <w:t>.</w:t>
      </w:r>
    </w:p>
    <w:p w14:paraId="5C321E04" w14:textId="362EECCA" w:rsidR="00A47A85" w:rsidRDefault="00A47A85" w:rsidP="00E971AD">
      <w:pPr>
        <w:pStyle w:val="Issuedate"/>
      </w:pPr>
      <w:bookmarkStart w:id="33" w:name="_Toc228969477"/>
      <w:r>
        <w:lastRenderedPageBreak/>
        <w:t>2 April 2026</w:t>
      </w:r>
      <w:bookmarkEnd w:id="33"/>
    </w:p>
    <w:p w14:paraId="4C53572B" w14:textId="1D073781" w:rsidR="00C501FB" w:rsidRPr="00472E9F" w:rsidRDefault="00F0435C" w:rsidP="00F0435C">
      <w:pPr>
        <w:pStyle w:val="Heading2"/>
      </w:pPr>
      <w:bookmarkStart w:id="34" w:name="_Toc228969478"/>
      <w:r w:rsidRPr="00472E9F">
        <w:t>Tropical Cyclone Narelle: CCS period of emergency applied 25 March to 1 April 2026</w:t>
      </w:r>
      <w:bookmarkEnd w:id="34"/>
    </w:p>
    <w:p w14:paraId="43D87A0C" w14:textId="3DB46354"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b/>
          <w:bCs/>
          <w:lang w:eastAsia="en-AU"/>
        </w:rPr>
        <w:t>A Child Care Subsidy (CCS) period of emergency was applied in parts of Western Australia due to the impact of Tropical Cyclone Narelle.</w:t>
      </w:r>
    </w:p>
    <w:p w14:paraId="62CEE683"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The CCS period of emergency applies from 25 March to 1 April 2026 in the following local government areas:</w:t>
      </w:r>
    </w:p>
    <w:p w14:paraId="366E2C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Carnarvon</w:t>
      </w:r>
    </w:p>
    <w:p w14:paraId="3BB675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Exmouth</w:t>
      </w:r>
    </w:p>
    <w:p w14:paraId="61CEFCBE"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Shark Bay.</w:t>
      </w:r>
    </w:p>
    <w:p w14:paraId="5CC2EA40"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We continue to monitor the situation and will provide updates as required.</w:t>
      </w:r>
    </w:p>
    <w:p w14:paraId="3CA1824D" w14:textId="77777777" w:rsidR="00C501FB" w:rsidRPr="00472E9F" w:rsidRDefault="00C501FB" w:rsidP="00F0435C">
      <w:pPr>
        <w:pStyle w:val="Heading3"/>
      </w:pPr>
      <w:r w:rsidRPr="00472E9F">
        <w:t>For action</w:t>
      </w:r>
    </w:p>
    <w:p w14:paraId="1B1090C7"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If you close your service, you must tell:</w:t>
      </w:r>
    </w:p>
    <w:p w14:paraId="658EDCBC"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us via the </w:t>
      </w:r>
      <w:hyperlink r:id="rId101" w:history="1">
        <w:r w:rsidRPr="00472E9F">
          <w:rPr>
            <w:rFonts w:eastAsia="Times New Roman" w:cstheme="minorHAnsi"/>
            <w:color w:val="2470A0"/>
            <w:u w:val="single"/>
            <w:lang w:eastAsia="en-AU"/>
          </w:rPr>
          <w:t>Provider Entry Point</w:t>
        </w:r>
      </w:hyperlink>
      <w:r w:rsidRPr="00472E9F">
        <w:rPr>
          <w:rFonts w:eastAsia="Times New Roman" w:cstheme="minorHAnsi"/>
          <w:color w:val="5F6369"/>
          <w:lang w:eastAsia="en-AU"/>
        </w:rPr>
        <w:t xml:space="preserve"> </w:t>
      </w:r>
      <w:r w:rsidRPr="00786FC7">
        <w:rPr>
          <w:rFonts w:eastAsia="Times New Roman" w:cstheme="minorHAnsi"/>
          <w:lang w:eastAsia="en-AU"/>
        </w:rPr>
        <w:t>(PEP) or your third-party software</w:t>
      </w:r>
    </w:p>
    <w:p w14:paraId="34B70C36"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your </w:t>
      </w:r>
      <w:hyperlink r:id="rId102" w:history="1">
        <w:r w:rsidRPr="00786FC7">
          <w:rPr>
            <w:rFonts w:eastAsia="Times New Roman" w:cstheme="minorHAnsi"/>
            <w:u w:val="single"/>
            <w:lang w:eastAsia="en-AU"/>
          </w:rPr>
          <w:t>state or territory regulatory authority</w:t>
        </w:r>
      </w:hyperlink>
      <w:r w:rsidRPr="00472E9F">
        <w:rPr>
          <w:rFonts w:eastAsia="Times New Roman" w:cstheme="minorHAnsi"/>
          <w:color w:val="5F6369"/>
          <w:lang w:eastAsia="en-AU"/>
        </w:rPr>
        <w:t>.</w:t>
      </w:r>
    </w:p>
    <w:p w14:paraId="6D5C4D61"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 xml:space="preserve">Update your contact details via the </w:t>
      </w:r>
      <w:hyperlink r:id="rId103" w:history="1">
        <w:r w:rsidRPr="00472E9F">
          <w:rPr>
            <w:rFonts w:eastAsia="Times New Roman" w:cstheme="minorHAnsi"/>
            <w:color w:val="2470A0"/>
            <w:u w:val="single"/>
            <w:lang w:eastAsia="en-AU"/>
          </w:rPr>
          <w:t>PEP</w:t>
        </w:r>
      </w:hyperlink>
      <w:r w:rsidRPr="00472E9F">
        <w:rPr>
          <w:rFonts w:eastAsia="Times New Roman" w:cstheme="minorHAnsi"/>
          <w:color w:val="5F6369"/>
          <w:lang w:eastAsia="en-AU"/>
        </w:rPr>
        <w:t xml:space="preserve"> </w:t>
      </w:r>
      <w:r w:rsidRPr="00786FC7">
        <w:rPr>
          <w:rFonts w:eastAsia="Times New Roman" w:cstheme="minorHAnsi"/>
          <w:lang w:eastAsia="en-AU"/>
        </w:rPr>
        <w:t>or your third-party software, including:</w:t>
      </w:r>
    </w:p>
    <w:p w14:paraId="0911734F" w14:textId="77777777" w:rsidR="00C501FB" w:rsidRPr="00786FC7" w:rsidRDefault="00C501FB" w:rsidP="00C501FB">
      <w:pPr>
        <w:numPr>
          <w:ilvl w:val="0"/>
          <w:numId w:val="219"/>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your contact details in the CCS System, so you don’t miss important information</w:t>
      </w:r>
    </w:p>
    <w:p w14:paraId="7D8154EB" w14:textId="77777777" w:rsidR="00C501FB" w:rsidRPr="00472E9F" w:rsidRDefault="00C501FB" w:rsidP="00C501FB">
      <w:pPr>
        <w:numPr>
          <w:ilvl w:val="0"/>
          <w:numId w:val="219"/>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your vacancy details on </w:t>
      </w:r>
      <w:hyperlink r:id="rId104" w:history="1">
        <w:r w:rsidRPr="00472E9F">
          <w:rPr>
            <w:rFonts w:eastAsia="Times New Roman" w:cstheme="minorHAnsi"/>
            <w:color w:val="2470A0"/>
            <w:u w:val="single"/>
            <w:lang w:eastAsia="en-AU"/>
          </w:rPr>
          <w:t>StartingBlocks.gov.au</w:t>
        </w:r>
      </w:hyperlink>
      <w:r w:rsidRPr="00472E9F">
        <w:rPr>
          <w:rFonts w:eastAsia="Times New Roman" w:cstheme="minorHAnsi"/>
          <w:color w:val="5F6369"/>
          <w:lang w:eastAsia="en-AU"/>
        </w:rPr>
        <w:t xml:space="preserve"> </w:t>
      </w:r>
      <w:r w:rsidRPr="00420AC7">
        <w:rPr>
          <w:rFonts w:eastAsia="Times New Roman" w:cstheme="minorHAnsi"/>
          <w:lang w:eastAsia="en-AU"/>
        </w:rPr>
        <w:t>to help families looking for care.</w:t>
      </w:r>
    </w:p>
    <w:p w14:paraId="65A3B68D" w14:textId="77777777" w:rsidR="00C501FB" w:rsidRPr="00472E9F" w:rsidRDefault="00C501FB" w:rsidP="00F0435C">
      <w:pPr>
        <w:pStyle w:val="Heading3"/>
      </w:pPr>
      <w:r w:rsidRPr="00472E9F">
        <w:t>Support during the emergency</w:t>
      </w:r>
    </w:p>
    <w:p w14:paraId="549F30B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 xml:space="preserve">The following support is available in affected regions </w:t>
      </w:r>
      <w:r w:rsidRPr="00420AC7">
        <w:rPr>
          <w:rFonts w:eastAsia="Times New Roman" w:cstheme="minorHAnsi"/>
          <w:b/>
          <w:bCs/>
          <w:lang w:eastAsia="en-AU"/>
        </w:rPr>
        <w:t>during</w:t>
      </w:r>
      <w:r w:rsidRPr="00420AC7">
        <w:rPr>
          <w:rFonts w:eastAsia="Times New Roman" w:cstheme="minorHAnsi"/>
          <w:lang w:eastAsia="en-AU"/>
        </w:rPr>
        <w:t xml:space="preserve"> the CCS period of emergency:</w:t>
      </w:r>
    </w:p>
    <w:p w14:paraId="7A1DA39D"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continue to get CCS if your service closes as a direct result of the emergency</w:t>
      </w:r>
    </w:p>
    <w:p w14:paraId="5E1ABFE2"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waive the gap fee if a child doesn’t attend, or your service is closed for a full day, during the CCS period of emergency</w:t>
      </w:r>
    </w:p>
    <w:p w14:paraId="43403910"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families will get unlimited allowable absences for the duration of the CCS period of emergency.</w:t>
      </w:r>
    </w:p>
    <w:p w14:paraId="11D9ED3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A gap fee waiver is a type of provider discount. You must report the type and amount of </w:t>
      </w:r>
      <w:hyperlink r:id="rId105" w:history="1">
        <w:r w:rsidRPr="00420AC7">
          <w:rPr>
            <w:rFonts w:eastAsia="Times New Roman" w:cstheme="minorHAnsi"/>
            <w:u w:val="single"/>
            <w:lang w:eastAsia="en-AU"/>
          </w:rPr>
          <w:t>prescribed discounts</w:t>
        </w:r>
      </w:hyperlink>
      <w:r w:rsidRPr="00420AC7">
        <w:rPr>
          <w:rFonts w:eastAsia="Times New Roman" w:cstheme="minorHAnsi"/>
          <w:lang w:eastAsia="en-AU"/>
        </w:rPr>
        <w:t xml:space="preserve"> in session reports if they have been applied for the session.</w:t>
      </w:r>
    </w:p>
    <w:p w14:paraId="4E5809E5" w14:textId="77777777" w:rsidR="00F0435C" w:rsidRPr="00420AC7" w:rsidRDefault="00F0435C" w:rsidP="00C501FB">
      <w:pPr>
        <w:spacing w:after="0" w:line="315" w:lineRule="atLeast"/>
        <w:rPr>
          <w:rFonts w:eastAsia="Times New Roman" w:cstheme="minorHAnsi"/>
          <w:lang w:eastAsia="en-AU"/>
        </w:rPr>
      </w:pPr>
    </w:p>
    <w:p w14:paraId="706EE924"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Read more about </w:t>
      </w:r>
      <w:hyperlink r:id="rId106" w:history="1">
        <w:r w:rsidRPr="00472E9F">
          <w:rPr>
            <w:rFonts w:eastAsia="Times New Roman" w:cstheme="minorHAnsi"/>
            <w:color w:val="2470A0"/>
            <w:u w:val="single"/>
            <w:lang w:eastAsia="en-AU"/>
          </w:rPr>
          <w:t>support during a CCS period of emergency</w:t>
        </w:r>
      </w:hyperlink>
      <w:r w:rsidRPr="00472E9F">
        <w:rPr>
          <w:rFonts w:eastAsia="Times New Roman" w:cstheme="minorHAnsi"/>
          <w:color w:val="5F6369"/>
          <w:lang w:eastAsia="en-AU"/>
        </w:rPr>
        <w:t>.</w:t>
      </w:r>
    </w:p>
    <w:p w14:paraId="33512059" w14:textId="77777777" w:rsidR="00F0435C" w:rsidRPr="00472E9F" w:rsidRDefault="00F0435C" w:rsidP="00C501FB">
      <w:pPr>
        <w:spacing w:after="0" w:line="315" w:lineRule="atLeast"/>
        <w:rPr>
          <w:rFonts w:eastAsia="Times New Roman" w:cstheme="minorHAnsi"/>
          <w:color w:val="5F6369"/>
          <w:lang w:eastAsia="en-AU"/>
        </w:rPr>
      </w:pPr>
    </w:p>
    <w:p w14:paraId="69F2FBD1"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Join our </w:t>
      </w:r>
      <w:hyperlink r:id="rId107" w:history="1">
        <w:r w:rsidRPr="00472E9F">
          <w:rPr>
            <w:rFonts w:eastAsia="Times New Roman" w:cstheme="minorHAnsi"/>
            <w:color w:val="2470A0"/>
            <w:u w:val="single"/>
            <w:lang w:eastAsia="en-AU"/>
          </w:rPr>
          <w:t>Facebook group</w:t>
        </w:r>
      </w:hyperlink>
      <w:r w:rsidRPr="00472E9F">
        <w:rPr>
          <w:rFonts w:eastAsia="Times New Roman" w:cstheme="minorHAnsi"/>
          <w:color w:val="5F6369"/>
          <w:lang w:eastAsia="en-AU"/>
        </w:rPr>
        <w:t xml:space="preserve"> </w:t>
      </w:r>
      <w:r w:rsidRPr="00420AC7">
        <w:rPr>
          <w:rFonts w:eastAsia="Times New Roman" w:cstheme="minorHAnsi"/>
          <w:lang w:eastAsia="en-AU"/>
        </w:rPr>
        <w:t>for alerts and updates.</w:t>
      </w:r>
    </w:p>
    <w:p w14:paraId="29B376F1" w14:textId="77777777" w:rsidR="00C501FB" w:rsidRPr="00472E9F" w:rsidRDefault="00C501FB" w:rsidP="00F0435C">
      <w:pPr>
        <w:pStyle w:val="Heading3"/>
      </w:pPr>
      <w:r w:rsidRPr="00472E9F">
        <w:t>Recovery after the emergency</w:t>
      </w:r>
    </w:p>
    <w:p w14:paraId="64E6B23F"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Some services may be eligible for a </w:t>
      </w:r>
      <w:hyperlink r:id="rId108" w:history="1">
        <w:r w:rsidRPr="00472E9F">
          <w:rPr>
            <w:rFonts w:eastAsia="Times New Roman" w:cstheme="minorHAnsi"/>
            <w:color w:val="2470A0"/>
            <w:u w:val="single"/>
            <w:lang w:eastAsia="en-AU"/>
          </w:rPr>
          <w:t>Community Child Care Fund special circumstances grant</w:t>
        </w:r>
      </w:hyperlink>
      <w:r w:rsidRPr="00472E9F">
        <w:rPr>
          <w:rFonts w:eastAsia="Times New Roman" w:cstheme="minorHAnsi"/>
          <w:color w:val="5F6369"/>
          <w:lang w:eastAsia="en-AU"/>
        </w:rPr>
        <w:t xml:space="preserve">. </w:t>
      </w:r>
      <w:r w:rsidRPr="00420AC7">
        <w:rPr>
          <w:rFonts w:eastAsia="Times New Roman" w:cstheme="minorHAnsi"/>
          <w:lang w:eastAsia="en-AU"/>
        </w:rPr>
        <w:t xml:space="preserve">Read the eligibility criteria </w:t>
      </w:r>
      <w:r w:rsidRPr="00420AC7">
        <w:rPr>
          <w:rFonts w:eastAsia="Times New Roman" w:cstheme="minorHAnsi"/>
          <w:b/>
          <w:bCs/>
          <w:lang w:eastAsia="en-AU"/>
        </w:rPr>
        <w:t>before</w:t>
      </w:r>
      <w:r w:rsidRPr="00420AC7">
        <w:rPr>
          <w:rFonts w:eastAsia="Times New Roman" w:cstheme="minorHAnsi"/>
          <w:lang w:eastAsia="en-AU"/>
        </w:rPr>
        <w:t xml:space="preserve"> applying.</w:t>
      </w:r>
    </w:p>
    <w:p w14:paraId="64AD294D" w14:textId="77777777" w:rsidR="00F0435C" w:rsidRPr="00472E9F" w:rsidRDefault="00F0435C" w:rsidP="00C501FB">
      <w:pPr>
        <w:spacing w:after="0" w:line="315" w:lineRule="atLeast"/>
        <w:rPr>
          <w:rFonts w:eastAsia="Times New Roman" w:cstheme="minorHAnsi"/>
          <w:color w:val="5F6369"/>
          <w:lang w:eastAsia="en-AU"/>
        </w:rPr>
      </w:pPr>
    </w:p>
    <w:p w14:paraId="01510BA8"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lastRenderedPageBreak/>
        <w:t>Families may be able to access:</w:t>
      </w:r>
    </w:p>
    <w:p w14:paraId="1D38EDAC"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109" w:history="1">
        <w:r w:rsidRPr="00472E9F">
          <w:rPr>
            <w:rFonts w:eastAsia="Times New Roman" w:cstheme="minorHAnsi"/>
            <w:color w:val="2470A0"/>
            <w:u w:val="single"/>
            <w:lang w:eastAsia="en-AU"/>
          </w:rPr>
          <w:t>additional absences</w:t>
        </w:r>
      </w:hyperlink>
      <w:r w:rsidRPr="00472E9F">
        <w:rPr>
          <w:rFonts w:eastAsia="Times New Roman" w:cstheme="minorHAnsi"/>
          <w:color w:val="5F6369"/>
          <w:lang w:eastAsia="en-AU"/>
        </w:rPr>
        <w:t xml:space="preserve"> if they’ve exhausted their allowable absences</w:t>
      </w:r>
    </w:p>
    <w:p w14:paraId="2C029775"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110" w:history="1">
        <w:r w:rsidRPr="00472E9F">
          <w:rPr>
            <w:rFonts w:eastAsia="Times New Roman" w:cstheme="minorHAnsi"/>
            <w:color w:val="2470A0"/>
            <w:u w:val="single"/>
            <w:lang w:eastAsia="en-AU"/>
          </w:rPr>
          <w:t>Additional Child Care Subsidy</w:t>
        </w:r>
      </w:hyperlink>
      <w:r w:rsidRPr="00472E9F">
        <w:rPr>
          <w:rFonts w:eastAsia="Times New Roman" w:cstheme="minorHAnsi"/>
          <w:color w:val="5F6369"/>
          <w:lang w:eastAsia="en-AU"/>
        </w:rPr>
        <w:t xml:space="preserve"> if they experience temporary financial hardship due to an emergency that happened in the last 6 months.</w:t>
      </w:r>
    </w:p>
    <w:p w14:paraId="7A793CC7"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Read more about </w:t>
      </w:r>
      <w:hyperlink r:id="rId111" w:history="1">
        <w:r w:rsidRPr="00472E9F">
          <w:rPr>
            <w:rFonts w:eastAsia="Times New Roman" w:cstheme="minorHAnsi"/>
            <w:color w:val="2470A0"/>
            <w:u w:val="single"/>
            <w:lang w:eastAsia="en-AU"/>
          </w:rPr>
          <w:t>recovery after an emergency</w:t>
        </w:r>
      </w:hyperlink>
      <w:r w:rsidRPr="00472E9F">
        <w:rPr>
          <w:rFonts w:eastAsia="Times New Roman" w:cstheme="minorHAnsi"/>
          <w:color w:val="5F6369"/>
          <w:lang w:eastAsia="en-AU"/>
        </w:rPr>
        <w:t xml:space="preserve"> on our website.</w:t>
      </w:r>
    </w:p>
    <w:p w14:paraId="181D9B9D" w14:textId="77777777" w:rsidR="00C501FB" w:rsidRPr="00472E9F" w:rsidRDefault="00C501FB" w:rsidP="00F0435C">
      <w:pPr>
        <w:pStyle w:val="Heading3"/>
      </w:pPr>
      <w:r w:rsidRPr="00472E9F">
        <w:t>Other disaster support</w:t>
      </w:r>
    </w:p>
    <w:p w14:paraId="411A49DA" w14:textId="77777777" w:rsidR="00F0435C"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The Australian Government provides help for people affected by natural disasters. Find out whether you're eligible on the </w:t>
      </w:r>
      <w:hyperlink r:id="rId112" w:history="1">
        <w:r w:rsidRPr="00472E9F">
          <w:rPr>
            <w:rFonts w:eastAsia="Times New Roman" w:cstheme="minorHAnsi"/>
            <w:color w:val="2470A0"/>
            <w:u w:val="single"/>
            <w:lang w:eastAsia="en-AU"/>
          </w:rPr>
          <w:t>Services Australia website</w:t>
        </w:r>
      </w:hyperlink>
      <w:r w:rsidRPr="00472E9F">
        <w:rPr>
          <w:rFonts w:eastAsia="Times New Roman" w:cstheme="minorHAnsi"/>
          <w:color w:val="5F6369"/>
          <w:lang w:eastAsia="en-AU"/>
        </w:rPr>
        <w:t>.</w:t>
      </w:r>
    </w:p>
    <w:p w14:paraId="3B28328F" w14:textId="77777777" w:rsidR="00F0435C" w:rsidRPr="00472E9F" w:rsidRDefault="00F0435C" w:rsidP="00F0435C">
      <w:pPr>
        <w:spacing w:after="0" w:line="315" w:lineRule="atLeast"/>
        <w:rPr>
          <w:rFonts w:eastAsia="Times New Roman" w:cstheme="minorHAnsi"/>
          <w:color w:val="5F6369"/>
          <w:lang w:eastAsia="en-AU"/>
        </w:rPr>
      </w:pPr>
    </w:p>
    <w:p w14:paraId="19A20CD2" w14:textId="102874A4" w:rsidR="004D70EF"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Your state or territory government may provide additional support in the event of a natural disaster. Find out more at </w:t>
      </w:r>
      <w:hyperlink r:id="rId113" w:history="1">
        <w:r w:rsidRPr="00472E9F">
          <w:rPr>
            <w:rFonts w:eastAsia="Times New Roman" w:cstheme="minorHAnsi"/>
            <w:color w:val="2470A0"/>
            <w:u w:val="single"/>
            <w:lang w:eastAsia="en-AU"/>
          </w:rPr>
          <w:t>Emergency WA</w:t>
        </w:r>
      </w:hyperlink>
      <w:r w:rsidR="00F0435C" w:rsidRPr="00472E9F">
        <w:rPr>
          <w:rFonts w:eastAsia="Times New Roman" w:cstheme="minorHAnsi"/>
          <w:color w:val="5F6369"/>
          <w:lang w:eastAsia="en-AU"/>
        </w:rPr>
        <w:t>.</w:t>
      </w:r>
    </w:p>
    <w:p w14:paraId="7152F447" w14:textId="0148AD6F" w:rsidR="008F79A6" w:rsidRDefault="008F79A6" w:rsidP="00E971AD">
      <w:pPr>
        <w:pStyle w:val="Issuedate"/>
      </w:pPr>
      <w:bookmarkStart w:id="35" w:name="_Toc228969479"/>
      <w:r>
        <w:lastRenderedPageBreak/>
        <w:t>1 April 2026</w:t>
      </w:r>
      <w:bookmarkEnd w:id="35"/>
    </w:p>
    <w:p w14:paraId="24AEB158" w14:textId="535BC2AB" w:rsidR="008A7EA1" w:rsidRDefault="008A7EA1" w:rsidP="008A7EA1">
      <w:pPr>
        <w:pStyle w:val="Heading2"/>
      </w:pPr>
      <w:bookmarkStart w:id="36" w:name="_Toc228969480"/>
      <w:r>
        <w:t>From the department</w:t>
      </w:r>
      <w:bookmarkEnd w:id="36"/>
    </w:p>
    <w:p w14:paraId="489E8A07" w14:textId="77777777" w:rsidR="008F79A6" w:rsidRPr="00804BC5" w:rsidRDefault="008F79A6" w:rsidP="007365AC">
      <w:pPr>
        <w:pStyle w:val="Heading3"/>
      </w:pPr>
      <w:r w:rsidRPr="00804BC5">
        <w:t>Who must complete national child safety training</w:t>
      </w:r>
    </w:p>
    <w:p w14:paraId="05220C35" w14:textId="77777777" w:rsidR="008F79A6" w:rsidRPr="00804BC5" w:rsidRDefault="008F79A6" w:rsidP="008F79A6">
      <w:pPr>
        <w:rPr>
          <w:b/>
          <w:bCs/>
        </w:rPr>
      </w:pPr>
      <w:r w:rsidRPr="00804BC5">
        <w:rPr>
          <w:b/>
          <w:bCs/>
        </w:rPr>
        <w:t xml:space="preserve">We have updated the </w:t>
      </w:r>
      <w:r>
        <w:rPr>
          <w:b/>
          <w:bCs/>
        </w:rPr>
        <w:t>information</w:t>
      </w:r>
      <w:r w:rsidRPr="00804BC5">
        <w:rPr>
          <w:b/>
          <w:bCs/>
        </w:rPr>
        <w:t xml:space="preserve"> on our website to make it clearer who must complete national child safety training.</w:t>
      </w:r>
    </w:p>
    <w:p w14:paraId="063B02AE" w14:textId="77777777" w:rsidR="008F79A6" w:rsidRPr="00804BC5" w:rsidRDefault="008F79A6" w:rsidP="008F79A6">
      <w:r w:rsidRPr="00804BC5">
        <w:t>Foundation training is mandatory for anyone who works or volunteers in an early childhood education and care (ECEC) service regulated under the National Quality Framework (NQF).</w:t>
      </w:r>
      <w:r>
        <w:t xml:space="preserve"> </w:t>
      </w:r>
      <w:r w:rsidRPr="00804BC5">
        <w:t>This includes:</w:t>
      </w:r>
    </w:p>
    <w:p w14:paraId="20E2943F" w14:textId="77777777" w:rsidR="008F79A6" w:rsidRDefault="008F79A6" w:rsidP="00140AF3">
      <w:pPr>
        <w:pStyle w:val="ListParagraph"/>
        <w:numPr>
          <w:ilvl w:val="0"/>
          <w:numId w:val="214"/>
        </w:numPr>
        <w:spacing w:after="240" w:line="259" w:lineRule="auto"/>
        <w:contextualSpacing/>
      </w:pPr>
      <w:r w:rsidRPr="00804BC5">
        <w:t>approved providers</w:t>
      </w:r>
    </w:p>
    <w:p w14:paraId="2F5DEFDB" w14:textId="77777777" w:rsidR="008F79A6" w:rsidRDefault="008F79A6" w:rsidP="00140AF3">
      <w:pPr>
        <w:pStyle w:val="ListParagraph"/>
        <w:numPr>
          <w:ilvl w:val="0"/>
          <w:numId w:val="214"/>
        </w:numPr>
        <w:spacing w:after="240" w:line="259" w:lineRule="auto"/>
        <w:contextualSpacing/>
      </w:pPr>
      <w:r w:rsidRPr="00804BC5">
        <w:t>people with management or control</w:t>
      </w:r>
    </w:p>
    <w:p w14:paraId="41C77C86" w14:textId="77777777" w:rsidR="008F79A6" w:rsidRDefault="008F79A6" w:rsidP="00140AF3">
      <w:pPr>
        <w:pStyle w:val="ListParagraph"/>
        <w:numPr>
          <w:ilvl w:val="0"/>
          <w:numId w:val="214"/>
        </w:numPr>
        <w:spacing w:after="240" w:line="259" w:lineRule="auto"/>
        <w:contextualSpacing/>
      </w:pPr>
      <w:r w:rsidRPr="00804BC5">
        <w:t xml:space="preserve">nominated supervisors </w:t>
      </w:r>
    </w:p>
    <w:p w14:paraId="1D0103F6" w14:textId="77777777" w:rsidR="008F79A6" w:rsidRDefault="008F79A6" w:rsidP="00140AF3">
      <w:pPr>
        <w:pStyle w:val="ListParagraph"/>
        <w:numPr>
          <w:ilvl w:val="0"/>
          <w:numId w:val="214"/>
        </w:numPr>
        <w:spacing w:after="240" w:line="259" w:lineRule="auto"/>
        <w:contextualSpacing/>
      </w:pPr>
      <w:r w:rsidRPr="00804BC5">
        <w:t>people in day-to-day charge</w:t>
      </w:r>
    </w:p>
    <w:p w14:paraId="4B01C1B1" w14:textId="77777777" w:rsidR="008F79A6" w:rsidRDefault="008F79A6" w:rsidP="00140AF3">
      <w:pPr>
        <w:pStyle w:val="ListParagraph"/>
        <w:numPr>
          <w:ilvl w:val="0"/>
          <w:numId w:val="214"/>
        </w:numPr>
        <w:spacing w:after="240" w:line="259" w:lineRule="auto"/>
        <w:contextualSpacing/>
      </w:pPr>
      <w:r w:rsidRPr="00804BC5">
        <w:t>Family Day Care educators</w:t>
      </w:r>
    </w:p>
    <w:p w14:paraId="1D708E87" w14:textId="77777777" w:rsidR="008F79A6" w:rsidRDefault="008F79A6" w:rsidP="00140AF3">
      <w:pPr>
        <w:pStyle w:val="ListParagraph"/>
        <w:numPr>
          <w:ilvl w:val="0"/>
          <w:numId w:val="214"/>
        </w:numPr>
        <w:spacing w:after="240" w:line="259" w:lineRule="auto"/>
        <w:contextualSpacing/>
      </w:pPr>
      <w:r w:rsidRPr="00804BC5">
        <w:t>all staff members</w:t>
      </w:r>
    </w:p>
    <w:p w14:paraId="021881C0" w14:textId="77777777" w:rsidR="008F79A6" w:rsidRPr="00804BC5" w:rsidRDefault="008F79A6" w:rsidP="00140AF3">
      <w:pPr>
        <w:pStyle w:val="ListParagraph"/>
        <w:numPr>
          <w:ilvl w:val="0"/>
          <w:numId w:val="214"/>
        </w:numPr>
        <w:spacing w:after="240" w:line="259" w:lineRule="auto"/>
        <w:contextualSpacing/>
      </w:pPr>
      <w:r w:rsidRPr="00804BC5">
        <w:t>volunteers and students, where they meet the definitions below.</w:t>
      </w:r>
    </w:p>
    <w:p w14:paraId="013658C7" w14:textId="77777777" w:rsidR="008F79A6" w:rsidRPr="00804BC5" w:rsidRDefault="008F79A6" w:rsidP="008F79A6">
      <w:r w:rsidRPr="00804BC5">
        <w:t xml:space="preserve">A </w:t>
      </w:r>
      <w:r w:rsidRPr="00804BC5">
        <w:rPr>
          <w:b/>
          <w:bCs/>
        </w:rPr>
        <w:t>volunteer</w:t>
      </w:r>
      <w:r w:rsidRPr="00804BC5">
        <w:t xml:space="preserve"> is someone who helps deliver the ECEC service on a regular or semi</w:t>
      </w:r>
      <w:r w:rsidRPr="00804BC5">
        <w:noBreakHyphen/>
        <w:t>regular basis and is not paid.</w:t>
      </w:r>
      <w:r>
        <w:t xml:space="preserve"> </w:t>
      </w:r>
      <w:r w:rsidRPr="00804BC5">
        <w:t>This does not include one</w:t>
      </w:r>
      <w:r w:rsidRPr="00804BC5">
        <w:noBreakHyphen/>
        <w:t>off visitors or parents who are only involved as a parent or carer.</w:t>
      </w:r>
    </w:p>
    <w:p w14:paraId="1CF87C5A" w14:textId="77777777" w:rsidR="008F79A6" w:rsidRPr="00804BC5" w:rsidRDefault="008F79A6" w:rsidP="008F79A6">
      <w:r w:rsidRPr="00804BC5">
        <w:t xml:space="preserve">A </w:t>
      </w:r>
      <w:r w:rsidRPr="00804BC5">
        <w:rPr>
          <w:b/>
          <w:bCs/>
        </w:rPr>
        <w:t>student</w:t>
      </w:r>
      <w:r w:rsidRPr="00804BC5">
        <w:t xml:space="preserve"> is someone completing a supervised placement while studying an approved ECEC qualification.</w:t>
      </w:r>
      <w:r>
        <w:t xml:space="preserve"> </w:t>
      </w:r>
      <w:r w:rsidRPr="00804BC5">
        <w:t>This does not include high school students doing work experience.</w:t>
      </w:r>
    </w:p>
    <w:p w14:paraId="03C739B2" w14:textId="77777777" w:rsidR="008F79A6" w:rsidRPr="007365AC" w:rsidRDefault="008F79A6" w:rsidP="007365AC">
      <w:pPr>
        <w:pStyle w:val="Heading4"/>
      </w:pPr>
      <w:r w:rsidRPr="007365AC">
        <w:t>What this means for providers</w:t>
      </w:r>
    </w:p>
    <w:p w14:paraId="0CFD206C" w14:textId="77777777" w:rsidR="008F79A6" w:rsidRPr="00A172FA" w:rsidRDefault="008F79A6" w:rsidP="008F79A6">
      <w:pPr>
        <w:spacing w:before="120" w:after="120"/>
      </w:pPr>
      <w:r w:rsidRPr="00804BC5">
        <w:t xml:space="preserve">Providers are responsible for </w:t>
      </w:r>
      <w:r>
        <w:t>determining</w:t>
      </w:r>
      <w:r w:rsidRPr="00804BC5">
        <w:t xml:space="preserve"> who must complete the training at their service, </w:t>
      </w:r>
      <w:r w:rsidRPr="00A172FA">
        <w:t>based on:</w:t>
      </w:r>
    </w:p>
    <w:p w14:paraId="65D17449" w14:textId="77777777" w:rsidR="008F79A6" w:rsidRPr="00AE426F" w:rsidRDefault="008F79A6" w:rsidP="00140AF3">
      <w:pPr>
        <w:pStyle w:val="ListParagraph"/>
        <w:numPr>
          <w:ilvl w:val="0"/>
          <w:numId w:val="215"/>
        </w:numPr>
        <w:spacing w:before="120" w:after="120" w:line="259" w:lineRule="auto"/>
        <w:contextualSpacing/>
      </w:pPr>
      <w:r w:rsidRPr="00AE426F">
        <w:t>a person’s role and duties</w:t>
      </w:r>
    </w:p>
    <w:p w14:paraId="2F66FAB0" w14:textId="77777777" w:rsidR="008F79A6" w:rsidRPr="00AE426F" w:rsidRDefault="008F79A6" w:rsidP="00140AF3">
      <w:pPr>
        <w:pStyle w:val="ListParagraph"/>
        <w:numPr>
          <w:ilvl w:val="0"/>
          <w:numId w:val="215"/>
        </w:numPr>
        <w:spacing w:before="120" w:after="120" w:line="259" w:lineRule="auto"/>
        <w:contextualSpacing/>
      </w:pPr>
      <w:r w:rsidRPr="00AE426F">
        <w:t>the regularity of their engagement</w:t>
      </w:r>
    </w:p>
    <w:p w14:paraId="1CABEBC9" w14:textId="77777777" w:rsidR="008F79A6" w:rsidRPr="00AE426F" w:rsidRDefault="008F79A6" w:rsidP="00140AF3">
      <w:pPr>
        <w:pStyle w:val="ListParagraph"/>
        <w:numPr>
          <w:ilvl w:val="0"/>
          <w:numId w:val="215"/>
        </w:numPr>
        <w:spacing w:before="120" w:after="120" w:line="259" w:lineRule="auto"/>
        <w:contextualSpacing/>
      </w:pPr>
      <w:r w:rsidRPr="00AE426F">
        <w:t>the level of contact they may have with children</w:t>
      </w:r>
    </w:p>
    <w:p w14:paraId="0A813A31" w14:textId="77777777" w:rsidR="008F79A6" w:rsidRPr="00AE426F" w:rsidRDefault="008F79A6" w:rsidP="00140AF3">
      <w:pPr>
        <w:pStyle w:val="ListParagraph"/>
        <w:numPr>
          <w:ilvl w:val="0"/>
          <w:numId w:val="215"/>
        </w:numPr>
        <w:spacing w:before="120" w:after="120" w:line="259" w:lineRule="auto"/>
        <w:contextualSpacing/>
      </w:pPr>
      <w:r w:rsidRPr="00AE426F">
        <w:t>their professional judgement and child</w:t>
      </w:r>
      <w:r w:rsidRPr="00AE426F">
        <w:noBreakHyphen/>
        <w:t>safety risk assessment.</w:t>
      </w:r>
    </w:p>
    <w:p w14:paraId="1AA217CF" w14:textId="77777777" w:rsidR="008F79A6" w:rsidRDefault="008F79A6" w:rsidP="008F79A6">
      <w:r w:rsidRPr="00804BC5">
        <w:t>If you are unsure, you should</w:t>
      </w:r>
      <w:r>
        <w:t>:</w:t>
      </w:r>
    </w:p>
    <w:p w14:paraId="577827E8" w14:textId="77777777" w:rsidR="008F79A6" w:rsidRDefault="008F79A6" w:rsidP="00140AF3">
      <w:pPr>
        <w:pStyle w:val="ListParagraph"/>
        <w:numPr>
          <w:ilvl w:val="0"/>
          <w:numId w:val="216"/>
        </w:numPr>
        <w:spacing w:after="240" w:line="259" w:lineRule="auto"/>
        <w:contextualSpacing/>
      </w:pPr>
      <w:r w:rsidRPr="00804BC5">
        <w:t xml:space="preserve">take a precautionary approach </w:t>
      </w:r>
    </w:p>
    <w:p w14:paraId="379FC29A" w14:textId="77777777" w:rsidR="008F79A6" w:rsidRPr="00804BC5" w:rsidRDefault="008F79A6" w:rsidP="00140AF3">
      <w:pPr>
        <w:pStyle w:val="ListParagraph"/>
        <w:numPr>
          <w:ilvl w:val="0"/>
          <w:numId w:val="216"/>
        </w:numPr>
        <w:spacing w:after="240" w:line="259" w:lineRule="auto"/>
        <w:contextualSpacing/>
      </w:pPr>
      <w:hyperlink r:id="rId114" w:history="1">
        <w:r w:rsidRPr="00804BC5">
          <w:rPr>
            <w:rStyle w:val="Hyperlink"/>
          </w:rPr>
          <w:t>contact your state or territory regulatory authority</w:t>
        </w:r>
      </w:hyperlink>
      <w:r w:rsidRPr="00804BC5">
        <w:t xml:space="preserve"> for advice. </w:t>
      </w:r>
    </w:p>
    <w:p w14:paraId="06F96730" w14:textId="77777777" w:rsidR="008F79A6" w:rsidRDefault="008F79A6" w:rsidP="008F79A6">
      <w:r w:rsidRPr="00804BC5">
        <w:t xml:space="preserve">Read the </w:t>
      </w:r>
      <w:hyperlink r:id="rId115" w:history="1">
        <w:r w:rsidRPr="00804BC5">
          <w:rPr>
            <w:rStyle w:val="Hyperlink"/>
          </w:rPr>
          <w:t>updated guidance</w:t>
        </w:r>
      </w:hyperlink>
      <w:r w:rsidRPr="00804BC5">
        <w:t xml:space="preserve"> on our website.</w:t>
      </w:r>
      <w:r>
        <w:t xml:space="preserve"> </w:t>
      </w:r>
      <w:r w:rsidRPr="00804BC5">
        <w:t xml:space="preserve">Complete foundation training in </w:t>
      </w:r>
      <w:hyperlink r:id="rId116" w:history="1">
        <w:r w:rsidRPr="00804BC5">
          <w:rPr>
            <w:rStyle w:val="Hyperlink"/>
          </w:rPr>
          <w:t>Geccko</w:t>
        </w:r>
      </w:hyperlink>
      <w:r w:rsidRPr="00804BC5">
        <w:t>.</w:t>
      </w:r>
    </w:p>
    <w:p w14:paraId="28F85CBA" w14:textId="77777777" w:rsidR="008F79A6" w:rsidRPr="00327F7C" w:rsidRDefault="008F79A6" w:rsidP="007365AC">
      <w:pPr>
        <w:pStyle w:val="Heading3"/>
      </w:pPr>
      <w:r w:rsidRPr="00327F7C">
        <w:t>The C</w:t>
      </w:r>
      <w:r>
        <w:t xml:space="preserve">hild </w:t>
      </w:r>
      <w:r w:rsidRPr="00327F7C">
        <w:t>C</w:t>
      </w:r>
      <w:r>
        <w:t xml:space="preserve">are </w:t>
      </w:r>
      <w:r w:rsidRPr="00327F7C">
        <w:t>S</w:t>
      </w:r>
      <w:r>
        <w:t>ubsidy (CCS)</w:t>
      </w:r>
      <w:r w:rsidRPr="00327F7C">
        <w:t xml:space="preserve"> Provider Helpdesk is introducing call backs</w:t>
      </w:r>
    </w:p>
    <w:p w14:paraId="5B0A1F90" w14:textId="77777777" w:rsidR="008F79A6" w:rsidRDefault="008F79A6" w:rsidP="008F79A6">
      <w:r w:rsidRPr="3DC7FE06">
        <w:rPr>
          <w:b/>
          <w:bCs/>
        </w:rPr>
        <w:t>From Thursday 2 April, the Helpdesk will introduce call backs.</w:t>
      </w:r>
      <w:r>
        <w:t xml:space="preserve"> </w:t>
      </w:r>
    </w:p>
    <w:p w14:paraId="2E69C8E8" w14:textId="77777777" w:rsidR="008F79A6" w:rsidRDefault="008F79A6" w:rsidP="008F79A6">
      <w:r>
        <w:t>When you call and our system detects that your wait time may be lengthy, you’ll be offered a call back. You will keep your place in the queue and will be called back when it is your turn.</w:t>
      </w:r>
    </w:p>
    <w:p w14:paraId="2B4D2DD8" w14:textId="77777777" w:rsidR="008F79A6" w:rsidRDefault="008F79A6" w:rsidP="008F79A6">
      <w:r>
        <w:t>We’re also introducing a short survey (just 2 quick questions) after some calls. Your feedback helps us understand what we’re doing well and where we can improve to better support you.</w:t>
      </w:r>
    </w:p>
    <w:p w14:paraId="4AE48ED6" w14:textId="77777777" w:rsidR="008F79A6" w:rsidRPr="003C183F" w:rsidRDefault="008F79A6" w:rsidP="007365AC">
      <w:pPr>
        <w:pStyle w:val="Heading3"/>
      </w:pPr>
      <w:r w:rsidRPr="003C183F">
        <w:lastRenderedPageBreak/>
        <w:t>CCS Provider Helpdesk closed for Easter</w:t>
      </w:r>
    </w:p>
    <w:p w14:paraId="3D4879A4" w14:textId="77777777" w:rsidR="008F79A6" w:rsidRDefault="008F79A6" w:rsidP="008F79A6">
      <w:pPr>
        <w:rPr>
          <w:rStyle w:val="Strong"/>
          <w:rFonts w:eastAsia="Aptos" w:cs="Aptos"/>
          <w:color w:val="000000" w:themeColor="text1"/>
        </w:rPr>
      </w:pPr>
      <w:r w:rsidRPr="650F33C8">
        <w:rPr>
          <w:rStyle w:val="Strong"/>
          <w:rFonts w:eastAsia="Aptos" w:cs="Aptos"/>
          <w:color w:val="000000" w:themeColor="text1"/>
        </w:rPr>
        <w:t xml:space="preserve">The CCS Provider Helpdesk will be closed on Friday 3 April and Monday 6 April for the holiday period. </w:t>
      </w:r>
    </w:p>
    <w:p w14:paraId="206F5083" w14:textId="77777777" w:rsidR="008F79A6" w:rsidRDefault="008F79A6" w:rsidP="008F79A6">
      <w:pPr>
        <w:rPr>
          <w:rFonts w:eastAsia="Aptos" w:cs="Aptos"/>
          <w:color w:val="000000" w:themeColor="text1"/>
        </w:rPr>
      </w:pPr>
      <w:r w:rsidRPr="7DB14A7B">
        <w:rPr>
          <w:rStyle w:val="Strong"/>
          <w:rFonts w:eastAsia="Aptos" w:cs="Aptos"/>
          <w:b w:val="0"/>
          <w:bCs w:val="0"/>
          <w:color w:val="000000" w:themeColor="text1"/>
        </w:rPr>
        <w:t xml:space="preserve">The helpdesk will re-open at 9 am AEST on Tuesday 7 April. </w:t>
      </w:r>
    </w:p>
    <w:p w14:paraId="69707373" w14:textId="77777777" w:rsidR="008F79A6" w:rsidRDefault="008F79A6" w:rsidP="008F79A6">
      <w:pPr>
        <w:rPr>
          <w:rFonts w:eastAsia="Aptos" w:cs="Aptos"/>
          <w:color w:val="000000" w:themeColor="text1"/>
        </w:rPr>
      </w:pPr>
      <w:r w:rsidRPr="650F33C8">
        <w:rPr>
          <w:rFonts w:eastAsia="Aptos" w:cs="Aptos"/>
          <w:color w:val="000000" w:themeColor="text1"/>
        </w:rPr>
        <w:t>You can email the helpdesk anytime </w:t>
      </w:r>
      <w:r w:rsidRPr="650F33C8">
        <w:rPr>
          <w:rFonts w:eastAsia="Aptos" w:cs="Aptos"/>
        </w:rPr>
        <w:t xml:space="preserve">at </w:t>
      </w:r>
      <w:hyperlink r:id="rId117">
        <w:r w:rsidRPr="650F33C8">
          <w:rPr>
            <w:rStyle w:val="Hyperlink"/>
            <w:rFonts w:eastAsia="Aptos" w:cs="Aptos"/>
          </w:rPr>
          <w:t>CCShelpdesk@education.gov.au</w:t>
        </w:r>
      </w:hyperlink>
      <w:r w:rsidRPr="650F33C8">
        <w:rPr>
          <w:rFonts w:eastAsia="Aptos" w:cs="Aptos"/>
          <w:color w:val="000000" w:themeColor="text1"/>
        </w:rPr>
        <w:t> and we will respond during business hours.</w:t>
      </w:r>
    </w:p>
    <w:p w14:paraId="1A09F605" w14:textId="77777777" w:rsidR="008F79A6" w:rsidRDefault="008F79A6" w:rsidP="008F79A6">
      <w:pPr>
        <w:rPr>
          <w:rStyle w:val="normaltextrun"/>
          <w:rFonts w:eastAsia="Aptos" w:cs="Aptos"/>
        </w:rPr>
      </w:pPr>
      <w:r w:rsidRPr="445C46B0">
        <w:rPr>
          <w:rStyle w:val="normaltextrun"/>
          <w:rFonts w:eastAsia="Aptos" w:cs="Aptos"/>
        </w:rPr>
        <w:t>CCS payments may be affected by the public holiday.</w:t>
      </w:r>
    </w:p>
    <w:p w14:paraId="0B2FDF3B" w14:textId="77777777" w:rsidR="008F79A6" w:rsidRDefault="008F79A6" w:rsidP="007365AC">
      <w:pPr>
        <w:pStyle w:val="Heading3"/>
      </w:pPr>
      <w:r w:rsidRPr="445C46B0">
        <w:t xml:space="preserve">CCS period of emergency in Queensland </w:t>
      </w:r>
    </w:p>
    <w:p w14:paraId="4693A3DD" w14:textId="77777777" w:rsidR="008F79A6" w:rsidRDefault="008F79A6" w:rsidP="008F79A6">
      <w:pPr>
        <w:rPr>
          <w:rStyle w:val="normaltextrun"/>
          <w:rFonts w:eastAsia="Aptos" w:cs="Aptos"/>
          <w:b/>
          <w:bCs/>
        </w:rPr>
      </w:pPr>
      <w:r w:rsidRPr="445C46B0">
        <w:rPr>
          <w:rStyle w:val="normaltextrun"/>
          <w:rFonts w:eastAsia="Aptos" w:cs="Aptos"/>
          <w:b/>
          <w:bCs/>
        </w:rPr>
        <w:t xml:space="preserve">A Child Care Subsidy (CCS) period of emergency was in place in parts of Queensland due to the impact of flooding and Tropical Cyclone Narelle. </w:t>
      </w:r>
    </w:p>
    <w:p w14:paraId="29022F6D" w14:textId="77777777" w:rsidR="008F79A6" w:rsidRDefault="008F79A6" w:rsidP="008F79A6">
      <w:r w:rsidRPr="445C46B0">
        <w:rPr>
          <w:rStyle w:val="normaltextrun"/>
          <w:rFonts w:eastAsia="Aptos" w:cs="Aptos"/>
        </w:rPr>
        <w:t xml:space="preserve">Visit our website to see: </w:t>
      </w:r>
    </w:p>
    <w:p w14:paraId="53E22FC7"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118">
        <w:r w:rsidRPr="445C46B0">
          <w:rPr>
            <w:rStyle w:val="Hyperlink"/>
            <w:rFonts w:eastAsia="Aptos" w:cs="Aptos"/>
          </w:rPr>
          <w:t>regions and timeframes where the period of emergency applies</w:t>
        </w:r>
      </w:hyperlink>
      <w:r w:rsidRPr="445C46B0">
        <w:rPr>
          <w:rStyle w:val="normaltextrun"/>
          <w:rFonts w:eastAsia="Aptos" w:cs="Aptos"/>
        </w:rPr>
        <w:t xml:space="preserve"> </w:t>
      </w:r>
    </w:p>
    <w:p w14:paraId="274FD490"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119">
        <w:r w:rsidRPr="445C46B0">
          <w:rPr>
            <w:rStyle w:val="Hyperlink"/>
            <w:rFonts w:eastAsia="Aptos" w:cs="Aptos"/>
          </w:rPr>
          <w:t>details of support available during and after a period of emergency.</w:t>
        </w:r>
      </w:hyperlink>
      <w:r w:rsidRPr="445C46B0">
        <w:rPr>
          <w:rStyle w:val="normaltextrun"/>
          <w:rFonts w:eastAsia="Aptos" w:cs="Aptos"/>
        </w:rPr>
        <w:t xml:space="preserve"> </w:t>
      </w:r>
    </w:p>
    <w:p w14:paraId="3C9A6809" w14:textId="77777777" w:rsidR="008F79A6" w:rsidRDefault="008F79A6" w:rsidP="008F79A6">
      <w:pPr>
        <w:rPr>
          <w:rStyle w:val="normaltextrun"/>
          <w:rFonts w:eastAsia="Aptos" w:cs="Aptos"/>
        </w:rPr>
      </w:pPr>
      <w:r w:rsidRPr="445C46B0">
        <w:rPr>
          <w:rStyle w:val="normaltextrun"/>
          <w:rFonts w:eastAsia="Aptos" w:cs="Aptos"/>
        </w:rPr>
        <w:t>We continue to monitor the situation and will provide updates as required.</w:t>
      </w:r>
    </w:p>
    <w:p w14:paraId="0A96054D" w14:textId="524FAB0D" w:rsidR="008F79A6" w:rsidRDefault="001A613E" w:rsidP="00E10B2C">
      <w:pPr>
        <w:pStyle w:val="Heading2"/>
      </w:pPr>
      <w:bookmarkStart w:id="37" w:name="_Toc228969481"/>
      <w:r>
        <w:t>Facts from FAL</w:t>
      </w:r>
      <w:bookmarkEnd w:id="37"/>
    </w:p>
    <w:p w14:paraId="38562142" w14:textId="77777777" w:rsidR="008F79A6" w:rsidRPr="00897539" w:rsidRDefault="008F79A6" w:rsidP="007365AC">
      <w:pPr>
        <w:pStyle w:val="Heading3"/>
      </w:pPr>
      <w:r w:rsidRPr="00897539">
        <w:t>Debt notices: what providers need to know</w:t>
      </w:r>
    </w:p>
    <w:p w14:paraId="5B46A2FD" w14:textId="77777777" w:rsidR="008F79A6" w:rsidRDefault="008F79A6" w:rsidP="008F79A6">
      <w:pPr>
        <w:spacing w:before="210" w:after="210" w:line="300" w:lineRule="auto"/>
        <w:rPr>
          <w:rFonts w:eastAsia="Aptos" w:cs="Aptos"/>
        </w:rPr>
      </w:pPr>
      <w:r w:rsidRPr="7DB14A7B">
        <w:rPr>
          <w:rFonts w:eastAsia="Aptos" w:cs="Aptos"/>
          <w:b/>
          <w:bCs/>
        </w:rPr>
        <w:t>Staying on top of your CCS obligations is the best way to avoid debt notices and potential penalties</w:t>
      </w:r>
      <w:r w:rsidRPr="7DB14A7B">
        <w:rPr>
          <w:rFonts w:eastAsia="Aptos" w:cs="Aptos"/>
        </w:rPr>
        <w:t xml:space="preserve">. </w:t>
      </w:r>
    </w:p>
    <w:p w14:paraId="3FE79EB9" w14:textId="77777777" w:rsidR="008F79A6" w:rsidRDefault="008F79A6" w:rsidP="008F79A6">
      <w:pPr>
        <w:spacing w:before="210" w:after="210" w:line="300" w:lineRule="auto"/>
        <w:rPr>
          <w:rFonts w:eastAsia="Aptos" w:cs="Aptos"/>
        </w:rPr>
      </w:pPr>
      <w:r w:rsidRPr="1D90D338">
        <w:rPr>
          <w:rFonts w:eastAsia="Aptos" w:cs="Aptos"/>
        </w:rPr>
        <w:t>You might receive a debt notice if you:</w:t>
      </w:r>
    </w:p>
    <w:p w14:paraId="33C0FEB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change a session of care to report a reduced fee, fewer hours, or fewer days</w:t>
      </w:r>
    </w:p>
    <w:p w14:paraId="0DF98935"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withdraw a session report</w:t>
      </w:r>
    </w:p>
    <w:p w14:paraId="391162FD"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act in a non-compliant way</w:t>
      </w:r>
    </w:p>
    <w:p w14:paraId="6B0F483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close or transfer ownership of a service retrospectively</w:t>
      </w:r>
    </w:p>
    <w:p w14:paraId="4453658A" w14:textId="77777777" w:rsidR="008F79A6" w:rsidRDefault="008F79A6" w:rsidP="00140AF3">
      <w:pPr>
        <w:pStyle w:val="ListParagraph"/>
        <w:numPr>
          <w:ilvl w:val="0"/>
          <w:numId w:val="211"/>
        </w:numPr>
        <w:spacing w:after="0" w:line="300" w:lineRule="auto"/>
        <w:contextualSpacing/>
      </w:pPr>
      <w:r w:rsidRPr="09165A31">
        <w:rPr>
          <w:rFonts w:eastAsia="Aptos" w:cs="Aptos"/>
        </w:rPr>
        <w:t>cease operating your service while offsetting is still occurring</w:t>
      </w:r>
    </w:p>
    <w:p w14:paraId="4E6B3214" w14:textId="77777777" w:rsidR="008F79A6" w:rsidRDefault="008F79A6" w:rsidP="00140AF3">
      <w:pPr>
        <w:pStyle w:val="ListParagraph"/>
        <w:numPr>
          <w:ilvl w:val="0"/>
          <w:numId w:val="211"/>
        </w:numPr>
        <w:spacing w:after="0" w:line="300" w:lineRule="auto"/>
        <w:contextualSpacing/>
      </w:pPr>
      <w:r>
        <w:t>report an absence before a child’s first physical attendance</w:t>
      </w:r>
    </w:p>
    <w:p w14:paraId="016D0608" w14:textId="77777777" w:rsidR="008F79A6" w:rsidRDefault="008F79A6" w:rsidP="00140AF3">
      <w:pPr>
        <w:pStyle w:val="ListParagraph"/>
        <w:numPr>
          <w:ilvl w:val="0"/>
          <w:numId w:val="211"/>
        </w:numPr>
        <w:spacing w:after="0" w:line="300" w:lineRule="auto"/>
        <w:contextualSpacing/>
        <w:rPr>
          <w:rFonts w:eastAsia="Aptos" w:cs="Aptos"/>
        </w:rPr>
      </w:pPr>
      <w:r>
        <w:t>report an absence after a child’s last physical attendance</w:t>
      </w:r>
      <w:r w:rsidRPr="09165A31">
        <w:rPr>
          <w:rFonts w:eastAsia="Aptos" w:cs="Aptos"/>
        </w:rPr>
        <w:t>.</w:t>
      </w:r>
    </w:p>
    <w:p w14:paraId="4E8D0F70" w14:textId="77777777" w:rsidR="008F79A6" w:rsidRDefault="008F79A6" w:rsidP="008F79A6">
      <w:pPr>
        <w:spacing w:before="210" w:after="210" w:line="300" w:lineRule="auto"/>
        <w:rPr>
          <w:rFonts w:eastAsia="Aptos" w:cs="Aptos"/>
        </w:rPr>
      </w:pPr>
      <w:r w:rsidRPr="09165A31">
        <w:rPr>
          <w:rFonts w:eastAsia="Aptos" w:cs="Aptos"/>
        </w:rPr>
        <w:t xml:space="preserve">If the debt results from </w:t>
      </w:r>
      <w:r w:rsidRPr="09165A31">
        <w:rPr>
          <w:rFonts w:eastAsia="Aptos" w:cs="Aptos"/>
          <w:b/>
          <w:bCs/>
        </w:rPr>
        <w:t>non-compliance</w:t>
      </w:r>
      <w:r w:rsidRPr="09165A31">
        <w:rPr>
          <w:rFonts w:eastAsia="Aptos" w:cs="Aptos"/>
        </w:rPr>
        <w:t xml:space="preserve">, we may also issue an </w:t>
      </w:r>
      <w:r w:rsidRPr="09165A31">
        <w:rPr>
          <w:rFonts w:eastAsia="Aptos" w:cs="Aptos"/>
          <w:b/>
          <w:bCs/>
        </w:rPr>
        <w:t>infringement notice</w:t>
      </w:r>
      <w:r w:rsidRPr="09165A31">
        <w:rPr>
          <w:rFonts w:eastAsia="Aptos" w:cs="Aptos"/>
        </w:rPr>
        <w:t>.</w:t>
      </w:r>
    </w:p>
    <w:p w14:paraId="14960DD0" w14:textId="77777777" w:rsidR="008F79A6" w:rsidRDefault="008F79A6" w:rsidP="008F79A6">
      <w:pPr>
        <w:rPr>
          <w:rFonts w:eastAsia="Aptos" w:cs="Aptos"/>
        </w:rPr>
      </w:pPr>
      <w:r w:rsidRPr="09165A31">
        <w:rPr>
          <w:rFonts w:eastAsia="Aptos" w:cs="Aptos"/>
        </w:rPr>
        <w:t xml:space="preserve">Learn more about </w:t>
      </w:r>
      <w:hyperlink r:id="rId120" w:anchor="toc-debts">
        <w:r w:rsidRPr="09165A31">
          <w:rPr>
            <w:rStyle w:val="Hyperlink"/>
            <w:rFonts w:eastAsia="Aptos" w:cs="Aptos"/>
          </w:rPr>
          <w:t>debt notices and how to avoid them</w:t>
        </w:r>
      </w:hyperlink>
      <w:r w:rsidRPr="09165A31">
        <w:rPr>
          <w:rFonts w:eastAsia="Aptos" w:cs="Aptos"/>
        </w:rPr>
        <w:t xml:space="preserve"> on our website.</w:t>
      </w:r>
    </w:p>
    <w:p w14:paraId="5B9CA67F" w14:textId="77777777" w:rsidR="008F79A6" w:rsidRPr="00A74246" w:rsidRDefault="008F79A6" w:rsidP="007365AC">
      <w:pPr>
        <w:pStyle w:val="Heading3"/>
      </w:pPr>
      <w:r w:rsidRPr="00A74246">
        <w:t xml:space="preserve">Caring for close family members in Family Day Care </w:t>
      </w:r>
    </w:p>
    <w:p w14:paraId="23AC5059" w14:textId="77777777" w:rsidR="008F79A6" w:rsidRDefault="008F79A6" w:rsidP="008F79A6">
      <w:r w:rsidRPr="7DB14A7B">
        <w:rPr>
          <w:b/>
          <w:bCs/>
        </w:rPr>
        <w:t>Family Day Care (FDC) educators cannot claim CCS when</w:t>
      </w:r>
      <w:r>
        <w:t xml:space="preserve"> </w:t>
      </w:r>
      <w:hyperlink r:id="rId121" w:anchor="toc-family-day-care">
        <w:r w:rsidRPr="7DB14A7B">
          <w:rPr>
            <w:rStyle w:val="Hyperlink"/>
          </w:rPr>
          <w:t>providing care for close family members.</w:t>
        </w:r>
      </w:hyperlink>
    </w:p>
    <w:p w14:paraId="249323A0" w14:textId="77777777" w:rsidR="008F79A6" w:rsidRDefault="008F79A6" w:rsidP="008F79A6">
      <w:r>
        <w:t>This includes care provided to the educator’s (or their partner’s):</w:t>
      </w:r>
    </w:p>
    <w:p w14:paraId="3BCA7AEE" w14:textId="77777777" w:rsidR="008F79A6" w:rsidRDefault="008F79A6" w:rsidP="00140AF3">
      <w:pPr>
        <w:pStyle w:val="ListParagraph"/>
        <w:numPr>
          <w:ilvl w:val="0"/>
          <w:numId w:val="212"/>
        </w:numPr>
        <w:spacing w:before="100" w:beforeAutospacing="1" w:after="200" w:afterAutospacing="1"/>
        <w:contextualSpacing/>
      </w:pPr>
      <w:r>
        <w:t>child, foster child, adopted child, kinship child, or any child for whom they have legal responsibility</w:t>
      </w:r>
    </w:p>
    <w:p w14:paraId="61DAD314" w14:textId="77777777" w:rsidR="008F79A6" w:rsidRDefault="008F79A6" w:rsidP="00140AF3">
      <w:pPr>
        <w:pStyle w:val="ListParagraph"/>
        <w:numPr>
          <w:ilvl w:val="0"/>
          <w:numId w:val="212"/>
        </w:numPr>
        <w:spacing w:before="100" w:beforeAutospacing="1" w:after="200" w:afterAutospacing="1"/>
        <w:contextualSpacing/>
      </w:pPr>
      <w:r>
        <w:t>brother, sister, half-brother, half-sister, step-brother or step-sister.</w:t>
      </w:r>
    </w:p>
    <w:p w14:paraId="22E07F35" w14:textId="77777777" w:rsidR="008F79A6" w:rsidRDefault="008F79A6" w:rsidP="008F79A6">
      <w:r>
        <w:t xml:space="preserve">To learn more about these rules, watch our </w:t>
      </w:r>
      <w:hyperlink r:id="rId122" w:history="1">
        <w:r w:rsidRPr="00A67D5E">
          <w:rPr>
            <w:rStyle w:val="Hyperlink"/>
          </w:rPr>
          <w:t>short explainer video</w:t>
        </w:r>
      </w:hyperlink>
      <w:r>
        <w:t>.</w:t>
      </w:r>
    </w:p>
    <w:p w14:paraId="197CDF09" w14:textId="77777777" w:rsidR="008F79A6" w:rsidRDefault="008F79A6" w:rsidP="008F79A6">
      <w:r>
        <w:lastRenderedPageBreak/>
        <w:t xml:space="preserve">You can find information about </w:t>
      </w:r>
      <w:hyperlink r:id="rId123" w:history="1">
        <w:r w:rsidRPr="00462EFC">
          <w:rPr>
            <w:rStyle w:val="Hyperlink"/>
          </w:rPr>
          <w:t>providing care for relatives</w:t>
        </w:r>
      </w:hyperlink>
      <w:r>
        <w:t xml:space="preserve"> on our website.</w:t>
      </w:r>
    </w:p>
    <w:p w14:paraId="66851A62" w14:textId="77777777" w:rsidR="008F79A6" w:rsidRDefault="008F79A6" w:rsidP="008F79A6">
      <w:pPr>
        <w:pStyle w:val="Heading3"/>
      </w:pPr>
      <w:r>
        <w:t>Financial reporting deadline for some large providers is 1 May</w:t>
      </w:r>
    </w:p>
    <w:p w14:paraId="1B5211B2" w14:textId="77777777" w:rsidR="008F79A6" w:rsidRDefault="008F79A6" w:rsidP="008F79A6">
      <w:pPr>
        <w:spacing w:before="60" w:after="60"/>
        <w:rPr>
          <w:rFonts w:eastAsia="Aptos" w:cs="Aptos"/>
          <w:b/>
          <w:bCs/>
        </w:rPr>
      </w:pPr>
      <w:r w:rsidRPr="3DB45E65">
        <w:rPr>
          <w:rFonts w:eastAsia="Aptos" w:cs="Aptos"/>
          <w:b/>
          <w:bCs/>
        </w:rPr>
        <w:t xml:space="preserve">Large providers must report financial information each year. This includes information about revenue, profits and leasing arrangements. </w:t>
      </w:r>
    </w:p>
    <w:p w14:paraId="367DA950" w14:textId="77777777" w:rsidR="008F79A6" w:rsidRDefault="008F79A6" w:rsidP="008F79A6">
      <w:pPr>
        <w:spacing w:before="60" w:after="60"/>
        <w:rPr>
          <w:rFonts w:eastAsia="Aptos" w:cs="Aptos"/>
          <w:b/>
          <w:bCs/>
        </w:rPr>
      </w:pPr>
    </w:p>
    <w:p w14:paraId="0DD53F20" w14:textId="77777777" w:rsidR="008F79A6" w:rsidRDefault="008F79A6" w:rsidP="008F79A6">
      <w:pPr>
        <w:spacing w:before="60" w:after="60"/>
        <w:rPr>
          <w:rFonts w:eastAsia="Aptos" w:cs="Aptos"/>
        </w:rPr>
      </w:pPr>
      <w:r w:rsidRPr="3DB45E65">
        <w:rPr>
          <w:rFonts w:eastAsia="Aptos" w:cs="Aptos"/>
        </w:rPr>
        <w:t xml:space="preserve">Large providers who report on the </w:t>
      </w:r>
      <w:r w:rsidRPr="3DB45E65">
        <w:rPr>
          <w:rFonts w:eastAsia="Aptos" w:cs="Aptos"/>
          <w:b/>
          <w:bCs/>
        </w:rPr>
        <w:t>calendar year</w:t>
      </w:r>
      <w:r w:rsidRPr="3DB45E65">
        <w:rPr>
          <w:rFonts w:eastAsia="Aptos" w:cs="Aptos"/>
        </w:rPr>
        <w:t xml:space="preserve"> must:</w:t>
      </w:r>
    </w:p>
    <w:p w14:paraId="48E37907"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complete the </w:t>
      </w:r>
      <w:hyperlink r:id="rId124">
        <w:r w:rsidRPr="3DB45E65">
          <w:rPr>
            <w:rStyle w:val="Hyperlink"/>
            <w:rFonts w:eastAsia="Aptos" w:cs="Aptos"/>
          </w:rPr>
          <w:t>2025 Large Provider Financial Input Report</w:t>
        </w:r>
      </w:hyperlink>
      <w:r w:rsidRPr="3DB45E65">
        <w:rPr>
          <w:rFonts w:eastAsia="Aptos" w:cs="Aptos"/>
        </w:rPr>
        <w:t xml:space="preserve"> </w:t>
      </w:r>
    </w:p>
    <w:p w14:paraId="59A6E98B"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email it to </w:t>
      </w:r>
      <w:hyperlink r:id="rId125">
        <w:r w:rsidRPr="3DB45E65">
          <w:rPr>
            <w:rStyle w:val="Hyperlink"/>
          </w:rPr>
          <w:t>ECECFinancialViability@education.gov.au</w:t>
        </w:r>
      </w:hyperlink>
      <w:r w:rsidRPr="3DB45E65">
        <w:rPr>
          <w:rFonts w:eastAsia="Aptos" w:cs="Aptos"/>
        </w:rPr>
        <w:t xml:space="preserve"> by </w:t>
      </w:r>
      <w:r w:rsidRPr="3DB45E65">
        <w:rPr>
          <w:rFonts w:eastAsia="Aptos" w:cs="Aptos"/>
          <w:b/>
          <w:bCs/>
        </w:rPr>
        <w:t>1 May 2026</w:t>
      </w:r>
      <w:r w:rsidRPr="3DB45E65">
        <w:rPr>
          <w:rFonts w:eastAsia="Aptos" w:cs="Aptos"/>
        </w:rPr>
        <w:t>.</w:t>
      </w:r>
    </w:p>
    <w:p w14:paraId="735A57D4" w14:textId="77777777" w:rsidR="008F79A6" w:rsidRDefault="008F79A6" w:rsidP="008F79A6">
      <w:pPr>
        <w:pStyle w:val="ListParagraph"/>
        <w:spacing w:before="60" w:after="60"/>
        <w:rPr>
          <w:rFonts w:eastAsia="Aptos" w:cs="Aptos"/>
        </w:rPr>
      </w:pPr>
    </w:p>
    <w:p w14:paraId="6BE85427" w14:textId="77777777" w:rsidR="008F79A6" w:rsidRPr="0080212D" w:rsidRDefault="008F79A6" w:rsidP="008F79A6">
      <w:r w:rsidRPr="0080212D">
        <w:t>Please include financial statements and any other information outlined in the ‘Important Information’ tab.</w:t>
      </w:r>
    </w:p>
    <w:p w14:paraId="4AF14AFD" w14:textId="77777777" w:rsidR="008F79A6" w:rsidRPr="0080212D" w:rsidRDefault="008F79A6" w:rsidP="008F79A6">
      <w:r>
        <w:t>If you report on a</w:t>
      </w:r>
      <w:r w:rsidRPr="006E4161">
        <w:rPr>
          <w:b/>
        </w:rPr>
        <w:t xml:space="preserve"> financial year</w:t>
      </w:r>
      <w:r>
        <w:t>, your deadline will be 1 November 2026. We’ll provide more information about what you need to do closer to the deadline.</w:t>
      </w:r>
    </w:p>
    <w:p w14:paraId="25D69844" w14:textId="77777777" w:rsidR="008F79A6" w:rsidRPr="0080212D" w:rsidRDefault="008F79A6" w:rsidP="008F79A6">
      <w:r>
        <w:t xml:space="preserve">A large provider is one that currently operates, plans to operate, or shares operation of 25 or more services. If you’re not sure whether this applies to you, please email </w:t>
      </w:r>
      <w:hyperlink r:id="rId126">
        <w:r w:rsidRPr="7DB14A7B">
          <w:rPr>
            <w:rStyle w:val="Hyperlink"/>
          </w:rPr>
          <w:t>ECECFinancialViability@education.gov.au.</w:t>
        </w:r>
      </w:hyperlink>
    </w:p>
    <w:p w14:paraId="349C1FB4" w14:textId="77777777" w:rsidR="008F79A6" w:rsidRDefault="008F79A6" w:rsidP="008F79A6">
      <w:r>
        <w:t xml:space="preserve">Learn more about the </w:t>
      </w:r>
      <w:hyperlink r:id="rId127">
        <w:r w:rsidRPr="0031522C">
          <w:rPr>
            <w:rStyle w:val="Hyperlink"/>
          </w:rPr>
          <w:t>financial reporting obligations for large providers</w:t>
        </w:r>
      </w:hyperlink>
      <w:r w:rsidRPr="0031522C">
        <w:t xml:space="preserve"> on</w:t>
      </w:r>
      <w:r>
        <w:t xml:space="preserve"> our website.</w:t>
      </w:r>
    </w:p>
    <w:p w14:paraId="3C7165B5" w14:textId="76A435EB" w:rsidR="00E10B2C" w:rsidRDefault="00E10B2C" w:rsidP="00E10B2C">
      <w:pPr>
        <w:pStyle w:val="Heading2"/>
      </w:pPr>
      <w:bookmarkStart w:id="38" w:name="_Toc228969482"/>
      <w:r>
        <w:t>Workforce support</w:t>
      </w:r>
      <w:bookmarkEnd w:id="38"/>
    </w:p>
    <w:p w14:paraId="107413DB" w14:textId="77777777" w:rsidR="008F79A6" w:rsidRPr="00387082" w:rsidRDefault="008F79A6" w:rsidP="008F79A6">
      <w:pPr>
        <w:pStyle w:val="Heading3"/>
        <w:spacing w:before="120" w:after="120"/>
      </w:pPr>
      <w:r w:rsidRPr="00387082">
        <w:t>Worker retention payment update</w:t>
      </w:r>
    </w:p>
    <w:p w14:paraId="502A7207" w14:textId="77777777" w:rsidR="008F79A6" w:rsidRPr="00F70755" w:rsidRDefault="008F79A6" w:rsidP="008F79A6">
      <w:pPr>
        <w:pStyle w:val="Heading4"/>
        <w:spacing w:before="120" w:after="120"/>
      </w:pPr>
      <w:r>
        <w:t>We’re processing payments</w:t>
      </w:r>
    </w:p>
    <w:p w14:paraId="07655C99" w14:textId="77777777" w:rsidR="008F79A6" w:rsidRPr="00F70755" w:rsidRDefault="008F79A6" w:rsidP="008F79A6">
      <w:pPr>
        <w:spacing w:after="120"/>
        <w:rPr>
          <w:b/>
          <w:bCs/>
        </w:rPr>
      </w:pPr>
      <w:r w:rsidRPr="3887FB1A">
        <w:rPr>
          <w:b/>
          <w:bCs/>
        </w:rPr>
        <w:t xml:space="preserve">We have processed worker retention payments for the period </w:t>
      </w:r>
      <w:r>
        <w:rPr>
          <w:b/>
          <w:bCs/>
        </w:rPr>
        <w:t>26 January</w:t>
      </w:r>
      <w:r w:rsidRPr="3887FB1A">
        <w:rPr>
          <w:b/>
          <w:bCs/>
        </w:rPr>
        <w:t xml:space="preserve"> to </w:t>
      </w:r>
      <w:r>
        <w:rPr>
          <w:b/>
          <w:bCs/>
        </w:rPr>
        <w:t>22 February</w:t>
      </w:r>
      <w:r w:rsidRPr="3887FB1A">
        <w:rPr>
          <w:b/>
          <w:bCs/>
        </w:rPr>
        <w:t xml:space="preserve"> 2026.</w:t>
      </w:r>
    </w:p>
    <w:p w14:paraId="569E1C31" w14:textId="77777777" w:rsidR="008F79A6" w:rsidRPr="00F70755" w:rsidRDefault="008F79A6" w:rsidP="008F79A6">
      <w:pPr>
        <w:spacing w:after="120"/>
      </w:pPr>
      <w:r>
        <w:t>We processed this payment on 23 March 2026. Note that this is the day we processed the payment, not necessarily the date you will receive funds.</w:t>
      </w:r>
    </w:p>
    <w:p w14:paraId="0AAC7000" w14:textId="77777777" w:rsidR="008F79A6" w:rsidRPr="00F70755" w:rsidRDefault="008F79A6" w:rsidP="008F79A6">
      <w:pPr>
        <w:spacing w:after="120"/>
      </w:pPr>
      <w:r>
        <w:t xml:space="preserve">We make payments at the service-level through the Child Care Subsidy System. We send payments to the same bank account as your CCS payments. </w:t>
      </w:r>
    </w:p>
    <w:p w14:paraId="14516E91" w14:textId="77777777" w:rsidR="008F79A6" w:rsidRPr="00F70755" w:rsidRDefault="008F79A6" w:rsidP="008F79A6">
      <w:pPr>
        <w:spacing w:after="120"/>
      </w:pPr>
      <w:r>
        <w:t xml:space="preserve">Learn more about </w:t>
      </w:r>
      <w:hyperlink r:id="rId128" w:history="1">
        <w:r w:rsidRPr="3887FB1A">
          <w:rPr>
            <w:rStyle w:val="Hyperlink"/>
          </w:rPr>
          <w:t>when and how we make worker retention payments</w:t>
        </w:r>
      </w:hyperlink>
      <w:r>
        <w:t>.</w:t>
      </w:r>
    </w:p>
    <w:p w14:paraId="130B7DDB" w14:textId="77777777" w:rsidR="008F79A6" w:rsidRPr="00CF0939" w:rsidRDefault="008F79A6" w:rsidP="008F79A6">
      <w:pPr>
        <w:pStyle w:val="Heading4"/>
        <w:spacing w:before="120" w:after="120"/>
      </w:pPr>
      <w:r w:rsidRPr="00CF0939">
        <w:t>Tell your community you’ve signed up</w:t>
      </w:r>
    </w:p>
    <w:p w14:paraId="3AE7F17B" w14:textId="77777777" w:rsidR="008F79A6" w:rsidRDefault="008F79A6" w:rsidP="008F79A6">
      <w:r>
        <w:t xml:space="preserve">Is your service receiving the worker retention payment? Use our </w:t>
      </w:r>
      <w:hyperlink r:id="rId129">
        <w:r w:rsidRPr="7DB14A7B">
          <w:rPr>
            <w:rStyle w:val="Hyperlink"/>
          </w:rPr>
          <w:t>worker retention payment communication toolkit</w:t>
        </w:r>
      </w:hyperlink>
      <w:r>
        <w:t xml:space="preserve"> to let your community know.</w:t>
      </w:r>
    </w:p>
    <w:p w14:paraId="6F27DAFD" w14:textId="6ACD3E44" w:rsidR="008F79A6" w:rsidRDefault="00E10B2C" w:rsidP="00E10B2C">
      <w:pPr>
        <w:pStyle w:val="Heading2"/>
      </w:pPr>
      <w:bookmarkStart w:id="39" w:name="_Toc228969483"/>
      <w:r>
        <w:t>News for families</w:t>
      </w:r>
      <w:bookmarkEnd w:id="39"/>
      <w:r>
        <w:t xml:space="preserve"> </w:t>
      </w:r>
    </w:p>
    <w:p w14:paraId="67091DE9" w14:textId="77777777" w:rsidR="008F79A6" w:rsidRDefault="008F79A6" w:rsidP="00C52114">
      <w:pPr>
        <w:pStyle w:val="Heading3"/>
      </w:pPr>
      <w:r w:rsidRPr="7DB14A7B">
        <w:t>Getting ready for school holidays? Don’t forget About Child Care Subsidy for OSHC</w:t>
      </w:r>
    </w:p>
    <w:p w14:paraId="63CD532D" w14:textId="77777777" w:rsidR="008F79A6" w:rsidRDefault="008F79A6" w:rsidP="008F79A6">
      <w:pPr>
        <w:rPr>
          <w:b/>
          <w:bCs/>
        </w:rPr>
      </w:pPr>
      <w:r w:rsidRPr="7DB14A7B">
        <w:rPr>
          <w:b/>
          <w:bCs/>
        </w:rPr>
        <w:t>Here’s what some parents don’t realise: you can still get CCS for school aged kids attending Outside School Hours Care (OSHC), including many school holiday programs.</w:t>
      </w:r>
    </w:p>
    <w:p w14:paraId="56FCD5E4" w14:textId="77777777" w:rsidR="008F79A6" w:rsidRDefault="008F79A6" w:rsidP="008F79A6">
      <w:r w:rsidRPr="006E4161">
        <w:t xml:space="preserve">A lot of families assume that once kids start primary school, that CCS for their child will stop. Not true! If your child is under 13 years and not yet in secondary school, you may still be eligible </w:t>
      </w:r>
      <w:r>
        <w:t>–</w:t>
      </w:r>
      <w:r w:rsidRPr="004A4D86">
        <w:t xml:space="preserve"> not just for vacation care, but for before and after school care too.</w:t>
      </w:r>
    </w:p>
    <w:p w14:paraId="3CA65EED" w14:textId="77777777" w:rsidR="008F79A6" w:rsidRDefault="008F79A6" w:rsidP="008F79A6">
      <w:r w:rsidRPr="000F3FC2">
        <w:lastRenderedPageBreak/>
        <w:t xml:space="preserve">So before the Easter bunny arrives and the holidays sneak up again, hop onto the </w:t>
      </w:r>
      <w:hyperlink r:id="rId130" w:history="1">
        <w:r w:rsidRPr="7DB14A7B">
          <w:rPr>
            <w:rStyle w:val="Hyperlink"/>
          </w:rPr>
          <w:t>Services Australia website</w:t>
        </w:r>
      </w:hyperlink>
      <w:r w:rsidRPr="000F3FC2">
        <w:t xml:space="preserve"> and click on ‘Raising Kids’. You might be surprised by how much support your family could receive.</w:t>
      </w:r>
    </w:p>
    <w:p w14:paraId="45EDA34D" w14:textId="77777777" w:rsidR="008F79A6" w:rsidRPr="008F79A6" w:rsidRDefault="008F79A6" w:rsidP="008F79A6">
      <w:pPr>
        <w:pStyle w:val="Heading1"/>
      </w:pPr>
    </w:p>
    <w:p w14:paraId="1ADD6A63" w14:textId="562555A1" w:rsidR="00361C79" w:rsidRDefault="00361C79" w:rsidP="00E971AD">
      <w:pPr>
        <w:pStyle w:val="Issuedate"/>
      </w:pPr>
      <w:bookmarkStart w:id="40" w:name="_Toc228969484"/>
      <w:r>
        <w:lastRenderedPageBreak/>
        <w:t>31 March 2026</w:t>
      </w:r>
      <w:bookmarkEnd w:id="40"/>
    </w:p>
    <w:p w14:paraId="378CD3F7" w14:textId="67498EB4" w:rsidR="00C42F53" w:rsidRPr="009F007C" w:rsidRDefault="009F007C" w:rsidP="009F007C">
      <w:pPr>
        <w:pStyle w:val="Heading2"/>
      </w:pPr>
      <w:bookmarkStart w:id="41" w:name="_Toc228969485"/>
      <w:r w:rsidRPr="009F007C">
        <w:t>Queensland: CCS periods of emergency</w:t>
      </w:r>
      <w:bookmarkEnd w:id="41"/>
    </w:p>
    <w:p w14:paraId="2146945E" w14:textId="05A21F06" w:rsidR="008606C5" w:rsidRPr="008606C5" w:rsidRDefault="008606C5" w:rsidP="008606C5">
      <w:r w:rsidRPr="008606C5">
        <w:rPr>
          <w:b/>
          <w:bCs/>
        </w:rPr>
        <w:t>Child Care Subsidy (CCS) periods of emergency have been applied in parts of Queensland.</w:t>
      </w:r>
    </w:p>
    <w:p w14:paraId="2BB6A1DB" w14:textId="77777777" w:rsidR="008606C5" w:rsidRPr="008606C5" w:rsidRDefault="008606C5" w:rsidP="008606C5">
      <w:r w:rsidRPr="008606C5">
        <w:t xml:space="preserve">The CCS period of emergency applied from </w:t>
      </w:r>
      <w:r w:rsidRPr="008606C5">
        <w:rPr>
          <w:b/>
          <w:bCs/>
        </w:rPr>
        <w:t xml:space="preserve">10 to 13 March 2026 </w:t>
      </w:r>
      <w:r w:rsidRPr="008606C5">
        <w:t>in the following local government areas:</w:t>
      </w:r>
    </w:p>
    <w:p w14:paraId="186C21E2" w14:textId="77777777" w:rsidR="008606C5" w:rsidRPr="008606C5" w:rsidRDefault="008606C5" w:rsidP="008606C5">
      <w:pPr>
        <w:numPr>
          <w:ilvl w:val="0"/>
          <w:numId w:val="204"/>
        </w:numPr>
      </w:pPr>
      <w:r w:rsidRPr="008606C5">
        <w:t>Bundaberg</w:t>
      </w:r>
    </w:p>
    <w:p w14:paraId="075C8DFB" w14:textId="77777777" w:rsidR="008606C5" w:rsidRPr="008606C5" w:rsidRDefault="008606C5" w:rsidP="008606C5">
      <w:pPr>
        <w:numPr>
          <w:ilvl w:val="0"/>
          <w:numId w:val="204"/>
        </w:numPr>
      </w:pPr>
      <w:r w:rsidRPr="008606C5">
        <w:t>Gladstone.</w:t>
      </w:r>
    </w:p>
    <w:p w14:paraId="04BF967A" w14:textId="77777777" w:rsidR="008606C5" w:rsidRPr="008606C5" w:rsidRDefault="008606C5" w:rsidP="008606C5">
      <w:r w:rsidRPr="008606C5">
        <w:t xml:space="preserve">The CCS period of emergency applied from </w:t>
      </w:r>
      <w:r w:rsidRPr="008606C5">
        <w:rPr>
          <w:b/>
          <w:bCs/>
        </w:rPr>
        <w:t xml:space="preserve">20 to 29 March 2026 </w:t>
      </w:r>
      <w:r w:rsidRPr="008606C5">
        <w:t>in the following local government areas:</w:t>
      </w:r>
    </w:p>
    <w:p w14:paraId="44FC73F4" w14:textId="77777777" w:rsidR="008606C5" w:rsidRPr="008606C5" w:rsidRDefault="008606C5" w:rsidP="00140AF3">
      <w:pPr>
        <w:pStyle w:val="ListParagraph"/>
        <w:numPr>
          <w:ilvl w:val="0"/>
          <w:numId w:val="209"/>
        </w:numPr>
      </w:pPr>
      <w:r w:rsidRPr="008606C5">
        <w:t>Aurukun</w:t>
      </w:r>
    </w:p>
    <w:p w14:paraId="23F922DF" w14:textId="77777777" w:rsidR="008606C5" w:rsidRPr="008606C5" w:rsidRDefault="008606C5" w:rsidP="00140AF3">
      <w:pPr>
        <w:pStyle w:val="ListParagraph"/>
        <w:numPr>
          <w:ilvl w:val="0"/>
          <w:numId w:val="209"/>
        </w:numPr>
      </w:pPr>
      <w:r w:rsidRPr="008606C5">
        <w:t>Banana</w:t>
      </w:r>
    </w:p>
    <w:p w14:paraId="27BB8693" w14:textId="77777777" w:rsidR="008606C5" w:rsidRPr="008606C5" w:rsidRDefault="008606C5" w:rsidP="00140AF3">
      <w:pPr>
        <w:pStyle w:val="ListParagraph"/>
        <w:numPr>
          <w:ilvl w:val="0"/>
          <w:numId w:val="209"/>
        </w:numPr>
      </w:pPr>
      <w:r w:rsidRPr="008606C5">
        <w:t>Barcaldine</w:t>
      </w:r>
    </w:p>
    <w:p w14:paraId="60268CC4" w14:textId="77777777" w:rsidR="008606C5" w:rsidRPr="008606C5" w:rsidRDefault="008606C5" w:rsidP="00140AF3">
      <w:pPr>
        <w:pStyle w:val="ListParagraph"/>
        <w:numPr>
          <w:ilvl w:val="0"/>
          <w:numId w:val="209"/>
        </w:numPr>
      </w:pPr>
      <w:r w:rsidRPr="008606C5">
        <w:t>Barcoo</w:t>
      </w:r>
    </w:p>
    <w:p w14:paraId="41F33377" w14:textId="77777777" w:rsidR="008606C5" w:rsidRPr="008606C5" w:rsidRDefault="008606C5" w:rsidP="00140AF3">
      <w:pPr>
        <w:pStyle w:val="ListParagraph"/>
        <w:numPr>
          <w:ilvl w:val="0"/>
          <w:numId w:val="209"/>
        </w:numPr>
      </w:pPr>
      <w:r w:rsidRPr="008606C5">
        <w:t>Blackall-Tambo</w:t>
      </w:r>
    </w:p>
    <w:p w14:paraId="2A0A242A" w14:textId="77777777" w:rsidR="008606C5" w:rsidRPr="008606C5" w:rsidRDefault="008606C5" w:rsidP="00140AF3">
      <w:pPr>
        <w:pStyle w:val="ListParagraph"/>
        <w:numPr>
          <w:ilvl w:val="0"/>
          <w:numId w:val="209"/>
        </w:numPr>
      </w:pPr>
      <w:r w:rsidRPr="008606C5">
        <w:t>Boulia</w:t>
      </w:r>
    </w:p>
    <w:p w14:paraId="621A211E" w14:textId="77777777" w:rsidR="008606C5" w:rsidRPr="008606C5" w:rsidRDefault="008606C5" w:rsidP="00140AF3">
      <w:pPr>
        <w:pStyle w:val="ListParagraph"/>
        <w:numPr>
          <w:ilvl w:val="0"/>
          <w:numId w:val="209"/>
        </w:numPr>
      </w:pPr>
      <w:r w:rsidRPr="008606C5">
        <w:t>Bulloo</w:t>
      </w:r>
    </w:p>
    <w:p w14:paraId="1F756F24" w14:textId="77777777" w:rsidR="008606C5" w:rsidRPr="008606C5" w:rsidRDefault="008606C5" w:rsidP="00140AF3">
      <w:pPr>
        <w:pStyle w:val="ListParagraph"/>
        <w:numPr>
          <w:ilvl w:val="0"/>
          <w:numId w:val="209"/>
        </w:numPr>
      </w:pPr>
      <w:r w:rsidRPr="008606C5">
        <w:t>Bundaberg</w:t>
      </w:r>
    </w:p>
    <w:p w14:paraId="7735797D" w14:textId="77777777" w:rsidR="008606C5" w:rsidRPr="008606C5" w:rsidRDefault="008606C5" w:rsidP="00140AF3">
      <w:pPr>
        <w:pStyle w:val="ListParagraph"/>
        <w:numPr>
          <w:ilvl w:val="0"/>
          <w:numId w:val="209"/>
        </w:numPr>
      </w:pPr>
      <w:r w:rsidRPr="008606C5">
        <w:t>Burdekin</w:t>
      </w:r>
    </w:p>
    <w:p w14:paraId="5982A034" w14:textId="77777777" w:rsidR="008606C5" w:rsidRPr="008606C5" w:rsidRDefault="008606C5" w:rsidP="00140AF3">
      <w:pPr>
        <w:pStyle w:val="ListParagraph"/>
        <w:numPr>
          <w:ilvl w:val="0"/>
          <w:numId w:val="209"/>
        </w:numPr>
      </w:pPr>
      <w:r w:rsidRPr="008606C5">
        <w:t>Burke</w:t>
      </w:r>
    </w:p>
    <w:p w14:paraId="0348C509" w14:textId="77777777" w:rsidR="008606C5" w:rsidRPr="008606C5" w:rsidRDefault="008606C5" w:rsidP="00140AF3">
      <w:pPr>
        <w:pStyle w:val="ListParagraph"/>
        <w:numPr>
          <w:ilvl w:val="0"/>
          <w:numId w:val="209"/>
        </w:numPr>
      </w:pPr>
      <w:r w:rsidRPr="008606C5">
        <w:t>Cairns</w:t>
      </w:r>
    </w:p>
    <w:p w14:paraId="19BB8B17" w14:textId="77777777" w:rsidR="008606C5" w:rsidRPr="008606C5" w:rsidRDefault="008606C5" w:rsidP="00140AF3">
      <w:pPr>
        <w:pStyle w:val="ListParagraph"/>
        <w:numPr>
          <w:ilvl w:val="0"/>
          <w:numId w:val="209"/>
        </w:numPr>
      </w:pPr>
      <w:r w:rsidRPr="008606C5">
        <w:t>Carpentaria</w:t>
      </w:r>
    </w:p>
    <w:p w14:paraId="4AD3BA43" w14:textId="77777777" w:rsidR="008606C5" w:rsidRPr="008606C5" w:rsidRDefault="008606C5" w:rsidP="00140AF3">
      <w:pPr>
        <w:pStyle w:val="ListParagraph"/>
        <w:numPr>
          <w:ilvl w:val="0"/>
          <w:numId w:val="209"/>
        </w:numPr>
      </w:pPr>
      <w:r w:rsidRPr="008606C5">
        <w:t>Cassowary Coast</w:t>
      </w:r>
    </w:p>
    <w:p w14:paraId="379D8311" w14:textId="77777777" w:rsidR="008606C5" w:rsidRPr="008606C5" w:rsidRDefault="008606C5" w:rsidP="00140AF3">
      <w:pPr>
        <w:pStyle w:val="ListParagraph"/>
        <w:numPr>
          <w:ilvl w:val="0"/>
          <w:numId w:val="209"/>
        </w:numPr>
      </w:pPr>
      <w:r w:rsidRPr="008606C5">
        <w:t>Central Highlands</w:t>
      </w:r>
    </w:p>
    <w:p w14:paraId="30B9FE24" w14:textId="77777777" w:rsidR="008606C5" w:rsidRPr="008606C5" w:rsidRDefault="008606C5" w:rsidP="00140AF3">
      <w:pPr>
        <w:pStyle w:val="ListParagraph"/>
        <w:numPr>
          <w:ilvl w:val="0"/>
          <w:numId w:val="209"/>
        </w:numPr>
      </w:pPr>
      <w:r w:rsidRPr="008606C5">
        <w:t>Charters Towers</w:t>
      </w:r>
    </w:p>
    <w:p w14:paraId="6A57722F" w14:textId="77777777" w:rsidR="008606C5" w:rsidRPr="008606C5" w:rsidRDefault="008606C5" w:rsidP="00140AF3">
      <w:pPr>
        <w:pStyle w:val="ListParagraph"/>
        <w:numPr>
          <w:ilvl w:val="0"/>
          <w:numId w:val="209"/>
        </w:numPr>
      </w:pPr>
      <w:r w:rsidRPr="008606C5">
        <w:t>Cherbourg</w:t>
      </w:r>
    </w:p>
    <w:p w14:paraId="37C45D60" w14:textId="77777777" w:rsidR="008606C5" w:rsidRPr="008606C5" w:rsidRDefault="008606C5" w:rsidP="00140AF3">
      <w:pPr>
        <w:pStyle w:val="ListParagraph"/>
        <w:numPr>
          <w:ilvl w:val="0"/>
          <w:numId w:val="209"/>
        </w:numPr>
      </w:pPr>
      <w:r w:rsidRPr="008606C5">
        <w:t>Cloncurry</w:t>
      </w:r>
    </w:p>
    <w:p w14:paraId="033EFFB9" w14:textId="77777777" w:rsidR="008606C5" w:rsidRPr="008606C5" w:rsidRDefault="008606C5" w:rsidP="00140AF3">
      <w:pPr>
        <w:pStyle w:val="ListParagraph"/>
        <w:numPr>
          <w:ilvl w:val="0"/>
          <w:numId w:val="209"/>
        </w:numPr>
      </w:pPr>
      <w:r w:rsidRPr="008606C5">
        <w:t>Cook</w:t>
      </w:r>
    </w:p>
    <w:p w14:paraId="22E51980" w14:textId="77777777" w:rsidR="008606C5" w:rsidRPr="008606C5" w:rsidRDefault="008606C5" w:rsidP="00140AF3">
      <w:pPr>
        <w:pStyle w:val="ListParagraph"/>
        <w:numPr>
          <w:ilvl w:val="0"/>
          <w:numId w:val="209"/>
        </w:numPr>
      </w:pPr>
      <w:r w:rsidRPr="008606C5">
        <w:t>Croydon</w:t>
      </w:r>
    </w:p>
    <w:p w14:paraId="4A100D4E" w14:textId="77777777" w:rsidR="008606C5" w:rsidRPr="008606C5" w:rsidRDefault="008606C5" w:rsidP="00140AF3">
      <w:pPr>
        <w:pStyle w:val="ListParagraph"/>
        <w:numPr>
          <w:ilvl w:val="0"/>
          <w:numId w:val="209"/>
        </w:numPr>
      </w:pPr>
      <w:r w:rsidRPr="008606C5">
        <w:t>Diamantina</w:t>
      </w:r>
    </w:p>
    <w:p w14:paraId="64DB56F4" w14:textId="77777777" w:rsidR="008606C5" w:rsidRPr="008606C5" w:rsidRDefault="008606C5" w:rsidP="00140AF3">
      <w:pPr>
        <w:pStyle w:val="ListParagraph"/>
        <w:numPr>
          <w:ilvl w:val="0"/>
          <w:numId w:val="209"/>
        </w:numPr>
      </w:pPr>
      <w:r w:rsidRPr="008606C5">
        <w:t>Doomadgee</w:t>
      </w:r>
    </w:p>
    <w:p w14:paraId="4DA3C4E1" w14:textId="77777777" w:rsidR="008606C5" w:rsidRPr="008606C5" w:rsidRDefault="008606C5" w:rsidP="00140AF3">
      <w:pPr>
        <w:pStyle w:val="ListParagraph"/>
        <w:numPr>
          <w:ilvl w:val="0"/>
          <w:numId w:val="209"/>
        </w:numPr>
      </w:pPr>
      <w:r w:rsidRPr="008606C5">
        <w:t>Douglas</w:t>
      </w:r>
    </w:p>
    <w:p w14:paraId="1EC4B758" w14:textId="77777777" w:rsidR="008606C5" w:rsidRPr="008606C5" w:rsidRDefault="008606C5" w:rsidP="00140AF3">
      <w:pPr>
        <w:pStyle w:val="ListParagraph"/>
        <w:numPr>
          <w:ilvl w:val="0"/>
          <w:numId w:val="209"/>
        </w:numPr>
      </w:pPr>
      <w:r w:rsidRPr="008606C5">
        <w:t>Etheridge</w:t>
      </w:r>
    </w:p>
    <w:p w14:paraId="7BBA6902" w14:textId="77777777" w:rsidR="008606C5" w:rsidRPr="008606C5" w:rsidRDefault="008606C5" w:rsidP="00140AF3">
      <w:pPr>
        <w:pStyle w:val="ListParagraph"/>
        <w:numPr>
          <w:ilvl w:val="0"/>
          <w:numId w:val="209"/>
        </w:numPr>
      </w:pPr>
      <w:r w:rsidRPr="008606C5">
        <w:t>Flinders</w:t>
      </w:r>
    </w:p>
    <w:p w14:paraId="395B5ADA" w14:textId="77777777" w:rsidR="008606C5" w:rsidRPr="008606C5" w:rsidRDefault="008606C5" w:rsidP="00140AF3">
      <w:pPr>
        <w:pStyle w:val="ListParagraph"/>
        <w:numPr>
          <w:ilvl w:val="0"/>
          <w:numId w:val="209"/>
        </w:numPr>
      </w:pPr>
      <w:r w:rsidRPr="008606C5">
        <w:t>Fraser Coast</w:t>
      </w:r>
    </w:p>
    <w:p w14:paraId="00B9310B" w14:textId="77777777" w:rsidR="008606C5" w:rsidRPr="008606C5" w:rsidRDefault="008606C5" w:rsidP="00140AF3">
      <w:pPr>
        <w:pStyle w:val="ListParagraph"/>
        <w:numPr>
          <w:ilvl w:val="0"/>
          <w:numId w:val="209"/>
        </w:numPr>
      </w:pPr>
      <w:r w:rsidRPr="008606C5">
        <w:lastRenderedPageBreak/>
        <w:t>Gladstone</w:t>
      </w:r>
    </w:p>
    <w:p w14:paraId="5B9B3049" w14:textId="77777777" w:rsidR="008606C5" w:rsidRPr="008606C5" w:rsidRDefault="008606C5" w:rsidP="00140AF3">
      <w:pPr>
        <w:pStyle w:val="ListParagraph"/>
        <w:numPr>
          <w:ilvl w:val="0"/>
          <w:numId w:val="209"/>
        </w:numPr>
      </w:pPr>
      <w:r w:rsidRPr="008606C5">
        <w:t>Gympie</w:t>
      </w:r>
    </w:p>
    <w:p w14:paraId="6B9850B0" w14:textId="77777777" w:rsidR="008606C5" w:rsidRPr="008606C5" w:rsidRDefault="008606C5" w:rsidP="00140AF3">
      <w:pPr>
        <w:pStyle w:val="ListParagraph"/>
        <w:numPr>
          <w:ilvl w:val="0"/>
          <w:numId w:val="209"/>
        </w:numPr>
      </w:pPr>
      <w:r w:rsidRPr="008606C5">
        <w:t>Hinchinbrook</w:t>
      </w:r>
    </w:p>
    <w:p w14:paraId="4D5C5205" w14:textId="77777777" w:rsidR="008606C5" w:rsidRPr="008606C5" w:rsidRDefault="008606C5" w:rsidP="00140AF3">
      <w:pPr>
        <w:pStyle w:val="ListParagraph"/>
        <w:numPr>
          <w:ilvl w:val="0"/>
          <w:numId w:val="209"/>
        </w:numPr>
      </w:pPr>
      <w:r w:rsidRPr="008606C5">
        <w:t>Hope Vale</w:t>
      </w:r>
    </w:p>
    <w:p w14:paraId="69C35AD0" w14:textId="77777777" w:rsidR="008606C5" w:rsidRPr="008606C5" w:rsidRDefault="008606C5" w:rsidP="00140AF3">
      <w:pPr>
        <w:pStyle w:val="ListParagraph"/>
        <w:numPr>
          <w:ilvl w:val="0"/>
          <w:numId w:val="209"/>
        </w:numPr>
      </w:pPr>
      <w:r w:rsidRPr="008606C5">
        <w:t>Isaac</w:t>
      </w:r>
    </w:p>
    <w:p w14:paraId="067FC4F8" w14:textId="77777777" w:rsidR="008606C5" w:rsidRPr="008606C5" w:rsidRDefault="008606C5" w:rsidP="00140AF3">
      <w:pPr>
        <w:pStyle w:val="ListParagraph"/>
        <w:numPr>
          <w:ilvl w:val="0"/>
          <w:numId w:val="209"/>
        </w:numPr>
      </w:pPr>
      <w:r w:rsidRPr="008606C5">
        <w:t>Kowanyama</w:t>
      </w:r>
    </w:p>
    <w:p w14:paraId="6EB404AE" w14:textId="77777777" w:rsidR="008606C5" w:rsidRPr="008606C5" w:rsidRDefault="008606C5" w:rsidP="00140AF3">
      <w:pPr>
        <w:pStyle w:val="ListParagraph"/>
        <w:numPr>
          <w:ilvl w:val="0"/>
          <w:numId w:val="209"/>
        </w:numPr>
      </w:pPr>
      <w:r w:rsidRPr="008606C5">
        <w:t>Livingstone</w:t>
      </w:r>
    </w:p>
    <w:p w14:paraId="0B2475F5" w14:textId="77777777" w:rsidR="008606C5" w:rsidRPr="008606C5" w:rsidRDefault="008606C5" w:rsidP="00140AF3">
      <w:pPr>
        <w:pStyle w:val="ListParagraph"/>
        <w:numPr>
          <w:ilvl w:val="0"/>
          <w:numId w:val="209"/>
        </w:numPr>
      </w:pPr>
      <w:r w:rsidRPr="008606C5">
        <w:t>Lockhart River</w:t>
      </w:r>
    </w:p>
    <w:p w14:paraId="10CDFD77" w14:textId="77777777" w:rsidR="008606C5" w:rsidRPr="008606C5" w:rsidRDefault="008606C5" w:rsidP="00140AF3">
      <w:pPr>
        <w:pStyle w:val="ListParagraph"/>
        <w:numPr>
          <w:ilvl w:val="0"/>
          <w:numId w:val="209"/>
        </w:numPr>
      </w:pPr>
      <w:r w:rsidRPr="008606C5">
        <w:t>Longreach</w:t>
      </w:r>
    </w:p>
    <w:p w14:paraId="49818051" w14:textId="77777777" w:rsidR="008606C5" w:rsidRPr="008606C5" w:rsidRDefault="008606C5" w:rsidP="00140AF3">
      <w:pPr>
        <w:pStyle w:val="ListParagraph"/>
        <w:numPr>
          <w:ilvl w:val="0"/>
          <w:numId w:val="209"/>
        </w:numPr>
      </w:pPr>
      <w:r w:rsidRPr="008606C5">
        <w:t>Mackay</w:t>
      </w:r>
    </w:p>
    <w:p w14:paraId="08248536" w14:textId="77777777" w:rsidR="008606C5" w:rsidRPr="008606C5" w:rsidRDefault="008606C5" w:rsidP="00140AF3">
      <w:pPr>
        <w:pStyle w:val="ListParagraph"/>
        <w:numPr>
          <w:ilvl w:val="0"/>
          <w:numId w:val="209"/>
        </w:numPr>
      </w:pPr>
      <w:r w:rsidRPr="008606C5">
        <w:t>Mapoon</w:t>
      </w:r>
    </w:p>
    <w:p w14:paraId="7C171DAA" w14:textId="77777777" w:rsidR="008606C5" w:rsidRPr="008606C5" w:rsidRDefault="008606C5" w:rsidP="00140AF3">
      <w:pPr>
        <w:pStyle w:val="ListParagraph"/>
        <w:numPr>
          <w:ilvl w:val="0"/>
          <w:numId w:val="209"/>
        </w:numPr>
      </w:pPr>
      <w:r w:rsidRPr="008606C5">
        <w:t>Maranoa</w:t>
      </w:r>
    </w:p>
    <w:p w14:paraId="1DD9F3AD" w14:textId="77777777" w:rsidR="008606C5" w:rsidRPr="008606C5" w:rsidRDefault="008606C5" w:rsidP="00140AF3">
      <w:pPr>
        <w:pStyle w:val="ListParagraph"/>
        <w:numPr>
          <w:ilvl w:val="0"/>
          <w:numId w:val="209"/>
        </w:numPr>
      </w:pPr>
      <w:r w:rsidRPr="008606C5">
        <w:t>Mareeba</w:t>
      </w:r>
    </w:p>
    <w:p w14:paraId="4D66037F" w14:textId="77777777" w:rsidR="008606C5" w:rsidRPr="008606C5" w:rsidRDefault="008606C5" w:rsidP="00140AF3">
      <w:pPr>
        <w:pStyle w:val="ListParagraph"/>
        <w:numPr>
          <w:ilvl w:val="0"/>
          <w:numId w:val="209"/>
        </w:numPr>
      </w:pPr>
      <w:r w:rsidRPr="008606C5">
        <w:t>McKinlay</w:t>
      </w:r>
    </w:p>
    <w:p w14:paraId="5DA0FC32" w14:textId="77777777" w:rsidR="008606C5" w:rsidRPr="008606C5" w:rsidRDefault="008606C5" w:rsidP="00140AF3">
      <w:pPr>
        <w:pStyle w:val="ListParagraph"/>
        <w:numPr>
          <w:ilvl w:val="0"/>
          <w:numId w:val="209"/>
        </w:numPr>
      </w:pPr>
      <w:r w:rsidRPr="008606C5">
        <w:t>Mornington</w:t>
      </w:r>
    </w:p>
    <w:p w14:paraId="03F7FAEF" w14:textId="77777777" w:rsidR="008606C5" w:rsidRPr="008606C5" w:rsidRDefault="008606C5" w:rsidP="00140AF3">
      <w:pPr>
        <w:pStyle w:val="ListParagraph"/>
        <w:numPr>
          <w:ilvl w:val="0"/>
          <w:numId w:val="209"/>
        </w:numPr>
      </w:pPr>
      <w:r w:rsidRPr="008606C5">
        <w:t>Mount Isa</w:t>
      </w:r>
    </w:p>
    <w:p w14:paraId="5B626476" w14:textId="77777777" w:rsidR="008606C5" w:rsidRPr="008606C5" w:rsidRDefault="008606C5" w:rsidP="00140AF3">
      <w:pPr>
        <w:pStyle w:val="ListParagraph"/>
        <w:numPr>
          <w:ilvl w:val="0"/>
          <w:numId w:val="209"/>
        </w:numPr>
      </w:pPr>
      <w:r w:rsidRPr="008606C5">
        <w:t>Napranum</w:t>
      </w:r>
    </w:p>
    <w:p w14:paraId="68B4E133" w14:textId="77777777" w:rsidR="008606C5" w:rsidRPr="008606C5" w:rsidRDefault="008606C5" w:rsidP="00140AF3">
      <w:pPr>
        <w:pStyle w:val="ListParagraph"/>
        <w:numPr>
          <w:ilvl w:val="0"/>
          <w:numId w:val="209"/>
        </w:numPr>
      </w:pPr>
      <w:r w:rsidRPr="008606C5">
        <w:t>North Burnett</w:t>
      </w:r>
    </w:p>
    <w:p w14:paraId="7E3055AA" w14:textId="77777777" w:rsidR="008606C5" w:rsidRPr="008606C5" w:rsidRDefault="008606C5" w:rsidP="00140AF3">
      <w:pPr>
        <w:pStyle w:val="ListParagraph"/>
        <w:numPr>
          <w:ilvl w:val="0"/>
          <w:numId w:val="209"/>
        </w:numPr>
      </w:pPr>
      <w:r w:rsidRPr="008606C5">
        <w:t>Northern Peninsula Area</w:t>
      </w:r>
    </w:p>
    <w:p w14:paraId="1F53496E" w14:textId="77777777" w:rsidR="008606C5" w:rsidRPr="008606C5" w:rsidRDefault="008606C5" w:rsidP="00140AF3">
      <w:pPr>
        <w:pStyle w:val="ListParagraph"/>
        <w:numPr>
          <w:ilvl w:val="0"/>
          <w:numId w:val="209"/>
        </w:numPr>
      </w:pPr>
      <w:r w:rsidRPr="008606C5">
        <w:t>Palm Island</w:t>
      </w:r>
    </w:p>
    <w:p w14:paraId="5934BF60" w14:textId="77777777" w:rsidR="008606C5" w:rsidRPr="008606C5" w:rsidRDefault="008606C5" w:rsidP="00140AF3">
      <w:pPr>
        <w:pStyle w:val="ListParagraph"/>
        <w:numPr>
          <w:ilvl w:val="0"/>
          <w:numId w:val="209"/>
        </w:numPr>
      </w:pPr>
      <w:r w:rsidRPr="008606C5">
        <w:t>Pormpuraaw</w:t>
      </w:r>
    </w:p>
    <w:p w14:paraId="579EAB7A" w14:textId="77777777" w:rsidR="008606C5" w:rsidRPr="008606C5" w:rsidRDefault="008606C5" w:rsidP="00140AF3">
      <w:pPr>
        <w:pStyle w:val="ListParagraph"/>
        <w:numPr>
          <w:ilvl w:val="0"/>
          <w:numId w:val="209"/>
        </w:numPr>
      </w:pPr>
      <w:r w:rsidRPr="008606C5">
        <w:t>Quilpie</w:t>
      </w:r>
    </w:p>
    <w:p w14:paraId="7D254CD8" w14:textId="77777777" w:rsidR="008606C5" w:rsidRPr="008606C5" w:rsidRDefault="008606C5" w:rsidP="00140AF3">
      <w:pPr>
        <w:pStyle w:val="ListParagraph"/>
        <w:numPr>
          <w:ilvl w:val="0"/>
          <w:numId w:val="209"/>
        </w:numPr>
      </w:pPr>
      <w:r w:rsidRPr="008606C5">
        <w:t>Richmond</w:t>
      </w:r>
    </w:p>
    <w:p w14:paraId="1B01FF65" w14:textId="77777777" w:rsidR="008606C5" w:rsidRPr="008606C5" w:rsidRDefault="008606C5" w:rsidP="00140AF3">
      <w:pPr>
        <w:pStyle w:val="ListParagraph"/>
        <w:numPr>
          <w:ilvl w:val="0"/>
          <w:numId w:val="209"/>
        </w:numPr>
      </w:pPr>
      <w:r w:rsidRPr="008606C5">
        <w:t>Rockhampton</w:t>
      </w:r>
    </w:p>
    <w:p w14:paraId="36AF8229" w14:textId="77777777" w:rsidR="008606C5" w:rsidRPr="008606C5" w:rsidRDefault="008606C5" w:rsidP="00140AF3">
      <w:pPr>
        <w:pStyle w:val="ListParagraph"/>
        <w:numPr>
          <w:ilvl w:val="0"/>
          <w:numId w:val="209"/>
        </w:numPr>
      </w:pPr>
      <w:r w:rsidRPr="008606C5">
        <w:t>Somerset</w:t>
      </w:r>
    </w:p>
    <w:p w14:paraId="062128C7" w14:textId="77777777" w:rsidR="008606C5" w:rsidRPr="008606C5" w:rsidRDefault="008606C5" w:rsidP="00140AF3">
      <w:pPr>
        <w:pStyle w:val="ListParagraph"/>
        <w:numPr>
          <w:ilvl w:val="0"/>
          <w:numId w:val="209"/>
        </w:numPr>
      </w:pPr>
      <w:r w:rsidRPr="008606C5">
        <w:t>South Burnett</w:t>
      </w:r>
    </w:p>
    <w:p w14:paraId="41261184" w14:textId="77777777" w:rsidR="008606C5" w:rsidRPr="008606C5" w:rsidRDefault="008606C5" w:rsidP="00140AF3">
      <w:pPr>
        <w:pStyle w:val="ListParagraph"/>
        <w:numPr>
          <w:ilvl w:val="0"/>
          <w:numId w:val="209"/>
        </w:numPr>
      </w:pPr>
      <w:r w:rsidRPr="008606C5">
        <w:t>Tablelands</w:t>
      </w:r>
    </w:p>
    <w:p w14:paraId="6C7AC9C5" w14:textId="77777777" w:rsidR="008606C5" w:rsidRPr="008606C5" w:rsidRDefault="008606C5" w:rsidP="00140AF3">
      <w:pPr>
        <w:pStyle w:val="ListParagraph"/>
        <w:numPr>
          <w:ilvl w:val="0"/>
          <w:numId w:val="209"/>
        </w:numPr>
      </w:pPr>
      <w:r w:rsidRPr="008606C5">
        <w:t>Torres</w:t>
      </w:r>
    </w:p>
    <w:p w14:paraId="3D9B7C15" w14:textId="77777777" w:rsidR="008606C5" w:rsidRPr="008606C5" w:rsidRDefault="008606C5" w:rsidP="00140AF3">
      <w:pPr>
        <w:pStyle w:val="ListParagraph"/>
        <w:numPr>
          <w:ilvl w:val="0"/>
          <w:numId w:val="209"/>
        </w:numPr>
      </w:pPr>
      <w:r w:rsidRPr="008606C5">
        <w:t>Torres Strait Island</w:t>
      </w:r>
    </w:p>
    <w:p w14:paraId="10F412AA" w14:textId="77777777" w:rsidR="008606C5" w:rsidRPr="008606C5" w:rsidRDefault="008606C5" w:rsidP="00140AF3">
      <w:pPr>
        <w:pStyle w:val="ListParagraph"/>
        <w:numPr>
          <w:ilvl w:val="0"/>
          <w:numId w:val="209"/>
        </w:numPr>
      </w:pPr>
      <w:r w:rsidRPr="008606C5">
        <w:t>Townsville</w:t>
      </w:r>
    </w:p>
    <w:p w14:paraId="7E7CBFD9" w14:textId="77777777" w:rsidR="008606C5" w:rsidRPr="008606C5" w:rsidRDefault="008606C5" w:rsidP="00140AF3">
      <w:pPr>
        <w:pStyle w:val="ListParagraph"/>
        <w:numPr>
          <w:ilvl w:val="0"/>
          <w:numId w:val="209"/>
        </w:numPr>
      </w:pPr>
      <w:r w:rsidRPr="008606C5">
        <w:t>Western Downs</w:t>
      </w:r>
    </w:p>
    <w:p w14:paraId="12D8DB99" w14:textId="77777777" w:rsidR="008606C5" w:rsidRPr="008606C5" w:rsidRDefault="008606C5" w:rsidP="00140AF3">
      <w:pPr>
        <w:pStyle w:val="ListParagraph"/>
        <w:numPr>
          <w:ilvl w:val="0"/>
          <w:numId w:val="209"/>
        </w:numPr>
      </w:pPr>
      <w:r w:rsidRPr="008606C5">
        <w:t>Whitsunday</w:t>
      </w:r>
    </w:p>
    <w:p w14:paraId="246D487D" w14:textId="77777777" w:rsidR="008606C5" w:rsidRPr="008606C5" w:rsidRDefault="008606C5" w:rsidP="00140AF3">
      <w:pPr>
        <w:pStyle w:val="ListParagraph"/>
        <w:numPr>
          <w:ilvl w:val="0"/>
          <w:numId w:val="209"/>
        </w:numPr>
      </w:pPr>
      <w:r w:rsidRPr="008606C5">
        <w:t>Winton</w:t>
      </w:r>
    </w:p>
    <w:p w14:paraId="0F8296F7" w14:textId="77777777" w:rsidR="008606C5" w:rsidRPr="008606C5" w:rsidRDefault="008606C5" w:rsidP="00140AF3">
      <w:pPr>
        <w:pStyle w:val="ListParagraph"/>
        <w:numPr>
          <w:ilvl w:val="0"/>
          <w:numId w:val="209"/>
        </w:numPr>
      </w:pPr>
      <w:r w:rsidRPr="008606C5">
        <w:t>Wujal Wujal</w:t>
      </w:r>
    </w:p>
    <w:p w14:paraId="1FE63402" w14:textId="77777777" w:rsidR="008606C5" w:rsidRPr="008606C5" w:rsidRDefault="008606C5" w:rsidP="00140AF3">
      <w:pPr>
        <w:pStyle w:val="ListParagraph"/>
        <w:numPr>
          <w:ilvl w:val="0"/>
          <w:numId w:val="209"/>
        </w:numPr>
      </w:pPr>
      <w:r w:rsidRPr="008606C5">
        <w:lastRenderedPageBreak/>
        <w:t>Yarrabah.</w:t>
      </w:r>
    </w:p>
    <w:p w14:paraId="5D6605FE" w14:textId="77777777" w:rsidR="008606C5" w:rsidRPr="008606C5" w:rsidRDefault="008606C5" w:rsidP="008606C5">
      <w:r w:rsidRPr="008606C5">
        <w:t>We continue to monitor the situation and will provide updates as required.</w:t>
      </w:r>
    </w:p>
    <w:p w14:paraId="2E00D63D" w14:textId="77777777" w:rsidR="008606C5" w:rsidRPr="008606C5" w:rsidRDefault="008606C5" w:rsidP="00F0435C">
      <w:pPr>
        <w:pStyle w:val="Heading3"/>
      </w:pPr>
      <w:r w:rsidRPr="008606C5">
        <w:t>For action</w:t>
      </w:r>
    </w:p>
    <w:p w14:paraId="7127AA63" w14:textId="77777777" w:rsidR="008606C5" w:rsidRPr="008606C5" w:rsidRDefault="008606C5" w:rsidP="008606C5">
      <w:r w:rsidRPr="008606C5">
        <w:t>If you close your service, you must tell:</w:t>
      </w:r>
    </w:p>
    <w:p w14:paraId="19C09C11" w14:textId="77777777" w:rsidR="008606C5" w:rsidRPr="008606C5" w:rsidRDefault="008606C5" w:rsidP="00140AF3">
      <w:pPr>
        <w:numPr>
          <w:ilvl w:val="0"/>
          <w:numId w:val="205"/>
        </w:numPr>
      </w:pPr>
      <w:r w:rsidRPr="008606C5">
        <w:t xml:space="preserve">us via the </w:t>
      </w:r>
      <w:hyperlink r:id="rId131" w:history="1">
        <w:r w:rsidRPr="008606C5">
          <w:rPr>
            <w:rStyle w:val="Hyperlink"/>
          </w:rPr>
          <w:t>Provider Entry Point</w:t>
        </w:r>
      </w:hyperlink>
      <w:r w:rsidRPr="008606C5">
        <w:t xml:space="preserve"> (PEP) or your third-party software</w:t>
      </w:r>
    </w:p>
    <w:p w14:paraId="0D2FF4A5" w14:textId="77777777" w:rsidR="008606C5" w:rsidRPr="008606C5" w:rsidRDefault="008606C5" w:rsidP="00140AF3">
      <w:pPr>
        <w:numPr>
          <w:ilvl w:val="0"/>
          <w:numId w:val="205"/>
        </w:numPr>
      </w:pPr>
      <w:r w:rsidRPr="008606C5">
        <w:t>your </w:t>
      </w:r>
      <w:hyperlink r:id="rId132" w:history="1">
        <w:r w:rsidRPr="008606C5">
          <w:rPr>
            <w:rStyle w:val="Hyperlink"/>
          </w:rPr>
          <w:t>state or territory regulatory authority</w:t>
        </w:r>
      </w:hyperlink>
      <w:r w:rsidRPr="008606C5">
        <w:t>.</w:t>
      </w:r>
    </w:p>
    <w:p w14:paraId="03C927D3" w14:textId="77777777" w:rsidR="008606C5" w:rsidRPr="008606C5" w:rsidRDefault="008606C5" w:rsidP="008606C5">
      <w:r w:rsidRPr="008606C5">
        <w:t xml:space="preserve">Update your contact details via the </w:t>
      </w:r>
      <w:hyperlink r:id="rId133" w:history="1">
        <w:r w:rsidRPr="008606C5">
          <w:rPr>
            <w:rStyle w:val="Hyperlink"/>
          </w:rPr>
          <w:t>PEP</w:t>
        </w:r>
      </w:hyperlink>
      <w:r w:rsidRPr="008606C5">
        <w:t xml:space="preserve"> or your third-party software, including:</w:t>
      </w:r>
    </w:p>
    <w:p w14:paraId="570980E0" w14:textId="77777777" w:rsidR="008606C5" w:rsidRPr="008606C5" w:rsidRDefault="008606C5" w:rsidP="00140AF3">
      <w:pPr>
        <w:numPr>
          <w:ilvl w:val="0"/>
          <w:numId w:val="206"/>
        </w:numPr>
      </w:pPr>
      <w:r w:rsidRPr="008606C5">
        <w:t>your contact details in the CCS System, so you don’t miss important information</w:t>
      </w:r>
    </w:p>
    <w:p w14:paraId="22A1E632" w14:textId="77777777" w:rsidR="008606C5" w:rsidRPr="008606C5" w:rsidRDefault="008606C5" w:rsidP="00140AF3">
      <w:pPr>
        <w:numPr>
          <w:ilvl w:val="0"/>
          <w:numId w:val="206"/>
        </w:numPr>
      </w:pPr>
      <w:r w:rsidRPr="008606C5">
        <w:t xml:space="preserve">your vacancy details on </w:t>
      </w:r>
      <w:hyperlink r:id="rId134" w:history="1">
        <w:r w:rsidRPr="008606C5">
          <w:rPr>
            <w:rStyle w:val="Hyperlink"/>
          </w:rPr>
          <w:t>StartingBlocks.gov.au</w:t>
        </w:r>
      </w:hyperlink>
      <w:r w:rsidRPr="008606C5">
        <w:t xml:space="preserve"> to help families looking for care.</w:t>
      </w:r>
    </w:p>
    <w:p w14:paraId="3808D751" w14:textId="77777777" w:rsidR="008606C5" w:rsidRPr="008606C5" w:rsidRDefault="008606C5" w:rsidP="00F0435C">
      <w:pPr>
        <w:pStyle w:val="Heading3"/>
      </w:pPr>
      <w:r w:rsidRPr="008606C5">
        <w:t>Support during the emergency</w:t>
      </w:r>
    </w:p>
    <w:p w14:paraId="46391F62" w14:textId="77777777" w:rsidR="008606C5" w:rsidRPr="008606C5" w:rsidRDefault="008606C5" w:rsidP="008606C5">
      <w:r w:rsidRPr="008606C5">
        <w:t xml:space="preserve">The following support is available in affected regions </w:t>
      </w:r>
      <w:r w:rsidRPr="008606C5">
        <w:rPr>
          <w:b/>
          <w:bCs/>
        </w:rPr>
        <w:t>during</w:t>
      </w:r>
      <w:r w:rsidRPr="008606C5">
        <w:t xml:space="preserve"> the CCS period of emergency:</w:t>
      </w:r>
    </w:p>
    <w:p w14:paraId="1875CE17" w14:textId="77777777" w:rsidR="008606C5" w:rsidRPr="008606C5" w:rsidRDefault="008606C5" w:rsidP="00140AF3">
      <w:pPr>
        <w:numPr>
          <w:ilvl w:val="0"/>
          <w:numId w:val="207"/>
        </w:numPr>
      </w:pPr>
      <w:r w:rsidRPr="008606C5">
        <w:t>you can continue to get CCS if your service closes as a direct result of the emergency</w:t>
      </w:r>
    </w:p>
    <w:p w14:paraId="7A7019E0" w14:textId="77777777" w:rsidR="008606C5" w:rsidRPr="008606C5" w:rsidRDefault="008606C5" w:rsidP="00140AF3">
      <w:pPr>
        <w:numPr>
          <w:ilvl w:val="0"/>
          <w:numId w:val="207"/>
        </w:numPr>
      </w:pPr>
      <w:r w:rsidRPr="008606C5">
        <w:t>you can waive the gap fee if a child doesn’t attend, or your service is closed for a full day, during the CCS period of emergency</w:t>
      </w:r>
    </w:p>
    <w:p w14:paraId="399D9831" w14:textId="77777777" w:rsidR="008606C5" w:rsidRPr="008606C5" w:rsidRDefault="008606C5" w:rsidP="00140AF3">
      <w:pPr>
        <w:numPr>
          <w:ilvl w:val="0"/>
          <w:numId w:val="207"/>
        </w:numPr>
      </w:pPr>
      <w:r w:rsidRPr="008606C5">
        <w:t>families will get unlimited allowable absences for the duration of the CCS period of emergency.</w:t>
      </w:r>
    </w:p>
    <w:p w14:paraId="6DE46657" w14:textId="77777777" w:rsidR="008606C5" w:rsidRPr="008606C5" w:rsidRDefault="008606C5" w:rsidP="008606C5">
      <w:r w:rsidRPr="008606C5">
        <w:t>A gap fee waiver is a type of provider discount. You must report the type and amount of </w:t>
      </w:r>
      <w:hyperlink r:id="rId135" w:history="1">
        <w:r w:rsidRPr="008606C5">
          <w:rPr>
            <w:rStyle w:val="Hyperlink"/>
          </w:rPr>
          <w:t>prescribed discounts</w:t>
        </w:r>
      </w:hyperlink>
      <w:r w:rsidRPr="008606C5">
        <w:t xml:space="preserve"> in session reports if they have been applied for the session.</w:t>
      </w:r>
    </w:p>
    <w:p w14:paraId="6E370FF0" w14:textId="77777777" w:rsidR="008606C5" w:rsidRPr="008606C5" w:rsidRDefault="008606C5" w:rsidP="008606C5">
      <w:r w:rsidRPr="008606C5">
        <w:t xml:space="preserve">Read more about </w:t>
      </w:r>
      <w:hyperlink r:id="rId136" w:history="1">
        <w:r w:rsidRPr="008606C5">
          <w:rPr>
            <w:rStyle w:val="Hyperlink"/>
          </w:rPr>
          <w:t>support during a CCS period of emergency</w:t>
        </w:r>
      </w:hyperlink>
      <w:r w:rsidRPr="008606C5">
        <w:t>.</w:t>
      </w:r>
    </w:p>
    <w:p w14:paraId="516B5F99" w14:textId="77777777" w:rsidR="008606C5" w:rsidRPr="008606C5" w:rsidRDefault="008606C5" w:rsidP="008606C5">
      <w:r w:rsidRPr="008606C5">
        <w:t xml:space="preserve">Join our </w:t>
      </w:r>
      <w:hyperlink r:id="rId137" w:history="1">
        <w:r w:rsidRPr="008606C5">
          <w:rPr>
            <w:rStyle w:val="Hyperlink"/>
          </w:rPr>
          <w:t>Facebook group</w:t>
        </w:r>
      </w:hyperlink>
      <w:r w:rsidRPr="008606C5">
        <w:t xml:space="preserve"> for alerts and updates.</w:t>
      </w:r>
    </w:p>
    <w:p w14:paraId="1F3F62B3" w14:textId="77777777" w:rsidR="008606C5" w:rsidRPr="008606C5" w:rsidRDefault="008606C5" w:rsidP="00F0435C">
      <w:pPr>
        <w:pStyle w:val="Heading3"/>
      </w:pPr>
      <w:r w:rsidRPr="008606C5">
        <w:t>Recovery after the emergency</w:t>
      </w:r>
    </w:p>
    <w:p w14:paraId="5DBA3901" w14:textId="77777777" w:rsidR="008606C5" w:rsidRPr="008606C5" w:rsidRDefault="008606C5" w:rsidP="008606C5">
      <w:r w:rsidRPr="008606C5">
        <w:t xml:space="preserve">Some services may be eligible for a </w:t>
      </w:r>
      <w:hyperlink r:id="rId138" w:history="1">
        <w:r w:rsidRPr="008606C5">
          <w:rPr>
            <w:rStyle w:val="Hyperlink"/>
          </w:rPr>
          <w:t>Community Child Care Fund special circumstances grant</w:t>
        </w:r>
      </w:hyperlink>
      <w:r w:rsidRPr="008606C5">
        <w:t xml:space="preserve">. Read the eligibility criteria </w:t>
      </w:r>
      <w:r w:rsidRPr="008606C5">
        <w:rPr>
          <w:b/>
          <w:bCs/>
        </w:rPr>
        <w:t>before</w:t>
      </w:r>
      <w:r w:rsidRPr="008606C5">
        <w:t xml:space="preserve"> applying.</w:t>
      </w:r>
    </w:p>
    <w:p w14:paraId="4C29BC3F" w14:textId="77777777" w:rsidR="008606C5" w:rsidRPr="008606C5" w:rsidRDefault="008606C5" w:rsidP="008606C5">
      <w:r w:rsidRPr="008606C5">
        <w:t>Families may be able to access:</w:t>
      </w:r>
    </w:p>
    <w:p w14:paraId="78279167" w14:textId="77777777" w:rsidR="008606C5" w:rsidRPr="008606C5" w:rsidRDefault="008606C5" w:rsidP="00140AF3">
      <w:pPr>
        <w:numPr>
          <w:ilvl w:val="0"/>
          <w:numId w:val="208"/>
        </w:numPr>
      </w:pPr>
      <w:hyperlink r:id="rId139" w:history="1">
        <w:r w:rsidRPr="008606C5">
          <w:rPr>
            <w:rStyle w:val="Hyperlink"/>
          </w:rPr>
          <w:t>additional absences</w:t>
        </w:r>
      </w:hyperlink>
      <w:r w:rsidRPr="008606C5">
        <w:t xml:space="preserve"> if they’ve exhausted their allowable absences</w:t>
      </w:r>
    </w:p>
    <w:p w14:paraId="2102186D" w14:textId="77777777" w:rsidR="008606C5" w:rsidRPr="008606C5" w:rsidRDefault="008606C5" w:rsidP="00140AF3">
      <w:pPr>
        <w:numPr>
          <w:ilvl w:val="0"/>
          <w:numId w:val="208"/>
        </w:numPr>
      </w:pPr>
      <w:hyperlink r:id="rId140" w:history="1">
        <w:r w:rsidRPr="008606C5">
          <w:rPr>
            <w:rStyle w:val="Hyperlink"/>
          </w:rPr>
          <w:t>Additional Child Care Subsidy</w:t>
        </w:r>
      </w:hyperlink>
      <w:r w:rsidRPr="008606C5">
        <w:t xml:space="preserve"> if they experience temporary financial hardship due to an emergency that happened in the last 6 months.</w:t>
      </w:r>
    </w:p>
    <w:p w14:paraId="686FD8C0" w14:textId="77777777" w:rsidR="008606C5" w:rsidRPr="008606C5" w:rsidRDefault="008606C5" w:rsidP="008606C5">
      <w:r w:rsidRPr="008606C5">
        <w:t xml:space="preserve">Read more about </w:t>
      </w:r>
      <w:hyperlink r:id="rId141" w:history="1">
        <w:r w:rsidRPr="008606C5">
          <w:rPr>
            <w:rStyle w:val="Hyperlink"/>
          </w:rPr>
          <w:t>recovery after an emergency</w:t>
        </w:r>
      </w:hyperlink>
      <w:r w:rsidRPr="008606C5">
        <w:t xml:space="preserve"> on our website.</w:t>
      </w:r>
    </w:p>
    <w:p w14:paraId="25DB1EB6" w14:textId="77777777" w:rsidR="008606C5" w:rsidRPr="008606C5" w:rsidRDefault="008606C5" w:rsidP="00F0435C">
      <w:pPr>
        <w:pStyle w:val="Heading3"/>
      </w:pPr>
      <w:r w:rsidRPr="008606C5">
        <w:t>Other disaster support</w:t>
      </w:r>
    </w:p>
    <w:p w14:paraId="6235E13D" w14:textId="77777777" w:rsidR="008606C5" w:rsidRPr="008606C5" w:rsidRDefault="008606C5" w:rsidP="008606C5">
      <w:r w:rsidRPr="008606C5">
        <w:t xml:space="preserve">The Australian Government provides help for people affected by natural disasters. Find out whether you're eligible on the </w:t>
      </w:r>
      <w:hyperlink r:id="rId142" w:history="1">
        <w:r w:rsidRPr="008606C5">
          <w:rPr>
            <w:rStyle w:val="Hyperlink"/>
          </w:rPr>
          <w:t>Services Australia website</w:t>
        </w:r>
      </w:hyperlink>
      <w:r w:rsidRPr="008606C5">
        <w:t>.</w:t>
      </w:r>
    </w:p>
    <w:p w14:paraId="4E63F8DC" w14:textId="480ED90C" w:rsidR="00361C79" w:rsidRPr="00361C79" w:rsidRDefault="008606C5" w:rsidP="008606C5">
      <w:r w:rsidRPr="008606C5">
        <w:lastRenderedPageBreak/>
        <w:t xml:space="preserve">Your state or territory government may provide additional support in the event of a natural disaster. Find out more at </w:t>
      </w:r>
      <w:hyperlink r:id="rId143" w:history="1">
        <w:r w:rsidRPr="008606C5">
          <w:rPr>
            <w:rStyle w:val="Hyperlink"/>
          </w:rPr>
          <w:t>qld.gov.au/emergency</w:t>
        </w:r>
      </w:hyperlink>
    </w:p>
    <w:p w14:paraId="12B79028" w14:textId="5FCB71E6" w:rsidR="00B764FA" w:rsidRDefault="00B764FA" w:rsidP="00E971AD">
      <w:pPr>
        <w:pStyle w:val="Issuedate"/>
      </w:pPr>
      <w:bookmarkStart w:id="42" w:name="_Toc228969486"/>
      <w:r>
        <w:lastRenderedPageBreak/>
        <w:t>26 March 2026</w:t>
      </w:r>
      <w:bookmarkEnd w:id="42"/>
    </w:p>
    <w:p w14:paraId="4AAAC529" w14:textId="0439C765" w:rsidR="00B764FA" w:rsidRDefault="00B764FA" w:rsidP="00B764FA">
      <w:pPr>
        <w:pStyle w:val="Heading2"/>
      </w:pPr>
      <w:bookmarkStart w:id="43" w:name="_Toc228969487"/>
      <w:r w:rsidRPr="00B764FA">
        <w:t>Northern Territory floods: CCS period of emergency extended to 2 additional areas</w:t>
      </w:r>
      <w:bookmarkEnd w:id="43"/>
    </w:p>
    <w:p w14:paraId="091DD736" w14:textId="77777777" w:rsidR="00B764FA" w:rsidRPr="00B764FA" w:rsidRDefault="00B764FA" w:rsidP="00B764FA">
      <w:r w:rsidRPr="00B764FA">
        <w:rPr>
          <w:b/>
          <w:bCs/>
        </w:rPr>
        <w:t>A Child Care Subsidy (CCS) period of emergency applies in parts of the Northern Territory due to the impact of flooding.</w:t>
      </w:r>
    </w:p>
    <w:p w14:paraId="58D5F8AD" w14:textId="77777777" w:rsidR="00B764FA" w:rsidRPr="00B764FA" w:rsidRDefault="00B764FA" w:rsidP="00B764FA">
      <w:r w:rsidRPr="00B764FA">
        <w:t>The CCS period of emergency applies from 7 to 27 March 2026 in the following local government areas:</w:t>
      </w:r>
    </w:p>
    <w:p w14:paraId="23B1D852" w14:textId="77777777" w:rsidR="00B764FA" w:rsidRPr="00B764FA" w:rsidRDefault="00B764FA" w:rsidP="00B764FA">
      <w:pPr>
        <w:numPr>
          <w:ilvl w:val="0"/>
          <w:numId w:val="199"/>
        </w:numPr>
      </w:pPr>
      <w:r w:rsidRPr="00B764FA">
        <w:t>Belyuen</w:t>
      </w:r>
    </w:p>
    <w:p w14:paraId="78C48299" w14:textId="77777777" w:rsidR="00B764FA" w:rsidRPr="00B764FA" w:rsidRDefault="00B764FA" w:rsidP="00B764FA">
      <w:pPr>
        <w:numPr>
          <w:ilvl w:val="0"/>
          <w:numId w:val="199"/>
        </w:numPr>
      </w:pPr>
      <w:r w:rsidRPr="00B764FA">
        <w:t>Coomalie</w:t>
      </w:r>
    </w:p>
    <w:p w14:paraId="25D32C5B" w14:textId="77777777" w:rsidR="00B764FA" w:rsidRPr="00B764FA" w:rsidRDefault="00B764FA" w:rsidP="00B764FA">
      <w:pPr>
        <w:numPr>
          <w:ilvl w:val="0"/>
          <w:numId w:val="199"/>
        </w:numPr>
      </w:pPr>
      <w:r w:rsidRPr="00B764FA">
        <w:t>Darwin</w:t>
      </w:r>
    </w:p>
    <w:p w14:paraId="315973CE" w14:textId="77777777" w:rsidR="00B764FA" w:rsidRPr="00B764FA" w:rsidRDefault="00B764FA" w:rsidP="00B764FA">
      <w:pPr>
        <w:numPr>
          <w:ilvl w:val="0"/>
          <w:numId w:val="199"/>
        </w:numPr>
      </w:pPr>
      <w:r w:rsidRPr="00B764FA">
        <w:rPr>
          <w:b/>
          <w:bCs/>
        </w:rPr>
        <w:t>East Arnhem</w:t>
      </w:r>
    </w:p>
    <w:p w14:paraId="4FBC6A05" w14:textId="77777777" w:rsidR="00B764FA" w:rsidRPr="00B764FA" w:rsidRDefault="00B764FA" w:rsidP="00B764FA">
      <w:pPr>
        <w:numPr>
          <w:ilvl w:val="0"/>
          <w:numId w:val="199"/>
        </w:numPr>
      </w:pPr>
      <w:r w:rsidRPr="00B764FA">
        <w:rPr>
          <w:b/>
          <w:bCs/>
        </w:rPr>
        <w:t>Groote Archipelago</w:t>
      </w:r>
    </w:p>
    <w:p w14:paraId="0A3C26E6" w14:textId="77777777" w:rsidR="00B764FA" w:rsidRPr="00B764FA" w:rsidRDefault="00B764FA" w:rsidP="00B764FA">
      <w:pPr>
        <w:numPr>
          <w:ilvl w:val="0"/>
          <w:numId w:val="199"/>
        </w:numPr>
      </w:pPr>
      <w:r w:rsidRPr="00B764FA">
        <w:t>Katherine</w:t>
      </w:r>
    </w:p>
    <w:p w14:paraId="40ACFA4E" w14:textId="77777777" w:rsidR="00B764FA" w:rsidRPr="00B764FA" w:rsidRDefault="00B764FA" w:rsidP="00B764FA">
      <w:pPr>
        <w:numPr>
          <w:ilvl w:val="0"/>
          <w:numId w:val="199"/>
        </w:numPr>
      </w:pPr>
      <w:r w:rsidRPr="00B764FA">
        <w:t>Litchfield</w:t>
      </w:r>
    </w:p>
    <w:p w14:paraId="470B5761" w14:textId="77777777" w:rsidR="00B764FA" w:rsidRPr="00B764FA" w:rsidRDefault="00B764FA" w:rsidP="00B764FA">
      <w:pPr>
        <w:numPr>
          <w:ilvl w:val="0"/>
          <w:numId w:val="199"/>
        </w:numPr>
      </w:pPr>
      <w:r w:rsidRPr="00B764FA">
        <w:t>Palmerston</w:t>
      </w:r>
    </w:p>
    <w:p w14:paraId="1924044D" w14:textId="77777777" w:rsidR="00B764FA" w:rsidRPr="00B764FA" w:rsidRDefault="00B764FA" w:rsidP="00B764FA">
      <w:pPr>
        <w:numPr>
          <w:ilvl w:val="0"/>
          <w:numId w:val="199"/>
        </w:numPr>
      </w:pPr>
      <w:r w:rsidRPr="00B764FA">
        <w:t>Roper Gulf</w:t>
      </w:r>
    </w:p>
    <w:p w14:paraId="15C5AC35" w14:textId="77777777" w:rsidR="00B764FA" w:rsidRPr="00B764FA" w:rsidRDefault="00B764FA" w:rsidP="00B764FA">
      <w:pPr>
        <w:numPr>
          <w:ilvl w:val="0"/>
          <w:numId w:val="199"/>
        </w:numPr>
      </w:pPr>
      <w:r w:rsidRPr="00B764FA">
        <w:t>Unincorporated Areas</w:t>
      </w:r>
    </w:p>
    <w:p w14:paraId="5B6C2380" w14:textId="77777777" w:rsidR="00B764FA" w:rsidRPr="00B764FA" w:rsidRDefault="00B764FA" w:rsidP="00B764FA">
      <w:pPr>
        <w:numPr>
          <w:ilvl w:val="0"/>
          <w:numId w:val="199"/>
        </w:numPr>
      </w:pPr>
      <w:r w:rsidRPr="00B764FA">
        <w:t>Victoria Daly</w:t>
      </w:r>
    </w:p>
    <w:p w14:paraId="5E9AD2D2" w14:textId="77777777" w:rsidR="00B764FA" w:rsidRPr="00B764FA" w:rsidRDefault="00B764FA" w:rsidP="00B764FA">
      <w:pPr>
        <w:numPr>
          <w:ilvl w:val="0"/>
          <w:numId w:val="199"/>
        </w:numPr>
      </w:pPr>
      <w:r w:rsidRPr="00B764FA">
        <w:t>Wagait</w:t>
      </w:r>
    </w:p>
    <w:p w14:paraId="74969CA6" w14:textId="77777777" w:rsidR="00B764FA" w:rsidRPr="00B764FA" w:rsidRDefault="00B764FA" w:rsidP="00B764FA">
      <w:pPr>
        <w:numPr>
          <w:ilvl w:val="0"/>
          <w:numId w:val="199"/>
        </w:numPr>
      </w:pPr>
      <w:r w:rsidRPr="00B764FA">
        <w:t>West Arnhem</w:t>
      </w:r>
    </w:p>
    <w:p w14:paraId="51048EC1" w14:textId="77777777" w:rsidR="00B764FA" w:rsidRPr="00B764FA" w:rsidRDefault="00B764FA" w:rsidP="00B764FA">
      <w:pPr>
        <w:numPr>
          <w:ilvl w:val="0"/>
          <w:numId w:val="199"/>
        </w:numPr>
      </w:pPr>
      <w:r w:rsidRPr="00B764FA">
        <w:t>West Daly</w:t>
      </w:r>
    </w:p>
    <w:p w14:paraId="36E56518" w14:textId="77777777" w:rsidR="00B764FA" w:rsidRPr="00B764FA" w:rsidRDefault="00B764FA" w:rsidP="00B764FA">
      <w:r w:rsidRPr="00B764FA">
        <w:t>We continue to monitor the situation and will provide updates as required.</w:t>
      </w:r>
    </w:p>
    <w:p w14:paraId="1964218A" w14:textId="77777777" w:rsidR="00B764FA" w:rsidRPr="00B764FA" w:rsidRDefault="00B764FA" w:rsidP="004E7D80">
      <w:pPr>
        <w:pStyle w:val="Heading3"/>
      </w:pPr>
      <w:r w:rsidRPr="00B764FA">
        <w:t>For action</w:t>
      </w:r>
    </w:p>
    <w:p w14:paraId="31675A1D" w14:textId="77777777" w:rsidR="00B764FA" w:rsidRPr="00B764FA" w:rsidRDefault="00B764FA" w:rsidP="00B764FA">
      <w:r w:rsidRPr="00B764FA">
        <w:t>If you close your service, you must tell:</w:t>
      </w:r>
    </w:p>
    <w:p w14:paraId="64F8E01A" w14:textId="77777777" w:rsidR="00B764FA" w:rsidRPr="00B764FA" w:rsidRDefault="00B764FA" w:rsidP="00B764FA">
      <w:pPr>
        <w:numPr>
          <w:ilvl w:val="0"/>
          <w:numId w:val="200"/>
        </w:numPr>
      </w:pPr>
      <w:r w:rsidRPr="00B764FA">
        <w:t>us via the </w:t>
      </w:r>
      <w:hyperlink r:id="rId144" w:history="1">
        <w:r w:rsidRPr="00B764FA">
          <w:rPr>
            <w:rStyle w:val="Hyperlink"/>
          </w:rPr>
          <w:t>Provider Entry Point</w:t>
        </w:r>
      </w:hyperlink>
      <w:r w:rsidRPr="00B764FA">
        <w:t> (PEP) or your third-party software</w:t>
      </w:r>
    </w:p>
    <w:p w14:paraId="3ABA2FEB" w14:textId="77777777" w:rsidR="00B764FA" w:rsidRPr="00B764FA" w:rsidRDefault="00B764FA" w:rsidP="00B764FA">
      <w:pPr>
        <w:numPr>
          <w:ilvl w:val="0"/>
          <w:numId w:val="200"/>
        </w:numPr>
      </w:pPr>
      <w:r w:rsidRPr="00B764FA">
        <w:t>your </w:t>
      </w:r>
      <w:hyperlink r:id="rId145" w:history="1">
        <w:r w:rsidRPr="00B764FA">
          <w:rPr>
            <w:rStyle w:val="Hyperlink"/>
          </w:rPr>
          <w:t>state or territory regulatory authority</w:t>
        </w:r>
      </w:hyperlink>
      <w:r w:rsidRPr="00B764FA">
        <w:t>.</w:t>
      </w:r>
    </w:p>
    <w:p w14:paraId="13CD287C" w14:textId="77777777" w:rsidR="00B764FA" w:rsidRPr="00B764FA" w:rsidRDefault="00B764FA" w:rsidP="00B764FA">
      <w:r w:rsidRPr="00B764FA">
        <w:t>Update your details via the </w:t>
      </w:r>
      <w:hyperlink r:id="rId146" w:history="1">
        <w:r w:rsidRPr="00B764FA">
          <w:rPr>
            <w:rStyle w:val="Hyperlink"/>
          </w:rPr>
          <w:t>PEP</w:t>
        </w:r>
      </w:hyperlink>
      <w:r w:rsidRPr="00B764FA">
        <w:t> or your third-party software, including:</w:t>
      </w:r>
    </w:p>
    <w:p w14:paraId="4096D5EB" w14:textId="77777777" w:rsidR="00B764FA" w:rsidRPr="00B764FA" w:rsidRDefault="00B764FA" w:rsidP="00B764FA">
      <w:pPr>
        <w:numPr>
          <w:ilvl w:val="0"/>
          <w:numId w:val="201"/>
        </w:numPr>
      </w:pPr>
      <w:r w:rsidRPr="00B764FA">
        <w:t>your contact details in the CCS System, so you don’t miss important information</w:t>
      </w:r>
    </w:p>
    <w:p w14:paraId="75996D0A" w14:textId="77777777" w:rsidR="00B764FA" w:rsidRPr="00B764FA" w:rsidRDefault="00B764FA" w:rsidP="00B764FA">
      <w:pPr>
        <w:numPr>
          <w:ilvl w:val="0"/>
          <w:numId w:val="201"/>
        </w:numPr>
      </w:pPr>
      <w:r w:rsidRPr="00B764FA">
        <w:t>your vacancy details on </w:t>
      </w:r>
      <w:hyperlink r:id="rId147" w:history="1">
        <w:r w:rsidRPr="00B764FA">
          <w:rPr>
            <w:rStyle w:val="Hyperlink"/>
          </w:rPr>
          <w:t>StartingBlocks.gov.au</w:t>
        </w:r>
      </w:hyperlink>
      <w:r w:rsidRPr="00B764FA">
        <w:t> to help families looking for care.</w:t>
      </w:r>
    </w:p>
    <w:p w14:paraId="19F8FC37" w14:textId="77777777" w:rsidR="00B764FA" w:rsidRPr="00B764FA" w:rsidRDefault="00B764FA" w:rsidP="004E7D80">
      <w:pPr>
        <w:pStyle w:val="Heading3"/>
      </w:pPr>
      <w:r w:rsidRPr="00B764FA">
        <w:lastRenderedPageBreak/>
        <w:t>Support during the emergency</w:t>
      </w:r>
    </w:p>
    <w:p w14:paraId="7FF08CE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4A59E889" w14:textId="77777777" w:rsidR="00B764FA" w:rsidRPr="00B764FA" w:rsidRDefault="00B764FA" w:rsidP="00B764FA">
      <w:pPr>
        <w:numPr>
          <w:ilvl w:val="0"/>
          <w:numId w:val="202"/>
        </w:numPr>
      </w:pPr>
      <w:r w:rsidRPr="00B764FA">
        <w:t>you can continue to get CCS if your service closes as a direct result of the emergency</w:t>
      </w:r>
    </w:p>
    <w:p w14:paraId="763AA436" w14:textId="77777777" w:rsidR="00B764FA" w:rsidRPr="00B764FA" w:rsidRDefault="00B764FA" w:rsidP="00B764FA">
      <w:pPr>
        <w:numPr>
          <w:ilvl w:val="0"/>
          <w:numId w:val="202"/>
        </w:numPr>
      </w:pPr>
      <w:r w:rsidRPr="00B764FA">
        <w:t>you can waive the gap fee if a child doesn’t attend, or your service is closed for a full day, during the CCS period of emergency</w:t>
      </w:r>
    </w:p>
    <w:p w14:paraId="42BAA0A8" w14:textId="77777777" w:rsidR="00B764FA" w:rsidRPr="00B764FA" w:rsidRDefault="00B764FA" w:rsidP="00B764FA">
      <w:pPr>
        <w:numPr>
          <w:ilvl w:val="0"/>
          <w:numId w:val="202"/>
        </w:numPr>
      </w:pPr>
      <w:r w:rsidRPr="00B764FA">
        <w:t>families will get unlimited allowable absences for the duration of the CCS period of emergency.</w:t>
      </w:r>
    </w:p>
    <w:p w14:paraId="0CB21C62" w14:textId="77777777" w:rsidR="00B764FA" w:rsidRPr="00B764FA" w:rsidRDefault="00B764FA" w:rsidP="00B764FA">
      <w:r w:rsidRPr="00B764FA">
        <w:t>A gap fee waiver is a type of provider discount. You must report the type and amount of </w:t>
      </w:r>
      <w:hyperlink r:id="rId148" w:history="1">
        <w:r w:rsidRPr="00B764FA">
          <w:rPr>
            <w:rStyle w:val="Hyperlink"/>
          </w:rPr>
          <w:t>prescribed discounts</w:t>
        </w:r>
      </w:hyperlink>
      <w:r w:rsidRPr="00B764FA">
        <w:t> in session reports if they have been applied for the session.</w:t>
      </w:r>
    </w:p>
    <w:p w14:paraId="27F79CCA" w14:textId="77777777" w:rsidR="00B764FA" w:rsidRPr="00B764FA" w:rsidRDefault="00B764FA" w:rsidP="00B764FA">
      <w:r w:rsidRPr="00B764FA">
        <w:t>Read more about </w:t>
      </w:r>
      <w:hyperlink r:id="rId149" w:history="1">
        <w:r w:rsidRPr="00B764FA">
          <w:rPr>
            <w:rStyle w:val="Hyperlink"/>
          </w:rPr>
          <w:t>support during a CCS period of emergency</w:t>
        </w:r>
      </w:hyperlink>
      <w:r w:rsidRPr="00B764FA">
        <w:t>.</w:t>
      </w:r>
    </w:p>
    <w:p w14:paraId="6146CC45" w14:textId="77777777" w:rsidR="00B764FA" w:rsidRPr="00B764FA" w:rsidRDefault="00B764FA" w:rsidP="00B764FA">
      <w:r w:rsidRPr="00B764FA">
        <w:t>Join our </w:t>
      </w:r>
      <w:hyperlink r:id="rId150" w:history="1">
        <w:r w:rsidRPr="00B764FA">
          <w:rPr>
            <w:rStyle w:val="Hyperlink"/>
          </w:rPr>
          <w:t>Facebook group</w:t>
        </w:r>
      </w:hyperlink>
      <w:r w:rsidRPr="00B764FA">
        <w:t> for alerts and updates.</w:t>
      </w:r>
    </w:p>
    <w:p w14:paraId="74175991" w14:textId="77777777" w:rsidR="00B764FA" w:rsidRPr="00B764FA" w:rsidRDefault="00B764FA" w:rsidP="004E7D80">
      <w:pPr>
        <w:pStyle w:val="Heading3"/>
      </w:pPr>
      <w:r w:rsidRPr="00B764FA">
        <w:t>Recovery after the emergency</w:t>
      </w:r>
    </w:p>
    <w:p w14:paraId="3ED3FC19" w14:textId="77777777" w:rsidR="00B764FA" w:rsidRPr="00B764FA" w:rsidRDefault="00B764FA" w:rsidP="00B764FA">
      <w:r w:rsidRPr="00B764FA">
        <w:t>Some services may be eligible for a </w:t>
      </w:r>
      <w:hyperlink r:id="rId151"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57B1EA0" w14:textId="77777777" w:rsidR="00B764FA" w:rsidRPr="00B764FA" w:rsidRDefault="00B764FA" w:rsidP="00B764FA">
      <w:r w:rsidRPr="00B764FA">
        <w:t>Families may be able to access:</w:t>
      </w:r>
    </w:p>
    <w:p w14:paraId="3F52CE45" w14:textId="77777777" w:rsidR="00B764FA" w:rsidRPr="00B764FA" w:rsidRDefault="00B764FA" w:rsidP="00B764FA">
      <w:pPr>
        <w:numPr>
          <w:ilvl w:val="0"/>
          <w:numId w:val="203"/>
        </w:numPr>
      </w:pPr>
      <w:hyperlink r:id="rId152" w:history="1">
        <w:r w:rsidRPr="00B764FA">
          <w:rPr>
            <w:rStyle w:val="Hyperlink"/>
          </w:rPr>
          <w:t>additional absences</w:t>
        </w:r>
      </w:hyperlink>
      <w:r w:rsidRPr="00B764FA">
        <w:t> if they’ve exhausted their allowable absences</w:t>
      </w:r>
    </w:p>
    <w:p w14:paraId="66C0075A" w14:textId="77777777" w:rsidR="00B764FA" w:rsidRPr="00B764FA" w:rsidRDefault="00B764FA" w:rsidP="00B764FA">
      <w:pPr>
        <w:numPr>
          <w:ilvl w:val="0"/>
          <w:numId w:val="203"/>
        </w:numPr>
      </w:pPr>
      <w:hyperlink r:id="rId153" w:history="1">
        <w:r w:rsidRPr="00B764FA">
          <w:rPr>
            <w:rStyle w:val="Hyperlink"/>
          </w:rPr>
          <w:t>Additional Child Care Subsidy</w:t>
        </w:r>
      </w:hyperlink>
      <w:r w:rsidRPr="00B764FA">
        <w:t> if they experience temporary financial hardship due to an emergency that happened in the last 6 months.</w:t>
      </w:r>
    </w:p>
    <w:p w14:paraId="6FE7032D" w14:textId="77777777" w:rsidR="00B764FA" w:rsidRPr="00B764FA" w:rsidRDefault="00B764FA" w:rsidP="00B764FA">
      <w:r w:rsidRPr="00B764FA">
        <w:t>Read more about </w:t>
      </w:r>
      <w:hyperlink r:id="rId154" w:history="1">
        <w:r w:rsidRPr="00B764FA">
          <w:rPr>
            <w:rStyle w:val="Hyperlink"/>
          </w:rPr>
          <w:t>recovery after an emergency</w:t>
        </w:r>
      </w:hyperlink>
      <w:r w:rsidRPr="00B764FA">
        <w:t> on our website.</w:t>
      </w:r>
    </w:p>
    <w:p w14:paraId="0C71BC61" w14:textId="77777777" w:rsidR="00B764FA" w:rsidRPr="00B764FA" w:rsidRDefault="00B764FA" w:rsidP="004E7D80">
      <w:pPr>
        <w:pStyle w:val="Heading3"/>
      </w:pPr>
      <w:r w:rsidRPr="00B764FA">
        <w:t>Other disaster support</w:t>
      </w:r>
    </w:p>
    <w:p w14:paraId="02547F6D" w14:textId="77777777" w:rsidR="00B764FA" w:rsidRPr="00B764FA" w:rsidRDefault="00B764FA" w:rsidP="00B764FA">
      <w:r w:rsidRPr="00B764FA">
        <w:t>The Australian Government provides help for people affected by natural disasters. Find out whether you're eligible on the </w:t>
      </w:r>
      <w:hyperlink r:id="rId155" w:history="1">
        <w:r w:rsidRPr="00B764FA">
          <w:rPr>
            <w:rStyle w:val="Hyperlink"/>
          </w:rPr>
          <w:t>Services Australia website</w:t>
        </w:r>
      </w:hyperlink>
      <w:r w:rsidRPr="00B764FA">
        <w:t>.</w:t>
      </w:r>
    </w:p>
    <w:p w14:paraId="7EA9362F" w14:textId="77777777" w:rsidR="00B764FA" w:rsidRPr="00B764FA" w:rsidRDefault="00B764FA" w:rsidP="00B764FA">
      <w:r w:rsidRPr="00B764FA">
        <w:t>Your state or territory government may provide additional support in the event of a natural disaster. Find out more at </w:t>
      </w:r>
      <w:hyperlink r:id="rId156" w:history="1">
        <w:r w:rsidRPr="00B764FA">
          <w:rPr>
            <w:rStyle w:val="Hyperlink"/>
          </w:rPr>
          <w:t>nt.gov.au/emergency</w:t>
        </w:r>
      </w:hyperlink>
      <w:r w:rsidRPr="00B764FA">
        <w:t>.</w:t>
      </w:r>
    </w:p>
    <w:p w14:paraId="0ECE03E5" w14:textId="77777777" w:rsidR="00B764FA" w:rsidRPr="00B764FA" w:rsidRDefault="00B764FA" w:rsidP="00B764FA"/>
    <w:p w14:paraId="6059C5B2" w14:textId="4D034D41" w:rsidR="00B764FA" w:rsidRDefault="00B764FA" w:rsidP="00E971AD">
      <w:pPr>
        <w:pStyle w:val="Issuedate"/>
      </w:pPr>
      <w:bookmarkStart w:id="44" w:name="_Toc228969488"/>
      <w:r>
        <w:lastRenderedPageBreak/>
        <w:t>25 March 2026</w:t>
      </w:r>
      <w:bookmarkEnd w:id="44"/>
    </w:p>
    <w:p w14:paraId="4198F2F8" w14:textId="5A3BDAED" w:rsidR="00B764FA" w:rsidRDefault="00B764FA" w:rsidP="00B764FA">
      <w:pPr>
        <w:pStyle w:val="Heading2"/>
      </w:pPr>
      <w:bookmarkStart w:id="45" w:name="_Toc228969489"/>
      <w:r>
        <w:t>From the department</w:t>
      </w:r>
      <w:bookmarkEnd w:id="45"/>
    </w:p>
    <w:p w14:paraId="6C6B81F2" w14:textId="01CB5FCC" w:rsidR="00B764FA" w:rsidRPr="00B764FA" w:rsidRDefault="00B764FA" w:rsidP="00B764FA">
      <w:pPr>
        <w:pStyle w:val="Heading3"/>
      </w:pPr>
      <w:r w:rsidRPr="00B764FA">
        <w:t>Building Early Education Fund grant opportunities now open </w:t>
      </w:r>
    </w:p>
    <w:p w14:paraId="73650FA8" w14:textId="77777777" w:rsidR="00B764FA" w:rsidRPr="00B764FA" w:rsidRDefault="00B764FA" w:rsidP="00B764FA">
      <w:r w:rsidRPr="00B764FA">
        <w:rPr>
          <w:b/>
          <w:bCs/>
        </w:rPr>
        <w:t>Up to $80 million in grants is now available for small not-for-profit organisations and Aboriginal and Torres Strait Islander Community Controlled Organisation (ACCOs) to build or expand early childhood education and care (ECEC) services in areas of need.</w:t>
      </w:r>
      <w:r w:rsidRPr="00B764FA">
        <w:t> </w:t>
      </w:r>
    </w:p>
    <w:p w14:paraId="07168BDB" w14:textId="77777777" w:rsidR="00B764FA" w:rsidRPr="00B764FA" w:rsidRDefault="00B764FA" w:rsidP="00B764FA">
      <w:r w:rsidRPr="00B764FA">
        <w:t>The small-scale grants package is part of the $1 billion Building Early Education Fund. It includes 3 grant opportunities: </w:t>
      </w:r>
    </w:p>
    <w:p w14:paraId="070012B9" w14:textId="77777777" w:rsidR="00B764FA" w:rsidRPr="00B764FA" w:rsidRDefault="00B764FA" w:rsidP="00B764FA">
      <w:pPr>
        <w:numPr>
          <w:ilvl w:val="0"/>
          <w:numId w:val="175"/>
        </w:numPr>
      </w:pPr>
      <w:r w:rsidRPr="00B764FA">
        <w:t>at least $20 million to build or expand Centre Based Day Care services or deliver in-venue Family Day Care in areas where services are needed most </w:t>
      </w:r>
    </w:p>
    <w:p w14:paraId="28DB0598" w14:textId="77777777" w:rsidR="00B764FA" w:rsidRPr="00B764FA" w:rsidRDefault="00B764FA" w:rsidP="00B764FA">
      <w:pPr>
        <w:numPr>
          <w:ilvl w:val="0"/>
          <w:numId w:val="176"/>
        </w:numPr>
      </w:pPr>
      <w:r w:rsidRPr="00B764FA">
        <w:t>at least $20 million to support new or expanded ECEC services led by ACCOs  </w:t>
      </w:r>
    </w:p>
    <w:p w14:paraId="75726F82" w14:textId="77777777" w:rsidR="00B764FA" w:rsidRPr="00B764FA" w:rsidRDefault="00B764FA" w:rsidP="00B764FA">
      <w:pPr>
        <w:numPr>
          <w:ilvl w:val="0"/>
          <w:numId w:val="177"/>
        </w:numPr>
      </w:pPr>
      <w:r w:rsidRPr="00B764FA">
        <w:t>up to $40 million in operational funding for Building Fund-supported ECEC services.  </w:t>
      </w:r>
    </w:p>
    <w:p w14:paraId="422CBF85" w14:textId="77777777" w:rsidR="00B764FA" w:rsidRPr="00B764FA" w:rsidRDefault="00B764FA" w:rsidP="00B764FA">
      <w:r w:rsidRPr="00B764FA">
        <w:t>These grants will: </w:t>
      </w:r>
    </w:p>
    <w:p w14:paraId="49BC1D5E" w14:textId="77777777" w:rsidR="00B764FA" w:rsidRPr="00B764FA" w:rsidRDefault="00B764FA" w:rsidP="00B764FA">
      <w:pPr>
        <w:numPr>
          <w:ilvl w:val="0"/>
          <w:numId w:val="178"/>
        </w:numPr>
      </w:pPr>
      <w:r w:rsidRPr="00B764FA">
        <w:t>support small not-for-profit providers and ACCOs to deliver capital projects that increase supply </w:t>
      </w:r>
    </w:p>
    <w:p w14:paraId="50BF8700" w14:textId="77777777" w:rsidR="00B764FA" w:rsidRPr="00B764FA" w:rsidRDefault="00B764FA" w:rsidP="00B764FA">
      <w:pPr>
        <w:numPr>
          <w:ilvl w:val="0"/>
          <w:numId w:val="179"/>
        </w:numPr>
      </w:pPr>
      <w:r w:rsidRPr="00B764FA">
        <w:t>improve access to quality early learning for children and families in outer suburbs, regional and remote communities.  </w:t>
      </w:r>
    </w:p>
    <w:p w14:paraId="5EAADB66" w14:textId="77777777" w:rsidR="00B764FA" w:rsidRPr="00B764FA" w:rsidRDefault="00B764FA" w:rsidP="00B764FA">
      <w:r w:rsidRPr="00B764FA">
        <w:t>Each grant has its own eligibility requirements, guidelines and application process. </w:t>
      </w:r>
    </w:p>
    <w:p w14:paraId="5BAFAE12" w14:textId="77777777" w:rsidR="00B764FA" w:rsidRPr="00B764FA" w:rsidRDefault="00B764FA" w:rsidP="00B764FA">
      <w:r w:rsidRPr="00B764FA">
        <w:t>Find out more on the </w:t>
      </w:r>
      <w:hyperlink r:id="rId157" w:tgtFrame="_blank" w:history="1">
        <w:r w:rsidRPr="00B764FA">
          <w:rPr>
            <w:rStyle w:val="Hyperlink"/>
          </w:rPr>
          <w:t>Building Early Education Fund small-scale grant opportunities page.</w:t>
        </w:r>
      </w:hyperlink>
      <w:r w:rsidRPr="00B764FA">
        <w:t> </w:t>
      </w:r>
    </w:p>
    <w:p w14:paraId="7DB5D675" w14:textId="77777777" w:rsidR="00B764FA" w:rsidRPr="00B764FA" w:rsidRDefault="00B764FA" w:rsidP="00B764FA">
      <w:pPr>
        <w:pStyle w:val="Heading3"/>
      </w:pPr>
      <w:r w:rsidRPr="00B764FA">
        <w:t>National CCTV assessment registration closing soon </w:t>
      </w:r>
    </w:p>
    <w:p w14:paraId="43F13240" w14:textId="77777777" w:rsidR="00B764FA" w:rsidRPr="00B764FA" w:rsidRDefault="00B764FA" w:rsidP="00B764FA">
      <w:r w:rsidRPr="00B764FA">
        <w:rPr>
          <w:b/>
          <w:bCs/>
        </w:rPr>
        <w:t>There’s still time for your service to join the national CCTV assessment – but the window is closing soon. If you haven't completed your registration, now is the time the finalise it. </w:t>
      </w:r>
      <w:r w:rsidRPr="00B764FA">
        <w:t> </w:t>
      </w:r>
    </w:p>
    <w:p w14:paraId="1721A2E2" w14:textId="77777777" w:rsidR="00B764FA" w:rsidRPr="00B764FA" w:rsidRDefault="00B764FA" w:rsidP="00B764FA">
      <w:r w:rsidRPr="00B764FA">
        <w:t>The main data collection period runs from April to June 2026. To participate, you must </w:t>
      </w:r>
      <w:r w:rsidRPr="00B764FA">
        <w:rPr>
          <w:b/>
          <w:bCs/>
        </w:rPr>
        <w:t>complete your registration by the end of March.</w:t>
      </w:r>
      <w:r w:rsidRPr="00B764FA">
        <w:t> </w:t>
      </w:r>
    </w:p>
    <w:p w14:paraId="00728595" w14:textId="77777777" w:rsidR="00B764FA" w:rsidRPr="00B764FA" w:rsidRDefault="00B764FA" w:rsidP="00B764FA">
      <w:r w:rsidRPr="00B764FA">
        <w:t>By taking part, your service can: </w:t>
      </w:r>
    </w:p>
    <w:p w14:paraId="447B5190" w14:textId="77777777" w:rsidR="00B764FA" w:rsidRPr="00B764FA" w:rsidRDefault="00B764FA" w:rsidP="00B764FA">
      <w:pPr>
        <w:numPr>
          <w:ilvl w:val="0"/>
          <w:numId w:val="180"/>
        </w:numPr>
      </w:pPr>
      <w:r w:rsidRPr="00B764FA">
        <w:t>join optional </w:t>
      </w:r>
      <w:r w:rsidRPr="00B764FA">
        <w:rPr>
          <w:b/>
          <w:bCs/>
        </w:rPr>
        <w:t>community of practice sessions</w:t>
      </w:r>
      <w:r w:rsidRPr="00B764FA">
        <w:t> to share learnings with other services </w:t>
      </w:r>
    </w:p>
    <w:p w14:paraId="49F4D023" w14:textId="77777777" w:rsidR="00B764FA" w:rsidRPr="00B764FA" w:rsidRDefault="00B764FA" w:rsidP="00B764FA">
      <w:pPr>
        <w:numPr>
          <w:ilvl w:val="0"/>
          <w:numId w:val="181"/>
        </w:numPr>
      </w:pPr>
      <w:r w:rsidRPr="00B764FA">
        <w:t>help shape advice to government. </w:t>
      </w:r>
    </w:p>
    <w:p w14:paraId="4FE1B750" w14:textId="77777777" w:rsidR="00B764FA" w:rsidRPr="00B764FA" w:rsidRDefault="00B764FA" w:rsidP="00B764FA">
      <w:r w:rsidRPr="00B764FA">
        <w:t>Small and medium providers may be eligible for a participation payment of $30,000 to $50,000. </w:t>
      </w:r>
    </w:p>
    <w:p w14:paraId="214267C8" w14:textId="77777777" w:rsidR="00B764FA" w:rsidRPr="00B764FA" w:rsidRDefault="00B764FA" w:rsidP="00B764FA">
      <w:r w:rsidRPr="00B764FA">
        <w:t>For help or questions, contact Nous at </w:t>
      </w:r>
      <w:hyperlink r:id="rId158" w:tgtFrame="_blank" w:history="1">
        <w:r w:rsidRPr="00B764FA">
          <w:rPr>
            <w:rStyle w:val="Hyperlink"/>
          </w:rPr>
          <w:t>cctvassessment@nousgroup.com</w:t>
        </w:r>
      </w:hyperlink>
      <w:r w:rsidRPr="00B764FA">
        <w:t>. </w:t>
      </w:r>
    </w:p>
    <w:p w14:paraId="0B9436D5" w14:textId="77777777" w:rsidR="00B764FA" w:rsidRPr="00B764FA" w:rsidRDefault="00B764FA" w:rsidP="00B764FA">
      <w:hyperlink r:id="rId159" w:tgtFrame="_blank" w:history="1">
        <w:r w:rsidRPr="00B764FA">
          <w:rPr>
            <w:rStyle w:val="Hyperlink"/>
          </w:rPr>
          <w:t>Visit our website for more information and resources</w:t>
        </w:r>
      </w:hyperlink>
      <w:r w:rsidRPr="00B764FA">
        <w:t>. </w:t>
      </w:r>
    </w:p>
    <w:p w14:paraId="50082E51" w14:textId="77777777" w:rsidR="00B764FA" w:rsidRPr="00B764FA" w:rsidRDefault="00B764FA" w:rsidP="00B764FA">
      <w:pPr>
        <w:pStyle w:val="Heading3"/>
      </w:pPr>
      <w:r w:rsidRPr="00B764FA">
        <w:t>New Child Care Subsidy data: December quarter 2025 </w:t>
      </w:r>
    </w:p>
    <w:p w14:paraId="64E5C851" w14:textId="77777777" w:rsidR="00B764FA" w:rsidRPr="00B764FA" w:rsidRDefault="00B764FA" w:rsidP="00B764FA">
      <w:r w:rsidRPr="00B764FA">
        <w:rPr>
          <w:b/>
          <w:bCs/>
        </w:rPr>
        <w:t>We’ve published data about the Child Care Subsidy (CCS) in the December quarter 2025. </w:t>
      </w:r>
      <w:r w:rsidRPr="00B764FA">
        <w:t> </w:t>
      </w:r>
    </w:p>
    <w:p w14:paraId="5E42C508" w14:textId="77777777" w:rsidR="00B764FA" w:rsidRPr="00B764FA" w:rsidRDefault="00B764FA" w:rsidP="00B764FA">
      <w:r w:rsidRPr="00B764FA">
        <w:lastRenderedPageBreak/>
        <w:t>Each quarter we issue a summary report about CCS-approved care in Australia. The report includes data on child care usage, services, fees and subsidies in Australia.   </w:t>
      </w:r>
    </w:p>
    <w:p w14:paraId="428DBC8A" w14:textId="77777777" w:rsidR="00B764FA" w:rsidRPr="00B764FA" w:rsidRDefault="00B764FA" w:rsidP="00B764FA">
      <w:r w:rsidRPr="00B764FA">
        <w:t>Key findings from the December quarter 2025 include:  </w:t>
      </w:r>
    </w:p>
    <w:p w14:paraId="5286E4E8" w14:textId="77777777" w:rsidR="00B764FA" w:rsidRPr="00B764FA" w:rsidRDefault="00B764FA" w:rsidP="00B764FA">
      <w:pPr>
        <w:numPr>
          <w:ilvl w:val="0"/>
          <w:numId w:val="182"/>
        </w:numPr>
      </w:pPr>
      <w:r w:rsidRPr="00B764FA">
        <w:t>1,437,520 children from 1,011,600 families used CCS-approved care  </w:t>
      </w:r>
    </w:p>
    <w:p w14:paraId="1C086BE7" w14:textId="77777777" w:rsidR="00B764FA" w:rsidRPr="00B764FA" w:rsidRDefault="00B764FA" w:rsidP="00B764FA">
      <w:pPr>
        <w:numPr>
          <w:ilvl w:val="0"/>
          <w:numId w:val="183"/>
        </w:numPr>
      </w:pPr>
      <w:r w:rsidRPr="00B764FA">
        <w:t>15,271 CCS-approved services operated during the quarter  </w:t>
      </w:r>
    </w:p>
    <w:p w14:paraId="0A204BAC" w14:textId="77777777" w:rsidR="00B764FA" w:rsidRPr="00B764FA" w:rsidRDefault="00B764FA" w:rsidP="00B764FA">
      <w:pPr>
        <w:numPr>
          <w:ilvl w:val="0"/>
          <w:numId w:val="184"/>
        </w:numPr>
      </w:pPr>
      <w:r w:rsidRPr="00B764FA">
        <w:t>on average, children attended 27.6 hours of care per week  </w:t>
      </w:r>
    </w:p>
    <w:p w14:paraId="1403B54B" w14:textId="77777777" w:rsidR="00B764FA" w:rsidRPr="00B764FA" w:rsidRDefault="00B764FA" w:rsidP="00B764FA">
      <w:pPr>
        <w:numPr>
          <w:ilvl w:val="0"/>
          <w:numId w:val="185"/>
        </w:numPr>
      </w:pPr>
      <w:r w:rsidRPr="00B764FA">
        <w:t>the average hourly fee was $13.75  </w:t>
      </w:r>
    </w:p>
    <w:p w14:paraId="6D4EAD60" w14:textId="77777777" w:rsidR="00B764FA" w:rsidRPr="00B764FA" w:rsidRDefault="00B764FA" w:rsidP="00B764FA">
      <w:pPr>
        <w:numPr>
          <w:ilvl w:val="0"/>
          <w:numId w:val="186"/>
        </w:numPr>
      </w:pPr>
      <w:r w:rsidRPr="00B764FA">
        <w:t>the Australian Government paid $3.98 billion in subsidies.  </w:t>
      </w:r>
    </w:p>
    <w:p w14:paraId="7E5E1F60" w14:textId="77777777" w:rsidR="00B764FA" w:rsidRPr="00B764FA" w:rsidRDefault="00B764FA" w:rsidP="00B764FA">
      <w:hyperlink r:id="rId160" w:tgtFrame="_blank" w:history="1">
        <w:r w:rsidRPr="00B764FA">
          <w:rPr>
            <w:rStyle w:val="Hyperlink"/>
          </w:rPr>
          <w:t>Go to the report</w:t>
        </w:r>
      </w:hyperlink>
      <w:r w:rsidRPr="00B764FA">
        <w:t>. </w:t>
      </w:r>
    </w:p>
    <w:p w14:paraId="7BE6AE77" w14:textId="77777777" w:rsidR="00B764FA" w:rsidRPr="00B764FA" w:rsidRDefault="00B764FA" w:rsidP="00B764FA">
      <w:pPr>
        <w:pStyle w:val="Heading3"/>
      </w:pPr>
      <w:r w:rsidRPr="00B764FA">
        <w:t>Update national early childhood worker register by Friday </w:t>
      </w:r>
    </w:p>
    <w:p w14:paraId="5BC01087" w14:textId="77777777" w:rsidR="00B764FA" w:rsidRPr="00B764FA" w:rsidRDefault="00B764FA" w:rsidP="00B764FA">
      <w:r w:rsidRPr="00B764FA">
        <w:rPr>
          <w:b/>
          <w:bCs/>
        </w:rPr>
        <w:t>The deadline to update the National Early Childhood Worker Register is this Friday.</w:t>
      </w:r>
      <w:r w:rsidRPr="00B764FA">
        <w:t> </w:t>
      </w:r>
    </w:p>
    <w:p w14:paraId="7246EA46" w14:textId="77777777" w:rsidR="00B764FA" w:rsidRPr="00B764FA" w:rsidRDefault="00B764FA" w:rsidP="00B764FA">
      <w:r w:rsidRPr="00B764FA">
        <w:t>Providers who operate services which are regulated under the National Quality Framework (NQF) must record information in the register for all workers providing ECEC, using details they already collect. This is a requirement under National Law. </w:t>
      </w:r>
    </w:p>
    <w:p w14:paraId="25967A77" w14:textId="77777777" w:rsidR="00B764FA" w:rsidRPr="00B764FA" w:rsidRDefault="00B764FA" w:rsidP="00B764FA">
      <w:r w:rsidRPr="00B764FA">
        <w:t>Going forward, you must update the register </w:t>
      </w:r>
      <w:r w:rsidRPr="00B764FA">
        <w:rPr>
          <w:b/>
          <w:bCs/>
        </w:rPr>
        <w:t>within 14 days</w:t>
      </w:r>
      <w:r w:rsidRPr="00B764FA">
        <w:t> when: </w:t>
      </w:r>
    </w:p>
    <w:p w14:paraId="18E4E499" w14:textId="77777777" w:rsidR="00B764FA" w:rsidRPr="00B764FA" w:rsidRDefault="00B764FA" w:rsidP="00B764FA">
      <w:pPr>
        <w:numPr>
          <w:ilvl w:val="0"/>
          <w:numId w:val="187"/>
        </w:numPr>
      </w:pPr>
      <w:r w:rsidRPr="00B764FA">
        <w:t>a worker is employed, engaged or appointed </w:t>
      </w:r>
    </w:p>
    <w:p w14:paraId="2022925B" w14:textId="77777777" w:rsidR="00B764FA" w:rsidRPr="00B764FA" w:rsidRDefault="00B764FA" w:rsidP="00B764FA">
      <w:pPr>
        <w:numPr>
          <w:ilvl w:val="0"/>
          <w:numId w:val="188"/>
        </w:numPr>
      </w:pPr>
      <w:r w:rsidRPr="00B764FA">
        <w:t>you become aware of any change to a worker’s details. </w:t>
      </w:r>
    </w:p>
    <w:p w14:paraId="69557F8D" w14:textId="77777777" w:rsidR="00B764FA" w:rsidRDefault="00B764FA" w:rsidP="00B764FA">
      <w:r w:rsidRPr="00B764FA">
        <w:t>For more information, visit </w:t>
      </w:r>
      <w:hyperlink r:id="rId161" w:tgtFrame="_blank" w:history="1">
        <w:r w:rsidRPr="00B764FA">
          <w:rPr>
            <w:rStyle w:val="Hyperlink"/>
          </w:rPr>
          <w:t>ACECQA’s website</w:t>
        </w:r>
      </w:hyperlink>
      <w:r w:rsidRPr="00B764FA">
        <w:t>. </w:t>
      </w:r>
    </w:p>
    <w:p w14:paraId="5EF78206" w14:textId="2BF968E8" w:rsidR="00B764FA" w:rsidRDefault="00B764FA" w:rsidP="00B764FA">
      <w:pPr>
        <w:pStyle w:val="Heading2"/>
      </w:pPr>
      <w:bookmarkStart w:id="46" w:name="_Toc228969490"/>
      <w:r>
        <w:t>Facts from FAL</w:t>
      </w:r>
      <w:bookmarkEnd w:id="46"/>
    </w:p>
    <w:p w14:paraId="55559C15" w14:textId="77777777" w:rsidR="00B764FA" w:rsidRPr="00B764FA" w:rsidRDefault="00B764FA" w:rsidP="00B764FA">
      <w:pPr>
        <w:pStyle w:val="Heading3"/>
      </w:pPr>
      <w:r w:rsidRPr="00B764FA">
        <w:t>Easter holiday absences </w:t>
      </w:r>
    </w:p>
    <w:p w14:paraId="5051AE2A" w14:textId="77777777" w:rsidR="00B764FA" w:rsidRPr="00B764FA" w:rsidRDefault="00B764FA" w:rsidP="00B764FA">
      <w:r w:rsidRPr="00B764FA">
        <w:rPr>
          <w:b/>
          <w:bCs/>
        </w:rPr>
        <w:t>On public holidays, services can report an absence only if the service would normally be open on that day.  </w:t>
      </w:r>
      <w:r w:rsidRPr="00B764FA">
        <w:t>  </w:t>
      </w:r>
    </w:p>
    <w:p w14:paraId="6893679C" w14:textId="77777777" w:rsidR="00B764FA" w:rsidRPr="00B764FA" w:rsidRDefault="00B764FA" w:rsidP="00B764FA">
      <w:r w:rsidRPr="00B764FA">
        <w:t>For example:   </w:t>
      </w:r>
    </w:p>
    <w:p w14:paraId="79FAAA27" w14:textId="77777777" w:rsidR="00B764FA" w:rsidRPr="00B764FA" w:rsidRDefault="00B764FA" w:rsidP="00B764FA">
      <w:pPr>
        <w:numPr>
          <w:ilvl w:val="0"/>
          <w:numId w:val="189"/>
        </w:numPr>
      </w:pPr>
      <w:r w:rsidRPr="00B764FA">
        <w:t>If your service is open on Mondays and Fridays, you can report absences for the upcoming public holidays on Friday 3 and Monday 6 April.  </w:t>
      </w:r>
    </w:p>
    <w:p w14:paraId="205E9C3F" w14:textId="77777777" w:rsidR="00B764FA" w:rsidRPr="00B764FA" w:rsidRDefault="00B764FA" w:rsidP="00B764FA">
      <w:pPr>
        <w:numPr>
          <w:ilvl w:val="0"/>
          <w:numId w:val="190"/>
        </w:numPr>
      </w:pPr>
      <w:r w:rsidRPr="00B764FA">
        <w:t>If your service only operates from Tuesday to Thursday, you </w:t>
      </w:r>
      <w:r w:rsidRPr="00B764FA">
        <w:rPr>
          <w:b/>
          <w:bCs/>
        </w:rPr>
        <w:t>cannot </w:t>
      </w:r>
      <w:r w:rsidRPr="00B764FA">
        <w:t>report absences for these public holidays.  </w:t>
      </w:r>
    </w:p>
    <w:p w14:paraId="689CDCF3" w14:textId="77777777" w:rsidR="00B764FA" w:rsidRPr="00B764FA" w:rsidRDefault="00B764FA" w:rsidP="00B764FA">
      <w:pPr>
        <w:numPr>
          <w:ilvl w:val="0"/>
          <w:numId w:val="191"/>
        </w:numPr>
      </w:pPr>
      <w:r w:rsidRPr="00B764FA">
        <w:t>You can only report absences for children who would have normally attended care on that day.    </w:t>
      </w:r>
    </w:p>
    <w:p w14:paraId="64D53BBA" w14:textId="77777777" w:rsidR="00B764FA" w:rsidRPr="00B764FA" w:rsidRDefault="00B764FA" w:rsidP="00B764FA">
      <w:r w:rsidRPr="00B764FA">
        <w:t>If you report an absence for a public holiday, you must still collect the gap fee from families. It is up to providers whether to report an absence and charge families on a public holiday.    </w:t>
      </w:r>
    </w:p>
    <w:p w14:paraId="63614C86" w14:textId="77777777" w:rsidR="00B764FA" w:rsidRPr="00B764FA" w:rsidRDefault="00B764FA" w:rsidP="00B764FA">
      <w:r w:rsidRPr="00B764FA">
        <w:t>Public holiday absences are considered an allowable absence and will be deducted from a family’s 42 allowable absences.  </w:t>
      </w:r>
    </w:p>
    <w:p w14:paraId="26C1977C" w14:textId="77777777" w:rsidR="00B764FA" w:rsidRPr="00B764FA" w:rsidRDefault="00B764FA" w:rsidP="00B764FA">
      <w:r w:rsidRPr="00B764FA">
        <w:lastRenderedPageBreak/>
        <w:t>Once a family has used their 42 allowable absence days, a public holiday cannot be claimed as an additional absence reason.   </w:t>
      </w:r>
    </w:p>
    <w:p w14:paraId="6BDD2B9D" w14:textId="77777777" w:rsidR="00B764FA" w:rsidRPr="00B764FA" w:rsidRDefault="00B764FA" w:rsidP="00B764FA">
      <w:r w:rsidRPr="00B764FA">
        <w:t>Read more about </w:t>
      </w:r>
      <w:hyperlink r:id="rId162" w:anchor="toc-reporting-absences" w:tgtFrame="_blank" w:history="1">
        <w:r w:rsidRPr="00B764FA">
          <w:rPr>
            <w:rStyle w:val="Hyperlink"/>
          </w:rPr>
          <w:t>reporting absences</w:t>
        </w:r>
      </w:hyperlink>
      <w:r w:rsidRPr="00B764FA">
        <w:t> on our website. </w:t>
      </w:r>
    </w:p>
    <w:p w14:paraId="1EDF0F63" w14:textId="77777777" w:rsidR="00B764FA" w:rsidRPr="00B764FA" w:rsidRDefault="00B764FA" w:rsidP="00B764FA">
      <w:pPr>
        <w:pStyle w:val="Heading3"/>
      </w:pPr>
      <w:r w:rsidRPr="00B764FA">
        <w:t>CCS payments and eligibility </w:t>
      </w:r>
    </w:p>
    <w:p w14:paraId="6E5E0B6C" w14:textId="77777777" w:rsidR="00B764FA" w:rsidRPr="00B764FA" w:rsidRDefault="00B764FA" w:rsidP="00B764FA">
      <w:r w:rsidRPr="00B764FA">
        <w:rPr>
          <w:b/>
          <w:bCs/>
        </w:rPr>
        <w:t>In some cases, Services Australia may pay CCS directly to a family when care has been provided before their CCS eligibility has been confirmed. </w:t>
      </w:r>
      <w:r w:rsidRPr="00B764FA">
        <w:t> </w:t>
      </w:r>
    </w:p>
    <w:p w14:paraId="28E932DC" w14:textId="77777777" w:rsidR="00B764FA" w:rsidRPr="00B764FA" w:rsidRDefault="00B764FA" w:rsidP="00B764FA">
      <w:r w:rsidRPr="00B764FA">
        <w:t>While families are encouraged to submit a CCS claim and establish their eligibility before their child begins care, you may occasionally have a child attend before their claim is finalised.  </w:t>
      </w:r>
    </w:p>
    <w:p w14:paraId="1550E8E2" w14:textId="77777777" w:rsidR="00B764FA" w:rsidRPr="00B764FA" w:rsidRDefault="00B764FA" w:rsidP="00B764FA">
      <w:r w:rsidRPr="00B764FA">
        <w:t>If a family has not yet been assessed as eligible for CCS:  </w:t>
      </w:r>
    </w:p>
    <w:p w14:paraId="5C02DA1A" w14:textId="77777777" w:rsidR="00B764FA" w:rsidRPr="00B764FA" w:rsidRDefault="00B764FA" w:rsidP="00B764FA">
      <w:pPr>
        <w:numPr>
          <w:ilvl w:val="0"/>
          <w:numId w:val="192"/>
        </w:numPr>
      </w:pPr>
      <w:r w:rsidRPr="00B764FA">
        <w:t>You should </w:t>
      </w:r>
      <w:r w:rsidRPr="00B764FA">
        <w:rPr>
          <w:b/>
          <w:bCs/>
        </w:rPr>
        <w:t>charge the family full fees</w:t>
      </w:r>
      <w:r w:rsidRPr="00B764FA">
        <w:t> until their claim is processed.  </w:t>
      </w:r>
    </w:p>
    <w:p w14:paraId="7475F388" w14:textId="77777777" w:rsidR="00B764FA" w:rsidRPr="00B764FA" w:rsidRDefault="00B764FA" w:rsidP="00B764FA">
      <w:pPr>
        <w:numPr>
          <w:ilvl w:val="0"/>
          <w:numId w:val="193"/>
        </w:numPr>
      </w:pPr>
      <w:r w:rsidRPr="00B764FA">
        <w:t>You </w:t>
      </w:r>
      <w:r w:rsidRPr="00B764FA">
        <w:rPr>
          <w:b/>
          <w:bCs/>
        </w:rPr>
        <w:t>must not estimate or apply CCS entitlements</w:t>
      </w:r>
      <w:r w:rsidRPr="00B764FA">
        <w:t> in advance.  </w:t>
      </w:r>
    </w:p>
    <w:p w14:paraId="6C0C8B4F" w14:textId="77777777" w:rsidR="00B764FA" w:rsidRPr="00B764FA" w:rsidRDefault="00B764FA" w:rsidP="00B764FA">
      <w:pPr>
        <w:numPr>
          <w:ilvl w:val="0"/>
          <w:numId w:val="194"/>
        </w:numPr>
      </w:pPr>
      <w:r w:rsidRPr="00B764FA">
        <w:t>If the family is later assessed as eligible, </w:t>
      </w:r>
      <w:r w:rsidRPr="00B764FA">
        <w:rPr>
          <w:b/>
          <w:bCs/>
        </w:rPr>
        <w:t>Services Australia will pay any backdated CCS directly to the family</w:t>
      </w:r>
      <w:r w:rsidRPr="00B764FA">
        <w:t>, not to the service.  </w:t>
      </w:r>
    </w:p>
    <w:p w14:paraId="38494CE9" w14:textId="77777777" w:rsidR="00B764FA" w:rsidRPr="00B764FA" w:rsidRDefault="00B764FA" w:rsidP="00B764FA">
      <w:r w:rsidRPr="00B764FA">
        <w:t>This process ensures CCS is applied correctly and avoids adjustments or debt issues for services.  </w:t>
      </w:r>
    </w:p>
    <w:p w14:paraId="6F18602E" w14:textId="77777777" w:rsidR="00B764FA" w:rsidRDefault="00B764FA" w:rsidP="00B764FA">
      <w:r w:rsidRPr="00B764FA">
        <w:t>Find out more about </w:t>
      </w:r>
      <w:hyperlink r:id="rId163" w:anchor="toc-managing-payments" w:tgtFrame="_blank" w:history="1">
        <w:r w:rsidRPr="00B764FA">
          <w:rPr>
            <w:rStyle w:val="Hyperlink"/>
          </w:rPr>
          <w:t>managing payments and fees</w:t>
        </w:r>
      </w:hyperlink>
      <w:r w:rsidRPr="00B764FA">
        <w:t> on our website. </w:t>
      </w:r>
    </w:p>
    <w:p w14:paraId="08B8BAA4" w14:textId="79AF7286" w:rsidR="00B764FA" w:rsidRDefault="00B764FA" w:rsidP="00B764FA">
      <w:pPr>
        <w:pStyle w:val="Heading2"/>
      </w:pPr>
      <w:bookmarkStart w:id="47" w:name="_Toc228969491"/>
      <w:r>
        <w:t>Workforce support</w:t>
      </w:r>
      <w:bookmarkEnd w:id="47"/>
    </w:p>
    <w:p w14:paraId="10435D6C" w14:textId="77777777" w:rsidR="00B764FA" w:rsidRPr="00B764FA" w:rsidRDefault="00B764FA" w:rsidP="00B764FA">
      <w:pPr>
        <w:pStyle w:val="Heading3"/>
      </w:pPr>
      <w:r w:rsidRPr="00B764FA">
        <w:t>When we process worker retention payments </w:t>
      </w:r>
    </w:p>
    <w:p w14:paraId="0363A100" w14:textId="77777777" w:rsidR="00B764FA" w:rsidRPr="00B764FA" w:rsidRDefault="00B764FA" w:rsidP="00B764FA">
      <w:r w:rsidRPr="00B764FA">
        <w:rPr>
          <w:b/>
          <w:bCs/>
        </w:rPr>
        <w:t>Standard worker retention payments are paid in arrears every 4 weeks. We publish and regularly update the payment schedule on our website. </w:t>
      </w:r>
      <w:r w:rsidRPr="00B764FA">
        <w:t> </w:t>
      </w:r>
    </w:p>
    <w:p w14:paraId="20242949" w14:textId="77777777" w:rsidR="00B764FA" w:rsidRPr="00B764FA" w:rsidRDefault="00B764FA" w:rsidP="00B764FA">
      <w:r w:rsidRPr="00B764FA">
        <w:t>The payment schedule shows: </w:t>
      </w:r>
    </w:p>
    <w:p w14:paraId="26509669" w14:textId="77777777" w:rsidR="00B764FA" w:rsidRPr="00B764FA" w:rsidRDefault="00B764FA" w:rsidP="00B764FA">
      <w:pPr>
        <w:numPr>
          <w:ilvl w:val="0"/>
          <w:numId w:val="195"/>
        </w:numPr>
      </w:pPr>
      <w:r w:rsidRPr="00B764FA">
        <w:rPr>
          <w:b/>
          <w:bCs/>
        </w:rPr>
        <w:t>completed payments</w:t>
      </w:r>
      <w:r w:rsidRPr="00B764FA">
        <w:t>, including the dates payments were processed </w:t>
      </w:r>
    </w:p>
    <w:p w14:paraId="7CA6F928" w14:textId="77777777" w:rsidR="00B764FA" w:rsidRPr="00B764FA" w:rsidRDefault="00B764FA" w:rsidP="00B764FA">
      <w:pPr>
        <w:numPr>
          <w:ilvl w:val="0"/>
          <w:numId w:val="196"/>
        </w:numPr>
      </w:pPr>
      <w:r w:rsidRPr="00B764FA">
        <w:rPr>
          <w:b/>
          <w:bCs/>
        </w:rPr>
        <w:t>upcoming payments</w:t>
      </w:r>
      <w:r w:rsidRPr="00B764FA">
        <w:t> based on the latest available information. </w:t>
      </w:r>
    </w:p>
    <w:p w14:paraId="2CB16A85" w14:textId="77777777" w:rsidR="00B764FA" w:rsidRPr="00B764FA" w:rsidRDefault="00B764FA" w:rsidP="00B764FA">
      <w:r w:rsidRPr="00B764FA">
        <w:t>Payments are calculated using the labour costs for the charged hours of care provided at a service each month. Data from the Child Care Subsidy System helps determine the charged hours of care. </w:t>
      </w:r>
    </w:p>
    <w:p w14:paraId="2D5034E1" w14:textId="77777777" w:rsidR="00B764FA" w:rsidRPr="00B764FA" w:rsidRDefault="00B764FA" w:rsidP="00B764FA">
      <w:r w:rsidRPr="00B764FA">
        <w:t>Payments are made at the service-level through the Child Care Subsidy System. These are sent to the same bank account as your CCS payments. </w:t>
      </w:r>
    </w:p>
    <w:p w14:paraId="790956EE" w14:textId="77777777" w:rsidR="00B764FA" w:rsidRPr="00B764FA" w:rsidRDefault="00B764FA" w:rsidP="00B764FA">
      <w:r w:rsidRPr="00B764FA">
        <w:t>To learn more, see </w:t>
      </w:r>
      <w:hyperlink r:id="rId164" w:anchor="guidetoc" w:tgtFrame="_blank" w:history="1">
        <w:r w:rsidRPr="00B764FA">
          <w:rPr>
            <w:rStyle w:val="Hyperlink"/>
          </w:rPr>
          <w:t>when we make payments</w:t>
        </w:r>
      </w:hyperlink>
      <w:r w:rsidRPr="00B764FA">
        <w:t> on our website. </w:t>
      </w:r>
    </w:p>
    <w:p w14:paraId="7658D554" w14:textId="77777777" w:rsidR="00B764FA" w:rsidRPr="00B764FA" w:rsidRDefault="00B764FA" w:rsidP="00B764FA">
      <w:pPr>
        <w:pStyle w:val="Heading3"/>
      </w:pPr>
      <w:r w:rsidRPr="00B764FA">
        <w:t>New National Model Code for Recruitment in ECEC </w:t>
      </w:r>
    </w:p>
    <w:p w14:paraId="48FCF4DF" w14:textId="77777777" w:rsidR="00B764FA" w:rsidRPr="00B764FA" w:rsidRDefault="00B764FA" w:rsidP="00B764FA">
      <w:r w:rsidRPr="00B764FA">
        <w:rPr>
          <w:b/>
          <w:bCs/>
        </w:rPr>
        <w:t>A new National Model Code for Recruitment in ECEC will support the sector to embed clear, consistent and child safe recruitment practices across the workforce lifecycle.</w:t>
      </w:r>
      <w:r w:rsidRPr="00B764FA">
        <w:t>  </w:t>
      </w:r>
    </w:p>
    <w:p w14:paraId="2B4AE482" w14:textId="77777777" w:rsidR="00B764FA" w:rsidRPr="00B764FA" w:rsidRDefault="00B764FA" w:rsidP="00B764FA">
      <w:r w:rsidRPr="00B764FA">
        <w:t>The Model Code is:  </w:t>
      </w:r>
    </w:p>
    <w:p w14:paraId="732D0C5E" w14:textId="77777777" w:rsidR="00B764FA" w:rsidRPr="00B764FA" w:rsidRDefault="00B764FA" w:rsidP="00B764FA">
      <w:pPr>
        <w:numPr>
          <w:ilvl w:val="0"/>
          <w:numId w:val="197"/>
        </w:numPr>
      </w:pPr>
      <w:r w:rsidRPr="00B764FA">
        <w:lastRenderedPageBreak/>
        <w:t>a voluntary, principles-based national framework grounded in the NQF  </w:t>
      </w:r>
    </w:p>
    <w:p w14:paraId="22405462" w14:textId="77777777" w:rsidR="00B764FA" w:rsidRPr="00B764FA" w:rsidRDefault="00B764FA" w:rsidP="00B764FA">
      <w:pPr>
        <w:numPr>
          <w:ilvl w:val="0"/>
          <w:numId w:val="198"/>
        </w:numPr>
      </w:pPr>
      <w:r w:rsidRPr="00B764FA">
        <w:t>aligned with the National Principles for Child Safe Organisations.  </w:t>
      </w:r>
    </w:p>
    <w:p w14:paraId="18F1EC2D" w14:textId="77777777" w:rsidR="00B764FA" w:rsidRPr="00B764FA" w:rsidRDefault="00B764FA" w:rsidP="00B764FA">
      <w:r w:rsidRPr="00B764FA">
        <w:t>It outlines what good recruitment looks like and covers advertising, interviewing, induction and ongoing suitability checks. This will help services attract and retain safe, skilled and values driven staff.   </w:t>
      </w:r>
    </w:p>
    <w:p w14:paraId="13FE3325" w14:textId="77777777" w:rsidR="00B764FA" w:rsidRPr="00B764FA" w:rsidRDefault="00B764FA" w:rsidP="00B764FA">
      <w:r w:rsidRPr="00B764FA">
        <w:t>The Model Code is available on the </w:t>
      </w:r>
      <w:hyperlink r:id="rId165" w:tgtFrame="_blank" w:history="1">
        <w:r w:rsidRPr="00B764FA">
          <w:rPr>
            <w:rStyle w:val="Hyperlink"/>
          </w:rPr>
          <w:t>ACECQA website</w:t>
        </w:r>
      </w:hyperlink>
      <w:r w:rsidRPr="00B764FA">
        <w:t>.  </w:t>
      </w:r>
    </w:p>
    <w:p w14:paraId="1B0D3B8F" w14:textId="77777777" w:rsidR="00B764FA" w:rsidRPr="00B764FA" w:rsidRDefault="00B764FA" w:rsidP="00B764FA"/>
    <w:p w14:paraId="7DB105E2" w14:textId="77777777" w:rsidR="00B764FA" w:rsidRPr="00B764FA" w:rsidRDefault="00B764FA" w:rsidP="00B764FA"/>
    <w:p w14:paraId="4A6747B9" w14:textId="77777777" w:rsidR="00B764FA" w:rsidRPr="00B764FA" w:rsidRDefault="00B764FA" w:rsidP="00B764FA"/>
    <w:p w14:paraId="5AD3C116" w14:textId="77777777" w:rsidR="00B764FA" w:rsidRPr="00B764FA" w:rsidRDefault="00B764FA" w:rsidP="00B764FA"/>
    <w:p w14:paraId="3FBD66E0" w14:textId="60A62156" w:rsidR="00B764FA" w:rsidRDefault="00B764FA" w:rsidP="00E971AD">
      <w:pPr>
        <w:pStyle w:val="Issuedate"/>
      </w:pPr>
      <w:bookmarkStart w:id="48" w:name="_Toc228969492"/>
      <w:r>
        <w:lastRenderedPageBreak/>
        <w:t>19 March 2026</w:t>
      </w:r>
      <w:bookmarkEnd w:id="48"/>
    </w:p>
    <w:p w14:paraId="0F1C8C89" w14:textId="2D5675B1" w:rsidR="00B764FA" w:rsidRDefault="00B764FA" w:rsidP="00B764FA">
      <w:pPr>
        <w:pStyle w:val="Heading2"/>
      </w:pPr>
      <w:bookmarkStart w:id="49" w:name="_Toc228969493"/>
      <w:r w:rsidRPr="00B764FA">
        <w:t>Northern Territory floods: CCS period of emergency expanded to 11 additional areas</w:t>
      </w:r>
      <w:bookmarkEnd w:id="49"/>
    </w:p>
    <w:p w14:paraId="5B68D74F" w14:textId="77777777" w:rsidR="00B764FA" w:rsidRPr="00B764FA" w:rsidRDefault="00B764FA" w:rsidP="00B764FA">
      <w:r w:rsidRPr="00B764FA">
        <w:rPr>
          <w:b/>
          <w:bCs/>
        </w:rPr>
        <w:t>A Child Care Subsidy (CCS) period of emergency was applied in parts of the Northern Territory due to the impact of flooding.</w:t>
      </w:r>
    </w:p>
    <w:p w14:paraId="6018E8E9" w14:textId="77777777" w:rsidR="00B764FA" w:rsidRPr="00B764FA" w:rsidRDefault="00B764FA" w:rsidP="00B764FA">
      <w:r w:rsidRPr="00B764FA">
        <w:t>The CCS period of emergency applies from 7 to 16 March in the following local government areas:</w:t>
      </w:r>
    </w:p>
    <w:p w14:paraId="36AC1793" w14:textId="77777777" w:rsidR="00B764FA" w:rsidRPr="00B764FA" w:rsidRDefault="00B764FA" w:rsidP="00B764FA">
      <w:pPr>
        <w:numPr>
          <w:ilvl w:val="0"/>
          <w:numId w:val="170"/>
        </w:numPr>
      </w:pPr>
      <w:r w:rsidRPr="00B764FA">
        <w:t>Belyuen</w:t>
      </w:r>
    </w:p>
    <w:p w14:paraId="03112F95" w14:textId="77777777" w:rsidR="00B764FA" w:rsidRPr="00B764FA" w:rsidRDefault="00B764FA" w:rsidP="00B764FA">
      <w:pPr>
        <w:numPr>
          <w:ilvl w:val="0"/>
          <w:numId w:val="170"/>
        </w:numPr>
      </w:pPr>
      <w:r w:rsidRPr="00B764FA">
        <w:t>Coomalie</w:t>
      </w:r>
    </w:p>
    <w:p w14:paraId="455B1E0D" w14:textId="77777777" w:rsidR="00B764FA" w:rsidRPr="00B764FA" w:rsidRDefault="00B764FA" w:rsidP="00B764FA">
      <w:pPr>
        <w:numPr>
          <w:ilvl w:val="0"/>
          <w:numId w:val="170"/>
        </w:numPr>
      </w:pPr>
      <w:r w:rsidRPr="00B764FA">
        <w:t>Darwin</w:t>
      </w:r>
    </w:p>
    <w:p w14:paraId="539CB808" w14:textId="77777777" w:rsidR="00B764FA" w:rsidRPr="00B764FA" w:rsidRDefault="00B764FA" w:rsidP="00B764FA">
      <w:pPr>
        <w:numPr>
          <w:ilvl w:val="0"/>
          <w:numId w:val="170"/>
        </w:numPr>
      </w:pPr>
      <w:r w:rsidRPr="00B764FA">
        <w:t>Katherine</w:t>
      </w:r>
    </w:p>
    <w:p w14:paraId="3E4CFD8C" w14:textId="77777777" w:rsidR="00B764FA" w:rsidRPr="00B764FA" w:rsidRDefault="00B764FA" w:rsidP="00B764FA">
      <w:pPr>
        <w:numPr>
          <w:ilvl w:val="0"/>
          <w:numId w:val="170"/>
        </w:numPr>
      </w:pPr>
      <w:r w:rsidRPr="00B764FA">
        <w:t>Litchfield</w:t>
      </w:r>
    </w:p>
    <w:p w14:paraId="2AA7BA41" w14:textId="77777777" w:rsidR="00B764FA" w:rsidRPr="00B764FA" w:rsidRDefault="00B764FA" w:rsidP="00B764FA">
      <w:pPr>
        <w:numPr>
          <w:ilvl w:val="0"/>
          <w:numId w:val="170"/>
        </w:numPr>
      </w:pPr>
      <w:r w:rsidRPr="00B764FA">
        <w:t>Palmerston</w:t>
      </w:r>
    </w:p>
    <w:p w14:paraId="7FA113A5" w14:textId="77777777" w:rsidR="00B764FA" w:rsidRPr="00B764FA" w:rsidRDefault="00B764FA" w:rsidP="00B764FA">
      <w:pPr>
        <w:numPr>
          <w:ilvl w:val="0"/>
          <w:numId w:val="170"/>
        </w:numPr>
      </w:pPr>
      <w:r w:rsidRPr="00B764FA">
        <w:t>Roper Gulf</w:t>
      </w:r>
    </w:p>
    <w:p w14:paraId="617B9E72" w14:textId="77777777" w:rsidR="00B764FA" w:rsidRPr="00B764FA" w:rsidRDefault="00B764FA" w:rsidP="00B764FA">
      <w:pPr>
        <w:numPr>
          <w:ilvl w:val="0"/>
          <w:numId w:val="170"/>
        </w:numPr>
      </w:pPr>
      <w:r w:rsidRPr="00B764FA">
        <w:t>Unincorporated Areas</w:t>
      </w:r>
    </w:p>
    <w:p w14:paraId="5E7A5ED8" w14:textId="77777777" w:rsidR="00B764FA" w:rsidRPr="00B764FA" w:rsidRDefault="00B764FA" w:rsidP="00B764FA">
      <w:pPr>
        <w:numPr>
          <w:ilvl w:val="0"/>
          <w:numId w:val="170"/>
        </w:numPr>
      </w:pPr>
      <w:r w:rsidRPr="00B764FA">
        <w:t>Victoria Daly</w:t>
      </w:r>
    </w:p>
    <w:p w14:paraId="17955FBC" w14:textId="77777777" w:rsidR="00B764FA" w:rsidRPr="00B764FA" w:rsidRDefault="00B764FA" w:rsidP="00B764FA">
      <w:pPr>
        <w:numPr>
          <w:ilvl w:val="0"/>
          <w:numId w:val="170"/>
        </w:numPr>
      </w:pPr>
      <w:r w:rsidRPr="00B764FA">
        <w:t>Wagait</w:t>
      </w:r>
    </w:p>
    <w:p w14:paraId="58866BEA" w14:textId="77777777" w:rsidR="00B764FA" w:rsidRPr="00B764FA" w:rsidRDefault="00B764FA" w:rsidP="00B764FA">
      <w:pPr>
        <w:numPr>
          <w:ilvl w:val="0"/>
          <w:numId w:val="170"/>
        </w:numPr>
      </w:pPr>
      <w:r w:rsidRPr="00B764FA">
        <w:t>West Arnhem</w:t>
      </w:r>
    </w:p>
    <w:p w14:paraId="37E6C7D3" w14:textId="77777777" w:rsidR="00B764FA" w:rsidRPr="00B764FA" w:rsidRDefault="00B764FA" w:rsidP="00B764FA">
      <w:pPr>
        <w:numPr>
          <w:ilvl w:val="0"/>
          <w:numId w:val="170"/>
        </w:numPr>
      </w:pPr>
      <w:r w:rsidRPr="00B764FA">
        <w:t>West Daly</w:t>
      </w:r>
    </w:p>
    <w:p w14:paraId="2B8CBEFF" w14:textId="77777777" w:rsidR="00B764FA" w:rsidRPr="00B764FA" w:rsidRDefault="00B764FA" w:rsidP="00B764FA">
      <w:r w:rsidRPr="00B764FA">
        <w:t>We continue to monitor the situation and will provide updates as required.</w:t>
      </w:r>
    </w:p>
    <w:p w14:paraId="51881234" w14:textId="77777777" w:rsidR="00B764FA" w:rsidRPr="00B764FA" w:rsidRDefault="00B764FA" w:rsidP="00B764FA">
      <w:pPr>
        <w:pStyle w:val="Heading3"/>
      </w:pPr>
      <w:r w:rsidRPr="00B764FA">
        <w:t>For action</w:t>
      </w:r>
    </w:p>
    <w:p w14:paraId="6C2F3F5D" w14:textId="77777777" w:rsidR="00B764FA" w:rsidRPr="00B764FA" w:rsidRDefault="00B764FA" w:rsidP="00B764FA">
      <w:r w:rsidRPr="00B764FA">
        <w:t>If you close your service, you must tell:</w:t>
      </w:r>
    </w:p>
    <w:p w14:paraId="6B9EB0E5" w14:textId="77777777" w:rsidR="00B764FA" w:rsidRPr="00B764FA" w:rsidRDefault="00B764FA" w:rsidP="00B764FA">
      <w:pPr>
        <w:numPr>
          <w:ilvl w:val="0"/>
          <w:numId w:val="171"/>
        </w:numPr>
      </w:pPr>
      <w:r w:rsidRPr="00B764FA">
        <w:t>us via the </w:t>
      </w:r>
      <w:hyperlink r:id="rId166" w:history="1">
        <w:r w:rsidRPr="00B764FA">
          <w:rPr>
            <w:rStyle w:val="Hyperlink"/>
          </w:rPr>
          <w:t>Provider Entry Point</w:t>
        </w:r>
      </w:hyperlink>
      <w:r w:rsidRPr="00B764FA">
        <w:t> (PEP) or your third-party software</w:t>
      </w:r>
    </w:p>
    <w:p w14:paraId="41F5206D" w14:textId="77777777" w:rsidR="00B764FA" w:rsidRPr="00B764FA" w:rsidRDefault="00B764FA" w:rsidP="00B764FA">
      <w:pPr>
        <w:numPr>
          <w:ilvl w:val="0"/>
          <w:numId w:val="171"/>
        </w:numPr>
      </w:pPr>
      <w:r w:rsidRPr="00B764FA">
        <w:t>your </w:t>
      </w:r>
      <w:hyperlink r:id="rId167" w:history="1">
        <w:r w:rsidRPr="00B764FA">
          <w:rPr>
            <w:rStyle w:val="Hyperlink"/>
          </w:rPr>
          <w:t>state or territory regulatory authority</w:t>
        </w:r>
      </w:hyperlink>
      <w:r w:rsidRPr="00B764FA">
        <w:t>.</w:t>
      </w:r>
    </w:p>
    <w:p w14:paraId="73E9CA57" w14:textId="77777777" w:rsidR="00B764FA" w:rsidRPr="00B764FA" w:rsidRDefault="00B764FA" w:rsidP="00B764FA">
      <w:r w:rsidRPr="00B764FA">
        <w:t>Update your contact details via the </w:t>
      </w:r>
      <w:hyperlink r:id="rId168" w:history="1">
        <w:r w:rsidRPr="00B764FA">
          <w:rPr>
            <w:rStyle w:val="Hyperlink"/>
          </w:rPr>
          <w:t>PEP</w:t>
        </w:r>
      </w:hyperlink>
      <w:r w:rsidRPr="00B764FA">
        <w:t> or your third-party software, including:</w:t>
      </w:r>
    </w:p>
    <w:p w14:paraId="6B045627" w14:textId="77777777" w:rsidR="00B764FA" w:rsidRPr="00B764FA" w:rsidRDefault="00B764FA" w:rsidP="00B764FA">
      <w:pPr>
        <w:numPr>
          <w:ilvl w:val="0"/>
          <w:numId w:val="172"/>
        </w:numPr>
      </w:pPr>
      <w:r w:rsidRPr="00B764FA">
        <w:t>your contact details in the CCS System, so you don’t miss important information</w:t>
      </w:r>
    </w:p>
    <w:p w14:paraId="2069FB66" w14:textId="77777777" w:rsidR="00B764FA" w:rsidRPr="00B764FA" w:rsidRDefault="00B764FA" w:rsidP="00B764FA">
      <w:pPr>
        <w:numPr>
          <w:ilvl w:val="0"/>
          <w:numId w:val="172"/>
        </w:numPr>
      </w:pPr>
      <w:r w:rsidRPr="00B764FA">
        <w:t>your vacancy details on </w:t>
      </w:r>
      <w:hyperlink r:id="rId169" w:history="1">
        <w:r w:rsidRPr="00B764FA">
          <w:rPr>
            <w:rStyle w:val="Hyperlink"/>
          </w:rPr>
          <w:t>StartingBlocks.gov.au</w:t>
        </w:r>
      </w:hyperlink>
      <w:r w:rsidRPr="00B764FA">
        <w:t> to help families looking for care.</w:t>
      </w:r>
    </w:p>
    <w:p w14:paraId="1CDE3AD1" w14:textId="77777777" w:rsidR="00B764FA" w:rsidRPr="00B764FA" w:rsidRDefault="00B764FA" w:rsidP="00B764FA">
      <w:pPr>
        <w:pStyle w:val="Heading3"/>
      </w:pPr>
      <w:r w:rsidRPr="00B764FA">
        <w:t>Support during the emergency</w:t>
      </w:r>
    </w:p>
    <w:p w14:paraId="148337B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08FC845B" w14:textId="77777777" w:rsidR="00B764FA" w:rsidRPr="00B764FA" w:rsidRDefault="00B764FA" w:rsidP="00B764FA">
      <w:pPr>
        <w:numPr>
          <w:ilvl w:val="0"/>
          <w:numId w:val="173"/>
        </w:numPr>
      </w:pPr>
      <w:r w:rsidRPr="00B764FA">
        <w:lastRenderedPageBreak/>
        <w:t>you can continue to get CCS if your service closes as a direct result of the emergency</w:t>
      </w:r>
    </w:p>
    <w:p w14:paraId="5A6E3E9F" w14:textId="77777777" w:rsidR="00B764FA" w:rsidRPr="00B764FA" w:rsidRDefault="00B764FA" w:rsidP="00B764FA">
      <w:pPr>
        <w:numPr>
          <w:ilvl w:val="0"/>
          <w:numId w:val="173"/>
        </w:numPr>
      </w:pPr>
      <w:r w:rsidRPr="00B764FA">
        <w:t>you can waive the gap fee if a child doesn’t attend, or your service is closed for a full day, during the CCS period of emergency</w:t>
      </w:r>
    </w:p>
    <w:p w14:paraId="52653001" w14:textId="77777777" w:rsidR="00B764FA" w:rsidRPr="00B764FA" w:rsidRDefault="00B764FA" w:rsidP="00B764FA">
      <w:pPr>
        <w:numPr>
          <w:ilvl w:val="0"/>
          <w:numId w:val="173"/>
        </w:numPr>
      </w:pPr>
      <w:r w:rsidRPr="00B764FA">
        <w:t>families will get unlimited allowable absences for the duration of the CCS period of emergency.</w:t>
      </w:r>
    </w:p>
    <w:p w14:paraId="0EEF72D4" w14:textId="77777777" w:rsidR="00B764FA" w:rsidRPr="00B764FA" w:rsidRDefault="00B764FA" w:rsidP="00B764FA">
      <w:r w:rsidRPr="00B764FA">
        <w:t>A gap fee waiver is a type of provider discount. You must report the type and amount of </w:t>
      </w:r>
      <w:hyperlink r:id="rId170" w:history="1">
        <w:r w:rsidRPr="00B764FA">
          <w:rPr>
            <w:rStyle w:val="Hyperlink"/>
          </w:rPr>
          <w:t>prescribed discounts</w:t>
        </w:r>
      </w:hyperlink>
      <w:r w:rsidRPr="00B764FA">
        <w:t> in session reports if they have been applied for the session.</w:t>
      </w:r>
    </w:p>
    <w:p w14:paraId="1314E80A" w14:textId="77777777" w:rsidR="00B764FA" w:rsidRPr="00B764FA" w:rsidRDefault="00B764FA" w:rsidP="00B764FA">
      <w:r w:rsidRPr="00B764FA">
        <w:t>Read more about </w:t>
      </w:r>
      <w:hyperlink r:id="rId171" w:history="1">
        <w:r w:rsidRPr="00B764FA">
          <w:rPr>
            <w:rStyle w:val="Hyperlink"/>
          </w:rPr>
          <w:t>support during a CCS period of emergency</w:t>
        </w:r>
      </w:hyperlink>
      <w:r w:rsidRPr="00B764FA">
        <w:t>.</w:t>
      </w:r>
    </w:p>
    <w:p w14:paraId="241683E1" w14:textId="77777777" w:rsidR="00B764FA" w:rsidRPr="00B764FA" w:rsidRDefault="00B764FA" w:rsidP="00B764FA">
      <w:r w:rsidRPr="00B764FA">
        <w:t>Join our </w:t>
      </w:r>
      <w:hyperlink r:id="rId172" w:history="1">
        <w:r w:rsidRPr="00B764FA">
          <w:rPr>
            <w:rStyle w:val="Hyperlink"/>
          </w:rPr>
          <w:t>Facebook group</w:t>
        </w:r>
      </w:hyperlink>
      <w:r w:rsidRPr="00B764FA">
        <w:t> for alerts and updates.</w:t>
      </w:r>
    </w:p>
    <w:p w14:paraId="0ECE03B7" w14:textId="77777777" w:rsidR="00B764FA" w:rsidRPr="00B764FA" w:rsidRDefault="00B764FA" w:rsidP="00B764FA">
      <w:pPr>
        <w:pStyle w:val="Heading3"/>
      </w:pPr>
      <w:r w:rsidRPr="00B764FA">
        <w:t>Recovery after the emergency</w:t>
      </w:r>
    </w:p>
    <w:p w14:paraId="10714712" w14:textId="77777777" w:rsidR="00B764FA" w:rsidRPr="00B764FA" w:rsidRDefault="00B764FA" w:rsidP="00B764FA">
      <w:r w:rsidRPr="00B764FA">
        <w:t>Some services may be eligible for a </w:t>
      </w:r>
      <w:hyperlink r:id="rId173"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4C02ADE" w14:textId="77777777" w:rsidR="00B764FA" w:rsidRPr="00B764FA" w:rsidRDefault="00B764FA" w:rsidP="00B764FA">
      <w:r w:rsidRPr="00B764FA">
        <w:t>Families may be able to access:</w:t>
      </w:r>
    </w:p>
    <w:p w14:paraId="3B3982BB" w14:textId="77777777" w:rsidR="00B764FA" w:rsidRPr="00B764FA" w:rsidRDefault="00B764FA" w:rsidP="00B764FA">
      <w:pPr>
        <w:numPr>
          <w:ilvl w:val="0"/>
          <w:numId w:val="174"/>
        </w:numPr>
      </w:pPr>
      <w:hyperlink r:id="rId174" w:history="1">
        <w:r w:rsidRPr="00B764FA">
          <w:rPr>
            <w:rStyle w:val="Hyperlink"/>
          </w:rPr>
          <w:t>additional absences</w:t>
        </w:r>
      </w:hyperlink>
      <w:r w:rsidRPr="00B764FA">
        <w:t> if they’ve exhausted their allowable absences</w:t>
      </w:r>
    </w:p>
    <w:p w14:paraId="285911FB" w14:textId="77777777" w:rsidR="00B764FA" w:rsidRPr="00B764FA" w:rsidRDefault="00B764FA" w:rsidP="00B764FA">
      <w:pPr>
        <w:numPr>
          <w:ilvl w:val="0"/>
          <w:numId w:val="174"/>
        </w:numPr>
      </w:pPr>
      <w:hyperlink r:id="rId175" w:history="1">
        <w:r w:rsidRPr="00B764FA">
          <w:rPr>
            <w:rStyle w:val="Hyperlink"/>
          </w:rPr>
          <w:t>Additional Child Care Subsidy</w:t>
        </w:r>
      </w:hyperlink>
      <w:r w:rsidRPr="00B764FA">
        <w:t> if they experience temporary financial hardship due to an emergency that happened in the last 6 months.</w:t>
      </w:r>
    </w:p>
    <w:p w14:paraId="7C13A00C" w14:textId="77777777" w:rsidR="00B764FA" w:rsidRPr="00B764FA" w:rsidRDefault="00B764FA" w:rsidP="00B764FA">
      <w:r w:rsidRPr="00B764FA">
        <w:t>Read more about </w:t>
      </w:r>
      <w:hyperlink r:id="rId176" w:history="1">
        <w:r w:rsidRPr="00B764FA">
          <w:rPr>
            <w:rStyle w:val="Hyperlink"/>
          </w:rPr>
          <w:t>recovery after an emergency</w:t>
        </w:r>
      </w:hyperlink>
      <w:r w:rsidRPr="00B764FA">
        <w:t> on our website.</w:t>
      </w:r>
    </w:p>
    <w:p w14:paraId="17EFF2B5" w14:textId="77777777" w:rsidR="00B764FA" w:rsidRPr="00B764FA" w:rsidRDefault="00B764FA" w:rsidP="00B764FA">
      <w:pPr>
        <w:pStyle w:val="Heading3"/>
      </w:pPr>
      <w:r w:rsidRPr="00B764FA">
        <w:t>Other disaster support</w:t>
      </w:r>
    </w:p>
    <w:p w14:paraId="6B3ED774" w14:textId="77777777" w:rsidR="00B764FA" w:rsidRPr="00B764FA" w:rsidRDefault="00B764FA" w:rsidP="00B764FA">
      <w:r w:rsidRPr="00B764FA">
        <w:t>The Australian Government provides help for people affected by natural disasters. Find out whether you're eligible on the </w:t>
      </w:r>
      <w:hyperlink r:id="rId177" w:history="1">
        <w:r w:rsidRPr="00B764FA">
          <w:rPr>
            <w:rStyle w:val="Hyperlink"/>
          </w:rPr>
          <w:t>Services Australia website</w:t>
        </w:r>
      </w:hyperlink>
      <w:r w:rsidRPr="00B764FA">
        <w:t>.</w:t>
      </w:r>
    </w:p>
    <w:p w14:paraId="64DC64D7" w14:textId="77777777" w:rsidR="00B764FA" w:rsidRPr="00B764FA" w:rsidRDefault="00B764FA" w:rsidP="00B764FA">
      <w:r w:rsidRPr="00B764FA">
        <w:t>Your state or territory government may provide additional support in the event of a natural disaster. Find out more at </w:t>
      </w:r>
      <w:hyperlink r:id="rId178" w:history="1">
        <w:r w:rsidRPr="00B764FA">
          <w:rPr>
            <w:rStyle w:val="Hyperlink"/>
          </w:rPr>
          <w:t>nt.gov.au/emergency</w:t>
        </w:r>
      </w:hyperlink>
      <w:r w:rsidRPr="00B764FA">
        <w:t>.</w:t>
      </w:r>
    </w:p>
    <w:p w14:paraId="7F5B6DFC" w14:textId="77777777" w:rsidR="00B764FA" w:rsidRPr="00B764FA" w:rsidRDefault="00B764FA" w:rsidP="00B764FA"/>
    <w:p w14:paraId="2C1279E4" w14:textId="7D0B90C2" w:rsidR="00E971AD" w:rsidRDefault="00E971AD" w:rsidP="00E971AD">
      <w:pPr>
        <w:pStyle w:val="Issuedate"/>
      </w:pPr>
      <w:bookmarkStart w:id="50" w:name="_Toc228969494"/>
      <w:r>
        <w:lastRenderedPageBreak/>
        <w:t>18 March 2026</w:t>
      </w:r>
      <w:bookmarkEnd w:id="7"/>
      <w:bookmarkEnd w:id="8"/>
      <w:bookmarkEnd w:id="50"/>
    </w:p>
    <w:p w14:paraId="5BDADF5E" w14:textId="77777777" w:rsidR="00E971AD" w:rsidRDefault="00E971AD" w:rsidP="00E971AD">
      <w:pPr>
        <w:pStyle w:val="Heading2"/>
      </w:pPr>
      <w:bookmarkStart w:id="51" w:name="_Toc224743620"/>
      <w:bookmarkStart w:id="52" w:name="_Toc224744141"/>
      <w:bookmarkStart w:id="53" w:name="_Toc228969495"/>
      <w:r>
        <w:t>From the department</w:t>
      </w:r>
      <w:bookmarkEnd w:id="51"/>
      <w:bookmarkEnd w:id="52"/>
      <w:bookmarkEnd w:id="53"/>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179"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180"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181"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182"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183"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184"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54" w:name="_Toc224743621"/>
      <w:bookmarkStart w:id="55" w:name="_Toc224744142"/>
      <w:bookmarkStart w:id="56" w:name="_Toc228969496"/>
      <w:r>
        <w:t>Sector Spotlight</w:t>
      </w:r>
      <w:bookmarkEnd w:id="54"/>
      <w:bookmarkEnd w:id="55"/>
      <w:bookmarkEnd w:id="56"/>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185"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186"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Imms</w:t>
      </w:r>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Ngunga Group Womens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187"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188"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57" w:name="_Toc224743622"/>
      <w:bookmarkStart w:id="58" w:name="_Toc224744143"/>
      <w:bookmarkStart w:id="59" w:name="_Toc228969497"/>
      <w:r>
        <w:t>Facts from FAL</w:t>
      </w:r>
      <w:bookmarkEnd w:id="57"/>
      <w:bookmarkEnd w:id="58"/>
      <w:bookmarkEnd w:id="59"/>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189"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190"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191"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192"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child care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193"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child care provider, service or employee is committing CCS fraud, you can report it to us.  </w:t>
      </w:r>
    </w:p>
    <w:p w14:paraId="1FCFCDBD" w14:textId="77777777" w:rsidR="00E971AD" w:rsidRPr="0088757C" w:rsidRDefault="00E971AD" w:rsidP="00E971AD">
      <w:r w:rsidRPr="0088757C">
        <w:t>Our </w:t>
      </w:r>
      <w:hyperlink r:id="rId194"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rule-breaking. </w:t>
      </w:r>
    </w:p>
    <w:p w14:paraId="2A4E02B2" w14:textId="77777777" w:rsidR="00E971AD" w:rsidRPr="0088757C" w:rsidRDefault="00E971AD" w:rsidP="00E971AD">
      <w:r w:rsidRPr="0088757C">
        <w:t>You can read more examples and find out </w:t>
      </w:r>
      <w:hyperlink r:id="rId195"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196"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60" w:name="_Toc224743623"/>
      <w:bookmarkStart w:id="61" w:name="_Toc224744144"/>
      <w:bookmarkStart w:id="62" w:name="_Toc228969498"/>
      <w:r>
        <w:t>Workforce support</w:t>
      </w:r>
      <w:bookmarkEnd w:id="60"/>
      <w:bookmarkEnd w:id="61"/>
      <w:bookmarkEnd w:id="62"/>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197"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63" w:name="_Toc228969499"/>
      <w:r>
        <w:lastRenderedPageBreak/>
        <w:t>16 March 2026</w:t>
      </w:r>
      <w:bookmarkEnd w:id="63"/>
    </w:p>
    <w:p w14:paraId="7760F4E9" w14:textId="0256AD95" w:rsidR="00AC570F" w:rsidRDefault="00AC570F" w:rsidP="00AC570F">
      <w:pPr>
        <w:pStyle w:val="Heading2"/>
      </w:pPr>
      <w:bookmarkStart w:id="64" w:name="_Toc228969500"/>
      <w:r w:rsidRPr="00AC570F">
        <w:t>Victoria storms: CCS period of emergency</w:t>
      </w:r>
      <w:bookmarkEnd w:id="64"/>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r w:rsidRPr="00AC570F">
        <w:t>Buloke</w:t>
      </w:r>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198"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199"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200"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201"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202"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203"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204"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205"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206"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207"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208"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209"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210" w:history="1">
        <w:r w:rsidRPr="00AC570F">
          <w:rPr>
            <w:rStyle w:val="Hyperlink"/>
          </w:rPr>
          <w:t>emergency.vic.gov.au</w:t>
        </w:r>
      </w:hyperlink>
      <w:r>
        <w:t>.</w:t>
      </w:r>
    </w:p>
    <w:p w14:paraId="4DCC60D0" w14:textId="35EED7EA" w:rsidR="000C0655" w:rsidRDefault="000C0655" w:rsidP="00E23B49">
      <w:pPr>
        <w:pStyle w:val="Issuedate"/>
      </w:pPr>
      <w:bookmarkStart w:id="65" w:name="_Toc228969501"/>
      <w:r>
        <w:lastRenderedPageBreak/>
        <w:t>12 March 2026</w:t>
      </w:r>
      <w:bookmarkEnd w:id="65"/>
    </w:p>
    <w:p w14:paraId="600EF730" w14:textId="50DCFF29" w:rsidR="000C0655" w:rsidRDefault="000C0655" w:rsidP="000C0655">
      <w:pPr>
        <w:pStyle w:val="Heading2"/>
      </w:pPr>
      <w:bookmarkStart w:id="66" w:name="_Toc228969502"/>
      <w:r w:rsidRPr="000C0655">
        <w:t>N</w:t>
      </w:r>
      <w:r>
        <w:t xml:space="preserve">orthern </w:t>
      </w:r>
      <w:r w:rsidRPr="000C0655">
        <w:t>T</w:t>
      </w:r>
      <w:r>
        <w:t>erritory</w:t>
      </w:r>
      <w:r w:rsidRPr="000C0655">
        <w:t xml:space="preserve"> floods: CCS period of emergency applies 7 to 16 March 2026</w:t>
      </w:r>
      <w:bookmarkEnd w:id="66"/>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211"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212"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213"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214"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215"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216"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217"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218"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219"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220"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221"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222"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223" w:history="1">
        <w:r w:rsidRPr="000C0655">
          <w:rPr>
            <w:rStyle w:val="Hyperlink"/>
          </w:rPr>
          <w:t>nt.gov.au/emergency</w:t>
        </w:r>
      </w:hyperlink>
      <w:r w:rsidRPr="000C0655">
        <w:t>.</w:t>
      </w:r>
    </w:p>
    <w:p w14:paraId="02C17F38" w14:textId="029825D4" w:rsidR="000C0655" w:rsidRDefault="000C0655" w:rsidP="000C0655">
      <w:pPr>
        <w:pStyle w:val="Heading2"/>
      </w:pPr>
      <w:bookmarkStart w:id="67" w:name="_Toc228969503"/>
      <w:r w:rsidRPr="000C0655">
        <w:t>South Australia floods: CCS period of emergency applies 21 February to 16 March 2026</w:t>
      </w:r>
      <w:bookmarkEnd w:id="67"/>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224"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225"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226"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227"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228"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229"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230"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231"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232"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233"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234"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235"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236" w:history="1">
        <w:r w:rsidRPr="000C0655">
          <w:rPr>
            <w:rStyle w:val="Hyperlink"/>
          </w:rPr>
          <w:t>safecom.sa.gov.au</w:t>
        </w:r>
      </w:hyperlink>
      <w:r>
        <w:t>.</w:t>
      </w:r>
    </w:p>
    <w:p w14:paraId="70DEAA08" w14:textId="17799C42" w:rsidR="000C0655" w:rsidRDefault="000C0655" w:rsidP="000C0655">
      <w:pPr>
        <w:pStyle w:val="Heading2"/>
      </w:pPr>
      <w:bookmarkStart w:id="68" w:name="_Toc228969504"/>
      <w:r w:rsidRPr="000C0655">
        <w:t>Queensland floods: CCS period of emergency applies 10 to 13 March 2026</w:t>
      </w:r>
      <w:bookmarkEnd w:id="68"/>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237"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238"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239"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240"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241"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242"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243"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244"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245"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246"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247"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248"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249" w:history="1">
        <w:r w:rsidRPr="000C0655">
          <w:rPr>
            <w:rStyle w:val="Hyperlink"/>
          </w:rPr>
          <w:t>qld.gov.au/emergency</w:t>
        </w:r>
      </w:hyperlink>
      <w:r>
        <w:t>.</w:t>
      </w:r>
    </w:p>
    <w:p w14:paraId="6BE8D9E6" w14:textId="1FF67AA9" w:rsidR="000A0A30" w:rsidRDefault="000A0A30" w:rsidP="00E23B49">
      <w:pPr>
        <w:pStyle w:val="Issuedate"/>
      </w:pPr>
      <w:bookmarkStart w:id="69" w:name="_Toc228969505"/>
      <w:r>
        <w:lastRenderedPageBreak/>
        <w:t>1</w:t>
      </w:r>
      <w:r w:rsidR="00197925">
        <w:t>1</w:t>
      </w:r>
      <w:r>
        <w:t xml:space="preserve"> March 2026</w:t>
      </w:r>
      <w:bookmarkEnd w:id="69"/>
    </w:p>
    <w:p w14:paraId="6DD68E71" w14:textId="77777777" w:rsidR="00890EE6" w:rsidRPr="00406AAD" w:rsidRDefault="00197925" w:rsidP="00406AAD">
      <w:pPr>
        <w:pStyle w:val="Heading2"/>
      </w:pPr>
      <w:bookmarkStart w:id="70" w:name="_Toc228969506"/>
      <w:r w:rsidRPr="00406AAD">
        <w:t>From the department</w:t>
      </w:r>
      <w:bookmarkEnd w:id="70"/>
    </w:p>
    <w:p w14:paraId="1649A5EF" w14:textId="01DBF1C4" w:rsidR="00197925" w:rsidRPr="00890EE6" w:rsidRDefault="00197925" w:rsidP="00406AAD">
      <w:pPr>
        <w:pStyle w:val="Heading3"/>
        <w:rPr>
          <w:color w:val="F16464" w:themeColor="accent5"/>
          <w:sz w:val="44"/>
          <w:szCs w:val="26"/>
        </w:rPr>
      </w:pPr>
      <w:r w:rsidRPr="00C55CBE">
        <w:t>Building Early Education Fund large-scale grant closing soon</w:t>
      </w:r>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3B9D2BC1" w14:textId="77777777" w:rsidR="00890EE6" w:rsidRDefault="00197925" w:rsidP="00890EE6">
      <w:r w:rsidRPr="00197925">
        <w:t>Visit the </w:t>
      </w:r>
      <w:hyperlink r:id="rId250" w:history="1">
        <w:r w:rsidRPr="00197925">
          <w:rPr>
            <w:rStyle w:val="Hyperlink"/>
          </w:rPr>
          <w:t>large-scale grant round page</w:t>
        </w:r>
      </w:hyperlink>
      <w:r w:rsidRPr="00197925">
        <w:t> to learn more and apply.</w:t>
      </w:r>
    </w:p>
    <w:p w14:paraId="0D61C11C" w14:textId="3162EFFB" w:rsidR="00197925" w:rsidRPr="00890EE6" w:rsidRDefault="00197925" w:rsidP="00406AAD">
      <w:pPr>
        <w:pStyle w:val="Heading3"/>
        <w:rPr>
          <w:color w:val="auto"/>
          <w:sz w:val="22"/>
          <w:szCs w:val="22"/>
        </w:rPr>
      </w:pPr>
      <w:r w:rsidRPr="00C55CBE">
        <w:t>There’s still time to take part in the national CCTV assessment</w:t>
      </w:r>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251"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252" w:history="1">
        <w:r w:rsidRPr="00197925">
          <w:rPr>
            <w:rStyle w:val="Hyperlink"/>
          </w:rPr>
          <w:t>Visit our website for more information and resources</w:t>
        </w:r>
      </w:hyperlink>
      <w:r w:rsidRPr="00197925">
        <w:t>.</w:t>
      </w:r>
    </w:p>
    <w:p w14:paraId="3E88BB66" w14:textId="0B3E549F" w:rsidR="00197925" w:rsidRPr="00406AAD" w:rsidRDefault="00197925" w:rsidP="00406AAD">
      <w:pPr>
        <w:pStyle w:val="Heading2"/>
      </w:pPr>
      <w:bookmarkStart w:id="71" w:name="_Toc228969507"/>
      <w:r w:rsidRPr="00406AAD">
        <w:lastRenderedPageBreak/>
        <w:t>Sector spotlight</w:t>
      </w:r>
      <w:bookmarkEnd w:id="71"/>
    </w:p>
    <w:p w14:paraId="1A21543C" w14:textId="322D3EB4" w:rsidR="00197925" w:rsidRDefault="00197925" w:rsidP="00406AAD">
      <w:pPr>
        <w:pStyle w:val="Heading3"/>
      </w:pPr>
      <w:r w:rsidRPr="00C55CBE">
        <w:t>Claim reactivations limited to exceptional circumstances</w:t>
      </w:r>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253" w:history="1">
        <w:r w:rsidRPr="00197925">
          <w:rPr>
            <w:rStyle w:val="Hyperlink"/>
          </w:rPr>
          <w:t>claiming factsheet on the IDFM website</w:t>
        </w:r>
      </w:hyperlink>
      <w:r w:rsidRPr="00197925">
        <w:t>.</w:t>
      </w:r>
    </w:p>
    <w:p w14:paraId="07DAA9A2" w14:textId="50463D21" w:rsidR="00197925" w:rsidRPr="00536697" w:rsidRDefault="00197925" w:rsidP="00536697">
      <w:pPr>
        <w:pStyle w:val="Heading2"/>
      </w:pPr>
      <w:bookmarkStart w:id="72" w:name="_Toc228969508"/>
      <w:r w:rsidRPr="00536697">
        <w:t>Facts from FAL</w:t>
      </w:r>
      <w:bookmarkEnd w:id="72"/>
    </w:p>
    <w:p w14:paraId="1012B63E" w14:textId="734F9FFD" w:rsidR="00197925" w:rsidRPr="00C55CBE" w:rsidRDefault="00197925" w:rsidP="00536697">
      <w:pPr>
        <w:pStyle w:val="Heading3"/>
      </w:pPr>
      <w:r w:rsidRPr="00C55CBE">
        <w:t>ACCS child wellbeing approved program list</w:t>
      </w:r>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254" w:history="1">
        <w:r w:rsidRPr="00197925">
          <w:rPr>
            <w:rStyle w:val="Hyperlink"/>
          </w:rPr>
          <w:t>approved program list</w:t>
        </w:r>
      </w:hyperlink>
      <w:r w:rsidRPr="00197925">
        <w:t> on our website.</w:t>
      </w:r>
    </w:p>
    <w:p w14:paraId="0AD5B7DF" w14:textId="59233299" w:rsidR="00197925" w:rsidRPr="00C55CBE" w:rsidRDefault="00197925" w:rsidP="00536697">
      <w:pPr>
        <w:pStyle w:val="Heading3"/>
      </w:pPr>
      <w:r w:rsidRPr="00C55CBE">
        <w:t>Caring for extended family in Family Day Care</w:t>
      </w:r>
    </w:p>
    <w:p w14:paraId="49F2AF79" w14:textId="77777777" w:rsidR="00197925" w:rsidRPr="00197925" w:rsidRDefault="00197925" w:rsidP="00197925">
      <w:r w:rsidRPr="00197925">
        <w:rPr>
          <w:b/>
          <w:bCs/>
        </w:rPr>
        <w:t>If you work in Family Day Care (FDC), it’s important to understand the rules around </w:t>
      </w:r>
      <w:hyperlink r:id="rId255"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lastRenderedPageBreak/>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256" w:history="1">
        <w:r w:rsidRPr="00197925">
          <w:rPr>
            <w:rStyle w:val="Hyperlink"/>
          </w:rPr>
          <w:t>caring for relatives</w:t>
        </w:r>
      </w:hyperlink>
      <w:r w:rsidRPr="00197925">
        <w:t>.</w:t>
      </w:r>
    </w:p>
    <w:p w14:paraId="55C9DBFB" w14:textId="390FCBB1" w:rsidR="00197925" w:rsidRPr="00C55CBE" w:rsidRDefault="00197925" w:rsidP="00536697">
      <w:pPr>
        <w:pStyle w:val="Heading3"/>
      </w:pPr>
      <w:r w:rsidRPr="00C55CBE">
        <w:t>Session reports</w:t>
      </w:r>
    </w:p>
    <w:p w14:paraId="0FDEED93" w14:textId="52DD4C52" w:rsidR="00197925" w:rsidRDefault="00197925" w:rsidP="00197925">
      <w:r w:rsidRPr="00197925">
        <w:t>You must submit accurate and complete </w:t>
      </w:r>
      <w:hyperlink r:id="rId257" w:history="1">
        <w:r w:rsidRPr="00197925">
          <w:rPr>
            <w:rStyle w:val="Hyperlink"/>
          </w:rPr>
          <w:t>session reports</w:t>
        </w:r>
      </w:hyperlink>
      <w:r w:rsidRPr="00197925">
        <w:t>. You must submit them on time.</w:t>
      </w:r>
    </w:p>
    <w:p w14:paraId="0F9BF861" w14:textId="7FB7BB59" w:rsidR="00197925" w:rsidRPr="00536697" w:rsidRDefault="00197925" w:rsidP="00536697">
      <w:pPr>
        <w:pStyle w:val="Heading2"/>
      </w:pPr>
      <w:bookmarkStart w:id="73" w:name="_Toc228969509"/>
      <w:r w:rsidRPr="00536697">
        <w:t>Workforce support</w:t>
      </w:r>
      <w:bookmarkEnd w:id="73"/>
    </w:p>
    <w:p w14:paraId="57C4573F" w14:textId="79E9C5F8" w:rsidR="00197925" w:rsidRPr="00C55CBE" w:rsidRDefault="00197925" w:rsidP="00536697">
      <w:pPr>
        <w:pStyle w:val="Heading3"/>
      </w:pPr>
      <w:r w:rsidRPr="00C55CBE">
        <w:t>Communicating with families from diverse cultures</w:t>
      </w:r>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258" w:history="1">
        <w:r w:rsidRPr="00C55CBE">
          <w:rPr>
            <w:rStyle w:val="Hyperlink"/>
          </w:rPr>
          <w:t>Register for the webinar</w:t>
        </w:r>
      </w:hyperlink>
      <w:r w:rsidRPr="00C55CBE">
        <w:t>.</w:t>
      </w:r>
    </w:p>
    <w:p w14:paraId="269EBA63" w14:textId="3095DC01" w:rsidR="00197925" w:rsidRPr="00536697" w:rsidRDefault="00197925" w:rsidP="00536697">
      <w:pPr>
        <w:pStyle w:val="Heading2"/>
      </w:pPr>
      <w:bookmarkStart w:id="74" w:name="_Toc228969510"/>
      <w:r w:rsidRPr="00536697">
        <w:t>Share with families</w:t>
      </w:r>
      <w:bookmarkEnd w:id="74"/>
    </w:p>
    <w:p w14:paraId="4086C8E9" w14:textId="3E0C1B8C" w:rsidR="002F1FD5" w:rsidRPr="00C55CBE" w:rsidRDefault="002F1FD5" w:rsidP="00536697">
      <w:pPr>
        <w:pStyle w:val="Heading3"/>
      </w:pPr>
      <w:r w:rsidRPr="00C55CBE">
        <w:t>Parent Pathways: helping parents and carers across Australia</w:t>
      </w:r>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Who is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lastRenderedPageBreak/>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r w:rsidRPr="002F1FD5">
        <w:t>child care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259"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75" w:name="_Toc228969511"/>
      <w:r>
        <w:lastRenderedPageBreak/>
        <w:t>6 March 2026</w:t>
      </w:r>
      <w:bookmarkEnd w:id="75"/>
    </w:p>
    <w:p w14:paraId="205105C4" w14:textId="69AA37F6" w:rsidR="008D1A1A" w:rsidRDefault="008D1A1A" w:rsidP="008D1A1A">
      <w:pPr>
        <w:pStyle w:val="Heading2"/>
      </w:pPr>
      <w:bookmarkStart w:id="76" w:name="_Toc228969512"/>
      <w:r w:rsidRPr="008D1A1A">
        <w:t>N</w:t>
      </w:r>
      <w:r>
        <w:t xml:space="preserve">orthern </w:t>
      </w:r>
      <w:r w:rsidRPr="008D1A1A">
        <w:t>T</w:t>
      </w:r>
      <w:r>
        <w:t>erritory</w:t>
      </w:r>
      <w:r w:rsidRPr="008D1A1A">
        <w:t xml:space="preserve"> floods: CCS period of emergency applied 11 to 20 February 2026</w:t>
      </w:r>
      <w:bookmarkEnd w:id="76"/>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260"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261"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262"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263"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264"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265"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266"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267"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268"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77" w:name="_Toc228969513"/>
      <w:r>
        <w:lastRenderedPageBreak/>
        <w:t>4 March 2026</w:t>
      </w:r>
      <w:bookmarkEnd w:id="77"/>
    </w:p>
    <w:p w14:paraId="193E5AC5" w14:textId="77777777" w:rsidR="00697BA3" w:rsidRDefault="00697BA3" w:rsidP="00697BA3">
      <w:pPr>
        <w:pStyle w:val="Heading2"/>
      </w:pPr>
      <w:bookmarkStart w:id="78" w:name="_Toc228969514"/>
      <w:r>
        <w:t>From the department</w:t>
      </w:r>
      <w:bookmarkEnd w:id="78"/>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269"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270"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271"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272"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National early childhood worker register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273"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274"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275"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276"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79" w:name="_Toc228969515"/>
      <w:r>
        <w:t>Sector spotlight</w:t>
      </w:r>
      <w:bookmarkEnd w:id="79"/>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277" w:history="1">
        <w:r w:rsidRPr="00AD2CC2">
          <w:rPr>
            <w:rStyle w:val="Hyperlink"/>
          </w:rPr>
          <w:t>local Inclusion Agency</w:t>
        </w:r>
      </w:hyperlink>
      <w:r w:rsidRPr="00AD2CC2">
        <w:t xml:space="preserve"> or refer to the </w:t>
      </w:r>
      <w:hyperlink r:id="rId278"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80" w:name="_Toc228969516"/>
      <w:r>
        <w:lastRenderedPageBreak/>
        <w:t>Facts from FAL</w:t>
      </w:r>
      <w:bookmarkEnd w:id="80"/>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For example</w:t>
      </w:r>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279"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81" w:name="_Toc228969517"/>
      <w:r>
        <w:t>Workforce support</w:t>
      </w:r>
      <w:bookmarkEnd w:id="81"/>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280"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281"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282"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82" w:name="_Toc228969518"/>
      <w:r>
        <w:lastRenderedPageBreak/>
        <w:t>26 February 2026</w:t>
      </w:r>
      <w:bookmarkEnd w:id="82"/>
    </w:p>
    <w:p w14:paraId="3A4232B0" w14:textId="77777777" w:rsidR="00167D40" w:rsidRPr="00167D40" w:rsidRDefault="00167D40" w:rsidP="00C55CBE">
      <w:pPr>
        <w:pStyle w:val="Heading2"/>
      </w:pPr>
      <w:bookmarkStart w:id="83" w:name="_Toc228969519"/>
      <w:r w:rsidRPr="00167D40">
        <w:t>Northern Territory floods: CCS period of emergency applies 3 to 13 February 2026</w:t>
      </w:r>
      <w:bookmarkEnd w:id="83"/>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283"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284"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285"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286"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287"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288"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289"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290"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291" w:history="1">
        <w:r w:rsidRPr="00167D40">
          <w:rPr>
            <w:rStyle w:val="Hyperlink"/>
          </w:rPr>
          <w:t>nt.gov.au/emergency</w:t>
        </w:r>
      </w:hyperlink>
      <w:r>
        <w:t>.</w:t>
      </w:r>
    </w:p>
    <w:p w14:paraId="055408C6" w14:textId="31A05BFE" w:rsidR="00E23B49" w:rsidRDefault="00E23B49" w:rsidP="00E23B49">
      <w:pPr>
        <w:pStyle w:val="Issuedate"/>
      </w:pPr>
      <w:bookmarkStart w:id="84" w:name="_Toc228969520"/>
      <w:r>
        <w:lastRenderedPageBreak/>
        <w:t>25 February 2026</w:t>
      </w:r>
      <w:bookmarkEnd w:id="84"/>
    </w:p>
    <w:p w14:paraId="09B25F16" w14:textId="011FC2EE" w:rsidR="00E23B49" w:rsidRDefault="00E23B49" w:rsidP="00E23B49">
      <w:pPr>
        <w:pStyle w:val="Heading2"/>
      </w:pPr>
      <w:bookmarkStart w:id="85" w:name="_Toc228969521"/>
      <w:r>
        <w:t>From the department</w:t>
      </w:r>
      <w:bookmarkEnd w:id="85"/>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submit your online application on GrantConnect</w:t>
      </w:r>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292"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293"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294"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Led by the Ngunga Group Womens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295"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86" w:name="_Toc228969522"/>
      <w:r>
        <w:t>Geccko</w:t>
      </w:r>
      <w:bookmarkEnd w:id="86"/>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296" w:history="1">
        <w:r w:rsidRPr="00E23B49">
          <w:rPr>
            <w:rStyle w:val="Hyperlink"/>
          </w:rPr>
          <w:t>Register for Geccko</w:t>
        </w:r>
      </w:hyperlink>
      <w:r w:rsidRPr="00E23B49">
        <w:t> to access the training and ensure your completion is tracked and reported correctly. Visit our website for </w:t>
      </w:r>
      <w:hyperlink r:id="rId297"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298"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87" w:name="_Toc228969523"/>
      <w:r>
        <w:t>Facts from FAL</w:t>
      </w:r>
      <w:bookmarkEnd w:id="87"/>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299"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300"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88" w:name="_Toc228969524"/>
      <w:r>
        <w:t>Workforce support</w:t>
      </w:r>
      <w:bookmarkEnd w:id="88"/>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301"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302"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89" w:name="_Toc228969525"/>
      <w:r>
        <w:lastRenderedPageBreak/>
        <w:t>18 February 2026</w:t>
      </w:r>
      <w:bookmarkEnd w:id="89"/>
    </w:p>
    <w:p w14:paraId="327E7D15" w14:textId="7767AAC2" w:rsidR="00E30950" w:rsidRDefault="00E30950" w:rsidP="00E30950">
      <w:pPr>
        <w:pStyle w:val="Heading2"/>
      </w:pPr>
      <w:bookmarkStart w:id="90" w:name="_Toc228969526"/>
      <w:r>
        <w:t>From the department</w:t>
      </w:r>
      <w:bookmarkEnd w:id="90"/>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GrantConnect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303"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304"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at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305"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306"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307"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308"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91" w:name="_Toc228969527"/>
      <w:r>
        <w:lastRenderedPageBreak/>
        <w:t>Geccko</w:t>
      </w:r>
      <w:bookmarkEnd w:id="91"/>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309"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310"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311"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92" w:name="_Toc228969528"/>
      <w:r>
        <w:t>Facts from FAL</w:t>
      </w:r>
      <w:bookmarkEnd w:id="92"/>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312"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93" w:name="_Toc228969529"/>
      <w:r>
        <w:lastRenderedPageBreak/>
        <w:t>11 February 2026</w:t>
      </w:r>
      <w:bookmarkEnd w:id="93"/>
    </w:p>
    <w:p w14:paraId="18D2B34D" w14:textId="77777777" w:rsidR="00DE60AD" w:rsidRDefault="00DE60AD" w:rsidP="00DE60AD">
      <w:pPr>
        <w:pStyle w:val="Heading2"/>
      </w:pPr>
      <w:bookmarkStart w:id="94" w:name="_Toc228969530"/>
      <w:r>
        <w:t>From the department</w:t>
      </w:r>
      <w:bookmarkEnd w:id="94"/>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313"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314"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Whitlam School will cater for up to 780 students from preschool to year 6 for the growing number of families in the Molonglo Valley, and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315"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316"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317"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95" w:name="_Toc228969531"/>
      <w:r>
        <w:t>Geccko</w:t>
      </w:r>
      <w:bookmarkEnd w:id="95"/>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318"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319"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320"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96" w:name="_Toc228969532"/>
      <w:r>
        <w:t>Sector spotlight</w:t>
      </w:r>
      <w:bookmarkEnd w:id="96"/>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321" w:history="1">
        <w:r w:rsidRPr="00DE60AD">
          <w:rPr>
            <w:rStyle w:val="Hyperlink"/>
          </w:rPr>
          <w:t>inclusion in ECEC</w:t>
        </w:r>
      </w:hyperlink>
      <w:r w:rsidRPr="00DE60AD">
        <w:t>.</w:t>
      </w:r>
    </w:p>
    <w:p w14:paraId="7832DA29" w14:textId="77777777" w:rsidR="00DE60AD" w:rsidRDefault="00DE60AD" w:rsidP="00DE60AD">
      <w:pPr>
        <w:pStyle w:val="Heading2"/>
      </w:pPr>
      <w:bookmarkStart w:id="97" w:name="_Toc228969533"/>
      <w:r>
        <w:t>Facts from FAL</w:t>
      </w:r>
      <w:bookmarkEnd w:id="97"/>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322"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98" w:name="_Toc228969534"/>
      <w:r>
        <w:lastRenderedPageBreak/>
        <w:t>4 February 2026</w:t>
      </w:r>
      <w:bookmarkEnd w:id="98"/>
    </w:p>
    <w:p w14:paraId="25F54BDA" w14:textId="77777777" w:rsidR="00351B31" w:rsidRDefault="00351B31" w:rsidP="00351B31">
      <w:pPr>
        <w:pStyle w:val="Heading2"/>
      </w:pPr>
      <w:bookmarkStart w:id="99" w:name="_Toc228969535"/>
      <w:r>
        <w:t>From the department</w:t>
      </w:r>
      <w:bookmarkEnd w:id="99"/>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323"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324"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100" w:name="_Toc228969536"/>
      <w:r>
        <w:t>Sector spotlight</w:t>
      </w:r>
      <w:bookmarkEnd w:id="100"/>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325"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326"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327"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101" w:name="_Hlk221787895"/>
      <w:bookmarkStart w:id="102" w:name="_Toc228969537"/>
      <w:r>
        <w:t>Facts from FAL</w:t>
      </w:r>
      <w:bookmarkEnd w:id="102"/>
    </w:p>
    <w:bookmarkEnd w:id="101"/>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Working With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328"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329"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330"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103" w:name="_Toc228969538"/>
      <w:r>
        <w:t>Workforce support</w:t>
      </w:r>
      <w:bookmarkEnd w:id="103"/>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331"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332"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333"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334"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104" w:name="_Toc228969539"/>
      <w:r>
        <w:t>Geccko</w:t>
      </w:r>
      <w:bookmarkEnd w:id="104"/>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335"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336"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337"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how often you have to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338"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105" w:name="_Toc228969540"/>
      <w:r>
        <w:lastRenderedPageBreak/>
        <w:t>28 January 2026</w:t>
      </w:r>
      <w:bookmarkEnd w:id="105"/>
    </w:p>
    <w:p w14:paraId="4E19B568" w14:textId="77777777" w:rsidR="0017525A" w:rsidRDefault="0017525A" w:rsidP="0017525A">
      <w:pPr>
        <w:pStyle w:val="Heading2"/>
      </w:pPr>
      <w:bookmarkStart w:id="106" w:name="_Toc228969541"/>
      <w:r>
        <w:t>From the department</w:t>
      </w:r>
      <w:bookmarkEnd w:id="106"/>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339"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340"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341"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342" w:history="1">
        <w:r w:rsidRPr="0017525A">
          <w:rPr>
            <w:rStyle w:val="Hyperlink"/>
          </w:rPr>
          <w:t>FDC resources</w:t>
        </w:r>
      </w:hyperlink>
    </w:p>
    <w:p w14:paraId="4EA76533" w14:textId="77777777" w:rsidR="0017525A" w:rsidRPr="0017525A" w:rsidRDefault="0017525A" w:rsidP="0017525A">
      <w:pPr>
        <w:numPr>
          <w:ilvl w:val="0"/>
          <w:numId w:val="45"/>
        </w:numPr>
      </w:pPr>
      <w:hyperlink r:id="rId343"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344"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345"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346" w:history="1">
        <w:r w:rsidRPr="0017525A">
          <w:rPr>
            <w:rStyle w:val="Hyperlink"/>
          </w:rPr>
          <w:t>state or territory regulatory authority</w:t>
        </w:r>
      </w:hyperlink>
      <w:r w:rsidRPr="0017525A">
        <w:t>.</w:t>
      </w:r>
    </w:p>
    <w:p w14:paraId="32BCC5B0" w14:textId="77777777" w:rsidR="0017525A" w:rsidRPr="0017525A" w:rsidRDefault="0017525A" w:rsidP="0017525A">
      <w:hyperlink r:id="rId347"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107" w:name="_Toc228969542"/>
      <w:r>
        <w:t>Geccko</w:t>
      </w:r>
      <w:bookmarkEnd w:id="107"/>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348" w:history="1">
        <w:r w:rsidRPr="0017525A">
          <w:rPr>
            <w:rStyle w:val="Hyperlink"/>
          </w:rPr>
          <w:t>our website</w:t>
        </w:r>
      </w:hyperlink>
      <w:r w:rsidRPr="0017525A">
        <w:t>. Use the </w:t>
      </w:r>
      <w:hyperlink r:id="rId349"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108" w:name="_Toc228969543"/>
      <w:r>
        <w:t>Facts from FAL</w:t>
      </w:r>
      <w:bookmarkEnd w:id="108"/>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350"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109" w:name="_Toc228969544"/>
      <w:r>
        <w:t>Workforce support</w:t>
      </w:r>
      <w:bookmarkEnd w:id="109"/>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351"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110" w:name="_Toc228969545"/>
      <w:r>
        <w:lastRenderedPageBreak/>
        <w:t>23 January 2026</w:t>
      </w:r>
      <w:bookmarkEnd w:id="110"/>
    </w:p>
    <w:p w14:paraId="268DA54B" w14:textId="77777777" w:rsidR="000366B7" w:rsidRDefault="000366B7" w:rsidP="000366B7">
      <w:pPr>
        <w:pStyle w:val="Heading2"/>
      </w:pPr>
      <w:bookmarkStart w:id="111" w:name="_Toc228969546"/>
      <w:r w:rsidRPr="000366B7">
        <w:t>Victorian bushfires: CCS period of emergency, new areas added</w:t>
      </w:r>
      <w:bookmarkEnd w:id="111"/>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r w:rsidRPr="000366B7">
        <w:t>Yarriambiack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352"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353"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354"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355"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356"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357"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358"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359"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hyperlink r:id="rId360" w:history="1">
        <w:r w:rsidRPr="000366B7">
          <w:rPr>
            <w:rStyle w:val="Hyperlink"/>
          </w:rPr>
          <w:t>VicEmergency</w:t>
        </w:r>
      </w:hyperlink>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112" w:name="_Toc228969547"/>
      <w:r>
        <w:lastRenderedPageBreak/>
        <w:t xml:space="preserve">21 </w:t>
      </w:r>
      <w:r w:rsidR="00670F90">
        <w:t>January 2026</w:t>
      </w:r>
      <w:bookmarkEnd w:id="112"/>
    </w:p>
    <w:p w14:paraId="12CD6E88" w14:textId="57A6F247" w:rsidR="00670F90" w:rsidRDefault="002F1937" w:rsidP="00670F90">
      <w:pPr>
        <w:pStyle w:val="Heading2"/>
      </w:pPr>
      <w:bookmarkStart w:id="113" w:name="_Toc228969548"/>
      <w:r>
        <w:t>From the department</w:t>
      </w:r>
      <w:bookmarkEnd w:id="113"/>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361"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362"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363"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r w:rsidRPr="002B3348">
        <w:t>Plan ahead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364"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365"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114" w:name="_Toc228969549"/>
      <w:r>
        <w:t>Geccko</w:t>
      </w:r>
      <w:bookmarkEnd w:id="114"/>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366"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367" w:history="1">
        <w:r w:rsidRPr="00FF6829">
          <w:rPr>
            <w:rStyle w:val="Hyperlink"/>
          </w:rPr>
          <w:t>communication toolkit</w:t>
        </w:r>
      </w:hyperlink>
      <w:r w:rsidRPr="00FF6829">
        <w:t xml:space="preserve"> to push reminders across staff channels. If staff need help, direct them to our website for </w:t>
      </w:r>
      <w:hyperlink r:id="rId368"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369" w:history="1">
        <w:r w:rsidRPr="002563ED">
          <w:rPr>
            <w:rStyle w:val="Hyperlink"/>
          </w:rPr>
          <w:t>Geccko learning platform</w:t>
        </w:r>
      </w:hyperlink>
      <w:r w:rsidRPr="002563ED">
        <w:t>.</w:t>
      </w:r>
    </w:p>
    <w:p w14:paraId="3134F767" w14:textId="1253D4D3" w:rsidR="008C791B" w:rsidRDefault="008C791B" w:rsidP="008C791B">
      <w:pPr>
        <w:pStyle w:val="Heading2"/>
      </w:pPr>
      <w:bookmarkStart w:id="115" w:name="_Toc228969550"/>
      <w:r>
        <w:t>Facts from FAL</w:t>
      </w:r>
      <w:bookmarkEnd w:id="115"/>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370"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child care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371"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116" w:name="_Toc228969551"/>
      <w:r>
        <w:t>Workforce support</w:t>
      </w:r>
      <w:bookmarkEnd w:id="116"/>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117" w:name="_Toc228969552"/>
      <w:r>
        <w:lastRenderedPageBreak/>
        <w:t>16 January</w:t>
      </w:r>
      <w:r w:rsidR="00670F90">
        <w:t xml:space="preserve"> 2026</w:t>
      </w:r>
      <w:bookmarkEnd w:id="117"/>
    </w:p>
    <w:p w14:paraId="09EFF07D" w14:textId="45F5400B" w:rsidR="00BF7C97" w:rsidRDefault="00BF7C97" w:rsidP="00BF7C97">
      <w:pPr>
        <w:pStyle w:val="Heading2"/>
      </w:pPr>
      <w:bookmarkStart w:id="118" w:name="_Toc228969553"/>
      <w:r w:rsidRPr="00BF7C97">
        <w:t>Queensland floods: CCS period of emergency declared 12 to 16 January 2026</w:t>
      </w:r>
      <w:bookmarkEnd w:id="118"/>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r w:rsidRPr="00BF7C97">
        <w:t>Pormpuraaw</w:t>
      </w:r>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372"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373"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374"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375"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376"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377"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378"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379"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380"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381"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382"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383"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384" w:history="1">
        <w:r w:rsidRPr="00BF7C97">
          <w:rPr>
            <w:rStyle w:val="Hyperlink"/>
          </w:rPr>
          <w:t>qld.gov.au/emergency</w:t>
        </w:r>
      </w:hyperlink>
      <w:r w:rsidRPr="00BF7C97">
        <w:t>.</w:t>
      </w:r>
    </w:p>
    <w:p w14:paraId="4DB89477" w14:textId="48F31F68" w:rsidR="00A96BC2" w:rsidRDefault="00A96BC2" w:rsidP="35A3E329">
      <w:pPr>
        <w:pStyle w:val="Issuedate"/>
      </w:pPr>
      <w:bookmarkStart w:id="119" w:name="_Toc228969554"/>
      <w:r>
        <w:lastRenderedPageBreak/>
        <w:t>14 January</w:t>
      </w:r>
      <w:r w:rsidR="00670F90">
        <w:t xml:space="preserve"> 2026</w:t>
      </w:r>
      <w:bookmarkEnd w:id="119"/>
    </w:p>
    <w:p w14:paraId="01FBB489" w14:textId="77777777" w:rsidR="00970BCC" w:rsidRDefault="00970BCC" w:rsidP="003E2A63">
      <w:pPr>
        <w:pStyle w:val="Heading2"/>
      </w:pPr>
      <w:bookmarkStart w:id="120" w:name="_Toc228969555"/>
      <w:r>
        <w:t>Geccko</w:t>
      </w:r>
      <w:bookmarkEnd w:id="120"/>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385" w:history="1">
        <w:r w:rsidRPr="003E2A63">
          <w:rPr>
            <w:rStyle w:val="Hyperlink"/>
          </w:rPr>
          <w:t>register for Geccko</w:t>
        </w:r>
      </w:hyperlink>
      <w:r w:rsidRPr="003E2A63">
        <w:t xml:space="preserve"> or </w:t>
      </w:r>
      <w:hyperlink r:id="rId386"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387" w:history="1">
        <w:r w:rsidRPr="003E2A63">
          <w:rPr>
            <w:rStyle w:val="Hyperlink"/>
          </w:rPr>
          <w:t>communication toolkit</w:t>
        </w:r>
      </w:hyperlink>
      <w:r w:rsidRPr="003E2A63">
        <w:t xml:space="preserve"> to encourage your staff to register early. If staff need help, direct them to our website for </w:t>
      </w:r>
      <w:hyperlink r:id="rId388" w:history="1">
        <w:r w:rsidRPr="003E2A63">
          <w:rPr>
            <w:rStyle w:val="Hyperlink"/>
          </w:rPr>
          <w:t>account support</w:t>
        </w:r>
      </w:hyperlink>
      <w:r>
        <w:t>.</w:t>
      </w:r>
    </w:p>
    <w:p w14:paraId="0852903E" w14:textId="22C748D6" w:rsidR="00970BCC" w:rsidRDefault="00970BCC" w:rsidP="00970BCC">
      <w:pPr>
        <w:pStyle w:val="Heading2"/>
      </w:pPr>
      <w:bookmarkStart w:id="121" w:name="_Toc228969556"/>
      <w:r>
        <w:t>From the department</w:t>
      </w:r>
      <w:bookmarkEnd w:id="121"/>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Families can get 100 hours of subsidised child care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Families are not guaranteed a place with a provider. Families will still need to secure a place with their chosen child care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389"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390"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391"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392"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393"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394"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122" w:name="_Toc228969557"/>
      <w:r>
        <w:t>Sector spotlight</w:t>
      </w:r>
      <w:bookmarkEnd w:id="122"/>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395" w:history="1">
        <w:r w:rsidRPr="00970BCC">
          <w:rPr>
            <w:rStyle w:val="Hyperlink"/>
          </w:rPr>
          <w:t>inclusion in ECEC</w:t>
        </w:r>
      </w:hyperlink>
      <w:r w:rsidRPr="00970BCC">
        <w:t>.</w:t>
      </w:r>
    </w:p>
    <w:p w14:paraId="043D51B2" w14:textId="6F23650E" w:rsidR="00970BCC" w:rsidRDefault="00970BCC" w:rsidP="00970BCC">
      <w:pPr>
        <w:pStyle w:val="Heading2"/>
      </w:pPr>
      <w:bookmarkStart w:id="123" w:name="_Toc228969558"/>
      <w:r>
        <w:t>Facts from FAL</w:t>
      </w:r>
      <w:bookmarkEnd w:id="123"/>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396"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397"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398"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399"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400"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401"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24" w:name="_Toc228969559"/>
      <w:r>
        <w:t>Workforce support</w:t>
      </w:r>
      <w:bookmarkEnd w:id="124"/>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402"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403"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404"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405"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406"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407"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25" w:name="_Toc228969560"/>
      <w:r>
        <w:t>News for families</w:t>
      </w:r>
      <w:bookmarkEnd w:id="125"/>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From 5 January 2026, Child Care Subsidy (CCS) eligible families can get at least 72 hours of subsidised child care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408"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26" w:name="_Toc228969561"/>
      <w:r>
        <w:lastRenderedPageBreak/>
        <w:t>13 January 2026</w:t>
      </w:r>
      <w:bookmarkEnd w:id="126"/>
    </w:p>
    <w:p w14:paraId="459BB55E" w14:textId="10BE0C45" w:rsidR="00A96BC2" w:rsidRDefault="00A96BC2" w:rsidP="00A96BC2">
      <w:pPr>
        <w:pStyle w:val="Heading2"/>
      </w:pPr>
      <w:bookmarkStart w:id="127" w:name="_Toc228969562"/>
      <w:r w:rsidRPr="00A96BC2">
        <w:t>Victorian bushfires: CCS period of emergency extended, new areas added</w:t>
      </w:r>
      <w:bookmarkEnd w:id="127"/>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r w:rsidRPr="00A96BC2">
        <w:t>Yarriambiack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409"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410"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411"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412"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413"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414"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415"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416"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417"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418"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419"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420"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421" w:history="1">
        <w:r w:rsidRPr="00A96BC2">
          <w:rPr>
            <w:rStyle w:val="Hyperlink"/>
          </w:rPr>
          <w:t>VicEmergency</w:t>
        </w:r>
      </w:hyperlink>
      <w:r w:rsidR="003E2A63">
        <w:t>.</w:t>
      </w:r>
    </w:p>
    <w:p w14:paraId="25C3201A" w14:textId="1B2D2830" w:rsidR="004942EF" w:rsidRDefault="00FA2804" w:rsidP="35A3E329">
      <w:pPr>
        <w:pStyle w:val="Issuedate"/>
      </w:pPr>
      <w:bookmarkStart w:id="128" w:name="_Toc228969563"/>
      <w:r>
        <w:lastRenderedPageBreak/>
        <w:t>9 January 2026</w:t>
      </w:r>
      <w:bookmarkEnd w:id="128"/>
    </w:p>
    <w:p w14:paraId="10FABD27" w14:textId="09DD48B3" w:rsidR="00FA2804" w:rsidRDefault="00FA2804" w:rsidP="00FA2804">
      <w:pPr>
        <w:pStyle w:val="Heading2"/>
      </w:pPr>
      <w:bookmarkStart w:id="129" w:name="_Toc228969564"/>
      <w:r w:rsidRPr="00FA2804">
        <w:t>Victorian bushfires: CCS period of emergency declared</w:t>
      </w:r>
      <w:bookmarkEnd w:id="129"/>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r w:rsidRPr="00FA2804">
        <w:t>Yarriambiack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422"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423"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424"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425"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426"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427"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428"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429"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430"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431"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432"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433"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434" w:history="1">
        <w:r w:rsidRPr="00FA2804">
          <w:rPr>
            <w:rStyle w:val="Hyperlink"/>
          </w:rPr>
          <w:t>VicEmergency</w:t>
        </w:r>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43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0154" w14:textId="77777777" w:rsidR="00CC7049" w:rsidRDefault="00CC7049" w:rsidP="000A6228">
      <w:pPr>
        <w:spacing w:after="0" w:line="240" w:lineRule="auto"/>
      </w:pPr>
      <w:r>
        <w:separator/>
      </w:r>
    </w:p>
  </w:endnote>
  <w:endnote w:type="continuationSeparator" w:id="0">
    <w:p w14:paraId="7AD82D24" w14:textId="77777777" w:rsidR="00CC7049" w:rsidRDefault="00CC7049" w:rsidP="000A6228">
      <w:pPr>
        <w:spacing w:after="0" w:line="240" w:lineRule="auto"/>
      </w:pPr>
      <w:r>
        <w:continuationSeparator/>
      </w:r>
    </w:p>
  </w:endnote>
  <w:endnote w:type="continuationNotice" w:id="1">
    <w:p w14:paraId="489C65CD" w14:textId="77777777" w:rsidR="00CC7049" w:rsidRDefault="00CC7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8447" w14:textId="77777777" w:rsidR="00CC7049" w:rsidRDefault="00CC7049" w:rsidP="000A6228">
      <w:pPr>
        <w:spacing w:after="0" w:line="240" w:lineRule="auto"/>
      </w:pPr>
      <w:r>
        <w:separator/>
      </w:r>
    </w:p>
  </w:footnote>
  <w:footnote w:type="continuationSeparator" w:id="0">
    <w:p w14:paraId="346D11F1" w14:textId="77777777" w:rsidR="00CC7049" w:rsidRDefault="00CC7049" w:rsidP="000A6228">
      <w:pPr>
        <w:spacing w:after="0" w:line="240" w:lineRule="auto"/>
      </w:pPr>
      <w:r>
        <w:continuationSeparator/>
      </w:r>
    </w:p>
  </w:footnote>
  <w:footnote w:type="continuationNotice" w:id="1">
    <w:p w14:paraId="1DD8EC59" w14:textId="77777777" w:rsidR="00CC7049" w:rsidRDefault="00CC70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AC513D"/>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C0E44"/>
    <w:multiLevelType w:val="multilevel"/>
    <w:tmpl w:val="E71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88426F"/>
    <w:multiLevelType w:val="multilevel"/>
    <w:tmpl w:val="A48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4D1784"/>
    <w:multiLevelType w:val="multilevel"/>
    <w:tmpl w:val="A53C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820787"/>
    <w:multiLevelType w:val="hybridMultilevel"/>
    <w:tmpl w:val="E6A04C3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8E7D76"/>
    <w:multiLevelType w:val="multilevel"/>
    <w:tmpl w:val="D898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6712AE"/>
    <w:multiLevelType w:val="hybridMultilevel"/>
    <w:tmpl w:val="A44ED1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09827284"/>
    <w:multiLevelType w:val="multilevel"/>
    <w:tmpl w:val="EAD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FF2574"/>
    <w:multiLevelType w:val="hybridMultilevel"/>
    <w:tmpl w:val="0B9808D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0A1164B6"/>
    <w:multiLevelType w:val="multilevel"/>
    <w:tmpl w:val="BD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C9E398B"/>
    <w:multiLevelType w:val="multilevel"/>
    <w:tmpl w:val="B4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FB558A"/>
    <w:multiLevelType w:val="hybridMultilevel"/>
    <w:tmpl w:val="AB824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7438AC"/>
    <w:multiLevelType w:val="hybridMultilevel"/>
    <w:tmpl w:val="D48CB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28E7885"/>
    <w:multiLevelType w:val="hybridMultilevel"/>
    <w:tmpl w:val="C6543B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891D6F"/>
    <w:multiLevelType w:val="multilevel"/>
    <w:tmpl w:val="D6A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15C14377"/>
    <w:multiLevelType w:val="hybridMultilevel"/>
    <w:tmpl w:val="D9AA06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16002539"/>
    <w:multiLevelType w:val="hybridMultilevel"/>
    <w:tmpl w:val="771A86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16102616"/>
    <w:multiLevelType w:val="hybridMultilevel"/>
    <w:tmpl w:val="B4F6D4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161F6A22"/>
    <w:multiLevelType w:val="multilevel"/>
    <w:tmpl w:val="EA0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16B14249"/>
    <w:multiLevelType w:val="multilevel"/>
    <w:tmpl w:val="6722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6D47966"/>
    <w:multiLevelType w:val="multilevel"/>
    <w:tmpl w:val="281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6E62AD2"/>
    <w:multiLevelType w:val="multilevel"/>
    <w:tmpl w:val="D61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7596853"/>
    <w:multiLevelType w:val="hybridMultilevel"/>
    <w:tmpl w:val="27DA3E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8ED6133"/>
    <w:multiLevelType w:val="multilevel"/>
    <w:tmpl w:val="500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A6078C7"/>
    <w:multiLevelType w:val="multilevel"/>
    <w:tmpl w:val="8C4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A7EFD6F"/>
    <w:multiLevelType w:val="hybridMultilevel"/>
    <w:tmpl w:val="9436721C"/>
    <w:lvl w:ilvl="0" w:tplc="28A00BDA">
      <w:start w:val="1"/>
      <w:numFmt w:val="bullet"/>
      <w:lvlText w:val=""/>
      <w:lvlJc w:val="left"/>
      <w:pPr>
        <w:ind w:left="720" w:hanging="360"/>
      </w:pPr>
      <w:rPr>
        <w:rFonts w:ascii="Symbol" w:hAnsi="Symbol" w:hint="default"/>
      </w:rPr>
    </w:lvl>
    <w:lvl w:ilvl="1" w:tplc="147E9FC0">
      <w:start w:val="1"/>
      <w:numFmt w:val="bullet"/>
      <w:lvlText w:val="o"/>
      <w:lvlJc w:val="left"/>
      <w:pPr>
        <w:ind w:left="1440" w:hanging="360"/>
      </w:pPr>
      <w:rPr>
        <w:rFonts w:ascii="Courier New" w:hAnsi="Courier New" w:hint="default"/>
      </w:rPr>
    </w:lvl>
    <w:lvl w:ilvl="2" w:tplc="FEFE23B4">
      <w:start w:val="1"/>
      <w:numFmt w:val="bullet"/>
      <w:lvlText w:val=""/>
      <w:lvlJc w:val="left"/>
      <w:pPr>
        <w:ind w:left="2160" w:hanging="360"/>
      </w:pPr>
      <w:rPr>
        <w:rFonts w:ascii="Wingdings" w:hAnsi="Wingdings" w:hint="default"/>
      </w:rPr>
    </w:lvl>
    <w:lvl w:ilvl="3" w:tplc="19485D78">
      <w:start w:val="1"/>
      <w:numFmt w:val="bullet"/>
      <w:lvlText w:val=""/>
      <w:lvlJc w:val="left"/>
      <w:pPr>
        <w:ind w:left="2880" w:hanging="360"/>
      </w:pPr>
      <w:rPr>
        <w:rFonts w:ascii="Symbol" w:hAnsi="Symbol" w:hint="default"/>
      </w:rPr>
    </w:lvl>
    <w:lvl w:ilvl="4" w:tplc="37844562">
      <w:start w:val="1"/>
      <w:numFmt w:val="bullet"/>
      <w:lvlText w:val="o"/>
      <w:lvlJc w:val="left"/>
      <w:pPr>
        <w:ind w:left="3600" w:hanging="360"/>
      </w:pPr>
      <w:rPr>
        <w:rFonts w:ascii="Courier New" w:hAnsi="Courier New" w:hint="default"/>
      </w:rPr>
    </w:lvl>
    <w:lvl w:ilvl="5" w:tplc="0B96FFAA">
      <w:start w:val="1"/>
      <w:numFmt w:val="bullet"/>
      <w:lvlText w:val=""/>
      <w:lvlJc w:val="left"/>
      <w:pPr>
        <w:ind w:left="4320" w:hanging="360"/>
      </w:pPr>
      <w:rPr>
        <w:rFonts w:ascii="Wingdings" w:hAnsi="Wingdings" w:hint="default"/>
      </w:rPr>
    </w:lvl>
    <w:lvl w:ilvl="6" w:tplc="B0EAA234">
      <w:start w:val="1"/>
      <w:numFmt w:val="bullet"/>
      <w:lvlText w:val=""/>
      <w:lvlJc w:val="left"/>
      <w:pPr>
        <w:ind w:left="5040" w:hanging="360"/>
      </w:pPr>
      <w:rPr>
        <w:rFonts w:ascii="Symbol" w:hAnsi="Symbol" w:hint="default"/>
      </w:rPr>
    </w:lvl>
    <w:lvl w:ilvl="7" w:tplc="106A1FA2">
      <w:start w:val="1"/>
      <w:numFmt w:val="bullet"/>
      <w:lvlText w:val="o"/>
      <w:lvlJc w:val="left"/>
      <w:pPr>
        <w:ind w:left="5760" w:hanging="360"/>
      </w:pPr>
      <w:rPr>
        <w:rFonts w:ascii="Courier New" w:hAnsi="Courier New" w:hint="default"/>
      </w:rPr>
    </w:lvl>
    <w:lvl w:ilvl="8" w:tplc="048A9C1E">
      <w:start w:val="1"/>
      <w:numFmt w:val="bullet"/>
      <w:lvlText w:val=""/>
      <w:lvlJc w:val="left"/>
      <w:pPr>
        <w:ind w:left="6480" w:hanging="360"/>
      </w:pPr>
      <w:rPr>
        <w:rFonts w:ascii="Wingdings" w:hAnsi="Wingdings" w:hint="default"/>
      </w:rPr>
    </w:lvl>
  </w:abstractNum>
  <w:abstractNum w:abstractNumId="69" w15:restartNumberingAfterBreak="0">
    <w:nsid w:val="1AED208A"/>
    <w:multiLevelType w:val="multilevel"/>
    <w:tmpl w:val="198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FF6B73"/>
    <w:multiLevelType w:val="multilevel"/>
    <w:tmpl w:val="D502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7B6179"/>
    <w:multiLevelType w:val="multilevel"/>
    <w:tmpl w:val="405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1DF43DAC"/>
    <w:multiLevelType w:val="multilevel"/>
    <w:tmpl w:val="72F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F7D2FC7"/>
    <w:multiLevelType w:val="multilevel"/>
    <w:tmpl w:val="6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FE71C5E"/>
    <w:multiLevelType w:val="hybridMultilevel"/>
    <w:tmpl w:val="DCBCA9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1"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16B3739"/>
    <w:multiLevelType w:val="multilevel"/>
    <w:tmpl w:val="971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1B671CF"/>
    <w:multiLevelType w:val="multilevel"/>
    <w:tmpl w:val="BC1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44C42E1"/>
    <w:multiLevelType w:val="hybridMultilevel"/>
    <w:tmpl w:val="E070EB5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0"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3052F5"/>
    <w:multiLevelType w:val="multilevel"/>
    <w:tmpl w:val="789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9085B3E"/>
    <w:multiLevelType w:val="multilevel"/>
    <w:tmpl w:val="581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9CA74A9"/>
    <w:multiLevelType w:val="hybridMultilevel"/>
    <w:tmpl w:val="80E0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2A3C7C77"/>
    <w:multiLevelType w:val="multilevel"/>
    <w:tmpl w:val="524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AC32839"/>
    <w:multiLevelType w:val="hybridMultilevel"/>
    <w:tmpl w:val="BB7E65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1"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4"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8" w15:restartNumberingAfterBreak="0">
    <w:nsid w:val="2F9070E0"/>
    <w:multiLevelType w:val="hybridMultilevel"/>
    <w:tmpl w:val="0E0EA0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9" w15:restartNumberingAfterBreak="0">
    <w:nsid w:val="319A2B4E"/>
    <w:multiLevelType w:val="hybridMultilevel"/>
    <w:tmpl w:val="1FDCB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0"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2B92B02"/>
    <w:multiLevelType w:val="multilevel"/>
    <w:tmpl w:val="3A44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3167F16"/>
    <w:multiLevelType w:val="multilevel"/>
    <w:tmpl w:val="6EEC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34B53E8B"/>
    <w:multiLevelType w:val="multilevel"/>
    <w:tmpl w:val="29E0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58C6FC7"/>
    <w:multiLevelType w:val="multilevel"/>
    <w:tmpl w:val="ED1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5B94A53"/>
    <w:multiLevelType w:val="multilevel"/>
    <w:tmpl w:val="4C92E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3"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7480D68"/>
    <w:multiLevelType w:val="hybridMultilevel"/>
    <w:tmpl w:val="167E4542"/>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5" w15:restartNumberingAfterBreak="0">
    <w:nsid w:val="374D4A2E"/>
    <w:multiLevelType w:val="multilevel"/>
    <w:tmpl w:val="0C0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AEE6935"/>
    <w:multiLevelType w:val="multilevel"/>
    <w:tmpl w:val="B338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4" w15:restartNumberingAfterBreak="0">
    <w:nsid w:val="3B417546"/>
    <w:multiLevelType w:val="hybridMultilevel"/>
    <w:tmpl w:val="856AC2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5" w15:restartNumberingAfterBreak="0">
    <w:nsid w:val="3BB003D1"/>
    <w:multiLevelType w:val="multilevel"/>
    <w:tmpl w:val="528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8"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0" w15:restartNumberingAfterBreak="0">
    <w:nsid w:val="3EF2063F"/>
    <w:multiLevelType w:val="multilevel"/>
    <w:tmpl w:val="B95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1B11E6"/>
    <w:multiLevelType w:val="multilevel"/>
    <w:tmpl w:val="CFEA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0F24963"/>
    <w:multiLevelType w:val="hybridMultilevel"/>
    <w:tmpl w:val="528AE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6"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23D4ECC"/>
    <w:multiLevelType w:val="multilevel"/>
    <w:tmpl w:val="595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9" w15:restartNumberingAfterBreak="0">
    <w:nsid w:val="429A3EE9"/>
    <w:multiLevelType w:val="multilevel"/>
    <w:tmpl w:val="760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1"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3A30B69"/>
    <w:multiLevelType w:val="multilevel"/>
    <w:tmpl w:val="D7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42C0FA4"/>
    <w:multiLevelType w:val="multilevel"/>
    <w:tmpl w:val="6F3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5CE82EE"/>
    <w:multiLevelType w:val="hybridMultilevel"/>
    <w:tmpl w:val="B8ECA4DC"/>
    <w:lvl w:ilvl="0" w:tplc="FB7AFC7A">
      <w:start w:val="1"/>
      <w:numFmt w:val="bullet"/>
      <w:lvlText w:val=""/>
      <w:lvlJc w:val="left"/>
      <w:pPr>
        <w:ind w:left="720" w:hanging="360"/>
      </w:pPr>
      <w:rPr>
        <w:rFonts w:ascii="Symbol" w:hAnsi="Symbol" w:hint="default"/>
      </w:rPr>
    </w:lvl>
    <w:lvl w:ilvl="1" w:tplc="698A3952">
      <w:start w:val="1"/>
      <w:numFmt w:val="bullet"/>
      <w:lvlText w:val="o"/>
      <w:lvlJc w:val="left"/>
      <w:pPr>
        <w:ind w:left="1440" w:hanging="360"/>
      </w:pPr>
      <w:rPr>
        <w:rFonts w:ascii="Courier New" w:hAnsi="Courier New" w:hint="default"/>
      </w:rPr>
    </w:lvl>
    <w:lvl w:ilvl="2" w:tplc="5E320EA0">
      <w:start w:val="1"/>
      <w:numFmt w:val="bullet"/>
      <w:lvlText w:val=""/>
      <w:lvlJc w:val="left"/>
      <w:pPr>
        <w:ind w:left="2160" w:hanging="360"/>
      </w:pPr>
      <w:rPr>
        <w:rFonts w:ascii="Wingdings" w:hAnsi="Wingdings" w:hint="default"/>
      </w:rPr>
    </w:lvl>
    <w:lvl w:ilvl="3" w:tplc="57500FFA">
      <w:start w:val="1"/>
      <w:numFmt w:val="bullet"/>
      <w:lvlText w:val=""/>
      <w:lvlJc w:val="left"/>
      <w:pPr>
        <w:ind w:left="2880" w:hanging="360"/>
      </w:pPr>
      <w:rPr>
        <w:rFonts w:ascii="Symbol" w:hAnsi="Symbol" w:hint="default"/>
      </w:rPr>
    </w:lvl>
    <w:lvl w:ilvl="4" w:tplc="33883C36">
      <w:start w:val="1"/>
      <w:numFmt w:val="bullet"/>
      <w:lvlText w:val="o"/>
      <w:lvlJc w:val="left"/>
      <w:pPr>
        <w:ind w:left="3600" w:hanging="360"/>
      </w:pPr>
      <w:rPr>
        <w:rFonts w:ascii="Courier New" w:hAnsi="Courier New" w:hint="default"/>
      </w:rPr>
    </w:lvl>
    <w:lvl w:ilvl="5" w:tplc="3260EF00">
      <w:start w:val="1"/>
      <w:numFmt w:val="bullet"/>
      <w:lvlText w:val=""/>
      <w:lvlJc w:val="left"/>
      <w:pPr>
        <w:ind w:left="4320" w:hanging="360"/>
      </w:pPr>
      <w:rPr>
        <w:rFonts w:ascii="Wingdings" w:hAnsi="Wingdings" w:hint="default"/>
      </w:rPr>
    </w:lvl>
    <w:lvl w:ilvl="6" w:tplc="8FD44262">
      <w:start w:val="1"/>
      <w:numFmt w:val="bullet"/>
      <w:lvlText w:val=""/>
      <w:lvlJc w:val="left"/>
      <w:pPr>
        <w:ind w:left="5040" w:hanging="360"/>
      </w:pPr>
      <w:rPr>
        <w:rFonts w:ascii="Symbol" w:hAnsi="Symbol" w:hint="default"/>
      </w:rPr>
    </w:lvl>
    <w:lvl w:ilvl="7" w:tplc="3088178C">
      <w:start w:val="1"/>
      <w:numFmt w:val="bullet"/>
      <w:lvlText w:val="o"/>
      <w:lvlJc w:val="left"/>
      <w:pPr>
        <w:ind w:left="5760" w:hanging="360"/>
      </w:pPr>
      <w:rPr>
        <w:rFonts w:ascii="Courier New" w:hAnsi="Courier New" w:hint="default"/>
      </w:rPr>
    </w:lvl>
    <w:lvl w:ilvl="8" w:tplc="C3EA9B96">
      <w:start w:val="1"/>
      <w:numFmt w:val="bullet"/>
      <w:lvlText w:val=""/>
      <w:lvlJc w:val="left"/>
      <w:pPr>
        <w:ind w:left="6480" w:hanging="360"/>
      </w:pPr>
      <w:rPr>
        <w:rFonts w:ascii="Wingdings" w:hAnsi="Wingdings" w:hint="default"/>
      </w:rPr>
    </w:lvl>
  </w:abstractNum>
  <w:abstractNum w:abstractNumId="156" w15:restartNumberingAfterBreak="0">
    <w:nsid w:val="45E34C1B"/>
    <w:multiLevelType w:val="hybridMultilevel"/>
    <w:tmpl w:val="F154D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7"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6" w15:restartNumberingAfterBreak="0">
    <w:nsid w:val="4C3E1E13"/>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DC36667"/>
    <w:multiLevelType w:val="multilevel"/>
    <w:tmpl w:val="AF2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E5C6CFB"/>
    <w:multiLevelType w:val="hybridMultilevel"/>
    <w:tmpl w:val="6348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4F2E53F2"/>
    <w:multiLevelType w:val="hybridMultilevel"/>
    <w:tmpl w:val="5BFAF4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1"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F7D330D"/>
    <w:multiLevelType w:val="hybridMultilevel"/>
    <w:tmpl w:val="515480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3"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0AD4FC6"/>
    <w:multiLevelType w:val="multilevel"/>
    <w:tmpl w:val="583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11E3886"/>
    <w:multiLevelType w:val="hybridMultilevel"/>
    <w:tmpl w:val="31726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8"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16251EA"/>
    <w:multiLevelType w:val="multilevel"/>
    <w:tmpl w:val="81A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2235580"/>
    <w:multiLevelType w:val="multilevel"/>
    <w:tmpl w:val="91F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5A67F71"/>
    <w:multiLevelType w:val="hybridMultilevel"/>
    <w:tmpl w:val="D87A56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8"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9"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2" w15:restartNumberingAfterBreak="0">
    <w:nsid w:val="5714536B"/>
    <w:multiLevelType w:val="multilevel"/>
    <w:tmpl w:val="FB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4" w15:restartNumberingAfterBreak="0">
    <w:nsid w:val="58E507EB"/>
    <w:multiLevelType w:val="multilevel"/>
    <w:tmpl w:val="C9E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6"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8"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2" w15:restartNumberingAfterBreak="0">
    <w:nsid w:val="5B6E5EC3"/>
    <w:multiLevelType w:val="multilevel"/>
    <w:tmpl w:val="485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C688756"/>
    <w:multiLevelType w:val="hybridMultilevel"/>
    <w:tmpl w:val="F6662A4C"/>
    <w:lvl w:ilvl="0" w:tplc="F8322BBE">
      <w:start w:val="1"/>
      <w:numFmt w:val="bullet"/>
      <w:lvlText w:val=""/>
      <w:lvlJc w:val="left"/>
      <w:pPr>
        <w:ind w:left="720" w:hanging="360"/>
      </w:pPr>
      <w:rPr>
        <w:rFonts w:ascii="Symbol" w:hAnsi="Symbol" w:hint="default"/>
      </w:rPr>
    </w:lvl>
    <w:lvl w:ilvl="1" w:tplc="8698EAE4">
      <w:start w:val="1"/>
      <w:numFmt w:val="bullet"/>
      <w:lvlText w:val="o"/>
      <w:lvlJc w:val="left"/>
      <w:pPr>
        <w:ind w:left="1440" w:hanging="360"/>
      </w:pPr>
      <w:rPr>
        <w:rFonts w:ascii="Courier New" w:hAnsi="Courier New" w:hint="default"/>
      </w:rPr>
    </w:lvl>
    <w:lvl w:ilvl="2" w:tplc="E4784ABA">
      <w:start w:val="1"/>
      <w:numFmt w:val="bullet"/>
      <w:lvlText w:val=""/>
      <w:lvlJc w:val="left"/>
      <w:pPr>
        <w:ind w:left="2160" w:hanging="360"/>
      </w:pPr>
      <w:rPr>
        <w:rFonts w:ascii="Wingdings" w:hAnsi="Wingdings" w:hint="default"/>
      </w:rPr>
    </w:lvl>
    <w:lvl w:ilvl="3" w:tplc="4AAAE65C">
      <w:start w:val="1"/>
      <w:numFmt w:val="bullet"/>
      <w:lvlText w:val=""/>
      <w:lvlJc w:val="left"/>
      <w:pPr>
        <w:ind w:left="2880" w:hanging="360"/>
      </w:pPr>
      <w:rPr>
        <w:rFonts w:ascii="Symbol" w:hAnsi="Symbol" w:hint="default"/>
      </w:rPr>
    </w:lvl>
    <w:lvl w:ilvl="4" w:tplc="EAA0A774">
      <w:start w:val="1"/>
      <w:numFmt w:val="bullet"/>
      <w:lvlText w:val="o"/>
      <w:lvlJc w:val="left"/>
      <w:pPr>
        <w:ind w:left="3600" w:hanging="360"/>
      </w:pPr>
      <w:rPr>
        <w:rFonts w:ascii="Courier New" w:hAnsi="Courier New" w:hint="default"/>
      </w:rPr>
    </w:lvl>
    <w:lvl w:ilvl="5" w:tplc="7FD69FCC">
      <w:start w:val="1"/>
      <w:numFmt w:val="bullet"/>
      <w:lvlText w:val=""/>
      <w:lvlJc w:val="left"/>
      <w:pPr>
        <w:ind w:left="4320" w:hanging="360"/>
      </w:pPr>
      <w:rPr>
        <w:rFonts w:ascii="Wingdings" w:hAnsi="Wingdings" w:hint="default"/>
      </w:rPr>
    </w:lvl>
    <w:lvl w:ilvl="6" w:tplc="DFBE01E8">
      <w:start w:val="1"/>
      <w:numFmt w:val="bullet"/>
      <w:lvlText w:val=""/>
      <w:lvlJc w:val="left"/>
      <w:pPr>
        <w:ind w:left="5040" w:hanging="360"/>
      </w:pPr>
      <w:rPr>
        <w:rFonts w:ascii="Symbol" w:hAnsi="Symbol" w:hint="default"/>
      </w:rPr>
    </w:lvl>
    <w:lvl w:ilvl="7" w:tplc="94A886A8">
      <w:start w:val="1"/>
      <w:numFmt w:val="bullet"/>
      <w:lvlText w:val="o"/>
      <w:lvlJc w:val="left"/>
      <w:pPr>
        <w:ind w:left="5760" w:hanging="360"/>
      </w:pPr>
      <w:rPr>
        <w:rFonts w:ascii="Courier New" w:hAnsi="Courier New" w:hint="default"/>
      </w:rPr>
    </w:lvl>
    <w:lvl w:ilvl="8" w:tplc="82E04C98">
      <w:start w:val="1"/>
      <w:numFmt w:val="bullet"/>
      <w:lvlText w:val=""/>
      <w:lvlJc w:val="left"/>
      <w:pPr>
        <w:ind w:left="6480" w:hanging="360"/>
      </w:pPr>
      <w:rPr>
        <w:rFonts w:ascii="Wingdings" w:hAnsi="Wingdings" w:hint="default"/>
      </w:rPr>
    </w:lvl>
  </w:abstractNum>
  <w:abstractNum w:abstractNumId="205" w15:restartNumberingAfterBreak="0">
    <w:nsid w:val="5CD4070A"/>
    <w:multiLevelType w:val="multilevel"/>
    <w:tmpl w:val="82A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E437DD7"/>
    <w:multiLevelType w:val="multilevel"/>
    <w:tmpl w:val="DC206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E47168B"/>
    <w:multiLevelType w:val="hybridMultilevel"/>
    <w:tmpl w:val="340285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0"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5EFC3D23"/>
    <w:multiLevelType w:val="hybridMultilevel"/>
    <w:tmpl w:val="3BCA0DDA"/>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2"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0113746"/>
    <w:multiLevelType w:val="multilevel"/>
    <w:tmpl w:val="897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13214E6"/>
    <w:multiLevelType w:val="multilevel"/>
    <w:tmpl w:val="D1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1B40462"/>
    <w:multiLevelType w:val="hybridMultilevel"/>
    <w:tmpl w:val="A5EE442C"/>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6"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7" w15:restartNumberingAfterBreak="0">
    <w:nsid w:val="632E2DFC"/>
    <w:multiLevelType w:val="multilevel"/>
    <w:tmpl w:val="A006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0"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50D6C0E"/>
    <w:multiLevelType w:val="hybridMultilevel"/>
    <w:tmpl w:val="4FC00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2" w15:restartNumberingAfterBreak="0">
    <w:nsid w:val="651103E9"/>
    <w:multiLevelType w:val="hybridMultilevel"/>
    <w:tmpl w:val="87FC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3"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6260275"/>
    <w:multiLevelType w:val="hybridMultilevel"/>
    <w:tmpl w:val="CBB44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5"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70A3B95"/>
    <w:multiLevelType w:val="multilevel"/>
    <w:tmpl w:val="F0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7ED45A5"/>
    <w:multiLevelType w:val="hybridMultilevel"/>
    <w:tmpl w:val="09D22A0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2"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8FB336F"/>
    <w:multiLevelType w:val="multilevel"/>
    <w:tmpl w:val="F2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9762F7B"/>
    <w:multiLevelType w:val="multilevel"/>
    <w:tmpl w:val="76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69890433"/>
    <w:multiLevelType w:val="multilevel"/>
    <w:tmpl w:val="B2F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0"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5368E6"/>
    <w:multiLevelType w:val="multilevel"/>
    <w:tmpl w:val="259A0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C9D20A9"/>
    <w:multiLevelType w:val="hybridMultilevel"/>
    <w:tmpl w:val="4E5C71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3"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D7B478D"/>
    <w:multiLevelType w:val="hybridMultilevel"/>
    <w:tmpl w:val="58960D9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7"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F79436B"/>
    <w:multiLevelType w:val="hybridMultilevel"/>
    <w:tmpl w:val="419ECA0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9"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0"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3" w15:restartNumberingAfterBreak="0">
    <w:nsid w:val="71A770E2"/>
    <w:multiLevelType w:val="hybridMultilevel"/>
    <w:tmpl w:val="CF9AFA88"/>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4"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7"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49F5BBD"/>
    <w:multiLevelType w:val="hybridMultilevel"/>
    <w:tmpl w:val="47562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9"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1" w15:restartNumberingAfterBreak="0">
    <w:nsid w:val="759F3060"/>
    <w:multiLevelType w:val="multilevel"/>
    <w:tmpl w:val="14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6933363"/>
    <w:multiLevelType w:val="multilevel"/>
    <w:tmpl w:val="461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72B7BAA"/>
    <w:multiLevelType w:val="multilevel"/>
    <w:tmpl w:val="016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7D31E95"/>
    <w:multiLevelType w:val="hybridMultilevel"/>
    <w:tmpl w:val="034AAE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7" w15:restartNumberingAfterBreak="0">
    <w:nsid w:val="783A251A"/>
    <w:multiLevelType w:val="multilevel"/>
    <w:tmpl w:val="310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0" w15:restartNumberingAfterBreak="0">
    <w:nsid w:val="79F156C9"/>
    <w:multiLevelType w:val="multilevel"/>
    <w:tmpl w:val="601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2"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AD80AF4"/>
    <w:multiLevelType w:val="hybridMultilevel"/>
    <w:tmpl w:val="CCAECA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4" w15:restartNumberingAfterBreak="0">
    <w:nsid w:val="7B9008DA"/>
    <w:multiLevelType w:val="multilevel"/>
    <w:tmpl w:val="A246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6" w15:restartNumberingAfterBreak="0">
    <w:nsid w:val="7BC4615F"/>
    <w:multiLevelType w:val="hybridMultilevel"/>
    <w:tmpl w:val="99B2C8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7"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D2B230B"/>
    <w:multiLevelType w:val="multilevel"/>
    <w:tmpl w:val="0CC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DCE22CC"/>
    <w:multiLevelType w:val="hybridMultilevel"/>
    <w:tmpl w:val="2A9E6F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0"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ED05887"/>
    <w:multiLevelType w:val="multilevel"/>
    <w:tmpl w:val="EEB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64"/>
  </w:num>
  <w:num w:numId="2" w16cid:durableId="440994734">
    <w:abstractNumId w:val="105"/>
  </w:num>
  <w:num w:numId="3" w16cid:durableId="1281374295">
    <w:abstractNumId w:val="31"/>
  </w:num>
  <w:num w:numId="4" w16cid:durableId="389111526">
    <w:abstractNumId w:val="256"/>
  </w:num>
  <w:num w:numId="5" w16cid:durableId="1535074108">
    <w:abstractNumId w:val="201"/>
  </w:num>
  <w:num w:numId="6" w16cid:durableId="1429885605">
    <w:abstractNumId w:val="72"/>
  </w:num>
  <w:num w:numId="7" w16cid:durableId="1182429201">
    <w:abstractNumId w:val="55"/>
  </w:num>
  <w:num w:numId="8" w16cid:durableId="2013484650">
    <w:abstractNumId w:val="92"/>
  </w:num>
  <w:num w:numId="9" w16cid:durableId="2020428833">
    <w:abstractNumId w:val="183"/>
  </w:num>
  <w:num w:numId="10" w16cid:durableId="22874284">
    <w:abstractNumId w:val="102"/>
  </w:num>
  <w:num w:numId="11" w16cid:durableId="1433816286">
    <w:abstractNumId w:val="28"/>
  </w:num>
  <w:num w:numId="12" w16cid:durableId="1755660608">
    <w:abstractNumId w:val="271"/>
  </w:num>
  <w:num w:numId="13" w16cid:durableId="143352572">
    <w:abstractNumId w:val="133"/>
  </w:num>
  <w:num w:numId="14" w16cid:durableId="1753505102">
    <w:abstractNumId w:val="150"/>
  </w:num>
  <w:num w:numId="15" w16cid:durableId="1851606721">
    <w:abstractNumId w:val="74"/>
  </w:num>
  <w:num w:numId="16" w16cid:durableId="1163930381">
    <w:abstractNumId w:val="137"/>
  </w:num>
  <w:num w:numId="17" w16cid:durableId="2064597769">
    <w:abstractNumId w:val="249"/>
  </w:num>
  <w:num w:numId="18" w16cid:durableId="122701652">
    <w:abstractNumId w:val="87"/>
  </w:num>
  <w:num w:numId="19" w16cid:durableId="578755722">
    <w:abstractNumId w:val="23"/>
  </w:num>
  <w:num w:numId="20" w16cid:durableId="959535715">
    <w:abstractNumId w:val="165"/>
  </w:num>
  <w:num w:numId="21" w16cid:durableId="1660840762">
    <w:abstractNumId w:val="219"/>
  </w:num>
  <w:num w:numId="22" w16cid:durableId="1426028912">
    <w:abstractNumId w:val="47"/>
  </w:num>
  <w:num w:numId="23" w16cid:durableId="806897708">
    <w:abstractNumId w:val="269"/>
  </w:num>
  <w:num w:numId="24" w16cid:durableId="1065566887">
    <w:abstractNumId w:val="122"/>
  </w:num>
  <w:num w:numId="25" w16cid:durableId="647786489">
    <w:abstractNumId w:val="275"/>
  </w:num>
  <w:num w:numId="26" w16cid:durableId="1178891462">
    <w:abstractNumId w:val="107"/>
  </w:num>
  <w:num w:numId="27" w16cid:durableId="634331380">
    <w:abstractNumId w:val="188"/>
  </w:num>
  <w:num w:numId="28" w16cid:durableId="198520281">
    <w:abstractNumId w:val="22"/>
  </w:num>
  <w:num w:numId="29" w16cid:durableId="987977434">
    <w:abstractNumId w:val="148"/>
  </w:num>
  <w:num w:numId="30" w16cid:durableId="486438152">
    <w:abstractNumId w:val="56"/>
  </w:num>
  <w:num w:numId="31" w16cid:durableId="452946158">
    <w:abstractNumId w:val="103"/>
  </w:num>
  <w:num w:numId="32" w16cid:durableId="624773942">
    <w:abstractNumId w:val="44"/>
  </w:num>
  <w:num w:numId="33" w16cid:durableId="923798934">
    <w:abstractNumId w:val="195"/>
  </w:num>
  <w:num w:numId="34" w16cid:durableId="814109450">
    <w:abstractNumId w:val="252"/>
  </w:num>
  <w:num w:numId="35" w16cid:durableId="1575314849">
    <w:abstractNumId w:val="50"/>
  </w:num>
  <w:num w:numId="36" w16cid:durableId="571624834">
    <w:abstractNumId w:val="139"/>
  </w:num>
  <w:num w:numId="37" w16cid:durableId="1133594404">
    <w:abstractNumId w:val="260"/>
  </w:num>
  <w:num w:numId="38" w16cid:durableId="1256287668">
    <w:abstractNumId w:val="191"/>
  </w:num>
  <w:num w:numId="39" w16cid:durableId="487285982">
    <w:abstractNumId w:val="193"/>
  </w:num>
  <w:num w:numId="40" w16cid:durableId="547574114">
    <w:abstractNumId w:val="197"/>
  </w:num>
  <w:num w:numId="41" w16cid:durableId="1775402448">
    <w:abstractNumId w:val="216"/>
  </w:num>
  <w:num w:numId="42" w16cid:durableId="1648321198">
    <w:abstractNumId w:val="239"/>
  </w:num>
  <w:num w:numId="43" w16cid:durableId="108285275">
    <w:abstractNumId w:val="199"/>
  </w:num>
  <w:num w:numId="44" w16cid:durableId="495267909">
    <w:abstractNumId w:val="115"/>
  </w:num>
  <w:num w:numId="45" w16cid:durableId="1948807944">
    <w:abstractNumId w:val="281"/>
  </w:num>
  <w:num w:numId="46" w16cid:durableId="1438600172">
    <w:abstractNumId w:val="181"/>
  </w:num>
  <w:num w:numId="47" w16cid:durableId="135952173">
    <w:abstractNumId w:val="142"/>
  </w:num>
  <w:num w:numId="48" w16cid:durableId="1675834742">
    <w:abstractNumId w:val="190"/>
  </w:num>
  <w:num w:numId="49" w16cid:durableId="751396437">
    <w:abstractNumId w:val="255"/>
  </w:num>
  <w:num w:numId="50" w16cid:durableId="1226524361">
    <w:abstractNumId w:val="35"/>
  </w:num>
  <w:num w:numId="51" w16cid:durableId="1334142431">
    <w:abstractNumId w:val="141"/>
  </w:num>
  <w:num w:numId="52" w16cid:durableId="1421677800">
    <w:abstractNumId w:val="96"/>
  </w:num>
  <w:num w:numId="53" w16cid:durableId="229998041">
    <w:abstractNumId w:val="225"/>
  </w:num>
  <w:num w:numId="54" w16cid:durableId="1520004321">
    <w:abstractNumId w:val="171"/>
  </w:num>
  <w:num w:numId="55" w16cid:durableId="1327827049">
    <w:abstractNumId w:val="157"/>
  </w:num>
  <w:num w:numId="56" w16cid:durableId="2054425494">
    <w:abstractNumId w:val="203"/>
  </w:num>
  <w:num w:numId="57" w16cid:durableId="737633068">
    <w:abstractNumId w:val="81"/>
  </w:num>
  <w:num w:numId="58" w16cid:durableId="497310363">
    <w:abstractNumId w:val="173"/>
  </w:num>
  <w:num w:numId="59" w16cid:durableId="1681354993">
    <w:abstractNumId w:val="247"/>
  </w:num>
  <w:num w:numId="60" w16cid:durableId="1455098459">
    <w:abstractNumId w:val="40"/>
  </w:num>
  <w:num w:numId="61" w16cid:durableId="949774717">
    <w:abstractNumId w:val="15"/>
  </w:num>
  <w:num w:numId="62" w16cid:durableId="541134397">
    <w:abstractNumId w:val="123"/>
  </w:num>
  <w:num w:numId="63" w16cid:durableId="222058851">
    <w:abstractNumId w:val="245"/>
  </w:num>
  <w:num w:numId="64" w16cid:durableId="288822268">
    <w:abstractNumId w:val="243"/>
  </w:num>
  <w:num w:numId="65" w16cid:durableId="106043376">
    <w:abstractNumId w:val="230"/>
  </w:num>
  <w:num w:numId="66" w16cid:durableId="562915692">
    <w:abstractNumId w:val="14"/>
  </w:num>
  <w:num w:numId="67" w16cid:durableId="263389894">
    <w:abstractNumId w:val="49"/>
  </w:num>
  <w:num w:numId="68" w16cid:durableId="351077984">
    <w:abstractNumId w:val="180"/>
  </w:num>
  <w:num w:numId="69" w16cid:durableId="1543711894">
    <w:abstractNumId w:val="226"/>
  </w:num>
  <w:num w:numId="70" w16cid:durableId="1266882973">
    <w:abstractNumId w:val="2"/>
  </w:num>
  <w:num w:numId="71" w16cid:durableId="267548150">
    <w:abstractNumId w:val="138"/>
  </w:num>
  <w:num w:numId="72" w16cid:durableId="855928924">
    <w:abstractNumId w:val="1"/>
  </w:num>
  <w:num w:numId="73" w16cid:durableId="88938820">
    <w:abstractNumId w:val="189"/>
  </w:num>
  <w:num w:numId="74" w16cid:durableId="745499217">
    <w:abstractNumId w:val="240"/>
  </w:num>
  <w:num w:numId="75" w16cid:durableId="1432237222">
    <w:abstractNumId w:val="257"/>
  </w:num>
  <w:num w:numId="76" w16cid:durableId="167453958">
    <w:abstractNumId w:val="38"/>
  </w:num>
  <w:num w:numId="77" w16cid:durableId="1954434072">
    <w:abstractNumId w:val="184"/>
  </w:num>
  <w:num w:numId="78" w16cid:durableId="1601445779">
    <w:abstractNumId w:val="151"/>
  </w:num>
  <w:num w:numId="79" w16cid:durableId="2124689696">
    <w:abstractNumId w:val="10"/>
  </w:num>
  <w:num w:numId="80" w16cid:durableId="1095132012">
    <w:abstractNumId w:val="178"/>
  </w:num>
  <w:num w:numId="81" w16cid:durableId="1297375028">
    <w:abstractNumId w:val="235"/>
  </w:num>
  <w:num w:numId="82" w16cid:durableId="51347343">
    <w:abstractNumId w:val="259"/>
  </w:num>
  <w:num w:numId="83" w16cid:durableId="254870592">
    <w:abstractNumId w:val="238"/>
  </w:num>
  <w:num w:numId="84" w16cid:durableId="1973057515">
    <w:abstractNumId w:val="163"/>
  </w:num>
  <w:num w:numId="85" w16cid:durableId="2043237348">
    <w:abstractNumId w:val="0"/>
  </w:num>
  <w:num w:numId="86" w16cid:durableId="1183863693">
    <w:abstractNumId w:val="93"/>
  </w:num>
  <w:num w:numId="87" w16cid:durableId="943457441">
    <w:abstractNumId w:val="185"/>
  </w:num>
  <w:num w:numId="88" w16cid:durableId="852843217">
    <w:abstractNumId w:val="45"/>
  </w:num>
  <w:num w:numId="89" w16cid:durableId="467670276">
    <w:abstractNumId w:val="176"/>
  </w:num>
  <w:num w:numId="90" w16cid:durableId="701056270">
    <w:abstractNumId w:val="25"/>
  </w:num>
  <w:num w:numId="91" w16cid:durableId="2106921328">
    <w:abstractNumId w:val="154"/>
  </w:num>
  <w:num w:numId="92" w16cid:durableId="1868634519">
    <w:abstractNumId w:val="110"/>
  </w:num>
  <w:num w:numId="93" w16cid:durableId="1747922528">
    <w:abstractNumId w:val="90"/>
  </w:num>
  <w:num w:numId="94" w16cid:durableId="2098936397">
    <w:abstractNumId w:val="262"/>
  </w:num>
  <w:num w:numId="95" w16cid:durableId="1746414214">
    <w:abstractNumId w:val="218"/>
  </w:num>
  <w:num w:numId="96" w16cid:durableId="1862668733">
    <w:abstractNumId w:val="111"/>
  </w:num>
  <w:num w:numId="97" w16cid:durableId="2103718679">
    <w:abstractNumId w:val="17"/>
  </w:num>
  <w:num w:numId="98" w16cid:durableId="256644565">
    <w:abstractNumId w:val="94"/>
  </w:num>
  <w:num w:numId="99" w16cid:durableId="290744893">
    <w:abstractNumId w:val="158"/>
  </w:num>
  <w:num w:numId="100" w16cid:durableId="1964653278">
    <w:abstractNumId w:val="232"/>
  </w:num>
  <w:num w:numId="101" w16cid:durableId="1625620810">
    <w:abstractNumId w:val="62"/>
  </w:num>
  <w:num w:numId="102" w16cid:durableId="1352760111">
    <w:abstractNumId w:val="112"/>
  </w:num>
  <w:num w:numId="103" w16cid:durableId="898134204">
    <w:abstractNumId w:val="66"/>
  </w:num>
  <w:num w:numId="104" w16cid:durableId="1494756384">
    <w:abstractNumId w:val="128"/>
  </w:num>
  <w:num w:numId="105" w16cid:durableId="1058285438">
    <w:abstractNumId w:val="263"/>
  </w:num>
  <w:num w:numId="106" w16cid:durableId="1017929119">
    <w:abstractNumId w:val="121"/>
  </w:num>
  <w:num w:numId="107" w16cid:durableId="1485318470">
    <w:abstractNumId w:val="206"/>
  </w:num>
  <w:num w:numId="108" w16cid:durableId="585503177">
    <w:abstractNumId w:val="65"/>
  </w:num>
  <w:num w:numId="109" w16cid:durableId="885868628">
    <w:abstractNumId w:val="160"/>
  </w:num>
  <w:num w:numId="110" w16cid:durableId="1966501046">
    <w:abstractNumId w:val="161"/>
  </w:num>
  <w:num w:numId="111" w16cid:durableId="350300305">
    <w:abstractNumId w:val="244"/>
  </w:num>
  <w:num w:numId="112" w16cid:durableId="23213481">
    <w:abstractNumId w:val="37"/>
  </w:num>
  <w:num w:numId="113" w16cid:durableId="902525617">
    <w:abstractNumId w:val="116"/>
  </w:num>
  <w:num w:numId="114" w16cid:durableId="1304962241">
    <w:abstractNumId w:val="88"/>
  </w:num>
  <w:num w:numId="115" w16cid:durableId="522011056">
    <w:abstractNumId w:val="97"/>
  </w:num>
  <w:num w:numId="116" w16cid:durableId="1454522380">
    <w:abstractNumId w:val="101"/>
  </w:num>
  <w:num w:numId="117" w16cid:durableId="1786189681">
    <w:abstractNumId w:val="164"/>
  </w:num>
  <w:num w:numId="118" w16cid:durableId="979118187">
    <w:abstractNumId w:val="272"/>
  </w:num>
  <w:num w:numId="119" w16cid:durableId="646977746">
    <w:abstractNumId w:val="167"/>
  </w:num>
  <w:num w:numId="120" w16cid:durableId="269317706">
    <w:abstractNumId w:val="196"/>
  </w:num>
  <w:num w:numId="121" w16cid:durableId="425661913">
    <w:abstractNumId w:val="136"/>
  </w:num>
  <w:num w:numId="122" w16cid:durableId="135995354">
    <w:abstractNumId w:val="200"/>
  </w:num>
  <w:num w:numId="123" w16cid:durableId="2069301001">
    <w:abstractNumId w:val="84"/>
  </w:num>
  <w:num w:numId="124" w16cid:durableId="1050956334">
    <w:abstractNumId w:val="16"/>
  </w:num>
  <w:num w:numId="125" w16cid:durableId="550730262">
    <w:abstractNumId w:val="11"/>
  </w:num>
  <w:num w:numId="126" w16cid:durableId="1727070413">
    <w:abstractNumId w:val="208"/>
  </w:num>
  <w:num w:numId="127" w16cid:durableId="1643848274">
    <w:abstractNumId w:val="254"/>
  </w:num>
  <w:num w:numId="128" w16cid:durableId="376513500">
    <w:abstractNumId w:val="162"/>
  </w:num>
  <w:num w:numId="129" w16cid:durableId="1776317679">
    <w:abstractNumId w:val="223"/>
  </w:num>
  <w:num w:numId="130" w16cid:durableId="2023313908">
    <w:abstractNumId w:val="268"/>
  </w:num>
  <w:num w:numId="131" w16cid:durableId="2074310979">
    <w:abstractNumId w:val="146"/>
  </w:num>
  <w:num w:numId="132" w16cid:durableId="507061206">
    <w:abstractNumId w:val="186"/>
  </w:num>
  <w:num w:numId="133" w16cid:durableId="624385150">
    <w:abstractNumId w:val="32"/>
  </w:num>
  <w:num w:numId="134" w16cid:durableId="1446541939">
    <w:abstractNumId w:val="76"/>
  </w:num>
  <w:num w:numId="135" w16cid:durableId="1302080666">
    <w:abstractNumId w:val="229"/>
  </w:num>
  <w:num w:numId="136" w16cid:durableId="1461192948">
    <w:abstractNumId w:val="131"/>
  </w:num>
  <w:num w:numId="137" w16cid:durableId="1319577892">
    <w:abstractNumId w:val="127"/>
  </w:num>
  <w:num w:numId="138" w16cid:durableId="146021239">
    <w:abstractNumId w:val="9"/>
  </w:num>
  <w:num w:numId="139" w16cid:durableId="834226649">
    <w:abstractNumId w:val="210"/>
  </w:num>
  <w:num w:numId="140" w16cid:durableId="2010477077">
    <w:abstractNumId w:val="174"/>
  </w:num>
  <w:num w:numId="141" w16cid:durableId="1354960031">
    <w:abstractNumId w:val="234"/>
  </w:num>
  <w:num w:numId="142" w16cid:durableId="102969139">
    <w:abstractNumId w:val="250"/>
  </w:num>
  <w:num w:numId="143" w16cid:durableId="562906267">
    <w:abstractNumId w:val="277"/>
  </w:num>
  <w:num w:numId="144" w16cid:durableId="2071269363">
    <w:abstractNumId w:val="86"/>
  </w:num>
  <w:num w:numId="145" w16cid:durableId="1496678134">
    <w:abstractNumId w:val="34"/>
  </w:num>
  <w:num w:numId="146" w16cid:durableId="990214602">
    <w:abstractNumId w:val="251"/>
  </w:num>
  <w:num w:numId="147" w16cid:durableId="455373998">
    <w:abstractNumId w:val="29"/>
  </w:num>
  <w:num w:numId="148" w16cid:durableId="1363364271">
    <w:abstractNumId w:val="20"/>
  </w:num>
  <w:num w:numId="149" w16cid:durableId="371424030">
    <w:abstractNumId w:val="4"/>
  </w:num>
  <w:num w:numId="150" w16cid:durableId="1500854173">
    <w:abstractNumId w:val="3"/>
  </w:num>
  <w:num w:numId="151" w16cid:durableId="443039370">
    <w:abstractNumId w:val="129"/>
  </w:num>
  <w:num w:numId="152" w16cid:durableId="895774307">
    <w:abstractNumId w:val="220"/>
  </w:num>
  <w:num w:numId="153" w16cid:durableId="888423719">
    <w:abstractNumId w:val="33"/>
  </w:num>
  <w:num w:numId="154" w16cid:durableId="742415370">
    <w:abstractNumId w:val="83"/>
  </w:num>
  <w:num w:numId="155" w16cid:durableId="1105466976">
    <w:abstractNumId w:val="144"/>
  </w:num>
  <w:num w:numId="156" w16cid:durableId="776366507">
    <w:abstractNumId w:val="73"/>
  </w:num>
  <w:num w:numId="157" w16cid:durableId="1972894">
    <w:abstractNumId w:val="61"/>
  </w:num>
  <w:num w:numId="158" w16cid:durableId="1445929986">
    <w:abstractNumId w:val="212"/>
  </w:num>
  <w:num w:numId="159" w16cid:durableId="247276777">
    <w:abstractNumId w:val="48"/>
  </w:num>
  <w:num w:numId="160" w16cid:durableId="1309894926">
    <w:abstractNumId w:val="104"/>
  </w:num>
  <w:num w:numId="161" w16cid:durableId="1016422552">
    <w:abstractNumId w:val="42"/>
  </w:num>
  <w:num w:numId="162" w16cid:durableId="1281916738">
    <w:abstractNumId w:val="227"/>
  </w:num>
  <w:num w:numId="163" w16cid:durableId="759915271">
    <w:abstractNumId w:val="77"/>
  </w:num>
  <w:num w:numId="164" w16cid:durableId="1162116303">
    <w:abstractNumId w:val="159"/>
  </w:num>
  <w:num w:numId="165" w16cid:durableId="596989181">
    <w:abstractNumId w:val="198"/>
  </w:num>
  <w:num w:numId="166" w16cid:durableId="580259563">
    <w:abstractNumId w:val="130"/>
  </w:num>
  <w:num w:numId="167" w16cid:durableId="416949997">
    <w:abstractNumId w:val="8"/>
  </w:num>
  <w:num w:numId="168" w16cid:durableId="950434964">
    <w:abstractNumId w:val="280"/>
  </w:num>
  <w:num w:numId="169" w16cid:durableId="2111077445">
    <w:abstractNumId w:val="78"/>
  </w:num>
  <w:num w:numId="170" w16cid:durableId="1684815966">
    <w:abstractNumId w:val="6"/>
  </w:num>
  <w:num w:numId="171" w16cid:durableId="1771314139">
    <w:abstractNumId w:val="54"/>
  </w:num>
  <w:num w:numId="172" w16cid:durableId="473373003">
    <w:abstractNumId w:val="205"/>
  </w:num>
  <w:num w:numId="173" w16cid:durableId="609240465">
    <w:abstractNumId w:val="24"/>
  </w:num>
  <w:num w:numId="174" w16cid:durableId="449324816">
    <w:abstractNumId w:val="46"/>
  </w:num>
  <w:num w:numId="175" w16cid:durableId="1681934743">
    <w:abstractNumId w:val="228"/>
  </w:num>
  <w:num w:numId="176" w16cid:durableId="783379721">
    <w:abstractNumId w:val="264"/>
  </w:num>
  <w:num w:numId="177" w16cid:durableId="1995064984">
    <w:abstractNumId w:val="125"/>
  </w:num>
  <w:num w:numId="178" w16cid:durableId="1050031811">
    <w:abstractNumId w:val="261"/>
  </w:num>
  <w:num w:numId="179" w16cid:durableId="626009582">
    <w:abstractNumId w:val="30"/>
  </w:num>
  <w:num w:numId="180" w16cid:durableId="773021045">
    <w:abstractNumId w:val="149"/>
  </w:num>
  <w:num w:numId="181" w16cid:durableId="1266763519">
    <w:abstractNumId w:val="58"/>
  </w:num>
  <w:num w:numId="182" w16cid:durableId="1198348782">
    <w:abstractNumId w:val="265"/>
  </w:num>
  <w:num w:numId="183" w16cid:durableId="414130984">
    <w:abstractNumId w:val="192"/>
  </w:num>
  <w:num w:numId="184" w16cid:durableId="521941702">
    <w:abstractNumId w:val="237"/>
  </w:num>
  <w:num w:numId="185" w16cid:durableId="922302931">
    <w:abstractNumId w:val="63"/>
  </w:num>
  <w:num w:numId="186" w16cid:durableId="2099596714">
    <w:abstractNumId w:val="79"/>
  </w:num>
  <w:num w:numId="187" w16cid:durableId="1559515259">
    <w:abstractNumId w:val="147"/>
  </w:num>
  <w:num w:numId="188" w16cid:durableId="769474375">
    <w:abstractNumId w:val="153"/>
  </w:num>
  <w:num w:numId="189" w16cid:durableId="541404739">
    <w:abstractNumId w:val="236"/>
  </w:num>
  <w:num w:numId="190" w16cid:durableId="474761719">
    <w:abstractNumId w:val="27"/>
  </w:num>
  <w:num w:numId="191" w16cid:durableId="631909852">
    <w:abstractNumId w:val="179"/>
  </w:num>
  <w:num w:numId="192" w16cid:durableId="265163205">
    <w:abstractNumId w:val="75"/>
  </w:num>
  <w:num w:numId="193" w16cid:durableId="1198816085">
    <w:abstractNumId w:val="214"/>
  </w:num>
  <w:num w:numId="194" w16cid:durableId="787628897">
    <w:abstractNumId w:val="152"/>
  </w:num>
  <w:num w:numId="195" w16cid:durableId="362290403">
    <w:abstractNumId w:val="82"/>
  </w:num>
  <w:num w:numId="196" w16cid:durableId="1245457331">
    <w:abstractNumId w:val="233"/>
  </w:num>
  <w:num w:numId="197" w16cid:durableId="2103069676">
    <w:abstractNumId w:val="85"/>
  </w:num>
  <w:num w:numId="198" w16cid:durableId="909079133">
    <w:abstractNumId w:val="202"/>
  </w:num>
  <w:num w:numId="199" w16cid:durableId="1252736574">
    <w:abstractNumId w:val="168"/>
  </w:num>
  <w:num w:numId="200" w16cid:durableId="209849335">
    <w:abstractNumId w:val="67"/>
  </w:num>
  <w:num w:numId="201" w16cid:durableId="1786385455">
    <w:abstractNumId w:val="119"/>
  </w:num>
  <w:num w:numId="202" w16cid:durableId="21833410">
    <w:abstractNumId w:val="282"/>
  </w:num>
  <w:num w:numId="203" w16cid:durableId="2116244921">
    <w:abstractNumId w:val="99"/>
  </w:num>
  <w:num w:numId="204" w16cid:durableId="1973440889">
    <w:abstractNumId w:val="274"/>
  </w:num>
  <w:num w:numId="205" w16cid:durableId="1354069289">
    <w:abstractNumId w:val="70"/>
  </w:num>
  <w:num w:numId="206" w16cid:durableId="1852991714">
    <w:abstractNumId w:val="217"/>
  </w:num>
  <w:num w:numId="207" w16cid:durableId="1321886412">
    <w:abstractNumId w:val="118"/>
  </w:num>
  <w:num w:numId="208" w16cid:durableId="1460293815">
    <w:abstractNumId w:val="57"/>
  </w:num>
  <w:num w:numId="209" w16cid:durableId="359861610">
    <w:abstractNumId w:val="169"/>
  </w:num>
  <w:num w:numId="210" w16cid:durableId="1358430220">
    <w:abstractNumId w:val="155"/>
  </w:num>
  <w:num w:numId="211" w16cid:durableId="618997403">
    <w:abstractNumId w:val="204"/>
  </w:num>
  <w:num w:numId="212" w16cid:durableId="1895773399">
    <w:abstractNumId w:val="222"/>
  </w:num>
  <w:num w:numId="213" w16cid:durableId="224801103">
    <w:abstractNumId w:val="68"/>
  </w:num>
  <w:num w:numId="214" w16cid:durableId="798376514">
    <w:abstractNumId w:val="36"/>
  </w:num>
  <w:num w:numId="215" w16cid:durableId="242881881">
    <w:abstractNumId w:val="98"/>
  </w:num>
  <w:num w:numId="216" w16cid:durableId="582837487">
    <w:abstractNumId w:val="224"/>
  </w:num>
  <w:num w:numId="217" w16cid:durableId="350036459">
    <w:abstractNumId w:val="18"/>
  </w:num>
  <w:num w:numId="218" w16cid:durableId="1998339015">
    <w:abstractNumId w:val="132"/>
  </w:num>
  <w:num w:numId="219" w16cid:durableId="1755937656">
    <w:abstractNumId w:val="120"/>
  </w:num>
  <w:num w:numId="220" w16cid:durableId="1145586242">
    <w:abstractNumId w:val="241"/>
  </w:num>
  <w:num w:numId="221" w16cid:durableId="1225676457">
    <w:abstractNumId w:val="113"/>
  </w:num>
  <w:num w:numId="222" w16cid:durableId="1146244882">
    <w:abstractNumId w:val="267"/>
  </w:num>
  <w:num w:numId="223" w16cid:durableId="364906801">
    <w:abstractNumId w:val="95"/>
  </w:num>
  <w:num w:numId="224" w16cid:durableId="878322182">
    <w:abstractNumId w:val="69"/>
  </w:num>
  <w:num w:numId="225" w16cid:durableId="2111310048">
    <w:abstractNumId w:val="278"/>
  </w:num>
  <w:num w:numId="226" w16cid:durableId="407461228">
    <w:abstractNumId w:val="135"/>
  </w:num>
  <w:num w:numId="227" w16cid:durableId="164170690">
    <w:abstractNumId w:val="143"/>
  </w:num>
  <w:num w:numId="228" w16cid:durableId="1311908385">
    <w:abstractNumId w:val="114"/>
  </w:num>
  <w:num w:numId="229" w16cid:durableId="1112087493">
    <w:abstractNumId w:val="91"/>
  </w:num>
  <w:num w:numId="230" w16cid:durableId="408309169">
    <w:abstractNumId w:val="59"/>
  </w:num>
  <w:num w:numId="231" w16cid:durableId="178155538">
    <w:abstractNumId w:val="175"/>
  </w:num>
  <w:num w:numId="232" w16cid:durableId="1265773590">
    <w:abstractNumId w:val="182"/>
  </w:num>
  <w:num w:numId="233" w16cid:durableId="760639596">
    <w:abstractNumId w:val="270"/>
  </w:num>
  <w:num w:numId="234" w16cid:durableId="1371684510">
    <w:abstractNumId w:val="194"/>
  </w:num>
  <w:num w:numId="235" w16cid:durableId="1244678173">
    <w:abstractNumId w:val="213"/>
  </w:num>
  <w:num w:numId="236" w16cid:durableId="1481310864">
    <w:abstractNumId w:val="140"/>
  </w:num>
  <w:num w:numId="237" w16cid:durableId="1195771037">
    <w:abstractNumId w:val="12"/>
  </w:num>
  <w:num w:numId="238" w16cid:durableId="1128010702">
    <w:abstractNumId w:val="71"/>
  </w:num>
  <w:num w:numId="239" w16cid:durableId="364253348">
    <w:abstractNumId w:val="7"/>
  </w:num>
  <w:num w:numId="240" w16cid:durableId="773478179">
    <w:abstractNumId w:val="51"/>
  </w:num>
  <w:num w:numId="241" w16cid:durableId="346373443">
    <w:abstractNumId w:val="258"/>
  </w:num>
  <w:num w:numId="242" w16cid:durableId="1214393768">
    <w:abstractNumId w:val="177"/>
  </w:num>
  <w:num w:numId="243" w16cid:durableId="2067797498">
    <w:abstractNumId w:val="134"/>
  </w:num>
  <w:num w:numId="244" w16cid:durableId="810366621">
    <w:abstractNumId w:val="209"/>
  </w:num>
  <w:num w:numId="245" w16cid:durableId="948243167">
    <w:abstractNumId w:val="109"/>
  </w:num>
  <w:num w:numId="246" w16cid:durableId="1900628772">
    <w:abstractNumId w:val="207"/>
  </w:num>
  <w:num w:numId="247" w16cid:durableId="626929094">
    <w:abstractNumId w:val="170"/>
  </w:num>
  <w:num w:numId="248" w16cid:durableId="2094230498">
    <w:abstractNumId w:val="279"/>
  </w:num>
  <w:num w:numId="249" w16cid:durableId="1624312040">
    <w:abstractNumId w:val="221"/>
  </w:num>
  <w:num w:numId="250" w16cid:durableId="1545828333">
    <w:abstractNumId w:val="60"/>
  </w:num>
  <w:num w:numId="251" w16cid:durableId="50081100">
    <w:abstractNumId w:val="13"/>
  </w:num>
  <w:num w:numId="252" w16cid:durableId="154147961">
    <w:abstractNumId w:val="253"/>
  </w:num>
  <w:num w:numId="253" w16cid:durableId="1543714422">
    <w:abstractNumId w:val="26"/>
  </w:num>
  <w:num w:numId="254" w16cid:durableId="1891529092">
    <w:abstractNumId w:val="53"/>
  </w:num>
  <w:num w:numId="255" w16cid:durableId="1209024216">
    <w:abstractNumId w:val="124"/>
  </w:num>
  <w:num w:numId="256" w16cid:durableId="6180690">
    <w:abstractNumId w:val="172"/>
  </w:num>
  <w:num w:numId="257" w16cid:durableId="218518109">
    <w:abstractNumId w:val="248"/>
  </w:num>
  <w:num w:numId="258" w16cid:durableId="1465464624">
    <w:abstractNumId w:val="211"/>
  </w:num>
  <w:num w:numId="259" w16cid:durableId="1795522357">
    <w:abstractNumId w:val="215"/>
  </w:num>
  <w:num w:numId="260" w16cid:durableId="2074229499">
    <w:abstractNumId w:val="276"/>
  </w:num>
  <w:num w:numId="261" w16cid:durableId="49110276">
    <w:abstractNumId w:val="89"/>
  </w:num>
  <w:num w:numId="262" w16cid:durableId="1887907144">
    <w:abstractNumId w:val="231"/>
  </w:num>
  <w:num w:numId="263" w16cid:durableId="595215206">
    <w:abstractNumId w:val="187"/>
  </w:num>
  <w:num w:numId="264" w16cid:durableId="90590122">
    <w:abstractNumId w:val="246"/>
  </w:num>
  <w:num w:numId="265" w16cid:durableId="809592059">
    <w:abstractNumId w:val="166"/>
  </w:num>
  <w:num w:numId="266" w16cid:durableId="1155877362">
    <w:abstractNumId w:val="5"/>
  </w:num>
  <w:num w:numId="267" w16cid:durableId="991444295">
    <w:abstractNumId w:val="273"/>
  </w:num>
  <w:num w:numId="268" w16cid:durableId="1577014830">
    <w:abstractNumId w:val="266"/>
  </w:num>
  <w:num w:numId="269" w16cid:durableId="360205368">
    <w:abstractNumId w:val="145"/>
  </w:num>
  <w:num w:numId="270" w16cid:durableId="822430852">
    <w:abstractNumId w:val="80"/>
  </w:num>
  <w:num w:numId="271" w16cid:durableId="1433816706">
    <w:abstractNumId w:val="52"/>
  </w:num>
  <w:num w:numId="272" w16cid:durableId="1750419552">
    <w:abstractNumId w:val="156"/>
  </w:num>
  <w:num w:numId="273" w16cid:durableId="1362708080">
    <w:abstractNumId w:val="242"/>
  </w:num>
  <w:num w:numId="274" w16cid:durableId="1314487407">
    <w:abstractNumId w:val="41"/>
  </w:num>
  <w:num w:numId="275" w16cid:durableId="1157111362">
    <w:abstractNumId w:val="19"/>
  </w:num>
  <w:num w:numId="276" w16cid:durableId="1362394314">
    <w:abstractNumId w:val="43"/>
  </w:num>
  <w:num w:numId="277" w16cid:durableId="918825470">
    <w:abstractNumId w:val="108"/>
  </w:num>
  <w:num w:numId="278" w16cid:durableId="201285145">
    <w:abstractNumId w:val="100"/>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28B8"/>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2590"/>
    <w:rsid w:val="0004355B"/>
    <w:rsid w:val="00045ED6"/>
    <w:rsid w:val="00046350"/>
    <w:rsid w:val="00046700"/>
    <w:rsid w:val="00046B28"/>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73"/>
    <w:rsid w:val="00074097"/>
    <w:rsid w:val="00074585"/>
    <w:rsid w:val="0007466F"/>
    <w:rsid w:val="00074DA1"/>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6B0A"/>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5D2B"/>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33F3"/>
    <w:rsid w:val="001041A6"/>
    <w:rsid w:val="00104304"/>
    <w:rsid w:val="00104626"/>
    <w:rsid w:val="0010489B"/>
    <w:rsid w:val="001052E1"/>
    <w:rsid w:val="001057D3"/>
    <w:rsid w:val="001060C3"/>
    <w:rsid w:val="00106131"/>
    <w:rsid w:val="001066C3"/>
    <w:rsid w:val="0010696E"/>
    <w:rsid w:val="001069DB"/>
    <w:rsid w:val="00106B19"/>
    <w:rsid w:val="001078A9"/>
    <w:rsid w:val="00107D87"/>
    <w:rsid w:val="00107DD5"/>
    <w:rsid w:val="0011019A"/>
    <w:rsid w:val="001111F1"/>
    <w:rsid w:val="001115E9"/>
    <w:rsid w:val="00111A3E"/>
    <w:rsid w:val="001129E8"/>
    <w:rsid w:val="00112D2E"/>
    <w:rsid w:val="001137EA"/>
    <w:rsid w:val="00113827"/>
    <w:rsid w:val="001141F7"/>
    <w:rsid w:val="00114528"/>
    <w:rsid w:val="001151DF"/>
    <w:rsid w:val="0011532E"/>
    <w:rsid w:val="001153C5"/>
    <w:rsid w:val="00115D21"/>
    <w:rsid w:val="00116111"/>
    <w:rsid w:val="001169EB"/>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4D3F"/>
    <w:rsid w:val="0013611E"/>
    <w:rsid w:val="0013612F"/>
    <w:rsid w:val="00136B1C"/>
    <w:rsid w:val="00137358"/>
    <w:rsid w:val="0013749A"/>
    <w:rsid w:val="001375AB"/>
    <w:rsid w:val="00137666"/>
    <w:rsid w:val="00140655"/>
    <w:rsid w:val="0014076C"/>
    <w:rsid w:val="001407F6"/>
    <w:rsid w:val="00140A56"/>
    <w:rsid w:val="00140AF3"/>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543"/>
    <w:rsid w:val="00155A11"/>
    <w:rsid w:val="00155E4F"/>
    <w:rsid w:val="0015608E"/>
    <w:rsid w:val="00156296"/>
    <w:rsid w:val="00156AA4"/>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67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D96"/>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030"/>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13E"/>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4FEE"/>
    <w:rsid w:val="001B5B07"/>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4BF"/>
    <w:rsid w:val="001E5E8F"/>
    <w:rsid w:val="001E68A4"/>
    <w:rsid w:val="001E7134"/>
    <w:rsid w:val="001E73E9"/>
    <w:rsid w:val="001E772F"/>
    <w:rsid w:val="001E7AF1"/>
    <w:rsid w:val="001E7BE1"/>
    <w:rsid w:val="001E7E79"/>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DDF"/>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DE5"/>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0D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32D"/>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355"/>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CE5"/>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2E0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2D6"/>
    <w:rsid w:val="002D5365"/>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2C9B"/>
    <w:rsid w:val="0030464B"/>
    <w:rsid w:val="00304783"/>
    <w:rsid w:val="003047E8"/>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6444"/>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66B7"/>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379B7"/>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79"/>
    <w:rsid w:val="00361CF2"/>
    <w:rsid w:val="00361DD4"/>
    <w:rsid w:val="00362715"/>
    <w:rsid w:val="00362B9F"/>
    <w:rsid w:val="00363B6A"/>
    <w:rsid w:val="003640CB"/>
    <w:rsid w:val="003640F5"/>
    <w:rsid w:val="00364195"/>
    <w:rsid w:val="00364D66"/>
    <w:rsid w:val="00364F57"/>
    <w:rsid w:val="0036501F"/>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B6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4EF3"/>
    <w:rsid w:val="003D6105"/>
    <w:rsid w:val="003D66AD"/>
    <w:rsid w:val="003D6B31"/>
    <w:rsid w:val="003D7EF9"/>
    <w:rsid w:val="003E08B1"/>
    <w:rsid w:val="003E17A1"/>
    <w:rsid w:val="003E281B"/>
    <w:rsid w:val="003E2A63"/>
    <w:rsid w:val="003E2F2D"/>
    <w:rsid w:val="003E3B01"/>
    <w:rsid w:val="003E3EBD"/>
    <w:rsid w:val="003E3FC1"/>
    <w:rsid w:val="003E4496"/>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2ACB"/>
    <w:rsid w:val="003F38E6"/>
    <w:rsid w:val="003F5592"/>
    <w:rsid w:val="003F5FAE"/>
    <w:rsid w:val="003F6F9C"/>
    <w:rsid w:val="003F7100"/>
    <w:rsid w:val="003F7213"/>
    <w:rsid w:val="003F72AE"/>
    <w:rsid w:val="003F785B"/>
    <w:rsid w:val="00400836"/>
    <w:rsid w:val="00400E67"/>
    <w:rsid w:val="0040155D"/>
    <w:rsid w:val="00401BF2"/>
    <w:rsid w:val="0040213E"/>
    <w:rsid w:val="004021B9"/>
    <w:rsid w:val="004024CA"/>
    <w:rsid w:val="00402EBC"/>
    <w:rsid w:val="004033A9"/>
    <w:rsid w:val="00403466"/>
    <w:rsid w:val="0040371C"/>
    <w:rsid w:val="0040388B"/>
    <w:rsid w:val="00403A31"/>
    <w:rsid w:val="00403DAE"/>
    <w:rsid w:val="00404403"/>
    <w:rsid w:val="00404672"/>
    <w:rsid w:val="004057D1"/>
    <w:rsid w:val="00405EAD"/>
    <w:rsid w:val="00406010"/>
    <w:rsid w:val="00406AAD"/>
    <w:rsid w:val="00406B9F"/>
    <w:rsid w:val="00407863"/>
    <w:rsid w:val="00407CBC"/>
    <w:rsid w:val="00410368"/>
    <w:rsid w:val="00411A85"/>
    <w:rsid w:val="0041217A"/>
    <w:rsid w:val="00412265"/>
    <w:rsid w:val="00413D44"/>
    <w:rsid w:val="0041440F"/>
    <w:rsid w:val="00414853"/>
    <w:rsid w:val="00414B8B"/>
    <w:rsid w:val="004155F9"/>
    <w:rsid w:val="00415910"/>
    <w:rsid w:val="00415D79"/>
    <w:rsid w:val="00416278"/>
    <w:rsid w:val="0041630A"/>
    <w:rsid w:val="004169FE"/>
    <w:rsid w:val="0041713E"/>
    <w:rsid w:val="00420AC7"/>
    <w:rsid w:val="00420B63"/>
    <w:rsid w:val="00420BD3"/>
    <w:rsid w:val="004211FA"/>
    <w:rsid w:val="00421B47"/>
    <w:rsid w:val="00421D3F"/>
    <w:rsid w:val="0042236C"/>
    <w:rsid w:val="00422A34"/>
    <w:rsid w:val="00422C8F"/>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608AB"/>
    <w:rsid w:val="00460964"/>
    <w:rsid w:val="00460D77"/>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2E9F"/>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1F41"/>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38D2"/>
    <w:rsid w:val="004D47D8"/>
    <w:rsid w:val="004D4A87"/>
    <w:rsid w:val="004D4BCF"/>
    <w:rsid w:val="004D5669"/>
    <w:rsid w:val="004D5C47"/>
    <w:rsid w:val="004D6FD4"/>
    <w:rsid w:val="004D70EF"/>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8B7"/>
    <w:rsid w:val="004E6BBB"/>
    <w:rsid w:val="004E6E12"/>
    <w:rsid w:val="004E7C3F"/>
    <w:rsid w:val="004E7D80"/>
    <w:rsid w:val="004F0939"/>
    <w:rsid w:val="004F1DD4"/>
    <w:rsid w:val="004F2A71"/>
    <w:rsid w:val="004F3027"/>
    <w:rsid w:val="004F30DD"/>
    <w:rsid w:val="004F316F"/>
    <w:rsid w:val="004F320A"/>
    <w:rsid w:val="004F374A"/>
    <w:rsid w:val="004F42AE"/>
    <w:rsid w:val="004F440E"/>
    <w:rsid w:val="004F5B69"/>
    <w:rsid w:val="004F6F66"/>
    <w:rsid w:val="004F70EA"/>
    <w:rsid w:val="004F7106"/>
    <w:rsid w:val="004F7832"/>
    <w:rsid w:val="004F7846"/>
    <w:rsid w:val="004F7B33"/>
    <w:rsid w:val="005006A0"/>
    <w:rsid w:val="005007C3"/>
    <w:rsid w:val="00500BFB"/>
    <w:rsid w:val="00501247"/>
    <w:rsid w:val="00501484"/>
    <w:rsid w:val="005014B3"/>
    <w:rsid w:val="00501516"/>
    <w:rsid w:val="00502360"/>
    <w:rsid w:val="0050382E"/>
    <w:rsid w:val="005039DA"/>
    <w:rsid w:val="00503D91"/>
    <w:rsid w:val="00504C7D"/>
    <w:rsid w:val="00506B24"/>
    <w:rsid w:val="00506DEF"/>
    <w:rsid w:val="005070F6"/>
    <w:rsid w:val="0050723E"/>
    <w:rsid w:val="00507435"/>
    <w:rsid w:val="00507EE7"/>
    <w:rsid w:val="00511E22"/>
    <w:rsid w:val="00512382"/>
    <w:rsid w:val="0051250A"/>
    <w:rsid w:val="0051288E"/>
    <w:rsid w:val="00512950"/>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6697"/>
    <w:rsid w:val="00537489"/>
    <w:rsid w:val="005379BC"/>
    <w:rsid w:val="00540152"/>
    <w:rsid w:val="005403D0"/>
    <w:rsid w:val="00541446"/>
    <w:rsid w:val="005416FA"/>
    <w:rsid w:val="00541D2F"/>
    <w:rsid w:val="00542002"/>
    <w:rsid w:val="005425B4"/>
    <w:rsid w:val="00542808"/>
    <w:rsid w:val="00542A71"/>
    <w:rsid w:val="00543558"/>
    <w:rsid w:val="00543667"/>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6D55"/>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A94"/>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16B"/>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63E2"/>
    <w:rsid w:val="005E7E49"/>
    <w:rsid w:val="005F055F"/>
    <w:rsid w:val="005F0C95"/>
    <w:rsid w:val="005F10FB"/>
    <w:rsid w:val="005F12F7"/>
    <w:rsid w:val="005F19C9"/>
    <w:rsid w:val="005F1B1B"/>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679B"/>
    <w:rsid w:val="006471F2"/>
    <w:rsid w:val="00647B5F"/>
    <w:rsid w:val="00647F5A"/>
    <w:rsid w:val="0065028A"/>
    <w:rsid w:val="006517CC"/>
    <w:rsid w:val="006522CA"/>
    <w:rsid w:val="00652D2A"/>
    <w:rsid w:val="00653CA7"/>
    <w:rsid w:val="0065481E"/>
    <w:rsid w:val="00654AA2"/>
    <w:rsid w:val="00657A15"/>
    <w:rsid w:val="00660156"/>
    <w:rsid w:val="006601A9"/>
    <w:rsid w:val="0066075F"/>
    <w:rsid w:val="00660FB9"/>
    <w:rsid w:val="006614BE"/>
    <w:rsid w:val="006629BB"/>
    <w:rsid w:val="0066369F"/>
    <w:rsid w:val="006636F0"/>
    <w:rsid w:val="00663CC1"/>
    <w:rsid w:val="006652A2"/>
    <w:rsid w:val="00665916"/>
    <w:rsid w:val="00665C21"/>
    <w:rsid w:val="006664D5"/>
    <w:rsid w:val="006667AE"/>
    <w:rsid w:val="00667170"/>
    <w:rsid w:val="00667190"/>
    <w:rsid w:val="00670D6B"/>
    <w:rsid w:val="00670F90"/>
    <w:rsid w:val="00671052"/>
    <w:rsid w:val="00671297"/>
    <w:rsid w:val="00671570"/>
    <w:rsid w:val="006719BC"/>
    <w:rsid w:val="00671A19"/>
    <w:rsid w:val="0067228E"/>
    <w:rsid w:val="006724C8"/>
    <w:rsid w:val="006726BF"/>
    <w:rsid w:val="00672C05"/>
    <w:rsid w:val="00672D48"/>
    <w:rsid w:val="00672E3D"/>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4F62"/>
    <w:rsid w:val="006C5267"/>
    <w:rsid w:val="006C542E"/>
    <w:rsid w:val="006C5615"/>
    <w:rsid w:val="006C5C93"/>
    <w:rsid w:val="006C6A8A"/>
    <w:rsid w:val="006C6AF9"/>
    <w:rsid w:val="006C6F84"/>
    <w:rsid w:val="006C75A7"/>
    <w:rsid w:val="006C768C"/>
    <w:rsid w:val="006C7C45"/>
    <w:rsid w:val="006D00DE"/>
    <w:rsid w:val="006D021F"/>
    <w:rsid w:val="006D0A56"/>
    <w:rsid w:val="006D0FD7"/>
    <w:rsid w:val="006D142B"/>
    <w:rsid w:val="006D27D7"/>
    <w:rsid w:val="006D2D20"/>
    <w:rsid w:val="006D3B2F"/>
    <w:rsid w:val="006D3E2C"/>
    <w:rsid w:val="006D420B"/>
    <w:rsid w:val="006D48D3"/>
    <w:rsid w:val="006D4AB0"/>
    <w:rsid w:val="006D4F1E"/>
    <w:rsid w:val="006D5AA1"/>
    <w:rsid w:val="006D5D67"/>
    <w:rsid w:val="006D6046"/>
    <w:rsid w:val="006D607B"/>
    <w:rsid w:val="006D6756"/>
    <w:rsid w:val="006D67F3"/>
    <w:rsid w:val="006D6FC7"/>
    <w:rsid w:val="006D71C3"/>
    <w:rsid w:val="006E07AF"/>
    <w:rsid w:val="006E0D4C"/>
    <w:rsid w:val="006E1127"/>
    <w:rsid w:val="006E24B8"/>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046D"/>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2ED2"/>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65AC"/>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B3E"/>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775"/>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6FC7"/>
    <w:rsid w:val="007879F9"/>
    <w:rsid w:val="00790490"/>
    <w:rsid w:val="00790A32"/>
    <w:rsid w:val="00790D70"/>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97D7E"/>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203"/>
    <w:rsid w:val="007C5463"/>
    <w:rsid w:val="007C6319"/>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7A7"/>
    <w:rsid w:val="007E19B0"/>
    <w:rsid w:val="007E36C6"/>
    <w:rsid w:val="007E3E7F"/>
    <w:rsid w:val="007E4BB5"/>
    <w:rsid w:val="007E4C4B"/>
    <w:rsid w:val="007E52B5"/>
    <w:rsid w:val="007E5E47"/>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0C1"/>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3C55"/>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4E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95E"/>
    <w:rsid w:val="00857F64"/>
    <w:rsid w:val="008603ED"/>
    <w:rsid w:val="00860598"/>
    <w:rsid w:val="008606C5"/>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6F13"/>
    <w:rsid w:val="0088709B"/>
    <w:rsid w:val="00887431"/>
    <w:rsid w:val="00890AA5"/>
    <w:rsid w:val="00890E77"/>
    <w:rsid w:val="00890EE6"/>
    <w:rsid w:val="0089177B"/>
    <w:rsid w:val="00891B5E"/>
    <w:rsid w:val="00892192"/>
    <w:rsid w:val="00892721"/>
    <w:rsid w:val="00892D9E"/>
    <w:rsid w:val="008937FC"/>
    <w:rsid w:val="00893A34"/>
    <w:rsid w:val="00893CEB"/>
    <w:rsid w:val="008941C7"/>
    <w:rsid w:val="008945C7"/>
    <w:rsid w:val="00894F07"/>
    <w:rsid w:val="008956F1"/>
    <w:rsid w:val="008958FC"/>
    <w:rsid w:val="008965BE"/>
    <w:rsid w:val="00896BDD"/>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402"/>
    <w:rsid w:val="008A6572"/>
    <w:rsid w:val="008A67DC"/>
    <w:rsid w:val="008A7AB4"/>
    <w:rsid w:val="008A7ADD"/>
    <w:rsid w:val="008A7EA1"/>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3F97"/>
    <w:rsid w:val="008E505A"/>
    <w:rsid w:val="008E5926"/>
    <w:rsid w:val="008E6674"/>
    <w:rsid w:val="008E6F03"/>
    <w:rsid w:val="008E779A"/>
    <w:rsid w:val="008E7D87"/>
    <w:rsid w:val="008F0A03"/>
    <w:rsid w:val="008F0E5D"/>
    <w:rsid w:val="008F17F3"/>
    <w:rsid w:val="008F2452"/>
    <w:rsid w:val="008F24F8"/>
    <w:rsid w:val="008F3504"/>
    <w:rsid w:val="008F3575"/>
    <w:rsid w:val="008F36D8"/>
    <w:rsid w:val="008F3862"/>
    <w:rsid w:val="008F3C88"/>
    <w:rsid w:val="008F3F36"/>
    <w:rsid w:val="008F4791"/>
    <w:rsid w:val="008F5679"/>
    <w:rsid w:val="008F5C84"/>
    <w:rsid w:val="008F5FCC"/>
    <w:rsid w:val="008F6CB3"/>
    <w:rsid w:val="008F79A6"/>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430"/>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B26"/>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0F1"/>
    <w:rsid w:val="0093734F"/>
    <w:rsid w:val="00940526"/>
    <w:rsid w:val="00940F2F"/>
    <w:rsid w:val="00940FE1"/>
    <w:rsid w:val="00941831"/>
    <w:rsid w:val="0094185A"/>
    <w:rsid w:val="009419B6"/>
    <w:rsid w:val="00941ADA"/>
    <w:rsid w:val="00941D46"/>
    <w:rsid w:val="009425AD"/>
    <w:rsid w:val="0094297F"/>
    <w:rsid w:val="00942D69"/>
    <w:rsid w:val="009430C6"/>
    <w:rsid w:val="009437FE"/>
    <w:rsid w:val="00943E9A"/>
    <w:rsid w:val="00943ECF"/>
    <w:rsid w:val="00943FE4"/>
    <w:rsid w:val="00944076"/>
    <w:rsid w:val="009440F3"/>
    <w:rsid w:val="00944ED5"/>
    <w:rsid w:val="0094504D"/>
    <w:rsid w:val="009457C7"/>
    <w:rsid w:val="00946AEA"/>
    <w:rsid w:val="009479DB"/>
    <w:rsid w:val="009501C4"/>
    <w:rsid w:val="0095067E"/>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653"/>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1B53"/>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033D"/>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07C"/>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3DF3"/>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BF2"/>
    <w:rsid w:val="00A07C04"/>
    <w:rsid w:val="00A103BF"/>
    <w:rsid w:val="00A104AB"/>
    <w:rsid w:val="00A10A52"/>
    <w:rsid w:val="00A1127A"/>
    <w:rsid w:val="00A11703"/>
    <w:rsid w:val="00A118F9"/>
    <w:rsid w:val="00A12F21"/>
    <w:rsid w:val="00A1343F"/>
    <w:rsid w:val="00A13529"/>
    <w:rsid w:val="00A1381A"/>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59"/>
    <w:rsid w:val="00A43FC0"/>
    <w:rsid w:val="00A44C87"/>
    <w:rsid w:val="00A453A1"/>
    <w:rsid w:val="00A455A8"/>
    <w:rsid w:val="00A460C0"/>
    <w:rsid w:val="00A47728"/>
    <w:rsid w:val="00A47A85"/>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BE"/>
    <w:rsid w:val="00AD1D4B"/>
    <w:rsid w:val="00AD2CC2"/>
    <w:rsid w:val="00AD40DB"/>
    <w:rsid w:val="00AD43A8"/>
    <w:rsid w:val="00AD46B9"/>
    <w:rsid w:val="00AD46D7"/>
    <w:rsid w:val="00AD631F"/>
    <w:rsid w:val="00AD653F"/>
    <w:rsid w:val="00AD7F56"/>
    <w:rsid w:val="00AE00B1"/>
    <w:rsid w:val="00AE0128"/>
    <w:rsid w:val="00AE017E"/>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1B5"/>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016E"/>
    <w:rsid w:val="00B21445"/>
    <w:rsid w:val="00B219D1"/>
    <w:rsid w:val="00B21FAF"/>
    <w:rsid w:val="00B227E3"/>
    <w:rsid w:val="00B22853"/>
    <w:rsid w:val="00B22B8B"/>
    <w:rsid w:val="00B231D8"/>
    <w:rsid w:val="00B237B7"/>
    <w:rsid w:val="00B239BB"/>
    <w:rsid w:val="00B242CC"/>
    <w:rsid w:val="00B254B1"/>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98"/>
    <w:rsid w:val="00B51DB8"/>
    <w:rsid w:val="00B51EB7"/>
    <w:rsid w:val="00B53117"/>
    <w:rsid w:val="00B54333"/>
    <w:rsid w:val="00B54D9E"/>
    <w:rsid w:val="00B5501C"/>
    <w:rsid w:val="00B554A7"/>
    <w:rsid w:val="00B55673"/>
    <w:rsid w:val="00B55DC0"/>
    <w:rsid w:val="00B55ED9"/>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8EA"/>
    <w:rsid w:val="00B72F59"/>
    <w:rsid w:val="00B7395B"/>
    <w:rsid w:val="00B73B0D"/>
    <w:rsid w:val="00B74DD7"/>
    <w:rsid w:val="00B7578E"/>
    <w:rsid w:val="00B764FA"/>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5E8"/>
    <w:rsid w:val="00BA26FE"/>
    <w:rsid w:val="00BA2C38"/>
    <w:rsid w:val="00BA2F2D"/>
    <w:rsid w:val="00BA30F2"/>
    <w:rsid w:val="00BA3B1B"/>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0D99"/>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785"/>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291"/>
    <w:rsid w:val="00BC73F4"/>
    <w:rsid w:val="00BC7502"/>
    <w:rsid w:val="00BC780B"/>
    <w:rsid w:val="00BD1DF1"/>
    <w:rsid w:val="00BD22EA"/>
    <w:rsid w:val="00BD2464"/>
    <w:rsid w:val="00BD25BB"/>
    <w:rsid w:val="00BD3032"/>
    <w:rsid w:val="00BD38FA"/>
    <w:rsid w:val="00BD41A9"/>
    <w:rsid w:val="00BD4659"/>
    <w:rsid w:val="00BD47EC"/>
    <w:rsid w:val="00BD5D24"/>
    <w:rsid w:val="00BD5D7E"/>
    <w:rsid w:val="00BD608F"/>
    <w:rsid w:val="00BD6871"/>
    <w:rsid w:val="00BD6A8D"/>
    <w:rsid w:val="00BD6B3C"/>
    <w:rsid w:val="00BD6F61"/>
    <w:rsid w:val="00BD7036"/>
    <w:rsid w:val="00BD7338"/>
    <w:rsid w:val="00BD7345"/>
    <w:rsid w:val="00BD74AF"/>
    <w:rsid w:val="00BD7543"/>
    <w:rsid w:val="00BE00CB"/>
    <w:rsid w:val="00BE08C0"/>
    <w:rsid w:val="00BE09ED"/>
    <w:rsid w:val="00BE1E5E"/>
    <w:rsid w:val="00BE263B"/>
    <w:rsid w:val="00BE2DF5"/>
    <w:rsid w:val="00BE3055"/>
    <w:rsid w:val="00BE31F4"/>
    <w:rsid w:val="00BE3260"/>
    <w:rsid w:val="00BE3332"/>
    <w:rsid w:val="00BE3C2C"/>
    <w:rsid w:val="00BE3FFD"/>
    <w:rsid w:val="00BE5515"/>
    <w:rsid w:val="00BE5DE6"/>
    <w:rsid w:val="00BE6760"/>
    <w:rsid w:val="00BE6ECE"/>
    <w:rsid w:val="00BE7039"/>
    <w:rsid w:val="00BE70AF"/>
    <w:rsid w:val="00BE726D"/>
    <w:rsid w:val="00BE7EAE"/>
    <w:rsid w:val="00BF051A"/>
    <w:rsid w:val="00BF1704"/>
    <w:rsid w:val="00BF222F"/>
    <w:rsid w:val="00BF2406"/>
    <w:rsid w:val="00BF2636"/>
    <w:rsid w:val="00BF306F"/>
    <w:rsid w:val="00BF3141"/>
    <w:rsid w:val="00BF43F2"/>
    <w:rsid w:val="00BF5164"/>
    <w:rsid w:val="00BF5251"/>
    <w:rsid w:val="00BF5A21"/>
    <w:rsid w:val="00BF5B18"/>
    <w:rsid w:val="00BF5E3D"/>
    <w:rsid w:val="00BF6F3E"/>
    <w:rsid w:val="00BF76EB"/>
    <w:rsid w:val="00BF777C"/>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36"/>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2F53"/>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1FB"/>
    <w:rsid w:val="00C50779"/>
    <w:rsid w:val="00C50DBD"/>
    <w:rsid w:val="00C51297"/>
    <w:rsid w:val="00C513A8"/>
    <w:rsid w:val="00C52114"/>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452"/>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319B"/>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679F"/>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4"/>
    <w:rsid w:val="00CB596A"/>
    <w:rsid w:val="00CB5AD2"/>
    <w:rsid w:val="00CB5AD8"/>
    <w:rsid w:val="00CB5DF2"/>
    <w:rsid w:val="00CB6EC7"/>
    <w:rsid w:val="00CB7106"/>
    <w:rsid w:val="00CB7715"/>
    <w:rsid w:val="00CC065A"/>
    <w:rsid w:val="00CC0BC9"/>
    <w:rsid w:val="00CC22F1"/>
    <w:rsid w:val="00CC3296"/>
    <w:rsid w:val="00CC36AD"/>
    <w:rsid w:val="00CC3B31"/>
    <w:rsid w:val="00CC4B13"/>
    <w:rsid w:val="00CC4D9E"/>
    <w:rsid w:val="00CC52EF"/>
    <w:rsid w:val="00CC589B"/>
    <w:rsid w:val="00CC5D1A"/>
    <w:rsid w:val="00CC6E3E"/>
    <w:rsid w:val="00CC7045"/>
    <w:rsid w:val="00CC7049"/>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437"/>
    <w:rsid w:val="00D03CDF"/>
    <w:rsid w:val="00D04067"/>
    <w:rsid w:val="00D046B5"/>
    <w:rsid w:val="00D057ED"/>
    <w:rsid w:val="00D05B6F"/>
    <w:rsid w:val="00D05D45"/>
    <w:rsid w:val="00D0673B"/>
    <w:rsid w:val="00D067A4"/>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296"/>
    <w:rsid w:val="00D21F81"/>
    <w:rsid w:val="00D22637"/>
    <w:rsid w:val="00D22956"/>
    <w:rsid w:val="00D229F0"/>
    <w:rsid w:val="00D22CA9"/>
    <w:rsid w:val="00D23928"/>
    <w:rsid w:val="00D23AC1"/>
    <w:rsid w:val="00D255F6"/>
    <w:rsid w:val="00D258CE"/>
    <w:rsid w:val="00D25B1B"/>
    <w:rsid w:val="00D25C69"/>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3C5"/>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4BE"/>
    <w:rsid w:val="00D545F8"/>
    <w:rsid w:val="00D54744"/>
    <w:rsid w:val="00D550D7"/>
    <w:rsid w:val="00D55758"/>
    <w:rsid w:val="00D5668F"/>
    <w:rsid w:val="00D5688A"/>
    <w:rsid w:val="00D573A8"/>
    <w:rsid w:val="00D57517"/>
    <w:rsid w:val="00D57A69"/>
    <w:rsid w:val="00D57C66"/>
    <w:rsid w:val="00D60DA7"/>
    <w:rsid w:val="00D619DD"/>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28C1"/>
    <w:rsid w:val="00D73040"/>
    <w:rsid w:val="00D741AE"/>
    <w:rsid w:val="00D7425A"/>
    <w:rsid w:val="00D74283"/>
    <w:rsid w:val="00D746FE"/>
    <w:rsid w:val="00D758A4"/>
    <w:rsid w:val="00D76146"/>
    <w:rsid w:val="00D76D79"/>
    <w:rsid w:val="00D77220"/>
    <w:rsid w:val="00D77B8D"/>
    <w:rsid w:val="00D77D89"/>
    <w:rsid w:val="00D80934"/>
    <w:rsid w:val="00D80ABB"/>
    <w:rsid w:val="00D80F30"/>
    <w:rsid w:val="00D80F65"/>
    <w:rsid w:val="00D814E2"/>
    <w:rsid w:val="00D818BB"/>
    <w:rsid w:val="00D81EDE"/>
    <w:rsid w:val="00D827BF"/>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E68"/>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40"/>
    <w:rsid w:val="00DC3E9F"/>
    <w:rsid w:val="00DC4B67"/>
    <w:rsid w:val="00DC4C6B"/>
    <w:rsid w:val="00DC4D91"/>
    <w:rsid w:val="00DC5980"/>
    <w:rsid w:val="00DC69CE"/>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86B"/>
    <w:rsid w:val="00DE68BA"/>
    <w:rsid w:val="00DE6F4C"/>
    <w:rsid w:val="00DE79F7"/>
    <w:rsid w:val="00DF089B"/>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1A6"/>
    <w:rsid w:val="00E0755D"/>
    <w:rsid w:val="00E075C7"/>
    <w:rsid w:val="00E076B4"/>
    <w:rsid w:val="00E07A22"/>
    <w:rsid w:val="00E07C87"/>
    <w:rsid w:val="00E07CDC"/>
    <w:rsid w:val="00E07DCF"/>
    <w:rsid w:val="00E1052C"/>
    <w:rsid w:val="00E10B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20"/>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C4A"/>
    <w:rsid w:val="00E54F43"/>
    <w:rsid w:val="00E56212"/>
    <w:rsid w:val="00E573BF"/>
    <w:rsid w:val="00E57916"/>
    <w:rsid w:val="00E57926"/>
    <w:rsid w:val="00E60B64"/>
    <w:rsid w:val="00E61B85"/>
    <w:rsid w:val="00E61C0C"/>
    <w:rsid w:val="00E61E5F"/>
    <w:rsid w:val="00E63593"/>
    <w:rsid w:val="00E6385E"/>
    <w:rsid w:val="00E64179"/>
    <w:rsid w:val="00E645CB"/>
    <w:rsid w:val="00E64637"/>
    <w:rsid w:val="00E65095"/>
    <w:rsid w:val="00E6583D"/>
    <w:rsid w:val="00E65F1F"/>
    <w:rsid w:val="00E662FF"/>
    <w:rsid w:val="00E66DC1"/>
    <w:rsid w:val="00E6780F"/>
    <w:rsid w:val="00E67A10"/>
    <w:rsid w:val="00E67E83"/>
    <w:rsid w:val="00E70040"/>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06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634"/>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35C"/>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53A"/>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B90"/>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80"/>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4AEE"/>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2F70"/>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CCShelpdesk@education.gov.au" TargetMode="External"/><Relationship Id="rId299" Type="http://schemas.openxmlformats.org/officeDocument/2006/relationships/hyperlink" Target="https://msg.dese.gov.au/link/id/zzzz699d28e107395387Pzzzz69004047f222b266/page.html" TargetMode="External"/><Relationship Id="rId21" Type="http://schemas.openxmlformats.org/officeDocument/2006/relationships/hyperlink" Target="https://msg.dese.gov.au/link/id/zzzz69faa7bedc155735Pzzzz655e9512a54c9083/page.html" TargetMode="External"/><Relationship Id="rId63" Type="http://schemas.openxmlformats.org/officeDocument/2006/relationships/hyperlink" Target="https://msg.dese.gov.au/link/id/zzzz69defbc8da3b2491Pzzzz655e9512a54c9083/page.html" TargetMode="External"/><Relationship Id="rId159" Type="http://schemas.openxmlformats.org/officeDocument/2006/relationships/hyperlink" Target="https://www.education.gov.au/early-childhood/about/quality-and-safety/national-cctv-assessment?utm_source=ecec2026-03-25&amp;utm_medium=email&amp;utm_campaign=CCTV" TargetMode="External"/><Relationship Id="rId324" Type="http://schemas.openxmlformats.org/officeDocument/2006/relationships/hyperlink" Target="https://msg.dese.gov.au/link/id/zzzz6982abc4a2f70652Pzzzz655d5953d312b061/page.html" TargetMode="External"/><Relationship Id="rId366" Type="http://schemas.openxmlformats.org/officeDocument/2006/relationships/hyperlink" Target="https://msg.dese.gov.au/link/id/zzzz697030e760494431Pzzzz655e9512a54c9083/page.html" TargetMode="External"/><Relationship Id="rId170" Type="http://schemas.openxmlformats.org/officeDocument/2006/relationships/hyperlink" Target="https://msg.dese.gov.au/link/id/zzzz69bb6f2e9f59e039Pzzzz674fd61aec70e823/page.html" TargetMode="External"/><Relationship Id="rId226" Type="http://schemas.openxmlformats.org/officeDocument/2006/relationships/hyperlink" Target="https://msg.dese.gov.au/link/id/zzzz69b1f8c03c23a371Pzzzz66ecee0f1e007288/page.html" TargetMode="External"/><Relationship Id="rId433" Type="http://schemas.openxmlformats.org/officeDocument/2006/relationships/hyperlink" Target="https://msg.dese.gov.au/link/id/zzzz696095fb0ff9f630Pzzzz674fd61aec70e823/page.html" TargetMode="External"/><Relationship Id="rId268" Type="http://schemas.openxmlformats.org/officeDocument/2006/relationships/hyperlink" Target="https://nt.gov.au/emergency" TargetMode="External"/><Relationship Id="rId32" Type="http://schemas.openxmlformats.org/officeDocument/2006/relationships/hyperlink" Target="https://msg.dese.gov.au/link/id/zzzz69f17b4fa7ec6712Pzzzz655e9512a54c9083/page.html" TargetMode="External"/><Relationship Id="rId74" Type="http://schemas.openxmlformats.org/officeDocument/2006/relationships/hyperlink" Target="https://msg.dese.gov.au/link/id/zzzz69d88ed60c76b920Pzzzz66ecee0f1e007288/page.html" TargetMode="External"/><Relationship Id="rId128" Type="http://schemas.openxmlformats.org/officeDocument/2006/relationships/hyperlink" Target="https://www.education.gov.au/early-childhood/providers/workforce/wages?utm_source=ecec2026-04-01&amp;utm_medium=email&amp;utm_campaign=session_reports&amp;utm_id=wrp&amp;utm_content=compliance" TargetMode="External"/><Relationship Id="rId335" Type="http://schemas.openxmlformats.org/officeDocument/2006/relationships/hyperlink" Target="https://msg.dese.gov.au/link/id/zzzz6982abc4bae1e472Pzzzz655d5953d312b061/page.html" TargetMode="External"/><Relationship Id="rId377" Type="http://schemas.openxmlformats.org/officeDocument/2006/relationships/hyperlink" Target="https://msg.dese.gov.au/link/id/zzzz69697d27ef148057Pzzzz674fd61aec70e823/page.html" TargetMode="External"/><Relationship Id="rId5" Type="http://schemas.openxmlformats.org/officeDocument/2006/relationships/numbering" Target="numbering.xml"/><Relationship Id="rId181" Type="http://schemas.openxmlformats.org/officeDocument/2006/relationships/hyperlink" Target="mailto:cctvassessment@nousgroup.com" TargetMode="External"/><Relationship Id="rId237" Type="http://schemas.openxmlformats.org/officeDocument/2006/relationships/hyperlink" Target="https://msg.dese.gov.au/link/id/zzzz69b1fa9f109e4745Pzzzz66ecee0f1e007288/page.html" TargetMode="External"/><Relationship Id="rId402" Type="http://schemas.openxmlformats.org/officeDocument/2006/relationships/hyperlink" Target="https://msg.dese.gov.au/link/id/zzzz69683524b51e6861Pzzzz674fd61aec70e823/page.html" TargetMode="External"/><Relationship Id="rId279" Type="http://schemas.openxmlformats.org/officeDocument/2006/relationships/hyperlink" Target="https://msg.dese.gov.au/link/id/zzzz69a79945e564c371Pzzzz655d5953d312b061/page.html" TargetMode="External"/><Relationship Id="rId43" Type="http://schemas.openxmlformats.org/officeDocument/2006/relationships/hyperlink" Target="https://msg.dese.gov.au/link/id/zzzz69f17b4fc5625296Pzzzz655e9512a54c9083/page.html" TargetMode="External"/><Relationship Id="rId139" Type="http://schemas.openxmlformats.org/officeDocument/2006/relationships/hyperlink" Target="https://msg.dese.gov.au/link/id/zzzz69cb586fe441e542Pzzzz69004047f222b266/page.html" TargetMode="External"/><Relationship Id="rId290" Type="http://schemas.openxmlformats.org/officeDocument/2006/relationships/hyperlink" Target="https://www.servicesaustralia.gov.au/natural-disaster-support?context=60042" TargetMode="External"/><Relationship Id="rId304"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346" Type="http://schemas.openxmlformats.org/officeDocument/2006/relationships/hyperlink" Target="https://msg.dese.gov.au/link/id/zzzz6978080da5cfa543Pzzzz69004047f222b266/page.html" TargetMode="External"/><Relationship Id="rId388" Type="http://schemas.openxmlformats.org/officeDocument/2006/relationships/hyperlink" Target="https://msg.dese.gov.au/link/id/zzzz69683524a49d4760Pzzzz674fd61aec70e823/page.html" TargetMode="External"/><Relationship Id="rId85" Type="http://schemas.openxmlformats.org/officeDocument/2006/relationships/hyperlink" Target="https://msg.dese.gov.au/link/id/zzzz69d4708769e2e087Pzzzz66ecee0f1e007288/page.html" TargetMode="External"/><Relationship Id="rId150" Type="http://schemas.openxmlformats.org/officeDocument/2006/relationships/hyperlink" Target="https://msg.dese.gov.au/link/id/zzzz69c48d1575c97620Pzzzz674fd61aec70e823/page.html" TargetMode="External"/><Relationship Id="rId192" Type="http://schemas.openxmlformats.org/officeDocument/2006/relationships/hyperlink" Target="https://www.startingblocks.gov.au/" TargetMode="External"/><Relationship Id="rId206" Type="http://schemas.openxmlformats.org/officeDocument/2006/relationships/hyperlink" Target="https://msg.dese.gov.au/link/id/zzzz69b7449cccc9b493Pzzzz69004047f222b266/page.html" TargetMode="External"/><Relationship Id="rId413" Type="http://schemas.openxmlformats.org/officeDocument/2006/relationships/hyperlink" Target="https://msg.dese.gov.au/link/id/zzzz6965992d903c3726Pzzzz674fd61aec70e823/page.html" TargetMode="External"/><Relationship Id="rId248" Type="http://schemas.openxmlformats.org/officeDocument/2006/relationships/hyperlink" Target="https://msg.dese.gov.au/link/id/zzzz69b1fa9f1aa6e685Pzzzz66ecee0f1e007288/page.html" TargetMode="External"/><Relationship Id="rId12" Type="http://schemas.openxmlformats.org/officeDocument/2006/relationships/image" Target="media/image2.svg"/><Relationship Id="rId108" Type="http://schemas.openxmlformats.org/officeDocument/2006/relationships/hyperlink" Target="https://msg.dese.gov.au/link/id/zzzz69cdd4c49fcf0560Pzzzz69004047f222b266/page.html" TargetMode="External"/><Relationship Id="rId315" Type="http://schemas.openxmlformats.org/officeDocument/2006/relationships/hyperlink" Target="https://msg.dese.gov.au/link/id/zzzz698d1b6e78300939Pzzzz6025c156f06e5453/page.html" TargetMode="External"/><Relationship Id="rId357" Type="http://schemas.openxmlformats.org/officeDocument/2006/relationships/hyperlink" Target="https://www.servicesaustralia.gov.au/temporary-financial-hardship-additional-child-care-subsidy?context=41866" TargetMode="External"/><Relationship Id="rId54" Type="http://schemas.openxmlformats.org/officeDocument/2006/relationships/hyperlink" Target="https://msg.dese.gov.au/link/id/zzzz69e840dc2228c863Pzzzz655e9512a54c9083/page.html" TargetMode="External"/><Relationship Id="rId96" Type="http://schemas.openxmlformats.org/officeDocument/2006/relationships/hyperlink" Target="https://msg.dese.gov.au/link/id/zzzz69d474e92ac3b769Pzzzz66ecee0f1e007288/page.html" TargetMode="External"/><Relationship Id="rId161" Type="http://schemas.openxmlformats.org/officeDocument/2006/relationships/hyperlink" Target="https://www.acecqa.gov.au/national-quality-framework/child-safety/national-early-childhood-worker-register" TargetMode="External"/><Relationship Id="rId217" Type="http://schemas.openxmlformats.org/officeDocument/2006/relationships/hyperlink" Target="https://msg.dese.gov.au/link/id/zzzz69b1f8c0a7738322Pzzzz66ecee0f1e007288/page.html" TargetMode="External"/><Relationship Id="rId399" Type="http://schemas.openxmlformats.org/officeDocument/2006/relationships/hyperlink" Target="https://msg.dese.gov.au/link/id/zzzz69683524b0a51836Pzzzz674fd61aec70e823/page.html" TargetMode="External"/><Relationship Id="rId259" Type="http://schemas.openxmlformats.org/officeDocument/2006/relationships/hyperlink" Target="https://msg.dese.gov.au/link/id/zzzz69af8d6199bb3044Pzzzz69004047f222b266/page.html" TargetMode="External"/><Relationship Id="rId424" Type="http://schemas.openxmlformats.org/officeDocument/2006/relationships/hyperlink" Target="https://msg.dese.gov.au/link/id/zzzz696095fb0459c318Pzzzz674fd61aec70e823/page.html" TargetMode="External"/><Relationship Id="rId23" Type="http://schemas.openxmlformats.org/officeDocument/2006/relationships/hyperlink" Target="https://msg.dese.gov.au/link/id/zzzz69faa7bee005d231Pzzzz655e9512a54c9083/page.html" TargetMode="External"/><Relationship Id="rId119" Type="http://schemas.openxmlformats.org/officeDocument/2006/relationships/hyperlink" Target="https://www.education.gov.au/early-childhood/providers/extra-support/emergency?utm_source=ecec2026-04-01&amp;utm_medium=email&amp;utm_campaign=emergencies&amp;utm_id=emergencies&amp;utm_content=compliance" TargetMode="External"/><Relationship Id="rId270" Type="http://schemas.openxmlformats.org/officeDocument/2006/relationships/hyperlink" Target="https://msg.dese.gov.au/link/id/zzzz69a79945d0763618Pzzzz655d5953d312b061/page.html" TargetMode="External"/><Relationship Id="rId326" Type="http://schemas.openxmlformats.org/officeDocument/2006/relationships/hyperlink" Target="https://msg.dese.gov.au/link/id/zzzz6982abc4a5b60144Pzzzz655d5953d312b061/page.html" TargetMode="External"/><Relationship Id="rId65" Type="http://schemas.openxmlformats.org/officeDocument/2006/relationships/hyperlink" Target="https://msg.dese.gov.au/link/id/zzzz69defbc8dfde8939Pzzzz655e9512a54c9083/page.html" TargetMode="External"/><Relationship Id="rId130" Type="http://schemas.openxmlformats.org/officeDocument/2006/relationships/hyperlink" Target="https://www.servicesaustralia.gov.au/raising-kids" TargetMode="External"/><Relationship Id="rId368" Type="http://schemas.openxmlformats.org/officeDocument/2006/relationships/hyperlink" Target="https://msg.dese.gov.au/link/id/zzzz697030e762f88559Pzzzz655e9512a54c9083/page.html" TargetMode="External"/><Relationship Id="rId172" Type="http://schemas.openxmlformats.org/officeDocument/2006/relationships/hyperlink" Target="https://msg.dese.gov.au/link/id/zzzz69bb6f2ea5b2e205Pzzzz674fd61aec70e823/page.html" TargetMode="External"/><Relationship Id="rId228" Type="http://schemas.openxmlformats.org/officeDocument/2006/relationships/hyperlink" Target="https://msg.dese.gov.au/link/id/zzzz69b1f8c03f042083Pzzzz66ecee0f1e007288/page.html" TargetMode="External"/><Relationship Id="rId435" Type="http://schemas.openxmlformats.org/officeDocument/2006/relationships/footer" Target="footer1.xml"/><Relationship Id="rId281" Type="http://schemas.openxmlformats.org/officeDocument/2006/relationships/hyperlink" Target="https://msg.dese.gov.au/link/id/zzzz69a79945e96d2947Pzzzz655d5953d312b061/page.html" TargetMode="External"/><Relationship Id="rId337" Type="http://schemas.openxmlformats.org/officeDocument/2006/relationships/hyperlink" Target="https://msg.dese.gov.au/link/id/zzzz6982abc4bdd4a175Pzzzz655d5953d312b061/page.html" TargetMode="External"/><Relationship Id="rId34" Type="http://schemas.openxmlformats.org/officeDocument/2006/relationships/hyperlink" Target="https://msg.dese.gov.au/link/id/zzzz69f17b4fafd8e145Pzzzz655e9512a54c9083/page.html" TargetMode="External"/><Relationship Id="rId76" Type="http://schemas.openxmlformats.org/officeDocument/2006/relationships/hyperlink" Target="https://msg.dese.gov.au/link/id/zzzz69d88ed6150b1149Pzzzz66ecee0f1e007288/page.html" TargetMode="External"/><Relationship Id="rId141" Type="http://schemas.openxmlformats.org/officeDocument/2006/relationships/hyperlink" Target="https://msg.dese.gov.au/link/id/zzzz69cb586fee4c1016Pzzzz69004047f222b266/page.html" TargetMode="External"/><Relationship Id="rId379" Type="http://schemas.openxmlformats.org/officeDocument/2006/relationships/hyperlink" Target="https://msg.dese.gov.au/link/id/zzzz69697d27f06b3810Pzzzz674fd61aec70e823/page.html" TargetMode="External"/><Relationship Id="rId7" Type="http://schemas.openxmlformats.org/officeDocument/2006/relationships/settings" Target="settings.xml"/><Relationship Id="rId183" Type="http://schemas.openxmlformats.org/officeDocument/2006/relationships/hyperlink" Target="https://www.education.gov.au/child-care-package/help-emergency/emergency-support-region?utm_source=ecec2026-03-18&amp;utm_medium=email&amp;utm_campaign=emergencies" TargetMode="External"/><Relationship Id="rId239" Type="http://schemas.openxmlformats.org/officeDocument/2006/relationships/hyperlink" Target="https://msg.dese.gov.au/link/id/zzzz69b1fa9f109e4745Pzzzz66ecee0f1e007288/page.html" TargetMode="External"/><Relationship Id="rId390" Type="http://schemas.openxmlformats.org/officeDocument/2006/relationships/hyperlink" Target="https://msg.dese.gov.au/link/id/zzzz69683524a7cd1808Pzzzz674fd61aec70e823/page.html" TargetMode="External"/><Relationship Id="rId404" Type="http://schemas.openxmlformats.org/officeDocument/2006/relationships/hyperlink" Target="https://msg.dese.gov.au/link/id/zzzz69683524b8613008Pzzzz674fd61aec70e823/page.html" TargetMode="External"/><Relationship Id="rId250" Type="http://schemas.openxmlformats.org/officeDocument/2006/relationships/hyperlink" Target="https://msg.dese.gov.au/link/id/zzzz69af7c8f0f8ff166Pzzzz69004047f222b266/page.html" TargetMode="External"/><Relationship Id="rId292" Type="http://schemas.openxmlformats.org/officeDocument/2006/relationships/hyperlink" Target="https://msg.dese.gov.au/link/id/zzzz699d28e1014d1172Pzzzz69004047f222b266/page.html" TargetMode="External"/><Relationship Id="rId306"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45" Type="http://schemas.openxmlformats.org/officeDocument/2006/relationships/hyperlink" Target="https://msg.dese.gov.au/link/id/zzzz69f17b4fcacc9145Pzzzz655e9512a54c9083/page.html" TargetMode="External"/><Relationship Id="rId87" Type="http://schemas.openxmlformats.org/officeDocument/2006/relationships/hyperlink" Target="https://msg.dese.gov.au/link/id/zzzz69d470876c7d9629Pzzzz66ecee0f1e007288/page.html" TargetMode="External"/><Relationship Id="rId110" Type="http://schemas.openxmlformats.org/officeDocument/2006/relationships/hyperlink" Target="https://msg.dese.gov.au/link/id/zzzz69cdd4c4aaec8095Pzzzz69004047f222b266/page.html" TargetMode="External"/><Relationship Id="rId348" Type="http://schemas.openxmlformats.org/officeDocument/2006/relationships/hyperlink" Target="https://msg.dese.gov.au/link/id/zzzz69781ad2a48dd532Pzzzz69004047f222b266/page.html" TargetMode="External"/><Relationship Id="rId152" Type="http://schemas.openxmlformats.org/officeDocument/2006/relationships/hyperlink" Target="https://msg.dese.gov.au/link/id/zzzz69c48d157dee7378Pzzzz674fd61aec70e823/page.html" TargetMode="External"/><Relationship Id="rId194" Type="http://schemas.openxmlformats.org/officeDocument/2006/relationships/hyperlink" Target="https://www.education.gov.au/early-childhood/providers/compliance-and-enforcement/report-ccs-fraud?utm_source=ecec2026-03-18&amp;utm_medium=email&amp;utm_campaign=fraud" TargetMode="External"/><Relationship Id="rId208" Type="http://schemas.openxmlformats.org/officeDocument/2006/relationships/hyperlink" Target="https://msg.dese.gov.au/link/id/zzzz69b7449cd4c35816Pzzzz69004047f222b266/page.html" TargetMode="External"/><Relationship Id="rId415" Type="http://schemas.openxmlformats.org/officeDocument/2006/relationships/hyperlink" Target="https://msg.dese.gov.au/link/id/zzzz6965992d94ef6952Pzzzz674fd61aec70e823/page.html" TargetMode="External"/><Relationship Id="rId261" Type="http://schemas.openxmlformats.org/officeDocument/2006/relationships/hyperlink" Target="https://www.education.gov.au/child-care-package/help-emergency" TargetMode="External"/><Relationship Id="rId14" Type="http://schemas.openxmlformats.org/officeDocument/2006/relationships/hyperlink" Target="https://msg.dese.gov.au/link/id/zzzz69faa7bed2eee593Pzzzz655e9512a54c9083/page.html" TargetMode="External"/><Relationship Id="rId56" Type="http://schemas.openxmlformats.org/officeDocument/2006/relationships/hyperlink" Target="https://msg.dese.gov.au/link/id/zzzz69defbc8c8227093Pzzzz655e9512a54c9083/page.html" TargetMode="External"/><Relationship Id="rId317" Type="http://schemas.openxmlformats.org/officeDocument/2006/relationships/hyperlink" Target="https://msg.dese.gov.au/link/id/zzzz698d1b6e7a191520Pzzzz6025c156f06e5453/page.html" TargetMode="External"/><Relationship Id="rId359" Type="http://schemas.openxmlformats.org/officeDocument/2006/relationships/hyperlink" Target="https://www.servicesaustralia.gov.au/natural-disaster-support?context=60042" TargetMode="External"/><Relationship Id="rId98" Type="http://schemas.openxmlformats.org/officeDocument/2006/relationships/hyperlink" Target="https://msg.dese.gov.au/link/id/zzzz69d47657b984d627Pzzzz66ecee0f1e007288/page.html" TargetMode="External"/><Relationship Id="rId121"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163" Type="http://schemas.openxmlformats.org/officeDocument/2006/relationships/hyperlink" Target="https://www.education.gov.au/early-childhood/providers/howto/manage-payments-fees?utm_source=ecec2026-03-25&amp;utm_medium=email&amp;utm_campaign=payments_and_fees" TargetMode="External"/><Relationship Id="rId219" Type="http://schemas.openxmlformats.org/officeDocument/2006/relationships/hyperlink" Target="https://msg.dese.gov.au/link/id/zzzz69b1f8c0a9084583Pzzzz66ecee0f1e007288/page.html" TargetMode="External"/><Relationship Id="rId370" Type="http://schemas.openxmlformats.org/officeDocument/2006/relationships/hyperlink" Target="https://msg.dese.gov.au/link/id/zzzz697030e767cfa752Pzzzz655e9512a54c9083/page.html" TargetMode="External"/><Relationship Id="rId426" Type="http://schemas.openxmlformats.org/officeDocument/2006/relationships/hyperlink" Target="https://msg.dese.gov.au/link/id/zzzz696095fb07518017Pzzzz674fd61aec70e823/page.html" TargetMode="External"/><Relationship Id="rId230" Type="http://schemas.openxmlformats.org/officeDocument/2006/relationships/hyperlink" Target="https://msg.dese.gov.au/link/id/zzzz69b1f8c040eb5780Pzzzz66ecee0f1e007288/page.html" TargetMode="External"/><Relationship Id="rId25" Type="http://schemas.openxmlformats.org/officeDocument/2006/relationships/hyperlink" Target="https://msg.dese.gov.au/link/id/zzzz69faa7bee2bdc313Pzzzz655e9512a54c9083/page.html" TargetMode="External"/><Relationship Id="rId67" Type="http://schemas.openxmlformats.org/officeDocument/2006/relationships/hyperlink" Target="https://msg.dese.gov.au/link/id/zzzz69defbc8e3a66193Pzzzz655e9512a54c9083/page.html" TargetMode="External"/><Relationship Id="rId272" Type="http://schemas.openxmlformats.org/officeDocument/2006/relationships/hyperlink" Target="https://msg.dese.gov.au/link/id/zzzz69a79945d4ad0585Pzzzz655d5953d312b061/page.html" TargetMode="External"/><Relationship Id="rId328" Type="http://schemas.openxmlformats.org/officeDocument/2006/relationships/hyperlink" Target="https://msg.dese.gov.au/link/id/zzzz6982abc4ad68f413Pzzzz655d5953d312b061/page.html" TargetMode="External"/><Relationship Id="rId132" Type="http://schemas.openxmlformats.org/officeDocument/2006/relationships/hyperlink" Target="https://msg.dese.gov.au/link/id/zzzz69cb586fc1a23337Pzzzz69004047f222b266/page.html" TargetMode="External"/><Relationship Id="rId174" Type="http://schemas.openxmlformats.org/officeDocument/2006/relationships/hyperlink" Target="https://msg.dese.gov.au/link/id/zzzz69bb6f2eaa52c126Pzzzz674fd61aec70e823/page.html" TargetMode="External"/><Relationship Id="rId381" Type="http://schemas.openxmlformats.org/officeDocument/2006/relationships/hyperlink" Target="https://msg.dese.gov.au/link/id/zzzz69697d27f1c96436Pzzzz674fd61aec70e823/page.html" TargetMode="External"/><Relationship Id="rId241" Type="http://schemas.openxmlformats.org/officeDocument/2006/relationships/hyperlink" Target="https://msg.dese.gov.au/link/id/zzzz69b1fa9f13746700Pzzzz66ecee0f1e007288/page.html" TargetMode="External"/><Relationship Id="rId437" Type="http://schemas.openxmlformats.org/officeDocument/2006/relationships/theme" Target="theme/theme1.xml"/><Relationship Id="rId36" Type="http://schemas.openxmlformats.org/officeDocument/2006/relationships/hyperlink" Target="https://msg.dese.gov.au/link/id/zzzz69f17b4fb2ba4520Pzzzz655e9512a54c9083/page.html" TargetMode="External"/><Relationship Id="rId283" Type="http://schemas.openxmlformats.org/officeDocument/2006/relationships/hyperlink" Target="https://www.education.gov.au/early-childhood/providers/howto/manage-payments-fees/third-party-payments-discounts/prescribed-discounts" TargetMode="External"/><Relationship Id="rId339" Type="http://schemas.openxmlformats.org/officeDocument/2006/relationships/hyperlink" Target="https://msg.dese.gov.au/link/id/zzzz69781472c0d5e638Pzzzz69004047f222b266/page.html" TargetMode="External"/><Relationship Id="rId78" Type="http://schemas.openxmlformats.org/officeDocument/2006/relationships/hyperlink" Target="https://msg.dese.gov.au/link/id/zzzz69d88ed61ba22020Pzzzz66ecee0f1e007288/page.html" TargetMode="External"/><Relationship Id="rId101" Type="http://schemas.openxmlformats.org/officeDocument/2006/relationships/hyperlink" Target="https://msg.dese.gov.au/link/id/zzzz69cdd4c47f441304Pzzzz69004047f222b266/page.html" TargetMode="External"/><Relationship Id="rId143" Type="http://schemas.openxmlformats.org/officeDocument/2006/relationships/hyperlink" Target="https://msg.dese.gov.au/link/id/zzzz69cb587000985111Pzzzz69004047f222b266/page.html" TargetMode="External"/><Relationship Id="rId185" Type="http://schemas.openxmlformats.org/officeDocument/2006/relationships/hyperlink" Target="https://www.harmony.gov.au/resources/" TargetMode="External"/><Relationship Id="rId350" Type="http://schemas.openxmlformats.org/officeDocument/2006/relationships/hyperlink" Target="https://msg.dese.gov.au/link/id/zzzz69781ad2a6cf3812Pzzzz69004047f222b266/page.html" TargetMode="External"/><Relationship Id="rId406" Type="http://schemas.openxmlformats.org/officeDocument/2006/relationships/hyperlink" Target="https://msg.dese.gov.au/link/id/zzzz69683524bb7ff698Pzzzz674fd61aec70e823/page.html" TargetMode="External"/><Relationship Id="rId9" Type="http://schemas.openxmlformats.org/officeDocument/2006/relationships/footnotes" Target="footnotes.xml"/><Relationship Id="rId210" Type="http://schemas.openxmlformats.org/officeDocument/2006/relationships/hyperlink" Target="https://msg.dese.gov.au/link/id/zzzz69b7449cdd821796Pzzzz69004047f222b266/page.html" TargetMode="External"/><Relationship Id="rId392" Type="http://schemas.openxmlformats.org/officeDocument/2006/relationships/hyperlink" Target="https://msg.dese.gov.au/link/id/zzzz69683524a87e0000Pzzzz674fd61aec70e823/page.html" TargetMode="External"/><Relationship Id="rId252" Type="http://schemas.openxmlformats.org/officeDocument/2006/relationships/hyperlink" Target="https://msg.dese.gov.au/link/id/zzzz69af89b694750899Pzzzz69004047f222b266/page.html" TargetMode="External"/><Relationship Id="rId294" Type="http://schemas.openxmlformats.org/officeDocument/2006/relationships/hyperlink" Target="https://msg.dese.gov.au/link/id/zzzz699d28e1045ea694Pzzzz69004047f222b266/page.html" TargetMode="External"/><Relationship Id="rId308" Type="http://schemas.openxmlformats.org/officeDocument/2006/relationships/hyperlink" Target="https://www.dss.gov.au/child-protection/reporting-child-safety-concerns" TargetMode="External"/><Relationship Id="rId47" Type="http://schemas.openxmlformats.org/officeDocument/2006/relationships/hyperlink" Target="https://msg.dese.gov.au/link/id/zzzz69f17b4fd24a8875Pzzzz655e9512a54c9083/page.html" TargetMode="External"/><Relationship Id="rId89" Type="http://schemas.openxmlformats.org/officeDocument/2006/relationships/hyperlink" Target="https://msg.dese.gov.au/link/id/zzzz69d4719cdbba0152Pzzzz66ecee0f1e007288/page.html" TargetMode="External"/><Relationship Id="rId112" Type="http://schemas.openxmlformats.org/officeDocument/2006/relationships/hyperlink" Target="https://msg.dese.gov.au/link/id/zzzz69cdd4c4b2963570Pzzzz69004047f222b266/page.html" TargetMode="External"/><Relationship Id="rId154" Type="http://schemas.openxmlformats.org/officeDocument/2006/relationships/hyperlink" Target="https://msg.dese.gov.au/link/id/zzzz69c48d153de88232Pzzzz674fd61aec70e823/page.html" TargetMode="External"/><Relationship Id="rId361" Type="http://schemas.openxmlformats.org/officeDocument/2006/relationships/hyperlink" Target="https://msg.dese.gov.au/link/id/zzzz697030e752296516Pzzzz655e9512a54c9083/page.html" TargetMode="External"/><Relationship Id="rId196" Type="http://schemas.openxmlformats.org/officeDocument/2006/relationships/hyperlink" Target="https://www.education.gov.au/early-childhood/providers/howto/enrol-children?utm_source=ecec2026-03-18&amp;utm_medium=email&amp;utm_campaign=enrolments" TargetMode="External"/><Relationship Id="rId417" Type="http://schemas.openxmlformats.org/officeDocument/2006/relationships/hyperlink" Target="https://msg.dese.gov.au/link/id/zzzz6965992d973aa263Pzzzz674fd61aec70e823/page.html" TargetMode="External"/><Relationship Id="rId16" Type="http://schemas.openxmlformats.org/officeDocument/2006/relationships/hyperlink" Target="https://msg.dese.gov.au/link/id/zzzz69faa7bed6a7c795Pzzzz655e9512a54c9083/page.html" TargetMode="External"/><Relationship Id="rId221" Type="http://schemas.openxmlformats.org/officeDocument/2006/relationships/hyperlink" Target="https://msg.dese.gov.au/link/id/zzzz69b1f8c0aab6e168Pzzzz66ecee0f1e007288/page.html" TargetMode="External"/><Relationship Id="rId263" Type="http://schemas.openxmlformats.org/officeDocument/2006/relationships/hyperlink" Target="https://www.education.gov.au/early-childhood/providers/extra-support/community-child-care-fund/special-circumstances-grant" TargetMode="External"/><Relationship Id="rId319" Type="http://schemas.openxmlformats.org/officeDocument/2006/relationships/hyperlink" Target="https://msg.dese.gov.au/link/id/zzzz698d1b6e7c799101Pzzzz6025c156f06e5453/page.html" TargetMode="External"/><Relationship Id="rId58" Type="http://schemas.openxmlformats.org/officeDocument/2006/relationships/hyperlink" Target="https://msg.dese.gov.au/link/id/zzzz69defbc8cdc8c240Pzzzz655e9512a54c9083/page.html" TargetMode="External"/><Relationship Id="rId123"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330" Type="http://schemas.openxmlformats.org/officeDocument/2006/relationships/hyperlink" Target="https://msg.dese.gov.au/link/id/zzzz6982abc4afc3d508Pzzzz655d5953d312b061/page.html" TargetMode="External"/><Relationship Id="rId165" Type="http://schemas.openxmlformats.org/officeDocument/2006/relationships/hyperlink" Target="http://www.acecqa.gov.au/national-quality-framework/child-safety/nqf-child-safety-tools" TargetMode="External"/><Relationship Id="rId372" Type="http://schemas.openxmlformats.org/officeDocument/2006/relationships/hyperlink" Target="https://msg.dese.gov.au/link/id/zzzz69697d27ea993020Pzzzz674fd61aec70e823/page.html" TargetMode="External"/><Relationship Id="rId428" Type="http://schemas.openxmlformats.org/officeDocument/2006/relationships/hyperlink" Target="https://msg.dese.gov.au/link/id/zzzz696095fb09936268Pzzzz674fd61aec70e823/page.html" TargetMode="External"/><Relationship Id="rId232" Type="http://schemas.openxmlformats.org/officeDocument/2006/relationships/hyperlink" Target="https://msg.dese.gov.au/link/id/zzzz69b1f8c04294e610Pzzzz66ecee0f1e007288/page.html" TargetMode="External"/><Relationship Id="rId274" Type="http://schemas.openxmlformats.org/officeDocument/2006/relationships/hyperlink" Target="https://msg.dese.gov.au/link/id/zzzz69a79945daac6344Pzzzz655d5953d312b061/page.html" TargetMode="External"/><Relationship Id="rId27" Type="http://schemas.openxmlformats.org/officeDocument/2006/relationships/hyperlink" Target="https://msg.dese.gov.au/link/id/zzzz69faa7bee540c768Pzzzz655e9512a54c9083/page.html" TargetMode="External"/><Relationship Id="rId69" Type="http://schemas.openxmlformats.org/officeDocument/2006/relationships/hyperlink" Target="https://msg.dese.gov.au/link/id/zzzz69defbc8e84db922Pzzzz655e9512a54c9083/page.html" TargetMode="External"/><Relationship Id="rId134" Type="http://schemas.openxmlformats.org/officeDocument/2006/relationships/hyperlink" Target="https://msg.dese.gov.au/link/id/zzzz69cb586fc9ac6833Pzzzz69004047f222b266/page.html" TargetMode="External"/><Relationship Id="rId80" Type="http://schemas.openxmlformats.org/officeDocument/2006/relationships/hyperlink" Target="https://msg.dese.gov.au/link/id/zzzz69d88ed621849856Pzzzz66ecee0f1e007288/page.html" TargetMode="External"/><Relationship Id="rId176" Type="http://schemas.openxmlformats.org/officeDocument/2006/relationships/hyperlink" Target="https://msg.dese.gov.au/link/id/zzzz69bb6f2eae59d603Pzzzz674fd61aec70e823/page.html" TargetMode="External"/><Relationship Id="rId341" Type="http://schemas.openxmlformats.org/officeDocument/2006/relationships/hyperlink" Target="https://msg.dese.gov.au/link/id/zzzz69781472c25dd486Pzzzz69004047f222b266/page.html" TargetMode="External"/><Relationship Id="rId383" Type="http://schemas.openxmlformats.org/officeDocument/2006/relationships/hyperlink" Target="https://msg.dese.gov.au/link/id/zzzz69697d27f3351109Pzzzz674fd61aec70e823/page.html" TargetMode="External"/><Relationship Id="rId201" Type="http://schemas.openxmlformats.org/officeDocument/2006/relationships/hyperlink" Target="https://msg.dese.gov.au/link/id/zzzz69b7449caacf9895Pzzzz69004047f222b266/page.html" TargetMode="External"/><Relationship Id="rId243" Type="http://schemas.openxmlformats.org/officeDocument/2006/relationships/hyperlink" Target="https://msg.dese.gov.au/link/id/zzzz69b1fa9f15b7f068Pzzzz66ecee0f1e007288/page.html" TargetMode="External"/><Relationship Id="rId285" Type="http://schemas.openxmlformats.org/officeDocument/2006/relationships/hyperlink" Target="https://www.facebook.com/groups/359334192803179" TargetMode="External"/><Relationship Id="rId38" Type="http://schemas.openxmlformats.org/officeDocument/2006/relationships/hyperlink" Target="https://msg.dese.gov.au/link/id/zzzz69f17b4fb9956507Pzzzz655e9512a54c9083/page.html" TargetMode="External"/><Relationship Id="rId103" Type="http://schemas.openxmlformats.org/officeDocument/2006/relationships/hyperlink" Target="https://msg.dese.gov.au/link/id/zzzz69cdd4c47f441304Pzzzz69004047f222b266/page.html" TargetMode="External"/><Relationship Id="rId310"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91" Type="http://schemas.openxmlformats.org/officeDocument/2006/relationships/hyperlink" Target="https://msg.dese.gov.au/link/id/zzzz69d4724647538999Pzzzz66ecee0f1e007288/page.html" TargetMode="External"/><Relationship Id="rId145" Type="http://schemas.openxmlformats.org/officeDocument/2006/relationships/hyperlink" Target="https://msg.dese.gov.au/link/id/zzzz69c48d154b400741Pzzzz674fd61aec70e823/page.html" TargetMode="External"/><Relationship Id="rId187" Type="http://schemas.openxmlformats.org/officeDocument/2006/relationships/hyperlink" Target="https://mcri.zoom.us/webinar/register/WN_R9j6oL1lRkqJOFk89FHoaw" TargetMode="External"/><Relationship Id="rId352" Type="http://schemas.openxmlformats.org/officeDocument/2006/relationships/hyperlink" Target="https://www.education.gov.au/early-childhood/providers/howto/manage-payments-fees/third-party-payments-discounts/prescribed-discounts" TargetMode="External"/><Relationship Id="rId394" Type="http://schemas.openxmlformats.org/officeDocument/2006/relationships/hyperlink" Target="https://msg.dese.gov.au/link/id/zzzz69683524aa4bf193Pzzzz674fd61aec70e823/page.html" TargetMode="External"/><Relationship Id="rId408" Type="http://schemas.openxmlformats.org/officeDocument/2006/relationships/hyperlink" Target="https://msg.dese.gov.au/link/id/zzzz69683524bf63c701Pzzzz674fd61aec70e823/page.html" TargetMode="External"/><Relationship Id="rId212" Type="http://schemas.openxmlformats.org/officeDocument/2006/relationships/hyperlink" Target="https://msg.dese.gov.au/link/id/zzzz69b1f8c0a3dd5297Pzzzz66ecee0f1e007288/page.html" TargetMode="External"/><Relationship Id="rId254" Type="http://schemas.openxmlformats.org/officeDocument/2006/relationships/hyperlink" Target="https://msg.dese.gov.au/link/id/zzzz69af8d619352d618Pzzzz69004047f222b266/page.html" TargetMode="External"/><Relationship Id="rId49" Type="http://schemas.openxmlformats.org/officeDocument/2006/relationships/hyperlink" Target="https://msg.dese.gov.au/link/id/zzzz69e840dc1ab10227Pzzzz655e9512a54c9083/page.html" TargetMode="External"/><Relationship Id="rId114" Type="http://schemas.openxmlformats.org/officeDocument/2006/relationships/hyperlink" Target="https://www.acecqa.gov.au/help/contact-your-regulatory-authority" TargetMode="External"/><Relationship Id="rId296" Type="http://schemas.openxmlformats.org/officeDocument/2006/relationships/hyperlink" Target="https://msg.dese.gov.au/link/id/zzzz699e27ce8dfec708Pzzzz69004047f222b266/page.html" TargetMode="External"/><Relationship Id="rId60" Type="http://schemas.openxmlformats.org/officeDocument/2006/relationships/hyperlink" Target="https://msg.dese.gov.au/link/id/zzzz69defbc8d0dfc807Pzzzz655e9512a54c9083/page.html" TargetMode="External"/><Relationship Id="rId81" Type="http://schemas.openxmlformats.org/officeDocument/2006/relationships/hyperlink" Target="https://msg.dese.gov.au/link/id/zzzz69d88ed623c79582Pzzzz66ecee0f1e007288/page.html" TargetMode="External"/><Relationship Id="rId135" Type="http://schemas.openxmlformats.org/officeDocument/2006/relationships/hyperlink" Target="https://msg.dese.gov.au/link/id/zzzz69cb586fd1220896Pzzzz69004047f222b266/page.html" TargetMode="External"/><Relationship Id="rId156" Type="http://schemas.openxmlformats.org/officeDocument/2006/relationships/hyperlink" Target="https://msg.dese.gov.au/link/id/zzzz69c48d1584daa950Pzzzz674fd61aec70e823/page.html" TargetMode="External"/><Relationship Id="rId177" Type="http://schemas.openxmlformats.org/officeDocument/2006/relationships/hyperlink" Target="https://msg.dese.gov.au/link/id/zzzz69bb6f2eb0ab3129Pzzzz674fd61aec70e823/page.html" TargetMode="External"/><Relationship Id="rId198" Type="http://schemas.openxmlformats.org/officeDocument/2006/relationships/hyperlink" Target="https://msg.dese.gov.au/link/id/zzzz69b7449c991ec763Pzzzz69004047f222b266/page.html" TargetMode="External"/><Relationship Id="rId321" Type="http://schemas.openxmlformats.org/officeDocument/2006/relationships/hyperlink" Target="https://msg.dese.gov.au/link/id/zzzz698d1b6e7e4fe108Pzzzz6025c156f06e5453/page.html" TargetMode="External"/><Relationship Id="rId342" Type="http://schemas.openxmlformats.org/officeDocument/2006/relationships/hyperlink" Target="https://msg.dese.gov.au/link/id/zzzz69781472c380b601Pzzzz69004047f222b266/page.html" TargetMode="External"/><Relationship Id="rId363" Type="http://schemas.openxmlformats.org/officeDocument/2006/relationships/hyperlink" Target="https://msg.dese.gov.au/link/id/zzzz697030e759387062Pzzzz655e9512a54c9083/page.html" TargetMode="External"/><Relationship Id="rId384" Type="http://schemas.openxmlformats.org/officeDocument/2006/relationships/hyperlink" Target="https://msg.dese.gov.au/link/id/zzzz69697d27f3d0a969Pzzzz674fd61aec70e823/page.html" TargetMode="External"/><Relationship Id="rId419" Type="http://schemas.openxmlformats.org/officeDocument/2006/relationships/hyperlink" Target="https://msg.dese.gov.au/link/id/zzzz6965992d9a754198Pzzzz674fd61aec70e823/page.html" TargetMode="External"/><Relationship Id="rId202" Type="http://schemas.openxmlformats.org/officeDocument/2006/relationships/hyperlink" Target="https://msg.dese.gov.au/link/id/zzzz69b7449cb36e1327Pzzzz69004047f222b266/page.html" TargetMode="External"/><Relationship Id="rId223" Type="http://schemas.openxmlformats.org/officeDocument/2006/relationships/hyperlink" Target="https://msg.dese.gov.au/link/id/zzzz69b1f8c0ac5f6504Pzzzz66ecee0f1e007288/page.html" TargetMode="External"/><Relationship Id="rId244" Type="http://schemas.openxmlformats.org/officeDocument/2006/relationships/hyperlink" Target="https://msg.dese.gov.au/link/id/zzzz69b1fa9f168eb854Pzzzz66ecee0f1e007288/page.html" TargetMode="External"/><Relationship Id="rId430" Type="http://schemas.openxmlformats.org/officeDocument/2006/relationships/hyperlink" Target="https://msg.dese.gov.au/link/id/zzzz696095fb0b965946Pzzzz674fd61aec70e823/page.html" TargetMode="External"/><Relationship Id="rId18" Type="http://schemas.openxmlformats.org/officeDocument/2006/relationships/hyperlink" Target="https://msg.dese.gov.au/link/id/zzzz69faa7bed8fe5276Pzzzz655e9512a54c9083/page.html" TargetMode="External"/><Relationship Id="rId39" Type="http://schemas.openxmlformats.org/officeDocument/2006/relationships/hyperlink" Target="https://msg.dese.gov.au/link/id/zzzz69f17b4fbd6f7971Pzzzz655e9512a54c9083/page.html" TargetMode="External"/><Relationship Id="rId265" Type="http://schemas.openxmlformats.org/officeDocument/2006/relationships/hyperlink" Target="https://www.servicesaustralia.gov.au/temporary-financial-hardship-additional-child-care-subsidy?context=41866" TargetMode="External"/><Relationship Id="rId286" Type="http://schemas.openxmlformats.org/officeDocument/2006/relationships/hyperlink" Target="https://www.education.gov.au/early-childhood/providers/extra-support/community-child-care-fund/special-circumstances-grant" TargetMode="External"/><Relationship Id="rId50" Type="http://schemas.openxmlformats.org/officeDocument/2006/relationships/hyperlink" Target="https://msg.dese.gov.au/link/id/zzzz69e840dc1cab0986Pzzzz655e9512a54c9083/page.html" TargetMode="External"/><Relationship Id="rId104" Type="http://schemas.openxmlformats.org/officeDocument/2006/relationships/hyperlink" Target="https://msg.dese.gov.au/link/id/zzzz69cdd4c489611714Pzzzz69004047f222b266/page.html" TargetMode="External"/><Relationship Id="rId125" Type="http://schemas.openxmlformats.org/officeDocument/2006/relationships/hyperlink" Target="mailto:ECECFinancialViability@education.gov.au" TargetMode="External"/><Relationship Id="rId146" Type="http://schemas.openxmlformats.org/officeDocument/2006/relationships/hyperlink" Target="https://msg.dese.gov.au/link/id/zzzz69c48d15432a8090Pzzzz674fd61aec70e823/page.html" TargetMode="External"/><Relationship Id="rId167" Type="http://schemas.openxmlformats.org/officeDocument/2006/relationships/hyperlink" Target="https://msg.dese.gov.au/link/id/zzzz69bb6f2e9a7f4577Pzzzz674fd61aec70e823/page.html" TargetMode="External"/><Relationship Id="rId188" Type="http://schemas.openxmlformats.org/officeDocument/2006/relationships/hyperlink" Target="https://www.education.gov.au/newsroom/articles/new-online-safety-module-released-young-learners?utm_source=ecec2026-03-18&amp;utm_medium=email&amp;utm_campaign=health" TargetMode="External"/><Relationship Id="rId311"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332" Type="http://schemas.openxmlformats.org/officeDocument/2006/relationships/hyperlink" Target="https://msg.dese.gov.au/link/id/zzzz6982abc4b1d75091Pzzzz655d5953d312b061/page.html" TargetMode="External"/><Relationship Id="rId353" Type="http://schemas.openxmlformats.org/officeDocument/2006/relationships/hyperlink" Target="https://www.education.gov.au/child-care-package/help-emergency" TargetMode="External"/><Relationship Id="rId374" Type="http://schemas.openxmlformats.org/officeDocument/2006/relationships/hyperlink" Target="https://msg.dese.gov.au/link/id/zzzz69697d27ea993020Pzzzz674fd61aec70e823/page.html" TargetMode="External"/><Relationship Id="rId395" Type="http://schemas.openxmlformats.org/officeDocument/2006/relationships/hyperlink" Target="https://msg.dese.gov.au/link/id/zzzz69683524ab1c0263Pzzzz674fd61aec70e823/page.html" TargetMode="External"/><Relationship Id="rId409" Type="http://schemas.openxmlformats.org/officeDocument/2006/relationships/hyperlink" Target="https://msg.dese.gov.au/link/id/zzzz6965992d8824b837Pzzzz674fd61aec70e823/page.html" TargetMode="External"/><Relationship Id="rId71" Type="http://schemas.openxmlformats.org/officeDocument/2006/relationships/hyperlink" Target="https://msg.dese.gov.au/link/id/zzzz69defbc8e9fe2988Pzzzz655e9512a54c9083/page.html" TargetMode="External"/><Relationship Id="rId92" Type="http://schemas.openxmlformats.org/officeDocument/2006/relationships/hyperlink" Target="https://msg.dese.gov.au/link/id/zzzz69d4724648700160Pzzzz66ecee0f1e007288/page.html" TargetMode="External"/><Relationship Id="rId213" Type="http://schemas.openxmlformats.org/officeDocument/2006/relationships/hyperlink" Target="https://msg.dese.gov.au/link/id/zzzz69b1f8c0a30c6136Pzzzz66ecee0f1e007288/page.html" TargetMode="External"/><Relationship Id="rId234" Type="http://schemas.openxmlformats.org/officeDocument/2006/relationships/hyperlink" Target="https://msg.dese.gov.au/link/id/zzzz69b1f8c04446e762Pzzzz66ecee0f1e007288/page.html" TargetMode="External"/><Relationship Id="rId420" Type="http://schemas.openxmlformats.org/officeDocument/2006/relationships/hyperlink" Target="https://msg.dese.gov.au/link/id/zzzz6965992d9b811250Pzzzz674fd61aec70e823/page.html" TargetMode="External"/><Relationship Id="rId2" Type="http://schemas.openxmlformats.org/officeDocument/2006/relationships/customXml" Target="../customXml/item2.xml"/><Relationship Id="rId29" Type="http://schemas.openxmlformats.org/officeDocument/2006/relationships/hyperlink" Target="https://msg.dese.gov.au/link/id/zzzz69faa7bee77c4248Pzzzz655e9512a54c9083/page.html" TargetMode="External"/><Relationship Id="rId255" Type="http://schemas.openxmlformats.org/officeDocument/2006/relationships/hyperlink" Target="https://msg.dese.gov.au/link/id/zzzz69af8d61945f8601Pzzzz69004047f222b266/page.html" TargetMode="External"/><Relationship Id="rId276" Type="http://schemas.openxmlformats.org/officeDocument/2006/relationships/hyperlink" Target="https://msg.dese.gov.au/link/id/zzzz69a79945dfe40535Pzzzz655d5953d312b061/page.html" TargetMode="External"/><Relationship Id="rId297" Type="http://schemas.openxmlformats.org/officeDocument/2006/relationships/hyperlink" Target="https://msg.dese.gov.au/link/id/zzzz699e27ce8ed50516Pzzzz69004047f222b266/page.html" TargetMode="External"/><Relationship Id="rId40" Type="http://schemas.openxmlformats.org/officeDocument/2006/relationships/hyperlink" Target="https://msg.dese.gov.au/link/id/zzzz69f17b4fbfbd2481Pzzzz655e9512a54c9083/page.html" TargetMode="External"/><Relationship Id="rId115" Type="http://schemas.openxmlformats.org/officeDocument/2006/relationships/hyperlink" Target="https://www.education.gov.au/early-childhood/about/quality-and-safety/national-child-safety-training?utm_source=ecec2026-04-01&amp;utm_medium=email&amp;utm_campaign=session_reports&amp;utm_id=child_safety_training&amp;utm_content=compliance" TargetMode="External"/><Relationship Id="rId136" Type="http://schemas.openxmlformats.org/officeDocument/2006/relationships/hyperlink" Target="https://msg.dese.gov.au/link/id/zzzz69cb586fd96d3457Pzzzz69004047f222b266/page.html" TargetMode="External"/><Relationship Id="rId157" Type="http://schemas.openxmlformats.org/officeDocument/2006/relationships/hyperlink" Target="https://www.education.gov.au/early-childhood/about/building-early-education-fund/small-scale-grant-opportunities" TargetMode="External"/><Relationship Id="rId178" Type="http://schemas.openxmlformats.org/officeDocument/2006/relationships/hyperlink" Target="https://msg.dese.gov.au/link/id/zzzz69bb6f2eb220c870Pzzzz674fd61aec70e823/page.html" TargetMode="External"/><Relationship Id="rId301" Type="http://schemas.openxmlformats.org/officeDocument/2006/relationships/hyperlink" Target="https://msg.dese.gov.au/link/id/zzzz699d2c05b5b81642Pzzzz69004047f222b266/page.html" TargetMode="External"/><Relationship Id="rId322" Type="http://schemas.openxmlformats.org/officeDocument/2006/relationships/hyperlink" Target="https://msg.dese.gov.au/link/id/zzzz698d1b6e7f3be929Pzzzz6025c156f06e5453/page.html" TargetMode="External"/><Relationship Id="rId343" Type="http://schemas.openxmlformats.org/officeDocument/2006/relationships/hyperlink" Target="https://msg.dese.gov.au/link/id/zzzz69781472c6191000Pzzzz69004047f222b266/page.html" TargetMode="External"/><Relationship Id="rId364" Type="http://schemas.openxmlformats.org/officeDocument/2006/relationships/hyperlink" Target="https://msg.dese.gov.au/link/id/zzzz697030e75ae2d551Pzzzz655e9512a54c9083/page.html" TargetMode="External"/><Relationship Id="rId61" Type="http://schemas.openxmlformats.org/officeDocument/2006/relationships/hyperlink" Target="https://msg.dese.gov.au/link/id/zzzz69defbc8d2983071Pzzzz655e9512a54c9083/page.html" TargetMode="External"/><Relationship Id="rId82" Type="http://schemas.openxmlformats.org/officeDocument/2006/relationships/hyperlink" Target="https://msg.dese.gov.au/link/id/zzzz69d88ed6258b4126Pzzzz66ecee0f1e007288/page.html" TargetMode="External"/><Relationship Id="rId199" Type="http://schemas.openxmlformats.org/officeDocument/2006/relationships/hyperlink" Target="https://msg.dese.gov.au/link/id/zzzz69b7449ca4c87026Pzzzz69004047f222b266/page.html" TargetMode="External"/><Relationship Id="rId203" Type="http://schemas.openxmlformats.org/officeDocument/2006/relationships/hyperlink" Target="https://msg.dese.gov.au/link/id/zzzz69b7449cbae0c977Pzzzz69004047f222b266/page.html" TargetMode="External"/><Relationship Id="rId385" Type="http://schemas.openxmlformats.org/officeDocument/2006/relationships/hyperlink" Target="https://msg.dese.gov.au/link/id/zzzz69683524a0cf8935Pzzzz674fd61aec70e823/page.html" TargetMode="External"/><Relationship Id="rId19" Type="http://schemas.openxmlformats.org/officeDocument/2006/relationships/hyperlink" Target="https://msg.dese.gov.au/link/id/zzzz69faa7bed9e5c304Pzzzz655e9512a54c9083/page.html" TargetMode="External"/><Relationship Id="rId224" Type="http://schemas.openxmlformats.org/officeDocument/2006/relationships/hyperlink" Target="https://msg.dese.gov.au/link/id/zzzz69b1f8c03c23a371Pzzzz66ecee0f1e007288/page.html" TargetMode="External"/><Relationship Id="rId245" Type="http://schemas.openxmlformats.org/officeDocument/2006/relationships/hyperlink" Target="https://msg.dese.gov.au/link/id/zzzz69b1fa9f17af8222Pzzzz66ecee0f1e007288/page.html" TargetMode="External"/><Relationship Id="rId266" Type="http://schemas.openxmlformats.org/officeDocument/2006/relationships/hyperlink" Target="https://www.education.gov.au/early-childhood/providers/extra-support/emergency" TargetMode="External"/><Relationship Id="rId287" Type="http://schemas.openxmlformats.org/officeDocument/2006/relationships/hyperlink" Target="https://www.education.gov.au/early-childhood/providers/howto/manage-absences" TargetMode="External"/><Relationship Id="rId410" Type="http://schemas.openxmlformats.org/officeDocument/2006/relationships/hyperlink" Target="https://msg.dese.gov.au/link/id/zzzz6965992d8c843195Pzzzz674fd61aec70e823/page.html" TargetMode="External"/><Relationship Id="rId431" Type="http://schemas.openxmlformats.org/officeDocument/2006/relationships/hyperlink" Target="https://msg.dese.gov.au/link/id/zzzz696095fb0d353611Pzzzz674fd61aec70e823/page.html" TargetMode="External"/><Relationship Id="rId30" Type="http://schemas.openxmlformats.org/officeDocument/2006/relationships/hyperlink" Target="https://msg.dese.gov.au/link/id/zzzz69faa7beea62e625Pzzzz655e9512a54c9083/page.html" TargetMode="External"/><Relationship Id="rId105" Type="http://schemas.openxmlformats.org/officeDocument/2006/relationships/hyperlink" Target="https://msg.dese.gov.au/link/id/zzzz69cdd4c48da97199Pzzzz69004047f222b266/page.html" TargetMode="External"/><Relationship Id="rId126" Type="http://schemas.openxmlformats.org/officeDocument/2006/relationships/hyperlink" Target="mailto:ECECFinancialViability@education.gov.au" TargetMode="External"/><Relationship Id="rId147" Type="http://schemas.openxmlformats.org/officeDocument/2006/relationships/hyperlink" Target="https://msg.dese.gov.au/link/id/zzzz69c48d1560b9d248Pzzzz674fd61aec70e823/page.html" TargetMode="External"/><Relationship Id="rId168" Type="http://schemas.openxmlformats.org/officeDocument/2006/relationships/hyperlink" Target="https://msg.dese.gov.au/link/id/zzzz69bb6f2e92ad3788Pzzzz674fd61aec70e823/page.html" TargetMode="External"/><Relationship Id="rId312" Type="http://schemas.openxmlformats.org/officeDocument/2006/relationships/hyperlink" Target="https://www.education.gov.au/early-childhood/providers/howto/manage-absences?utm_source=ecec2026-02-18&amp;utm_medium=email&amp;utm_campaign=absences" TargetMode="External"/><Relationship Id="rId333" Type="http://schemas.openxmlformats.org/officeDocument/2006/relationships/hyperlink" Target="https://msg.dese.gov.au/link/id/zzzz6982abc4b1d75091Pzzzz655d5953d312b061/page.html" TargetMode="External"/><Relationship Id="rId354" Type="http://schemas.openxmlformats.org/officeDocument/2006/relationships/hyperlink" Target="https://www.facebook.com/groups/359334192803179" TargetMode="External"/><Relationship Id="rId51" Type="http://schemas.openxmlformats.org/officeDocument/2006/relationships/hyperlink" Target="https://msg.dese.gov.au/link/id/zzzz69e840dc1d89c060Pzzzz655e9512a54c9083/page.html" TargetMode="External"/><Relationship Id="rId72" Type="http://schemas.openxmlformats.org/officeDocument/2006/relationships/hyperlink" Target="https://msg.dese.gov.au/link/id/zzzz69d88ed60c76b920Pzzzz66ecee0f1e007288/page.html" TargetMode="External"/><Relationship Id="rId93" Type="http://schemas.openxmlformats.org/officeDocument/2006/relationships/hyperlink" Target="https://msg.dese.gov.au/link/id/zzzz69d47344b28f7537Pzzzz66ecee0f1e007288/page.html" TargetMode="External"/><Relationship Id="rId189"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375" Type="http://schemas.openxmlformats.org/officeDocument/2006/relationships/hyperlink" Target="https://msg.dese.gov.au/link/id/zzzz69697d27eda06700Pzzzz674fd61aec70e823/page.html" TargetMode="External"/><Relationship Id="rId396" Type="http://schemas.openxmlformats.org/officeDocument/2006/relationships/hyperlink" Target="https://msg.dese.gov.au/link/id/zzzz69683524ac4c4894Pzzzz674fd61aec70e823/page.html" TargetMode="External"/><Relationship Id="rId3" Type="http://schemas.openxmlformats.org/officeDocument/2006/relationships/customXml" Target="../customXml/item3.xml"/><Relationship Id="rId214" Type="http://schemas.openxmlformats.org/officeDocument/2006/relationships/hyperlink" Target="https://msg.dese.gov.au/link/id/zzzz69b1f8c0a5059650Pzzzz66ecee0f1e007288/page.html" TargetMode="External"/><Relationship Id="rId235" Type="http://schemas.openxmlformats.org/officeDocument/2006/relationships/hyperlink" Target="https://msg.dese.gov.au/link/id/zzzz69b1f8c0451ac274Pzzzz66ecee0f1e007288/page.html" TargetMode="External"/><Relationship Id="rId256" Type="http://schemas.openxmlformats.org/officeDocument/2006/relationships/hyperlink" Target="https://msg.dese.gov.au/link/id/zzzz69afa69106614309Pzzzz69004047f222b266/page.html" TargetMode="External"/><Relationship Id="rId277" Type="http://schemas.openxmlformats.org/officeDocument/2006/relationships/hyperlink" Target="https://msg.dese.gov.au/link/id/zzzz69a79945e1725772Pzzzz655d5953d312b061/page.html" TargetMode="External"/><Relationship Id="rId298" Type="http://schemas.openxmlformats.org/officeDocument/2006/relationships/hyperlink" Target="https://msg.dese.gov.au/link/id/zzzz699e27ce8f913543Pzzzz69004047f222b266/page.html" TargetMode="External"/><Relationship Id="rId400" Type="http://schemas.openxmlformats.org/officeDocument/2006/relationships/hyperlink" Target="https://msg.dese.gov.au/link/id/zzzz69683524b1a3b865Pzzzz674fd61aec70e823/page.html" TargetMode="External"/><Relationship Id="rId421" Type="http://schemas.openxmlformats.org/officeDocument/2006/relationships/hyperlink" Target="https://msg.dese.gov.au/link/id/zzzz6965992d9d44d617Pzzzz674fd61aec70e823/page.html" TargetMode="External"/><Relationship Id="rId116" Type="http://schemas.openxmlformats.org/officeDocument/2006/relationships/hyperlink" Target="https://learning.education.gov.au/user_login?utm_source=ecec2026-04-01&amp;utm_medium=email&amp;utm_campaign=session_reports&amp;utm_id=geccko&amp;utm_content=compliance" TargetMode="External"/><Relationship Id="rId137" Type="http://schemas.openxmlformats.org/officeDocument/2006/relationships/hyperlink" Target="https://msg.dese.gov.au/link/id/zzzz69cb586fdbc1d521Pzzzz69004047f222b266/page.html" TargetMode="External"/><Relationship Id="rId158" Type="http://schemas.openxmlformats.org/officeDocument/2006/relationships/hyperlink" Target="mailto:cctvassessment@nousgroup.com" TargetMode="External"/><Relationship Id="rId302" Type="http://schemas.openxmlformats.org/officeDocument/2006/relationships/hyperlink" Target="https://msg.dese.gov.au/link/id/zzzz699d2c05b76ab334Pzzzz69004047f222b266/page.html" TargetMode="External"/><Relationship Id="rId323" Type="http://schemas.openxmlformats.org/officeDocument/2006/relationships/hyperlink" Target="https://msg.dese.gov.au/link/id/zzzz6982abc4a202a896Pzzzz655d5953d312b061/page.html" TargetMode="External"/><Relationship Id="rId344" Type="http://schemas.openxmlformats.org/officeDocument/2006/relationships/hyperlink" Target="https://msg.dese.gov.au/link/id/zzzz69781472c8f88125Pzzzz69004047f222b266/page.html" TargetMode="External"/><Relationship Id="rId20" Type="http://schemas.openxmlformats.org/officeDocument/2006/relationships/hyperlink" Target="https://msg.dese.gov.au/link/id/zzzz69faa7bedc155735Pzzzz655e9512a54c9083/page.html" TargetMode="External"/><Relationship Id="rId41" Type="http://schemas.openxmlformats.org/officeDocument/2006/relationships/hyperlink" Target="https://msg.dese.gov.au/link/id/zzzz69f17b4fc30e6073Pzzzz655e9512a54c9083/page.html" TargetMode="External"/><Relationship Id="rId62" Type="http://schemas.openxmlformats.org/officeDocument/2006/relationships/hyperlink" Target="https://msg.dese.gov.au/link/id/zzzz69defbc8d8253228Pzzzz655e9512a54c9083/page.html" TargetMode="External"/><Relationship Id="rId83" Type="http://schemas.openxmlformats.org/officeDocument/2006/relationships/hyperlink" Target="https://msg.dese.gov.au/link/id/zzzz69d88ed628468765Pzzzz66ecee0f1e007288/page.html" TargetMode="External"/><Relationship Id="rId179" Type="http://schemas.openxmlformats.org/officeDocument/2006/relationships/hyperlink" Target="https://www.acecqa.gov.au/national-quality-framework/child-safety/national-early-childhood-worker-register" TargetMode="External"/><Relationship Id="rId365" Type="http://schemas.openxmlformats.org/officeDocument/2006/relationships/hyperlink" Target="https://msg.dese.gov.au/link/id/zzzz697030e75d737995Pzzzz655e9512a54c9083/page.html" TargetMode="External"/><Relationship Id="rId386" Type="http://schemas.openxmlformats.org/officeDocument/2006/relationships/hyperlink" Target="https://msg.dese.gov.au/link/id/zzzz69683524a3099256Pzzzz674fd61aec70e823/page.html" TargetMode="External"/><Relationship Id="rId190" Type="http://schemas.openxmlformats.org/officeDocument/2006/relationships/hyperlink" Target="mailto:ECECFinancialViability@education.gov.au" TargetMode="External"/><Relationship Id="rId204" Type="http://schemas.openxmlformats.org/officeDocument/2006/relationships/hyperlink" Target="https://msg.dese.gov.au/link/id/zzzz69b7449cc4872653Pzzzz69004047f222b266/page.html" TargetMode="External"/><Relationship Id="rId225" Type="http://schemas.openxmlformats.org/officeDocument/2006/relationships/hyperlink" Target="https://msg.dese.gov.au/link/id/zzzz69b1f8c03cfba224Pzzzz66ecee0f1e007288/page.html" TargetMode="External"/><Relationship Id="rId246" Type="http://schemas.openxmlformats.org/officeDocument/2006/relationships/hyperlink" Target="https://msg.dese.gov.au/link/id/zzzz69b1fa9f18860101Pzzzz66ecee0f1e007288/page.html" TargetMode="External"/><Relationship Id="rId267" Type="http://schemas.openxmlformats.org/officeDocument/2006/relationships/hyperlink" Target="https://www.servicesaustralia.gov.au/natural-disaster-support?context=60042" TargetMode="External"/><Relationship Id="rId288" Type="http://schemas.openxmlformats.org/officeDocument/2006/relationships/hyperlink" Target="https://www.servicesaustralia.gov.au/temporary-financial-hardship-additional-child-care-subsidy?context=41866" TargetMode="External"/><Relationship Id="rId411" Type="http://schemas.openxmlformats.org/officeDocument/2006/relationships/hyperlink" Target="https://msg.dese.gov.au/link/id/zzzz6965992d8824b837Pzzzz674fd61aec70e823/page.html" TargetMode="External"/><Relationship Id="rId432" Type="http://schemas.openxmlformats.org/officeDocument/2006/relationships/hyperlink" Target="https://msg.dese.gov.au/link/id/zzzz696095fb0e799932Pzzzz674fd61aec70e823/page.html" TargetMode="External"/><Relationship Id="rId106" Type="http://schemas.openxmlformats.org/officeDocument/2006/relationships/hyperlink" Target="https://msg.dese.gov.au/link/id/zzzz69cdd4c490b76570Pzzzz69004047f222b266/page.html" TargetMode="External"/><Relationship Id="rId127" Type="http://schemas.openxmlformats.org/officeDocument/2006/relationships/hyperlink" Target="https://www.education.gov.au/early-childhood/providers/howto/large-providers?utm_source=ecec2026-04-01&amp;utm_medium=email&amp;utm_campaign=session_reports&amp;utm_id=large_providers&amp;utm_content=compliance" TargetMode="External"/><Relationship Id="rId313" Type="http://schemas.openxmlformats.org/officeDocument/2006/relationships/hyperlink" Target="https://msg.dese.gov.au/link/id/zzzz698d1b6e77434939Pzzzz6025c156f06e5453/page.html" TargetMode="External"/><Relationship Id="rId10" Type="http://schemas.openxmlformats.org/officeDocument/2006/relationships/endnotes" Target="endnotes.xml"/><Relationship Id="rId31" Type="http://schemas.openxmlformats.org/officeDocument/2006/relationships/hyperlink" Target="https://msg.dese.gov.au/link/id/zzzz69f17b4fa2d74741Pzzzz655e9512a54c9083/page.html" TargetMode="External"/><Relationship Id="rId52" Type="http://schemas.openxmlformats.org/officeDocument/2006/relationships/hyperlink" Target="https://msg.dese.gov.au/link/id/zzzz69e840dc1ede8702Pzzzz655e9512a54c9083/page.html" TargetMode="External"/><Relationship Id="rId73" Type="http://schemas.openxmlformats.org/officeDocument/2006/relationships/hyperlink" Target="https://msg.dese.gov.au/link/id/zzzz69d88ed60ff3c541Pzzzz66ecee0f1e007288/page.html" TargetMode="External"/><Relationship Id="rId94" Type="http://schemas.openxmlformats.org/officeDocument/2006/relationships/hyperlink" Target="https://msg.dese.gov.au/link/id/zzzz69d47344b3b35742Pzzzz66ecee0f1e007288/page.html" TargetMode="External"/><Relationship Id="rId148" Type="http://schemas.openxmlformats.org/officeDocument/2006/relationships/hyperlink" Target="https://msg.dese.gov.au/link/id/zzzz69c48d1565540371Pzzzz674fd61aec70e823/page.html" TargetMode="External"/><Relationship Id="rId169" Type="http://schemas.openxmlformats.org/officeDocument/2006/relationships/hyperlink" Target="https://msg.dese.gov.au/link/id/zzzz69bb6f2e9d2eb463Pzzzz674fd61aec70e823/page.html" TargetMode="External"/><Relationship Id="rId334" Type="http://schemas.openxmlformats.org/officeDocument/2006/relationships/hyperlink" Target="https://msg.dese.gov.au/link/id/zzzz6982abc4b35ae312Pzzzz655d5953d312b061/page.html" TargetMode="External"/><Relationship Id="rId355" Type="http://schemas.openxmlformats.org/officeDocument/2006/relationships/hyperlink" Target="https://www.education.gov.au/early-childhood/providers/extra-support/community-child-care-fund/special-circumstances-grant" TargetMode="External"/><Relationship Id="rId376" Type="http://schemas.openxmlformats.org/officeDocument/2006/relationships/hyperlink" Target="https://msg.dese.gov.au/link/id/zzzz69697d27ee540085Pzzzz674fd61aec70e823/page.html" TargetMode="External"/><Relationship Id="rId397" Type="http://schemas.openxmlformats.org/officeDocument/2006/relationships/hyperlink" Target="https://msg.dese.gov.au/link/id/zzzz69683524ad71d152Pzzzz674fd61aec70e823/page.html" TargetMode="External"/><Relationship Id="rId4" Type="http://schemas.openxmlformats.org/officeDocument/2006/relationships/customXml" Target="../customXml/item4.xml"/><Relationship Id="rId180"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215" Type="http://schemas.openxmlformats.org/officeDocument/2006/relationships/hyperlink" Target="https://msg.dese.gov.au/link/id/zzzz69b1f8c0a5d33797Pzzzz66ecee0f1e007288/page.html" TargetMode="External"/><Relationship Id="rId236" Type="http://schemas.openxmlformats.org/officeDocument/2006/relationships/hyperlink" Target="https://msg.dese.gov.au/link/id/zzzz69b1f8c045ed7079Pzzzz66ecee0f1e007288/page.html" TargetMode="External"/><Relationship Id="rId257" Type="http://schemas.openxmlformats.org/officeDocument/2006/relationships/hyperlink" Target="https://msg.dese.gov.au/link/id/zzzz69af8d619657a533Pzzzz69004047f222b266/page.html" TargetMode="External"/><Relationship Id="rId278" Type="http://schemas.openxmlformats.org/officeDocument/2006/relationships/hyperlink" Target="https://msg.dese.gov.au/link/id/zzzz69a79945e379b401Pzzzz655d5953d312b061/page.html" TargetMode="External"/><Relationship Id="rId401" Type="http://schemas.openxmlformats.org/officeDocument/2006/relationships/hyperlink" Target="https://msg.dese.gov.au/link/id/zzzz69683524b406b348Pzzzz674fd61aec70e823/page.html" TargetMode="External"/><Relationship Id="rId422" Type="http://schemas.openxmlformats.org/officeDocument/2006/relationships/hyperlink" Target="https://msg.dese.gov.au/link/id/zzzz696095fb0459c318Pzzzz674fd61aec70e823/page.html" TargetMode="External"/><Relationship Id="rId303"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42" Type="http://schemas.openxmlformats.org/officeDocument/2006/relationships/hyperlink" Target="https://msg.dese.gov.au/link/id/zzzz69f17b4fc30e6073Pzzzz655e9512a54c9083/page.html" TargetMode="External"/><Relationship Id="rId84" Type="http://schemas.openxmlformats.org/officeDocument/2006/relationships/hyperlink" Target="https://msg.dese.gov.au/link/id/zzzz69d88ed62a2af251Pzzzz66ecee0f1e007288/page.html" TargetMode="External"/><Relationship Id="rId138" Type="http://schemas.openxmlformats.org/officeDocument/2006/relationships/hyperlink" Target="https://msg.dese.gov.au/link/id/zzzz69cb586fe02c8177Pzzzz69004047f222b266/page.html" TargetMode="External"/><Relationship Id="rId345" Type="http://schemas.openxmlformats.org/officeDocument/2006/relationships/hyperlink" Target="https://msg.dese.gov.au/link/id/zzzz69795d8a209e0446Pzzzz69004047f222b266/page.html" TargetMode="External"/><Relationship Id="rId387" Type="http://schemas.openxmlformats.org/officeDocument/2006/relationships/hyperlink" Target="https://msg.dese.gov.au/link/id/zzzz69683524a3c6d568Pzzzz674fd61aec70e823/page.html" TargetMode="External"/><Relationship Id="rId191" Type="http://schemas.openxmlformats.org/officeDocument/2006/relationships/hyperlink" Target="mailto:ECECFinancialViability@education.gov.au" TargetMode="External"/><Relationship Id="rId205" Type="http://schemas.openxmlformats.org/officeDocument/2006/relationships/hyperlink" Target="https://msg.dese.gov.au/link/id/zzzz69b7449cc9b19601Pzzzz69004047f222b266/page.html" TargetMode="External"/><Relationship Id="rId247" Type="http://schemas.openxmlformats.org/officeDocument/2006/relationships/hyperlink" Target="https://msg.dese.gov.au/link/id/zzzz69b1fa9f19675195Pzzzz66ecee0f1e007288/page.html" TargetMode="External"/><Relationship Id="rId412" Type="http://schemas.openxmlformats.org/officeDocument/2006/relationships/hyperlink" Target="https://msg.dese.gov.au/link/id/zzzz6965992d8e38e617Pzzzz674fd61aec70e823/page.html" TargetMode="External"/><Relationship Id="rId107" Type="http://schemas.openxmlformats.org/officeDocument/2006/relationships/hyperlink" Target="https://msg.dese.gov.au/link/id/zzzz69cdd4c49c430949Pzzzz69004047f222b266/page.html" TargetMode="External"/><Relationship Id="rId289" Type="http://schemas.openxmlformats.org/officeDocument/2006/relationships/hyperlink" Target="https://www.education.gov.au/early-childhood/providers/extra-support/emergency" TargetMode="External"/><Relationship Id="rId11" Type="http://schemas.openxmlformats.org/officeDocument/2006/relationships/image" Target="media/image1.png"/><Relationship Id="rId53" Type="http://schemas.openxmlformats.org/officeDocument/2006/relationships/hyperlink" Target="https://msg.dese.gov.au/link/id/zzzz69e840dc20794141Pzzzz655e9512a54c9083/page.html" TargetMode="External"/><Relationship Id="rId149" Type="http://schemas.openxmlformats.org/officeDocument/2006/relationships/hyperlink" Target="https://msg.dese.gov.au/link/id/zzzz69c48d156e14d624Pzzzz674fd61aec70e823/page.html" TargetMode="External"/><Relationship Id="rId314" Type="http://schemas.openxmlformats.org/officeDocument/2006/relationships/hyperlink" Target="https://msg.dese.gov.au/link/id/zzzz698d1b6e78300939Pzzzz6025c156f06e5453/page.html" TargetMode="External"/><Relationship Id="rId356" Type="http://schemas.openxmlformats.org/officeDocument/2006/relationships/hyperlink" Target="https://www.education.gov.au/early-childhood/providers/howto/manage-absences" TargetMode="External"/><Relationship Id="rId398" Type="http://schemas.openxmlformats.org/officeDocument/2006/relationships/hyperlink" Target="https://msg.dese.gov.au/link/id/zzzz69683524aee4f808Pzzzz674fd61aec70e823/page.html" TargetMode="External"/><Relationship Id="rId95" Type="http://schemas.openxmlformats.org/officeDocument/2006/relationships/hyperlink" Target="https://msg.dese.gov.au/link/id/zzzz69d474e928bea450Pzzzz66ecee0f1e007288/page.html" TargetMode="External"/><Relationship Id="rId160" Type="http://schemas.openxmlformats.org/officeDocument/2006/relationships/hyperlink" Target="https://www.education.gov.au/early-childhood/about/data-and-reports/quarterly-reports/child-care-subsidy-data-report-december-quarter-2025" TargetMode="External"/><Relationship Id="rId216" Type="http://schemas.openxmlformats.org/officeDocument/2006/relationships/hyperlink" Target="https://msg.dese.gov.au/link/id/zzzz69b1f8c0a6a69971Pzzzz66ecee0f1e007288/page.html" TargetMode="External"/><Relationship Id="rId423" Type="http://schemas.openxmlformats.org/officeDocument/2006/relationships/hyperlink" Target="https://msg.dese.gov.au/link/id/zzzz696095fb0543e198Pzzzz674fd61aec70e823/page.html" TargetMode="External"/><Relationship Id="rId258" Type="http://schemas.openxmlformats.org/officeDocument/2006/relationships/hyperlink" Target="https://msg.dese.gov.au/link/id/zzzz69af8d61981e0791Pzzzz69004047f222b266/page.html" TargetMode="External"/><Relationship Id="rId22" Type="http://schemas.openxmlformats.org/officeDocument/2006/relationships/hyperlink" Target="https://msg.dese.gov.au/link/id/zzzz69faa7beddf39701Pzzzz655e9512a54c9083/page.html" TargetMode="External"/><Relationship Id="rId64" Type="http://schemas.openxmlformats.org/officeDocument/2006/relationships/hyperlink" Target="https://msg.dese.gov.au/link/id/zzzz69defbc8dd57e825Pzzzz655e9512a54c9083/page.html" TargetMode="External"/><Relationship Id="rId118" Type="http://schemas.openxmlformats.org/officeDocument/2006/relationships/hyperlink" Target="https://www.education.gov.au/early-childhood/providers/extra-support/emergency/support-region?utm_source=ecec2026-04-01&amp;utm_medium=email&amp;utm_campaign=emergencies&amp;utm_id=emergencies&amp;utm_content=compliance" TargetMode="External"/><Relationship Id="rId325" Type="http://schemas.openxmlformats.org/officeDocument/2006/relationships/hyperlink" Target="https://msg.dese.gov.au/link/id/zzzz6982abc4a3ec7333Pzzzz655d5953d312b061/page.html" TargetMode="External"/><Relationship Id="rId367" Type="http://schemas.openxmlformats.org/officeDocument/2006/relationships/hyperlink" Target="https://msg.dese.gov.au/link/id/zzzz697030e761897004Pzzzz655e9512a54c9083/page.html" TargetMode="External"/><Relationship Id="rId171" Type="http://schemas.openxmlformats.org/officeDocument/2006/relationships/hyperlink" Target="https://msg.dese.gov.au/link/id/zzzz69bb6f2ea0b93519Pzzzz674fd61aec70e823/page.html" TargetMode="External"/><Relationship Id="rId227" Type="http://schemas.openxmlformats.org/officeDocument/2006/relationships/hyperlink" Target="https://msg.dese.gov.au/link/id/zzzz69b1f8c03e2e3286Pzzzz66ecee0f1e007288/page.html" TargetMode="External"/><Relationship Id="rId269" Type="http://schemas.openxmlformats.org/officeDocument/2006/relationships/hyperlink" Target="https://msg.dese.gov.au/link/id/zzzz69a79945cdbb7025Pzzzz655d5953d312b061/page.html" TargetMode="External"/><Relationship Id="rId434" Type="http://schemas.openxmlformats.org/officeDocument/2006/relationships/hyperlink" Target="https://msg.dese.gov.au/link/id/zzzz696095fb10e03454Pzzzz674fd61aec70e823/page.html" TargetMode="External"/><Relationship Id="rId33" Type="http://schemas.openxmlformats.org/officeDocument/2006/relationships/hyperlink" Target="https://msg.dese.gov.au/link/id/zzzz69f17b4fadd9b543Pzzzz655e9512a54c9083/page.html" TargetMode="External"/><Relationship Id="rId129" Type="http://schemas.openxmlformats.org/officeDocument/2006/relationships/hyperlink" Target="https://www.education.gov.au/early-childhood/providers/workforce/wages/worker-retention-payment-communication-toolkit?utm_source=ecec2026-04-01&amp;utm_medium=email&amp;utm_campaign=session_reports&amp;utm_id=wrp&amp;utm_content=compliance" TargetMode="External"/><Relationship Id="rId280" Type="http://schemas.openxmlformats.org/officeDocument/2006/relationships/hyperlink" Target="https://msg.dese.gov.au/link/id/zzzz69a79945e7bcd234Pzzzz655d5953d312b061/page.html" TargetMode="External"/><Relationship Id="rId336" Type="http://schemas.openxmlformats.org/officeDocument/2006/relationships/hyperlink" Target="https://msg.dese.gov.au/link/id/zzzz6982abc4bc9fe534Pzzzz655d5953d312b061/page.html" TargetMode="External"/><Relationship Id="rId75" Type="http://schemas.openxmlformats.org/officeDocument/2006/relationships/hyperlink" Target="https://msg.dese.gov.au/link/id/zzzz69d88ed6126f3025Pzzzz66ecee0f1e007288/page.html" TargetMode="External"/><Relationship Id="rId140" Type="http://schemas.openxmlformats.org/officeDocument/2006/relationships/hyperlink" Target="https://msg.dese.gov.au/link/id/zzzz69cb586fec4fb326Pzzzz69004047f222b266/page.html" TargetMode="External"/><Relationship Id="rId182" Type="http://schemas.openxmlformats.org/officeDocument/2006/relationships/hyperlink" Target="https://www.education.gov.au/early-childhood/about/quality-and-safety/national-cctv-assessment?utm_source=ecec2026-03-18&amp;utm_medium=email&amp;utm_campaign=cctv" TargetMode="External"/><Relationship Id="rId378" Type="http://schemas.openxmlformats.org/officeDocument/2006/relationships/hyperlink" Target="https://msg.dese.gov.au/link/id/zzzz69697d27efbe0340Pzzzz674fd61aec70e823/page.html" TargetMode="External"/><Relationship Id="rId403" Type="http://schemas.openxmlformats.org/officeDocument/2006/relationships/hyperlink" Target="https://msg.dese.gov.au/link/id/zzzz69683524b7a84241Pzzzz674fd61aec70e823/page.html" TargetMode="External"/><Relationship Id="rId6" Type="http://schemas.openxmlformats.org/officeDocument/2006/relationships/styles" Target="styles.xml"/><Relationship Id="rId238" Type="http://schemas.openxmlformats.org/officeDocument/2006/relationships/hyperlink" Target="https://msg.dese.gov.au/link/id/zzzz69b1fa9f117a5246Pzzzz66ecee0f1e007288/page.html" TargetMode="External"/><Relationship Id="rId291" Type="http://schemas.openxmlformats.org/officeDocument/2006/relationships/hyperlink" Target="https://nt.gov.au/emergency" TargetMode="External"/><Relationship Id="rId305" Type="http://schemas.openxmlformats.org/officeDocument/2006/relationships/hyperlink" Target="https://www.acecqa.gov.au/resources/snapshot-and-reports/nqf-snapshots" TargetMode="External"/><Relationship Id="rId347" Type="http://schemas.openxmlformats.org/officeDocument/2006/relationships/hyperlink" Target="https://msg.dese.gov.au/link/id/zzzz6978080daae86915Pzzzz69004047f222b266/page.html" TargetMode="External"/><Relationship Id="rId44" Type="http://schemas.openxmlformats.org/officeDocument/2006/relationships/hyperlink" Target="https://msg.dese.gov.au/link/id/zzzz69f17b4fc736e695Pzzzz655e9512a54c9083/page.html" TargetMode="External"/><Relationship Id="rId86" Type="http://schemas.openxmlformats.org/officeDocument/2006/relationships/hyperlink" Target="https://msg.dese.gov.au/link/id/zzzz69d470876afae802Pzzzz66ecee0f1e007288/page.html" TargetMode="External"/><Relationship Id="rId151" Type="http://schemas.openxmlformats.org/officeDocument/2006/relationships/hyperlink" Target="https://msg.dese.gov.au/link/id/zzzz69c48d157b767299Pzzzz674fd61aec70e823/page.html" TargetMode="External"/><Relationship Id="rId389" Type="http://schemas.openxmlformats.org/officeDocument/2006/relationships/hyperlink" Target="https://msg.dese.gov.au/link/id/zzzz69683524a6f2d006Pzzzz674fd61aec70e823/page.html" TargetMode="External"/><Relationship Id="rId193" Type="http://schemas.openxmlformats.org/officeDocument/2006/relationships/hyperlink" Target="https://www.education.gov.au/early-childhood/providers/howto/large-providers?utm_source=ecec2026-03-18&amp;utm_medium=email&amp;utm_campaign=large_providers" TargetMode="External"/><Relationship Id="rId207" Type="http://schemas.openxmlformats.org/officeDocument/2006/relationships/hyperlink" Target="https://msg.dese.gov.au/link/id/zzzz69b7449cd0f0a733Pzzzz69004047f222b266/page.html" TargetMode="External"/><Relationship Id="rId249" Type="http://schemas.openxmlformats.org/officeDocument/2006/relationships/hyperlink" Target="https://msg.dese.gov.au/link/id/zzzz69b1fa9f1bafc564Pzzzz66ecee0f1e007288/page.html" TargetMode="External"/><Relationship Id="rId414" Type="http://schemas.openxmlformats.org/officeDocument/2006/relationships/hyperlink" Target="https://msg.dese.gov.au/link/id/zzzz6965992d9166e659Pzzzz674fd61aec70e823/page.html" TargetMode="External"/><Relationship Id="rId13" Type="http://schemas.openxmlformats.org/officeDocument/2006/relationships/image" Target="media/image3.jpeg"/><Relationship Id="rId109" Type="http://schemas.openxmlformats.org/officeDocument/2006/relationships/hyperlink" Target="https://msg.dese.gov.au/link/id/zzzz69cdd4c4a63ab369Pzzzz69004047f222b266/page.html" TargetMode="External"/><Relationship Id="rId260" Type="http://schemas.openxmlformats.org/officeDocument/2006/relationships/hyperlink" Target="https://www.education.gov.au/early-childhood/providers/howto/manage-payments-fees/third-party-payments-discounts/prescribed-discounts" TargetMode="External"/><Relationship Id="rId316" Type="http://schemas.openxmlformats.org/officeDocument/2006/relationships/hyperlink" Target="https://msg.dese.gov.au/link/id/zzzz698d1b6e79308871Pzzzz6025c156f06e5453/page.html" TargetMode="External"/><Relationship Id="rId55" Type="http://schemas.openxmlformats.org/officeDocument/2006/relationships/hyperlink" Target="https://msg.dese.gov.au/link/id/zzzz69defbc8c670d941Pzzzz655e9512a54c9083/page.html" TargetMode="External"/><Relationship Id="rId97" Type="http://schemas.openxmlformats.org/officeDocument/2006/relationships/hyperlink" Target="https://msg.dese.gov.au/link/id/zzzz69d47657b6580557Pzzzz66ecee0f1e007288/page.html" TargetMode="External"/><Relationship Id="rId120" Type="http://schemas.openxmlformats.org/officeDocument/2006/relationships/hyperlink" Target="https://www.education.gov.au/early-childhood/providers/howto/manage-payments-fees/overpayments?utm_source=ecec2026-04-01&amp;utm_medium=email&amp;utm_campaign=session_reports&amp;utm_id=ccsadmin&amp;utm_content=compliance" TargetMode="External"/><Relationship Id="rId358" Type="http://schemas.openxmlformats.org/officeDocument/2006/relationships/hyperlink" Target="https://www.education.gov.au/early-childhood/providers/extra-support/emergency" TargetMode="External"/><Relationship Id="rId162" Type="http://schemas.openxmlformats.org/officeDocument/2006/relationships/hyperlink" Target="https://www.education.gov.au/early-childhood/providers/howto/manage-absences?utm_source=ecec2026-03-25&amp;utm_medium=email&amp;utm_campaign=absences" TargetMode="External"/><Relationship Id="rId218" Type="http://schemas.openxmlformats.org/officeDocument/2006/relationships/hyperlink" Target="https://msg.dese.gov.au/link/id/zzzz69b1f8c0a83ec911Pzzzz66ecee0f1e007288/page.html" TargetMode="External"/><Relationship Id="rId425" Type="http://schemas.openxmlformats.org/officeDocument/2006/relationships/hyperlink" Target="https://msg.dese.gov.au/link/id/zzzz696095fb065a8730Pzzzz674fd61aec70e823/page.html" TargetMode="External"/><Relationship Id="rId271" Type="http://schemas.openxmlformats.org/officeDocument/2006/relationships/hyperlink" Target="https://msg.dese.gov.au/link/id/zzzz69a79945d0763618Pzzzz655d5953d312b061/page.html" TargetMode="External"/><Relationship Id="rId24" Type="http://schemas.openxmlformats.org/officeDocument/2006/relationships/hyperlink" Target="https://msg.dese.gov.au/link/id/zzzz69faa7bee1528229Pzzzz655e9512a54c9083/page.html" TargetMode="External"/><Relationship Id="rId66" Type="http://schemas.openxmlformats.org/officeDocument/2006/relationships/hyperlink" Target="https://msg.dese.gov.au/link/id/zzzz69defbc8e18a9139Pzzzz655e9512a54c9083/page.html" TargetMode="External"/><Relationship Id="rId131" Type="http://schemas.openxmlformats.org/officeDocument/2006/relationships/hyperlink" Target="https://msg.dese.gov.au/link/id/zzzz69cb586fbbcd0077Pzzzz69004047f222b266/page.html" TargetMode="External"/><Relationship Id="rId327" Type="http://schemas.openxmlformats.org/officeDocument/2006/relationships/hyperlink" Target="https://msg.dese.gov.au/link/id/zzzz6982abc4aa1a8034Pzzzz655d5953d312b061/page.html" TargetMode="External"/><Relationship Id="rId369" Type="http://schemas.openxmlformats.org/officeDocument/2006/relationships/hyperlink" Target="https://msg.dese.gov.au/link/id/zzzz697030e76519f025Pzzzz655e9512a54c9083/page.html" TargetMode="External"/><Relationship Id="rId173" Type="http://schemas.openxmlformats.org/officeDocument/2006/relationships/hyperlink" Target="https://msg.dese.gov.au/link/id/zzzz69bb6f2ea837c500Pzzzz674fd61aec70e823/page.html" TargetMode="External"/><Relationship Id="rId229" Type="http://schemas.openxmlformats.org/officeDocument/2006/relationships/hyperlink" Target="https://msg.dese.gov.au/link/id/zzzz69b1f8c0400e5709Pzzzz66ecee0f1e007288/page.html" TargetMode="External"/><Relationship Id="rId380" Type="http://schemas.openxmlformats.org/officeDocument/2006/relationships/hyperlink" Target="https://msg.dese.gov.au/link/id/zzzz69697d27f113a493Pzzzz674fd61aec70e823/page.html" TargetMode="External"/><Relationship Id="rId436" Type="http://schemas.openxmlformats.org/officeDocument/2006/relationships/fontTable" Target="fontTable.xml"/><Relationship Id="rId240" Type="http://schemas.openxmlformats.org/officeDocument/2006/relationships/hyperlink" Target="https://msg.dese.gov.au/link/id/zzzz69b1fa9f129af036Pzzzz66ecee0f1e007288/page.html" TargetMode="External"/><Relationship Id="rId35" Type="http://schemas.openxmlformats.org/officeDocument/2006/relationships/hyperlink" Target="https://msg.dese.gov.au/link/id/zzzz69f17b4fb1616037Pzzzz655e9512a54c9083/page.html" TargetMode="External"/><Relationship Id="rId77" Type="http://schemas.openxmlformats.org/officeDocument/2006/relationships/hyperlink" Target="https://msg.dese.gov.au/link/id/zzzz69d88ed6176dd603Pzzzz66ecee0f1e007288/page.html" TargetMode="External"/><Relationship Id="rId100" Type="http://schemas.openxmlformats.org/officeDocument/2006/relationships/hyperlink" Target="https://msg.dese.gov.au/link/id/zzzz69d47657bc17c308Pzzzz66ecee0f1e007288/page.html" TargetMode="External"/><Relationship Id="rId282" Type="http://schemas.openxmlformats.org/officeDocument/2006/relationships/hyperlink" Target="https://msg.dese.gov.au/link/id/zzzz69a79945e7bcd234Pzzzz655d5953d312b061/page.html" TargetMode="External"/><Relationship Id="rId338" Type="http://schemas.openxmlformats.org/officeDocument/2006/relationships/hyperlink" Target="https://msg.dese.gov.au/link/id/zzzz6982abc4bed41620Pzzzz655d5953d312b061/page.html" TargetMode="External"/><Relationship Id="rId8" Type="http://schemas.openxmlformats.org/officeDocument/2006/relationships/webSettings" Target="webSettings.xml"/><Relationship Id="rId142" Type="http://schemas.openxmlformats.org/officeDocument/2006/relationships/hyperlink" Target="https://msg.dese.gov.au/link/id/zzzz69cb586ff1dea429Pzzzz69004047f222b266/page.html" TargetMode="External"/><Relationship Id="rId184" Type="http://schemas.openxmlformats.org/officeDocument/2006/relationships/hyperlink" Target="https://www.education.gov.au/early-childhood/help-emergency?utm_source=ecec2026-03-18&amp;utm_medium=email&amp;utm_campaign=emergencies" TargetMode="External"/><Relationship Id="rId391" Type="http://schemas.openxmlformats.org/officeDocument/2006/relationships/hyperlink" Target="https://msg.dese.gov.au/link/id/zzzz69683524a7cd1808Pzzzz674fd61aec70e823/page.html" TargetMode="External"/><Relationship Id="rId405" Type="http://schemas.openxmlformats.org/officeDocument/2006/relationships/hyperlink" Target="https://msg.dese.gov.au/link/id/zzzz69683524b961a354Pzzzz674fd61aec70e823/page.html" TargetMode="External"/><Relationship Id="rId251" Type="http://schemas.openxmlformats.org/officeDocument/2006/relationships/hyperlink" Target="https://msg.dese.gov.au/link/id/zzzz69af89b693a6c213Pzzzz69004047f222b266/page.html" TargetMode="External"/><Relationship Id="rId46" Type="http://schemas.openxmlformats.org/officeDocument/2006/relationships/hyperlink" Target="https://msg.dese.gov.au/link/id/zzzz69f17b4fd0f67477Pzzzz655e9512a54c9083/page.html" TargetMode="External"/><Relationship Id="rId293" Type="http://schemas.openxmlformats.org/officeDocument/2006/relationships/hyperlink" Target="https://msg.dese.gov.au/link/id/zzzz699d28e102d0b717Pzzzz69004047f222b266/page.html" TargetMode="External"/><Relationship Id="rId307" Type="http://schemas.openxmlformats.org/officeDocument/2006/relationships/hyperlink" Target="https://www.acecqa.gov.au/help/contact-your-regulatory-authority" TargetMode="External"/><Relationship Id="rId349" Type="http://schemas.openxmlformats.org/officeDocument/2006/relationships/hyperlink" Target="https://msg.dese.gov.au/link/id/zzzz69784c1e95cb2109Pzzzz69004047f222b266/page.html" TargetMode="External"/><Relationship Id="rId88" Type="http://schemas.openxmlformats.org/officeDocument/2006/relationships/hyperlink" Target="https://msg.dese.gov.au/link/id/zzzz69d470876ea45799Pzzzz66ecee0f1e007288/page.html" TargetMode="External"/><Relationship Id="rId111" Type="http://schemas.openxmlformats.org/officeDocument/2006/relationships/hyperlink" Target="https://msg.dese.gov.au/link/id/zzzz69cdd4c4aecd3151Pzzzz69004047f222b266/page.html" TargetMode="External"/><Relationship Id="rId153" Type="http://schemas.openxmlformats.org/officeDocument/2006/relationships/hyperlink" Target="https://msg.dese.gov.au/link/id/zzzz69c48d1580a26728Pzzzz674fd61aec70e823/page.html" TargetMode="External"/><Relationship Id="rId195" Type="http://schemas.openxmlformats.org/officeDocument/2006/relationships/hyperlink" Target="https://www.education.gov.au/early-childhood/providers/compliance-and-enforcement/report-ccs-fraud?utm_source=ecec2026-03-18&amp;utm_medium=email&amp;utm_campaign=fraud" TargetMode="External"/><Relationship Id="rId209" Type="http://schemas.openxmlformats.org/officeDocument/2006/relationships/hyperlink" Target="https://msg.dese.gov.au/link/id/zzzz69b7449cd999b083Pzzzz69004047f222b266/page.html" TargetMode="External"/><Relationship Id="rId360" Type="http://schemas.openxmlformats.org/officeDocument/2006/relationships/hyperlink" Target="https://emergency.vic.gov.au/" TargetMode="External"/><Relationship Id="rId416" Type="http://schemas.openxmlformats.org/officeDocument/2006/relationships/hyperlink" Target="https://msg.dese.gov.au/link/id/zzzz6965992d961a8667Pzzzz674fd61aec70e823/page.html" TargetMode="External"/><Relationship Id="rId220" Type="http://schemas.openxmlformats.org/officeDocument/2006/relationships/hyperlink" Target="https://msg.dese.gov.au/link/id/zzzz69b1f8c0a9e08141Pzzzz66ecee0f1e007288/page.html" TargetMode="External"/><Relationship Id="rId15" Type="http://schemas.openxmlformats.org/officeDocument/2006/relationships/hyperlink" Target="https://msg.dese.gov.au/link/id/zzzz69faa7bed44fc738Pzzzz655e9512a54c9083/page.html" TargetMode="External"/><Relationship Id="rId57" Type="http://schemas.openxmlformats.org/officeDocument/2006/relationships/hyperlink" Target="https://msg.dese.gov.au/link/id/zzzz69defbc8cbc6e848Pzzzz655e9512a54c9083/page.html" TargetMode="External"/><Relationship Id="rId262" Type="http://schemas.openxmlformats.org/officeDocument/2006/relationships/hyperlink" Target="https://www.facebook.com/groups/359334192803179" TargetMode="External"/><Relationship Id="rId318" Type="http://schemas.openxmlformats.org/officeDocument/2006/relationships/hyperlink" Target="https://msg.dese.gov.au/link/id/zzzz698d1b6e7b8c3823Pzzzz6025c156f06e5453/page.html" TargetMode="External"/><Relationship Id="rId99" Type="http://schemas.openxmlformats.org/officeDocument/2006/relationships/hyperlink" Target="https://msg.dese.gov.au/link/id/zzzz69d47657ba34c223Pzzzz66ecee0f1e007288/page.html" TargetMode="External"/><Relationship Id="rId122" Type="http://schemas.openxmlformats.org/officeDocument/2006/relationships/hyperlink" Target="https://www.education.gov.au/early-childhood/providers/compliance-and-enforcement/video-series/caring-own-children-or-siblings?utm_source=ecec2026-04-01&amp;utm_medium=email&amp;utm_campaign=session_reports&amp;utm_id=FDC&amp;utm_content=compliance" TargetMode="External"/><Relationship Id="rId164" Type="http://schemas.openxmlformats.org/officeDocument/2006/relationships/hyperlink" Target="https://www.education.gov.au/early-childhood/providers/workforce/wages" TargetMode="External"/><Relationship Id="rId371" Type="http://schemas.openxmlformats.org/officeDocument/2006/relationships/hyperlink" Target="https://msg.dese.gov.au/link/id/zzzz697030e7695cf027Pzzzz655e9512a54c9083/page.html" TargetMode="External"/><Relationship Id="rId427" Type="http://schemas.openxmlformats.org/officeDocument/2006/relationships/hyperlink" Target="https://msg.dese.gov.au/link/id/zzzz696095fb08964784Pzzzz674fd61aec70e823/page.html" TargetMode="External"/><Relationship Id="rId26" Type="http://schemas.openxmlformats.org/officeDocument/2006/relationships/hyperlink" Target="https://msg.dese.gov.au/link/id/zzzz69faa7bee3e5f530Pzzzz655e9512a54c9083/page.html" TargetMode="External"/><Relationship Id="rId231" Type="http://schemas.openxmlformats.org/officeDocument/2006/relationships/hyperlink" Target="https://msg.dese.gov.au/link/id/zzzz69b1f8c041c4b933Pzzzz66ecee0f1e007288/page.html" TargetMode="External"/><Relationship Id="rId273" Type="http://schemas.openxmlformats.org/officeDocument/2006/relationships/hyperlink" Target="https://msg.dese.gov.au/link/id/zzzz69a79945d692e934Pzzzz655d5953d312b061/page.html" TargetMode="External"/><Relationship Id="rId329" Type="http://schemas.openxmlformats.org/officeDocument/2006/relationships/hyperlink" Target="https://msg.dese.gov.au/link/id/zzzz6982abc4aea72529Pzzzz655d5953d312b061/page.html" TargetMode="External"/><Relationship Id="rId68" Type="http://schemas.openxmlformats.org/officeDocument/2006/relationships/hyperlink" Target="https://msg.dese.gov.au/link/id/zzzz69defbc8e63f6538Pzzzz655e9512a54c9083/page.html" TargetMode="External"/><Relationship Id="rId133" Type="http://schemas.openxmlformats.org/officeDocument/2006/relationships/hyperlink" Target="https://msg.dese.gov.au/link/id/zzzz69cb586fbbcd0077Pzzzz69004047f222b266/page.html" TargetMode="External"/><Relationship Id="rId175" Type="http://schemas.openxmlformats.org/officeDocument/2006/relationships/hyperlink" Target="https://msg.dese.gov.au/link/id/zzzz69bb6f2eac86f086Pzzzz674fd61aec70e823/page.html" TargetMode="External"/><Relationship Id="rId340" Type="http://schemas.openxmlformats.org/officeDocument/2006/relationships/hyperlink" Target="https://msg.dese.gov.au/link/id/zzzz69781472c15e9457Pzzzz69004047f222b266/page.html" TargetMode="External"/><Relationship Id="rId200" Type="http://schemas.openxmlformats.org/officeDocument/2006/relationships/hyperlink" Target="https://msg.dese.gov.au/link/id/zzzz69b7449c991ec763Pzzzz69004047f222b266/page.html" TargetMode="External"/><Relationship Id="rId382" Type="http://schemas.openxmlformats.org/officeDocument/2006/relationships/hyperlink" Target="https://msg.dese.gov.au/link/id/zzzz69697d27f2888628Pzzzz674fd61aec70e823/page.html" TargetMode="External"/><Relationship Id="rId242" Type="http://schemas.openxmlformats.org/officeDocument/2006/relationships/hyperlink" Target="https://msg.dese.gov.au/link/id/zzzz69b1fa9f14c4a987Pzzzz66ecee0f1e007288/page.html" TargetMode="External"/><Relationship Id="rId284" Type="http://schemas.openxmlformats.org/officeDocument/2006/relationships/hyperlink" Target="https://www.education.gov.au/early-childhood/providers/extra-support/emergency" TargetMode="External"/><Relationship Id="rId37" Type="http://schemas.openxmlformats.org/officeDocument/2006/relationships/hyperlink" Target="https://msg.dese.gov.au/link/id/zzzz69f17b4fb4da4416Pzzzz655e9512a54c9083/page.html" TargetMode="External"/><Relationship Id="rId79" Type="http://schemas.openxmlformats.org/officeDocument/2006/relationships/hyperlink" Target="https://msg.dese.gov.au/link/id/zzzz69d88ed61f2f7093Pzzzz66ecee0f1e007288/page.html" TargetMode="External"/><Relationship Id="rId102" Type="http://schemas.openxmlformats.org/officeDocument/2006/relationships/hyperlink" Target="https://msg.dese.gov.au/link/id/zzzz69cdd4c4857ae162Pzzzz69004047f222b266/page.html" TargetMode="External"/><Relationship Id="rId144" Type="http://schemas.openxmlformats.org/officeDocument/2006/relationships/hyperlink" Target="https://msg.dese.gov.au/link/id/zzzz69c48d15432a8090Pzzzz674fd61aec70e823/page.html" TargetMode="External"/><Relationship Id="rId90" Type="http://schemas.openxmlformats.org/officeDocument/2006/relationships/hyperlink" Target="https://msg.dese.gov.au/link/id/zzzz69d4719cde824037Pzzzz66ecee0f1e007288/page.html" TargetMode="External"/><Relationship Id="rId186" Type="http://schemas.openxmlformats.org/officeDocument/2006/relationships/hyperlink" Target="http://www.aedc.gov.au/" TargetMode="External"/><Relationship Id="rId351" Type="http://schemas.openxmlformats.org/officeDocument/2006/relationships/hyperlink" Target="https://msg.dese.gov.au/link/id/zzzz69781da595360691Pzzzz69004047f222b266/page.html" TargetMode="External"/><Relationship Id="rId393" Type="http://schemas.openxmlformats.org/officeDocument/2006/relationships/hyperlink" Target="https://msg.dese.gov.au/link/id/zzzz69683524a9649274Pzzzz674fd61aec70e823/page.html" TargetMode="External"/><Relationship Id="rId407" Type="http://schemas.openxmlformats.org/officeDocument/2006/relationships/hyperlink" Target="https://msg.dese.gov.au/link/id/zzzz69683524bd184934Pzzzz674fd61aec70e823/page.html" TargetMode="External"/><Relationship Id="rId211" Type="http://schemas.openxmlformats.org/officeDocument/2006/relationships/hyperlink" Target="https://msg.dese.gov.au/link/id/zzzz69b1f8c0a30c6136Pzzzz66ecee0f1e007288/page.html" TargetMode="External"/><Relationship Id="rId253" Type="http://schemas.openxmlformats.org/officeDocument/2006/relationships/hyperlink" Target="https://msg.dese.gov.au/link/id/zzzz69afa2f0acbbd086Pzzzz69004047f222b266/page.html" TargetMode="External"/><Relationship Id="rId295" Type="http://schemas.openxmlformats.org/officeDocument/2006/relationships/hyperlink" Target="https://msg.dese.gov.au/link/id/zzzz699d28e105c1a380Pzzzz69004047f222b266/page.html" TargetMode="External"/><Relationship Id="rId309" Type="http://schemas.openxmlformats.org/officeDocument/2006/relationships/hyperlink" Target="https://learning.education.gov.au/register?utm_source=ecec2026-02-18&amp;utm_medium=email&amp;utm_campaign=child_safety_training" TargetMode="External"/><Relationship Id="rId48" Type="http://schemas.openxmlformats.org/officeDocument/2006/relationships/hyperlink" Target="https://msg.dese.gov.au/link/id/zzzz69e840dc19c60500Pzzzz655e9512a54c9083/page.html" TargetMode="External"/><Relationship Id="rId113" Type="http://schemas.openxmlformats.org/officeDocument/2006/relationships/hyperlink" Target="https://msg.dese.gov.au/link/id/zzzz69cdd4c4ba349658Pzzzz69004047f222b266/page.html" TargetMode="External"/><Relationship Id="rId320" Type="http://schemas.openxmlformats.org/officeDocument/2006/relationships/hyperlink" Target="https://msg.dese.gov.au/link/id/zzzz698d1b6e7d611789Pzzzz6025c156f06e5453/page.html" TargetMode="External"/><Relationship Id="rId155" Type="http://schemas.openxmlformats.org/officeDocument/2006/relationships/hyperlink" Target="https://msg.dese.gov.au/link/id/zzzz69c48d1583150423Pzzzz674fd61aec70e823/page.html" TargetMode="External"/><Relationship Id="rId197" Type="http://schemas.openxmlformats.org/officeDocument/2006/relationships/hyperlink" Target="https://www.edresearch.edu.au/other/articles/understanding-educator-retention-early-childhood-education-and-care" TargetMode="External"/><Relationship Id="rId362" Type="http://schemas.openxmlformats.org/officeDocument/2006/relationships/hyperlink" Target="https://msg.dese.gov.au/link/id/zzzz697030e7564b2425Pzzzz655e9512a54c9083/page.html" TargetMode="External"/><Relationship Id="rId418" Type="http://schemas.openxmlformats.org/officeDocument/2006/relationships/hyperlink" Target="https://msg.dese.gov.au/link/id/zzzz6965992d992f1691Pzzzz674fd61aec70e823/page.html" TargetMode="External"/><Relationship Id="rId222" Type="http://schemas.openxmlformats.org/officeDocument/2006/relationships/hyperlink" Target="https://msg.dese.gov.au/link/id/zzzz69b1f8c0ab930169Pzzzz66ecee0f1e007288/page.html" TargetMode="External"/><Relationship Id="rId264" Type="http://schemas.openxmlformats.org/officeDocument/2006/relationships/hyperlink" Target="https://www.education.gov.au/early-childhood/providers/howto/manage-absences" TargetMode="External"/><Relationship Id="rId17" Type="http://schemas.openxmlformats.org/officeDocument/2006/relationships/hyperlink" Target="https://msg.dese.gov.au/link/id/zzzz69faa7bed796c119Pzzzz655e9512a54c9083/page.html" TargetMode="External"/><Relationship Id="rId59" Type="http://schemas.openxmlformats.org/officeDocument/2006/relationships/hyperlink" Target="https://msg.dese.gov.au/link/id/zzzz69defbc8cdc8c240Pzzzz655e9512a54c9083/page.html" TargetMode="External"/><Relationship Id="rId124" Type="http://schemas.openxmlformats.org/officeDocument/2006/relationships/hyperlink" Target="https://www.education.gov.au/early-childhood/resources/large-provider-financial-input-report-2025-calendar-year?utm_source=ecec2026-04-01&amp;utm_medium=email&amp;utm_campaign=session_reports&amp;utm_id=fal_reporting&amp;utm_content=compliance" TargetMode="External"/><Relationship Id="rId70" Type="http://schemas.openxmlformats.org/officeDocument/2006/relationships/hyperlink" Target="https://msg.dese.gov.au/link/id/zzzz69defbc8e84db922Pzzzz655e9512a54c9083/page.html" TargetMode="External"/><Relationship Id="rId166" Type="http://schemas.openxmlformats.org/officeDocument/2006/relationships/hyperlink" Target="https://msg.dese.gov.au/link/id/zzzz69bb6f2e92ad3788Pzzzz674fd61aec70e823/page.html" TargetMode="External"/><Relationship Id="rId331" Type="http://schemas.openxmlformats.org/officeDocument/2006/relationships/hyperlink" Target="https://msg.dese.gov.au/link/id/zzzz6982abc4b0cb7406Pzzzz655d5953d312b061/page.html" TargetMode="External"/><Relationship Id="rId373" Type="http://schemas.openxmlformats.org/officeDocument/2006/relationships/hyperlink" Target="https://msg.dese.gov.au/link/id/zzzz69697d27eb857846Pzzzz674fd61aec70e823/page.html" TargetMode="External"/><Relationship Id="rId429" Type="http://schemas.openxmlformats.org/officeDocument/2006/relationships/hyperlink" Target="https://msg.dese.gov.au/link/id/zzzz696095fb0a817948Pzzzz674fd61aec70e823/page.html" TargetMode="External"/><Relationship Id="rId1" Type="http://schemas.openxmlformats.org/officeDocument/2006/relationships/customXml" Target="../customXml/item1.xml"/><Relationship Id="rId233" Type="http://schemas.openxmlformats.org/officeDocument/2006/relationships/hyperlink" Target="https://msg.dese.gov.au/link/id/zzzz69b1f8c043727030Pzzzz66ecee0f1e007288/page.html" TargetMode="External"/><Relationship Id="rId28" Type="http://schemas.openxmlformats.org/officeDocument/2006/relationships/hyperlink" Target="https://msg.dese.gov.au/link/id/zzzz69faa7bee6337983Pzzzz655e9512a54c9083/page.html" TargetMode="External"/><Relationship Id="rId275" Type="http://schemas.openxmlformats.org/officeDocument/2006/relationships/hyperlink" Target="https://msg.dese.gov.au/link/id/zzzz69a79945ddb67572Pzzzz655d5953d312b061/page.html" TargetMode="External"/><Relationship Id="rId300" Type="http://schemas.openxmlformats.org/officeDocument/2006/relationships/hyperlink" Target="https://msg.dese.gov.au/link/id/zzzz699d28e108da7705Pzzzz69004047f222b266/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3.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5FD75-299C-4F57-8B1C-605C37CD0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104</Pages>
  <Words>32052</Words>
  <Characters>174687</Characters>
  <Application>Microsoft Office Word</Application>
  <DocSecurity>0</DocSecurity>
  <Lines>3797</Lines>
  <Paragraphs>3626</Paragraphs>
  <ScaleCrop>false</ScaleCrop>
  <HeadingPairs>
    <vt:vector size="2" baseType="variant">
      <vt:variant>
        <vt:lpstr>Title</vt:lpstr>
      </vt:variant>
      <vt:variant>
        <vt:i4>1</vt:i4>
      </vt:variant>
    </vt:vector>
  </HeadingPairs>
  <TitlesOfParts>
    <vt:vector size="1" baseType="lpstr">
      <vt:lpstr>Emails to the early childhood and education and care sector</vt:lpstr>
    </vt:vector>
  </TitlesOfParts>
  <Company>Australian Government</Company>
  <LinksUpToDate>false</LinksUpToDate>
  <CharactersWithSpaces>203113</CharactersWithSpaces>
  <SharedDoc>false</SharedDoc>
  <HLinks>
    <vt:vector size="3060" baseType="variant">
      <vt:variant>
        <vt:i4>7667808</vt:i4>
      </vt:variant>
      <vt:variant>
        <vt:i4>1848</vt:i4>
      </vt:variant>
      <vt:variant>
        <vt:i4>0</vt:i4>
      </vt:variant>
      <vt:variant>
        <vt:i4>5</vt:i4>
      </vt:variant>
      <vt:variant>
        <vt:lpwstr>https://msg.dese.gov.au/link/id/zzzz696095fb10e03454Pzzzz674fd61aec70e823/page.html</vt:lpwstr>
      </vt:variant>
      <vt:variant>
        <vt:lpwstr/>
      </vt:variant>
      <vt:variant>
        <vt:i4>2883633</vt:i4>
      </vt:variant>
      <vt:variant>
        <vt:i4>1845</vt:i4>
      </vt:variant>
      <vt:variant>
        <vt:i4>0</vt:i4>
      </vt:variant>
      <vt:variant>
        <vt:i4>5</vt:i4>
      </vt:variant>
      <vt:variant>
        <vt:lpwstr>https://msg.dese.gov.au/link/id/zzzz696095fb0ff9f630Pzzzz674fd61aec70e823/page.html</vt:lpwstr>
      </vt:variant>
      <vt:variant>
        <vt:lpwstr/>
      </vt:variant>
      <vt:variant>
        <vt:i4>2228287</vt:i4>
      </vt:variant>
      <vt:variant>
        <vt:i4>1842</vt:i4>
      </vt:variant>
      <vt:variant>
        <vt:i4>0</vt:i4>
      </vt:variant>
      <vt:variant>
        <vt:i4>5</vt:i4>
      </vt:variant>
      <vt:variant>
        <vt:lpwstr>https://msg.dese.gov.au/link/id/zzzz696095fb0e799932Pzzzz674fd61aec70e823/page.html</vt:lpwstr>
      </vt:variant>
      <vt:variant>
        <vt:lpwstr/>
      </vt:variant>
      <vt:variant>
        <vt:i4>2293811</vt:i4>
      </vt:variant>
      <vt:variant>
        <vt:i4>1839</vt:i4>
      </vt:variant>
      <vt:variant>
        <vt:i4>0</vt:i4>
      </vt:variant>
      <vt:variant>
        <vt:i4>5</vt:i4>
      </vt:variant>
      <vt:variant>
        <vt:lpwstr>https://msg.dese.gov.au/link/id/zzzz696095fb0d353611Pzzzz674fd61aec70e823/page.html</vt:lpwstr>
      </vt:variant>
      <vt:variant>
        <vt:lpwstr/>
      </vt:variant>
      <vt:variant>
        <vt:i4>3014714</vt:i4>
      </vt:variant>
      <vt:variant>
        <vt:i4>1836</vt:i4>
      </vt:variant>
      <vt:variant>
        <vt:i4>0</vt:i4>
      </vt:variant>
      <vt:variant>
        <vt:i4>5</vt:i4>
      </vt:variant>
      <vt:variant>
        <vt:lpwstr>https://msg.dese.gov.au/link/id/zzzz696095fb0b965946Pzzzz674fd61aec70e823/page.html</vt:lpwstr>
      </vt:variant>
      <vt:variant>
        <vt:lpwstr/>
      </vt:variant>
      <vt:variant>
        <vt:i4>2359353</vt:i4>
      </vt:variant>
      <vt:variant>
        <vt:i4>1833</vt:i4>
      </vt:variant>
      <vt:variant>
        <vt:i4>0</vt:i4>
      </vt:variant>
      <vt:variant>
        <vt:i4>5</vt:i4>
      </vt:variant>
      <vt:variant>
        <vt:lpwstr>https://msg.dese.gov.au/link/id/zzzz696095fb0a817948Pzzzz674fd61aec70e823/page.html</vt:lpwstr>
      </vt:variant>
      <vt:variant>
        <vt:lpwstr/>
      </vt:variant>
      <vt:variant>
        <vt:i4>7667771</vt:i4>
      </vt:variant>
      <vt:variant>
        <vt:i4>1830</vt:i4>
      </vt:variant>
      <vt:variant>
        <vt:i4>0</vt:i4>
      </vt:variant>
      <vt:variant>
        <vt:i4>5</vt:i4>
      </vt:variant>
      <vt:variant>
        <vt:lpwstr>https://msg.dese.gov.au/link/id/zzzz696095fb09936268Pzzzz674fd61aec70e823/page.html</vt:lpwstr>
      </vt:variant>
      <vt:variant>
        <vt:lpwstr/>
      </vt:variant>
      <vt:variant>
        <vt:i4>7864375</vt:i4>
      </vt:variant>
      <vt:variant>
        <vt:i4>1827</vt:i4>
      </vt:variant>
      <vt:variant>
        <vt:i4>0</vt:i4>
      </vt:variant>
      <vt:variant>
        <vt:i4>5</vt:i4>
      </vt:variant>
      <vt:variant>
        <vt:lpwstr>https://msg.dese.gov.au/link/id/zzzz696095fb08964784Pzzzz674fd61aec70e823/page.html</vt:lpwstr>
      </vt:variant>
      <vt:variant>
        <vt:lpwstr/>
      </vt:variant>
      <vt:variant>
        <vt:i4>7602238</vt:i4>
      </vt:variant>
      <vt:variant>
        <vt:i4>1824</vt:i4>
      </vt:variant>
      <vt:variant>
        <vt:i4>0</vt:i4>
      </vt:variant>
      <vt:variant>
        <vt:i4>5</vt:i4>
      </vt:variant>
      <vt:variant>
        <vt:lpwstr>https://msg.dese.gov.au/link/id/zzzz696095fb07518017Pzzzz674fd61aec70e823/page.html</vt:lpwstr>
      </vt:variant>
      <vt:variant>
        <vt:lpwstr/>
      </vt:variant>
      <vt:variant>
        <vt:i4>2424892</vt:i4>
      </vt:variant>
      <vt:variant>
        <vt:i4>1821</vt:i4>
      </vt:variant>
      <vt:variant>
        <vt:i4>0</vt:i4>
      </vt:variant>
      <vt:variant>
        <vt:i4>5</vt:i4>
      </vt:variant>
      <vt:variant>
        <vt:lpwstr>https://msg.dese.gov.au/link/id/zzzz696095fb065a8730Pzzzz674fd61aec70e823/page.html</vt:lpwstr>
      </vt:variant>
      <vt:variant>
        <vt:lpwstr/>
      </vt:variant>
      <vt:variant>
        <vt:i4>7536741</vt:i4>
      </vt:variant>
      <vt:variant>
        <vt:i4>1818</vt:i4>
      </vt:variant>
      <vt:variant>
        <vt:i4>0</vt:i4>
      </vt:variant>
      <vt:variant>
        <vt:i4>5</vt:i4>
      </vt:variant>
      <vt:variant>
        <vt:lpwstr>https://msg.dese.gov.au/link/id/zzzz696095fb0459c318Pzzzz674fd61aec70e823/page.html</vt:lpwstr>
      </vt:variant>
      <vt:variant>
        <vt:lpwstr/>
      </vt:variant>
      <vt:variant>
        <vt:i4>7995498</vt:i4>
      </vt:variant>
      <vt:variant>
        <vt:i4>1815</vt:i4>
      </vt:variant>
      <vt:variant>
        <vt:i4>0</vt:i4>
      </vt:variant>
      <vt:variant>
        <vt:i4>5</vt:i4>
      </vt:variant>
      <vt:variant>
        <vt:lpwstr>https://msg.dese.gov.au/link/id/zzzz696095fb0543e198Pzzzz674fd61aec70e823/page.html</vt:lpwstr>
      </vt:variant>
      <vt:variant>
        <vt:lpwstr/>
      </vt:variant>
      <vt:variant>
        <vt:i4>7536741</vt:i4>
      </vt:variant>
      <vt:variant>
        <vt:i4>1812</vt:i4>
      </vt:variant>
      <vt:variant>
        <vt:i4>0</vt:i4>
      </vt:variant>
      <vt:variant>
        <vt:i4>5</vt:i4>
      </vt:variant>
      <vt:variant>
        <vt:lpwstr>https://msg.dese.gov.au/link/id/zzzz696095fb0459c318Pzzzz674fd61aec70e823/page.html</vt:lpwstr>
      </vt:variant>
      <vt:variant>
        <vt:lpwstr/>
      </vt:variant>
      <vt:variant>
        <vt:i4>2818110</vt:i4>
      </vt:variant>
      <vt:variant>
        <vt:i4>1809</vt:i4>
      </vt:variant>
      <vt:variant>
        <vt:i4>0</vt:i4>
      </vt:variant>
      <vt:variant>
        <vt:i4>5</vt:i4>
      </vt:variant>
      <vt:variant>
        <vt:lpwstr>https://msg.dese.gov.au/link/id/zzzz6965992d9d44d617Pzzzz674fd61aec70e823/page.html</vt:lpwstr>
      </vt:variant>
      <vt:variant>
        <vt:lpwstr/>
      </vt:variant>
      <vt:variant>
        <vt:i4>2818147</vt:i4>
      </vt:variant>
      <vt:variant>
        <vt:i4>1806</vt:i4>
      </vt:variant>
      <vt:variant>
        <vt:i4>0</vt:i4>
      </vt:variant>
      <vt:variant>
        <vt:i4>5</vt:i4>
      </vt:variant>
      <vt:variant>
        <vt:lpwstr>https://msg.dese.gov.au/link/id/zzzz6965992d9b811250Pzzzz674fd61aec70e823/page.html</vt:lpwstr>
      </vt:variant>
      <vt:variant>
        <vt:lpwstr/>
      </vt:variant>
      <vt:variant>
        <vt:i4>2556005</vt:i4>
      </vt:variant>
      <vt:variant>
        <vt:i4>1803</vt:i4>
      </vt:variant>
      <vt:variant>
        <vt:i4>0</vt:i4>
      </vt:variant>
      <vt:variant>
        <vt:i4>5</vt:i4>
      </vt:variant>
      <vt:variant>
        <vt:lpwstr>https://msg.dese.gov.au/link/id/zzzz6965992d9a754198Pzzzz674fd61aec70e823/page.html</vt:lpwstr>
      </vt:variant>
      <vt:variant>
        <vt:lpwstr/>
      </vt:variant>
      <vt:variant>
        <vt:i4>2228325</vt:i4>
      </vt:variant>
      <vt:variant>
        <vt:i4>1800</vt:i4>
      </vt:variant>
      <vt:variant>
        <vt:i4>0</vt:i4>
      </vt:variant>
      <vt:variant>
        <vt:i4>5</vt:i4>
      </vt:variant>
      <vt:variant>
        <vt:lpwstr>https://msg.dese.gov.au/link/id/zzzz6965992d992f1691Pzzzz674fd61aec70e823/page.html</vt:lpwstr>
      </vt:variant>
      <vt:variant>
        <vt:lpwstr/>
      </vt:variant>
      <vt:variant>
        <vt:i4>2949179</vt:i4>
      </vt:variant>
      <vt:variant>
        <vt:i4>1797</vt:i4>
      </vt:variant>
      <vt:variant>
        <vt:i4>0</vt:i4>
      </vt:variant>
      <vt:variant>
        <vt:i4>5</vt:i4>
      </vt:variant>
      <vt:variant>
        <vt:lpwstr>https://msg.dese.gov.au/link/id/zzzz6965992d973aa263Pzzzz674fd61aec70e823/page.html</vt:lpwstr>
      </vt:variant>
      <vt:variant>
        <vt:lpwstr/>
      </vt:variant>
      <vt:variant>
        <vt:i4>2883680</vt:i4>
      </vt:variant>
      <vt:variant>
        <vt:i4>1794</vt:i4>
      </vt:variant>
      <vt:variant>
        <vt:i4>0</vt:i4>
      </vt:variant>
      <vt:variant>
        <vt:i4>5</vt:i4>
      </vt:variant>
      <vt:variant>
        <vt:lpwstr>https://msg.dese.gov.au/link/id/zzzz6965992d961a8667Pzzzz674fd61aec70e823/page.html</vt:lpwstr>
      </vt:variant>
      <vt:variant>
        <vt:lpwstr/>
      </vt:variant>
      <vt:variant>
        <vt:i4>2293817</vt:i4>
      </vt:variant>
      <vt:variant>
        <vt:i4>1791</vt:i4>
      </vt:variant>
      <vt:variant>
        <vt:i4>0</vt:i4>
      </vt:variant>
      <vt:variant>
        <vt:i4>5</vt:i4>
      </vt:variant>
      <vt:variant>
        <vt:lpwstr>https://msg.dese.gov.au/link/id/zzzz6965992d94ef6952Pzzzz674fd61aec70e823/page.html</vt:lpwstr>
      </vt:variant>
      <vt:variant>
        <vt:lpwstr/>
      </vt:variant>
      <vt:variant>
        <vt:i4>7471161</vt:i4>
      </vt:variant>
      <vt:variant>
        <vt:i4>1788</vt:i4>
      </vt:variant>
      <vt:variant>
        <vt:i4>0</vt:i4>
      </vt:variant>
      <vt:variant>
        <vt:i4>5</vt:i4>
      </vt:variant>
      <vt:variant>
        <vt:lpwstr>https://msg.dese.gov.au/link/id/zzzz6965992d9166e659Pzzzz674fd61aec70e823/page.html</vt:lpwstr>
      </vt:variant>
      <vt:variant>
        <vt:lpwstr/>
      </vt:variant>
      <vt:variant>
        <vt:i4>2621549</vt:i4>
      </vt:variant>
      <vt:variant>
        <vt:i4>1785</vt:i4>
      </vt:variant>
      <vt:variant>
        <vt:i4>0</vt:i4>
      </vt:variant>
      <vt:variant>
        <vt:i4>5</vt:i4>
      </vt:variant>
      <vt:variant>
        <vt:lpwstr>https://msg.dese.gov.au/link/id/zzzz6965992d903c3726Pzzzz674fd61aec70e823/page.html</vt:lpwstr>
      </vt:variant>
      <vt:variant>
        <vt:lpwstr/>
      </vt:variant>
      <vt:variant>
        <vt:i4>2490425</vt:i4>
      </vt:variant>
      <vt:variant>
        <vt:i4>1782</vt:i4>
      </vt:variant>
      <vt:variant>
        <vt:i4>0</vt:i4>
      </vt:variant>
      <vt:variant>
        <vt:i4>5</vt:i4>
      </vt:variant>
      <vt:variant>
        <vt:lpwstr>https://msg.dese.gov.au/link/id/zzzz6965992d8e38e617Pzzzz674fd61aec70e823/page.html</vt:lpwstr>
      </vt:variant>
      <vt:variant>
        <vt:lpwstr/>
      </vt:variant>
      <vt:variant>
        <vt:i4>7929917</vt:i4>
      </vt:variant>
      <vt:variant>
        <vt:i4>1779</vt:i4>
      </vt:variant>
      <vt:variant>
        <vt:i4>0</vt:i4>
      </vt:variant>
      <vt:variant>
        <vt:i4>5</vt:i4>
      </vt:variant>
      <vt:variant>
        <vt:lpwstr>https://msg.dese.gov.au/link/id/zzzz6965992d8824b837Pzzzz674fd61aec70e823/page.html</vt:lpwstr>
      </vt:variant>
      <vt:variant>
        <vt:lpwstr/>
      </vt:variant>
      <vt:variant>
        <vt:i4>2687084</vt:i4>
      </vt:variant>
      <vt:variant>
        <vt:i4>1776</vt:i4>
      </vt:variant>
      <vt:variant>
        <vt:i4>0</vt:i4>
      </vt:variant>
      <vt:variant>
        <vt:i4>5</vt:i4>
      </vt:variant>
      <vt:variant>
        <vt:lpwstr>https://msg.dese.gov.au/link/id/zzzz6965992d8c843195Pzzzz674fd61aec70e823/page.html</vt:lpwstr>
      </vt:variant>
      <vt:variant>
        <vt:lpwstr/>
      </vt:variant>
      <vt:variant>
        <vt:i4>7929917</vt:i4>
      </vt:variant>
      <vt:variant>
        <vt:i4>1773</vt:i4>
      </vt:variant>
      <vt:variant>
        <vt:i4>0</vt:i4>
      </vt:variant>
      <vt:variant>
        <vt:i4>5</vt:i4>
      </vt:variant>
      <vt:variant>
        <vt:lpwstr>https://msg.dese.gov.au/link/id/zzzz6965992d8824b837Pzzzz674fd61aec70e823/page.html</vt:lpwstr>
      </vt:variant>
      <vt:variant>
        <vt:lpwstr/>
      </vt:variant>
      <vt:variant>
        <vt:i4>7864427</vt:i4>
      </vt:variant>
      <vt:variant>
        <vt:i4>1770</vt:i4>
      </vt:variant>
      <vt:variant>
        <vt:i4>0</vt:i4>
      </vt:variant>
      <vt:variant>
        <vt:i4>5</vt:i4>
      </vt:variant>
      <vt:variant>
        <vt:lpwstr>https://msg.dese.gov.au/link/id/zzzz69683524bf63c701Pzzzz674fd61aec70e823/page.html</vt:lpwstr>
      </vt:variant>
      <vt:variant>
        <vt:lpwstr/>
      </vt:variant>
      <vt:variant>
        <vt:i4>7995448</vt:i4>
      </vt:variant>
      <vt:variant>
        <vt:i4>1767</vt:i4>
      </vt:variant>
      <vt:variant>
        <vt:i4>0</vt:i4>
      </vt:variant>
      <vt:variant>
        <vt:i4>5</vt:i4>
      </vt:variant>
      <vt:variant>
        <vt:lpwstr>https://msg.dese.gov.au/link/id/zzzz69683524bd184934Pzzzz674fd61aec70e823/page.html</vt:lpwstr>
      </vt:variant>
      <vt:variant>
        <vt:lpwstr/>
      </vt:variant>
      <vt:variant>
        <vt:i4>2162790</vt:i4>
      </vt:variant>
      <vt:variant>
        <vt:i4>1764</vt:i4>
      </vt:variant>
      <vt:variant>
        <vt:i4>0</vt:i4>
      </vt:variant>
      <vt:variant>
        <vt:i4>5</vt:i4>
      </vt:variant>
      <vt:variant>
        <vt:lpwstr>https://msg.dese.gov.au/link/id/zzzz69683524bb7ff698Pzzzz674fd61aec70e823/page.html</vt:lpwstr>
      </vt:variant>
      <vt:variant>
        <vt:lpwstr/>
      </vt:variant>
      <vt:variant>
        <vt:i4>2359404</vt:i4>
      </vt:variant>
      <vt:variant>
        <vt:i4>1761</vt:i4>
      </vt:variant>
      <vt:variant>
        <vt:i4>0</vt:i4>
      </vt:variant>
      <vt:variant>
        <vt:i4>5</vt:i4>
      </vt:variant>
      <vt:variant>
        <vt:lpwstr>https://msg.dese.gov.au/link/id/zzzz69683524b961a354Pzzzz674fd61aec70e823/page.html</vt:lpwstr>
      </vt:variant>
      <vt:variant>
        <vt:lpwstr/>
      </vt:variant>
      <vt:variant>
        <vt:i4>2752571</vt:i4>
      </vt:variant>
      <vt:variant>
        <vt:i4>1758</vt:i4>
      </vt:variant>
      <vt:variant>
        <vt:i4>0</vt:i4>
      </vt:variant>
      <vt:variant>
        <vt:i4>5</vt:i4>
      </vt:variant>
      <vt:variant>
        <vt:lpwstr>https://msg.dese.gov.au/link/id/zzzz69683524b8613008Pzzzz674fd61aec70e823/page.html</vt:lpwstr>
      </vt:variant>
      <vt:variant>
        <vt:lpwstr/>
      </vt:variant>
      <vt:variant>
        <vt:i4>2556015</vt:i4>
      </vt:variant>
      <vt:variant>
        <vt:i4>1755</vt:i4>
      </vt:variant>
      <vt:variant>
        <vt:i4>0</vt:i4>
      </vt:variant>
      <vt:variant>
        <vt:i4>5</vt:i4>
      </vt:variant>
      <vt:variant>
        <vt:lpwstr>https://msg.dese.gov.au/link/id/zzzz69683524b7a84241Pzzzz674fd61aec70e823/page.html</vt:lpwstr>
      </vt:variant>
      <vt:variant>
        <vt:lpwstr/>
      </vt:variant>
      <vt:variant>
        <vt:i4>7471167</vt:i4>
      </vt:variant>
      <vt:variant>
        <vt:i4>1752</vt:i4>
      </vt:variant>
      <vt:variant>
        <vt:i4>0</vt:i4>
      </vt:variant>
      <vt:variant>
        <vt:i4>5</vt:i4>
      </vt:variant>
      <vt:variant>
        <vt:lpwstr>https://msg.dese.gov.au/link/id/zzzz69683524b51e6861Pzzzz674fd61aec70e823/page.html</vt:lpwstr>
      </vt:variant>
      <vt:variant>
        <vt:lpwstr/>
      </vt:variant>
      <vt:variant>
        <vt:i4>2228328</vt:i4>
      </vt:variant>
      <vt:variant>
        <vt:i4>1749</vt:i4>
      </vt:variant>
      <vt:variant>
        <vt:i4>0</vt:i4>
      </vt:variant>
      <vt:variant>
        <vt:i4>5</vt:i4>
      </vt:variant>
      <vt:variant>
        <vt:lpwstr>https://msg.dese.gov.au/link/id/zzzz69683524b406b348Pzzzz674fd61aec70e823/page.html</vt:lpwstr>
      </vt:variant>
      <vt:variant>
        <vt:lpwstr/>
      </vt:variant>
      <vt:variant>
        <vt:i4>2359355</vt:i4>
      </vt:variant>
      <vt:variant>
        <vt:i4>1746</vt:i4>
      </vt:variant>
      <vt:variant>
        <vt:i4>0</vt:i4>
      </vt:variant>
      <vt:variant>
        <vt:i4>5</vt:i4>
      </vt:variant>
      <vt:variant>
        <vt:lpwstr>https://msg.dese.gov.au/link/id/zzzz69683524b1a3b865Pzzzz674fd61aec70e823/page.html</vt:lpwstr>
      </vt:variant>
      <vt:variant>
        <vt:lpwstr/>
      </vt:variant>
      <vt:variant>
        <vt:i4>2097261</vt:i4>
      </vt:variant>
      <vt:variant>
        <vt:i4>1743</vt:i4>
      </vt:variant>
      <vt:variant>
        <vt:i4>0</vt:i4>
      </vt:variant>
      <vt:variant>
        <vt:i4>5</vt:i4>
      </vt:variant>
      <vt:variant>
        <vt:lpwstr>https://msg.dese.gov.au/link/id/zzzz69683524b0a51836Pzzzz674fd61aec70e823/page.html</vt:lpwstr>
      </vt:variant>
      <vt:variant>
        <vt:lpwstr/>
      </vt:variant>
      <vt:variant>
        <vt:i4>7995454</vt:i4>
      </vt:variant>
      <vt:variant>
        <vt:i4>1740</vt:i4>
      </vt:variant>
      <vt:variant>
        <vt:i4>0</vt:i4>
      </vt:variant>
      <vt:variant>
        <vt:i4>5</vt:i4>
      </vt:variant>
      <vt:variant>
        <vt:lpwstr>https://msg.dese.gov.au/link/id/zzzz69683524aee4f808Pzzzz674fd61aec70e823/page.html</vt:lpwstr>
      </vt:variant>
      <vt:variant>
        <vt:lpwstr/>
      </vt:variant>
      <vt:variant>
        <vt:i4>8192107</vt:i4>
      </vt:variant>
      <vt:variant>
        <vt:i4>1737</vt:i4>
      </vt:variant>
      <vt:variant>
        <vt:i4>0</vt:i4>
      </vt:variant>
      <vt:variant>
        <vt:i4>5</vt:i4>
      </vt:variant>
      <vt:variant>
        <vt:lpwstr>https://msg.dese.gov.au/link/id/zzzz69683524ad71d152Pzzzz674fd61aec70e823/page.html</vt:lpwstr>
      </vt:variant>
      <vt:variant>
        <vt:lpwstr/>
      </vt:variant>
      <vt:variant>
        <vt:i4>2555956</vt:i4>
      </vt:variant>
      <vt:variant>
        <vt:i4>1734</vt:i4>
      </vt:variant>
      <vt:variant>
        <vt:i4>0</vt:i4>
      </vt:variant>
      <vt:variant>
        <vt:i4>5</vt:i4>
      </vt:variant>
      <vt:variant>
        <vt:lpwstr>https://msg.dese.gov.au/link/id/zzzz69683524ac4c4894Pzzzz674fd61aec70e823/page.html</vt:lpwstr>
      </vt:variant>
      <vt:variant>
        <vt:lpwstr/>
      </vt:variant>
      <vt:variant>
        <vt:i4>2818106</vt:i4>
      </vt:variant>
      <vt:variant>
        <vt:i4>1731</vt:i4>
      </vt:variant>
      <vt:variant>
        <vt:i4>0</vt:i4>
      </vt:variant>
      <vt:variant>
        <vt:i4>5</vt:i4>
      </vt:variant>
      <vt:variant>
        <vt:lpwstr>https://msg.dese.gov.au/link/id/zzzz69683524ab1c0263Pzzzz674fd61aec70e823/page.html</vt:lpwstr>
      </vt:variant>
      <vt:variant>
        <vt:lpwstr/>
      </vt:variant>
      <vt:variant>
        <vt:i4>2752614</vt:i4>
      </vt:variant>
      <vt:variant>
        <vt:i4>1728</vt:i4>
      </vt:variant>
      <vt:variant>
        <vt:i4>0</vt:i4>
      </vt:variant>
      <vt:variant>
        <vt:i4>5</vt:i4>
      </vt:variant>
      <vt:variant>
        <vt:lpwstr>https://msg.dese.gov.au/link/id/zzzz69683524aa4bf193Pzzzz674fd61aec70e823/page.html</vt:lpwstr>
      </vt:variant>
      <vt:variant>
        <vt:lpwstr/>
      </vt:variant>
      <vt:variant>
        <vt:i4>2097205</vt:i4>
      </vt:variant>
      <vt:variant>
        <vt:i4>1725</vt:i4>
      </vt:variant>
      <vt:variant>
        <vt:i4>0</vt:i4>
      </vt:variant>
      <vt:variant>
        <vt:i4>5</vt:i4>
      </vt:variant>
      <vt:variant>
        <vt:lpwstr>https://msg.dese.gov.au/link/id/zzzz69683524a9649274Pzzzz674fd61aec70e823/page.html</vt:lpwstr>
      </vt:variant>
      <vt:variant>
        <vt:lpwstr/>
      </vt:variant>
      <vt:variant>
        <vt:i4>7733306</vt:i4>
      </vt:variant>
      <vt:variant>
        <vt:i4>1722</vt:i4>
      </vt:variant>
      <vt:variant>
        <vt:i4>0</vt:i4>
      </vt:variant>
      <vt:variant>
        <vt:i4>5</vt:i4>
      </vt:variant>
      <vt:variant>
        <vt:lpwstr>https://msg.dese.gov.au/link/id/zzzz69683524a87e0000Pzzzz674fd61aec70e823/page.html</vt:lpwstr>
      </vt:variant>
      <vt:variant>
        <vt:lpwstr/>
      </vt:variant>
      <vt:variant>
        <vt:i4>7864431</vt:i4>
      </vt:variant>
      <vt:variant>
        <vt:i4>1719</vt:i4>
      </vt:variant>
      <vt:variant>
        <vt:i4>0</vt:i4>
      </vt:variant>
      <vt:variant>
        <vt:i4>5</vt:i4>
      </vt:variant>
      <vt:variant>
        <vt:lpwstr>https://msg.dese.gov.au/link/id/zzzz69683524a7cd1808Pzzzz674fd61aec70e823/page.html</vt:lpwstr>
      </vt:variant>
      <vt:variant>
        <vt:lpwstr/>
      </vt:variant>
      <vt:variant>
        <vt:i4>7864431</vt:i4>
      </vt:variant>
      <vt:variant>
        <vt:i4>1716</vt:i4>
      </vt:variant>
      <vt:variant>
        <vt:i4>0</vt:i4>
      </vt:variant>
      <vt:variant>
        <vt:i4>5</vt:i4>
      </vt:variant>
      <vt:variant>
        <vt:lpwstr>https://msg.dese.gov.au/link/id/zzzz69683524a7cd1808Pzzzz674fd61aec70e823/page.html</vt:lpwstr>
      </vt:variant>
      <vt:variant>
        <vt:lpwstr/>
      </vt:variant>
      <vt:variant>
        <vt:i4>2687039</vt:i4>
      </vt:variant>
      <vt:variant>
        <vt:i4>1713</vt:i4>
      </vt:variant>
      <vt:variant>
        <vt:i4>0</vt:i4>
      </vt:variant>
      <vt:variant>
        <vt:i4>5</vt:i4>
      </vt:variant>
      <vt:variant>
        <vt:lpwstr>https://msg.dese.gov.au/link/id/zzzz69683524a6f2d006Pzzzz674fd61aec70e823/page.html</vt:lpwstr>
      </vt:variant>
      <vt:variant>
        <vt:lpwstr/>
      </vt:variant>
      <vt:variant>
        <vt:i4>8126518</vt:i4>
      </vt:variant>
      <vt:variant>
        <vt:i4>1710</vt:i4>
      </vt:variant>
      <vt:variant>
        <vt:i4>0</vt:i4>
      </vt:variant>
      <vt:variant>
        <vt:i4>5</vt:i4>
      </vt:variant>
      <vt:variant>
        <vt:lpwstr>https://msg.dese.gov.au/link/id/zzzz69683524a49d4760Pzzzz674fd61aec70e823/page.html</vt:lpwstr>
      </vt:variant>
      <vt:variant>
        <vt:lpwstr/>
      </vt:variant>
      <vt:variant>
        <vt:i4>2293820</vt:i4>
      </vt:variant>
      <vt:variant>
        <vt:i4>1707</vt:i4>
      </vt:variant>
      <vt:variant>
        <vt:i4>0</vt:i4>
      </vt:variant>
      <vt:variant>
        <vt:i4>5</vt:i4>
      </vt:variant>
      <vt:variant>
        <vt:lpwstr>https://msg.dese.gov.au/link/id/zzzz69683524a3c6d568Pzzzz674fd61aec70e823/page.html</vt:lpwstr>
      </vt:variant>
      <vt:variant>
        <vt:lpwstr/>
      </vt:variant>
      <vt:variant>
        <vt:i4>2424881</vt:i4>
      </vt:variant>
      <vt:variant>
        <vt:i4>1704</vt:i4>
      </vt:variant>
      <vt:variant>
        <vt:i4>0</vt:i4>
      </vt:variant>
      <vt:variant>
        <vt:i4>5</vt:i4>
      </vt:variant>
      <vt:variant>
        <vt:lpwstr>https://msg.dese.gov.au/link/id/zzzz69683524a3099256Pzzzz674fd61aec70e823/page.html</vt:lpwstr>
      </vt:variant>
      <vt:variant>
        <vt:lpwstr/>
      </vt:variant>
      <vt:variant>
        <vt:i4>7405669</vt:i4>
      </vt:variant>
      <vt:variant>
        <vt:i4>1701</vt:i4>
      </vt:variant>
      <vt:variant>
        <vt:i4>0</vt:i4>
      </vt:variant>
      <vt:variant>
        <vt:i4>5</vt:i4>
      </vt:variant>
      <vt:variant>
        <vt:lpwstr>https://msg.dese.gov.au/link/id/zzzz69683524a0cf8935Pzzzz674fd61aec70e823/page.html</vt:lpwstr>
      </vt:variant>
      <vt:variant>
        <vt:lpwstr/>
      </vt:variant>
      <vt:variant>
        <vt:i4>8060989</vt:i4>
      </vt:variant>
      <vt:variant>
        <vt:i4>1698</vt:i4>
      </vt:variant>
      <vt:variant>
        <vt:i4>0</vt:i4>
      </vt:variant>
      <vt:variant>
        <vt:i4>5</vt:i4>
      </vt:variant>
      <vt:variant>
        <vt:lpwstr>https://msg.dese.gov.au/link/id/zzzz69697d27f3d0a969Pzzzz674fd61aec70e823/page.html</vt:lpwstr>
      </vt:variant>
      <vt:variant>
        <vt:lpwstr/>
      </vt:variant>
      <vt:variant>
        <vt:i4>7733308</vt:i4>
      </vt:variant>
      <vt:variant>
        <vt:i4>1695</vt:i4>
      </vt:variant>
      <vt:variant>
        <vt:i4>0</vt:i4>
      </vt:variant>
      <vt:variant>
        <vt:i4>5</vt:i4>
      </vt:variant>
      <vt:variant>
        <vt:lpwstr>https://msg.dese.gov.au/link/id/zzzz69697d27f3351109Pzzzz674fd61aec70e823/page.html</vt:lpwstr>
      </vt:variant>
      <vt:variant>
        <vt:lpwstr/>
      </vt:variant>
      <vt:variant>
        <vt:i4>8126524</vt:i4>
      </vt:variant>
      <vt:variant>
        <vt:i4>1692</vt:i4>
      </vt:variant>
      <vt:variant>
        <vt:i4>0</vt:i4>
      </vt:variant>
      <vt:variant>
        <vt:i4>5</vt:i4>
      </vt:variant>
      <vt:variant>
        <vt:lpwstr>https://msg.dese.gov.au/link/id/zzzz69697d27f2888628Pzzzz674fd61aec70e823/page.html</vt:lpwstr>
      </vt:variant>
      <vt:variant>
        <vt:lpwstr/>
      </vt:variant>
      <vt:variant>
        <vt:i4>7471208</vt:i4>
      </vt:variant>
      <vt:variant>
        <vt:i4>1689</vt:i4>
      </vt:variant>
      <vt:variant>
        <vt:i4>0</vt:i4>
      </vt:variant>
      <vt:variant>
        <vt:i4>5</vt:i4>
      </vt:variant>
      <vt:variant>
        <vt:lpwstr>https://msg.dese.gov.au/link/id/zzzz69697d27f1c96436Pzzzz674fd61aec70e823/page.html</vt:lpwstr>
      </vt:variant>
      <vt:variant>
        <vt:lpwstr/>
      </vt:variant>
      <vt:variant>
        <vt:i4>8192103</vt:i4>
      </vt:variant>
      <vt:variant>
        <vt:i4>1686</vt:i4>
      </vt:variant>
      <vt:variant>
        <vt:i4>0</vt:i4>
      </vt:variant>
      <vt:variant>
        <vt:i4>5</vt:i4>
      </vt:variant>
      <vt:variant>
        <vt:lpwstr>https://msg.dese.gov.au/link/id/zzzz69697d27f113a493Pzzzz674fd61aec70e823/page.html</vt:lpwstr>
      </vt:variant>
      <vt:variant>
        <vt:lpwstr/>
      </vt:variant>
      <vt:variant>
        <vt:i4>2228282</vt:i4>
      </vt:variant>
      <vt:variant>
        <vt:i4>1683</vt:i4>
      </vt:variant>
      <vt:variant>
        <vt:i4>0</vt:i4>
      </vt:variant>
      <vt:variant>
        <vt:i4>5</vt:i4>
      </vt:variant>
      <vt:variant>
        <vt:lpwstr>https://msg.dese.gov.au/link/id/zzzz69697d27f06b3810Pzzzz674fd61aec70e823/page.html</vt:lpwstr>
      </vt:variant>
      <vt:variant>
        <vt:lpwstr/>
      </vt:variant>
      <vt:variant>
        <vt:i4>7864427</vt:i4>
      </vt:variant>
      <vt:variant>
        <vt:i4>1680</vt:i4>
      </vt:variant>
      <vt:variant>
        <vt:i4>0</vt:i4>
      </vt:variant>
      <vt:variant>
        <vt:i4>5</vt:i4>
      </vt:variant>
      <vt:variant>
        <vt:lpwstr>https://msg.dese.gov.au/link/id/zzzz69697d27efbe0340Pzzzz674fd61aec70e823/page.html</vt:lpwstr>
      </vt:variant>
      <vt:variant>
        <vt:lpwstr/>
      </vt:variant>
      <vt:variant>
        <vt:i4>2949169</vt:i4>
      </vt:variant>
      <vt:variant>
        <vt:i4>1677</vt:i4>
      </vt:variant>
      <vt:variant>
        <vt:i4>0</vt:i4>
      </vt:variant>
      <vt:variant>
        <vt:i4>5</vt:i4>
      </vt:variant>
      <vt:variant>
        <vt:lpwstr>https://msg.dese.gov.au/link/id/zzzz69697d27ef148057Pzzzz674fd61aec70e823/page.html</vt:lpwstr>
      </vt:variant>
      <vt:variant>
        <vt:lpwstr/>
      </vt:variant>
      <vt:variant>
        <vt:i4>2883632</vt:i4>
      </vt:variant>
      <vt:variant>
        <vt:i4>1674</vt:i4>
      </vt:variant>
      <vt:variant>
        <vt:i4>0</vt:i4>
      </vt:variant>
      <vt:variant>
        <vt:i4>5</vt:i4>
      </vt:variant>
      <vt:variant>
        <vt:lpwstr>https://msg.dese.gov.au/link/id/zzzz69697d27ee540085Pzzzz674fd61aec70e823/page.html</vt:lpwstr>
      </vt:variant>
      <vt:variant>
        <vt:lpwstr/>
      </vt:variant>
      <vt:variant>
        <vt:i4>2818154</vt:i4>
      </vt:variant>
      <vt:variant>
        <vt:i4>1671</vt:i4>
      </vt:variant>
      <vt:variant>
        <vt:i4>0</vt:i4>
      </vt:variant>
      <vt:variant>
        <vt:i4>5</vt:i4>
      </vt:variant>
      <vt:variant>
        <vt:lpwstr>https://msg.dese.gov.au/link/id/zzzz69697d27eda06700Pzzzz674fd61aec70e823/page.html</vt:lpwstr>
      </vt:variant>
      <vt:variant>
        <vt:lpwstr/>
      </vt:variant>
      <vt:variant>
        <vt:i4>2097205</vt:i4>
      </vt:variant>
      <vt:variant>
        <vt:i4>1668</vt:i4>
      </vt:variant>
      <vt:variant>
        <vt:i4>0</vt:i4>
      </vt:variant>
      <vt:variant>
        <vt:i4>5</vt:i4>
      </vt:variant>
      <vt:variant>
        <vt:lpwstr>https://msg.dese.gov.au/link/id/zzzz69697d27ea993020Pzzzz674fd61aec70e823/page.html</vt:lpwstr>
      </vt:variant>
      <vt:variant>
        <vt:lpwstr/>
      </vt:variant>
      <vt:variant>
        <vt:i4>2162742</vt:i4>
      </vt:variant>
      <vt:variant>
        <vt:i4>1665</vt:i4>
      </vt:variant>
      <vt:variant>
        <vt:i4>0</vt:i4>
      </vt:variant>
      <vt:variant>
        <vt:i4>5</vt:i4>
      </vt:variant>
      <vt:variant>
        <vt:lpwstr>https://msg.dese.gov.au/link/id/zzzz69697d27eb857846Pzzzz674fd61aec70e823/page.html</vt:lpwstr>
      </vt:variant>
      <vt:variant>
        <vt:lpwstr/>
      </vt:variant>
      <vt:variant>
        <vt:i4>2097205</vt:i4>
      </vt:variant>
      <vt:variant>
        <vt:i4>1662</vt:i4>
      </vt:variant>
      <vt:variant>
        <vt:i4>0</vt:i4>
      </vt:variant>
      <vt:variant>
        <vt:i4>5</vt:i4>
      </vt:variant>
      <vt:variant>
        <vt:lpwstr>https://msg.dese.gov.au/link/id/zzzz69697d27ea993020Pzzzz674fd61aec70e823/page.html</vt:lpwstr>
      </vt:variant>
      <vt:variant>
        <vt:lpwstr/>
      </vt:variant>
      <vt:variant>
        <vt:i4>7667761</vt:i4>
      </vt:variant>
      <vt:variant>
        <vt:i4>1659</vt:i4>
      </vt:variant>
      <vt:variant>
        <vt:i4>0</vt:i4>
      </vt:variant>
      <vt:variant>
        <vt:i4>5</vt:i4>
      </vt:variant>
      <vt:variant>
        <vt:lpwstr>https://msg.dese.gov.au/link/id/zzzz697030e7695cf027Pzzzz655e9512a54c9083/page.html</vt:lpwstr>
      </vt:variant>
      <vt:variant>
        <vt:lpwstr/>
      </vt:variant>
      <vt:variant>
        <vt:i4>8126567</vt:i4>
      </vt:variant>
      <vt:variant>
        <vt:i4>1656</vt:i4>
      </vt:variant>
      <vt:variant>
        <vt:i4>0</vt:i4>
      </vt:variant>
      <vt:variant>
        <vt:i4>5</vt:i4>
      </vt:variant>
      <vt:variant>
        <vt:lpwstr>https://msg.dese.gov.au/link/id/zzzz697030e767cfa752Pzzzz655e9512a54c9083/page.html</vt:lpwstr>
      </vt:variant>
      <vt:variant>
        <vt:lpwstr/>
      </vt:variant>
      <vt:variant>
        <vt:i4>2162741</vt:i4>
      </vt:variant>
      <vt:variant>
        <vt:i4>1653</vt:i4>
      </vt:variant>
      <vt:variant>
        <vt:i4>0</vt:i4>
      </vt:variant>
      <vt:variant>
        <vt:i4>5</vt:i4>
      </vt:variant>
      <vt:variant>
        <vt:lpwstr>https://msg.dese.gov.au/link/id/zzzz697030e76519f025Pzzzz655e9512a54c9083/page.html</vt:lpwstr>
      </vt:variant>
      <vt:variant>
        <vt:lpwstr/>
      </vt:variant>
      <vt:variant>
        <vt:i4>3014715</vt:i4>
      </vt:variant>
      <vt:variant>
        <vt:i4>1650</vt:i4>
      </vt:variant>
      <vt:variant>
        <vt:i4>0</vt:i4>
      </vt:variant>
      <vt:variant>
        <vt:i4>5</vt:i4>
      </vt:variant>
      <vt:variant>
        <vt:lpwstr>https://msg.dese.gov.au/link/id/zzzz697030e762f88559Pzzzz655e9512a54c9083/page.html</vt:lpwstr>
      </vt:variant>
      <vt:variant>
        <vt:lpwstr/>
      </vt:variant>
      <vt:variant>
        <vt:i4>2359407</vt:i4>
      </vt:variant>
      <vt:variant>
        <vt:i4>1647</vt:i4>
      </vt:variant>
      <vt:variant>
        <vt:i4>0</vt:i4>
      </vt:variant>
      <vt:variant>
        <vt:i4>5</vt:i4>
      </vt:variant>
      <vt:variant>
        <vt:lpwstr>https://msg.dese.gov.au/link/id/zzzz697030e761897004Pzzzz655e9512a54c9083/page.html</vt:lpwstr>
      </vt:variant>
      <vt:variant>
        <vt:lpwstr/>
      </vt:variant>
      <vt:variant>
        <vt:i4>2359395</vt:i4>
      </vt:variant>
      <vt:variant>
        <vt:i4>1644</vt:i4>
      </vt:variant>
      <vt:variant>
        <vt:i4>0</vt:i4>
      </vt:variant>
      <vt:variant>
        <vt:i4>5</vt:i4>
      </vt:variant>
      <vt:variant>
        <vt:lpwstr>https://msg.dese.gov.au/link/id/zzzz697030e760494431Pzzzz655e9512a54c9083/page.html</vt:lpwstr>
      </vt:variant>
      <vt:variant>
        <vt:lpwstr/>
      </vt:variant>
      <vt:variant>
        <vt:i4>7536746</vt:i4>
      </vt:variant>
      <vt:variant>
        <vt:i4>1641</vt:i4>
      </vt:variant>
      <vt:variant>
        <vt:i4>0</vt:i4>
      </vt:variant>
      <vt:variant>
        <vt:i4>5</vt:i4>
      </vt:variant>
      <vt:variant>
        <vt:lpwstr>https://msg.dese.gov.au/link/id/zzzz697030e75d737995Pzzzz655e9512a54c9083/page.html</vt:lpwstr>
      </vt:variant>
      <vt:variant>
        <vt:lpwstr/>
      </vt:variant>
      <vt:variant>
        <vt:i4>8323175</vt:i4>
      </vt:variant>
      <vt:variant>
        <vt:i4>1638</vt:i4>
      </vt:variant>
      <vt:variant>
        <vt:i4>0</vt:i4>
      </vt:variant>
      <vt:variant>
        <vt:i4>5</vt:i4>
      </vt:variant>
      <vt:variant>
        <vt:lpwstr>https://msg.dese.gov.au/link/id/zzzz697030e75ae2d551Pzzzz655e9512a54c9083/page.html</vt:lpwstr>
      </vt:variant>
      <vt:variant>
        <vt:lpwstr/>
      </vt:variant>
      <vt:variant>
        <vt:i4>2818145</vt:i4>
      </vt:variant>
      <vt:variant>
        <vt:i4>1635</vt:i4>
      </vt:variant>
      <vt:variant>
        <vt:i4>0</vt:i4>
      </vt:variant>
      <vt:variant>
        <vt:i4>5</vt:i4>
      </vt:variant>
      <vt:variant>
        <vt:lpwstr>https://msg.dese.gov.au/link/id/zzzz697030e759387062Pzzzz655e9512a54c9083/page.html</vt:lpwstr>
      </vt:variant>
      <vt:variant>
        <vt:lpwstr/>
      </vt:variant>
      <vt:variant>
        <vt:i4>8192103</vt:i4>
      </vt:variant>
      <vt:variant>
        <vt:i4>1632</vt:i4>
      </vt:variant>
      <vt:variant>
        <vt:i4>0</vt:i4>
      </vt:variant>
      <vt:variant>
        <vt:i4>5</vt:i4>
      </vt:variant>
      <vt:variant>
        <vt:lpwstr>https://msg.dese.gov.au/link/id/zzzz697030e7564b2425Pzzzz655e9512a54c9083/page.html</vt:lpwstr>
      </vt:variant>
      <vt:variant>
        <vt:lpwstr/>
      </vt:variant>
      <vt:variant>
        <vt:i4>2097254</vt:i4>
      </vt:variant>
      <vt:variant>
        <vt:i4>1629</vt:i4>
      </vt:variant>
      <vt:variant>
        <vt:i4>0</vt:i4>
      </vt:variant>
      <vt:variant>
        <vt:i4>5</vt:i4>
      </vt:variant>
      <vt:variant>
        <vt:lpwstr>https://msg.dese.gov.au/link/id/zzzz697030e752296516Pzzzz655e9512a54c9083/page.html</vt:lpwstr>
      </vt:variant>
      <vt:variant>
        <vt:lpwstr/>
      </vt:variant>
      <vt:variant>
        <vt:i4>5570645</vt:i4>
      </vt:variant>
      <vt:variant>
        <vt:i4>1626</vt:i4>
      </vt:variant>
      <vt:variant>
        <vt:i4>0</vt:i4>
      </vt:variant>
      <vt:variant>
        <vt:i4>5</vt:i4>
      </vt:variant>
      <vt:variant>
        <vt:lpwstr>https://emergency.vic.gov.au/</vt:lpwstr>
      </vt:variant>
      <vt:variant>
        <vt:lpwstr/>
      </vt:variant>
      <vt:variant>
        <vt:i4>6422571</vt:i4>
      </vt:variant>
      <vt:variant>
        <vt:i4>1623</vt:i4>
      </vt:variant>
      <vt:variant>
        <vt:i4>0</vt:i4>
      </vt:variant>
      <vt:variant>
        <vt:i4>5</vt:i4>
      </vt:variant>
      <vt:variant>
        <vt:lpwstr>https://www.servicesaustralia.gov.au/natural-disaster-support?context=60042</vt:lpwstr>
      </vt:variant>
      <vt:variant>
        <vt:lpwstr/>
      </vt:variant>
      <vt:variant>
        <vt:i4>2883638</vt:i4>
      </vt:variant>
      <vt:variant>
        <vt:i4>1620</vt:i4>
      </vt:variant>
      <vt:variant>
        <vt:i4>0</vt:i4>
      </vt:variant>
      <vt:variant>
        <vt:i4>5</vt:i4>
      </vt:variant>
      <vt:variant>
        <vt:lpwstr>https://www.education.gov.au/early-childhood/providers/extra-support/emergency</vt:lpwstr>
      </vt:variant>
      <vt:variant>
        <vt:lpwstr>toc-recovering-after-an-emergency</vt:lpwstr>
      </vt:variant>
      <vt:variant>
        <vt:i4>4718611</vt:i4>
      </vt:variant>
      <vt:variant>
        <vt:i4>1617</vt:i4>
      </vt:variant>
      <vt:variant>
        <vt:i4>0</vt:i4>
      </vt:variant>
      <vt:variant>
        <vt:i4>5</vt:i4>
      </vt:variant>
      <vt:variant>
        <vt:lpwstr>https://www.servicesaustralia.gov.au/temporary-financial-hardship-additional-child-care-subsidy?context=41866</vt:lpwstr>
      </vt:variant>
      <vt:variant>
        <vt:lpwstr/>
      </vt:variant>
      <vt:variant>
        <vt:i4>3538993</vt:i4>
      </vt:variant>
      <vt:variant>
        <vt:i4>1614</vt:i4>
      </vt:variant>
      <vt:variant>
        <vt:i4>0</vt:i4>
      </vt:variant>
      <vt:variant>
        <vt:i4>5</vt:i4>
      </vt:variant>
      <vt:variant>
        <vt:lpwstr>https://www.education.gov.au/early-childhood/providers/howto/manage-absences</vt:lpwstr>
      </vt:variant>
      <vt:variant>
        <vt:lpwstr>toc-additional-absences</vt:lpwstr>
      </vt:variant>
      <vt:variant>
        <vt:i4>6422638</vt:i4>
      </vt:variant>
      <vt:variant>
        <vt:i4>1611</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1608</vt:i4>
      </vt:variant>
      <vt:variant>
        <vt:i4>0</vt:i4>
      </vt:variant>
      <vt:variant>
        <vt:i4>5</vt:i4>
      </vt:variant>
      <vt:variant>
        <vt:lpwstr>https://www.facebook.com/groups/359334192803179</vt:lpwstr>
      </vt:variant>
      <vt:variant>
        <vt:lpwstr/>
      </vt:variant>
      <vt:variant>
        <vt:i4>7274535</vt:i4>
      </vt:variant>
      <vt:variant>
        <vt:i4>1605</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1602</vt:i4>
      </vt:variant>
      <vt:variant>
        <vt:i4>0</vt:i4>
      </vt:variant>
      <vt:variant>
        <vt:i4>5</vt:i4>
      </vt:variant>
      <vt:variant>
        <vt:lpwstr>https://www.education.gov.au/early-childhood/providers/howto/manage-payments-fees/third-party-payments-discounts/prescribed-discounts</vt:lpwstr>
      </vt:variant>
      <vt:variant>
        <vt:lpwstr/>
      </vt:variant>
      <vt:variant>
        <vt:i4>2818155</vt:i4>
      </vt:variant>
      <vt:variant>
        <vt:i4>1599</vt:i4>
      </vt:variant>
      <vt:variant>
        <vt:i4>0</vt:i4>
      </vt:variant>
      <vt:variant>
        <vt:i4>5</vt:i4>
      </vt:variant>
      <vt:variant>
        <vt:lpwstr>https://msg.dese.gov.au/link/id/zzzz69781da595360691Pzzzz69004047f222b266/page.html</vt:lpwstr>
      </vt:variant>
      <vt:variant>
        <vt:lpwstr/>
      </vt:variant>
      <vt:variant>
        <vt:i4>7798893</vt:i4>
      </vt:variant>
      <vt:variant>
        <vt:i4>1596</vt:i4>
      </vt:variant>
      <vt:variant>
        <vt:i4>0</vt:i4>
      </vt:variant>
      <vt:variant>
        <vt:i4>5</vt:i4>
      </vt:variant>
      <vt:variant>
        <vt:lpwstr>https://msg.dese.gov.au/link/id/zzzz69781ad2a6cf3812Pzzzz69004047f222b266/page.html</vt:lpwstr>
      </vt:variant>
      <vt:variant>
        <vt:lpwstr/>
      </vt:variant>
      <vt:variant>
        <vt:i4>2556005</vt:i4>
      </vt:variant>
      <vt:variant>
        <vt:i4>1593</vt:i4>
      </vt:variant>
      <vt:variant>
        <vt:i4>0</vt:i4>
      </vt:variant>
      <vt:variant>
        <vt:i4>5</vt:i4>
      </vt:variant>
      <vt:variant>
        <vt:lpwstr>https://msg.dese.gov.au/link/id/zzzz69784c1e95cb2109Pzzzz69004047f222b266/page.html</vt:lpwstr>
      </vt:variant>
      <vt:variant>
        <vt:lpwstr/>
      </vt:variant>
      <vt:variant>
        <vt:i4>7995491</vt:i4>
      </vt:variant>
      <vt:variant>
        <vt:i4>1590</vt:i4>
      </vt:variant>
      <vt:variant>
        <vt:i4>0</vt:i4>
      </vt:variant>
      <vt:variant>
        <vt:i4>5</vt:i4>
      </vt:variant>
      <vt:variant>
        <vt:lpwstr>https://msg.dese.gov.au/link/id/zzzz69781ad2a48dd532Pzzzz69004047f222b266/page.html</vt:lpwstr>
      </vt:variant>
      <vt:variant>
        <vt:lpwstr/>
      </vt:variant>
      <vt:variant>
        <vt:i4>7798843</vt:i4>
      </vt:variant>
      <vt:variant>
        <vt:i4>1587</vt:i4>
      </vt:variant>
      <vt:variant>
        <vt:i4>0</vt:i4>
      </vt:variant>
      <vt:variant>
        <vt:i4>5</vt:i4>
      </vt:variant>
      <vt:variant>
        <vt:lpwstr>https://msg.dese.gov.au/link/id/zzzz6978080daae86915Pzzzz69004047f222b266/page.html</vt:lpwstr>
      </vt:variant>
      <vt:variant>
        <vt:lpwstr/>
      </vt:variant>
      <vt:variant>
        <vt:i4>7798895</vt:i4>
      </vt:variant>
      <vt:variant>
        <vt:i4>1584</vt:i4>
      </vt:variant>
      <vt:variant>
        <vt:i4>0</vt:i4>
      </vt:variant>
      <vt:variant>
        <vt:i4>5</vt:i4>
      </vt:variant>
      <vt:variant>
        <vt:lpwstr>https://msg.dese.gov.au/link/id/zzzz6978080da5cfa543Pzzzz69004047f222b266/page.html</vt:lpwstr>
      </vt:variant>
      <vt:variant>
        <vt:lpwstr/>
      </vt:variant>
      <vt:variant>
        <vt:i4>2949178</vt:i4>
      </vt:variant>
      <vt:variant>
        <vt:i4>1581</vt:i4>
      </vt:variant>
      <vt:variant>
        <vt:i4>0</vt:i4>
      </vt:variant>
      <vt:variant>
        <vt:i4>5</vt:i4>
      </vt:variant>
      <vt:variant>
        <vt:lpwstr>https://msg.dese.gov.au/link/id/zzzz69795d8a209e0446Pzzzz69004047f222b266/page.html</vt:lpwstr>
      </vt:variant>
      <vt:variant>
        <vt:lpwstr/>
      </vt:variant>
      <vt:variant>
        <vt:i4>8126513</vt:i4>
      </vt:variant>
      <vt:variant>
        <vt:i4>1578</vt:i4>
      </vt:variant>
      <vt:variant>
        <vt:i4>0</vt:i4>
      </vt:variant>
      <vt:variant>
        <vt:i4>5</vt:i4>
      </vt:variant>
      <vt:variant>
        <vt:lpwstr>https://msg.dese.gov.au/link/id/zzzz69781472c8f88125Pzzzz69004047f222b266/page.html</vt:lpwstr>
      </vt:variant>
      <vt:variant>
        <vt:lpwstr/>
      </vt:variant>
      <vt:variant>
        <vt:i4>7798893</vt:i4>
      </vt:variant>
      <vt:variant>
        <vt:i4>1575</vt:i4>
      </vt:variant>
      <vt:variant>
        <vt:i4>0</vt:i4>
      </vt:variant>
      <vt:variant>
        <vt:i4>5</vt:i4>
      </vt:variant>
      <vt:variant>
        <vt:lpwstr>https://msg.dese.gov.au/link/id/zzzz69781472c6191000Pzzzz69004047f222b266/page.html</vt:lpwstr>
      </vt:variant>
      <vt:variant>
        <vt:lpwstr/>
      </vt:variant>
      <vt:variant>
        <vt:i4>8126519</vt:i4>
      </vt:variant>
      <vt:variant>
        <vt:i4>1572</vt:i4>
      </vt:variant>
      <vt:variant>
        <vt:i4>0</vt:i4>
      </vt:variant>
      <vt:variant>
        <vt:i4>5</vt:i4>
      </vt:variant>
      <vt:variant>
        <vt:lpwstr>https://msg.dese.gov.au/link/id/zzzz69781472c380b601Pzzzz69004047f222b266/page.html</vt:lpwstr>
      </vt:variant>
      <vt:variant>
        <vt:lpwstr/>
      </vt:variant>
      <vt:variant>
        <vt:i4>2883636</vt:i4>
      </vt:variant>
      <vt:variant>
        <vt:i4>1569</vt:i4>
      </vt:variant>
      <vt:variant>
        <vt:i4>0</vt:i4>
      </vt:variant>
      <vt:variant>
        <vt:i4>5</vt:i4>
      </vt:variant>
      <vt:variant>
        <vt:lpwstr>https://msg.dese.gov.au/link/id/zzzz69781472c25dd486Pzzzz69004047f222b266/page.html</vt:lpwstr>
      </vt:variant>
      <vt:variant>
        <vt:lpwstr/>
      </vt:variant>
      <vt:variant>
        <vt:i4>3080292</vt:i4>
      </vt:variant>
      <vt:variant>
        <vt:i4>1566</vt:i4>
      </vt:variant>
      <vt:variant>
        <vt:i4>0</vt:i4>
      </vt:variant>
      <vt:variant>
        <vt:i4>5</vt:i4>
      </vt:variant>
      <vt:variant>
        <vt:lpwstr>https://msg.dese.gov.au/link/id/zzzz69781472c15e9457Pzzzz69004047f222b266/page.html</vt:lpwstr>
      </vt:variant>
      <vt:variant>
        <vt:lpwstr/>
      </vt:variant>
      <vt:variant>
        <vt:i4>7536751</vt:i4>
      </vt:variant>
      <vt:variant>
        <vt:i4>1563</vt:i4>
      </vt:variant>
      <vt:variant>
        <vt:i4>0</vt:i4>
      </vt:variant>
      <vt:variant>
        <vt:i4>5</vt:i4>
      </vt:variant>
      <vt:variant>
        <vt:lpwstr>https://msg.dese.gov.au/link/id/zzzz69781472c0d5e638Pzzzz69004047f222b266/page.html</vt:lpwstr>
      </vt:variant>
      <vt:variant>
        <vt:lpwstr/>
      </vt:variant>
      <vt:variant>
        <vt:i4>7405665</vt:i4>
      </vt:variant>
      <vt:variant>
        <vt:i4>1560</vt:i4>
      </vt:variant>
      <vt:variant>
        <vt:i4>0</vt:i4>
      </vt:variant>
      <vt:variant>
        <vt:i4>5</vt:i4>
      </vt:variant>
      <vt:variant>
        <vt:lpwstr>https://msg.dese.gov.au/link/id/zzzz6982abc4bed41620Pzzzz655d5953d312b061/page.html</vt:lpwstr>
      </vt:variant>
      <vt:variant>
        <vt:lpwstr/>
      </vt:variant>
      <vt:variant>
        <vt:i4>7471156</vt:i4>
      </vt:variant>
      <vt:variant>
        <vt:i4>1557</vt:i4>
      </vt:variant>
      <vt:variant>
        <vt:i4>0</vt:i4>
      </vt:variant>
      <vt:variant>
        <vt:i4>5</vt:i4>
      </vt:variant>
      <vt:variant>
        <vt:lpwstr>https://msg.dese.gov.au/link/id/zzzz6982abc4bdd4a175Pzzzz655d5953d312b061/page.html</vt:lpwstr>
      </vt:variant>
      <vt:variant>
        <vt:lpwstr/>
      </vt:variant>
      <vt:variant>
        <vt:i4>2228329</vt:i4>
      </vt:variant>
      <vt:variant>
        <vt:i4>1554</vt:i4>
      </vt:variant>
      <vt:variant>
        <vt:i4>0</vt:i4>
      </vt:variant>
      <vt:variant>
        <vt:i4>5</vt:i4>
      </vt:variant>
      <vt:variant>
        <vt:lpwstr>https://msg.dese.gov.au/link/id/zzzz6982abc4bc9fe534Pzzzz655d5953d312b061/page.html</vt:lpwstr>
      </vt:variant>
      <vt:variant>
        <vt:lpwstr/>
      </vt:variant>
      <vt:variant>
        <vt:i4>7340081</vt:i4>
      </vt:variant>
      <vt:variant>
        <vt:i4>1551</vt:i4>
      </vt:variant>
      <vt:variant>
        <vt:i4>0</vt:i4>
      </vt:variant>
      <vt:variant>
        <vt:i4>5</vt:i4>
      </vt:variant>
      <vt:variant>
        <vt:lpwstr>https://msg.dese.gov.au/link/id/zzzz6982abc4bae1e472Pzzzz655d5953d312b061/page.html</vt:lpwstr>
      </vt:variant>
      <vt:variant>
        <vt:lpwstr/>
      </vt:variant>
      <vt:variant>
        <vt:i4>7667815</vt:i4>
      </vt:variant>
      <vt:variant>
        <vt:i4>1548</vt:i4>
      </vt:variant>
      <vt:variant>
        <vt:i4>0</vt:i4>
      </vt:variant>
      <vt:variant>
        <vt:i4>5</vt:i4>
      </vt:variant>
      <vt:variant>
        <vt:lpwstr>https://msg.dese.gov.au/link/id/zzzz6982abc4b35ae312Pzzzz655d5953d312b061/page.html</vt:lpwstr>
      </vt:variant>
      <vt:variant>
        <vt:lpwstr/>
      </vt:variant>
      <vt:variant>
        <vt:i4>2162798</vt:i4>
      </vt:variant>
      <vt:variant>
        <vt:i4>1545</vt:i4>
      </vt:variant>
      <vt:variant>
        <vt:i4>0</vt:i4>
      </vt:variant>
      <vt:variant>
        <vt:i4>5</vt:i4>
      </vt:variant>
      <vt:variant>
        <vt:lpwstr>https://msg.dese.gov.au/link/id/zzzz6982abc4b1d75091Pzzzz655d5953d312b061/page.html</vt:lpwstr>
      </vt:variant>
      <vt:variant>
        <vt:lpwstr/>
      </vt:variant>
      <vt:variant>
        <vt:i4>2162798</vt:i4>
      </vt:variant>
      <vt:variant>
        <vt:i4>1542</vt:i4>
      </vt:variant>
      <vt:variant>
        <vt:i4>0</vt:i4>
      </vt:variant>
      <vt:variant>
        <vt:i4>5</vt:i4>
      </vt:variant>
      <vt:variant>
        <vt:lpwstr>https://msg.dese.gov.au/link/id/zzzz6982abc4b1d75091Pzzzz655d5953d312b061/page.html</vt:lpwstr>
      </vt:variant>
      <vt:variant>
        <vt:lpwstr/>
      </vt:variant>
      <vt:variant>
        <vt:i4>7733346</vt:i4>
      </vt:variant>
      <vt:variant>
        <vt:i4>1539</vt:i4>
      </vt:variant>
      <vt:variant>
        <vt:i4>0</vt:i4>
      </vt:variant>
      <vt:variant>
        <vt:i4>5</vt:i4>
      </vt:variant>
      <vt:variant>
        <vt:lpwstr>https://msg.dese.gov.au/link/id/zzzz6982abc4b0cb7406Pzzzz655d5953d312b061/page.html</vt:lpwstr>
      </vt:variant>
      <vt:variant>
        <vt:lpwstr/>
      </vt:variant>
      <vt:variant>
        <vt:i4>8257586</vt:i4>
      </vt:variant>
      <vt:variant>
        <vt:i4>1536</vt:i4>
      </vt:variant>
      <vt:variant>
        <vt:i4>0</vt:i4>
      </vt:variant>
      <vt:variant>
        <vt:i4>5</vt:i4>
      </vt:variant>
      <vt:variant>
        <vt:lpwstr>https://msg.dese.gov.au/link/id/zzzz6982abc4afc3d508Pzzzz655d5953d312b061/page.html</vt:lpwstr>
      </vt:variant>
      <vt:variant>
        <vt:lpwstr/>
      </vt:variant>
      <vt:variant>
        <vt:i4>7864420</vt:i4>
      </vt:variant>
      <vt:variant>
        <vt:i4>1533</vt:i4>
      </vt:variant>
      <vt:variant>
        <vt:i4>0</vt:i4>
      </vt:variant>
      <vt:variant>
        <vt:i4>5</vt:i4>
      </vt:variant>
      <vt:variant>
        <vt:lpwstr>https://msg.dese.gov.au/link/id/zzzz6982abc4aea72529Pzzzz655d5953d312b061/page.html</vt:lpwstr>
      </vt:variant>
      <vt:variant>
        <vt:lpwstr/>
      </vt:variant>
      <vt:variant>
        <vt:i4>8192100</vt:i4>
      </vt:variant>
      <vt:variant>
        <vt:i4>1530</vt:i4>
      </vt:variant>
      <vt:variant>
        <vt:i4>0</vt:i4>
      </vt:variant>
      <vt:variant>
        <vt:i4>5</vt:i4>
      </vt:variant>
      <vt:variant>
        <vt:lpwstr>https://msg.dese.gov.au/link/id/zzzz6982abc4ad68f413Pzzzz655d5953d312b061/page.html</vt:lpwstr>
      </vt:variant>
      <vt:variant>
        <vt:lpwstr/>
      </vt:variant>
      <vt:variant>
        <vt:i4>2228287</vt:i4>
      </vt:variant>
      <vt:variant>
        <vt:i4>1527</vt:i4>
      </vt:variant>
      <vt:variant>
        <vt:i4>0</vt:i4>
      </vt:variant>
      <vt:variant>
        <vt:i4>5</vt:i4>
      </vt:variant>
      <vt:variant>
        <vt:lpwstr>https://msg.dese.gov.au/link/id/zzzz6982abc4aa1a8034Pzzzz655d5953d312b061/page.html</vt:lpwstr>
      </vt:variant>
      <vt:variant>
        <vt:lpwstr/>
      </vt:variant>
      <vt:variant>
        <vt:i4>2097251</vt:i4>
      </vt:variant>
      <vt:variant>
        <vt:i4>1524</vt:i4>
      </vt:variant>
      <vt:variant>
        <vt:i4>0</vt:i4>
      </vt:variant>
      <vt:variant>
        <vt:i4>5</vt:i4>
      </vt:variant>
      <vt:variant>
        <vt:lpwstr>https://msg.dese.gov.au/link/id/zzzz6982abc4a5b60144Pzzzz655d5953d312b061/page.html</vt:lpwstr>
      </vt:variant>
      <vt:variant>
        <vt:lpwstr/>
      </vt:variant>
      <vt:variant>
        <vt:i4>7733348</vt:i4>
      </vt:variant>
      <vt:variant>
        <vt:i4>1521</vt:i4>
      </vt:variant>
      <vt:variant>
        <vt:i4>0</vt:i4>
      </vt:variant>
      <vt:variant>
        <vt:i4>5</vt:i4>
      </vt:variant>
      <vt:variant>
        <vt:lpwstr>https://msg.dese.gov.au/link/id/zzzz6982abc4a3ec7333Pzzzz655d5953d312b061/page.html</vt:lpwstr>
      </vt:variant>
      <vt:variant>
        <vt:lpwstr/>
      </vt:variant>
      <vt:variant>
        <vt:i4>2556006</vt:i4>
      </vt:variant>
      <vt:variant>
        <vt:i4>1518</vt:i4>
      </vt:variant>
      <vt:variant>
        <vt:i4>0</vt:i4>
      </vt:variant>
      <vt:variant>
        <vt:i4>5</vt:i4>
      </vt:variant>
      <vt:variant>
        <vt:lpwstr>https://msg.dese.gov.au/link/id/zzzz6982abc4a2f70652Pzzzz655d5953d312b061/page.html</vt:lpwstr>
      </vt:variant>
      <vt:variant>
        <vt:lpwstr/>
      </vt:variant>
      <vt:variant>
        <vt:i4>2621549</vt:i4>
      </vt:variant>
      <vt:variant>
        <vt:i4>1515</vt:i4>
      </vt:variant>
      <vt:variant>
        <vt:i4>0</vt:i4>
      </vt:variant>
      <vt:variant>
        <vt:i4>5</vt:i4>
      </vt:variant>
      <vt:variant>
        <vt:lpwstr>https://msg.dese.gov.au/link/id/zzzz6982abc4a202a896Pzzzz655d5953d312b061/page.html</vt:lpwstr>
      </vt:variant>
      <vt:variant>
        <vt:lpwstr/>
      </vt:variant>
      <vt:variant>
        <vt:i4>2424889</vt:i4>
      </vt:variant>
      <vt:variant>
        <vt:i4>1512</vt:i4>
      </vt:variant>
      <vt:variant>
        <vt:i4>0</vt:i4>
      </vt:variant>
      <vt:variant>
        <vt:i4>5</vt:i4>
      </vt:variant>
      <vt:variant>
        <vt:lpwstr>https://msg.dese.gov.au/link/id/zzzz698d1b6e7f3be929Pzzzz6025c156f06e5453/page.html</vt:lpwstr>
      </vt:variant>
      <vt:variant>
        <vt:lpwstr/>
      </vt:variant>
      <vt:variant>
        <vt:i4>2818108</vt:i4>
      </vt:variant>
      <vt:variant>
        <vt:i4>1509</vt:i4>
      </vt:variant>
      <vt:variant>
        <vt:i4>0</vt:i4>
      </vt:variant>
      <vt:variant>
        <vt:i4>5</vt:i4>
      </vt:variant>
      <vt:variant>
        <vt:lpwstr>https://msg.dese.gov.au/link/id/zzzz698d1b6e7e4fe108Pzzzz6025c156f06e5453/page.html</vt:lpwstr>
      </vt:variant>
      <vt:variant>
        <vt:lpwstr/>
      </vt:variant>
      <vt:variant>
        <vt:i4>7995490</vt:i4>
      </vt:variant>
      <vt:variant>
        <vt:i4>1506</vt:i4>
      </vt:variant>
      <vt:variant>
        <vt:i4>0</vt:i4>
      </vt:variant>
      <vt:variant>
        <vt:i4>5</vt:i4>
      </vt:variant>
      <vt:variant>
        <vt:lpwstr>https://msg.dese.gov.au/link/id/zzzz698d1b6e7d611789Pzzzz6025c156f06e5453/page.html</vt:lpwstr>
      </vt:variant>
      <vt:variant>
        <vt:lpwstr/>
      </vt:variant>
      <vt:variant>
        <vt:i4>8061027</vt:i4>
      </vt:variant>
      <vt:variant>
        <vt:i4>1503</vt:i4>
      </vt:variant>
      <vt:variant>
        <vt:i4>0</vt:i4>
      </vt:variant>
      <vt:variant>
        <vt:i4>5</vt:i4>
      </vt:variant>
      <vt:variant>
        <vt:lpwstr>https://msg.dese.gov.au/link/id/zzzz698d1b6e7c799101Pzzzz6025c156f06e5453/page.html</vt:lpwstr>
      </vt:variant>
      <vt:variant>
        <vt:lpwstr/>
      </vt:variant>
      <vt:variant>
        <vt:i4>2818148</vt:i4>
      </vt:variant>
      <vt:variant>
        <vt:i4>1500</vt:i4>
      </vt:variant>
      <vt:variant>
        <vt:i4>0</vt:i4>
      </vt:variant>
      <vt:variant>
        <vt:i4>5</vt:i4>
      </vt:variant>
      <vt:variant>
        <vt:lpwstr>https://msg.dese.gov.au/link/id/zzzz698d1b6e7b8c3823Pzzzz6025c156f06e5453/page.html</vt:lpwstr>
      </vt:variant>
      <vt:variant>
        <vt:lpwstr/>
      </vt:variant>
      <vt:variant>
        <vt:i4>8126575</vt:i4>
      </vt:variant>
      <vt:variant>
        <vt:i4>1497</vt:i4>
      </vt:variant>
      <vt:variant>
        <vt:i4>0</vt:i4>
      </vt:variant>
      <vt:variant>
        <vt:i4>5</vt:i4>
      </vt:variant>
      <vt:variant>
        <vt:lpwstr>https://msg.dese.gov.au/link/id/zzzz698d1b6e7a191520Pzzzz6025c156f06e5453/page.html</vt:lpwstr>
      </vt:variant>
      <vt:variant>
        <vt:lpwstr/>
      </vt:variant>
      <vt:variant>
        <vt:i4>2162785</vt:i4>
      </vt:variant>
      <vt:variant>
        <vt:i4>1494</vt:i4>
      </vt:variant>
      <vt:variant>
        <vt:i4>0</vt:i4>
      </vt:variant>
      <vt:variant>
        <vt:i4>5</vt:i4>
      </vt:variant>
      <vt:variant>
        <vt:lpwstr>https://msg.dese.gov.au/link/id/zzzz698d1b6e79308871Pzzzz6025c156f06e5453/page.html</vt:lpwstr>
      </vt:variant>
      <vt:variant>
        <vt:lpwstr/>
      </vt:variant>
      <vt:variant>
        <vt:i4>2687085</vt:i4>
      </vt:variant>
      <vt:variant>
        <vt:i4>1491</vt:i4>
      </vt:variant>
      <vt:variant>
        <vt:i4>0</vt:i4>
      </vt:variant>
      <vt:variant>
        <vt:i4>5</vt:i4>
      </vt:variant>
      <vt:variant>
        <vt:lpwstr>https://msg.dese.gov.au/link/id/zzzz698d1b6e78300939Pzzzz6025c156f06e5453/page.html</vt:lpwstr>
      </vt:variant>
      <vt:variant>
        <vt:lpwstr/>
      </vt:variant>
      <vt:variant>
        <vt:i4>2687085</vt:i4>
      </vt:variant>
      <vt:variant>
        <vt:i4>1488</vt:i4>
      </vt:variant>
      <vt:variant>
        <vt:i4>0</vt:i4>
      </vt:variant>
      <vt:variant>
        <vt:i4>5</vt:i4>
      </vt:variant>
      <vt:variant>
        <vt:lpwstr>https://msg.dese.gov.au/link/id/zzzz698d1b6e78300939Pzzzz6025c156f06e5453/page.html</vt:lpwstr>
      </vt:variant>
      <vt:variant>
        <vt:lpwstr/>
      </vt:variant>
      <vt:variant>
        <vt:i4>2424942</vt:i4>
      </vt:variant>
      <vt:variant>
        <vt:i4>1485</vt:i4>
      </vt:variant>
      <vt:variant>
        <vt:i4>0</vt:i4>
      </vt:variant>
      <vt:variant>
        <vt:i4>5</vt:i4>
      </vt:variant>
      <vt:variant>
        <vt:lpwstr>https://msg.dese.gov.au/link/id/zzzz698d1b6e77434939Pzzzz6025c156f06e5453/page.html</vt:lpwstr>
      </vt:variant>
      <vt:variant>
        <vt:lpwstr/>
      </vt:variant>
      <vt:variant>
        <vt:i4>3604511</vt:i4>
      </vt:variant>
      <vt:variant>
        <vt:i4>1482</vt:i4>
      </vt:variant>
      <vt:variant>
        <vt:i4>0</vt:i4>
      </vt:variant>
      <vt:variant>
        <vt:i4>5</vt:i4>
      </vt:variant>
      <vt:variant>
        <vt:lpwstr>https://www.education.gov.au/early-childhood/providers/howto/manage-absences?utm_source=ecec2026-02-18&amp;utm_medium=email&amp;utm_campaign=absences</vt:lpwstr>
      </vt:variant>
      <vt:variant>
        <vt:lpwstr/>
      </vt:variant>
      <vt:variant>
        <vt:i4>2949185</vt:i4>
      </vt:variant>
      <vt:variant>
        <vt:i4>1479</vt:i4>
      </vt:variant>
      <vt:variant>
        <vt:i4>0</vt:i4>
      </vt:variant>
      <vt:variant>
        <vt:i4>5</vt:i4>
      </vt:variant>
      <vt:variant>
        <vt:lpwstr>https://www.education.gov.au/early-childhood/about/quality-and-safety/mandatory-national-child-safety-training/register-mandatory-national-child-safety-training-communication-toolkit?utm_source=ecec2026-02-18&amp;utm_medium=email&amp;utm_campaign=child_safety_training</vt:lpwstr>
      </vt:variant>
      <vt:variant>
        <vt:lpwstr/>
      </vt:variant>
      <vt:variant>
        <vt:i4>458871</vt:i4>
      </vt:variant>
      <vt:variant>
        <vt:i4>1476</vt:i4>
      </vt:variant>
      <vt:variant>
        <vt:i4>0</vt:i4>
      </vt:variant>
      <vt:variant>
        <vt:i4>5</vt:i4>
      </vt:variant>
      <vt:variant>
        <vt:lpwstr>https://www.education.gov.au/early-childhood/about/quality-and-safety/mandatory-national-child-safety-training?utm_source=ecec2026-02-18&amp;utm_medium=email&amp;utm_campaign=child_safety_training</vt:lpwstr>
      </vt:variant>
      <vt:variant>
        <vt:lpwstr/>
      </vt:variant>
      <vt:variant>
        <vt:i4>4915262</vt:i4>
      </vt:variant>
      <vt:variant>
        <vt:i4>1473</vt:i4>
      </vt:variant>
      <vt:variant>
        <vt:i4>0</vt:i4>
      </vt:variant>
      <vt:variant>
        <vt:i4>5</vt:i4>
      </vt:variant>
      <vt:variant>
        <vt:lpwstr>https://learning.education.gov.au/register?utm_source=ecec2026-02-18&amp;utm_medium=email&amp;utm_campaign=child_safety_training</vt:lpwstr>
      </vt:variant>
      <vt:variant>
        <vt:lpwstr/>
      </vt:variant>
      <vt:variant>
        <vt:i4>7209057</vt:i4>
      </vt:variant>
      <vt:variant>
        <vt:i4>1470</vt:i4>
      </vt:variant>
      <vt:variant>
        <vt:i4>0</vt:i4>
      </vt:variant>
      <vt:variant>
        <vt:i4>5</vt:i4>
      </vt:variant>
      <vt:variant>
        <vt:lpwstr>https://www.dss.gov.au/child-protection/reporting-child-safety-concerns</vt:lpwstr>
      </vt:variant>
      <vt:variant>
        <vt:lpwstr/>
      </vt:variant>
      <vt:variant>
        <vt:i4>5701637</vt:i4>
      </vt:variant>
      <vt:variant>
        <vt:i4>1467</vt:i4>
      </vt:variant>
      <vt:variant>
        <vt:i4>0</vt:i4>
      </vt:variant>
      <vt:variant>
        <vt:i4>5</vt:i4>
      </vt:variant>
      <vt:variant>
        <vt:lpwstr>https://www.acecqa.gov.au/help/contact-your-regulatory-authority</vt:lpwstr>
      </vt:variant>
      <vt:variant>
        <vt:lpwstr/>
      </vt:variant>
      <vt:variant>
        <vt:i4>5242996</vt:i4>
      </vt:variant>
      <vt:variant>
        <vt:i4>1464</vt:i4>
      </vt:variant>
      <vt:variant>
        <vt:i4>0</vt:i4>
      </vt:variant>
      <vt:variant>
        <vt:i4>5</vt:i4>
      </vt:variant>
      <vt:variant>
        <vt:lpwstr>https://www.education.gov.au/early-childhood/providers/compliance-and-enforcement/strengthening-safety-through-child-care-subsidy/spot-checks?utm_source=ecec2026-02-18&amp;utm_medium=email&amp;utm_campaign=compliance</vt:lpwstr>
      </vt:variant>
      <vt:variant>
        <vt:lpwstr/>
      </vt:variant>
      <vt:variant>
        <vt:i4>3473444</vt:i4>
      </vt:variant>
      <vt:variant>
        <vt:i4>1461</vt:i4>
      </vt:variant>
      <vt:variant>
        <vt:i4>0</vt:i4>
      </vt:variant>
      <vt:variant>
        <vt:i4>5</vt:i4>
      </vt:variant>
      <vt:variant>
        <vt:lpwstr>https://www.acecqa.gov.au/resources/snapshot-and-reports/nqf-snapshots</vt:lpwstr>
      </vt:variant>
      <vt:variant>
        <vt:lpwstr/>
      </vt:variant>
      <vt:variant>
        <vt:i4>1179709</vt:i4>
      </vt:variant>
      <vt:variant>
        <vt:i4>1458</vt:i4>
      </vt:variant>
      <vt:variant>
        <vt:i4>0</vt:i4>
      </vt:variant>
      <vt:variant>
        <vt:i4>5</vt:i4>
      </vt:variant>
      <vt:variant>
        <vt:lpwstr>https://www.education.gov.au/early-childhood/providers/extra-support/community-child-care-fund/sustainability-and-capital-support-grant/sustainability-and-capital-support-grant-communication-toolkit?utm_source=ecec2026-02-18&amp;utm_medium=email&amp;utm_campaign=cccf_sustainability</vt:lpwstr>
      </vt:variant>
      <vt:variant>
        <vt:lpwstr/>
      </vt:variant>
      <vt:variant>
        <vt:i4>6750335</vt:i4>
      </vt:variant>
      <vt:variant>
        <vt:i4>1455</vt:i4>
      </vt:variant>
      <vt:variant>
        <vt:i4>0</vt:i4>
      </vt:variant>
      <vt:variant>
        <vt:i4>5</vt:i4>
      </vt:variant>
      <vt:variant>
        <vt:lpwstr>https://www.education.gov.au/early-childhood/providers/extra-support/community-child-care-fund/sustainability-and-capital-support-grant?utm_source=ecec2026-02-18&amp;utm_medium=email&amp;utm_campaign=cccf_sustainability</vt:lpwstr>
      </vt:variant>
      <vt:variant>
        <vt:lpwstr/>
      </vt:variant>
      <vt:variant>
        <vt:i4>2424881</vt:i4>
      </vt:variant>
      <vt:variant>
        <vt:i4>1452</vt:i4>
      </vt:variant>
      <vt:variant>
        <vt:i4>0</vt:i4>
      </vt:variant>
      <vt:variant>
        <vt:i4>5</vt:i4>
      </vt:variant>
      <vt:variant>
        <vt:lpwstr>https://msg.dese.gov.au/link/id/zzzz699d2c05b76ab334Pzzzz69004047f222b266/page.html</vt:lpwstr>
      </vt:variant>
      <vt:variant>
        <vt:lpwstr/>
      </vt:variant>
      <vt:variant>
        <vt:i4>8192049</vt:i4>
      </vt:variant>
      <vt:variant>
        <vt:i4>1449</vt:i4>
      </vt:variant>
      <vt:variant>
        <vt:i4>0</vt:i4>
      </vt:variant>
      <vt:variant>
        <vt:i4>5</vt:i4>
      </vt:variant>
      <vt:variant>
        <vt:lpwstr>https://msg.dese.gov.au/link/id/zzzz699d2c05b5b81642Pzzzz69004047f222b266/page.html</vt:lpwstr>
      </vt:variant>
      <vt:variant>
        <vt:lpwstr/>
      </vt:variant>
      <vt:variant>
        <vt:i4>7340082</vt:i4>
      </vt:variant>
      <vt:variant>
        <vt:i4>1446</vt:i4>
      </vt:variant>
      <vt:variant>
        <vt:i4>0</vt:i4>
      </vt:variant>
      <vt:variant>
        <vt:i4>5</vt:i4>
      </vt:variant>
      <vt:variant>
        <vt:lpwstr>https://msg.dese.gov.au/link/id/zzzz699d28e108da7705Pzzzz69004047f222b266/page.html</vt:lpwstr>
      </vt:variant>
      <vt:variant>
        <vt:lpwstr/>
      </vt:variant>
      <vt:variant>
        <vt:i4>2162799</vt:i4>
      </vt:variant>
      <vt:variant>
        <vt:i4>1443</vt:i4>
      </vt:variant>
      <vt:variant>
        <vt:i4>0</vt:i4>
      </vt:variant>
      <vt:variant>
        <vt:i4>5</vt:i4>
      </vt:variant>
      <vt:variant>
        <vt:lpwstr>https://msg.dese.gov.au/link/id/zzzz699d28e107395387Pzzzz69004047f222b266/page.html</vt:lpwstr>
      </vt:variant>
      <vt:variant>
        <vt:lpwstr/>
      </vt:variant>
      <vt:variant>
        <vt:i4>2097249</vt:i4>
      </vt:variant>
      <vt:variant>
        <vt:i4>1440</vt:i4>
      </vt:variant>
      <vt:variant>
        <vt:i4>0</vt:i4>
      </vt:variant>
      <vt:variant>
        <vt:i4>5</vt:i4>
      </vt:variant>
      <vt:variant>
        <vt:lpwstr>https://msg.dese.gov.au/link/id/zzzz699e27ce8f913543Pzzzz69004047f222b266/page.html</vt:lpwstr>
      </vt:variant>
      <vt:variant>
        <vt:lpwstr/>
      </vt:variant>
      <vt:variant>
        <vt:i4>2228282</vt:i4>
      </vt:variant>
      <vt:variant>
        <vt:i4>1437</vt:i4>
      </vt:variant>
      <vt:variant>
        <vt:i4>0</vt:i4>
      </vt:variant>
      <vt:variant>
        <vt:i4>5</vt:i4>
      </vt:variant>
      <vt:variant>
        <vt:lpwstr>https://msg.dese.gov.au/link/id/zzzz699e27ce8ed50516Pzzzz69004047f222b266/page.html</vt:lpwstr>
      </vt:variant>
      <vt:variant>
        <vt:lpwstr/>
      </vt:variant>
      <vt:variant>
        <vt:i4>8323178</vt:i4>
      </vt:variant>
      <vt:variant>
        <vt:i4>1434</vt:i4>
      </vt:variant>
      <vt:variant>
        <vt:i4>0</vt:i4>
      </vt:variant>
      <vt:variant>
        <vt:i4>5</vt:i4>
      </vt:variant>
      <vt:variant>
        <vt:lpwstr>https://msg.dese.gov.au/link/id/zzzz699e27ce8dfec708Pzzzz69004047f222b266/page.html</vt:lpwstr>
      </vt:variant>
      <vt:variant>
        <vt:lpwstr/>
      </vt:variant>
      <vt:variant>
        <vt:i4>2883691</vt:i4>
      </vt:variant>
      <vt:variant>
        <vt:i4>1431</vt:i4>
      </vt:variant>
      <vt:variant>
        <vt:i4>0</vt:i4>
      </vt:variant>
      <vt:variant>
        <vt:i4>5</vt:i4>
      </vt:variant>
      <vt:variant>
        <vt:lpwstr>https://msg.dese.gov.au/link/id/zzzz699d28e105c1a380Pzzzz69004047f222b266/page.html</vt:lpwstr>
      </vt:variant>
      <vt:variant>
        <vt:lpwstr/>
      </vt:variant>
      <vt:variant>
        <vt:i4>7864380</vt:i4>
      </vt:variant>
      <vt:variant>
        <vt:i4>1428</vt:i4>
      </vt:variant>
      <vt:variant>
        <vt:i4>0</vt:i4>
      </vt:variant>
      <vt:variant>
        <vt:i4>5</vt:i4>
      </vt:variant>
      <vt:variant>
        <vt:lpwstr>https://msg.dese.gov.au/link/id/zzzz699d28e1045ea694Pzzzz69004047f222b266/page.html</vt:lpwstr>
      </vt:variant>
      <vt:variant>
        <vt:lpwstr/>
      </vt:variant>
      <vt:variant>
        <vt:i4>2687078</vt:i4>
      </vt:variant>
      <vt:variant>
        <vt:i4>1425</vt:i4>
      </vt:variant>
      <vt:variant>
        <vt:i4>0</vt:i4>
      </vt:variant>
      <vt:variant>
        <vt:i4>5</vt:i4>
      </vt:variant>
      <vt:variant>
        <vt:lpwstr>https://msg.dese.gov.au/link/id/zzzz699d28e102d0b717Pzzzz69004047f222b266/page.html</vt:lpwstr>
      </vt:variant>
      <vt:variant>
        <vt:lpwstr/>
      </vt:variant>
      <vt:variant>
        <vt:i4>8192099</vt:i4>
      </vt:variant>
      <vt:variant>
        <vt:i4>1422</vt:i4>
      </vt:variant>
      <vt:variant>
        <vt:i4>0</vt:i4>
      </vt:variant>
      <vt:variant>
        <vt:i4>5</vt:i4>
      </vt:variant>
      <vt:variant>
        <vt:lpwstr>https://msg.dese.gov.au/link/id/zzzz699d28e1014d1172Pzzzz69004047f222b266/page.html</vt:lpwstr>
      </vt:variant>
      <vt:variant>
        <vt:lpwstr/>
      </vt:variant>
      <vt:variant>
        <vt:i4>2293821</vt:i4>
      </vt:variant>
      <vt:variant>
        <vt:i4>1419</vt:i4>
      </vt:variant>
      <vt:variant>
        <vt:i4>0</vt:i4>
      </vt:variant>
      <vt:variant>
        <vt:i4>5</vt:i4>
      </vt:variant>
      <vt:variant>
        <vt:lpwstr>https://nt.gov.au/emergency</vt:lpwstr>
      </vt:variant>
      <vt:variant>
        <vt:lpwstr/>
      </vt:variant>
      <vt:variant>
        <vt:i4>6422571</vt:i4>
      </vt:variant>
      <vt:variant>
        <vt:i4>1416</vt:i4>
      </vt:variant>
      <vt:variant>
        <vt:i4>0</vt:i4>
      </vt:variant>
      <vt:variant>
        <vt:i4>5</vt:i4>
      </vt:variant>
      <vt:variant>
        <vt:lpwstr>https://www.servicesaustralia.gov.au/natural-disaster-support?context=60042</vt:lpwstr>
      </vt:variant>
      <vt:variant>
        <vt:lpwstr/>
      </vt:variant>
      <vt:variant>
        <vt:i4>3997758</vt:i4>
      </vt:variant>
      <vt:variant>
        <vt:i4>1413</vt:i4>
      </vt:variant>
      <vt:variant>
        <vt:i4>0</vt:i4>
      </vt:variant>
      <vt:variant>
        <vt:i4>5</vt:i4>
      </vt:variant>
      <vt:variant>
        <vt:lpwstr>https://www.education.gov.au/early-childhood/providers/extra-support/emergency</vt:lpwstr>
      </vt:variant>
      <vt:variant>
        <vt:lpwstr/>
      </vt:variant>
      <vt:variant>
        <vt:i4>4718611</vt:i4>
      </vt:variant>
      <vt:variant>
        <vt:i4>1410</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1407</vt:i4>
      </vt:variant>
      <vt:variant>
        <vt:i4>0</vt:i4>
      </vt:variant>
      <vt:variant>
        <vt:i4>5</vt:i4>
      </vt:variant>
      <vt:variant>
        <vt:lpwstr>https://www.education.gov.au/early-childhood/providers/howto/manage-absences</vt:lpwstr>
      </vt:variant>
      <vt:variant>
        <vt:lpwstr/>
      </vt:variant>
      <vt:variant>
        <vt:i4>6422638</vt:i4>
      </vt:variant>
      <vt:variant>
        <vt:i4>1404</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1401</vt:i4>
      </vt:variant>
      <vt:variant>
        <vt:i4>0</vt:i4>
      </vt:variant>
      <vt:variant>
        <vt:i4>5</vt:i4>
      </vt:variant>
      <vt:variant>
        <vt:lpwstr>https://www.facebook.com/groups/359334192803179</vt:lpwstr>
      </vt:variant>
      <vt:variant>
        <vt:lpwstr/>
      </vt:variant>
      <vt:variant>
        <vt:i4>3997758</vt:i4>
      </vt:variant>
      <vt:variant>
        <vt:i4>1398</vt:i4>
      </vt:variant>
      <vt:variant>
        <vt:i4>0</vt:i4>
      </vt:variant>
      <vt:variant>
        <vt:i4>5</vt:i4>
      </vt:variant>
      <vt:variant>
        <vt:lpwstr>https://www.education.gov.au/early-childhood/providers/extra-support/emergency</vt:lpwstr>
      </vt:variant>
      <vt:variant>
        <vt:lpwstr/>
      </vt:variant>
      <vt:variant>
        <vt:i4>393306</vt:i4>
      </vt:variant>
      <vt:variant>
        <vt:i4>1395</vt:i4>
      </vt:variant>
      <vt:variant>
        <vt:i4>0</vt:i4>
      </vt:variant>
      <vt:variant>
        <vt:i4>5</vt:i4>
      </vt:variant>
      <vt:variant>
        <vt:lpwstr>https://www.education.gov.au/early-childhood/providers/howto/manage-payments-fees/third-party-payments-discounts/prescribed-discounts</vt:lpwstr>
      </vt:variant>
      <vt:variant>
        <vt:lpwstr/>
      </vt:variant>
      <vt:variant>
        <vt:i4>2818146</vt:i4>
      </vt:variant>
      <vt:variant>
        <vt:i4>1392</vt:i4>
      </vt:variant>
      <vt:variant>
        <vt:i4>0</vt:i4>
      </vt:variant>
      <vt:variant>
        <vt:i4>5</vt:i4>
      </vt:variant>
      <vt:variant>
        <vt:lpwstr>https://msg.dese.gov.au/link/id/zzzz69a79945e7bcd234Pzzzz655d5953d312b061/page.html</vt:lpwstr>
      </vt:variant>
      <vt:variant>
        <vt:lpwstr/>
      </vt:variant>
      <vt:variant>
        <vt:i4>2752615</vt:i4>
      </vt:variant>
      <vt:variant>
        <vt:i4>1389</vt:i4>
      </vt:variant>
      <vt:variant>
        <vt:i4>0</vt:i4>
      </vt:variant>
      <vt:variant>
        <vt:i4>5</vt:i4>
      </vt:variant>
      <vt:variant>
        <vt:lpwstr>https://msg.dese.gov.au/link/id/zzzz69a79945e96d2947Pzzzz655d5953d312b061/page.html</vt:lpwstr>
      </vt:variant>
      <vt:variant>
        <vt:lpwstr/>
      </vt:variant>
      <vt:variant>
        <vt:i4>2818146</vt:i4>
      </vt:variant>
      <vt:variant>
        <vt:i4>1386</vt:i4>
      </vt:variant>
      <vt:variant>
        <vt:i4>0</vt:i4>
      </vt:variant>
      <vt:variant>
        <vt:i4>5</vt:i4>
      </vt:variant>
      <vt:variant>
        <vt:lpwstr>https://msg.dese.gov.au/link/id/zzzz69a79945e7bcd234Pzzzz655d5953d312b061/page.html</vt:lpwstr>
      </vt:variant>
      <vt:variant>
        <vt:lpwstr/>
      </vt:variant>
      <vt:variant>
        <vt:i4>7995445</vt:i4>
      </vt:variant>
      <vt:variant>
        <vt:i4>1383</vt:i4>
      </vt:variant>
      <vt:variant>
        <vt:i4>0</vt:i4>
      </vt:variant>
      <vt:variant>
        <vt:i4>5</vt:i4>
      </vt:variant>
      <vt:variant>
        <vt:lpwstr>https://msg.dese.gov.au/link/id/zzzz69a79945e564c371Pzzzz655d5953d312b061/page.html</vt:lpwstr>
      </vt:variant>
      <vt:variant>
        <vt:lpwstr/>
      </vt:variant>
      <vt:variant>
        <vt:i4>7733298</vt:i4>
      </vt:variant>
      <vt:variant>
        <vt:i4>1380</vt:i4>
      </vt:variant>
      <vt:variant>
        <vt:i4>0</vt:i4>
      </vt:variant>
      <vt:variant>
        <vt:i4>5</vt:i4>
      </vt:variant>
      <vt:variant>
        <vt:lpwstr>https://msg.dese.gov.au/link/id/zzzz69a79945e379b401Pzzzz655d5953d312b061/page.html</vt:lpwstr>
      </vt:variant>
      <vt:variant>
        <vt:lpwstr/>
      </vt:variant>
      <vt:variant>
        <vt:i4>8323170</vt:i4>
      </vt:variant>
      <vt:variant>
        <vt:i4>1377</vt:i4>
      </vt:variant>
      <vt:variant>
        <vt:i4>0</vt:i4>
      </vt:variant>
      <vt:variant>
        <vt:i4>5</vt:i4>
      </vt:variant>
      <vt:variant>
        <vt:lpwstr>https://msg.dese.gov.au/link/id/zzzz69a79945e1725772Pzzzz655d5953d312b061/page.html</vt:lpwstr>
      </vt:variant>
      <vt:variant>
        <vt:lpwstr/>
      </vt:variant>
      <vt:variant>
        <vt:i4>2818096</vt:i4>
      </vt:variant>
      <vt:variant>
        <vt:i4>1374</vt:i4>
      </vt:variant>
      <vt:variant>
        <vt:i4>0</vt:i4>
      </vt:variant>
      <vt:variant>
        <vt:i4>5</vt:i4>
      </vt:variant>
      <vt:variant>
        <vt:lpwstr>https://msg.dese.gov.au/link/id/zzzz69a79945dfe40535Pzzzz655d5953d312b061/page.html</vt:lpwstr>
      </vt:variant>
      <vt:variant>
        <vt:lpwstr/>
      </vt:variant>
      <vt:variant>
        <vt:i4>2883636</vt:i4>
      </vt:variant>
      <vt:variant>
        <vt:i4>1371</vt:i4>
      </vt:variant>
      <vt:variant>
        <vt:i4>0</vt:i4>
      </vt:variant>
      <vt:variant>
        <vt:i4>5</vt:i4>
      </vt:variant>
      <vt:variant>
        <vt:lpwstr>https://msg.dese.gov.au/link/id/zzzz69a79945ddb67572Pzzzz655d5953d312b061/page.html</vt:lpwstr>
      </vt:variant>
      <vt:variant>
        <vt:lpwstr/>
      </vt:variant>
      <vt:variant>
        <vt:i4>8126517</vt:i4>
      </vt:variant>
      <vt:variant>
        <vt:i4>1368</vt:i4>
      </vt:variant>
      <vt:variant>
        <vt:i4>0</vt:i4>
      </vt:variant>
      <vt:variant>
        <vt:i4>5</vt:i4>
      </vt:variant>
      <vt:variant>
        <vt:lpwstr>https://msg.dese.gov.au/link/id/zzzz69a79945daac6344Pzzzz655d5953d312b061/page.html</vt:lpwstr>
      </vt:variant>
      <vt:variant>
        <vt:lpwstr/>
      </vt:variant>
      <vt:variant>
        <vt:i4>7340089</vt:i4>
      </vt:variant>
      <vt:variant>
        <vt:i4>1365</vt:i4>
      </vt:variant>
      <vt:variant>
        <vt:i4>0</vt:i4>
      </vt:variant>
      <vt:variant>
        <vt:i4>5</vt:i4>
      </vt:variant>
      <vt:variant>
        <vt:lpwstr>https://msg.dese.gov.au/link/id/zzzz69a79945d692e934Pzzzz655d5953d312b061/page.html</vt:lpwstr>
      </vt:variant>
      <vt:variant>
        <vt:lpwstr/>
      </vt:variant>
      <vt:variant>
        <vt:i4>2687039</vt:i4>
      </vt:variant>
      <vt:variant>
        <vt:i4>1362</vt:i4>
      </vt:variant>
      <vt:variant>
        <vt:i4>0</vt:i4>
      </vt:variant>
      <vt:variant>
        <vt:i4>5</vt:i4>
      </vt:variant>
      <vt:variant>
        <vt:lpwstr>https://msg.dese.gov.au/link/id/zzzz69a79945d4ad0585Pzzzz655d5953d312b061/page.html</vt:lpwstr>
      </vt:variant>
      <vt:variant>
        <vt:lpwstr/>
      </vt:variant>
      <vt:variant>
        <vt:i4>7405667</vt:i4>
      </vt:variant>
      <vt:variant>
        <vt:i4>1359</vt:i4>
      </vt:variant>
      <vt:variant>
        <vt:i4>0</vt:i4>
      </vt:variant>
      <vt:variant>
        <vt:i4>5</vt:i4>
      </vt:variant>
      <vt:variant>
        <vt:lpwstr>https://msg.dese.gov.au/link/id/zzzz69a79945d0763618Pzzzz655d5953d312b061/page.html</vt:lpwstr>
      </vt:variant>
      <vt:variant>
        <vt:lpwstr/>
      </vt:variant>
      <vt:variant>
        <vt:i4>7405667</vt:i4>
      </vt:variant>
      <vt:variant>
        <vt:i4>1356</vt:i4>
      </vt:variant>
      <vt:variant>
        <vt:i4>0</vt:i4>
      </vt:variant>
      <vt:variant>
        <vt:i4>5</vt:i4>
      </vt:variant>
      <vt:variant>
        <vt:lpwstr>https://msg.dese.gov.au/link/id/zzzz69a79945d0763618Pzzzz655d5953d312b061/page.html</vt:lpwstr>
      </vt:variant>
      <vt:variant>
        <vt:lpwstr/>
      </vt:variant>
      <vt:variant>
        <vt:i4>7995446</vt:i4>
      </vt:variant>
      <vt:variant>
        <vt:i4>1353</vt:i4>
      </vt:variant>
      <vt:variant>
        <vt:i4>0</vt:i4>
      </vt:variant>
      <vt:variant>
        <vt:i4>5</vt:i4>
      </vt:variant>
      <vt:variant>
        <vt:lpwstr>https://msg.dese.gov.au/link/id/zzzz69a79945cdbb7025Pzzzz655d5953d312b061/page.html</vt:lpwstr>
      </vt:variant>
      <vt:variant>
        <vt:lpwstr/>
      </vt:variant>
      <vt:variant>
        <vt:i4>2293821</vt:i4>
      </vt:variant>
      <vt:variant>
        <vt:i4>1350</vt:i4>
      </vt:variant>
      <vt:variant>
        <vt:i4>0</vt:i4>
      </vt:variant>
      <vt:variant>
        <vt:i4>5</vt:i4>
      </vt:variant>
      <vt:variant>
        <vt:lpwstr>https://nt.gov.au/emergency</vt:lpwstr>
      </vt:variant>
      <vt:variant>
        <vt:lpwstr/>
      </vt:variant>
      <vt:variant>
        <vt:i4>6422571</vt:i4>
      </vt:variant>
      <vt:variant>
        <vt:i4>1347</vt:i4>
      </vt:variant>
      <vt:variant>
        <vt:i4>0</vt:i4>
      </vt:variant>
      <vt:variant>
        <vt:i4>5</vt:i4>
      </vt:variant>
      <vt:variant>
        <vt:lpwstr>https://www.servicesaustralia.gov.au/natural-disaster-support?context=60042</vt:lpwstr>
      </vt:variant>
      <vt:variant>
        <vt:lpwstr/>
      </vt:variant>
      <vt:variant>
        <vt:i4>3997758</vt:i4>
      </vt:variant>
      <vt:variant>
        <vt:i4>1344</vt:i4>
      </vt:variant>
      <vt:variant>
        <vt:i4>0</vt:i4>
      </vt:variant>
      <vt:variant>
        <vt:i4>5</vt:i4>
      </vt:variant>
      <vt:variant>
        <vt:lpwstr>https://www.education.gov.au/early-childhood/providers/extra-support/emergency</vt:lpwstr>
      </vt:variant>
      <vt:variant>
        <vt:lpwstr/>
      </vt:variant>
      <vt:variant>
        <vt:i4>4718611</vt:i4>
      </vt:variant>
      <vt:variant>
        <vt:i4>1341</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1338</vt:i4>
      </vt:variant>
      <vt:variant>
        <vt:i4>0</vt:i4>
      </vt:variant>
      <vt:variant>
        <vt:i4>5</vt:i4>
      </vt:variant>
      <vt:variant>
        <vt:lpwstr>https://www.education.gov.au/early-childhood/providers/howto/manage-absences</vt:lpwstr>
      </vt:variant>
      <vt:variant>
        <vt:lpwstr/>
      </vt:variant>
      <vt:variant>
        <vt:i4>6422638</vt:i4>
      </vt:variant>
      <vt:variant>
        <vt:i4>1335</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1332</vt:i4>
      </vt:variant>
      <vt:variant>
        <vt:i4>0</vt:i4>
      </vt:variant>
      <vt:variant>
        <vt:i4>5</vt:i4>
      </vt:variant>
      <vt:variant>
        <vt:lpwstr>https://www.facebook.com/groups/359334192803179</vt:lpwstr>
      </vt:variant>
      <vt:variant>
        <vt:lpwstr/>
      </vt:variant>
      <vt:variant>
        <vt:i4>7274535</vt:i4>
      </vt:variant>
      <vt:variant>
        <vt:i4>1329</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1326</vt:i4>
      </vt:variant>
      <vt:variant>
        <vt:i4>0</vt:i4>
      </vt:variant>
      <vt:variant>
        <vt:i4>5</vt:i4>
      </vt:variant>
      <vt:variant>
        <vt:lpwstr>https://www.education.gov.au/early-childhood/providers/howto/manage-payments-fees/third-party-payments-discounts/prescribed-discounts</vt:lpwstr>
      </vt:variant>
      <vt:variant>
        <vt:lpwstr/>
      </vt:variant>
      <vt:variant>
        <vt:i4>2752572</vt:i4>
      </vt:variant>
      <vt:variant>
        <vt:i4>1323</vt:i4>
      </vt:variant>
      <vt:variant>
        <vt:i4>0</vt:i4>
      </vt:variant>
      <vt:variant>
        <vt:i4>5</vt:i4>
      </vt:variant>
      <vt:variant>
        <vt:lpwstr>https://msg.dese.gov.au/link/id/zzzz69af8d6199bb3044Pzzzz69004047f222b266/page.html</vt:lpwstr>
      </vt:variant>
      <vt:variant>
        <vt:lpwstr/>
      </vt:variant>
      <vt:variant>
        <vt:i4>3014753</vt:i4>
      </vt:variant>
      <vt:variant>
        <vt:i4>1320</vt:i4>
      </vt:variant>
      <vt:variant>
        <vt:i4>0</vt:i4>
      </vt:variant>
      <vt:variant>
        <vt:i4>5</vt:i4>
      </vt:variant>
      <vt:variant>
        <vt:lpwstr>https://msg.dese.gov.au/link/id/zzzz69af8d61981e0791Pzzzz69004047f222b266/page.html</vt:lpwstr>
      </vt:variant>
      <vt:variant>
        <vt:lpwstr/>
      </vt:variant>
      <vt:variant>
        <vt:i4>7471166</vt:i4>
      </vt:variant>
      <vt:variant>
        <vt:i4>1317</vt:i4>
      </vt:variant>
      <vt:variant>
        <vt:i4>0</vt:i4>
      </vt:variant>
      <vt:variant>
        <vt:i4>5</vt:i4>
      </vt:variant>
      <vt:variant>
        <vt:lpwstr>https://msg.dese.gov.au/link/id/zzzz69af8d619657a533Pzzzz69004047f222b266/page.html</vt:lpwstr>
      </vt:variant>
      <vt:variant>
        <vt:lpwstr/>
      </vt:variant>
      <vt:variant>
        <vt:i4>2752564</vt:i4>
      </vt:variant>
      <vt:variant>
        <vt:i4>1314</vt:i4>
      </vt:variant>
      <vt:variant>
        <vt:i4>0</vt:i4>
      </vt:variant>
      <vt:variant>
        <vt:i4>5</vt:i4>
      </vt:variant>
      <vt:variant>
        <vt:lpwstr>https://msg.dese.gov.au/link/id/zzzz69afa69106614309Pzzzz69004047f222b266/page.html</vt:lpwstr>
      </vt:variant>
      <vt:variant>
        <vt:lpwstr/>
      </vt:variant>
      <vt:variant>
        <vt:i4>2097252</vt:i4>
      </vt:variant>
      <vt:variant>
        <vt:i4>1311</vt:i4>
      </vt:variant>
      <vt:variant>
        <vt:i4>0</vt:i4>
      </vt:variant>
      <vt:variant>
        <vt:i4>5</vt:i4>
      </vt:variant>
      <vt:variant>
        <vt:lpwstr>https://msg.dese.gov.au/link/id/zzzz69af8d61945f8601Pzzzz69004047f222b266/page.html</vt:lpwstr>
      </vt:variant>
      <vt:variant>
        <vt:lpwstr/>
      </vt:variant>
      <vt:variant>
        <vt:i4>7995449</vt:i4>
      </vt:variant>
      <vt:variant>
        <vt:i4>1308</vt:i4>
      </vt:variant>
      <vt:variant>
        <vt:i4>0</vt:i4>
      </vt:variant>
      <vt:variant>
        <vt:i4>5</vt:i4>
      </vt:variant>
      <vt:variant>
        <vt:lpwstr>https://msg.dese.gov.au/link/id/zzzz69af8d619352d618Pzzzz69004047f222b266/page.html</vt:lpwstr>
      </vt:variant>
      <vt:variant>
        <vt:lpwstr/>
      </vt:variant>
      <vt:variant>
        <vt:i4>2424886</vt:i4>
      </vt:variant>
      <vt:variant>
        <vt:i4>1305</vt:i4>
      </vt:variant>
      <vt:variant>
        <vt:i4>0</vt:i4>
      </vt:variant>
      <vt:variant>
        <vt:i4>5</vt:i4>
      </vt:variant>
      <vt:variant>
        <vt:lpwstr>https://msg.dese.gov.au/link/id/zzzz69afa2f0acbbd086Pzzzz69004047f222b266/page.html</vt:lpwstr>
      </vt:variant>
      <vt:variant>
        <vt:lpwstr/>
      </vt:variant>
      <vt:variant>
        <vt:i4>3080243</vt:i4>
      </vt:variant>
      <vt:variant>
        <vt:i4>1302</vt:i4>
      </vt:variant>
      <vt:variant>
        <vt:i4>0</vt:i4>
      </vt:variant>
      <vt:variant>
        <vt:i4>5</vt:i4>
      </vt:variant>
      <vt:variant>
        <vt:lpwstr>https://msg.dese.gov.au/link/id/zzzz69af89b694750899Pzzzz69004047f222b266/page.html</vt:lpwstr>
      </vt:variant>
      <vt:variant>
        <vt:lpwstr/>
      </vt:variant>
      <vt:variant>
        <vt:i4>2818110</vt:i4>
      </vt:variant>
      <vt:variant>
        <vt:i4>1299</vt:i4>
      </vt:variant>
      <vt:variant>
        <vt:i4>0</vt:i4>
      </vt:variant>
      <vt:variant>
        <vt:i4>5</vt:i4>
      </vt:variant>
      <vt:variant>
        <vt:lpwstr>https://msg.dese.gov.au/link/id/zzzz69af89b693a6c213Pzzzz69004047f222b266/page.html</vt:lpwstr>
      </vt:variant>
      <vt:variant>
        <vt:lpwstr/>
      </vt:variant>
      <vt:variant>
        <vt:i4>2228281</vt:i4>
      </vt:variant>
      <vt:variant>
        <vt:i4>1296</vt:i4>
      </vt:variant>
      <vt:variant>
        <vt:i4>0</vt:i4>
      </vt:variant>
      <vt:variant>
        <vt:i4>5</vt:i4>
      </vt:variant>
      <vt:variant>
        <vt:lpwstr>https://msg.dese.gov.au/link/id/zzzz69af7c8f0f8ff166Pzzzz69004047f222b266/page.html</vt:lpwstr>
      </vt:variant>
      <vt:variant>
        <vt:lpwstr/>
      </vt:variant>
      <vt:variant>
        <vt:i4>8060980</vt:i4>
      </vt:variant>
      <vt:variant>
        <vt:i4>1293</vt:i4>
      </vt:variant>
      <vt:variant>
        <vt:i4>0</vt:i4>
      </vt:variant>
      <vt:variant>
        <vt:i4>5</vt:i4>
      </vt:variant>
      <vt:variant>
        <vt:lpwstr>https://msg.dese.gov.au/link/id/zzzz69b1fa9f1bafc564Pzzzz66ecee0f1e007288/page.html</vt:lpwstr>
      </vt:variant>
      <vt:variant>
        <vt:lpwstr/>
      </vt:variant>
      <vt:variant>
        <vt:i4>2752572</vt:i4>
      </vt:variant>
      <vt:variant>
        <vt:i4>1290</vt:i4>
      </vt:variant>
      <vt:variant>
        <vt:i4>0</vt:i4>
      </vt:variant>
      <vt:variant>
        <vt:i4>5</vt:i4>
      </vt:variant>
      <vt:variant>
        <vt:lpwstr>https://msg.dese.gov.au/link/id/zzzz69b1fa9f1aa6e685Pzzzz66ecee0f1e007288/page.html</vt:lpwstr>
      </vt:variant>
      <vt:variant>
        <vt:lpwstr/>
      </vt:variant>
      <vt:variant>
        <vt:i4>7602234</vt:i4>
      </vt:variant>
      <vt:variant>
        <vt:i4>1287</vt:i4>
      </vt:variant>
      <vt:variant>
        <vt:i4>0</vt:i4>
      </vt:variant>
      <vt:variant>
        <vt:i4>5</vt:i4>
      </vt:variant>
      <vt:variant>
        <vt:lpwstr>https://msg.dese.gov.au/link/id/zzzz69b1fa9f19675195Pzzzz66ecee0f1e007288/page.html</vt:lpwstr>
      </vt:variant>
      <vt:variant>
        <vt:lpwstr/>
      </vt:variant>
      <vt:variant>
        <vt:i4>7340088</vt:i4>
      </vt:variant>
      <vt:variant>
        <vt:i4>1284</vt:i4>
      </vt:variant>
      <vt:variant>
        <vt:i4>0</vt:i4>
      </vt:variant>
      <vt:variant>
        <vt:i4>5</vt:i4>
      </vt:variant>
      <vt:variant>
        <vt:lpwstr>https://msg.dese.gov.au/link/id/zzzz69b1fa9f18860101Pzzzz66ecee0f1e007288/page.html</vt:lpwstr>
      </vt:variant>
      <vt:variant>
        <vt:lpwstr/>
      </vt:variant>
      <vt:variant>
        <vt:i4>3080299</vt:i4>
      </vt:variant>
      <vt:variant>
        <vt:i4>1281</vt:i4>
      </vt:variant>
      <vt:variant>
        <vt:i4>0</vt:i4>
      </vt:variant>
      <vt:variant>
        <vt:i4>5</vt:i4>
      </vt:variant>
      <vt:variant>
        <vt:lpwstr>https://msg.dese.gov.au/link/id/zzzz69b1fa9f17af8222Pzzzz66ecee0f1e007288/page.html</vt:lpwstr>
      </vt:variant>
      <vt:variant>
        <vt:lpwstr/>
      </vt:variant>
      <vt:variant>
        <vt:i4>2162799</vt:i4>
      </vt:variant>
      <vt:variant>
        <vt:i4>1278</vt:i4>
      </vt:variant>
      <vt:variant>
        <vt:i4>0</vt:i4>
      </vt:variant>
      <vt:variant>
        <vt:i4>5</vt:i4>
      </vt:variant>
      <vt:variant>
        <vt:lpwstr>https://msg.dese.gov.au/link/id/zzzz69b1fa9f168eb854Pzzzz66ecee0f1e007288/page.html</vt:lpwstr>
      </vt:variant>
      <vt:variant>
        <vt:lpwstr/>
      </vt:variant>
      <vt:variant>
        <vt:i4>7602226</vt:i4>
      </vt:variant>
      <vt:variant>
        <vt:i4>1275</vt:i4>
      </vt:variant>
      <vt:variant>
        <vt:i4>0</vt:i4>
      </vt:variant>
      <vt:variant>
        <vt:i4>5</vt:i4>
      </vt:variant>
      <vt:variant>
        <vt:lpwstr>https://msg.dese.gov.au/link/id/zzzz69b1fa9f15b7f068Pzzzz66ecee0f1e007288/page.html</vt:lpwstr>
      </vt:variant>
      <vt:variant>
        <vt:lpwstr/>
      </vt:variant>
      <vt:variant>
        <vt:i4>7340090</vt:i4>
      </vt:variant>
      <vt:variant>
        <vt:i4>1272</vt:i4>
      </vt:variant>
      <vt:variant>
        <vt:i4>0</vt:i4>
      </vt:variant>
      <vt:variant>
        <vt:i4>5</vt:i4>
      </vt:variant>
      <vt:variant>
        <vt:lpwstr>https://msg.dese.gov.au/link/id/zzzz69b1fa9f14c4a987Pzzzz66ecee0f1e007288/page.html</vt:lpwstr>
      </vt:variant>
      <vt:variant>
        <vt:lpwstr/>
      </vt:variant>
      <vt:variant>
        <vt:i4>8257585</vt:i4>
      </vt:variant>
      <vt:variant>
        <vt:i4>1269</vt:i4>
      </vt:variant>
      <vt:variant>
        <vt:i4>0</vt:i4>
      </vt:variant>
      <vt:variant>
        <vt:i4>5</vt:i4>
      </vt:variant>
      <vt:variant>
        <vt:lpwstr>https://msg.dese.gov.au/link/id/zzzz69b1fa9f13746700Pzzzz66ecee0f1e007288/page.html</vt:lpwstr>
      </vt:variant>
      <vt:variant>
        <vt:lpwstr/>
      </vt:variant>
      <vt:variant>
        <vt:i4>2818156</vt:i4>
      </vt:variant>
      <vt:variant>
        <vt:i4>1266</vt:i4>
      </vt:variant>
      <vt:variant>
        <vt:i4>0</vt:i4>
      </vt:variant>
      <vt:variant>
        <vt:i4>5</vt:i4>
      </vt:variant>
      <vt:variant>
        <vt:lpwstr>https://msg.dese.gov.au/link/id/zzzz69b1fa9f129af036Pzzzz66ecee0f1e007288/page.html</vt:lpwstr>
      </vt:variant>
      <vt:variant>
        <vt:lpwstr/>
      </vt:variant>
      <vt:variant>
        <vt:i4>2687033</vt:i4>
      </vt:variant>
      <vt:variant>
        <vt:i4>1263</vt:i4>
      </vt:variant>
      <vt:variant>
        <vt:i4>0</vt:i4>
      </vt:variant>
      <vt:variant>
        <vt:i4>5</vt:i4>
      </vt:variant>
      <vt:variant>
        <vt:lpwstr>https://msg.dese.gov.au/link/id/zzzz69b1fa9f109e4745Pzzzz66ecee0f1e007288/page.html</vt:lpwstr>
      </vt:variant>
      <vt:variant>
        <vt:lpwstr/>
      </vt:variant>
      <vt:variant>
        <vt:i4>2752566</vt:i4>
      </vt:variant>
      <vt:variant>
        <vt:i4>1260</vt:i4>
      </vt:variant>
      <vt:variant>
        <vt:i4>0</vt:i4>
      </vt:variant>
      <vt:variant>
        <vt:i4>5</vt:i4>
      </vt:variant>
      <vt:variant>
        <vt:lpwstr>https://msg.dese.gov.au/link/id/zzzz69b1fa9f117a5246Pzzzz66ecee0f1e007288/page.html</vt:lpwstr>
      </vt:variant>
      <vt:variant>
        <vt:lpwstr/>
      </vt:variant>
      <vt:variant>
        <vt:i4>2687033</vt:i4>
      </vt:variant>
      <vt:variant>
        <vt:i4>1257</vt:i4>
      </vt:variant>
      <vt:variant>
        <vt:i4>0</vt:i4>
      </vt:variant>
      <vt:variant>
        <vt:i4>5</vt:i4>
      </vt:variant>
      <vt:variant>
        <vt:lpwstr>https://msg.dese.gov.au/link/id/zzzz69b1fa9f109e4745Pzzzz66ecee0f1e007288/page.html</vt:lpwstr>
      </vt:variant>
      <vt:variant>
        <vt:lpwstr/>
      </vt:variant>
      <vt:variant>
        <vt:i4>2687034</vt:i4>
      </vt:variant>
      <vt:variant>
        <vt:i4>1254</vt:i4>
      </vt:variant>
      <vt:variant>
        <vt:i4>0</vt:i4>
      </vt:variant>
      <vt:variant>
        <vt:i4>5</vt:i4>
      </vt:variant>
      <vt:variant>
        <vt:lpwstr>https://msg.dese.gov.au/link/id/zzzz69b1f8c045ed7079Pzzzz66ecee0f1e007288/page.html</vt:lpwstr>
      </vt:variant>
      <vt:variant>
        <vt:lpwstr/>
      </vt:variant>
      <vt:variant>
        <vt:i4>2293818</vt:i4>
      </vt:variant>
      <vt:variant>
        <vt:i4>1251</vt:i4>
      </vt:variant>
      <vt:variant>
        <vt:i4>0</vt:i4>
      </vt:variant>
      <vt:variant>
        <vt:i4>5</vt:i4>
      </vt:variant>
      <vt:variant>
        <vt:lpwstr>https://msg.dese.gov.au/link/id/zzzz69b1f8c0451ac274Pzzzz66ecee0f1e007288/page.html</vt:lpwstr>
      </vt:variant>
      <vt:variant>
        <vt:lpwstr/>
      </vt:variant>
      <vt:variant>
        <vt:i4>7733304</vt:i4>
      </vt:variant>
      <vt:variant>
        <vt:i4>1248</vt:i4>
      </vt:variant>
      <vt:variant>
        <vt:i4>0</vt:i4>
      </vt:variant>
      <vt:variant>
        <vt:i4>5</vt:i4>
      </vt:variant>
      <vt:variant>
        <vt:lpwstr>https://msg.dese.gov.au/link/id/zzzz69b1f8c04446e762Pzzzz66ecee0f1e007288/page.html</vt:lpwstr>
      </vt:variant>
      <vt:variant>
        <vt:lpwstr/>
      </vt:variant>
      <vt:variant>
        <vt:i4>7340140</vt:i4>
      </vt:variant>
      <vt:variant>
        <vt:i4>1245</vt:i4>
      </vt:variant>
      <vt:variant>
        <vt:i4>0</vt:i4>
      </vt:variant>
      <vt:variant>
        <vt:i4>5</vt:i4>
      </vt:variant>
      <vt:variant>
        <vt:lpwstr>https://msg.dese.gov.au/link/id/zzzz69b1f8c043727030Pzzzz66ecee0f1e007288/page.html</vt:lpwstr>
      </vt:variant>
      <vt:variant>
        <vt:lpwstr/>
      </vt:variant>
      <vt:variant>
        <vt:i4>7405618</vt:i4>
      </vt:variant>
      <vt:variant>
        <vt:i4>1242</vt:i4>
      </vt:variant>
      <vt:variant>
        <vt:i4>0</vt:i4>
      </vt:variant>
      <vt:variant>
        <vt:i4>5</vt:i4>
      </vt:variant>
      <vt:variant>
        <vt:lpwstr>https://msg.dese.gov.au/link/id/zzzz69b1f8c04294e610Pzzzz66ecee0f1e007288/page.html</vt:lpwstr>
      </vt:variant>
      <vt:variant>
        <vt:lpwstr/>
      </vt:variant>
      <vt:variant>
        <vt:i4>8257645</vt:i4>
      </vt:variant>
      <vt:variant>
        <vt:i4>1239</vt:i4>
      </vt:variant>
      <vt:variant>
        <vt:i4>0</vt:i4>
      </vt:variant>
      <vt:variant>
        <vt:i4>5</vt:i4>
      </vt:variant>
      <vt:variant>
        <vt:lpwstr>https://msg.dese.gov.au/link/id/zzzz69b1f8c041c4b933Pzzzz66ecee0f1e007288/page.html</vt:lpwstr>
      </vt:variant>
      <vt:variant>
        <vt:lpwstr/>
      </vt:variant>
      <vt:variant>
        <vt:i4>2359351</vt:i4>
      </vt:variant>
      <vt:variant>
        <vt:i4>1236</vt:i4>
      </vt:variant>
      <vt:variant>
        <vt:i4>0</vt:i4>
      </vt:variant>
      <vt:variant>
        <vt:i4>5</vt:i4>
      </vt:variant>
      <vt:variant>
        <vt:lpwstr>https://msg.dese.gov.au/link/id/zzzz69b1f8c040eb5780Pzzzz66ecee0f1e007288/page.html</vt:lpwstr>
      </vt:variant>
      <vt:variant>
        <vt:lpwstr/>
      </vt:variant>
      <vt:variant>
        <vt:i4>2752618</vt:i4>
      </vt:variant>
      <vt:variant>
        <vt:i4>1233</vt:i4>
      </vt:variant>
      <vt:variant>
        <vt:i4>0</vt:i4>
      </vt:variant>
      <vt:variant>
        <vt:i4>5</vt:i4>
      </vt:variant>
      <vt:variant>
        <vt:lpwstr>https://msg.dese.gov.au/link/id/zzzz69b1f8c0400e5709Pzzzz66ecee0f1e007288/page.html</vt:lpwstr>
      </vt:variant>
      <vt:variant>
        <vt:lpwstr/>
      </vt:variant>
      <vt:variant>
        <vt:i4>2097250</vt:i4>
      </vt:variant>
      <vt:variant>
        <vt:i4>1230</vt:i4>
      </vt:variant>
      <vt:variant>
        <vt:i4>0</vt:i4>
      </vt:variant>
      <vt:variant>
        <vt:i4>5</vt:i4>
      </vt:variant>
      <vt:variant>
        <vt:lpwstr>https://msg.dese.gov.au/link/id/zzzz69b1f8c03f042083Pzzzz66ecee0f1e007288/page.html</vt:lpwstr>
      </vt:variant>
      <vt:variant>
        <vt:lpwstr/>
      </vt:variant>
      <vt:variant>
        <vt:i4>7667809</vt:i4>
      </vt:variant>
      <vt:variant>
        <vt:i4>1227</vt:i4>
      </vt:variant>
      <vt:variant>
        <vt:i4>0</vt:i4>
      </vt:variant>
      <vt:variant>
        <vt:i4>5</vt:i4>
      </vt:variant>
      <vt:variant>
        <vt:lpwstr>https://msg.dese.gov.au/link/id/zzzz69b1f8c03e2e3286Pzzzz66ecee0f1e007288/page.html</vt:lpwstr>
      </vt:variant>
      <vt:variant>
        <vt:lpwstr/>
      </vt:variant>
      <vt:variant>
        <vt:i4>2293820</vt:i4>
      </vt:variant>
      <vt:variant>
        <vt:i4>1224</vt:i4>
      </vt:variant>
      <vt:variant>
        <vt:i4>0</vt:i4>
      </vt:variant>
      <vt:variant>
        <vt:i4>5</vt:i4>
      </vt:variant>
      <vt:variant>
        <vt:lpwstr>https://msg.dese.gov.au/link/id/zzzz69b1f8c03c23a371Pzzzz66ecee0f1e007288/page.html</vt:lpwstr>
      </vt:variant>
      <vt:variant>
        <vt:lpwstr/>
      </vt:variant>
      <vt:variant>
        <vt:i4>7733357</vt:i4>
      </vt:variant>
      <vt:variant>
        <vt:i4>1221</vt:i4>
      </vt:variant>
      <vt:variant>
        <vt:i4>0</vt:i4>
      </vt:variant>
      <vt:variant>
        <vt:i4>5</vt:i4>
      </vt:variant>
      <vt:variant>
        <vt:lpwstr>https://msg.dese.gov.au/link/id/zzzz69b1f8c03cfba224Pzzzz66ecee0f1e007288/page.html</vt:lpwstr>
      </vt:variant>
      <vt:variant>
        <vt:lpwstr/>
      </vt:variant>
      <vt:variant>
        <vt:i4>2293820</vt:i4>
      </vt:variant>
      <vt:variant>
        <vt:i4>1218</vt:i4>
      </vt:variant>
      <vt:variant>
        <vt:i4>0</vt:i4>
      </vt:variant>
      <vt:variant>
        <vt:i4>5</vt:i4>
      </vt:variant>
      <vt:variant>
        <vt:lpwstr>https://msg.dese.gov.au/link/id/zzzz69b1f8c03c23a371Pzzzz66ecee0f1e007288/page.html</vt:lpwstr>
      </vt:variant>
      <vt:variant>
        <vt:lpwstr/>
      </vt:variant>
      <vt:variant>
        <vt:i4>7667769</vt:i4>
      </vt:variant>
      <vt:variant>
        <vt:i4>1215</vt:i4>
      </vt:variant>
      <vt:variant>
        <vt:i4>0</vt:i4>
      </vt:variant>
      <vt:variant>
        <vt:i4>5</vt:i4>
      </vt:variant>
      <vt:variant>
        <vt:lpwstr>https://msg.dese.gov.au/link/id/zzzz69b1f8c0ac5f6504Pzzzz66ecee0f1e007288/page.html</vt:lpwstr>
      </vt:variant>
      <vt:variant>
        <vt:lpwstr/>
      </vt:variant>
      <vt:variant>
        <vt:i4>2621493</vt:i4>
      </vt:variant>
      <vt:variant>
        <vt:i4>1212</vt:i4>
      </vt:variant>
      <vt:variant>
        <vt:i4>0</vt:i4>
      </vt:variant>
      <vt:variant>
        <vt:i4>5</vt:i4>
      </vt:variant>
      <vt:variant>
        <vt:lpwstr>https://msg.dese.gov.au/link/id/zzzz69b1f8c0ab930169Pzzzz66ecee0f1e007288/page.html</vt:lpwstr>
      </vt:variant>
      <vt:variant>
        <vt:lpwstr/>
      </vt:variant>
      <vt:variant>
        <vt:i4>3080251</vt:i4>
      </vt:variant>
      <vt:variant>
        <vt:i4>1209</vt:i4>
      </vt:variant>
      <vt:variant>
        <vt:i4>0</vt:i4>
      </vt:variant>
      <vt:variant>
        <vt:i4>5</vt:i4>
      </vt:variant>
      <vt:variant>
        <vt:lpwstr>https://msg.dese.gov.au/link/id/zzzz69b1f8c0aab6e168Pzzzz66ecee0f1e007288/page.html</vt:lpwstr>
      </vt:variant>
      <vt:variant>
        <vt:lpwstr/>
      </vt:variant>
      <vt:variant>
        <vt:i4>7864419</vt:i4>
      </vt:variant>
      <vt:variant>
        <vt:i4>1206</vt:i4>
      </vt:variant>
      <vt:variant>
        <vt:i4>0</vt:i4>
      </vt:variant>
      <vt:variant>
        <vt:i4>5</vt:i4>
      </vt:variant>
      <vt:variant>
        <vt:lpwstr>https://msg.dese.gov.au/link/id/zzzz69b1f8c0a9e08141Pzzzz66ecee0f1e007288/page.html</vt:lpwstr>
      </vt:variant>
      <vt:variant>
        <vt:lpwstr/>
      </vt:variant>
      <vt:variant>
        <vt:i4>7733302</vt:i4>
      </vt:variant>
      <vt:variant>
        <vt:i4>1203</vt:i4>
      </vt:variant>
      <vt:variant>
        <vt:i4>0</vt:i4>
      </vt:variant>
      <vt:variant>
        <vt:i4>5</vt:i4>
      </vt:variant>
      <vt:variant>
        <vt:lpwstr>https://msg.dese.gov.au/link/id/zzzz69b1f8c0a9084583Pzzzz66ecee0f1e007288/page.html</vt:lpwstr>
      </vt:variant>
      <vt:variant>
        <vt:lpwstr/>
      </vt:variant>
      <vt:variant>
        <vt:i4>2359403</vt:i4>
      </vt:variant>
      <vt:variant>
        <vt:i4>1200</vt:i4>
      </vt:variant>
      <vt:variant>
        <vt:i4>0</vt:i4>
      </vt:variant>
      <vt:variant>
        <vt:i4>5</vt:i4>
      </vt:variant>
      <vt:variant>
        <vt:lpwstr>https://msg.dese.gov.au/link/id/zzzz69b1f8c0a83ec911Pzzzz66ecee0f1e007288/page.html</vt:lpwstr>
      </vt:variant>
      <vt:variant>
        <vt:lpwstr/>
      </vt:variant>
      <vt:variant>
        <vt:i4>7602231</vt:i4>
      </vt:variant>
      <vt:variant>
        <vt:i4>1197</vt:i4>
      </vt:variant>
      <vt:variant>
        <vt:i4>0</vt:i4>
      </vt:variant>
      <vt:variant>
        <vt:i4>5</vt:i4>
      </vt:variant>
      <vt:variant>
        <vt:lpwstr>https://msg.dese.gov.au/link/id/zzzz69b1f8c0a7738322Pzzzz66ecee0f1e007288/page.html</vt:lpwstr>
      </vt:variant>
      <vt:variant>
        <vt:lpwstr/>
      </vt:variant>
      <vt:variant>
        <vt:i4>7929957</vt:i4>
      </vt:variant>
      <vt:variant>
        <vt:i4>1194</vt:i4>
      </vt:variant>
      <vt:variant>
        <vt:i4>0</vt:i4>
      </vt:variant>
      <vt:variant>
        <vt:i4>5</vt:i4>
      </vt:variant>
      <vt:variant>
        <vt:lpwstr>https://msg.dese.gov.au/link/id/zzzz69b1f8c0a6a69971Pzzzz66ecee0f1e007288/page.html</vt:lpwstr>
      </vt:variant>
      <vt:variant>
        <vt:lpwstr/>
      </vt:variant>
      <vt:variant>
        <vt:i4>7798884</vt:i4>
      </vt:variant>
      <vt:variant>
        <vt:i4>1191</vt:i4>
      </vt:variant>
      <vt:variant>
        <vt:i4>0</vt:i4>
      </vt:variant>
      <vt:variant>
        <vt:i4>5</vt:i4>
      </vt:variant>
      <vt:variant>
        <vt:lpwstr>https://msg.dese.gov.au/link/id/zzzz69b1f8c0a5d33797Pzzzz66ecee0f1e007288/page.html</vt:lpwstr>
      </vt:variant>
      <vt:variant>
        <vt:lpwstr/>
      </vt:variant>
      <vt:variant>
        <vt:i4>7798838</vt:i4>
      </vt:variant>
      <vt:variant>
        <vt:i4>1188</vt:i4>
      </vt:variant>
      <vt:variant>
        <vt:i4>0</vt:i4>
      </vt:variant>
      <vt:variant>
        <vt:i4>5</vt:i4>
      </vt:variant>
      <vt:variant>
        <vt:lpwstr>https://msg.dese.gov.au/link/id/zzzz69b1f8c0a5059650Pzzzz66ecee0f1e007288/page.html</vt:lpwstr>
      </vt:variant>
      <vt:variant>
        <vt:lpwstr/>
      </vt:variant>
      <vt:variant>
        <vt:i4>2490431</vt:i4>
      </vt:variant>
      <vt:variant>
        <vt:i4>1185</vt:i4>
      </vt:variant>
      <vt:variant>
        <vt:i4>0</vt:i4>
      </vt:variant>
      <vt:variant>
        <vt:i4>5</vt:i4>
      </vt:variant>
      <vt:variant>
        <vt:lpwstr>https://msg.dese.gov.au/link/id/zzzz69b1f8c0a30c6136Pzzzz66ecee0f1e007288/page.html</vt:lpwstr>
      </vt:variant>
      <vt:variant>
        <vt:lpwstr/>
      </vt:variant>
      <vt:variant>
        <vt:i4>2293858</vt:i4>
      </vt:variant>
      <vt:variant>
        <vt:i4>1182</vt:i4>
      </vt:variant>
      <vt:variant>
        <vt:i4>0</vt:i4>
      </vt:variant>
      <vt:variant>
        <vt:i4>5</vt:i4>
      </vt:variant>
      <vt:variant>
        <vt:lpwstr>https://msg.dese.gov.au/link/id/zzzz69b1f8c0a3dd5297Pzzzz66ecee0f1e007288/page.html</vt:lpwstr>
      </vt:variant>
      <vt:variant>
        <vt:lpwstr/>
      </vt:variant>
      <vt:variant>
        <vt:i4>2490431</vt:i4>
      </vt:variant>
      <vt:variant>
        <vt:i4>1179</vt:i4>
      </vt:variant>
      <vt:variant>
        <vt:i4>0</vt:i4>
      </vt:variant>
      <vt:variant>
        <vt:i4>5</vt:i4>
      </vt:variant>
      <vt:variant>
        <vt:lpwstr>https://msg.dese.gov.au/link/id/zzzz69b1f8c0a30c6136Pzzzz66ecee0f1e007288/page.html</vt:lpwstr>
      </vt:variant>
      <vt:variant>
        <vt:lpwstr/>
      </vt:variant>
      <vt:variant>
        <vt:i4>7405620</vt:i4>
      </vt:variant>
      <vt:variant>
        <vt:i4>1176</vt:i4>
      </vt:variant>
      <vt:variant>
        <vt:i4>0</vt:i4>
      </vt:variant>
      <vt:variant>
        <vt:i4>5</vt:i4>
      </vt:variant>
      <vt:variant>
        <vt:lpwstr>https://msg.dese.gov.au/link/id/zzzz69b7449cdd821796Pzzzz69004047f222b266/page.html</vt:lpwstr>
      </vt:variant>
      <vt:variant>
        <vt:lpwstr/>
      </vt:variant>
      <vt:variant>
        <vt:i4>2424935</vt:i4>
      </vt:variant>
      <vt:variant>
        <vt:i4>1173</vt:i4>
      </vt:variant>
      <vt:variant>
        <vt:i4>0</vt:i4>
      </vt:variant>
      <vt:variant>
        <vt:i4>5</vt:i4>
      </vt:variant>
      <vt:variant>
        <vt:lpwstr>https://msg.dese.gov.au/link/id/zzzz69b7449cd999b083Pzzzz69004047f222b266/page.html</vt:lpwstr>
      </vt:variant>
      <vt:variant>
        <vt:lpwstr/>
      </vt:variant>
      <vt:variant>
        <vt:i4>3080291</vt:i4>
      </vt:variant>
      <vt:variant>
        <vt:i4>1170</vt:i4>
      </vt:variant>
      <vt:variant>
        <vt:i4>0</vt:i4>
      </vt:variant>
      <vt:variant>
        <vt:i4>5</vt:i4>
      </vt:variant>
      <vt:variant>
        <vt:lpwstr>https://msg.dese.gov.au/link/id/zzzz69b7449cd4c35816Pzzzz69004047f222b266/page.html</vt:lpwstr>
      </vt:variant>
      <vt:variant>
        <vt:lpwstr/>
      </vt:variant>
      <vt:variant>
        <vt:i4>2228272</vt:i4>
      </vt:variant>
      <vt:variant>
        <vt:i4>1167</vt:i4>
      </vt:variant>
      <vt:variant>
        <vt:i4>0</vt:i4>
      </vt:variant>
      <vt:variant>
        <vt:i4>5</vt:i4>
      </vt:variant>
      <vt:variant>
        <vt:lpwstr>https://msg.dese.gov.au/link/id/zzzz69b7449cd0f0a733Pzzzz69004047f222b266/page.html</vt:lpwstr>
      </vt:variant>
      <vt:variant>
        <vt:lpwstr/>
      </vt:variant>
      <vt:variant>
        <vt:i4>8060987</vt:i4>
      </vt:variant>
      <vt:variant>
        <vt:i4>1164</vt:i4>
      </vt:variant>
      <vt:variant>
        <vt:i4>0</vt:i4>
      </vt:variant>
      <vt:variant>
        <vt:i4>5</vt:i4>
      </vt:variant>
      <vt:variant>
        <vt:lpwstr>https://msg.dese.gov.au/link/id/zzzz69b7449cccc9b493Pzzzz69004047f222b266/page.html</vt:lpwstr>
      </vt:variant>
      <vt:variant>
        <vt:lpwstr/>
      </vt:variant>
      <vt:variant>
        <vt:i4>2687080</vt:i4>
      </vt:variant>
      <vt:variant>
        <vt:i4>1161</vt:i4>
      </vt:variant>
      <vt:variant>
        <vt:i4>0</vt:i4>
      </vt:variant>
      <vt:variant>
        <vt:i4>5</vt:i4>
      </vt:variant>
      <vt:variant>
        <vt:lpwstr>https://msg.dese.gov.au/link/id/zzzz69b7449cc9b19601Pzzzz69004047f222b266/page.html</vt:lpwstr>
      </vt:variant>
      <vt:variant>
        <vt:lpwstr/>
      </vt:variant>
      <vt:variant>
        <vt:i4>2097212</vt:i4>
      </vt:variant>
      <vt:variant>
        <vt:i4>1158</vt:i4>
      </vt:variant>
      <vt:variant>
        <vt:i4>0</vt:i4>
      </vt:variant>
      <vt:variant>
        <vt:i4>5</vt:i4>
      </vt:variant>
      <vt:variant>
        <vt:lpwstr>https://msg.dese.gov.au/link/id/zzzz69b7449cc4872653Pzzzz69004047f222b266/page.html</vt:lpwstr>
      </vt:variant>
      <vt:variant>
        <vt:lpwstr/>
      </vt:variant>
      <vt:variant>
        <vt:i4>7929907</vt:i4>
      </vt:variant>
      <vt:variant>
        <vt:i4>1155</vt:i4>
      </vt:variant>
      <vt:variant>
        <vt:i4>0</vt:i4>
      </vt:variant>
      <vt:variant>
        <vt:i4>5</vt:i4>
      </vt:variant>
      <vt:variant>
        <vt:lpwstr>https://msg.dese.gov.au/link/id/zzzz69b7449cbae0c977Pzzzz69004047f222b266/page.html</vt:lpwstr>
      </vt:variant>
      <vt:variant>
        <vt:lpwstr/>
      </vt:variant>
      <vt:variant>
        <vt:i4>7602231</vt:i4>
      </vt:variant>
      <vt:variant>
        <vt:i4>1152</vt:i4>
      </vt:variant>
      <vt:variant>
        <vt:i4>0</vt:i4>
      </vt:variant>
      <vt:variant>
        <vt:i4>5</vt:i4>
      </vt:variant>
      <vt:variant>
        <vt:lpwstr>https://msg.dese.gov.au/link/id/zzzz69b7449cb36e1327Pzzzz69004047f222b266/page.html</vt:lpwstr>
      </vt:variant>
      <vt:variant>
        <vt:lpwstr/>
      </vt:variant>
      <vt:variant>
        <vt:i4>2883682</vt:i4>
      </vt:variant>
      <vt:variant>
        <vt:i4>1149</vt:i4>
      </vt:variant>
      <vt:variant>
        <vt:i4>0</vt:i4>
      </vt:variant>
      <vt:variant>
        <vt:i4>5</vt:i4>
      </vt:variant>
      <vt:variant>
        <vt:lpwstr>https://msg.dese.gov.au/link/id/zzzz69b7449caacf9895Pzzzz69004047f222b266/page.html</vt:lpwstr>
      </vt:variant>
      <vt:variant>
        <vt:lpwstr/>
      </vt:variant>
      <vt:variant>
        <vt:i4>8257597</vt:i4>
      </vt:variant>
      <vt:variant>
        <vt:i4>1146</vt:i4>
      </vt:variant>
      <vt:variant>
        <vt:i4>0</vt:i4>
      </vt:variant>
      <vt:variant>
        <vt:i4>5</vt:i4>
      </vt:variant>
      <vt:variant>
        <vt:lpwstr>https://msg.dese.gov.au/link/id/zzzz69b7449c991ec763Pzzzz69004047f222b266/page.html</vt:lpwstr>
      </vt:variant>
      <vt:variant>
        <vt:lpwstr/>
      </vt:variant>
      <vt:variant>
        <vt:i4>2883687</vt:i4>
      </vt:variant>
      <vt:variant>
        <vt:i4>1143</vt:i4>
      </vt:variant>
      <vt:variant>
        <vt:i4>0</vt:i4>
      </vt:variant>
      <vt:variant>
        <vt:i4>5</vt:i4>
      </vt:variant>
      <vt:variant>
        <vt:lpwstr>https://msg.dese.gov.au/link/id/zzzz69b7449ca4c87026Pzzzz69004047f222b266/page.html</vt:lpwstr>
      </vt:variant>
      <vt:variant>
        <vt:lpwstr/>
      </vt:variant>
      <vt:variant>
        <vt:i4>8257597</vt:i4>
      </vt:variant>
      <vt:variant>
        <vt:i4>1140</vt:i4>
      </vt:variant>
      <vt:variant>
        <vt:i4>0</vt:i4>
      </vt:variant>
      <vt:variant>
        <vt:i4>5</vt:i4>
      </vt:variant>
      <vt:variant>
        <vt:lpwstr>https://msg.dese.gov.au/link/id/zzzz69b7449c991ec763Pzzzz69004047f222b266/page.html</vt:lpwstr>
      </vt:variant>
      <vt:variant>
        <vt:lpwstr/>
      </vt:variant>
      <vt:variant>
        <vt:i4>5767239</vt:i4>
      </vt:variant>
      <vt:variant>
        <vt:i4>1137</vt:i4>
      </vt:variant>
      <vt:variant>
        <vt:i4>0</vt:i4>
      </vt:variant>
      <vt:variant>
        <vt:i4>5</vt:i4>
      </vt:variant>
      <vt:variant>
        <vt:lpwstr>https://www.edresearch.edu.au/other/articles/understanding-educator-retention-early-childhood-education-and-care</vt:lpwstr>
      </vt:variant>
      <vt:variant>
        <vt:lpwstr/>
      </vt:variant>
      <vt:variant>
        <vt:i4>4063255</vt:i4>
      </vt:variant>
      <vt:variant>
        <vt:i4>1134</vt:i4>
      </vt:variant>
      <vt:variant>
        <vt:i4>0</vt:i4>
      </vt:variant>
      <vt:variant>
        <vt:i4>5</vt:i4>
      </vt:variant>
      <vt:variant>
        <vt:lpwstr>https://www.education.gov.au/early-childhood/providers/howto/enrol-children?utm_source=ecec2026-03-18&amp;utm_medium=email&amp;utm_campaign=enrolments</vt:lpwstr>
      </vt:variant>
      <vt:variant>
        <vt:lpwstr/>
      </vt:variant>
      <vt:variant>
        <vt:i4>3014748</vt:i4>
      </vt:variant>
      <vt:variant>
        <vt:i4>1131</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3014748</vt:i4>
      </vt:variant>
      <vt:variant>
        <vt:i4>1128</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7340148</vt:i4>
      </vt:variant>
      <vt:variant>
        <vt:i4>1125</vt:i4>
      </vt:variant>
      <vt:variant>
        <vt:i4>0</vt:i4>
      </vt:variant>
      <vt:variant>
        <vt:i4>5</vt:i4>
      </vt:variant>
      <vt:variant>
        <vt:lpwstr>https://www.education.gov.au/early-childhood/providers/howto/large-providers?utm_source=ecec2026-03-18&amp;utm_medium=email&amp;utm_campaign=large_providers</vt:lpwstr>
      </vt:variant>
      <vt:variant>
        <vt:lpwstr/>
      </vt:variant>
      <vt:variant>
        <vt:i4>6488116</vt:i4>
      </vt:variant>
      <vt:variant>
        <vt:i4>1122</vt:i4>
      </vt:variant>
      <vt:variant>
        <vt:i4>0</vt:i4>
      </vt:variant>
      <vt:variant>
        <vt:i4>5</vt:i4>
      </vt:variant>
      <vt:variant>
        <vt:lpwstr>https://www.startingblocks.gov.au/</vt:lpwstr>
      </vt:variant>
      <vt:variant>
        <vt:lpwstr/>
      </vt:variant>
      <vt:variant>
        <vt:i4>5505064</vt:i4>
      </vt:variant>
      <vt:variant>
        <vt:i4>1119</vt:i4>
      </vt:variant>
      <vt:variant>
        <vt:i4>0</vt:i4>
      </vt:variant>
      <vt:variant>
        <vt:i4>5</vt:i4>
      </vt:variant>
      <vt:variant>
        <vt:lpwstr>mailto:ECECFinancialViability@education.gov.au</vt:lpwstr>
      </vt:variant>
      <vt:variant>
        <vt:lpwstr/>
      </vt:variant>
      <vt:variant>
        <vt:i4>5505064</vt:i4>
      </vt:variant>
      <vt:variant>
        <vt:i4>1116</vt:i4>
      </vt:variant>
      <vt:variant>
        <vt:i4>0</vt:i4>
      </vt:variant>
      <vt:variant>
        <vt:i4>5</vt:i4>
      </vt:variant>
      <vt:variant>
        <vt:lpwstr>mailto:ECECFinancialViability@education.gov.au</vt:lpwstr>
      </vt:variant>
      <vt:variant>
        <vt:lpwstr/>
      </vt:variant>
      <vt:variant>
        <vt:i4>852047</vt:i4>
      </vt:variant>
      <vt:variant>
        <vt:i4>1113</vt:i4>
      </vt:variant>
      <vt:variant>
        <vt:i4>0</vt:i4>
      </vt:variant>
      <vt:variant>
        <vt:i4>5</vt:i4>
      </vt:variant>
      <vt:variant>
        <vt:lpwstr>https://www.education.gov.au/early-childhood/resources/large-provider-financial-input-report-2025-calendar-year?utm_source=ecec2026-03-18&amp;utm_medium=email&amp;utm_campaign=large_providers</vt:lpwstr>
      </vt:variant>
      <vt:variant>
        <vt:lpwstr/>
      </vt:variant>
      <vt:variant>
        <vt:i4>7012378</vt:i4>
      </vt:variant>
      <vt:variant>
        <vt:i4>1110</vt:i4>
      </vt:variant>
      <vt:variant>
        <vt:i4>0</vt:i4>
      </vt:variant>
      <vt:variant>
        <vt:i4>5</vt:i4>
      </vt:variant>
      <vt:variant>
        <vt:lpwstr>https://www.education.gov.au/newsroom/articles/new-online-safety-module-released-young-learners?utm_source=ecec2026-03-18&amp;utm_medium=email&amp;utm_campaign=health</vt:lpwstr>
      </vt:variant>
      <vt:variant>
        <vt:lpwstr/>
      </vt:variant>
      <vt:variant>
        <vt:i4>6684751</vt:i4>
      </vt:variant>
      <vt:variant>
        <vt:i4>1107</vt:i4>
      </vt:variant>
      <vt:variant>
        <vt:i4>0</vt:i4>
      </vt:variant>
      <vt:variant>
        <vt:i4>5</vt:i4>
      </vt:variant>
      <vt:variant>
        <vt:lpwstr>https://mcri.zoom.us/webinar/register/WN_R9j6oL1lRkqJOFk89FHoaw</vt:lpwstr>
      </vt:variant>
      <vt:variant>
        <vt:lpwstr>/registration</vt:lpwstr>
      </vt:variant>
      <vt:variant>
        <vt:i4>3407910</vt:i4>
      </vt:variant>
      <vt:variant>
        <vt:i4>1104</vt:i4>
      </vt:variant>
      <vt:variant>
        <vt:i4>0</vt:i4>
      </vt:variant>
      <vt:variant>
        <vt:i4>5</vt:i4>
      </vt:variant>
      <vt:variant>
        <vt:lpwstr>http://www.aedc.gov.au/</vt:lpwstr>
      </vt:variant>
      <vt:variant>
        <vt:lpwstr/>
      </vt:variant>
      <vt:variant>
        <vt:i4>5505038</vt:i4>
      </vt:variant>
      <vt:variant>
        <vt:i4>1101</vt:i4>
      </vt:variant>
      <vt:variant>
        <vt:i4>0</vt:i4>
      </vt:variant>
      <vt:variant>
        <vt:i4>5</vt:i4>
      </vt:variant>
      <vt:variant>
        <vt:lpwstr>https://www.harmony.gov.au/resources/</vt:lpwstr>
      </vt:variant>
      <vt:variant>
        <vt:lpwstr/>
      </vt:variant>
      <vt:variant>
        <vt:i4>6488133</vt:i4>
      </vt:variant>
      <vt:variant>
        <vt:i4>1098</vt:i4>
      </vt:variant>
      <vt:variant>
        <vt:i4>0</vt:i4>
      </vt:variant>
      <vt:variant>
        <vt:i4>5</vt:i4>
      </vt:variant>
      <vt:variant>
        <vt:lpwstr>https://www.education.gov.au/early-childhood/help-emergency?utm_source=ecec2026-03-18&amp;utm_medium=email&amp;utm_campaign=emergencies</vt:lpwstr>
      </vt:variant>
      <vt:variant>
        <vt:lpwstr/>
      </vt:variant>
      <vt:variant>
        <vt:i4>4128773</vt:i4>
      </vt:variant>
      <vt:variant>
        <vt:i4>1095</vt:i4>
      </vt:variant>
      <vt:variant>
        <vt:i4>0</vt:i4>
      </vt:variant>
      <vt:variant>
        <vt:i4>5</vt:i4>
      </vt:variant>
      <vt:variant>
        <vt:lpwstr>https://www.education.gov.au/child-care-package/help-emergency/emergency-support-region?utm_source=ecec2026-03-18&amp;utm_medium=email&amp;utm_campaign=emergencies</vt:lpwstr>
      </vt:variant>
      <vt:variant>
        <vt:lpwstr/>
      </vt:variant>
      <vt:variant>
        <vt:i4>131172</vt:i4>
      </vt:variant>
      <vt:variant>
        <vt:i4>1092</vt:i4>
      </vt:variant>
      <vt:variant>
        <vt:i4>0</vt:i4>
      </vt:variant>
      <vt:variant>
        <vt:i4>5</vt:i4>
      </vt:variant>
      <vt:variant>
        <vt:lpwstr>https://www.education.gov.au/early-childhood/about/quality-and-safety/national-cctv-assessment?utm_source=ecec2026-03-18&amp;utm_medium=email&amp;utm_campaign=cctv</vt:lpwstr>
      </vt:variant>
      <vt:variant>
        <vt:lpwstr/>
      </vt:variant>
      <vt:variant>
        <vt:i4>852011</vt:i4>
      </vt:variant>
      <vt:variant>
        <vt:i4>1089</vt:i4>
      </vt:variant>
      <vt:variant>
        <vt:i4>0</vt:i4>
      </vt:variant>
      <vt:variant>
        <vt:i4>5</vt:i4>
      </vt:variant>
      <vt:variant>
        <vt:lpwstr>mailto:cctvassessment@nousgroup.com</vt:lpwstr>
      </vt:variant>
      <vt:variant>
        <vt:lpwstr/>
      </vt:variant>
      <vt:variant>
        <vt:i4>1441843</vt:i4>
      </vt:variant>
      <vt:variant>
        <vt:i4>1086</vt:i4>
      </vt:variant>
      <vt:variant>
        <vt:i4>0</vt:i4>
      </vt:variant>
      <vt:variant>
        <vt:i4>5</vt:i4>
      </vt:variant>
      <vt:variant>
        <vt:lpwstr>https://www.education.gov.au/early-childhood/providers/compliance-and-enforcement/strengthening-safety-through-child-care-subsidy/spot-checks?utm_source=ecec2026-03-18&amp;amp;utm_medium=email&amp;amp;utm_campaign=compliance</vt:lpwstr>
      </vt:variant>
      <vt:variant>
        <vt:lpwstr/>
      </vt:variant>
      <vt:variant>
        <vt:i4>8126581</vt:i4>
      </vt:variant>
      <vt:variant>
        <vt:i4>1083</vt:i4>
      </vt:variant>
      <vt:variant>
        <vt:i4>0</vt:i4>
      </vt:variant>
      <vt:variant>
        <vt:i4>5</vt:i4>
      </vt:variant>
      <vt:variant>
        <vt:lpwstr>https://www.acecqa.gov.au/national-quality-framework/child-safety/national-early-childhood-worker-register</vt:lpwstr>
      </vt:variant>
      <vt:variant>
        <vt:lpwstr/>
      </vt:variant>
      <vt:variant>
        <vt:i4>7929913</vt:i4>
      </vt:variant>
      <vt:variant>
        <vt:i4>1080</vt:i4>
      </vt:variant>
      <vt:variant>
        <vt:i4>0</vt:i4>
      </vt:variant>
      <vt:variant>
        <vt:i4>5</vt:i4>
      </vt:variant>
      <vt:variant>
        <vt:lpwstr>https://msg.dese.gov.au/link/id/zzzz69bb6f2eb220c870Pzzzz674fd61aec70e823/page.html</vt:lpwstr>
      </vt:variant>
      <vt:variant>
        <vt:lpwstr/>
      </vt:variant>
      <vt:variant>
        <vt:i4>2687039</vt:i4>
      </vt:variant>
      <vt:variant>
        <vt:i4>1077</vt:i4>
      </vt:variant>
      <vt:variant>
        <vt:i4>0</vt:i4>
      </vt:variant>
      <vt:variant>
        <vt:i4>5</vt:i4>
      </vt:variant>
      <vt:variant>
        <vt:lpwstr>https://msg.dese.gov.au/link/id/zzzz69bb6f2eb0ab3129Pzzzz674fd61aec70e823/page.html</vt:lpwstr>
      </vt:variant>
      <vt:variant>
        <vt:lpwstr/>
      </vt:variant>
      <vt:variant>
        <vt:i4>2752573</vt:i4>
      </vt:variant>
      <vt:variant>
        <vt:i4>1074</vt:i4>
      </vt:variant>
      <vt:variant>
        <vt:i4>0</vt:i4>
      </vt:variant>
      <vt:variant>
        <vt:i4>5</vt:i4>
      </vt:variant>
      <vt:variant>
        <vt:lpwstr>https://msg.dese.gov.au/link/id/zzzz69bb6f2eae59d603Pzzzz674fd61aec70e823/page.html</vt:lpwstr>
      </vt:variant>
      <vt:variant>
        <vt:lpwstr/>
      </vt:variant>
      <vt:variant>
        <vt:i4>2097210</vt:i4>
      </vt:variant>
      <vt:variant>
        <vt:i4>1071</vt:i4>
      </vt:variant>
      <vt:variant>
        <vt:i4>0</vt:i4>
      </vt:variant>
      <vt:variant>
        <vt:i4>5</vt:i4>
      </vt:variant>
      <vt:variant>
        <vt:lpwstr>https://msg.dese.gov.au/link/id/zzzz69bb6f2eac86f086Pzzzz674fd61aec70e823/page.html</vt:lpwstr>
      </vt:variant>
      <vt:variant>
        <vt:lpwstr/>
      </vt:variant>
      <vt:variant>
        <vt:i4>2555960</vt:i4>
      </vt:variant>
      <vt:variant>
        <vt:i4>1068</vt:i4>
      </vt:variant>
      <vt:variant>
        <vt:i4>0</vt:i4>
      </vt:variant>
      <vt:variant>
        <vt:i4>5</vt:i4>
      </vt:variant>
      <vt:variant>
        <vt:lpwstr>https://msg.dese.gov.au/link/id/zzzz69bb6f2eaa52c126Pzzzz674fd61aec70e823/page.html</vt:lpwstr>
      </vt:variant>
      <vt:variant>
        <vt:lpwstr/>
      </vt:variant>
      <vt:variant>
        <vt:i4>7929916</vt:i4>
      </vt:variant>
      <vt:variant>
        <vt:i4>1065</vt:i4>
      </vt:variant>
      <vt:variant>
        <vt:i4>0</vt:i4>
      </vt:variant>
      <vt:variant>
        <vt:i4>5</vt:i4>
      </vt:variant>
      <vt:variant>
        <vt:lpwstr>https://msg.dese.gov.au/link/id/zzzz69bb6f2ea837c500Pzzzz674fd61aec70e823/page.html</vt:lpwstr>
      </vt:variant>
      <vt:variant>
        <vt:lpwstr/>
      </vt:variant>
      <vt:variant>
        <vt:i4>7536747</vt:i4>
      </vt:variant>
      <vt:variant>
        <vt:i4>1062</vt:i4>
      </vt:variant>
      <vt:variant>
        <vt:i4>0</vt:i4>
      </vt:variant>
      <vt:variant>
        <vt:i4>5</vt:i4>
      </vt:variant>
      <vt:variant>
        <vt:lpwstr>https://msg.dese.gov.au/link/id/zzzz69bb6f2ea5b2e205Pzzzz674fd61aec70e823/page.html</vt:lpwstr>
      </vt:variant>
      <vt:variant>
        <vt:lpwstr/>
      </vt:variant>
      <vt:variant>
        <vt:i4>7733308</vt:i4>
      </vt:variant>
      <vt:variant>
        <vt:i4>1059</vt:i4>
      </vt:variant>
      <vt:variant>
        <vt:i4>0</vt:i4>
      </vt:variant>
      <vt:variant>
        <vt:i4>5</vt:i4>
      </vt:variant>
      <vt:variant>
        <vt:lpwstr>https://msg.dese.gov.au/link/id/zzzz69bb6f2ea0b93519Pzzzz674fd61aec70e823/page.html</vt:lpwstr>
      </vt:variant>
      <vt:variant>
        <vt:lpwstr/>
      </vt:variant>
      <vt:variant>
        <vt:i4>2424935</vt:i4>
      </vt:variant>
      <vt:variant>
        <vt:i4>1056</vt:i4>
      </vt:variant>
      <vt:variant>
        <vt:i4>0</vt:i4>
      </vt:variant>
      <vt:variant>
        <vt:i4>5</vt:i4>
      </vt:variant>
      <vt:variant>
        <vt:lpwstr>https://msg.dese.gov.au/link/id/zzzz69bb6f2e9f59e039Pzzzz674fd61aec70e823/page.html</vt:lpwstr>
      </vt:variant>
      <vt:variant>
        <vt:lpwstr/>
      </vt:variant>
      <vt:variant>
        <vt:i4>7667810</vt:i4>
      </vt:variant>
      <vt:variant>
        <vt:i4>1053</vt:i4>
      </vt:variant>
      <vt:variant>
        <vt:i4>0</vt:i4>
      </vt:variant>
      <vt:variant>
        <vt:i4>5</vt:i4>
      </vt:variant>
      <vt:variant>
        <vt:lpwstr>https://msg.dese.gov.au/link/id/zzzz69bb6f2e9d2eb463Pzzzz674fd61aec70e823/page.html</vt:lpwstr>
      </vt:variant>
      <vt:variant>
        <vt:lpwstr/>
      </vt:variant>
      <vt:variant>
        <vt:i4>2752622</vt:i4>
      </vt:variant>
      <vt:variant>
        <vt:i4>1050</vt:i4>
      </vt:variant>
      <vt:variant>
        <vt:i4>0</vt:i4>
      </vt:variant>
      <vt:variant>
        <vt:i4>5</vt:i4>
      </vt:variant>
      <vt:variant>
        <vt:lpwstr>https://msg.dese.gov.au/link/id/zzzz69bb6f2e92ad3788Pzzzz674fd61aec70e823/page.html</vt:lpwstr>
      </vt:variant>
      <vt:variant>
        <vt:lpwstr/>
      </vt:variant>
      <vt:variant>
        <vt:i4>7733296</vt:i4>
      </vt:variant>
      <vt:variant>
        <vt:i4>1047</vt:i4>
      </vt:variant>
      <vt:variant>
        <vt:i4>0</vt:i4>
      </vt:variant>
      <vt:variant>
        <vt:i4>5</vt:i4>
      </vt:variant>
      <vt:variant>
        <vt:lpwstr>https://msg.dese.gov.au/link/id/zzzz69bb6f2e9a7f4577Pzzzz674fd61aec70e823/page.html</vt:lpwstr>
      </vt:variant>
      <vt:variant>
        <vt:lpwstr/>
      </vt:variant>
      <vt:variant>
        <vt:i4>2752622</vt:i4>
      </vt:variant>
      <vt:variant>
        <vt:i4>1044</vt:i4>
      </vt:variant>
      <vt:variant>
        <vt:i4>0</vt:i4>
      </vt:variant>
      <vt:variant>
        <vt:i4>5</vt:i4>
      </vt:variant>
      <vt:variant>
        <vt:lpwstr>https://msg.dese.gov.au/link/id/zzzz69bb6f2e92ad3788Pzzzz674fd61aec70e823/page.html</vt:lpwstr>
      </vt:variant>
      <vt:variant>
        <vt:lpwstr/>
      </vt:variant>
      <vt:variant>
        <vt:i4>7667761</vt:i4>
      </vt:variant>
      <vt:variant>
        <vt:i4>1041</vt:i4>
      </vt:variant>
      <vt:variant>
        <vt:i4>0</vt:i4>
      </vt:variant>
      <vt:variant>
        <vt:i4>5</vt:i4>
      </vt:variant>
      <vt:variant>
        <vt:lpwstr>http://www.acecqa.gov.au/national-quality-framework/child-safety/nqf-child-safety-tools</vt:lpwstr>
      </vt:variant>
      <vt:variant>
        <vt:lpwstr/>
      </vt:variant>
      <vt:variant>
        <vt:i4>3407999</vt:i4>
      </vt:variant>
      <vt:variant>
        <vt:i4>1038</vt:i4>
      </vt:variant>
      <vt:variant>
        <vt:i4>0</vt:i4>
      </vt:variant>
      <vt:variant>
        <vt:i4>5</vt:i4>
      </vt:variant>
      <vt:variant>
        <vt:lpwstr>https://www.education.gov.au/early-childhood/providers/workforce/wages</vt:lpwstr>
      </vt:variant>
      <vt:variant>
        <vt:lpwstr>guidetoc</vt:lpwstr>
      </vt:variant>
      <vt:variant>
        <vt:i4>2359363</vt:i4>
      </vt:variant>
      <vt:variant>
        <vt:i4>1035</vt:i4>
      </vt:variant>
      <vt:variant>
        <vt:i4>0</vt:i4>
      </vt:variant>
      <vt:variant>
        <vt:i4>5</vt:i4>
      </vt:variant>
      <vt:variant>
        <vt:lpwstr>https://www.education.gov.au/early-childhood/providers/howto/manage-payments-fees?utm_source=ecec2026-03-25&amp;utm_medium=email&amp;utm_campaign=payments_and_fees</vt:lpwstr>
      </vt:variant>
      <vt:variant>
        <vt:lpwstr>toc-managing-payments</vt:lpwstr>
      </vt:variant>
      <vt:variant>
        <vt:i4>5374061</vt:i4>
      </vt:variant>
      <vt:variant>
        <vt:i4>1032</vt:i4>
      </vt:variant>
      <vt:variant>
        <vt:i4>0</vt:i4>
      </vt:variant>
      <vt:variant>
        <vt:i4>5</vt:i4>
      </vt:variant>
      <vt:variant>
        <vt:lpwstr>https://www.education.gov.au/early-childhood/providers/howto/manage-absences?utm_source=ecec2026-03-25&amp;utm_medium=email&amp;utm_campaign=absences</vt:lpwstr>
      </vt:variant>
      <vt:variant>
        <vt:lpwstr>toc-reporting-absences</vt:lpwstr>
      </vt:variant>
      <vt:variant>
        <vt:i4>8126581</vt:i4>
      </vt:variant>
      <vt:variant>
        <vt:i4>1029</vt:i4>
      </vt:variant>
      <vt:variant>
        <vt:i4>0</vt:i4>
      </vt:variant>
      <vt:variant>
        <vt:i4>5</vt:i4>
      </vt:variant>
      <vt:variant>
        <vt:lpwstr>https://www.acecqa.gov.au/national-quality-framework/child-safety/national-early-childhood-worker-register</vt:lpwstr>
      </vt:variant>
      <vt:variant>
        <vt:lpwstr/>
      </vt:variant>
      <vt:variant>
        <vt:i4>6619249</vt:i4>
      </vt:variant>
      <vt:variant>
        <vt:i4>1026</vt:i4>
      </vt:variant>
      <vt:variant>
        <vt:i4>0</vt:i4>
      </vt:variant>
      <vt:variant>
        <vt:i4>5</vt:i4>
      </vt:variant>
      <vt:variant>
        <vt:lpwstr>https://www.education.gov.au/early-childhood/about/data-and-reports/quarterly-reports/child-care-subsidy-data-report-december-quarter-2025</vt:lpwstr>
      </vt:variant>
      <vt:variant>
        <vt:lpwstr/>
      </vt:variant>
      <vt:variant>
        <vt:i4>983143</vt:i4>
      </vt:variant>
      <vt:variant>
        <vt:i4>1023</vt:i4>
      </vt:variant>
      <vt:variant>
        <vt:i4>0</vt:i4>
      </vt:variant>
      <vt:variant>
        <vt:i4>5</vt:i4>
      </vt:variant>
      <vt:variant>
        <vt:lpwstr>https://www.education.gov.au/early-childhood/about/quality-and-safety/national-cctv-assessment?utm_source=ecec2026-03-25&amp;utm_medium=email&amp;utm_campaign=CCTV</vt:lpwstr>
      </vt:variant>
      <vt:variant>
        <vt:lpwstr/>
      </vt:variant>
      <vt:variant>
        <vt:i4>852011</vt:i4>
      </vt:variant>
      <vt:variant>
        <vt:i4>1020</vt:i4>
      </vt:variant>
      <vt:variant>
        <vt:i4>0</vt:i4>
      </vt:variant>
      <vt:variant>
        <vt:i4>5</vt:i4>
      </vt:variant>
      <vt:variant>
        <vt:lpwstr>mailto:cctvassessment@nousgroup.com</vt:lpwstr>
      </vt:variant>
      <vt:variant>
        <vt:lpwstr/>
      </vt:variant>
      <vt:variant>
        <vt:i4>196702</vt:i4>
      </vt:variant>
      <vt:variant>
        <vt:i4>1017</vt:i4>
      </vt:variant>
      <vt:variant>
        <vt:i4>0</vt:i4>
      </vt:variant>
      <vt:variant>
        <vt:i4>5</vt:i4>
      </vt:variant>
      <vt:variant>
        <vt:lpwstr>https://www.education.gov.au/early-childhood/about/building-early-education-fund/small-scale-grant-opportunities</vt:lpwstr>
      </vt:variant>
      <vt:variant>
        <vt:lpwstr/>
      </vt:variant>
      <vt:variant>
        <vt:i4>2818105</vt:i4>
      </vt:variant>
      <vt:variant>
        <vt:i4>1014</vt:i4>
      </vt:variant>
      <vt:variant>
        <vt:i4>0</vt:i4>
      </vt:variant>
      <vt:variant>
        <vt:i4>5</vt:i4>
      </vt:variant>
      <vt:variant>
        <vt:lpwstr>https://msg.dese.gov.au/link/id/zzzz69c48d1584daa950Pzzzz674fd61aec70e823/page.html</vt:lpwstr>
      </vt:variant>
      <vt:variant>
        <vt:lpwstr/>
      </vt:variant>
      <vt:variant>
        <vt:i4>7733306</vt:i4>
      </vt:variant>
      <vt:variant>
        <vt:i4>1011</vt:i4>
      </vt:variant>
      <vt:variant>
        <vt:i4>0</vt:i4>
      </vt:variant>
      <vt:variant>
        <vt:i4>5</vt:i4>
      </vt:variant>
      <vt:variant>
        <vt:lpwstr>https://msg.dese.gov.au/link/id/zzzz69c48d1583150423Pzzzz674fd61aec70e823/page.html</vt:lpwstr>
      </vt:variant>
      <vt:variant>
        <vt:lpwstr/>
      </vt:variant>
      <vt:variant>
        <vt:i4>2818156</vt:i4>
      </vt:variant>
      <vt:variant>
        <vt:i4>1008</vt:i4>
      </vt:variant>
      <vt:variant>
        <vt:i4>0</vt:i4>
      </vt:variant>
      <vt:variant>
        <vt:i4>5</vt:i4>
      </vt:variant>
      <vt:variant>
        <vt:lpwstr>https://msg.dese.gov.au/link/id/zzzz69c48d153de88232Pzzzz674fd61aec70e823/page.html</vt:lpwstr>
      </vt:variant>
      <vt:variant>
        <vt:lpwstr/>
      </vt:variant>
      <vt:variant>
        <vt:i4>7995500</vt:i4>
      </vt:variant>
      <vt:variant>
        <vt:i4>1005</vt:i4>
      </vt:variant>
      <vt:variant>
        <vt:i4>0</vt:i4>
      </vt:variant>
      <vt:variant>
        <vt:i4>5</vt:i4>
      </vt:variant>
      <vt:variant>
        <vt:lpwstr>https://msg.dese.gov.au/link/id/zzzz69c48d1580a26728Pzzzz674fd61aec70e823/page.html</vt:lpwstr>
      </vt:variant>
      <vt:variant>
        <vt:lpwstr/>
      </vt:variant>
      <vt:variant>
        <vt:i4>8192099</vt:i4>
      </vt:variant>
      <vt:variant>
        <vt:i4>1002</vt:i4>
      </vt:variant>
      <vt:variant>
        <vt:i4>0</vt:i4>
      </vt:variant>
      <vt:variant>
        <vt:i4>5</vt:i4>
      </vt:variant>
      <vt:variant>
        <vt:lpwstr>https://msg.dese.gov.au/link/id/zzzz69c48d157dee7378Pzzzz674fd61aec70e823/page.html</vt:lpwstr>
      </vt:variant>
      <vt:variant>
        <vt:lpwstr/>
      </vt:variant>
      <vt:variant>
        <vt:i4>2621503</vt:i4>
      </vt:variant>
      <vt:variant>
        <vt:i4>999</vt:i4>
      </vt:variant>
      <vt:variant>
        <vt:i4>0</vt:i4>
      </vt:variant>
      <vt:variant>
        <vt:i4>5</vt:i4>
      </vt:variant>
      <vt:variant>
        <vt:lpwstr>https://msg.dese.gov.au/link/id/zzzz69c48d157b767299Pzzzz674fd61aec70e823/page.html</vt:lpwstr>
      </vt:variant>
      <vt:variant>
        <vt:lpwstr/>
      </vt:variant>
      <vt:variant>
        <vt:i4>8192096</vt:i4>
      </vt:variant>
      <vt:variant>
        <vt:i4>996</vt:i4>
      </vt:variant>
      <vt:variant>
        <vt:i4>0</vt:i4>
      </vt:variant>
      <vt:variant>
        <vt:i4>5</vt:i4>
      </vt:variant>
      <vt:variant>
        <vt:lpwstr>https://msg.dese.gov.au/link/id/zzzz69c48d1575c97620Pzzzz674fd61aec70e823/page.html</vt:lpwstr>
      </vt:variant>
      <vt:variant>
        <vt:lpwstr/>
      </vt:variant>
      <vt:variant>
        <vt:i4>2359392</vt:i4>
      </vt:variant>
      <vt:variant>
        <vt:i4>993</vt:i4>
      </vt:variant>
      <vt:variant>
        <vt:i4>0</vt:i4>
      </vt:variant>
      <vt:variant>
        <vt:i4>5</vt:i4>
      </vt:variant>
      <vt:variant>
        <vt:lpwstr>https://msg.dese.gov.au/link/id/zzzz69c48d156e14d624Pzzzz674fd61aec70e823/page.html</vt:lpwstr>
      </vt:variant>
      <vt:variant>
        <vt:lpwstr/>
      </vt:variant>
      <vt:variant>
        <vt:i4>7602229</vt:i4>
      </vt:variant>
      <vt:variant>
        <vt:i4>990</vt:i4>
      </vt:variant>
      <vt:variant>
        <vt:i4>0</vt:i4>
      </vt:variant>
      <vt:variant>
        <vt:i4>5</vt:i4>
      </vt:variant>
      <vt:variant>
        <vt:lpwstr>https://msg.dese.gov.au/link/id/zzzz69c48d1565540371Pzzzz674fd61aec70e823/page.html</vt:lpwstr>
      </vt:variant>
      <vt:variant>
        <vt:lpwstr/>
      </vt:variant>
      <vt:variant>
        <vt:i4>7602229</vt:i4>
      </vt:variant>
      <vt:variant>
        <vt:i4>987</vt:i4>
      </vt:variant>
      <vt:variant>
        <vt:i4>0</vt:i4>
      </vt:variant>
      <vt:variant>
        <vt:i4>5</vt:i4>
      </vt:variant>
      <vt:variant>
        <vt:lpwstr>https://msg.dese.gov.au/link/id/zzzz69c48d1560b9d248Pzzzz674fd61aec70e823/page.html</vt:lpwstr>
      </vt:variant>
      <vt:variant>
        <vt:lpwstr/>
      </vt:variant>
      <vt:variant>
        <vt:i4>2424886</vt:i4>
      </vt:variant>
      <vt:variant>
        <vt:i4>984</vt:i4>
      </vt:variant>
      <vt:variant>
        <vt:i4>0</vt:i4>
      </vt:variant>
      <vt:variant>
        <vt:i4>5</vt:i4>
      </vt:variant>
      <vt:variant>
        <vt:lpwstr>https://msg.dese.gov.au/link/id/zzzz69c48d15432a8090Pzzzz674fd61aec70e823/page.html</vt:lpwstr>
      </vt:variant>
      <vt:variant>
        <vt:lpwstr/>
      </vt:variant>
      <vt:variant>
        <vt:i4>2293813</vt:i4>
      </vt:variant>
      <vt:variant>
        <vt:i4>981</vt:i4>
      </vt:variant>
      <vt:variant>
        <vt:i4>0</vt:i4>
      </vt:variant>
      <vt:variant>
        <vt:i4>5</vt:i4>
      </vt:variant>
      <vt:variant>
        <vt:lpwstr>https://msg.dese.gov.au/link/id/zzzz69c48d154b400741Pzzzz674fd61aec70e823/page.html</vt:lpwstr>
      </vt:variant>
      <vt:variant>
        <vt:lpwstr/>
      </vt:variant>
      <vt:variant>
        <vt:i4>2424886</vt:i4>
      </vt:variant>
      <vt:variant>
        <vt:i4>978</vt:i4>
      </vt:variant>
      <vt:variant>
        <vt:i4>0</vt:i4>
      </vt:variant>
      <vt:variant>
        <vt:i4>5</vt:i4>
      </vt:variant>
      <vt:variant>
        <vt:lpwstr>https://msg.dese.gov.au/link/id/zzzz69c48d15432a8090Pzzzz674fd61aec70e823/page.html</vt:lpwstr>
      </vt:variant>
      <vt:variant>
        <vt:lpwstr/>
      </vt:variant>
      <vt:variant>
        <vt:i4>2359395</vt:i4>
      </vt:variant>
      <vt:variant>
        <vt:i4>975</vt:i4>
      </vt:variant>
      <vt:variant>
        <vt:i4>0</vt:i4>
      </vt:variant>
      <vt:variant>
        <vt:i4>5</vt:i4>
      </vt:variant>
      <vt:variant>
        <vt:lpwstr>https://msg.dese.gov.au/link/id/zzzz69cb587000985111Pzzzz69004047f222b266/page.html</vt:lpwstr>
      </vt:variant>
      <vt:variant>
        <vt:lpwstr/>
      </vt:variant>
      <vt:variant>
        <vt:i4>2293822</vt:i4>
      </vt:variant>
      <vt:variant>
        <vt:i4>972</vt:i4>
      </vt:variant>
      <vt:variant>
        <vt:i4>0</vt:i4>
      </vt:variant>
      <vt:variant>
        <vt:i4>5</vt:i4>
      </vt:variant>
      <vt:variant>
        <vt:lpwstr>https://msg.dese.gov.au/link/id/zzzz69cb586ff1dea429Pzzzz69004047f222b266/page.html</vt:lpwstr>
      </vt:variant>
      <vt:variant>
        <vt:lpwstr/>
      </vt:variant>
      <vt:variant>
        <vt:i4>7995454</vt:i4>
      </vt:variant>
      <vt:variant>
        <vt:i4>969</vt:i4>
      </vt:variant>
      <vt:variant>
        <vt:i4>0</vt:i4>
      </vt:variant>
      <vt:variant>
        <vt:i4>5</vt:i4>
      </vt:variant>
      <vt:variant>
        <vt:lpwstr>https://msg.dese.gov.au/link/id/zzzz69cb586fee4c1016Pzzzz69004047f222b266/page.html</vt:lpwstr>
      </vt:variant>
      <vt:variant>
        <vt:lpwstr/>
      </vt:variant>
      <vt:variant>
        <vt:i4>7995502</vt:i4>
      </vt:variant>
      <vt:variant>
        <vt:i4>966</vt:i4>
      </vt:variant>
      <vt:variant>
        <vt:i4>0</vt:i4>
      </vt:variant>
      <vt:variant>
        <vt:i4>5</vt:i4>
      </vt:variant>
      <vt:variant>
        <vt:lpwstr>https://msg.dese.gov.au/link/id/zzzz69cb586fec4fb326Pzzzz69004047f222b266/page.html</vt:lpwstr>
      </vt:variant>
      <vt:variant>
        <vt:lpwstr/>
      </vt:variant>
      <vt:variant>
        <vt:i4>7864431</vt:i4>
      </vt:variant>
      <vt:variant>
        <vt:i4>963</vt:i4>
      </vt:variant>
      <vt:variant>
        <vt:i4>0</vt:i4>
      </vt:variant>
      <vt:variant>
        <vt:i4>5</vt:i4>
      </vt:variant>
      <vt:variant>
        <vt:lpwstr>https://msg.dese.gov.au/link/id/zzzz69cb586fe441e542Pzzzz69004047f222b266/page.html</vt:lpwstr>
      </vt:variant>
      <vt:variant>
        <vt:lpwstr/>
      </vt:variant>
      <vt:variant>
        <vt:i4>3080247</vt:i4>
      </vt:variant>
      <vt:variant>
        <vt:i4>960</vt:i4>
      </vt:variant>
      <vt:variant>
        <vt:i4>0</vt:i4>
      </vt:variant>
      <vt:variant>
        <vt:i4>5</vt:i4>
      </vt:variant>
      <vt:variant>
        <vt:lpwstr>https://msg.dese.gov.au/link/id/zzzz69cb586fe02c8177Pzzzz69004047f222b266/page.html</vt:lpwstr>
      </vt:variant>
      <vt:variant>
        <vt:lpwstr/>
      </vt:variant>
      <vt:variant>
        <vt:i4>2949182</vt:i4>
      </vt:variant>
      <vt:variant>
        <vt:i4>957</vt:i4>
      </vt:variant>
      <vt:variant>
        <vt:i4>0</vt:i4>
      </vt:variant>
      <vt:variant>
        <vt:i4>5</vt:i4>
      </vt:variant>
      <vt:variant>
        <vt:lpwstr>https://msg.dese.gov.au/link/id/zzzz69cb586fdbc1d521Pzzzz69004047f222b266/page.html</vt:lpwstr>
      </vt:variant>
      <vt:variant>
        <vt:lpwstr/>
      </vt:variant>
      <vt:variant>
        <vt:i4>2359355</vt:i4>
      </vt:variant>
      <vt:variant>
        <vt:i4>954</vt:i4>
      </vt:variant>
      <vt:variant>
        <vt:i4>0</vt:i4>
      </vt:variant>
      <vt:variant>
        <vt:i4>5</vt:i4>
      </vt:variant>
      <vt:variant>
        <vt:lpwstr>https://msg.dese.gov.au/link/id/zzzz69cb586fd96d3457Pzzzz69004047f222b266/page.html</vt:lpwstr>
      </vt:variant>
      <vt:variant>
        <vt:lpwstr/>
      </vt:variant>
      <vt:variant>
        <vt:i4>7798832</vt:i4>
      </vt:variant>
      <vt:variant>
        <vt:i4>951</vt:i4>
      </vt:variant>
      <vt:variant>
        <vt:i4>0</vt:i4>
      </vt:variant>
      <vt:variant>
        <vt:i4>5</vt:i4>
      </vt:variant>
      <vt:variant>
        <vt:lpwstr>https://msg.dese.gov.au/link/id/zzzz69cb586fd1220896Pzzzz69004047f222b266/page.html</vt:lpwstr>
      </vt:variant>
      <vt:variant>
        <vt:lpwstr/>
      </vt:variant>
      <vt:variant>
        <vt:i4>2818152</vt:i4>
      </vt:variant>
      <vt:variant>
        <vt:i4>948</vt:i4>
      </vt:variant>
      <vt:variant>
        <vt:i4>0</vt:i4>
      </vt:variant>
      <vt:variant>
        <vt:i4>5</vt:i4>
      </vt:variant>
      <vt:variant>
        <vt:lpwstr>https://msg.dese.gov.au/link/id/zzzz69cb586fc9ac6833Pzzzz69004047f222b266/page.html</vt:lpwstr>
      </vt:variant>
      <vt:variant>
        <vt:lpwstr/>
      </vt:variant>
      <vt:variant>
        <vt:i4>8061033</vt:i4>
      </vt:variant>
      <vt:variant>
        <vt:i4>945</vt:i4>
      </vt:variant>
      <vt:variant>
        <vt:i4>0</vt:i4>
      </vt:variant>
      <vt:variant>
        <vt:i4>5</vt:i4>
      </vt:variant>
      <vt:variant>
        <vt:lpwstr>https://msg.dese.gov.au/link/id/zzzz69cb586fbbcd0077Pzzzz69004047f222b266/page.html</vt:lpwstr>
      </vt:variant>
      <vt:variant>
        <vt:lpwstr/>
      </vt:variant>
      <vt:variant>
        <vt:i4>8192109</vt:i4>
      </vt:variant>
      <vt:variant>
        <vt:i4>942</vt:i4>
      </vt:variant>
      <vt:variant>
        <vt:i4>0</vt:i4>
      </vt:variant>
      <vt:variant>
        <vt:i4>5</vt:i4>
      </vt:variant>
      <vt:variant>
        <vt:lpwstr>https://msg.dese.gov.au/link/id/zzzz69cb586fc1a23337Pzzzz69004047f222b266/page.html</vt:lpwstr>
      </vt:variant>
      <vt:variant>
        <vt:lpwstr/>
      </vt:variant>
      <vt:variant>
        <vt:i4>8061033</vt:i4>
      </vt:variant>
      <vt:variant>
        <vt:i4>939</vt:i4>
      </vt:variant>
      <vt:variant>
        <vt:i4>0</vt:i4>
      </vt:variant>
      <vt:variant>
        <vt:i4>5</vt:i4>
      </vt:variant>
      <vt:variant>
        <vt:lpwstr>https://msg.dese.gov.au/link/id/zzzz69cb586fbbcd0077Pzzzz69004047f222b266/page.html</vt:lpwstr>
      </vt:variant>
      <vt:variant>
        <vt:lpwstr/>
      </vt:variant>
      <vt:variant>
        <vt:i4>4325447</vt:i4>
      </vt:variant>
      <vt:variant>
        <vt:i4>936</vt:i4>
      </vt:variant>
      <vt:variant>
        <vt:i4>0</vt:i4>
      </vt:variant>
      <vt:variant>
        <vt:i4>5</vt:i4>
      </vt:variant>
      <vt:variant>
        <vt:lpwstr>https://www.servicesaustralia.gov.au/raising-kids</vt:lpwstr>
      </vt:variant>
      <vt:variant>
        <vt:lpwstr/>
      </vt:variant>
      <vt:variant>
        <vt:i4>7012462</vt:i4>
      </vt:variant>
      <vt:variant>
        <vt:i4>933</vt:i4>
      </vt:variant>
      <vt:variant>
        <vt:i4>0</vt:i4>
      </vt:variant>
      <vt:variant>
        <vt:i4>5</vt:i4>
      </vt:variant>
      <vt:variant>
        <vt:lpwstr>https://www.education.gov.au/early-childhood/providers/workforce/wages/worker-retention-payment-communication-toolkit?utm_source=ecec2026-04-01&amp;utm_medium=email&amp;utm_campaign=session_reports&amp;utm_id=wrp&amp;utm_content=compliance</vt:lpwstr>
      </vt:variant>
      <vt:variant>
        <vt:lpwstr/>
      </vt:variant>
      <vt:variant>
        <vt:i4>1835077</vt:i4>
      </vt:variant>
      <vt:variant>
        <vt:i4>930</vt:i4>
      </vt:variant>
      <vt:variant>
        <vt:i4>0</vt:i4>
      </vt:variant>
      <vt:variant>
        <vt:i4>5</vt:i4>
      </vt:variant>
      <vt:variant>
        <vt:lpwstr>https://www.education.gov.au/early-childhood/providers/workforce/wages?utm_source=ecec2026-04-01&amp;utm_medium=email&amp;utm_campaign=session_reports&amp;utm_id=wrp&amp;utm_content=compliance</vt:lpwstr>
      </vt:variant>
      <vt:variant>
        <vt:lpwstr/>
      </vt:variant>
      <vt:variant>
        <vt:i4>5832823</vt:i4>
      </vt:variant>
      <vt:variant>
        <vt:i4>927</vt:i4>
      </vt:variant>
      <vt:variant>
        <vt:i4>0</vt:i4>
      </vt:variant>
      <vt:variant>
        <vt:i4>5</vt:i4>
      </vt:variant>
      <vt:variant>
        <vt:lpwstr>https://www.education.gov.au/early-childhood/providers/howto/large-providers?utm_source=ecec2026-04-01&amp;utm_medium=email&amp;utm_campaign=session_reports&amp;utm_id=large_providers&amp;utm_content=compliance</vt:lpwstr>
      </vt:variant>
      <vt:variant>
        <vt:lpwstr/>
      </vt:variant>
      <vt:variant>
        <vt:i4>5505064</vt:i4>
      </vt:variant>
      <vt:variant>
        <vt:i4>924</vt:i4>
      </vt:variant>
      <vt:variant>
        <vt:i4>0</vt:i4>
      </vt:variant>
      <vt:variant>
        <vt:i4>5</vt:i4>
      </vt:variant>
      <vt:variant>
        <vt:lpwstr>mailto:ECECFinancialViability@education.gov.au</vt:lpwstr>
      </vt:variant>
      <vt:variant>
        <vt:lpwstr/>
      </vt:variant>
      <vt:variant>
        <vt:i4>5505064</vt:i4>
      </vt:variant>
      <vt:variant>
        <vt:i4>921</vt:i4>
      </vt:variant>
      <vt:variant>
        <vt:i4>0</vt:i4>
      </vt:variant>
      <vt:variant>
        <vt:i4>5</vt:i4>
      </vt:variant>
      <vt:variant>
        <vt:lpwstr>mailto:ECECFinancialViability@education.gov.au</vt:lpwstr>
      </vt:variant>
      <vt:variant>
        <vt:lpwstr/>
      </vt:variant>
      <vt:variant>
        <vt:i4>6357013</vt:i4>
      </vt:variant>
      <vt:variant>
        <vt:i4>918</vt:i4>
      </vt:variant>
      <vt:variant>
        <vt:i4>0</vt:i4>
      </vt:variant>
      <vt:variant>
        <vt:i4>5</vt:i4>
      </vt:variant>
      <vt:variant>
        <vt:lpwstr>https://www.education.gov.au/early-childhood/resources/large-provider-financial-input-report-2025-calendar-year?utm_source=ecec2026-04-01&amp;utm_medium=email&amp;utm_campaign=session_reports&amp;utm_id=fal_reporting&amp;utm_content=compliance</vt:lpwstr>
      </vt:variant>
      <vt:variant>
        <vt:lpwstr/>
      </vt:variant>
      <vt:variant>
        <vt:i4>2162812</vt:i4>
      </vt:variant>
      <vt:variant>
        <vt:i4>915</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
      </vt:variant>
      <vt:variant>
        <vt:i4>4784138</vt:i4>
      </vt:variant>
      <vt:variant>
        <vt:i4>912</vt:i4>
      </vt:variant>
      <vt:variant>
        <vt:i4>0</vt:i4>
      </vt:variant>
      <vt:variant>
        <vt:i4>5</vt:i4>
      </vt:variant>
      <vt:variant>
        <vt:lpwstr>https://www.education.gov.au/early-childhood/providers/compliance-and-enforcement/video-series/caring-own-children-or-siblings?utm_source=ecec2026-04-01&amp;utm_medium=email&amp;utm_campaign=session_reports&amp;utm_id=FDC&amp;utm_content=compliance</vt:lpwstr>
      </vt:variant>
      <vt:variant>
        <vt:lpwstr/>
      </vt:variant>
      <vt:variant>
        <vt:i4>1966092</vt:i4>
      </vt:variant>
      <vt:variant>
        <vt:i4>909</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toc-family-day-care</vt:lpwstr>
      </vt:variant>
      <vt:variant>
        <vt:i4>6684724</vt:i4>
      </vt:variant>
      <vt:variant>
        <vt:i4>906</vt:i4>
      </vt:variant>
      <vt:variant>
        <vt:i4>0</vt:i4>
      </vt:variant>
      <vt:variant>
        <vt:i4>5</vt:i4>
      </vt:variant>
      <vt:variant>
        <vt:lpwstr>https://www.education.gov.au/early-childhood/providers/howto/manage-payments-fees/overpayments?utm_source=ecec2026-04-01&amp;utm_medium=email&amp;utm_campaign=session_reports&amp;utm_id=ccsadmin&amp;utm_content=compliance</vt:lpwstr>
      </vt:variant>
      <vt:variant>
        <vt:lpwstr>toc-debts</vt:lpwstr>
      </vt:variant>
      <vt:variant>
        <vt:i4>655408</vt:i4>
      </vt:variant>
      <vt:variant>
        <vt:i4>903</vt:i4>
      </vt:variant>
      <vt:variant>
        <vt:i4>0</vt:i4>
      </vt:variant>
      <vt:variant>
        <vt:i4>5</vt:i4>
      </vt:variant>
      <vt:variant>
        <vt:lpwstr>https://www.education.gov.au/early-childhood/providers/extra-support/emergency?utm_source=ecec2026-04-01&amp;utm_medium=email&amp;utm_campaign=emergencies&amp;utm_id=emergencies&amp;utm_content=compliance</vt:lpwstr>
      </vt:variant>
      <vt:variant>
        <vt:lpwstr/>
      </vt:variant>
      <vt:variant>
        <vt:i4>5308539</vt:i4>
      </vt:variant>
      <vt:variant>
        <vt:i4>900</vt:i4>
      </vt:variant>
      <vt:variant>
        <vt:i4>0</vt:i4>
      </vt:variant>
      <vt:variant>
        <vt:i4>5</vt:i4>
      </vt:variant>
      <vt:variant>
        <vt:lpwstr>https://www.education.gov.au/early-childhood/providers/extra-support/emergency/support-region?utm_source=ecec2026-04-01&amp;utm_medium=email&amp;utm_campaign=emergencies&amp;utm_id=emergencies&amp;utm_content=compliance</vt:lpwstr>
      </vt:variant>
      <vt:variant>
        <vt:lpwstr/>
      </vt:variant>
      <vt:variant>
        <vt:i4>7274505</vt:i4>
      </vt:variant>
      <vt:variant>
        <vt:i4>897</vt:i4>
      </vt:variant>
      <vt:variant>
        <vt:i4>0</vt:i4>
      </vt:variant>
      <vt:variant>
        <vt:i4>5</vt:i4>
      </vt:variant>
      <vt:variant>
        <vt:lpwstr>mailto:CCShelpdesk@education.gov.au</vt:lpwstr>
      </vt:variant>
      <vt:variant>
        <vt:lpwstr/>
      </vt:variant>
      <vt:variant>
        <vt:i4>2883651</vt:i4>
      </vt:variant>
      <vt:variant>
        <vt:i4>894</vt:i4>
      </vt:variant>
      <vt:variant>
        <vt:i4>0</vt:i4>
      </vt:variant>
      <vt:variant>
        <vt:i4>5</vt:i4>
      </vt:variant>
      <vt:variant>
        <vt:lpwstr>https://learning.education.gov.au/user_login?utm_source=ecec2026-04-01&amp;utm_medium=email&amp;utm_campaign=session_reports&amp;utm_id=geccko&amp;utm_content=compliance</vt:lpwstr>
      </vt:variant>
      <vt:variant>
        <vt:lpwstr/>
      </vt:variant>
      <vt:variant>
        <vt:i4>2490407</vt:i4>
      </vt:variant>
      <vt:variant>
        <vt:i4>891</vt:i4>
      </vt:variant>
      <vt:variant>
        <vt:i4>0</vt:i4>
      </vt:variant>
      <vt:variant>
        <vt:i4>5</vt:i4>
      </vt:variant>
      <vt:variant>
        <vt:lpwstr>https://www.education.gov.au/early-childhood/about/quality-and-safety/national-child-safety-training?utm_source=ecec2026-04-01&amp;utm_medium=email&amp;utm_campaign=session_reports&amp;utm_id=child_safety_training&amp;utm_content=compliance</vt:lpwstr>
      </vt:variant>
      <vt:variant>
        <vt:lpwstr/>
      </vt:variant>
      <vt:variant>
        <vt:i4>5701637</vt:i4>
      </vt:variant>
      <vt:variant>
        <vt:i4>888</vt:i4>
      </vt:variant>
      <vt:variant>
        <vt:i4>0</vt:i4>
      </vt:variant>
      <vt:variant>
        <vt:i4>5</vt:i4>
      </vt:variant>
      <vt:variant>
        <vt:lpwstr>https://www.acecqa.gov.au/help/contact-your-regulatory-authority</vt:lpwstr>
      </vt:variant>
      <vt:variant>
        <vt:lpwstr/>
      </vt:variant>
      <vt:variant>
        <vt:i4>7929910</vt:i4>
      </vt:variant>
      <vt:variant>
        <vt:i4>885</vt:i4>
      </vt:variant>
      <vt:variant>
        <vt:i4>0</vt:i4>
      </vt:variant>
      <vt:variant>
        <vt:i4>5</vt:i4>
      </vt:variant>
      <vt:variant>
        <vt:lpwstr>https://msg.dese.gov.au/link/id/zzzz69cdd4c4ba349658Pzzzz69004047f222b266/page.html</vt:lpwstr>
      </vt:variant>
      <vt:variant>
        <vt:lpwstr/>
      </vt:variant>
      <vt:variant>
        <vt:i4>2293812</vt:i4>
      </vt:variant>
      <vt:variant>
        <vt:i4>882</vt:i4>
      </vt:variant>
      <vt:variant>
        <vt:i4>0</vt:i4>
      </vt:variant>
      <vt:variant>
        <vt:i4>5</vt:i4>
      </vt:variant>
      <vt:variant>
        <vt:lpwstr>https://msg.dese.gov.au/link/id/zzzz69cdd4c4b2963570Pzzzz69004047f222b266/page.html</vt:lpwstr>
      </vt:variant>
      <vt:variant>
        <vt:lpwstr/>
      </vt:variant>
      <vt:variant>
        <vt:i4>2293871</vt:i4>
      </vt:variant>
      <vt:variant>
        <vt:i4>879</vt:i4>
      </vt:variant>
      <vt:variant>
        <vt:i4>0</vt:i4>
      </vt:variant>
      <vt:variant>
        <vt:i4>5</vt:i4>
      </vt:variant>
      <vt:variant>
        <vt:lpwstr>https://msg.dese.gov.au/link/id/zzzz69cdd4c4aecd3151Pzzzz69004047f222b266/page.html</vt:lpwstr>
      </vt:variant>
      <vt:variant>
        <vt:lpwstr/>
      </vt:variant>
      <vt:variant>
        <vt:i4>2424942</vt:i4>
      </vt:variant>
      <vt:variant>
        <vt:i4>876</vt:i4>
      </vt:variant>
      <vt:variant>
        <vt:i4>0</vt:i4>
      </vt:variant>
      <vt:variant>
        <vt:i4>5</vt:i4>
      </vt:variant>
      <vt:variant>
        <vt:lpwstr>https://msg.dese.gov.au/link/id/zzzz69cdd4c4aaec8095Pzzzz69004047f222b266/page.html</vt:lpwstr>
      </vt:variant>
      <vt:variant>
        <vt:lpwstr/>
      </vt:variant>
      <vt:variant>
        <vt:i4>8323181</vt:i4>
      </vt:variant>
      <vt:variant>
        <vt:i4>873</vt:i4>
      </vt:variant>
      <vt:variant>
        <vt:i4>0</vt:i4>
      </vt:variant>
      <vt:variant>
        <vt:i4>5</vt:i4>
      </vt:variant>
      <vt:variant>
        <vt:lpwstr>https://msg.dese.gov.au/link/id/zzzz69cdd4c4a63ab369Pzzzz69004047f222b266/page.html</vt:lpwstr>
      </vt:variant>
      <vt:variant>
        <vt:lpwstr/>
      </vt:variant>
      <vt:variant>
        <vt:i4>2555959</vt:i4>
      </vt:variant>
      <vt:variant>
        <vt:i4>870</vt:i4>
      </vt:variant>
      <vt:variant>
        <vt:i4>0</vt:i4>
      </vt:variant>
      <vt:variant>
        <vt:i4>5</vt:i4>
      </vt:variant>
      <vt:variant>
        <vt:lpwstr>https://msg.dese.gov.au/link/id/zzzz69cdd4c49fcf0560Pzzzz69004047f222b266/page.html</vt:lpwstr>
      </vt:variant>
      <vt:variant>
        <vt:lpwstr/>
      </vt:variant>
      <vt:variant>
        <vt:i4>7471202</vt:i4>
      </vt:variant>
      <vt:variant>
        <vt:i4>867</vt:i4>
      </vt:variant>
      <vt:variant>
        <vt:i4>0</vt:i4>
      </vt:variant>
      <vt:variant>
        <vt:i4>5</vt:i4>
      </vt:variant>
      <vt:variant>
        <vt:lpwstr>https://msg.dese.gov.au/link/id/zzzz69cdd4c49c430949Pzzzz69004047f222b266/page.html</vt:lpwstr>
      </vt:variant>
      <vt:variant>
        <vt:lpwstr/>
      </vt:variant>
      <vt:variant>
        <vt:i4>2097201</vt:i4>
      </vt:variant>
      <vt:variant>
        <vt:i4>864</vt:i4>
      </vt:variant>
      <vt:variant>
        <vt:i4>0</vt:i4>
      </vt:variant>
      <vt:variant>
        <vt:i4>5</vt:i4>
      </vt:variant>
      <vt:variant>
        <vt:lpwstr>https://msg.dese.gov.au/link/id/zzzz69cdd4c490b76570Pzzzz69004047f222b266/page.html</vt:lpwstr>
      </vt:variant>
      <vt:variant>
        <vt:lpwstr/>
      </vt:variant>
      <vt:variant>
        <vt:i4>7798844</vt:i4>
      </vt:variant>
      <vt:variant>
        <vt:i4>861</vt:i4>
      </vt:variant>
      <vt:variant>
        <vt:i4>0</vt:i4>
      </vt:variant>
      <vt:variant>
        <vt:i4>5</vt:i4>
      </vt:variant>
      <vt:variant>
        <vt:lpwstr>https://msg.dese.gov.au/link/id/zzzz69cdd4c48da97199Pzzzz69004047f222b266/page.html</vt:lpwstr>
      </vt:variant>
      <vt:variant>
        <vt:lpwstr/>
      </vt:variant>
      <vt:variant>
        <vt:i4>2687077</vt:i4>
      </vt:variant>
      <vt:variant>
        <vt:i4>858</vt:i4>
      </vt:variant>
      <vt:variant>
        <vt:i4>0</vt:i4>
      </vt:variant>
      <vt:variant>
        <vt:i4>5</vt:i4>
      </vt:variant>
      <vt:variant>
        <vt:lpwstr>https://msg.dese.gov.au/link/id/zzzz69cdd4c489611714Pzzzz69004047f222b266/page.html</vt:lpwstr>
      </vt:variant>
      <vt:variant>
        <vt:lpwstr/>
      </vt:variant>
      <vt:variant>
        <vt:i4>7798889</vt:i4>
      </vt:variant>
      <vt:variant>
        <vt:i4>855</vt:i4>
      </vt:variant>
      <vt:variant>
        <vt:i4>0</vt:i4>
      </vt:variant>
      <vt:variant>
        <vt:i4>5</vt:i4>
      </vt:variant>
      <vt:variant>
        <vt:lpwstr>https://msg.dese.gov.au/link/id/zzzz69cdd4c47f441304Pzzzz69004047f222b266/page.html</vt:lpwstr>
      </vt:variant>
      <vt:variant>
        <vt:lpwstr/>
      </vt:variant>
      <vt:variant>
        <vt:i4>7667767</vt:i4>
      </vt:variant>
      <vt:variant>
        <vt:i4>852</vt:i4>
      </vt:variant>
      <vt:variant>
        <vt:i4>0</vt:i4>
      </vt:variant>
      <vt:variant>
        <vt:i4>5</vt:i4>
      </vt:variant>
      <vt:variant>
        <vt:lpwstr>https://msg.dese.gov.au/link/id/zzzz69cdd4c4857ae162Pzzzz69004047f222b266/page.html</vt:lpwstr>
      </vt:variant>
      <vt:variant>
        <vt:lpwstr/>
      </vt:variant>
      <vt:variant>
        <vt:i4>7798889</vt:i4>
      </vt:variant>
      <vt:variant>
        <vt:i4>849</vt:i4>
      </vt:variant>
      <vt:variant>
        <vt:i4>0</vt:i4>
      </vt:variant>
      <vt:variant>
        <vt:i4>5</vt:i4>
      </vt:variant>
      <vt:variant>
        <vt:lpwstr>https://msg.dese.gov.au/link/id/zzzz69cdd4c47f441304Pzzzz69004047f222b266/page.html</vt:lpwstr>
      </vt:variant>
      <vt:variant>
        <vt:lpwstr/>
      </vt:variant>
      <vt:variant>
        <vt:i4>2228330</vt:i4>
      </vt:variant>
      <vt:variant>
        <vt:i4>846</vt:i4>
      </vt:variant>
      <vt:variant>
        <vt:i4>0</vt:i4>
      </vt:variant>
      <vt:variant>
        <vt:i4>5</vt:i4>
      </vt:variant>
      <vt:variant>
        <vt:lpwstr>https://msg.dese.gov.au/link/id/zzzz69d47657bc17c308Pzzzz66ecee0f1e007288/page.html</vt:lpwstr>
      </vt:variant>
      <vt:variant>
        <vt:lpwstr/>
      </vt:variant>
      <vt:variant>
        <vt:i4>2687082</vt:i4>
      </vt:variant>
      <vt:variant>
        <vt:i4>843</vt:i4>
      </vt:variant>
      <vt:variant>
        <vt:i4>0</vt:i4>
      </vt:variant>
      <vt:variant>
        <vt:i4>5</vt:i4>
      </vt:variant>
      <vt:variant>
        <vt:lpwstr>https://msg.dese.gov.au/link/id/zzzz69d47657ba34c223Pzzzz66ecee0f1e007288/page.html</vt:lpwstr>
      </vt:variant>
      <vt:variant>
        <vt:lpwstr/>
      </vt:variant>
      <vt:variant>
        <vt:i4>7405670</vt:i4>
      </vt:variant>
      <vt:variant>
        <vt:i4>840</vt:i4>
      </vt:variant>
      <vt:variant>
        <vt:i4>0</vt:i4>
      </vt:variant>
      <vt:variant>
        <vt:i4>5</vt:i4>
      </vt:variant>
      <vt:variant>
        <vt:lpwstr>https://msg.dese.gov.au/link/id/zzzz69d47657b984d627Pzzzz66ecee0f1e007288/page.html</vt:lpwstr>
      </vt:variant>
      <vt:variant>
        <vt:lpwstr/>
      </vt:variant>
      <vt:variant>
        <vt:i4>7405624</vt:i4>
      </vt:variant>
      <vt:variant>
        <vt:i4>837</vt:i4>
      </vt:variant>
      <vt:variant>
        <vt:i4>0</vt:i4>
      </vt:variant>
      <vt:variant>
        <vt:i4>5</vt:i4>
      </vt:variant>
      <vt:variant>
        <vt:lpwstr>https://msg.dese.gov.au/link/id/zzzz69d47657b6580557Pzzzz66ecee0f1e007288/page.html</vt:lpwstr>
      </vt:variant>
      <vt:variant>
        <vt:lpwstr/>
      </vt:variant>
      <vt:variant>
        <vt:i4>2949183</vt:i4>
      </vt:variant>
      <vt:variant>
        <vt:i4>834</vt:i4>
      </vt:variant>
      <vt:variant>
        <vt:i4>0</vt:i4>
      </vt:variant>
      <vt:variant>
        <vt:i4>5</vt:i4>
      </vt:variant>
      <vt:variant>
        <vt:lpwstr>https://msg.dese.gov.au/link/id/zzzz69d474e92ac3b769Pzzzz66ecee0f1e007288/page.html</vt:lpwstr>
      </vt:variant>
      <vt:variant>
        <vt:lpwstr/>
      </vt:variant>
      <vt:variant>
        <vt:i4>2621502</vt:i4>
      </vt:variant>
      <vt:variant>
        <vt:i4>831</vt:i4>
      </vt:variant>
      <vt:variant>
        <vt:i4>0</vt:i4>
      </vt:variant>
      <vt:variant>
        <vt:i4>5</vt:i4>
      </vt:variant>
      <vt:variant>
        <vt:lpwstr>https://msg.dese.gov.au/link/id/zzzz69d474e928bea450Pzzzz66ecee0f1e007288/page.html</vt:lpwstr>
      </vt:variant>
      <vt:variant>
        <vt:lpwstr/>
      </vt:variant>
      <vt:variant>
        <vt:i4>8257642</vt:i4>
      </vt:variant>
      <vt:variant>
        <vt:i4>828</vt:i4>
      </vt:variant>
      <vt:variant>
        <vt:i4>0</vt:i4>
      </vt:variant>
      <vt:variant>
        <vt:i4>5</vt:i4>
      </vt:variant>
      <vt:variant>
        <vt:lpwstr>https://msg.dese.gov.au/link/id/zzzz69d47344b3b35742Pzzzz66ecee0f1e007288/page.html</vt:lpwstr>
      </vt:variant>
      <vt:variant>
        <vt:lpwstr/>
      </vt:variant>
      <vt:variant>
        <vt:i4>2949173</vt:i4>
      </vt:variant>
      <vt:variant>
        <vt:i4>825</vt:i4>
      </vt:variant>
      <vt:variant>
        <vt:i4>0</vt:i4>
      </vt:variant>
      <vt:variant>
        <vt:i4>5</vt:i4>
      </vt:variant>
      <vt:variant>
        <vt:lpwstr>https://msg.dese.gov.au/link/id/zzzz69d47344b28f7537Pzzzz66ecee0f1e007288/page.html</vt:lpwstr>
      </vt:variant>
      <vt:variant>
        <vt:lpwstr/>
      </vt:variant>
      <vt:variant>
        <vt:i4>7405678</vt:i4>
      </vt:variant>
      <vt:variant>
        <vt:i4>822</vt:i4>
      </vt:variant>
      <vt:variant>
        <vt:i4>0</vt:i4>
      </vt:variant>
      <vt:variant>
        <vt:i4>5</vt:i4>
      </vt:variant>
      <vt:variant>
        <vt:lpwstr>https://msg.dese.gov.au/link/id/zzzz69d4724648700160Pzzzz66ecee0f1e007288/page.html</vt:lpwstr>
      </vt:variant>
      <vt:variant>
        <vt:lpwstr/>
      </vt:variant>
      <vt:variant>
        <vt:i4>8126571</vt:i4>
      </vt:variant>
      <vt:variant>
        <vt:i4>819</vt:i4>
      </vt:variant>
      <vt:variant>
        <vt:i4>0</vt:i4>
      </vt:variant>
      <vt:variant>
        <vt:i4>5</vt:i4>
      </vt:variant>
      <vt:variant>
        <vt:lpwstr>https://msg.dese.gov.au/link/id/zzzz69d4724647538999Pzzzz66ecee0f1e007288/page.html</vt:lpwstr>
      </vt:variant>
      <vt:variant>
        <vt:lpwstr/>
      </vt:variant>
      <vt:variant>
        <vt:i4>8257597</vt:i4>
      </vt:variant>
      <vt:variant>
        <vt:i4>816</vt:i4>
      </vt:variant>
      <vt:variant>
        <vt:i4>0</vt:i4>
      </vt:variant>
      <vt:variant>
        <vt:i4>5</vt:i4>
      </vt:variant>
      <vt:variant>
        <vt:lpwstr>https://msg.dese.gov.au/link/id/zzzz69d4719cde824037Pzzzz66ecee0f1e007288/page.html</vt:lpwstr>
      </vt:variant>
      <vt:variant>
        <vt:lpwstr/>
      </vt:variant>
      <vt:variant>
        <vt:i4>3014757</vt:i4>
      </vt:variant>
      <vt:variant>
        <vt:i4>813</vt:i4>
      </vt:variant>
      <vt:variant>
        <vt:i4>0</vt:i4>
      </vt:variant>
      <vt:variant>
        <vt:i4>5</vt:i4>
      </vt:variant>
      <vt:variant>
        <vt:lpwstr>https://msg.dese.gov.au/link/id/zzzz69d4719cdbba0152Pzzzz66ecee0f1e007288/page.html</vt:lpwstr>
      </vt:variant>
      <vt:variant>
        <vt:lpwstr/>
      </vt:variant>
      <vt:variant>
        <vt:i4>2359356</vt:i4>
      </vt:variant>
      <vt:variant>
        <vt:i4>810</vt:i4>
      </vt:variant>
      <vt:variant>
        <vt:i4>0</vt:i4>
      </vt:variant>
      <vt:variant>
        <vt:i4>5</vt:i4>
      </vt:variant>
      <vt:variant>
        <vt:lpwstr>https://msg.dese.gov.au/link/id/zzzz69d470876ea45799Pzzzz66ecee0f1e007288/page.html</vt:lpwstr>
      </vt:variant>
      <vt:variant>
        <vt:lpwstr/>
      </vt:variant>
      <vt:variant>
        <vt:i4>7536749</vt:i4>
      </vt:variant>
      <vt:variant>
        <vt:i4>807</vt:i4>
      </vt:variant>
      <vt:variant>
        <vt:i4>0</vt:i4>
      </vt:variant>
      <vt:variant>
        <vt:i4>5</vt:i4>
      </vt:variant>
      <vt:variant>
        <vt:lpwstr>https://msg.dese.gov.au/link/id/zzzz69d470876c7d9629Pzzzz66ecee0f1e007288/page.html</vt:lpwstr>
      </vt:variant>
      <vt:variant>
        <vt:lpwstr/>
      </vt:variant>
      <vt:variant>
        <vt:i4>7405666</vt:i4>
      </vt:variant>
      <vt:variant>
        <vt:i4>804</vt:i4>
      </vt:variant>
      <vt:variant>
        <vt:i4>0</vt:i4>
      </vt:variant>
      <vt:variant>
        <vt:i4>5</vt:i4>
      </vt:variant>
      <vt:variant>
        <vt:lpwstr>https://msg.dese.gov.au/link/id/zzzz69d470876afae802Pzzzz66ecee0f1e007288/page.html</vt:lpwstr>
      </vt:variant>
      <vt:variant>
        <vt:lpwstr/>
      </vt:variant>
      <vt:variant>
        <vt:i4>7798889</vt:i4>
      </vt:variant>
      <vt:variant>
        <vt:i4>801</vt:i4>
      </vt:variant>
      <vt:variant>
        <vt:i4>0</vt:i4>
      </vt:variant>
      <vt:variant>
        <vt:i4>5</vt:i4>
      </vt:variant>
      <vt:variant>
        <vt:lpwstr>https://msg.dese.gov.au/link/id/zzzz69d4708769e2e087Pzzzz66ecee0f1e007288/page.html</vt:lpwstr>
      </vt:variant>
      <vt:variant>
        <vt:lpwstr/>
      </vt:variant>
      <vt:variant>
        <vt:i4>2097255</vt:i4>
      </vt:variant>
      <vt:variant>
        <vt:i4>798</vt:i4>
      </vt:variant>
      <vt:variant>
        <vt:i4>0</vt:i4>
      </vt:variant>
      <vt:variant>
        <vt:i4>5</vt:i4>
      </vt:variant>
      <vt:variant>
        <vt:lpwstr>https://msg.dese.gov.au/link/id/zzzz69d88ed62a2af251Pzzzz66ecee0f1e007288/page.html</vt:lpwstr>
      </vt:variant>
      <vt:variant>
        <vt:lpwstr/>
      </vt:variant>
      <vt:variant>
        <vt:i4>3080252</vt:i4>
      </vt:variant>
      <vt:variant>
        <vt:i4>795</vt:i4>
      </vt:variant>
      <vt:variant>
        <vt:i4>0</vt:i4>
      </vt:variant>
      <vt:variant>
        <vt:i4>5</vt:i4>
      </vt:variant>
      <vt:variant>
        <vt:lpwstr>https://msg.dese.gov.au/link/id/zzzz69d88ed628468765Pzzzz66ecee0f1e007288/page.html</vt:lpwstr>
      </vt:variant>
      <vt:variant>
        <vt:lpwstr/>
      </vt:variant>
      <vt:variant>
        <vt:i4>7536696</vt:i4>
      </vt:variant>
      <vt:variant>
        <vt:i4>792</vt:i4>
      </vt:variant>
      <vt:variant>
        <vt:i4>0</vt:i4>
      </vt:variant>
      <vt:variant>
        <vt:i4>5</vt:i4>
      </vt:variant>
      <vt:variant>
        <vt:lpwstr>https://msg.dese.gov.au/link/id/zzzz69d88ed6258b4126Pzzzz66ecee0f1e007288/page.html</vt:lpwstr>
      </vt:variant>
      <vt:variant>
        <vt:lpwstr/>
      </vt:variant>
      <vt:variant>
        <vt:i4>2097252</vt:i4>
      </vt:variant>
      <vt:variant>
        <vt:i4>789</vt:i4>
      </vt:variant>
      <vt:variant>
        <vt:i4>0</vt:i4>
      </vt:variant>
      <vt:variant>
        <vt:i4>5</vt:i4>
      </vt:variant>
      <vt:variant>
        <vt:lpwstr>https://msg.dese.gov.au/link/id/zzzz69d88ed623c79582Pzzzz66ecee0f1e007288/page.html</vt:lpwstr>
      </vt:variant>
      <vt:variant>
        <vt:lpwstr/>
      </vt:variant>
      <vt:variant>
        <vt:i4>2621490</vt:i4>
      </vt:variant>
      <vt:variant>
        <vt:i4>786</vt:i4>
      </vt:variant>
      <vt:variant>
        <vt:i4>0</vt:i4>
      </vt:variant>
      <vt:variant>
        <vt:i4>5</vt:i4>
      </vt:variant>
      <vt:variant>
        <vt:lpwstr>https://msg.dese.gov.au/link/id/zzzz69d88ed621849856Pzzzz66ecee0f1e007288/page.html</vt:lpwstr>
      </vt:variant>
      <vt:variant>
        <vt:lpwstr/>
      </vt:variant>
      <vt:variant>
        <vt:i4>2097209</vt:i4>
      </vt:variant>
      <vt:variant>
        <vt:i4>783</vt:i4>
      </vt:variant>
      <vt:variant>
        <vt:i4>0</vt:i4>
      </vt:variant>
      <vt:variant>
        <vt:i4>5</vt:i4>
      </vt:variant>
      <vt:variant>
        <vt:lpwstr>https://msg.dese.gov.au/link/id/zzzz69d88ed61f2f7093Pzzzz66ecee0f1e007288/page.html</vt:lpwstr>
      </vt:variant>
      <vt:variant>
        <vt:lpwstr/>
      </vt:variant>
      <vt:variant>
        <vt:i4>7536740</vt:i4>
      </vt:variant>
      <vt:variant>
        <vt:i4>780</vt:i4>
      </vt:variant>
      <vt:variant>
        <vt:i4>0</vt:i4>
      </vt:variant>
      <vt:variant>
        <vt:i4>5</vt:i4>
      </vt:variant>
      <vt:variant>
        <vt:lpwstr>https://msg.dese.gov.au/link/id/zzzz69d88ed61ba22020Pzzzz66ecee0f1e007288/page.html</vt:lpwstr>
      </vt:variant>
      <vt:variant>
        <vt:lpwstr/>
      </vt:variant>
      <vt:variant>
        <vt:i4>7667815</vt:i4>
      </vt:variant>
      <vt:variant>
        <vt:i4>777</vt:i4>
      </vt:variant>
      <vt:variant>
        <vt:i4>0</vt:i4>
      </vt:variant>
      <vt:variant>
        <vt:i4>5</vt:i4>
      </vt:variant>
      <vt:variant>
        <vt:lpwstr>https://msg.dese.gov.au/link/id/zzzz69d88ed6176dd603Pzzzz66ecee0f1e007288/page.html</vt:lpwstr>
      </vt:variant>
      <vt:variant>
        <vt:lpwstr/>
      </vt:variant>
      <vt:variant>
        <vt:i4>8126512</vt:i4>
      </vt:variant>
      <vt:variant>
        <vt:i4>774</vt:i4>
      </vt:variant>
      <vt:variant>
        <vt:i4>0</vt:i4>
      </vt:variant>
      <vt:variant>
        <vt:i4>5</vt:i4>
      </vt:variant>
      <vt:variant>
        <vt:lpwstr>https://msg.dese.gov.au/link/id/zzzz69d88ed6150b1149Pzzzz66ecee0f1e007288/page.html</vt:lpwstr>
      </vt:variant>
      <vt:variant>
        <vt:lpwstr/>
      </vt:variant>
      <vt:variant>
        <vt:i4>7471154</vt:i4>
      </vt:variant>
      <vt:variant>
        <vt:i4>771</vt:i4>
      </vt:variant>
      <vt:variant>
        <vt:i4>0</vt:i4>
      </vt:variant>
      <vt:variant>
        <vt:i4>5</vt:i4>
      </vt:variant>
      <vt:variant>
        <vt:lpwstr>https://msg.dese.gov.au/link/id/zzzz69d88ed6126f3025Pzzzz66ecee0f1e007288/page.html</vt:lpwstr>
      </vt:variant>
      <vt:variant>
        <vt:lpwstr/>
      </vt:variant>
      <vt:variant>
        <vt:i4>8323171</vt:i4>
      </vt:variant>
      <vt:variant>
        <vt:i4>768</vt:i4>
      </vt:variant>
      <vt:variant>
        <vt:i4>0</vt:i4>
      </vt:variant>
      <vt:variant>
        <vt:i4>5</vt:i4>
      </vt:variant>
      <vt:variant>
        <vt:lpwstr>https://msg.dese.gov.au/link/id/zzzz69d88ed60c76b920Pzzzz66ecee0f1e007288/page.html</vt:lpwstr>
      </vt:variant>
      <vt:variant>
        <vt:lpwstr/>
      </vt:variant>
      <vt:variant>
        <vt:i4>7471157</vt:i4>
      </vt:variant>
      <vt:variant>
        <vt:i4>765</vt:i4>
      </vt:variant>
      <vt:variant>
        <vt:i4>0</vt:i4>
      </vt:variant>
      <vt:variant>
        <vt:i4>5</vt:i4>
      </vt:variant>
      <vt:variant>
        <vt:lpwstr>https://msg.dese.gov.au/link/id/zzzz69d88ed60ff3c541Pzzzz66ecee0f1e007288/page.html</vt:lpwstr>
      </vt:variant>
      <vt:variant>
        <vt:lpwstr/>
      </vt:variant>
      <vt:variant>
        <vt:i4>8323171</vt:i4>
      </vt:variant>
      <vt:variant>
        <vt:i4>762</vt:i4>
      </vt:variant>
      <vt:variant>
        <vt:i4>0</vt:i4>
      </vt:variant>
      <vt:variant>
        <vt:i4>5</vt:i4>
      </vt:variant>
      <vt:variant>
        <vt:lpwstr>https://msg.dese.gov.au/link/id/zzzz69d88ed60c76b920Pzzzz66ecee0f1e007288/page.html</vt:lpwstr>
      </vt:variant>
      <vt:variant>
        <vt:lpwstr/>
      </vt:variant>
      <vt:variant>
        <vt:i4>8192111</vt:i4>
      </vt:variant>
      <vt:variant>
        <vt:i4>759</vt:i4>
      </vt:variant>
      <vt:variant>
        <vt:i4>0</vt:i4>
      </vt:variant>
      <vt:variant>
        <vt:i4>5</vt:i4>
      </vt:variant>
      <vt:variant>
        <vt:lpwstr>https://msg.dese.gov.au/link/id/zzzz69defbc8e9fe2988Pzzzz655e9512a54c9083/page.html</vt:lpwstr>
      </vt:variant>
      <vt:variant>
        <vt:lpwstr/>
      </vt:variant>
      <vt:variant>
        <vt:i4>7798887</vt:i4>
      </vt:variant>
      <vt:variant>
        <vt:i4>756</vt:i4>
      </vt:variant>
      <vt:variant>
        <vt:i4>0</vt:i4>
      </vt:variant>
      <vt:variant>
        <vt:i4>5</vt:i4>
      </vt:variant>
      <vt:variant>
        <vt:lpwstr>https://msg.dese.gov.au/link/id/zzzz69defbc8e84db922Pzzzz655e9512a54c9083/page.html</vt:lpwstr>
      </vt:variant>
      <vt:variant>
        <vt:lpwstr/>
      </vt:variant>
      <vt:variant>
        <vt:i4>7798887</vt:i4>
      </vt:variant>
      <vt:variant>
        <vt:i4>753</vt:i4>
      </vt:variant>
      <vt:variant>
        <vt:i4>0</vt:i4>
      </vt:variant>
      <vt:variant>
        <vt:i4>5</vt:i4>
      </vt:variant>
      <vt:variant>
        <vt:lpwstr>https://msg.dese.gov.au/link/id/zzzz69defbc8e84db922Pzzzz655e9512a54c9083/page.html</vt:lpwstr>
      </vt:variant>
      <vt:variant>
        <vt:lpwstr/>
      </vt:variant>
      <vt:variant>
        <vt:i4>8192053</vt:i4>
      </vt:variant>
      <vt:variant>
        <vt:i4>750</vt:i4>
      </vt:variant>
      <vt:variant>
        <vt:i4>0</vt:i4>
      </vt:variant>
      <vt:variant>
        <vt:i4>5</vt:i4>
      </vt:variant>
      <vt:variant>
        <vt:lpwstr>https://msg.dese.gov.au/link/id/zzzz69defbc8e63f6538Pzzzz655e9512a54c9083/page.html</vt:lpwstr>
      </vt:variant>
      <vt:variant>
        <vt:lpwstr/>
      </vt:variant>
      <vt:variant>
        <vt:i4>2556013</vt:i4>
      </vt:variant>
      <vt:variant>
        <vt:i4>747</vt:i4>
      </vt:variant>
      <vt:variant>
        <vt:i4>0</vt:i4>
      </vt:variant>
      <vt:variant>
        <vt:i4>5</vt:i4>
      </vt:variant>
      <vt:variant>
        <vt:lpwstr>https://msg.dese.gov.au/link/id/zzzz69defbc8e3a66193Pzzzz655e9512a54c9083/page.html</vt:lpwstr>
      </vt:variant>
      <vt:variant>
        <vt:lpwstr/>
      </vt:variant>
      <vt:variant>
        <vt:i4>7864369</vt:i4>
      </vt:variant>
      <vt:variant>
        <vt:i4>744</vt:i4>
      </vt:variant>
      <vt:variant>
        <vt:i4>0</vt:i4>
      </vt:variant>
      <vt:variant>
        <vt:i4>5</vt:i4>
      </vt:variant>
      <vt:variant>
        <vt:lpwstr>https://msg.dese.gov.au/link/id/zzzz69defbc8e18a9139Pzzzz655e9512a54c9083/page.html</vt:lpwstr>
      </vt:variant>
      <vt:variant>
        <vt:lpwstr/>
      </vt:variant>
      <vt:variant>
        <vt:i4>2293869</vt:i4>
      </vt:variant>
      <vt:variant>
        <vt:i4>741</vt:i4>
      </vt:variant>
      <vt:variant>
        <vt:i4>0</vt:i4>
      </vt:variant>
      <vt:variant>
        <vt:i4>5</vt:i4>
      </vt:variant>
      <vt:variant>
        <vt:lpwstr>https://msg.dese.gov.au/link/id/zzzz69defbc8dfde8939Pzzzz655e9512a54c9083/page.html</vt:lpwstr>
      </vt:variant>
      <vt:variant>
        <vt:lpwstr/>
      </vt:variant>
      <vt:variant>
        <vt:i4>8257632</vt:i4>
      </vt:variant>
      <vt:variant>
        <vt:i4>738</vt:i4>
      </vt:variant>
      <vt:variant>
        <vt:i4>0</vt:i4>
      </vt:variant>
      <vt:variant>
        <vt:i4>5</vt:i4>
      </vt:variant>
      <vt:variant>
        <vt:lpwstr>https://msg.dese.gov.au/link/id/zzzz69defbc8dd57e825Pzzzz655e9512a54c9083/page.html</vt:lpwstr>
      </vt:variant>
      <vt:variant>
        <vt:lpwstr/>
      </vt:variant>
      <vt:variant>
        <vt:i4>2490426</vt:i4>
      </vt:variant>
      <vt:variant>
        <vt:i4>735</vt:i4>
      </vt:variant>
      <vt:variant>
        <vt:i4>0</vt:i4>
      </vt:variant>
      <vt:variant>
        <vt:i4>5</vt:i4>
      </vt:variant>
      <vt:variant>
        <vt:lpwstr>https://msg.dese.gov.au/link/id/zzzz69defbc8da3b2491Pzzzz655e9512a54c9083/page.html</vt:lpwstr>
      </vt:variant>
      <vt:variant>
        <vt:lpwstr/>
      </vt:variant>
      <vt:variant>
        <vt:i4>2555953</vt:i4>
      </vt:variant>
      <vt:variant>
        <vt:i4>732</vt:i4>
      </vt:variant>
      <vt:variant>
        <vt:i4>0</vt:i4>
      </vt:variant>
      <vt:variant>
        <vt:i4>5</vt:i4>
      </vt:variant>
      <vt:variant>
        <vt:lpwstr>https://msg.dese.gov.au/link/id/zzzz69defbc8d8253228Pzzzz655e9512a54c9083/page.html</vt:lpwstr>
      </vt:variant>
      <vt:variant>
        <vt:lpwstr/>
      </vt:variant>
      <vt:variant>
        <vt:i4>2818111</vt:i4>
      </vt:variant>
      <vt:variant>
        <vt:i4>729</vt:i4>
      </vt:variant>
      <vt:variant>
        <vt:i4>0</vt:i4>
      </vt:variant>
      <vt:variant>
        <vt:i4>5</vt:i4>
      </vt:variant>
      <vt:variant>
        <vt:lpwstr>https://msg.dese.gov.au/link/id/zzzz69defbc8d2983071Pzzzz655e9512a54c9083/page.html</vt:lpwstr>
      </vt:variant>
      <vt:variant>
        <vt:lpwstr/>
      </vt:variant>
      <vt:variant>
        <vt:i4>7929909</vt:i4>
      </vt:variant>
      <vt:variant>
        <vt:i4>726</vt:i4>
      </vt:variant>
      <vt:variant>
        <vt:i4>0</vt:i4>
      </vt:variant>
      <vt:variant>
        <vt:i4>5</vt:i4>
      </vt:variant>
      <vt:variant>
        <vt:lpwstr>https://msg.dese.gov.au/link/id/zzzz69defbc8d0dfc807Pzzzz655e9512a54c9083/page.html</vt:lpwstr>
      </vt:variant>
      <vt:variant>
        <vt:lpwstr/>
      </vt:variant>
      <vt:variant>
        <vt:i4>8257585</vt:i4>
      </vt:variant>
      <vt:variant>
        <vt:i4>723</vt:i4>
      </vt:variant>
      <vt:variant>
        <vt:i4>0</vt:i4>
      </vt:variant>
      <vt:variant>
        <vt:i4>5</vt:i4>
      </vt:variant>
      <vt:variant>
        <vt:lpwstr>https://msg.dese.gov.au/link/id/zzzz69defbc8cdc8c240Pzzzz655e9512a54c9083/page.html</vt:lpwstr>
      </vt:variant>
      <vt:variant>
        <vt:lpwstr/>
      </vt:variant>
      <vt:variant>
        <vt:i4>8257585</vt:i4>
      </vt:variant>
      <vt:variant>
        <vt:i4>720</vt:i4>
      </vt:variant>
      <vt:variant>
        <vt:i4>0</vt:i4>
      </vt:variant>
      <vt:variant>
        <vt:i4>5</vt:i4>
      </vt:variant>
      <vt:variant>
        <vt:lpwstr>https://msg.dese.gov.au/link/id/zzzz69defbc8cdc8c240Pzzzz655e9512a54c9083/page.html</vt:lpwstr>
      </vt:variant>
      <vt:variant>
        <vt:lpwstr/>
      </vt:variant>
      <vt:variant>
        <vt:i4>7602231</vt:i4>
      </vt:variant>
      <vt:variant>
        <vt:i4>717</vt:i4>
      </vt:variant>
      <vt:variant>
        <vt:i4>0</vt:i4>
      </vt:variant>
      <vt:variant>
        <vt:i4>5</vt:i4>
      </vt:variant>
      <vt:variant>
        <vt:lpwstr>https://msg.dese.gov.au/link/id/zzzz69defbc8cbc6e848Pzzzz655e9512a54c9083/page.html</vt:lpwstr>
      </vt:variant>
      <vt:variant>
        <vt:lpwstr/>
      </vt:variant>
      <vt:variant>
        <vt:i4>2687033</vt:i4>
      </vt:variant>
      <vt:variant>
        <vt:i4>714</vt:i4>
      </vt:variant>
      <vt:variant>
        <vt:i4>0</vt:i4>
      </vt:variant>
      <vt:variant>
        <vt:i4>5</vt:i4>
      </vt:variant>
      <vt:variant>
        <vt:lpwstr>https://msg.dese.gov.au/link/id/zzzz69defbc8c8227093Pzzzz655e9512a54c9083/page.html</vt:lpwstr>
      </vt:variant>
      <vt:variant>
        <vt:lpwstr/>
      </vt:variant>
      <vt:variant>
        <vt:i4>3014754</vt:i4>
      </vt:variant>
      <vt:variant>
        <vt:i4>711</vt:i4>
      </vt:variant>
      <vt:variant>
        <vt:i4>0</vt:i4>
      </vt:variant>
      <vt:variant>
        <vt:i4>5</vt:i4>
      </vt:variant>
      <vt:variant>
        <vt:lpwstr>https://msg.dese.gov.au/link/id/zzzz69defbc8c670d941Pzzzz655e9512a54c9083/page.html</vt:lpwstr>
      </vt:variant>
      <vt:variant>
        <vt:lpwstr/>
      </vt:variant>
      <vt:variant>
        <vt:i4>7667815</vt:i4>
      </vt:variant>
      <vt:variant>
        <vt:i4>708</vt:i4>
      </vt:variant>
      <vt:variant>
        <vt:i4>0</vt:i4>
      </vt:variant>
      <vt:variant>
        <vt:i4>5</vt:i4>
      </vt:variant>
      <vt:variant>
        <vt:lpwstr>https://msg.dese.gov.au/link/id/zzzz69e840dc2228c863Pzzzz655e9512a54c9083/page.html</vt:lpwstr>
      </vt:variant>
      <vt:variant>
        <vt:lpwstr/>
      </vt:variant>
      <vt:variant>
        <vt:i4>8192055</vt:i4>
      </vt:variant>
      <vt:variant>
        <vt:i4>705</vt:i4>
      </vt:variant>
      <vt:variant>
        <vt:i4>0</vt:i4>
      </vt:variant>
      <vt:variant>
        <vt:i4>5</vt:i4>
      </vt:variant>
      <vt:variant>
        <vt:lpwstr>https://msg.dese.gov.au/link/id/zzzz69e840dc20794141Pzzzz655e9512a54c9083/page.html</vt:lpwstr>
      </vt:variant>
      <vt:variant>
        <vt:lpwstr/>
      </vt:variant>
      <vt:variant>
        <vt:i4>7405679</vt:i4>
      </vt:variant>
      <vt:variant>
        <vt:i4>702</vt:i4>
      </vt:variant>
      <vt:variant>
        <vt:i4>0</vt:i4>
      </vt:variant>
      <vt:variant>
        <vt:i4>5</vt:i4>
      </vt:variant>
      <vt:variant>
        <vt:lpwstr>https://msg.dese.gov.au/link/id/zzzz69e840dc1ede8702Pzzzz655e9512a54c9083/page.html</vt:lpwstr>
      </vt:variant>
      <vt:variant>
        <vt:lpwstr/>
      </vt:variant>
      <vt:variant>
        <vt:i4>2687086</vt:i4>
      </vt:variant>
      <vt:variant>
        <vt:i4>699</vt:i4>
      </vt:variant>
      <vt:variant>
        <vt:i4>0</vt:i4>
      </vt:variant>
      <vt:variant>
        <vt:i4>5</vt:i4>
      </vt:variant>
      <vt:variant>
        <vt:lpwstr>https://msg.dese.gov.au/link/id/zzzz69e840dc1d89c060Pzzzz655e9512a54c9083/page.html</vt:lpwstr>
      </vt:variant>
      <vt:variant>
        <vt:lpwstr/>
      </vt:variant>
      <vt:variant>
        <vt:i4>7995498</vt:i4>
      </vt:variant>
      <vt:variant>
        <vt:i4>696</vt:i4>
      </vt:variant>
      <vt:variant>
        <vt:i4>0</vt:i4>
      </vt:variant>
      <vt:variant>
        <vt:i4>5</vt:i4>
      </vt:variant>
      <vt:variant>
        <vt:lpwstr>https://msg.dese.gov.au/link/id/zzzz69e840dc1cab0986Pzzzz655e9512a54c9083/page.html</vt:lpwstr>
      </vt:variant>
      <vt:variant>
        <vt:lpwstr/>
      </vt:variant>
      <vt:variant>
        <vt:i4>2162787</vt:i4>
      </vt:variant>
      <vt:variant>
        <vt:i4>693</vt:i4>
      </vt:variant>
      <vt:variant>
        <vt:i4>0</vt:i4>
      </vt:variant>
      <vt:variant>
        <vt:i4>5</vt:i4>
      </vt:variant>
      <vt:variant>
        <vt:lpwstr>https://msg.dese.gov.au/link/id/zzzz69e840dc1ab10227Pzzzz655e9512a54c9083/page.html</vt:lpwstr>
      </vt:variant>
      <vt:variant>
        <vt:lpwstr/>
      </vt:variant>
      <vt:variant>
        <vt:i4>8257632</vt:i4>
      </vt:variant>
      <vt:variant>
        <vt:i4>690</vt:i4>
      </vt:variant>
      <vt:variant>
        <vt:i4>0</vt:i4>
      </vt:variant>
      <vt:variant>
        <vt:i4>5</vt:i4>
      </vt:variant>
      <vt:variant>
        <vt:lpwstr>https://msg.dese.gov.au/link/id/zzzz69e840dc19c60500Pzzzz655e9512a54c9083/page.html</vt:lpwstr>
      </vt:variant>
      <vt:variant>
        <vt:lpwstr/>
      </vt:variant>
      <vt:variant>
        <vt:i4>7602237</vt:i4>
      </vt:variant>
      <vt:variant>
        <vt:i4>687</vt:i4>
      </vt:variant>
      <vt:variant>
        <vt:i4>0</vt:i4>
      </vt:variant>
      <vt:variant>
        <vt:i4>5</vt:i4>
      </vt:variant>
      <vt:variant>
        <vt:lpwstr>https://msg.dese.gov.au/link/id/zzzz69f17b4fd24a8875Pzzzz655e9512a54c9083/page.html</vt:lpwstr>
      </vt:variant>
      <vt:variant>
        <vt:lpwstr/>
      </vt:variant>
      <vt:variant>
        <vt:i4>3080288</vt:i4>
      </vt:variant>
      <vt:variant>
        <vt:i4>684</vt:i4>
      </vt:variant>
      <vt:variant>
        <vt:i4>0</vt:i4>
      </vt:variant>
      <vt:variant>
        <vt:i4>5</vt:i4>
      </vt:variant>
      <vt:variant>
        <vt:lpwstr>https://msg.dese.gov.au/link/id/zzzz69f17b4fd0f67477Pzzzz655e9512a54c9083/page.html</vt:lpwstr>
      </vt:variant>
      <vt:variant>
        <vt:lpwstr/>
      </vt:variant>
      <vt:variant>
        <vt:i4>2883695</vt:i4>
      </vt:variant>
      <vt:variant>
        <vt:i4>681</vt:i4>
      </vt:variant>
      <vt:variant>
        <vt:i4>0</vt:i4>
      </vt:variant>
      <vt:variant>
        <vt:i4>5</vt:i4>
      </vt:variant>
      <vt:variant>
        <vt:lpwstr>https://msg.dese.gov.au/link/id/zzzz69f17b4fcacc9145Pzzzz655e9512a54c9083/page.html</vt:lpwstr>
      </vt:variant>
      <vt:variant>
        <vt:lpwstr/>
      </vt:variant>
      <vt:variant>
        <vt:i4>2621550</vt:i4>
      </vt:variant>
      <vt:variant>
        <vt:i4>678</vt:i4>
      </vt:variant>
      <vt:variant>
        <vt:i4>0</vt:i4>
      </vt:variant>
      <vt:variant>
        <vt:i4>5</vt:i4>
      </vt:variant>
      <vt:variant>
        <vt:lpwstr>https://msg.dese.gov.au/link/id/zzzz69f17b4fc736e695Pzzzz655e9512a54c9083/page.html</vt:lpwstr>
      </vt:variant>
      <vt:variant>
        <vt:lpwstr/>
      </vt:variant>
      <vt:variant>
        <vt:i4>2687035</vt:i4>
      </vt:variant>
      <vt:variant>
        <vt:i4>675</vt:i4>
      </vt:variant>
      <vt:variant>
        <vt:i4>0</vt:i4>
      </vt:variant>
      <vt:variant>
        <vt:i4>5</vt:i4>
      </vt:variant>
      <vt:variant>
        <vt:lpwstr>https://msg.dese.gov.au/link/id/zzzz69f17b4fc5625296Pzzzz655e9512a54c9083/page.html</vt:lpwstr>
      </vt:variant>
      <vt:variant>
        <vt:lpwstr/>
      </vt:variant>
      <vt:variant>
        <vt:i4>8323120</vt:i4>
      </vt:variant>
      <vt:variant>
        <vt:i4>672</vt:i4>
      </vt:variant>
      <vt:variant>
        <vt:i4>0</vt:i4>
      </vt:variant>
      <vt:variant>
        <vt:i4>5</vt:i4>
      </vt:variant>
      <vt:variant>
        <vt:lpwstr>https://msg.dese.gov.au/link/id/zzzz69f17b4fc30e6073Pzzzz655e9512a54c9083/page.html</vt:lpwstr>
      </vt:variant>
      <vt:variant>
        <vt:lpwstr/>
      </vt:variant>
      <vt:variant>
        <vt:i4>8323120</vt:i4>
      </vt:variant>
      <vt:variant>
        <vt:i4>669</vt:i4>
      </vt:variant>
      <vt:variant>
        <vt:i4>0</vt:i4>
      </vt:variant>
      <vt:variant>
        <vt:i4>5</vt:i4>
      </vt:variant>
      <vt:variant>
        <vt:lpwstr>https://msg.dese.gov.au/link/id/zzzz69f17b4fc30e6073Pzzzz655e9512a54c9083/page.html</vt:lpwstr>
      </vt:variant>
      <vt:variant>
        <vt:lpwstr/>
      </vt:variant>
      <vt:variant>
        <vt:i4>2949224</vt:i4>
      </vt:variant>
      <vt:variant>
        <vt:i4>666</vt:i4>
      </vt:variant>
      <vt:variant>
        <vt:i4>0</vt:i4>
      </vt:variant>
      <vt:variant>
        <vt:i4>5</vt:i4>
      </vt:variant>
      <vt:variant>
        <vt:lpwstr>https://msg.dese.gov.au/link/id/zzzz69f17b4fbfbd2481Pzzzz655e9512a54c9083/page.html</vt:lpwstr>
      </vt:variant>
      <vt:variant>
        <vt:lpwstr/>
      </vt:variant>
      <vt:variant>
        <vt:i4>2097206</vt:i4>
      </vt:variant>
      <vt:variant>
        <vt:i4>663</vt:i4>
      </vt:variant>
      <vt:variant>
        <vt:i4>0</vt:i4>
      </vt:variant>
      <vt:variant>
        <vt:i4>5</vt:i4>
      </vt:variant>
      <vt:variant>
        <vt:lpwstr>https://msg.dese.gov.au/link/id/zzzz69f17b4fbd6f7971Pzzzz655e9512a54c9083/page.html</vt:lpwstr>
      </vt:variant>
      <vt:variant>
        <vt:lpwstr/>
      </vt:variant>
      <vt:variant>
        <vt:i4>2359359</vt:i4>
      </vt:variant>
      <vt:variant>
        <vt:i4>660</vt:i4>
      </vt:variant>
      <vt:variant>
        <vt:i4>0</vt:i4>
      </vt:variant>
      <vt:variant>
        <vt:i4>5</vt:i4>
      </vt:variant>
      <vt:variant>
        <vt:lpwstr>https://msg.dese.gov.au/link/id/zzzz69f17b4fb9956507Pzzzz655e9512a54c9083/page.html</vt:lpwstr>
      </vt:variant>
      <vt:variant>
        <vt:lpwstr/>
      </vt:variant>
      <vt:variant>
        <vt:i4>8192097</vt:i4>
      </vt:variant>
      <vt:variant>
        <vt:i4>657</vt:i4>
      </vt:variant>
      <vt:variant>
        <vt:i4>0</vt:i4>
      </vt:variant>
      <vt:variant>
        <vt:i4>5</vt:i4>
      </vt:variant>
      <vt:variant>
        <vt:lpwstr>https://msg.dese.gov.au/link/id/zzzz69f17b4fb4da4416Pzzzz655e9512a54c9083/page.html</vt:lpwstr>
      </vt:variant>
      <vt:variant>
        <vt:lpwstr/>
      </vt:variant>
      <vt:variant>
        <vt:i4>8126564</vt:i4>
      </vt:variant>
      <vt:variant>
        <vt:i4>654</vt:i4>
      </vt:variant>
      <vt:variant>
        <vt:i4>0</vt:i4>
      </vt:variant>
      <vt:variant>
        <vt:i4>5</vt:i4>
      </vt:variant>
      <vt:variant>
        <vt:lpwstr>https://msg.dese.gov.au/link/id/zzzz69f17b4fb2ba4520Pzzzz655e9512a54c9083/page.html</vt:lpwstr>
      </vt:variant>
      <vt:variant>
        <vt:lpwstr/>
      </vt:variant>
      <vt:variant>
        <vt:i4>2949171</vt:i4>
      </vt:variant>
      <vt:variant>
        <vt:i4>651</vt:i4>
      </vt:variant>
      <vt:variant>
        <vt:i4>0</vt:i4>
      </vt:variant>
      <vt:variant>
        <vt:i4>5</vt:i4>
      </vt:variant>
      <vt:variant>
        <vt:lpwstr>https://msg.dese.gov.au/link/id/zzzz69f17b4fb1616037Pzzzz655e9512a54c9083/page.html</vt:lpwstr>
      </vt:variant>
      <vt:variant>
        <vt:lpwstr/>
      </vt:variant>
      <vt:variant>
        <vt:i4>7340086</vt:i4>
      </vt:variant>
      <vt:variant>
        <vt:i4>648</vt:i4>
      </vt:variant>
      <vt:variant>
        <vt:i4>0</vt:i4>
      </vt:variant>
      <vt:variant>
        <vt:i4>5</vt:i4>
      </vt:variant>
      <vt:variant>
        <vt:lpwstr>https://msg.dese.gov.au/link/id/zzzz69f17b4fafd8e145Pzzzz655e9512a54c9083/page.html</vt:lpwstr>
      </vt:variant>
      <vt:variant>
        <vt:lpwstr/>
      </vt:variant>
      <vt:variant>
        <vt:i4>7405617</vt:i4>
      </vt:variant>
      <vt:variant>
        <vt:i4>645</vt:i4>
      </vt:variant>
      <vt:variant>
        <vt:i4>0</vt:i4>
      </vt:variant>
      <vt:variant>
        <vt:i4>5</vt:i4>
      </vt:variant>
      <vt:variant>
        <vt:lpwstr>https://msg.dese.gov.au/link/id/zzzz69f17b4fadd9b543Pzzzz655e9512a54c9083/page.html</vt:lpwstr>
      </vt:variant>
      <vt:variant>
        <vt:lpwstr/>
      </vt:variant>
      <vt:variant>
        <vt:i4>8061025</vt:i4>
      </vt:variant>
      <vt:variant>
        <vt:i4>642</vt:i4>
      </vt:variant>
      <vt:variant>
        <vt:i4>0</vt:i4>
      </vt:variant>
      <vt:variant>
        <vt:i4>5</vt:i4>
      </vt:variant>
      <vt:variant>
        <vt:lpwstr>https://msg.dese.gov.au/link/id/zzzz69f17b4fa7ec6712Pzzzz655e9512a54c9083/page.html</vt:lpwstr>
      </vt:variant>
      <vt:variant>
        <vt:lpwstr/>
      </vt:variant>
      <vt:variant>
        <vt:i4>2687079</vt:i4>
      </vt:variant>
      <vt:variant>
        <vt:i4>639</vt:i4>
      </vt:variant>
      <vt:variant>
        <vt:i4>0</vt:i4>
      </vt:variant>
      <vt:variant>
        <vt:i4>5</vt:i4>
      </vt:variant>
      <vt:variant>
        <vt:lpwstr>https://msg.dese.gov.au/link/id/zzzz69f17b4fa2d74741Pzzzz655e9512a54c9083/page.html</vt:lpwstr>
      </vt:variant>
      <vt:variant>
        <vt:lpwstr/>
      </vt:variant>
      <vt:variant>
        <vt:i4>1900600</vt:i4>
      </vt:variant>
      <vt:variant>
        <vt:i4>632</vt:i4>
      </vt:variant>
      <vt:variant>
        <vt:i4>0</vt:i4>
      </vt:variant>
      <vt:variant>
        <vt:i4>5</vt:i4>
      </vt:variant>
      <vt:variant>
        <vt:lpwstr/>
      </vt:variant>
      <vt:variant>
        <vt:lpwstr>_Toc228363486</vt:lpwstr>
      </vt:variant>
      <vt:variant>
        <vt:i4>1900600</vt:i4>
      </vt:variant>
      <vt:variant>
        <vt:i4>626</vt:i4>
      </vt:variant>
      <vt:variant>
        <vt:i4>0</vt:i4>
      </vt:variant>
      <vt:variant>
        <vt:i4>5</vt:i4>
      </vt:variant>
      <vt:variant>
        <vt:lpwstr/>
      </vt:variant>
      <vt:variant>
        <vt:lpwstr>_Toc228363485</vt:lpwstr>
      </vt:variant>
      <vt:variant>
        <vt:i4>1900600</vt:i4>
      </vt:variant>
      <vt:variant>
        <vt:i4>620</vt:i4>
      </vt:variant>
      <vt:variant>
        <vt:i4>0</vt:i4>
      </vt:variant>
      <vt:variant>
        <vt:i4>5</vt:i4>
      </vt:variant>
      <vt:variant>
        <vt:lpwstr/>
      </vt:variant>
      <vt:variant>
        <vt:lpwstr>_Toc228363484</vt:lpwstr>
      </vt:variant>
      <vt:variant>
        <vt:i4>1900600</vt:i4>
      </vt:variant>
      <vt:variant>
        <vt:i4>614</vt:i4>
      </vt:variant>
      <vt:variant>
        <vt:i4>0</vt:i4>
      </vt:variant>
      <vt:variant>
        <vt:i4>5</vt:i4>
      </vt:variant>
      <vt:variant>
        <vt:lpwstr/>
      </vt:variant>
      <vt:variant>
        <vt:lpwstr>_Toc228363483</vt:lpwstr>
      </vt:variant>
      <vt:variant>
        <vt:i4>1900600</vt:i4>
      </vt:variant>
      <vt:variant>
        <vt:i4>608</vt:i4>
      </vt:variant>
      <vt:variant>
        <vt:i4>0</vt:i4>
      </vt:variant>
      <vt:variant>
        <vt:i4>5</vt:i4>
      </vt:variant>
      <vt:variant>
        <vt:lpwstr/>
      </vt:variant>
      <vt:variant>
        <vt:lpwstr>_Toc228363482</vt:lpwstr>
      </vt:variant>
      <vt:variant>
        <vt:i4>1900600</vt:i4>
      </vt:variant>
      <vt:variant>
        <vt:i4>602</vt:i4>
      </vt:variant>
      <vt:variant>
        <vt:i4>0</vt:i4>
      </vt:variant>
      <vt:variant>
        <vt:i4>5</vt:i4>
      </vt:variant>
      <vt:variant>
        <vt:lpwstr/>
      </vt:variant>
      <vt:variant>
        <vt:lpwstr>_Toc228363481</vt:lpwstr>
      </vt:variant>
      <vt:variant>
        <vt:i4>1900600</vt:i4>
      </vt:variant>
      <vt:variant>
        <vt:i4>596</vt:i4>
      </vt:variant>
      <vt:variant>
        <vt:i4>0</vt:i4>
      </vt:variant>
      <vt:variant>
        <vt:i4>5</vt:i4>
      </vt:variant>
      <vt:variant>
        <vt:lpwstr/>
      </vt:variant>
      <vt:variant>
        <vt:lpwstr>_Toc228363480</vt:lpwstr>
      </vt:variant>
      <vt:variant>
        <vt:i4>1179704</vt:i4>
      </vt:variant>
      <vt:variant>
        <vt:i4>590</vt:i4>
      </vt:variant>
      <vt:variant>
        <vt:i4>0</vt:i4>
      </vt:variant>
      <vt:variant>
        <vt:i4>5</vt:i4>
      </vt:variant>
      <vt:variant>
        <vt:lpwstr/>
      </vt:variant>
      <vt:variant>
        <vt:lpwstr>_Toc228363479</vt:lpwstr>
      </vt:variant>
      <vt:variant>
        <vt:i4>1179704</vt:i4>
      </vt:variant>
      <vt:variant>
        <vt:i4>584</vt:i4>
      </vt:variant>
      <vt:variant>
        <vt:i4>0</vt:i4>
      </vt:variant>
      <vt:variant>
        <vt:i4>5</vt:i4>
      </vt:variant>
      <vt:variant>
        <vt:lpwstr/>
      </vt:variant>
      <vt:variant>
        <vt:lpwstr>_Toc228363478</vt:lpwstr>
      </vt:variant>
      <vt:variant>
        <vt:i4>1179704</vt:i4>
      </vt:variant>
      <vt:variant>
        <vt:i4>578</vt:i4>
      </vt:variant>
      <vt:variant>
        <vt:i4>0</vt:i4>
      </vt:variant>
      <vt:variant>
        <vt:i4>5</vt:i4>
      </vt:variant>
      <vt:variant>
        <vt:lpwstr/>
      </vt:variant>
      <vt:variant>
        <vt:lpwstr>_Toc228363477</vt:lpwstr>
      </vt:variant>
      <vt:variant>
        <vt:i4>1179704</vt:i4>
      </vt:variant>
      <vt:variant>
        <vt:i4>572</vt:i4>
      </vt:variant>
      <vt:variant>
        <vt:i4>0</vt:i4>
      </vt:variant>
      <vt:variant>
        <vt:i4>5</vt:i4>
      </vt:variant>
      <vt:variant>
        <vt:lpwstr/>
      </vt:variant>
      <vt:variant>
        <vt:lpwstr>_Toc228363476</vt:lpwstr>
      </vt:variant>
      <vt:variant>
        <vt:i4>1179704</vt:i4>
      </vt:variant>
      <vt:variant>
        <vt:i4>566</vt:i4>
      </vt:variant>
      <vt:variant>
        <vt:i4>0</vt:i4>
      </vt:variant>
      <vt:variant>
        <vt:i4>5</vt:i4>
      </vt:variant>
      <vt:variant>
        <vt:lpwstr/>
      </vt:variant>
      <vt:variant>
        <vt:lpwstr>_Toc228363475</vt:lpwstr>
      </vt:variant>
      <vt:variant>
        <vt:i4>1179704</vt:i4>
      </vt:variant>
      <vt:variant>
        <vt:i4>560</vt:i4>
      </vt:variant>
      <vt:variant>
        <vt:i4>0</vt:i4>
      </vt:variant>
      <vt:variant>
        <vt:i4>5</vt:i4>
      </vt:variant>
      <vt:variant>
        <vt:lpwstr/>
      </vt:variant>
      <vt:variant>
        <vt:lpwstr>_Toc228363474</vt:lpwstr>
      </vt:variant>
      <vt:variant>
        <vt:i4>1179704</vt:i4>
      </vt:variant>
      <vt:variant>
        <vt:i4>554</vt:i4>
      </vt:variant>
      <vt:variant>
        <vt:i4>0</vt:i4>
      </vt:variant>
      <vt:variant>
        <vt:i4>5</vt:i4>
      </vt:variant>
      <vt:variant>
        <vt:lpwstr/>
      </vt:variant>
      <vt:variant>
        <vt:lpwstr>_Toc228363473</vt:lpwstr>
      </vt:variant>
      <vt:variant>
        <vt:i4>1179704</vt:i4>
      </vt:variant>
      <vt:variant>
        <vt:i4>548</vt:i4>
      </vt:variant>
      <vt:variant>
        <vt:i4>0</vt:i4>
      </vt:variant>
      <vt:variant>
        <vt:i4>5</vt:i4>
      </vt:variant>
      <vt:variant>
        <vt:lpwstr/>
      </vt:variant>
      <vt:variant>
        <vt:lpwstr>_Toc228363472</vt:lpwstr>
      </vt:variant>
      <vt:variant>
        <vt:i4>1179704</vt:i4>
      </vt:variant>
      <vt:variant>
        <vt:i4>542</vt:i4>
      </vt:variant>
      <vt:variant>
        <vt:i4>0</vt:i4>
      </vt:variant>
      <vt:variant>
        <vt:i4>5</vt:i4>
      </vt:variant>
      <vt:variant>
        <vt:lpwstr/>
      </vt:variant>
      <vt:variant>
        <vt:lpwstr>_Toc228363471</vt:lpwstr>
      </vt:variant>
      <vt:variant>
        <vt:i4>1179704</vt:i4>
      </vt:variant>
      <vt:variant>
        <vt:i4>536</vt:i4>
      </vt:variant>
      <vt:variant>
        <vt:i4>0</vt:i4>
      </vt:variant>
      <vt:variant>
        <vt:i4>5</vt:i4>
      </vt:variant>
      <vt:variant>
        <vt:lpwstr/>
      </vt:variant>
      <vt:variant>
        <vt:lpwstr>_Toc228363470</vt:lpwstr>
      </vt:variant>
      <vt:variant>
        <vt:i4>1245240</vt:i4>
      </vt:variant>
      <vt:variant>
        <vt:i4>530</vt:i4>
      </vt:variant>
      <vt:variant>
        <vt:i4>0</vt:i4>
      </vt:variant>
      <vt:variant>
        <vt:i4>5</vt:i4>
      </vt:variant>
      <vt:variant>
        <vt:lpwstr/>
      </vt:variant>
      <vt:variant>
        <vt:lpwstr>_Toc228363469</vt:lpwstr>
      </vt:variant>
      <vt:variant>
        <vt:i4>1245240</vt:i4>
      </vt:variant>
      <vt:variant>
        <vt:i4>524</vt:i4>
      </vt:variant>
      <vt:variant>
        <vt:i4>0</vt:i4>
      </vt:variant>
      <vt:variant>
        <vt:i4>5</vt:i4>
      </vt:variant>
      <vt:variant>
        <vt:lpwstr/>
      </vt:variant>
      <vt:variant>
        <vt:lpwstr>_Toc228363468</vt:lpwstr>
      </vt:variant>
      <vt:variant>
        <vt:i4>1245240</vt:i4>
      </vt:variant>
      <vt:variant>
        <vt:i4>518</vt:i4>
      </vt:variant>
      <vt:variant>
        <vt:i4>0</vt:i4>
      </vt:variant>
      <vt:variant>
        <vt:i4>5</vt:i4>
      </vt:variant>
      <vt:variant>
        <vt:lpwstr/>
      </vt:variant>
      <vt:variant>
        <vt:lpwstr>_Toc228363467</vt:lpwstr>
      </vt:variant>
      <vt:variant>
        <vt:i4>1245240</vt:i4>
      </vt:variant>
      <vt:variant>
        <vt:i4>512</vt:i4>
      </vt:variant>
      <vt:variant>
        <vt:i4>0</vt:i4>
      </vt:variant>
      <vt:variant>
        <vt:i4>5</vt:i4>
      </vt:variant>
      <vt:variant>
        <vt:lpwstr/>
      </vt:variant>
      <vt:variant>
        <vt:lpwstr>_Toc228363466</vt:lpwstr>
      </vt:variant>
      <vt:variant>
        <vt:i4>1245240</vt:i4>
      </vt:variant>
      <vt:variant>
        <vt:i4>506</vt:i4>
      </vt:variant>
      <vt:variant>
        <vt:i4>0</vt:i4>
      </vt:variant>
      <vt:variant>
        <vt:i4>5</vt:i4>
      </vt:variant>
      <vt:variant>
        <vt:lpwstr/>
      </vt:variant>
      <vt:variant>
        <vt:lpwstr>_Toc228363465</vt:lpwstr>
      </vt:variant>
      <vt:variant>
        <vt:i4>1245240</vt:i4>
      </vt:variant>
      <vt:variant>
        <vt:i4>500</vt:i4>
      </vt:variant>
      <vt:variant>
        <vt:i4>0</vt:i4>
      </vt:variant>
      <vt:variant>
        <vt:i4>5</vt:i4>
      </vt:variant>
      <vt:variant>
        <vt:lpwstr/>
      </vt:variant>
      <vt:variant>
        <vt:lpwstr>_Toc228363464</vt:lpwstr>
      </vt:variant>
      <vt:variant>
        <vt:i4>1245240</vt:i4>
      </vt:variant>
      <vt:variant>
        <vt:i4>494</vt:i4>
      </vt:variant>
      <vt:variant>
        <vt:i4>0</vt:i4>
      </vt:variant>
      <vt:variant>
        <vt:i4>5</vt:i4>
      </vt:variant>
      <vt:variant>
        <vt:lpwstr/>
      </vt:variant>
      <vt:variant>
        <vt:lpwstr>_Toc228363463</vt:lpwstr>
      </vt:variant>
      <vt:variant>
        <vt:i4>1245240</vt:i4>
      </vt:variant>
      <vt:variant>
        <vt:i4>488</vt:i4>
      </vt:variant>
      <vt:variant>
        <vt:i4>0</vt:i4>
      </vt:variant>
      <vt:variant>
        <vt:i4>5</vt:i4>
      </vt:variant>
      <vt:variant>
        <vt:lpwstr/>
      </vt:variant>
      <vt:variant>
        <vt:lpwstr>_Toc228363462</vt:lpwstr>
      </vt:variant>
      <vt:variant>
        <vt:i4>1245240</vt:i4>
      </vt:variant>
      <vt:variant>
        <vt:i4>482</vt:i4>
      </vt:variant>
      <vt:variant>
        <vt:i4>0</vt:i4>
      </vt:variant>
      <vt:variant>
        <vt:i4>5</vt:i4>
      </vt:variant>
      <vt:variant>
        <vt:lpwstr/>
      </vt:variant>
      <vt:variant>
        <vt:lpwstr>_Toc228363461</vt:lpwstr>
      </vt:variant>
      <vt:variant>
        <vt:i4>1245240</vt:i4>
      </vt:variant>
      <vt:variant>
        <vt:i4>476</vt:i4>
      </vt:variant>
      <vt:variant>
        <vt:i4>0</vt:i4>
      </vt:variant>
      <vt:variant>
        <vt:i4>5</vt:i4>
      </vt:variant>
      <vt:variant>
        <vt:lpwstr/>
      </vt:variant>
      <vt:variant>
        <vt:lpwstr>_Toc228363460</vt:lpwstr>
      </vt:variant>
      <vt:variant>
        <vt:i4>1048632</vt:i4>
      </vt:variant>
      <vt:variant>
        <vt:i4>470</vt:i4>
      </vt:variant>
      <vt:variant>
        <vt:i4>0</vt:i4>
      </vt:variant>
      <vt:variant>
        <vt:i4>5</vt:i4>
      </vt:variant>
      <vt:variant>
        <vt:lpwstr/>
      </vt:variant>
      <vt:variant>
        <vt:lpwstr>_Toc228363459</vt:lpwstr>
      </vt:variant>
      <vt:variant>
        <vt:i4>1048632</vt:i4>
      </vt:variant>
      <vt:variant>
        <vt:i4>464</vt:i4>
      </vt:variant>
      <vt:variant>
        <vt:i4>0</vt:i4>
      </vt:variant>
      <vt:variant>
        <vt:i4>5</vt:i4>
      </vt:variant>
      <vt:variant>
        <vt:lpwstr/>
      </vt:variant>
      <vt:variant>
        <vt:lpwstr>_Toc228363458</vt:lpwstr>
      </vt:variant>
      <vt:variant>
        <vt:i4>1048632</vt:i4>
      </vt:variant>
      <vt:variant>
        <vt:i4>458</vt:i4>
      </vt:variant>
      <vt:variant>
        <vt:i4>0</vt:i4>
      </vt:variant>
      <vt:variant>
        <vt:i4>5</vt:i4>
      </vt:variant>
      <vt:variant>
        <vt:lpwstr/>
      </vt:variant>
      <vt:variant>
        <vt:lpwstr>_Toc228363457</vt:lpwstr>
      </vt:variant>
      <vt:variant>
        <vt:i4>1048632</vt:i4>
      </vt:variant>
      <vt:variant>
        <vt:i4>452</vt:i4>
      </vt:variant>
      <vt:variant>
        <vt:i4>0</vt:i4>
      </vt:variant>
      <vt:variant>
        <vt:i4>5</vt:i4>
      </vt:variant>
      <vt:variant>
        <vt:lpwstr/>
      </vt:variant>
      <vt:variant>
        <vt:lpwstr>_Toc228363456</vt:lpwstr>
      </vt:variant>
      <vt:variant>
        <vt:i4>1048632</vt:i4>
      </vt:variant>
      <vt:variant>
        <vt:i4>446</vt:i4>
      </vt:variant>
      <vt:variant>
        <vt:i4>0</vt:i4>
      </vt:variant>
      <vt:variant>
        <vt:i4>5</vt:i4>
      </vt:variant>
      <vt:variant>
        <vt:lpwstr/>
      </vt:variant>
      <vt:variant>
        <vt:lpwstr>_Toc228363455</vt:lpwstr>
      </vt:variant>
      <vt:variant>
        <vt:i4>1048632</vt:i4>
      </vt:variant>
      <vt:variant>
        <vt:i4>440</vt:i4>
      </vt:variant>
      <vt:variant>
        <vt:i4>0</vt:i4>
      </vt:variant>
      <vt:variant>
        <vt:i4>5</vt:i4>
      </vt:variant>
      <vt:variant>
        <vt:lpwstr/>
      </vt:variant>
      <vt:variant>
        <vt:lpwstr>_Toc228363454</vt:lpwstr>
      </vt:variant>
      <vt:variant>
        <vt:i4>1048632</vt:i4>
      </vt:variant>
      <vt:variant>
        <vt:i4>434</vt:i4>
      </vt:variant>
      <vt:variant>
        <vt:i4>0</vt:i4>
      </vt:variant>
      <vt:variant>
        <vt:i4>5</vt:i4>
      </vt:variant>
      <vt:variant>
        <vt:lpwstr/>
      </vt:variant>
      <vt:variant>
        <vt:lpwstr>_Toc228363453</vt:lpwstr>
      </vt:variant>
      <vt:variant>
        <vt:i4>1048632</vt:i4>
      </vt:variant>
      <vt:variant>
        <vt:i4>428</vt:i4>
      </vt:variant>
      <vt:variant>
        <vt:i4>0</vt:i4>
      </vt:variant>
      <vt:variant>
        <vt:i4>5</vt:i4>
      </vt:variant>
      <vt:variant>
        <vt:lpwstr/>
      </vt:variant>
      <vt:variant>
        <vt:lpwstr>_Toc228363452</vt:lpwstr>
      </vt:variant>
      <vt:variant>
        <vt:i4>1048632</vt:i4>
      </vt:variant>
      <vt:variant>
        <vt:i4>422</vt:i4>
      </vt:variant>
      <vt:variant>
        <vt:i4>0</vt:i4>
      </vt:variant>
      <vt:variant>
        <vt:i4>5</vt:i4>
      </vt:variant>
      <vt:variant>
        <vt:lpwstr/>
      </vt:variant>
      <vt:variant>
        <vt:lpwstr>_Toc228363451</vt:lpwstr>
      </vt:variant>
      <vt:variant>
        <vt:i4>1048632</vt:i4>
      </vt:variant>
      <vt:variant>
        <vt:i4>416</vt:i4>
      </vt:variant>
      <vt:variant>
        <vt:i4>0</vt:i4>
      </vt:variant>
      <vt:variant>
        <vt:i4>5</vt:i4>
      </vt:variant>
      <vt:variant>
        <vt:lpwstr/>
      </vt:variant>
      <vt:variant>
        <vt:lpwstr>_Toc228363450</vt:lpwstr>
      </vt:variant>
      <vt:variant>
        <vt:i4>1114168</vt:i4>
      </vt:variant>
      <vt:variant>
        <vt:i4>410</vt:i4>
      </vt:variant>
      <vt:variant>
        <vt:i4>0</vt:i4>
      </vt:variant>
      <vt:variant>
        <vt:i4>5</vt:i4>
      </vt:variant>
      <vt:variant>
        <vt:lpwstr/>
      </vt:variant>
      <vt:variant>
        <vt:lpwstr>_Toc228363449</vt:lpwstr>
      </vt:variant>
      <vt:variant>
        <vt:i4>1114168</vt:i4>
      </vt:variant>
      <vt:variant>
        <vt:i4>404</vt:i4>
      </vt:variant>
      <vt:variant>
        <vt:i4>0</vt:i4>
      </vt:variant>
      <vt:variant>
        <vt:i4>5</vt:i4>
      </vt:variant>
      <vt:variant>
        <vt:lpwstr/>
      </vt:variant>
      <vt:variant>
        <vt:lpwstr>_Toc228363448</vt:lpwstr>
      </vt:variant>
      <vt:variant>
        <vt:i4>1114168</vt:i4>
      </vt:variant>
      <vt:variant>
        <vt:i4>398</vt:i4>
      </vt:variant>
      <vt:variant>
        <vt:i4>0</vt:i4>
      </vt:variant>
      <vt:variant>
        <vt:i4>5</vt:i4>
      </vt:variant>
      <vt:variant>
        <vt:lpwstr/>
      </vt:variant>
      <vt:variant>
        <vt:lpwstr>_Toc228363447</vt:lpwstr>
      </vt:variant>
      <vt:variant>
        <vt:i4>1114168</vt:i4>
      </vt:variant>
      <vt:variant>
        <vt:i4>392</vt:i4>
      </vt:variant>
      <vt:variant>
        <vt:i4>0</vt:i4>
      </vt:variant>
      <vt:variant>
        <vt:i4>5</vt:i4>
      </vt:variant>
      <vt:variant>
        <vt:lpwstr/>
      </vt:variant>
      <vt:variant>
        <vt:lpwstr>_Toc228363446</vt:lpwstr>
      </vt:variant>
      <vt:variant>
        <vt:i4>1114168</vt:i4>
      </vt:variant>
      <vt:variant>
        <vt:i4>386</vt:i4>
      </vt:variant>
      <vt:variant>
        <vt:i4>0</vt:i4>
      </vt:variant>
      <vt:variant>
        <vt:i4>5</vt:i4>
      </vt:variant>
      <vt:variant>
        <vt:lpwstr/>
      </vt:variant>
      <vt:variant>
        <vt:lpwstr>_Toc228363445</vt:lpwstr>
      </vt:variant>
      <vt:variant>
        <vt:i4>1114168</vt:i4>
      </vt:variant>
      <vt:variant>
        <vt:i4>380</vt:i4>
      </vt:variant>
      <vt:variant>
        <vt:i4>0</vt:i4>
      </vt:variant>
      <vt:variant>
        <vt:i4>5</vt:i4>
      </vt:variant>
      <vt:variant>
        <vt:lpwstr/>
      </vt:variant>
      <vt:variant>
        <vt:lpwstr>_Toc228363444</vt:lpwstr>
      </vt:variant>
      <vt:variant>
        <vt:i4>1114168</vt:i4>
      </vt:variant>
      <vt:variant>
        <vt:i4>374</vt:i4>
      </vt:variant>
      <vt:variant>
        <vt:i4>0</vt:i4>
      </vt:variant>
      <vt:variant>
        <vt:i4>5</vt:i4>
      </vt:variant>
      <vt:variant>
        <vt:lpwstr/>
      </vt:variant>
      <vt:variant>
        <vt:lpwstr>_Toc228363443</vt:lpwstr>
      </vt:variant>
      <vt:variant>
        <vt:i4>1114168</vt:i4>
      </vt:variant>
      <vt:variant>
        <vt:i4>368</vt:i4>
      </vt:variant>
      <vt:variant>
        <vt:i4>0</vt:i4>
      </vt:variant>
      <vt:variant>
        <vt:i4>5</vt:i4>
      </vt:variant>
      <vt:variant>
        <vt:lpwstr/>
      </vt:variant>
      <vt:variant>
        <vt:lpwstr>_Toc228363442</vt:lpwstr>
      </vt:variant>
      <vt:variant>
        <vt:i4>1114168</vt:i4>
      </vt:variant>
      <vt:variant>
        <vt:i4>362</vt:i4>
      </vt:variant>
      <vt:variant>
        <vt:i4>0</vt:i4>
      </vt:variant>
      <vt:variant>
        <vt:i4>5</vt:i4>
      </vt:variant>
      <vt:variant>
        <vt:lpwstr/>
      </vt:variant>
      <vt:variant>
        <vt:lpwstr>_Toc228363441</vt:lpwstr>
      </vt:variant>
      <vt:variant>
        <vt:i4>1114168</vt:i4>
      </vt:variant>
      <vt:variant>
        <vt:i4>356</vt:i4>
      </vt:variant>
      <vt:variant>
        <vt:i4>0</vt:i4>
      </vt:variant>
      <vt:variant>
        <vt:i4>5</vt:i4>
      </vt:variant>
      <vt:variant>
        <vt:lpwstr/>
      </vt:variant>
      <vt:variant>
        <vt:lpwstr>_Toc228363440</vt:lpwstr>
      </vt:variant>
      <vt:variant>
        <vt:i4>1441848</vt:i4>
      </vt:variant>
      <vt:variant>
        <vt:i4>350</vt:i4>
      </vt:variant>
      <vt:variant>
        <vt:i4>0</vt:i4>
      </vt:variant>
      <vt:variant>
        <vt:i4>5</vt:i4>
      </vt:variant>
      <vt:variant>
        <vt:lpwstr/>
      </vt:variant>
      <vt:variant>
        <vt:lpwstr>_Toc228363439</vt:lpwstr>
      </vt:variant>
      <vt:variant>
        <vt:i4>1441848</vt:i4>
      </vt:variant>
      <vt:variant>
        <vt:i4>344</vt:i4>
      </vt:variant>
      <vt:variant>
        <vt:i4>0</vt:i4>
      </vt:variant>
      <vt:variant>
        <vt:i4>5</vt:i4>
      </vt:variant>
      <vt:variant>
        <vt:lpwstr/>
      </vt:variant>
      <vt:variant>
        <vt:lpwstr>_Toc228363438</vt:lpwstr>
      </vt:variant>
      <vt:variant>
        <vt:i4>1441848</vt:i4>
      </vt:variant>
      <vt:variant>
        <vt:i4>338</vt:i4>
      </vt:variant>
      <vt:variant>
        <vt:i4>0</vt:i4>
      </vt:variant>
      <vt:variant>
        <vt:i4>5</vt:i4>
      </vt:variant>
      <vt:variant>
        <vt:lpwstr/>
      </vt:variant>
      <vt:variant>
        <vt:lpwstr>_Toc228363437</vt:lpwstr>
      </vt:variant>
      <vt:variant>
        <vt:i4>1441848</vt:i4>
      </vt:variant>
      <vt:variant>
        <vt:i4>332</vt:i4>
      </vt:variant>
      <vt:variant>
        <vt:i4>0</vt:i4>
      </vt:variant>
      <vt:variant>
        <vt:i4>5</vt:i4>
      </vt:variant>
      <vt:variant>
        <vt:lpwstr/>
      </vt:variant>
      <vt:variant>
        <vt:lpwstr>_Toc228363436</vt:lpwstr>
      </vt:variant>
      <vt:variant>
        <vt:i4>1441848</vt:i4>
      </vt:variant>
      <vt:variant>
        <vt:i4>326</vt:i4>
      </vt:variant>
      <vt:variant>
        <vt:i4>0</vt:i4>
      </vt:variant>
      <vt:variant>
        <vt:i4>5</vt:i4>
      </vt:variant>
      <vt:variant>
        <vt:lpwstr/>
      </vt:variant>
      <vt:variant>
        <vt:lpwstr>_Toc228363435</vt:lpwstr>
      </vt:variant>
      <vt:variant>
        <vt:i4>1441848</vt:i4>
      </vt:variant>
      <vt:variant>
        <vt:i4>320</vt:i4>
      </vt:variant>
      <vt:variant>
        <vt:i4>0</vt:i4>
      </vt:variant>
      <vt:variant>
        <vt:i4>5</vt:i4>
      </vt:variant>
      <vt:variant>
        <vt:lpwstr/>
      </vt:variant>
      <vt:variant>
        <vt:lpwstr>_Toc228363434</vt:lpwstr>
      </vt:variant>
      <vt:variant>
        <vt:i4>1441848</vt:i4>
      </vt:variant>
      <vt:variant>
        <vt:i4>314</vt:i4>
      </vt:variant>
      <vt:variant>
        <vt:i4>0</vt:i4>
      </vt:variant>
      <vt:variant>
        <vt:i4>5</vt:i4>
      </vt:variant>
      <vt:variant>
        <vt:lpwstr/>
      </vt:variant>
      <vt:variant>
        <vt:lpwstr>_Toc228363433</vt:lpwstr>
      </vt:variant>
      <vt:variant>
        <vt:i4>1441848</vt:i4>
      </vt:variant>
      <vt:variant>
        <vt:i4>308</vt:i4>
      </vt:variant>
      <vt:variant>
        <vt:i4>0</vt:i4>
      </vt:variant>
      <vt:variant>
        <vt:i4>5</vt:i4>
      </vt:variant>
      <vt:variant>
        <vt:lpwstr/>
      </vt:variant>
      <vt:variant>
        <vt:lpwstr>_Toc228363432</vt:lpwstr>
      </vt:variant>
      <vt:variant>
        <vt:i4>1441848</vt:i4>
      </vt:variant>
      <vt:variant>
        <vt:i4>302</vt:i4>
      </vt:variant>
      <vt:variant>
        <vt:i4>0</vt:i4>
      </vt:variant>
      <vt:variant>
        <vt:i4>5</vt:i4>
      </vt:variant>
      <vt:variant>
        <vt:lpwstr/>
      </vt:variant>
      <vt:variant>
        <vt:lpwstr>_Toc228363431</vt:lpwstr>
      </vt:variant>
      <vt:variant>
        <vt:i4>1441848</vt:i4>
      </vt:variant>
      <vt:variant>
        <vt:i4>296</vt:i4>
      </vt:variant>
      <vt:variant>
        <vt:i4>0</vt:i4>
      </vt:variant>
      <vt:variant>
        <vt:i4>5</vt:i4>
      </vt:variant>
      <vt:variant>
        <vt:lpwstr/>
      </vt:variant>
      <vt:variant>
        <vt:lpwstr>_Toc228363430</vt:lpwstr>
      </vt:variant>
      <vt:variant>
        <vt:i4>1507384</vt:i4>
      </vt:variant>
      <vt:variant>
        <vt:i4>290</vt:i4>
      </vt:variant>
      <vt:variant>
        <vt:i4>0</vt:i4>
      </vt:variant>
      <vt:variant>
        <vt:i4>5</vt:i4>
      </vt:variant>
      <vt:variant>
        <vt:lpwstr/>
      </vt:variant>
      <vt:variant>
        <vt:lpwstr>_Toc228363429</vt:lpwstr>
      </vt:variant>
      <vt:variant>
        <vt:i4>1507384</vt:i4>
      </vt:variant>
      <vt:variant>
        <vt:i4>284</vt:i4>
      </vt:variant>
      <vt:variant>
        <vt:i4>0</vt:i4>
      </vt:variant>
      <vt:variant>
        <vt:i4>5</vt:i4>
      </vt:variant>
      <vt:variant>
        <vt:lpwstr/>
      </vt:variant>
      <vt:variant>
        <vt:lpwstr>_Toc228363428</vt:lpwstr>
      </vt:variant>
      <vt:variant>
        <vt:i4>1507384</vt:i4>
      </vt:variant>
      <vt:variant>
        <vt:i4>278</vt:i4>
      </vt:variant>
      <vt:variant>
        <vt:i4>0</vt:i4>
      </vt:variant>
      <vt:variant>
        <vt:i4>5</vt:i4>
      </vt:variant>
      <vt:variant>
        <vt:lpwstr/>
      </vt:variant>
      <vt:variant>
        <vt:lpwstr>_Toc228363427</vt:lpwstr>
      </vt:variant>
      <vt:variant>
        <vt:i4>1507384</vt:i4>
      </vt:variant>
      <vt:variant>
        <vt:i4>272</vt:i4>
      </vt:variant>
      <vt:variant>
        <vt:i4>0</vt:i4>
      </vt:variant>
      <vt:variant>
        <vt:i4>5</vt:i4>
      </vt:variant>
      <vt:variant>
        <vt:lpwstr/>
      </vt:variant>
      <vt:variant>
        <vt:lpwstr>_Toc228363426</vt:lpwstr>
      </vt:variant>
      <vt:variant>
        <vt:i4>1507384</vt:i4>
      </vt:variant>
      <vt:variant>
        <vt:i4>266</vt:i4>
      </vt:variant>
      <vt:variant>
        <vt:i4>0</vt:i4>
      </vt:variant>
      <vt:variant>
        <vt:i4>5</vt:i4>
      </vt:variant>
      <vt:variant>
        <vt:lpwstr/>
      </vt:variant>
      <vt:variant>
        <vt:lpwstr>_Toc228363425</vt:lpwstr>
      </vt:variant>
      <vt:variant>
        <vt:i4>1507384</vt:i4>
      </vt:variant>
      <vt:variant>
        <vt:i4>260</vt:i4>
      </vt:variant>
      <vt:variant>
        <vt:i4>0</vt:i4>
      </vt:variant>
      <vt:variant>
        <vt:i4>5</vt:i4>
      </vt:variant>
      <vt:variant>
        <vt:lpwstr/>
      </vt:variant>
      <vt:variant>
        <vt:lpwstr>_Toc228363424</vt:lpwstr>
      </vt:variant>
      <vt:variant>
        <vt:i4>1507384</vt:i4>
      </vt:variant>
      <vt:variant>
        <vt:i4>254</vt:i4>
      </vt:variant>
      <vt:variant>
        <vt:i4>0</vt:i4>
      </vt:variant>
      <vt:variant>
        <vt:i4>5</vt:i4>
      </vt:variant>
      <vt:variant>
        <vt:lpwstr/>
      </vt:variant>
      <vt:variant>
        <vt:lpwstr>_Toc228363423</vt:lpwstr>
      </vt:variant>
      <vt:variant>
        <vt:i4>1507384</vt:i4>
      </vt:variant>
      <vt:variant>
        <vt:i4>248</vt:i4>
      </vt:variant>
      <vt:variant>
        <vt:i4>0</vt:i4>
      </vt:variant>
      <vt:variant>
        <vt:i4>5</vt:i4>
      </vt:variant>
      <vt:variant>
        <vt:lpwstr/>
      </vt:variant>
      <vt:variant>
        <vt:lpwstr>_Toc228363422</vt:lpwstr>
      </vt:variant>
      <vt:variant>
        <vt:i4>1507384</vt:i4>
      </vt:variant>
      <vt:variant>
        <vt:i4>242</vt:i4>
      </vt:variant>
      <vt:variant>
        <vt:i4>0</vt:i4>
      </vt:variant>
      <vt:variant>
        <vt:i4>5</vt:i4>
      </vt:variant>
      <vt:variant>
        <vt:lpwstr/>
      </vt:variant>
      <vt:variant>
        <vt:lpwstr>_Toc228363421</vt:lpwstr>
      </vt:variant>
      <vt:variant>
        <vt:i4>1507384</vt:i4>
      </vt:variant>
      <vt:variant>
        <vt:i4>236</vt:i4>
      </vt:variant>
      <vt:variant>
        <vt:i4>0</vt:i4>
      </vt:variant>
      <vt:variant>
        <vt:i4>5</vt:i4>
      </vt:variant>
      <vt:variant>
        <vt:lpwstr/>
      </vt:variant>
      <vt:variant>
        <vt:lpwstr>_Toc228363420</vt:lpwstr>
      </vt:variant>
      <vt:variant>
        <vt:i4>1310776</vt:i4>
      </vt:variant>
      <vt:variant>
        <vt:i4>230</vt:i4>
      </vt:variant>
      <vt:variant>
        <vt:i4>0</vt:i4>
      </vt:variant>
      <vt:variant>
        <vt:i4>5</vt:i4>
      </vt:variant>
      <vt:variant>
        <vt:lpwstr/>
      </vt:variant>
      <vt:variant>
        <vt:lpwstr>_Toc228363419</vt:lpwstr>
      </vt:variant>
      <vt:variant>
        <vt:i4>1310776</vt:i4>
      </vt:variant>
      <vt:variant>
        <vt:i4>224</vt:i4>
      </vt:variant>
      <vt:variant>
        <vt:i4>0</vt:i4>
      </vt:variant>
      <vt:variant>
        <vt:i4>5</vt:i4>
      </vt:variant>
      <vt:variant>
        <vt:lpwstr/>
      </vt:variant>
      <vt:variant>
        <vt:lpwstr>_Toc228363418</vt:lpwstr>
      </vt:variant>
      <vt:variant>
        <vt:i4>1310776</vt:i4>
      </vt:variant>
      <vt:variant>
        <vt:i4>218</vt:i4>
      </vt:variant>
      <vt:variant>
        <vt:i4>0</vt:i4>
      </vt:variant>
      <vt:variant>
        <vt:i4>5</vt:i4>
      </vt:variant>
      <vt:variant>
        <vt:lpwstr/>
      </vt:variant>
      <vt:variant>
        <vt:lpwstr>_Toc228363417</vt:lpwstr>
      </vt:variant>
      <vt:variant>
        <vt:i4>1310776</vt:i4>
      </vt:variant>
      <vt:variant>
        <vt:i4>212</vt:i4>
      </vt:variant>
      <vt:variant>
        <vt:i4>0</vt:i4>
      </vt:variant>
      <vt:variant>
        <vt:i4>5</vt:i4>
      </vt:variant>
      <vt:variant>
        <vt:lpwstr/>
      </vt:variant>
      <vt:variant>
        <vt:lpwstr>_Toc228363416</vt:lpwstr>
      </vt:variant>
      <vt:variant>
        <vt:i4>1310776</vt:i4>
      </vt:variant>
      <vt:variant>
        <vt:i4>206</vt:i4>
      </vt:variant>
      <vt:variant>
        <vt:i4>0</vt:i4>
      </vt:variant>
      <vt:variant>
        <vt:i4>5</vt:i4>
      </vt:variant>
      <vt:variant>
        <vt:lpwstr/>
      </vt:variant>
      <vt:variant>
        <vt:lpwstr>_Toc228363415</vt:lpwstr>
      </vt:variant>
      <vt:variant>
        <vt:i4>1310776</vt:i4>
      </vt:variant>
      <vt:variant>
        <vt:i4>200</vt:i4>
      </vt:variant>
      <vt:variant>
        <vt:i4>0</vt:i4>
      </vt:variant>
      <vt:variant>
        <vt:i4>5</vt:i4>
      </vt:variant>
      <vt:variant>
        <vt:lpwstr/>
      </vt:variant>
      <vt:variant>
        <vt:lpwstr>_Toc228363414</vt:lpwstr>
      </vt:variant>
      <vt:variant>
        <vt:i4>1310776</vt:i4>
      </vt:variant>
      <vt:variant>
        <vt:i4>194</vt:i4>
      </vt:variant>
      <vt:variant>
        <vt:i4>0</vt:i4>
      </vt:variant>
      <vt:variant>
        <vt:i4>5</vt:i4>
      </vt:variant>
      <vt:variant>
        <vt:lpwstr/>
      </vt:variant>
      <vt:variant>
        <vt:lpwstr>_Toc228363413</vt:lpwstr>
      </vt:variant>
      <vt:variant>
        <vt:i4>1310776</vt:i4>
      </vt:variant>
      <vt:variant>
        <vt:i4>188</vt:i4>
      </vt:variant>
      <vt:variant>
        <vt:i4>0</vt:i4>
      </vt:variant>
      <vt:variant>
        <vt:i4>5</vt:i4>
      </vt:variant>
      <vt:variant>
        <vt:lpwstr/>
      </vt:variant>
      <vt:variant>
        <vt:lpwstr>_Toc228363412</vt:lpwstr>
      </vt:variant>
      <vt:variant>
        <vt:i4>1310776</vt:i4>
      </vt:variant>
      <vt:variant>
        <vt:i4>182</vt:i4>
      </vt:variant>
      <vt:variant>
        <vt:i4>0</vt:i4>
      </vt:variant>
      <vt:variant>
        <vt:i4>5</vt:i4>
      </vt:variant>
      <vt:variant>
        <vt:lpwstr/>
      </vt:variant>
      <vt:variant>
        <vt:lpwstr>_Toc228363411</vt:lpwstr>
      </vt:variant>
      <vt:variant>
        <vt:i4>1310776</vt:i4>
      </vt:variant>
      <vt:variant>
        <vt:i4>176</vt:i4>
      </vt:variant>
      <vt:variant>
        <vt:i4>0</vt:i4>
      </vt:variant>
      <vt:variant>
        <vt:i4>5</vt:i4>
      </vt:variant>
      <vt:variant>
        <vt:lpwstr/>
      </vt:variant>
      <vt:variant>
        <vt:lpwstr>_Toc228363410</vt:lpwstr>
      </vt:variant>
      <vt:variant>
        <vt:i4>1376312</vt:i4>
      </vt:variant>
      <vt:variant>
        <vt:i4>170</vt:i4>
      </vt:variant>
      <vt:variant>
        <vt:i4>0</vt:i4>
      </vt:variant>
      <vt:variant>
        <vt:i4>5</vt:i4>
      </vt:variant>
      <vt:variant>
        <vt:lpwstr/>
      </vt:variant>
      <vt:variant>
        <vt:lpwstr>_Toc228363409</vt:lpwstr>
      </vt:variant>
      <vt:variant>
        <vt:i4>1376312</vt:i4>
      </vt:variant>
      <vt:variant>
        <vt:i4>164</vt:i4>
      </vt:variant>
      <vt:variant>
        <vt:i4>0</vt:i4>
      </vt:variant>
      <vt:variant>
        <vt:i4>5</vt:i4>
      </vt:variant>
      <vt:variant>
        <vt:lpwstr/>
      </vt:variant>
      <vt:variant>
        <vt:lpwstr>_Toc228363408</vt:lpwstr>
      </vt:variant>
      <vt:variant>
        <vt:i4>1376312</vt:i4>
      </vt:variant>
      <vt:variant>
        <vt:i4>158</vt:i4>
      </vt:variant>
      <vt:variant>
        <vt:i4>0</vt:i4>
      </vt:variant>
      <vt:variant>
        <vt:i4>5</vt:i4>
      </vt:variant>
      <vt:variant>
        <vt:lpwstr/>
      </vt:variant>
      <vt:variant>
        <vt:lpwstr>_Toc228363407</vt:lpwstr>
      </vt:variant>
      <vt:variant>
        <vt:i4>1376312</vt:i4>
      </vt:variant>
      <vt:variant>
        <vt:i4>152</vt:i4>
      </vt:variant>
      <vt:variant>
        <vt:i4>0</vt:i4>
      </vt:variant>
      <vt:variant>
        <vt:i4>5</vt:i4>
      </vt:variant>
      <vt:variant>
        <vt:lpwstr/>
      </vt:variant>
      <vt:variant>
        <vt:lpwstr>_Toc228363406</vt:lpwstr>
      </vt:variant>
      <vt:variant>
        <vt:i4>1376312</vt:i4>
      </vt:variant>
      <vt:variant>
        <vt:i4>146</vt:i4>
      </vt:variant>
      <vt:variant>
        <vt:i4>0</vt:i4>
      </vt:variant>
      <vt:variant>
        <vt:i4>5</vt:i4>
      </vt:variant>
      <vt:variant>
        <vt:lpwstr/>
      </vt:variant>
      <vt:variant>
        <vt:lpwstr>_Toc228363405</vt:lpwstr>
      </vt:variant>
      <vt:variant>
        <vt:i4>1376312</vt:i4>
      </vt:variant>
      <vt:variant>
        <vt:i4>140</vt:i4>
      </vt:variant>
      <vt:variant>
        <vt:i4>0</vt:i4>
      </vt:variant>
      <vt:variant>
        <vt:i4>5</vt:i4>
      </vt:variant>
      <vt:variant>
        <vt:lpwstr/>
      </vt:variant>
      <vt:variant>
        <vt:lpwstr>_Toc228363404</vt:lpwstr>
      </vt:variant>
      <vt:variant>
        <vt:i4>1376312</vt:i4>
      </vt:variant>
      <vt:variant>
        <vt:i4>134</vt:i4>
      </vt:variant>
      <vt:variant>
        <vt:i4>0</vt:i4>
      </vt:variant>
      <vt:variant>
        <vt:i4>5</vt:i4>
      </vt:variant>
      <vt:variant>
        <vt:lpwstr/>
      </vt:variant>
      <vt:variant>
        <vt:lpwstr>_Toc228363403</vt:lpwstr>
      </vt:variant>
      <vt:variant>
        <vt:i4>1376312</vt:i4>
      </vt:variant>
      <vt:variant>
        <vt:i4>128</vt:i4>
      </vt:variant>
      <vt:variant>
        <vt:i4>0</vt:i4>
      </vt:variant>
      <vt:variant>
        <vt:i4>5</vt:i4>
      </vt:variant>
      <vt:variant>
        <vt:lpwstr/>
      </vt:variant>
      <vt:variant>
        <vt:lpwstr>_Toc228363402</vt:lpwstr>
      </vt:variant>
      <vt:variant>
        <vt:i4>1376312</vt:i4>
      </vt:variant>
      <vt:variant>
        <vt:i4>122</vt:i4>
      </vt:variant>
      <vt:variant>
        <vt:i4>0</vt:i4>
      </vt:variant>
      <vt:variant>
        <vt:i4>5</vt:i4>
      </vt:variant>
      <vt:variant>
        <vt:lpwstr/>
      </vt:variant>
      <vt:variant>
        <vt:lpwstr>_Toc228363401</vt:lpwstr>
      </vt:variant>
      <vt:variant>
        <vt:i4>1376312</vt:i4>
      </vt:variant>
      <vt:variant>
        <vt:i4>116</vt:i4>
      </vt:variant>
      <vt:variant>
        <vt:i4>0</vt:i4>
      </vt:variant>
      <vt:variant>
        <vt:i4>5</vt:i4>
      </vt:variant>
      <vt:variant>
        <vt:lpwstr/>
      </vt:variant>
      <vt:variant>
        <vt:lpwstr>_Toc228363400</vt:lpwstr>
      </vt:variant>
      <vt:variant>
        <vt:i4>1835071</vt:i4>
      </vt:variant>
      <vt:variant>
        <vt:i4>110</vt:i4>
      </vt:variant>
      <vt:variant>
        <vt:i4>0</vt:i4>
      </vt:variant>
      <vt:variant>
        <vt:i4>5</vt:i4>
      </vt:variant>
      <vt:variant>
        <vt:lpwstr/>
      </vt:variant>
      <vt:variant>
        <vt:lpwstr>_Toc228363399</vt:lpwstr>
      </vt:variant>
      <vt:variant>
        <vt:i4>1835071</vt:i4>
      </vt:variant>
      <vt:variant>
        <vt:i4>104</vt:i4>
      </vt:variant>
      <vt:variant>
        <vt:i4>0</vt:i4>
      </vt:variant>
      <vt:variant>
        <vt:i4>5</vt:i4>
      </vt:variant>
      <vt:variant>
        <vt:lpwstr/>
      </vt:variant>
      <vt:variant>
        <vt:lpwstr>_Toc228363398</vt:lpwstr>
      </vt:variant>
      <vt:variant>
        <vt:i4>1835071</vt:i4>
      </vt:variant>
      <vt:variant>
        <vt:i4>98</vt:i4>
      </vt:variant>
      <vt:variant>
        <vt:i4>0</vt:i4>
      </vt:variant>
      <vt:variant>
        <vt:i4>5</vt:i4>
      </vt:variant>
      <vt:variant>
        <vt:lpwstr/>
      </vt:variant>
      <vt:variant>
        <vt:lpwstr>_Toc228363397</vt:lpwstr>
      </vt:variant>
      <vt:variant>
        <vt:i4>1835071</vt:i4>
      </vt:variant>
      <vt:variant>
        <vt:i4>92</vt:i4>
      </vt:variant>
      <vt:variant>
        <vt:i4>0</vt:i4>
      </vt:variant>
      <vt:variant>
        <vt:i4>5</vt:i4>
      </vt:variant>
      <vt:variant>
        <vt:lpwstr/>
      </vt:variant>
      <vt:variant>
        <vt:lpwstr>_Toc228363396</vt:lpwstr>
      </vt:variant>
      <vt:variant>
        <vt:i4>1835071</vt:i4>
      </vt:variant>
      <vt:variant>
        <vt:i4>86</vt:i4>
      </vt:variant>
      <vt:variant>
        <vt:i4>0</vt:i4>
      </vt:variant>
      <vt:variant>
        <vt:i4>5</vt:i4>
      </vt:variant>
      <vt:variant>
        <vt:lpwstr/>
      </vt:variant>
      <vt:variant>
        <vt:lpwstr>_Toc228363395</vt:lpwstr>
      </vt:variant>
      <vt:variant>
        <vt:i4>1835071</vt:i4>
      </vt:variant>
      <vt:variant>
        <vt:i4>80</vt:i4>
      </vt:variant>
      <vt:variant>
        <vt:i4>0</vt:i4>
      </vt:variant>
      <vt:variant>
        <vt:i4>5</vt:i4>
      </vt:variant>
      <vt:variant>
        <vt:lpwstr/>
      </vt:variant>
      <vt:variant>
        <vt:lpwstr>_Toc228363394</vt:lpwstr>
      </vt:variant>
      <vt:variant>
        <vt:i4>1835071</vt:i4>
      </vt:variant>
      <vt:variant>
        <vt:i4>74</vt:i4>
      </vt:variant>
      <vt:variant>
        <vt:i4>0</vt:i4>
      </vt:variant>
      <vt:variant>
        <vt:i4>5</vt:i4>
      </vt:variant>
      <vt:variant>
        <vt:lpwstr/>
      </vt:variant>
      <vt:variant>
        <vt:lpwstr>_Toc228363393</vt:lpwstr>
      </vt:variant>
      <vt:variant>
        <vt:i4>1835071</vt:i4>
      </vt:variant>
      <vt:variant>
        <vt:i4>68</vt:i4>
      </vt:variant>
      <vt:variant>
        <vt:i4>0</vt:i4>
      </vt:variant>
      <vt:variant>
        <vt:i4>5</vt:i4>
      </vt:variant>
      <vt:variant>
        <vt:lpwstr/>
      </vt:variant>
      <vt:variant>
        <vt:lpwstr>_Toc228363392</vt:lpwstr>
      </vt:variant>
      <vt:variant>
        <vt:i4>1835071</vt:i4>
      </vt:variant>
      <vt:variant>
        <vt:i4>62</vt:i4>
      </vt:variant>
      <vt:variant>
        <vt:i4>0</vt:i4>
      </vt:variant>
      <vt:variant>
        <vt:i4>5</vt:i4>
      </vt:variant>
      <vt:variant>
        <vt:lpwstr/>
      </vt:variant>
      <vt:variant>
        <vt:lpwstr>_Toc228363391</vt:lpwstr>
      </vt:variant>
      <vt:variant>
        <vt:i4>1835071</vt:i4>
      </vt:variant>
      <vt:variant>
        <vt:i4>56</vt:i4>
      </vt:variant>
      <vt:variant>
        <vt:i4>0</vt:i4>
      </vt:variant>
      <vt:variant>
        <vt:i4>5</vt:i4>
      </vt:variant>
      <vt:variant>
        <vt:lpwstr/>
      </vt:variant>
      <vt:variant>
        <vt:lpwstr>_Toc228363390</vt:lpwstr>
      </vt:variant>
      <vt:variant>
        <vt:i4>1900607</vt:i4>
      </vt:variant>
      <vt:variant>
        <vt:i4>50</vt:i4>
      </vt:variant>
      <vt:variant>
        <vt:i4>0</vt:i4>
      </vt:variant>
      <vt:variant>
        <vt:i4>5</vt:i4>
      </vt:variant>
      <vt:variant>
        <vt:lpwstr/>
      </vt:variant>
      <vt:variant>
        <vt:lpwstr>_Toc228363389</vt:lpwstr>
      </vt:variant>
      <vt:variant>
        <vt:i4>1900607</vt:i4>
      </vt:variant>
      <vt:variant>
        <vt:i4>44</vt:i4>
      </vt:variant>
      <vt:variant>
        <vt:i4>0</vt:i4>
      </vt:variant>
      <vt:variant>
        <vt:i4>5</vt:i4>
      </vt:variant>
      <vt:variant>
        <vt:lpwstr/>
      </vt:variant>
      <vt:variant>
        <vt:lpwstr>_Toc228363388</vt:lpwstr>
      </vt:variant>
      <vt:variant>
        <vt:i4>1900607</vt:i4>
      </vt:variant>
      <vt:variant>
        <vt:i4>38</vt:i4>
      </vt:variant>
      <vt:variant>
        <vt:i4>0</vt:i4>
      </vt:variant>
      <vt:variant>
        <vt:i4>5</vt:i4>
      </vt:variant>
      <vt:variant>
        <vt:lpwstr/>
      </vt:variant>
      <vt:variant>
        <vt:lpwstr>_Toc228363387</vt:lpwstr>
      </vt:variant>
      <vt:variant>
        <vt:i4>1900607</vt:i4>
      </vt:variant>
      <vt:variant>
        <vt:i4>32</vt:i4>
      </vt:variant>
      <vt:variant>
        <vt:i4>0</vt:i4>
      </vt:variant>
      <vt:variant>
        <vt:i4>5</vt:i4>
      </vt:variant>
      <vt:variant>
        <vt:lpwstr/>
      </vt:variant>
      <vt:variant>
        <vt:lpwstr>_Toc228363386</vt:lpwstr>
      </vt:variant>
      <vt:variant>
        <vt:i4>1900607</vt:i4>
      </vt:variant>
      <vt:variant>
        <vt:i4>26</vt:i4>
      </vt:variant>
      <vt:variant>
        <vt:i4>0</vt:i4>
      </vt:variant>
      <vt:variant>
        <vt:i4>5</vt:i4>
      </vt:variant>
      <vt:variant>
        <vt:lpwstr/>
      </vt:variant>
      <vt:variant>
        <vt:lpwstr>_Toc228363385</vt:lpwstr>
      </vt:variant>
      <vt:variant>
        <vt:i4>1900607</vt:i4>
      </vt:variant>
      <vt:variant>
        <vt:i4>20</vt:i4>
      </vt:variant>
      <vt:variant>
        <vt:i4>0</vt:i4>
      </vt:variant>
      <vt:variant>
        <vt:i4>5</vt:i4>
      </vt:variant>
      <vt:variant>
        <vt:lpwstr/>
      </vt:variant>
      <vt:variant>
        <vt:lpwstr>_Toc228363384</vt:lpwstr>
      </vt:variant>
      <vt:variant>
        <vt:i4>1900607</vt:i4>
      </vt:variant>
      <vt:variant>
        <vt:i4>14</vt:i4>
      </vt:variant>
      <vt:variant>
        <vt:i4>0</vt:i4>
      </vt:variant>
      <vt:variant>
        <vt:i4>5</vt:i4>
      </vt:variant>
      <vt:variant>
        <vt:lpwstr/>
      </vt:variant>
      <vt:variant>
        <vt:lpwstr>_Toc228363383</vt:lpwstr>
      </vt:variant>
      <vt:variant>
        <vt:i4>1900607</vt:i4>
      </vt:variant>
      <vt:variant>
        <vt:i4>8</vt:i4>
      </vt:variant>
      <vt:variant>
        <vt:i4>0</vt:i4>
      </vt:variant>
      <vt:variant>
        <vt:i4>5</vt:i4>
      </vt:variant>
      <vt:variant>
        <vt:lpwstr/>
      </vt:variant>
      <vt:variant>
        <vt:lpwstr>_Toc228363382</vt:lpwstr>
      </vt:variant>
      <vt:variant>
        <vt:i4>1900607</vt:i4>
      </vt:variant>
      <vt:variant>
        <vt:i4>2</vt:i4>
      </vt:variant>
      <vt:variant>
        <vt:i4>0</vt:i4>
      </vt:variant>
      <vt:variant>
        <vt:i4>5</vt:i4>
      </vt:variant>
      <vt:variant>
        <vt:lpwstr/>
      </vt:variant>
      <vt:variant>
        <vt:lpwstr>_Toc228363381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HARDIE,Jeff</cp:lastModifiedBy>
  <cp:revision>4</cp:revision>
  <cp:lastPrinted>2026-05-06T04:23:00Z</cp:lastPrinted>
  <dcterms:created xsi:type="dcterms:W3CDTF">2026-05-06T04:22:00Z</dcterms:created>
  <dcterms:modified xsi:type="dcterms:W3CDTF">2026-05-06T04:23:00Z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