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27F6BF28" w14:textId="76F59C4B" w:rsidR="005007C3" w:rsidRDefault="00D3731A">
      <w:pPr>
        <w:pStyle w:val="TOC1"/>
        <w:rPr>
          <w:rFonts w:eastAsiaTheme="minorEastAsia"/>
          <w:noProof/>
          <w:kern w:val="2"/>
          <w:sz w:val="24"/>
          <w:szCs w:val="24"/>
          <w:lang w:eastAsia="en-AU"/>
          <w14:ligatures w14:val="standardContextual"/>
        </w:rPr>
      </w:pPr>
      <w:r>
        <w:fldChar w:fldCharType="begin"/>
      </w:r>
      <w:r w:rsidR="000105C6">
        <w:instrText xml:space="preserve"> TOC \o "2-2" \h \z \t "Issue date,1" </w:instrText>
      </w:r>
      <w:r>
        <w:fldChar w:fldCharType="separate"/>
      </w:r>
      <w:hyperlink w:anchor="_Toc215745324" w:history="1">
        <w:r w:rsidR="005007C3" w:rsidRPr="00191602">
          <w:rPr>
            <w:rStyle w:val="Hyperlink"/>
            <w:noProof/>
          </w:rPr>
          <w:t>3 December 2025</w:t>
        </w:r>
        <w:r w:rsidR="005007C3">
          <w:rPr>
            <w:noProof/>
            <w:webHidden/>
          </w:rPr>
          <w:tab/>
        </w:r>
        <w:r w:rsidR="005007C3">
          <w:rPr>
            <w:noProof/>
            <w:webHidden/>
          </w:rPr>
          <w:fldChar w:fldCharType="begin"/>
        </w:r>
        <w:r w:rsidR="005007C3">
          <w:rPr>
            <w:noProof/>
            <w:webHidden/>
          </w:rPr>
          <w:instrText xml:space="preserve"> PAGEREF _Toc215745324 \h </w:instrText>
        </w:r>
        <w:r w:rsidR="005007C3">
          <w:rPr>
            <w:noProof/>
            <w:webHidden/>
          </w:rPr>
        </w:r>
        <w:r w:rsidR="005007C3">
          <w:rPr>
            <w:noProof/>
            <w:webHidden/>
          </w:rPr>
          <w:fldChar w:fldCharType="separate"/>
        </w:r>
        <w:r w:rsidR="00F21A88">
          <w:rPr>
            <w:noProof/>
            <w:webHidden/>
          </w:rPr>
          <w:t>10</w:t>
        </w:r>
        <w:r w:rsidR="005007C3">
          <w:rPr>
            <w:noProof/>
            <w:webHidden/>
          </w:rPr>
          <w:fldChar w:fldCharType="end"/>
        </w:r>
      </w:hyperlink>
    </w:p>
    <w:p w14:paraId="40102F15" w14:textId="57AE5372"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25"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_Toc215745325 \h </w:instrText>
        </w:r>
        <w:r>
          <w:rPr>
            <w:noProof/>
            <w:webHidden/>
          </w:rPr>
        </w:r>
        <w:r>
          <w:rPr>
            <w:noProof/>
            <w:webHidden/>
          </w:rPr>
          <w:fldChar w:fldCharType="separate"/>
        </w:r>
        <w:r w:rsidR="00F21A88">
          <w:rPr>
            <w:noProof/>
            <w:webHidden/>
          </w:rPr>
          <w:t>10</w:t>
        </w:r>
        <w:r>
          <w:rPr>
            <w:noProof/>
            <w:webHidden/>
          </w:rPr>
          <w:fldChar w:fldCharType="end"/>
        </w:r>
      </w:hyperlink>
    </w:p>
    <w:p w14:paraId="47EB1265" w14:textId="621A44C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26" w:history="1">
        <w:r w:rsidRPr="00191602">
          <w:rPr>
            <w:rStyle w:val="Hyperlink"/>
            <w:noProof/>
          </w:rPr>
          <w:t>Sector spotlight</w:t>
        </w:r>
        <w:r>
          <w:rPr>
            <w:noProof/>
            <w:webHidden/>
          </w:rPr>
          <w:tab/>
        </w:r>
        <w:r>
          <w:rPr>
            <w:noProof/>
            <w:webHidden/>
          </w:rPr>
          <w:fldChar w:fldCharType="begin"/>
        </w:r>
        <w:r>
          <w:rPr>
            <w:noProof/>
            <w:webHidden/>
          </w:rPr>
          <w:instrText xml:space="preserve"> PAGEREF _Toc215745326 \h </w:instrText>
        </w:r>
        <w:r>
          <w:rPr>
            <w:noProof/>
            <w:webHidden/>
          </w:rPr>
        </w:r>
        <w:r>
          <w:rPr>
            <w:noProof/>
            <w:webHidden/>
          </w:rPr>
          <w:fldChar w:fldCharType="separate"/>
        </w:r>
        <w:r w:rsidR="00F21A88">
          <w:rPr>
            <w:noProof/>
            <w:webHidden/>
          </w:rPr>
          <w:t>13</w:t>
        </w:r>
        <w:r>
          <w:rPr>
            <w:noProof/>
            <w:webHidden/>
          </w:rPr>
          <w:fldChar w:fldCharType="end"/>
        </w:r>
      </w:hyperlink>
    </w:p>
    <w:p w14:paraId="202D7766" w14:textId="20458256"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27" w:history="1">
        <w:r w:rsidRPr="00191602">
          <w:rPr>
            <w:rStyle w:val="Hyperlink"/>
            <w:noProof/>
          </w:rPr>
          <w:t>Facts from FAL</w:t>
        </w:r>
        <w:r>
          <w:rPr>
            <w:noProof/>
            <w:webHidden/>
          </w:rPr>
          <w:tab/>
        </w:r>
        <w:r>
          <w:rPr>
            <w:noProof/>
            <w:webHidden/>
          </w:rPr>
          <w:fldChar w:fldCharType="begin"/>
        </w:r>
        <w:r>
          <w:rPr>
            <w:noProof/>
            <w:webHidden/>
          </w:rPr>
          <w:instrText xml:space="preserve"> PAGEREF _Toc215745327 \h </w:instrText>
        </w:r>
        <w:r>
          <w:rPr>
            <w:noProof/>
            <w:webHidden/>
          </w:rPr>
        </w:r>
        <w:r>
          <w:rPr>
            <w:noProof/>
            <w:webHidden/>
          </w:rPr>
          <w:fldChar w:fldCharType="separate"/>
        </w:r>
        <w:r w:rsidR="00F21A88">
          <w:rPr>
            <w:noProof/>
            <w:webHidden/>
          </w:rPr>
          <w:t>14</w:t>
        </w:r>
        <w:r>
          <w:rPr>
            <w:noProof/>
            <w:webHidden/>
          </w:rPr>
          <w:fldChar w:fldCharType="end"/>
        </w:r>
      </w:hyperlink>
    </w:p>
    <w:p w14:paraId="0B4A3B35" w14:textId="6A7218E5"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28"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_Toc215745328 \h </w:instrText>
        </w:r>
        <w:r>
          <w:rPr>
            <w:noProof/>
            <w:webHidden/>
          </w:rPr>
        </w:r>
        <w:r>
          <w:rPr>
            <w:noProof/>
            <w:webHidden/>
          </w:rPr>
          <w:fldChar w:fldCharType="separate"/>
        </w:r>
        <w:r w:rsidR="00F21A88">
          <w:rPr>
            <w:noProof/>
            <w:webHidden/>
          </w:rPr>
          <w:t>15</w:t>
        </w:r>
        <w:r>
          <w:rPr>
            <w:noProof/>
            <w:webHidden/>
          </w:rPr>
          <w:fldChar w:fldCharType="end"/>
        </w:r>
      </w:hyperlink>
    </w:p>
    <w:p w14:paraId="39CE07BE" w14:textId="358E7CAC"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29" w:history="1">
        <w:r w:rsidRPr="00191602">
          <w:rPr>
            <w:rStyle w:val="Hyperlink"/>
            <w:noProof/>
          </w:rPr>
          <w:t>Share with families</w:t>
        </w:r>
        <w:r>
          <w:rPr>
            <w:noProof/>
            <w:webHidden/>
          </w:rPr>
          <w:tab/>
        </w:r>
        <w:r>
          <w:rPr>
            <w:noProof/>
            <w:webHidden/>
          </w:rPr>
          <w:fldChar w:fldCharType="begin"/>
        </w:r>
        <w:r>
          <w:rPr>
            <w:noProof/>
            <w:webHidden/>
          </w:rPr>
          <w:instrText xml:space="preserve"> PAGEREF _Toc215745329 \h </w:instrText>
        </w:r>
        <w:r>
          <w:rPr>
            <w:noProof/>
            <w:webHidden/>
          </w:rPr>
        </w:r>
        <w:r>
          <w:rPr>
            <w:noProof/>
            <w:webHidden/>
          </w:rPr>
          <w:fldChar w:fldCharType="separate"/>
        </w:r>
        <w:r w:rsidR="00F21A88">
          <w:rPr>
            <w:noProof/>
            <w:webHidden/>
          </w:rPr>
          <w:t>16</w:t>
        </w:r>
        <w:r>
          <w:rPr>
            <w:noProof/>
            <w:webHidden/>
          </w:rPr>
          <w:fldChar w:fldCharType="end"/>
        </w:r>
      </w:hyperlink>
    </w:p>
    <w:p w14:paraId="300BD34D" w14:textId="725BCB37" w:rsidR="005007C3" w:rsidRDefault="005007C3">
      <w:pPr>
        <w:pStyle w:val="TOC1"/>
        <w:rPr>
          <w:rFonts w:eastAsiaTheme="minorEastAsia"/>
          <w:noProof/>
          <w:kern w:val="2"/>
          <w:sz w:val="24"/>
          <w:szCs w:val="24"/>
          <w:lang w:eastAsia="en-AU"/>
          <w14:ligatures w14:val="standardContextual"/>
        </w:rPr>
      </w:pPr>
      <w:hyperlink w:anchor="_Toc215745330" w:history="1">
        <w:r w:rsidRPr="00191602">
          <w:rPr>
            <w:rStyle w:val="Hyperlink"/>
            <w:noProof/>
          </w:rPr>
          <w:t>3 December 2025</w:t>
        </w:r>
        <w:r>
          <w:rPr>
            <w:noProof/>
            <w:webHidden/>
          </w:rPr>
          <w:tab/>
        </w:r>
        <w:r>
          <w:rPr>
            <w:noProof/>
            <w:webHidden/>
          </w:rPr>
          <w:fldChar w:fldCharType="begin"/>
        </w:r>
        <w:r>
          <w:rPr>
            <w:noProof/>
            <w:webHidden/>
          </w:rPr>
          <w:instrText xml:space="preserve"> PAGEREF _Toc215745330 \h </w:instrText>
        </w:r>
        <w:r>
          <w:rPr>
            <w:noProof/>
            <w:webHidden/>
          </w:rPr>
        </w:r>
        <w:r>
          <w:rPr>
            <w:noProof/>
            <w:webHidden/>
          </w:rPr>
          <w:fldChar w:fldCharType="separate"/>
        </w:r>
        <w:r w:rsidR="00F21A88">
          <w:rPr>
            <w:noProof/>
            <w:webHidden/>
          </w:rPr>
          <w:t>17</w:t>
        </w:r>
        <w:r>
          <w:rPr>
            <w:noProof/>
            <w:webHidden/>
          </w:rPr>
          <w:fldChar w:fldCharType="end"/>
        </w:r>
      </w:hyperlink>
    </w:p>
    <w:p w14:paraId="50B5EB31" w14:textId="1B2D7A34"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31" w:history="1">
        <w:r w:rsidRPr="00191602">
          <w:rPr>
            <w:rStyle w:val="Hyperlink"/>
            <w:noProof/>
          </w:rPr>
          <w:t>Qld storms: CCS period of emergency declared</w:t>
        </w:r>
        <w:r>
          <w:rPr>
            <w:noProof/>
            <w:webHidden/>
          </w:rPr>
          <w:tab/>
        </w:r>
        <w:r>
          <w:rPr>
            <w:noProof/>
            <w:webHidden/>
          </w:rPr>
          <w:fldChar w:fldCharType="begin"/>
        </w:r>
        <w:r>
          <w:rPr>
            <w:noProof/>
            <w:webHidden/>
          </w:rPr>
          <w:instrText xml:space="preserve"> PAGEREF _Toc215745331 \h </w:instrText>
        </w:r>
        <w:r>
          <w:rPr>
            <w:noProof/>
            <w:webHidden/>
          </w:rPr>
        </w:r>
        <w:r>
          <w:rPr>
            <w:noProof/>
            <w:webHidden/>
          </w:rPr>
          <w:fldChar w:fldCharType="separate"/>
        </w:r>
        <w:r w:rsidR="00F21A88">
          <w:rPr>
            <w:noProof/>
            <w:webHidden/>
          </w:rPr>
          <w:t>17</w:t>
        </w:r>
        <w:r>
          <w:rPr>
            <w:noProof/>
            <w:webHidden/>
          </w:rPr>
          <w:fldChar w:fldCharType="end"/>
        </w:r>
      </w:hyperlink>
    </w:p>
    <w:p w14:paraId="6E0C95CF" w14:textId="6D468976" w:rsidR="005007C3" w:rsidRDefault="005007C3">
      <w:pPr>
        <w:pStyle w:val="TOC1"/>
        <w:rPr>
          <w:rFonts w:eastAsiaTheme="minorEastAsia"/>
          <w:noProof/>
          <w:kern w:val="2"/>
          <w:sz w:val="24"/>
          <w:szCs w:val="24"/>
          <w:lang w:eastAsia="en-AU"/>
          <w14:ligatures w14:val="standardContextual"/>
        </w:rPr>
      </w:pPr>
      <w:hyperlink w:anchor="_Toc215745332" w:history="1">
        <w:r w:rsidRPr="00191602">
          <w:rPr>
            <w:rStyle w:val="Hyperlink"/>
            <w:noProof/>
          </w:rPr>
          <w:t>1 December 2025</w:t>
        </w:r>
        <w:r>
          <w:rPr>
            <w:noProof/>
            <w:webHidden/>
          </w:rPr>
          <w:tab/>
        </w:r>
        <w:r>
          <w:rPr>
            <w:noProof/>
            <w:webHidden/>
          </w:rPr>
          <w:fldChar w:fldCharType="begin"/>
        </w:r>
        <w:r>
          <w:rPr>
            <w:noProof/>
            <w:webHidden/>
          </w:rPr>
          <w:instrText xml:space="preserve"> PAGEREF _Toc215745332 \h </w:instrText>
        </w:r>
        <w:r>
          <w:rPr>
            <w:noProof/>
            <w:webHidden/>
          </w:rPr>
        </w:r>
        <w:r>
          <w:rPr>
            <w:noProof/>
            <w:webHidden/>
          </w:rPr>
          <w:fldChar w:fldCharType="separate"/>
        </w:r>
        <w:r w:rsidR="00F21A88">
          <w:rPr>
            <w:noProof/>
            <w:webHidden/>
          </w:rPr>
          <w:t>19</w:t>
        </w:r>
        <w:r>
          <w:rPr>
            <w:noProof/>
            <w:webHidden/>
          </w:rPr>
          <w:fldChar w:fldCharType="end"/>
        </w:r>
      </w:hyperlink>
    </w:p>
    <w:p w14:paraId="73DC0C53" w14:textId="1A1483F2"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33" w:history="1">
        <w:r w:rsidRPr="00191602">
          <w:rPr>
            <w:rStyle w:val="Hyperlink"/>
            <w:bCs/>
            <w:noProof/>
          </w:rPr>
          <w:t>Service closures to support mandatory child safety training</w:t>
        </w:r>
        <w:r>
          <w:rPr>
            <w:noProof/>
            <w:webHidden/>
          </w:rPr>
          <w:tab/>
        </w:r>
        <w:r>
          <w:rPr>
            <w:noProof/>
            <w:webHidden/>
          </w:rPr>
          <w:fldChar w:fldCharType="begin"/>
        </w:r>
        <w:r>
          <w:rPr>
            <w:noProof/>
            <w:webHidden/>
          </w:rPr>
          <w:instrText xml:space="preserve"> PAGEREF _Toc215745333 \h </w:instrText>
        </w:r>
        <w:r>
          <w:rPr>
            <w:noProof/>
            <w:webHidden/>
          </w:rPr>
        </w:r>
        <w:r>
          <w:rPr>
            <w:noProof/>
            <w:webHidden/>
          </w:rPr>
          <w:fldChar w:fldCharType="separate"/>
        </w:r>
        <w:r w:rsidR="00F21A88">
          <w:rPr>
            <w:noProof/>
            <w:webHidden/>
          </w:rPr>
          <w:t>19</w:t>
        </w:r>
        <w:r>
          <w:rPr>
            <w:noProof/>
            <w:webHidden/>
          </w:rPr>
          <w:fldChar w:fldCharType="end"/>
        </w:r>
      </w:hyperlink>
    </w:p>
    <w:p w14:paraId="5BD1BC2B" w14:textId="1EEDE6A5" w:rsidR="005007C3" w:rsidRDefault="005007C3">
      <w:pPr>
        <w:pStyle w:val="TOC1"/>
        <w:rPr>
          <w:rFonts w:eastAsiaTheme="minorEastAsia"/>
          <w:noProof/>
          <w:kern w:val="2"/>
          <w:sz w:val="24"/>
          <w:szCs w:val="24"/>
          <w:lang w:eastAsia="en-AU"/>
          <w14:ligatures w14:val="standardContextual"/>
        </w:rPr>
      </w:pPr>
      <w:hyperlink w:anchor="_Toc215745334" w:history="1">
        <w:r w:rsidRPr="00191602">
          <w:rPr>
            <w:rStyle w:val="Hyperlink"/>
            <w:noProof/>
          </w:rPr>
          <w:t>26 November 2025</w:t>
        </w:r>
        <w:r>
          <w:rPr>
            <w:noProof/>
            <w:webHidden/>
          </w:rPr>
          <w:tab/>
        </w:r>
        <w:r>
          <w:rPr>
            <w:noProof/>
            <w:webHidden/>
          </w:rPr>
          <w:fldChar w:fldCharType="begin"/>
        </w:r>
        <w:r>
          <w:rPr>
            <w:noProof/>
            <w:webHidden/>
          </w:rPr>
          <w:instrText xml:space="preserve"> PAGEREF _Toc215745334 \h </w:instrText>
        </w:r>
        <w:r>
          <w:rPr>
            <w:noProof/>
            <w:webHidden/>
          </w:rPr>
        </w:r>
        <w:r>
          <w:rPr>
            <w:noProof/>
            <w:webHidden/>
          </w:rPr>
          <w:fldChar w:fldCharType="separate"/>
        </w:r>
        <w:r w:rsidR="00F21A88">
          <w:rPr>
            <w:noProof/>
            <w:webHidden/>
          </w:rPr>
          <w:t>20</w:t>
        </w:r>
        <w:r>
          <w:rPr>
            <w:noProof/>
            <w:webHidden/>
          </w:rPr>
          <w:fldChar w:fldCharType="end"/>
        </w:r>
      </w:hyperlink>
    </w:p>
    <w:p w14:paraId="182CACBE" w14:textId="0EF34196"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35" w:history="1">
        <w:r w:rsidRPr="00191602">
          <w:rPr>
            <w:rStyle w:val="Hyperlink"/>
            <w:noProof/>
          </w:rPr>
          <w:t>Tropical Cyclone Fina: CCS period of emergency declared</w:t>
        </w:r>
        <w:r>
          <w:rPr>
            <w:noProof/>
            <w:webHidden/>
          </w:rPr>
          <w:tab/>
        </w:r>
        <w:r>
          <w:rPr>
            <w:noProof/>
            <w:webHidden/>
          </w:rPr>
          <w:fldChar w:fldCharType="begin"/>
        </w:r>
        <w:r>
          <w:rPr>
            <w:noProof/>
            <w:webHidden/>
          </w:rPr>
          <w:instrText xml:space="preserve"> PAGEREF _Toc215745335 \h </w:instrText>
        </w:r>
        <w:r>
          <w:rPr>
            <w:noProof/>
            <w:webHidden/>
          </w:rPr>
        </w:r>
        <w:r>
          <w:rPr>
            <w:noProof/>
            <w:webHidden/>
          </w:rPr>
          <w:fldChar w:fldCharType="separate"/>
        </w:r>
        <w:r w:rsidR="00F21A88">
          <w:rPr>
            <w:noProof/>
            <w:webHidden/>
          </w:rPr>
          <w:t>20</w:t>
        </w:r>
        <w:r>
          <w:rPr>
            <w:noProof/>
            <w:webHidden/>
          </w:rPr>
          <w:fldChar w:fldCharType="end"/>
        </w:r>
      </w:hyperlink>
    </w:p>
    <w:p w14:paraId="04EBB6D0" w14:textId="01748B59" w:rsidR="005007C3" w:rsidRDefault="005007C3">
      <w:pPr>
        <w:pStyle w:val="TOC1"/>
        <w:rPr>
          <w:rFonts w:eastAsiaTheme="minorEastAsia"/>
          <w:noProof/>
          <w:kern w:val="2"/>
          <w:sz w:val="24"/>
          <w:szCs w:val="24"/>
          <w:lang w:eastAsia="en-AU"/>
          <w14:ligatures w14:val="standardContextual"/>
        </w:rPr>
      </w:pPr>
      <w:hyperlink w:anchor="_Toc215745336" w:history="1">
        <w:r w:rsidRPr="00191602">
          <w:rPr>
            <w:rStyle w:val="Hyperlink"/>
            <w:noProof/>
          </w:rPr>
          <w:t>26 November 2025</w:t>
        </w:r>
        <w:r>
          <w:rPr>
            <w:noProof/>
            <w:webHidden/>
          </w:rPr>
          <w:tab/>
        </w:r>
        <w:r>
          <w:rPr>
            <w:noProof/>
            <w:webHidden/>
          </w:rPr>
          <w:fldChar w:fldCharType="begin"/>
        </w:r>
        <w:r>
          <w:rPr>
            <w:noProof/>
            <w:webHidden/>
          </w:rPr>
          <w:instrText xml:space="preserve"> PAGEREF _Toc215745336 \h </w:instrText>
        </w:r>
        <w:r>
          <w:rPr>
            <w:noProof/>
            <w:webHidden/>
          </w:rPr>
        </w:r>
        <w:r>
          <w:rPr>
            <w:noProof/>
            <w:webHidden/>
          </w:rPr>
          <w:fldChar w:fldCharType="separate"/>
        </w:r>
        <w:r w:rsidR="00F21A88">
          <w:rPr>
            <w:noProof/>
            <w:webHidden/>
          </w:rPr>
          <w:t>22</w:t>
        </w:r>
        <w:r>
          <w:rPr>
            <w:noProof/>
            <w:webHidden/>
          </w:rPr>
          <w:fldChar w:fldCharType="end"/>
        </w:r>
      </w:hyperlink>
    </w:p>
    <w:p w14:paraId="61D10F78" w14:textId="36A10D28"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37"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_Toc215745337 \h </w:instrText>
        </w:r>
        <w:r>
          <w:rPr>
            <w:noProof/>
            <w:webHidden/>
          </w:rPr>
        </w:r>
        <w:r>
          <w:rPr>
            <w:noProof/>
            <w:webHidden/>
          </w:rPr>
          <w:fldChar w:fldCharType="separate"/>
        </w:r>
        <w:r w:rsidR="00F21A88">
          <w:rPr>
            <w:noProof/>
            <w:webHidden/>
          </w:rPr>
          <w:t>22</w:t>
        </w:r>
        <w:r>
          <w:rPr>
            <w:noProof/>
            <w:webHidden/>
          </w:rPr>
          <w:fldChar w:fldCharType="end"/>
        </w:r>
      </w:hyperlink>
    </w:p>
    <w:p w14:paraId="2C4B5A7E" w14:textId="389D176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38" w:history="1">
        <w:r w:rsidRPr="00191602">
          <w:rPr>
            <w:rStyle w:val="Hyperlink"/>
            <w:noProof/>
          </w:rPr>
          <w:t>Facts from FAL</w:t>
        </w:r>
        <w:r>
          <w:rPr>
            <w:noProof/>
            <w:webHidden/>
          </w:rPr>
          <w:tab/>
        </w:r>
        <w:r>
          <w:rPr>
            <w:noProof/>
            <w:webHidden/>
          </w:rPr>
          <w:fldChar w:fldCharType="begin"/>
        </w:r>
        <w:r>
          <w:rPr>
            <w:noProof/>
            <w:webHidden/>
          </w:rPr>
          <w:instrText xml:space="preserve"> PAGEREF _Toc215745338 \h </w:instrText>
        </w:r>
        <w:r>
          <w:rPr>
            <w:noProof/>
            <w:webHidden/>
          </w:rPr>
        </w:r>
        <w:r>
          <w:rPr>
            <w:noProof/>
            <w:webHidden/>
          </w:rPr>
          <w:fldChar w:fldCharType="separate"/>
        </w:r>
        <w:r w:rsidR="00F21A88">
          <w:rPr>
            <w:noProof/>
            <w:webHidden/>
          </w:rPr>
          <w:t>23</w:t>
        </w:r>
        <w:r>
          <w:rPr>
            <w:noProof/>
            <w:webHidden/>
          </w:rPr>
          <w:fldChar w:fldCharType="end"/>
        </w:r>
      </w:hyperlink>
    </w:p>
    <w:p w14:paraId="61DB5CD4" w14:textId="179CFE4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39"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_Toc215745339 \h </w:instrText>
        </w:r>
        <w:r>
          <w:rPr>
            <w:noProof/>
            <w:webHidden/>
          </w:rPr>
        </w:r>
        <w:r>
          <w:rPr>
            <w:noProof/>
            <w:webHidden/>
          </w:rPr>
          <w:fldChar w:fldCharType="separate"/>
        </w:r>
        <w:r w:rsidR="00F21A88">
          <w:rPr>
            <w:noProof/>
            <w:webHidden/>
          </w:rPr>
          <w:t>23</w:t>
        </w:r>
        <w:r>
          <w:rPr>
            <w:noProof/>
            <w:webHidden/>
          </w:rPr>
          <w:fldChar w:fldCharType="end"/>
        </w:r>
      </w:hyperlink>
    </w:p>
    <w:p w14:paraId="37850EAD" w14:textId="3E811417"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40" w:history="1">
        <w:r w:rsidRPr="00191602">
          <w:rPr>
            <w:rStyle w:val="Hyperlink"/>
            <w:noProof/>
          </w:rPr>
          <w:t>News for families</w:t>
        </w:r>
        <w:r>
          <w:rPr>
            <w:noProof/>
            <w:webHidden/>
          </w:rPr>
          <w:tab/>
        </w:r>
        <w:r>
          <w:rPr>
            <w:noProof/>
            <w:webHidden/>
          </w:rPr>
          <w:fldChar w:fldCharType="begin"/>
        </w:r>
        <w:r>
          <w:rPr>
            <w:noProof/>
            <w:webHidden/>
          </w:rPr>
          <w:instrText xml:space="preserve"> PAGEREF _Toc215745340 \h </w:instrText>
        </w:r>
        <w:r>
          <w:rPr>
            <w:noProof/>
            <w:webHidden/>
          </w:rPr>
        </w:r>
        <w:r>
          <w:rPr>
            <w:noProof/>
            <w:webHidden/>
          </w:rPr>
          <w:fldChar w:fldCharType="separate"/>
        </w:r>
        <w:r w:rsidR="00F21A88">
          <w:rPr>
            <w:noProof/>
            <w:webHidden/>
          </w:rPr>
          <w:t>24</w:t>
        </w:r>
        <w:r>
          <w:rPr>
            <w:noProof/>
            <w:webHidden/>
          </w:rPr>
          <w:fldChar w:fldCharType="end"/>
        </w:r>
      </w:hyperlink>
    </w:p>
    <w:p w14:paraId="0690DEA3" w14:textId="28478A1C" w:rsidR="005007C3" w:rsidRDefault="005007C3">
      <w:pPr>
        <w:pStyle w:val="TOC1"/>
        <w:rPr>
          <w:rFonts w:eastAsiaTheme="minorEastAsia"/>
          <w:noProof/>
          <w:kern w:val="2"/>
          <w:sz w:val="24"/>
          <w:szCs w:val="24"/>
          <w:lang w:eastAsia="en-AU"/>
          <w14:ligatures w14:val="standardContextual"/>
        </w:rPr>
      </w:pPr>
      <w:hyperlink w:anchor="_Toc215745341" w:history="1">
        <w:r w:rsidRPr="00191602">
          <w:rPr>
            <w:rStyle w:val="Hyperlink"/>
            <w:noProof/>
          </w:rPr>
          <w:t>20 November 2025</w:t>
        </w:r>
        <w:r>
          <w:rPr>
            <w:noProof/>
            <w:webHidden/>
          </w:rPr>
          <w:tab/>
        </w:r>
        <w:r>
          <w:rPr>
            <w:noProof/>
            <w:webHidden/>
          </w:rPr>
          <w:fldChar w:fldCharType="begin"/>
        </w:r>
        <w:r>
          <w:rPr>
            <w:noProof/>
            <w:webHidden/>
          </w:rPr>
          <w:instrText xml:space="preserve"> PAGEREF _Toc215745341 \h </w:instrText>
        </w:r>
        <w:r>
          <w:rPr>
            <w:noProof/>
            <w:webHidden/>
          </w:rPr>
        </w:r>
        <w:r>
          <w:rPr>
            <w:noProof/>
            <w:webHidden/>
          </w:rPr>
          <w:fldChar w:fldCharType="separate"/>
        </w:r>
        <w:r w:rsidR="00F21A88">
          <w:rPr>
            <w:noProof/>
            <w:webHidden/>
          </w:rPr>
          <w:t>25</w:t>
        </w:r>
        <w:r>
          <w:rPr>
            <w:noProof/>
            <w:webHidden/>
          </w:rPr>
          <w:fldChar w:fldCharType="end"/>
        </w:r>
      </w:hyperlink>
    </w:p>
    <w:p w14:paraId="7EB9DA3E" w14:textId="5EC37E62"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42" w:history="1">
        <w:r w:rsidRPr="00191602">
          <w:rPr>
            <w:rStyle w:val="Hyperlink"/>
            <w:bCs/>
            <w:noProof/>
          </w:rPr>
          <w:t>Recalled play sand due to asbestos risks: CCS period of emergency declared</w:t>
        </w:r>
        <w:r>
          <w:rPr>
            <w:noProof/>
            <w:webHidden/>
          </w:rPr>
          <w:tab/>
        </w:r>
        <w:r>
          <w:rPr>
            <w:noProof/>
            <w:webHidden/>
          </w:rPr>
          <w:fldChar w:fldCharType="begin"/>
        </w:r>
        <w:r>
          <w:rPr>
            <w:noProof/>
            <w:webHidden/>
          </w:rPr>
          <w:instrText xml:space="preserve"> PAGEREF _Toc215745342 \h </w:instrText>
        </w:r>
        <w:r>
          <w:rPr>
            <w:noProof/>
            <w:webHidden/>
          </w:rPr>
        </w:r>
        <w:r>
          <w:rPr>
            <w:noProof/>
            <w:webHidden/>
          </w:rPr>
          <w:fldChar w:fldCharType="separate"/>
        </w:r>
        <w:r w:rsidR="00F21A88">
          <w:rPr>
            <w:noProof/>
            <w:webHidden/>
          </w:rPr>
          <w:t>25</w:t>
        </w:r>
        <w:r>
          <w:rPr>
            <w:noProof/>
            <w:webHidden/>
          </w:rPr>
          <w:fldChar w:fldCharType="end"/>
        </w:r>
      </w:hyperlink>
    </w:p>
    <w:p w14:paraId="3AF68438" w14:textId="47F2B3FB" w:rsidR="005007C3" w:rsidRDefault="005007C3">
      <w:pPr>
        <w:pStyle w:val="TOC1"/>
        <w:rPr>
          <w:rFonts w:eastAsiaTheme="minorEastAsia"/>
          <w:noProof/>
          <w:kern w:val="2"/>
          <w:sz w:val="24"/>
          <w:szCs w:val="24"/>
          <w:lang w:eastAsia="en-AU"/>
          <w14:ligatures w14:val="standardContextual"/>
        </w:rPr>
      </w:pPr>
      <w:hyperlink w:anchor="_Toc215745343" w:history="1">
        <w:r w:rsidRPr="00191602">
          <w:rPr>
            <w:rStyle w:val="Hyperlink"/>
            <w:noProof/>
          </w:rPr>
          <w:t>19 November 2025</w:t>
        </w:r>
        <w:r>
          <w:rPr>
            <w:noProof/>
            <w:webHidden/>
          </w:rPr>
          <w:tab/>
        </w:r>
        <w:r>
          <w:rPr>
            <w:noProof/>
            <w:webHidden/>
          </w:rPr>
          <w:fldChar w:fldCharType="begin"/>
        </w:r>
        <w:r>
          <w:rPr>
            <w:noProof/>
            <w:webHidden/>
          </w:rPr>
          <w:instrText xml:space="preserve"> PAGEREF _Toc215745343 \h </w:instrText>
        </w:r>
        <w:r>
          <w:rPr>
            <w:noProof/>
            <w:webHidden/>
          </w:rPr>
        </w:r>
        <w:r>
          <w:rPr>
            <w:noProof/>
            <w:webHidden/>
          </w:rPr>
          <w:fldChar w:fldCharType="separate"/>
        </w:r>
        <w:r w:rsidR="00F21A88">
          <w:rPr>
            <w:noProof/>
            <w:webHidden/>
          </w:rPr>
          <w:t>27</w:t>
        </w:r>
        <w:r>
          <w:rPr>
            <w:noProof/>
            <w:webHidden/>
          </w:rPr>
          <w:fldChar w:fldCharType="end"/>
        </w:r>
      </w:hyperlink>
    </w:p>
    <w:p w14:paraId="1E3B3063" w14:textId="33ED7067"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44"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_Toc215745344 \h </w:instrText>
        </w:r>
        <w:r>
          <w:rPr>
            <w:noProof/>
            <w:webHidden/>
          </w:rPr>
        </w:r>
        <w:r>
          <w:rPr>
            <w:noProof/>
            <w:webHidden/>
          </w:rPr>
          <w:fldChar w:fldCharType="separate"/>
        </w:r>
        <w:r w:rsidR="00F21A88">
          <w:rPr>
            <w:noProof/>
            <w:webHidden/>
          </w:rPr>
          <w:t>27</w:t>
        </w:r>
        <w:r>
          <w:rPr>
            <w:noProof/>
            <w:webHidden/>
          </w:rPr>
          <w:fldChar w:fldCharType="end"/>
        </w:r>
      </w:hyperlink>
    </w:p>
    <w:p w14:paraId="5FBC09D9" w14:textId="4741F6C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45" w:history="1">
        <w:r w:rsidRPr="00191602">
          <w:rPr>
            <w:rStyle w:val="Hyperlink"/>
            <w:noProof/>
          </w:rPr>
          <w:t>Facts from FAL</w:t>
        </w:r>
        <w:r>
          <w:rPr>
            <w:noProof/>
            <w:webHidden/>
          </w:rPr>
          <w:tab/>
        </w:r>
        <w:r>
          <w:rPr>
            <w:noProof/>
            <w:webHidden/>
          </w:rPr>
          <w:fldChar w:fldCharType="begin"/>
        </w:r>
        <w:r>
          <w:rPr>
            <w:noProof/>
            <w:webHidden/>
          </w:rPr>
          <w:instrText xml:space="preserve"> PAGEREF _Toc215745345 \h </w:instrText>
        </w:r>
        <w:r>
          <w:rPr>
            <w:noProof/>
            <w:webHidden/>
          </w:rPr>
        </w:r>
        <w:r>
          <w:rPr>
            <w:noProof/>
            <w:webHidden/>
          </w:rPr>
          <w:fldChar w:fldCharType="separate"/>
        </w:r>
        <w:r w:rsidR="00F21A88">
          <w:rPr>
            <w:noProof/>
            <w:webHidden/>
          </w:rPr>
          <w:t>29</w:t>
        </w:r>
        <w:r>
          <w:rPr>
            <w:noProof/>
            <w:webHidden/>
          </w:rPr>
          <w:fldChar w:fldCharType="end"/>
        </w:r>
      </w:hyperlink>
    </w:p>
    <w:p w14:paraId="4BD2B966" w14:textId="273F36D5"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46"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_Toc215745346 \h </w:instrText>
        </w:r>
        <w:r>
          <w:rPr>
            <w:noProof/>
            <w:webHidden/>
          </w:rPr>
        </w:r>
        <w:r>
          <w:rPr>
            <w:noProof/>
            <w:webHidden/>
          </w:rPr>
          <w:fldChar w:fldCharType="separate"/>
        </w:r>
        <w:r w:rsidR="00F21A88">
          <w:rPr>
            <w:noProof/>
            <w:webHidden/>
          </w:rPr>
          <w:t>29</w:t>
        </w:r>
        <w:r>
          <w:rPr>
            <w:noProof/>
            <w:webHidden/>
          </w:rPr>
          <w:fldChar w:fldCharType="end"/>
        </w:r>
      </w:hyperlink>
    </w:p>
    <w:p w14:paraId="6E1F69A6" w14:textId="60D79DE6" w:rsidR="005007C3" w:rsidRDefault="005007C3">
      <w:pPr>
        <w:pStyle w:val="TOC1"/>
        <w:rPr>
          <w:rFonts w:eastAsiaTheme="minorEastAsia"/>
          <w:noProof/>
          <w:kern w:val="2"/>
          <w:sz w:val="24"/>
          <w:szCs w:val="24"/>
          <w:lang w:eastAsia="en-AU"/>
          <w14:ligatures w14:val="standardContextual"/>
        </w:rPr>
      </w:pPr>
      <w:hyperlink w:anchor="_Toc215745347" w:history="1">
        <w:r w:rsidRPr="00191602">
          <w:rPr>
            <w:rStyle w:val="Hyperlink"/>
            <w:noProof/>
          </w:rPr>
          <w:t>14 November 2025</w:t>
        </w:r>
        <w:r>
          <w:rPr>
            <w:noProof/>
            <w:webHidden/>
          </w:rPr>
          <w:tab/>
        </w:r>
        <w:r>
          <w:rPr>
            <w:noProof/>
            <w:webHidden/>
          </w:rPr>
          <w:fldChar w:fldCharType="begin"/>
        </w:r>
        <w:r>
          <w:rPr>
            <w:noProof/>
            <w:webHidden/>
          </w:rPr>
          <w:instrText xml:space="preserve"> PAGEREF _Toc215745347 \h </w:instrText>
        </w:r>
        <w:r>
          <w:rPr>
            <w:noProof/>
            <w:webHidden/>
          </w:rPr>
        </w:r>
        <w:r>
          <w:rPr>
            <w:noProof/>
            <w:webHidden/>
          </w:rPr>
          <w:fldChar w:fldCharType="separate"/>
        </w:r>
        <w:r w:rsidR="00F21A88">
          <w:rPr>
            <w:noProof/>
            <w:webHidden/>
          </w:rPr>
          <w:t>30</w:t>
        </w:r>
        <w:r>
          <w:rPr>
            <w:noProof/>
            <w:webHidden/>
          </w:rPr>
          <w:fldChar w:fldCharType="end"/>
        </w:r>
      </w:hyperlink>
    </w:p>
    <w:p w14:paraId="4624FF37" w14:textId="5FEF7F0C"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48" w:history="1">
        <w:r w:rsidRPr="00191602">
          <w:rPr>
            <w:rStyle w:val="Hyperlink"/>
            <w:noProof/>
          </w:rPr>
          <w:t>QLD storms: CCS period of emergency declared</w:t>
        </w:r>
        <w:r>
          <w:rPr>
            <w:noProof/>
            <w:webHidden/>
          </w:rPr>
          <w:tab/>
        </w:r>
        <w:r>
          <w:rPr>
            <w:noProof/>
            <w:webHidden/>
          </w:rPr>
          <w:fldChar w:fldCharType="begin"/>
        </w:r>
        <w:r>
          <w:rPr>
            <w:noProof/>
            <w:webHidden/>
          </w:rPr>
          <w:instrText xml:space="preserve"> PAGEREF _Toc215745348 \h </w:instrText>
        </w:r>
        <w:r>
          <w:rPr>
            <w:noProof/>
            <w:webHidden/>
          </w:rPr>
        </w:r>
        <w:r>
          <w:rPr>
            <w:noProof/>
            <w:webHidden/>
          </w:rPr>
          <w:fldChar w:fldCharType="separate"/>
        </w:r>
        <w:r w:rsidR="00F21A88">
          <w:rPr>
            <w:noProof/>
            <w:webHidden/>
          </w:rPr>
          <w:t>30</w:t>
        </w:r>
        <w:r>
          <w:rPr>
            <w:noProof/>
            <w:webHidden/>
          </w:rPr>
          <w:fldChar w:fldCharType="end"/>
        </w:r>
      </w:hyperlink>
    </w:p>
    <w:p w14:paraId="145FA8D7" w14:textId="02C12538" w:rsidR="005007C3" w:rsidRDefault="005007C3">
      <w:pPr>
        <w:pStyle w:val="TOC1"/>
        <w:rPr>
          <w:rFonts w:eastAsiaTheme="minorEastAsia"/>
          <w:noProof/>
          <w:kern w:val="2"/>
          <w:sz w:val="24"/>
          <w:szCs w:val="24"/>
          <w:lang w:eastAsia="en-AU"/>
          <w14:ligatures w14:val="standardContextual"/>
        </w:rPr>
      </w:pPr>
      <w:hyperlink w:anchor="_Toc215745349" w:history="1">
        <w:r w:rsidRPr="00191602">
          <w:rPr>
            <w:rStyle w:val="Hyperlink"/>
            <w:noProof/>
          </w:rPr>
          <w:t>12 November 2025</w:t>
        </w:r>
        <w:r>
          <w:rPr>
            <w:noProof/>
            <w:webHidden/>
          </w:rPr>
          <w:tab/>
        </w:r>
        <w:r>
          <w:rPr>
            <w:noProof/>
            <w:webHidden/>
          </w:rPr>
          <w:fldChar w:fldCharType="begin"/>
        </w:r>
        <w:r>
          <w:rPr>
            <w:noProof/>
            <w:webHidden/>
          </w:rPr>
          <w:instrText xml:space="preserve"> PAGEREF _Toc215745349 \h </w:instrText>
        </w:r>
        <w:r>
          <w:rPr>
            <w:noProof/>
            <w:webHidden/>
          </w:rPr>
        </w:r>
        <w:r>
          <w:rPr>
            <w:noProof/>
            <w:webHidden/>
          </w:rPr>
          <w:fldChar w:fldCharType="separate"/>
        </w:r>
        <w:r w:rsidR="00F21A88">
          <w:rPr>
            <w:noProof/>
            <w:webHidden/>
          </w:rPr>
          <w:t>32</w:t>
        </w:r>
        <w:r>
          <w:rPr>
            <w:noProof/>
            <w:webHidden/>
          </w:rPr>
          <w:fldChar w:fldCharType="end"/>
        </w:r>
      </w:hyperlink>
    </w:p>
    <w:p w14:paraId="34DCFB00" w14:textId="6EA45B10"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50"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_Toc215745350 \h </w:instrText>
        </w:r>
        <w:r>
          <w:rPr>
            <w:noProof/>
            <w:webHidden/>
          </w:rPr>
        </w:r>
        <w:r>
          <w:rPr>
            <w:noProof/>
            <w:webHidden/>
          </w:rPr>
          <w:fldChar w:fldCharType="separate"/>
        </w:r>
        <w:r w:rsidR="00F21A88">
          <w:rPr>
            <w:noProof/>
            <w:webHidden/>
          </w:rPr>
          <w:t>32</w:t>
        </w:r>
        <w:r>
          <w:rPr>
            <w:noProof/>
            <w:webHidden/>
          </w:rPr>
          <w:fldChar w:fldCharType="end"/>
        </w:r>
      </w:hyperlink>
    </w:p>
    <w:p w14:paraId="1C960000" w14:textId="51AB274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51" w:history="1">
        <w:r w:rsidRPr="00191602">
          <w:rPr>
            <w:rStyle w:val="Hyperlink"/>
            <w:noProof/>
          </w:rPr>
          <w:t>Sector spotlight</w:t>
        </w:r>
        <w:r>
          <w:rPr>
            <w:noProof/>
            <w:webHidden/>
          </w:rPr>
          <w:tab/>
        </w:r>
        <w:r>
          <w:rPr>
            <w:noProof/>
            <w:webHidden/>
          </w:rPr>
          <w:fldChar w:fldCharType="begin"/>
        </w:r>
        <w:r>
          <w:rPr>
            <w:noProof/>
            <w:webHidden/>
          </w:rPr>
          <w:instrText xml:space="preserve"> PAGEREF _Toc215745351 \h </w:instrText>
        </w:r>
        <w:r>
          <w:rPr>
            <w:noProof/>
            <w:webHidden/>
          </w:rPr>
        </w:r>
        <w:r>
          <w:rPr>
            <w:noProof/>
            <w:webHidden/>
          </w:rPr>
          <w:fldChar w:fldCharType="separate"/>
        </w:r>
        <w:r w:rsidR="00F21A88">
          <w:rPr>
            <w:noProof/>
            <w:webHidden/>
          </w:rPr>
          <w:t>34</w:t>
        </w:r>
        <w:r>
          <w:rPr>
            <w:noProof/>
            <w:webHidden/>
          </w:rPr>
          <w:fldChar w:fldCharType="end"/>
        </w:r>
      </w:hyperlink>
    </w:p>
    <w:p w14:paraId="418AC10A" w14:textId="2A83FE15"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52" w:history="1">
        <w:r w:rsidRPr="00191602">
          <w:rPr>
            <w:rStyle w:val="Hyperlink"/>
            <w:noProof/>
          </w:rPr>
          <w:t>Facts from FAL</w:t>
        </w:r>
        <w:r>
          <w:rPr>
            <w:noProof/>
            <w:webHidden/>
          </w:rPr>
          <w:tab/>
        </w:r>
        <w:r>
          <w:rPr>
            <w:noProof/>
            <w:webHidden/>
          </w:rPr>
          <w:fldChar w:fldCharType="begin"/>
        </w:r>
        <w:r>
          <w:rPr>
            <w:noProof/>
            <w:webHidden/>
          </w:rPr>
          <w:instrText xml:space="preserve"> PAGEREF _Toc215745352 \h </w:instrText>
        </w:r>
        <w:r>
          <w:rPr>
            <w:noProof/>
            <w:webHidden/>
          </w:rPr>
        </w:r>
        <w:r>
          <w:rPr>
            <w:noProof/>
            <w:webHidden/>
          </w:rPr>
          <w:fldChar w:fldCharType="separate"/>
        </w:r>
        <w:r w:rsidR="00F21A88">
          <w:rPr>
            <w:noProof/>
            <w:webHidden/>
          </w:rPr>
          <w:t>34</w:t>
        </w:r>
        <w:r>
          <w:rPr>
            <w:noProof/>
            <w:webHidden/>
          </w:rPr>
          <w:fldChar w:fldCharType="end"/>
        </w:r>
      </w:hyperlink>
    </w:p>
    <w:p w14:paraId="031C6997" w14:textId="25024900" w:rsidR="005007C3" w:rsidRDefault="005007C3">
      <w:pPr>
        <w:pStyle w:val="TOC1"/>
        <w:rPr>
          <w:rFonts w:eastAsiaTheme="minorEastAsia"/>
          <w:noProof/>
          <w:kern w:val="2"/>
          <w:sz w:val="24"/>
          <w:szCs w:val="24"/>
          <w:lang w:eastAsia="en-AU"/>
          <w14:ligatures w14:val="standardContextual"/>
        </w:rPr>
      </w:pPr>
      <w:hyperlink w:anchor="_Toc215745353" w:history="1">
        <w:r w:rsidRPr="00191602">
          <w:rPr>
            <w:rStyle w:val="Hyperlink"/>
            <w:noProof/>
          </w:rPr>
          <w:t>5 November 2025</w:t>
        </w:r>
        <w:r>
          <w:rPr>
            <w:noProof/>
            <w:webHidden/>
          </w:rPr>
          <w:tab/>
        </w:r>
        <w:r>
          <w:rPr>
            <w:noProof/>
            <w:webHidden/>
          </w:rPr>
          <w:fldChar w:fldCharType="begin"/>
        </w:r>
        <w:r>
          <w:rPr>
            <w:noProof/>
            <w:webHidden/>
          </w:rPr>
          <w:instrText xml:space="preserve"> PAGEREF _Toc215745353 \h </w:instrText>
        </w:r>
        <w:r>
          <w:rPr>
            <w:noProof/>
            <w:webHidden/>
          </w:rPr>
        </w:r>
        <w:r>
          <w:rPr>
            <w:noProof/>
            <w:webHidden/>
          </w:rPr>
          <w:fldChar w:fldCharType="separate"/>
        </w:r>
        <w:r w:rsidR="00F21A88">
          <w:rPr>
            <w:noProof/>
            <w:webHidden/>
          </w:rPr>
          <w:t>36</w:t>
        </w:r>
        <w:r>
          <w:rPr>
            <w:noProof/>
            <w:webHidden/>
          </w:rPr>
          <w:fldChar w:fldCharType="end"/>
        </w:r>
      </w:hyperlink>
    </w:p>
    <w:p w14:paraId="740B67DF" w14:textId="0C31561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54"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_Toc215745354 \h </w:instrText>
        </w:r>
        <w:r>
          <w:rPr>
            <w:noProof/>
            <w:webHidden/>
          </w:rPr>
        </w:r>
        <w:r>
          <w:rPr>
            <w:noProof/>
            <w:webHidden/>
          </w:rPr>
          <w:fldChar w:fldCharType="separate"/>
        </w:r>
        <w:r w:rsidR="00F21A88">
          <w:rPr>
            <w:noProof/>
            <w:webHidden/>
          </w:rPr>
          <w:t>36</w:t>
        </w:r>
        <w:r>
          <w:rPr>
            <w:noProof/>
            <w:webHidden/>
          </w:rPr>
          <w:fldChar w:fldCharType="end"/>
        </w:r>
      </w:hyperlink>
    </w:p>
    <w:p w14:paraId="749CC1AF" w14:textId="2873B3D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55" w:history="1">
        <w:r w:rsidRPr="00191602">
          <w:rPr>
            <w:rStyle w:val="Hyperlink"/>
            <w:noProof/>
          </w:rPr>
          <w:t>Sector spotlight</w:t>
        </w:r>
        <w:r>
          <w:rPr>
            <w:noProof/>
            <w:webHidden/>
          </w:rPr>
          <w:tab/>
        </w:r>
        <w:r>
          <w:rPr>
            <w:noProof/>
            <w:webHidden/>
          </w:rPr>
          <w:fldChar w:fldCharType="begin"/>
        </w:r>
        <w:r>
          <w:rPr>
            <w:noProof/>
            <w:webHidden/>
          </w:rPr>
          <w:instrText xml:space="preserve"> PAGEREF _Toc215745355 \h </w:instrText>
        </w:r>
        <w:r>
          <w:rPr>
            <w:noProof/>
            <w:webHidden/>
          </w:rPr>
        </w:r>
        <w:r>
          <w:rPr>
            <w:noProof/>
            <w:webHidden/>
          </w:rPr>
          <w:fldChar w:fldCharType="separate"/>
        </w:r>
        <w:r w:rsidR="00F21A88">
          <w:rPr>
            <w:noProof/>
            <w:webHidden/>
          </w:rPr>
          <w:t>37</w:t>
        </w:r>
        <w:r>
          <w:rPr>
            <w:noProof/>
            <w:webHidden/>
          </w:rPr>
          <w:fldChar w:fldCharType="end"/>
        </w:r>
      </w:hyperlink>
    </w:p>
    <w:p w14:paraId="3CBF4817" w14:textId="0953D7A3"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56" w:history="1">
        <w:r w:rsidRPr="00191602">
          <w:rPr>
            <w:rStyle w:val="Hyperlink"/>
            <w:noProof/>
          </w:rPr>
          <w:t>Facts from FAL</w:t>
        </w:r>
        <w:r>
          <w:rPr>
            <w:noProof/>
            <w:webHidden/>
          </w:rPr>
          <w:tab/>
        </w:r>
        <w:r>
          <w:rPr>
            <w:noProof/>
            <w:webHidden/>
          </w:rPr>
          <w:fldChar w:fldCharType="begin"/>
        </w:r>
        <w:r>
          <w:rPr>
            <w:noProof/>
            <w:webHidden/>
          </w:rPr>
          <w:instrText xml:space="preserve"> PAGEREF _Toc215745356 \h </w:instrText>
        </w:r>
        <w:r>
          <w:rPr>
            <w:noProof/>
            <w:webHidden/>
          </w:rPr>
        </w:r>
        <w:r>
          <w:rPr>
            <w:noProof/>
            <w:webHidden/>
          </w:rPr>
          <w:fldChar w:fldCharType="separate"/>
        </w:r>
        <w:r w:rsidR="00F21A88">
          <w:rPr>
            <w:noProof/>
            <w:webHidden/>
          </w:rPr>
          <w:t>37</w:t>
        </w:r>
        <w:r>
          <w:rPr>
            <w:noProof/>
            <w:webHidden/>
          </w:rPr>
          <w:fldChar w:fldCharType="end"/>
        </w:r>
      </w:hyperlink>
    </w:p>
    <w:p w14:paraId="113D7B64" w14:textId="1AC214AF" w:rsidR="005007C3" w:rsidRDefault="005007C3">
      <w:pPr>
        <w:pStyle w:val="TOC1"/>
        <w:rPr>
          <w:rFonts w:eastAsiaTheme="minorEastAsia"/>
          <w:noProof/>
          <w:kern w:val="2"/>
          <w:sz w:val="24"/>
          <w:szCs w:val="24"/>
          <w:lang w:eastAsia="en-AU"/>
          <w14:ligatures w14:val="standardContextual"/>
        </w:rPr>
      </w:pPr>
      <w:hyperlink w:anchor="_Toc215745357" w:history="1">
        <w:r w:rsidRPr="00191602">
          <w:rPr>
            <w:rStyle w:val="Hyperlink"/>
            <w:noProof/>
          </w:rPr>
          <w:t>29 October 2025</w:t>
        </w:r>
        <w:r>
          <w:rPr>
            <w:noProof/>
            <w:webHidden/>
          </w:rPr>
          <w:tab/>
        </w:r>
        <w:r>
          <w:rPr>
            <w:noProof/>
            <w:webHidden/>
          </w:rPr>
          <w:fldChar w:fldCharType="begin"/>
        </w:r>
        <w:r>
          <w:rPr>
            <w:noProof/>
            <w:webHidden/>
          </w:rPr>
          <w:instrText xml:space="preserve"> PAGEREF _Toc215745357 \h </w:instrText>
        </w:r>
        <w:r>
          <w:rPr>
            <w:noProof/>
            <w:webHidden/>
          </w:rPr>
        </w:r>
        <w:r>
          <w:rPr>
            <w:noProof/>
            <w:webHidden/>
          </w:rPr>
          <w:fldChar w:fldCharType="separate"/>
        </w:r>
        <w:r w:rsidR="00F21A88">
          <w:rPr>
            <w:noProof/>
            <w:webHidden/>
          </w:rPr>
          <w:t>38</w:t>
        </w:r>
        <w:r>
          <w:rPr>
            <w:noProof/>
            <w:webHidden/>
          </w:rPr>
          <w:fldChar w:fldCharType="end"/>
        </w:r>
      </w:hyperlink>
    </w:p>
    <w:p w14:paraId="7EB3676B" w14:textId="78AE7890"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58"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_Toc215745358 \h </w:instrText>
        </w:r>
        <w:r>
          <w:rPr>
            <w:noProof/>
            <w:webHidden/>
          </w:rPr>
        </w:r>
        <w:r>
          <w:rPr>
            <w:noProof/>
            <w:webHidden/>
          </w:rPr>
          <w:fldChar w:fldCharType="separate"/>
        </w:r>
        <w:r w:rsidR="00F21A88">
          <w:rPr>
            <w:noProof/>
            <w:webHidden/>
          </w:rPr>
          <w:t>38</w:t>
        </w:r>
        <w:r>
          <w:rPr>
            <w:noProof/>
            <w:webHidden/>
          </w:rPr>
          <w:fldChar w:fldCharType="end"/>
        </w:r>
      </w:hyperlink>
    </w:p>
    <w:p w14:paraId="439367A3" w14:textId="2C937FDD"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59" w:history="1">
        <w:r w:rsidRPr="00191602">
          <w:rPr>
            <w:rStyle w:val="Hyperlink"/>
            <w:noProof/>
          </w:rPr>
          <w:t>Sector spotlight</w:t>
        </w:r>
        <w:r>
          <w:rPr>
            <w:noProof/>
            <w:webHidden/>
          </w:rPr>
          <w:tab/>
        </w:r>
        <w:r>
          <w:rPr>
            <w:noProof/>
            <w:webHidden/>
          </w:rPr>
          <w:fldChar w:fldCharType="begin"/>
        </w:r>
        <w:r>
          <w:rPr>
            <w:noProof/>
            <w:webHidden/>
          </w:rPr>
          <w:instrText xml:space="preserve"> PAGEREF _Toc215745359 \h </w:instrText>
        </w:r>
        <w:r>
          <w:rPr>
            <w:noProof/>
            <w:webHidden/>
          </w:rPr>
        </w:r>
        <w:r>
          <w:rPr>
            <w:noProof/>
            <w:webHidden/>
          </w:rPr>
          <w:fldChar w:fldCharType="separate"/>
        </w:r>
        <w:r w:rsidR="00F21A88">
          <w:rPr>
            <w:noProof/>
            <w:webHidden/>
          </w:rPr>
          <w:t>38</w:t>
        </w:r>
        <w:r>
          <w:rPr>
            <w:noProof/>
            <w:webHidden/>
          </w:rPr>
          <w:fldChar w:fldCharType="end"/>
        </w:r>
      </w:hyperlink>
    </w:p>
    <w:p w14:paraId="08FBA41F" w14:textId="6E7D81F7"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60" w:history="1">
        <w:r w:rsidRPr="00191602">
          <w:rPr>
            <w:rStyle w:val="Hyperlink"/>
            <w:noProof/>
          </w:rPr>
          <w:t>Facts from FAL</w:t>
        </w:r>
        <w:r>
          <w:rPr>
            <w:noProof/>
            <w:webHidden/>
          </w:rPr>
          <w:tab/>
        </w:r>
        <w:r>
          <w:rPr>
            <w:noProof/>
            <w:webHidden/>
          </w:rPr>
          <w:fldChar w:fldCharType="begin"/>
        </w:r>
        <w:r>
          <w:rPr>
            <w:noProof/>
            <w:webHidden/>
          </w:rPr>
          <w:instrText xml:space="preserve"> PAGEREF _Toc215745360 \h </w:instrText>
        </w:r>
        <w:r>
          <w:rPr>
            <w:noProof/>
            <w:webHidden/>
          </w:rPr>
        </w:r>
        <w:r>
          <w:rPr>
            <w:noProof/>
            <w:webHidden/>
          </w:rPr>
          <w:fldChar w:fldCharType="separate"/>
        </w:r>
        <w:r w:rsidR="00F21A88">
          <w:rPr>
            <w:noProof/>
            <w:webHidden/>
          </w:rPr>
          <w:t>39</w:t>
        </w:r>
        <w:r>
          <w:rPr>
            <w:noProof/>
            <w:webHidden/>
          </w:rPr>
          <w:fldChar w:fldCharType="end"/>
        </w:r>
      </w:hyperlink>
    </w:p>
    <w:p w14:paraId="38D3ECD0" w14:textId="0E19BF3B"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61"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_Toc215745361 \h </w:instrText>
        </w:r>
        <w:r>
          <w:rPr>
            <w:noProof/>
            <w:webHidden/>
          </w:rPr>
        </w:r>
        <w:r>
          <w:rPr>
            <w:noProof/>
            <w:webHidden/>
          </w:rPr>
          <w:fldChar w:fldCharType="separate"/>
        </w:r>
        <w:r w:rsidR="00F21A88">
          <w:rPr>
            <w:noProof/>
            <w:webHidden/>
          </w:rPr>
          <w:t>39</w:t>
        </w:r>
        <w:r>
          <w:rPr>
            <w:noProof/>
            <w:webHidden/>
          </w:rPr>
          <w:fldChar w:fldCharType="end"/>
        </w:r>
      </w:hyperlink>
    </w:p>
    <w:p w14:paraId="3530C034" w14:textId="3A3FEF3D" w:rsidR="005007C3" w:rsidRDefault="005007C3">
      <w:pPr>
        <w:pStyle w:val="TOC1"/>
        <w:rPr>
          <w:rFonts w:eastAsiaTheme="minorEastAsia"/>
          <w:noProof/>
          <w:kern w:val="2"/>
          <w:sz w:val="24"/>
          <w:szCs w:val="24"/>
          <w:lang w:eastAsia="en-AU"/>
          <w14:ligatures w14:val="standardContextual"/>
        </w:rPr>
      </w:pPr>
      <w:hyperlink w:anchor="_Toc215745362" w:history="1">
        <w:r w:rsidRPr="00191602">
          <w:rPr>
            <w:rStyle w:val="Hyperlink"/>
            <w:noProof/>
          </w:rPr>
          <w:t>22 October 2025</w:t>
        </w:r>
        <w:r>
          <w:rPr>
            <w:noProof/>
            <w:webHidden/>
          </w:rPr>
          <w:tab/>
        </w:r>
        <w:r>
          <w:rPr>
            <w:noProof/>
            <w:webHidden/>
          </w:rPr>
          <w:fldChar w:fldCharType="begin"/>
        </w:r>
        <w:r>
          <w:rPr>
            <w:noProof/>
            <w:webHidden/>
          </w:rPr>
          <w:instrText xml:space="preserve"> PAGEREF _Toc215745362 \h </w:instrText>
        </w:r>
        <w:r>
          <w:rPr>
            <w:noProof/>
            <w:webHidden/>
          </w:rPr>
        </w:r>
        <w:r>
          <w:rPr>
            <w:noProof/>
            <w:webHidden/>
          </w:rPr>
          <w:fldChar w:fldCharType="separate"/>
        </w:r>
        <w:r w:rsidR="00F21A88">
          <w:rPr>
            <w:noProof/>
            <w:webHidden/>
          </w:rPr>
          <w:t>40</w:t>
        </w:r>
        <w:r>
          <w:rPr>
            <w:noProof/>
            <w:webHidden/>
          </w:rPr>
          <w:fldChar w:fldCharType="end"/>
        </w:r>
      </w:hyperlink>
    </w:p>
    <w:p w14:paraId="2A4A6029" w14:textId="760AA2A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63"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_Toc215745363 \h </w:instrText>
        </w:r>
        <w:r>
          <w:rPr>
            <w:noProof/>
            <w:webHidden/>
          </w:rPr>
        </w:r>
        <w:r>
          <w:rPr>
            <w:noProof/>
            <w:webHidden/>
          </w:rPr>
          <w:fldChar w:fldCharType="separate"/>
        </w:r>
        <w:r w:rsidR="00F21A88">
          <w:rPr>
            <w:noProof/>
            <w:webHidden/>
          </w:rPr>
          <w:t>40</w:t>
        </w:r>
        <w:r>
          <w:rPr>
            <w:noProof/>
            <w:webHidden/>
          </w:rPr>
          <w:fldChar w:fldCharType="end"/>
        </w:r>
      </w:hyperlink>
    </w:p>
    <w:p w14:paraId="0257D380" w14:textId="27289A77"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64" w:history="1">
        <w:r w:rsidRPr="00191602">
          <w:rPr>
            <w:rStyle w:val="Hyperlink"/>
            <w:noProof/>
          </w:rPr>
          <w:t>Sector spotlight</w:t>
        </w:r>
        <w:r>
          <w:rPr>
            <w:noProof/>
            <w:webHidden/>
          </w:rPr>
          <w:tab/>
        </w:r>
        <w:r>
          <w:rPr>
            <w:noProof/>
            <w:webHidden/>
          </w:rPr>
          <w:fldChar w:fldCharType="begin"/>
        </w:r>
        <w:r>
          <w:rPr>
            <w:noProof/>
            <w:webHidden/>
          </w:rPr>
          <w:instrText xml:space="preserve"> PAGEREF _Toc215745364 \h </w:instrText>
        </w:r>
        <w:r>
          <w:rPr>
            <w:noProof/>
            <w:webHidden/>
          </w:rPr>
        </w:r>
        <w:r>
          <w:rPr>
            <w:noProof/>
            <w:webHidden/>
          </w:rPr>
          <w:fldChar w:fldCharType="separate"/>
        </w:r>
        <w:r w:rsidR="00F21A88">
          <w:rPr>
            <w:noProof/>
            <w:webHidden/>
          </w:rPr>
          <w:t>40</w:t>
        </w:r>
        <w:r>
          <w:rPr>
            <w:noProof/>
            <w:webHidden/>
          </w:rPr>
          <w:fldChar w:fldCharType="end"/>
        </w:r>
      </w:hyperlink>
    </w:p>
    <w:p w14:paraId="7E59775D" w14:textId="20D92BB0"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65" w:history="1">
        <w:r w:rsidRPr="00191602">
          <w:rPr>
            <w:rStyle w:val="Hyperlink"/>
            <w:noProof/>
          </w:rPr>
          <w:t>Facts from FAL</w:t>
        </w:r>
        <w:r>
          <w:rPr>
            <w:noProof/>
            <w:webHidden/>
          </w:rPr>
          <w:tab/>
        </w:r>
        <w:r>
          <w:rPr>
            <w:noProof/>
            <w:webHidden/>
          </w:rPr>
          <w:fldChar w:fldCharType="begin"/>
        </w:r>
        <w:r>
          <w:rPr>
            <w:noProof/>
            <w:webHidden/>
          </w:rPr>
          <w:instrText xml:space="preserve"> PAGEREF _Toc215745365 \h </w:instrText>
        </w:r>
        <w:r>
          <w:rPr>
            <w:noProof/>
            <w:webHidden/>
          </w:rPr>
        </w:r>
        <w:r>
          <w:rPr>
            <w:noProof/>
            <w:webHidden/>
          </w:rPr>
          <w:fldChar w:fldCharType="separate"/>
        </w:r>
        <w:r w:rsidR="00F21A88">
          <w:rPr>
            <w:noProof/>
            <w:webHidden/>
          </w:rPr>
          <w:t>41</w:t>
        </w:r>
        <w:r>
          <w:rPr>
            <w:noProof/>
            <w:webHidden/>
          </w:rPr>
          <w:fldChar w:fldCharType="end"/>
        </w:r>
      </w:hyperlink>
    </w:p>
    <w:p w14:paraId="49452EE3" w14:textId="7D591086"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66"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_Toc215745366 \h </w:instrText>
        </w:r>
        <w:r>
          <w:rPr>
            <w:noProof/>
            <w:webHidden/>
          </w:rPr>
        </w:r>
        <w:r>
          <w:rPr>
            <w:noProof/>
            <w:webHidden/>
          </w:rPr>
          <w:fldChar w:fldCharType="separate"/>
        </w:r>
        <w:r w:rsidR="00F21A88">
          <w:rPr>
            <w:noProof/>
            <w:webHidden/>
          </w:rPr>
          <w:t>42</w:t>
        </w:r>
        <w:r>
          <w:rPr>
            <w:noProof/>
            <w:webHidden/>
          </w:rPr>
          <w:fldChar w:fldCharType="end"/>
        </w:r>
      </w:hyperlink>
    </w:p>
    <w:p w14:paraId="7E248DDB" w14:textId="7B4D1F65" w:rsidR="005007C3" w:rsidRDefault="005007C3">
      <w:pPr>
        <w:pStyle w:val="TOC1"/>
        <w:rPr>
          <w:rFonts w:eastAsiaTheme="minorEastAsia"/>
          <w:noProof/>
          <w:kern w:val="2"/>
          <w:sz w:val="24"/>
          <w:szCs w:val="24"/>
          <w:lang w:eastAsia="en-AU"/>
          <w14:ligatures w14:val="standardContextual"/>
        </w:rPr>
      </w:pPr>
      <w:hyperlink w:anchor="_Toc215745367" w:history="1">
        <w:r w:rsidRPr="00191602">
          <w:rPr>
            <w:rStyle w:val="Hyperlink"/>
            <w:noProof/>
          </w:rPr>
          <w:t>15 October 2025</w:t>
        </w:r>
        <w:r>
          <w:rPr>
            <w:noProof/>
            <w:webHidden/>
          </w:rPr>
          <w:tab/>
        </w:r>
        <w:r>
          <w:rPr>
            <w:noProof/>
            <w:webHidden/>
          </w:rPr>
          <w:fldChar w:fldCharType="begin"/>
        </w:r>
        <w:r>
          <w:rPr>
            <w:noProof/>
            <w:webHidden/>
          </w:rPr>
          <w:instrText xml:space="preserve"> PAGEREF _Toc215745367 \h </w:instrText>
        </w:r>
        <w:r>
          <w:rPr>
            <w:noProof/>
            <w:webHidden/>
          </w:rPr>
        </w:r>
        <w:r>
          <w:rPr>
            <w:noProof/>
            <w:webHidden/>
          </w:rPr>
          <w:fldChar w:fldCharType="separate"/>
        </w:r>
        <w:r w:rsidR="00F21A88">
          <w:rPr>
            <w:noProof/>
            <w:webHidden/>
          </w:rPr>
          <w:t>43</w:t>
        </w:r>
        <w:r>
          <w:rPr>
            <w:noProof/>
            <w:webHidden/>
          </w:rPr>
          <w:fldChar w:fldCharType="end"/>
        </w:r>
      </w:hyperlink>
    </w:p>
    <w:p w14:paraId="5B631121" w14:textId="7F8B0F0A"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68" w:history="1">
        <w:r w:rsidRPr="00191602">
          <w:rPr>
            <w:rStyle w:val="Hyperlink"/>
            <w:noProof/>
          </w:rPr>
          <w:t>Help shape how we communicate with you</w:t>
        </w:r>
        <w:r>
          <w:rPr>
            <w:noProof/>
            <w:webHidden/>
          </w:rPr>
          <w:tab/>
        </w:r>
        <w:r>
          <w:rPr>
            <w:noProof/>
            <w:webHidden/>
          </w:rPr>
          <w:fldChar w:fldCharType="begin"/>
        </w:r>
        <w:r>
          <w:rPr>
            <w:noProof/>
            <w:webHidden/>
          </w:rPr>
          <w:instrText xml:space="preserve"> PAGEREF _Toc215745368 \h </w:instrText>
        </w:r>
        <w:r>
          <w:rPr>
            <w:noProof/>
            <w:webHidden/>
          </w:rPr>
        </w:r>
        <w:r>
          <w:rPr>
            <w:noProof/>
            <w:webHidden/>
          </w:rPr>
          <w:fldChar w:fldCharType="separate"/>
        </w:r>
        <w:r w:rsidR="00F21A88">
          <w:rPr>
            <w:noProof/>
            <w:webHidden/>
          </w:rPr>
          <w:t>43</w:t>
        </w:r>
        <w:r>
          <w:rPr>
            <w:noProof/>
            <w:webHidden/>
          </w:rPr>
          <w:fldChar w:fldCharType="end"/>
        </w:r>
      </w:hyperlink>
    </w:p>
    <w:p w14:paraId="02950186" w14:textId="146A7AA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69"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_Toc215745369 \h </w:instrText>
        </w:r>
        <w:r>
          <w:rPr>
            <w:noProof/>
            <w:webHidden/>
          </w:rPr>
        </w:r>
        <w:r>
          <w:rPr>
            <w:noProof/>
            <w:webHidden/>
          </w:rPr>
          <w:fldChar w:fldCharType="separate"/>
        </w:r>
        <w:r w:rsidR="00F21A88">
          <w:rPr>
            <w:noProof/>
            <w:webHidden/>
          </w:rPr>
          <w:t>43</w:t>
        </w:r>
        <w:r>
          <w:rPr>
            <w:noProof/>
            <w:webHidden/>
          </w:rPr>
          <w:fldChar w:fldCharType="end"/>
        </w:r>
      </w:hyperlink>
    </w:p>
    <w:p w14:paraId="29681FB0" w14:textId="19B85916"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70" w:history="1">
        <w:r w:rsidRPr="00191602">
          <w:rPr>
            <w:rStyle w:val="Hyperlink"/>
            <w:noProof/>
          </w:rPr>
          <w:t>Sector spotlight</w:t>
        </w:r>
        <w:r>
          <w:rPr>
            <w:noProof/>
            <w:webHidden/>
          </w:rPr>
          <w:tab/>
        </w:r>
        <w:r>
          <w:rPr>
            <w:noProof/>
            <w:webHidden/>
          </w:rPr>
          <w:fldChar w:fldCharType="begin"/>
        </w:r>
        <w:r>
          <w:rPr>
            <w:noProof/>
            <w:webHidden/>
          </w:rPr>
          <w:instrText xml:space="preserve"> PAGEREF _Toc215745370 \h </w:instrText>
        </w:r>
        <w:r>
          <w:rPr>
            <w:noProof/>
            <w:webHidden/>
          </w:rPr>
        </w:r>
        <w:r>
          <w:rPr>
            <w:noProof/>
            <w:webHidden/>
          </w:rPr>
          <w:fldChar w:fldCharType="separate"/>
        </w:r>
        <w:r w:rsidR="00F21A88">
          <w:rPr>
            <w:noProof/>
            <w:webHidden/>
          </w:rPr>
          <w:t>46</w:t>
        </w:r>
        <w:r>
          <w:rPr>
            <w:noProof/>
            <w:webHidden/>
          </w:rPr>
          <w:fldChar w:fldCharType="end"/>
        </w:r>
      </w:hyperlink>
    </w:p>
    <w:p w14:paraId="1A946AA6" w14:textId="01CB3650"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71" w:history="1">
        <w:r w:rsidRPr="00191602">
          <w:rPr>
            <w:rStyle w:val="Hyperlink"/>
            <w:noProof/>
          </w:rPr>
          <w:t>Facts from FAL</w:t>
        </w:r>
        <w:r>
          <w:rPr>
            <w:noProof/>
            <w:webHidden/>
          </w:rPr>
          <w:tab/>
        </w:r>
        <w:r>
          <w:rPr>
            <w:noProof/>
            <w:webHidden/>
          </w:rPr>
          <w:fldChar w:fldCharType="begin"/>
        </w:r>
        <w:r>
          <w:rPr>
            <w:noProof/>
            <w:webHidden/>
          </w:rPr>
          <w:instrText xml:space="preserve"> PAGEREF _Toc215745371 \h </w:instrText>
        </w:r>
        <w:r>
          <w:rPr>
            <w:noProof/>
            <w:webHidden/>
          </w:rPr>
        </w:r>
        <w:r>
          <w:rPr>
            <w:noProof/>
            <w:webHidden/>
          </w:rPr>
          <w:fldChar w:fldCharType="separate"/>
        </w:r>
        <w:r w:rsidR="00F21A88">
          <w:rPr>
            <w:noProof/>
            <w:webHidden/>
          </w:rPr>
          <w:t>46</w:t>
        </w:r>
        <w:r>
          <w:rPr>
            <w:noProof/>
            <w:webHidden/>
          </w:rPr>
          <w:fldChar w:fldCharType="end"/>
        </w:r>
      </w:hyperlink>
    </w:p>
    <w:p w14:paraId="4ACC2644" w14:textId="57AA6A0A" w:rsidR="005007C3" w:rsidRDefault="005007C3">
      <w:pPr>
        <w:pStyle w:val="TOC1"/>
        <w:rPr>
          <w:rFonts w:eastAsiaTheme="minorEastAsia"/>
          <w:noProof/>
          <w:kern w:val="2"/>
          <w:sz w:val="24"/>
          <w:szCs w:val="24"/>
          <w:lang w:eastAsia="en-AU"/>
          <w14:ligatures w14:val="standardContextual"/>
        </w:rPr>
      </w:pPr>
      <w:hyperlink w:anchor="_Toc215745372" w:history="1">
        <w:r w:rsidRPr="00191602">
          <w:rPr>
            <w:rStyle w:val="Hyperlink"/>
            <w:noProof/>
          </w:rPr>
          <w:t>8 October 2025</w:t>
        </w:r>
        <w:r>
          <w:rPr>
            <w:noProof/>
            <w:webHidden/>
          </w:rPr>
          <w:tab/>
        </w:r>
        <w:r>
          <w:rPr>
            <w:noProof/>
            <w:webHidden/>
          </w:rPr>
          <w:fldChar w:fldCharType="begin"/>
        </w:r>
        <w:r>
          <w:rPr>
            <w:noProof/>
            <w:webHidden/>
          </w:rPr>
          <w:instrText xml:space="preserve"> PAGEREF _Toc215745372 \h </w:instrText>
        </w:r>
        <w:r>
          <w:rPr>
            <w:noProof/>
            <w:webHidden/>
          </w:rPr>
        </w:r>
        <w:r>
          <w:rPr>
            <w:noProof/>
            <w:webHidden/>
          </w:rPr>
          <w:fldChar w:fldCharType="separate"/>
        </w:r>
        <w:r w:rsidR="00F21A88">
          <w:rPr>
            <w:noProof/>
            <w:webHidden/>
          </w:rPr>
          <w:t>48</w:t>
        </w:r>
        <w:r>
          <w:rPr>
            <w:noProof/>
            <w:webHidden/>
          </w:rPr>
          <w:fldChar w:fldCharType="end"/>
        </w:r>
      </w:hyperlink>
    </w:p>
    <w:p w14:paraId="14E4CEE1" w14:textId="4A868F0B"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73" w:history="1">
        <w:r w:rsidRPr="00191602">
          <w:rPr>
            <w:rStyle w:val="Hyperlink"/>
            <w:noProof/>
          </w:rPr>
          <w:t>Help shape how we communicate with you</w:t>
        </w:r>
        <w:r>
          <w:rPr>
            <w:noProof/>
            <w:webHidden/>
          </w:rPr>
          <w:tab/>
        </w:r>
        <w:r>
          <w:rPr>
            <w:noProof/>
            <w:webHidden/>
          </w:rPr>
          <w:fldChar w:fldCharType="begin"/>
        </w:r>
        <w:r>
          <w:rPr>
            <w:noProof/>
            <w:webHidden/>
          </w:rPr>
          <w:instrText xml:space="preserve"> PAGEREF _Toc215745373 \h </w:instrText>
        </w:r>
        <w:r>
          <w:rPr>
            <w:noProof/>
            <w:webHidden/>
          </w:rPr>
        </w:r>
        <w:r>
          <w:rPr>
            <w:noProof/>
            <w:webHidden/>
          </w:rPr>
          <w:fldChar w:fldCharType="separate"/>
        </w:r>
        <w:r w:rsidR="00F21A88">
          <w:rPr>
            <w:noProof/>
            <w:webHidden/>
          </w:rPr>
          <w:t>48</w:t>
        </w:r>
        <w:r>
          <w:rPr>
            <w:noProof/>
            <w:webHidden/>
          </w:rPr>
          <w:fldChar w:fldCharType="end"/>
        </w:r>
      </w:hyperlink>
    </w:p>
    <w:p w14:paraId="28E14EDA" w14:textId="243EF980"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74"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_Toc215745374 \h </w:instrText>
        </w:r>
        <w:r>
          <w:rPr>
            <w:noProof/>
            <w:webHidden/>
          </w:rPr>
        </w:r>
        <w:r>
          <w:rPr>
            <w:noProof/>
            <w:webHidden/>
          </w:rPr>
          <w:fldChar w:fldCharType="separate"/>
        </w:r>
        <w:r w:rsidR="00F21A88">
          <w:rPr>
            <w:noProof/>
            <w:webHidden/>
          </w:rPr>
          <w:t>48</w:t>
        </w:r>
        <w:r>
          <w:rPr>
            <w:noProof/>
            <w:webHidden/>
          </w:rPr>
          <w:fldChar w:fldCharType="end"/>
        </w:r>
      </w:hyperlink>
    </w:p>
    <w:p w14:paraId="669AD51D" w14:textId="6E02E90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75" w:history="1">
        <w:r w:rsidRPr="00191602">
          <w:rPr>
            <w:rStyle w:val="Hyperlink"/>
            <w:noProof/>
          </w:rPr>
          <w:t>Sector spotlight</w:t>
        </w:r>
        <w:r>
          <w:rPr>
            <w:noProof/>
            <w:webHidden/>
          </w:rPr>
          <w:tab/>
        </w:r>
        <w:r>
          <w:rPr>
            <w:noProof/>
            <w:webHidden/>
          </w:rPr>
          <w:fldChar w:fldCharType="begin"/>
        </w:r>
        <w:r>
          <w:rPr>
            <w:noProof/>
            <w:webHidden/>
          </w:rPr>
          <w:instrText xml:space="preserve"> PAGEREF _Toc215745375 \h </w:instrText>
        </w:r>
        <w:r>
          <w:rPr>
            <w:noProof/>
            <w:webHidden/>
          </w:rPr>
        </w:r>
        <w:r>
          <w:rPr>
            <w:noProof/>
            <w:webHidden/>
          </w:rPr>
          <w:fldChar w:fldCharType="separate"/>
        </w:r>
        <w:r w:rsidR="00F21A88">
          <w:rPr>
            <w:noProof/>
            <w:webHidden/>
          </w:rPr>
          <w:t>49</w:t>
        </w:r>
        <w:r>
          <w:rPr>
            <w:noProof/>
            <w:webHidden/>
          </w:rPr>
          <w:fldChar w:fldCharType="end"/>
        </w:r>
      </w:hyperlink>
    </w:p>
    <w:p w14:paraId="5CEEA428" w14:textId="3CF5ACCA"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76" w:history="1">
        <w:r w:rsidRPr="00191602">
          <w:rPr>
            <w:rStyle w:val="Hyperlink"/>
            <w:noProof/>
          </w:rPr>
          <w:t>Facts from FAL</w:t>
        </w:r>
        <w:r>
          <w:rPr>
            <w:noProof/>
            <w:webHidden/>
          </w:rPr>
          <w:tab/>
        </w:r>
        <w:r>
          <w:rPr>
            <w:noProof/>
            <w:webHidden/>
          </w:rPr>
          <w:fldChar w:fldCharType="begin"/>
        </w:r>
        <w:r>
          <w:rPr>
            <w:noProof/>
            <w:webHidden/>
          </w:rPr>
          <w:instrText xml:space="preserve"> PAGEREF _Toc215745376 \h </w:instrText>
        </w:r>
        <w:r>
          <w:rPr>
            <w:noProof/>
            <w:webHidden/>
          </w:rPr>
        </w:r>
        <w:r>
          <w:rPr>
            <w:noProof/>
            <w:webHidden/>
          </w:rPr>
          <w:fldChar w:fldCharType="separate"/>
        </w:r>
        <w:r w:rsidR="00F21A88">
          <w:rPr>
            <w:noProof/>
            <w:webHidden/>
          </w:rPr>
          <w:t>50</w:t>
        </w:r>
        <w:r>
          <w:rPr>
            <w:noProof/>
            <w:webHidden/>
          </w:rPr>
          <w:fldChar w:fldCharType="end"/>
        </w:r>
      </w:hyperlink>
    </w:p>
    <w:p w14:paraId="4A1C7E94" w14:textId="70901E78"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77" w:history="1">
        <w:r w:rsidRPr="00191602">
          <w:rPr>
            <w:rStyle w:val="Hyperlink"/>
            <w:noProof/>
          </w:rPr>
          <w:t>Share with families</w:t>
        </w:r>
        <w:r>
          <w:rPr>
            <w:noProof/>
            <w:webHidden/>
          </w:rPr>
          <w:tab/>
        </w:r>
        <w:r>
          <w:rPr>
            <w:noProof/>
            <w:webHidden/>
          </w:rPr>
          <w:fldChar w:fldCharType="begin"/>
        </w:r>
        <w:r>
          <w:rPr>
            <w:noProof/>
            <w:webHidden/>
          </w:rPr>
          <w:instrText xml:space="preserve"> PAGEREF _Toc215745377 \h </w:instrText>
        </w:r>
        <w:r>
          <w:rPr>
            <w:noProof/>
            <w:webHidden/>
          </w:rPr>
        </w:r>
        <w:r>
          <w:rPr>
            <w:noProof/>
            <w:webHidden/>
          </w:rPr>
          <w:fldChar w:fldCharType="separate"/>
        </w:r>
        <w:r w:rsidR="00F21A88">
          <w:rPr>
            <w:noProof/>
            <w:webHidden/>
          </w:rPr>
          <w:t>51</w:t>
        </w:r>
        <w:r>
          <w:rPr>
            <w:noProof/>
            <w:webHidden/>
          </w:rPr>
          <w:fldChar w:fldCharType="end"/>
        </w:r>
      </w:hyperlink>
    </w:p>
    <w:p w14:paraId="4230CAC2" w14:textId="38A89919" w:rsidR="005007C3" w:rsidRDefault="005007C3">
      <w:pPr>
        <w:pStyle w:val="TOC1"/>
        <w:rPr>
          <w:rFonts w:eastAsiaTheme="minorEastAsia"/>
          <w:noProof/>
          <w:kern w:val="2"/>
          <w:sz w:val="24"/>
          <w:szCs w:val="24"/>
          <w:lang w:eastAsia="en-AU"/>
          <w14:ligatures w14:val="standardContextual"/>
        </w:rPr>
      </w:pPr>
      <w:hyperlink w:anchor="_Toc215745378" w:history="1">
        <w:r w:rsidRPr="00191602">
          <w:rPr>
            <w:rStyle w:val="Hyperlink"/>
            <w:noProof/>
          </w:rPr>
          <w:t>1 October 2025</w:t>
        </w:r>
        <w:r>
          <w:rPr>
            <w:noProof/>
            <w:webHidden/>
          </w:rPr>
          <w:tab/>
        </w:r>
        <w:r>
          <w:rPr>
            <w:noProof/>
            <w:webHidden/>
          </w:rPr>
          <w:fldChar w:fldCharType="begin"/>
        </w:r>
        <w:r>
          <w:rPr>
            <w:noProof/>
            <w:webHidden/>
          </w:rPr>
          <w:instrText xml:space="preserve"> PAGEREF _Toc215745378 \h </w:instrText>
        </w:r>
        <w:r>
          <w:rPr>
            <w:noProof/>
            <w:webHidden/>
          </w:rPr>
        </w:r>
        <w:r>
          <w:rPr>
            <w:noProof/>
            <w:webHidden/>
          </w:rPr>
          <w:fldChar w:fldCharType="separate"/>
        </w:r>
        <w:r w:rsidR="00F21A88">
          <w:rPr>
            <w:noProof/>
            <w:webHidden/>
          </w:rPr>
          <w:t>52</w:t>
        </w:r>
        <w:r>
          <w:rPr>
            <w:noProof/>
            <w:webHidden/>
          </w:rPr>
          <w:fldChar w:fldCharType="end"/>
        </w:r>
      </w:hyperlink>
    </w:p>
    <w:p w14:paraId="64DF49E5" w14:textId="01873AA5"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79" w:history="1">
        <w:r w:rsidRPr="00191602">
          <w:rPr>
            <w:rStyle w:val="Hyperlink"/>
            <w:noProof/>
          </w:rPr>
          <w:t>Help shape how we communicate with you</w:t>
        </w:r>
        <w:r>
          <w:rPr>
            <w:noProof/>
            <w:webHidden/>
          </w:rPr>
          <w:tab/>
        </w:r>
        <w:r>
          <w:rPr>
            <w:noProof/>
            <w:webHidden/>
          </w:rPr>
          <w:fldChar w:fldCharType="begin"/>
        </w:r>
        <w:r>
          <w:rPr>
            <w:noProof/>
            <w:webHidden/>
          </w:rPr>
          <w:instrText xml:space="preserve"> PAGEREF _Toc215745379 \h </w:instrText>
        </w:r>
        <w:r>
          <w:rPr>
            <w:noProof/>
            <w:webHidden/>
          </w:rPr>
        </w:r>
        <w:r>
          <w:rPr>
            <w:noProof/>
            <w:webHidden/>
          </w:rPr>
          <w:fldChar w:fldCharType="separate"/>
        </w:r>
        <w:r w:rsidR="00F21A88">
          <w:rPr>
            <w:noProof/>
            <w:webHidden/>
          </w:rPr>
          <w:t>52</w:t>
        </w:r>
        <w:r>
          <w:rPr>
            <w:noProof/>
            <w:webHidden/>
          </w:rPr>
          <w:fldChar w:fldCharType="end"/>
        </w:r>
      </w:hyperlink>
    </w:p>
    <w:p w14:paraId="6522B2BA" w14:textId="55A8549F"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80"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_Toc215745380 \h </w:instrText>
        </w:r>
        <w:r>
          <w:rPr>
            <w:noProof/>
            <w:webHidden/>
          </w:rPr>
        </w:r>
        <w:r>
          <w:rPr>
            <w:noProof/>
            <w:webHidden/>
          </w:rPr>
          <w:fldChar w:fldCharType="separate"/>
        </w:r>
        <w:r w:rsidR="00F21A88">
          <w:rPr>
            <w:noProof/>
            <w:webHidden/>
          </w:rPr>
          <w:t>52</w:t>
        </w:r>
        <w:r>
          <w:rPr>
            <w:noProof/>
            <w:webHidden/>
          </w:rPr>
          <w:fldChar w:fldCharType="end"/>
        </w:r>
      </w:hyperlink>
    </w:p>
    <w:p w14:paraId="7F2F6FEB" w14:textId="1B9ABAE6"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81" w:history="1">
        <w:r w:rsidRPr="00191602">
          <w:rPr>
            <w:rStyle w:val="Hyperlink"/>
            <w:noProof/>
          </w:rPr>
          <w:t>Sector spotlight</w:t>
        </w:r>
        <w:r>
          <w:rPr>
            <w:noProof/>
            <w:webHidden/>
          </w:rPr>
          <w:tab/>
        </w:r>
        <w:r>
          <w:rPr>
            <w:noProof/>
            <w:webHidden/>
          </w:rPr>
          <w:fldChar w:fldCharType="begin"/>
        </w:r>
        <w:r>
          <w:rPr>
            <w:noProof/>
            <w:webHidden/>
          </w:rPr>
          <w:instrText xml:space="preserve"> PAGEREF _Toc215745381 \h </w:instrText>
        </w:r>
        <w:r>
          <w:rPr>
            <w:noProof/>
            <w:webHidden/>
          </w:rPr>
        </w:r>
        <w:r>
          <w:rPr>
            <w:noProof/>
            <w:webHidden/>
          </w:rPr>
          <w:fldChar w:fldCharType="separate"/>
        </w:r>
        <w:r w:rsidR="00F21A88">
          <w:rPr>
            <w:noProof/>
            <w:webHidden/>
          </w:rPr>
          <w:t>54</w:t>
        </w:r>
        <w:r>
          <w:rPr>
            <w:noProof/>
            <w:webHidden/>
          </w:rPr>
          <w:fldChar w:fldCharType="end"/>
        </w:r>
      </w:hyperlink>
    </w:p>
    <w:p w14:paraId="59E58F38" w14:textId="289776A2"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82" w:history="1">
        <w:r w:rsidRPr="00191602">
          <w:rPr>
            <w:rStyle w:val="Hyperlink"/>
            <w:noProof/>
          </w:rPr>
          <w:t>Facts from FAL</w:t>
        </w:r>
        <w:r>
          <w:rPr>
            <w:noProof/>
            <w:webHidden/>
          </w:rPr>
          <w:tab/>
        </w:r>
        <w:r>
          <w:rPr>
            <w:noProof/>
            <w:webHidden/>
          </w:rPr>
          <w:fldChar w:fldCharType="begin"/>
        </w:r>
        <w:r>
          <w:rPr>
            <w:noProof/>
            <w:webHidden/>
          </w:rPr>
          <w:instrText xml:space="preserve"> PAGEREF _Toc215745382 \h </w:instrText>
        </w:r>
        <w:r>
          <w:rPr>
            <w:noProof/>
            <w:webHidden/>
          </w:rPr>
        </w:r>
        <w:r>
          <w:rPr>
            <w:noProof/>
            <w:webHidden/>
          </w:rPr>
          <w:fldChar w:fldCharType="separate"/>
        </w:r>
        <w:r w:rsidR="00F21A88">
          <w:rPr>
            <w:noProof/>
            <w:webHidden/>
          </w:rPr>
          <w:t>54</w:t>
        </w:r>
        <w:r>
          <w:rPr>
            <w:noProof/>
            <w:webHidden/>
          </w:rPr>
          <w:fldChar w:fldCharType="end"/>
        </w:r>
      </w:hyperlink>
    </w:p>
    <w:p w14:paraId="56B43321" w14:textId="32993E90"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83" w:history="1">
        <w:r w:rsidRPr="00191602">
          <w:rPr>
            <w:rStyle w:val="Hyperlink"/>
            <w:noProof/>
          </w:rPr>
          <w:t>Geccko</w:t>
        </w:r>
        <w:r>
          <w:rPr>
            <w:noProof/>
            <w:webHidden/>
          </w:rPr>
          <w:tab/>
        </w:r>
        <w:r>
          <w:rPr>
            <w:noProof/>
            <w:webHidden/>
          </w:rPr>
          <w:fldChar w:fldCharType="begin"/>
        </w:r>
        <w:r>
          <w:rPr>
            <w:noProof/>
            <w:webHidden/>
          </w:rPr>
          <w:instrText xml:space="preserve"> PAGEREF _Toc215745383 \h </w:instrText>
        </w:r>
        <w:r>
          <w:rPr>
            <w:noProof/>
            <w:webHidden/>
          </w:rPr>
        </w:r>
        <w:r>
          <w:rPr>
            <w:noProof/>
            <w:webHidden/>
          </w:rPr>
          <w:fldChar w:fldCharType="separate"/>
        </w:r>
        <w:r w:rsidR="00F21A88">
          <w:rPr>
            <w:noProof/>
            <w:webHidden/>
          </w:rPr>
          <w:t>55</w:t>
        </w:r>
        <w:r>
          <w:rPr>
            <w:noProof/>
            <w:webHidden/>
          </w:rPr>
          <w:fldChar w:fldCharType="end"/>
        </w:r>
      </w:hyperlink>
    </w:p>
    <w:p w14:paraId="5A1A6662" w14:textId="325689F6" w:rsidR="005007C3" w:rsidRDefault="005007C3">
      <w:pPr>
        <w:pStyle w:val="TOC1"/>
        <w:rPr>
          <w:rFonts w:eastAsiaTheme="minorEastAsia"/>
          <w:noProof/>
          <w:kern w:val="2"/>
          <w:sz w:val="24"/>
          <w:szCs w:val="24"/>
          <w:lang w:eastAsia="en-AU"/>
          <w14:ligatures w14:val="standardContextual"/>
        </w:rPr>
      </w:pPr>
      <w:hyperlink w:anchor="_Toc215745384" w:history="1">
        <w:r w:rsidRPr="00191602">
          <w:rPr>
            <w:rStyle w:val="Hyperlink"/>
            <w:noProof/>
          </w:rPr>
          <w:t>24 September 2025</w:t>
        </w:r>
        <w:r>
          <w:rPr>
            <w:noProof/>
            <w:webHidden/>
          </w:rPr>
          <w:tab/>
        </w:r>
        <w:r>
          <w:rPr>
            <w:noProof/>
            <w:webHidden/>
          </w:rPr>
          <w:fldChar w:fldCharType="begin"/>
        </w:r>
        <w:r>
          <w:rPr>
            <w:noProof/>
            <w:webHidden/>
          </w:rPr>
          <w:instrText xml:space="preserve"> PAGEREF _Toc215745384 \h </w:instrText>
        </w:r>
        <w:r>
          <w:rPr>
            <w:noProof/>
            <w:webHidden/>
          </w:rPr>
        </w:r>
        <w:r>
          <w:rPr>
            <w:noProof/>
            <w:webHidden/>
          </w:rPr>
          <w:fldChar w:fldCharType="separate"/>
        </w:r>
        <w:r w:rsidR="00F21A88">
          <w:rPr>
            <w:noProof/>
            <w:webHidden/>
          </w:rPr>
          <w:t>56</w:t>
        </w:r>
        <w:r>
          <w:rPr>
            <w:noProof/>
            <w:webHidden/>
          </w:rPr>
          <w:fldChar w:fldCharType="end"/>
        </w:r>
      </w:hyperlink>
    </w:p>
    <w:p w14:paraId="41D69EEF" w14:textId="7C0BDE7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85" w:history="1">
        <w:r w:rsidRPr="00191602">
          <w:rPr>
            <w:rStyle w:val="Hyperlink"/>
            <w:noProof/>
          </w:rPr>
          <w:t>Help shape how we communicate with you</w:t>
        </w:r>
        <w:r>
          <w:rPr>
            <w:noProof/>
            <w:webHidden/>
          </w:rPr>
          <w:tab/>
        </w:r>
        <w:r>
          <w:rPr>
            <w:noProof/>
            <w:webHidden/>
          </w:rPr>
          <w:fldChar w:fldCharType="begin"/>
        </w:r>
        <w:r>
          <w:rPr>
            <w:noProof/>
            <w:webHidden/>
          </w:rPr>
          <w:instrText xml:space="preserve"> PAGEREF _Toc215745385 \h </w:instrText>
        </w:r>
        <w:r>
          <w:rPr>
            <w:noProof/>
            <w:webHidden/>
          </w:rPr>
        </w:r>
        <w:r>
          <w:rPr>
            <w:noProof/>
            <w:webHidden/>
          </w:rPr>
          <w:fldChar w:fldCharType="separate"/>
        </w:r>
        <w:r w:rsidR="00F21A88">
          <w:rPr>
            <w:noProof/>
            <w:webHidden/>
          </w:rPr>
          <w:t>56</w:t>
        </w:r>
        <w:r>
          <w:rPr>
            <w:noProof/>
            <w:webHidden/>
          </w:rPr>
          <w:fldChar w:fldCharType="end"/>
        </w:r>
      </w:hyperlink>
    </w:p>
    <w:p w14:paraId="619C0ECA" w14:textId="2FF5786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86"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_Toc215745386 \h </w:instrText>
        </w:r>
        <w:r>
          <w:rPr>
            <w:noProof/>
            <w:webHidden/>
          </w:rPr>
        </w:r>
        <w:r>
          <w:rPr>
            <w:noProof/>
            <w:webHidden/>
          </w:rPr>
          <w:fldChar w:fldCharType="separate"/>
        </w:r>
        <w:r w:rsidR="00F21A88">
          <w:rPr>
            <w:noProof/>
            <w:webHidden/>
          </w:rPr>
          <w:t>56</w:t>
        </w:r>
        <w:r>
          <w:rPr>
            <w:noProof/>
            <w:webHidden/>
          </w:rPr>
          <w:fldChar w:fldCharType="end"/>
        </w:r>
      </w:hyperlink>
    </w:p>
    <w:p w14:paraId="3AF03EAA" w14:textId="6D10CB0F"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87" w:history="1">
        <w:r w:rsidRPr="00191602">
          <w:rPr>
            <w:rStyle w:val="Hyperlink"/>
            <w:noProof/>
          </w:rPr>
          <w:t>Sector spotlight</w:t>
        </w:r>
        <w:r>
          <w:rPr>
            <w:noProof/>
            <w:webHidden/>
          </w:rPr>
          <w:tab/>
        </w:r>
        <w:r>
          <w:rPr>
            <w:noProof/>
            <w:webHidden/>
          </w:rPr>
          <w:fldChar w:fldCharType="begin"/>
        </w:r>
        <w:r>
          <w:rPr>
            <w:noProof/>
            <w:webHidden/>
          </w:rPr>
          <w:instrText xml:space="preserve"> PAGEREF _Toc215745387 \h </w:instrText>
        </w:r>
        <w:r>
          <w:rPr>
            <w:noProof/>
            <w:webHidden/>
          </w:rPr>
        </w:r>
        <w:r>
          <w:rPr>
            <w:noProof/>
            <w:webHidden/>
          </w:rPr>
          <w:fldChar w:fldCharType="separate"/>
        </w:r>
        <w:r w:rsidR="00F21A88">
          <w:rPr>
            <w:noProof/>
            <w:webHidden/>
          </w:rPr>
          <w:t>57</w:t>
        </w:r>
        <w:r>
          <w:rPr>
            <w:noProof/>
            <w:webHidden/>
          </w:rPr>
          <w:fldChar w:fldCharType="end"/>
        </w:r>
      </w:hyperlink>
    </w:p>
    <w:p w14:paraId="2DA0CD16" w14:textId="2BA5D1A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88" w:history="1">
        <w:r w:rsidRPr="00191602">
          <w:rPr>
            <w:rStyle w:val="Hyperlink"/>
            <w:noProof/>
          </w:rPr>
          <w:t>Facts from FAL</w:t>
        </w:r>
        <w:r>
          <w:rPr>
            <w:noProof/>
            <w:webHidden/>
          </w:rPr>
          <w:tab/>
        </w:r>
        <w:r>
          <w:rPr>
            <w:noProof/>
            <w:webHidden/>
          </w:rPr>
          <w:fldChar w:fldCharType="begin"/>
        </w:r>
        <w:r>
          <w:rPr>
            <w:noProof/>
            <w:webHidden/>
          </w:rPr>
          <w:instrText xml:space="preserve"> PAGEREF _Toc215745388 \h </w:instrText>
        </w:r>
        <w:r>
          <w:rPr>
            <w:noProof/>
            <w:webHidden/>
          </w:rPr>
        </w:r>
        <w:r>
          <w:rPr>
            <w:noProof/>
            <w:webHidden/>
          </w:rPr>
          <w:fldChar w:fldCharType="separate"/>
        </w:r>
        <w:r w:rsidR="00F21A88">
          <w:rPr>
            <w:noProof/>
            <w:webHidden/>
          </w:rPr>
          <w:t>58</w:t>
        </w:r>
        <w:r>
          <w:rPr>
            <w:noProof/>
            <w:webHidden/>
          </w:rPr>
          <w:fldChar w:fldCharType="end"/>
        </w:r>
      </w:hyperlink>
    </w:p>
    <w:p w14:paraId="0CE889DB" w14:textId="12760676"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89" w:history="1">
        <w:r w:rsidRPr="00191602">
          <w:rPr>
            <w:rStyle w:val="Hyperlink"/>
            <w:noProof/>
          </w:rPr>
          <w:t>Share with families</w:t>
        </w:r>
        <w:r>
          <w:rPr>
            <w:noProof/>
            <w:webHidden/>
          </w:rPr>
          <w:tab/>
        </w:r>
        <w:r>
          <w:rPr>
            <w:noProof/>
            <w:webHidden/>
          </w:rPr>
          <w:fldChar w:fldCharType="begin"/>
        </w:r>
        <w:r>
          <w:rPr>
            <w:noProof/>
            <w:webHidden/>
          </w:rPr>
          <w:instrText xml:space="preserve"> PAGEREF _Toc215745389 \h </w:instrText>
        </w:r>
        <w:r>
          <w:rPr>
            <w:noProof/>
            <w:webHidden/>
          </w:rPr>
        </w:r>
        <w:r>
          <w:rPr>
            <w:noProof/>
            <w:webHidden/>
          </w:rPr>
          <w:fldChar w:fldCharType="separate"/>
        </w:r>
        <w:r w:rsidR="00F21A88">
          <w:rPr>
            <w:noProof/>
            <w:webHidden/>
          </w:rPr>
          <w:t>58</w:t>
        </w:r>
        <w:r>
          <w:rPr>
            <w:noProof/>
            <w:webHidden/>
          </w:rPr>
          <w:fldChar w:fldCharType="end"/>
        </w:r>
      </w:hyperlink>
    </w:p>
    <w:p w14:paraId="4FFD4743" w14:textId="12BFB208" w:rsidR="005007C3" w:rsidRDefault="005007C3">
      <w:pPr>
        <w:pStyle w:val="TOC1"/>
        <w:rPr>
          <w:rFonts w:eastAsiaTheme="minorEastAsia"/>
          <w:noProof/>
          <w:kern w:val="2"/>
          <w:sz w:val="24"/>
          <w:szCs w:val="24"/>
          <w:lang w:eastAsia="en-AU"/>
          <w14:ligatures w14:val="standardContextual"/>
        </w:rPr>
      </w:pPr>
      <w:hyperlink w:anchor="_Toc215745390" w:history="1">
        <w:r w:rsidRPr="00191602">
          <w:rPr>
            <w:rStyle w:val="Hyperlink"/>
            <w:noProof/>
          </w:rPr>
          <w:t>17 September 2025</w:t>
        </w:r>
        <w:r>
          <w:rPr>
            <w:noProof/>
            <w:webHidden/>
          </w:rPr>
          <w:tab/>
        </w:r>
        <w:r>
          <w:rPr>
            <w:noProof/>
            <w:webHidden/>
          </w:rPr>
          <w:fldChar w:fldCharType="begin"/>
        </w:r>
        <w:r>
          <w:rPr>
            <w:noProof/>
            <w:webHidden/>
          </w:rPr>
          <w:instrText xml:space="preserve"> PAGEREF _Toc215745390 \h </w:instrText>
        </w:r>
        <w:r>
          <w:rPr>
            <w:noProof/>
            <w:webHidden/>
          </w:rPr>
        </w:r>
        <w:r>
          <w:rPr>
            <w:noProof/>
            <w:webHidden/>
          </w:rPr>
          <w:fldChar w:fldCharType="separate"/>
        </w:r>
        <w:r w:rsidR="00F21A88">
          <w:rPr>
            <w:noProof/>
            <w:webHidden/>
          </w:rPr>
          <w:t>60</w:t>
        </w:r>
        <w:r>
          <w:rPr>
            <w:noProof/>
            <w:webHidden/>
          </w:rPr>
          <w:fldChar w:fldCharType="end"/>
        </w:r>
      </w:hyperlink>
    </w:p>
    <w:p w14:paraId="42A3B1BA" w14:textId="0E01DCB7"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91"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_Toc215745391 \h </w:instrText>
        </w:r>
        <w:r>
          <w:rPr>
            <w:noProof/>
            <w:webHidden/>
          </w:rPr>
        </w:r>
        <w:r>
          <w:rPr>
            <w:noProof/>
            <w:webHidden/>
          </w:rPr>
          <w:fldChar w:fldCharType="separate"/>
        </w:r>
        <w:r w:rsidR="00F21A88">
          <w:rPr>
            <w:noProof/>
            <w:webHidden/>
          </w:rPr>
          <w:t>60</w:t>
        </w:r>
        <w:r>
          <w:rPr>
            <w:noProof/>
            <w:webHidden/>
          </w:rPr>
          <w:fldChar w:fldCharType="end"/>
        </w:r>
      </w:hyperlink>
    </w:p>
    <w:p w14:paraId="1CE604FD" w14:textId="6FB96DC0"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92" w:history="1">
        <w:r w:rsidRPr="00191602">
          <w:rPr>
            <w:rStyle w:val="Hyperlink"/>
            <w:noProof/>
          </w:rPr>
          <w:t>Sector Spotlight</w:t>
        </w:r>
        <w:r>
          <w:rPr>
            <w:noProof/>
            <w:webHidden/>
          </w:rPr>
          <w:tab/>
        </w:r>
        <w:r>
          <w:rPr>
            <w:noProof/>
            <w:webHidden/>
          </w:rPr>
          <w:fldChar w:fldCharType="begin"/>
        </w:r>
        <w:r>
          <w:rPr>
            <w:noProof/>
            <w:webHidden/>
          </w:rPr>
          <w:instrText xml:space="preserve"> PAGEREF _Toc215745392 \h </w:instrText>
        </w:r>
        <w:r>
          <w:rPr>
            <w:noProof/>
            <w:webHidden/>
          </w:rPr>
        </w:r>
        <w:r>
          <w:rPr>
            <w:noProof/>
            <w:webHidden/>
          </w:rPr>
          <w:fldChar w:fldCharType="separate"/>
        </w:r>
        <w:r w:rsidR="00F21A88">
          <w:rPr>
            <w:noProof/>
            <w:webHidden/>
          </w:rPr>
          <w:t>61</w:t>
        </w:r>
        <w:r>
          <w:rPr>
            <w:noProof/>
            <w:webHidden/>
          </w:rPr>
          <w:fldChar w:fldCharType="end"/>
        </w:r>
      </w:hyperlink>
    </w:p>
    <w:p w14:paraId="3F5A1E46" w14:textId="1DE505C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93" w:history="1">
        <w:r w:rsidRPr="00191602">
          <w:rPr>
            <w:rStyle w:val="Hyperlink"/>
            <w:noProof/>
          </w:rPr>
          <w:t>Facts from FAL</w:t>
        </w:r>
        <w:r>
          <w:rPr>
            <w:noProof/>
            <w:webHidden/>
          </w:rPr>
          <w:tab/>
        </w:r>
        <w:r>
          <w:rPr>
            <w:noProof/>
            <w:webHidden/>
          </w:rPr>
          <w:fldChar w:fldCharType="begin"/>
        </w:r>
        <w:r>
          <w:rPr>
            <w:noProof/>
            <w:webHidden/>
          </w:rPr>
          <w:instrText xml:space="preserve"> PAGEREF _Toc215745393 \h </w:instrText>
        </w:r>
        <w:r>
          <w:rPr>
            <w:noProof/>
            <w:webHidden/>
          </w:rPr>
        </w:r>
        <w:r>
          <w:rPr>
            <w:noProof/>
            <w:webHidden/>
          </w:rPr>
          <w:fldChar w:fldCharType="separate"/>
        </w:r>
        <w:r w:rsidR="00F21A88">
          <w:rPr>
            <w:noProof/>
            <w:webHidden/>
          </w:rPr>
          <w:t>61</w:t>
        </w:r>
        <w:r>
          <w:rPr>
            <w:noProof/>
            <w:webHidden/>
          </w:rPr>
          <w:fldChar w:fldCharType="end"/>
        </w:r>
      </w:hyperlink>
    </w:p>
    <w:p w14:paraId="7F483E64" w14:textId="3A3A6450"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94"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_Toc215745394 \h </w:instrText>
        </w:r>
        <w:r>
          <w:rPr>
            <w:noProof/>
            <w:webHidden/>
          </w:rPr>
        </w:r>
        <w:r>
          <w:rPr>
            <w:noProof/>
            <w:webHidden/>
          </w:rPr>
          <w:fldChar w:fldCharType="separate"/>
        </w:r>
        <w:r w:rsidR="00F21A88">
          <w:rPr>
            <w:noProof/>
            <w:webHidden/>
          </w:rPr>
          <w:t>62</w:t>
        </w:r>
        <w:r>
          <w:rPr>
            <w:noProof/>
            <w:webHidden/>
          </w:rPr>
          <w:fldChar w:fldCharType="end"/>
        </w:r>
      </w:hyperlink>
    </w:p>
    <w:p w14:paraId="118E6FCD" w14:textId="118BFE44"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95" w:history="1">
        <w:r w:rsidRPr="00191602">
          <w:rPr>
            <w:rStyle w:val="Hyperlink"/>
            <w:noProof/>
          </w:rPr>
          <w:t>New for families</w:t>
        </w:r>
        <w:r>
          <w:rPr>
            <w:noProof/>
            <w:webHidden/>
          </w:rPr>
          <w:tab/>
        </w:r>
        <w:r>
          <w:rPr>
            <w:noProof/>
            <w:webHidden/>
          </w:rPr>
          <w:fldChar w:fldCharType="begin"/>
        </w:r>
        <w:r>
          <w:rPr>
            <w:noProof/>
            <w:webHidden/>
          </w:rPr>
          <w:instrText xml:space="preserve"> PAGEREF _Toc215745395 \h </w:instrText>
        </w:r>
        <w:r>
          <w:rPr>
            <w:noProof/>
            <w:webHidden/>
          </w:rPr>
        </w:r>
        <w:r>
          <w:rPr>
            <w:noProof/>
            <w:webHidden/>
          </w:rPr>
          <w:fldChar w:fldCharType="separate"/>
        </w:r>
        <w:r w:rsidR="00F21A88">
          <w:rPr>
            <w:noProof/>
            <w:webHidden/>
          </w:rPr>
          <w:t>63</w:t>
        </w:r>
        <w:r>
          <w:rPr>
            <w:noProof/>
            <w:webHidden/>
          </w:rPr>
          <w:fldChar w:fldCharType="end"/>
        </w:r>
      </w:hyperlink>
    </w:p>
    <w:p w14:paraId="2063CD7D" w14:textId="7EA3D63D" w:rsidR="005007C3" w:rsidRDefault="005007C3">
      <w:pPr>
        <w:pStyle w:val="TOC1"/>
        <w:rPr>
          <w:rFonts w:eastAsiaTheme="minorEastAsia"/>
          <w:noProof/>
          <w:kern w:val="2"/>
          <w:sz w:val="24"/>
          <w:szCs w:val="24"/>
          <w:lang w:eastAsia="en-AU"/>
          <w14:ligatures w14:val="standardContextual"/>
        </w:rPr>
      </w:pPr>
      <w:hyperlink w:anchor="_Toc215745396" w:history="1">
        <w:r w:rsidRPr="00191602">
          <w:rPr>
            <w:rStyle w:val="Hyperlink"/>
            <w:noProof/>
          </w:rPr>
          <w:t>10 September 2025</w:t>
        </w:r>
        <w:r>
          <w:rPr>
            <w:noProof/>
            <w:webHidden/>
          </w:rPr>
          <w:tab/>
        </w:r>
        <w:r>
          <w:rPr>
            <w:noProof/>
            <w:webHidden/>
          </w:rPr>
          <w:fldChar w:fldCharType="begin"/>
        </w:r>
        <w:r>
          <w:rPr>
            <w:noProof/>
            <w:webHidden/>
          </w:rPr>
          <w:instrText xml:space="preserve"> PAGEREF _Toc215745396 \h </w:instrText>
        </w:r>
        <w:r>
          <w:rPr>
            <w:noProof/>
            <w:webHidden/>
          </w:rPr>
        </w:r>
        <w:r>
          <w:rPr>
            <w:noProof/>
            <w:webHidden/>
          </w:rPr>
          <w:fldChar w:fldCharType="separate"/>
        </w:r>
        <w:r w:rsidR="00F21A88">
          <w:rPr>
            <w:noProof/>
            <w:webHidden/>
          </w:rPr>
          <w:t>64</w:t>
        </w:r>
        <w:r>
          <w:rPr>
            <w:noProof/>
            <w:webHidden/>
          </w:rPr>
          <w:fldChar w:fldCharType="end"/>
        </w:r>
      </w:hyperlink>
    </w:p>
    <w:p w14:paraId="2FCEE8DC" w14:textId="46FCB41B"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97"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_Toc215745397 \h </w:instrText>
        </w:r>
        <w:r>
          <w:rPr>
            <w:noProof/>
            <w:webHidden/>
          </w:rPr>
        </w:r>
        <w:r>
          <w:rPr>
            <w:noProof/>
            <w:webHidden/>
          </w:rPr>
          <w:fldChar w:fldCharType="separate"/>
        </w:r>
        <w:r w:rsidR="00F21A88">
          <w:rPr>
            <w:noProof/>
            <w:webHidden/>
          </w:rPr>
          <w:t>64</w:t>
        </w:r>
        <w:r>
          <w:rPr>
            <w:noProof/>
            <w:webHidden/>
          </w:rPr>
          <w:fldChar w:fldCharType="end"/>
        </w:r>
      </w:hyperlink>
    </w:p>
    <w:p w14:paraId="2FC81F75" w14:textId="092D12A8"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98" w:history="1">
        <w:r w:rsidRPr="00191602">
          <w:rPr>
            <w:rStyle w:val="Hyperlink"/>
            <w:noProof/>
          </w:rPr>
          <w:t>Facts from FAL</w:t>
        </w:r>
        <w:r>
          <w:rPr>
            <w:noProof/>
            <w:webHidden/>
          </w:rPr>
          <w:tab/>
        </w:r>
        <w:r>
          <w:rPr>
            <w:noProof/>
            <w:webHidden/>
          </w:rPr>
          <w:fldChar w:fldCharType="begin"/>
        </w:r>
        <w:r>
          <w:rPr>
            <w:noProof/>
            <w:webHidden/>
          </w:rPr>
          <w:instrText xml:space="preserve"> PAGEREF _Toc215745398 \h </w:instrText>
        </w:r>
        <w:r>
          <w:rPr>
            <w:noProof/>
            <w:webHidden/>
          </w:rPr>
        </w:r>
        <w:r>
          <w:rPr>
            <w:noProof/>
            <w:webHidden/>
          </w:rPr>
          <w:fldChar w:fldCharType="separate"/>
        </w:r>
        <w:r w:rsidR="00F21A88">
          <w:rPr>
            <w:noProof/>
            <w:webHidden/>
          </w:rPr>
          <w:t>65</w:t>
        </w:r>
        <w:r>
          <w:rPr>
            <w:noProof/>
            <w:webHidden/>
          </w:rPr>
          <w:fldChar w:fldCharType="end"/>
        </w:r>
      </w:hyperlink>
    </w:p>
    <w:p w14:paraId="2B6B95AF" w14:textId="7FAD5072"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399"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_Toc215745399 \h </w:instrText>
        </w:r>
        <w:r>
          <w:rPr>
            <w:noProof/>
            <w:webHidden/>
          </w:rPr>
        </w:r>
        <w:r>
          <w:rPr>
            <w:noProof/>
            <w:webHidden/>
          </w:rPr>
          <w:fldChar w:fldCharType="separate"/>
        </w:r>
        <w:r w:rsidR="00F21A88">
          <w:rPr>
            <w:noProof/>
            <w:webHidden/>
          </w:rPr>
          <w:t>65</w:t>
        </w:r>
        <w:r>
          <w:rPr>
            <w:noProof/>
            <w:webHidden/>
          </w:rPr>
          <w:fldChar w:fldCharType="end"/>
        </w:r>
      </w:hyperlink>
    </w:p>
    <w:p w14:paraId="595A2DAB" w14:textId="50EC1DC8" w:rsidR="005007C3" w:rsidRDefault="005007C3">
      <w:pPr>
        <w:pStyle w:val="TOC1"/>
        <w:rPr>
          <w:rFonts w:eastAsiaTheme="minorEastAsia"/>
          <w:noProof/>
          <w:kern w:val="2"/>
          <w:sz w:val="24"/>
          <w:szCs w:val="24"/>
          <w:lang w:eastAsia="en-AU"/>
          <w14:ligatures w14:val="standardContextual"/>
        </w:rPr>
      </w:pPr>
      <w:hyperlink w:anchor="_Toc215745400" w:history="1">
        <w:r w:rsidRPr="00191602">
          <w:rPr>
            <w:rStyle w:val="Hyperlink"/>
            <w:noProof/>
          </w:rPr>
          <w:t>3 September 2025</w:t>
        </w:r>
        <w:r>
          <w:rPr>
            <w:noProof/>
            <w:webHidden/>
          </w:rPr>
          <w:tab/>
        </w:r>
        <w:r>
          <w:rPr>
            <w:noProof/>
            <w:webHidden/>
          </w:rPr>
          <w:fldChar w:fldCharType="begin"/>
        </w:r>
        <w:r>
          <w:rPr>
            <w:noProof/>
            <w:webHidden/>
          </w:rPr>
          <w:instrText xml:space="preserve"> PAGEREF _Toc215745400 \h </w:instrText>
        </w:r>
        <w:r>
          <w:rPr>
            <w:noProof/>
            <w:webHidden/>
          </w:rPr>
        </w:r>
        <w:r>
          <w:rPr>
            <w:noProof/>
            <w:webHidden/>
          </w:rPr>
          <w:fldChar w:fldCharType="separate"/>
        </w:r>
        <w:r w:rsidR="00F21A88">
          <w:rPr>
            <w:noProof/>
            <w:webHidden/>
          </w:rPr>
          <w:t>67</w:t>
        </w:r>
        <w:r>
          <w:rPr>
            <w:noProof/>
            <w:webHidden/>
          </w:rPr>
          <w:fldChar w:fldCharType="end"/>
        </w:r>
      </w:hyperlink>
    </w:p>
    <w:p w14:paraId="7396E3D1" w14:textId="522A4E5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01"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_Toc215745401 \h </w:instrText>
        </w:r>
        <w:r>
          <w:rPr>
            <w:noProof/>
            <w:webHidden/>
          </w:rPr>
        </w:r>
        <w:r>
          <w:rPr>
            <w:noProof/>
            <w:webHidden/>
          </w:rPr>
          <w:fldChar w:fldCharType="separate"/>
        </w:r>
        <w:r w:rsidR="00F21A88">
          <w:rPr>
            <w:noProof/>
            <w:webHidden/>
          </w:rPr>
          <w:t>67</w:t>
        </w:r>
        <w:r>
          <w:rPr>
            <w:noProof/>
            <w:webHidden/>
          </w:rPr>
          <w:fldChar w:fldCharType="end"/>
        </w:r>
      </w:hyperlink>
    </w:p>
    <w:p w14:paraId="7EAEBBF0" w14:textId="67C0C45C"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02" w:history="1">
        <w:r w:rsidRPr="00191602">
          <w:rPr>
            <w:rStyle w:val="Hyperlink"/>
            <w:noProof/>
          </w:rPr>
          <w:t>Sector spotlight</w:t>
        </w:r>
        <w:r>
          <w:rPr>
            <w:noProof/>
            <w:webHidden/>
          </w:rPr>
          <w:tab/>
        </w:r>
        <w:r>
          <w:rPr>
            <w:noProof/>
            <w:webHidden/>
          </w:rPr>
          <w:fldChar w:fldCharType="begin"/>
        </w:r>
        <w:r>
          <w:rPr>
            <w:noProof/>
            <w:webHidden/>
          </w:rPr>
          <w:instrText xml:space="preserve"> PAGEREF _Toc215745402 \h </w:instrText>
        </w:r>
        <w:r>
          <w:rPr>
            <w:noProof/>
            <w:webHidden/>
          </w:rPr>
        </w:r>
        <w:r>
          <w:rPr>
            <w:noProof/>
            <w:webHidden/>
          </w:rPr>
          <w:fldChar w:fldCharType="separate"/>
        </w:r>
        <w:r w:rsidR="00F21A88">
          <w:rPr>
            <w:noProof/>
            <w:webHidden/>
          </w:rPr>
          <w:t>68</w:t>
        </w:r>
        <w:r>
          <w:rPr>
            <w:noProof/>
            <w:webHidden/>
          </w:rPr>
          <w:fldChar w:fldCharType="end"/>
        </w:r>
      </w:hyperlink>
    </w:p>
    <w:p w14:paraId="106CDF80" w14:textId="6E59B099"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03" w:history="1">
        <w:r w:rsidRPr="00191602">
          <w:rPr>
            <w:rStyle w:val="Hyperlink"/>
            <w:noProof/>
          </w:rPr>
          <w:t>Facts from FAL</w:t>
        </w:r>
        <w:r>
          <w:rPr>
            <w:noProof/>
            <w:webHidden/>
          </w:rPr>
          <w:tab/>
        </w:r>
        <w:r>
          <w:rPr>
            <w:noProof/>
            <w:webHidden/>
          </w:rPr>
          <w:fldChar w:fldCharType="begin"/>
        </w:r>
        <w:r>
          <w:rPr>
            <w:noProof/>
            <w:webHidden/>
          </w:rPr>
          <w:instrText xml:space="preserve"> PAGEREF _Toc215745403 \h </w:instrText>
        </w:r>
        <w:r>
          <w:rPr>
            <w:noProof/>
            <w:webHidden/>
          </w:rPr>
        </w:r>
        <w:r>
          <w:rPr>
            <w:noProof/>
            <w:webHidden/>
          </w:rPr>
          <w:fldChar w:fldCharType="separate"/>
        </w:r>
        <w:r w:rsidR="00F21A88">
          <w:rPr>
            <w:noProof/>
            <w:webHidden/>
          </w:rPr>
          <w:t>69</w:t>
        </w:r>
        <w:r>
          <w:rPr>
            <w:noProof/>
            <w:webHidden/>
          </w:rPr>
          <w:fldChar w:fldCharType="end"/>
        </w:r>
      </w:hyperlink>
    </w:p>
    <w:p w14:paraId="3BC6E7F9" w14:textId="783CD447"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04"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_Toc215745404 \h </w:instrText>
        </w:r>
        <w:r>
          <w:rPr>
            <w:noProof/>
            <w:webHidden/>
          </w:rPr>
        </w:r>
        <w:r>
          <w:rPr>
            <w:noProof/>
            <w:webHidden/>
          </w:rPr>
          <w:fldChar w:fldCharType="separate"/>
        </w:r>
        <w:r w:rsidR="00F21A88">
          <w:rPr>
            <w:noProof/>
            <w:webHidden/>
          </w:rPr>
          <w:t>70</w:t>
        </w:r>
        <w:r>
          <w:rPr>
            <w:noProof/>
            <w:webHidden/>
          </w:rPr>
          <w:fldChar w:fldCharType="end"/>
        </w:r>
      </w:hyperlink>
    </w:p>
    <w:p w14:paraId="58BE1751" w14:textId="6FB7FC1A" w:rsidR="005007C3" w:rsidRDefault="005007C3">
      <w:pPr>
        <w:pStyle w:val="TOC1"/>
        <w:rPr>
          <w:rFonts w:eastAsiaTheme="minorEastAsia"/>
          <w:noProof/>
          <w:kern w:val="2"/>
          <w:sz w:val="24"/>
          <w:szCs w:val="24"/>
          <w:lang w:eastAsia="en-AU"/>
          <w14:ligatures w14:val="standardContextual"/>
        </w:rPr>
      </w:pPr>
      <w:hyperlink w:anchor="_Toc215745405" w:history="1">
        <w:r w:rsidRPr="00191602">
          <w:rPr>
            <w:rStyle w:val="Hyperlink"/>
            <w:noProof/>
          </w:rPr>
          <w:t>27 August 2025</w:t>
        </w:r>
        <w:r>
          <w:rPr>
            <w:noProof/>
            <w:webHidden/>
          </w:rPr>
          <w:tab/>
        </w:r>
        <w:r>
          <w:rPr>
            <w:noProof/>
            <w:webHidden/>
          </w:rPr>
          <w:fldChar w:fldCharType="begin"/>
        </w:r>
        <w:r>
          <w:rPr>
            <w:noProof/>
            <w:webHidden/>
          </w:rPr>
          <w:instrText xml:space="preserve"> PAGEREF _Toc215745405 \h </w:instrText>
        </w:r>
        <w:r>
          <w:rPr>
            <w:noProof/>
            <w:webHidden/>
          </w:rPr>
        </w:r>
        <w:r>
          <w:rPr>
            <w:noProof/>
            <w:webHidden/>
          </w:rPr>
          <w:fldChar w:fldCharType="separate"/>
        </w:r>
        <w:r w:rsidR="00F21A88">
          <w:rPr>
            <w:noProof/>
            <w:webHidden/>
          </w:rPr>
          <w:t>72</w:t>
        </w:r>
        <w:r>
          <w:rPr>
            <w:noProof/>
            <w:webHidden/>
          </w:rPr>
          <w:fldChar w:fldCharType="end"/>
        </w:r>
      </w:hyperlink>
    </w:p>
    <w:p w14:paraId="0F9172CB" w14:textId="00C5362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06"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_Toc215745406 \h </w:instrText>
        </w:r>
        <w:r>
          <w:rPr>
            <w:noProof/>
            <w:webHidden/>
          </w:rPr>
        </w:r>
        <w:r>
          <w:rPr>
            <w:noProof/>
            <w:webHidden/>
          </w:rPr>
          <w:fldChar w:fldCharType="separate"/>
        </w:r>
        <w:r w:rsidR="00F21A88">
          <w:rPr>
            <w:noProof/>
            <w:webHidden/>
          </w:rPr>
          <w:t>72</w:t>
        </w:r>
        <w:r>
          <w:rPr>
            <w:noProof/>
            <w:webHidden/>
          </w:rPr>
          <w:fldChar w:fldCharType="end"/>
        </w:r>
      </w:hyperlink>
    </w:p>
    <w:p w14:paraId="59ED8C98" w14:textId="0DFA1DED"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07" w:history="1">
        <w:r w:rsidRPr="00191602">
          <w:rPr>
            <w:rStyle w:val="Hyperlink"/>
            <w:noProof/>
          </w:rPr>
          <w:t>Sector spotlight</w:t>
        </w:r>
        <w:r>
          <w:rPr>
            <w:noProof/>
            <w:webHidden/>
          </w:rPr>
          <w:tab/>
        </w:r>
        <w:r>
          <w:rPr>
            <w:noProof/>
            <w:webHidden/>
          </w:rPr>
          <w:fldChar w:fldCharType="begin"/>
        </w:r>
        <w:r>
          <w:rPr>
            <w:noProof/>
            <w:webHidden/>
          </w:rPr>
          <w:instrText xml:space="preserve"> PAGEREF _Toc215745407 \h </w:instrText>
        </w:r>
        <w:r>
          <w:rPr>
            <w:noProof/>
            <w:webHidden/>
          </w:rPr>
        </w:r>
        <w:r>
          <w:rPr>
            <w:noProof/>
            <w:webHidden/>
          </w:rPr>
          <w:fldChar w:fldCharType="separate"/>
        </w:r>
        <w:r w:rsidR="00F21A88">
          <w:rPr>
            <w:noProof/>
            <w:webHidden/>
          </w:rPr>
          <w:t>73</w:t>
        </w:r>
        <w:r>
          <w:rPr>
            <w:noProof/>
            <w:webHidden/>
          </w:rPr>
          <w:fldChar w:fldCharType="end"/>
        </w:r>
      </w:hyperlink>
    </w:p>
    <w:p w14:paraId="09377B90" w14:textId="658C90BD"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08" w:history="1">
        <w:r w:rsidRPr="00191602">
          <w:rPr>
            <w:rStyle w:val="Hyperlink"/>
            <w:noProof/>
          </w:rPr>
          <w:t>Facts from FAL</w:t>
        </w:r>
        <w:r>
          <w:rPr>
            <w:noProof/>
            <w:webHidden/>
          </w:rPr>
          <w:tab/>
        </w:r>
        <w:r>
          <w:rPr>
            <w:noProof/>
            <w:webHidden/>
          </w:rPr>
          <w:fldChar w:fldCharType="begin"/>
        </w:r>
        <w:r>
          <w:rPr>
            <w:noProof/>
            <w:webHidden/>
          </w:rPr>
          <w:instrText xml:space="preserve"> PAGEREF _Toc215745408 \h </w:instrText>
        </w:r>
        <w:r>
          <w:rPr>
            <w:noProof/>
            <w:webHidden/>
          </w:rPr>
        </w:r>
        <w:r>
          <w:rPr>
            <w:noProof/>
            <w:webHidden/>
          </w:rPr>
          <w:fldChar w:fldCharType="separate"/>
        </w:r>
        <w:r w:rsidR="00F21A88">
          <w:rPr>
            <w:noProof/>
            <w:webHidden/>
          </w:rPr>
          <w:t>73</w:t>
        </w:r>
        <w:r>
          <w:rPr>
            <w:noProof/>
            <w:webHidden/>
          </w:rPr>
          <w:fldChar w:fldCharType="end"/>
        </w:r>
      </w:hyperlink>
    </w:p>
    <w:p w14:paraId="308BFCB5" w14:textId="0B01815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09"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_Toc215745409 \h </w:instrText>
        </w:r>
        <w:r>
          <w:rPr>
            <w:noProof/>
            <w:webHidden/>
          </w:rPr>
        </w:r>
        <w:r>
          <w:rPr>
            <w:noProof/>
            <w:webHidden/>
          </w:rPr>
          <w:fldChar w:fldCharType="separate"/>
        </w:r>
        <w:r w:rsidR="00F21A88">
          <w:rPr>
            <w:noProof/>
            <w:webHidden/>
          </w:rPr>
          <w:t>74</w:t>
        </w:r>
        <w:r>
          <w:rPr>
            <w:noProof/>
            <w:webHidden/>
          </w:rPr>
          <w:fldChar w:fldCharType="end"/>
        </w:r>
      </w:hyperlink>
    </w:p>
    <w:p w14:paraId="056A8AD8" w14:textId="6F9C5D37"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10" w:history="1">
        <w:r w:rsidRPr="00191602">
          <w:rPr>
            <w:rStyle w:val="Hyperlink"/>
            <w:noProof/>
          </w:rPr>
          <w:t>News for families</w:t>
        </w:r>
        <w:r>
          <w:rPr>
            <w:noProof/>
            <w:webHidden/>
          </w:rPr>
          <w:tab/>
        </w:r>
        <w:r>
          <w:rPr>
            <w:noProof/>
            <w:webHidden/>
          </w:rPr>
          <w:fldChar w:fldCharType="begin"/>
        </w:r>
        <w:r>
          <w:rPr>
            <w:noProof/>
            <w:webHidden/>
          </w:rPr>
          <w:instrText xml:space="preserve"> PAGEREF _Toc215745410 \h </w:instrText>
        </w:r>
        <w:r>
          <w:rPr>
            <w:noProof/>
            <w:webHidden/>
          </w:rPr>
        </w:r>
        <w:r>
          <w:rPr>
            <w:noProof/>
            <w:webHidden/>
          </w:rPr>
          <w:fldChar w:fldCharType="separate"/>
        </w:r>
        <w:r w:rsidR="00F21A88">
          <w:rPr>
            <w:noProof/>
            <w:webHidden/>
          </w:rPr>
          <w:t>75</w:t>
        </w:r>
        <w:r>
          <w:rPr>
            <w:noProof/>
            <w:webHidden/>
          </w:rPr>
          <w:fldChar w:fldCharType="end"/>
        </w:r>
      </w:hyperlink>
    </w:p>
    <w:p w14:paraId="635D20D6" w14:textId="0A1AB9B1" w:rsidR="005007C3" w:rsidRDefault="005007C3">
      <w:pPr>
        <w:pStyle w:val="TOC1"/>
        <w:rPr>
          <w:rFonts w:eastAsiaTheme="minorEastAsia"/>
          <w:noProof/>
          <w:kern w:val="2"/>
          <w:sz w:val="24"/>
          <w:szCs w:val="24"/>
          <w:lang w:eastAsia="en-AU"/>
          <w14:ligatures w14:val="standardContextual"/>
        </w:rPr>
      </w:pPr>
      <w:hyperlink w:anchor="_Toc215745411" w:history="1">
        <w:r w:rsidRPr="00191602">
          <w:rPr>
            <w:rStyle w:val="Hyperlink"/>
            <w:noProof/>
          </w:rPr>
          <w:t>20 August 2025</w:t>
        </w:r>
        <w:r>
          <w:rPr>
            <w:noProof/>
            <w:webHidden/>
          </w:rPr>
          <w:tab/>
        </w:r>
        <w:r>
          <w:rPr>
            <w:noProof/>
            <w:webHidden/>
          </w:rPr>
          <w:fldChar w:fldCharType="begin"/>
        </w:r>
        <w:r>
          <w:rPr>
            <w:noProof/>
            <w:webHidden/>
          </w:rPr>
          <w:instrText xml:space="preserve"> PAGEREF _Toc215745411 \h </w:instrText>
        </w:r>
        <w:r>
          <w:rPr>
            <w:noProof/>
            <w:webHidden/>
          </w:rPr>
        </w:r>
        <w:r>
          <w:rPr>
            <w:noProof/>
            <w:webHidden/>
          </w:rPr>
          <w:fldChar w:fldCharType="separate"/>
        </w:r>
        <w:r w:rsidR="00F21A88">
          <w:rPr>
            <w:noProof/>
            <w:webHidden/>
          </w:rPr>
          <w:t>76</w:t>
        </w:r>
        <w:r>
          <w:rPr>
            <w:noProof/>
            <w:webHidden/>
          </w:rPr>
          <w:fldChar w:fldCharType="end"/>
        </w:r>
      </w:hyperlink>
    </w:p>
    <w:p w14:paraId="06C19D91" w14:textId="79C44D3B"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12"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_Toc215745412 \h </w:instrText>
        </w:r>
        <w:r>
          <w:rPr>
            <w:noProof/>
            <w:webHidden/>
          </w:rPr>
        </w:r>
        <w:r>
          <w:rPr>
            <w:noProof/>
            <w:webHidden/>
          </w:rPr>
          <w:fldChar w:fldCharType="separate"/>
        </w:r>
        <w:r w:rsidR="00F21A88">
          <w:rPr>
            <w:noProof/>
            <w:webHidden/>
          </w:rPr>
          <w:t>76</w:t>
        </w:r>
        <w:r>
          <w:rPr>
            <w:noProof/>
            <w:webHidden/>
          </w:rPr>
          <w:fldChar w:fldCharType="end"/>
        </w:r>
      </w:hyperlink>
    </w:p>
    <w:p w14:paraId="4CC685C3" w14:textId="2AEF2F47"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13" w:history="1">
        <w:r w:rsidRPr="00191602">
          <w:rPr>
            <w:rStyle w:val="Hyperlink"/>
            <w:noProof/>
          </w:rPr>
          <w:t>Sector spotlight</w:t>
        </w:r>
        <w:r>
          <w:rPr>
            <w:noProof/>
            <w:webHidden/>
          </w:rPr>
          <w:tab/>
        </w:r>
        <w:r>
          <w:rPr>
            <w:noProof/>
            <w:webHidden/>
          </w:rPr>
          <w:fldChar w:fldCharType="begin"/>
        </w:r>
        <w:r>
          <w:rPr>
            <w:noProof/>
            <w:webHidden/>
          </w:rPr>
          <w:instrText xml:space="preserve"> PAGEREF _Toc215745413 \h </w:instrText>
        </w:r>
        <w:r>
          <w:rPr>
            <w:noProof/>
            <w:webHidden/>
          </w:rPr>
        </w:r>
        <w:r>
          <w:rPr>
            <w:noProof/>
            <w:webHidden/>
          </w:rPr>
          <w:fldChar w:fldCharType="separate"/>
        </w:r>
        <w:r w:rsidR="00F21A88">
          <w:rPr>
            <w:noProof/>
            <w:webHidden/>
          </w:rPr>
          <w:t>77</w:t>
        </w:r>
        <w:r>
          <w:rPr>
            <w:noProof/>
            <w:webHidden/>
          </w:rPr>
          <w:fldChar w:fldCharType="end"/>
        </w:r>
      </w:hyperlink>
    </w:p>
    <w:p w14:paraId="77066B9E" w14:textId="47C6960C"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14" w:history="1">
        <w:r w:rsidRPr="00191602">
          <w:rPr>
            <w:rStyle w:val="Hyperlink"/>
            <w:noProof/>
          </w:rPr>
          <w:t>Facts from FAL</w:t>
        </w:r>
        <w:r>
          <w:rPr>
            <w:noProof/>
            <w:webHidden/>
          </w:rPr>
          <w:tab/>
        </w:r>
        <w:r>
          <w:rPr>
            <w:noProof/>
            <w:webHidden/>
          </w:rPr>
          <w:fldChar w:fldCharType="begin"/>
        </w:r>
        <w:r>
          <w:rPr>
            <w:noProof/>
            <w:webHidden/>
          </w:rPr>
          <w:instrText xml:space="preserve"> PAGEREF _Toc215745414 \h </w:instrText>
        </w:r>
        <w:r>
          <w:rPr>
            <w:noProof/>
            <w:webHidden/>
          </w:rPr>
        </w:r>
        <w:r>
          <w:rPr>
            <w:noProof/>
            <w:webHidden/>
          </w:rPr>
          <w:fldChar w:fldCharType="separate"/>
        </w:r>
        <w:r w:rsidR="00F21A88">
          <w:rPr>
            <w:noProof/>
            <w:webHidden/>
          </w:rPr>
          <w:t>79</w:t>
        </w:r>
        <w:r>
          <w:rPr>
            <w:noProof/>
            <w:webHidden/>
          </w:rPr>
          <w:fldChar w:fldCharType="end"/>
        </w:r>
      </w:hyperlink>
    </w:p>
    <w:p w14:paraId="4C5B8E2C" w14:textId="7C8F5763"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15"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_Toc215745415 \h </w:instrText>
        </w:r>
        <w:r>
          <w:rPr>
            <w:noProof/>
            <w:webHidden/>
          </w:rPr>
        </w:r>
        <w:r>
          <w:rPr>
            <w:noProof/>
            <w:webHidden/>
          </w:rPr>
          <w:fldChar w:fldCharType="separate"/>
        </w:r>
        <w:r w:rsidR="00F21A88">
          <w:rPr>
            <w:noProof/>
            <w:webHidden/>
          </w:rPr>
          <w:t>79</w:t>
        </w:r>
        <w:r>
          <w:rPr>
            <w:noProof/>
            <w:webHidden/>
          </w:rPr>
          <w:fldChar w:fldCharType="end"/>
        </w:r>
      </w:hyperlink>
    </w:p>
    <w:p w14:paraId="6F6A1EE6" w14:textId="1E69D3FE" w:rsidR="005007C3" w:rsidRDefault="005007C3">
      <w:pPr>
        <w:pStyle w:val="TOC1"/>
        <w:rPr>
          <w:rFonts w:eastAsiaTheme="minorEastAsia"/>
          <w:noProof/>
          <w:kern w:val="2"/>
          <w:sz w:val="24"/>
          <w:szCs w:val="24"/>
          <w:lang w:eastAsia="en-AU"/>
          <w14:ligatures w14:val="standardContextual"/>
        </w:rPr>
      </w:pPr>
      <w:hyperlink w:anchor="_Toc215745416" w:history="1">
        <w:r w:rsidRPr="00191602">
          <w:rPr>
            <w:rStyle w:val="Hyperlink"/>
            <w:noProof/>
          </w:rPr>
          <w:t>19 August 2025</w:t>
        </w:r>
        <w:r>
          <w:rPr>
            <w:noProof/>
            <w:webHidden/>
          </w:rPr>
          <w:tab/>
        </w:r>
        <w:r>
          <w:rPr>
            <w:noProof/>
            <w:webHidden/>
          </w:rPr>
          <w:fldChar w:fldCharType="begin"/>
        </w:r>
        <w:r>
          <w:rPr>
            <w:noProof/>
            <w:webHidden/>
          </w:rPr>
          <w:instrText xml:space="preserve"> PAGEREF _Toc215745416 \h </w:instrText>
        </w:r>
        <w:r>
          <w:rPr>
            <w:noProof/>
            <w:webHidden/>
          </w:rPr>
        </w:r>
        <w:r>
          <w:rPr>
            <w:noProof/>
            <w:webHidden/>
          </w:rPr>
          <w:fldChar w:fldCharType="separate"/>
        </w:r>
        <w:r w:rsidR="00F21A88">
          <w:rPr>
            <w:noProof/>
            <w:webHidden/>
          </w:rPr>
          <w:t>80</w:t>
        </w:r>
        <w:r>
          <w:rPr>
            <w:noProof/>
            <w:webHidden/>
          </w:rPr>
          <w:fldChar w:fldCharType="end"/>
        </w:r>
      </w:hyperlink>
    </w:p>
    <w:p w14:paraId="5530537E" w14:textId="756FADA6"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17" w:history="1">
        <w:r w:rsidRPr="00191602">
          <w:rPr>
            <w:rStyle w:val="Hyperlink"/>
            <w:bCs/>
            <w:noProof/>
          </w:rPr>
          <w:t>NSW floods: CCS period of emergency expanded to 5 additional areas</w:t>
        </w:r>
        <w:r>
          <w:rPr>
            <w:noProof/>
            <w:webHidden/>
          </w:rPr>
          <w:tab/>
        </w:r>
        <w:r>
          <w:rPr>
            <w:noProof/>
            <w:webHidden/>
          </w:rPr>
          <w:fldChar w:fldCharType="begin"/>
        </w:r>
        <w:r>
          <w:rPr>
            <w:noProof/>
            <w:webHidden/>
          </w:rPr>
          <w:instrText xml:space="preserve"> PAGEREF _Toc215745417 \h </w:instrText>
        </w:r>
        <w:r>
          <w:rPr>
            <w:noProof/>
            <w:webHidden/>
          </w:rPr>
        </w:r>
        <w:r>
          <w:rPr>
            <w:noProof/>
            <w:webHidden/>
          </w:rPr>
          <w:fldChar w:fldCharType="separate"/>
        </w:r>
        <w:r w:rsidR="00F21A88">
          <w:rPr>
            <w:noProof/>
            <w:webHidden/>
          </w:rPr>
          <w:t>80</w:t>
        </w:r>
        <w:r>
          <w:rPr>
            <w:noProof/>
            <w:webHidden/>
          </w:rPr>
          <w:fldChar w:fldCharType="end"/>
        </w:r>
      </w:hyperlink>
    </w:p>
    <w:p w14:paraId="39FFDF04" w14:textId="52C3D3CD" w:rsidR="005007C3" w:rsidRDefault="005007C3">
      <w:pPr>
        <w:pStyle w:val="TOC1"/>
        <w:rPr>
          <w:rFonts w:eastAsiaTheme="minorEastAsia"/>
          <w:noProof/>
          <w:kern w:val="2"/>
          <w:sz w:val="24"/>
          <w:szCs w:val="24"/>
          <w:lang w:eastAsia="en-AU"/>
          <w14:ligatures w14:val="standardContextual"/>
        </w:rPr>
      </w:pPr>
      <w:hyperlink w:anchor="_Toc215745418" w:history="1">
        <w:r w:rsidRPr="00191602">
          <w:rPr>
            <w:rStyle w:val="Hyperlink"/>
            <w:noProof/>
          </w:rPr>
          <w:t>13 August 2025</w:t>
        </w:r>
        <w:r>
          <w:rPr>
            <w:noProof/>
            <w:webHidden/>
          </w:rPr>
          <w:tab/>
        </w:r>
        <w:r>
          <w:rPr>
            <w:noProof/>
            <w:webHidden/>
          </w:rPr>
          <w:fldChar w:fldCharType="begin"/>
        </w:r>
        <w:r>
          <w:rPr>
            <w:noProof/>
            <w:webHidden/>
          </w:rPr>
          <w:instrText xml:space="preserve"> PAGEREF _Toc215745418 \h </w:instrText>
        </w:r>
        <w:r>
          <w:rPr>
            <w:noProof/>
            <w:webHidden/>
          </w:rPr>
        </w:r>
        <w:r>
          <w:rPr>
            <w:noProof/>
            <w:webHidden/>
          </w:rPr>
          <w:fldChar w:fldCharType="separate"/>
        </w:r>
        <w:r w:rsidR="00F21A88">
          <w:rPr>
            <w:noProof/>
            <w:webHidden/>
          </w:rPr>
          <w:t>82</w:t>
        </w:r>
        <w:r>
          <w:rPr>
            <w:noProof/>
            <w:webHidden/>
          </w:rPr>
          <w:fldChar w:fldCharType="end"/>
        </w:r>
      </w:hyperlink>
    </w:p>
    <w:p w14:paraId="281B78EB" w14:textId="6EBB913D"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19"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_Toc215745419 \h </w:instrText>
        </w:r>
        <w:r>
          <w:rPr>
            <w:noProof/>
            <w:webHidden/>
          </w:rPr>
        </w:r>
        <w:r>
          <w:rPr>
            <w:noProof/>
            <w:webHidden/>
          </w:rPr>
          <w:fldChar w:fldCharType="separate"/>
        </w:r>
        <w:r w:rsidR="00F21A88">
          <w:rPr>
            <w:noProof/>
            <w:webHidden/>
          </w:rPr>
          <w:t>82</w:t>
        </w:r>
        <w:r>
          <w:rPr>
            <w:noProof/>
            <w:webHidden/>
          </w:rPr>
          <w:fldChar w:fldCharType="end"/>
        </w:r>
      </w:hyperlink>
    </w:p>
    <w:p w14:paraId="40FA8864" w14:textId="53AAA728"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20" w:history="1">
        <w:r w:rsidRPr="00191602">
          <w:rPr>
            <w:rStyle w:val="Hyperlink"/>
            <w:noProof/>
          </w:rPr>
          <w:t>Sector spotlight</w:t>
        </w:r>
        <w:r>
          <w:rPr>
            <w:noProof/>
            <w:webHidden/>
          </w:rPr>
          <w:tab/>
        </w:r>
        <w:r>
          <w:rPr>
            <w:noProof/>
            <w:webHidden/>
          </w:rPr>
          <w:fldChar w:fldCharType="begin"/>
        </w:r>
        <w:r>
          <w:rPr>
            <w:noProof/>
            <w:webHidden/>
          </w:rPr>
          <w:instrText xml:space="preserve"> PAGEREF _Toc215745420 \h </w:instrText>
        </w:r>
        <w:r>
          <w:rPr>
            <w:noProof/>
            <w:webHidden/>
          </w:rPr>
        </w:r>
        <w:r>
          <w:rPr>
            <w:noProof/>
            <w:webHidden/>
          </w:rPr>
          <w:fldChar w:fldCharType="separate"/>
        </w:r>
        <w:r w:rsidR="00F21A88">
          <w:rPr>
            <w:noProof/>
            <w:webHidden/>
          </w:rPr>
          <w:t>83</w:t>
        </w:r>
        <w:r>
          <w:rPr>
            <w:noProof/>
            <w:webHidden/>
          </w:rPr>
          <w:fldChar w:fldCharType="end"/>
        </w:r>
      </w:hyperlink>
    </w:p>
    <w:p w14:paraId="664F46EF" w14:textId="073423B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21" w:history="1">
        <w:r w:rsidRPr="00191602">
          <w:rPr>
            <w:rStyle w:val="Hyperlink"/>
            <w:noProof/>
          </w:rPr>
          <w:t>Facts from FAL</w:t>
        </w:r>
        <w:r>
          <w:rPr>
            <w:noProof/>
            <w:webHidden/>
          </w:rPr>
          <w:tab/>
        </w:r>
        <w:r>
          <w:rPr>
            <w:noProof/>
            <w:webHidden/>
          </w:rPr>
          <w:fldChar w:fldCharType="begin"/>
        </w:r>
        <w:r>
          <w:rPr>
            <w:noProof/>
            <w:webHidden/>
          </w:rPr>
          <w:instrText xml:space="preserve"> PAGEREF _Toc215745421 \h </w:instrText>
        </w:r>
        <w:r>
          <w:rPr>
            <w:noProof/>
            <w:webHidden/>
          </w:rPr>
        </w:r>
        <w:r>
          <w:rPr>
            <w:noProof/>
            <w:webHidden/>
          </w:rPr>
          <w:fldChar w:fldCharType="separate"/>
        </w:r>
        <w:r w:rsidR="00F21A88">
          <w:rPr>
            <w:noProof/>
            <w:webHidden/>
          </w:rPr>
          <w:t>84</w:t>
        </w:r>
        <w:r>
          <w:rPr>
            <w:noProof/>
            <w:webHidden/>
          </w:rPr>
          <w:fldChar w:fldCharType="end"/>
        </w:r>
      </w:hyperlink>
    </w:p>
    <w:p w14:paraId="0A611A2A" w14:textId="0E9B28FA"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22"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_Toc215745422 \h </w:instrText>
        </w:r>
        <w:r>
          <w:rPr>
            <w:noProof/>
            <w:webHidden/>
          </w:rPr>
        </w:r>
        <w:r>
          <w:rPr>
            <w:noProof/>
            <w:webHidden/>
          </w:rPr>
          <w:fldChar w:fldCharType="separate"/>
        </w:r>
        <w:r w:rsidR="00F21A88">
          <w:rPr>
            <w:noProof/>
            <w:webHidden/>
          </w:rPr>
          <w:t>84</w:t>
        </w:r>
        <w:r>
          <w:rPr>
            <w:noProof/>
            <w:webHidden/>
          </w:rPr>
          <w:fldChar w:fldCharType="end"/>
        </w:r>
      </w:hyperlink>
    </w:p>
    <w:p w14:paraId="4A3580D8" w14:textId="4A18E898"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23" w:history="1">
        <w:r w:rsidRPr="00191602">
          <w:rPr>
            <w:rStyle w:val="Hyperlink"/>
            <w:noProof/>
          </w:rPr>
          <w:t>Share with families</w:t>
        </w:r>
        <w:r>
          <w:rPr>
            <w:noProof/>
            <w:webHidden/>
          </w:rPr>
          <w:tab/>
        </w:r>
        <w:r>
          <w:rPr>
            <w:noProof/>
            <w:webHidden/>
          </w:rPr>
          <w:fldChar w:fldCharType="begin"/>
        </w:r>
        <w:r>
          <w:rPr>
            <w:noProof/>
            <w:webHidden/>
          </w:rPr>
          <w:instrText xml:space="preserve"> PAGEREF _Toc215745423 \h </w:instrText>
        </w:r>
        <w:r>
          <w:rPr>
            <w:noProof/>
            <w:webHidden/>
          </w:rPr>
        </w:r>
        <w:r>
          <w:rPr>
            <w:noProof/>
            <w:webHidden/>
          </w:rPr>
          <w:fldChar w:fldCharType="separate"/>
        </w:r>
        <w:r w:rsidR="00F21A88">
          <w:rPr>
            <w:noProof/>
            <w:webHidden/>
          </w:rPr>
          <w:t>85</w:t>
        </w:r>
        <w:r>
          <w:rPr>
            <w:noProof/>
            <w:webHidden/>
          </w:rPr>
          <w:fldChar w:fldCharType="end"/>
        </w:r>
      </w:hyperlink>
    </w:p>
    <w:p w14:paraId="019CB22B" w14:textId="682A4839" w:rsidR="005007C3" w:rsidRDefault="005007C3">
      <w:pPr>
        <w:pStyle w:val="TOC1"/>
        <w:rPr>
          <w:rFonts w:eastAsiaTheme="minorEastAsia"/>
          <w:noProof/>
          <w:kern w:val="2"/>
          <w:sz w:val="24"/>
          <w:szCs w:val="24"/>
          <w:lang w:eastAsia="en-AU"/>
          <w14:ligatures w14:val="standardContextual"/>
        </w:rPr>
      </w:pPr>
      <w:hyperlink w:anchor="_Toc215745424" w:history="1">
        <w:r w:rsidRPr="00191602">
          <w:rPr>
            <w:rStyle w:val="Hyperlink"/>
            <w:noProof/>
          </w:rPr>
          <w:t>11 August 2025</w:t>
        </w:r>
        <w:r>
          <w:rPr>
            <w:noProof/>
            <w:webHidden/>
          </w:rPr>
          <w:tab/>
        </w:r>
        <w:r>
          <w:rPr>
            <w:noProof/>
            <w:webHidden/>
          </w:rPr>
          <w:fldChar w:fldCharType="begin"/>
        </w:r>
        <w:r>
          <w:rPr>
            <w:noProof/>
            <w:webHidden/>
          </w:rPr>
          <w:instrText xml:space="preserve"> PAGEREF _Toc215745424 \h </w:instrText>
        </w:r>
        <w:r>
          <w:rPr>
            <w:noProof/>
            <w:webHidden/>
          </w:rPr>
        </w:r>
        <w:r>
          <w:rPr>
            <w:noProof/>
            <w:webHidden/>
          </w:rPr>
          <w:fldChar w:fldCharType="separate"/>
        </w:r>
        <w:r w:rsidR="00F21A88">
          <w:rPr>
            <w:noProof/>
            <w:webHidden/>
          </w:rPr>
          <w:t>86</w:t>
        </w:r>
        <w:r>
          <w:rPr>
            <w:noProof/>
            <w:webHidden/>
          </w:rPr>
          <w:fldChar w:fldCharType="end"/>
        </w:r>
      </w:hyperlink>
    </w:p>
    <w:p w14:paraId="736BCAF9" w14:textId="5D01A48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25" w:history="1">
        <w:r w:rsidRPr="00191602">
          <w:rPr>
            <w:rStyle w:val="Hyperlink"/>
            <w:bCs/>
            <w:noProof/>
          </w:rPr>
          <w:t>NSW floods: CCS period of emergency declared 4 to 11 August 2025</w:t>
        </w:r>
        <w:r>
          <w:rPr>
            <w:noProof/>
            <w:webHidden/>
          </w:rPr>
          <w:tab/>
        </w:r>
        <w:r>
          <w:rPr>
            <w:noProof/>
            <w:webHidden/>
          </w:rPr>
          <w:fldChar w:fldCharType="begin"/>
        </w:r>
        <w:r>
          <w:rPr>
            <w:noProof/>
            <w:webHidden/>
          </w:rPr>
          <w:instrText xml:space="preserve"> PAGEREF _Toc215745425 \h </w:instrText>
        </w:r>
        <w:r>
          <w:rPr>
            <w:noProof/>
            <w:webHidden/>
          </w:rPr>
        </w:r>
        <w:r>
          <w:rPr>
            <w:noProof/>
            <w:webHidden/>
          </w:rPr>
          <w:fldChar w:fldCharType="separate"/>
        </w:r>
        <w:r w:rsidR="00F21A88">
          <w:rPr>
            <w:noProof/>
            <w:webHidden/>
          </w:rPr>
          <w:t>86</w:t>
        </w:r>
        <w:r>
          <w:rPr>
            <w:noProof/>
            <w:webHidden/>
          </w:rPr>
          <w:fldChar w:fldCharType="end"/>
        </w:r>
      </w:hyperlink>
    </w:p>
    <w:p w14:paraId="0956AADF" w14:textId="57D324FD" w:rsidR="005007C3" w:rsidRDefault="005007C3">
      <w:pPr>
        <w:pStyle w:val="TOC1"/>
        <w:rPr>
          <w:rFonts w:eastAsiaTheme="minorEastAsia"/>
          <w:noProof/>
          <w:kern w:val="2"/>
          <w:sz w:val="24"/>
          <w:szCs w:val="24"/>
          <w:lang w:eastAsia="en-AU"/>
          <w14:ligatures w14:val="standardContextual"/>
        </w:rPr>
      </w:pPr>
      <w:hyperlink w:anchor="_Toc215745426" w:history="1">
        <w:r w:rsidRPr="00191602">
          <w:rPr>
            <w:rStyle w:val="Hyperlink"/>
            <w:noProof/>
          </w:rPr>
          <w:t>6 August 2025</w:t>
        </w:r>
        <w:r>
          <w:rPr>
            <w:noProof/>
            <w:webHidden/>
          </w:rPr>
          <w:tab/>
        </w:r>
        <w:r>
          <w:rPr>
            <w:noProof/>
            <w:webHidden/>
          </w:rPr>
          <w:fldChar w:fldCharType="begin"/>
        </w:r>
        <w:r>
          <w:rPr>
            <w:noProof/>
            <w:webHidden/>
          </w:rPr>
          <w:instrText xml:space="preserve"> PAGEREF _Toc215745426 \h </w:instrText>
        </w:r>
        <w:r>
          <w:rPr>
            <w:noProof/>
            <w:webHidden/>
          </w:rPr>
        </w:r>
        <w:r>
          <w:rPr>
            <w:noProof/>
            <w:webHidden/>
          </w:rPr>
          <w:fldChar w:fldCharType="separate"/>
        </w:r>
        <w:r w:rsidR="00F21A88">
          <w:rPr>
            <w:noProof/>
            <w:webHidden/>
          </w:rPr>
          <w:t>88</w:t>
        </w:r>
        <w:r>
          <w:rPr>
            <w:noProof/>
            <w:webHidden/>
          </w:rPr>
          <w:fldChar w:fldCharType="end"/>
        </w:r>
      </w:hyperlink>
    </w:p>
    <w:p w14:paraId="5CE5E821" w14:textId="39E75B67"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27"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_Toc215745427 \h </w:instrText>
        </w:r>
        <w:r>
          <w:rPr>
            <w:noProof/>
            <w:webHidden/>
          </w:rPr>
        </w:r>
        <w:r>
          <w:rPr>
            <w:noProof/>
            <w:webHidden/>
          </w:rPr>
          <w:fldChar w:fldCharType="separate"/>
        </w:r>
        <w:r w:rsidR="00F21A88">
          <w:rPr>
            <w:noProof/>
            <w:webHidden/>
          </w:rPr>
          <w:t>88</w:t>
        </w:r>
        <w:r>
          <w:rPr>
            <w:noProof/>
            <w:webHidden/>
          </w:rPr>
          <w:fldChar w:fldCharType="end"/>
        </w:r>
      </w:hyperlink>
    </w:p>
    <w:p w14:paraId="7B071FE3" w14:textId="5045367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28" w:history="1">
        <w:r w:rsidRPr="00191602">
          <w:rPr>
            <w:rStyle w:val="Hyperlink"/>
            <w:noProof/>
          </w:rPr>
          <w:t>Sector spotlight</w:t>
        </w:r>
        <w:r>
          <w:rPr>
            <w:noProof/>
            <w:webHidden/>
          </w:rPr>
          <w:tab/>
        </w:r>
        <w:r>
          <w:rPr>
            <w:noProof/>
            <w:webHidden/>
          </w:rPr>
          <w:fldChar w:fldCharType="begin"/>
        </w:r>
        <w:r>
          <w:rPr>
            <w:noProof/>
            <w:webHidden/>
          </w:rPr>
          <w:instrText xml:space="preserve"> PAGEREF _Toc215745428 \h </w:instrText>
        </w:r>
        <w:r>
          <w:rPr>
            <w:noProof/>
            <w:webHidden/>
          </w:rPr>
        </w:r>
        <w:r>
          <w:rPr>
            <w:noProof/>
            <w:webHidden/>
          </w:rPr>
          <w:fldChar w:fldCharType="separate"/>
        </w:r>
        <w:r w:rsidR="00F21A88">
          <w:rPr>
            <w:noProof/>
            <w:webHidden/>
          </w:rPr>
          <w:t>89</w:t>
        </w:r>
        <w:r>
          <w:rPr>
            <w:noProof/>
            <w:webHidden/>
          </w:rPr>
          <w:fldChar w:fldCharType="end"/>
        </w:r>
      </w:hyperlink>
    </w:p>
    <w:p w14:paraId="5B5F48DD" w14:textId="4B9AF6D8"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29" w:history="1">
        <w:r w:rsidRPr="00191602">
          <w:rPr>
            <w:rStyle w:val="Hyperlink"/>
            <w:noProof/>
          </w:rPr>
          <w:t>Facts from FAL</w:t>
        </w:r>
        <w:r>
          <w:rPr>
            <w:noProof/>
            <w:webHidden/>
          </w:rPr>
          <w:tab/>
        </w:r>
        <w:r>
          <w:rPr>
            <w:noProof/>
            <w:webHidden/>
          </w:rPr>
          <w:fldChar w:fldCharType="begin"/>
        </w:r>
        <w:r>
          <w:rPr>
            <w:noProof/>
            <w:webHidden/>
          </w:rPr>
          <w:instrText xml:space="preserve"> PAGEREF _Toc215745429 \h </w:instrText>
        </w:r>
        <w:r>
          <w:rPr>
            <w:noProof/>
            <w:webHidden/>
          </w:rPr>
        </w:r>
        <w:r>
          <w:rPr>
            <w:noProof/>
            <w:webHidden/>
          </w:rPr>
          <w:fldChar w:fldCharType="separate"/>
        </w:r>
        <w:r w:rsidR="00F21A88">
          <w:rPr>
            <w:noProof/>
            <w:webHidden/>
          </w:rPr>
          <w:t>90</w:t>
        </w:r>
        <w:r>
          <w:rPr>
            <w:noProof/>
            <w:webHidden/>
          </w:rPr>
          <w:fldChar w:fldCharType="end"/>
        </w:r>
      </w:hyperlink>
    </w:p>
    <w:p w14:paraId="717B3ACC" w14:textId="7D2AFCDF" w:rsidR="005007C3" w:rsidRDefault="005007C3">
      <w:pPr>
        <w:pStyle w:val="TOC1"/>
        <w:rPr>
          <w:rFonts w:eastAsiaTheme="minorEastAsia"/>
          <w:noProof/>
          <w:kern w:val="2"/>
          <w:sz w:val="24"/>
          <w:szCs w:val="24"/>
          <w:lang w:eastAsia="en-AU"/>
          <w14:ligatures w14:val="standardContextual"/>
        </w:rPr>
      </w:pPr>
      <w:hyperlink w:anchor="_Toc215745430" w:history="1">
        <w:r w:rsidRPr="00191602">
          <w:rPr>
            <w:rStyle w:val="Hyperlink"/>
            <w:noProof/>
          </w:rPr>
          <w:t>30 July 2025</w:t>
        </w:r>
        <w:r>
          <w:rPr>
            <w:noProof/>
            <w:webHidden/>
          </w:rPr>
          <w:tab/>
        </w:r>
        <w:r>
          <w:rPr>
            <w:noProof/>
            <w:webHidden/>
          </w:rPr>
          <w:fldChar w:fldCharType="begin"/>
        </w:r>
        <w:r>
          <w:rPr>
            <w:noProof/>
            <w:webHidden/>
          </w:rPr>
          <w:instrText xml:space="preserve"> PAGEREF _Toc215745430 \h </w:instrText>
        </w:r>
        <w:r>
          <w:rPr>
            <w:noProof/>
            <w:webHidden/>
          </w:rPr>
        </w:r>
        <w:r>
          <w:rPr>
            <w:noProof/>
            <w:webHidden/>
          </w:rPr>
          <w:fldChar w:fldCharType="separate"/>
        </w:r>
        <w:r w:rsidR="00F21A88">
          <w:rPr>
            <w:noProof/>
            <w:webHidden/>
          </w:rPr>
          <w:t>92</w:t>
        </w:r>
        <w:r>
          <w:rPr>
            <w:noProof/>
            <w:webHidden/>
          </w:rPr>
          <w:fldChar w:fldCharType="end"/>
        </w:r>
      </w:hyperlink>
    </w:p>
    <w:p w14:paraId="1F8B8F42" w14:textId="63C85FEF"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31"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_Toc215745431 \h </w:instrText>
        </w:r>
        <w:r>
          <w:rPr>
            <w:noProof/>
            <w:webHidden/>
          </w:rPr>
        </w:r>
        <w:r>
          <w:rPr>
            <w:noProof/>
            <w:webHidden/>
          </w:rPr>
          <w:fldChar w:fldCharType="separate"/>
        </w:r>
        <w:r w:rsidR="00F21A88">
          <w:rPr>
            <w:noProof/>
            <w:webHidden/>
          </w:rPr>
          <w:t>92</w:t>
        </w:r>
        <w:r>
          <w:rPr>
            <w:noProof/>
            <w:webHidden/>
          </w:rPr>
          <w:fldChar w:fldCharType="end"/>
        </w:r>
      </w:hyperlink>
    </w:p>
    <w:p w14:paraId="4803A739" w14:textId="610EF02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32" w:history="1">
        <w:r w:rsidRPr="00191602">
          <w:rPr>
            <w:rStyle w:val="Hyperlink"/>
            <w:noProof/>
          </w:rPr>
          <w:t>Sector spotlight</w:t>
        </w:r>
        <w:r>
          <w:rPr>
            <w:noProof/>
            <w:webHidden/>
          </w:rPr>
          <w:tab/>
        </w:r>
        <w:r>
          <w:rPr>
            <w:noProof/>
            <w:webHidden/>
          </w:rPr>
          <w:fldChar w:fldCharType="begin"/>
        </w:r>
        <w:r>
          <w:rPr>
            <w:noProof/>
            <w:webHidden/>
          </w:rPr>
          <w:instrText xml:space="preserve"> PAGEREF _Toc215745432 \h </w:instrText>
        </w:r>
        <w:r>
          <w:rPr>
            <w:noProof/>
            <w:webHidden/>
          </w:rPr>
        </w:r>
        <w:r>
          <w:rPr>
            <w:noProof/>
            <w:webHidden/>
          </w:rPr>
          <w:fldChar w:fldCharType="separate"/>
        </w:r>
        <w:r w:rsidR="00F21A88">
          <w:rPr>
            <w:noProof/>
            <w:webHidden/>
          </w:rPr>
          <w:t>93</w:t>
        </w:r>
        <w:r>
          <w:rPr>
            <w:noProof/>
            <w:webHidden/>
          </w:rPr>
          <w:fldChar w:fldCharType="end"/>
        </w:r>
      </w:hyperlink>
    </w:p>
    <w:p w14:paraId="4F332427" w14:textId="2ED081D7"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33" w:history="1">
        <w:r w:rsidRPr="00191602">
          <w:rPr>
            <w:rStyle w:val="Hyperlink"/>
            <w:noProof/>
          </w:rPr>
          <w:t>Facts from FAL</w:t>
        </w:r>
        <w:r>
          <w:rPr>
            <w:noProof/>
            <w:webHidden/>
          </w:rPr>
          <w:tab/>
        </w:r>
        <w:r>
          <w:rPr>
            <w:noProof/>
            <w:webHidden/>
          </w:rPr>
          <w:fldChar w:fldCharType="begin"/>
        </w:r>
        <w:r>
          <w:rPr>
            <w:noProof/>
            <w:webHidden/>
          </w:rPr>
          <w:instrText xml:space="preserve"> PAGEREF _Toc215745433 \h </w:instrText>
        </w:r>
        <w:r>
          <w:rPr>
            <w:noProof/>
            <w:webHidden/>
          </w:rPr>
        </w:r>
        <w:r>
          <w:rPr>
            <w:noProof/>
            <w:webHidden/>
          </w:rPr>
          <w:fldChar w:fldCharType="separate"/>
        </w:r>
        <w:r w:rsidR="00F21A88">
          <w:rPr>
            <w:noProof/>
            <w:webHidden/>
          </w:rPr>
          <w:t>93</w:t>
        </w:r>
        <w:r>
          <w:rPr>
            <w:noProof/>
            <w:webHidden/>
          </w:rPr>
          <w:fldChar w:fldCharType="end"/>
        </w:r>
      </w:hyperlink>
    </w:p>
    <w:p w14:paraId="77FEBBF7" w14:textId="186DA998"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34"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_Toc215745434 \h </w:instrText>
        </w:r>
        <w:r>
          <w:rPr>
            <w:noProof/>
            <w:webHidden/>
          </w:rPr>
        </w:r>
        <w:r>
          <w:rPr>
            <w:noProof/>
            <w:webHidden/>
          </w:rPr>
          <w:fldChar w:fldCharType="separate"/>
        </w:r>
        <w:r w:rsidR="00F21A88">
          <w:rPr>
            <w:noProof/>
            <w:webHidden/>
          </w:rPr>
          <w:t>93</w:t>
        </w:r>
        <w:r>
          <w:rPr>
            <w:noProof/>
            <w:webHidden/>
          </w:rPr>
          <w:fldChar w:fldCharType="end"/>
        </w:r>
      </w:hyperlink>
    </w:p>
    <w:p w14:paraId="027DDDBB" w14:textId="75814748" w:rsidR="005007C3" w:rsidRDefault="005007C3">
      <w:pPr>
        <w:pStyle w:val="TOC1"/>
        <w:rPr>
          <w:rFonts w:eastAsiaTheme="minorEastAsia"/>
          <w:noProof/>
          <w:kern w:val="2"/>
          <w:sz w:val="24"/>
          <w:szCs w:val="24"/>
          <w:lang w:eastAsia="en-AU"/>
          <w14:ligatures w14:val="standardContextual"/>
        </w:rPr>
      </w:pPr>
      <w:hyperlink w:anchor="_Toc215745435" w:history="1">
        <w:r w:rsidRPr="00191602">
          <w:rPr>
            <w:rStyle w:val="Hyperlink"/>
            <w:noProof/>
          </w:rPr>
          <w:t>23 July 2025</w:t>
        </w:r>
        <w:r>
          <w:rPr>
            <w:noProof/>
            <w:webHidden/>
          </w:rPr>
          <w:tab/>
        </w:r>
        <w:r>
          <w:rPr>
            <w:noProof/>
            <w:webHidden/>
          </w:rPr>
          <w:fldChar w:fldCharType="begin"/>
        </w:r>
        <w:r>
          <w:rPr>
            <w:noProof/>
            <w:webHidden/>
          </w:rPr>
          <w:instrText xml:space="preserve"> PAGEREF _Toc215745435 \h </w:instrText>
        </w:r>
        <w:r>
          <w:rPr>
            <w:noProof/>
            <w:webHidden/>
          </w:rPr>
        </w:r>
        <w:r>
          <w:rPr>
            <w:noProof/>
            <w:webHidden/>
          </w:rPr>
          <w:fldChar w:fldCharType="separate"/>
        </w:r>
        <w:r w:rsidR="00F21A88">
          <w:rPr>
            <w:noProof/>
            <w:webHidden/>
          </w:rPr>
          <w:t>96</w:t>
        </w:r>
        <w:r>
          <w:rPr>
            <w:noProof/>
            <w:webHidden/>
          </w:rPr>
          <w:fldChar w:fldCharType="end"/>
        </w:r>
      </w:hyperlink>
    </w:p>
    <w:p w14:paraId="31B01119" w14:textId="273F40D4"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36"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_Toc215745436 \h </w:instrText>
        </w:r>
        <w:r>
          <w:rPr>
            <w:noProof/>
            <w:webHidden/>
          </w:rPr>
        </w:r>
        <w:r>
          <w:rPr>
            <w:noProof/>
            <w:webHidden/>
          </w:rPr>
          <w:fldChar w:fldCharType="separate"/>
        </w:r>
        <w:r w:rsidR="00F21A88">
          <w:rPr>
            <w:noProof/>
            <w:webHidden/>
          </w:rPr>
          <w:t>96</w:t>
        </w:r>
        <w:r>
          <w:rPr>
            <w:noProof/>
            <w:webHidden/>
          </w:rPr>
          <w:fldChar w:fldCharType="end"/>
        </w:r>
      </w:hyperlink>
    </w:p>
    <w:p w14:paraId="4A8CAE78" w14:textId="573A08DC"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37" w:history="1">
        <w:r w:rsidRPr="00191602">
          <w:rPr>
            <w:rStyle w:val="Hyperlink"/>
            <w:noProof/>
          </w:rPr>
          <w:t>Sector Spotlight</w:t>
        </w:r>
        <w:r>
          <w:rPr>
            <w:noProof/>
            <w:webHidden/>
          </w:rPr>
          <w:tab/>
        </w:r>
        <w:r>
          <w:rPr>
            <w:noProof/>
            <w:webHidden/>
          </w:rPr>
          <w:fldChar w:fldCharType="begin"/>
        </w:r>
        <w:r>
          <w:rPr>
            <w:noProof/>
            <w:webHidden/>
          </w:rPr>
          <w:instrText xml:space="preserve"> PAGEREF _Toc215745437 \h </w:instrText>
        </w:r>
        <w:r>
          <w:rPr>
            <w:noProof/>
            <w:webHidden/>
          </w:rPr>
        </w:r>
        <w:r>
          <w:rPr>
            <w:noProof/>
            <w:webHidden/>
          </w:rPr>
          <w:fldChar w:fldCharType="separate"/>
        </w:r>
        <w:r w:rsidR="00F21A88">
          <w:rPr>
            <w:noProof/>
            <w:webHidden/>
          </w:rPr>
          <w:t>99</w:t>
        </w:r>
        <w:r>
          <w:rPr>
            <w:noProof/>
            <w:webHidden/>
          </w:rPr>
          <w:fldChar w:fldCharType="end"/>
        </w:r>
      </w:hyperlink>
    </w:p>
    <w:p w14:paraId="120E1FE4" w14:textId="13618A1F"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38" w:history="1">
        <w:r w:rsidRPr="00191602">
          <w:rPr>
            <w:rStyle w:val="Hyperlink"/>
            <w:noProof/>
          </w:rPr>
          <w:t>Facts from FAL</w:t>
        </w:r>
        <w:r>
          <w:rPr>
            <w:noProof/>
            <w:webHidden/>
          </w:rPr>
          <w:tab/>
        </w:r>
        <w:r>
          <w:rPr>
            <w:noProof/>
            <w:webHidden/>
          </w:rPr>
          <w:fldChar w:fldCharType="begin"/>
        </w:r>
        <w:r>
          <w:rPr>
            <w:noProof/>
            <w:webHidden/>
          </w:rPr>
          <w:instrText xml:space="preserve"> PAGEREF _Toc215745438 \h </w:instrText>
        </w:r>
        <w:r>
          <w:rPr>
            <w:noProof/>
            <w:webHidden/>
          </w:rPr>
        </w:r>
        <w:r>
          <w:rPr>
            <w:noProof/>
            <w:webHidden/>
          </w:rPr>
          <w:fldChar w:fldCharType="separate"/>
        </w:r>
        <w:r w:rsidR="00F21A88">
          <w:rPr>
            <w:noProof/>
            <w:webHidden/>
          </w:rPr>
          <w:t>100</w:t>
        </w:r>
        <w:r>
          <w:rPr>
            <w:noProof/>
            <w:webHidden/>
          </w:rPr>
          <w:fldChar w:fldCharType="end"/>
        </w:r>
      </w:hyperlink>
    </w:p>
    <w:p w14:paraId="42EA2FB1" w14:textId="32D283C8"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39"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_Toc215745439 \h </w:instrText>
        </w:r>
        <w:r>
          <w:rPr>
            <w:noProof/>
            <w:webHidden/>
          </w:rPr>
        </w:r>
        <w:r>
          <w:rPr>
            <w:noProof/>
            <w:webHidden/>
          </w:rPr>
          <w:fldChar w:fldCharType="separate"/>
        </w:r>
        <w:r w:rsidR="00F21A88">
          <w:rPr>
            <w:noProof/>
            <w:webHidden/>
          </w:rPr>
          <w:t>100</w:t>
        </w:r>
        <w:r>
          <w:rPr>
            <w:noProof/>
            <w:webHidden/>
          </w:rPr>
          <w:fldChar w:fldCharType="end"/>
        </w:r>
      </w:hyperlink>
    </w:p>
    <w:p w14:paraId="2D34662E" w14:textId="64C5B434" w:rsidR="005007C3" w:rsidRDefault="005007C3">
      <w:pPr>
        <w:pStyle w:val="TOC1"/>
        <w:rPr>
          <w:rFonts w:eastAsiaTheme="minorEastAsia"/>
          <w:noProof/>
          <w:kern w:val="2"/>
          <w:sz w:val="24"/>
          <w:szCs w:val="24"/>
          <w:lang w:eastAsia="en-AU"/>
          <w14:ligatures w14:val="standardContextual"/>
        </w:rPr>
      </w:pPr>
      <w:hyperlink w:anchor="_Toc215745440" w:history="1">
        <w:r w:rsidRPr="00191602">
          <w:rPr>
            <w:rStyle w:val="Hyperlink"/>
            <w:noProof/>
          </w:rPr>
          <w:t>16 July 2025</w:t>
        </w:r>
        <w:r>
          <w:rPr>
            <w:noProof/>
            <w:webHidden/>
          </w:rPr>
          <w:tab/>
        </w:r>
        <w:r>
          <w:rPr>
            <w:noProof/>
            <w:webHidden/>
          </w:rPr>
          <w:fldChar w:fldCharType="begin"/>
        </w:r>
        <w:r>
          <w:rPr>
            <w:noProof/>
            <w:webHidden/>
          </w:rPr>
          <w:instrText xml:space="preserve"> PAGEREF _Toc215745440 \h </w:instrText>
        </w:r>
        <w:r>
          <w:rPr>
            <w:noProof/>
            <w:webHidden/>
          </w:rPr>
        </w:r>
        <w:r>
          <w:rPr>
            <w:noProof/>
            <w:webHidden/>
          </w:rPr>
          <w:fldChar w:fldCharType="separate"/>
        </w:r>
        <w:r w:rsidR="00F21A88">
          <w:rPr>
            <w:noProof/>
            <w:webHidden/>
          </w:rPr>
          <w:t>102</w:t>
        </w:r>
        <w:r>
          <w:rPr>
            <w:noProof/>
            <w:webHidden/>
          </w:rPr>
          <w:fldChar w:fldCharType="end"/>
        </w:r>
      </w:hyperlink>
    </w:p>
    <w:p w14:paraId="4E40B41F" w14:textId="642733B5"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41"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_Toc215745441 \h </w:instrText>
        </w:r>
        <w:r>
          <w:rPr>
            <w:noProof/>
            <w:webHidden/>
          </w:rPr>
        </w:r>
        <w:r>
          <w:rPr>
            <w:noProof/>
            <w:webHidden/>
          </w:rPr>
          <w:fldChar w:fldCharType="separate"/>
        </w:r>
        <w:r w:rsidR="00F21A88">
          <w:rPr>
            <w:noProof/>
            <w:webHidden/>
          </w:rPr>
          <w:t>102</w:t>
        </w:r>
        <w:r>
          <w:rPr>
            <w:noProof/>
            <w:webHidden/>
          </w:rPr>
          <w:fldChar w:fldCharType="end"/>
        </w:r>
      </w:hyperlink>
    </w:p>
    <w:p w14:paraId="234AF90F" w14:textId="08A851E9"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42" w:history="1">
        <w:r w:rsidRPr="00191602">
          <w:rPr>
            <w:rStyle w:val="Hyperlink"/>
            <w:noProof/>
          </w:rPr>
          <w:t>Facts from FAL</w:t>
        </w:r>
        <w:r>
          <w:rPr>
            <w:noProof/>
            <w:webHidden/>
          </w:rPr>
          <w:tab/>
        </w:r>
        <w:r>
          <w:rPr>
            <w:noProof/>
            <w:webHidden/>
          </w:rPr>
          <w:fldChar w:fldCharType="begin"/>
        </w:r>
        <w:r>
          <w:rPr>
            <w:noProof/>
            <w:webHidden/>
          </w:rPr>
          <w:instrText xml:space="preserve"> PAGEREF _Toc215745442 \h </w:instrText>
        </w:r>
        <w:r>
          <w:rPr>
            <w:noProof/>
            <w:webHidden/>
          </w:rPr>
        </w:r>
        <w:r>
          <w:rPr>
            <w:noProof/>
            <w:webHidden/>
          </w:rPr>
          <w:fldChar w:fldCharType="separate"/>
        </w:r>
        <w:r w:rsidR="00F21A88">
          <w:rPr>
            <w:noProof/>
            <w:webHidden/>
          </w:rPr>
          <w:t>102</w:t>
        </w:r>
        <w:r>
          <w:rPr>
            <w:noProof/>
            <w:webHidden/>
          </w:rPr>
          <w:fldChar w:fldCharType="end"/>
        </w:r>
      </w:hyperlink>
    </w:p>
    <w:p w14:paraId="0E41683A" w14:textId="0CDA6986"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43"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_Toc215745443 \h </w:instrText>
        </w:r>
        <w:r>
          <w:rPr>
            <w:noProof/>
            <w:webHidden/>
          </w:rPr>
        </w:r>
        <w:r>
          <w:rPr>
            <w:noProof/>
            <w:webHidden/>
          </w:rPr>
          <w:fldChar w:fldCharType="separate"/>
        </w:r>
        <w:r w:rsidR="00F21A88">
          <w:rPr>
            <w:noProof/>
            <w:webHidden/>
          </w:rPr>
          <w:t>103</w:t>
        </w:r>
        <w:r>
          <w:rPr>
            <w:noProof/>
            <w:webHidden/>
          </w:rPr>
          <w:fldChar w:fldCharType="end"/>
        </w:r>
      </w:hyperlink>
    </w:p>
    <w:p w14:paraId="7E484040" w14:textId="7FCFBEAB"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44" w:history="1">
        <w:r w:rsidRPr="00191602">
          <w:rPr>
            <w:rStyle w:val="Hyperlink"/>
            <w:noProof/>
          </w:rPr>
          <w:t>News for families</w:t>
        </w:r>
        <w:r>
          <w:rPr>
            <w:noProof/>
            <w:webHidden/>
          </w:rPr>
          <w:tab/>
        </w:r>
        <w:r>
          <w:rPr>
            <w:noProof/>
            <w:webHidden/>
          </w:rPr>
          <w:fldChar w:fldCharType="begin"/>
        </w:r>
        <w:r>
          <w:rPr>
            <w:noProof/>
            <w:webHidden/>
          </w:rPr>
          <w:instrText xml:space="preserve"> PAGEREF _Toc215745444 \h </w:instrText>
        </w:r>
        <w:r>
          <w:rPr>
            <w:noProof/>
            <w:webHidden/>
          </w:rPr>
        </w:r>
        <w:r>
          <w:rPr>
            <w:noProof/>
            <w:webHidden/>
          </w:rPr>
          <w:fldChar w:fldCharType="separate"/>
        </w:r>
        <w:r w:rsidR="00F21A88">
          <w:rPr>
            <w:noProof/>
            <w:webHidden/>
          </w:rPr>
          <w:t>104</w:t>
        </w:r>
        <w:r>
          <w:rPr>
            <w:noProof/>
            <w:webHidden/>
          </w:rPr>
          <w:fldChar w:fldCharType="end"/>
        </w:r>
      </w:hyperlink>
    </w:p>
    <w:p w14:paraId="34D5C685" w14:textId="2E3B1BCC" w:rsidR="005007C3" w:rsidRDefault="005007C3">
      <w:pPr>
        <w:pStyle w:val="TOC1"/>
        <w:rPr>
          <w:rFonts w:eastAsiaTheme="minorEastAsia"/>
          <w:noProof/>
          <w:kern w:val="2"/>
          <w:sz w:val="24"/>
          <w:szCs w:val="24"/>
          <w:lang w:eastAsia="en-AU"/>
          <w14:ligatures w14:val="standardContextual"/>
        </w:rPr>
      </w:pPr>
      <w:hyperlink w:anchor="_Toc215745445" w:history="1">
        <w:r w:rsidRPr="00191602">
          <w:rPr>
            <w:rStyle w:val="Hyperlink"/>
            <w:noProof/>
          </w:rPr>
          <w:t>11 July 2025</w:t>
        </w:r>
        <w:r>
          <w:rPr>
            <w:noProof/>
            <w:webHidden/>
          </w:rPr>
          <w:tab/>
        </w:r>
        <w:r>
          <w:rPr>
            <w:noProof/>
            <w:webHidden/>
          </w:rPr>
          <w:fldChar w:fldCharType="begin"/>
        </w:r>
        <w:r>
          <w:rPr>
            <w:noProof/>
            <w:webHidden/>
          </w:rPr>
          <w:instrText xml:space="preserve"> PAGEREF _Toc215745445 \h </w:instrText>
        </w:r>
        <w:r>
          <w:rPr>
            <w:noProof/>
            <w:webHidden/>
          </w:rPr>
        </w:r>
        <w:r>
          <w:rPr>
            <w:noProof/>
            <w:webHidden/>
          </w:rPr>
          <w:fldChar w:fldCharType="separate"/>
        </w:r>
        <w:r w:rsidR="00F21A88">
          <w:rPr>
            <w:noProof/>
            <w:webHidden/>
          </w:rPr>
          <w:t>105</w:t>
        </w:r>
        <w:r>
          <w:rPr>
            <w:noProof/>
            <w:webHidden/>
          </w:rPr>
          <w:fldChar w:fldCharType="end"/>
        </w:r>
      </w:hyperlink>
    </w:p>
    <w:p w14:paraId="082DAC1E" w14:textId="007DEA76"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46" w:history="1">
        <w:r w:rsidRPr="00191602">
          <w:rPr>
            <w:rStyle w:val="Hyperlink"/>
            <w:bCs/>
            <w:noProof/>
          </w:rPr>
          <w:t>Webinar on reporting third-party payments and prescribed provider discounts</w:t>
        </w:r>
        <w:r>
          <w:rPr>
            <w:noProof/>
            <w:webHidden/>
          </w:rPr>
          <w:tab/>
        </w:r>
        <w:r>
          <w:rPr>
            <w:noProof/>
            <w:webHidden/>
          </w:rPr>
          <w:fldChar w:fldCharType="begin"/>
        </w:r>
        <w:r>
          <w:rPr>
            <w:noProof/>
            <w:webHidden/>
          </w:rPr>
          <w:instrText xml:space="preserve"> PAGEREF _Toc215745446 \h </w:instrText>
        </w:r>
        <w:r>
          <w:rPr>
            <w:noProof/>
            <w:webHidden/>
          </w:rPr>
        </w:r>
        <w:r>
          <w:rPr>
            <w:noProof/>
            <w:webHidden/>
          </w:rPr>
          <w:fldChar w:fldCharType="separate"/>
        </w:r>
        <w:r w:rsidR="00F21A88">
          <w:rPr>
            <w:noProof/>
            <w:webHidden/>
          </w:rPr>
          <w:t>105</w:t>
        </w:r>
        <w:r>
          <w:rPr>
            <w:noProof/>
            <w:webHidden/>
          </w:rPr>
          <w:fldChar w:fldCharType="end"/>
        </w:r>
      </w:hyperlink>
    </w:p>
    <w:p w14:paraId="5B30BF88" w14:textId="66CFAFD2" w:rsidR="005007C3" w:rsidRDefault="005007C3">
      <w:pPr>
        <w:pStyle w:val="TOC1"/>
        <w:rPr>
          <w:rFonts w:eastAsiaTheme="minorEastAsia"/>
          <w:noProof/>
          <w:kern w:val="2"/>
          <w:sz w:val="24"/>
          <w:szCs w:val="24"/>
          <w:lang w:eastAsia="en-AU"/>
          <w14:ligatures w14:val="standardContextual"/>
        </w:rPr>
      </w:pPr>
      <w:hyperlink w:anchor="_Toc215745447" w:history="1">
        <w:r w:rsidRPr="00191602">
          <w:rPr>
            <w:rStyle w:val="Hyperlink"/>
            <w:noProof/>
          </w:rPr>
          <w:t>9 July 2025</w:t>
        </w:r>
        <w:r>
          <w:rPr>
            <w:noProof/>
            <w:webHidden/>
          </w:rPr>
          <w:tab/>
        </w:r>
        <w:r>
          <w:rPr>
            <w:noProof/>
            <w:webHidden/>
          </w:rPr>
          <w:fldChar w:fldCharType="begin"/>
        </w:r>
        <w:r>
          <w:rPr>
            <w:noProof/>
            <w:webHidden/>
          </w:rPr>
          <w:instrText xml:space="preserve"> PAGEREF _Toc215745447 \h </w:instrText>
        </w:r>
        <w:r>
          <w:rPr>
            <w:noProof/>
            <w:webHidden/>
          </w:rPr>
        </w:r>
        <w:r>
          <w:rPr>
            <w:noProof/>
            <w:webHidden/>
          </w:rPr>
          <w:fldChar w:fldCharType="separate"/>
        </w:r>
        <w:r w:rsidR="00F21A88">
          <w:rPr>
            <w:noProof/>
            <w:webHidden/>
          </w:rPr>
          <w:t>106</w:t>
        </w:r>
        <w:r>
          <w:rPr>
            <w:noProof/>
            <w:webHidden/>
          </w:rPr>
          <w:fldChar w:fldCharType="end"/>
        </w:r>
      </w:hyperlink>
    </w:p>
    <w:p w14:paraId="7830ACEE" w14:textId="2F3B9666"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48" w:history="1">
        <w:r w:rsidRPr="00191602">
          <w:rPr>
            <w:rStyle w:val="Hyperlink"/>
            <w:bCs/>
            <w:noProof/>
          </w:rPr>
          <w:t>From the department</w:t>
        </w:r>
        <w:r>
          <w:rPr>
            <w:noProof/>
            <w:webHidden/>
          </w:rPr>
          <w:tab/>
        </w:r>
        <w:r>
          <w:rPr>
            <w:noProof/>
            <w:webHidden/>
          </w:rPr>
          <w:fldChar w:fldCharType="begin"/>
        </w:r>
        <w:r>
          <w:rPr>
            <w:noProof/>
            <w:webHidden/>
          </w:rPr>
          <w:instrText xml:space="preserve"> PAGEREF _Toc215745448 \h </w:instrText>
        </w:r>
        <w:r>
          <w:rPr>
            <w:noProof/>
            <w:webHidden/>
          </w:rPr>
        </w:r>
        <w:r>
          <w:rPr>
            <w:noProof/>
            <w:webHidden/>
          </w:rPr>
          <w:fldChar w:fldCharType="separate"/>
        </w:r>
        <w:r w:rsidR="00F21A88">
          <w:rPr>
            <w:noProof/>
            <w:webHidden/>
          </w:rPr>
          <w:t>106</w:t>
        </w:r>
        <w:r>
          <w:rPr>
            <w:noProof/>
            <w:webHidden/>
          </w:rPr>
          <w:fldChar w:fldCharType="end"/>
        </w:r>
      </w:hyperlink>
    </w:p>
    <w:p w14:paraId="7E670F35" w14:textId="1E1FCCB2"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49" w:history="1">
        <w:r w:rsidRPr="00191602">
          <w:rPr>
            <w:rStyle w:val="Hyperlink"/>
            <w:noProof/>
          </w:rPr>
          <w:t>Facts from FAL</w:t>
        </w:r>
        <w:r>
          <w:rPr>
            <w:noProof/>
            <w:webHidden/>
          </w:rPr>
          <w:tab/>
        </w:r>
        <w:r>
          <w:rPr>
            <w:noProof/>
            <w:webHidden/>
          </w:rPr>
          <w:fldChar w:fldCharType="begin"/>
        </w:r>
        <w:r>
          <w:rPr>
            <w:noProof/>
            <w:webHidden/>
          </w:rPr>
          <w:instrText xml:space="preserve"> PAGEREF _Toc215745449 \h </w:instrText>
        </w:r>
        <w:r>
          <w:rPr>
            <w:noProof/>
            <w:webHidden/>
          </w:rPr>
        </w:r>
        <w:r>
          <w:rPr>
            <w:noProof/>
            <w:webHidden/>
          </w:rPr>
          <w:fldChar w:fldCharType="separate"/>
        </w:r>
        <w:r w:rsidR="00F21A88">
          <w:rPr>
            <w:noProof/>
            <w:webHidden/>
          </w:rPr>
          <w:t>108</w:t>
        </w:r>
        <w:r>
          <w:rPr>
            <w:noProof/>
            <w:webHidden/>
          </w:rPr>
          <w:fldChar w:fldCharType="end"/>
        </w:r>
      </w:hyperlink>
    </w:p>
    <w:p w14:paraId="52BF620F" w14:textId="261378AA"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50"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_Toc215745450 \h </w:instrText>
        </w:r>
        <w:r>
          <w:rPr>
            <w:noProof/>
            <w:webHidden/>
          </w:rPr>
        </w:r>
        <w:r>
          <w:rPr>
            <w:noProof/>
            <w:webHidden/>
          </w:rPr>
          <w:fldChar w:fldCharType="separate"/>
        </w:r>
        <w:r w:rsidR="00F21A88">
          <w:rPr>
            <w:noProof/>
            <w:webHidden/>
          </w:rPr>
          <w:t>110</w:t>
        </w:r>
        <w:r>
          <w:rPr>
            <w:noProof/>
            <w:webHidden/>
          </w:rPr>
          <w:fldChar w:fldCharType="end"/>
        </w:r>
      </w:hyperlink>
    </w:p>
    <w:p w14:paraId="1321B264" w14:textId="7304381E" w:rsidR="005007C3" w:rsidRDefault="005007C3">
      <w:pPr>
        <w:pStyle w:val="TOC1"/>
        <w:rPr>
          <w:rFonts w:eastAsiaTheme="minorEastAsia"/>
          <w:noProof/>
          <w:kern w:val="2"/>
          <w:sz w:val="24"/>
          <w:szCs w:val="24"/>
          <w:lang w:eastAsia="en-AU"/>
          <w14:ligatures w14:val="standardContextual"/>
        </w:rPr>
      </w:pPr>
      <w:hyperlink w:anchor="_Toc215745451" w:history="1">
        <w:r w:rsidRPr="00191602">
          <w:rPr>
            <w:rStyle w:val="Hyperlink"/>
            <w:noProof/>
          </w:rPr>
          <w:t>2 July 2025</w:t>
        </w:r>
        <w:r>
          <w:rPr>
            <w:noProof/>
            <w:webHidden/>
          </w:rPr>
          <w:tab/>
        </w:r>
        <w:r>
          <w:rPr>
            <w:noProof/>
            <w:webHidden/>
          </w:rPr>
          <w:fldChar w:fldCharType="begin"/>
        </w:r>
        <w:r>
          <w:rPr>
            <w:noProof/>
            <w:webHidden/>
          </w:rPr>
          <w:instrText xml:space="preserve"> PAGEREF _Toc215745451 \h </w:instrText>
        </w:r>
        <w:r>
          <w:rPr>
            <w:noProof/>
            <w:webHidden/>
          </w:rPr>
        </w:r>
        <w:r>
          <w:rPr>
            <w:noProof/>
            <w:webHidden/>
          </w:rPr>
          <w:fldChar w:fldCharType="separate"/>
        </w:r>
        <w:r w:rsidR="00F21A88">
          <w:rPr>
            <w:noProof/>
            <w:webHidden/>
          </w:rPr>
          <w:t>111</w:t>
        </w:r>
        <w:r>
          <w:rPr>
            <w:noProof/>
            <w:webHidden/>
          </w:rPr>
          <w:fldChar w:fldCharType="end"/>
        </w:r>
      </w:hyperlink>
    </w:p>
    <w:p w14:paraId="0EC5711C" w14:textId="39E5B51C"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52"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_Toc215745452 \h </w:instrText>
        </w:r>
        <w:r>
          <w:rPr>
            <w:noProof/>
            <w:webHidden/>
          </w:rPr>
        </w:r>
        <w:r>
          <w:rPr>
            <w:noProof/>
            <w:webHidden/>
          </w:rPr>
          <w:fldChar w:fldCharType="separate"/>
        </w:r>
        <w:r w:rsidR="00F21A88">
          <w:rPr>
            <w:noProof/>
            <w:webHidden/>
          </w:rPr>
          <w:t>111</w:t>
        </w:r>
        <w:r>
          <w:rPr>
            <w:noProof/>
            <w:webHidden/>
          </w:rPr>
          <w:fldChar w:fldCharType="end"/>
        </w:r>
      </w:hyperlink>
    </w:p>
    <w:p w14:paraId="4790FD4A" w14:textId="1002924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53" w:history="1">
        <w:r w:rsidRPr="00191602">
          <w:rPr>
            <w:rStyle w:val="Hyperlink"/>
            <w:noProof/>
          </w:rPr>
          <w:t>Sector spotlight</w:t>
        </w:r>
        <w:r>
          <w:rPr>
            <w:noProof/>
            <w:webHidden/>
          </w:rPr>
          <w:tab/>
        </w:r>
        <w:r>
          <w:rPr>
            <w:noProof/>
            <w:webHidden/>
          </w:rPr>
          <w:fldChar w:fldCharType="begin"/>
        </w:r>
        <w:r>
          <w:rPr>
            <w:noProof/>
            <w:webHidden/>
          </w:rPr>
          <w:instrText xml:space="preserve"> PAGEREF _Toc215745453 \h </w:instrText>
        </w:r>
        <w:r>
          <w:rPr>
            <w:noProof/>
            <w:webHidden/>
          </w:rPr>
        </w:r>
        <w:r>
          <w:rPr>
            <w:noProof/>
            <w:webHidden/>
          </w:rPr>
          <w:fldChar w:fldCharType="separate"/>
        </w:r>
        <w:r w:rsidR="00F21A88">
          <w:rPr>
            <w:noProof/>
            <w:webHidden/>
          </w:rPr>
          <w:t>113</w:t>
        </w:r>
        <w:r>
          <w:rPr>
            <w:noProof/>
            <w:webHidden/>
          </w:rPr>
          <w:fldChar w:fldCharType="end"/>
        </w:r>
      </w:hyperlink>
    </w:p>
    <w:p w14:paraId="2051C99D" w14:textId="2F4176B5"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54" w:history="1">
        <w:r w:rsidRPr="00191602">
          <w:rPr>
            <w:rStyle w:val="Hyperlink"/>
            <w:noProof/>
          </w:rPr>
          <w:t>Facts from FAL</w:t>
        </w:r>
        <w:r>
          <w:rPr>
            <w:noProof/>
            <w:webHidden/>
          </w:rPr>
          <w:tab/>
        </w:r>
        <w:r>
          <w:rPr>
            <w:noProof/>
            <w:webHidden/>
          </w:rPr>
          <w:fldChar w:fldCharType="begin"/>
        </w:r>
        <w:r>
          <w:rPr>
            <w:noProof/>
            <w:webHidden/>
          </w:rPr>
          <w:instrText xml:space="preserve"> PAGEREF _Toc215745454 \h </w:instrText>
        </w:r>
        <w:r>
          <w:rPr>
            <w:noProof/>
            <w:webHidden/>
          </w:rPr>
        </w:r>
        <w:r>
          <w:rPr>
            <w:noProof/>
            <w:webHidden/>
          </w:rPr>
          <w:fldChar w:fldCharType="separate"/>
        </w:r>
        <w:r w:rsidR="00F21A88">
          <w:rPr>
            <w:noProof/>
            <w:webHidden/>
          </w:rPr>
          <w:t>113</w:t>
        </w:r>
        <w:r>
          <w:rPr>
            <w:noProof/>
            <w:webHidden/>
          </w:rPr>
          <w:fldChar w:fldCharType="end"/>
        </w:r>
      </w:hyperlink>
    </w:p>
    <w:p w14:paraId="7CB05BAE" w14:textId="5D0C3774" w:rsidR="005007C3" w:rsidRDefault="005007C3">
      <w:pPr>
        <w:pStyle w:val="TOC1"/>
        <w:rPr>
          <w:rFonts w:eastAsiaTheme="minorEastAsia"/>
          <w:noProof/>
          <w:kern w:val="2"/>
          <w:sz w:val="24"/>
          <w:szCs w:val="24"/>
          <w:lang w:eastAsia="en-AU"/>
          <w14:ligatures w14:val="standardContextual"/>
        </w:rPr>
      </w:pPr>
      <w:hyperlink w:anchor="_Toc215745455" w:history="1">
        <w:r w:rsidRPr="00191602">
          <w:rPr>
            <w:rStyle w:val="Hyperlink"/>
            <w:noProof/>
          </w:rPr>
          <w:t>25 June 2025</w:t>
        </w:r>
        <w:r>
          <w:rPr>
            <w:noProof/>
            <w:webHidden/>
          </w:rPr>
          <w:tab/>
        </w:r>
        <w:r>
          <w:rPr>
            <w:noProof/>
            <w:webHidden/>
          </w:rPr>
          <w:fldChar w:fldCharType="begin"/>
        </w:r>
        <w:r>
          <w:rPr>
            <w:noProof/>
            <w:webHidden/>
          </w:rPr>
          <w:instrText xml:space="preserve"> PAGEREF _Toc215745455 \h </w:instrText>
        </w:r>
        <w:r>
          <w:rPr>
            <w:noProof/>
            <w:webHidden/>
          </w:rPr>
        </w:r>
        <w:r>
          <w:rPr>
            <w:noProof/>
            <w:webHidden/>
          </w:rPr>
          <w:fldChar w:fldCharType="separate"/>
        </w:r>
        <w:r w:rsidR="00F21A88">
          <w:rPr>
            <w:noProof/>
            <w:webHidden/>
          </w:rPr>
          <w:t>115</w:t>
        </w:r>
        <w:r>
          <w:rPr>
            <w:noProof/>
            <w:webHidden/>
          </w:rPr>
          <w:fldChar w:fldCharType="end"/>
        </w:r>
      </w:hyperlink>
    </w:p>
    <w:p w14:paraId="14BA25A3" w14:textId="112FE9AF"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56"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_Toc215745456 \h </w:instrText>
        </w:r>
        <w:r>
          <w:rPr>
            <w:noProof/>
            <w:webHidden/>
          </w:rPr>
        </w:r>
        <w:r>
          <w:rPr>
            <w:noProof/>
            <w:webHidden/>
          </w:rPr>
          <w:fldChar w:fldCharType="separate"/>
        </w:r>
        <w:r w:rsidR="00F21A88">
          <w:rPr>
            <w:noProof/>
            <w:webHidden/>
          </w:rPr>
          <w:t>115</w:t>
        </w:r>
        <w:r>
          <w:rPr>
            <w:noProof/>
            <w:webHidden/>
          </w:rPr>
          <w:fldChar w:fldCharType="end"/>
        </w:r>
      </w:hyperlink>
    </w:p>
    <w:p w14:paraId="4442A8C5" w14:textId="72B09DA7"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57" w:history="1">
        <w:r w:rsidRPr="00191602">
          <w:rPr>
            <w:rStyle w:val="Hyperlink"/>
            <w:noProof/>
          </w:rPr>
          <w:t>Facts from FAL</w:t>
        </w:r>
        <w:r>
          <w:rPr>
            <w:noProof/>
            <w:webHidden/>
          </w:rPr>
          <w:tab/>
        </w:r>
        <w:r>
          <w:rPr>
            <w:noProof/>
            <w:webHidden/>
          </w:rPr>
          <w:fldChar w:fldCharType="begin"/>
        </w:r>
        <w:r>
          <w:rPr>
            <w:noProof/>
            <w:webHidden/>
          </w:rPr>
          <w:instrText xml:space="preserve"> PAGEREF _Toc215745457 \h </w:instrText>
        </w:r>
        <w:r>
          <w:rPr>
            <w:noProof/>
            <w:webHidden/>
          </w:rPr>
        </w:r>
        <w:r>
          <w:rPr>
            <w:noProof/>
            <w:webHidden/>
          </w:rPr>
          <w:fldChar w:fldCharType="separate"/>
        </w:r>
        <w:r w:rsidR="00F21A88">
          <w:rPr>
            <w:noProof/>
            <w:webHidden/>
          </w:rPr>
          <w:t>115</w:t>
        </w:r>
        <w:r>
          <w:rPr>
            <w:noProof/>
            <w:webHidden/>
          </w:rPr>
          <w:fldChar w:fldCharType="end"/>
        </w:r>
      </w:hyperlink>
    </w:p>
    <w:p w14:paraId="4C515D24" w14:textId="2E88460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58"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_Toc215745458 \h </w:instrText>
        </w:r>
        <w:r>
          <w:rPr>
            <w:noProof/>
            <w:webHidden/>
          </w:rPr>
        </w:r>
        <w:r>
          <w:rPr>
            <w:noProof/>
            <w:webHidden/>
          </w:rPr>
          <w:fldChar w:fldCharType="separate"/>
        </w:r>
        <w:r w:rsidR="00F21A88">
          <w:rPr>
            <w:noProof/>
            <w:webHidden/>
          </w:rPr>
          <w:t>116</w:t>
        </w:r>
        <w:r>
          <w:rPr>
            <w:noProof/>
            <w:webHidden/>
          </w:rPr>
          <w:fldChar w:fldCharType="end"/>
        </w:r>
      </w:hyperlink>
    </w:p>
    <w:p w14:paraId="686F042B" w14:textId="397529D8"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59" w:history="1">
        <w:r w:rsidRPr="00191602">
          <w:rPr>
            <w:rStyle w:val="Hyperlink"/>
            <w:noProof/>
          </w:rPr>
          <w:t>News for families</w:t>
        </w:r>
        <w:r>
          <w:rPr>
            <w:noProof/>
            <w:webHidden/>
          </w:rPr>
          <w:tab/>
        </w:r>
        <w:r>
          <w:rPr>
            <w:noProof/>
            <w:webHidden/>
          </w:rPr>
          <w:fldChar w:fldCharType="begin"/>
        </w:r>
        <w:r>
          <w:rPr>
            <w:noProof/>
            <w:webHidden/>
          </w:rPr>
          <w:instrText xml:space="preserve"> PAGEREF _Toc215745459 \h </w:instrText>
        </w:r>
        <w:r>
          <w:rPr>
            <w:noProof/>
            <w:webHidden/>
          </w:rPr>
        </w:r>
        <w:r>
          <w:rPr>
            <w:noProof/>
            <w:webHidden/>
          </w:rPr>
          <w:fldChar w:fldCharType="separate"/>
        </w:r>
        <w:r w:rsidR="00F21A88">
          <w:rPr>
            <w:noProof/>
            <w:webHidden/>
          </w:rPr>
          <w:t>116</w:t>
        </w:r>
        <w:r>
          <w:rPr>
            <w:noProof/>
            <w:webHidden/>
          </w:rPr>
          <w:fldChar w:fldCharType="end"/>
        </w:r>
      </w:hyperlink>
    </w:p>
    <w:p w14:paraId="05FFDA83" w14:textId="60359E1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60" w:history="1">
        <w:r w:rsidRPr="00191602">
          <w:rPr>
            <w:rStyle w:val="Hyperlink"/>
            <w:noProof/>
          </w:rPr>
          <w:t>Report CCS fraud anonymously online</w:t>
        </w:r>
        <w:r>
          <w:rPr>
            <w:noProof/>
            <w:webHidden/>
          </w:rPr>
          <w:tab/>
        </w:r>
        <w:r>
          <w:rPr>
            <w:noProof/>
            <w:webHidden/>
          </w:rPr>
          <w:fldChar w:fldCharType="begin"/>
        </w:r>
        <w:r>
          <w:rPr>
            <w:noProof/>
            <w:webHidden/>
          </w:rPr>
          <w:instrText xml:space="preserve"> PAGEREF _Toc215745460 \h </w:instrText>
        </w:r>
        <w:r>
          <w:rPr>
            <w:noProof/>
            <w:webHidden/>
          </w:rPr>
        </w:r>
        <w:r>
          <w:rPr>
            <w:noProof/>
            <w:webHidden/>
          </w:rPr>
          <w:fldChar w:fldCharType="separate"/>
        </w:r>
        <w:r w:rsidR="00F21A88">
          <w:rPr>
            <w:noProof/>
            <w:webHidden/>
          </w:rPr>
          <w:t>116</w:t>
        </w:r>
        <w:r>
          <w:rPr>
            <w:noProof/>
            <w:webHidden/>
          </w:rPr>
          <w:fldChar w:fldCharType="end"/>
        </w:r>
      </w:hyperlink>
    </w:p>
    <w:p w14:paraId="436E94DA" w14:textId="062B1FFD" w:rsidR="005007C3" w:rsidRDefault="005007C3">
      <w:pPr>
        <w:pStyle w:val="TOC1"/>
        <w:rPr>
          <w:rFonts w:eastAsiaTheme="minorEastAsia"/>
          <w:noProof/>
          <w:kern w:val="2"/>
          <w:sz w:val="24"/>
          <w:szCs w:val="24"/>
          <w:lang w:eastAsia="en-AU"/>
          <w14:ligatures w14:val="standardContextual"/>
        </w:rPr>
      </w:pPr>
      <w:hyperlink w:anchor="_Toc215745461" w:history="1">
        <w:r w:rsidRPr="00191602">
          <w:rPr>
            <w:rStyle w:val="Hyperlink"/>
            <w:noProof/>
          </w:rPr>
          <w:t>18 June 2025</w:t>
        </w:r>
        <w:r>
          <w:rPr>
            <w:noProof/>
            <w:webHidden/>
          </w:rPr>
          <w:tab/>
        </w:r>
        <w:r>
          <w:rPr>
            <w:noProof/>
            <w:webHidden/>
          </w:rPr>
          <w:fldChar w:fldCharType="begin"/>
        </w:r>
        <w:r>
          <w:rPr>
            <w:noProof/>
            <w:webHidden/>
          </w:rPr>
          <w:instrText xml:space="preserve"> PAGEREF _Toc215745461 \h </w:instrText>
        </w:r>
        <w:r>
          <w:rPr>
            <w:noProof/>
            <w:webHidden/>
          </w:rPr>
        </w:r>
        <w:r>
          <w:rPr>
            <w:noProof/>
            <w:webHidden/>
          </w:rPr>
          <w:fldChar w:fldCharType="separate"/>
        </w:r>
        <w:r w:rsidR="00F21A88">
          <w:rPr>
            <w:noProof/>
            <w:webHidden/>
          </w:rPr>
          <w:t>117</w:t>
        </w:r>
        <w:r>
          <w:rPr>
            <w:noProof/>
            <w:webHidden/>
          </w:rPr>
          <w:fldChar w:fldCharType="end"/>
        </w:r>
      </w:hyperlink>
    </w:p>
    <w:p w14:paraId="0451510E" w14:textId="50CFAD83"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62"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_Toc215745462 \h </w:instrText>
        </w:r>
        <w:r>
          <w:rPr>
            <w:noProof/>
            <w:webHidden/>
          </w:rPr>
        </w:r>
        <w:r>
          <w:rPr>
            <w:noProof/>
            <w:webHidden/>
          </w:rPr>
          <w:fldChar w:fldCharType="separate"/>
        </w:r>
        <w:r w:rsidR="00F21A88">
          <w:rPr>
            <w:noProof/>
            <w:webHidden/>
          </w:rPr>
          <w:t>117</w:t>
        </w:r>
        <w:r>
          <w:rPr>
            <w:noProof/>
            <w:webHidden/>
          </w:rPr>
          <w:fldChar w:fldCharType="end"/>
        </w:r>
      </w:hyperlink>
    </w:p>
    <w:p w14:paraId="3E9F421B" w14:textId="229D3E7F"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63" w:history="1">
        <w:r w:rsidRPr="00191602">
          <w:rPr>
            <w:rStyle w:val="Hyperlink"/>
            <w:noProof/>
          </w:rPr>
          <w:t>Sector Spotlight</w:t>
        </w:r>
        <w:r>
          <w:rPr>
            <w:noProof/>
            <w:webHidden/>
          </w:rPr>
          <w:tab/>
        </w:r>
        <w:r>
          <w:rPr>
            <w:noProof/>
            <w:webHidden/>
          </w:rPr>
          <w:fldChar w:fldCharType="begin"/>
        </w:r>
        <w:r>
          <w:rPr>
            <w:noProof/>
            <w:webHidden/>
          </w:rPr>
          <w:instrText xml:space="preserve"> PAGEREF _Toc215745463 \h </w:instrText>
        </w:r>
        <w:r>
          <w:rPr>
            <w:noProof/>
            <w:webHidden/>
          </w:rPr>
        </w:r>
        <w:r>
          <w:rPr>
            <w:noProof/>
            <w:webHidden/>
          </w:rPr>
          <w:fldChar w:fldCharType="separate"/>
        </w:r>
        <w:r w:rsidR="00F21A88">
          <w:rPr>
            <w:noProof/>
            <w:webHidden/>
          </w:rPr>
          <w:t>117</w:t>
        </w:r>
        <w:r>
          <w:rPr>
            <w:noProof/>
            <w:webHidden/>
          </w:rPr>
          <w:fldChar w:fldCharType="end"/>
        </w:r>
      </w:hyperlink>
    </w:p>
    <w:p w14:paraId="7EB7CC3D" w14:textId="322D2FC2"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64" w:history="1">
        <w:r w:rsidRPr="00191602">
          <w:rPr>
            <w:rStyle w:val="Hyperlink"/>
            <w:noProof/>
          </w:rPr>
          <w:t>Facts from FAL</w:t>
        </w:r>
        <w:r>
          <w:rPr>
            <w:noProof/>
            <w:webHidden/>
          </w:rPr>
          <w:tab/>
        </w:r>
        <w:r>
          <w:rPr>
            <w:noProof/>
            <w:webHidden/>
          </w:rPr>
          <w:fldChar w:fldCharType="begin"/>
        </w:r>
        <w:r>
          <w:rPr>
            <w:noProof/>
            <w:webHidden/>
          </w:rPr>
          <w:instrText xml:space="preserve"> PAGEREF _Toc215745464 \h </w:instrText>
        </w:r>
        <w:r>
          <w:rPr>
            <w:noProof/>
            <w:webHidden/>
          </w:rPr>
        </w:r>
        <w:r>
          <w:rPr>
            <w:noProof/>
            <w:webHidden/>
          </w:rPr>
          <w:fldChar w:fldCharType="separate"/>
        </w:r>
        <w:r w:rsidR="00F21A88">
          <w:rPr>
            <w:noProof/>
            <w:webHidden/>
          </w:rPr>
          <w:t>119</w:t>
        </w:r>
        <w:r>
          <w:rPr>
            <w:noProof/>
            <w:webHidden/>
          </w:rPr>
          <w:fldChar w:fldCharType="end"/>
        </w:r>
      </w:hyperlink>
    </w:p>
    <w:p w14:paraId="6C233678" w14:textId="04CD94FF"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65" w:history="1">
        <w:r w:rsidRPr="00191602">
          <w:rPr>
            <w:rStyle w:val="Hyperlink"/>
            <w:noProof/>
          </w:rPr>
          <w:t>Share with families</w:t>
        </w:r>
        <w:r>
          <w:rPr>
            <w:noProof/>
            <w:webHidden/>
          </w:rPr>
          <w:tab/>
        </w:r>
        <w:r>
          <w:rPr>
            <w:noProof/>
            <w:webHidden/>
          </w:rPr>
          <w:fldChar w:fldCharType="begin"/>
        </w:r>
        <w:r>
          <w:rPr>
            <w:noProof/>
            <w:webHidden/>
          </w:rPr>
          <w:instrText xml:space="preserve"> PAGEREF _Toc215745465 \h </w:instrText>
        </w:r>
        <w:r>
          <w:rPr>
            <w:noProof/>
            <w:webHidden/>
          </w:rPr>
        </w:r>
        <w:r>
          <w:rPr>
            <w:noProof/>
            <w:webHidden/>
          </w:rPr>
          <w:fldChar w:fldCharType="separate"/>
        </w:r>
        <w:r w:rsidR="00F21A88">
          <w:rPr>
            <w:noProof/>
            <w:webHidden/>
          </w:rPr>
          <w:t>120</w:t>
        </w:r>
        <w:r>
          <w:rPr>
            <w:noProof/>
            <w:webHidden/>
          </w:rPr>
          <w:fldChar w:fldCharType="end"/>
        </w:r>
      </w:hyperlink>
    </w:p>
    <w:p w14:paraId="1DED929B" w14:textId="0555050D"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66" w:history="1">
        <w:r w:rsidRPr="00191602">
          <w:rPr>
            <w:rStyle w:val="Hyperlink"/>
            <w:noProof/>
          </w:rPr>
          <w:t>News for families</w:t>
        </w:r>
        <w:r>
          <w:rPr>
            <w:noProof/>
            <w:webHidden/>
          </w:rPr>
          <w:tab/>
        </w:r>
        <w:r>
          <w:rPr>
            <w:noProof/>
            <w:webHidden/>
          </w:rPr>
          <w:fldChar w:fldCharType="begin"/>
        </w:r>
        <w:r>
          <w:rPr>
            <w:noProof/>
            <w:webHidden/>
          </w:rPr>
          <w:instrText xml:space="preserve"> PAGEREF _Toc215745466 \h </w:instrText>
        </w:r>
        <w:r>
          <w:rPr>
            <w:noProof/>
            <w:webHidden/>
          </w:rPr>
        </w:r>
        <w:r>
          <w:rPr>
            <w:noProof/>
            <w:webHidden/>
          </w:rPr>
          <w:fldChar w:fldCharType="separate"/>
        </w:r>
        <w:r w:rsidR="00F21A88">
          <w:rPr>
            <w:noProof/>
            <w:webHidden/>
          </w:rPr>
          <w:t>120</w:t>
        </w:r>
        <w:r>
          <w:rPr>
            <w:noProof/>
            <w:webHidden/>
          </w:rPr>
          <w:fldChar w:fldCharType="end"/>
        </w:r>
      </w:hyperlink>
    </w:p>
    <w:p w14:paraId="3E1E0546" w14:textId="4DF514BF" w:rsidR="005007C3" w:rsidRDefault="005007C3">
      <w:pPr>
        <w:pStyle w:val="TOC1"/>
        <w:rPr>
          <w:rFonts w:eastAsiaTheme="minorEastAsia"/>
          <w:noProof/>
          <w:kern w:val="2"/>
          <w:sz w:val="24"/>
          <w:szCs w:val="24"/>
          <w:lang w:eastAsia="en-AU"/>
          <w14:ligatures w14:val="standardContextual"/>
        </w:rPr>
      </w:pPr>
      <w:hyperlink w:anchor="_Toc215745467" w:history="1">
        <w:r w:rsidRPr="00191602">
          <w:rPr>
            <w:rStyle w:val="Hyperlink"/>
            <w:noProof/>
          </w:rPr>
          <w:t>11 June 2025</w:t>
        </w:r>
        <w:r>
          <w:rPr>
            <w:noProof/>
            <w:webHidden/>
          </w:rPr>
          <w:tab/>
        </w:r>
        <w:r>
          <w:rPr>
            <w:noProof/>
            <w:webHidden/>
          </w:rPr>
          <w:fldChar w:fldCharType="begin"/>
        </w:r>
        <w:r>
          <w:rPr>
            <w:noProof/>
            <w:webHidden/>
          </w:rPr>
          <w:instrText xml:space="preserve"> PAGEREF _Toc215745467 \h </w:instrText>
        </w:r>
        <w:r>
          <w:rPr>
            <w:noProof/>
            <w:webHidden/>
          </w:rPr>
        </w:r>
        <w:r>
          <w:rPr>
            <w:noProof/>
            <w:webHidden/>
          </w:rPr>
          <w:fldChar w:fldCharType="separate"/>
        </w:r>
        <w:r w:rsidR="00F21A88">
          <w:rPr>
            <w:noProof/>
            <w:webHidden/>
          </w:rPr>
          <w:t>121</w:t>
        </w:r>
        <w:r>
          <w:rPr>
            <w:noProof/>
            <w:webHidden/>
          </w:rPr>
          <w:fldChar w:fldCharType="end"/>
        </w:r>
      </w:hyperlink>
    </w:p>
    <w:p w14:paraId="20BD146A" w14:textId="34585435"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68"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_Toc215745468 \h </w:instrText>
        </w:r>
        <w:r>
          <w:rPr>
            <w:noProof/>
            <w:webHidden/>
          </w:rPr>
        </w:r>
        <w:r>
          <w:rPr>
            <w:noProof/>
            <w:webHidden/>
          </w:rPr>
          <w:fldChar w:fldCharType="separate"/>
        </w:r>
        <w:r w:rsidR="00F21A88">
          <w:rPr>
            <w:noProof/>
            <w:webHidden/>
          </w:rPr>
          <w:t>121</w:t>
        </w:r>
        <w:r>
          <w:rPr>
            <w:noProof/>
            <w:webHidden/>
          </w:rPr>
          <w:fldChar w:fldCharType="end"/>
        </w:r>
      </w:hyperlink>
    </w:p>
    <w:p w14:paraId="10C4F303" w14:textId="7FE242A2"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69" w:history="1">
        <w:r w:rsidRPr="00191602">
          <w:rPr>
            <w:rStyle w:val="Hyperlink"/>
            <w:noProof/>
          </w:rPr>
          <w:t>Facts from FAL</w:t>
        </w:r>
        <w:r>
          <w:rPr>
            <w:noProof/>
            <w:webHidden/>
          </w:rPr>
          <w:tab/>
        </w:r>
        <w:r>
          <w:rPr>
            <w:noProof/>
            <w:webHidden/>
          </w:rPr>
          <w:fldChar w:fldCharType="begin"/>
        </w:r>
        <w:r>
          <w:rPr>
            <w:noProof/>
            <w:webHidden/>
          </w:rPr>
          <w:instrText xml:space="preserve"> PAGEREF _Toc215745469 \h </w:instrText>
        </w:r>
        <w:r>
          <w:rPr>
            <w:noProof/>
            <w:webHidden/>
          </w:rPr>
        </w:r>
        <w:r>
          <w:rPr>
            <w:noProof/>
            <w:webHidden/>
          </w:rPr>
          <w:fldChar w:fldCharType="separate"/>
        </w:r>
        <w:r w:rsidR="00F21A88">
          <w:rPr>
            <w:noProof/>
            <w:webHidden/>
          </w:rPr>
          <w:t>123</w:t>
        </w:r>
        <w:r>
          <w:rPr>
            <w:noProof/>
            <w:webHidden/>
          </w:rPr>
          <w:fldChar w:fldCharType="end"/>
        </w:r>
      </w:hyperlink>
    </w:p>
    <w:p w14:paraId="6EAB7F05" w14:textId="31164CC0"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70"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_Toc215745470 \h </w:instrText>
        </w:r>
        <w:r>
          <w:rPr>
            <w:noProof/>
            <w:webHidden/>
          </w:rPr>
        </w:r>
        <w:r>
          <w:rPr>
            <w:noProof/>
            <w:webHidden/>
          </w:rPr>
          <w:fldChar w:fldCharType="separate"/>
        </w:r>
        <w:r w:rsidR="00F21A88">
          <w:rPr>
            <w:noProof/>
            <w:webHidden/>
          </w:rPr>
          <w:t>124</w:t>
        </w:r>
        <w:r>
          <w:rPr>
            <w:noProof/>
            <w:webHidden/>
          </w:rPr>
          <w:fldChar w:fldCharType="end"/>
        </w:r>
      </w:hyperlink>
    </w:p>
    <w:p w14:paraId="4434E737" w14:textId="572CF30F" w:rsidR="005007C3" w:rsidRDefault="005007C3">
      <w:pPr>
        <w:pStyle w:val="TOC1"/>
        <w:rPr>
          <w:rFonts w:eastAsiaTheme="minorEastAsia"/>
          <w:noProof/>
          <w:kern w:val="2"/>
          <w:sz w:val="24"/>
          <w:szCs w:val="24"/>
          <w:lang w:eastAsia="en-AU"/>
          <w14:ligatures w14:val="standardContextual"/>
        </w:rPr>
      </w:pPr>
      <w:hyperlink w:anchor="_Toc215745471" w:history="1">
        <w:r w:rsidRPr="00191602">
          <w:rPr>
            <w:rStyle w:val="Hyperlink"/>
            <w:noProof/>
          </w:rPr>
          <w:t>9 June 2025</w:t>
        </w:r>
        <w:r>
          <w:rPr>
            <w:noProof/>
            <w:webHidden/>
          </w:rPr>
          <w:tab/>
        </w:r>
        <w:r>
          <w:rPr>
            <w:noProof/>
            <w:webHidden/>
          </w:rPr>
          <w:fldChar w:fldCharType="begin"/>
        </w:r>
        <w:r>
          <w:rPr>
            <w:noProof/>
            <w:webHidden/>
          </w:rPr>
          <w:instrText xml:space="preserve"> PAGEREF _Toc215745471 \h </w:instrText>
        </w:r>
        <w:r>
          <w:rPr>
            <w:noProof/>
            <w:webHidden/>
          </w:rPr>
        </w:r>
        <w:r>
          <w:rPr>
            <w:noProof/>
            <w:webHidden/>
          </w:rPr>
          <w:fldChar w:fldCharType="separate"/>
        </w:r>
        <w:r w:rsidR="00F21A88">
          <w:rPr>
            <w:noProof/>
            <w:webHidden/>
          </w:rPr>
          <w:t>125</w:t>
        </w:r>
        <w:r>
          <w:rPr>
            <w:noProof/>
            <w:webHidden/>
          </w:rPr>
          <w:fldChar w:fldCharType="end"/>
        </w:r>
      </w:hyperlink>
    </w:p>
    <w:p w14:paraId="3C970152" w14:textId="1CBC5FE4"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72" w:history="1">
        <w:r w:rsidRPr="00191602">
          <w:rPr>
            <w:rStyle w:val="Hyperlink"/>
            <w:bCs/>
            <w:noProof/>
          </w:rPr>
          <w:t>Unplanned outage with the Child Care Subsidy System</w:t>
        </w:r>
        <w:r>
          <w:rPr>
            <w:noProof/>
            <w:webHidden/>
          </w:rPr>
          <w:tab/>
        </w:r>
        <w:r>
          <w:rPr>
            <w:noProof/>
            <w:webHidden/>
          </w:rPr>
          <w:fldChar w:fldCharType="begin"/>
        </w:r>
        <w:r>
          <w:rPr>
            <w:noProof/>
            <w:webHidden/>
          </w:rPr>
          <w:instrText xml:space="preserve"> PAGEREF _Toc215745472 \h </w:instrText>
        </w:r>
        <w:r>
          <w:rPr>
            <w:noProof/>
            <w:webHidden/>
          </w:rPr>
        </w:r>
        <w:r>
          <w:rPr>
            <w:noProof/>
            <w:webHidden/>
          </w:rPr>
          <w:fldChar w:fldCharType="separate"/>
        </w:r>
        <w:r w:rsidR="00F21A88">
          <w:rPr>
            <w:noProof/>
            <w:webHidden/>
          </w:rPr>
          <w:t>125</w:t>
        </w:r>
        <w:r>
          <w:rPr>
            <w:noProof/>
            <w:webHidden/>
          </w:rPr>
          <w:fldChar w:fldCharType="end"/>
        </w:r>
      </w:hyperlink>
    </w:p>
    <w:p w14:paraId="081A868D" w14:textId="77ABCA80" w:rsidR="005007C3" w:rsidRDefault="005007C3">
      <w:pPr>
        <w:pStyle w:val="TOC1"/>
        <w:rPr>
          <w:rFonts w:eastAsiaTheme="minorEastAsia"/>
          <w:noProof/>
          <w:kern w:val="2"/>
          <w:sz w:val="24"/>
          <w:szCs w:val="24"/>
          <w:lang w:eastAsia="en-AU"/>
          <w14:ligatures w14:val="standardContextual"/>
        </w:rPr>
      </w:pPr>
      <w:hyperlink w:anchor="_Toc215745473" w:history="1">
        <w:r w:rsidRPr="00191602">
          <w:rPr>
            <w:rStyle w:val="Hyperlink"/>
            <w:noProof/>
          </w:rPr>
          <w:t>4 June 2025</w:t>
        </w:r>
        <w:r>
          <w:rPr>
            <w:noProof/>
            <w:webHidden/>
          </w:rPr>
          <w:tab/>
        </w:r>
        <w:r>
          <w:rPr>
            <w:noProof/>
            <w:webHidden/>
          </w:rPr>
          <w:fldChar w:fldCharType="begin"/>
        </w:r>
        <w:r>
          <w:rPr>
            <w:noProof/>
            <w:webHidden/>
          </w:rPr>
          <w:instrText xml:space="preserve"> PAGEREF _Toc215745473 \h </w:instrText>
        </w:r>
        <w:r>
          <w:rPr>
            <w:noProof/>
            <w:webHidden/>
          </w:rPr>
        </w:r>
        <w:r>
          <w:rPr>
            <w:noProof/>
            <w:webHidden/>
          </w:rPr>
          <w:fldChar w:fldCharType="separate"/>
        </w:r>
        <w:r w:rsidR="00F21A88">
          <w:rPr>
            <w:noProof/>
            <w:webHidden/>
          </w:rPr>
          <w:t>126</w:t>
        </w:r>
        <w:r>
          <w:rPr>
            <w:noProof/>
            <w:webHidden/>
          </w:rPr>
          <w:fldChar w:fldCharType="end"/>
        </w:r>
      </w:hyperlink>
    </w:p>
    <w:p w14:paraId="7CA887F1" w14:textId="39185B73"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74"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_Toc215745474 \h </w:instrText>
        </w:r>
        <w:r>
          <w:rPr>
            <w:noProof/>
            <w:webHidden/>
          </w:rPr>
        </w:r>
        <w:r>
          <w:rPr>
            <w:noProof/>
            <w:webHidden/>
          </w:rPr>
          <w:fldChar w:fldCharType="separate"/>
        </w:r>
        <w:r w:rsidR="00F21A88">
          <w:rPr>
            <w:noProof/>
            <w:webHidden/>
          </w:rPr>
          <w:t>126</w:t>
        </w:r>
        <w:r>
          <w:rPr>
            <w:noProof/>
            <w:webHidden/>
          </w:rPr>
          <w:fldChar w:fldCharType="end"/>
        </w:r>
      </w:hyperlink>
    </w:p>
    <w:p w14:paraId="687415A5" w14:textId="21396AAB"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75" w:history="1">
        <w:r w:rsidRPr="00191602">
          <w:rPr>
            <w:rStyle w:val="Hyperlink"/>
            <w:noProof/>
          </w:rPr>
          <w:t>Sector spotlight</w:t>
        </w:r>
        <w:r>
          <w:rPr>
            <w:noProof/>
            <w:webHidden/>
          </w:rPr>
          <w:tab/>
        </w:r>
        <w:r>
          <w:rPr>
            <w:noProof/>
            <w:webHidden/>
          </w:rPr>
          <w:fldChar w:fldCharType="begin"/>
        </w:r>
        <w:r>
          <w:rPr>
            <w:noProof/>
            <w:webHidden/>
          </w:rPr>
          <w:instrText xml:space="preserve"> PAGEREF _Toc215745475 \h </w:instrText>
        </w:r>
        <w:r>
          <w:rPr>
            <w:noProof/>
            <w:webHidden/>
          </w:rPr>
        </w:r>
        <w:r>
          <w:rPr>
            <w:noProof/>
            <w:webHidden/>
          </w:rPr>
          <w:fldChar w:fldCharType="separate"/>
        </w:r>
        <w:r w:rsidR="00F21A88">
          <w:rPr>
            <w:noProof/>
            <w:webHidden/>
          </w:rPr>
          <w:t>128</w:t>
        </w:r>
        <w:r>
          <w:rPr>
            <w:noProof/>
            <w:webHidden/>
          </w:rPr>
          <w:fldChar w:fldCharType="end"/>
        </w:r>
      </w:hyperlink>
    </w:p>
    <w:p w14:paraId="486F46C3" w14:textId="37C39FBD"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76" w:history="1">
        <w:r w:rsidRPr="00191602">
          <w:rPr>
            <w:rStyle w:val="Hyperlink"/>
            <w:noProof/>
          </w:rPr>
          <w:t>Facts from FAL</w:t>
        </w:r>
        <w:r>
          <w:rPr>
            <w:noProof/>
            <w:webHidden/>
          </w:rPr>
          <w:tab/>
        </w:r>
        <w:r>
          <w:rPr>
            <w:noProof/>
            <w:webHidden/>
          </w:rPr>
          <w:fldChar w:fldCharType="begin"/>
        </w:r>
        <w:r>
          <w:rPr>
            <w:noProof/>
            <w:webHidden/>
          </w:rPr>
          <w:instrText xml:space="preserve"> PAGEREF _Toc215745476 \h </w:instrText>
        </w:r>
        <w:r>
          <w:rPr>
            <w:noProof/>
            <w:webHidden/>
          </w:rPr>
        </w:r>
        <w:r>
          <w:rPr>
            <w:noProof/>
            <w:webHidden/>
          </w:rPr>
          <w:fldChar w:fldCharType="separate"/>
        </w:r>
        <w:r w:rsidR="00F21A88">
          <w:rPr>
            <w:noProof/>
            <w:webHidden/>
          </w:rPr>
          <w:t>128</w:t>
        </w:r>
        <w:r>
          <w:rPr>
            <w:noProof/>
            <w:webHidden/>
          </w:rPr>
          <w:fldChar w:fldCharType="end"/>
        </w:r>
      </w:hyperlink>
    </w:p>
    <w:p w14:paraId="6FFA8F4A" w14:textId="690E3066"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77"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_Toc215745477 \h </w:instrText>
        </w:r>
        <w:r>
          <w:rPr>
            <w:noProof/>
            <w:webHidden/>
          </w:rPr>
        </w:r>
        <w:r>
          <w:rPr>
            <w:noProof/>
            <w:webHidden/>
          </w:rPr>
          <w:fldChar w:fldCharType="separate"/>
        </w:r>
        <w:r w:rsidR="00F21A88">
          <w:rPr>
            <w:noProof/>
            <w:webHidden/>
          </w:rPr>
          <w:t>129</w:t>
        </w:r>
        <w:r>
          <w:rPr>
            <w:noProof/>
            <w:webHidden/>
          </w:rPr>
          <w:fldChar w:fldCharType="end"/>
        </w:r>
      </w:hyperlink>
    </w:p>
    <w:p w14:paraId="7A57EBA9" w14:textId="688E1B46" w:rsidR="005007C3" w:rsidRDefault="005007C3">
      <w:pPr>
        <w:pStyle w:val="TOC1"/>
        <w:rPr>
          <w:rFonts w:eastAsiaTheme="minorEastAsia"/>
          <w:noProof/>
          <w:kern w:val="2"/>
          <w:sz w:val="24"/>
          <w:szCs w:val="24"/>
          <w:lang w:eastAsia="en-AU"/>
          <w14:ligatures w14:val="standardContextual"/>
        </w:rPr>
      </w:pPr>
      <w:hyperlink w:anchor="_Toc215745478" w:history="1">
        <w:r w:rsidRPr="00191602">
          <w:rPr>
            <w:rStyle w:val="Hyperlink"/>
            <w:noProof/>
          </w:rPr>
          <w:t>28 May 2025</w:t>
        </w:r>
        <w:r>
          <w:rPr>
            <w:noProof/>
            <w:webHidden/>
          </w:rPr>
          <w:tab/>
        </w:r>
        <w:r>
          <w:rPr>
            <w:noProof/>
            <w:webHidden/>
          </w:rPr>
          <w:fldChar w:fldCharType="begin"/>
        </w:r>
        <w:r>
          <w:rPr>
            <w:noProof/>
            <w:webHidden/>
          </w:rPr>
          <w:instrText xml:space="preserve"> PAGEREF _Toc215745478 \h </w:instrText>
        </w:r>
        <w:r>
          <w:rPr>
            <w:noProof/>
            <w:webHidden/>
          </w:rPr>
        </w:r>
        <w:r>
          <w:rPr>
            <w:noProof/>
            <w:webHidden/>
          </w:rPr>
          <w:fldChar w:fldCharType="separate"/>
        </w:r>
        <w:r w:rsidR="00F21A88">
          <w:rPr>
            <w:noProof/>
            <w:webHidden/>
          </w:rPr>
          <w:t>130</w:t>
        </w:r>
        <w:r>
          <w:rPr>
            <w:noProof/>
            <w:webHidden/>
          </w:rPr>
          <w:fldChar w:fldCharType="end"/>
        </w:r>
      </w:hyperlink>
    </w:p>
    <w:p w14:paraId="19F8B43F" w14:textId="122B9DA7"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79" w:history="1">
        <w:r w:rsidRPr="00191602">
          <w:rPr>
            <w:rStyle w:val="Hyperlink"/>
            <w:bCs/>
            <w:noProof/>
          </w:rPr>
          <w:t>NSW Floods: CCS period of emergency extended to 2 June 2025</w:t>
        </w:r>
        <w:r>
          <w:rPr>
            <w:noProof/>
            <w:webHidden/>
          </w:rPr>
          <w:tab/>
        </w:r>
        <w:r>
          <w:rPr>
            <w:noProof/>
            <w:webHidden/>
          </w:rPr>
          <w:fldChar w:fldCharType="begin"/>
        </w:r>
        <w:r>
          <w:rPr>
            <w:noProof/>
            <w:webHidden/>
          </w:rPr>
          <w:instrText xml:space="preserve"> PAGEREF _Toc215745479 \h </w:instrText>
        </w:r>
        <w:r>
          <w:rPr>
            <w:noProof/>
            <w:webHidden/>
          </w:rPr>
        </w:r>
        <w:r>
          <w:rPr>
            <w:noProof/>
            <w:webHidden/>
          </w:rPr>
          <w:fldChar w:fldCharType="separate"/>
        </w:r>
        <w:r w:rsidR="00F21A88">
          <w:rPr>
            <w:noProof/>
            <w:webHidden/>
          </w:rPr>
          <w:t>130</w:t>
        </w:r>
        <w:r>
          <w:rPr>
            <w:noProof/>
            <w:webHidden/>
          </w:rPr>
          <w:fldChar w:fldCharType="end"/>
        </w:r>
      </w:hyperlink>
    </w:p>
    <w:p w14:paraId="7527A67B" w14:textId="2C64AA49" w:rsidR="005007C3" w:rsidRDefault="005007C3">
      <w:pPr>
        <w:pStyle w:val="TOC1"/>
        <w:rPr>
          <w:rFonts w:eastAsiaTheme="minorEastAsia"/>
          <w:noProof/>
          <w:kern w:val="2"/>
          <w:sz w:val="24"/>
          <w:szCs w:val="24"/>
          <w:lang w:eastAsia="en-AU"/>
          <w14:ligatures w14:val="standardContextual"/>
        </w:rPr>
      </w:pPr>
      <w:hyperlink w:anchor="_Toc215745480" w:history="1">
        <w:r w:rsidRPr="00191602">
          <w:rPr>
            <w:rStyle w:val="Hyperlink"/>
            <w:noProof/>
          </w:rPr>
          <w:t>28 May 2025</w:t>
        </w:r>
        <w:r>
          <w:rPr>
            <w:noProof/>
            <w:webHidden/>
          </w:rPr>
          <w:tab/>
        </w:r>
        <w:r>
          <w:rPr>
            <w:noProof/>
            <w:webHidden/>
          </w:rPr>
          <w:fldChar w:fldCharType="begin"/>
        </w:r>
        <w:r>
          <w:rPr>
            <w:noProof/>
            <w:webHidden/>
          </w:rPr>
          <w:instrText xml:space="preserve"> PAGEREF _Toc215745480 \h </w:instrText>
        </w:r>
        <w:r>
          <w:rPr>
            <w:noProof/>
            <w:webHidden/>
          </w:rPr>
        </w:r>
        <w:r>
          <w:rPr>
            <w:noProof/>
            <w:webHidden/>
          </w:rPr>
          <w:fldChar w:fldCharType="separate"/>
        </w:r>
        <w:r w:rsidR="00F21A88">
          <w:rPr>
            <w:noProof/>
            <w:webHidden/>
          </w:rPr>
          <w:t>132</w:t>
        </w:r>
        <w:r>
          <w:rPr>
            <w:noProof/>
            <w:webHidden/>
          </w:rPr>
          <w:fldChar w:fldCharType="end"/>
        </w:r>
      </w:hyperlink>
    </w:p>
    <w:p w14:paraId="0D2AB579" w14:textId="7C43C2BB"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81"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_Toc215745481 \h </w:instrText>
        </w:r>
        <w:r>
          <w:rPr>
            <w:noProof/>
            <w:webHidden/>
          </w:rPr>
        </w:r>
        <w:r>
          <w:rPr>
            <w:noProof/>
            <w:webHidden/>
          </w:rPr>
          <w:fldChar w:fldCharType="separate"/>
        </w:r>
        <w:r w:rsidR="00F21A88">
          <w:rPr>
            <w:noProof/>
            <w:webHidden/>
          </w:rPr>
          <w:t>132</w:t>
        </w:r>
        <w:r>
          <w:rPr>
            <w:noProof/>
            <w:webHidden/>
          </w:rPr>
          <w:fldChar w:fldCharType="end"/>
        </w:r>
      </w:hyperlink>
    </w:p>
    <w:p w14:paraId="3A808EF1" w14:textId="6350A739"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82" w:history="1">
        <w:r w:rsidRPr="00191602">
          <w:rPr>
            <w:rStyle w:val="Hyperlink"/>
            <w:noProof/>
          </w:rPr>
          <w:t>Sector Spotlight</w:t>
        </w:r>
        <w:r>
          <w:rPr>
            <w:noProof/>
            <w:webHidden/>
          </w:rPr>
          <w:tab/>
        </w:r>
        <w:r>
          <w:rPr>
            <w:noProof/>
            <w:webHidden/>
          </w:rPr>
          <w:fldChar w:fldCharType="begin"/>
        </w:r>
        <w:r>
          <w:rPr>
            <w:noProof/>
            <w:webHidden/>
          </w:rPr>
          <w:instrText xml:space="preserve"> PAGEREF _Toc215745482 \h </w:instrText>
        </w:r>
        <w:r>
          <w:rPr>
            <w:noProof/>
            <w:webHidden/>
          </w:rPr>
        </w:r>
        <w:r>
          <w:rPr>
            <w:noProof/>
            <w:webHidden/>
          </w:rPr>
          <w:fldChar w:fldCharType="separate"/>
        </w:r>
        <w:r w:rsidR="00F21A88">
          <w:rPr>
            <w:noProof/>
            <w:webHidden/>
          </w:rPr>
          <w:t>133</w:t>
        </w:r>
        <w:r>
          <w:rPr>
            <w:noProof/>
            <w:webHidden/>
          </w:rPr>
          <w:fldChar w:fldCharType="end"/>
        </w:r>
      </w:hyperlink>
    </w:p>
    <w:p w14:paraId="70F87EED" w14:textId="3DCD5A7D"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83" w:history="1">
        <w:r w:rsidRPr="00191602">
          <w:rPr>
            <w:rStyle w:val="Hyperlink"/>
            <w:noProof/>
          </w:rPr>
          <w:t>Facts from FAL</w:t>
        </w:r>
        <w:r>
          <w:rPr>
            <w:noProof/>
            <w:webHidden/>
          </w:rPr>
          <w:tab/>
        </w:r>
        <w:r>
          <w:rPr>
            <w:noProof/>
            <w:webHidden/>
          </w:rPr>
          <w:fldChar w:fldCharType="begin"/>
        </w:r>
        <w:r>
          <w:rPr>
            <w:noProof/>
            <w:webHidden/>
          </w:rPr>
          <w:instrText xml:space="preserve"> PAGEREF _Toc215745483 \h </w:instrText>
        </w:r>
        <w:r>
          <w:rPr>
            <w:noProof/>
            <w:webHidden/>
          </w:rPr>
        </w:r>
        <w:r>
          <w:rPr>
            <w:noProof/>
            <w:webHidden/>
          </w:rPr>
          <w:fldChar w:fldCharType="separate"/>
        </w:r>
        <w:r w:rsidR="00F21A88">
          <w:rPr>
            <w:noProof/>
            <w:webHidden/>
          </w:rPr>
          <w:t>134</w:t>
        </w:r>
        <w:r>
          <w:rPr>
            <w:noProof/>
            <w:webHidden/>
          </w:rPr>
          <w:fldChar w:fldCharType="end"/>
        </w:r>
      </w:hyperlink>
    </w:p>
    <w:p w14:paraId="082A3FF7" w14:textId="6C33213D"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84"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_Toc215745484 \h </w:instrText>
        </w:r>
        <w:r>
          <w:rPr>
            <w:noProof/>
            <w:webHidden/>
          </w:rPr>
        </w:r>
        <w:r>
          <w:rPr>
            <w:noProof/>
            <w:webHidden/>
          </w:rPr>
          <w:fldChar w:fldCharType="separate"/>
        </w:r>
        <w:r w:rsidR="00F21A88">
          <w:rPr>
            <w:noProof/>
            <w:webHidden/>
          </w:rPr>
          <w:t>135</w:t>
        </w:r>
        <w:r>
          <w:rPr>
            <w:noProof/>
            <w:webHidden/>
          </w:rPr>
          <w:fldChar w:fldCharType="end"/>
        </w:r>
      </w:hyperlink>
    </w:p>
    <w:p w14:paraId="57E48F91" w14:textId="0E4D5B1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85" w:history="1">
        <w:r w:rsidRPr="00191602">
          <w:rPr>
            <w:rStyle w:val="Hyperlink"/>
            <w:noProof/>
          </w:rPr>
          <w:t>News for families</w:t>
        </w:r>
        <w:r>
          <w:rPr>
            <w:noProof/>
            <w:webHidden/>
          </w:rPr>
          <w:tab/>
        </w:r>
        <w:r>
          <w:rPr>
            <w:noProof/>
            <w:webHidden/>
          </w:rPr>
          <w:fldChar w:fldCharType="begin"/>
        </w:r>
        <w:r>
          <w:rPr>
            <w:noProof/>
            <w:webHidden/>
          </w:rPr>
          <w:instrText xml:space="preserve"> PAGEREF _Toc215745485 \h </w:instrText>
        </w:r>
        <w:r>
          <w:rPr>
            <w:noProof/>
            <w:webHidden/>
          </w:rPr>
        </w:r>
        <w:r>
          <w:rPr>
            <w:noProof/>
            <w:webHidden/>
          </w:rPr>
          <w:fldChar w:fldCharType="separate"/>
        </w:r>
        <w:r w:rsidR="00F21A88">
          <w:rPr>
            <w:noProof/>
            <w:webHidden/>
          </w:rPr>
          <w:t>135</w:t>
        </w:r>
        <w:r>
          <w:rPr>
            <w:noProof/>
            <w:webHidden/>
          </w:rPr>
          <w:fldChar w:fldCharType="end"/>
        </w:r>
      </w:hyperlink>
    </w:p>
    <w:p w14:paraId="76648749" w14:textId="3C49DF2D" w:rsidR="005007C3" w:rsidRDefault="005007C3">
      <w:pPr>
        <w:pStyle w:val="TOC1"/>
        <w:rPr>
          <w:rFonts w:eastAsiaTheme="minorEastAsia"/>
          <w:noProof/>
          <w:kern w:val="2"/>
          <w:sz w:val="24"/>
          <w:szCs w:val="24"/>
          <w:lang w:eastAsia="en-AU"/>
          <w14:ligatures w14:val="standardContextual"/>
        </w:rPr>
      </w:pPr>
      <w:hyperlink w:anchor="_Toc215745486" w:history="1">
        <w:r w:rsidRPr="00191602">
          <w:rPr>
            <w:rStyle w:val="Hyperlink"/>
            <w:noProof/>
          </w:rPr>
          <w:t>26 May 2025</w:t>
        </w:r>
        <w:r>
          <w:rPr>
            <w:noProof/>
            <w:webHidden/>
          </w:rPr>
          <w:tab/>
        </w:r>
        <w:r>
          <w:rPr>
            <w:noProof/>
            <w:webHidden/>
          </w:rPr>
          <w:fldChar w:fldCharType="begin"/>
        </w:r>
        <w:r>
          <w:rPr>
            <w:noProof/>
            <w:webHidden/>
          </w:rPr>
          <w:instrText xml:space="preserve"> PAGEREF _Toc215745486 \h </w:instrText>
        </w:r>
        <w:r>
          <w:rPr>
            <w:noProof/>
            <w:webHidden/>
          </w:rPr>
        </w:r>
        <w:r>
          <w:rPr>
            <w:noProof/>
            <w:webHidden/>
          </w:rPr>
          <w:fldChar w:fldCharType="separate"/>
        </w:r>
        <w:r w:rsidR="00F21A88">
          <w:rPr>
            <w:noProof/>
            <w:webHidden/>
          </w:rPr>
          <w:t>136</w:t>
        </w:r>
        <w:r>
          <w:rPr>
            <w:noProof/>
            <w:webHidden/>
          </w:rPr>
          <w:fldChar w:fldCharType="end"/>
        </w:r>
      </w:hyperlink>
    </w:p>
    <w:p w14:paraId="09A70504" w14:textId="17D8CF78"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87" w:history="1">
        <w:r w:rsidRPr="00191602">
          <w:rPr>
            <w:rStyle w:val="Hyperlink"/>
            <w:bCs/>
            <w:noProof/>
          </w:rPr>
          <w:t>NSW Floods: CCS period of emergency expanded to Muswellbrook, Walcha and Armidale</w:t>
        </w:r>
        <w:r>
          <w:rPr>
            <w:noProof/>
            <w:webHidden/>
          </w:rPr>
          <w:tab/>
        </w:r>
        <w:r>
          <w:rPr>
            <w:noProof/>
            <w:webHidden/>
          </w:rPr>
          <w:fldChar w:fldCharType="begin"/>
        </w:r>
        <w:r>
          <w:rPr>
            <w:noProof/>
            <w:webHidden/>
          </w:rPr>
          <w:instrText xml:space="preserve"> PAGEREF _Toc215745487 \h </w:instrText>
        </w:r>
        <w:r>
          <w:rPr>
            <w:noProof/>
            <w:webHidden/>
          </w:rPr>
        </w:r>
        <w:r>
          <w:rPr>
            <w:noProof/>
            <w:webHidden/>
          </w:rPr>
          <w:fldChar w:fldCharType="separate"/>
        </w:r>
        <w:r w:rsidR="00F21A88">
          <w:rPr>
            <w:noProof/>
            <w:webHidden/>
          </w:rPr>
          <w:t>136</w:t>
        </w:r>
        <w:r>
          <w:rPr>
            <w:noProof/>
            <w:webHidden/>
          </w:rPr>
          <w:fldChar w:fldCharType="end"/>
        </w:r>
      </w:hyperlink>
    </w:p>
    <w:p w14:paraId="677829EA" w14:textId="40648561" w:rsidR="005007C3" w:rsidRDefault="005007C3">
      <w:pPr>
        <w:pStyle w:val="TOC1"/>
        <w:rPr>
          <w:rFonts w:eastAsiaTheme="minorEastAsia"/>
          <w:noProof/>
          <w:kern w:val="2"/>
          <w:sz w:val="24"/>
          <w:szCs w:val="24"/>
          <w:lang w:eastAsia="en-AU"/>
          <w14:ligatures w14:val="standardContextual"/>
        </w:rPr>
      </w:pPr>
      <w:hyperlink w:anchor="_Toc215745488" w:history="1">
        <w:r w:rsidRPr="00191602">
          <w:rPr>
            <w:rStyle w:val="Hyperlink"/>
            <w:noProof/>
          </w:rPr>
          <w:t>22 May 2025</w:t>
        </w:r>
        <w:r>
          <w:rPr>
            <w:noProof/>
            <w:webHidden/>
          </w:rPr>
          <w:tab/>
        </w:r>
        <w:r>
          <w:rPr>
            <w:noProof/>
            <w:webHidden/>
          </w:rPr>
          <w:fldChar w:fldCharType="begin"/>
        </w:r>
        <w:r>
          <w:rPr>
            <w:noProof/>
            <w:webHidden/>
          </w:rPr>
          <w:instrText xml:space="preserve"> PAGEREF _Toc215745488 \h </w:instrText>
        </w:r>
        <w:r>
          <w:rPr>
            <w:noProof/>
            <w:webHidden/>
          </w:rPr>
        </w:r>
        <w:r>
          <w:rPr>
            <w:noProof/>
            <w:webHidden/>
          </w:rPr>
          <w:fldChar w:fldCharType="separate"/>
        </w:r>
        <w:r w:rsidR="00F21A88">
          <w:rPr>
            <w:noProof/>
            <w:webHidden/>
          </w:rPr>
          <w:t>138</w:t>
        </w:r>
        <w:r>
          <w:rPr>
            <w:noProof/>
            <w:webHidden/>
          </w:rPr>
          <w:fldChar w:fldCharType="end"/>
        </w:r>
      </w:hyperlink>
    </w:p>
    <w:p w14:paraId="07ECF072" w14:textId="06EE9CA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89" w:history="1">
        <w:r w:rsidRPr="00191602">
          <w:rPr>
            <w:rStyle w:val="Hyperlink"/>
            <w:bCs/>
            <w:noProof/>
          </w:rPr>
          <w:t>NSW Floods: CCS period of emergency extended to 28 May 2025, new areas added</w:t>
        </w:r>
        <w:r>
          <w:rPr>
            <w:noProof/>
            <w:webHidden/>
          </w:rPr>
          <w:tab/>
        </w:r>
        <w:r>
          <w:rPr>
            <w:noProof/>
            <w:webHidden/>
          </w:rPr>
          <w:fldChar w:fldCharType="begin"/>
        </w:r>
        <w:r>
          <w:rPr>
            <w:noProof/>
            <w:webHidden/>
          </w:rPr>
          <w:instrText xml:space="preserve"> PAGEREF _Toc215745489 \h </w:instrText>
        </w:r>
        <w:r>
          <w:rPr>
            <w:noProof/>
            <w:webHidden/>
          </w:rPr>
        </w:r>
        <w:r>
          <w:rPr>
            <w:noProof/>
            <w:webHidden/>
          </w:rPr>
          <w:fldChar w:fldCharType="separate"/>
        </w:r>
        <w:r w:rsidR="00F21A88">
          <w:rPr>
            <w:noProof/>
            <w:webHidden/>
          </w:rPr>
          <w:t>138</w:t>
        </w:r>
        <w:r>
          <w:rPr>
            <w:noProof/>
            <w:webHidden/>
          </w:rPr>
          <w:fldChar w:fldCharType="end"/>
        </w:r>
      </w:hyperlink>
    </w:p>
    <w:p w14:paraId="27D0F140" w14:textId="6C3E05DA" w:rsidR="005007C3" w:rsidRDefault="005007C3">
      <w:pPr>
        <w:pStyle w:val="TOC1"/>
        <w:rPr>
          <w:rFonts w:eastAsiaTheme="minorEastAsia"/>
          <w:noProof/>
          <w:kern w:val="2"/>
          <w:sz w:val="24"/>
          <w:szCs w:val="24"/>
          <w:lang w:eastAsia="en-AU"/>
          <w14:ligatures w14:val="standardContextual"/>
        </w:rPr>
      </w:pPr>
      <w:hyperlink w:anchor="_Toc215745490" w:history="1">
        <w:r w:rsidRPr="00191602">
          <w:rPr>
            <w:rStyle w:val="Hyperlink"/>
            <w:noProof/>
          </w:rPr>
          <w:t>21 May 2025</w:t>
        </w:r>
        <w:r>
          <w:rPr>
            <w:noProof/>
            <w:webHidden/>
          </w:rPr>
          <w:tab/>
        </w:r>
        <w:r>
          <w:rPr>
            <w:noProof/>
            <w:webHidden/>
          </w:rPr>
          <w:fldChar w:fldCharType="begin"/>
        </w:r>
        <w:r>
          <w:rPr>
            <w:noProof/>
            <w:webHidden/>
          </w:rPr>
          <w:instrText xml:space="preserve"> PAGEREF _Toc215745490 \h </w:instrText>
        </w:r>
        <w:r>
          <w:rPr>
            <w:noProof/>
            <w:webHidden/>
          </w:rPr>
        </w:r>
        <w:r>
          <w:rPr>
            <w:noProof/>
            <w:webHidden/>
          </w:rPr>
          <w:fldChar w:fldCharType="separate"/>
        </w:r>
        <w:r w:rsidR="00F21A88">
          <w:rPr>
            <w:noProof/>
            <w:webHidden/>
          </w:rPr>
          <w:t>140</w:t>
        </w:r>
        <w:r>
          <w:rPr>
            <w:noProof/>
            <w:webHidden/>
          </w:rPr>
          <w:fldChar w:fldCharType="end"/>
        </w:r>
      </w:hyperlink>
    </w:p>
    <w:p w14:paraId="15C3E1B2" w14:textId="3EA41E69"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91"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_Toc215745491 \h </w:instrText>
        </w:r>
        <w:r>
          <w:rPr>
            <w:noProof/>
            <w:webHidden/>
          </w:rPr>
        </w:r>
        <w:r>
          <w:rPr>
            <w:noProof/>
            <w:webHidden/>
          </w:rPr>
          <w:fldChar w:fldCharType="separate"/>
        </w:r>
        <w:r w:rsidR="00F21A88">
          <w:rPr>
            <w:noProof/>
            <w:webHidden/>
          </w:rPr>
          <w:t>140</w:t>
        </w:r>
        <w:r>
          <w:rPr>
            <w:noProof/>
            <w:webHidden/>
          </w:rPr>
          <w:fldChar w:fldCharType="end"/>
        </w:r>
      </w:hyperlink>
    </w:p>
    <w:p w14:paraId="16B61B0B" w14:textId="6FC80C4A"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92" w:history="1">
        <w:r w:rsidRPr="00191602">
          <w:rPr>
            <w:rStyle w:val="Hyperlink"/>
            <w:noProof/>
          </w:rPr>
          <w:t>Sector spotlight</w:t>
        </w:r>
        <w:r>
          <w:rPr>
            <w:noProof/>
            <w:webHidden/>
          </w:rPr>
          <w:tab/>
        </w:r>
        <w:r>
          <w:rPr>
            <w:noProof/>
            <w:webHidden/>
          </w:rPr>
          <w:fldChar w:fldCharType="begin"/>
        </w:r>
        <w:r>
          <w:rPr>
            <w:noProof/>
            <w:webHidden/>
          </w:rPr>
          <w:instrText xml:space="preserve"> PAGEREF _Toc215745492 \h </w:instrText>
        </w:r>
        <w:r>
          <w:rPr>
            <w:noProof/>
            <w:webHidden/>
          </w:rPr>
        </w:r>
        <w:r>
          <w:rPr>
            <w:noProof/>
            <w:webHidden/>
          </w:rPr>
          <w:fldChar w:fldCharType="separate"/>
        </w:r>
        <w:r w:rsidR="00F21A88">
          <w:rPr>
            <w:noProof/>
            <w:webHidden/>
          </w:rPr>
          <w:t>140</w:t>
        </w:r>
        <w:r>
          <w:rPr>
            <w:noProof/>
            <w:webHidden/>
          </w:rPr>
          <w:fldChar w:fldCharType="end"/>
        </w:r>
      </w:hyperlink>
    </w:p>
    <w:p w14:paraId="6338435F" w14:textId="6FD17D2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93" w:history="1">
        <w:r w:rsidRPr="00191602">
          <w:rPr>
            <w:rStyle w:val="Hyperlink"/>
            <w:noProof/>
          </w:rPr>
          <w:t>Facts from FAL</w:t>
        </w:r>
        <w:r>
          <w:rPr>
            <w:noProof/>
            <w:webHidden/>
          </w:rPr>
          <w:tab/>
        </w:r>
        <w:r>
          <w:rPr>
            <w:noProof/>
            <w:webHidden/>
          </w:rPr>
          <w:fldChar w:fldCharType="begin"/>
        </w:r>
        <w:r>
          <w:rPr>
            <w:noProof/>
            <w:webHidden/>
          </w:rPr>
          <w:instrText xml:space="preserve"> PAGEREF _Toc215745493 \h </w:instrText>
        </w:r>
        <w:r>
          <w:rPr>
            <w:noProof/>
            <w:webHidden/>
          </w:rPr>
        </w:r>
        <w:r>
          <w:rPr>
            <w:noProof/>
            <w:webHidden/>
          </w:rPr>
          <w:fldChar w:fldCharType="separate"/>
        </w:r>
        <w:r w:rsidR="00F21A88">
          <w:rPr>
            <w:noProof/>
            <w:webHidden/>
          </w:rPr>
          <w:t>142</w:t>
        </w:r>
        <w:r>
          <w:rPr>
            <w:noProof/>
            <w:webHidden/>
          </w:rPr>
          <w:fldChar w:fldCharType="end"/>
        </w:r>
      </w:hyperlink>
    </w:p>
    <w:p w14:paraId="007D6D35" w14:textId="1D19FAED"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94"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_Toc215745494 \h </w:instrText>
        </w:r>
        <w:r>
          <w:rPr>
            <w:noProof/>
            <w:webHidden/>
          </w:rPr>
        </w:r>
        <w:r>
          <w:rPr>
            <w:noProof/>
            <w:webHidden/>
          </w:rPr>
          <w:fldChar w:fldCharType="separate"/>
        </w:r>
        <w:r w:rsidR="00F21A88">
          <w:rPr>
            <w:noProof/>
            <w:webHidden/>
          </w:rPr>
          <w:t>143</w:t>
        </w:r>
        <w:r>
          <w:rPr>
            <w:noProof/>
            <w:webHidden/>
          </w:rPr>
          <w:fldChar w:fldCharType="end"/>
        </w:r>
      </w:hyperlink>
    </w:p>
    <w:p w14:paraId="66D327A0" w14:textId="343A965F"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95" w:history="1">
        <w:r w:rsidRPr="00191602">
          <w:rPr>
            <w:rStyle w:val="Hyperlink"/>
            <w:noProof/>
          </w:rPr>
          <w:t>Share with families</w:t>
        </w:r>
        <w:r>
          <w:rPr>
            <w:noProof/>
            <w:webHidden/>
          </w:rPr>
          <w:tab/>
        </w:r>
        <w:r>
          <w:rPr>
            <w:noProof/>
            <w:webHidden/>
          </w:rPr>
          <w:fldChar w:fldCharType="begin"/>
        </w:r>
        <w:r>
          <w:rPr>
            <w:noProof/>
            <w:webHidden/>
          </w:rPr>
          <w:instrText xml:space="preserve"> PAGEREF _Toc215745495 \h </w:instrText>
        </w:r>
        <w:r>
          <w:rPr>
            <w:noProof/>
            <w:webHidden/>
          </w:rPr>
        </w:r>
        <w:r>
          <w:rPr>
            <w:noProof/>
            <w:webHidden/>
          </w:rPr>
          <w:fldChar w:fldCharType="separate"/>
        </w:r>
        <w:r w:rsidR="00F21A88">
          <w:rPr>
            <w:noProof/>
            <w:webHidden/>
          </w:rPr>
          <w:t>144</w:t>
        </w:r>
        <w:r>
          <w:rPr>
            <w:noProof/>
            <w:webHidden/>
          </w:rPr>
          <w:fldChar w:fldCharType="end"/>
        </w:r>
      </w:hyperlink>
    </w:p>
    <w:p w14:paraId="4DA406C2" w14:textId="260171B9"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96" w:history="1">
        <w:r w:rsidRPr="00191602">
          <w:rPr>
            <w:rStyle w:val="Hyperlink"/>
            <w:noProof/>
          </w:rPr>
          <w:t>News for families</w:t>
        </w:r>
        <w:r>
          <w:rPr>
            <w:noProof/>
            <w:webHidden/>
          </w:rPr>
          <w:tab/>
        </w:r>
        <w:r>
          <w:rPr>
            <w:noProof/>
            <w:webHidden/>
          </w:rPr>
          <w:fldChar w:fldCharType="begin"/>
        </w:r>
        <w:r>
          <w:rPr>
            <w:noProof/>
            <w:webHidden/>
          </w:rPr>
          <w:instrText xml:space="preserve"> PAGEREF _Toc215745496 \h </w:instrText>
        </w:r>
        <w:r>
          <w:rPr>
            <w:noProof/>
            <w:webHidden/>
          </w:rPr>
        </w:r>
        <w:r>
          <w:rPr>
            <w:noProof/>
            <w:webHidden/>
          </w:rPr>
          <w:fldChar w:fldCharType="separate"/>
        </w:r>
        <w:r w:rsidR="00F21A88">
          <w:rPr>
            <w:noProof/>
            <w:webHidden/>
          </w:rPr>
          <w:t>144</w:t>
        </w:r>
        <w:r>
          <w:rPr>
            <w:noProof/>
            <w:webHidden/>
          </w:rPr>
          <w:fldChar w:fldCharType="end"/>
        </w:r>
      </w:hyperlink>
    </w:p>
    <w:p w14:paraId="28A4196B" w14:textId="3205025F" w:rsidR="005007C3" w:rsidRDefault="005007C3">
      <w:pPr>
        <w:pStyle w:val="TOC1"/>
        <w:rPr>
          <w:rFonts w:eastAsiaTheme="minorEastAsia"/>
          <w:noProof/>
          <w:kern w:val="2"/>
          <w:sz w:val="24"/>
          <w:szCs w:val="24"/>
          <w:lang w:eastAsia="en-AU"/>
          <w14:ligatures w14:val="standardContextual"/>
        </w:rPr>
      </w:pPr>
      <w:hyperlink w:anchor="_Toc215745497" w:history="1">
        <w:r w:rsidRPr="00191602">
          <w:rPr>
            <w:rStyle w:val="Hyperlink"/>
            <w:noProof/>
          </w:rPr>
          <w:t>20 May 2025</w:t>
        </w:r>
        <w:r>
          <w:rPr>
            <w:noProof/>
            <w:webHidden/>
          </w:rPr>
          <w:tab/>
        </w:r>
        <w:r>
          <w:rPr>
            <w:noProof/>
            <w:webHidden/>
          </w:rPr>
          <w:fldChar w:fldCharType="begin"/>
        </w:r>
        <w:r>
          <w:rPr>
            <w:noProof/>
            <w:webHidden/>
          </w:rPr>
          <w:instrText xml:space="preserve"> PAGEREF _Toc215745497 \h </w:instrText>
        </w:r>
        <w:r>
          <w:rPr>
            <w:noProof/>
            <w:webHidden/>
          </w:rPr>
        </w:r>
        <w:r>
          <w:rPr>
            <w:noProof/>
            <w:webHidden/>
          </w:rPr>
          <w:fldChar w:fldCharType="separate"/>
        </w:r>
        <w:r w:rsidR="00F21A88">
          <w:rPr>
            <w:noProof/>
            <w:webHidden/>
          </w:rPr>
          <w:t>145</w:t>
        </w:r>
        <w:r>
          <w:rPr>
            <w:noProof/>
            <w:webHidden/>
          </w:rPr>
          <w:fldChar w:fldCharType="end"/>
        </w:r>
      </w:hyperlink>
    </w:p>
    <w:p w14:paraId="3A6FE8A6" w14:textId="709DB2DB"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498" w:history="1">
        <w:r w:rsidRPr="00191602">
          <w:rPr>
            <w:rStyle w:val="Hyperlink"/>
            <w:bCs/>
            <w:noProof/>
          </w:rPr>
          <w:t>NSW floods: CCS period of emergency declared 19 to 23 May 2025</w:t>
        </w:r>
        <w:r>
          <w:rPr>
            <w:noProof/>
            <w:webHidden/>
          </w:rPr>
          <w:tab/>
        </w:r>
        <w:r>
          <w:rPr>
            <w:noProof/>
            <w:webHidden/>
          </w:rPr>
          <w:fldChar w:fldCharType="begin"/>
        </w:r>
        <w:r>
          <w:rPr>
            <w:noProof/>
            <w:webHidden/>
          </w:rPr>
          <w:instrText xml:space="preserve"> PAGEREF _Toc215745498 \h </w:instrText>
        </w:r>
        <w:r>
          <w:rPr>
            <w:noProof/>
            <w:webHidden/>
          </w:rPr>
        </w:r>
        <w:r>
          <w:rPr>
            <w:noProof/>
            <w:webHidden/>
          </w:rPr>
          <w:fldChar w:fldCharType="separate"/>
        </w:r>
        <w:r w:rsidR="00F21A88">
          <w:rPr>
            <w:noProof/>
            <w:webHidden/>
          </w:rPr>
          <w:t>145</w:t>
        </w:r>
        <w:r>
          <w:rPr>
            <w:noProof/>
            <w:webHidden/>
          </w:rPr>
          <w:fldChar w:fldCharType="end"/>
        </w:r>
      </w:hyperlink>
    </w:p>
    <w:p w14:paraId="723D0CC8" w14:textId="6AC57F8D" w:rsidR="005007C3" w:rsidRDefault="005007C3">
      <w:pPr>
        <w:pStyle w:val="TOC1"/>
        <w:rPr>
          <w:rFonts w:eastAsiaTheme="minorEastAsia"/>
          <w:noProof/>
          <w:kern w:val="2"/>
          <w:sz w:val="24"/>
          <w:szCs w:val="24"/>
          <w:lang w:eastAsia="en-AU"/>
          <w14:ligatures w14:val="standardContextual"/>
        </w:rPr>
      </w:pPr>
      <w:hyperlink w:anchor="_Toc215745499" w:history="1">
        <w:r w:rsidRPr="00191602">
          <w:rPr>
            <w:rStyle w:val="Hyperlink"/>
            <w:noProof/>
          </w:rPr>
          <w:t>14 May 2025</w:t>
        </w:r>
        <w:r>
          <w:rPr>
            <w:noProof/>
            <w:webHidden/>
          </w:rPr>
          <w:tab/>
        </w:r>
        <w:r>
          <w:rPr>
            <w:noProof/>
            <w:webHidden/>
          </w:rPr>
          <w:fldChar w:fldCharType="begin"/>
        </w:r>
        <w:r>
          <w:rPr>
            <w:noProof/>
            <w:webHidden/>
          </w:rPr>
          <w:instrText xml:space="preserve"> PAGEREF _Toc215745499 \h </w:instrText>
        </w:r>
        <w:r>
          <w:rPr>
            <w:noProof/>
            <w:webHidden/>
          </w:rPr>
        </w:r>
        <w:r>
          <w:rPr>
            <w:noProof/>
            <w:webHidden/>
          </w:rPr>
          <w:fldChar w:fldCharType="separate"/>
        </w:r>
        <w:r w:rsidR="00F21A88">
          <w:rPr>
            <w:noProof/>
            <w:webHidden/>
          </w:rPr>
          <w:t>147</w:t>
        </w:r>
        <w:r>
          <w:rPr>
            <w:noProof/>
            <w:webHidden/>
          </w:rPr>
          <w:fldChar w:fldCharType="end"/>
        </w:r>
      </w:hyperlink>
    </w:p>
    <w:p w14:paraId="2B2044C0" w14:textId="6B3FE6B9"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00"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_Toc215745500 \h </w:instrText>
        </w:r>
        <w:r>
          <w:rPr>
            <w:noProof/>
            <w:webHidden/>
          </w:rPr>
        </w:r>
        <w:r>
          <w:rPr>
            <w:noProof/>
            <w:webHidden/>
          </w:rPr>
          <w:fldChar w:fldCharType="separate"/>
        </w:r>
        <w:r w:rsidR="00F21A88">
          <w:rPr>
            <w:noProof/>
            <w:webHidden/>
          </w:rPr>
          <w:t>147</w:t>
        </w:r>
        <w:r>
          <w:rPr>
            <w:noProof/>
            <w:webHidden/>
          </w:rPr>
          <w:fldChar w:fldCharType="end"/>
        </w:r>
      </w:hyperlink>
    </w:p>
    <w:p w14:paraId="0FFA4967" w14:textId="7E2C91EC"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01" w:history="1">
        <w:r w:rsidRPr="00191602">
          <w:rPr>
            <w:rStyle w:val="Hyperlink"/>
            <w:noProof/>
          </w:rPr>
          <w:t>Sector Spotlight</w:t>
        </w:r>
        <w:r>
          <w:rPr>
            <w:noProof/>
            <w:webHidden/>
          </w:rPr>
          <w:tab/>
        </w:r>
        <w:r>
          <w:rPr>
            <w:noProof/>
            <w:webHidden/>
          </w:rPr>
          <w:fldChar w:fldCharType="begin"/>
        </w:r>
        <w:r>
          <w:rPr>
            <w:noProof/>
            <w:webHidden/>
          </w:rPr>
          <w:instrText xml:space="preserve"> PAGEREF _Toc215745501 \h </w:instrText>
        </w:r>
        <w:r>
          <w:rPr>
            <w:noProof/>
            <w:webHidden/>
          </w:rPr>
        </w:r>
        <w:r>
          <w:rPr>
            <w:noProof/>
            <w:webHidden/>
          </w:rPr>
          <w:fldChar w:fldCharType="separate"/>
        </w:r>
        <w:r w:rsidR="00F21A88">
          <w:rPr>
            <w:noProof/>
            <w:webHidden/>
          </w:rPr>
          <w:t>148</w:t>
        </w:r>
        <w:r>
          <w:rPr>
            <w:noProof/>
            <w:webHidden/>
          </w:rPr>
          <w:fldChar w:fldCharType="end"/>
        </w:r>
      </w:hyperlink>
    </w:p>
    <w:p w14:paraId="0FDEAB1E" w14:textId="51170573"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02" w:history="1">
        <w:r w:rsidRPr="00191602">
          <w:rPr>
            <w:rStyle w:val="Hyperlink"/>
            <w:noProof/>
          </w:rPr>
          <w:t>Facts from FAL</w:t>
        </w:r>
        <w:r>
          <w:rPr>
            <w:noProof/>
            <w:webHidden/>
          </w:rPr>
          <w:tab/>
        </w:r>
        <w:r>
          <w:rPr>
            <w:noProof/>
            <w:webHidden/>
          </w:rPr>
          <w:fldChar w:fldCharType="begin"/>
        </w:r>
        <w:r>
          <w:rPr>
            <w:noProof/>
            <w:webHidden/>
          </w:rPr>
          <w:instrText xml:space="preserve"> PAGEREF _Toc215745502 \h </w:instrText>
        </w:r>
        <w:r>
          <w:rPr>
            <w:noProof/>
            <w:webHidden/>
          </w:rPr>
        </w:r>
        <w:r>
          <w:rPr>
            <w:noProof/>
            <w:webHidden/>
          </w:rPr>
          <w:fldChar w:fldCharType="separate"/>
        </w:r>
        <w:r w:rsidR="00F21A88">
          <w:rPr>
            <w:noProof/>
            <w:webHidden/>
          </w:rPr>
          <w:t>149</w:t>
        </w:r>
        <w:r>
          <w:rPr>
            <w:noProof/>
            <w:webHidden/>
          </w:rPr>
          <w:fldChar w:fldCharType="end"/>
        </w:r>
      </w:hyperlink>
    </w:p>
    <w:p w14:paraId="6C57684D" w14:textId="4F6A3ECA" w:rsidR="005007C3" w:rsidRDefault="005007C3">
      <w:pPr>
        <w:pStyle w:val="TOC1"/>
        <w:rPr>
          <w:rFonts w:eastAsiaTheme="minorEastAsia"/>
          <w:noProof/>
          <w:kern w:val="2"/>
          <w:sz w:val="24"/>
          <w:szCs w:val="24"/>
          <w:lang w:eastAsia="en-AU"/>
          <w14:ligatures w14:val="standardContextual"/>
        </w:rPr>
      </w:pPr>
      <w:hyperlink w:anchor="_Toc215745503" w:history="1">
        <w:r w:rsidRPr="00191602">
          <w:rPr>
            <w:rStyle w:val="Hyperlink"/>
            <w:noProof/>
          </w:rPr>
          <w:t>7 May 2025</w:t>
        </w:r>
        <w:r>
          <w:rPr>
            <w:noProof/>
            <w:webHidden/>
          </w:rPr>
          <w:tab/>
        </w:r>
        <w:r>
          <w:rPr>
            <w:noProof/>
            <w:webHidden/>
          </w:rPr>
          <w:fldChar w:fldCharType="begin"/>
        </w:r>
        <w:r>
          <w:rPr>
            <w:noProof/>
            <w:webHidden/>
          </w:rPr>
          <w:instrText xml:space="preserve"> PAGEREF _Toc215745503 \h </w:instrText>
        </w:r>
        <w:r>
          <w:rPr>
            <w:noProof/>
            <w:webHidden/>
          </w:rPr>
        </w:r>
        <w:r>
          <w:rPr>
            <w:noProof/>
            <w:webHidden/>
          </w:rPr>
          <w:fldChar w:fldCharType="separate"/>
        </w:r>
        <w:r w:rsidR="00F21A88">
          <w:rPr>
            <w:noProof/>
            <w:webHidden/>
          </w:rPr>
          <w:t>151</w:t>
        </w:r>
        <w:r>
          <w:rPr>
            <w:noProof/>
            <w:webHidden/>
          </w:rPr>
          <w:fldChar w:fldCharType="end"/>
        </w:r>
      </w:hyperlink>
    </w:p>
    <w:p w14:paraId="704939F8" w14:textId="6ADB20C7"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04"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_Toc215745504 \h </w:instrText>
        </w:r>
        <w:r>
          <w:rPr>
            <w:noProof/>
            <w:webHidden/>
          </w:rPr>
        </w:r>
        <w:r>
          <w:rPr>
            <w:noProof/>
            <w:webHidden/>
          </w:rPr>
          <w:fldChar w:fldCharType="separate"/>
        </w:r>
        <w:r w:rsidR="00F21A88">
          <w:rPr>
            <w:noProof/>
            <w:webHidden/>
          </w:rPr>
          <w:t>151</w:t>
        </w:r>
        <w:r>
          <w:rPr>
            <w:noProof/>
            <w:webHidden/>
          </w:rPr>
          <w:fldChar w:fldCharType="end"/>
        </w:r>
      </w:hyperlink>
    </w:p>
    <w:p w14:paraId="4441E3CB" w14:textId="5C5BFF5F"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05" w:history="1">
        <w:r w:rsidRPr="00191602">
          <w:rPr>
            <w:rStyle w:val="Hyperlink"/>
            <w:noProof/>
          </w:rPr>
          <w:t>Sector spotlight</w:t>
        </w:r>
        <w:r>
          <w:rPr>
            <w:noProof/>
            <w:webHidden/>
          </w:rPr>
          <w:tab/>
        </w:r>
        <w:r>
          <w:rPr>
            <w:noProof/>
            <w:webHidden/>
          </w:rPr>
          <w:fldChar w:fldCharType="begin"/>
        </w:r>
        <w:r>
          <w:rPr>
            <w:noProof/>
            <w:webHidden/>
          </w:rPr>
          <w:instrText xml:space="preserve"> PAGEREF _Toc215745505 \h </w:instrText>
        </w:r>
        <w:r>
          <w:rPr>
            <w:noProof/>
            <w:webHidden/>
          </w:rPr>
        </w:r>
        <w:r>
          <w:rPr>
            <w:noProof/>
            <w:webHidden/>
          </w:rPr>
          <w:fldChar w:fldCharType="separate"/>
        </w:r>
        <w:r w:rsidR="00F21A88">
          <w:rPr>
            <w:noProof/>
            <w:webHidden/>
          </w:rPr>
          <w:t>152</w:t>
        </w:r>
        <w:r>
          <w:rPr>
            <w:noProof/>
            <w:webHidden/>
          </w:rPr>
          <w:fldChar w:fldCharType="end"/>
        </w:r>
      </w:hyperlink>
    </w:p>
    <w:p w14:paraId="2ECCB099" w14:textId="2D11DC92"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06" w:history="1">
        <w:r w:rsidRPr="00191602">
          <w:rPr>
            <w:rStyle w:val="Hyperlink"/>
            <w:noProof/>
          </w:rPr>
          <w:t>Facts from FAL</w:t>
        </w:r>
        <w:r>
          <w:rPr>
            <w:noProof/>
            <w:webHidden/>
          </w:rPr>
          <w:tab/>
        </w:r>
        <w:r>
          <w:rPr>
            <w:noProof/>
            <w:webHidden/>
          </w:rPr>
          <w:fldChar w:fldCharType="begin"/>
        </w:r>
        <w:r>
          <w:rPr>
            <w:noProof/>
            <w:webHidden/>
          </w:rPr>
          <w:instrText xml:space="preserve"> PAGEREF _Toc215745506 \h </w:instrText>
        </w:r>
        <w:r>
          <w:rPr>
            <w:noProof/>
            <w:webHidden/>
          </w:rPr>
        </w:r>
        <w:r>
          <w:rPr>
            <w:noProof/>
            <w:webHidden/>
          </w:rPr>
          <w:fldChar w:fldCharType="separate"/>
        </w:r>
        <w:r w:rsidR="00F21A88">
          <w:rPr>
            <w:noProof/>
            <w:webHidden/>
          </w:rPr>
          <w:t>153</w:t>
        </w:r>
        <w:r>
          <w:rPr>
            <w:noProof/>
            <w:webHidden/>
          </w:rPr>
          <w:fldChar w:fldCharType="end"/>
        </w:r>
      </w:hyperlink>
    </w:p>
    <w:p w14:paraId="7D9FACDA" w14:textId="537B2730"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07"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_Toc215745507 \h </w:instrText>
        </w:r>
        <w:r>
          <w:rPr>
            <w:noProof/>
            <w:webHidden/>
          </w:rPr>
        </w:r>
        <w:r>
          <w:rPr>
            <w:noProof/>
            <w:webHidden/>
          </w:rPr>
          <w:fldChar w:fldCharType="separate"/>
        </w:r>
        <w:r w:rsidR="00F21A88">
          <w:rPr>
            <w:noProof/>
            <w:webHidden/>
          </w:rPr>
          <w:t>154</w:t>
        </w:r>
        <w:r>
          <w:rPr>
            <w:noProof/>
            <w:webHidden/>
          </w:rPr>
          <w:fldChar w:fldCharType="end"/>
        </w:r>
      </w:hyperlink>
    </w:p>
    <w:p w14:paraId="71B72E23" w14:textId="7C080D41" w:rsidR="005007C3" w:rsidRDefault="005007C3">
      <w:pPr>
        <w:pStyle w:val="TOC1"/>
        <w:rPr>
          <w:rFonts w:eastAsiaTheme="minorEastAsia"/>
          <w:noProof/>
          <w:kern w:val="2"/>
          <w:sz w:val="24"/>
          <w:szCs w:val="24"/>
          <w:lang w:eastAsia="en-AU"/>
          <w14:ligatures w14:val="standardContextual"/>
        </w:rPr>
      </w:pPr>
      <w:hyperlink w:anchor="_Toc215745508" w:history="1">
        <w:r w:rsidRPr="00191602">
          <w:rPr>
            <w:rStyle w:val="Hyperlink"/>
            <w:noProof/>
          </w:rPr>
          <w:t>30 April 2025</w:t>
        </w:r>
        <w:r>
          <w:rPr>
            <w:noProof/>
            <w:webHidden/>
          </w:rPr>
          <w:tab/>
        </w:r>
        <w:r>
          <w:rPr>
            <w:noProof/>
            <w:webHidden/>
          </w:rPr>
          <w:fldChar w:fldCharType="begin"/>
        </w:r>
        <w:r>
          <w:rPr>
            <w:noProof/>
            <w:webHidden/>
          </w:rPr>
          <w:instrText xml:space="preserve"> PAGEREF _Toc215745508 \h </w:instrText>
        </w:r>
        <w:r>
          <w:rPr>
            <w:noProof/>
            <w:webHidden/>
          </w:rPr>
        </w:r>
        <w:r>
          <w:rPr>
            <w:noProof/>
            <w:webHidden/>
          </w:rPr>
          <w:fldChar w:fldCharType="separate"/>
        </w:r>
        <w:r w:rsidR="00F21A88">
          <w:rPr>
            <w:noProof/>
            <w:webHidden/>
          </w:rPr>
          <w:t>155</w:t>
        </w:r>
        <w:r>
          <w:rPr>
            <w:noProof/>
            <w:webHidden/>
          </w:rPr>
          <w:fldChar w:fldCharType="end"/>
        </w:r>
      </w:hyperlink>
    </w:p>
    <w:p w14:paraId="1B71FA2A" w14:textId="5870CCCB"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09"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_Toc215745509 \h </w:instrText>
        </w:r>
        <w:r>
          <w:rPr>
            <w:noProof/>
            <w:webHidden/>
          </w:rPr>
        </w:r>
        <w:r>
          <w:rPr>
            <w:noProof/>
            <w:webHidden/>
          </w:rPr>
          <w:fldChar w:fldCharType="separate"/>
        </w:r>
        <w:r w:rsidR="00F21A88">
          <w:rPr>
            <w:noProof/>
            <w:webHidden/>
          </w:rPr>
          <w:t>155</w:t>
        </w:r>
        <w:r>
          <w:rPr>
            <w:noProof/>
            <w:webHidden/>
          </w:rPr>
          <w:fldChar w:fldCharType="end"/>
        </w:r>
      </w:hyperlink>
    </w:p>
    <w:p w14:paraId="7E96E410" w14:textId="539E4E22"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10" w:history="1">
        <w:r w:rsidRPr="00191602">
          <w:rPr>
            <w:rStyle w:val="Hyperlink"/>
            <w:noProof/>
          </w:rPr>
          <w:t>Sector spotlight</w:t>
        </w:r>
        <w:r>
          <w:rPr>
            <w:noProof/>
            <w:webHidden/>
          </w:rPr>
          <w:tab/>
        </w:r>
        <w:r>
          <w:rPr>
            <w:noProof/>
            <w:webHidden/>
          </w:rPr>
          <w:fldChar w:fldCharType="begin"/>
        </w:r>
        <w:r>
          <w:rPr>
            <w:noProof/>
            <w:webHidden/>
          </w:rPr>
          <w:instrText xml:space="preserve"> PAGEREF _Toc215745510 \h </w:instrText>
        </w:r>
        <w:r>
          <w:rPr>
            <w:noProof/>
            <w:webHidden/>
          </w:rPr>
        </w:r>
        <w:r>
          <w:rPr>
            <w:noProof/>
            <w:webHidden/>
          </w:rPr>
          <w:fldChar w:fldCharType="separate"/>
        </w:r>
        <w:r w:rsidR="00F21A88">
          <w:rPr>
            <w:noProof/>
            <w:webHidden/>
          </w:rPr>
          <w:t>156</w:t>
        </w:r>
        <w:r>
          <w:rPr>
            <w:noProof/>
            <w:webHidden/>
          </w:rPr>
          <w:fldChar w:fldCharType="end"/>
        </w:r>
      </w:hyperlink>
    </w:p>
    <w:p w14:paraId="7DB82C99" w14:textId="567FADC7"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11" w:history="1">
        <w:r w:rsidRPr="00191602">
          <w:rPr>
            <w:rStyle w:val="Hyperlink"/>
            <w:noProof/>
          </w:rPr>
          <w:t>Facts from FAL</w:t>
        </w:r>
        <w:r>
          <w:rPr>
            <w:noProof/>
            <w:webHidden/>
          </w:rPr>
          <w:tab/>
        </w:r>
        <w:r>
          <w:rPr>
            <w:noProof/>
            <w:webHidden/>
          </w:rPr>
          <w:fldChar w:fldCharType="begin"/>
        </w:r>
        <w:r>
          <w:rPr>
            <w:noProof/>
            <w:webHidden/>
          </w:rPr>
          <w:instrText xml:space="preserve"> PAGEREF _Toc215745511 \h </w:instrText>
        </w:r>
        <w:r>
          <w:rPr>
            <w:noProof/>
            <w:webHidden/>
          </w:rPr>
        </w:r>
        <w:r>
          <w:rPr>
            <w:noProof/>
            <w:webHidden/>
          </w:rPr>
          <w:fldChar w:fldCharType="separate"/>
        </w:r>
        <w:r w:rsidR="00F21A88">
          <w:rPr>
            <w:noProof/>
            <w:webHidden/>
          </w:rPr>
          <w:t>156</w:t>
        </w:r>
        <w:r>
          <w:rPr>
            <w:noProof/>
            <w:webHidden/>
          </w:rPr>
          <w:fldChar w:fldCharType="end"/>
        </w:r>
      </w:hyperlink>
    </w:p>
    <w:p w14:paraId="1D93F447" w14:textId="110C2444"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12"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_Toc215745512 \h </w:instrText>
        </w:r>
        <w:r>
          <w:rPr>
            <w:noProof/>
            <w:webHidden/>
          </w:rPr>
        </w:r>
        <w:r>
          <w:rPr>
            <w:noProof/>
            <w:webHidden/>
          </w:rPr>
          <w:fldChar w:fldCharType="separate"/>
        </w:r>
        <w:r w:rsidR="00F21A88">
          <w:rPr>
            <w:noProof/>
            <w:webHidden/>
          </w:rPr>
          <w:t>157</w:t>
        </w:r>
        <w:r>
          <w:rPr>
            <w:noProof/>
            <w:webHidden/>
          </w:rPr>
          <w:fldChar w:fldCharType="end"/>
        </w:r>
      </w:hyperlink>
    </w:p>
    <w:p w14:paraId="500F03A9" w14:textId="0DD748B2" w:rsidR="005007C3" w:rsidRDefault="005007C3">
      <w:pPr>
        <w:pStyle w:val="TOC1"/>
        <w:rPr>
          <w:rFonts w:eastAsiaTheme="minorEastAsia"/>
          <w:noProof/>
          <w:kern w:val="2"/>
          <w:sz w:val="24"/>
          <w:szCs w:val="24"/>
          <w:lang w:eastAsia="en-AU"/>
          <w14:ligatures w14:val="standardContextual"/>
        </w:rPr>
      </w:pPr>
      <w:hyperlink w:anchor="_Toc215745513" w:history="1">
        <w:r w:rsidRPr="00191602">
          <w:rPr>
            <w:rStyle w:val="Hyperlink"/>
            <w:noProof/>
          </w:rPr>
          <w:t>23 April 2025</w:t>
        </w:r>
        <w:r>
          <w:rPr>
            <w:noProof/>
            <w:webHidden/>
          </w:rPr>
          <w:tab/>
        </w:r>
        <w:r>
          <w:rPr>
            <w:noProof/>
            <w:webHidden/>
          </w:rPr>
          <w:fldChar w:fldCharType="begin"/>
        </w:r>
        <w:r>
          <w:rPr>
            <w:noProof/>
            <w:webHidden/>
          </w:rPr>
          <w:instrText xml:space="preserve"> PAGEREF _Toc215745513 \h </w:instrText>
        </w:r>
        <w:r>
          <w:rPr>
            <w:noProof/>
            <w:webHidden/>
          </w:rPr>
        </w:r>
        <w:r>
          <w:rPr>
            <w:noProof/>
            <w:webHidden/>
          </w:rPr>
          <w:fldChar w:fldCharType="separate"/>
        </w:r>
        <w:r w:rsidR="00F21A88">
          <w:rPr>
            <w:noProof/>
            <w:webHidden/>
          </w:rPr>
          <w:t>159</w:t>
        </w:r>
        <w:r>
          <w:rPr>
            <w:noProof/>
            <w:webHidden/>
          </w:rPr>
          <w:fldChar w:fldCharType="end"/>
        </w:r>
      </w:hyperlink>
    </w:p>
    <w:p w14:paraId="6B0C4940" w14:textId="5850CD6B"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14"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_Toc215745514 \h </w:instrText>
        </w:r>
        <w:r>
          <w:rPr>
            <w:noProof/>
            <w:webHidden/>
          </w:rPr>
        </w:r>
        <w:r>
          <w:rPr>
            <w:noProof/>
            <w:webHidden/>
          </w:rPr>
          <w:fldChar w:fldCharType="separate"/>
        </w:r>
        <w:r w:rsidR="00F21A88">
          <w:rPr>
            <w:noProof/>
            <w:webHidden/>
          </w:rPr>
          <w:t>159</w:t>
        </w:r>
        <w:r>
          <w:rPr>
            <w:noProof/>
            <w:webHidden/>
          </w:rPr>
          <w:fldChar w:fldCharType="end"/>
        </w:r>
      </w:hyperlink>
    </w:p>
    <w:p w14:paraId="51631ACE" w14:textId="3365FF7A"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15" w:history="1">
        <w:r w:rsidRPr="00191602">
          <w:rPr>
            <w:rStyle w:val="Hyperlink"/>
            <w:noProof/>
          </w:rPr>
          <w:t>Sector spotlight</w:t>
        </w:r>
        <w:r>
          <w:rPr>
            <w:noProof/>
            <w:webHidden/>
          </w:rPr>
          <w:tab/>
        </w:r>
        <w:r>
          <w:rPr>
            <w:noProof/>
            <w:webHidden/>
          </w:rPr>
          <w:fldChar w:fldCharType="begin"/>
        </w:r>
        <w:r>
          <w:rPr>
            <w:noProof/>
            <w:webHidden/>
          </w:rPr>
          <w:instrText xml:space="preserve"> PAGEREF _Toc215745515 \h </w:instrText>
        </w:r>
        <w:r>
          <w:rPr>
            <w:noProof/>
            <w:webHidden/>
          </w:rPr>
        </w:r>
        <w:r>
          <w:rPr>
            <w:noProof/>
            <w:webHidden/>
          </w:rPr>
          <w:fldChar w:fldCharType="separate"/>
        </w:r>
        <w:r w:rsidR="00F21A88">
          <w:rPr>
            <w:noProof/>
            <w:webHidden/>
          </w:rPr>
          <w:t>160</w:t>
        </w:r>
        <w:r>
          <w:rPr>
            <w:noProof/>
            <w:webHidden/>
          </w:rPr>
          <w:fldChar w:fldCharType="end"/>
        </w:r>
      </w:hyperlink>
    </w:p>
    <w:p w14:paraId="620822BB" w14:textId="79EF73CB"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16" w:history="1">
        <w:r w:rsidRPr="00191602">
          <w:rPr>
            <w:rStyle w:val="Hyperlink"/>
            <w:noProof/>
          </w:rPr>
          <w:t>Facts from FAL</w:t>
        </w:r>
        <w:r>
          <w:rPr>
            <w:noProof/>
            <w:webHidden/>
          </w:rPr>
          <w:tab/>
        </w:r>
        <w:r>
          <w:rPr>
            <w:noProof/>
            <w:webHidden/>
          </w:rPr>
          <w:fldChar w:fldCharType="begin"/>
        </w:r>
        <w:r>
          <w:rPr>
            <w:noProof/>
            <w:webHidden/>
          </w:rPr>
          <w:instrText xml:space="preserve"> PAGEREF _Toc215745516 \h </w:instrText>
        </w:r>
        <w:r>
          <w:rPr>
            <w:noProof/>
            <w:webHidden/>
          </w:rPr>
        </w:r>
        <w:r>
          <w:rPr>
            <w:noProof/>
            <w:webHidden/>
          </w:rPr>
          <w:fldChar w:fldCharType="separate"/>
        </w:r>
        <w:r w:rsidR="00F21A88">
          <w:rPr>
            <w:noProof/>
            <w:webHidden/>
          </w:rPr>
          <w:t>160</w:t>
        </w:r>
        <w:r>
          <w:rPr>
            <w:noProof/>
            <w:webHidden/>
          </w:rPr>
          <w:fldChar w:fldCharType="end"/>
        </w:r>
      </w:hyperlink>
    </w:p>
    <w:p w14:paraId="6D294E3A" w14:textId="3C2EF82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17"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_Toc215745517 \h </w:instrText>
        </w:r>
        <w:r>
          <w:rPr>
            <w:noProof/>
            <w:webHidden/>
          </w:rPr>
        </w:r>
        <w:r>
          <w:rPr>
            <w:noProof/>
            <w:webHidden/>
          </w:rPr>
          <w:fldChar w:fldCharType="separate"/>
        </w:r>
        <w:r w:rsidR="00F21A88">
          <w:rPr>
            <w:noProof/>
            <w:webHidden/>
          </w:rPr>
          <w:t>161</w:t>
        </w:r>
        <w:r>
          <w:rPr>
            <w:noProof/>
            <w:webHidden/>
          </w:rPr>
          <w:fldChar w:fldCharType="end"/>
        </w:r>
      </w:hyperlink>
    </w:p>
    <w:p w14:paraId="64AAEF4B" w14:textId="0BF47FB9" w:rsidR="005007C3" w:rsidRDefault="005007C3">
      <w:pPr>
        <w:pStyle w:val="TOC1"/>
        <w:rPr>
          <w:rFonts w:eastAsiaTheme="minorEastAsia"/>
          <w:noProof/>
          <w:kern w:val="2"/>
          <w:sz w:val="24"/>
          <w:szCs w:val="24"/>
          <w:lang w:eastAsia="en-AU"/>
          <w14:ligatures w14:val="standardContextual"/>
        </w:rPr>
      </w:pPr>
      <w:hyperlink w:anchor="_Toc215745518" w:history="1">
        <w:r w:rsidRPr="00191602">
          <w:rPr>
            <w:rStyle w:val="Hyperlink"/>
            <w:noProof/>
          </w:rPr>
          <w:t>17 April 2025</w:t>
        </w:r>
        <w:r>
          <w:rPr>
            <w:noProof/>
            <w:webHidden/>
          </w:rPr>
          <w:tab/>
        </w:r>
        <w:r>
          <w:rPr>
            <w:noProof/>
            <w:webHidden/>
          </w:rPr>
          <w:fldChar w:fldCharType="begin"/>
        </w:r>
        <w:r>
          <w:rPr>
            <w:noProof/>
            <w:webHidden/>
          </w:rPr>
          <w:instrText xml:space="preserve"> PAGEREF _Toc215745518 \h </w:instrText>
        </w:r>
        <w:r>
          <w:rPr>
            <w:noProof/>
            <w:webHidden/>
          </w:rPr>
        </w:r>
        <w:r>
          <w:rPr>
            <w:noProof/>
            <w:webHidden/>
          </w:rPr>
          <w:fldChar w:fldCharType="separate"/>
        </w:r>
        <w:r w:rsidR="00F21A88">
          <w:rPr>
            <w:noProof/>
            <w:webHidden/>
          </w:rPr>
          <w:t>162</w:t>
        </w:r>
        <w:r>
          <w:rPr>
            <w:noProof/>
            <w:webHidden/>
          </w:rPr>
          <w:fldChar w:fldCharType="end"/>
        </w:r>
      </w:hyperlink>
    </w:p>
    <w:p w14:paraId="0CAB0390" w14:textId="20D7E462"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19" w:history="1">
        <w:r w:rsidRPr="00191602">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_Toc215745519 \h </w:instrText>
        </w:r>
        <w:r>
          <w:rPr>
            <w:noProof/>
            <w:webHidden/>
          </w:rPr>
        </w:r>
        <w:r>
          <w:rPr>
            <w:noProof/>
            <w:webHidden/>
          </w:rPr>
          <w:fldChar w:fldCharType="separate"/>
        </w:r>
        <w:r w:rsidR="00F21A88">
          <w:rPr>
            <w:noProof/>
            <w:webHidden/>
          </w:rPr>
          <w:t>162</w:t>
        </w:r>
        <w:r>
          <w:rPr>
            <w:noProof/>
            <w:webHidden/>
          </w:rPr>
          <w:fldChar w:fldCharType="end"/>
        </w:r>
      </w:hyperlink>
    </w:p>
    <w:p w14:paraId="17B473B2" w14:textId="50706A92" w:rsidR="005007C3" w:rsidRDefault="005007C3">
      <w:pPr>
        <w:pStyle w:val="TOC1"/>
        <w:rPr>
          <w:rFonts w:eastAsiaTheme="minorEastAsia"/>
          <w:noProof/>
          <w:kern w:val="2"/>
          <w:sz w:val="24"/>
          <w:szCs w:val="24"/>
          <w:lang w:eastAsia="en-AU"/>
          <w14:ligatures w14:val="standardContextual"/>
        </w:rPr>
      </w:pPr>
      <w:hyperlink w:anchor="_Toc215745520" w:history="1">
        <w:r w:rsidRPr="00191602">
          <w:rPr>
            <w:rStyle w:val="Hyperlink"/>
            <w:noProof/>
          </w:rPr>
          <w:t>16 April 2025</w:t>
        </w:r>
        <w:r>
          <w:rPr>
            <w:noProof/>
            <w:webHidden/>
          </w:rPr>
          <w:tab/>
        </w:r>
        <w:r>
          <w:rPr>
            <w:noProof/>
            <w:webHidden/>
          </w:rPr>
          <w:fldChar w:fldCharType="begin"/>
        </w:r>
        <w:r>
          <w:rPr>
            <w:noProof/>
            <w:webHidden/>
          </w:rPr>
          <w:instrText xml:space="preserve"> PAGEREF _Toc215745520 \h </w:instrText>
        </w:r>
        <w:r>
          <w:rPr>
            <w:noProof/>
            <w:webHidden/>
          </w:rPr>
        </w:r>
        <w:r>
          <w:rPr>
            <w:noProof/>
            <w:webHidden/>
          </w:rPr>
          <w:fldChar w:fldCharType="separate"/>
        </w:r>
        <w:r w:rsidR="00F21A88">
          <w:rPr>
            <w:noProof/>
            <w:webHidden/>
          </w:rPr>
          <w:t>164</w:t>
        </w:r>
        <w:r>
          <w:rPr>
            <w:noProof/>
            <w:webHidden/>
          </w:rPr>
          <w:fldChar w:fldCharType="end"/>
        </w:r>
      </w:hyperlink>
    </w:p>
    <w:p w14:paraId="00C738FA" w14:textId="5C7FC34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21"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_Toc215745521 \h </w:instrText>
        </w:r>
        <w:r>
          <w:rPr>
            <w:noProof/>
            <w:webHidden/>
          </w:rPr>
        </w:r>
        <w:r>
          <w:rPr>
            <w:noProof/>
            <w:webHidden/>
          </w:rPr>
          <w:fldChar w:fldCharType="separate"/>
        </w:r>
        <w:r w:rsidR="00F21A88">
          <w:rPr>
            <w:noProof/>
            <w:webHidden/>
          </w:rPr>
          <w:t>164</w:t>
        </w:r>
        <w:r>
          <w:rPr>
            <w:noProof/>
            <w:webHidden/>
          </w:rPr>
          <w:fldChar w:fldCharType="end"/>
        </w:r>
      </w:hyperlink>
    </w:p>
    <w:p w14:paraId="75E182F8" w14:textId="07761063"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22" w:history="1">
        <w:r w:rsidRPr="00191602">
          <w:rPr>
            <w:rStyle w:val="Hyperlink"/>
            <w:noProof/>
          </w:rPr>
          <w:t>Facts from FAL</w:t>
        </w:r>
        <w:r>
          <w:rPr>
            <w:noProof/>
            <w:webHidden/>
          </w:rPr>
          <w:tab/>
        </w:r>
        <w:r>
          <w:rPr>
            <w:noProof/>
            <w:webHidden/>
          </w:rPr>
          <w:fldChar w:fldCharType="begin"/>
        </w:r>
        <w:r>
          <w:rPr>
            <w:noProof/>
            <w:webHidden/>
          </w:rPr>
          <w:instrText xml:space="preserve"> PAGEREF _Toc215745522 \h </w:instrText>
        </w:r>
        <w:r>
          <w:rPr>
            <w:noProof/>
            <w:webHidden/>
          </w:rPr>
        </w:r>
        <w:r>
          <w:rPr>
            <w:noProof/>
            <w:webHidden/>
          </w:rPr>
          <w:fldChar w:fldCharType="separate"/>
        </w:r>
        <w:r w:rsidR="00F21A88">
          <w:rPr>
            <w:noProof/>
            <w:webHidden/>
          </w:rPr>
          <w:t>164</w:t>
        </w:r>
        <w:r>
          <w:rPr>
            <w:noProof/>
            <w:webHidden/>
          </w:rPr>
          <w:fldChar w:fldCharType="end"/>
        </w:r>
      </w:hyperlink>
    </w:p>
    <w:p w14:paraId="676A4E1E" w14:textId="7EB52434"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23"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_Toc215745523 \h </w:instrText>
        </w:r>
        <w:r>
          <w:rPr>
            <w:noProof/>
            <w:webHidden/>
          </w:rPr>
        </w:r>
        <w:r>
          <w:rPr>
            <w:noProof/>
            <w:webHidden/>
          </w:rPr>
          <w:fldChar w:fldCharType="separate"/>
        </w:r>
        <w:r w:rsidR="00F21A88">
          <w:rPr>
            <w:noProof/>
            <w:webHidden/>
          </w:rPr>
          <w:t>165</w:t>
        </w:r>
        <w:r>
          <w:rPr>
            <w:noProof/>
            <w:webHidden/>
          </w:rPr>
          <w:fldChar w:fldCharType="end"/>
        </w:r>
      </w:hyperlink>
    </w:p>
    <w:p w14:paraId="7443BB2C" w14:textId="1BAA2C2D" w:rsidR="005007C3" w:rsidRDefault="005007C3">
      <w:pPr>
        <w:pStyle w:val="TOC1"/>
        <w:rPr>
          <w:rFonts w:eastAsiaTheme="minorEastAsia"/>
          <w:noProof/>
          <w:kern w:val="2"/>
          <w:sz w:val="24"/>
          <w:szCs w:val="24"/>
          <w:lang w:eastAsia="en-AU"/>
          <w14:ligatures w14:val="standardContextual"/>
        </w:rPr>
      </w:pPr>
      <w:hyperlink w:anchor="_Toc215745524" w:history="1">
        <w:r w:rsidRPr="00191602">
          <w:rPr>
            <w:rStyle w:val="Hyperlink"/>
            <w:noProof/>
          </w:rPr>
          <w:t>14 April 2025</w:t>
        </w:r>
        <w:r>
          <w:rPr>
            <w:noProof/>
            <w:webHidden/>
          </w:rPr>
          <w:tab/>
        </w:r>
        <w:r>
          <w:rPr>
            <w:noProof/>
            <w:webHidden/>
          </w:rPr>
          <w:fldChar w:fldCharType="begin"/>
        </w:r>
        <w:r>
          <w:rPr>
            <w:noProof/>
            <w:webHidden/>
          </w:rPr>
          <w:instrText xml:space="preserve"> PAGEREF _Toc215745524 \h </w:instrText>
        </w:r>
        <w:r>
          <w:rPr>
            <w:noProof/>
            <w:webHidden/>
          </w:rPr>
        </w:r>
        <w:r>
          <w:rPr>
            <w:noProof/>
            <w:webHidden/>
          </w:rPr>
          <w:fldChar w:fldCharType="separate"/>
        </w:r>
        <w:r w:rsidR="00F21A88">
          <w:rPr>
            <w:noProof/>
            <w:webHidden/>
          </w:rPr>
          <w:t>167</w:t>
        </w:r>
        <w:r>
          <w:rPr>
            <w:noProof/>
            <w:webHidden/>
          </w:rPr>
          <w:fldChar w:fldCharType="end"/>
        </w:r>
      </w:hyperlink>
    </w:p>
    <w:p w14:paraId="657084DD" w14:textId="03A7E2F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25" w:history="1">
        <w:r w:rsidRPr="00191602">
          <w:rPr>
            <w:rStyle w:val="Hyperlink"/>
            <w:noProof/>
          </w:rPr>
          <w:t>Queensland floods: CCS period of emergency extended</w:t>
        </w:r>
        <w:r>
          <w:rPr>
            <w:noProof/>
            <w:webHidden/>
          </w:rPr>
          <w:tab/>
        </w:r>
        <w:r>
          <w:rPr>
            <w:noProof/>
            <w:webHidden/>
          </w:rPr>
          <w:fldChar w:fldCharType="begin"/>
        </w:r>
        <w:r>
          <w:rPr>
            <w:noProof/>
            <w:webHidden/>
          </w:rPr>
          <w:instrText xml:space="preserve"> PAGEREF _Toc215745525 \h </w:instrText>
        </w:r>
        <w:r>
          <w:rPr>
            <w:noProof/>
            <w:webHidden/>
          </w:rPr>
        </w:r>
        <w:r>
          <w:rPr>
            <w:noProof/>
            <w:webHidden/>
          </w:rPr>
          <w:fldChar w:fldCharType="separate"/>
        </w:r>
        <w:r w:rsidR="00F21A88">
          <w:rPr>
            <w:noProof/>
            <w:webHidden/>
          </w:rPr>
          <w:t>167</w:t>
        </w:r>
        <w:r>
          <w:rPr>
            <w:noProof/>
            <w:webHidden/>
          </w:rPr>
          <w:fldChar w:fldCharType="end"/>
        </w:r>
      </w:hyperlink>
    </w:p>
    <w:p w14:paraId="28A5F21F" w14:textId="72A192A7" w:rsidR="005007C3" w:rsidRDefault="005007C3">
      <w:pPr>
        <w:pStyle w:val="TOC1"/>
        <w:rPr>
          <w:rFonts w:eastAsiaTheme="minorEastAsia"/>
          <w:noProof/>
          <w:kern w:val="2"/>
          <w:sz w:val="24"/>
          <w:szCs w:val="24"/>
          <w:lang w:eastAsia="en-AU"/>
          <w14:ligatures w14:val="standardContextual"/>
        </w:rPr>
      </w:pPr>
      <w:hyperlink w:anchor="_Toc215745526" w:history="1">
        <w:r w:rsidRPr="00191602">
          <w:rPr>
            <w:rStyle w:val="Hyperlink"/>
            <w:noProof/>
          </w:rPr>
          <w:t>9 April 2025</w:t>
        </w:r>
        <w:r>
          <w:rPr>
            <w:noProof/>
            <w:webHidden/>
          </w:rPr>
          <w:tab/>
        </w:r>
        <w:r>
          <w:rPr>
            <w:noProof/>
            <w:webHidden/>
          </w:rPr>
          <w:fldChar w:fldCharType="begin"/>
        </w:r>
        <w:r>
          <w:rPr>
            <w:noProof/>
            <w:webHidden/>
          </w:rPr>
          <w:instrText xml:space="preserve"> PAGEREF _Toc215745526 \h </w:instrText>
        </w:r>
        <w:r>
          <w:rPr>
            <w:noProof/>
            <w:webHidden/>
          </w:rPr>
        </w:r>
        <w:r>
          <w:rPr>
            <w:noProof/>
            <w:webHidden/>
          </w:rPr>
          <w:fldChar w:fldCharType="separate"/>
        </w:r>
        <w:r w:rsidR="00F21A88">
          <w:rPr>
            <w:noProof/>
            <w:webHidden/>
          </w:rPr>
          <w:t>169</w:t>
        </w:r>
        <w:r>
          <w:rPr>
            <w:noProof/>
            <w:webHidden/>
          </w:rPr>
          <w:fldChar w:fldCharType="end"/>
        </w:r>
      </w:hyperlink>
    </w:p>
    <w:p w14:paraId="01464EF4" w14:textId="554E63C2"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27"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_Toc215745527 \h </w:instrText>
        </w:r>
        <w:r>
          <w:rPr>
            <w:noProof/>
            <w:webHidden/>
          </w:rPr>
        </w:r>
        <w:r>
          <w:rPr>
            <w:noProof/>
            <w:webHidden/>
          </w:rPr>
          <w:fldChar w:fldCharType="separate"/>
        </w:r>
        <w:r w:rsidR="00F21A88">
          <w:rPr>
            <w:noProof/>
            <w:webHidden/>
          </w:rPr>
          <w:t>169</w:t>
        </w:r>
        <w:r>
          <w:rPr>
            <w:noProof/>
            <w:webHidden/>
          </w:rPr>
          <w:fldChar w:fldCharType="end"/>
        </w:r>
      </w:hyperlink>
    </w:p>
    <w:p w14:paraId="014FA942" w14:textId="6C4E65F2"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28" w:history="1">
        <w:r w:rsidRPr="00191602">
          <w:rPr>
            <w:rStyle w:val="Hyperlink"/>
            <w:noProof/>
          </w:rPr>
          <w:t>Sector spotlight</w:t>
        </w:r>
        <w:r>
          <w:rPr>
            <w:noProof/>
            <w:webHidden/>
          </w:rPr>
          <w:tab/>
        </w:r>
        <w:r>
          <w:rPr>
            <w:noProof/>
            <w:webHidden/>
          </w:rPr>
          <w:fldChar w:fldCharType="begin"/>
        </w:r>
        <w:r>
          <w:rPr>
            <w:noProof/>
            <w:webHidden/>
          </w:rPr>
          <w:instrText xml:space="preserve"> PAGEREF _Toc215745528 \h </w:instrText>
        </w:r>
        <w:r>
          <w:rPr>
            <w:noProof/>
            <w:webHidden/>
          </w:rPr>
        </w:r>
        <w:r>
          <w:rPr>
            <w:noProof/>
            <w:webHidden/>
          </w:rPr>
          <w:fldChar w:fldCharType="separate"/>
        </w:r>
        <w:r w:rsidR="00F21A88">
          <w:rPr>
            <w:noProof/>
            <w:webHidden/>
          </w:rPr>
          <w:t>171</w:t>
        </w:r>
        <w:r>
          <w:rPr>
            <w:noProof/>
            <w:webHidden/>
          </w:rPr>
          <w:fldChar w:fldCharType="end"/>
        </w:r>
      </w:hyperlink>
    </w:p>
    <w:p w14:paraId="681CE872" w14:textId="0D256000"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29" w:history="1">
        <w:r w:rsidRPr="00191602">
          <w:rPr>
            <w:rStyle w:val="Hyperlink"/>
            <w:noProof/>
          </w:rPr>
          <w:t>Facts from FAL</w:t>
        </w:r>
        <w:r>
          <w:rPr>
            <w:noProof/>
            <w:webHidden/>
          </w:rPr>
          <w:tab/>
        </w:r>
        <w:r>
          <w:rPr>
            <w:noProof/>
            <w:webHidden/>
          </w:rPr>
          <w:fldChar w:fldCharType="begin"/>
        </w:r>
        <w:r>
          <w:rPr>
            <w:noProof/>
            <w:webHidden/>
          </w:rPr>
          <w:instrText xml:space="preserve"> PAGEREF _Toc215745529 \h </w:instrText>
        </w:r>
        <w:r>
          <w:rPr>
            <w:noProof/>
            <w:webHidden/>
          </w:rPr>
        </w:r>
        <w:r>
          <w:rPr>
            <w:noProof/>
            <w:webHidden/>
          </w:rPr>
          <w:fldChar w:fldCharType="separate"/>
        </w:r>
        <w:r w:rsidR="00F21A88">
          <w:rPr>
            <w:noProof/>
            <w:webHidden/>
          </w:rPr>
          <w:t>171</w:t>
        </w:r>
        <w:r>
          <w:rPr>
            <w:noProof/>
            <w:webHidden/>
          </w:rPr>
          <w:fldChar w:fldCharType="end"/>
        </w:r>
      </w:hyperlink>
    </w:p>
    <w:p w14:paraId="380E4DD8" w14:textId="5EB3FC64" w:rsidR="005007C3" w:rsidRDefault="005007C3">
      <w:pPr>
        <w:pStyle w:val="TOC1"/>
        <w:rPr>
          <w:rFonts w:eastAsiaTheme="minorEastAsia"/>
          <w:noProof/>
          <w:kern w:val="2"/>
          <w:sz w:val="24"/>
          <w:szCs w:val="24"/>
          <w:lang w:eastAsia="en-AU"/>
          <w14:ligatures w14:val="standardContextual"/>
        </w:rPr>
      </w:pPr>
      <w:hyperlink w:anchor="_Toc215745530" w:history="1">
        <w:r w:rsidRPr="00191602">
          <w:rPr>
            <w:rStyle w:val="Hyperlink"/>
            <w:noProof/>
          </w:rPr>
          <w:t>8 April 2025</w:t>
        </w:r>
        <w:r>
          <w:rPr>
            <w:noProof/>
            <w:webHidden/>
          </w:rPr>
          <w:tab/>
        </w:r>
        <w:r>
          <w:rPr>
            <w:noProof/>
            <w:webHidden/>
          </w:rPr>
          <w:fldChar w:fldCharType="begin"/>
        </w:r>
        <w:r>
          <w:rPr>
            <w:noProof/>
            <w:webHidden/>
          </w:rPr>
          <w:instrText xml:space="preserve"> PAGEREF _Toc215745530 \h </w:instrText>
        </w:r>
        <w:r>
          <w:rPr>
            <w:noProof/>
            <w:webHidden/>
          </w:rPr>
        </w:r>
        <w:r>
          <w:rPr>
            <w:noProof/>
            <w:webHidden/>
          </w:rPr>
          <w:fldChar w:fldCharType="separate"/>
        </w:r>
        <w:r w:rsidR="00F21A88">
          <w:rPr>
            <w:noProof/>
            <w:webHidden/>
          </w:rPr>
          <w:t>173</w:t>
        </w:r>
        <w:r>
          <w:rPr>
            <w:noProof/>
            <w:webHidden/>
          </w:rPr>
          <w:fldChar w:fldCharType="end"/>
        </w:r>
      </w:hyperlink>
    </w:p>
    <w:p w14:paraId="17CD1C55" w14:textId="59B4F63C"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31" w:history="1">
        <w:r w:rsidRPr="00191602">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_Toc215745531 \h </w:instrText>
        </w:r>
        <w:r>
          <w:rPr>
            <w:noProof/>
            <w:webHidden/>
          </w:rPr>
        </w:r>
        <w:r>
          <w:rPr>
            <w:noProof/>
            <w:webHidden/>
          </w:rPr>
          <w:fldChar w:fldCharType="separate"/>
        </w:r>
        <w:r w:rsidR="00F21A88">
          <w:rPr>
            <w:noProof/>
            <w:webHidden/>
          </w:rPr>
          <w:t>173</w:t>
        </w:r>
        <w:r>
          <w:rPr>
            <w:noProof/>
            <w:webHidden/>
          </w:rPr>
          <w:fldChar w:fldCharType="end"/>
        </w:r>
      </w:hyperlink>
    </w:p>
    <w:p w14:paraId="32C49995" w14:textId="45D65BAD" w:rsidR="005007C3" w:rsidRDefault="005007C3">
      <w:pPr>
        <w:pStyle w:val="TOC1"/>
        <w:rPr>
          <w:rFonts w:eastAsiaTheme="minorEastAsia"/>
          <w:noProof/>
          <w:kern w:val="2"/>
          <w:sz w:val="24"/>
          <w:szCs w:val="24"/>
          <w:lang w:eastAsia="en-AU"/>
          <w14:ligatures w14:val="standardContextual"/>
        </w:rPr>
      </w:pPr>
      <w:hyperlink w:anchor="_Toc215745532" w:history="1">
        <w:r w:rsidRPr="00191602">
          <w:rPr>
            <w:rStyle w:val="Hyperlink"/>
            <w:noProof/>
          </w:rPr>
          <w:t>7 April 2025</w:t>
        </w:r>
        <w:r>
          <w:rPr>
            <w:noProof/>
            <w:webHidden/>
          </w:rPr>
          <w:tab/>
        </w:r>
        <w:r>
          <w:rPr>
            <w:noProof/>
            <w:webHidden/>
          </w:rPr>
          <w:fldChar w:fldCharType="begin"/>
        </w:r>
        <w:r>
          <w:rPr>
            <w:noProof/>
            <w:webHidden/>
          </w:rPr>
          <w:instrText xml:space="preserve"> PAGEREF _Toc215745532 \h </w:instrText>
        </w:r>
        <w:r>
          <w:rPr>
            <w:noProof/>
            <w:webHidden/>
          </w:rPr>
        </w:r>
        <w:r>
          <w:rPr>
            <w:noProof/>
            <w:webHidden/>
          </w:rPr>
          <w:fldChar w:fldCharType="separate"/>
        </w:r>
        <w:r w:rsidR="00F21A88">
          <w:rPr>
            <w:noProof/>
            <w:webHidden/>
          </w:rPr>
          <w:t>175</w:t>
        </w:r>
        <w:r>
          <w:rPr>
            <w:noProof/>
            <w:webHidden/>
          </w:rPr>
          <w:fldChar w:fldCharType="end"/>
        </w:r>
      </w:hyperlink>
    </w:p>
    <w:p w14:paraId="3B44C584" w14:textId="3499588F"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33" w:history="1">
        <w:r w:rsidRPr="00191602">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_Toc215745533 \h </w:instrText>
        </w:r>
        <w:r>
          <w:rPr>
            <w:noProof/>
            <w:webHidden/>
          </w:rPr>
        </w:r>
        <w:r>
          <w:rPr>
            <w:noProof/>
            <w:webHidden/>
          </w:rPr>
          <w:fldChar w:fldCharType="separate"/>
        </w:r>
        <w:r w:rsidR="00F21A88">
          <w:rPr>
            <w:noProof/>
            <w:webHidden/>
          </w:rPr>
          <w:t>175</w:t>
        </w:r>
        <w:r>
          <w:rPr>
            <w:noProof/>
            <w:webHidden/>
          </w:rPr>
          <w:fldChar w:fldCharType="end"/>
        </w:r>
      </w:hyperlink>
    </w:p>
    <w:p w14:paraId="585A315E" w14:textId="371F7EB6" w:rsidR="005007C3" w:rsidRDefault="005007C3">
      <w:pPr>
        <w:pStyle w:val="TOC1"/>
        <w:rPr>
          <w:rFonts w:eastAsiaTheme="minorEastAsia"/>
          <w:noProof/>
          <w:kern w:val="2"/>
          <w:sz w:val="24"/>
          <w:szCs w:val="24"/>
          <w:lang w:eastAsia="en-AU"/>
          <w14:ligatures w14:val="standardContextual"/>
        </w:rPr>
      </w:pPr>
      <w:hyperlink w:anchor="_Toc215745534" w:history="1">
        <w:r w:rsidRPr="00191602">
          <w:rPr>
            <w:rStyle w:val="Hyperlink"/>
            <w:noProof/>
          </w:rPr>
          <w:t>4 April 2025</w:t>
        </w:r>
        <w:r>
          <w:rPr>
            <w:noProof/>
            <w:webHidden/>
          </w:rPr>
          <w:tab/>
        </w:r>
        <w:r>
          <w:rPr>
            <w:noProof/>
            <w:webHidden/>
          </w:rPr>
          <w:fldChar w:fldCharType="begin"/>
        </w:r>
        <w:r>
          <w:rPr>
            <w:noProof/>
            <w:webHidden/>
          </w:rPr>
          <w:instrText xml:space="preserve"> PAGEREF _Toc215745534 \h </w:instrText>
        </w:r>
        <w:r>
          <w:rPr>
            <w:noProof/>
            <w:webHidden/>
          </w:rPr>
        </w:r>
        <w:r>
          <w:rPr>
            <w:noProof/>
            <w:webHidden/>
          </w:rPr>
          <w:fldChar w:fldCharType="separate"/>
        </w:r>
        <w:r w:rsidR="00F21A88">
          <w:rPr>
            <w:noProof/>
            <w:webHidden/>
          </w:rPr>
          <w:t>178</w:t>
        </w:r>
        <w:r>
          <w:rPr>
            <w:noProof/>
            <w:webHidden/>
          </w:rPr>
          <w:fldChar w:fldCharType="end"/>
        </w:r>
      </w:hyperlink>
    </w:p>
    <w:p w14:paraId="1724C9E1" w14:textId="764FC2FC"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35" w:history="1">
        <w:r w:rsidRPr="00191602">
          <w:rPr>
            <w:rStyle w:val="Hyperlink"/>
            <w:noProof/>
          </w:rPr>
          <w:t>Queensland floods: CCS period of emergency extended</w:t>
        </w:r>
        <w:r>
          <w:rPr>
            <w:noProof/>
            <w:webHidden/>
          </w:rPr>
          <w:tab/>
        </w:r>
        <w:r>
          <w:rPr>
            <w:noProof/>
            <w:webHidden/>
          </w:rPr>
          <w:fldChar w:fldCharType="begin"/>
        </w:r>
        <w:r>
          <w:rPr>
            <w:noProof/>
            <w:webHidden/>
          </w:rPr>
          <w:instrText xml:space="preserve"> PAGEREF _Toc215745535 \h </w:instrText>
        </w:r>
        <w:r>
          <w:rPr>
            <w:noProof/>
            <w:webHidden/>
          </w:rPr>
        </w:r>
        <w:r>
          <w:rPr>
            <w:noProof/>
            <w:webHidden/>
          </w:rPr>
          <w:fldChar w:fldCharType="separate"/>
        </w:r>
        <w:r w:rsidR="00F21A88">
          <w:rPr>
            <w:noProof/>
            <w:webHidden/>
          </w:rPr>
          <w:t>178</w:t>
        </w:r>
        <w:r>
          <w:rPr>
            <w:noProof/>
            <w:webHidden/>
          </w:rPr>
          <w:fldChar w:fldCharType="end"/>
        </w:r>
      </w:hyperlink>
    </w:p>
    <w:p w14:paraId="79617156" w14:textId="08CD92DD" w:rsidR="005007C3" w:rsidRDefault="005007C3">
      <w:pPr>
        <w:pStyle w:val="TOC1"/>
        <w:rPr>
          <w:rFonts w:eastAsiaTheme="minorEastAsia"/>
          <w:noProof/>
          <w:kern w:val="2"/>
          <w:sz w:val="24"/>
          <w:szCs w:val="24"/>
          <w:lang w:eastAsia="en-AU"/>
          <w14:ligatures w14:val="standardContextual"/>
        </w:rPr>
      </w:pPr>
      <w:hyperlink w:anchor="_Toc215745536" w:history="1">
        <w:r w:rsidRPr="00191602">
          <w:rPr>
            <w:rStyle w:val="Hyperlink"/>
            <w:noProof/>
          </w:rPr>
          <w:t>4 April 2025</w:t>
        </w:r>
        <w:r>
          <w:rPr>
            <w:noProof/>
            <w:webHidden/>
          </w:rPr>
          <w:tab/>
        </w:r>
        <w:r>
          <w:rPr>
            <w:noProof/>
            <w:webHidden/>
          </w:rPr>
          <w:fldChar w:fldCharType="begin"/>
        </w:r>
        <w:r>
          <w:rPr>
            <w:noProof/>
            <w:webHidden/>
          </w:rPr>
          <w:instrText xml:space="preserve"> PAGEREF _Toc215745536 \h </w:instrText>
        </w:r>
        <w:r>
          <w:rPr>
            <w:noProof/>
            <w:webHidden/>
          </w:rPr>
        </w:r>
        <w:r>
          <w:rPr>
            <w:noProof/>
            <w:webHidden/>
          </w:rPr>
          <w:fldChar w:fldCharType="separate"/>
        </w:r>
        <w:r w:rsidR="00F21A88">
          <w:rPr>
            <w:noProof/>
            <w:webHidden/>
          </w:rPr>
          <w:t>180</w:t>
        </w:r>
        <w:r>
          <w:rPr>
            <w:noProof/>
            <w:webHidden/>
          </w:rPr>
          <w:fldChar w:fldCharType="end"/>
        </w:r>
      </w:hyperlink>
    </w:p>
    <w:p w14:paraId="2A45DDB7" w14:textId="66793D5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37" w:history="1">
        <w:r w:rsidRPr="00191602">
          <w:rPr>
            <w:rStyle w:val="Hyperlink"/>
            <w:bCs/>
            <w:noProof/>
          </w:rPr>
          <w:t>NSW floods: CCS period of emergency declared</w:t>
        </w:r>
        <w:r>
          <w:rPr>
            <w:noProof/>
            <w:webHidden/>
          </w:rPr>
          <w:tab/>
        </w:r>
        <w:r>
          <w:rPr>
            <w:noProof/>
            <w:webHidden/>
          </w:rPr>
          <w:fldChar w:fldCharType="begin"/>
        </w:r>
        <w:r>
          <w:rPr>
            <w:noProof/>
            <w:webHidden/>
          </w:rPr>
          <w:instrText xml:space="preserve"> PAGEREF _Toc215745537 \h </w:instrText>
        </w:r>
        <w:r>
          <w:rPr>
            <w:noProof/>
            <w:webHidden/>
          </w:rPr>
        </w:r>
        <w:r>
          <w:rPr>
            <w:noProof/>
            <w:webHidden/>
          </w:rPr>
          <w:fldChar w:fldCharType="separate"/>
        </w:r>
        <w:r w:rsidR="00F21A88">
          <w:rPr>
            <w:noProof/>
            <w:webHidden/>
          </w:rPr>
          <w:t>180</w:t>
        </w:r>
        <w:r>
          <w:rPr>
            <w:noProof/>
            <w:webHidden/>
          </w:rPr>
          <w:fldChar w:fldCharType="end"/>
        </w:r>
      </w:hyperlink>
    </w:p>
    <w:p w14:paraId="5557777E" w14:textId="263A2A9D" w:rsidR="005007C3" w:rsidRDefault="005007C3">
      <w:pPr>
        <w:pStyle w:val="TOC1"/>
        <w:rPr>
          <w:rFonts w:eastAsiaTheme="minorEastAsia"/>
          <w:noProof/>
          <w:kern w:val="2"/>
          <w:sz w:val="24"/>
          <w:szCs w:val="24"/>
          <w:lang w:eastAsia="en-AU"/>
          <w14:ligatures w14:val="standardContextual"/>
        </w:rPr>
      </w:pPr>
      <w:hyperlink w:anchor="_Toc215745538" w:history="1">
        <w:r w:rsidRPr="00191602">
          <w:rPr>
            <w:rStyle w:val="Hyperlink"/>
            <w:noProof/>
          </w:rPr>
          <w:t>2 April 2025</w:t>
        </w:r>
        <w:r>
          <w:rPr>
            <w:noProof/>
            <w:webHidden/>
          </w:rPr>
          <w:tab/>
        </w:r>
        <w:r>
          <w:rPr>
            <w:noProof/>
            <w:webHidden/>
          </w:rPr>
          <w:fldChar w:fldCharType="begin"/>
        </w:r>
        <w:r>
          <w:rPr>
            <w:noProof/>
            <w:webHidden/>
          </w:rPr>
          <w:instrText xml:space="preserve"> PAGEREF _Toc215745538 \h </w:instrText>
        </w:r>
        <w:r>
          <w:rPr>
            <w:noProof/>
            <w:webHidden/>
          </w:rPr>
        </w:r>
        <w:r>
          <w:rPr>
            <w:noProof/>
            <w:webHidden/>
          </w:rPr>
          <w:fldChar w:fldCharType="separate"/>
        </w:r>
        <w:r w:rsidR="00F21A88">
          <w:rPr>
            <w:noProof/>
            <w:webHidden/>
          </w:rPr>
          <w:t>182</w:t>
        </w:r>
        <w:r>
          <w:rPr>
            <w:noProof/>
            <w:webHidden/>
          </w:rPr>
          <w:fldChar w:fldCharType="end"/>
        </w:r>
      </w:hyperlink>
    </w:p>
    <w:p w14:paraId="178FF797" w14:textId="26249623"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39"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_Toc215745539 \h </w:instrText>
        </w:r>
        <w:r>
          <w:rPr>
            <w:noProof/>
            <w:webHidden/>
          </w:rPr>
        </w:r>
        <w:r>
          <w:rPr>
            <w:noProof/>
            <w:webHidden/>
          </w:rPr>
          <w:fldChar w:fldCharType="separate"/>
        </w:r>
        <w:r w:rsidR="00F21A88">
          <w:rPr>
            <w:noProof/>
            <w:webHidden/>
          </w:rPr>
          <w:t>182</w:t>
        </w:r>
        <w:r>
          <w:rPr>
            <w:noProof/>
            <w:webHidden/>
          </w:rPr>
          <w:fldChar w:fldCharType="end"/>
        </w:r>
      </w:hyperlink>
    </w:p>
    <w:p w14:paraId="091A1508" w14:textId="7EBFA2A3"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40" w:history="1">
        <w:r w:rsidRPr="00191602">
          <w:rPr>
            <w:rStyle w:val="Hyperlink"/>
            <w:noProof/>
          </w:rPr>
          <w:t>Sector spotlight</w:t>
        </w:r>
        <w:r>
          <w:rPr>
            <w:noProof/>
            <w:webHidden/>
          </w:rPr>
          <w:tab/>
        </w:r>
        <w:r>
          <w:rPr>
            <w:noProof/>
            <w:webHidden/>
          </w:rPr>
          <w:fldChar w:fldCharType="begin"/>
        </w:r>
        <w:r>
          <w:rPr>
            <w:noProof/>
            <w:webHidden/>
          </w:rPr>
          <w:instrText xml:space="preserve"> PAGEREF _Toc215745540 \h </w:instrText>
        </w:r>
        <w:r>
          <w:rPr>
            <w:noProof/>
            <w:webHidden/>
          </w:rPr>
        </w:r>
        <w:r>
          <w:rPr>
            <w:noProof/>
            <w:webHidden/>
          </w:rPr>
          <w:fldChar w:fldCharType="separate"/>
        </w:r>
        <w:r w:rsidR="00F21A88">
          <w:rPr>
            <w:noProof/>
            <w:webHidden/>
          </w:rPr>
          <w:t>184</w:t>
        </w:r>
        <w:r>
          <w:rPr>
            <w:noProof/>
            <w:webHidden/>
          </w:rPr>
          <w:fldChar w:fldCharType="end"/>
        </w:r>
      </w:hyperlink>
    </w:p>
    <w:p w14:paraId="48A577B9" w14:textId="5FBD8A9A"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41" w:history="1">
        <w:r w:rsidRPr="00191602">
          <w:rPr>
            <w:rStyle w:val="Hyperlink"/>
            <w:noProof/>
          </w:rPr>
          <w:t>Facts from FAL</w:t>
        </w:r>
        <w:r>
          <w:rPr>
            <w:noProof/>
            <w:webHidden/>
          </w:rPr>
          <w:tab/>
        </w:r>
        <w:r>
          <w:rPr>
            <w:noProof/>
            <w:webHidden/>
          </w:rPr>
          <w:fldChar w:fldCharType="begin"/>
        </w:r>
        <w:r>
          <w:rPr>
            <w:noProof/>
            <w:webHidden/>
          </w:rPr>
          <w:instrText xml:space="preserve"> PAGEREF _Toc215745541 \h </w:instrText>
        </w:r>
        <w:r>
          <w:rPr>
            <w:noProof/>
            <w:webHidden/>
          </w:rPr>
        </w:r>
        <w:r>
          <w:rPr>
            <w:noProof/>
            <w:webHidden/>
          </w:rPr>
          <w:fldChar w:fldCharType="separate"/>
        </w:r>
        <w:r w:rsidR="00F21A88">
          <w:rPr>
            <w:noProof/>
            <w:webHidden/>
          </w:rPr>
          <w:t>184</w:t>
        </w:r>
        <w:r>
          <w:rPr>
            <w:noProof/>
            <w:webHidden/>
          </w:rPr>
          <w:fldChar w:fldCharType="end"/>
        </w:r>
      </w:hyperlink>
    </w:p>
    <w:p w14:paraId="0EEEC74E" w14:textId="623B0896"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42"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_Toc215745542 \h </w:instrText>
        </w:r>
        <w:r>
          <w:rPr>
            <w:noProof/>
            <w:webHidden/>
          </w:rPr>
        </w:r>
        <w:r>
          <w:rPr>
            <w:noProof/>
            <w:webHidden/>
          </w:rPr>
          <w:fldChar w:fldCharType="separate"/>
        </w:r>
        <w:r w:rsidR="00F21A88">
          <w:rPr>
            <w:noProof/>
            <w:webHidden/>
          </w:rPr>
          <w:t>185</w:t>
        </w:r>
        <w:r>
          <w:rPr>
            <w:noProof/>
            <w:webHidden/>
          </w:rPr>
          <w:fldChar w:fldCharType="end"/>
        </w:r>
      </w:hyperlink>
    </w:p>
    <w:p w14:paraId="7960BFAB" w14:textId="67CFBF30" w:rsidR="005007C3" w:rsidRDefault="005007C3">
      <w:pPr>
        <w:pStyle w:val="TOC1"/>
        <w:rPr>
          <w:rFonts w:eastAsiaTheme="minorEastAsia"/>
          <w:noProof/>
          <w:kern w:val="2"/>
          <w:sz w:val="24"/>
          <w:szCs w:val="24"/>
          <w:lang w:eastAsia="en-AU"/>
          <w14:ligatures w14:val="standardContextual"/>
        </w:rPr>
      </w:pPr>
      <w:hyperlink w:anchor="_Toc215745543" w:history="1">
        <w:r w:rsidRPr="00191602">
          <w:rPr>
            <w:rStyle w:val="Hyperlink"/>
            <w:noProof/>
          </w:rPr>
          <w:t>1 April 2025</w:t>
        </w:r>
        <w:r>
          <w:rPr>
            <w:noProof/>
            <w:webHidden/>
          </w:rPr>
          <w:tab/>
        </w:r>
        <w:r>
          <w:rPr>
            <w:noProof/>
            <w:webHidden/>
          </w:rPr>
          <w:fldChar w:fldCharType="begin"/>
        </w:r>
        <w:r>
          <w:rPr>
            <w:noProof/>
            <w:webHidden/>
          </w:rPr>
          <w:instrText xml:space="preserve"> PAGEREF _Toc215745543 \h </w:instrText>
        </w:r>
        <w:r>
          <w:rPr>
            <w:noProof/>
            <w:webHidden/>
          </w:rPr>
        </w:r>
        <w:r>
          <w:rPr>
            <w:noProof/>
            <w:webHidden/>
          </w:rPr>
          <w:fldChar w:fldCharType="separate"/>
        </w:r>
        <w:r w:rsidR="00F21A88">
          <w:rPr>
            <w:noProof/>
            <w:webHidden/>
          </w:rPr>
          <w:t>187</w:t>
        </w:r>
        <w:r>
          <w:rPr>
            <w:noProof/>
            <w:webHidden/>
          </w:rPr>
          <w:fldChar w:fldCharType="end"/>
        </w:r>
      </w:hyperlink>
    </w:p>
    <w:p w14:paraId="0FA5F624" w14:textId="520C9E54"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44" w:history="1">
        <w:r w:rsidRPr="00191602">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_Toc215745544 \h </w:instrText>
        </w:r>
        <w:r>
          <w:rPr>
            <w:noProof/>
            <w:webHidden/>
          </w:rPr>
        </w:r>
        <w:r>
          <w:rPr>
            <w:noProof/>
            <w:webHidden/>
          </w:rPr>
          <w:fldChar w:fldCharType="separate"/>
        </w:r>
        <w:r w:rsidR="00F21A88">
          <w:rPr>
            <w:noProof/>
            <w:webHidden/>
          </w:rPr>
          <w:t>187</w:t>
        </w:r>
        <w:r>
          <w:rPr>
            <w:noProof/>
            <w:webHidden/>
          </w:rPr>
          <w:fldChar w:fldCharType="end"/>
        </w:r>
      </w:hyperlink>
    </w:p>
    <w:p w14:paraId="6CE06FA8" w14:textId="5B6331C0" w:rsidR="005007C3" w:rsidRDefault="005007C3">
      <w:pPr>
        <w:pStyle w:val="TOC1"/>
        <w:rPr>
          <w:rFonts w:eastAsiaTheme="minorEastAsia"/>
          <w:noProof/>
          <w:kern w:val="2"/>
          <w:sz w:val="24"/>
          <w:szCs w:val="24"/>
          <w:lang w:eastAsia="en-AU"/>
          <w14:ligatures w14:val="standardContextual"/>
        </w:rPr>
      </w:pPr>
      <w:hyperlink w:anchor="_Toc215745545" w:history="1">
        <w:r w:rsidRPr="00191602">
          <w:rPr>
            <w:rStyle w:val="Hyperlink"/>
            <w:noProof/>
          </w:rPr>
          <w:t>31 March 2025</w:t>
        </w:r>
        <w:r>
          <w:rPr>
            <w:noProof/>
            <w:webHidden/>
          </w:rPr>
          <w:tab/>
        </w:r>
        <w:r>
          <w:rPr>
            <w:noProof/>
            <w:webHidden/>
          </w:rPr>
          <w:fldChar w:fldCharType="begin"/>
        </w:r>
        <w:r>
          <w:rPr>
            <w:noProof/>
            <w:webHidden/>
          </w:rPr>
          <w:instrText xml:space="preserve"> PAGEREF _Toc215745545 \h </w:instrText>
        </w:r>
        <w:r>
          <w:rPr>
            <w:noProof/>
            <w:webHidden/>
          </w:rPr>
        </w:r>
        <w:r>
          <w:rPr>
            <w:noProof/>
            <w:webHidden/>
          </w:rPr>
          <w:fldChar w:fldCharType="separate"/>
        </w:r>
        <w:r w:rsidR="00F21A88">
          <w:rPr>
            <w:noProof/>
            <w:webHidden/>
          </w:rPr>
          <w:t>189</w:t>
        </w:r>
        <w:r>
          <w:rPr>
            <w:noProof/>
            <w:webHidden/>
          </w:rPr>
          <w:fldChar w:fldCharType="end"/>
        </w:r>
      </w:hyperlink>
    </w:p>
    <w:p w14:paraId="79288327" w14:textId="35576715"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46" w:history="1">
        <w:r w:rsidRPr="00191602">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_Toc215745546 \h </w:instrText>
        </w:r>
        <w:r>
          <w:rPr>
            <w:noProof/>
            <w:webHidden/>
          </w:rPr>
        </w:r>
        <w:r>
          <w:rPr>
            <w:noProof/>
            <w:webHidden/>
          </w:rPr>
          <w:fldChar w:fldCharType="separate"/>
        </w:r>
        <w:r w:rsidR="00F21A88">
          <w:rPr>
            <w:noProof/>
            <w:webHidden/>
          </w:rPr>
          <w:t>189</w:t>
        </w:r>
        <w:r>
          <w:rPr>
            <w:noProof/>
            <w:webHidden/>
          </w:rPr>
          <w:fldChar w:fldCharType="end"/>
        </w:r>
      </w:hyperlink>
    </w:p>
    <w:p w14:paraId="223C6A94" w14:textId="12BDE065" w:rsidR="005007C3" w:rsidRDefault="005007C3">
      <w:pPr>
        <w:pStyle w:val="TOC1"/>
        <w:rPr>
          <w:rFonts w:eastAsiaTheme="minorEastAsia"/>
          <w:noProof/>
          <w:kern w:val="2"/>
          <w:sz w:val="24"/>
          <w:szCs w:val="24"/>
          <w:lang w:eastAsia="en-AU"/>
          <w14:ligatures w14:val="standardContextual"/>
        </w:rPr>
      </w:pPr>
      <w:hyperlink w:anchor="_Toc215745547" w:history="1">
        <w:r w:rsidRPr="00191602">
          <w:rPr>
            <w:rStyle w:val="Hyperlink"/>
            <w:noProof/>
          </w:rPr>
          <w:t>28 March 2025</w:t>
        </w:r>
        <w:r>
          <w:rPr>
            <w:noProof/>
            <w:webHidden/>
          </w:rPr>
          <w:tab/>
        </w:r>
        <w:r>
          <w:rPr>
            <w:noProof/>
            <w:webHidden/>
          </w:rPr>
          <w:fldChar w:fldCharType="begin"/>
        </w:r>
        <w:r>
          <w:rPr>
            <w:noProof/>
            <w:webHidden/>
          </w:rPr>
          <w:instrText xml:space="preserve"> PAGEREF _Toc215745547 \h </w:instrText>
        </w:r>
        <w:r>
          <w:rPr>
            <w:noProof/>
            <w:webHidden/>
          </w:rPr>
        </w:r>
        <w:r>
          <w:rPr>
            <w:noProof/>
            <w:webHidden/>
          </w:rPr>
          <w:fldChar w:fldCharType="separate"/>
        </w:r>
        <w:r w:rsidR="00F21A88">
          <w:rPr>
            <w:noProof/>
            <w:webHidden/>
          </w:rPr>
          <w:t>191</w:t>
        </w:r>
        <w:r>
          <w:rPr>
            <w:noProof/>
            <w:webHidden/>
          </w:rPr>
          <w:fldChar w:fldCharType="end"/>
        </w:r>
      </w:hyperlink>
    </w:p>
    <w:p w14:paraId="02D1698A" w14:textId="1F11F723"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48" w:history="1">
        <w:r w:rsidRPr="00191602">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_Toc215745548 \h </w:instrText>
        </w:r>
        <w:r>
          <w:rPr>
            <w:noProof/>
            <w:webHidden/>
          </w:rPr>
        </w:r>
        <w:r>
          <w:rPr>
            <w:noProof/>
            <w:webHidden/>
          </w:rPr>
          <w:fldChar w:fldCharType="separate"/>
        </w:r>
        <w:r w:rsidR="00F21A88">
          <w:rPr>
            <w:noProof/>
            <w:webHidden/>
          </w:rPr>
          <w:t>191</w:t>
        </w:r>
        <w:r>
          <w:rPr>
            <w:noProof/>
            <w:webHidden/>
          </w:rPr>
          <w:fldChar w:fldCharType="end"/>
        </w:r>
      </w:hyperlink>
    </w:p>
    <w:p w14:paraId="36CA8855" w14:textId="0BCD048C" w:rsidR="005007C3" w:rsidRDefault="005007C3">
      <w:pPr>
        <w:pStyle w:val="TOC1"/>
        <w:rPr>
          <w:rFonts w:eastAsiaTheme="minorEastAsia"/>
          <w:noProof/>
          <w:kern w:val="2"/>
          <w:sz w:val="24"/>
          <w:szCs w:val="24"/>
          <w:lang w:eastAsia="en-AU"/>
          <w14:ligatures w14:val="standardContextual"/>
        </w:rPr>
      </w:pPr>
      <w:hyperlink w:anchor="_Toc215745549" w:history="1">
        <w:r w:rsidRPr="00191602">
          <w:rPr>
            <w:rStyle w:val="Hyperlink"/>
            <w:noProof/>
          </w:rPr>
          <w:t>26 March 2025</w:t>
        </w:r>
        <w:r>
          <w:rPr>
            <w:noProof/>
            <w:webHidden/>
          </w:rPr>
          <w:tab/>
        </w:r>
        <w:r>
          <w:rPr>
            <w:noProof/>
            <w:webHidden/>
          </w:rPr>
          <w:fldChar w:fldCharType="begin"/>
        </w:r>
        <w:r>
          <w:rPr>
            <w:noProof/>
            <w:webHidden/>
          </w:rPr>
          <w:instrText xml:space="preserve"> PAGEREF _Toc215745549 \h </w:instrText>
        </w:r>
        <w:r>
          <w:rPr>
            <w:noProof/>
            <w:webHidden/>
          </w:rPr>
        </w:r>
        <w:r>
          <w:rPr>
            <w:noProof/>
            <w:webHidden/>
          </w:rPr>
          <w:fldChar w:fldCharType="separate"/>
        </w:r>
        <w:r w:rsidR="00F21A88">
          <w:rPr>
            <w:noProof/>
            <w:webHidden/>
          </w:rPr>
          <w:t>193</w:t>
        </w:r>
        <w:r>
          <w:rPr>
            <w:noProof/>
            <w:webHidden/>
          </w:rPr>
          <w:fldChar w:fldCharType="end"/>
        </w:r>
      </w:hyperlink>
    </w:p>
    <w:p w14:paraId="12DCFD60" w14:textId="1066E25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50"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_Toc215745550 \h </w:instrText>
        </w:r>
        <w:r>
          <w:rPr>
            <w:noProof/>
            <w:webHidden/>
          </w:rPr>
        </w:r>
        <w:r>
          <w:rPr>
            <w:noProof/>
            <w:webHidden/>
          </w:rPr>
          <w:fldChar w:fldCharType="separate"/>
        </w:r>
        <w:r w:rsidR="00F21A88">
          <w:rPr>
            <w:noProof/>
            <w:webHidden/>
          </w:rPr>
          <w:t>193</w:t>
        </w:r>
        <w:r>
          <w:rPr>
            <w:noProof/>
            <w:webHidden/>
          </w:rPr>
          <w:fldChar w:fldCharType="end"/>
        </w:r>
      </w:hyperlink>
    </w:p>
    <w:p w14:paraId="42F103D9" w14:textId="173018D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51" w:history="1">
        <w:r w:rsidRPr="00191602">
          <w:rPr>
            <w:rStyle w:val="Hyperlink"/>
            <w:noProof/>
          </w:rPr>
          <w:t>Sector spotlight</w:t>
        </w:r>
        <w:r>
          <w:rPr>
            <w:noProof/>
            <w:webHidden/>
          </w:rPr>
          <w:tab/>
        </w:r>
        <w:r>
          <w:rPr>
            <w:noProof/>
            <w:webHidden/>
          </w:rPr>
          <w:fldChar w:fldCharType="begin"/>
        </w:r>
        <w:r>
          <w:rPr>
            <w:noProof/>
            <w:webHidden/>
          </w:rPr>
          <w:instrText xml:space="preserve"> PAGEREF _Toc215745551 \h </w:instrText>
        </w:r>
        <w:r>
          <w:rPr>
            <w:noProof/>
            <w:webHidden/>
          </w:rPr>
        </w:r>
        <w:r>
          <w:rPr>
            <w:noProof/>
            <w:webHidden/>
          </w:rPr>
          <w:fldChar w:fldCharType="separate"/>
        </w:r>
        <w:r w:rsidR="00F21A88">
          <w:rPr>
            <w:noProof/>
            <w:webHidden/>
          </w:rPr>
          <w:t>195</w:t>
        </w:r>
        <w:r>
          <w:rPr>
            <w:noProof/>
            <w:webHidden/>
          </w:rPr>
          <w:fldChar w:fldCharType="end"/>
        </w:r>
      </w:hyperlink>
    </w:p>
    <w:p w14:paraId="332D699C" w14:textId="6E5FB2A7"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52" w:history="1">
        <w:r w:rsidRPr="00191602">
          <w:rPr>
            <w:rStyle w:val="Hyperlink"/>
            <w:noProof/>
          </w:rPr>
          <w:t>Facts from FAL</w:t>
        </w:r>
        <w:r>
          <w:rPr>
            <w:noProof/>
            <w:webHidden/>
          </w:rPr>
          <w:tab/>
        </w:r>
        <w:r>
          <w:rPr>
            <w:noProof/>
            <w:webHidden/>
          </w:rPr>
          <w:fldChar w:fldCharType="begin"/>
        </w:r>
        <w:r>
          <w:rPr>
            <w:noProof/>
            <w:webHidden/>
          </w:rPr>
          <w:instrText xml:space="preserve"> PAGEREF _Toc215745552 \h </w:instrText>
        </w:r>
        <w:r>
          <w:rPr>
            <w:noProof/>
            <w:webHidden/>
          </w:rPr>
        </w:r>
        <w:r>
          <w:rPr>
            <w:noProof/>
            <w:webHidden/>
          </w:rPr>
          <w:fldChar w:fldCharType="separate"/>
        </w:r>
        <w:r w:rsidR="00F21A88">
          <w:rPr>
            <w:noProof/>
            <w:webHidden/>
          </w:rPr>
          <w:t>195</w:t>
        </w:r>
        <w:r>
          <w:rPr>
            <w:noProof/>
            <w:webHidden/>
          </w:rPr>
          <w:fldChar w:fldCharType="end"/>
        </w:r>
      </w:hyperlink>
    </w:p>
    <w:p w14:paraId="70394DFA" w14:textId="39A03612"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53"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_Toc215745553 \h </w:instrText>
        </w:r>
        <w:r>
          <w:rPr>
            <w:noProof/>
            <w:webHidden/>
          </w:rPr>
        </w:r>
        <w:r>
          <w:rPr>
            <w:noProof/>
            <w:webHidden/>
          </w:rPr>
          <w:fldChar w:fldCharType="separate"/>
        </w:r>
        <w:r w:rsidR="00F21A88">
          <w:rPr>
            <w:noProof/>
            <w:webHidden/>
          </w:rPr>
          <w:t>196</w:t>
        </w:r>
        <w:r>
          <w:rPr>
            <w:noProof/>
            <w:webHidden/>
          </w:rPr>
          <w:fldChar w:fldCharType="end"/>
        </w:r>
      </w:hyperlink>
    </w:p>
    <w:p w14:paraId="61715486" w14:textId="0EA4C340" w:rsidR="005007C3" w:rsidRDefault="005007C3">
      <w:pPr>
        <w:pStyle w:val="TOC1"/>
        <w:rPr>
          <w:rFonts w:eastAsiaTheme="minorEastAsia"/>
          <w:noProof/>
          <w:kern w:val="2"/>
          <w:sz w:val="24"/>
          <w:szCs w:val="24"/>
          <w:lang w:eastAsia="en-AU"/>
          <w14:ligatures w14:val="standardContextual"/>
        </w:rPr>
      </w:pPr>
      <w:hyperlink w:anchor="_Toc215745554" w:history="1">
        <w:r w:rsidRPr="00191602">
          <w:rPr>
            <w:rStyle w:val="Hyperlink"/>
            <w:noProof/>
          </w:rPr>
          <w:t>21 March 2025</w:t>
        </w:r>
        <w:r>
          <w:rPr>
            <w:noProof/>
            <w:webHidden/>
          </w:rPr>
          <w:tab/>
        </w:r>
        <w:r>
          <w:rPr>
            <w:noProof/>
            <w:webHidden/>
          </w:rPr>
          <w:fldChar w:fldCharType="begin"/>
        </w:r>
        <w:r>
          <w:rPr>
            <w:noProof/>
            <w:webHidden/>
          </w:rPr>
          <w:instrText xml:space="preserve"> PAGEREF _Toc215745554 \h </w:instrText>
        </w:r>
        <w:r>
          <w:rPr>
            <w:noProof/>
            <w:webHidden/>
          </w:rPr>
        </w:r>
        <w:r>
          <w:rPr>
            <w:noProof/>
            <w:webHidden/>
          </w:rPr>
          <w:fldChar w:fldCharType="separate"/>
        </w:r>
        <w:r w:rsidR="00F21A88">
          <w:rPr>
            <w:noProof/>
            <w:webHidden/>
          </w:rPr>
          <w:t>198</w:t>
        </w:r>
        <w:r>
          <w:rPr>
            <w:noProof/>
            <w:webHidden/>
          </w:rPr>
          <w:fldChar w:fldCharType="end"/>
        </w:r>
      </w:hyperlink>
    </w:p>
    <w:p w14:paraId="53C47750" w14:textId="63047D8F"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55" w:history="1">
        <w:r w:rsidRPr="00191602">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_Toc215745555 \h </w:instrText>
        </w:r>
        <w:r>
          <w:rPr>
            <w:noProof/>
            <w:webHidden/>
          </w:rPr>
        </w:r>
        <w:r>
          <w:rPr>
            <w:noProof/>
            <w:webHidden/>
          </w:rPr>
          <w:fldChar w:fldCharType="separate"/>
        </w:r>
        <w:r w:rsidR="00F21A88">
          <w:rPr>
            <w:noProof/>
            <w:webHidden/>
          </w:rPr>
          <w:t>198</w:t>
        </w:r>
        <w:r>
          <w:rPr>
            <w:noProof/>
            <w:webHidden/>
          </w:rPr>
          <w:fldChar w:fldCharType="end"/>
        </w:r>
      </w:hyperlink>
    </w:p>
    <w:p w14:paraId="332221B6" w14:textId="5FB89E63" w:rsidR="005007C3" w:rsidRDefault="005007C3">
      <w:pPr>
        <w:pStyle w:val="TOC1"/>
        <w:rPr>
          <w:rFonts w:eastAsiaTheme="minorEastAsia"/>
          <w:noProof/>
          <w:kern w:val="2"/>
          <w:sz w:val="24"/>
          <w:szCs w:val="24"/>
          <w:lang w:eastAsia="en-AU"/>
          <w14:ligatures w14:val="standardContextual"/>
        </w:rPr>
      </w:pPr>
      <w:hyperlink w:anchor="_Toc215745556" w:history="1">
        <w:r w:rsidRPr="00191602">
          <w:rPr>
            <w:rStyle w:val="Hyperlink"/>
            <w:noProof/>
          </w:rPr>
          <w:t>20 March 2025</w:t>
        </w:r>
        <w:r>
          <w:rPr>
            <w:noProof/>
            <w:webHidden/>
          </w:rPr>
          <w:tab/>
        </w:r>
        <w:r>
          <w:rPr>
            <w:noProof/>
            <w:webHidden/>
          </w:rPr>
          <w:fldChar w:fldCharType="begin"/>
        </w:r>
        <w:r>
          <w:rPr>
            <w:noProof/>
            <w:webHidden/>
          </w:rPr>
          <w:instrText xml:space="preserve"> PAGEREF _Toc215745556 \h </w:instrText>
        </w:r>
        <w:r>
          <w:rPr>
            <w:noProof/>
            <w:webHidden/>
          </w:rPr>
        </w:r>
        <w:r>
          <w:rPr>
            <w:noProof/>
            <w:webHidden/>
          </w:rPr>
          <w:fldChar w:fldCharType="separate"/>
        </w:r>
        <w:r w:rsidR="00F21A88">
          <w:rPr>
            <w:noProof/>
            <w:webHidden/>
          </w:rPr>
          <w:t>201</w:t>
        </w:r>
        <w:r>
          <w:rPr>
            <w:noProof/>
            <w:webHidden/>
          </w:rPr>
          <w:fldChar w:fldCharType="end"/>
        </w:r>
      </w:hyperlink>
    </w:p>
    <w:p w14:paraId="3F74214D" w14:textId="6B5A7D2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57" w:history="1">
        <w:r w:rsidRPr="00191602">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_Toc215745557 \h </w:instrText>
        </w:r>
        <w:r>
          <w:rPr>
            <w:noProof/>
            <w:webHidden/>
          </w:rPr>
        </w:r>
        <w:r>
          <w:rPr>
            <w:noProof/>
            <w:webHidden/>
          </w:rPr>
          <w:fldChar w:fldCharType="separate"/>
        </w:r>
        <w:r w:rsidR="00F21A88">
          <w:rPr>
            <w:noProof/>
            <w:webHidden/>
          </w:rPr>
          <w:t>201</w:t>
        </w:r>
        <w:r>
          <w:rPr>
            <w:noProof/>
            <w:webHidden/>
          </w:rPr>
          <w:fldChar w:fldCharType="end"/>
        </w:r>
      </w:hyperlink>
    </w:p>
    <w:p w14:paraId="652E6D2C" w14:textId="72E07AE4" w:rsidR="005007C3" w:rsidRDefault="005007C3">
      <w:pPr>
        <w:pStyle w:val="TOC1"/>
        <w:rPr>
          <w:rFonts w:eastAsiaTheme="minorEastAsia"/>
          <w:noProof/>
          <w:kern w:val="2"/>
          <w:sz w:val="24"/>
          <w:szCs w:val="24"/>
          <w:lang w:eastAsia="en-AU"/>
          <w14:ligatures w14:val="standardContextual"/>
        </w:rPr>
      </w:pPr>
      <w:hyperlink w:anchor="_Toc215745558" w:history="1">
        <w:r w:rsidRPr="00191602">
          <w:rPr>
            <w:rStyle w:val="Hyperlink"/>
            <w:noProof/>
          </w:rPr>
          <w:t>19 March 2025</w:t>
        </w:r>
        <w:r>
          <w:rPr>
            <w:noProof/>
            <w:webHidden/>
          </w:rPr>
          <w:tab/>
        </w:r>
        <w:r>
          <w:rPr>
            <w:noProof/>
            <w:webHidden/>
          </w:rPr>
          <w:fldChar w:fldCharType="begin"/>
        </w:r>
        <w:r>
          <w:rPr>
            <w:noProof/>
            <w:webHidden/>
          </w:rPr>
          <w:instrText xml:space="preserve"> PAGEREF _Toc215745558 \h </w:instrText>
        </w:r>
        <w:r>
          <w:rPr>
            <w:noProof/>
            <w:webHidden/>
          </w:rPr>
        </w:r>
        <w:r>
          <w:rPr>
            <w:noProof/>
            <w:webHidden/>
          </w:rPr>
          <w:fldChar w:fldCharType="separate"/>
        </w:r>
        <w:r w:rsidR="00F21A88">
          <w:rPr>
            <w:noProof/>
            <w:webHidden/>
          </w:rPr>
          <w:t>203</w:t>
        </w:r>
        <w:r>
          <w:rPr>
            <w:noProof/>
            <w:webHidden/>
          </w:rPr>
          <w:fldChar w:fldCharType="end"/>
        </w:r>
      </w:hyperlink>
    </w:p>
    <w:p w14:paraId="411F27E5" w14:textId="6CD919C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59"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_Toc215745559 \h </w:instrText>
        </w:r>
        <w:r>
          <w:rPr>
            <w:noProof/>
            <w:webHidden/>
          </w:rPr>
        </w:r>
        <w:r>
          <w:rPr>
            <w:noProof/>
            <w:webHidden/>
          </w:rPr>
          <w:fldChar w:fldCharType="separate"/>
        </w:r>
        <w:r w:rsidR="00F21A88">
          <w:rPr>
            <w:noProof/>
            <w:webHidden/>
          </w:rPr>
          <w:t>203</w:t>
        </w:r>
        <w:r>
          <w:rPr>
            <w:noProof/>
            <w:webHidden/>
          </w:rPr>
          <w:fldChar w:fldCharType="end"/>
        </w:r>
      </w:hyperlink>
    </w:p>
    <w:p w14:paraId="634A6025" w14:textId="137C9DD5"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60" w:history="1">
        <w:r w:rsidRPr="00191602">
          <w:rPr>
            <w:rStyle w:val="Hyperlink"/>
            <w:noProof/>
          </w:rPr>
          <w:t>Sector spotlight</w:t>
        </w:r>
        <w:r>
          <w:rPr>
            <w:noProof/>
            <w:webHidden/>
          </w:rPr>
          <w:tab/>
        </w:r>
        <w:r>
          <w:rPr>
            <w:noProof/>
            <w:webHidden/>
          </w:rPr>
          <w:fldChar w:fldCharType="begin"/>
        </w:r>
        <w:r>
          <w:rPr>
            <w:noProof/>
            <w:webHidden/>
          </w:rPr>
          <w:instrText xml:space="preserve"> PAGEREF _Toc215745560 \h </w:instrText>
        </w:r>
        <w:r>
          <w:rPr>
            <w:noProof/>
            <w:webHidden/>
          </w:rPr>
        </w:r>
        <w:r>
          <w:rPr>
            <w:noProof/>
            <w:webHidden/>
          </w:rPr>
          <w:fldChar w:fldCharType="separate"/>
        </w:r>
        <w:r w:rsidR="00F21A88">
          <w:rPr>
            <w:noProof/>
            <w:webHidden/>
          </w:rPr>
          <w:t>204</w:t>
        </w:r>
        <w:r>
          <w:rPr>
            <w:noProof/>
            <w:webHidden/>
          </w:rPr>
          <w:fldChar w:fldCharType="end"/>
        </w:r>
      </w:hyperlink>
    </w:p>
    <w:p w14:paraId="3757511F" w14:textId="0CC4C9A2"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61" w:history="1">
        <w:r w:rsidRPr="00191602">
          <w:rPr>
            <w:rStyle w:val="Hyperlink"/>
            <w:noProof/>
          </w:rPr>
          <w:t>Facts from FAL</w:t>
        </w:r>
        <w:r>
          <w:rPr>
            <w:noProof/>
            <w:webHidden/>
          </w:rPr>
          <w:tab/>
        </w:r>
        <w:r>
          <w:rPr>
            <w:noProof/>
            <w:webHidden/>
          </w:rPr>
          <w:fldChar w:fldCharType="begin"/>
        </w:r>
        <w:r>
          <w:rPr>
            <w:noProof/>
            <w:webHidden/>
          </w:rPr>
          <w:instrText xml:space="preserve"> PAGEREF _Toc215745561 \h </w:instrText>
        </w:r>
        <w:r>
          <w:rPr>
            <w:noProof/>
            <w:webHidden/>
          </w:rPr>
        </w:r>
        <w:r>
          <w:rPr>
            <w:noProof/>
            <w:webHidden/>
          </w:rPr>
          <w:fldChar w:fldCharType="separate"/>
        </w:r>
        <w:r w:rsidR="00F21A88">
          <w:rPr>
            <w:noProof/>
            <w:webHidden/>
          </w:rPr>
          <w:t>204</w:t>
        </w:r>
        <w:r>
          <w:rPr>
            <w:noProof/>
            <w:webHidden/>
          </w:rPr>
          <w:fldChar w:fldCharType="end"/>
        </w:r>
      </w:hyperlink>
    </w:p>
    <w:p w14:paraId="2BCFD865" w14:textId="3DEC4443"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62"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_Toc215745562 \h </w:instrText>
        </w:r>
        <w:r>
          <w:rPr>
            <w:noProof/>
            <w:webHidden/>
          </w:rPr>
        </w:r>
        <w:r>
          <w:rPr>
            <w:noProof/>
            <w:webHidden/>
          </w:rPr>
          <w:fldChar w:fldCharType="separate"/>
        </w:r>
        <w:r w:rsidR="00F21A88">
          <w:rPr>
            <w:noProof/>
            <w:webHidden/>
          </w:rPr>
          <w:t>205</w:t>
        </w:r>
        <w:r>
          <w:rPr>
            <w:noProof/>
            <w:webHidden/>
          </w:rPr>
          <w:fldChar w:fldCharType="end"/>
        </w:r>
      </w:hyperlink>
    </w:p>
    <w:p w14:paraId="5FAD7521" w14:textId="1EF80525" w:rsidR="005007C3" w:rsidRDefault="005007C3">
      <w:pPr>
        <w:pStyle w:val="TOC1"/>
        <w:rPr>
          <w:rFonts w:eastAsiaTheme="minorEastAsia"/>
          <w:noProof/>
          <w:kern w:val="2"/>
          <w:sz w:val="24"/>
          <w:szCs w:val="24"/>
          <w:lang w:eastAsia="en-AU"/>
          <w14:ligatures w14:val="standardContextual"/>
        </w:rPr>
      </w:pPr>
      <w:hyperlink w:anchor="_Toc215745563" w:history="1">
        <w:r w:rsidRPr="00191602">
          <w:rPr>
            <w:rStyle w:val="Hyperlink"/>
            <w:noProof/>
          </w:rPr>
          <w:t>17 March 2025</w:t>
        </w:r>
        <w:r>
          <w:rPr>
            <w:noProof/>
            <w:webHidden/>
          </w:rPr>
          <w:tab/>
        </w:r>
        <w:r>
          <w:rPr>
            <w:noProof/>
            <w:webHidden/>
          </w:rPr>
          <w:fldChar w:fldCharType="begin"/>
        </w:r>
        <w:r>
          <w:rPr>
            <w:noProof/>
            <w:webHidden/>
          </w:rPr>
          <w:instrText xml:space="preserve"> PAGEREF _Toc215745563 \h </w:instrText>
        </w:r>
        <w:r>
          <w:rPr>
            <w:noProof/>
            <w:webHidden/>
          </w:rPr>
        </w:r>
        <w:r>
          <w:rPr>
            <w:noProof/>
            <w:webHidden/>
          </w:rPr>
          <w:fldChar w:fldCharType="separate"/>
        </w:r>
        <w:r w:rsidR="00F21A88">
          <w:rPr>
            <w:noProof/>
            <w:webHidden/>
          </w:rPr>
          <w:t>207</w:t>
        </w:r>
        <w:r>
          <w:rPr>
            <w:noProof/>
            <w:webHidden/>
          </w:rPr>
          <w:fldChar w:fldCharType="end"/>
        </w:r>
      </w:hyperlink>
    </w:p>
    <w:p w14:paraId="1C73560C" w14:textId="529600D0"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64" w:history="1">
        <w:r w:rsidRPr="00191602">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_Toc215745564 \h </w:instrText>
        </w:r>
        <w:r>
          <w:rPr>
            <w:noProof/>
            <w:webHidden/>
          </w:rPr>
        </w:r>
        <w:r>
          <w:rPr>
            <w:noProof/>
            <w:webHidden/>
          </w:rPr>
          <w:fldChar w:fldCharType="separate"/>
        </w:r>
        <w:r w:rsidR="00F21A88">
          <w:rPr>
            <w:noProof/>
            <w:webHidden/>
          </w:rPr>
          <w:t>207</w:t>
        </w:r>
        <w:r>
          <w:rPr>
            <w:noProof/>
            <w:webHidden/>
          </w:rPr>
          <w:fldChar w:fldCharType="end"/>
        </w:r>
      </w:hyperlink>
    </w:p>
    <w:p w14:paraId="0FB8C2C9" w14:textId="1767A00F"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65" w:history="1">
        <w:r w:rsidRPr="00191602">
          <w:rPr>
            <w:rStyle w:val="Hyperlink"/>
            <w:noProof/>
          </w:rPr>
          <w:t>Two new LGAs added to CCS period of emergency</w:t>
        </w:r>
        <w:r>
          <w:rPr>
            <w:noProof/>
            <w:webHidden/>
          </w:rPr>
          <w:tab/>
        </w:r>
        <w:r>
          <w:rPr>
            <w:noProof/>
            <w:webHidden/>
          </w:rPr>
          <w:fldChar w:fldCharType="begin"/>
        </w:r>
        <w:r>
          <w:rPr>
            <w:noProof/>
            <w:webHidden/>
          </w:rPr>
          <w:instrText xml:space="preserve"> PAGEREF _Toc215745565 \h </w:instrText>
        </w:r>
        <w:r>
          <w:rPr>
            <w:noProof/>
            <w:webHidden/>
          </w:rPr>
        </w:r>
        <w:r>
          <w:rPr>
            <w:noProof/>
            <w:webHidden/>
          </w:rPr>
          <w:fldChar w:fldCharType="separate"/>
        </w:r>
        <w:r w:rsidR="00F21A88">
          <w:rPr>
            <w:noProof/>
            <w:webHidden/>
          </w:rPr>
          <w:t>207</w:t>
        </w:r>
        <w:r>
          <w:rPr>
            <w:noProof/>
            <w:webHidden/>
          </w:rPr>
          <w:fldChar w:fldCharType="end"/>
        </w:r>
      </w:hyperlink>
    </w:p>
    <w:p w14:paraId="3E1543E1" w14:textId="6C6AF8B6" w:rsidR="005007C3" w:rsidRDefault="005007C3">
      <w:pPr>
        <w:pStyle w:val="TOC1"/>
        <w:rPr>
          <w:rFonts w:eastAsiaTheme="minorEastAsia"/>
          <w:noProof/>
          <w:kern w:val="2"/>
          <w:sz w:val="24"/>
          <w:szCs w:val="24"/>
          <w:lang w:eastAsia="en-AU"/>
          <w14:ligatures w14:val="standardContextual"/>
        </w:rPr>
      </w:pPr>
      <w:hyperlink w:anchor="_Toc215745566" w:history="1">
        <w:r w:rsidRPr="00191602">
          <w:rPr>
            <w:rStyle w:val="Hyperlink"/>
            <w:noProof/>
          </w:rPr>
          <w:t>14 March 2025</w:t>
        </w:r>
        <w:r>
          <w:rPr>
            <w:noProof/>
            <w:webHidden/>
          </w:rPr>
          <w:tab/>
        </w:r>
        <w:r>
          <w:rPr>
            <w:noProof/>
            <w:webHidden/>
          </w:rPr>
          <w:fldChar w:fldCharType="begin"/>
        </w:r>
        <w:r>
          <w:rPr>
            <w:noProof/>
            <w:webHidden/>
          </w:rPr>
          <w:instrText xml:space="preserve"> PAGEREF _Toc215745566 \h </w:instrText>
        </w:r>
        <w:r>
          <w:rPr>
            <w:noProof/>
            <w:webHidden/>
          </w:rPr>
        </w:r>
        <w:r>
          <w:rPr>
            <w:noProof/>
            <w:webHidden/>
          </w:rPr>
          <w:fldChar w:fldCharType="separate"/>
        </w:r>
        <w:r w:rsidR="00F21A88">
          <w:rPr>
            <w:noProof/>
            <w:webHidden/>
          </w:rPr>
          <w:t>210</w:t>
        </w:r>
        <w:r>
          <w:rPr>
            <w:noProof/>
            <w:webHidden/>
          </w:rPr>
          <w:fldChar w:fldCharType="end"/>
        </w:r>
      </w:hyperlink>
    </w:p>
    <w:p w14:paraId="50D9E4AE" w14:textId="11985F8B"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67" w:history="1">
        <w:r w:rsidRPr="00191602">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_Toc215745567 \h </w:instrText>
        </w:r>
        <w:r>
          <w:rPr>
            <w:noProof/>
            <w:webHidden/>
          </w:rPr>
        </w:r>
        <w:r>
          <w:rPr>
            <w:noProof/>
            <w:webHidden/>
          </w:rPr>
          <w:fldChar w:fldCharType="separate"/>
        </w:r>
        <w:r w:rsidR="00F21A88">
          <w:rPr>
            <w:noProof/>
            <w:webHidden/>
          </w:rPr>
          <w:t>210</w:t>
        </w:r>
        <w:r>
          <w:rPr>
            <w:noProof/>
            <w:webHidden/>
          </w:rPr>
          <w:fldChar w:fldCharType="end"/>
        </w:r>
      </w:hyperlink>
    </w:p>
    <w:p w14:paraId="5226CE29" w14:textId="20B6DE0E" w:rsidR="005007C3" w:rsidRDefault="005007C3">
      <w:pPr>
        <w:pStyle w:val="TOC1"/>
        <w:rPr>
          <w:rFonts w:eastAsiaTheme="minorEastAsia"/>
          <w:noProof/>
          <w:kern w:val="2"/>
          <w:sz w:val="24"/>
          <w:szCs w:val="24"/>
          <w:lang w:eastAsia="en-AU"/>
          <w14:ligatures w14:val="standardContextual"/>
        </w:rPr>
      </w:pPr>
      <w:hyperlink w:anchor="_Toc215745568" w:history="1">
        <w:r w:rsidRPr="00191602">
          <w:rPr>
            <w:rStyle w:val="Hyperlink"/>
            <w:noProof/>
          </w:rPr>
          <w:t>12 March 2025</w:t>
        </w:r>
        <w:r>
          <w:rPr>
            <w:noProof/>
            <w:webHidden/>
          </w:rPr>
          <w:tab/>
        </w:r>
        <w:r>
          <w:rPr>
            <w:noProof/>
            <w:webHidden/>
          </w:rPr>
          <w:fldChar w:fldCharType="begin"/>
        </w:r>
        <w:r>
          <w:rPr>
            <w:noProof/>
            <w:webHidden/>
          </w:rPr>
          <w:instrText xml:space="preserve"> PAGEREF _Toc215745568 \h </w:instrText>
        </w:r>
        <w:r>
          <w:rPr>
            <w:noProof/>
            <w:webHidden/>
          </w:rPr>
        </w:r>
        <w:r>
          <w:rPr>
            <w:noProof/>
            <w:webHidden/>
          </w:rPr>
          <w:fldChar w:fldCharType="separate"/>
        </w:r>
        <w:r w:rsidR="00F21A88">
          <w:rPr>
            <w:noProof/>
            <w:webHidden/>
          </w:rPr>
          <w:t>213</w:t>
        </w:r>
        <w:r>
          <w:rPr>
            <w:noProof/>
            <w:webHidden/>
          </w:rPr>
          <w:fldChar w:fldCharType="end"/>
        </w:r>
      </w:hyperlink>
    </w:p>
    <w:p w14:paraId="35BFEAC3" w14:textId="74EBB3F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69"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_Toc215745569 \h </w:instrText>
        </w:r>
        <w:r>
          <w:rPr>
            <w:noProof/>
            <w:webHidden/>
          </w:rPr>
        </w:r>
        <w:r>
          <w:rPr>
            <w:noProof/>
            <w:webHidden/>
          </w:rPr>
          <w:fldChar w:fldCharType="separate"/>
        </w:r>
        <w:r w:rsidR="00F21A88">
          <w:rPr>
            <w:noProof/>
            <w:webHidden/>
          </w:rPr>
          <w:t>213</w:t>
        </w:r>
        <w:r>
          <w:rPr>
            <w:noProof/>
            <w:webHidden/>
          </w:rPr>
          <w:fldChar w:fldCharType="end"/>
        </w:r>
      </w:hyperlink>
    </w:p>
    <w:p w14:paraId="1E9E1BF3" w14:textId="6A574246"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70" w:history="1">
        <w:r w:rsidRPr="00191602">
          <w:rPr>
            <w:rStyle w:val="Hyperlink"/>
            <w:noProof/>
          </w:rPr>
          <w:t>Sector spotlight</w:t>
        </w:r>
        <w:r>
          <w:rPr>
            <w:noProof/>
            <w:webHidden/>
          </w:rPr>
          <w:tab/>
        </w:r>
        <w:r>
          <w:rPr>
            <w:noProof/>
            <w:webHidden/>
          </w:rPr>
          <w:fldChar w:fldCharType="begin"/>
        </w:r>
        <w:r>
          <w:rPr>
            <w:noProof/>
            <w:webHidden/>
          </w:rPr>
          <w:instrText xml:space="preserve"> PAGEREF _Toc215745570 \h </w:instrText>
        </w:r>
        <w:r>
          <w:rPr>
            <w:noProof/>
            <w:webHidden/>
          </w:rPr>
        </w:r>
        <w:r>
          <w:rPr>
            <w:noProof/>
            <w:webHidden/>
          </w:rPr>
          <w:fldChar w:fldCharType="separate"/>
        </w:r>
        <w:r w:rsidR="00F21A88">
          <w:rPr>
            <w:noProof/>
            <w:webHidden/>
          </w:rPr>
          <w:t>215</w:t>
        </w:r>
        <w:r>
          <w:rPr>
            <w:noProof/>
            <w:webHidden/>
          </w:rPr>
          <w:fldChar w:fldCharType="end"/>
        </w:r>
      </w:hyperlink>
    </w:p>
    <w:p w14:paraId="32A2FC57" w14:textId="168F7E00"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71" w:history="1">
        <w:r w:rsidRPr="00191602">
          <w:rPr>
            <w:rStyle w:val="Hyperlink"/>
            <w:noProof/>
          </w:rPr>
          <w:t>Facts from FAL</w:t>
        </w:r>
        <w:r>
          <w:rPr>
            <w:noProof/>
            <w:webHidden/>
          </w:rPr>
          <w:tab/>
        </w:r>
        <w:r>
          <w:rPr>
            <w:noProof/>
            <w:webHidden/>
          </w:rPr>
          <w:fldChar w:fldCharType="begin"/>
        </w:r>
        <w:r>
          <w:rPr>
            <w:noProof/>
            <w:webHidden/>
          </w:rPr>
          <w:instrText xml:space="preserve"> PAGEREF _Toc215745571 \h </w:instrText>
        </w:r>
        <w:r>
          <w:rPr>
            <w:noProof/>
            <w:webHidden/>
          </w:rPr>
        </w:r>
        <w:r>
          <w:rPr>
            <w:noProof/>
            <w:webHidden/>
          </w:rPr>
          <w:fldChar w:fldCharType="separate"/>
        </w:r>
        <w:r w:rsidR="00F21A88">
          <w:rPr>
            <w:noProof/>
            <w:webHidden/>
          </w:rPr>
          <w:t>215</w:t>
        </w:r>
        <w:r>
          <w:rPr>
            <w:noProof/>
            <w:webHidden/>
          </w:rPr>
          <w:fldChar w:fldCharType="end"/>
        </w:r>
      </w:hyperlink>
    </w:p>
    <w:p w14:paraId="31B75EE3" w14:textId="7DF4C156"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72"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_Toc215745572 \h </w:instrText>
        </w:r>
        <w:r>
          <w:rPr>
            <w:noProof/>
            <w:webHidden/>
          </w:rPr>
        </w:r>
        <w:r>
          <w:rPr>
            <w:noProof/>
            <w:webHidden/>
          </w:rPr>
          <w:fldChar w:fldCharType="separate"/>
        </w:r>
        <w:r w:rsidR="00F21A88">
          <w:rPr>
            <w:noProof/>
            <w:webHidden/>
          </w:rPr>
          <w:t>216</w:t>
        </w:r>
        <w:r>
          <w:rPr>
            <w:noProof/>
            <w:webHidden/>
          </w:rPr>
          <w:fldChar w:fldCharType="end"/>
        </w:r>
      </w:hyperlink>
    </w:p>
    <w:p w14:paraId="62BFF6AA" w14:textId="624482B5" w:rsidR="005007C3" w:rsidRDefault="005007C3">
      <w:pPr>
        <w:pStyle w:val="TOC1"/>
        <w:rPr>
          <w:rFonts w:eastAsiaTheme="minorEastAsia"/>
          <w:noProof/>
          <w:kern w:val="2"/>
          <w:sz w:val="24"/>
          <w:szCs w:val="24"/>
          <w:lang w:eastAsia="en-AU"/>
          <w14:ligatures w14:val="standardContextual"/>
        </w:rPr>
      </w:pPr>
      <w:hyperlink w:anchor="_Toc215745573" w:history="1">
        <w:r w:rsidRPr="00191602">
          <w:rPr>
            <w:rStyle w:val="Hyperlink"/>
            <w:noProof/>
          </w:rPr>
          <w:t>10 March 2025</w:t>
        </w:r>
        <w:r>
          <w:rPr>
            <w:noProof/>
            <w:webHidden/>
          </w:rPr>
          <w:tab/>
        </w:r>
        <w:r>
          <w:rPr>
            <w:noProof/>
            <w:webHidden/>
          </w:rPr>
          <w:fldChar w:fldCharType="begin"/>
        </w:r>
        <w:r>
          <w:rPr>
            <w:noProof/>
            <w:webHidden/>
          </w:rPr>
          <w:instrText xml:space="preserve"> PAGEREF _Toc215745573 \h </w:instrText>
        </w:r>
        <w:r>
          <w:rPr>
            <w:noProof/>
            <w:webHidden/>
          </w:rPr>
        </w:r>
        <w:r>
          <w:rPr>
            <w:noProof/>
            <w:webHidden/>
          </w:rPr>
          <w:fldChar w:fldCharType="separate"/>
        </w:r>
        <w:r w:rsidR="00F21A88">
          <w:rPr>
            <w:noProof/>
            <w:webHidden/>
          </w:rPr>
          <w:t>218</w:t>
        </w:r>
        <w:r>
          <w:rPr>
            <w:noProof/>
            <w:webHidden/>
          </w:rPr>
          <w:fldChar w:fldCharType="end"/>
        </w:r>
      </w:hyperlink>
    </w:p>
    <w:p w14:paraId="7966CD8B" w14:textId="24CA18B5"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74" w:history="1">
        <w:r w:rsidRPr="00191602">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_Toc215745574 \h </w:instrText>
        </w:r>
        <w:r>
          <w:rPr>
            <w:noProof/>
            <w:webHidden/>
          </w:rPr>
        </w:r>
        <w:r>
          <w:rPr>
            <w:noProof/>
            <w:webHidden/>
          </w:rPr>
          <w:fldChar w:fldCharType="separate"/>
        </w:r>
        <w:r w:rsidR="00F21A88">
          <w:rPr>
            <w:noProof/>
            <w:webHidden/>
          </w:rPr>
          <w:t>218</w:t>
        </w:r>
        <w:r>
          <w:rPr>
            <w:noProof/>
            <w:webHidden/>
          </w:rPr>
          <w:fldChar w:fldCharType="end"/>
        </w:r>
      </w:hyperlink>
    </w:p>
    <w:p w14:paraId="77E83C03" w14:textId="62CDCAE0" w:rsidR="005007C3" w:rsidRDefault="005007C3">
      <w:pPr>
        <w:pStyle w:val="TOC1"/>
        <w:rPr>
          <w:rFonts w:eastAsiaTheme="minorEastAsia"/>
          <w:noProof/>
          <w:kern w:val="2"/>
          <w:sz w:val="24"/>
          <w:szCs w:val="24"/>
          <w:lang w:eastAsia="en-AU"/>
          <w14:ligatures w14:val="standardContextual"/>
        </w:rPr>
      </w:pPr>
      <w:hyperlink w:anchor="_Toc215745575" w:history="1">
        <w:r w:rsidRPr="00191602">
          <w:rPr>
            <w:rStyle w:val="Hyperlink"/>
            <w:noProof/>
          </w:rPr>
          <w:t>6 March 2025</w:t>
        </w:r>
        <w:r>
          <w:rPr>
            <w:noProof/>
            <w:webHidden/>
          </w:rPr>
          <w:tab/>
        </w:r>
        <w:r>
          <w:rPr>
            <w:noProof/>
            <w:webHidden/>
          </w:rPr>
          <w:fldChar w:fldCharType="begin"/>
        </w:r>
        <w:r>
          <w:rPr>
            <w:noProof/>
            <w:webHidden/>
          </w:rPr>
          <w:instrText xml:space="preserve"> PAGEREF _Toc215745575 \h </w:instrText>
        </w:r>
        <w:r>
          <w:rPr>
            <w:noProof/>
            <w:webHidden/>
          </w:rPr>
        </w:r>
        <w:r>
          <w:rPr>
            <w:noProof/>
            <w:webHidden/>
          </w:rPr>
          <w:fldChar w:fldCharType="separate"/>
        </w:r>
        <w:r w:rsidR="00F21A88">
          <w:rPr>
            <w:noProof/>
            <w:webHidden/>
          </w:rPr>
          <w:t>221</w:t>
        </w:r>
        <w:r>
          <w:rPr>
            <w:noProof/>
            <w:webHidden/>
          </w:rPr>
          <w:fldChar w:fldCharType="end"/>
        </w:r>
      </w:hyperlink>
    </w:p>
    <w:p w14:paraId="23533C4C" w14:textId="1A9FD995"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76" w:history="1">
        <w:r w:rsidRPr="00191602">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_Toc215745576 \h </w:instrText>
        </w:r>
        <w:r>
          <w:rPr>
            <w:noProof/>
            <w:webHidden/>
          </w:rPr>
        </w:r>
        <w:r>
          <w:rPr>
            <w:noProof/>
            <w:webHidden/>
          </w:rPr>
          <w:fldChar w:fldCharType="separate"/>
        </w:r>
        <w:r w:rsidR="00F21A88">
          <w:rPr>
            <w:noProof/>
            <w:webHidden/>
          </w:rPr>
          <w:t>221</w:t>
        </w:r>
        <w:r>
          <w:rPr>
            <w:noProof/>
            <w:webHidden/>
          </w:rPr>
          <w:fldChar w:fldCharType="end"/>
        </w:r>
      </w:hyperlink>
    </w:p>
    <w:p w14:paraId="4B3CF72A" w14:textId="7AF73F7A" w:rsidR="005007C3" w:rsidRDefault="005007C3">
      <w:pPr>
        <w:pStyle w:val="TOC1"/>
        <w:rPr>
          <w:rFonts w:eastAsiaTheme="minorEastAsia"/>
          <w:noProof/>
          <w:kern w:val="2"/>
          <w:sz w:val="24"/>
          <w:szCs w:val="24"/>
          <w:lang w:eastAsia="en-AU"/>
          <w14:ligatures w14:val="standardContextual"/>
        </w:rPr>
      </w:pPr>
      <w:hyperlink w:anchor="_Toc215745577" w:history="1">
        <w:r w:rsidRPr="00191602">
          <w:rPr>
            <w:rStyle w:val="Hyperlink"/>
            <w:noProof/>
          </w:rPr>
          <w:t>6 March 2025</w:t>
        </w:r>
        <w:r>
          <w:rPr>
            <w:noProof/>
            <w:webHidden/>
          </w:rPr>
          <w:tab/>
        </w:r>
        <w:r>
          <w:rPr>
            <w:noProof/>
            <w:webHidden/>
          </w:rPr>
          <w:fldChar w:fldCharType="begin"/>
        </w:r>
        <w:r>
          <w:rPr>
            <w:noProof/>
            <w:webHidden/>
          </w:rPr>
          <w:instrText xml:space="preserve"> PAGEREF _Toc215745577 \h </w:instrText>
        </w:r>
        <w:r>
          <w:rPr>
            <w:noProof/>
            <w:webHidden/>
          </w:rPr>
        </w:r>
        <w:r>
          <w:rPr>
            <w:noProof/>
            <w:webHidden/>
          </w:rPr>
          <w:fldChar w:fldCharType="separate"/>
        </w:r>
        <w:r w:rsidR="00F21A88">
          <w:rPr>
            <w:noProof/>
            <w:webHidden/>
          </w:rPr>
          <w:t>223</w:t>
        </w:r>
        <w:r>
          <w:rPr>
            <w:noProof/>
            <w:webHidden/>
          </w:rPr>
          <w:fldChar w:fldCharType="end"/>
        </w:r>
      </w:hyperlink>
    </w:p>
    <w:p w14:paraId="7CE2F200" w14:textId="3213827B"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78" w:history="1">
        <w:r w:rsidRPr="00191602">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_Toc215745578 \h </w:instrText>
        </w:r>
        <w:r>
          <w:rPr>
            <w:noProof/>
            <w:webHidden/>
          </w:rPr>
        </w:r>
        <w:r>
          <w:rPr>
            <w:noProof/>
            <w:webHidden/>
          </w:rPr>
          <w:fldChar w:fldCharType="separate"/>
        </w:r>
        <w:r w:rsidR="00F21A88">
          <w:rPr>
            <w:noProof/>
            <w:webHidden/>
          </w:rPr>
          <w:t>223</w:t>
        </w:r>
        <w:r>
          <w:rPr>
            <w:noProof/>
            <w:webHidden/>
          </w:rPr>
          <w:fldChar w:fldCharType="end"/>
        </w:r>
      </w:hyperlink>
    </w:p>
    <w:p w14:paraId="296AF1D9" w14:textId="511FD8DA" w:rsidR="005007C3" w:rsidRDefault="005007C3">
      <w:pPr>
        <w:pStyle w:val="TOC1"/>
        <w:rPr>
          <w:rFonts w:eastAsiaTheme="minorEastAsia"/>
          <w:noProof/>
          <w:kern w:val="2"/>
          <w:sz w:val="24"/>
          <w:szCs w:val="24"/>
          <w:lang w:eastAsia="en-AU"/>
          <w14:ligatures w14:val="standardContextual"/>
        </w:rPr>
      </w:pPr>
      <w:hyperlink w:anchor="_Toc215745579" w:history="1">
        <w:r w:rsidRPr="00191602">
          <w:rPr>
            <w:rStyle w:val="Hyperlink"/>
            <w:noProof/>
          </w:rPr>
          <w:t>5 March 2025</w:t>
        </w:r>
        <w:r>
          <w:rPr>
            <w:noProof/>
            <w:webHidden/>
          </w:rPr>
          <w:tab/>
        </w:r>
        <w:r>
          <w:rPr>
            <w:noProof/>
            <w:webHidden/>
          </w:rPr>
          <w:fldChar w:fldCharType="begin"/>
        </w:r>
        <w:r>
          <w:rPr>
            <w:noProof/>
            <w:webHidden/>
          </w:rPr>
          <w:instrText xml:space="preserve"> PAGEREF _Toc215745579 \h </w:instrText>
        </w:r>
        <w:r>
          <w:rPr>
            <w:noProof/>
            <w:webHidden/>
          </w:rPr>
        </w:r>
        <w:r>
          <w:rPr>
            <w:noProof/>
            <w:webHidden/>
          </w:rPr>
          <w:fldChar w:fldCharType="separate"/>
        </w:r>
        <w:r w:rsidR="00F21A88">
          <w:rPr>
            <w:noProof/>
            <w:webHidden/>
          </w:rPr>
          <w:t>225</w:t>
        </w:r>
        <w:r>
          <w:rPr>
            <w:noProof/>
            <w:webHidden/>
          </w:rPr>
          <w:fldChar w:fldCharType="end"/>
        </w:r>
      </w:hyperlink>
    </w:p>
    <w:p w14:paraId="06CCD173" w14:textId="1769A3FB"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80" w:history="1">
        <w:r w:rsidRPr="00191602">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_Toc215745580 \h </w:instrText>
        </w:r>
        <w:r>
          <w:rPr>
            <w:noProof/>
            <w:webHidden/>
          </w:rPr>
        </w:r>
        <w:r>
          <w:rPr>
            <w:noProof/>
            <w:webHidden/>
          </w:rPr>
          <w:fldChar w:fldCharType="separate"/>
        </w:r>
        <w:r w:rsidR="00F21A88">
          <w:rPr>
            <w:noProof/>
            <w:webHidden/>
          </w:rPr>
          <w:t>225</w:t>
        </w:r>
        <w:r>
          <w:rPr>
            <w:noProof/>
            <w:webHidden/>
          </w:rPr>
          <w:fldChar w:fldCharType="end"/>
        </w:r>
      </w:hyperlink>
    </w:p>
    <w:p w14:paraId="7A8BE46B" w14:textId="725B5BA1" w:rsidR="005007C3" w:rsidRDefault="005007C3">
      <w:pPr>
        <w:pStyle w:val="TOC1"/>
        <w:rPr>
          <w:rFonts w:eastAsiaTheme="minorEastAsia"/>
          <w:noProof/>
          <w:kern w:val="2"/>
          <w:sz w:val="24"/>
          <w:szCs w:val="24"/>
          <w:lang w:eastAsia="en-AU"/>
          <w14:ligatures w14:val="standardContextual"/>
        </w:rPr>
      </w:pPr>
      <w:hyperlink w:anchor="_Toc215745581" w:history="1">
        <w:r w:rsidRPr="00191602">
          <w:rPr>
            <w:rStyle w:val="Hyperlink"/>
            <w:noProof/>
          </w:rPr>
          <w:t>5 March 2025</w:t>
        </w:r>
        <w:r>
          <w:rPr>
            <w:noProof/>
            <w:webHidden/>
          </w:rPr>
          <w:tab/>
        </w:r>
        <w:r>
          <w:rPr>
            <w:noProof/>
            <w:webHidden/>
          </w:rPr>
          <w:fldChar w:fldCharType="begin"/>
        </w:r>
        <w:r>
          <w:rPr>
            <w:noProof/>
            <w:webHidden/>
          </w:rPr>
          <w:instrText xml:space="preserve"> PAGEREF _Toc215745581 \h </w:instrText>
        </w:r>
        <w:r>
          <w:rPr>
            <w:noProof/>
            <w:webHidden/>
          </w:rPr>
        </w:r>
        <w:r>
          <w:rPr>
            <w:noProof/>
            <w:webHidden/>
          </w:rPr>
          <w:fldChar w:fldCharType="separate"/>
        </w:r>
        <w:r w:rsidR="00F21A88">
          <w:rPr>
            <w:noProof/>
            <w:webHidden/>
          </w:rPr>
          <w:t>227</w:t>
        </w:r>
        <w:r>
          <w:rPr>
            <w:noProof/>
            <w:webHidden/>
          </w:rPr>
          <w:fldChar w:fldCharType="end"/>
        </w:r>
      </w:hyperlink>
    </w:p>
    <w:p w14:paraId="63C6CD30" w14:textId="1B646A04"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82"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_Toc215745582 \h </w:instrText>
        </w:r>
        <w:r>
          <w:rPr>
            <w:noProof/>
            <w:webHidden/>
          </w:rPr>
        </w:r>
        <w:r>
          <w:rPr>
            <w:noProof/>
            <w:webHidden/>
          </w:rPr>
          <w:fldChar w:fldCharType="separate"/>
        </w:r>
        <w:r w:rsidR="00F21A88">
          <w:rPr>
            <w:noProof/>
            <w:webHidden/>
          </w:rPr>
          <w:t>227</w:t>
        </w:r>
        <w:r>
          <w:rPr>
            <w:noProof/>
            <w:webHidden/>
          </w:rPr>
          <w:fldChar w:fldCharType="end"/>
        </w:r>
      </w:hyperlink>
    </w:p>
    <w:p w14:paraId="5CBA8F11" w14:textId="242F5D92"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83" w:history="1">
        <w:r w:rsidRPr="00191602">
          <w:rPr>
            <w:rStyle w:val="Hyperlink"/>
            <w:noProof/>
          </w:rPr>
          <w:t>Facts from FAL</w:t>
        </w:r>
        <w:r>
          <w:rPr>
            <w:noProof/>
            <w:webHidden/>
          </w:rPr>
          <w:tab/>
        </w:r>
        <w:r>
          <w:rPr>
            <w:noProof/>
            <w:webHidden/>
          </w:rPr>
          <w:fldChar w:fldCharType="begin"/>
        </w:r>
        <w:r>
          <w:rPr>
            <w:noProof/>
            <w:webHidden/>
          </w:rPr>
          <w:instrText xml:space="preserve"> PAGEREF _Toc215745583 \h </w:instrText>
        </w:r>
        <w:r>
          <w:rPr>
            <w:noProof/>
            <w:webHidden/>
          </w:rPr>
        </w:r>
        <w:r>
          <w:rPr>
            <w:noProof/>
            <w:webHidden/>
          </w:rPr>
          <w:fldChar w:fldCharType="separate"/>
        </w:r>
        <w:r w:rsidR="00F21A88">
          <w:rPr>
            <w:noProof/>
            <w:webHidden/>
          </w:rPr>
          <w:t>228</w:t>
        </w:r>
        <w:r>
          <w:rPr>
            <w:noProof/>
            <w:webHidden/>
          </w:rPr>
          <w:fldChar w:fldCharType="end"/>
        </w:r>
      </w:hyperlink>
    </w:p>
    <w:p w14:paraId="7C0F56D7" w14:textId="61BCE65B"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84"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_Toc215745584 \h </w:instrText>
        </w:r>
        <w:r>
          <w:rPr>
            <w:noProof/>
            <w:webHidden/>
          </w:rPr>
        </w:r>
        <w:r>
          <w:rPr>
            <w:noProof/>
            <w:webHidden/>
          </w:rPr>
          <w:fldChar w:fldCharType="separate"/>
        </w:r>
        <w:r w:rsidR="00F21A88">
          <w:rPr>
            <w:noProof/>
            <w:webHidden/>
          </w:rPr>
          <w:t>229</w:t>
        </w:r>
        <w:r>
          <w:rPr>
            <w:noProof/>
            <w:webHidden/>
          </w:rPr>
          <w:fldChar w:fldCharType="end"/>
        </w:r>
      </w:hyperlink>
    </w:p>
    <w:p w14:paraId="738363DF" w14:textId="34AD2DAB" w:rsidR="005007C3" w:rsidRDefault="005007C3">
      <w:pPr>
        <w:pStyle w:val="TOC1"/>
        <w:rPr>
          <w:rFonts w:eastAsiaTheme="minorEastAsia"/>
          <w:noProof/>
          <w:kern w:val="2"/>
          <w:sz w:val="24"/>
          <w:szCs w:val="24"/>
          <w:lang w:eastAsia="en-AU"/>
          <w14:ligatures w14:val="standardContextual"/>
        </w:rPr>
      </w:pPr>
      <w:hyperlink w:anchor="_Toc215745585" w:history="1">
        <w:r w:rsidRPr="00191602">
          <w:rPr>
            <w:rStyle w:val="Hyperlink"/>
            <w:noProof/>
          </w:rPr>
          <w:t>5 March 2025</w:t>
        </w:r>
        <w:r>
          <w:rPr>
            <w:noProof/>
            <w:webHidden/>
          </w:rPr>
          <w:tab/>
        </w:r>
        <w:r>
          <w:rPr>
            <w:noProof/>
            <w:webHidden/>
          </w:rPr>
          <w:fldChar w:fldCharType="begin"/>
        </w:r>
        <w:r>
          <w:rPr>
            <w:noProof/>
            <w:webHidden/>
          </w:rPr>
          <w:instrText xml:space="preserve"> PAGEREF _Toc215745585 \h </w:instrText>
        </w:r>
        <w:r>
          <w:rPr>
            <w:noProof/>
            <w:webHidden/>
          </w:rPr>
        </w:r>
        <w:r>
          <w:rPr>
            <w:noProof/>
            <w:webHidden/>
          </w:rPr>
          <w:fldChar w:fldCharType="separate"/>
        </w:r>
        <w:r w:rsidR="00F21A88">
          <w:rPr>
            <w:noProof/>
            <w:webHidden/>
          </w:rPr>
          <w:t>231</w:t>
        </w:r>
        <w:r>
          <w:rPr>
            <w:noProof/>
            <w:webHidden/>
          </w:rPr>
          <w:fldChar w:fldCharType="end"/>
        </w:r>
      </w:hyperlink>
    </w:p>
    <w:p w14:paraId="129B6643" w14:textId="767E429B"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86" w:history="1">
        <w:r w:rsidRPr="00191602">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_Toc215745586 \h </w:instrText>
        </w:r>
        <w:r>
          <w:rPr>
            <w:noProof/>
            <w:webHidden/>
          </w:rPr>
        </w:r>
        <w:r>
          <w:rPr>
            <w:noProof/>
            <w:webHidden/>
          </w:rPr>
          <w:fldChar w:fldCharType="separate"/>
        </w:r>
        <w:r w:rsidR="00F21A88">
          <w:rPr>
            <w:noProof/>
            <w:webHidden/>
          </w:rPr>
          <w:t>231</w:t>
        </w:r>
        <w:r>
          <w:rPr>
            <w:noProof/>
            <w:webHidden/>
          </w:rPr>
          <w:fldChar w:fldCharType="end"/>
        </w:r>
      </w:hyperlink>
    </w:p>
    <w:p w14:paraId="6EAEE2BE" w14:textId="55655B79" w:rsidR="005007C3" w:rsidRDefault="005007C3">
      <w:pPr>
        <w:pStyle w:val="TOC1"/>
        <w:rPr>
          <w:rFonts w:eastAsiaTheme="minorEastAsia"/>
          <w:noProof/>
          <w:kern w:val="2"/>
          <w:sz w:val="24"/>
          <w:szCs w:val="24"/>
          <w:lang w:eastAsia="en-AU"/>
          <w14:ligatures w14:val="standardContextual"/>
        </w:rPr>
      </w:pPr>
      <w:hyperlink w:anchor="_Toc215745587" w:history="1">
        <w:r w:rsidRPr="00191602">
          <w:rPr>
            <w:rStyle w:val="Hyperlink"/>
            <w:noProof/>
          </w:rPr>
          <w:t>26 February 2025</w:t>
        </w:r>
        <w:r>
          <w:rPr>
            <w:noProof/>
            <w:webHidden/>
          </w:rPr>
          <w:tab/>
        </w:r>
        <w:r>
          <w:rPr>
            <w:noProof/>
            <w:webHidden/>
          </w:rPr>
          <w:fldChar w:fldCharType="begin"/>
        </w:r>
        <w:r>
          <w:rPr>
            <w:noProof/>
            <w:webHidden/>
          </w:rPr>
          <w:instrText xml:space="preserve"> PAGEREF _Toc215745587 \h </w:instrText>
        </w:r>
        <w:r>
          <w:rPr>
            <w:noProof/>
            <w:webHidden/>
          </w:rPr>
        </w:r>
        <w:r>
          <w:rPr>
            <w:noProof/>
            <w:webHidden/>
          </w:rPr>
          <w:fldChar w:fldCharType="separate"/>
        </w:r>
        <w:r w:rsidR="00F21A88">
          <w:rPr>
            <w:noProof/>
            <w:webHidden/>
          </w:rPr>
          <w:t>233</w:t>
        </w:r>
        <w:r>
          <w:rPr>
            <w:noProof/>
            <w:webHidden/>
          </w:rPr>
          <w:fldChar w:fldCharType="end"/>
        </w:r>
      </w:hyperlink>
    </w:p>
    <w:p w14:paraId="463D7B06" w14:textId="57EFFD8F"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88"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_Toc215745588 \h </w:instrText>
        </w:r>
        <w:r>
          <w:rPr>
            <w:noProof/>
            <w:webHidden/>
          </w:rPr>
        </w:r>
        <w:r>
          <w:rPr>
            <w:noProof/>
            <w:webHidden/>
          </w:rPr>
          <w:fldChar w:fldCharType="separate"/>
        </w:r>
        <w:r w:rsidR="00F21A88">
          <w:rPr>
            <w:noProof/>
            <w:webHidden/>
          </w:rPr>
          <w:t>233</w:t>
        </w:r>
        <w:r>
          <w:rPr>
            <w:noProof/>
            <w:webHidden/>
          </w:rPr>
          <w:fldChar w:fldCharType="end"/>
        </w:r>
      </w:hyperlink>
    </w:p>
    <w:p w14:paraId="3FA57384" w14:textId="0CB540A6"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89" w:history="1">
        <w:r w:rsidRPr="00191602">
          <w:rPr>
            <w:rStyle w:val="Hyperlink"/>
            <w:noProof/>
          </w:rPr>
          <w:t>Sector spotlight</w:t>
        </w:r>
        <w:r>
          <w:rPr>
            <w:noProof/>
            <w:webHidden/>
          </w:rPr>
          <w:tab/>
        </w:r>
        <w:r>
          <w:rPr>
            <w:noProof/>
            <w:webHidden/>
          </w:rPr>
          <w:fldChar w:fldCharType="begin"/>
        </w:r>
        <w:r>
          <w:rPr>
            <w:noProof/>
            <w:webHidden/>
          </w:rPr>
          <w:instrText xml:space="preserve"> PAGEREF _Toc215745589 \h </w:instrText>
        </w:r>
        <w:r>
          <w:rPr>
            <w:noProof/>
            <w:webHidden/>
          </w:rPr>
        </w:r>
        <w:r>
          <w:rPr>
            <w:noProof/>
            <w:webHidden/>
          </w:rPr>
          <w:fldChar w:fldCharType="separate"/>
        </w:r>
        <w:r w:rsidR="00F21A88">
          <w:rPr>
            <w:noProof/>
            <w:webHidden/>
          </w:rPr>
          <w:t>234</w:t>
        </w:r>
        <w:r>
          <w:rPr>
            <w:noProof/>
            <w:webHidden/>
          </w:rPr>
          <w:fldChar w:fldCharType="end"/>
        </w:r>
      </w:hyperlink>
    </w:p>
    <w:p w14:paraId="494D5CBA" w14:textId="16AE0BC5"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90" w:history="1">
        <w:r w:rsidRPr="00191602">
          <w:rPr>
            <w:rStyle w:val="Hyperlink"/>
            <w:noProof/>
          </w:rPr>
          <w:t>Facts from FAL</w:t>
        </w:r>
        <w:r>
          <w:rPr>
            <w:noProof/>
            <w:webHidden/>
          </w:rPr>
          <w:tab/>
        </w:r>
        <w:r>
          <w:rPr>
            <w:noProof/>
            <w:webHidden/>
          </w:rPr>
          <w:fldChar w:fldCharType="begin"/>
        </w:r>
        <w:r>
          <w:rPr>
            <w:noProof/>
            <w:webHidden/>
          </w:rPr>
          <w:instrText xml:space="preserve"> PAGEREF _Toc215745590 \h </w:instrText>
        </w:r>
        <w:r>
          <w:rPr>
            <w:noProof/>
            <w:webHidden/>
          </w:rPr>
        </w:r>
        <w:r>
          <w:rPr>
            <w:noProof/>
            <w:webHidden/>
          </w:rPr>
          <w:fldChar w:fldCharType="separate"/>
        </w:r>
        <w:r w:rsidR="00F21A88">
          <w:rPr>
            <w:noProof/>
            <w:webHidden/>
          </w:rPr>
          <w:t>234</w:t>
        </w:r>
        <w:r>
          <w:rPr>
            <w:noProof/>
            <w:webHidden/>
          </w:rPr>
          <w:fldChar w:fldCharType="end"/>
        </w:r>
      </w:hyperlink>
    </w:p>
    <w:p w14:paraId="37EB3A3D" w14:textId="41C0173A"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91"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_Toc215745591 \h </w:instrText>
        </w:r>
        <w:r>
          <w:rPr>
            <w:noProof/>
            <w:webHidden/>
          </w:rPr>
        </w:r>
        <w:r>
          <w:rPr>
            <w:noProof/>
            <w:webHidden/>
          </w:rPr>
          <w:fldChar w:fldCharType="separate"/>
        </w:r>
        <w:r w:rsidR="00F21A88">
          <w:rPr>
            <w:noProof/>
            <w:webHidden/>
          </w:rPr>
          <w:t>235</w:t>
        </w:r>
        <w:r>
          <w:rPr>
            <w:noProof/>
            <w:webHidden/>
          </w:rPr>
          <w:fldChar w:fldCharType="end"/>
        </w:r>
      </w:hyperlink>
    </w:p>
    <w:p w14:paraId="56261ADD" w14:textId="3C7D2223"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92" w:history="1">
        <w:r w:rsidRPr="00191602">
          <w:rPr>
            <w:rStyle w:val="Hyperlink"/>
            <w:noProof/>
          </w:rPr>
          <w:t>News for families</w:t>
        </w:r>
        <w:r>
          <w:rPr>
            <w:noProof/>
            <w:webHidden/>
          </w:rPr>
          <w:tab/>
        </w:r>
        <w:r>
          <w:rPr>
            <w:noProof/>
            <w:webHidden/>
          </w:rPr>
          <w:fldChar w:fldCharType="begin"/>
        </w:r>
        <w:r>
          <w:rPr>
            <w:noProof/>
            <w:webHidden/>
          </w:rPr>
          <w:instrText xml:space="preserve"> PAGEREF _Toc215745592 \h </w:instrText>
        </w:r>
        <w:r>
          <w:rPr>
            <w:noProof/>
            <w:webHidden/>
          </w:rPr>
        </w:r>
        <w:r>
          <w:rPr>
            <w:noProof/>
            <w:webHidden/>
          </w:rPr>
          <w:fldChar w:fldCharType="separate"/>
        </w:r>
        <w:r w:rsidR="00F21A88">
          <w:rPr>
            <w:noProof/>
            <w:webHidden/>
          </w:rPr>
          <w:t>236</w:t>
        </w:r>
        <w:r>
          <w:rPr>
            <w:noProof/>
            <w:webHidden/>
          </w:rPr>
          <w:fldChar w:fldCharType="end"/>
        </w:r>
      </w:hyperlink>
    </w:p>
    <w:p w14:paraId="0EE16EEC" w14:textId="603F5BF8" w:rsidR="005007C3" w:rsidRDefault="005007C3">
      <w:pPr>
        <w:pStyle w:val="TOC1"/>
        <w:rPr>
          <w:rFonts w:eastAsiaTheme="minorEastAsia"/>
          <w:noProof/>
          <w:kern w:val="2"/>
          <w:sz w:val="24"/>
          <w:szCs w:val="24"/>
          <w:lang w:eastAsia="en-AU"/>
          <w14:ligatures w14:val="standardContextual"/>
        </w:rPr>
      </w:pPr>
      <w:hyperlink w:anchor="_Toc215745593" w:history="1">
        <w:r w:rsidRPr="00191602">
          <w:rPr>
            <w:rStyle w:val="Hyperlink"/>
            <w:noProof/>
          </w:rPr>
          <w:t>24 February 2025</w:t>
        </w:r>
        <w:r>
          <w:rPr>
            <w:noProof/>
            <w:webHidden/>
          </w:rPr>
          <w:tab/>
        </w:r>
        <w:r>
          <w:rPr>
            <w:noProof/>
            <w:webHidden/>
          </w:rPr>
          <w:fldChar w:fldCharType="begin"/>
        </w:r>
        <w:r>
          <w:rPr>
            <w:noProof/>
            <w:webHidden/>
          </w:rPr>
          <w:instrText xml:space="preserve"> PAGEREF _Toc215745593 \h </w:instrText>
        </w:r>
        <w:r>
          <w:rPr>
            <w:noProof/>
            <w:webHidden/>
          </w:rPr>
        </w:r>
        <w:r>
          <w:rPr>
            <w:noProof/>
            <w:webHidden/>
          </w:rPr>
          <w:fldChar w:fldCharType="separate"/>
        </w:r>
        <w:r w:rsidR="00F21A88">
          <w:rPr>
            <w:noProof/>
            <w:webHidden/>
          </w:rPr>
          <w:t>237</w:t>
        </w:r>
        <w:r>
          <w:rPr>
            <w:noProof/>
            <w:webHidden/>
          </w:rPr>
          <w:fldChar w:fldCharType="end"/>
        </w:r>
      </w:hyperlink>
    </w:p>
    <w:p w14:paraId="79691704" w14:textId="26E61F0C"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94" w:history="1">
        <w:r w:rsidRPr="00191602">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_Toc215745594 \h </w:instrText>
        </w:r>
        <w:r>
          <w:rPr>
            <w:noProof/>
            <w:webHidden/>
          </w:rPr>
        </w:r>
        <w:r>
          <w:rPr>
            <w:noProof/>
            <w:webHidden/>
          </w:rPr>
          <w:fldChar w:fldCharType="separate"/>
        </w:r>
        <w:r w:rsidR="00F21A88">
          <w:rPr>
            <w:noProof/>
            <w:webHidden/>
          </w:rPr>
          <w:t>237</w:t>
        </w:r>
        <w:r>
          <w:rPr>
            <w:noProof/>
            <w:webHidden/>
          </w:rPr>
          <w:fldChar w:fldCharType="end"/>
        </w:r>
      </w:hyperlink>
    </w:p>
    <w:p w14:paraId="4FA4F900" w14:textId="2B93A719" w:rsidR="005007C3" w:rsidRDefault="005007C3">
      <w:pPr>
        <w:pStyle w:val="TOC1"/>
        <w:rPr>
          <w:rFonts w:eastAsiaTheme="minorEastAsia"/>
          <w:noProof/>
          <w:kern w:val="2"/>
          <w:sz w:val="24"/>
          <w:szCs w:val="24"/>
          <w:lang w:eastAsia="en-AU"/>
          <w14:ligatures w14:val="standardContextual"/>
        </w:rPr>
      </w:pPr>
      <w:hyperlink w:anchor="_Toc215745595" w:history="1">
        <w:r w:rsidRPr="00191602">
          <w:rPr>
            <w:rStyle w:val="Hyperlink"/>
            <w:noProof/>
          </w:rPr>
          <w:t>24 February 2025</w:t>
        </w:r>
        <w:r>
          <w:rPr>
            <w:noProof/>
            <w:webHidden/>
          </w:rPr>
          <w:tab/>
        </w:r>
        <w:r>
          <w:rPr>
            <w:noProof/>
            <w:webHidden/>
          </w:rPr>
          <w:fldChar w:fldCharType="begin"/>
        </w:r>
        <w:r>
          <w:rPr>
            <w:noProof/>
            <w:webHidden/>
          </w:rPr>
          <w:instrText xml:space="preserve"> PAGEREF _Toc215745595 \h </w:instrText>
        </w:r>
        <w:r>
          <w:rPr>
            <w:noProof/>
            <w:webHidden/>
          </w:rPr>
        </w:r>
        <w:r>
          <w:rPr>
            <w:noProof/>
            <w:webHidden/>
          </w:rPr>
          <w:fldChar w:fldCharType="separate"/>
        </w:r>
        <w:r w:rsidR="00F21A88">
          <w:rPr>
            <w:noProof/>
            <w:webHidden/>
          </w:rPr>
          <w:t>239</w:t>
        </w:r>
        <w:r>
          <w:rPr>
            <w:noProof/>
            <w:webHidden/>
          </w:rPr>
          <w:fldChar w:fldCharType="end"/>
        </w:r>
      </w:hyperlink>
    </w:p>
    <w:p w14:paraId="06F15B48" w14:textId="3842CEF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96" w:history="1">
        <w:r w:rsidRPr="00191602">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_Toc215745596 \h </w:instrText>
        </w:r>
        <w:r>
          <w:rPr>
            <w:noProof/>
            <w:webHidden/>
          </w:rPr>
        </w:r>
        <w:r>
          <w:rPr>
            <w:noProof/>
            <w:webHidden/>
          </w:rPr>
          <w:fldChar w:fldCharType="separate"/>
        </w:r>
        <w:r w:rsidR="00F21A88">
          <w:rPr>
            <w:noProof/>
            <w:webHidden/>
          </w:rPr>
          <w:t>239</w:t>
        </w:r>
        <w:r>
          <w:rPr>
            <w:noProof/>
            <w:webHidden/>
          </w:rPr>
          <w:fldChar w:fldCharType="end"/>
        </w:r>
      </w:hyperlink>
    </w:p>
    <w:p w14:paraId="74478A4E" w14:textId="718C41D3" w:rsidR="005007C3" w:rsidRDefault="005007C3">
      <w:pPr>
        <w:pStyle w:val="TOC1"/>
        <w:rPr>
          <w:rFonts w:eastAsiaTheme="minorEastAsia"/>
          <w:noProof/>
          <w:kern w:val="2"/>
          <w:sz w:val="24"/>
          <w:szCs w:val="24"/>
          <w:lang w:eastAsia="en-AU"/>
          <w14:ligatures w14:val="standardContextual"/>
        </w:rPr>
      </w:pPr>
      <w:hyperlink w:anchor="_Toc215745597" w:history="1">
        <w:r w:rsidRPr="00191602">
          <w:rPr>
            <w:rStyle w:val="Hyperlink"/>
            <w:noProof/>
          </w:rPr>
          <w:t>19 February 2025</w:t>
        </w:r>
        <w:r>
          <w:rPr>
            <w:noProof/>
            <w:webHidden/>
          </w:rPr>
          <w:tab/>
        </w:r>
        <w:r>
          <w:rPr>
            <w:noProof/>
            <w:webHidden/>
          </w:rPr>
          <w:fldChar w:fldCharType="begin"/>
        </w:r>
        <w:r>
          <w:rPr>
            <w:noProof/>
            <w:webHidden/>
          </w:rPr>
          <w:instrText xml:space="preserve"> PAGEREF _Toc215745597 \h </w:instrText>
        </w:r>
        <w:r>
          <w:rPr>
            <w:noProof/>
            <w:webHidden/>
          </w:rPr>
        </w:r>
        <w:r>
          <w:rPr>
            <w:noProof/>
            <w:webHidden/>
          </w:rPr>
          <w:fldChar w:fldCharType="separate"/>
        </w:r>
        <w:r w:rsidR="00F21A88">
          <w:rPr>
            <w:noProof/>
            <w:webHidden/>
          </w:rPr>
          <w:t>241</w:t>
        </w:r>
        <w:r>
          <w:rPr>
            <w:noProof/>
            <w:webHidden/>
          </w:rPr>
          <w:fldChar w:fldCharType="end"/>
        </w:r>
      </w:hyperlink>
    </w:p>
    <w:p w14:paraId="7791D888" w14:textId="4A32A67B"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98"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_Toc215745598 \h </w:instrText>
        </w:r>
        <w:r>
          <w:rPr>
            <w:noProof/>
            <w:webHidden/>
          </w:rPr>
        </w:r>
        <w:r>
          <w:rPr>
            <w:noProof/>
            <w:webHidden/>
          </w:rPr>
          <w:fldChar w:fldCharType="separate"/>
        </w:r>
        <w:r w:rsidR="00F21A88">
          <w:rPr>
            <w:noProof/>
            <w:webHidden/>
          </w:rPr>
          <w:t>241</w:t>
        </w:r>
        <w:r>
          <w:rPr>
            <w:noProof/>
            <w:webHidden/>
          </w:rPr>
          <w:fldChar w:fldCharType="end"/>
        </w:r>
      </w:hyperlink>
    </w:p>
    <w:p w14:paraId="312CBF89" w14:textId="1A160924"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599" w:history="1">
        <w:r w:rsidRPr="00191602">
          <w:rPr>
            <w:rStyle w:val="Hyperlink"/>
            <w:noProof/>
          </w:rPr>
          <w:t>Sector spotlight</w:t>
        </w:r>
        <w:r>
          <w:rPr>
            <w:noProof/>
            <w:webHidden/>
          </w:rPr>
          <w:tab/>
        </w:r>
        <w:r>
          <w:rPr>
            <w:noProof/>
            <w:webHidden/>
          </w:rPr>
          <w:fldChar w:fldCharType="begin"/>
        </w:r>
        <w:r>
          <w:rPr>
            <w:noProof/>
            <w:webHidden/>
          </w:rPr>
          <w:instrText xml:space="preserve"> PAGEREF _Toc215745599 \h </w:instrText>
        </w:r>
        <w:r>
          <w:rPr>
            <w:noProof/>
            <w:webHidden/>
          </w:rPr>
        </w:r>
        <w:r>
          <w:rPr>
            <w:noProof/>
            <w:webHidden/>
          </w:rPr>
          <w:fldChar w:fldCharType="separate"/>
        </w:r>
        <w:r w:rsidR="00F21A88">
          <w:rPr>
            <w:noProof/>
            <w:webHidden/>
          </w:rPr>
          <w:t>242</w:t>
        </w:r>
        <w:r>
          <w:rPr>
            <w:noProof/>
            <w:webHidden/>
          </w:rPr>
          <w:fldChar w:fldCharType="end"/>
        </w:r>
      </w:hyperlink>
    </w:p>
    <w:p w14:paraId="1CBCB46D" w14:textId="170044B8"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00" w:history="1">
        <w:r w:rsidRPr="00191602">
          <w:rPr>
            <w:rStyle w:val="Hyperlink"/>
            <w:noProof/>
          </w:rPr>
          <w:t>Facts from FAL</w:t>
        </w:r>
        <w:r>
          <w:rPr>
            <w:noProof/>
            <w:webHidden/>
          </w:rPr>
          <w:tab/>
        </w:r>
        <w:r>
          <w:rPr>
            <w:noProof/>
            <w:webHidden/>
          </w:rPr>
          <w:fldChar w:fldCharType="begin"/>
        </w:r>
        <w:r>
          <w:rPr>
            <w:noProof/>
            <w:webHidden/>
          </w:rPr>
          <w:instrText xml:space="preserve"> PAGEREF _Toc215745600 \h </w:instrText>
        </w:r>
        <w:r>
          <w:rPr>
            <w:noProof/>
            <w:webHidden/>
          </w:rPr>
        </w:r>
        <w:r>
          <w:rPr>
            <w:noProof/>
            <w:webHidden/>
          </w:rPr>
          <w:fldChar w:fldCharType="separate"/>
        </w:r>
        <w:r w:rsidR="00F21A88">
          <w:rPr>
            <w:noProof/>
            <w:webHidden/>
          </w:rPr>
          <w:t>243</w:t>
        </w:r>
        <w:r>
          <w:rPr>
            <w:noProof/>
            <w:webHidden/>
          </w:rPr>
          <w:fldChar w:fldCharType="end"/>
        </w:r>
      </w:hyperlink>
    </w:p>
    <w:p w14:paraId="0E628248" w14:textId="70B30B85"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01"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_Toc215745601 \h </w:instrText>
        </w:r>
        <w:r>
          <w:rPr>
            <w:noProof/>
            <w:webHidden/>
          </w:rPr>
        </w:r>
        <w:r>
          <w:rPr>
            <w:noProof/>
            <w:webHidden/>
          </w:rPr>
          <w:fldChar w:fldCharType="separate"/>
        </w:r>
        <w:r w:rsidR="00F21A88">
          <w:rPr>
            <w:noProof/>
            <w:webHidden/>
          </w:rPr>
          <w:t>244</w:t>
        </w:r>
        <w:r>
          <w:rPr>
            <w:noProof/>
            <w:webHidden/>
          </w:rPr>
          <w:fldChar w:fldCharType="end"/>
        </w:r>
      </w:hyperlink>
    </w:p>
    <w:p w14:paraId="742CBEF9" w14:textId="3688F0A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02" w:history="1">
        <w:r w:rsidRPr="00191602">
          <w:rPr>
            <w:rStyle w:val="Hyperlink"/>
            <w:noProof/>
          </w:rPr>
          <w:t>News for families</w:t>
        </w:r>
        <w:r>
          <w:rPr>
            <w:noProof/>
            <w:webHidden/>
          </w:rPr>
          <w:tab/>
        </w:r>
        <w:r>
          <w:rPr>
            <w:noProof/>
            <w:webHidden/>
          </w:rPr>
          <w:fldChar w:fldCharType="begin"/>
        </w:r>
        <w:r>
          <w:rPr>
            <w:noProof/>
            <w:webHidden/>
          </w:rPr>
          <w:instrText xml:space="preserve"> PAGEREF _Toc215745602 \h </w:instrText>
        </w:r>
        <w:r>
          <w:rPr>
            <w:noProof/>
            <w:webHidden/>
          </w:rPr>
        </w:r>
        <w:r>
          <w:rPr>
            <w:noProof/>
            <w:webHidden/>
          </w:rPr>
          <w:fldChar w:fldCharType="separate"/>
        </w:r>
        <w:r w:rsidR="00F21A88">
          <w:rPr>
            <w:noProof/>
            <w:webHidden/>
          </w:rPr>
          <w:t>244</w:t>
        </w:r>
        <w:r>
          <w:rPr>
            <w:noProof/>
            <w:webHidden/>
          </w:rPr>
          <w:fldChar w:fldCharType="end"/>
        </w:r>
      </w:hyperlink>
    </w:p>
    <w:p w14:paraId="73A746D9" w14:textId="70194185" w:rsidR="005007C3" w:rsidRDefault="005007C3">
      <w:pPr>
        <w:pStyle w:val="TOC1"/>
        <w:rPr>
          <w:rFonts w:eastAsiaTheme="minorEastAsia"/>
          <w:noProof/>
          <w:kern w:val="2"/>
          <w:sz w:val="24"/>
          <w:szCs w:val="24"/>
          <w:lang w:eastAsia="en-AU"/>
          <w14:ligatures w14:val="standardContextual"/>
        </w:rPr>
      </w:pPr>
      <w:hyperlink w:anchor="_Toc215745603" w:history="1">
        <w:r w:rsidRPr="00191602">
          <w:rPr>
            <w:rStyle w:val="Hyperlink"/>
            <w:noProof/>
          </w:rPr>
          <w:t>19 February 2025</w:t>
        </w:r>
        <w:r>
          <w:rPr>
            <w:noProof/>
            <w:webHidden/>
          </w:rPr>
          <w:tab/>
        </w:r>
        <w:r>
          <w:rPr>
            <w:noProof/>
            <w:webHidden/>
          </w:rPr>
          <w:fldChar w:fldCharType="begin"/>
        </w:r>
        <w:r>
          <w:rPr>
            <w:noProof/>
            <w:webHidden/>
          </w:rPr>
          <w:instrText xml:space="preserve"> PAGEREF _Toc215745603 \h </w:instrText>
        </w:r>
        <w:r>
          <w:rPr>
            <w:noProof/>
            <w:webHidden/>
          </w:rPr>
        </w:r>
        <w:r>
          <w:rPr>
            <w:noProof/>
            <w:webHidden/>
          </w:rPr>
          <w:fldChar w:fldCharType="separate"/>
        </w:r>
        <w:r w:rsidR="00F21A88">
          <w:rPr>
            <w:noProof/>
            <w:webHidden/>
          </w:rPr>
          <w:t>245</w:t>
        </w:r>
        <w:r>
          <w:rPr>
            <w:noProof/>
            <w:webHidden/>
          </w:rPr>
          <w:fldChar w:fldCharType="end"/>
        </w:r>
      </w:hyperlink>
    </w:p>
    <w:p w14:paraId="7355DE5A" w14:textId="0008ACD5"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04" w:history="1">
        <w:r w:rsidRPr="00191602">
          <w:rPr>
            <w:rStyle w:val="Hyperlink"/>
            <w:noProof/>
          </w:rPr>
          <w:t>NSW storms: CCS period of emergency declared</w:t>
        </w:r>
        <w:r>
          <w:rPr>
            <w:noProof/>
            <w:webHidden/>
          </w:rPr>
          <w:tab/>
        </w:r>
        <w:r>
          <w:rPr>
            <w:noProof/>
            <w:webHidden/>
          </w:rPr>
          <w:fldChar w:fldCharType="begin"/>
        </w:r>
        <w:r>
          <w:rPr>
            <w:noProof/>
            <w:webHidden/>
          </w:rPr>
          <w:instrText xml:space="preserve"> PAGEREF _Toc215745604 \h </w:instrText>
        </w:r>
        <w:r>
          <w:rPr>
            <w:noProof/>
            <w:webHidden/>
          </w:rPr>
        </w:r>
        <w:r>
          <w:rPr>
            <w:noProof/>
            <w:webHidden/>
          </w:rPr>
          <w:fldChar w:fldCharType="separate"/>
        </w:r>
        <w:r w:rsidR="00F21A88">
          <w:rPr>
            <w:noProof/>
            <w:webHidden/>
          </w:rPr>
          <w:t>245</w:t>
        </w:r>
        <w:r>
          <w:rPr>
            <w:noProof/>
            <w:webHidden/>
          </w:rPr>
          <w:fldChar w:fldCharType="end"/>
        </w:r>
      </w:hyperlink>
    </w:p>
    <w:p w14:paraId="404015B6" w14:textId="58A85781" w:rsidR="005007C3" w:rsidRDefault="005007C3">
      <w:pPr>
        <w:pStyle w:val="TOC1"/>
        <w:rPr>
          <w:rFonts w:eastAsiaTheme="minorEastAsia"/>
          <w:noProof/>
          <w:kern w:val="2"/>
          <w:sz w:val="24"/>
          <w:szCs w:val="24"/>
          <w:lang w:eastAsia="en-AU"/>
          <w14:ligatures w14:val="standardContextual"/>
        </w:rPr>
      </w:pPr>
      <w:hyperlink w:anchor="_Toc215745605" w:history="1">
        <w:r w:rsidRPr="00191602">
          <w:rPr>
            <w:rStyle w:val="Hyperlink"/>
            <w:noProof/>
          </w:rPr>
          <w:t>17 February 2025</w:t>
        </w:r>
        <w:r>
          <w:rPr>
            <w:noProof/>
            <w:webHidden/>
          </w:rPr>
          <w:tab/>
        </w:r>
        <w:r>
          <w:rPr>
            <w:noProof/>
            <w:webHidden/>
          </w:rPr>
          <w:fldChar w:fldCharType="begin"/>
        </w:r>
        <w:r>
          <w:rPr>
            <w:noProof/>
            <w:webHidden/>
          </w:rPr>
          <w:instrText xml:space="preserve"> PAGEREF _Toc215745605 \h </w:instrText>
        </w:r>
        <w:r>
          <w:rPr>
            <w:noProof/>
            <w:webHidden/>
          </w:rPr>
        </w:r>
        <w:r>
          <w:rPr>
            <w:noProof/>
            <w:webHidden/>
          </w:rPr>
          <w:fldChar w:fldCharType="separate"/>
        </w:r>
        <w:r w:rsidR="00F21A88">
          <w:rPr>
            <w:noProof/>
            <w:webHidden/>
          </w:rPr>
          <w:t>247</w:t>
        </w:r>
        <w:r>
          <w:rPr>
            <w:noProof/>
            <w:webHidden/>
          </w:rPr>
          <w:fldChar w:fldCharType="end"/>
        </w:r>
      </w:hyperlink>
    </w:p>
    <w:p w14:paraId="758DBA0F" w14:textId="08FCFC9C"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06" w:history="1">
        <w:r w:rsidRPr="00191602">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_Toc215745606 \h </w:instrText>
        </w:r>
        <w:r>
          <w:rPr>
            <w:noProof/>
            <w:webHidden/>
          </w:rPr>
        </w:r>
        <w:r>
          <w:rPr>
            <w:noProof/>
            <w:webHidden/>
          </w:rPr>
          <w:fldChar w:fldCharType="separate"/>
        </w:r>
        <w:r w:rsidR="00F21A88">
          <w:rPr>
            <w:noProof/>
            <w:webHidden/>
          </w:rPr>
          <w:t>247</w:t>
        </w:r>
        <w:r>
          <w:rPr>
            <w:noProof/>
            <w:webHidden/>
          </w:rPr>
          <w:fldChar w:fldCharType="end"/>
        </w:r>
      </w:hyperlink>
    </w:p>
    <w:p w14:paraId="5927D493" w14:textId="2D2C6873" w:rsidR="005007C3" w:rsidRDefault="005007C3">
      <w:pPr>
        <w:pStyle w:val="TOC1"/>
        <w:rPr>
          <w:rFonts w:eastAsiaTheme="minorEastAsia"/>
          <w:noProof/>
          <w:kern w:val="2"/>
          <w:sz w:val="24"/>
          <w:szCs w:val="24"/>
          <w:lang w:eastAsia="en-AU"/>
          <w14:ligatures w14:val="standardContextual"/>
        </w:rPr>
      </w:pPr>
      <w:hyperlink w:anchor="_Toc215745607" w:history="1">
        <w:r w:rsidRPr="00191602">
          <w:rPr>
            <w:rStyle w:val="Hyperlink"/>
            <w:noProof/>
          </w:rPr>
          <w:t>13 February 2025</w:t>
        </w:r>
        <w:r>
          <w:rPr>
            <w:noProof/>
            <w:webHidden/>
          </w:rPr>
          <w:tab/>
        </w:r>
        <w:r>
          <w:rPr>
            <w:noProof/>
            <w:webHidden/>
          </w:rPr>
          <w:fldChar w:fldCharType="begin"/>
        </w:r>
        <w:r>
          <w:rPr>
            <w:noProof/>
            <w:webHidden/>
          </w:rPr>
          <w:instrText xml:space="preserve"> PAGEREF _Toc215745607 \h </w:instrText>
        </w:r>
        <w:r>
          <w:rPr>
            <w:noProof/>
            <w:webHidden/>
          </w:rPr>
        </w:r>
        <w:r>
          <w:rPr>
            <w:noProof/>
            <w:webHidden/>
          </w:rPr>
          <w:fldChar w:fldCharType="separate"/>
        </w:r>
        <w:r w:rsidR="00F21A88">
          <w:rPr>
            <w:noProof/>
            <w:webHidden/>
          </w:rPr>
          <w:t>249</w:t>
        </w:r>
        <w:r>
          <w:rPr>
            <w:noProof/>
            <w:webHidden/>
          </w:rPr>
          <w:fldChar w:fldCharType="end"/>
        </w:r>
      </w:hyperlink>
    </w:p>
    <w:p w14:paraId="6812E072" w14:textId="422F6697"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08" w:history="1">
        <w:r w:rsidRPr="00191602">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_Toc215745608 \h </w:instrText>
        </w:r>
        <w:r>
          <w:rPr>
            <w:noProof/>
            <w:webHidden/>
          </w:rPr>
        </w:r>
        <w:r>
          <w:rPr>
            <w:noProof/>
            <w:webHidden/>
          </w:rPr>
          <w:fldChar w:fldCharType="separate"/>
        </w:r>
        <w:r w:rsidR="00F21A88">
          <w:rPr>
            <w:noProof/>
            <w:webHidden/>
          </w:rPr>
          <w:t>249</w:t>
        </w:r>
        <w:r>
          <w:rPr>
            <w:noProof/>
            <w:webHidden/>
          </w:rPr>
          <w:fldChar w:fldCharType="end"/>
        </w:r>
      </w:hyperlink>
    </w:p>
    <w:p w14:paraId="37395579" w14:textId="4CA00FD5" w:rsidR="005007C3" w:rsidRDefault="005007C3">
      <w:pPr>
        <w:pStyle w:val="TOC1"/>
        <w:rPr>
          <w:rFonts w:eastAsiaTheme="minorEastAsia"/>
          <w:noProof/>
          <w:kern w:val="2"/>
          <w:sz w:val="24"/>
          <w:szCs w:val="24"/>
          <w:lang w:eastAsia="en-AU"/>
          <w14:ligatures w14:val="standardContextual"/>
        </w:rPr>
      </w:pPr>
      <w:hyperlink w:anchor="_Toc215745609" w:history="1">
        <w:r w:rsidRPr="00191602">
          <w:rPr>
            <w:rStyle w:val="Hyperlink"/>
            <w:noProof/>
          </w:rPr>
          <w:t>12 February 2025</w:t>
        </w:r>
        <w:r>
          <w:rPr>
            <w:noProof/>
            <w:webHidden/>
          </w:rPr>
          <w:tab/>
        </w:r>
        <w:r>
          <w:rPr>
            <w:noProof/>
            <w:webHidden/>
          </w:rPr>
          <w:fldChar w:fldCharType="begin"/>
        </w:r>
        <w:r>
          <w:rPr>
            <w:noProof/>
            <w:webHidden/>
          </w:rPr>
          <w:instrText xml:space="preserve"> PAGEREF _Toc215745609 \h </w:instrText>
        </w:r>
        <w:r>
          <w:rPr>
            <w:noProof/>
            <w:webHidden/>
          </w:rPr>
        </w:r>
        <w:r>
          <w:rPr>
            <w:noProof/>
            <w:webHidden/>
          </w:rPr>
          <w:fldChar w:fldCharType="separate"/>
        </w:r>
        <w:r w:rsidR="00F21A88">
          <w:rPr>
            <w:noProof/>
            <w:webHidden/>
          </w:rPr>
          <w:t>251</w:t>
        </w:r>
        <w:r>
          <w:rPr>
            <w:noProof/>
            <w:webHidden/>
          </w:rPr>
          <w:fldChar w:fldCharType="end"/>
        </w:r>
      </w:hyperlink>
    </w:p>
    <w:p w14:paraId="2D90D78D" w14:textId="270A7A5C"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10"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_Toc215745610 \h </w:instrText>
        </w:r>
        <w:r>
          <w:rPr>
            <w:noProof/>
            <w:webHidden/>
          </w:rPr>
        </w:r>
        <w:r>
          <w:rPr>
            <w:noProof/>
            <w:webHidden/>
          </w:rPr>
          <w:fldChar w:fldCharType="separate"/>
        </w:r>
        <w:r w:rsidR="00F21A88">
          <w:rPr>
            <w:noProof/>
            <w:webHidden/>
          </w:rPr>
          <w:t>251</w:t>
        </w:r>
        <w:r>
          <w:rPr>
            <w:noProof/>
            <w:webHidden/>
          </w:rPr>
          <w:fldChar w:fldCharType="end"/>
        </w:r>
      </w:hyperlink>
    </w:p>
    <w:p w14:paraId="28AA18D6" w14:textId="4F4DB384"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11" w:history="1">
        <w:r w:rsidRPr="00191602">
          <w:rPr>
            <w:rStyle w:val="Hyperlink"/>
            <w:noProof/>
          </w:rPr>
          <w:t>Sector spotlight</w:t>
        </w:r>
        <w:r>
          <w:rPr>
            <w:noProof/>
            <w:webHidden/>
          </w:rPr>
          <w:tab/>
        </w:r>
        <w:r>
          <w:rPr>
            <w:noProof/>
            <w:webHidden/>
          </w:rPr>
          <w:fldChar w:fldCharType="begin"/>
        </w:r>
        <w:r>
          <w:rPr>
            <w:noProof/>
            <w:webHidden/>
          </w:rPr>
          <w:instrText xml:space="preserve"> PAGEREF _Toc215745611 \h </w:instrText>
        </w:r>
        <w:r>
          <w:rPr>
            <w:noProof/>
            <w:webHidden/>
          </w:rPr>
        </w:r>
        <w:r>
          <w:rPr>
            <w:noProof/>
            <w:webHidden/>
          </w:rPr>
          <w:fldChar w:fldCharType="separate"/>
        </w:r>
        <w:r w:rsidR="00F21A88">
          <w:rPr>
            <w:noProof/>
            <w:webHidden/>
          </w:rPr>
          <w:t>252</w:t>
        </w:r>
        <w:r>
          <w:rPr>
            <w:noProof/>
            <w:webHidden/>
          </w:rPr>
          <w:fldChar w:fldCharType="end"/>
        </w:r>
      </w:hyperlink>
    </w:p>
    <w:p w14:paraId="208790B4" w14:textId="7A3CDAA0"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12" w:history="1">
        <w:r w:rsidRPr="00191602">
          <w:rPr>
            <w:rStyle w:val="Hyperlink"/>
            <w:noProof/>
          </w:rPr>
          <w:t>Facts from FAL</w:t>
        </w:r>
        <w:r>
          <w:rPr>
            <w:noProof/>
            <w:webHidden/>
          </w:rPr>
          <w:tab/>
        </w:r>
        <w:r>
          <w:rPr>
            <w:noProof/>
            <w:webHidden/>
          </w:rPr>
          <w:fldChar w:fldCharType="begin"/>
        </w:r>
        <w:r>
          <w:rPr>
            <w:noProof/>
            <w:webHidden/>
          </w:rPr>
          <w:instrText xml:space="preserve"> PAGEREF _Toc215745612 \h </w:instrText>
        </w:r>
        <w:r>
          <w:rPr>
            <w:noProof/>
            <w:webHidden/>
          </w:rPr>
        </w:r>
        <w:r>
          <w:rPr>
            <w:noProof/>
            <w:webHidden/>
          </w:rPr>
          <w:fldChar w:fldCharType="separate"/>
        </w:r>
        <w:r w:rsidR="00F21A88">
          <w:rPr>
            <w:noProof/>
            <w:webHidden/>
          </w:rPr>
          <w:t>253</w:t>
        </w:r>
        <w:r>
          <w:rPr>
            <w:noProof/>
            <w:webHidden/>
          </w:rPr>
          <w:fldChar w:fldCharType="end"/>
        </w:r>
      </w:hyperlink>
    </w:p>
    <w:p w14:paraId="0BC6FD65" w14:textId="7F1E7E20"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13"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_Toc215745613 \h </w:instrText>
        </w:r>
        <w:r>
          <w:rPr>
            <w:noProof/>
            <w:webHidden/>
          </w:rPr>
        </w:r>
        <w:r>
          <w:rPr>
            <w:noProof/>
            <w:webHidden/>
          </w:rPr>
          <w:fldChar w:fldCharType="separate"/>
        </w:r>
        <w:r w:rsidR="00F21A88">
          <w:rPr>
            <w:noProof/>
            <w:webHidden/>
          </w:rPr>
          <w:t>254</w:t>
        </w:r>
        <w:r>
          <w:rPr>
            <w:noProof/>
            <w:webHidden/>
          </w:rPr>
          <w:fldChar w:fldCharType="end"/>
        </w:r>
      </w:hyperlink>
    </w:p>
    <w:p w14:paraId="6BF3C16A" w14:textId="66BF7ABA"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14" w:history="1">
        <w:r w:rsidRPr="00191602">
          <w:rPr>
            <w:rStyle w:val="Hyperlink"/>
            <w:noProof/>
          </w:rPr>
          <w:t>News for families</w:t>
        </w:r>
        <w:r>
          <w:rPr>
            <w:noProof/>
            <w:webHidden/>
          </w:rPr>
          <w:tab/>
        </w:r>
        <w:r>
          <w:rPr>
            <w:noProof/>
            <w:webHidden/>
          </w:rPr>
          <w:fldChar w:fldCharType="begin"/>
        </w:r>
        <w:r>
          <w:rPr>
            <w:noProof/>
            <w:webHidden/>
          </w:rPr>
          <w:instrText xml:space="preserve"> PAGEREF _Toc215745614 \h </w:instrText>
        </w:r>
        <w:r>
          <w:rPr>
            <w:noProof/>
            <w:webHidden/>
          </w:rPr>
        </w:r>
        <w:r>
          <w:rPr>
            <w:noProof/>
            <w:webHidden/>
          </w:rPr>
          <w:fldChar w:fldCharType="separate"/>
        </w:r>
        <w:r w:rsidR="00F21A88">
          <w:rPr>
            <w:noProof/>
            <w:webHidden/>
          </w:rPr>
          <w:t>254</w:t>
        </w:r>
        <w:r>
          <w:rPr>
            <w:noProof/>
            <w:webHidden/>
          </w:rPr>
          <w:fldChar w:fldCharType="end"/>
        </w:r>
      </w:hyperlink>
    </w:p>
    <w:p w14:paraId="014FE26B" w14:textId="15E014A3" w:rsidR="005007C3" w:rsidRDefault="005007C3">
      <w:pPr>
        <w:pStyle w:val="TOC1"/>
        <w:rPr>
          <w:rFonts w:eastAsiaTheme="minorEastAsia"/>
          <w:noProof/>
          <w:kern w:val="2"/>
          <w:sz w:val="24"/>
          <w:szCs w:val="24"/>
          <w:lang w:eastAsia="en-AU"/>
          <w14:ligatures w14:val="standardContextual"/>
        </w:rPr>
      </w:pPr>
      <w:hyperlink w:anchor="_Toc215745615" w:history="1">
        <w:r w:rsidRPr="00191602">
          <w:rPr>
            <w:rStyle w:val="Hyperlink"/>
            <w:noProof/>
          </w:rPr>
          <w:t>11 February 2025</w:t>
        </w:r>
        <w:r>
          <w:rPr>
            <w:noProof/>
            <w:webHidden/>
          </w:rPr>
          <w:tab/>
        </w:r>
        <w:r>
          <w:rPr>
            <w:noProof/>
            <w:webHidden/>
          </w:rPr>
          <w:fldChar w:fldCharType="begin"/>
        </w:r>
        <w:r>
          <w:rPr>
            <w:noProof/>
            <w:webHidden/>
          </w:rPr>
          <w:instrText xml:space="preserve"> PAGEREF _Toc215745615 \h </w:instrText>
        </w:r>
        <w:r>
          <w:rPr>
            <w:noProof/>
            <w:webHidden/>
          </w:rPr>
        </w:r>
        <w:r>
          <w:rPr>
            <w:noProof/>
            <w:webHidden/>
          </w:rPr>
          <w:fldChar w:fldCharType="separate"/>
        </w:r>
        <w:r w:rsidR="00F21A88">
          <w:rPr>
            <w:noProof/>
            <w:webHidden/>
          </w:rPr>
          <w:t>255</w:t>
        </w:r>
        <w:r>
          <w:rPr>
            <w:noProof/>
            <w:webHidden/>
          </w:rPr>
          <w:fldChar w:fldCharType="end"/>
        </w:r>
      </w:hyperlink>
    </w:p>
    <w:p w14:paraId="70ADCD5A" w14:textId="01851293"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16" w:history="1">
        <w:r w:rsidRPr="00191602">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_Toc215745616 \h </w:instrText>
        </w:r>
        <w:r>
          <w:rPr>
            <w:noProof/>
            <w:webHidden/>
          </w:rPr>
        </w:r>
        <w:r>
          <w:rPr>
            <w:noProof/>
            <w:webHidden/>
          </w:rPr>
          <w:fldChar w:fldCharType="separate"/>
        </w:r>
        <w:r w:rsidR="00F21A88">
          <w:rPr>
            <w:noProof/>
            <w:webHidden/>
          </w:rPr>
          <w:t>255</w:t>
        </w:r>
        <w:r>
          <w:rPr>
            <w:noProof/>
            <w:webHidden/>
          </w:rPr>
          <w:fldChar w:fldCharType="end"/>
        </w:r>
      </w:hyperlink>
    </w:p>
    <w:p w14:paraId="56ABF586" w14:textId="791C80B7" w:rsidR="005007C3" w:rsidRDefault="005007C3">
      <w:pPr>
        <w:pStyle w:val="TOC1"/>
        <w:rPr>
          <w:rFonts w:eastAsiaTheme="minorEastAsia"/>
          <w:noProof/>
          <w:kern w:val="2"/>
          <w:sz w:val="24"/>
          <w:szCs w:val="24"/>
          <w:lang w:eastAsia="en-AU"/>
          <w14:ligatures w14:val="standardContextual"/>
        </w:rPr>
      </w:pPr>
      <w:hyperlink w:anchor="_Toc215745617" w:history="1">
        <w:r w:rsidRPr="00191602">
          <w:rPr>
            <w:rStyle w:val="Hyperlink"/>
            <w:noProof/>
          </w:rPr>
          <w:t>10 February 2025</w:t>
        </w:r>
        <w:r>
          <w:rPr>
            <w:noProof/>
            <w:webHidden/>
          </w:rPr>
          <w:tab/>
        </w:r>
        <w:r>
          <w:rPr>
            <w:noProof/>
            <w:webHidden/>
          </w:rPr>
          <w:fldChar w:fldCharType="begin"/>
        </w:r>
        <w:r>
          <w:rPr>
            <w:noProof/>
            <w:webHidden/>
          </w:rPr>
          <w:instrText xml:space="preserve"> PAGEREF _Toc215745617 \h </w:instrText>
        </w:r>
        <w:r>
          <w:rPr>
            <w:noProof/>
            <w:webHidden/>
          </w:rPr>
        </w:r>
        <w:r>
          <w:rPr>
            <w:noProof/>
            <w:webHidden/>
          </w:rPr>
          <w:fldChar w:fldCharType="separate"/>
        </w:r>
        <w:r w:rsidR="00F21A88">
          <w:rPr>
            <w:noProof/>
            <w:webHidden/>
          </w:rPr>
          <w:t>258</w:t>
        </w:r>
        <w:r>
          <w:rPr>
            <w:noProof/>
            <w:webHidden/>
          </w:rPr>
          <w:fldChar w:fldCharType="end"/>
        </w:r>
      </w:hyperlink>
    </w:p>
    <w:p w14:paraId="1DF6F66A" w14:textId="1885A0E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18" w:history="1">
        <w:r w:rsidRPr="00191602">
          <w:rPr>
            <w:rStyle w:val="Hyperlink"/>
            <w:noProof/>
          </w:rPr>
          <w:t>Victorian fires: CCS period of emergency declared</w:t>
        </w:r>
        <w:r>
          <w:rPr>
            <w:noProof/>
            <w:webHidden/>
          </w:rPr>
          <w:tab/>
        </w:r>
        <w:r>
          <w:rPr>
            <w:noProof/>
            <w:webHidden/>
          </w:rPr>
          <w:fldChar w:fldCharType="begin"/>
        </w:r>
        <w:r>
          <w:rPr>
            <w:noProof/>
            <w:webHidden/>
          </w:rPr>
          <w:instrText xml:space="preserve"> PAGEREF _Toc215745618 \h </w:instrText>
        </w:r>
        <w:r>
          <w:rPr>
            <w:noProof/>
            <w:webHidden/>
          </w:rPr>
        </w:r>
        <w:r>
          <w:rPr>
            <w:noProof/>
            <w:webHidden/>
          </w:rPr>
          <w:fldChar w:fldCharType="separate"/>
        </w:r>
        <w:r w:rsidR="00F21A88">
          <w:rPr>
            <w:noProof/>
            <w:webHidden/>
          </w:rPr>
          <w:t>258</w:t>
        </w:r>
        <w:r>
          <w:rPr>
            <w:noProof/>
            <w:webHidden/>
          </w:rPr>
          <w:fldChar w:fldCharType="end"/>
        </w:r>
      </w:hyperlink>
    </w:p>
    <w:p w14:paraId="26580718" w14:textId="7421F4C2" w:rsidR="005007C3" w:rsidRDefault="005007C3">
      <w:pPr>
        <w:pStyle w:val="TOC1"/>
        <w:rPr>
          <w:rFonts w:eastAsiaTheme="minorEastAsia"/>
          <w:noProof/>
          <w:kern w:val="2"/>
          <w:sz w:val="24"/>
          <w:szCs w:val="24"/>
          <w:lang w:eastAsia="en-AU"/>
          <w14:ligatures w14:val="standardContextual"/>
        </w:rPr>
      </w:pPr>
      <w:hyperlink w:anchor="_Toc215745619" w:history="1">
        <w:r w:rsidRPr="00191602">
          <w:rPr>
            <w:rStyle w:val="Hyperlink"/>
            <w:noProof/>
          </w:rPr>
          <w:t>10 February 2025</w:t>
        </w:r>
        <w:r>
          <w:rPr>
            <w:noProof/>
            <w:webHidden/>
          </w:rPr>
          <w:tab/>
        </w:r>
        <w:r>
          <w:rPr>
            <w:noProof/>
            <w:webHidden/>
          </w:rPr>
          <w:fldChar w:fldCharType="begin"/>
        </w:r>
        <w:r>
          <w:rPr>
            <w:noProof/>
            <w:webHidden/>
          </w:rPr>
          <w:instrText xml:space="preserve"> PAGEREF _Toc215745619 \h </w:instrText>
        </w:r>
        <w:r>
          <w:rPr>
            <w:noProof/>
            <w:webHidden/>
          </w:rPr>
        </w:r>
        <w:r>
          <w:rPr>
            <w:noProof/>
            <w:webHidden/>
          </w:rPr>
          <w:fldChar w:fldCharType="separate"/>
        </w:r>
        <w:r w:rsidR="00F21A88">
          <w:rPr>
            <w:noProof/>
            <w:webHidden/>
          </w:rPr>
          <w:t>260</w:t>
        </w:r>
        <w:r>
          <w:rPr>
            <w:noProof/>
            <w:webHidden/>
          </w:rPr>
          <w:fldChar w:fldCharType="end"/>
        </w:r>
      </w:hyperlink>
    </w:p>
    <w:p w14:paraId="1A14DB3E" w14:textId="02DCAF10"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20" w:history="1">
        <w:r w:rsidRPr="00191602">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_Toc215745620 \h </w:instrText>
        </w:r>
        <w:r>
          <w:rPr>
            <w:noProof/>
            <w:webHidden/>
          </w:rPr>
        </w:r>
        <w:r>
          <w:rPr>
            <w:noProof/>
            <w:webHidden/>
          </w:rPr>
          <w:fldChar w:fldCharType="separate"/>
        </w:r>
        <w:r w:rsidR="00F21A88">
          <w:rPr>
            <w:noProof/>
            <w:webHidden/>
          </w:rPr>
          <w:t>260</w:t>
        </w:r>
        <w:r>
          <w:rPr>
            <w:noProof/>
            <w:webHidden/>
          </w:rPr>
          <w:fldChar w:fldCharType="end"/>
        </w:r>
      </w:hyperlink>
    </w:p>
    <w:p w14:paraId="2D2BA3DB" w14:textId="6CB96DEC" w:rsidR="005007C3" w:rsidRDefault="005007C3">
      <w:pPr>
        <w:pStyle w:val="TOC1"/>
        <w:rPr>
          <w:rFonts w:eastAsiaTheme="minorEastAsia"/>
          <w:noProof/>
          <w:kern w:val="2"/>
          <w:sz w:val="24"/>
          <w:szCs w:val="24"/>
          <w:lang w:eastAsia="en-AU"/>
          <w14:ligatures w14:val="standardContextual"/>
        </w:rPr>
      </w:pPr>
      <w:hyperlink w:anchor="_Toc215745621" w:history="1">
        <w:r w:rsidRPr="00191602">
          <w:rPr>
            <w:rStyle w:val="Hyperlink"/>
            <w:noProof/>
          </w:rPr>
          <w:t>5 February 2025</w:t>
        </w:r>
        <w:r>
          <w:rPr>
            <w:noProof/>
            <w:webHidden/>
          </w:rPr>
          <w:tab/>
        </w:r>
        <w:r>
          <w:rPr>
            <w:noProof/>
            <w:webHidden/>
          </w:rPr>
          <w:fldChar w:fldCharType="begin"/>
        </w:r>
        <w:r>
          <w:rPr>
            <w:noProof/>
            <w:webHidden/>
          </w:rPr>
          <w:instrText xml:space="preserve"> PAGEREF _Toc215745621 \h </w:instrText>
        </w:r>
        <w:r>
          <w:rPr>
            <w:noProof/>
            <w:webHidden/>
          </w:rPr>
        </w:r>
        <w:r>
          <w:rPr>
            <w:noProof/>
            <w:webHidden/>
          </w:rPr>
          <w:fldChar w:fldCharType="separate"/>
        </w:r>
        <w:r w:rsidR="00F21A88">
          <w:rPr>
            <w:noProof/>
            <w:webHidden/>
          </w:rPr>
          <w:t>262</w:t>
        </w:r>
        <w:r>
          <w:rPr>
            <w:noProof/>
            <w:webHidden/>
          </w:rPr>
          <w:fldChar w:fldCharType="end"/>
        </w:r>
      </w:hyperlink>
    </w:p>
    <w:p w14:paraId="7E39C339" w14:textId="3E69B4E7"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22" w:history="1">
        <w:r w:rsidRPr="00191602">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_Toc215745622 \h </w:instrText>
        </w:r>
        <w:r>
          <w:rPr>
            <w:noProof/>
            <w:webHidden/>
          </w:rPr>
        </w:r>
        <w:r>
          <w:rPr>
            <w:noProof/>
            <w:webHidden/>
          </w:rPr>
          <w:fldChar w:fldCharType="separate"/>
        </w:r>
        <w:r w:rsidR="00F21A88">
          <w:rPr>
            <w:noProof/>
            <w:webHidden/>
          </w:rPr>
          <w:t>262</w:t>
        </w:r>
        <w:r>
          <w:rPr>
            <w:noProof/>
            <w:webHidden/>
          </w:rPr>
          <w:fldChar w:fldCharType="end"/>
        </w:r>
      </w:hyperlink>
    </w:p>
    <w:p w14:paraId="09036A88" w14:textId="5CA42247" w:rsidR="005007C3" w:rsidRDefault="005007C3">
      <w:pPr>
        <w:pStyle w:val="TOC1"/>
        <w:rPr>
          <w:rFonts w:eastAsiaTheme="minorEastAsia"/>
          <w:noProof/>
          <w:kern w:val="2"/>
          <w:sz w:val="24"/>
          <w:szCs w:val="24"/>
          <w:lang w:eastAsia="en-AU"/>
          <w14:ligatures w14:val="standardContextual"/>
        </w:rPr>
      </w:pPr>
      <w:hyperlink w:anchor="_Toc215745623" w:history="1">
        <w:r w:rsidRPr="00191602">
          <w:rPr>
            <w:rStyle w:val="Hyperlink"/>
            <w:noProof/>
          </w:rPr>
          <w:t>5 February 2025</w:t>
        </w:r>
        <w:r>
          <w:rPr>
            <w:noProof/>
            <w:webHidden/>
          </w:rPr>
          <w:tab/>
        </w:r>
        <w:r>
          <w:rPr>
            <w:noProof/>
            <w:webHidden/>
          </w:rPr>
          <w:fldChar w:fldCharType="begin"/>
        </w:r>
        <w:r>
          <w:rPr>
            <w:noProof/>
            <w:webHidden/>
          </w:rPr>
          <w:instrText xml:space="preserve"> PAGEREF _Toc215745623 \h </w:instrText>
        </w:r>
        <w:r>
          <w:rPr>
            <w:noProof/>
            <w:webHidden/>
          </w:rPr>
        </w:r>
        <w:r>
          <w:rPr>
            <w:noProof/>
            <w:webHidden/>
          </w:rPr>
          <w:fldChar w:fldCharType="separate"/>
        </w:r>
        <w:r w:rsidR="00F21A88">
          <w:rPr>
            <w:noProof/>
            <w:webHidden/>
          </w:rPr>
          <w:t>264</w:t>
        </w:r>
        <w:r>
          <w:rPr>
            <w:noProof/>
            <w:webHidden/>
          </w:rPr>
          <w:fldChar w:fldCharType="end"/>
        </w:r>
      </w:hyperlink>
    </w:p>
    <w:p w14:paraId="631A8A98" w14:textId="3A6A4E89"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24"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_Toc215745624 \h </w:instrText>
        </w:r>
        <w:r>
          <w:rPr>
            <w:noProof/>
            <w:webHidden/>
          </w:rPr>
        </w:r>
        <w:r>
          <w:rPr>
            <w:noProof/>
            <w:webHidden/>
          </w:rPr>
          <w:fldChar w:fldCharType="separate"/>
        </w:r>
        <w:r w:rsidR="00F21A88">
          <w:rPr>
            <w:noProof/>
            <w:webHidden/>
          </w:rPr>
          <w:t>264</w:t>
        </w:r>
        <w:r>
          <w:rPr>
            <w:noProof/>
            <w:webHidden/>
          </w:rPr>
          <w:fldChar w:fldCharType="end"/>
        </w:r>
      </w:hyperlink>
    </w:p>
    <w:p w14:paraId="0C43C2FC" w14:textId="773E9BC1"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25" w:history="1">
        <w:r w:rsidRPr="00191602">
          <w:rPr>
            <w:rStyle w:val="Hyperlink"/>
            <w:noProof/>
          </w:rPr>
          <w:t>Sector spotlight</w:t>
        </w:r>
        <w:r>
          <w:rPr>
            <w:noProof/>
            <w:webHidden/>
          </w:rPr>
          <w:tab/>
        </w:r>
        <w:r>
          <w:rPr>
            <w:noProof/>
            <w:webHidden/>
          </w:rPr>
          <w:fldChar w:fldCharType="begin"/>
        </w:r>
        <w:r>
          <w:rPr>
            <w:noProof/>
            <w:webHidden/>
          </w:rPr>
          <w:instrText xml:space="preserve"> PAGEREF _Toc215745625 \h </w:instrText>
        </w:r>
        <w:r>
          <w:rPr>
            <w:noProof/>
            <w:webHidden/>
          </w:rPr>
        </w:r>
        <w:r>
          <w:rPr>
            <w:noProof/>
            <w:webHidden/>
          </w:rPr>
          <w:fldChar w:fldCharType="separate"/>
        </w:r>
        <w:r w:rsidR="00F21A88">
          <w:rPr>
            <w:noProof/>
            <w:webHidden/>
          </w:rPr>
          <w:t>265</w:t>
        </w:r>
        <w:r>
          <w:rPr>
            <w:noProof/>
            <w:webHidden/>
          </w:rPr>
          <w:fldChar w:fldCharType="end"/>
        </w:r>
      </w:hyperlink>
    </w:p>
    <w:p w14:paraId="1E9C0841" w14:textId="2C604D4D"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26" w:history="1">
        <w:r w:rsidRPr="00191602">
          <w:rPr>
            <w:rStyle w:val="Hyperlink"/>
            <w:noProof/>
          </w:rPr>
          <w:t>Facts from FAL</w:t>
        </w:r>
        <w:r>
          <w:rPr>
            <w:noProof/>
            <w:webHidden/>
          </w:rPr>
          <w:tab/>
        </w:r>
        <w:r>
          <w:rPr>
            <w:noProof/>
            <w:webHidden/>
          </w:rPr>
          <w:fldChar w:fldCharType="begin"/>
        </w:r>
        <w:r>
          <w:rPr>
            <w:noProof/>
            <w:webHidden/>
          </w:rPr>
          <w:instrText xml:space="preserve"> PAGEREF _Toc215745626 \h </w:instrText>
        </w:r>
        <w:r>
          <w:rPr>
            <w:noProof/>
            <w:webHidden/>
          </w:rPr>
        </w:r>
        <w:r>
          <w:rPr>
            <w:noProof/>
            <w:webHidden/>
          </w:rPr>
          <w:fldChar w:fldCharType="separate"/>
        </w:r>
        <w:r w:rsidR="00F21A88">
          <w:rPr>
            <w:noProof/>
            <w:webHidden/>
          </w:rPr>
          <w:t>265</w:t>
        </w:r>
        <w:r>
          <w:rPr>
            <w:noProof/>
            <w:webHidden/>
          </w:rPr>
          <w:fldChar w:fldCharType="end"/>
        </w:r>
      </w:hyperlink>
    </w:p>
    <w:p w14:paraId="62F55CC2" w14:textId="71557597"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27"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_Toc215745627 \h </w:instrText>
        </w:r>
        <w:r>
          <w:rPr>
            <w:noProof/>
            <w:webHidden/>
          </w:rPr>
        </w:r>
        <w:r>
          <w:rPr>
            <w:noProof/>
            <w:webHidden/>
          </w:rPr>
          <w:fldChar w:fldCharType="separate"/>
        </w:r>
        <w:r w:rsidR="00F21A88">
          <w:rPr>
            <w:noProof/>
            <w:webHidden/>
          </w:rPr>
          <w:t>266</w:t>
        </w:r>
        <w:r>
          <w:rPr>
            <w:noProof/>
            <w:webHidden/>
          </w:rPr>
          <w:fldChar w:fldCharType="end"/>
        </w:r>
      </w:hyperlink>
    </w:p>
    <w:p w14:paraId="79F472B0" w14:textId="1E6C1644"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28" w:history="1">
        <w:r w:rsidRPr="00191602">
          <w:rPr>
            <w:rStyle w:val="Hyperlink"/>
            <w:noProof/>
          </w:rPr>
          <w:t>News for families</w:t>
        </w:r>
        <w:r>
          <w:rPr>
            <w:noProof/>
            <w:webHidden/>
          </w:rPr>
          <w:tab/>
        </w:r>
        <w:r>
          <w:rPr>
            <w:noProof/>
            <w:webHidden/>
          </w:rPr>
          <w:fldChar w:fldCharType="begin"/>
        </w:r>
        <w:r>
          <w:rPr>
            <w:noProof/>
            <w:webHidden/>
          </w:rPr>
          <w:instrText xml:space="preserve"> PAGEREF _Toc215745628 \h </w:instrText>
        </w:r>
        <w:r>
          <w:rPr>
            <w:noProof/>
            <w:webHidden/>
          </w:rPr>
        </w:r>
        <w:r>
          <w:rPr>
            <w:noProof/>
            <w:webHidden/>
          </w:rPr>
          <w:fldChar w:fldCharType="separate"/>
        </w:r>
        <w:r w:rsidR="00F21A88">
          <w:rPr>
            <w:noProof/>
            <w:webHidden/>
          </w:rPr>
          <w:t>267</w:t>
        </w:r>
        <w:r>
          <w:rPr>
            <w:noProof/>
            <w:webHidden/>
          </w:rPr>
          <w:fldChar w:fldCharType="end"/>
        </w:r>
      </w:hyperlink>
    </w:p>
    <w:p w14:paraId="31E0BF93" w14:textId="7420B04F" w:rsidR="005007C3" w:rsidRDefault="005007C3">
      <w:pPr>
        <w:pStyle w:val="TOC1"/>
        <w:rPr>
          <w:rFonts w:eastAsiaTheme="minorEastAsia"/>
          <w:noProof/>
          <w:kern w:val="2"/>
          <w:sz w:val="24"/>
          <w:szCs w:val="24"/>
          <w:lang w:eastAsia="en-AU"/>
          <w14:ligatures w14:val="standardContextual"/>
        </w:rPr>
      </w:pPr>
      <w:hyperlink w:anchor="_Toc215745629" w:history="1">
        <w:r w:rsidRPr="00191602">
          <w:rPr>
            <w:rStyle w:val="Hyperlink"/>
            <w:noProof/>
          </w:rPr>
          <w:t>3 February 2025</w:t>
        </w:r>
        <w:r>
          <w:rPr>
            <w:noProof/>
            <w:webHidden/>
          </w:rPr>
          <w:tab/>
        </w:r>
        <w:r>
          <w:rPr>
            <w:noProof/>
            <w:webHidden/>
          </w:rPr>
          <w:fldChar w:fldCharType="begin"/>
        </w:r>
        <w:r>
          <w:rPr>
            <w:noProof/>
            <w:webHidden/>
          </w:rPr>
          <w:instrText xml:space="preserve"> PAGEREF _Toc215745629 \h </w:instrText>
        </w:r>
        <w:r>
          <w:rPr>
            <w:noProof/>
            <w:webHidden/>
          </w:rPr>
        </w:r>
        <w:r>
          <w:rPr>
            <w:noProof/>
            <w:webHidden/>
          </w:rPr>
          <w:fldChar w:fldCharType="separate"/>
        </w:r>
        <w:r w:rsidR="00F21A88">
          <w:rPr>
            <w:noProof/>
            <w:webHidden/>
          </w:rPr>
          <w:t>268</w:t>
        </w:r>
        <w:r>
          <w:rPr>
            <w:noProof/>
            <w:webHidden/>
          </w:rPr>
          <w:fldChar w:fldCharType="end"/>
        </w:r>
      </w:hyperlink>
    </w:p>
    <w:p w14:paraId="16224B23" w14:textId="3ED348DC"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30" w:history="1">
        <w:r w:rsidRPr="00191602">
          <w:rPr>
            <w:rStyle w:val="Hyperlink"/>
            <w:noProof/>
          </w:rPr>
          <w:t>NSW storms: CCS period of emergency declared</w:t>
        </w:r>
        <w:r>
          <w:rPr>
            <w:noProof/>
            <w:webHidden/>
          </w:rPr>
          <w:tab/>
        </w:r>
        <w:r>
          <w:rPr>
            <w:noProof/>
            <w:webHidden/>
          </w:rPr>
          <w:fldChar w:fldCharType="begin"/>
        </w:r>
        <w:r>
          <w:rPr>
            <w:noProof/>
            <w:webHidden/>
          </w:rPr>
          <w:instrText xml:space="preserve"> PAGEREF _Toc215745630 \h </w:instrText>
        </w:r>
        <w:r>
          <w:rPr>
            <w:noProof/>
            <w:webHidden/>
          </w:rPr>
        </w:r>
        <w:r>
          <w:rPr>
            <w:noProof/>
            <w:webHidden/>
          </w:rPr>
          <w:fldChar w:fldCharType="separate"/>
        </w:r>
        <w:r w:rsidR="00F21A88">
          <w:rPr>
            <w:noProof/>
            <w:webHidden/>
          </w:rPr>
          <w:t>268</w:t>
        </w:r>
        <w:r>
          <w:rPr>
            <w:noProof/>
            <w:webHidden/>
          </w:rPr>
          <w:fldChar w:fldCharType="end"/>
        </w:r>
      </w:hyperlink>
    </w:p>
    <w:p w14:paraId="3CA9444C" w14:textId="50285C47" w:rsidR="005007C3" w:rsidRDefault="005007C3">
      <w:pPr>
        <w:pStyle w:val="TOC1"/>
        <w:rPr>
          <w:rFonts w:eastAsiaTheme="minorEastAsia"/>
          <w:noProof/>
          <w:kern w:val="2"/>
          <w:sz w:val="24"/>
          <w:szCs w:val="24"/>
          <w:lang w:eastAsia="en-AU"/>
          <w14:ligatures w14:val="standardContextual"/>
        </w:rPr>
      </w:pPr>
      <w:hyperlink w:anchor="_Toc215745631" w:history="1">
        <w:r w:rsidRPr="00191602">
          <w:rPr>
            <w:rStyle w:val="Hyperlink"/>
            <w:noProof/>
          </w:rPr>
          <w:t>3 February 2025</w:t>
        </w:r>
        <w:r>
          <w:rPr>
            <w:noProof/>
            <w:webHidden/>
          </w:rPr>
          <w:tab/>
        </w:r>
        <w:r>
          <w:rPr>
            <w:noProof/>
            <w:webHidden/>
          </w:rPr>
          <w:fldChar w:fldCharType="begin"/>
        </w:r>
        <w:r>
          <w:rPr>
            <w:noProof/>
            <w:webHidden/>
          </w:rPr>
          <w:instrText xml:space="preserve"> PAGEREF _Toc215745631 \h </w:instrText>
        </w:r>
        <w:r>
          <w:rPr>
            <w:noProof/>
            <w:webHidden/>
          </w:rPr>
        </w:r>
        <w:r>
          <w:rPr>
            <w:noProof/>
            <w:webHidden/>
          </w:rPr>
          <w:fldChar w:fldCharType="separate"/>
        </w:r>
        <w:r w:rsidR="00F21A88">
          <w:rPr>
            <w:noProof/>
            <w:webHidden/>
          </w:rPr>
          <w:t>270</w:t>
        </w:r>
        <w:r>
          <w:rPr>
            <w:noProof/>
            <w:webHidden/>
          </w:rPr>
          <w:fldChar w:fldCharType="end"/>
        </w:r>
      </w:hyperlink>
    </w:p>
    <w:p w14:paraId="44ADF57F" w14:textId="5095497A"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32" w:history="1">
        <w:r w:rsidRPr="00191602">
          <w:rPr>
            <w:rStyle w:val="Hyperlink"/>
            <w:noProof/>
          </w:rPr>
          <w:t>Queensland floods: CCS period of emergency declared</w:t>
        </w:r>
        <w:r>
          <w:rPr>
            <w:noProof/>
            <w:webHidden/>
          </w:rPr>
          <w:tab/>
        </w:r>
        <w:r>
          <w:rPr>
            <w:noProof/>
            <w:webHidden/>
          </w:rPr>
          <w:fldChar w:fldCharType="begin"/>
        </w:r>
        <w:r>
          <w:rPr>
            <w:noProof/>
            <w:webHidden/>
          </w:rPr>
          <w:instrText xml:space="preserve"> PAGEREF _Toc215745632 \h </w:instrText>
        </w:r>
        <w:r>
          <w:rPr>
            <w:noProof/>
            <w:webHidden/>
          </w:rPr>
        </w:r>
        <w:r>
          <w:rPr>
            <w:noProof/>
            <w:webHidden/>
          </w:rPr>
          <w:fldChar w:fldCharType="separate"/>
        </w:r>
        <w:r w:rsidR="00F21A88">
          <w:rPr>
            <w:noProof/>
            <w:webHidden/>
          </w:rPr>
          <w:t>270</w:t>
        </w:r>
        <w:r>
          <w:rPr>
            <w:noProof/>
            <w:webHidden/>
          </w:rPr>
          <w:fldChar w:fldCharType="end"/>
        </w:r>
      </w:hyperlink>
    </w:p>
    <w:p w14:paraId="60AFD377" w14:textId="097AEB32" w:rsidR="005007C3" w:rsidRDefault="005007C3">
      <w:pPr>
        <w:pStyle w:val="TOC1"/>
        <w:rPr>
          <w:rFonts w:eastAsiaTheme="minorEastAsia"/>
          <w:noProof/>
          <w:kern w:val="2"/>
          <w:sz w:val="24"/>
          <w:szCs w:val="24"/>
          <w:lang w:eastAsia="en-AU"/>
          <w14:ligatures w14:val="standardContextual"/>
        </w:rPr>
      </w:pPr>
      <w:hyperlink w:anchor="_Toc215745633" w:history="1">
        <w:r w:rsidRPr="00191602">
          <w:rPr>
            <w:rStyle w:val="Hyperlink"/>
            <w:noProof/>
          </w:rPr>
          <w:t>29 January 2025</w:t>
        </w:r>
        <w:r>
          <w:rPr>
            <w:noProof/>
            <w:webHidden/>
          </w:rPr>
          <w:tab/>
        </w:r>
        <w:r>
          <w:rPr>
            <w:noProof/>
            <w:webHidden/>
          </w:rPr>
          <w:fldChar w:fldCharType="begin"/>
        </w:r>
        <w:r>
          <w:rPr>
            <w:noProof/>
            <w:webHidden/>
          </w:rPr>
          <w:instrText xml:space="preserve"> PAGEREF _Toc215745633 \h </w:instrText>
        </w:r>
        <w:r>
          <w:rPr>
            <w:noProof/>
            <w:webHidden/>
          </w:rPr>
        </w:r>
        <w:r>
          <w:rPr>
            <w:noProof/>
            <w:webHidden/>
          </w:rPr>
          <w:fldChar w:fldCharType="separate"/>
        </w:r>
        <w:r w:rsidR="00F21A88">
          <w:rPr>
            <w:noProof/>
            <w:webHidden/>
          </w:rPr>
          <w:t>272</w:t>
        </w:r>
        <w:r>
          <w:rPr>
            <w:noProof/>
            <w:webHidden/>
          </w:rPr>
          <w:fldChar w:fldCharType="end"/>
        </w:r>
      </w:hyperlink>
    </w:p>
    <w:p w14:paraId="54505D43" w14:textId="7915BA7A"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34"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_Toc215745634 \h </w:instrText>
        </w:r>
        <w:r>
          <w:rPr>
            <w:noProof/>
            <w:webHidden/>
          </w:rPr>
        </w:r>
        <w:r>
          <w:rPr>
            <w:noProof/>
            <w:webHidden/>
          </w:rPr>
          <w:fldChar w:fldCharType="separate"/>
        </w:r>
        <w:r w:rsidR="00F21A88">
          <w:rPr>
            <w:noProof/>
            <w:webHidden/>
          </w:rPr>
          <w:t>272</w:t>
        </w:r>
        <w:r>
          <w:rPr>
            <w:noProof/>
            <w:webHidden/>
          </w:rPr>
          <w:fldChar w:fldCharType="end"/>
        </w:r>
      </w:hyperlink>
    </w:p>
    <w:p w14:paraId="2A16B5CC" w14:textId="7B2208C6"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35" w:history="1">
        <w:r w:rsidRPr="00191602">
          <w:rPr>
            <w:rStyle w:val="Hyperlink"/>
            <w:noProof/>
          </w:rPr>
          <w:t>Facts from FAL</w:t>
        </w:r>
        <w:r>
          <w:rPr>
            <w:noProof/>
            <w:webHidden/>
          </w:rPr>
          <w:tab/>
        </w:r>
        <w:r>
          <w:rPr>
            <w:noProof/>
            <w:webHidden/>
          </w:rPr>
          <w:fldChar w:fldCharType="begin"/>
        </w:r>
        <w:r>
          <w:rPr>
            <w:noProof/>
            <w:webHidden/>
          </w:rPr>
          <w:instrText xml:space="preserve"> PAGEREF _Toc215745635 \h </w:instrText>
        </w:r>
        <w:r>
          <w:rPr>
            <w:noProof/>
            <w:webHidden/>
          </w:rPr>
        </w:r>
        <w:r>
          <w:rPr>
            <w:noProof/>
            <w:webHidden/>
          </w:rPr>
          <w:fldChar w:fldCharType="separate"/>
        </w:r>
        <w:r w:rsidR="00F21A88">
          <w:rPr>
            <w:noProof/>
            <w:webHidden/>
          </w:rPr>
          <w:t>273</w:t>
        </w:r>
        <w:r>
          <w:rPr>
            <w:noProof/>
            <w:webHidden/>
          </w:rPr>
          <w:fldChar w:fldCharType="end"/>
        </w:r>
      </w:hyperlink>
    </w:p>
    <w:p w14:paraId="44492083" w14:textId="129B669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36"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_Toc215745636 \h </w:instrText>
        </w:r>
        <w:r>
          <w:rPr>
            <w:noProof/>
            <w:webHidden/>
          </w:rPr>
        </w:r>
        <w:r>
          <w:rPr>
            <w:noProof/>
            <w:webHidden/>
          </w:rPr>
          <w:fldChar w:fldCharType="separate"/>
        </w:r>
        <w:r w:rsidR="00F21A88">
          <w:rPr>
            <w:noProof/>
            <w:webHidden/>
          </w:rPr>
          <w:t>274</w:t>
        </w:r>
        <w:r>
          <w:rPr>
            <w:noProof/>
            <w:webHidden/>
          </w:rPr>
          <w:fldChar w:fldCharType="end"/>
        </w:r>
      </w:hyperlink>
    </w:p>
    <w:p w14:paraId="44710D6B" w14:textId="51B94DB9"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37" w:history="1">
        <w:r w:rsidRPr="00191602">
          <w:rPr>
            <w:rStyle w:val="Hyperlink"/>
            <w:noProof/>
          </w:rPr>
          <w:t>Share with families</w:t>
        </w:r>
        <w:r>
          <w:rPr>
            <w:noProof/>
            <w:webHidden/>
          </w:rPr>
          <w:tab/>
        </w:r>
        <w:r>
          <w:rPr>
            <w:noProof/>
            <w:webHidden/>
          </w:rPr>
          <w:fldChar w:fldCharType="begin"/>
        </w:r>
        <w:r>
          <w:rPr>
            <w:noProof/>
            <w:webHidden/>
          </w:rPr>
          <w:instrText xml:space="preserve"> PAGEREF _Toc215745637 \h </w:instrText>
        </w:r>
        <w:r>
          <w:rPr>
            <w:noProof/>
            <w:webHidden/>
          </w:rPr>
        </w:r>
        <w:r>
          <w:rPr>
            <w:noProof/>
            <w:webHidden/>
          </w:rPr>
          <w:fldChar w:fldCharType="separate"/>
        </w:r>
        <w:r w:rsidR="00F21A88">
          <w:rPr>
            <w:noProof/>
            <w:webHidden/>
          </w:rPr>
          <w:t>275</w:t>
        </w:r>
        <w:r>
          <w:rPr>
            <w:noProof/>
            <w:webHidden/>
          </w:rPr>
          <w:fldChar w:fldCharType="end"/>
        </w:r>
      </w:hyperlink>
    </w:p>
    <w:p w14:paraId="401C94D1" w14:textId="69FA39C5" w:rsidR="005007C3" w:rsidRDefault="005007C3">
      <w:pPr>
        <w:pStyle w:val="TOC1"/>
        <w:rPr>
          <w:rFonts w:eastAsiaTheme="minorEastAsia"/>
          <w:noProof/>
          <w:kern w:val="2"/>
          <w:sz w:val="24"/>
          <w:szCs w:val="24"/>
          <w:lang w:eastAsia="en-AU"/>
          <w14:ligatures w14:val="standardContextual"/>
        </w:rPr>
      </w:pPr>
      <w:hyperlink w:anchor="_Toc215745638" w:history="1">
        <w:r w:rsidRPr="00191602">
          <w:rPr>
            <w:rStyle w:val="Hyperlink"/>
            <w:noProof/>
          </w:rPr>
          <w:t>22 January 2025</w:t>
        </w:r>
        <w:r>
          <w:rPr>
            <w:noProof/>
            <w:webHidden/>
          </w:rPr>
          <w:tab/>
        </w:r>
        <w:r>
          <w:rPr>
            <w:noProof/>
            <w:webHidden/>
          </w:rPr>
          <w:fldChar w:fldCharType="begin"/>
        </w:r>
        <w:r>
          <w:rPr>
            <w:noProof/>
            <w:webHidden/>
          </w:rPr>
          <w:instrText xml:space="preserve"> PAGEREF _Toc215745638 \h </w:instrText>
        </w:r>
        <w:r>
          <w:rPr>
            <w:noProof/>
            <w:webHidden/>
          </w:rPr>
        </w:r>
        <w:r>
          <w:rPr>
            <w:noProof/>
            <w:webHidden/>
          </w:rPr>
          <w:fldChar w:fldCharType="separate"/>
        </w:r>
        <w:r w:rsidR="00F21A88">
          <w:rPr>
            <w:noProof/>
            <w:webHidden/>
          </w:rPr>
          <w:t>276</w:t>
        </w:r>
        <w:r>
          <w:rPr>
            <w:noProof/>
            <w:webHidden/>
          </w:rPr>
          <w:fldChar w:fldCharType="end"/>
        </w:r>
      </w:hyperlink>
    </w:p>
    <w:p w14:paraId="2385F2B0" w14:textId="4098F83E"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39"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_Toc215745639 \h </w:instrText>
        </w:r>
        <w:r>
          <w:rPr>
            <w:noProof/>
            <w:webHidden/>
          </w:rPr>
        </w:r>
        <w:r>
          <w:rPr>
            <w:noProof/>
            <w:webHidden/>
          </w:rPr>
          <w:fldChar w:fldCharType="separate"/>
        </w:r>
        <w:r w:rsidR="00F21A88">
          <w:rPr>
            <w:noProof/>
            <w:webHidden/>
          </w:rPr>
          <w:t>276</w:t>
        </w:r>
        <w:r>
          <w:rPr>
            <w:noProof/>
            <w:webHidden/>
          </w:rPr>
          <w:fldChar w:fldCharType="end"/>
        </w:r>
      </w:hyperlink>
    </w:p>
    <w:p w14:paraId="64BC1ED4" w14:textId="6785F1ED"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40" w:history="1">
        <w:r w:rsidRPr="00191602">
          <w:rPr>
            <w:rStyle w:val="Hyperlink"/>
            <w:noProof/>
          </w:rPr>
          <w:t>Sector spotlight</w:t>
        </w:r>
        <w:r>
          <w:rPr>
            <w:noProof/>
            <w:webHidden/>
          </w:rPr>
          <w:tab/>
        </w:r>
        <w:r>
          <w:rPr>
            <w:noProof/>
            <w:webHidden/>
          </w:rPr>
          <w:fldChar w:fldCharType="begin"/>
        </w:r>
        <w:r>
          <w:rPr>
            <w:noProof/>
            <w:webHidden/>
          </w:rPr>
          <w:instrText xml:space="preserve"> PAGEREF _Toc215745640 \h </w:instrText>
        </w:r>
        <w:r>
          <w:rPr>
            <w:noProof/>
            <w:webHidden/>
          </w:rPr>
        </w:r>
        <w:r>
          <w:rPr>
            <w:noProof/>
            <w:webHidden/>
          </w:rPr>
          <w:fldChar w:fldCharType="separate"/>
        </w:r>
        <w:r w:rsidR="00F21A88">
          <w:rPr>
            <w:noProof/>
            <w:webHidden/>
          </w:rPr>
          <w:t>278</w:t>
        </w:r>
        <w:r>
          <w:rPr>
            <w:noProof/>
            <w:webHidden/>
          </w:rPr>
          <w:fldChar w:fldCharType="end"/>
        </w:r>
      </w:hyperlink>
    </w:p>
    <w:p w14:paraId="1FF7A381" w14:textId="2545B83D"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41" w:history="1">
        <w:r w:rsidRPr="00191602">
          <w:rPr>
            <w:rStyle w:val="Hyperlink"/>
            <w:noProof/>
          </w:rPr>
          <w:t>Facts from FAL</w:t>
        </w:r>
        <w:r>
          <w:rPr>
            <w:noProof/>
            <w:webHidden/>
          </w:rPr>
          <w:tab/>
        </w:r>
        <w:r>
          <w:rPr>
            <w:noProof/>
            <w:webHidden/>
          </w:rPr>
          <w:fldChar w:fldCharType="begin"/>
        </w:r>
        <w:r>
          <w:rPr>
            <w:noProof/>
            <w:webHidden/>
          </w:rPr>
          <w:instrText xml:space="preserve"> PAGEREF _Toc215745641 \h </w:instrText>
        </w:r>
        <w:r>
          <w:rPr>
            <w:noProof/>
            <w:webHidden/>
          </w:rPr>
        </w:r>
        <w:r>
          <w:rPr>
            <w:noProof/>
            <w:webHidden/>
          </w:rPr>
          <w:fldChar w:fldCharType="separate"/>
        </w:r>
        <w:r w:rsidR="00F21A88">
          <w:rPr>
            <w:noProof/>
            <w:webHidden/>
          </w:rPr>
          <w:t>280</w:t>
        </w:r>
        <w:r>
          <w:rPr>
            <w:noProof/>
            <w:webHidden/>
          </w:rPr>
          <w:fldChar w:fldCharType="end"/>
        </w:r>
      </w:hyperlink>
    </w:p>
    <w:p w14:paraId="7A484255" w14:textId="37906F7D"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42"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_Toc215745642 \h </w:instrText>
        </w:r>
        <w:r>
          <w:rPr>
            <w:noProof/>
            <w:webHidden/>
          </w:rPr>
        </w:r>
        <w:r>
          <w:rPr>
            <w:noProof/>
            <w:webHidden/>
          </w:rPr>
          <w:fldChar w:fldCharType="separate"/>
        </w:r>
        <w:r w:rsidR="00F21A88">
          <w:rPr>
            <w:noProof/>
            <w:webHidden/>
          </w:rPr>
          <w:t>281</w:t>
        </w:r>
        <w:r>
          <w:rPr>
            <w:noProof/>
            <w:webHidden/>
          </w:rPr>
          <w:fldChar w:fldCharType="end"/>
        </w:r>
      </w:hyperlink>
    </w:p>
    <w:p w14:paraId="4125B91B" w14:textId="35A957B8"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43" w:history="1">
        <w:r w:rsidRPr="00191602">
          <w:rPr>
            <w:rStyle w:val="Hyperlink"/>
            <w:noProof/>
          </w:rPr>
          <w:t>Share with families</w:t>
        </w:r>
        <w:r>
          <w:rPr>
            <w:noProof/>
            <w:webHidden/>
          </w:rPr>
          <w:tab/>
        </w:r>
        <w:r>
          <w:rPr>
            <w:noProof/>
            <w:webHidden/>
          </w:rPr>
          <w:fldChar w:fldCharType="begin"/>
        </w:r>
        <w:r>
          <w:rPr>
            <w:noProof/>
            <w:webHidden/>
          </w:rPr>
          <w:instrText xml:space="preserve"> PAGEREF _Toc215745643 \h </w:instrText>
        </w:r>
        <w:r>
          <w:rPr>
            <w:noProof/>
            <w:webHidden/>
          </w:rPr>
        </w:r>
        <w:r>
          <w:rPr>
            <w:noProof/>
            <w:webHidden/>
          </w:rPr>
          <w:fldChar w:fldCharType="separate"/>
        </w:r>
        <w:r w:rsidR="00F21A88">
          <w:rPr>
            <w:noProof/>
            <w:webHidden/>
          </w:rPr>
          <w:t>282</w:t>
        </w:r>
        <w:r>
          <w:rPr>
            <w:noProof/>
            <w:webHidden/>
          </w:rPr>
          <w:fldChar w:fldCharType="end"/>
        </w:r>
      </w:hyperlink>
    </w:p>
    <w:p w14:paraId="5F3B0EF5" w14:textId="0A4AC806" w:rsidR="005007C3" w:rsidRDefault="005007C3">
      <w:pPr>
        <w:pStyle w:val="TOC1"/>
        <w:rPr>
          <w:rFonts w:eastAsiaTheme="minorEastAsia"/>
          <w:noProof/>
          <w:kern w:val="2"/>
          <w:sz w:val="24"/>
          <w:szCs w:val="24"/>
          <w:lang w:eastAsia="en-AU"/>
          <w14:ligatures w14:val="standardContextual"/>
        </w:rPr>
      </w:pPr>
      <w:hyperlink w:anchor="_Toc215745644" w:history="1">
        <w:r w:rsidRPr="00191602">
          <w:rPr>
            <w:rStyle w:val="Hyperlink"/>
            <w:noProof/>
          </w:rPr>
          <w:t>15 January 2025</w:t>
        </w:r>
        <w:r>
          <w:rPr>
            <w:noProof/>
            <w:webHidden/>
          </w:rPr>
          <w:tab/>
        </w:r>
        <w:r>
          <w:rPr>
            <w:noProof/>
            <w:webHidden/>
          </w:rPr>
          <w:fldChar w:fldCharType="begin"/>
        </w:r>
        <w:r>
          <w:rPr>
            <w:noProof/>
            <w:webHidden/>
          </w:rPr>
          <w:instrText xml:space="preserve"> PAGEREF _Toc215745644 \h </w:instrText>
        </w:r>
        <w:r>
          <w:rPr>
            <w:noProof/>
            <w:webHidden/>
          </w:rPr>
        </w:r>
        <w:r>
          <w:rPr>
            <w:noProof/>
            <w:webHidden/>
          </w:rPr>
          <w:fldChar w:fldCharType="separate"/>
        </w:r>
        <w:r w:rsidR="00F21A88">
          <w:rPr>
            <w:noProof/>
            <w:webHidden/>
          </w:rPr>
          <w:t>283</w:t>
        </w:r>
        <w:r>
          <w:rPr>
            <w:noProof/>
            <w:webHidden/>
          </w:rPr>
          <w:fldChar w:fldCharType="end"/>
        </w:r>
      </w:hyperlink>
    </w:p>
    <w:p w14:paraId="77B9B826" w14:textId="77289052"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45" w:history="1">
        <w:r w:rsidRPr="00191602">
          <w:rPr>
            <w:rStyle w:val="Hyperlink"/>
            <w:noProof/>
          </w:rPr>
          <w:t>From the department</w:t>
        </w:r>
        <w:r>
          <w:rPr>
            <w:noProof/>
            <w:webHidden/>
          </w:rPr>
          <w:tab/>
        </w:r>
        <w:r>
          <w:rPr>
            <w:noProof/>
            <w:webHidden/>
          </w:rPr>
          <w:fldChar w:fldCharType="begin"/>
        </w:r>
        <w:r>
          <w:rPr>
            <w:noProof/>
            <w:webHidden/>
          </w:rPr>
          <w:instrText xml:space="preserve"> PAGEREF _Toc215745645 \h </w:instrText>
        </w:r>
        <w:r>
          <w:rPr>
            <w:noProof/>
            <w:webHidden/>
          </w:rPr>
        </w:r>
        <w:r>
          <w:rPr>
            <w:noProof/>
            <w:webHidden/>
          </w:rPr>
          <w:fldChar w:fldCharType="separate"/>
        </w:r>
        <w:r w:rsidR="00F21A88">
          <w:rPr>
            <w:noProof/>
            <w:webHidden/>
          </w:rPr>
          <w:t>283</w:t>
        </w:r>
        <w:r>
          <w:rPr>
            <w:noProof/>
            <w:webHidden/>
          </w:rPr>
          <w:fldChar w:fldCharType="end"/>
        </w:r>
      </w:hyperlink>
    </w:p>
    <w:p w14:paraId="2ADA8045" w14:textId="22BB158B"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46" w:history="1">
        <w:r w:rsidRPr="00191602">
          <w:rPr>
            <w:rStyle w:val="Hyperlink"/>
            <w:noProof/>
          </w:rPr>
          <w:t>Facts from FAL</w:t>
        </w:r>
        <w:r>
          <w:rPr>
            <w:noProof/>
            <w:webHidden/>
          </w:rPr>
          <w:tab/>
        </w:r>
        <w:r>
          <w:rPr>
            <w:noProof/>
            <w:webHidden/>
          </w:rPr>
          <w:fldChar w:fldCharType="begin"/>
        </w:r>
        <w:r>
          <w:rPr>
            <w:noProof/>
            <w:webHidden/>
          </w:rPr>
          <w:instrText xml:space="preserve"> PAGEREF _Toc215745646 \h </w:instrText>
        </w:r>
        <w:r>
          <w:rPr>
            <w:noProof/>
            <w:webHidden/>
          </w:rPr>
        </w:r>
        <w:r>
          <w:rPr>
            <w:noProof/>
            <w:webHidden/>
          </w:rPr>
          <w:fldChar w:fldCharType="separate"/>
        </w:r>
        <w:r w:rsidR="00F21A88">
          <w:rPr>
            <w:noProof/>
            <w:webHidden/>
          </w:rPr>
          <w:t>285</w:t>
        </w:r>
        <w:r>
          <w:rPr>
            <w:noProof/>
            <w:webHidden/>
          </w:rPr>
          <w:fldChar w:fldCharType="end"/>
        </w:r>
      </w:hyperlink>
    </w:p>
    <w:p w14:paraId="1B77914A" w14:textId="01CE279A"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47" w:history="1">
        <w:r w:rsidRPr="00191602">
          <w:rPr>
            <w:rStyle w:val="Hyperlink"/>
            <w:noProof/>
          </w:rPr>
          <w:t>Workforce support</w:t>
        </w:r>
        <w:r>
          <w:rPr>
            <w:noProof/>
            <w:webHidden/>
          </w:rPr>
          <w:tab/>
        </w:r>
        <w:r>
          <w:rPr>
            <w:noProof/>
            <w:webHidden/>
          </w:rPr>
          <w:fldChar w:fldCharType="begin"/>
        </w:r>
        <w:r>
          <w:rPr>
            <w:noProof/>
            <w:webHidden/>
          </w:rPr>
          <w:instrText xml:space="preserve"> PAGEREF _Toc215745647 \h </w:instrText>
        </w:r>
        <w:r>
          <w:rPr>
            <w:noProof/>
            <w:webHidden/>
          </w:rPr>
        </w:r>
        <w:r>
          <w:rPr>
            <w:noProof/>
            <w:webHidden/>
          </w:rPr>
          <w:fldChar w:fldCharType="separate"/>
        </w:r>
        <w:r w:rsidR="00F21A88">
          <w:rPr>
            <w:noProof/>
            <w:webHidden/>
          </w:rPr>
          <w:t>287</w:t>
        </w:r>
        <w:r>
          <w:rPr>
            <w:noProof/>
            <w:webHidden/>
          </w:rPr>
          <w:fldChar w:fldCharType="end"/>
        </w:r>
      </w:hyperlink>
    </w:p>
    <w:p w14:paraId="550D7C87" w14:textId="7F141679" w:rsidR="005007C3" w:rsidRDefault="005007C3">
      <w:pPr>
        <w:pStyle w:val="TOC2"/>
        <w:tabs>
          <w:tab w:val="right" w:leader="dot" w:pos="10456"/>
        </w:tabs>
        <w:rPr>
          <w:rFonts w:eastAsiaTheme="minorEastAsia"/>
          <w:noProof/>
          <w:kern w:val="2"/>
          <w:sz w:val="24"/>
          <w:szCs w:val="24"/>
          <w:lang w:eastAsia="en-AU"/>
          <w14:ligatures w14:val="standardContextual"/>
        </w:rPr>
      </w:pPr>
      <w:hyperlink w:anchor="_Toc215745648" w:history="1">
        <w:r w:rsidRPr="00191602">
          <w:rPr>
            <w:rStyle w:val="Hyperlink"/>
            <w:noProof/>
          </w:rPr>
          <w:t>Share with families</w:t>
        </w:r>
        <w:r>
          <w:rPr>
            <w:noProof/>
            <w:webHidden/>
          </w:rPr>
          <w:tab/>
        </w:r>
        <w:r>
          <w:rPr>
            <w:noProof/>
            <w:webHidden/>
          </w:rPr>
          <w:fldChar w:fldCharType="begin"/>
        </w:r>
        <w:r>
          <w:rPr>
            <w:noProof/>
            <w:webHidden/>
          </w:rPr>
          <w:instrText xml:space="preserve"> PAGEREF _Toc215745648 \h </w:instrText>
        </w:r>
        <w:r>
          <w:rPr>
            <w:noProof/>
            <w:webHidden/>
          </w:rPr>
        </w:r>
        <w:r>
          <w:rPr>
            <w:noProof/>
            <w:webHidden/>
          </w:rPr>
          <w:fldChar w:fldCharType="separate"/>
        </w:r>
        <w:r w:rsidR="00F21A88">
          <w:rPr>
            <w:noProof/>
            <w:webHidden/>
          </w:rPr>
          <w:t>288</w:t>
        </w:r>
        <w:r>
          <w:rPr>
            <w:noProof/>
            <w:webHidden/>
          </w:rPr>
          <w:fldChar w:fldCharType="end"/>
        </w:r>
      </w:hyperlink>
    </w:p>
    <w:p w14:paraId="65D05417" w14:textId="016F2D2D" w:rsidR="00034640" w:rsidRDefault="00D3731A" w:rsidP="35A3E329">
      <w:pPr>
        <w:pStyle w:val="Issuedate"/>
      </w:pPr>
      <w:r>
        <w:lastRenderedPageBreak/>
        <w:fldChar w:fldCharType="end"/>
      </w:r>
      <w:bookmarkStart w:id="7" w:name="_Toc215745324"/>
      <w:r w:rsidR="00034640">
        <w:t>3 December 2025</w:t>
      </w:r>
      <w:bookmarkEnd w:id="7"/>
    </w:p>
    <w:p w14:paraId="166406A2" w14:textId="78650D49" w:rsidR="0048421E" w:rsidRDefault="0048421E" w:rsidP="0048421E">
      <w:pPr>
        <w:pStyle w:val="Heading2"/>
      </w:pPr>
      <w:bookmarkStart w:id="8" w:name="_Toc215745325"/>
      <w:r>
        <w:t>From the department</w:t>
      </w:r>
      <w:bookmarkEnd w:id="8"/>
    </w:p>
    <w:p w14:paraId="5D77DAC3" w14:textId="3F7F6C21" w:rsidR="0048421E" w:rsidRPr="0048421E" w:rsidRDefault="0048421E" w:rsidP="0048421E">
      <w:pPr>
        <w:pStyle w:val="Heading3"/>
      </w:pPr>
      <w:r w:rsidRPr="0048421E">
        <w:t>Service closures to support mandatory child safety training </w:t>
      </w:r>
    </w:p>
    <w:p w14:paraId="5A104534" w14:textId="77777777" w:rsidR="0048421E" w:rsidRPr="0048421E" w:rsidRDefault="0048421E" w:rsidP="0048421E">
      <w:r w:rsidRPr="0048421E">
        <w:rPr>
          <w:b/>
          <w:bCs/>
        </w:rPr>
        <w:t>The Australian Government is making changes in 2026 to help early childhood education and care (ECEC) staff complete mandatory child safety training while minimising impact on families.</w:t>
      </w:r>
      <w:r w:rsidRPr="0048421E">
        <w:t> </w:t>
      </w:r>
    </w:p>
    <w:p w14:paraId="3D3BB7FA" w14:textId="77777777" w:rsidR="0048421E" w:rsidRPr="0048421E" w:rsidRDefault="0048421E" w:rsidP="0048421E">
      <w:r w:rsidRPr="0048421E">
        <w:t>This measure allows Child Care Subsidy (CCS) approved ECEC services to:   </w:t>
      </w:r>
    </w:p>
    <w:p w14:paraId="370DD4BA" w14:textId="77777777" w:rsidR="0048421E" w:rsidRPr="0048421E" w:rsidRDefault="0048421E" w:rsidP="0048421E">
      <w:pPr>
        <w:numPr>
          <w:ilvl w:val="0"/>
          <w:numId w:val="739"/>
        </w:numPr>
      </w:pPr>
      <w:r w:rsidRPr="0048421E">
        <w:t>close for up to 5 hours annually to support staff in completing </w:t>
      </w:r>
      <w:r w:rsidRPr="0048421E">
        <w:rPr>
          <w:b/>
          <w:bCs/>
        </w:rPr>
        <w:t>mandatory child safety training</w:t>
      </w:r>
      <w:r w:rsidRPr="0048421E">
        <w:t>   </w:t>
      </w:r>
    </w:p>
    <w:p w14:paraId="28A6B46B" w14:textId="77777777" w:rsidR="0048421E" w:rsidRPr="0048421E" w:rsidRDefault="0048421E" w:rsidP="0048421E">
      <w:pPr>
        <w:numPr>
          <w:ilvl w:val="0"/>
          <w:numId w:val="740"/>
        </w:numPr>
      </w:pPr>
      <w:r w:rsidRPr="0048421E">
        <w:t>continue claiming CCS during these closure periods. </w:t>
      </w:r>
      <w:r w:rsidRPr="0048421E">
        <w:br/>
        <w:t> </w:t>
      </w:r>
    </w:p>
    <w:p w14:paraId="1E644656" w14:textId="77777777" w:rsidR="0048421E" w:rsidRPr="0048421E" w:rsidRDefault="0048421E" w:rsidP="0048421E">
      <w:r w:rsidRPr="0048421E">
        <w:t>Services will have flexibility in how they structure closures. However, to minimise disruption to families they must not close any earlier than 5 pm. They may remain closed until the end of their standard operating hours.   </w:t>
      </w:r>
    </w:p>
    <w:p w14:paraId="07EB2670" w14:textId="77777777" w:rsidR="0048421E" w:rsidRPr="0048421E" w:rsidRDefault="0048421E" w:rsidP="0048421E">
      <w:r w:rsidRPr="0048421E">
        <w:rPr>
          <w:b/>
          <w:bCs/>
        </w:rPr>
        <w:t>Closures are not compulsory.</w:t>
      </w:r>
      <w:r w:rsidRPr="0048421E">
        <w:t> </w:t>
      </w:r>
    </w:p>
    <w:p w14:paraId="632E5E51" w14:textId="77777777" w:rsidR="0048421E" w:rsidRPr="0048421E" w:rsidRDefault="0048421E" w:rsidP="0048421E">
      <w:r w:rsidRPr="0048421E">
        <w:t>The measure:   </w:t>
      </w:r>
    </w:p>
    <w:p w14:paraId="04E53C25" w14:textId="77777777" w:rsidR="0048421E" w:rsidRPr="0048421E" w:rsidRDefault="0048421E" w:rsidP="0048421E">
      <w:pPr>
        <w:numPr>
          <w:ilvl w:val="0"/>
          <w:numId w:val="741"/>
        </w:numPr>
      </w:pPr>
      <w:r w:rsidRPr="0048421E">
        <w:t>supports services to help staff complete mandatory child safety training </w:t>
      </w:r>
    </w:p>
    <w:p w14:paraId="69410E70" w14:textId="77777777" w:rsidR="0048421E" w:rsidRPr="0048421E" w:rsidRDefault="0048421E" w:rsidP="0048421E">
      <w:pPr>
        <w:numPr>
          <w:ilvl w:val="0"/>
          <w:numId w:val="742"/>
        </w:numPr>
      </w:pPr>
      <w:r w:rsidRPr="0048421E">
        <w:t>minimises inconvenience for families </w:t>
      </w:r>
    </w:p>
    <w:p w14:paraId="7FD3C4F6" w14:textId="77777777" w:rsidR="0048421E" w:rsidRPr="0048421E" w:rsidRDefault="0048421E" w:rsidP="0048421E">
      <w:pPr>
        <w:numPr>
          <w:ilvl w:val="0"/>
          <w:numId w:val="743"/>
        </w:numPr>
      </w:pPr>
      <w:r w:rsidRPr="0048421E">
        <w:t>responds to concerns about the time and cost of supporting staff to undertake the training. </w:t>
      </w:r>
      <w:r w:rsidRPr="0048421E">
        <w:br/>
        <w:t> </w:t>
      </w:r>
    </w:p>
    <w:p w14:paraId="7A380F3E" w14:textId="77777777" w:rsidR="0048421E" w:rsidRPr="0048421E" w:rsidRDefault="0048421E" w:rsidP="0048421E">
      <w:r w:rsidRPr="0048421E">
        <w:t xml:space="preserve">This mandatory child safety training was </w:t>
      </w:r>
      <w:hyperlink r:id="rId14" w:tgtFrame="_blank" w:history="1">
        <w:r w:rsidRPr="0048421E">
          <w:rPr>
            <w:rStyle w:val="Hyperlink"/>
          </w:rPr>
          <w:t>announced</w:t>
        </w:r>
      </w:hyperlink>
      <w:r w:rsidRPr="0048421E">
        <w:t xml:space="preserve"> in August 2025 as part of national reforms to improve safety and quality in ECEC. It is subject to the passage of legislation. </w:t>
      </w:r>
    </w:p>
    <w:p w14:paraId="53ADC3B8" w14:textId="77777777" w:rsidR="0048421E" w:rsidRPr="0048421E" w:rsidRDefault="0048421E" w:rsidP="0048421E">
      <w:r w:rsidRPr="0048421E">
        <w:t>Providers must tell families early about closure timing. This will allow families time to find alternative care. </w:t>
      </w:r>
    </w:p>
    <w:p w14:paraId="741ACD09" w14:textId="692101B2" w:rsidR="0048421E" w:rsidRPr="0048421E" w:rsidRDefault="0048421E" w:rsidP="0048421E">
      <w:pPr>
        <w:rPr>
          <w:b/>
          <w:bCs/>
        </w:rPr>
      </w:pPr>
      <w:r w:rsidRPr="0048421E">
        <w:t>More information for providers, services and families will be available in the coming months.</w:t>
      </w:r>
      <w:r w:rsidRPr="0048421E">
        <w:rPr>
          <w:b/>
          <w:bCs/>
        </w:rPr>
        <w:t> </w:t>
      </w:r>
      <w:r>
        <w:rPr>
          <w:b/>
          <w:bCs/>
        </w:rPr>
        <w:br/>
      </w:r>
      <w:r w:rsidRPr="0048421E">
        <w:br/>
        <w:t xml:space="preserve">Visit </w:t>
      </w:r>
      <w:hyperlink r:id="rId15" w:tgtFrame="_blank" w:history="1">
        <w:r w:rsidRPr="0048421E">
          <w:rPr>
            <w:rStyle w:val="Hyperlink"/>
          </w:rPr>
          <w:t>our website</w:t>
        </w:r>
      </w:hyperlink>
      <w:r w:rsidRPr="0048421E">
        <w:t xml:space="preserve"> for information about this measure. </w:t>
      </w:r>
    </w:p>
    <w:p w14:paraId="4338BA58" w14:textId="77777777" w:rsidR="0048421E" w:rsidRPr="0048421E" w:rsidRDefault="0048421E" w:rsidP="0048421E">
      <w:pPr>
        <w:pStyle w:val="Heading3"/>
      </w:pPr>
      <w:r w:rsidRPr="0048421E">
        <w:t>Worker retention payment update </w:t>
      </w:r>
    </w:p>
    <w:p w14:paraId="7251A758" w14:textId="77777777" w:rsidR="0048421E" w:rsidRPr="0048421E" w:rsidRDefault="0048421E" w:rsidP="0048421E">
      <w:pPr>
        <w:pStyle w:val="Heading4"/>
      </w:pPr>
      <w:r w:rsidRPr="0048421E">
        <w:t>15% wage increase has started </w:t>
      </w:r>
    </w:p>
    <w:p w14:paraId="418DD1F5" w14:textId="77777777" w:rsidR="0048421E" w:rsidRPr="0048421E" w:rsidRDefault="0048421E" w:rsidP="0048421E">
      <w:r w:rsidRPr="0048421E">
        <w:rPr>
          <w:b/>
          <w:bCs/>
        </w:rPr>
        <w:t>If you get the worker retention payment, you must now pay all eligible staff 15% above the relevant award rate.</w:t>
      </w:r>
      <w:r w:rsidRPr="0048421E">
        <w:t> </w:t>
      </w:r>
    </w:p>
    <w:p w14:paraId="78BC688F" w14:textId="77777777" w:rsidR="0048421E" w:rsidRPr="0048421E" w:rsidRDefault="0048421E" w:rsidP="0048421E">
      <w:r w:rsidRPr="0048421E">
        <w:t xml:space="preserve">Visit our website to </w:t>
      </w:r>
      <w:hyperlink r:id="rId16" w:tgtFrame="_blank" w:history="1">
        <w:r w:rsidRPr="0048421E">
          <w:rPr>
            <w:rStyle w:val="Hyperlink"/>
          </w:rPr>
          <w:t>view the minimum rates</w:t>
        </w:r>
      </w:hyperlink>
      <w:r w:rsidRPr="0048421E">
        <w:t xml:space="preserve"> you must pass on to staff. Remember:  </w:t>
      </w:r>
    </w:p>
    <w:p w14:paraId="6F043DDE" w14:textId="77777777" w:rsidR="0048421E" w:rsidRPr="0048421E" w:rsidRDefault="0048421E" w:rsidP="0048421E">
      <w:pPr>
        <w:numPr>
          <w:ilvl w:val="0"/>
          <w:numId w:val="744"/>
        </w:numPr>
      </w:pPr>
      <w:r w:rsidRPr="0048421E">
        <w:t>all funding must be used for wages or eligible on-costs </w:t>
      </w:r>
    </w:p>
    <w:p w14:paraId="10C65AAC" w14:textId="77777777" w:rsidR="0048421E" w:rsidRPr="0048421E" w:rsidRDefault="0048421E" w:rsidP="0048421E">
      <w:pPr>
        <w:numPr>
          <w:ilvl w:val="0"/>
          <w:numId w:val="745"/>
        </w:numPr>
      </w:pPr>
      <w:r w:rsidRPr="0048421E">
        <w:t>any remaining funds may be used to smooth funding across other services on your grant agreement. </w:t>
      </w:r>
    </w:p>
    <w:p w14:paraId="2491370D" w14:textId="77777777" w:rsidR="0048421E" w:rsidRPr="0048421E" w:rsidRDefault="0048421E" w:rsidP="0048421E">
      <w:pPr>
        <w:pStyle w:val="Heading4"/>
      </w:pPr>
      <w:r w:rsidRPr="0048421E">
        <w:lastRenderedPageBreak/>
        <w:t>More services can now apply </w:t>
      </w:r>
    </w:p>
    <w:p w14:paraId="71F9BAE5" w14:textId="77777777" w:rsidR="0048421E" w:rsidRPr="0048421E" w:rsidRDefault="0048421E" w:rsidP="0048421E">
      <w:r w:rsidRPr="0048421E">
        <w:rPr>
          <w:b/>
          <w:bCs/>
        </w:rPr>
        <w:t>Services that exceeded the fee growth cap can now apply for the worker retention payment if they comply with a new combined cap over 2 years.</w:t>
      </w:r>
      <w:r w:rsidRPr="0048421E">
        <w:t> </w:t>
      </w:r>
    </w:p>
    <w:p w14:paraId="1483E6D8" w14:textId="77777777" w:rsidR="0048421E" w:rsidRPr="0048421E" w:rsidRDefault="0048421E" w:rsidP="0048421E">
      <w:r w:rsidRPr="0048421E">
        <w:t>Previously, services that increased fees by more than 4.4% between 8 August 2024 and 7 August 2025 were not eligible. These services can now apply if: </w:t>
      </w:r>
    </w:p>
    <w:p w14:paraId="233BA57E" w14:textId="77777777" w:rsidR="0048421E" w:rsidRPr="0048421E" w:rsidRDefault="0048421E" w:rsidP="0048421E">
      <w:pPr>
        <w:numPr>
          <w:ilvl w:val="0"/>
          <w:numId w:val="746"/>
        </w:numPr>
      </w:pPr>
      <w:r w:rsidRPr="0048421E">
        <w:t>their total fee increase does not exceed 8.6% from 8 August 2024 to 7 August 2026 </w:t>
      </w:r>
    </w:p>
    <w:p w14:paraId="42488F04" w14:textId="77777777" w:rsidR="0048421E" w:rsidRPr="0048421E" w:rsidRDefault="0048421E" w:rsidP="0048421E">
      <w:pPr>
        <w:numPr>
          <w:ilvl w:val="0"/>
          <w:numId w:val="747"/>
        </w:numPr>
      </w:pPr>
      <w:r w:rsidRPr="0048421E">
        <w:t>their fee increase does not exceed 4.2% from 8 August 2025 to 7 August 2026. </w:t>
      </w:r>
    </w:p>
    <w:p w14:paraId="74A367CA" w14:textId="77777777" w:rsidR="0048421E" w:rsidRPr="0048421E" w:rsidRDefault="0048421E" w:rsidP="0048421E">
      <w:r w:rsidRPr="0048421E">
        <w:t xml:space="preserve">Learn more and </w:t>
      </w:r>
      <w:hyperlink r:id="rId17" w:tgtFrame="_blank" w:history="1">
        <w:r w:rsidRPr="0048421E">
          <w:rPr>
            <w:rStyle w:val="Hyperlink"/>
          </w:rPr>
          <w:t>apply for the worker retention payment</w:t>
        </w:r>
      </w:hyperlink>
      <w:r w:rsidRPr="0048421E">
        <w:t>. </w:t>
      </w:r>
    </w:p>
    <w:p w14:paraId="3BD19A55" w14:textId="77777777" w:rsidR="0048421E" w:rsidRPr="0048421E" w:rsidRDefault="0048421E" w:rsidP="0048421E">
      <w:pPr>
        <w:pStyle w:val="Heading4"/>
      </w:pPr>
      <w:r w:rsidRPr="0048421E">
        <w:t>Survey closing soon </w:t>
      </w:r>
    </w:p>
    <w:p w14:paraId="731A82B9" w14:textId="77777777" w:rsidR="0048421E" w:rsidRPr="0048421E" w:rsidRDefault="0048421E" w:rsidP="0048421E">
      <w:r w:rsidRPr="0048421E">
        <w:rPr>
          <w:b/>
          <w:bCs/>
        </w:rPr>
        <w:t>There is still time to have your say on the worker retention payment. An independent survey, run by ORIMA Research, closes 12 pm AEDT 15 December 2025.</w:t>
      </w:r>
      <w:r w:rsidRPr="0048421E">
        <w:t> </w:t>
      </w:r>
    </w:p>
    <w:p w14:paraId="5B15D6DC" w14:textId="77777777" w:rsidR="0048421E" w:rsidRPr="0048421E" w:rsidRDefault="0048421E" w:rsidP="0048421E">
      <w:r w:rsidRPr="0048421E">
        <w:t xml:space="preserve">Search your inbox for a unique email invitation from </w:t>
      </w:r>
      <w:hyperlink r:id="rId18" w:tgtFrame="_blank" w:history="1">
        <w:r w:rsidRPr="0048421E">
          <w:rPr>
            <w:rStyle w:val="Hyperlink"/>
          </w:rPr>
          <w:t>surveys@orima.com</w:t>
        </w:r>
      </w:hyperlink>
      <w:r w:rsidRPr="0048421E">
        <w:t>. The survey is quick, voluntary, confidential, and findings are deidentified.  </w:t>
      </w:r>
    </w:p>
    <w:p w14:paraId="6FE0A63D" w14:textId="77777777" w:rsidR="0048421E" w:rsidRPr="0048421E" w:rsidRDefault="0048421E" w:rsidP="0048421E">
      <w:r w:rsidRPr="0048421E">
        <w:t xml:space="preserve">If you have questions about the survey, contact </w:t>
      </w:r>
      <w:hyperlink r:id="rId19" w:tgtFrame="_blank" w:history="1">
        <w:r w:rsidRPr="0048421E">
          <w:rPr>
            <w:rStyle w:val="Hyperlink"/>
          </w:rPr>
          <w:t>SPS@education.gov.au</w:t>
        </w:r>
      </w:hyperlink>
      <w:r w:rsidRPr="0048421E">
        <w:t xml:space="preserve">. If you need technical support, contact </w:t>
      </w:r>
      <w:hyperlink r:id="rId20" w:tgtFrame="_blank" w:history="1">
        <w:r w:rsidRPr="0048421E">
          <w:rPr>
            <w:rStyle w:val="Hyperlink"/>
          </w:rPr>
          <w:t>surveys@orima.com</w:t>
        </w:r>
      </w:hyperlink>
      <w:r w:rsidRPr="0048421E">
        <w:t>. </w:t>
      </w:r>
    </w:p>
    <w:p w14:paraId="185656B7" w14:textId="77777777" w:rsidR="0048421E" w:rsidRPr="0048421E" w:rsidRDefault="0048421E" w:rsidP="0048421E">
      <w:pPr>
        <w:pStyle w:val="Heading4"/>
      </w:pPr>
      <w:r w:rsidRPr="0048421E">
        <w:t>We’re processing payments </w:t>
      </w:r>
    </w:p>
    <w:p w14:paraId="43497B54" w14:textId="77777777" w:rsidR="0048421E" w:rsidRPr="0048421E" w:rsidRDefault="0048421E" w:rsidP="0048421E">
      <w:r w:rsidRPr="0048421E">
        <w:rPr>
          <w:b/>
          <w:bCs/>
        </w:rPr>
        <w:t>We have processed worker retention payments for the period 6 October to 2 November 2025.</w:t>
      </w:r>
      <w:r w:rsidRPr="0048421E">
        <w:t> </w:t>
      </w:r>
    </w:p>
    <w:p w14:paraId="750D1EFA" w14:textId="77777777" w:rsidR="0048421E" w:rsidRPr="0048421E" w:rsidRDefault="0048421E" w:rsidP="0048421E">
      <w:r w:rsidRPr="0048421E">
        <w:t>We processed this payment on 29 November 2025. Please note this is the day we processed the payment, not necessarily the date you will receive funds. </w:t>
      </w:r>
    </w:p>
    <w:p w14:paraId="136A5861" w14:textId="77777777" w:rsidR="0048421E" w:rsidRPr="0048421E" w:rsidRDefault="0048421E" w:rsidP="0048421E">
      <w:r w:rsidRPr="0048421E">
        <w:t>We make payments at the service-level through the Child Care Subsidy System. We send payments to the same bank account as your CCS payments. </w:t>
      </w:r>
    </w:p>
    <w:p w14:paraId="71CD48F1" w14:textId="77777777" w:rsidR="0048421E" w:rsidRPr="0048421E" w:rsidRDefault="0048421E" w:rsidP="0048421E">
      <w:r w:rsidRPr="0048421E">
        <w:rPr>
          <w:b/>
          <w:bCs/>
        </w:rPr>
        <w:t>We’re also processing the next worker retention payment early to make sure you receive it before the New Year. This payment covers the period 3 to 30 November 2025.</w:t>
      </w:r>
      <w:r w:rsidRPr="0048421E">
        <w:t> </w:t>
      </w:r>
    </w:p>
    <w:p w14:paraId="6B743F3B" w14:textId="77777777" w:rsidR="0048421E" w:rsidRPr="0048421E" w:rsidRDefault="0048421E" w:rsidP="0048421E">
      <w:r w:rsidRPr="0048421E">
        <w:t xml:space="preserve">To get the correct amount, submit your session reports for this period by </w:t>
      </w:r>
      <w:r w:rsidRPr="0048421E">
        <w:rPr>
          <w:b/>
          <w:bCs/>
        </w:rPr>
        <w:t>7 December 2025</w:t>
      </w:r>
      <w:r w:rsidRPr="0048421E">
        <w:t>. Session reports submitted after this date will be included in the next payment in January. </w:t>
      </w:r>
    </w:p>
    <w:p w14:paraId="65AABA09" w14:textId="77777777" w:rsidR="0048421E" w:rsidRPr="0048421E" w:rsidRDefault="0048421E" w:rsidP="0048421E">
      <w:r w:rsidRPr="0048421E">
        <w:t xml:space="preserve">Eligible providers who are expecting their first payment in December will not get their </w:t>
      </w:r>
      <w:r w:rsidRPr="0048421E">
        <w:rPr>
          <w:lang w:val="en-US"/>
        </w:rPr>
        <w:t>historical leave liability payments in this cycle. These will be paid 2 to 7 days before the next payment in January.</w:t>
      </w:r>
      <w:r w:rsidRPr="0048421E">
        <w:t> </w:t>
      </w:r>
    </w:p>
    <w:p w14:paraId="61AFD1FF" w14:textId="77777777" w:rsidR="0048421E" w:rsidRPr="0048421E" w:rsidRDefault="0048421E" w:rsidP="0048421E">
      <w:r w:rsidRPr="0048421E">
        <w:t xml:space="preserve">Learn more about </w:t>
      </w:r>
      <w:hyperlink r:id="rId21" w:tgtFrame="_blank" w:history="1">
        <w:r w:rsidRPr="0048421E">
          <w:rPr>
            <w:rStyle w:val="Hyperlink"/>
          </w:rPr>
          <w:t>when and how we make worker retention payments</w:t>
        </w:r>
      </w:hyperlink>
      <w:r w:rsidRPr="0048421E">
        <w:t>. </w:t>
      </w:r>
    </w:p>
    <w:p w14:paraId="3117FE9A" w14:textId="77777777" w:rsidR="0048421E" w:rsidRPr="0048421E" w:rsidRDefault="0048421E" w:rsidP="0048421E">
      <w:pPr>
        <w:pStyle w:val="Heading3"/>
      </w:pPr>
      <w:r w:rsidRPr="0048421E">
        <w:t>2025–26 Christmas–New Year period </w:t>
      </w:r>
    </w:p>
    <w:p w14:paraId="008F210E" w14:textId="77777777" w:rsidR="0048421E" w:rsidRPr="0048421E" w:rsidRDefault="0048421E" w:rsidP="0048421E">
      <w:r w:rsidRPr="0048421E">
        <w:rPr>
          <w:b/>
          <w:bCs/>
        </w:rPr>
        <w:t>Have you read our information about the 2025–26 Christmas–New Year period?</w:t>
      </w:r>
      <w:r w:rsidRPr="0048421E">
        <w:t> </w:t>
      </w:r>
    </w:p>
    <w:p w14:paraId="0DF3D807" w14:textId="77777777" w:rsidR="0048421E" w:rsidRPr="0048421E" w:rsidRDefault="0048421E" w:rsidP="0048421E">
      <w:r w:rsidRPr="0048421E">
        <w:t>We’ve got information about CCS payments, session reports, absences and service closures over the holiday period. </w:t>
      </w:r>
    </w:p>
    <w:p w14:paraId="5EB33206" w14:textId="77777777" w:rsidR="0048421E" w:rsidRPr="0048421E" w:rsidRDefault="0048421E" w:rsidP="0048421E">
      <w:r w:rsidRPr="0048421E">
        <w:t xml:space="preserve">Read more about </w:t>
      </w:r>
      <w:hyperlink r:id="rId22" w:tgtFrame="_blank" w:history="1">
        <w:r w:rsidRPr="0048421E">
          <w:rPr>
            <w:rStyle w:val="Hyperlink"/>
          </w:rPr>
          <w:t>CCS and the 2025–26 Christmas–New Year period</w:t>
        </w:r>
      </w:hyperlink>
      <w:r w:rsidRPr="0048421E">
        <w:t xml:space="preserve"> on our website.  </w:t>
      </w:r>
    </w:p>
    <w:p w14:paraId="1B92FF57" w14:textId="77777777" w:rsidR="0048421E" w:rsidRPr="0048421E" w:rsidRDefault="0048421E" w:rsidP="0048421E">
      <w:pPr>
        <w:pStyle w:val="Heading3"/>
      </w:pPr>
      <w:r w:rsidRPr="0048421E">
        <w:lastRenderedPageBreak/>
        <w:t>Small-scale market sounding closes soon </w:t>
      </w:r>
    </w:p>
    <w:p w14:paraId="715A5EA8" w14:textId="77777777" w:rsidR="0048421E" w:rsidRPr="0048421E" w:rsidRDefault="0048421E" w:rsidP="0048421E">
      <w:r w:rsidRPr="0048421E">
        <w:rPr>
          <w:b/>
          <w:bCs/>
        </w:rPr>
        <w:t>Submissions from smaller not-for-profit providers, local governments, First Nations led providers and Family Day Care services to help shape future grants under the Building Early Education Fund close 5 pm AEDT 18 December 2025.</w:t>
      </w:r>
      <w:r w:rsidRPr="0048421E">
        <w:t> </w:t>
      </w:r>
    </w:p>
    <w:p w14:paraId="32EE39C2" w14:textId="77777777" w:rsidR="0048421E" w:rsidRPr="0048421E" w:rsidRDefault="0048421E" w:rsidP="0048421E">
      <w:r w:rsidRPr="0048421E">
        <w:t>If you can build or expand and deliver Centre Based Day Care services in areas of need or modify existing buildings to deliver in-venue Family Day Care, share your insights before the deadline. </w:t>
      </w:r>
    </w:p>
    <w:p w14:paraId="782AA283" w14:textId="77777777" w:rsidR="0048421E" w:rsidRPr="0048421E" w:rsidRDefault="0048421E" w:rsidP="0048421E">
      <w:r w:rsidRPr="0048421E">
        <w:t>Your feedback will help us design practical, targeted grants for the sector. </w:t>
      </w:r>
    </w:p>
    <w:p w14:paraId="16A97008" w14:textId="77777777" w:rsidR="0048421E" w:rsidRPr="0048421E" w:rsidRDefault="0048421E" w:rsidP="0048421E">
      <w:r w:rsidRPr="0048421E">
        <w:t xml:space="preserve">Learn more about </w:t>
      </w:r>
      <w:hyperlink r:id="rId23" w:tgtFrame="_blank" w:history="1">
        <w:r w:rsidRPr="0048421E">
          <w:rPr>
            <w:rStyle w:val="Hyperlink"/>
          </w:rPr>
          <w:t>market sounding</w:t>
        </w:r>
      </w:hyperlink>
      <w:r w:rsidRPr="0048421E">
        <w:t>.  </w:t>
      </w:r>
    </w:p>
    <w:p w14:paraId="7D3BA0DE" w14:textId="77777777" w:rsidR="0048421E" w:rsidRPr="0048421E" w:rsidRDefault="0048421E" w:rsidP="0048421E">
      <w:pPr>
        <w:pStyle w:val="Heading3"/>
      </w:pPr>
      <w:r w:rsidRPr="0048421E">
        <w:t>CCS period of emergency in NT and Qld </w:t>
      </w:r>
    </w:p>
    <w:p w14:paraId="73976D2A" w14:textId="77777777" w:rsidR="0048421E" w:rsidRPr="0048421E" w:rsidRDefault="0048421E" w:rsidP="0048421E">
      <w:pPr>
        <w:rPr>
          <w:lang w:val="en-GB"/>
        </w:rPr>
      </w:pPr>
      <w:r w:rsidRPr="0048421E">
        <w:rPr>
          <w:b/>
          <w:bCs/>
        </w:rPr>
        <w:t>A Child Care Subsidy (CCS) period of emergency was declared for parts of the Northern Territory due to the impact of Tropical Cyclone Fina, and parts of Queensland due to the impact of severe storms.</w:t>
      </w:r>
      <w:r w:rsidRPr="0048421E">
        <w:rPr>
          <w:lang w:val="en-GB"/>
        </w:rPr>
        <w:t> </w:t>
      </w:r>
    </w:p>
    <w:p w14:paraId="1343E2AA" w14:textId="77777777" w:rsidR="0048421E" w:rsidRPr="0048421E" w:rsidRDefault="0048421E" w:rsidP="0048421E">
      <w:r w:rsidRPr="0048421E">
        <w:t>Visit our website to see: </w:t>
      </w:r>
    </w:p>
    <w:p w14:paraId="2E5B57B8" w14:textId="77777777" w:rsidR="0048421E" w:rsidRPr="0048421E" w:rsidRDefault="0048421E" w:rsidP="0048421E">
      <w:pPr>
        <w:numPr>
          <w:ilvl w:val="0"/>
          <w:numId w:val="748"/>
        </w:numPr>
      </w:pPr>
      <w:hyperlink r:id="rId24" w:tgtFrame="_blank" w:history="1">
        <w:r w:rsidRPr="0048421E">
          <w:rPr>
            <w:rStyle w:val="Hyperlink"/>
          </w:rPr>
          <w:t>regions and timeframes where the period of emergency applies</w:t>
        </w:r>
      </w:hyperlink>
      <w:r w:rsidRPr="0048421E">
        <w:t> </w:t>
      </w:r>
    </w:p>
    <w:p w14:paraId="0140FE05" w14:textId="77777777" w:rsidR="0048421E" w:rsidRPr="0048421E" w:rsidRDefault="0048421E" w:rsidP="0048421E">
      <w:pPr>
        <w:numPr>
          <w:ilvl w:val="0"/>
          <w:numId w:val="749"/>
        </w:numPr>
      </w:pPr>
      <w:hyperlink r:id="rId25" w:tgtFrame="_blank" w:history="1">
        <w:r w:rsidRPr="0048421E">
          <w:rPr>
            <w:rStyle w:val="Hyperlink"/>
          </w:rPr>
          <w:t>details of support available during and after a period of emergency</w:t>
        </w:r>
      </w:hyperlink>
      <w:r w:rsidRPr="0048421E">
        <w:t>. </w:t>
      </w:r>
    </w:p>
    <w:p w14:paraId="355DC6EE" w14:textId="77777777" w:rsidR="0048421E" w:rsidRPr="0048421E" w:rsidRDefault="0048421E" w:rsidP="0048421E">
      <w:r w:rsidRPr="0048421E">
        <w:t>We continue to monitor the situation and will provide updates as required.  </w:t>
      </w:r>
    </w:p>
    <w:p w14:paraId="69A56C61" w14:textId="77777777" w:rsidR="0048421E" w:rsidRPr="0048421E" w:rsidRDefault="0048421E" w:rsidP="0048421E">
      <w:pPr>
        <w:pStyle w:val="Heading3"/>
      </w:pPr>
      <w:r w:rsidRPr="0048421E">
        <w:t>Have your say on a new First Nations Education Policy </w:t>
      </w:r>
    </w:p>
    <w:p w14:paraId="0A3BBB5E" w14:textId="77777777" w:rsidR="0048421E" w:rsidRPr="0048421E" w:rsidRDefault="0048421E" w:rsidP="0048421E">
      <w:r w:rsidRPr="0048421E">
        <w:rPr>
          <w:b/>
          <w:bCs/>
        </w:rPr>
        <w:t>Submissions for the new First Nations Education Policy are now open.</w:t>
      </w:r>
      <w:r w:rsidRPr="0048421E">
        <w:t>  </w:t>
      </w:r>
    </w:p>
    <w:p w14:paraId="308FB328" w14:textId="77777777" w:rsidR="0048421E" w:rsidRPr="0048421E" w:rsidRDefault="0048421E" w:rsidP="0048421E">
      <w:r w:rsidRPr="0048421E">
        <w:t>We are developing the new Policy in partnership with: </w:t>
      </w:r>
    </w:p>
    <w:p w14:paraId="13D8CD3E" w14:textId="77777777" w:rsidR="0048421E" w:rsidRPr="0048421E" w:rsidRDefault="0048421E" w:rsidP="0048421E">
      <w:pPr>
        <w:numPr>
          <w:ilvl w:val="0"/>
          <w:numId w:val="750"/>
        </w:numPr>
      </w:pPr>
      <w:r w:rsidRPr="0048421E">
        <w:t>First Nations stakeholders  </w:t>
      </w:r>
    </w:p>
    <w:p w14:paraId="7F46707A" w14:textId="77777777" w:rsidR="0048421E" w:rsidRPr="0048421E" w:rsidRDefault="0048421E" w:rsidP="0048421E">
      <w:pPr>
        <w:numPr>
          <w:ilvl w:val="0"/>
          <w:numId w:val="751"/>
        </w:numPr>
      </w:pPr>
      <w:r w:rsidRPr="0048421E">
        <w:t>state and territory governments </w:t>
      </w:r>
    </w:p>
    <w:p w14:paraId="4C55F7EC" w14:textId="77777777" w:rsidR="0048421E" w:rsidRPr="0048421E" w:rsidRDefault="0048421E" w:rsidP="0048421E">
      <w:pPr>
        <w:numPr>
          <w:ilvl w:val="0"/>
          <w:numId w:val="752"/>
        </w:numPr>
      </w:pPr>
      <w:r w:rsidRPr="0048421E">
        <w:t>non-government groups.  </w:t>
      </w:r>
    </w:p>
    <w:p w14:paraId="1914FF77" w14:textId="77777777" w:rsidR="0048421E" w:rsidRPr="0048421E" w:rsidRDefault="0048421E" w:rsidP="0048421E">
      <w:pPr>
        <w:rPr>
          <w:lang w:val="en-GB"/>
        </w:rPr>
      </w:pPr>
      <w:r w:rsidRPr="0048421E">
        <w:t>The new Policy will aim to ensure First Nations learners can access and thrive in education systems that are culturally safe, responsible, and accountable.</w:t>
      </w:r>
      <w:r w:rsidRPr="0048421E">
        <w:rPr>
          <w:lang w:val="en-GB"/>
        </w:rPr>
        <w:t> </w:t>
      </w:r>
    </w:p>
    <w:p w14:paraId="55992CD4" w14:textId="77777777" w:rsidR="0048421E" w:rsidRPr="0048421E" w:rsidRDefault="0048421E" w:rsidP="0048421E">
      <w:r w:rsidRPr="0048421E">
        <w:rPr>
          <w:b/>
          <w:bCs/>
        </w:rPr>
        <w:t xml:space="preserve">You can now have your say. </w:t>
      </w:r>
      <w:r w:rsidRPr="0048421E">
        <w:t>Submissions are open until 6 February 2026.  </w:t>
      </w:r>
    </w:p>
    <w:p w14:paraId="7059AE7C" w14:textId="77777777" w:rsidR="0048421E" w:rsidRPr="0048421E" w:rsidRDefault="0048421E" w:rsidP="0048421E">
      <w:pPr>
        <w:rPr>
          <w:lang w:val="en-GB"/>
        </w:rPr>
      </w:pPr>
      <w:r w:rsidRPr="0048421E">
        <w:t xml:space="preserve">We want to hear from First Nations peoples and others who want to help accelerate the improvement of First Nations learners' outcomes and experiences. We want to know what you think should be included in the Policy.  </w:t>
      </w:r>
      <w:r w:rsidRPr="0048421E">
        <w:rPr>
          <w:lang w:val="en-GB"/>
        </w:rPr>
        <w:t> </w:t>
      </w:r>
    </w:p>
    <w:p w14:paraId="3B87B359" w14:textId="77777777" w:rsidR="0048421E" w:rsidRPr="0048421E" w:rsidRDefault="0048421E" w:rsidP="0048421E">
      <w:r w:rsidRPr="0048421E">
        <w:t>How to make a submission: </w:t>
      </w:r>
    </w:p>
    <w:p w14:paraId="5FF8312D" w14:textId="77777777" w:rsidR="0048421E" w:rsidRPr="0048421E" w:rsidRDefault="0048421E" w:rsidP="0048421E">
      <w:pPr>
        <w:numPr>
          <w:ilvl w:val="0"/>
          <w:numId w:val="753"/>
        </w:numPr>
      </w:pPr>
      <w:r w:rsidRPr="0048421E">
        <w:t>complete an online survey, or </w:t>
      </w:r>
    </w:p>
    <w:p w14:paraId="4F836F00" w14:textId="77777777" w:rsidR="0048421E" w:rsidRPr="0048421E" w:rsidRDefault="0048421E" w:rsidP="0048421E">
      <w:pPr>
        <w:numPr>
          <w:ilvl w:val="0"/>
          <w:numId w:val="754"/>
        </w:numPr>
      </w:pPr>
      <w:r w:rsidRPr="0048421E">
        <w:t>upload a written, video, or audio response. </w:t>
      </w:r>
    </w:p>
    <w:p w14:paraId="0046432C" w14:textId="77777777" w:rsidR="0048421E" w:rsidRPr="0048421E" w:rsidRDefault="0048421E" w:rsidP="0048421E">
      <w:r w:rsidRPr="0048421E">
        <w:t xml:space="preserve">To make a submission or learn more, visit </w:t>
      </w:r>
      <w:hyperlink r:id="rId26" w:tgtFrame="_blank" w:history="1">
        <w:r w:rsidRPr="0048421E">
          <w:rPr>
            <w:rStyle w:val="Hyperlink"/>
          </w:rPr>
          <w:t>First Nations Education Policy</w:t>
        </w:r>
      </w:hyperlink>
      <w:r w:rsidRPr="0048421E">
        <w:t>.  </w:t>
      </w:r>
    </w:p>
    <w:p w14:paraId="228B9F3E" w14:textId="77777777" w:rsidR="0048421E" w:rsidRPr="0048421E" w:rsidRDefault="0048421E" w:rsidP="0048421E">
      <w:pPr>
        <w:pStyle w:val="Heading3"/>
      </w:pPr>
      <w:r w:rsidRPr="0048421E">
        <w:lastRenderedPageBreak/>
        <w:t>Unannounced spot checks program to roll out nationally    </w:t>
      </w:r>
    </w:p>
    <w:p w14:paraId="6168C01A" w14:textId="77777777" w:rsidR="0048421E" w:rsidRPr="0048421E" w:rsidRDefault="0048421E" w:rsidP="0048421E">
      <w:r w:rsidRPr="0048421E">
        <w:rPr>
          <w:b/>
          <w:bCs/>
        </w:rPr>
        <w:t>We’re increasing our unannounced spot checks to ECEC services.  </w:t>
      </w:r>
      <w:r w:rsidRPr="0048421E">
        <w:t> </w:t>
      </w:r>
    </w:p>
    <w:p w14:paraId="0A9E7E9D" w14:textId="77777777" w:rsidR="0048421E" w:rsidRPr="0048421E" w:rsidRDefault="0048421E" w:rsidP="0048421E">
      <w:r w:rsidRPr="0048421E">
        <w:t>These visits help ensure services meet their legal obligations and administer the CCS correctly. They do not replace routine checks carried out by state or territory regulators. If safety or quality issues are identified during spot checks, we will report them to the local regulator.  </w:t>
      </w:r>
      <w:r w:rsidRPr="0048421E">
        <w:br/>
        <w:t>  </w:t>
      </w:r>
    </w:p>
    <w:p w14:paraId="7D6C065A" w14:textId="77777777" w:rsidR="0048421E" w:rsidRPr="0048421E" w:rsidRDefault="0048421E" w:rsidP="0048421E">
      <w:r w:rsidRPr="0048421E">
        <w:t>Spot checks are about lifting standards and giving families confidence that services are safe and compliant. This comes following a successful pilot in October/November 2025. Findings from the pilot are being used to shape a scalable and nationally consistent approach to spot checks.  </w:t>
      </w:r>
    </w:p>
    <w:p w14:paraId="343CA92D" w14:textId="77777777" w:rsidR="0048421E" w:rsidRPr="0048421E" w:rsidRDefault="0048421E" w:rsidP="0048421E">
      <w:r w:rsidRPr="0048421E">
        <w:t xml:space="preserve">For more details, visit </w:t>
      </w:r>
      <w:hyperlink r:id="rId27" w:tgtFrame="_blank" w:history="1">
        <w:r w:rsidRPr="0048421E">
          <w:rPr>
            <w:rStyle w:val="Hyperlink"/>
          </w:rPr>
          <w:t>spot checks</w:t>
        </w:r>
      </w:hyperlink>
      <w:r w:rsidRPr="0048421E">
        <w:t xml:space="preserve"> on our website. </w:t>
      </w:r>
    </w:p>
    <w:p w14:paraId="1632EE34" w14:textId="77777777" w:rsidR="0048421E" w:rsidRPr="0048421E" w:rsidRDefault="0048421E" w:rsidP="005007C3">
      <w:pPr>
        <w:pStyle w:val="Heading3"/>
      </w:pPr>
      <w:r w:rsidRPr="0048421E">
        <w:t>Changes to early childhood education and care legislation passes     </w:t>
      </w:r>
    </w:p>
    <w:p w14:paraId="3AE905FA" w14:textId="77777777" w:rsidR="0048421E" w:rsidRPr="0048421E" w:rsidRDefault="0048421E" w:rsidP="0048421E">
      <w:r w:rsidRPr="0048421E">
        <w:rPr>
          <w:b/>
          <w:bCs/>
        </w:rPr>
        <w:t>On Friday 28 November, legislation for the ECEC sector passed parliament.   </w:t>
      </w:r>
      <w:r w:rsidRPr="0048421E">
        <w:t> </w:t>
      </w:r>
    </w:p>
    <w:p w14:paraId="18970D6E" w14:textId="77777777" w:rsidR="0048421E" w:rsidRPr="0048421E" w:rsidRDefault="0048421E" w:rsidP="0048421E">
      <w:r w:rsidRPr="0048421E">
        <w:t xml:space="preserve">The </w:t>
      </w:r>
      <w:hyperlink r:id="rId28" w:tgtFrame="_blank" w:history="1">
        <w:r w:rsidRPr="0048421E">
          <w:rPr>
            <w:rStyle w:val="Hyperlink"/>
          </w:rPr>
          <w:t>changes</w:t>
        </w:r>
      </w:hyperlink>
      <w:r w:rsidRPr="0048421E">
        <w:t xml:space="preserve"> make the legislation clearer, promote transparency, and remove ambiguity. </w:t>
      </w:r>
    </w:p>
    <w:p w14:paraId="75EB04FB" w14:textId="77777777" w:rsidR="0048421E" w:rsidRPr="0048421E" w:rsidRDefault="0048421E" w:rsidP="0048421E">
      <w:r w:rsidRPr="0048421E">
        <w:t>These include: </w:t>
      </w:r>
    </w:p>
    <w:p w14:paraId="542B1116" w14:textId="77777777" w:rsidR="0048421E" w:rsidRPr="0048421E" w:rsidRDefault="0048421E" w:rsidP="0048421E">
      <w:pPr>
        <w:numPr>
          <w:ilvl w:val="0"/>
          <w:numId w:val="755"/>
        </w:numPr>
      </w:pPr>
      <w:r w:rsidRPr="0048421E">
        <w:t>requiring providers to share information about the cost of delivering ECEC  </w:t>
      </w:r>
    </w:p>
    <w:p w14:paraId="133B553B" w14:textId="77777777" w:rsidR="0048421E" w:rsidRPr="0048421E" w:rsidRDefault="0048421E" w:rsidP="0048421E">
      <w:pPr>
        <w:numPr>
          <w:ilvl w:val="0"/>
          <w:numId w:val="756"/>
        </w:numPr>
      </w:pPr>
      <w:r w:rsidRPr="0048421E">
        <w:t>sharing and disclosing information collected under Family Assistance Law (FAL), and  </w:t>
      </w:r>
    </w:p>
    <w:p w14:paraId="664182E9" w14:textId="77777777" w:rsidR="0048421E" w:rsidRPr="0048421E" w:rsidRDefault="0048421E" w:rsidP="0048421E">
      <w:pPr>
        <w:numPr>
          <w:ilvl w:val="0"/>
          <w:numId w:val="757"/>
        </w:numPr>
      </w:pPr>
      <w:r w:rsidRPr="0048421E">
        <w:t>technical amendments to remove inconsistencies. </w:t>
      </w:r>
    </w:p>
    <w:p w14:paraId="093C74ED" w14:textId="33E8623E" w:rsidR="0048421E" w:rsidRDefault="005007C3" w:rsidP="005007C3">
      <w:pPr>
        <w:pStyle w:val="Heading2"/>
      </w:pPr>
      <w:bookmarkStart w:id="9" w:name="_Toc215745326"/>
      <w:r>
        <w:t>Sector spotlight</w:t>
      </w:r>
      <w:bookmarkEnd w:id="9"/>
    </w:p>
    <w:p w14:paraId="68ECC21F" w14:textId="77777777" w:rsidR="005007C3" w:rsidRPr="005007C3" w:rsidRDefault="005007C3" w:rsidP="005007C3">
      <w:pPr>
        <w:pStyle w:val="Heading3"/>
      </w:pPr>
      <w:r w:rsidRPr="005007C3">
        <w:t>We want your input! Nationwide CCTV assessment in ECEC settings </w:t>
      </w:r>
    </w:p>
    <w:p w14:paraId="5DE009E2" w14:textId="77777777" w:rsidR="005007C3" w:rsidRPr="005007C3" w:rsidRDefault="005007C3" w:rsidP="005007C3">
      <w:r w:rsidRPr="005007C3">
        <w:rPr>
          <w:b/>
          <w:bCs/>
        </w:rPr>
        <w:t>Australian Governments are committed to strengthening the safety, health, and wellbeing of children in ECEC</w:t>
      </w:r>
      <w:r w:rsidRPr="005007C3">
        <w:t>.  </w:t>
      </w:r>
    </w:p>
    <w:p w14:paraId="76E80F25" w14:textId="77777777" w:rsidR="005007C3" w:rsidRPr="005007C3" w:rsidRDefault="005007C3" w:rsidP="005007C3">
      <w:r w:rsidRPr="005007C3">
        <w:t>To support this, Education Ministers have agreed to conduct a national CCTV assessment in up to 300 ECEC services nationwide. </w:t>
      </w:r>
    </w:p>
    <w:p w14:paraId="3F99FBCC" w14:textId="77777777" w:rsidR="005007C3" w:rsidRPr="005007C3" w:rsidRDefault="005007C3" w:rsidP="005007C3">
      <w:r w:rsidRPr="005007C3">
        <w:rPr>
          <w:b/>
          <w:bCs/>
        </w:rPr>
        <w:t>Why your voice matters:</w:t>
      </w:r>
      <w:r w:rsidRPr="005007C3">
        <w:t> </w:t>
      </w:r>
    </w:p>
    <w:p w14:paraId="115D969B" w14:textId="77777777" w:rsidR="005007C3" w:rsidRPr="005007C3" w:rsidRDefault="005007C3" w:rsidP="005007C3">
      <w:r w:rsidRPr="005007C3">
        <w:t>We want to understand how CCTV is currently used in ECEC services, its purpose, and your views on its future role. </w:t>
      </w:r>
    </w:p>
    <w:p w14:paraId="4E677573" w14:textId="77777777" w:rsidR="005007C3" w:rsidRPr="005007C3" w:rsidRDefault="005007C3" w:rsidP="005007C3">
      <w:r w:rsidRPr="005007C3">
        <w:rPr>
          <w:b/>
          <w:bCs/>
        </w:rPr>
        <w:t>Have your say:</w:t>
      </w:r>
      <w:r w:rsidRPr="005007C3">
        <w:t> </w:t>
      </w:r>
    </w:p>
    <w:p w14:paraId="72119F01" w14:textId="77777777" w:rsidR="005007C3" w:rsidRPr="005007C3" w:rsidRDefault="005007C3" w:rsidP="005007C3">
      <w:r w:rsidRPr="005007C3">
        <w:t xml:space="preserve">Please take 2 minutes to </w:t>
      </w:r>
      <w:hyperlink r:id="rId29" w:tgtFrame="_blank" w:history="1">
        <w:r w:rsidRPr="005007C3">
          <w:rPr>
            <w:rStyle w:val="Hyperlink"/>
          </w:rPr>
          <w:t>complete this short survey</w:t>
        </w:r>
      </w:hyperlink>
      <w:r w:rsidRPr="005007C3">
        <w:t xml:space="preserve"> by Friday 12 December 2025. </w:t>
      </w:r>
    </w:p>
    <w:p w14:paraId="290DEE96" w14:textId="77777777" w:rsidR="005007C3" w:rsidRPr="005007C3" w:rsidRDefault="005007C3" w:rsidP="005007C3">
      <w:r w:rsidRPr="005007C3">
        <w:t>Your feedback will help shape the design of the national assessment. </w:t>
      </w:r>
    </w:p>
    <w:p w14:paraId="1686C8D6" w14:textId="77777777" w:rsidR="005007C3" w:rsidRPr="005007C3" w:rsidRDefault="005007C3" w:rsidP="005007C3">
      <w:r w:rsidRPr="005007C3">
        <w:t>We ask that each service provider submits one response per ECEC site. If you are responding for multiple sites, please note this in the survey. </w:t>
      </w:r>
    </w:p>
    <w:p w14:paraId="4BD37323" w14:textId="77777777" w:rsidR="005007C3" w:rsidRPr="005007C3" w:rsidRDefault="005007C3" w:rsidP="005007C3">
      <w:pPr>
        <w:pStyle w:val="Heading3"/>
      </w:pPr>
      <w:r w:rsidRPr="005007C3">
        <w:lastRenderedPageBreak/>
        <w:t>More information for families on StartingBlocks.gov.au </w:t>
      </w:r>
    </w:p>
    <w:p w14:paraId="09F4E4CD" w14:textId="77777777" w:rsidR="005007C3" w:rsidRPr="005007C3" w:rsidRDefault="005007C3" w:rsidP="005007C3">
      <w:r w:rsidRPr="005007C3">
        <w:rPr>
          <w:b/>
          <w:bCs/>
        </w:rPr>
        <w:t>StartingBlocks.gov.au will now display 6 types of enforcement actions taken by state and territory regulators over the past 2 years.</w:t>
      </w:r>
      <w:r w:rsidRPr="005007C3">
        <w:t> </w:t>
      </w:r>
    </w:p>
    <w:p w14:paraId="12FA5335" w14:textId="77777777" w:rsidR="005007C3" w:rsidRPr="005007C3" w:rsidRDefault="005007C3" w:rsidP="005007C3">
      <w:r w:rsidRPr="005007C3">
        <w:t> These include: </w:t>
      </w:r>
    </w:p>
    <w:p w14:paraId="2856DDB7" w14:textId="77777777" w:rsidR="005007C3" w:rsidRPr="005007C3" w:rsidRDefault="005007C3" w:rsidP="005007C3">
      <w:pPr>
        <w:numPr>
          <w:ilvl w:val="0"/>
          <w:numId w:val="758"/>
        </w:numPr>
      </w:pPr>
      <w:r w:rsidRPr="005007C3">
        <w:t>conditions on provider or service approval </w:t>
      </w:r>
    </w:p>
    <w:p w14:paraId="27847792" w14:textId="77777777" w:rsidR="005007C3" w:rsidRPr="005007C3" w:rsidRDefault="005007C3" w:rsidP="005007C3">
      <w:pPr>
        <w:numPr>
          <w:ilvl w:val="0"/>
          <w:numId w:val="759"/>
        </w:numPr>
      </w:pPr>
      <w:r w:rsidRPr="005007C3">
        <w:t>amendment of provider or service approval </w:t>
      </w:r>
    </w:p>
    <w:p w14:paraId="1FEBD776" w14:textId="77777777" w:rsidR="005007C3" w:rsidRPr="005007C3" w:rsidRDefault="005007C3" w:rsidP="005007C3">
      <w:pPr>
        <w:numPr>
          <w:ilvl w:val="0"/>
          <w:numId w:val="760"/>
        </w:numPr>
      </w:pPr>
      <w:r w:rsidRPr="005007C3">
        <w:t>suspension of provider or service approval </w:t>
      </w:r>
    </w:p>
    <w:p w14:paraId="35B57EEB" w14:textId="77777777" w:rsidR="005007C3" w:rsidRPr="005007C3" w:rsidRDefault="005007C3" w:rsidP="005007C3">
      <w:pPr>
        <w:numPr>
          <w:ilvl w:val="0"/>
          <w:numId w:val="761"/>
        </w:numPr>
      </w:pPr>
      <w:r w:rsidRPr="005007C3">
        <w:t>compliance notices </w:t>
      </w:r>
    </w:p>
    <w:p w14:paraId="0ED2C7EE" w14:textId="77777777" w:rsidR="005007C3" w:rsidRPr="005007C3" w:rsidRDefault="005007C3" w:rsidP="005007C3">
      <w:pPr>
        <w:numPr>
          <w:ilvl w:val="0"/>
          <w:numId w:val="762"/>
        </w:numPr>
      </w:pPr>
      <w:r w:rsidRPr="005007C3">
        <w:t>emergency action notices </w:t>
      </w:r>
    </w:p>
    <w:p w14:paraId="61700293" w14:textId="3FD8F53D" w:rsidR="005007C3" w:rsidRPr="005007C3" w:rsidRDefault="005007C3" w:rsidP="005007C3">
      <w:pPr>
        <w:numPr>
          <w:ilvl w:val="0"/>
          <w:numId w:val="763"/>
        </w:numPr>
      </w:pPr>
      <w:r w:rsidRPr="005007C3">
        <w:t>enforceable undertakings. </w:t>
      </w:r>
    </w:p>
    <w:p w14:paraId="211FB64B" w14:textId="77777777" w:rsidR="005007C3" w:rsidRPr="005007C3" w:rsidRDefault="005007C3" w:rsidP="005007C3">
      <w:r w:rsidRPr="005007C3">
        <w:t>StartingBlocks.gov.au will also include: </w:t>
      </w:r>
    </w:p>
    <w:p w14:paraId="58A11C82" w14:textId="77777777" w:rsidR="005007C3" w:rsidRPr="005007C3" w:rsidRDefault="005007C3" w:rsidP="005007C3">
      <w:pPr>
        <w:numPr>
          <w:ilvl w:val="0"/>
          <w:numId w:val="764"/>
        </w:numPr>
      </w:pPr>
      <w:r w:rsidRPr="005007C3">
        <w:t>new resources to help you explain these actions to families </w:t>
      </w:r>
    </w:p>
    <w:p w14:paraId="37CF8915" w14:textId="77777777" w:rsidR="005007C3" w:rsidRPr="005007C3" w:rsidRDefault="005007C3" w:rsidP="005007C3">
      <w:pPr>
        <w:numPr>
          <w:ilvl w:val="0"/>
          <w:numId w:val="765"/>
        </w:numPr>
      </w:pPr>
      <w:r w:rsidRPr="005007C3">
        <w:t>links to the Child Care Subsidy enforcement action register. </w:t>
      </w:r>
      <w:r w:rsidRPr="005007C3">
        <w:br/>
        <w:t> </w:t>
      </w:r>
    </w:p>
    <w:p w14:paraId="2FCACD03" w14:textId="77777777" w:rsidR="005007C3" w:rsidRPr="005007C3" w:rsidRDefault="005007C3" w:rsidP="005007C3">
      <w:r w:rsidRPr="005007C3">
        <w:t xml:space="preserve">These updates build on recent changes on 1 September to display the most recent regulatory visit to each service. They are part of a broader national commitment to </w:t>
      </w:r>
      <w:hyperlink r:id="rId30" w:tgtFrame="_blank" w:history="1">
        <w:r w:rsidRPr="005007C3">
          <w:rPr>
            <w:rStyle w:val="Hyperlink"/>
          </w:rPr>
          <w:t>improving quality and safety in ECEC</w:t>
        </w:r>
      </w:hyperlink>
      <w:r w:rsidRPr="005007C3">
        <w:t>. </w:t>
      </w:r>
    </w:p>
    <w:p w14:paraId="1227B287" w14:textId="77777777" w:rsidR="005007C3" w:rsidRPr="005007C3" w:rsidRDefault="005007C3" w:rsidP="005007C3">
      <w:r w:rsidRPr="005007C3">
        <w:t xml:space="preserve">You don’t need to take any action for compliance information to appear – it will be provided by your regulator. But you should ensure your other details, such as fees and vacancies are up to date. You can update these details via the </w:t>
      </w:r>
      <w:hyperlink r:id="rId31" w:tgtFrame="_blank" w:history="1">
        <w:r w:rsidRPr="005007C3">
          <w:rPr>
            <w:rStyle w:val="Hyperlink"/>
          </w:rPr>
          <w:t>Provider Entry Point (PEP)</w:t>
        </w:r>
      </w:hyperlink>
      <w:r w:rsidRPr="005007C3">
        <w:t xml:space="preserve"> or your third-party software. </w:t>
      </w:r>
    </w:p>
    <w:p w14:paraId="08048BC5" w14:textId="0D29E589" w:rsidR="005007C3" w:rsidRDefault="005007C3" w:rsidP="005007C3">
      <w:pPr>
        <w:pStyle w:val="Heading2"/>
      </w:pPr>
      <w:bookmarkStart w:id="10" w:name="_Toc215745327"/>
      <w:r>
        <w:t>Facts from FAL</w:t>
      </w:r>
      <w:bookmarkEnd w:id="10"/>
    </w:p>
    <w:p w14:paraId="596FADEE" w14:textId="77777777" w:rsidR="005007C3" w:rsidRPr="005007C3" w:rsidRDefault="005007C3" w:rsidP="005007C3">
      <w:pPr>
        <w:pStyle w:val="Heading3"/>
      </w:pPr>
      <w:r w:rsidRPr="005007C3">
        <w:t>Understanding privacy obligations  </w:t>
      </w:r>
    </w:p>
    <w:p w14:paraId="2C705788" w14:textId="77777777" w:rsidR="005007C3" w:rsidRPr="005007C3" w:rsidRDefault="005007C3" w:rsidP="005007C3">
      <w:r w:rsidRPr="005007C3">
        <w:rPr>
          <w:b/>
          <w:bCs/>
        </w:rPr>
        <w:t>You collect personal information from families when you enrol children. You share this information with us so they can get CCS.</w:t>
      </w:r>
      <w:r w:rsidRPr="005007C3">
        <w:t> </w:t>
      </w:r>
    </w:p>
    <w:p w14:paraId="6CDACE9A" w14:textId="77777777" w:rsidR="005007C3" w:rsidRPr="005007C3" w:rsidRDefault="005007C3" w:rsidP="005007C3">
      <w:r w:rsidRPr="005007C3">
        <w:t>When you collect personal information from families, you must make sure that they: </w:t>
      </w:r>
    </w:p>
    <w:p w14:paraId="2134CDC1" w14:textId="77777777" w:rsidR="005007C3" w:rsidRPr="005007C3" w:rsidRDefault="005007C3" w:rsidP="005007C3">
      <w:pPr>
        <w:numPr>
          <w:ilvl w:val="0"/>
          <w:numId w:val="766"/>
        </w:numPr>
      </w:pPr>
      <w:r w:rsidRPr="005007C3">
        <w:t>know that you are collecting their personal information </w:t>
      </w:r>
    </w:p>
    <w:p w14:paraId="01C6167F" w14:textId="77777777" w:rsidR="005007C3" w:rsidRPr="005007C3" w:rsidRDefault="005007C3" w:rsidP="005007C3">
      <w:pPr>
        <w:numPr>
          <w:ilvl w:val="0"/>
          <w:numId w:val="767"/>
        </w:numPr>
      </w:pPr>
      <w:r w:rsidRPr="005007C3">
        <w:t>understand that you will share this information with us </w:t>
      </w:r>
    </w:p>
    <w:p w14:paraId="2759AE26" w14:textId="77777777" w:rsidR="005007C3" w:rsidRPr="005007C3" w:rsidRDefault="005007C3" w:rsidP="005007C3">
      <w:pPr>
        <w:numPr>
          <w:ilvl w:val="0"/>
          <w:numId w:val="768"/>
        </w:numPr>
      </w:pPr>
      <w:r w:rsidRPr="005007C3">
        <w:t>consent to you sharing this information with us. </w:t>
      </w:r>
    </w:p>
    <w:p w14:paraId="367AC17F" w14:textId="77777777" w:rsidR="005007C3" w:rsidRPr="005007C3" w:rsidRDefault="005007C3" w:rsidP="005007C3">
      <w:r w:rsidRPr="005007C3">
        <w:t>So that families can get CCS, we need to: </w:t>
      </w:r>
    </w:p>
    <w:p w14:paraId="1E5DFFE1" w14:textId="77777777" w:rsidR="005007C3" w:rsidRPr="005007C3" w:rsidRDefault="005007C3" w:rsidP="005007C3">
      <w:pPr>
        <w:numPr>
          <w:ilvl w:val="0"/>
          <w:numId w:val="769"/>
        </w:numPr>
      </w:pPr>
      <w:r w:rsidRPr="005007C3">
        <w:t>collect their personal information </w:t>
      </w:r>
    </w:p>
    <w:p w14:paraId="172E0CF1" w14:textId="77777777" w:rsidR="005007C3" w:rsidRPr="005007C3" w:rsidRDefault="005007C3" w:rsidP="005007C3">
      <w:pPr>
        <w:numPr>
          <w:ilvl w:val="0"/>
          <w:numId w:val="770"/>
        </w:numPr>
      </w:pPr>
      <w:r w:rsidRPr="005007C3">
        <w:t>share this information with other government departments, like Services Australia. </w:t>
      </w:r>
    </w:p>
    <w:p w14:paraId="5CB347D9" w14:textId="77777777" w:rsidR="005007C3" w:rsidRPr="005007C3" w:rsidRDefault="005007C3" w:rsidP="005007C3">
      <w:r w:rsidRPr="005007C3">
        <w:lastRenderedPageBreak/>
        <w:t>Make sure that families understand that we cannot provide CCS without their permission for you to share information with us. </w:t>
      </w:r>
    </w:p>
    <w:p w14:paraId="5872273A" w14:textId="006B9EEC" w:rsidR="005007C3" w:rsidRPr="005007C3" w:rsidRDefault="005007C3" w:rsidP="005007C3">
      <w:r w:rsidRPr="005007C3">
        <w:t>You must also take reasonable steps to protect the personal information that you hold about families. Find simple tips to safeguard data from breaches on our website. </w:t>
      </w:r>
    </w:p>
    <w:p w14:paraId="2E57BD54" w14:textId="77777777" w:rsidR="005007C3" w:rsidRPr="005007C3" w:rsidRDefault="005007C3" w:rsidP="005007C3">
      <w:r w:rsidRPr="005007C3">
        <w:t>Read more about: </w:t>
      </w:r>
    </w:p>
    <w:p w14:paraId="77071083" w14:textId="77777777" w:rsidR="005007C3" w:rsidRPr="005007C3" w:rsidRDefault="005007C3" w:rsidP="005007C3">
      <w:pPr>
        <w:numPr>
          <w:ilvl w:val="0"/>
          <w:numId w:val="771"/>
        </w:numPr>
      </w:pPr>
      <w:r w:rsidRPr="005007C3">
        <w:t xml:space="preserve">your </w:t>
      </w:r>
      <w:hyperlink r:id="rId32" w:tgtFrame="_blank" w:history="1">
        <w:r w:rsidRPr="005007C3">
          <w:rPr>
            <w:rStyle w:val="Hyperlink"/>
          </w:rPr>
          <w:t>privacy obligations</w:t>
        </w:r>
      </w:hyperlink>
      <w:r w:rsidRPr="005007C3">
        <w:t> </w:t>
      </w:r>
    </w:p>
    <w:p w14:paraId="651158FD" w14:textId="77777777" w:rsidR="005007C3" w:rsidRPr="005007C3" w:rsidRDefault="005007C3" w:rsidP="005007C3">
      <w:pPr>
        <w:numPr>
          <w:ilvl w:val="0"/>
          <w:numId w:val="772"/>
        </w:numPr>
      </w:pPr>
      <w:r w:rsidRPr="005007C3">
        <w:t xml:space="preserve">how we handle personal information in our </w:t>
      </w:r>
      <w:hyperlink r:id="rId33" w:tgtFrame="_blank" w:history="1">
        <w:r w:rsidRPr="005007C3">
          <w:rPr>
            <w:rStyle w:val="Hyperlink"/>
          </w:rPr>
          <w:t>privacy policy.</w:t>
        </w:r>
      </w:hyperlink>
      <w:r w:rsidRPr="005007C3">
        <w:t> </w:t>
      </w:r>
    </w:p>
    <w:p w14:paraId="658FD539" w14:textId="77777777" w:rsidR="005007C3" w:rsidRPr="005007C3" w:rsidRDefault="005007C3" w:rsidP="005007C3">
      <w:pPr>
        <w:pStyle w:val="Heading3"/>
      </w:pPr>
      <w:r w:rsidRPr="005007C3">
        <w:t>Collecting gap fees </w:t>
      </w:r>
    </w:p>
    <w:p w14:paraId="59F3DA73" w14:textId="77777777" w:rsidR="005007C3" w:rsidRPr="005007C3" w:rsidRDefault="005007C3" w:rsidP="005007C3">
      <w:r w:rsidRPr="005007C3">
        <w:t xml:space="preserve">Providers must take all reasonable steps to </w:t>
      </w:r>
      <w:hyperlink r:id="rId34" w:tgtFrame="_blank" w:history="1">
        <w:r w:rsidRPr="005007C3">
          <w:rPr>
            <w:rStyle w:val="Hyperlink"/>
          </w:rPr>
          <w:t>collect gap fees</w:t>
        </w:r>
      </w:hyperlink>
      <w:r w:rsidRPr="005007C3">
        <w:t xml:space="preserve"> from families electronically. </w:t>
      </w:r>
    </w:p>
    <w:p w14:paraId="7B105972" w14:textId="77777777" w:rsidR="005007C3" w:rsidRPr="005007C3" w:rsidRDefault="005007C3" w:rsidP="005007C3">
      <w:pPr>
        <w:pStyle w:val="Heading3"/>
      </w:pPr>
      <w:r w:rsidRPr="005007C3">
        <w:t>Provider approvals </w:t>
      </w:r>
    </w:p>
    <w:p w14:paraId="3D446B4B" w14:textId="77777777" w:rsidR="005007C3" w:rsidRPr="005007C3" w:rsidRDefault="005007C3" w:rsidP="005007C3">
      <w:r w:rsidRPr="005007C3">
        <w:t xml:space="preserve">You must be </w:t>
      </w:r>
      <w:hyperlink r:id="rId35" w:tgtFrame="_blank" w:history="1">
        <w:r w:rsidRPr="005007C3">
          <w:rPr>
            <w:rStyle w:val="Hyperlink"/>
          </w:rPr>
          <w:t>approved to operate an ECEC service</w:t>
        </w:r>
      </w:hyperlink>
      <w:r w:rsidRPr="005007C3">
        <w:t xml:space="preserve"> and administer CCS.   </w:t>
      </w:r>
    </w:p>
    <w:p w14:paraId="070A2501" w14:textId="236539C4" w:rsidR="005007C3" w:rsidRDefault="005007C3" w:rsidP="005007C3">
      <w:pPr>
        <w:pStyle w:val="Heading2"/>
      </w:pPr>
      <w:bookmarkStart w:id="11" w:name="_Toc215745328"/>
      <w:r>
        <w:t>Workforce support</w:t>
      </w:r>
      <w:bookmarkEnd w:id="11"/>
    </w:p>
    <w:p w14:paraId="26D5C5AB" w14:textId="77777777" w:rsidR="005007C3" w:rsidRPr="005007C3" w:rsidRDefault="005007C3" w:rsidP="005007C3">
      <w:pPr>
        <w:pStyle w:val="Heading3"/>
      </w:pPr>
      <w:r w:rsidRPr="005007C3">
        <w:t>Discounted care for staff </w:t>
      </w:r>
    </w:p>
    <w:p w14:paraId="720CFEAB" w14:textId="77777777" w:rsidR="005007C3" w:rsidRPr="005007C3" w:rsidRDefault="005007C3" w:rsidP="005007C3">
      <w:r w:rsidRPr="005007C3">
        <w:rPr>
          <w:b/>
          <w:bCs/>
        </w:rPr>
        <w:t>Did you know you can offer discounted care to some staff without reducing their CCS?</w:t>
      </w:r>
      <w:r w:rsidRPr="005007C3">
        <w:t> </w:t>
      </w:r>
    </w:p>
    <w:p w14:paraId="7792E63F" w14:textId="77777777" w:rsidR="005007C3" w:rsidRPr="005007C3" w:rsidRDefault="005007C3" w:rsidP="005007C3">
      <w:r w:rsidRPr="005007C3">
        <w:t>The workforce discount is an optional incentive to help you attract and retain qualified staff.  </w:t>
      </w:r>
    </w:p>
    <w:p w14:paraId="5997F01A" w14:textId="77777777" w:rsidR="005007C3" w:rsidRPr="005007C3" w:rsidRDefault="005007C3" w:rsidP="005007C3">
      <w:r w:rsidRPr="005007C3">
        <w:t>You can offer the workforce discount to:  </w:t>
      </w:r>
    </w:p>
    <w:p w14:paraId="34E300F8" w14:textId="77777777" w:rsidR="005007C3" w:rsidRPr="005007C3" w:rsidRDefault="005007C3" w:rsidP="005007C3">
      <w:pPr>
        <w:numPr>
          <w:ilvl w:val="0"/>
          <w:numId w:val="773"/>
        </w:numPr>
      </w:pPr>
      <w:r w:rsidRPr="005007C3">
        <w:t>early childhood teachers and educators </w:t>
      </w:r>
    </w:p>
    <w:p w14:paraId="03A8F6AD" w14:textId="77777777" w:rsidR="005007C3" w:rsidRPr="005007C3" w:rsidRDefault="005007C3" w:rsidP="005007C3">
      <w:pPr>
        <w:numPr>
          <w:ilvl w:val="0"/>
          <w:numId w:val="774"/>
        </w:numPr>
      </w:pPr>
      <w:r w:rsidRPr="005007C3">
        <w:t>centre directors and coordinators who hold an ECEC qualification </w:t>
      </w:r>
    </w:p>
    <w:p w14:paraId="040BF064" w14:textId="77777777" w:rsidR="005007C3" w:rsidRPr="005007C3" w:rsidRDefault="005007C3" w:rsidP="005007C3">
      <w:pPr>
        <w:numPr>
          <w:ilvl w:val="0"/>
          <w:numId w:val="775"/>
        </w:numPr>
      </w:pPr>
      <w:r w:rsidRPr="005007C3">
        <w:t>cooks. </w:t>
      </w:r>
    </w:p>
    <w:p w14:paraId="5911DFE1" w14:textId="77777777" w:rsidR="005007C3" w:rsidRPr="005007C3" w:rsidRDefault="005007C3" w:rsidP="005007C3">
      <w:r w:rsidRPr="005007C3">
        <w:t>The employee must: </w:t>
      </w:r>
    </w:p>
    <w:p w14:paraId="1DC69362" w14:textId="77777777" w:rsidR="005007C3" w:rsidRPr="005007C3" w:rsidRDefault="005007C3" w:rsidP="005007C3">
      <w:pPr>
        <w:numPr>
          <w:ilvl w:val="0"/>
          <w:numId w:val="776"/>
        </w:numPr>
      </w:pPr>
      <w:r w:rsidRPr="005007C3">
        <w:t>work at a Centre Based Day Care or Outside School Hours Care service </w:t>
      </w:r>
    </w:p>
    <w:p w14:paraId="6610C581" w14:textId="77777777" w:rsidR="005007C3" w:rsidRPr="005007C3" w:rsidRDefault="005007C3" w:rsidP="005007C3">
      <w:pPr>
        <w:numPr>
          <w:ilvl w:val="0"/>
          <w:numId w:val="777"/>
        </w:numPr>
      </w:pPr>
      <w:r w:rsidRPr="005007C3">
        <w:t>have a child enrolled at a service where they work or that you own.  </w:t>
      </w:r>
    </w:p>
    <w:p w14:paraId="2C75DAD4" w14:textId="77777777" w:rsidR="005007C3" w:rsidRPr="005007C3" w:rsidRDefault="005007C3" w:rsidP="005007C3">
      <w:r w:rsidRPr="005007C3">
        <w:t>The workforce discount: </w:t>
      </w:r>
    </w:p>
    <w:p w14:paraId="4058BF3F" w14:textId="77777777" w:rsidR="005007C3" w:rsidRPr="005007C3" w:rsidRDefault="005007C3" w:rsidP="005007C3">
      <w:pPr>
        <w:numPr>
          <w:ilvl w:val="0"/>
          <w:numId w:val="778"/>
        </w:numPr>
      </w:pPr>
      <w:r w:rsidRPr="005007C3">
        <w:t xml:space="preserve">is a </w:t>
      </w:r>
      <w:hyperlink r:id="rId36" w:tgtFrame="_blank" w:history="1">
        <w:r w:rsidRPr="005007C3">
          <w:rPr>
            <w:rStyle w:val="Hyperlink"/>
          </w:rPr>
          <w:t>prescribed discount</w:t>
        </w:r>
      </w:hyperlink>
      <w:r w:rsidRPr="005007C3">
        <w:t> </w:t>
      </w:r>
    </w:p>
    <w:p w14:paraId="27ADB1A0" w14:textId="77777777" w:rsidR="005007C3" w:rsidRPr="005007C3" w:rsidRDefault="005007C3" w:rsidP="005007C3">
      <w:pPr>
        <w:numPr>
          <w:ilvl w:val="0"/>
          <w:numId w:val="779"/>
        </w:numPr>
      </w:pPr>
      <w:r w:rsidRPr="005007C3">
        <w:t>is applied after CCS calculation </w:t>
      </w:r>
    </w:p>
    <w:p w14:paraId="4D840384" w14:textId="77777777" w:rsidR="005007C3" w:rsidRPr="005007C3" w:rsidRDefault="005007C3" w:rsidP="005007C3">
      <w:pPr>
        <w:numPr>
          <w:ilvl w:val="0"/>
          <w:numId w:val="780"/>
        </w:numPr>
      </w:pPr>
      <w:r w:rsidRPr="005007C3">
        <w:t>will not reduce a family’s CCS entitlement </w:t>
      </w:r>
    </w:p>
    <w:p w14:paraId="5C87C83A" w14:textId="77777777" w:rsidR="005007C3" w:rsidRPr="005007C3" w:rsidRDefault="005007C3" w:rsidP="005007C3">
      <w:pPr>
        <w:numPr>
          <w:ilvl w:val="0"/>
          <w:numId w:val="781"/>
        </w:numPr>
      </w:pPr>
      <w:r w:rsidRPr="005007C3">
        <w:t>requires the employee to pay at least 5% of the gap fee. </w:t>
      </w:r>
    </w:p>
    <w:p w14:paraId="60193AC6" w14:textId="77777777" w:rsidR="005007C3" w:rsidRPr="005007C3" w:rsidRDefault="005007C3" w:rsidP="005007C3">
      <w:r w:rsidRPr="005007C3">
        <w:t xml:space="preserve">Learn more about the </w:t>
      </w:r>
      <w:hyperlink r:id="rId37" w:tgtFrame="_blank" w:history="1">
        <w:r w:rsidRPr="005007C3">
          <w:rPr>
            <w:rStyle w:val="Hyperlink"/>
          </w:rPr>
          <w:t>workforce discount</w:t>
        </w:r>
      </w:hyperlink>
      <w:r w:rsidRPr="005007C3">
        <w:t>. </w:t>
      </w:r>
    </w:p>
    <w:p w14:paraId="42F0B8BD" w14:textId="77777777" w:rsidR="005007C3" w:rsidRPr="005007C3" w:rsidRDefault="005007C3" w:rsidP="005007C3">
      <w:pPr>
        <w:pStyle w:val="Heading3"/>
      </w:pPr>
      <w:r w:rsidRPr="005007C3">
        <w:lastRenderedPageBreak/>
        <w:t>Play and children’s wellbeing </w:t>
      </w:r>
    </w:p>
    <w:p w14:paraId="27EBF956" w14:textId="77777777" w:rsidR="005007C3" w:rsidRPr="005007C3" w:rsidRDefault="005007C3" w:rsidP="005007C3">
      <w:r w:rsidRPr="005007C3">
        <w:rPr>
          <w:b/>
          <w:bCs/>
        </w:rPr>
        <w:t>Join Be You for an online event on how child-led play supports children’s wellbeing, regulation, and resilience.</w:t>
      </w:r>
      <w:r w:rsidRPr="005007C3">
        <w:t> </w:t>
      </w:r>
    </w:p>
    <w:p w14:paraId="22C92772" w14:textId="77777777" w:rsidR="005007C3" w:rsidRPr="005007C3" w:rsidRDefault="005007C3" w:rsidP="005007C3">
      <w:r w:rsidRPr="005007C3">
        <w:t>This event will discuss ways to create a shared approach that increases opportunities for child-led play. </w:t>
      </w:r>
    </w:p>
    <w:p w14:paraId="19FAF3AB" w14:textId="77777777" w:rsidR="005007C3" w:rsidRPr="005007C3" w:rsidRDefault="005007C3" w:rsidP="005007C3">
      <w:r w:rsidRPr="005007C3">
        <w:t> The session will take place online at 12 pm AEDT on 10 December 2025. </w:t>
      </w:r>
    </w:p>
    <w:p w14:paraId="4B62A3E3" w14:textId="77777777" w:rsidR="005007C3" w:rsidRPr="005007C3" w:rsidRDefault="005007C3" w:rsidP="005007C3">
      <w:hyperlink r:id="rId38" w:tgtFrame="_blank" w:history="1">
        <w:r w:rsidRPr="005007C3">
          <w:rPr>
            <w:rStyle w:val="Hyperlink"/>
          </w:rPr>
          <w:t>Register for the webinar</w:t>
        </w:r>
      </w:hyperlink>
      <w:r w:rsidRPr="005007C3">
        <w:t>. </w:t>
      </w:r>
    </w:p>
    <w:p w14:paraId="473F5223" w14:textId="3FA8B498" w:rsidR="005007C3" w:rsidRDefault="005007C3" w:rsidP="005007C3">
      <w:pPr>
        <w:pStyle w:val="Heading2"/>
      </w:pPr>
      <w:bookmarkStart w:id="12" w:name="_Toc215745329"/>
      <w:r>
        <w:t>Share with families</w:t>
      </w:r>
      <w:bookmarkEnd w:id="12"/>
    </w:p>
    <w:p w14:paraId="1024C29C" w14:textId="77777777" w:rsidR="005007C3" w:rsidRPr="005007C3" w:rsidRDefault="005007C3" w:rsidP="005007C3">
      <w:pPr>
        <w:pStyle w:val="Heading3"/>
      </w:pPr>
      <w:r w:rsidRPr="005007C3">
        <w:t>How you pay for Family Day Care or In Home Care will be changing soon  </w:t>
      </w:r>
    </w:p>
    <w:p w14:paraId="6D4AA18D" w14:textId="77777777" w:rsidR="005007C3" w:rsidRPr="005007C3" w:rsidRDefault="005007C3" w:rsidP="005007C3">
      <w:r w:rsidRPr="005007C3">
        <w:rPr>
          <w:b/>
          <w:bCs/>
        </w:rPr>
        <w:t>From 1 January 2026, you will need to pay your Child Care Subsidy (CCS) gap fee directly to your Family Day Care (FDC) or In Home Care (IHC) provider. </w:t>
      </w:r>
      <w:r w:rsidRPr="005007C3">
        <w:t> </w:t>
      </w:r>
    </w:p>
    <w:p w14:paraId="632497FB" w14:textId="77777777" w:rsidR="005007C3" w:rsidRPr="005007C3" w:rsidRDefault="005007C3" w:rsidP="005007C3">
      <w:r w:rsidRPr="005007C3">
        <w:t>The gap fee is the out-of-pocket amount that you pay after your CCS amount is applied.  </w:t>
      </w:r>
    </w:p>
    <w:p w14:paraId="0DE75878" w14:textId="77777777" w:rsidR="005007C3" w:rsidRPr="005007C3" w:rsidRDefault="005007C3" w:rsidP="005007C3">
      <w:r w:rsidRPr="005007C3">
        <w:t>FDC and IHC educators will no longer be able to collect your gap fees on behalf of the FDC or IHC provider.  </w:t>
      </w:r>
    </w:p>
    <w:p w14:paraId="7F39B6BA" w14:textId="77777777" w:rsidR="005007C3" w:rsidRPr="005007C3" w:rsidRDefault="005007C3" w:rsidP="005007C3">
      <w:r w:rsidRPr="005007C3">
        <w:t>If you currently pay your gap fees directly to an educator, your service will contact you to set up new payment processes with you.  </w:t>
      </w:r>
    </w:p>
    <w:p w14:paraId="6423F42E" w14:textId="77777777" w:rsidR="005007C3" w:rsidRPr="005007C3" w:rsidRDefault="005007C3" w:rsidP="005007C3">
      <w:r w:rsidRPr="005007C3">
        <w:t>All gap fees must be paid by EFT (unless an exemption has been granted).   </w:t>
      </w:r>
    </w:p>
    <w:p w14:paraId="525B773B" w14:textId="77777777" w:rsidR="005007C3" w:rsidRPr="005007C3" w:rsidRDefault="005007C3" w:rsidP="005007C3">
      <w:r w:rsidRPr="005007C3">
        <w:t>Check with your service if you have any questions. </w:t>
      </w:r>
    </w:p>
    <w:p w14:paraId="54D97DBF" w14:textId="77777777" w:rsidR="005007C3" w:rsidRPr="005007C3" w:rsidRDefault="005007C3" w:rsidP="005007C3"/>
    <w:p w14:paraId="023C63F1" w14:textId="6D62D6EA" w:rsidR="005007C3" w:rsidRDefault="005007C3" w:rsidP="35A3E329">
      <w:pPr>
        <w:pStyle w:val="Issuedate"/>
      </w:pPr>
      <w:bookmarkStart w:id="13" w:name="_Toc215745330"/>
      <w:r>
        <w:lastRenderedPageBreak/>
        <w:t>3 December 2025</w:t>
      </w:r>
      <w:bookmarkEnd w:id="13"/>
    </w:p>
    <w:p w14:paraId="3E27978D" w14:textId="77777777" w:rsidR="005007C3" w:rsidRPr="005007C3" w:rsidRDefault="005007C3" w:rsidP="005007C3">
      <w:pPr>
        <w:pStyle w:val="Heading2"/>
      </w:pPr>
      <w:bookmarkStart w:id="14" w:name="_Toc215745331"/>
      <w:r w:rsidRPr="005007C3">
        <w:t>Qld storms: CCS period of emergency declared</w:t>
      </w:r>
      <w:bookmarkEnd w:id="14"/>
      <w:r w:rsidRPr="005007C3">
        <w:t> </w:t>
      </w:r>
    </w:p>
    <w:p w14:paraId="0FEDC5CE" w14:textId="77777777" w:rsidR="005007C3" w:rsidRPr="005007C3" w:rsidRDefault="005007C3" w:rsidP="005007C3">
      <w:r w:rsidRPr="005007C3">
        <w:rPr>
          <w:b/>
          <w:bCs/>
        </w:rPr>
        <w:t>We’ve declared a Child Care Subsidy (CCS) period of emergency in parts of Queensland due to the impact of severe storms.</w:t>
      </w:r>
      <w:r w:rsidRPr="005007C3">
        <w:rPr>
          <w:b/>
          <w:bCs/>
          <w:i/>
          <w:iCs/>
        </w:rPr>
        <w:t> </w:t>
      </w:r>
      <w:r w:rsidRPr="005007C3">
        <w:t> </w:t>
      </w:r>
    </w:p>
    <w:p w14:paraId="2FCA318D" w14:textId="77777777" w:rsidR="005007C3" w:rsidRPr="005007C3" w:rsidRDefault="005007C3" w:rsidP="005007C3">
      <w:r w:rsidRPr="005007C3">
        <w:t>The CCS period of emergency applies from 24 to 28 November 2025 in the following local government areas (LGAs): </w:t>
      </w:r>
    </w:p>
    <w:p w14:paraId="7ADBAD29" w14:textId="77777777" w:rsidR="005007C3" w:rsidRPr="005007C3" w:rsidRDefault="005007C3" w:rsidP="005007C3">
      <w:pPr>
        <w:numPr>
          <w:ilvl w:val="0"/>
          <w:numId w:val="782"/>
        </w:numPr>
      </w:pPr>
      <w:r w:rsidRPr="005007C3">
        <w:t>Central Highlands  </w:t>
      </w:r>
    </w:p>
    <w:p w14:paraId="588EEDE9" w14:textId="77777777" w:rsidR="005007C3" w:rsidRPr="005007C3" w:rsidRDefault="005007C3" w:rsidP="005007C3">
      <w:pPr>
        <w:numPr>
          <w:ilvl w:val="0"/>
          <w:numId w:val="783"/>
        </w:numPr>
      </w:pPr>
      <w:r w:rsidRPr="005007C3">
        <w:t>Fraser Coast  </w:t>
      </w:r>
    </w:p>
    <w:p w14:paraId="7E49F2C2" w14:textId="77777777" w:rsidR="005007C3" w:rsidRPr="005007C3" w:rsidRDefault="005007C3" w:rsidP="005007C3">
      <w:pPr>
        <w:numPr>
          <w:ilvl w:val="0"/>
          <w:numId w:val="784"/>
        </w:numPr>
      </w:pPr>
      <w:r w:rsidRPr="005007C3">
        <w:t>Moreton Bay </w:t>
      </w:r>
    </w:p>
    <w:p w14:paraId="75F30AFD" w14:textId="77777777" w:rsidR="005007C3" w:rsidRPr="005007C3" w:rsidRDefault="005007C3" w:rsidP="005007C3">
      <w:pPr>
        <w:numPr>
          <w:ilvl w:val="0"/>
          <w:numId w:val="785"/>
        </w:numPr>
      </w:pPr>
      <w:r w:rsidRPr="005007C3">
        <w:t>Noosa  </w:t>
      </w:r>
    </w:p>
    <w:p w14:paraId="07F97856" w14:textId="3D9CE583" w:rsidR="005007C3" w:rsidRPr="005007C3" w:rsidRDefault="005007C3" w:rsidP="005007C3">
      <w:pPr>
        <w:numPr>
          <w:ilvl w:val="0"/>
          <w:numId w:val="786"/>
        </w:numPr>
      </w:pPr>
      <w:r w:rsidRPr="005007C3">
        <w:t>Sunshine Coast. </w:t>
      </w:r>
    </w:p>
    <w:p w14:paraId="088A286D" w14:textId="77777777" w:rsidR="005007C3" w:rsidRPr="005007C3" w:rsidRDefault="005007C3" w:rsidP="005007C3">
      <w:r w:rsidRPr="005007C3">
        <w:t>We continue to monitor the situation and will provide updates as required. </w:t>
      </w:r>
    </w:p>
    <w:p w14:paraId="373DA561" w14:textId="77777777" w:rsidR="005007C3" w:rsidRPr="005007C3" w:rsidRDefault="005007C3" w:rsidP="005007C3">
      <w:pPr>
        <w:pStyle w:val="Heading4"/>
      </w:pPr>
      <w:r w:rsidRPr="005007C3">
        <w:t>For action </w:t>
      </w:r>
    </w:p>
    <w:p w14:paraId="52FE5487" w14:textId="77777777" w:rsidR="005007C3" w:rsidRPr="005007C3" w:rsidRDefault="005007C3" w:rsidP="005007C3">
      <w:r w:rsidRPr="005007C3">
        <w:t>If you close your service, you must tell: </w:t>
      </w:r>
    </w:p>
    <w:p w14:paraId="01FD942A" w14:textId="77777777" w:rsidR="005007C3" w:rsidRPr="005007C3" w:rsidRDefault="005007C3" w:rsidP="005007C3">
      <w:pPr>
        <w:numPr>
          <w:ilvl w:val="0"/>
          <w:numId w:val="787"/>
        </w:numPr>
      </w:pPr>
      <w:r w:rsidRPr="005007C3">
        <w:t>us via the </w:t>
      </w:r>
      <w:hyperlink r:id="rId39" w:tgtFrame="_blank" w:history="1">
        <w:r w:rsidRPr="005007C3">
          <w:rPr>
            <w:rStyle w:val="Hyperlink"/>
          </w:rPr>
          <w:t>Provider Entry Point</w:t>
        </w:r>
      </w:hyperlink>
      <w:r w:rsidRPr="005007C3">
        <w:t xml:space="preserve"> (PEP) or your third-party software </w:t>
      </w:r>
    </w:p>
    <w:p w14:paraId="7829CFEB" w14:textId="77777777" w:rsidR="005007C3" w:rsidRPr="005007C3" w:rsidRDefault="005007C3" w:rsidP="005007C3">
      <w:pPr>
        <w:numPr>
          <w:ilvl w:val="0"/>
          <w:numId w:val="788"/>
        </w:numPr>
      </w:pPr>
      <w:r w:rsidRPr="005007C3">
        <w:t>your </w:t>
      </w:r>
      <w:hyperlink r:id="rId40" w:tgtFrame="_blank" w:history="1">
        <w:r w:rsidRPr="005007C3">
          <w:rPr>
            <w:rStyle w:val="Hyperlink"/>
          </w:rPr>
          <w:t>state or territory regulatory authority</w:t>
        </w:r>
      </w:hyperlink>
      <w:r w:rsidRPr="005007C3">
        <w:t>. </w:t>
      </w:r>
    </w:p>
    <w:p w14:paraId="771A6135" w14:textId="77777777" w:rsidR="005007C3" w:rsidRPr="005007C3" w:rsidRDefault="005007C3" w:rsidP="005007C3">
      <w:r w:rsidRPr="005007C3">
        <w:t xml:space="preserve">Update your details via the </w:t>
      </w:r>
      <w:hyperlink r:id="rId41" w:tgtFrame="_blank" w:history="1">
        <w:r w:rsidRPr="005007C3">
          <w:rPr>
            <w:rStyle w:val="Hyperlink"/>
          </w:rPr>
          <w:t>PEP</w:t>
        </w:r>
      </w:hyperlink>
      <w:r w:rsidRPr="005007C3">
        <w:t xml:space="preserve"> or your third-party software, including: </w:t>
      </w:r>
    </w:p>
    <w:p w14:paraId="4A102251" w14:textId="77777777" w:rsidR="005007C3" w:rsidRPr="005007C3" w:rsidRDefault="005007C3" w:rsidP="005007C3">
      <w:pPr>
        <w:numPr>
          <w:ilvl w:val="0"/>
          <w:numId w:val="789"/>
        </w:numPr>
      </w:pPr>
      <w:r w:rsidRPr="005007C3">
        <w:t>your contact details in the Child Care Subsidy System, so you don’t miss important information </w:t>
      </w:r>
    </w:p>
    <w:p w14:paraId="68016533" w14:textId="77777777" w:rsidR="005007C3" w:rsidRPr="005007C3" w:rsidRDefault="005007C3" w:rsidP="005007C3">
      <w:pPr>
        <w:numPr>
          <w:ilvl w:val="0"/>
          <w:numId w:val="790"/>
        </w:numPr>
      </w:pPr>
      <w:r w:rsidRPr="005007C3">
        <w:t xml:space="preserve">your vacancy details on </w:t>
      </w:r>
      <w:hyperlink r:id="rId42" w:tgtFrame="_blank" w:history="1">
        <w:r w:rsidRPr="005007C3">
          <w:rPr>
            <w:rStyle w:val="Hyperlink"/>
          </w:rPr>
          <w:t>StartingBlocks.gov.au</w:t>
        </w:r>
      </w:hyperlink>
      <w:r w:rsidRPr="005007C3">
        <w:t xml:space="preserve"> to help families looking for care.  </w:t>
      </w:r>
    </w:p>
    <w:p w14:paraId="18944553" w14:textId="77777777" w:rsidR="005007C3" w:rsidRPr="005007C3" w:rsidRDefault="005007C3" w:rsidP="005007C3">
      <w:pPr>
        <w:pStyle w:val="Heading4"/>
      </w:pPr>
      <w:r w:rsidRPr="005007C3">
        <w:t>Support during the emergency </w:t>
      </w:r>
    </w:p>
    <w:p w14:paraId="0B3434EE" w14:textId="77777777" w:rsidR="005007C3" w:rsidRPr="005007C3" w:rsidRDefault="005007C3" w:rsidP="005007C3">
      <w:r w:rsidRPr="005007C3">
        <w:t xml:space="preserve">The following support is available in affected regions </w:t>
      </w:r>
      <w:r w:rsidRPr="005007C3">
        <w:rPr>
          <w:b/>
          <w:bCs/>
        </w:rPr>
        <w:t>during</w:t>
      </w:r>
      <w:r w:rsidRPr="005007C3">
        <w:t xml:space="preserve"> the CCS period of emergency: </w:t>
      </w:r>
    </w:p>
    <w:p w14:paraId="6CDF55A4" w14:textId="77777777" w:rsidR="005007C3" w:rsidRPr="005007C3" w:rsidRDefault="005007C3" w:rsidP="005007C3">
      <w:pPr>
        <w:numPr>
          <w:ilvl w:val="0"/>
          <w:numId w:val="791"/>
        </w:numPr>
      </w:pPr>
      <w:r w:rsidRPr="005007C3">
        <w:t>you can continue to get CCS if your service closes as a direct result of the emergency </w:t>
      </w:r>
    </w:p>
    <w:p w14:paraId="4EE563D9" w14:textId="77777777" w:rsidR="005007C3" w:rsidRPr="005007C3" w:rsidRDefault="005007C3" w:rsidP="005007C3">
      <w:pPr>
        <w:numPr>
          <w:ilvl w:val="0"/>
          <w:numId w:val="792"/>
        </w:numPr>
      </w:pPr>
      <w:r w:rsidRPr="005007C3">
        <w:t>you can waive the gap fee if a child doesn’t attend, or your service is closed, during the CCS period of emergency </w:t>
      </w:r>
    </w:p>
    <w:p w14:paraId="51344BA1" w14:textId="77777777" w:rsidR="005007C3" w:rsidRPr="005007C3" w:rsidRDefault="005007C3" w:rsidP="005007C3">
      <w:pPr>
        <w:numPr>
          <w:ilvl w:val="0"/>
          <w:numId w:val="793"/>
        </w:numPr>
      </w:pPr>
      <w:r w:rsidRPr="005007C3">
        <w:t>families will get unlimited allowable absences for the duration of the CCS period of emergency. </w:t>
      </w:r>
    </w:p>
    <w:p w14:paraId="5E464A7C" w14:textId="77777777" w:rsidR="005007C3" w:rsidRPr="005007C3" w:rsidRDefault="005007C3" w:rsidP="005007C3">
      <w:r w:rsidRPr="005007C3">
        <w:t>A gap fee waiver is a type of provider discount. You must report the type and amount of </w:t>
      </w:r>
      <w:hyperlink r:id="rId43" w:tgtFrame="_blank" w:history="1">
        <w:r w:rsidRPr="005007C3">
          <w:rPr>
            <w:rStyle w:val="Hyperlink"/>
          </w:rPr>
          <w:t>prescribed discounts</w:t>
        </w:r>
      </w:hyperlink>
      <w:r w:rsidRPr="005007C3">
        <w:t> in session reports if they have been applied for the session.  </w:t>
      </w:r>
    </w:p>
    <w:p w14:paraId="49A45F92" w14:textId="77777777" w:rsidR="005007C3" w:rsidRPr="005007C3" w:rsidRDefault="005007C3" w:rsidP="005007C3">
      <w:r w:rsidRPr="005007C3">
        <w:t xml:space="preserve">Read more about </w:t>
      </w:r>
      <w:hyperlink r:id="rId44" w:anchor="toc-support-during-a-period-of-emergency" w:tgtFrame="_blank" w:history="1">
        <w:r w:rsidRPr="005007C3">
          <w:rPr>
            <w:rStyle w:val="Hyperlink"/>
          </w:rPr>
          <w:t>support during a CCS period of emergency</w:t>
        </w:r>
      </w:hyperlink>
      <w:r w:rsidRPr="005007C3">
        <w:t>. </w:t>
      </w:r>
    </w:p>
    <w:p w14:paraId="41F34CCA" w14:textId="77777777" w:rsidR="005007C3" w:rsidRPr="005007C3" w:rsidRDefault="005007C3" w:rsidP="005007C3">
      <w:r w:rsidRPr="005007C3">
        <w:t xml:space="preserve">Join our </w:t>
      </w:r>
      <w:hyperlink r:id="rId45" w:tgtFrame="_blank" w:history="1">
        <w:r w:rsidRPr="005007C3">
          <w:rPr>
            <w:rStyle w:val="Hyperlink"/>
          </w:rPr>
          <w:t>Facebook group</w:t>
        </w:r>
      </w:hyperlink>
      <w:r w:rsidRPr="005007C3">
        <w:t xml:space="preserve"> for alerts and updates. </w:t>
      </w:r>
    </w:p>
    <w:p w14:paraId="2DD5B8AD" w14:textId="77777777" w:rsidR="005007C3" w:rsidRPr="005007C3" w:rsidRDefault="005007C3" w:rsidP="005007C3">
      <w:pPr>
        <w:pStyle w:val="Heading4"/>
      </w:pPr>
      <w:r w:rsidRPr="005007C3">
        <w:lastRenderedPageBreak/>
        <w:t>Recovery after the emergency </w:t>
      </w:r>
    </w:p>
    <w:p w14:paraId="7B1A8FC6" w14:textId="77777777" w:rsidR="005007C3" w:rsidRPr="005007C3" w:rsidRDefault="005007C3" w:rsidP="005007C3">
      <w:r w:rsidRPr="005007C3">
        <w:t xml:space="preserve">Some services may be eligible for a </w:t>
      </w:r>
      <w:hyperlink r:id="rId46" w:tgtFrame="_blank" w:history="1">
        <w:r w:rsidRPr="005007C3">
          <w:rPr>
            <w:rStyle w:val="Hyperlink"/>
          </w:rPr>
          <w:t>Community Child Care Fund special circumstances grant</w:t>
        </w:r>
      </w:hyperlink>
      <w:r w:rsidRPr="005007C3">
        <w:t xml:space="preserve">. Read the eligibility criteria </w:t>
      </w:r>
      <w:r w:rsidRPr="005007C3">
        <w:rPr>
          <w:b/>
          <w:bCs/>
        </w:rPr>
        <w:t>before</w:t>
      </w:r>
      <w:r w:rsidRPr="005007C3">
        <w:t xml:space="preserve"> applying. </w:t>
      </w:r>
    </w:p>
    <w:p w14:paraId="450A9158" w14:textId="77777777" w:rsidR="005007C3" w:rsidRPr="005007C3" w:rsidRDefault="005007C3" w:rsidP="005007C3">
      <w:r w:rsidRPr="005007C3">
        <w:t>Families may be able to access: </w:t>
      </w:r>
    </w:p>
    <w:p w14:paraId="4176C4E5" w14:textId="77777777" w:rsidR="005007C3" w:rsidRPr="005007C3" w:rsidRDefault="005007C3" w:rsidP="005007C3">
      <w:pPr>
        <w:numPr>
          <w:ilvl w:val="0"/>
          <w:numId w:val="794"/>
        </w:numPr>
      </w:pPr>
      <w:hyperlink r:id="rId47" w:anchor="toc-additional-absences" w:tgtFrame="_blank" w:history="1">
        <w:r w:rsidRPr="005007C3">
          <w:rPr>
            <w:rStyle w:val="Hyperlink"/>
          </w:rPr>
          <w:t>additional absences</w:t>
        </w:r>
      </w:hyperlink>
      <w:r w:rsidRPr="005007C3">
        <w:t xml:space="preserve"> if they’ve exhausted their allowable absences </w:t>
      </w:r>
    </w:p>
    <w:p w14:paraId="046C5C90" w14:textId="77777777" w:rsidR="005007C3" w:rsidRPr="005007C3" w:rsidRDefault="005007C3" w:rsidP="005007C3">
      <w:pPr>
        <w:numPr>
          <w:ilvl w:val="0"/>
          <w:numId w:val="795"/>
        </w:numPr>
      </w:pPr>
      <w:hyperlink r:id="rId48" w:tgtFrame="_blank" w:history="1">
        <w:r w:rsidRPr="005007C3">
          <w:rPr>
            <w:rStyle w:val="Hyperlink"/>
          </w:rPr>
          <w:t>Additional Child Care Subsidy</w:t>
        </w:r>
      </w:hyperlink>
      <w:r w:rsidRPr="005007C3">
        <w:t xml:space="preserve"> if they experience temporary financial hardship due to an emergency that happened in the last 6 months. </w:t>
      </w:r>
    </w:p>
    <w:p w14:paraId="4C27ABD8" w14:textId="77777777" w:rsidR="005007C3" w:rsidRPr="005007C3" w:rsidRDefault="005007C3" w:rsidP="005007C3">
      <w:r w:rsidRPr="005007C3">
        <w:t xml:space="preserve">Read more about </w:t>
      </w:r>
      <w:hyperlink r:id="rId49" w:anchor="toc-recovering-after-an-emergency" w:tgtFrame="_blank" w:history="1">
        <w:r w:rsidRPr="005007C3">
          <w:rPr>
            <w:rStyle w:val="Hyperlink"/>
          </w:rPr>
          <w:t>recovery after an emergency</w:t>
        </w:r>
      </w:hyperlink>
      <w:r w:rsidRPr="005007C3">
        <w:t xml:space="preserve"> on our website. </w:t>
      </w:r>
    </w:p>
    <w:p w14:paraId="28F86BC4" w14:textId="77777777" w:rsidR="005007C3" w:rsidRPr="005007C3" w:rsidRDefault="005007C3" w:rsidP="005007C3">
      <w:pPr>
        <w:pStyle w:val="Heading4"/>
      </w:pPr>
      <w:r w:rsidRPr="005007C3">
        <w:t>Other disaster support </w:t>
      </w:r>
    </w:p>
    <w:p w14:paraId="5D4B0010" w14:textId="77777777" w:rsidR="005007C3" w:rsidRPr="005007C3" w:rsidRDefault="005007C3" w:rsidP="005007C3">
      <w:r w:rsidRPr="005007C3">
        <w:t xml:space="preserve">The Australian Government provides help for people affected by natural disasters. Find out whether you're eligible on the </w:t>
      </w:r>
      <w:hyperlink r:id="rId50" w:tgtFrame="_blank" w:history="1">
        <w:r w:rsidRPr="005007C3">
          <w:rPr>
            <w:rStyle w:val="Hyperlink"/>
          </w:rPr>
          <w:t>Services Australia website</w:t>
        </w:r>
      </w:hyperlink>
      <w:r w:rsidRPr="005007C3">
        <w:t>. </w:t>
      </w:r>
    </w:p>
    <w:p w14:paraId="214E590E" w14:textId="77777777" w:rsidR="005007C3" w:rsidRPr="005007C3" w:rsidRDefault="005007C3" w:rsidP="005007C3">
      <w:r w:rsidRPr="005007C3">
        <w:t xml:space="preserve">Your state or territory government may provide additional support in the event of a natural disaster. Find out more at </w:t>
      </w:r>
      <w:hyperlink r:id="rId51" w:tgtFrame="_blank" w:history="1">
        <w:r w:rsidRPr="005007C3">
          <w:rPr>
            <w:rStyle w:val="Hyperlink"/>
          </w:rPr>
          <w:t>qld.gov.au/emergency</w:t>
        </w:r>
      </w:hyperlink>
      <w:r w:rsidRPr="005007C3">
        <w:t>. </w:t>
      </w:r>
    </w:p>
    <w:p w14:paraId="1EFA46C9" w14:textId="77777777" w:rsidR="005007C3" w:rsidRPr="005007C3" w:rsidRDefault="005007C3" w:rsidP="005007C3"/>
    <w:p w14:paraId="5B15312F" w14:textId="175064EC" w:rsidR="00D3731A" w:rsidRDefault="00D3731A" w:rsidP="35A3E329">
      <w:pPr>
        <w:pStyle w:val="Issuedate"/>
      </w:pPr>
      <w:bookmarkStart w:id="15" w:name="_Toc215745332"/>
      <w:r>
        <w:lastRenderedPageBreak/>
        <w:t>1 December 2025</w:t>
      </w:r>
      <w:bookmarkEnd w:id="15"/>
    </w:p>
    <w:p w14:paraId="292840F0" w14:textId="37904A5B" w:rsidR="00D3731A" w:rsidRDefault="00557E3F" w:rsidP="00557E3F">
      <w:pPr>
        <w:pStyle w:val="Heading2"/>
        <w:rPr>
          <w:bCs/>
        </w:rPr>
      </w:pPr>
      <w:bookmarkStart w:id="16" w:name="_Toc215745333"/>
      <w:r w:rsidRPr="00557E3F">
        <w:rPr>
          <w:bCs/>
        </w:rPr>
        <w:t>Service closures to support mandatory child safety training</w:t>
      </w:r>
      <w:bookmarkEnd w:id="16"/>
    </w:p>
    <w:p w14:paraId="4B598741" w14:textId="77777777" w:rsidR="00557E3F" w:rsidRPr="00557E3F" w:rsidRDefault="00557E3F" w:rsidP="00F0619C">
      <w:pPr>
        <w:pStyle w:val="Heading3"/>
      </w:pPr>
      <w:r w:rsidRPr="00557E3F">
        <w:t>The Australian Government is making changes in 2026 to help early childhood education and care (ECEC) staff complete mandatory child safety training while minimising impact on families.</w:t>
      </w:r>
    </w:p>
    <w:p w14:paraId="46209FEB" w14:textId="77777777" w:rsidR="00557E3F" w:rsidRPr="00557E3F" w:rsidRDefault="00557E3F" w:rsidP="00557E3F">
      <w:r w:rsidRPr="00557E3F">
        <w:t>This measure allows Child Care Subsidy (CCS) approved ECEC services to:</w:t>
      </w:r>
    </w:p>
    <w:p w14:paraId="6CA3D542" w14:textId="77777777" w:rsidR="00557E3F" w:rsidRPr="00557E3F" w:rsidRDefault="00557E3F" w:rsidP="00557E3F">
      <w:pPr>
        <w:numPr>
          <w:ilvl w:val="0"/>
          <w:numId w:val="703"/>
        </w:numPr>
      </w:pPr>
      <w:r w:rsidRPr="00557E3F">
        <w:t xml:space="preserve">close for up to 5 hours annually to support staff in completing </w:t>
      </w:r>
      <w:r w:rsidRPr="00557E3F">
        <w:rPr>
          <w:b/>
          <w:bCs/>
        </w:rPr>
        <w:t>mandatory child safety training</w:t>
      </w:r>
      <w:r w:rsidRPr="00557E3F">
        <w:t xml:space="preserve"> </w:t>
      </w:r>
    </w:p>
    <w:p w14:paraId="64392B7A" w14:textId="77777777" w:rsidR="00557E3F" w:rsidRPr="00557E3F" w:rsidRDefault="00557E3F" w:rsidP="00557E3F">
      <w:pPr>
        <w:numPr>
          <w:ilvl w:val="0"/>
          <w:numId w:val="703"/>
        </w:numPr>
      </w:pPr>
      <w:r w:rsidRPr="00557E3F">
        <w:t>continue claiming CCS during these closure periods.</w:t>
      </w:r>
    </w:p>
    <w:p w14:paraId="0045D3BF" w14:textId="77777777" w:rsidR="00557E3F" w:rsidRPr="00557E3F" w:rsidRDefault="00557E3F" w:rsidP="00557E3F">
      <w:r w:rsidRPr="00557E3F">
        <w:t>Services will have flexibility in how they structure closures. However, to minimise disruption to families they must not close any earlier than 5 pm. They may remain closed until the end of their standard operating hours.</w:t>
      </w:r>
    </w:p>
    <w:p w14:paraId="11D8F37F" w14:textId="77777777" w:rsidR="00557E3F" w:rsidRPr="00557E3F" w:rsidRDefault="00557E3F" w:rsidP="00557E3F">
      <w:r w:rsidRPr="00557E3F">
        <w:t>Closures are not compulsory. This measure:</w:t>
      </w:r>
    </w:p>
    <w:p w14:paraId="4B020FF3" w14:textId="77777777" w:rsidR="00557E3F" w:rsidRPr="00557E3F" w:rsidRDefault="00557E3F" w:rsidP="00557E3F">
      <w:pPr>
        <w:numPr>
          <w:ilvl w:val="0"/>
          <w:numId w:val="704"/>
        </w:numPr>
      </w:pPr>
      <w:r w:rsidRPr="00557E3F">
        <w:t>supports services to help staff complete mandatory child safety training</w:t>
      </w:r>
    </w:p>
    <w:p w14:paraId="292ACA0E" w14:textId="77777777" w:rsidR="00557E3F" w:rsidRPr="00557E3F" w:rsidRDefault="00557E3F" w:rsidP="00557E3F">
      <w:pPr>
        <w:numPr>
          <w:ilvl w:val="0"/>
          <w:numId w:val="704"/>
        </w:numPr>
      </w:pPr>
      <w:r w:rsidRPr="00557E3F">
        <w:t>minimises inconvenience for families</w:t>
      </w:r>
    </w:p>
    <w:p w14:paraId="699652E6" w14:textId="77777777" w:rsidR="00557E3F" w:rsidRPr="00557E3F" w:rsidRDefault="00557E3F" w:rsidP="00557E3F">
      <w:pPr>
        <w:numPr>
          <w:ilvl w:val="0"/>
          <w:numId w:val="704"/>
        </w:numPr>
      </w:pPr>
      <w:r w:rsidRPr="00557E3F">
        <w:t>responds to concerns about the time and cost of supporting staff to undertake the training.</w:t>
      </w:r>
    </w:p>
    <w:p w14:paraId="46F73D43" w14:textId="77777777" w:rsidR="00557E3F" w:rsidRPr="00557E3F" w:rsidRDefault="00557E3F" w:rsidP="00557E3F">
      <w:r w:rsidRPr="00557E3F">
        <w:t xml:space="preserve">This mandatory child safety training was </w:t>
      </w:r>
      <w:hyperlink r:id="rId52" w:history="1">
        <w:r w:rsidRPr="00557E3F">
          <w:rPr>
            <w:rStyle w:val="Hyperlink"/>
          </w:rPr>
          <w:t>announced</w:t>
        </w:r>
      </w:hyperlink>
      <w:r w:rsidRPr="00557E3F">
        <w:t xml:space="preserve"> in August 2025 as part of national reforms to improve safety and quality in ECEC. It is subject to the passage of legislation.</w:t>
      </w:r>
    </w:p>
    <w:p w14:paraId="15F608E9" w14:textId="77777777" w:rsidR="00557E3F" w:rsidRPr="00557E3F" w:rsidRDefault="00557E3F" w:rsidP="00557E3F">
      <w:r w:rsidRPr="00557E3F">
        <w:t>Providers must tell families early about closure timing. This will allow families time to find alternative care.</w:t>
      </w:r>
    </w:p>
    <w:p w14:paraId="1AC096C2" w14:textId="77777777" w:rsidR="00557E3F" w:rsidRPr="00557E3F" w:rsidRDefault="00557E3F" w:rsidP="00557E3F">
      <w:r w:rsidRPr="00557E3F">
        <w:t xml:space="preserve">More information for providers, services and families will be available in the coming months. </w:t>
      </w:r>
    </w:p>
    <w:p w14:paraId="69644839" w14:textId="77777777" w:rsidR="00557E3F" w:rsidRPr="00557E3F" w:rsidRDefault="00557E3F" w:rsidP="00557E3F">
      <w:r w:rsidRPr="00557E3F">
        <w:t> </w:t>
      </w:r>
    </w:p>
    <w:tbl>
      <w:tblPr>
        <w:tblW w:w="5000" w:type="pct"/>
        <w:tblLook w:val="04A0" w:firstRow="1" w:lastRow="0" w:firstColumn="1" w:lastColumn="0" w:noHBand="0" w:noVBand="1"/>
      </w:tblPr>
      <w:tblGrid>
        <w:gridCol w:w="10466"/>
      </w:tblGrid>
      <w:tr w:rsidR="00557E3F" w:rsidRPr="00557E3F" w14:paraId="20729F39" w14:textId="77777777">
        <w:tc>
          <w:tcPr>
            <w:tcW w:w="0" w:type="auto"/>
            <w:tcMar>
              <w:top w:w="0" w:type="dxa"/>
              <w:left w:w="15" w:type="dxa"/>
              <w:bottom w:w="15" w:type="dxa"/>
              <w:right w:w="15" w:type="dxa"/>
            </w:tcMar>
            <w:vAlign w:val="center"/>
            <w:hideMark/>
          </w:tcPr>
          <w:p w14:paraId="473391F1" w14:textId="02F8451E" w:rsidR="00557E3F" w:rsidRPr="00557E3F" w:rsidRDefault="00557E3F" w:rsidP="00557E3F">
            <w:hyperlink r:id="rId53" w:history="1">
              <w:r w:rsidRPr="00557E3F">
                <w:rPr>
                  <w:rStyle w:val="Hyperlink"/>
                  <w:noProof/>
                </w:rPr>
                <mc:AlternateContent>
                  <mc:Choice Requires="wps">
                    <w:drawing>
                      <wp:inline distT="0" distB="0" distL="0" distR="0" wp14:anchorId="14719B2F" wp14:editId="490CEEFF">
                        <wp:extent cx="2733675" cy="323850"/>
                        <wp:effectExtent l="0" t="0" r="9525" b="0"/>
                        <wp:docPr id="595373680" name="Rectangle: Rounded Corners 2">
                          <a:hlinkClick xmlns:a="http://schemas.openxmlformats.org/drawingml/2006/main" r:id="rId5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323850"/>
                                </a:xfrm>
                                <a:prstGeom prst="roundRect">
                                  <a:avLst>
                                    <a:gd name="adj" fmla="val 26000"/>
                                  </a:avLst>
                                </a:prstGeom>
                                <a:solidFill>
                                  <a:srgbClr val="E6BDA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2C4B81" w14:textId="3B2524EF" w:rsidR="00557E3F" w:rsidRDefault="00557E3F" w:rsidP="00557E3F">
                                    <w:pPr>
                                      <w:jc w:val="center"/>
                                      <w:rPr>
                                        <w:rFonts w:ascii="Roboto" w:eastAsia="Times New Roman" w:hAnsi="Roboto"/>
                                        <w:b/>
                                        <w:bCs/>
                                        <w:color w:val="000000"/>
                                        <w:sz w:val="21"/>
                                        <w:szCs w:val="21"/>
                                      </w:rPr>
                                    </w:pPr>
                                    <w:r>
                                      <w:rPr>
                                        <w:rFonts w:ascii="Roboto" w:eastAsia="Times New Roman" w:hAnsi="Roboto"/>
                                        <w:b/>
                                        <w:bCs/>
                                        <w:color w:val="000000"/>
                                        <w:sz w:val="21"/>
                                        <w:szCs w:val="21"/>
                                      </w:rPr>
                                      <w:t xml:space="preserve">Service closures for mandatory child </w:t>
                                    </w:r>
                                    <w:hyperlink r:id="rId54" w:history="1">
                                      <w:r w:rsidR="0008689F" w:rsidRPr="0008689F">
                                        <w:rPr>
                                          <w:rStyle w:val="Hyperlink"/>
                                          <w:rFonts w:ascii="Roboto" w:eastAsia="Times New Roman" w:hAnsi="Roboto"/>
                                          <w:b/>
                                          <w:bCs/>
                                          <w:sz w:val="21"/>
                                          <w:szCs w:val="21"/>
                                        </w:rPr>
                                        <w:t>https://www.education.gov.au/early-childhood/about/quality-and-safety/service-closures-mandatory-child-safety-training</w:t>
                                      </w:r>
                                    </w:hyperlink>
                                    <w:r>
                                      <w:rPr>
                                        <w:rFonts w:ascii="Roboto" w:eastAsia="Times New Roman" w:hAnsi="Roboto"/>
                                        <w:b/>
                                        <w:bCs/>
                                        <w:color w:val="000000"/>
                                        <w:sz w:val="21"/>
                                        <w:szCs w:val="21"/>
                                      </w:rPr>
                                      <w:t>safety training</w:t>
                                    </w:r>
                                  </w:p>
                                </w:txbxContent>
                              </wps:txbx>
                              <wps:bodyPr rot="0" vert="horz" wrap="square" lIns="91440" tIns="45720" rIns="91440" bIns="45720" anchor="ctr" anchorCtr="0" upright="1">
                                <a:noAutofit/>
                              </wps:bodyPr>
                            </wps:wsp>
                          </a:graphicData>
                        </a:graphic>
                      </wp:inline>
                    </w:drawing>
                  </mc:Choice>
                  <mc:Fallback>
                    <w:pict>
                      <v:roundrect w14:anchorId="14719B2F" id="Rectangle: Rounded Corners 2" o:spid="_x0000_s1026" href="https://msg.dese.gov.au/link/id/zzzz692d19e5a7575119Pzzzz655e9512a54c9083/page.html" style="width:215.25pt;height:25.5pt;visibility:visible;mso-wrap-style:square;mso-left-percent:-10001;mso-top-percent:-10001;mso-position-horizontal:absolute;mso-position-horizontal-relative:char;mso-position-vertical:absolute;mso-position-vertical-relative:line;mso-left-percent:-10001;mso-top-percent:-10001;v-text-anchor:middle" arcsize="17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" o:button="t" fillcolor="#e6bdac" stroked="f">
                        <v:fill o:detectmouseclick="t"/>
                        <v:textbox>
                          <w:txbxContent>
                            <w:p w14:paraId="712C4B81" w14:textId="3B2524EF" w:rsidR="00557E3F" w:rsidRDefault="00557E3F" w:rsidP="00557E3F">
                              <w:pPr>
                                <w:jc w:val="center"/>
                                <w:rPr>
                                  <w:rFonts w:ascii="Roboto" w:eastAsia="Times New Roman" w:hAnsi="Roboto"/>
                                  <w:b/>
                                  <w:bCs/>
                                  <w:color w:val="000000"/>
                                  <w:sz w:val="21"/>
                                  <w:szCs w:val="21"/>
                                </w:rPr>
                              </w:pPr>
                              <w:r>
                                <w:rPr>
                                  <w:rFonts w:ascii="Roboto" w:eastAsia="Times New Roman" w:hAnsi="Roboto"/>
                                  <w:b/>
                                  <w:bCs/>
                                  <w:color w:val="000000"/>
                                  <w:sz w:val="21"/>
                                  <w:szCs w:val="21"/>
                                </w:rPr>
                                <w:t xml:space="preserve">Service closures for mandatory child </w:t>
                              </w:r>
                              <w:hyperlink r:id="rId55" w:history="1">
                                <w:r w:rsidR="0008689F" w:rsidRPr="0008689F">
                                  <w:rPr>
                                    <w:rStyle w:val="Hyperlink"/>
                                    <w:rFonts w:ascii="Roboto" w:eastAsia="Times New Roman" w:hAnsi="Roboto"/>
                                    <w:b/>
                                    <w:bCs/>
                                    <w:sz w:val="21"/>
                                    <w:szCs w:val="21"/>
                                  </w:rPr>
                                  <w:t>https://www.education.gov.au/early-childhood/about/quality-and-safety/service-closures-mandatory-child-safety-training</w:t>
                                </w:r>
                              </w:hyperlink>
                              <w:r>
                                <w:rPr>
                                  <w:rFonts w:ascii="Roboto" w:eastAsia="Times New Roman" w:hAnsi="Roboto"/>
                                  <w:b/>
                                  <w:bCs/>
                                  <w:color w:val="000000"/>
                                  <w:sz w:val="21"/>
                                  <w:szCs w:val="21"/>
                                </w:rPr>
                                <w:t>safety training</w:t>
                              </w:r>
                            </w:p>
                          </w:txbxContent>
                        </v:textbox>
                        <w10:anchorlock/>
                      </v:roundrect>
                    </w:pict>
                  </mc:Fallback>
                </mc:AlternateContent>
              </w:r>
            </w:hyperlink>
          </w:p>
        </w:tc>
      </w:tr>
    </w:tbl>
    <w:p w14:paraId="49AA97D4" w14:textId="77777777" w:rsidR="00557E3F" w:rsidRPr="00557E3F" w:rsidRDefault="00557E3F" w:rsidP="00557E3F"/>
    <w:p w14:paraId="2CDF057C" w14:textId="4033AC7C" w:rsidR="00932E1B" w:rsidRDefault="00932E1B" w:rsidP="00B14F82">
      <w:pPr>
        <w:pStyle w:val="Issuedate"/>
      </w:pPr>
      <w:bookmarkStart w:id="17" w:name="_Toc215745334"/>
      <w:r>
        <w:lastRenderedPageBreak/>
        <w:t>26 November 2025</w:t>
      </w:r>
      <w:bookmarkEnd w:id="17"/>
    </w:p>
    <w:p w14:paraId="6802D03A" w14:textId="77777777" w:rsidR="00C92B2C" w:rsidRPr="00C92B2C" w:rsidRDefault="00C92B2C" w:rsidP="00C92B2C">
      <w:pPr>
        <w:pStyle w:val="Heading2"/>
      </w:pPr>
      <w:bookmarkStart w:id="18" w:name="_Toc215745335"/>
      <w:r w:rsidRPr="00C92B2C">
        <w:t>Tropical Cyclone Fina: CCS period of emergency declared</w:t>
      </w:r>
      <w:bookmarkEnd w:id="18"/>
      <w:r w:rsidRPr="00C92B2C">
        <w:t> </w:t>
      </w:r>
    </w:p>
    <w:p w14:paraId="4EFB29E5" w14:textId="77777777" w:rsidR="00C92B2C" w:rsidRPr="00C92B2C" w:rsidRDefault="00C92B2C" w:rsidP="00C92B2C">
      <w:r w:rsidRPr="00C92B2C">
        <w:rPr>
          <w:b/>
          <w:bCs/>
        </w:rPr>
        <w:t>We’ve declared a Child Care Subsidy (CCS) period of emergency in parts of the Northern Territory due to the impact of Tropical Cyclone Fina.</w:t>
      </w:r>
      <w:r w:rsidRPr="00C92B2C">
        <w:rPr>
          <w:b/>
          <w:bCs/>
          <w:i/>
          <w:iCs/>
        </w:rPr>
        <w:t> </w:t>
      </w:r>
      <w:r w:rsidRPr="00C92B2C">
        <w:t> </w:t>
      </w:r>
    </w:p>
    <w:p w14:paraId="14831474" w14:textId="77777777" w:rsidR="00C92B2C" w:rsidRPr="00C92B2C" w:rsidRDefault="00C92B2C" w:rsidP="00C92B2C">
      <w:r w:rsidRPr="00C92B2C">
        <w:t>The CCS period of emergency applies from 19 November to 1 December 2025 in the following local government areas: </w:t>
      </w:r>
    </w:p>
    <w:p w14:paraId="03B46CF4" w14:textId="77777777" w:rsidR="00C92B2C" w:rsidRPr="00C92B2C" w:rsidRDefault="00C92B2C" w:rsidP="00C92B2C">
      <w:pPr>
        <w:numPr>
          <w:ilvl w:val="0"/>
          <w:numId w:val="687"/>
        </w:numPr>
      </w:pPr>
      <w:r w:rsidRPr="00C92B2C">
        <w:t>Belyuen Community Government Council </w:t>
      </w:r>
    </w:p>
    <w:p w14:paraId="3BC472B4" w14:textId="77777777" w:rsidR="00C92B2C" w:rsidRPr="00C92B2C" w:rsidRDefault="00C92B2C" w:rsidP="00C92B2C">
      <w:pPr>
        <w:numPr>
          <w:ilvl w:val="0"/>
          <w:numId w:val="688"/>
        </w:numPr>
      </w:pPr>
      <w:r w:rsidRPr="00C92B2C">
        <w:t>Coomalie Community Government Council </w:t>
      </w:r>
    </w:p>
    <w:p w14:paraId="7A7147B7" w14:textId="77777777" w:rsidR="00C92B2C" w:rsidRPr="00C92B2C" w:rsidRDefault="00C92B2C" w:rsidP="00C92B2C">
      <w:pPr>
        <w:numPr>
          <w:ilvl w:val="0"/>
          <w:numId w:val="689"/>
        </w:numPr>
      </w:pPr>
      <w:r w:rsidRPr="00C92B2C">
        <w:t>City of Darwin </w:t>
      </w:r>
    </w:p>
    <w:p w14:paraId="66D93FFF" w14:textId="77777777" w:rsidR="00C92B2C" w:rsidRPr="00C92B2C" w:rsidRDefault="00C92B2C" w:rsidP="00C92B2C">
      <w:pPr>
        <w:numPr>
          <w:ilvl w:val="0"/>
          <w:numId w:val="690"/>
        </w:numPr>
      </w:pPr>
      <w:r w:rsidRPr="00C92B2C">
        <w:t>City of Palmerston </w:t>
      </w:r>
    </w:p>
    <w:p w14:paraId="3779180B" w14:textId="77777777" w:rsidR="00C92B2C" w:rsidRPr="00C92B2C" w:rsidRDefault="00C92B2C" w:rsidP="00C92B2C">
      <w:pPr>
        <w:numPr>
          <w:ilvl w:val="0"/>
          <w:numId w:val="691"/>
        </w:numPr>
      </w:pPr>
      <w:r w:rsidRPr="00C92B2C">
        <w:t>Tiwi Islands Regional Council </w:t>
      </w:r>
    </w:p>
    <w:p w14:paraId="3B9C21E2" w14:textId="77777777" w:rsidR="00C92B2C" w:rsidRPr="00C92B2C" w:rsidRDefault="00C92B2C" w:rsidP="00C92B2C">
      <w:pPr>
        <w:numPr>
          <w:ilvl w:val="0"/>
          <w:numId w:val="692"/>
        </w:numPr>
      </w:pPr>
      <w:r w:rsidRPr="00C92B2C">
        <w:t>Wagait Shire Council </w:t>
      </w:r>
    </w:p>
    <w:p w14:paraId="6FCCA44E" w14:textId="77777777" w:rsidR="00C92B2C" w:rsidRPr="00C92B2C" w:rsidRDefault="00C92B2C" w:rsidP="00C92B2C">
      <w:pPr>
        <w:numPr>
          <w:ilvl w:val="0"/>
          <w:numId w:val="693"/>
        </w:numPr>
      </w:pPr>
      <w:r w:rsidRPr="00C92B2C">
        <w:t>West Arnhem Regional Council. </w:t>
      </w:r>
    </w:p>
    <w:p w14:paraId="18C82FF0" w14:textId="77777777" w:rsidR="00C92B2C" w:rsidRPr="00C92B2C" w:rsidRDefault="00C92B2C" w:rsidP="00C92B2C">
      <w:r w:rsidRPr="00C92B2C">
        <w:t>We continue to monitor the situation and will provide updates as required. </w:t>
      </w:r>
    </w:p>
    <w:p w14:paraId="52E3B75E" w14:textId="77777777" w:rsidR="00C92B2C" w:rsidRPr="00C92B2C" w:rsidRDefault="00C92B2C" w:rsidP="00C92B2C">
      <w:pPr>
        <w:pStyle w:val="Heading4"/>
      </w:pPr>
      <w:r w:rsidRPr="00C92B2C">
        <w:t>For action </w:t>
      </w:r>
    </w:p>
    <w:p w14:paraId="04FE7F4C" w14:textId="77777777" w:rsidR="00C92B2C" w:rsidRPr="00C92B2C" w:rsidRDefault="00C92B2C" w:rsidP="00C92B2C">
      <w:r w:rsidRPr="00C92B2C">
        <w:t>If you close your service, you must tell: </w:t>
      </w:r>
    </w:p>
    <w:p w14:paraId="32663A89" w14:textId="77777777" w:rsidR="00C92B2C" w:rsidRPr="00C92B2C" w:rsidRDefault="00C92B2C" w:rsidP="00C92B2C">
      <w:pPr>
        <w:numPr>
          <w:ilvl w:val="0"/>
          <w:numId w:val="694"/>
        </w:numPr>
      </w:pPr>
      <w:r w:rsidRPr="00C92B2C">
        <w:t>us via the </w:t>
      </w:r>
      <w:hyperlink r:id="rId56" w:tgtFrame="_blank" w:history="1">
        <w:r w:rsidRPr="00C92B2C">
          <w:rPr>
            <w:rStyle w:val="Hyperlink"/>
          </w:rPr>
          <w:t>Provider Entry Point</w:t>
        </w:r>
      </w:hyperlink>
      <w:r w:rsidRPr="00C92B2C">
        <w:t xml:space="preserve"> (PEP) or your third-party software </w:t>
      </w:r>
    </w:p>
    <w:p w14:paraId="16E06EE4" w14:textId="77777777" w:rsidR="00C92B2C" w:rsidRPr="00C92B2C" w:rsidRDefault="00C92B2C" w:rsidP="00C92B2C">
      <w:pPr>
        <w:numPr>
          <w:ilvl w:val="0"/>
          <w:numId w:val="695"/>
        </w:numPr>
      </w:pPr>
      <w:r w:rsidRPr="00C92B2C">
        <w:t>your </w:t>
      </w:r>
      <w:hyperlink r:id="rId57" w:tgtFrame="_blank" w:history="1">
        <w:r w:rsidRPr="00C92B2C">
          <w:rPr>
            <w:rStyle w:val="Hyperlink"/>
          </w:rPr>
          <w:t>state or territory regulatory authority</w:t>
        </w:r>
      </w:hyperlink>
      <w:r w:rsidRPr="00C92B2C">
        <w:t>. </w:t>
      </w:r>
    </w:p>
    <w:p w14:paraId="3B0AE17E" w14:textId="77777777" w:rsidR="00C92B2C" w:rsidRPr="00C92B2C" w:rsidRDefault="00C92B2C" w:rsidP="00C92B2C">
      <w:r w:rsidRPr="00C92B2C">
        <w:t xml:space="preserve">Update your details via the </w:t>
      </w:r>
      <w:hyperlink r:id="rId58" w:tgtFrame="_blank" w:history="1">
        <w:r w:rsidRPr="00C92B2C">
          <w:rPr>
            <w:rStyle w:val="Hyperlink"/>
          </w:rPr>
          <w:t>PEP</w:t>
        </w:r>
      </w:hyperlink>
      <w:r w:rsidRPr="00C92B2C">
        <w:t xml:space="preserve"> or your third-party software, including: </w:t>
      </w:r>
    </w:p>
    <w:p w14:paraId="2B796F3F" w14:textId="77777777" w:rsidR="00C92B2C" w:rsidRPr="00C92B2C" w:rsidRDefault="00C92B2C" w:rsidP="00C92B2C">
      <w:pPr>
        <w:numPr>
          <w:ilvl w:val="0"/>
          <w:numId w:val="696"/>
        </w:numPr>
      </w:pPr>
      <w:r w:rsidRPr="00C92B2C">
        <w:t>your contact details in the Child Care Subsidy System, so you don’t miss important information </w:t>
      </w:r>
    </w:p>
    <w:p w14:paraId="6CADA0DF" w14:textId="77777777" w:rsidR="00C92B2C" w:rsidRPr="00C92B2C" w:rsidRDefault="00C92B2C" w:rsidP="00C92B2C">
      <w:pPr>
        <w:numPr>
          <w:ilvl w:val="0"/>
          <w:numId w:val="697"/>
        </w:numPr>
      </w:pPr>
      <w:r w:rsidRPr="00C92B2C">
        <w:t xml:space="preserve">your vacancy details on </w:t>
      </w:r>
      <w:hyperlink r:id="rId59" w:tgtFrame="_blank" w:history="1">
        <w:r w:rsidRPr="00C92B2C">
          <w:rPr>
            <w:rStyle w:val="Hyperlink"/>
          </w:rPr>
          <w:t>StartingBlocks.gov.au</w:t>
        </w:r>
      </w:hyperlink>
      <w:r w:rsidRPr="00C92B2C">
        <w:t xml:space="preserve"> to help families looking for care.  </w:t>
      </w:r>
    </w:p>
    <w:p w14:paraId="5C0174CF" w14:textId="77777777" w:rsidR="00C92B2C" w:rsidRPr="00C92B2C" w:rsidRDefault="00C92B2C" w:rsidP="00C92B2C">
      <w:pPr>
        <w:pStyle w:val="Heading4"/>
      </w:pPr>
      <w:r w:rsidRPr="00C92B2C">
        <w:t>Support during the emergency </w:t>
      </w:r>
    </w:p>
    <w:p w14:paraId="3EEB1552" w14:textId="77777777" w:rsidR="00C92B2C" w:rsidRPr="00C92B2C" w:rsidRDefault="00C92B2C" w:rsidP="00C92B2C">
      <w:r w:rsidRPr="00C92B2C">
        <w:t xml:space="preserve">The following support is available in affected regions </w:t>
      </w:r>
      <w:r w:rsidRPr="00C92B2C">
        <w:rPr>
          <w:b/>
          <w:bCs/>
        </w:rPr>
        <w:t>during</w:t>
      </w:r>
      <w:r w:rsidRPr="00C92B2C">
        <w:t xml:space="preserve"> the CCS period of emergency: </w:t>
      </w:r>
    </w:p>
    <w:p w14:paraId="5B9DC8BF" w14:textId="77777777" w:rsidR="00C92B2C" w:rsidRPr="00C92B2C" w:rsidRDefault="00C92B2C" w:rsidP="00C92B2C">
      <w:pPr>
        <w:numPr>
          <w:ilvl w:val="0"/>
          <w:numId w:val="698"/>
        </w:numPr>
      </w:pPr>
      <w:r w:rsidRPr="00C92B2C">
        <w:t>you can continue to get CCS if your service closes as a direct result of the emergency </w:t>
      </w:r>
    </w:p>
    <w:p w14:paraId="4F2B3F0C" w14:textId="77777777" w:rsidR="00C92B2C" w:rsidRPr="00C92B2C" w:rsidRDefault="00C92B2C" w:rsidP="00C92B2C">
      <w:pPr>
        <w:numPr>
          <w:ilvl w:val="0"/>
          <w:numId w:val="699"/>
        </w:numPr>
      </w:pPr>
      <w:r w:rsidRPr="00C92B2C">
        <w:t>you can waive the gap fee if a child doesn’t attend, or your service is closed, during the CCS period of emergency </w:t>
      </w:r>
    </w:p>
    <w:p w14:paraId="491E8C45" w14:textId="77777777" w:rsidR="00C92B2C" w:rsidRPr="00C92B2C" w:rsidRDefault="00C92B2C" w:rsidP="00C92B2C">
      <w:pPr>
        <w:numPr>
          <w:ilvl w:val="0"/>
          <w:numId w:val="700"/>
        </w:numPr>
      </w:pPr>
      <w:r w:rsidRPr="00C92B2C">
        <w:t>families will get unlimited allowable absences for the duration of the CCS period of emergency. </w:t>
      </w:r>
    </w:p>
    <w:p w14:paraId="33F815E6" w14:textId="77777777" w:rsidR="00C92B2C" w:rsidRPr="00C92B2C" w:rsidRDefault="00C92B2C" w:rsidP="00C92B2C">
      <w:r w:rsidRPr="00C92B2C">
        <w:t>A gap fee waiver is a type of provider discount. You must report the type and amount of </w:t>
      </w:r>
      <w:hyperlink r:id="rId60" w:tgtFrame="_blank" w:history="1">
        <w:r w:rsidRPr="00C92B2C">
          <w:rPr>
            <w:rStyle w:val="Hyperlink"/>
          </w:rPr>
          <w:t>prescribed discounts</w:t>
        </w:r>
      </w:hyperlink>
      <w:r w:rsidRPr="00C92B2C">
        <w:t> in session reports if they have been applied for the session.  </w:t>
      </w:r>
    </w:p>
    <w:p w14:paraId="4F6CE26F" w14:textId="77777777" w:rsidR="00C92B2C" w:rsidRPr="00C92B2C" w:rsidRDefault="00C92B2C" w:rsidP="00C92B2C">
      <w:r w:rsidRPr="00C92B2C">
        <w:t xml:space="preserve">Read more about </w:t>
      </w:r>
      <w:hyperlink r:id="rId61" w:anchor="toc-support-during-a-period-of-emergency" w:tgtFrame="_blank" w:history="1">
        <w:r w:rsidRPr="00C92B2C">
          <w:rPr>
            <w:rStyle w:val="Hyperlink"/>
          </w:rPr>
          <w:t>support during a CCS period of emergency</w:t>
        </w:r>
      </w:hyperlink>
      <w:r w:rsidRPr="00C92B2C">
        <w:t>. </w:t>
      </w:r>
    </w:p>
    <w:p w14:paraId="1F3799E9" w14:textId="77777777" w:rsidR="00C92B2C" w:rsidRPr="00C92B2C" w:rsidRDefault="00C92B2C" w:rsidP="00C92B2C">
      <w:r w:rsidRPr="00C92B2C">
        <w:lastRenderedPageBreak/>
        <w:t xml:space="preserve">Join our </w:t>
      </w:r>
      <w:hyperlink r:id="rId62" w:tgtFrame="_blank" w:history="1">
        <w:r w:rsidRPr="00C92B2C">
          <w:rPr>
            <w:rStyle w:val="Hyperlink"/>
          </w:rPr>
          <w:t>Facebook group</w:t>
        </w:r>
      </w:hyperlink>
      <w:r w:rsidRPr="00C92B2C">
        <w:t xml:space="preserve"> for alerts and updates. </w:t>
      </w:r>
    </w:p>
    <w:p w14:paraId="33185477" w14:textId="77777777" w:rsidR="00C92B2C" w:rsidRPr="00C92B2C" w:rsidRDefault="00C92B2C" w:rsidP="00C92B2C">
      <w:pPr>
        <w:pStyle w:val="Heading4"/>
      </w:pPr>
      <w:r w:rsidRPr="00C92B2C">
        <w:t>Recovery after the emergency </w:t>
      </w:r>
    </w:p>
    <w:p w14:paraId="476D2462" w14:textId="77777777" w:rsidR="00C92B2C" w:rsidRPr="00C92B2C" w:rsidRDefault="00C92B2C" w:rsidP="00C92B2C">
      <w:r w:rsidRPr="00C92B2C">
        <w:t xml:space="preserve">Some services may be eligible for a </w:t>
      </w:r>
      <w:hyperlink r:id="rId63" w:tgtFrame="_blank" w:history="1">
        <w:r w:rsidRPr="00C92B2C">
          <w:rPr>
            <w:rStyle w:val="Hyperlink"/>
          </w:rPr>
          <w:t>Community Child Care Fund special circumstances grant</w:t>
        </w:r>
      </w:hyperlink>
      <w:r w:rsidRPr="00C92B2C">
        <w:t xml:space="preserve">. Read the eligibility criteria </w:t>
      </w:r>
      <w:r w:rsidRPr="00C92B2C">
        <w:rPr>
          <w:b/>
          <w:bCs/>
        </w:rPr>
        <w:t>before</w:t>
      </w:r>
      <w:r w:rsidRPr="00C92B2C">
        <w:t xml:space="preserve"> applying. </w:t>
      </w:r>
    </w:p>
    <w:p w14:paraId="4119A48F" w14:textId="77777777" w:rsidR="00C92B2C" w:rsidRPr="00C92B2C" w:rsidRDefault="00C92B2C" w:rsidP="00C92B2C">
      <w:r w:rsidRPr="00C92B2C">
        <w:t>Families may be able to access: </w:t>
      </w:r>
    </w:p>
    <w:p w14:paraId="0FCADD71" w14:textId="77777777" w:rsidR="00C92B2C" w:rsidRPr="00C92B2C" w:rsidRDefault="00C92B2C" w:rsidP="00C92B2C">
      <w:pPr>
        <w:numPr>
          <w:ilvl w:val="0"/>
          <w:numId w:val="701"/>
        </w:numPr>
      </w:pPr>
      <w:hyperlink r:id="rId64" w:anchor="toc-additional-absences" w:tgtFrame="_blank" w:history="1">
        <w:r w:rsidRPr="00C92B2C">
          <w:rPr>
            <w:rStyle w:val="Hyperlink"/>
          </w:rPr>
          <w:t>additional absences</w:t>
        </w:r>
      </w:hyperlink>
      <w:r w:rsidRPr="00C92B2C">
        <w:t xml:space="preserve"> if they’ve exhausted their allowable absences </w:t>
      </w:r>
    </w:p>
    <w:p w14:paraId="749DE335" w14:textId="77777777" w:rsidR="00C92B2C" w:rsidRPr="00C92B2C" w:rsidRDefault="00C92B2C" w:rsidP="00C92B2C">
      <w:pPr>
        <w:numPr>
          <w:ilvl w:val="0"/>
          <w:numId w:val="702"/>
        </w:numPr>
      </w:pPr>
      <w:hyperlink r:id="rId65" w:tgtFrame="_blank" w:history="1">
        <w:r w:rsidRPr="00C92B2C">
          <w:rPr>
            <w:rStyle w:val="Hyperlink"/>
          </w:rPr>
          <w:t>Additional Child Care Subsidy</w:t>
        </w:r>
      </w:hyperlink>
      <w:r w:rsidRPr="00C92B2C">
        <w:t xml:space="preserve"> if they experience temporary financial hardship due to an emergency that happened in the last 6 months. </w:t>
      </w:r>
    </w:p>
    <w:p w14:paraId="68225A11" w14:textId="77777777" w:rsidR="00C92B2C" w:rsidRPr="00C92B2C" w:rsidRDefault="00C92B2C" w:rsidP="00C92B2C">
      <w:r w:rsidRPr="00C92B2C">
        <w:t xml:space="preserve">Read more about </w:t>
      </w:r>
      <w:hyperlink r:id="rId66" w:anchor="toc-recovering-after-an-emergency" w:tgtFrame="_blank" w:history="1">
        <w:r w:rsidRPr="00C92B2C">
          <w:rPr>
            <w:rStyle w:val="Hyperlink"/>
          </w:rPr>
          <w:t>recovery after an emergency</w:t>
        </w:r>
      </w:hyperlink>
      <w:r w:rsidRPr="00C92B2C">
        <w:t xml:space="preserve"> on our website. </w:t>
      </w:r>
    </w:p>
    <w:p w14:paraId="08E63B16" w14:textId="77777777" w:rsidR="00C92B2C" w:rsidRPr="00C92B2C" w:rsidRDefault="00C92B2C" w:rsidP="00C92B2C">
      <w:pPr>
        <w:pStyle w:val="Heading4"/>
      </w:pPr>
      <w:r w:rsidRPr="00C92B2C">
        <w:t>Other disaster support </w:t>
      </w:r>
    </w:p>
    <w:p w14:paraId="0375669B" w14:textId="77777777" w:rsidR="00C92B2C" w:rsidRPr="00C92B2C" w:rsidRDefault="00C92B2C" w:rsidP="00C92B2C">
      <w:r w:rsidRPr="00C92B2C">
        <w:t xml:space="preserve">The Australian Government provides help for people affected by natural disasters. Find out whether you're eligible on the </w:t>
      </w:r>
      <w:hyperlink r:id="rId67" w:tgtFrame="_blank" w:history="1">
        <w:r w:rsidRPr="00C92B2C">
          <w:rPr>
            <w:rStyle w:val="Hyperlink"/>
          </w:rPr>
          <w:t>Services Australia website</w:t>
        </w:r>
      </w:hyperlink>
      <w:r w:rsidRPr="00C92B2C">
        <w:t>. </w:t>
      </w:r>
    </w:p>
    <w:p w14:paraId="49EDF0D8" w14:textId="77777777" w:rsidR="00C92B2C" w:rsidRPr="00C92B2C" w:rsidRDefault="00C92B2C" w:rsidP="00C92B2C">
      <w:r w:rsidRPr="00C92B2C">
        <w:t xml:space="preserve">Your state or territory government may provide additional support in the event of a natural disaster. Find out more at </w:t>
      </w:r>
      <w:hyperlink r:id="rId68" w:tgtFrame="_blank" w:history="1">
        <w:r w:rsidRPr="00C92B2C">
          <w:rPr>
            <w:rStyle w:val="Hyperlink"/>
          </w:rPr>
          <w:t>nt.gov.au/emergency</w:t>
        </w:r>
      </w:hyperlink>
      <w:r w:rsidRPr="00C92B2C">
        <w:t>. </w:t>
      </w:r>
    </w:p>
    <w:p w14:paraId="389B69A9" w14:textId="77777777" w:rsidR="00C92B2C" w:rsidRPr="00C92B2C" w:rsidRDefault="00C92B2C" w:rsidP="00C92B2C"/>
    <w:p w14:paraId="529CACB0" w14:textId="657DF9A4" w:rsidR="00FF0606" w:rsidRDefault="00FF0606" w:rsidP="00B14F82">
      <w:pPr>
        <w:pStyle w:val="Issuedate"/>
      </w:pPr>
      <w:bookmarkStart w:id="19" w:name="_Toc215745336"/>
      <w:r>
        <w:lastRenderedPageBreak/>
        <w:t>26 November 2025</w:t>
      </w:r>
      <w:bookmarkEnd w:id="19"/>
    </w:p>
    <w:p w14:paraId="4B0A9E01" w14:textId="33D65D62" w:rsidR="00FF0606" w:rsidRDefault="00FF0606" w:rsidP="00FF0606">
      <w:pPr>
        <w:pStyle w:val="Heading2"/>
      </w:pPr>
      <w:bookmarkStart w:id="20" w:name="_Toc215745337"/>
      <w:r>
        <w:t>From the Department</w:t>
      </w:r>
      <w:bookmarkEnd w:id="20"/>
    </w:p>
    <w:p w14:paraId="38A29817" w14:textId="77777777" w:rsidR="00FF0606" w:rsidRPr="00FF0606" w:rsidRDefault="00FF0606" w:rsidP="00FF0606">
      <w:pPr>
        <w:pStyle w:val="Heading3"/>
      </w:pPr>
      <w:r w:rsidRPr="00FF0606">
        <w:t>Worker retention payment update </w:t>
      </w:r>
    </w:p>
    <w:p w14:paraId="50B186E4" w14:textId="77777777" w:rsidR="00FF0606" w:rsidRPr="00FF0606" w:rsidRDefault="00FF0606" w:rsidP="00FF0606">
      <w:pPr>
        <w:pStyle w:val="Heading4"/>
      </w:pPr>
      <w:r w:rsidRPr="00FF0606">
        <w:t>Tell us about your experience with the worker retention payment </w:t>
      </w:r>
    </w:p>
    <w:p w14:paraId="4590BF2E" w14:textId="77777777" w:rsidR="00FF0606" w:rsidRPr="00FF0606" w:rsidRDefault="00FF0606" w:rsidP="00FF0606">
      <w:r w:rsidRPr="00FF0606">
        <w:rPr>
          <w:b/>
          <w:bCs/>
        </w:rPr>
        <w:t>ORIMA Research is helping us understand your experience with the worker retention payment through an independent survey.</w:t>
      </w:r>
      <w:r w:rsidRPr="00FF0606">
        <w:t> </w:t>
      </w:r>
    </w:p>
    <w:p w14:paraId="5D032632" w14:textId="77777777" w:rsidR="00FF0606" w:rsidRPr="00FF0606" w:rsidRDefault="00FF0606" w:rsidP="00FF0606">
      <w:r w:rsidRPr="00FF0606">
        <w:t>The survey will help us understand what’s working and what needs improvement. We want to hear about: </w:t>
      </w:r>
    </w:p>
    <w:p w14:paraId="5CDD27E0" w14:textId="77777777" w:rsidR="00FF0606" w:rsidRPr="00FF0606" w:rsidRDefault="00FF0606" w:rsidP="00FF0606">
      <w:pPr>
        <w:numPr>
          <w:ilvl w:val="0"/>
          <w:numId w:val="673"/>
        </w:numPr>
      </w:pPr>
      <w:r w:rsidRPr="00FF0606">
        <w:t>your awareness and experience with the program </w:t>
      </w:r>
    </w:p>
    <w:p w14:paraId="2B4FA2CE" w14:textId="77777777" w:rsidR="00FF0606" w:rsidRPr="00FF0606" w:rsidRDefault="00FF0606" w:rsidP="00FF0606">
      <w:pPr>
        <w:numPr>
          <w:ilvl w:val="0"/>
          <w:numId w:val="674"/>
        </w:numPr>
      </w:pPr>
      <w:r w:rsidRPr="00FF0606">
        <w:t>the impact of the program on staff recruitment and retention. </w:t>
      </w:r>
    </w:p>
    <w:p w14:paraId="292577ED" w14:textId="77777777" w:rsidR="00FF0606" w:rsidRPr="00FF0606" w:rsidRDefault="00FF0606" w:rsidP="00FF0606">
      <w:r w:rsidRPr="00FF0606">
        <w:t xml:space="preserve">The survey is voluntary, confidential, and findings are deidentified. Search your inbox for a unique email invitation from </w:t>
      </w:r>
      <w:hyperlink r:id="rId69" w:tgtFrame="_blank" w:history="1">
        <w:r w:rsidRPr="00FF0606">
          <w:rPr>
            <w:rStyle w:val="Hyperlink"/>
          </w:rPr>
          <w:t>surveys@orima.com</w:t>
        </w:r>
      </w:hyperlink>
      <w:r w:rsidRPr="00FF0606">
        <w:t> </w:t>
      </w:r>
    </w:p>
    <w:p w14:paraId="1D7696B1" w14:textId="77777777" w:rsidR="00FF0606" w:rsidRPr="00FF0606" w:rsidRDefault="00FF0606" w:rsidP="00FF0606">
      <w:r w:rsidRPr="00FF0606">
        <w:t>The survey closes at 12 pm AEDT Monday 15 December 2025. </w:t>
      </w:r>
    </w:p>
    <w:p w14:paraId="697FC4BD" w14:textId="77777777" w:rsidR="00FF0606" w:rsidRPr="00FF0606" w:rsidRDefault="00FF0606" w:rsidP="00FF0606">
      <w:r w:rsidRPr="00FF0606">
        <w:t xml:space="preserve">If you have questions about the survey, contact </w:t>
      </w:r>
      <w:hyperlink r:id="rId70" w:tgtFrame="_blank" w:history="1">
        <w:r w:rsidRPr="00FF0606">
          <w:rPr>
            <w:rStyle w:val="Hyperlink"/>
          </w:rPr>
          <w:t>SPS@education.gov.au</w:t>
        </w:r>
      </w:hyperlink>
      <w:r w:rsidRPr="00FF0606">
        <w:t xml:space="preserve">. If you need technical support, contact </w:t>
      </w:r>
      <w:hyperlink r:id="rId71" w:tgtFrame="_blank" w:history="1">
        <w:r w:rsidRPr="00FF0606">
          <w:rPr>
            <w:rStyle w:val="Hyperlink"/>
          </w:rPr>
          <w:t>surveys@orima.com</w:t>
        </w:r>
      </w:hyperlink>
      <w:r w:rsidRPr="00FF0606">
        <w:t>. </w:t>
      </w:r>
    </w:p>
    <w:p w14:paraId="65AB6897" w14:textId="77777777" w:rsidR="00FF0606" w:rsidRPr="00FF0606" w:rsidRDefault="00FF0606" w:rsidP="00FF0606">
      <w:pPr>
        <w:pStyle w:val="Heading4"/>
      </w:pPr>
      <w:r w:rsidRPr="00FF0606">
        <w:t>15% wage increase starts next week </w:t>
      </w:r>
    </w:p>
    <w:p w14:paraId="7BD85234" w14:textId="77777777" w:rsidR="00FF0606" w:rsidRPr="00FF0606" w:rsidRDefault="00FF0606" w:rsidP="00FF0606">
      <w:r w:rsidRPr="00FF0606">
        <w:rPr>
          <w:b/>
          <w:bCs/>
        </w:rPr>
        <w:t>If you get the worker retention payment, you must pay 15% above the relevant award to eligible staff from 1 December 2025.</w:t>
      </w:r>
      <w:r w:rsidRPr="00FF0606">
        <w:t> </w:t>
      </w:r>
    </w:p>
    <w:p w14:paraId="34D67D91" w14:textId="77777777" w:rsidR="00FF0606" w:rsidRPr="00FF0606" w:rsidRDefault="00FF0606" w:rsidP="00FF0606">
      <w:r w:rsidRPr="00FF0606">
        <w:t>We encourage you to: </w:t>
      </w:r>
    </w:p>
    <w:p w14:paraId="239BF413" w14:textId="77777777" w:rsidR="00FF0606" w:rsidRPr="00FF0606" w:rsidRDefault="00FF0606" w:rsidP="00FF0606">
      <w:pPr>
        <w:numPr>
          <w:ilvl w:val="0"/>
          <w:numId w:val="675"/>
        </w:numPr>
      </w:pPr>
      <w:hyperlink r:id="rId72" w:tgtFrame="_blank" w:history="1">
        <w:r w:rsidRPr="00FF0606">
          <w:rPr>
            <w:rStyle w:val="Hyperlink"/>
          </w:rPr>
          <w:t>view the minimum rates</w:t>
        </w:r>
      </w:hyperlink>
      <w:r w:rsidRPr="00FF0606">
        <w:t xml:space="preserve"> on our website </w:t>
      </w:r>
    </w:p>
    <w:p w14:paraId="30EF52EC" w14:textId="77777777" w:rsidR="00FF0606" w:rsidRPr="00FF0606" w:rsidRDefault="00FF0606" w:rsidP="00FF0606">
      <w:pPr>
        <w:numPr>
          <w:ilvl w:val="0"/>
          <w:numId w:val="676"/>
        </w:numPr>
      </w:pPr>
      <w:r w:rsidRPr="00FF0606">
        <w:t>plan for the increase and advise your staff. </w:t>
      </w:r>
    </w:p>
    <w:p w14:paraId="684CEF4A" w14:textId="77777777" w:rsidR="00FF0606" w:rsidRPr="00FF0606" w:rsidRDefault="00FF0606" w:rsidP="00FF0606">
      <w:r w:rsidRPr="00FF0606">
        <w:t>Remember: all funding must be used for wages or eligible on-costs. </w:t>
      </w:r>
    </w:p>
    <w:p w14:paraId="6A84D5A1" w14:textId="77777777" w:rsidR="00FF0606" w:rsidRPr="00FF0606" w:rsidRDefault="00FF0606" w:rsidP="00FF0606">
      <w:pPr>
        <w:pStyle w:val="Heading4"/>
      </w:pPr>
      <w:r w:rsidRPr="00FF0606">
        <w:t>More services eligible from next week </w:t>
      </w:r>
    </w:p>
    <w:p w14:paraId="050462F9" w14:textId="77777777" w:rsidR="00FF0606" w:rsidRPr="00FF0606" w:rsidRDefault="00FF0606" w:rsidP="00FF0606">
      <w:r w:rsidRPr="00FF0606">
        <w:rPr>
          <w:b/>
          <w:bCs/>
        </w:rPr>
        <w:t>Services that previously exceeded the fee growth cap can become eligible for the worker retention payment from 1 December 2025.</w:t>
      </w:r>
      <w:r w:rsidRPr="00FF0606">
        <w:t> </w:t>
      </w:r>
    </w:p>
    <w:p w14:paraId="1455AA00" w14:textId="77777777" w:rsidR="00FF0606" w:rsidRPr="00FF0606" w:rsidRDefault="00FF0606" w:rsidP="00FF0606">
      <w:r w:rsidRPr="00FF0606">
        <w:t>To qualify, these services must comply with a combined cap over 2 years. </w:t>
      </w:r>
    </w:p>
    <w:p w14:paraId="356776AD" w14:textId="77777777" w:rsidR="00FF0606" w:rsidRPr="00FF0606" w:rsidRDefault="00FF0606" w:rsidP="00FF0606">
      <w:r w:rsidRPr="00FF0606">
        <w:t xml:space="preserve">Learn more about </w:t>
      </w:r>
      <w:hyperlink r:id="rId73" w:tgtFrame="_blank" w:history="1">
        <w:r w:rsidRPr="00FF0606">
          <w:rPr>
            <w:rStyle w:val="Hyperlink"/>
          </w:rPr>
          <w:t>what this means for your service</w:t>
        </w:r>
      </w:hyperlink>
      <w:r w:rsidRPr="00FF0606">
        <w:t>. </w:t>
      </w:r>
    </w:p>
    <w:p w14:paraId="5D4098EC" w14:textId="77777777" w:rsidR="00FF0606" w:rsidRPr="00FF0606" w:rsidRDefault="00FF0606" w:rsidP="00FF0606">
      <w:pPr>
        <w:pStyle w:val="Heading3"/>
      </w:pPr>
      <w:r w:rsidRPr="00FF0606">
        <w:t>CCS period of emergency – national </w:t>
      </w:r>
    </w:p>
    <w:p w14:paraId="123779EB" w14:textId="77777777" w:rsidR="00FF0606" w:rsidRPr="00FF0606" w:rsidRDefault="00FF0606" w:rsidP="00FF0606">
      <w:r w:rsidRPr="00FF0606">
        <w:rPr>
          <w:b/>
          <w:bCs/>
        </w:rPr>
        <w:t>A Child Care Subsidy (CCS) period of emergency is in place nationally following the recall of play sand due to asbestos risks.</w:t>
      </w:r>
      <w:r w:rsidRPr="00FF0606">
        <w:t> </w:t>
      </w:r>
    </w:p>
    <w:p w14:paraId="754CDA39" w14:textId="77777777" w:rsidR="00FF0606" w:rsidRPr="00FF0606" w:rsidRDefault="00FF0606" w:rsidP="00FF0606">
      <w:r w:rsidRPr="00FF0606">
        <w:t>Visit our website to see: </w:t>
      </w:r>
    </w:p>
    <w:p w14:paraId="205CC335" w14:textId="77777777" w:rsidR="00FF0606" w:rsidRPr="00FF0606" w:rsidRDefault="00FF0606" w:rsidP="00FF0606">
      <w:pPr>
        <w:numPr>
          <w:ilvl w:val="0"/>
          <w:numId w:val="677"/>
        </w:numPr>
      </w:pPr>
      <w:hyperlink r:id="rId74" w:tgtFrame="_blank" w:history="1">
        <w:r w:rsidRPr="00FF0606">
          <w:rPr>
            <w:rStyle w:val="Hyperlink"/>
          </w:rPr>
          <w:t>regions and timeframes where the period of emergency applies</w:t>
        </w:r>
      </w:hyperlink>
      <w:r w:rsidRPr="00FF0606">
        <w:t> </w:t>
      </w:r>
    </w:p>
    <w:p w14:paraId="21B97D88" w14:textId="77777777" w:rsidR="00FF0606" w:rsidRPr="00FF0606" w:rsidRDefault="00FF0606" w:rsidP="00FF0606">
      <w:pPr>
        <w:numPr>
          <w:ilvl w:val="0"/>
          <w:numId w:val="678"/>
        </w:numPr>
      </w:pPr>
      <w:hyperlink r:id="rId75" w:tgtFrame="_blank" w:history="1">
        <w:r w:rsidRPr="00FF0606">
          <w:rPr>
            <w:rStyle w:val="Hyperlink"/>
          </w:rPr>
          <w:t>details of support available during and after a period of emergency</w:t>
        </w:r>
      </w:hyperlink>
      <w:r w:rsidRPr="00FF0606">
        <w:t>. </w:t>
      </w:r>
    </w:p>
    <w:p w14:paraId="64118380" w14:textId="77777777" w:rsidR="00FF0606" w:rsidRPr="00FF0606" w:rsidRDefault="00FF0606" w:rsidP="00FF0606">
      <w:r w:rsidRPr="00FF0606">
        <w:t>We continue to monitor the situation and will provide updates as required.  </w:t>
      </w:r>
    </w:p>
    <w:p w14:paraId="0EEEAF14" w14:textId="77777777" w:rsidR="00FF0606" w:rsidRPr="00FF0606" w:rsidRDefault="00FF0606" w:rsidP="00FF0606">
      <w:pPr>
        <w:pStyle w:val="Heading3"/>
      </w:pPr>
      <w:r w:rsidRPr="00FF0606">
        <w:t>Preparing for an emergency</w:t>
      </w:r>
    </w:p>
    <w:p w14:paraId="1D2DDA92" w14:textId="77777777" w:rsidR="00FF0606" w:rsidRPr="00FF0606" w:rsidRDefault="00FF0606" w:rsidP="00FF0606">
      <w:r w:rsidRPr="00FF0606">
        <w:rPr>
          <w:b/>
          <w:bCs/>
        </w:rPr>
        <w:t xml:space="preserve">Watch our quick guide on YouTube: </w:t>
      </w:r>
      <w:hyperlink r:id="rId76" w:tgtFrame="_blank" w:history="1">
        <w:r w:rsidRPr="00FF0606">
          <w:rPr>
            <w:rStyle w:val="Hyperlink"/>
            <w:b/>
            <w:bCs/>
          </w:rPr>
          <w:t>https://www.youtube.com/watch?v=krgCtAnyiI8</w:t>
        </w:r>
      </w:hyperlink>
      <w:r w:rsidRPr="00FF0606">
        <w:t> </w:t>
      </w:r>
      <w:r w:rsidRPr="00FF0606">
        <w:br/>
      </w:r>
      <w:r w:rsidRPr="00FF0606">
        <w:rPr>
          <w:b/>
          <w:bCs/>
        </w:rPr>
        <w:t>Are you ready for severe weather events like bushfires or floods?</w:t>
      </w:r>
      <w:r w:rsidRPr="00FF0606">
        <w:t xml:space="preserve">  </w:t>
      </w:r>
      <w:r w:rsidRPr="00FF0606">
        <w:rPr>
          <w:b/>
          <w:bCs/>
        </w:rPr>
        <w:t>Being prepared can make all the difference for your service and the families you support.</w:t>
      </w:r>
      <w:r w:rsidRPr="00FF0606">
        <w:t> </w:t>
      </w:r>
    </w:p>
    <w:p w14:paraId="0326C8EB" w14:textId="77777777" w:rsidR="00FF0606" w:rsidRPr="00FF0606" w:rsidRDefault="00FF0606" w:rsidP="00FF0606">
      <w:r w:rsidRPr="00FF0606">
        <w:t>Here are some practical ways to stay ready:  </w:t>
      </w:r>
    </w:p>
    <w:p w14:paraId="01F6837E" w14:textId="77777777" w:rsidR="00FF0606" w:rsidRPr="00FF0606" w:rsidRDefault="00FF0606" w:rsidP="00FF0606">
      <w:pPr>
        <w:numPr>
          <w:ilvl w:val="0"/>
          <w:numId w:val="679"/>
        </w:numPr>
      </w:pPr>
      <w:r w:rsidRPr="00FF0606">
        <w:t xml:space="preserve">Check the </w:t>
      </w:r>
      <w:hyperlink r:id="rId77" w:tgtFrame="_blank" w:history="1">
        <w:r w:rsidRPr="00FF0606">
          <w:rPr>
            <w:rStyle w:val="Hyperlink"/>
          </w:rPr>
          <w:t>support available in the event of a CCS period of emergency</w:t>
        </w:r>
      </w:hyperlink>
      <w:r w:rsidRPr="00FF0606">
        <w:t xml:space="preserve"> on our website.  </w:t>
      </w:r>
    </w:p>
    <w:p w14:paraId="691F1B04" w14:textId="77777777" w:rsidR="00FF0606" w:rsidRPr="00FF0606" w:rsidRDefault="00FF0606" w:rsidP="00FF0606">
      <w:pPr>
        <w:numPr>
          <w:ilvl w:val="0"/>
          <w:numId w:val="680"/>
        </w:numPr>
      </w:pPr>
      <w:r w:rsidRPr="00FF0606">
        <w:t>Review your insurance cover. Consider disaster and business disruption insurance to protect against losses during recovery.  </w:t>
      </w:r>
    </w:p>
    <w:p w14:paraId="695C59AA" w14:textId="77777777" w:rsidR="00FF0606" w:rsidRPr="00FF0606" w:rsidRDefault="00FF0606" w:rsidP="00FF0606">
      <w:pPr>
        <w:numPr>
          <w:ilvl w:val="0"/>
          <w:numId w:val="681"/>
        </w:numPr>
      </w:pPr>
      <w:r w:rsidRPr="00FF0606">
        <w:t>Back up your important documents in a secure offsite location or cloud-based storage.  </w:t>
      </w:r>
    </w:p>
    <w:p w14:paraId="16E8B291" w14:textId="77777777" w:rsidR="00FF0606" w:rsidRPr="00FF0606" w:rsidRDefault="00FF0606" w:rsidP="00FF0606">
      <w:pPr>
        <w:numPr>
          <w:ilvl w:val="0"/>
          <w:numId w:val="682"/>
        </w:numPr>
      </w:pPr>
      <w:r w:rsidRPr="00FF0606">
        <w:t>Keep your contact details up to date in the CCS System so you don’t miss critical updates. Check your details via the </w:t>
      </w:r>
      <w:hyperlink r:id="rId78" w:tgtFrame="_blank" w:history="1">
        <w:r w:rsidRPr="00FF0606">
          <w:rPr>
            <w:rStyle w:val="Hyperlink"/>
          </w:rPr>
          <w:t>Provider Entry Point</w:t>
        </w:r>
      </w:hyperlink>
      <w:r w:rsidRPr="00FF0606">
        <w:t> (PEP) or your third-party software.  </w:t>
      </w:r>
    </w:p>
    <w:p w14:paraId="7817160D" w14:textId="77777777" w:rsidR="00FF0606" w:rsidRPr="00FF0606" w:rsidRDefault="00FF0606" w:rsidP="00FF0606">
      <w:pPr>
        <w:numPr>
          <w:ilvl w:val="0"/>
          <w:numId w:val="683"/>
        </w:numPr>
      </w:pPr>
      <w:r w:rsidRPr="00FF0606">
        <w:t xml:space="preserve">Notify us if you close your service due to an emergency. Use the </w:t>
      </w:r>
      <w:hyperlink r:id="rId79" w:tgtFrame="_blank" w:history="1">
        <w:r w:rsidRPr="00FF0606">
          <w:rPr>
            <w:rStyle w:val="Hyperlink"/>
          </w:rPr>
          <w:t>PEP</w:t>
        </w:r>
      </w:hyperlink>
      <w:r w:rsidRPr="00FF0606">
        <w:t xml:space="preserve"> or your third-party software and remember to tell your </w:t>
      </w:r>
      <w:hyperlink r:id="rId80" w:tgtFrame="_blank" w:history="1">
        <w:r w:rsidRPr="00FF0606">
          <w:rPr>
            <w:rStyle w:val="Hyperlink"/>
          </w:rPr>
          <w:t>state or territory regulatory authority</w:t>
        </w:r>
      </w:hyperlink>
      <w:r w:rsidRPr="00FF0606">
        <w:t>.  </w:t>
      </w:r>
    </w:p>
    <w:p w14:paraId="28B5E576" w14:textId="77777777" w:rsidR="00FF0606" w:rsidRPr="00FF0606" w:rsidRDefault="00FF0606" w:rsidP="00FF0606">
      <w:r w:rsidRPr="00FF0606">
        <w:t xml:space="preserve">Stay connected! </w:t>
      </w:r>
      <w:hyperlink r:id="rId81" w:tgtFrame="_blank" w:history="1">
        <w:r w:rsidRPr="00FF0606">
          <w:rPr>
            <w:rStyle w:val="Hyperlink"/>
          </w:rPr>
          <w:t>Join our Facebook group</w:t>
        </w:r>
      </w:hyperlink>
      <w:r w:rsidRPr="00FF0606">
        <w:t xml:space="preserve"> and turn on post notifications to get the latest alerts and updates. </w:t>
      </w:r>
    </w:p>
    <w:p w14:paraId="16713A4E" w14:textId="1CD2D70F" w:rsidR="00FF0606" w:rsidRDefault="00FF0606" w:rsidP="00FF0606">
      <w:pPr>
        <w:pStyle w:val="Heading2"/>
      </w:pPr>
      <w:bookmarkStart w:id="21" w:name="_Toc215745338"/>
      <w:r>
        <w:t>Facts from FAL</w:t>
      </w:r>
      <w:bookmarkEnd w:id="21"/>
    </w:p>
    <w:p w14:paraId="09E21790" w14:textId="77777777" w:rsidR="00FF0606" w:rsidRPr="00FF0606" w:rsidRDefault="00FF0606" w:rsidP="00FF0606">
      <w:pPr>
        <w:pStyle w:val="Heading3"/>
      </w:pPr>
      <w:r w:rsidRPr="00FF0606">
        <w:t>Advertising your service  </w:t>
      </w:r>
    </w:p>
    <w:p w14:paraId="41AE9873" w14:textId="77777777" w:rsidR="00FF0606" w:rsidRPr="00FF0606" w:rsidRDefault="00FF0606" w:rsidP="00FF0606">
      <w:r w:rsidRPr="00FF0606">
        <w:t xml:space="preserve">You can only offer certain types of </w:t>
      </w:r>
      <w:hyperlink r:id="rId82" w:tgtFrame="_blank" w:history="1">
        <w:r w:rsidRPr="00FF0606">
          <w:rPr>
            <w:rStyle w:val="Hyperlink"/>
          </w:rPr>
          <w:t>inducements</w:t>
        </w:r>
      </w:hyperlink>
      <w:r w:rsidRPr="00FF0606">
        <w:t xml:space="preserve"> to secure a child’s enrolment.   </w:t>
      </w:r>
    </w:p>
    <w:p w14:paraId="621B42E6" w14:textId="77777777" w:rsidR="00FF0606" w:rsidRPr="00FF0606" w:rsidRDefault="00FF0606" w:rsidP="00FF0606">
      <w:pPr>
        <w:pStyle w:val="Heading3"/>
      </w:pPr>
      <w:r w:rsidRPr="00FF0606">
        <w:t>Absences </w:t>
      </w:r>
    </w:p>
    <w:p w14:paraId="4AE26A90" w14:textId="77777777" w:rsidR="00FF0606" w:rsidRDefault="00FF0606" w:rsidP="00FF0606">
      <w:r w:rsidRPr="00FF0606">
        <w:t xml:space="preserve">You must report when a child was absent and the family was charged. You must report </w:t>
      </w:r>
      <w:hyperlink r:id="rId83" w:tgtFrame="_blank" w:history="1">
        <w:r w:rsidRPr="00FF0606">
          <w:rPr>
            <w:rStyle w:val="Hyperlink"/>
          </w:rPr>
          <w:t>absences</w:t>
        </w:r>
      </w:hyperlink>
      <w:r w:rsidRPr="00FF0606">
        <w:t xml:space="preserve"> in session reports. </w:t>
      </w:r>
    </w:p>
    <w:p w14:paraId="608A2E22" w14:textId="775510DC" w:rsidR="00FF0606" w:rsidRDefault="00932E1B" w:rsidP="00932E1B">
      <w:pPr>
        <w:pStyle w:val="Heading2"/>
      </w:pPr>
      <w:bookmarkStart w:id="22" w:name="_Toc215745339"/>
      <w:r>
        <w:t>Workforce support</w:t>
      </w:r>
      <w:bookmarkEnd w:id="22"/>
    </w:p>
    <w:p w14:paraId="27962A62" w14:textId="77777777" w:rsidR="00932E1B" w:rsidRPr="00932E1B" w:rsidRDefault="00932E1B" w:rsidP="00932E1B">
      <w:pPr>
        <w:pStyle w:val="Heading3"/>
      </w:pPr>
      <w:r w:rsidRPr="00932E1B">
        <w:t>Professional development subsidy payments </w:t>
      </w:r>
    </w:p>
    <w:p w14:paraId="46E4BD47" w14:textId="77777777" w:rsidR="00932E1B" w:rsidRPr="00932E1B" w:rsidRDefault="00932E1B" w:rsidP="00932E1B">
      <w:pPr>
        <w:pStyle w:val="Heading4"/>
      </w:pPr>
      <w:r w:rsidRPr="00932E1B">
        <w:t>Payments issued </w:t>
      </w:r>
    </w:p>
    <w:p w14:paraId="503E382A" w14:textId="77777777" w:rsidR="00932E1B" w:rsidRPr="00932E1B" w:rsidRDefault="00932E1B" w:rsidP="00932E1B">
      <w:r w:rsidRPr="00932E1B">
        <w:rPr>
          <w:b/>
          <w:bCs/>
        </w:rPr>
        <w:t>We are issuing payments for the professional development and paid practicum subsidies.</w:t>
      </w:r>
      <w:r w:rsidRPr="00932E1B">
        <w:t>  </w:t>
      </w:r>
    </w:p>
    <w:p w14:paraId="7DFD8842" w14:textId="77777777" w:rsidR="00932E1B" w:rsidRPr="00932E1B" w:rsidRDefault="00932E1B" w:rsidP="00932E1B">
      <w:r w:rsidRPr="00932E1B">
        <w:t>If you were successful in the recent round, you can expect your payment soon. Payments will be sent to each eligible service's bank account. </w:t>
      </w:r>
    </w:p>
    <w:p w14:paraId="0261467D" w14:textId="77777777" w:rsidR="00932E1B" w:rsidRPr="00932E1B" w:rsidRDefault="00932E1B" w:rsidP="00932E1B">
      <w:pPr>
        <w:pStyle w:val="Heading4"/>
      </w:pPr>
      <w:r w:rsidRPr="00932E1B">
        <w:lastRenderedPageBreak/>
        <w:t>What to do after receiving payments </w:t>
      </w:r>
    </w:p>
    <w:p w14:paraId="68D9DC49" w14:textId="77777777" w:rsidR="00932E1B" w:rsidRPr="00932E1B" w:rsidRDefault="00932E1B" w:rsidP="00932E1B">
      <w:pPr>
        <w:numPr>
          <w:ilvl w:val="0"/>
          <w:numId w:val="684"/>
        </w:numPr>
      </w:pPr>
      <w:r w:rsidRPr="00932E1B">
        <w:t>Check your grant agreement for a reminder on the permitted uses for the subsidy. </w:t>
      </w:r>
    </w:p>
    <w:p w14:paraId="08E4C32D" w14:textId="77777777" w:rsidR="00932E1B" w:rsidRPr="00932E1B" w:rsidRDefault="00932E1B" w:rsidP="00932E1B">
      <w:pPr>
        <w:numPr>
          <w:ilvl w:val="0"/>
          <w:numId w:val="685"/>
        </w:numPr>
      </w:pPr>
      <w:r w:rsidRPr="00932E1B">
        <w:t>Keep records demonstrating the correct use of funding in case of compliance checks. </w:t>
      </w:r>
    </w:p>
    <w:p w14:paraId="4B2059FB" w14:textId="77777777" w:rsidR="00932E1B" w:rsidRPr="00932E1B" w:rsidRDefault="00932E1B" w:rsidP="00932E1B">
      <w:pPr>
        <w:numPr>
          <w:ilvl w:val="0"/>
          <w:numId w:val="686"/>
        </w:numPr>
      </w:pPr>
      <w:r w:rsidRPr="00932E1B">
        <w:t xml:space="preserve">Acquit your funding through the </w:t>
      </w:r>
      <w:hyperlink r:id="rId84" w:tgtFrame="_blank" w:history="1">
        <w:r w:rsidRPr="00932E1B">
          <w:rPr>
            <w:rStyle w:val="Hyperlink"/>
          </w:rPr>
          <w:t>grants portal</w:t>
        </w:r>
      </w:hyperlink>
      <w:r w:rsidRPr="00932E1B">
        <w:t xml:space="preserve"> by 14 July 2026. </w:t>
      </w:r>
    </w:p>
    <w:p w14:paraId="3328DAB6" w14:textId="77777777" w:rsidR="00932E1B" w:rsidRPr="00932E1B" w:rsidRDefault="00932E1B" w:rsidP="00932E1B">
      <w:pPr>
        <w:pStyle w:val="Heading4"/>
      </w:pPr>
      <w:r w:rsidRPr="00932E1B">
        <w:t>Next round </w:t>
      </w:r>
    </w:p>
    <w:p w14:paraId="415B3A81" w14:textId="77777777" w:rsidR="00932E1B" w:rsidRPr="00932E1B" w:rsidRDefault="00932E1B" w:rsidP="00932E1B">
      <w:r w:rsidRPr="00932E1B">
        <w:t>Thank you to everyone who applied for the professional development and paid practicum subsidies.  </w:t>
      </w:r>
    </w:p>
    <w:p w14:paraId="63E03E27" w14:textId="77777777" w:rsidR="00932E1B" w:rsidRPr="00932E1B" w:rsidRDefault="00932E1B" w:rsidP="00932E1B">
      <w:r w:rsidRPr="00932E1B">
        <w:t>We received a high volume of applications for our first round and have exhausted our funding for this financial year.  </w:t>
      </w:r>
    </w:p>
    <w:p w14:paraId="2CBD4F76" w14:textId="77777777" w:rsidR="00932E1B" w:rsidRPr="00932E1B" w:rsidRDefault="00932E1B" w:rsidP="00932E1B">
      <w:r w:rsidRPr="00932E1B">
        <w:t>As a result, we will not proceed with a second round of applications in 2025–26. The subsidies will open again in 2026–27. </w:t>
      </w:r>
    </w:p>
    <w:p w14:paraId="759E2DEB" w14:textId="77777777" w:rsidR="00932E1B" w:rsidRDefault="00932E1B" w:rsidP="00932E1B">
      <w:r w:rsidRPr="00932E1B">
        <w:t xml:space="preserve">Keep an eye on our website for </w:t>
      </w:r>
      <w:hyperlink r:id="rId85" w:tgtFrame="_blank" w:history="1">
        <w:r w:rsidRPr="00932E1B">
          <w:rPr>
            <w:rStyle w:val="Hyperlink"/>
          </w:rPr>
          <w:t>information about future rounds</w:t>
        </w:r>
      </w:hyperlink>
      <w:r w:rsidRPr="00932E1B">
        <w:t>.  </w:t>
      </w:r>
    </w:p>
    <w:p w14:paraId="3B1DE376" w14:textId="429D5A8A" w:rsidR="00932E1B" w:rsidRDefault="00932E1B" w:rsidP="00932E1B">
      <w:pPr>
        <w:pStyle w:val="Heading2"/>
      </w:pPr>
      <w:bookmarkStart w:id="23" w:name="_Toc215745340"/>
      <w:r>
        <w:t>News for families</w:t>
      </w:r>
      <w:bookmarkEnd w:id="23"/>
    </w:p>
    <w:p w14:paraId="4EED75F6" w14:textId="77777777" w:rsidR="00932E1B" w:rsidRPr="00932E1B" w:rsidRDefault="00932E1B" w:rsidP="00932E1B">
      <w:pPr>
        <w:pStyle w:val="Heading3"/>
      </w:pPr>
      <w:r w:rsidRPr="00932E1B">
        <w:t>Changes to CCS </w:t>
      </w:r>
    </w:p>
    <w:p w14:paraId="06D34459" w14:textId="77777777" w:rsidR="00932E1B" w:rsidRPr="00932E1B" w:rsidRDefault="00932E1B" w:rsidP="00932E1B">
      <w:r w:rsidRPr="00932E1B">
        <w:t>From January 2026, CCS eligible families can get at least 72 hours of subsidised child care per fortnight or 3 days per week. Families are not guaranteed a place with a provider. Families will still need to secure a place with their chosen child care service and may need to pay a gap fee. </w:t>
      </w:r>
    </w:p>
    <w:p w14:paraId="71F1C5F9" w14:textId="77777777" w:rsidR="00932E1B" w:rsidRPr="00932E1B" w:rsidRDefault="00932E1B" w:rsidP="00932E1B">
      <w:r w:rsidRPr="00932E1B">
        <w:t xml:space="preserve">Read more on the </w:t>
      </w:r>
      <w:hyperlink r:id="rId86" w:tgtFrame="_blank" w:history="1">
        <w:r w:rsidRPr="00932E1B">
          <w:rPr>
            <w:rStyle w:val="Hyperlink"/>
          </w:rPr>
          <w:t>Services Australia website</w:t>
        </w:r>
      </w:hyperlink>
      <w:r w:rsidRPr="00932E1B">
        <w:t>.</w:t>
      </w:r>
    </w:p>
    <w:p w14:paraId="35DC91D8" w14:textId="77777777" w:rsidR="00932E1B" w:rsidRPr="00932E1B" w:rsidRDefault="00932E1B" w:rsidP="00932E1B"/>
    <w:p w14:paraId="540F423A" w14:textId="77777777" w:rsidR="00932E1B" w:rsidRPr="00932E1B" w:rsidRDefault="00932E1B" w:rsidP="00932E1B"/>
    <w:p w14:paraId="4C051666" w14:textId="77777777" w:rsidR="00FF0606" w:rsidRPr="00FF0606" w:rsidRDefault="00FF0606" w:rsidP="00FF0606"/>
    <w:p w14:paraId="5F595A85" w14:textId="77777777" w:rsidR="00FF0606" w:rsidRPr="00FF0606" w:rsidRDefault="00FF0606" w:rsidP="00FF0606"/>
    <w:p w14:paraId="174E6033" w14:textId="71A7EF85" w:rsidR="00380528" w:rsidRDefault="00380528" w:rsidP="00B14F82">
      <w:pPr>
        <w:pStyle w:val="Issuedate"/>
      </w:pPr>
      <w:bookmarkStart w:id="24" w:name="_Toc215745341"/>
      <w:r>
        <w:lastRenderedPageBreak/>
        <w:t>20 November 2025</w:t>
      </w:r>
      <w:bookmarkEnd w:id="24"/>
    </w:p>
    <w:p w14:paraId="4684D971" w14:textId="34380644" w:rsidR="00380528" w:rsidRDefault="005C7FEC" w:rsidP="005C7FEC">
      <w:pPr>
        <w:pStyle w:val="Heading2"/>
        <w:rPr>
          <w:bCs/>
        </w:rPr>
      </w:pPr>
      <w:bookmarkStart w:id="25" w:name="_Toc215745342"/>
      <w:r w:rsidRPr="005C7FEC">
        <w:rPr>
          <w:bCs/>
        </w:rPr>
        <w:t>Recalled play sand due to asbestos risks: CCS period of emergency declared</w:t>
      </w:r>
      <w:bookmarkEnd w:id="25"/>
    </w:p>
    <w:p w14:paraId="0FF2908E" w14:textId="77777777" w:rsidR="008A3646" w:rsidRPr="008A3646" w:rsidRDefault="008A3646" w:rsidP="008A3646">
      <w:r w:rsidRPr="008A3646">
        <w:rPr>
          <w:b/>
          <w:bCs/>
        </w:rPr>
        <w:t>We’ve declared a Child Care Subsidy (CCS) period of emergency nationally following the recall of play sand due to asbestos risks.</w:t>
      </w:r>
    </w:p>
    <w:p w14:paraId="67A0588C" w14:textId="77777777" w:rsidR="008A3646" w:rsidRPr="008A3646" w:rsidRDefault="008A3646" w:rsidP="008A3646">
      <w:r w:rsidRPr="008A3646">
        <w:t>A CCS period of emergency supports families and services when there are widespread closures that prevent children from attending care.</w:t>
      </w:r>
    </w:p>
    <w:p w14:paraId="0D71DF36" w14:textId="77777777" w:rsidR="008A3646" w:rsidRPr="008A3646" w:rsidRDefault="008A3646" w:rsidP="008A3646">
      <w:r w:rsidRPr="008A3646">
        <w:t>The CCS period of emergency applies from 12 to 21 November 2025. During this period services may be able to claim CCS whilst closed (for enrolled hours during the period only) and families may be able to access gap fee waivers and extra absences.</w:t>
      </w:r>
    </w:p>
    <w:p w14:paraId="648CC0C1" w14:textId="77777777" w:rsidR="008A3646" w:rsidRPr="008A3646" w:rsidRDefault="008A3646" w:rsidP="008A3646">
      <w:r w:rsidRPr="008A3646">
        <w:t xml:space="preserve">The </w:t>
      </w:r>
      <w:r w:rsidRPr="008A3646">
        <w:rPr>
          <w:b/>
          <w:bCs/>
        </w:rPr>
        <w:t>person with management or control</w:t>
      </w:r>
      <w:r w:rsidRPr="008A3646">
        <w:t xml:space="preserve"> of an impacted service must contact </w:t>
      </w:r>
      <w:hyperlink r:id="rId87" w:history="1">
        <w:r w:rsidRPr="008A3646">
          <w:rPr>
            <w:rStyle w:val="Hyperlink"/>
          </w:rPr>
          <w:t>ccshelpdesk@education.gov.au</w:t>
        </w:r>
      </w:hyperlink>
      <w:r w:rsidRPr="008A3646">
        <w:t xml:space="preserve"> using the subject line “asbestos incident”. Provide your service name and ID, along with the following information:</w:t>
      </w:r>
    </w:p>
    <w:p w14:paraId="06CB976A" w14:textId="77777777" w:rsidR="008A3646" w:rsidRPr="008A3646" w:rsidRDefault="008A3646" w:rsidP="008A3646">
      <w:pPr>
        <w:pStyle w:val="Heading4"/>
      </w:pPr>
      <w:r w:rsidRPr="008A3646">
        <w:t>If you were directed to close</w:t>
      </w:r>
    </w:p>
    <w:p w14:paraId="4B7C752E" w14:textId="77777777" w:rsidR="008A3646" w:rsidRPr="008A3646" w:rsidRDefault="008A3646" w:rsidP="008A3646">
      <w:r w:rsidRPr="008A3646">
        <w:t>A copy of the notice from your regulator directing you to close.</w:t>
      </w:r>
    </w:p>
    <w:p w14:paraId="00A83DFB" w14:textId="77777777" w:rsidR="008A3646" w:rsidRPr="008A3646" w:rsidRDefault="008A3646" w:rsidP="008A3646">
      <w:pPr>
        <w:pStyle w:val="Heading4"/>
      </w:pPr>
      <w:r w:rsidRPr="008A3646">
        <w:t>If you voluntarily closed</w:t>
      </w:r>
    </w:p>
    <w:p w14:paraId="515E789C" w14:textId="77777777" w:rsidR="008A3646" w:rsidRPr="008A3646" w:rsidRDefault="008A3646" w:rsidP="008A3646">
      <w:r w:rsidRPr="008A3646">
        <w:t xml:space="preserve">A copy of your ACECQA </w:t>
      </w:r>
      <w:hyperlink r:id="rId88" w:history="1">
        <w:r w:rsidRPr="008A3646">
          <w:rPr>
            <w:rStyle w:val="Hyperlink"/>
          </w:rPr>
          <w:t>closure notification</w:t>
        </w:r>
      </w:hyperlink>
      <w:r w:rsidRPr="008A3646">
        <w:t xml:space="preserve"> and details on:</w:t>
      </w:r>
    </w:p>
    <w:p w14:paraId="3045DBE1" w14:textId="77777777" w:rsidR="008A3646" w:rsidRPr="008A3646" w:rsidRDefault="008A3646" w:rsidP="008A3646">
      <w:pPr>
        <w:numPr>
          <w:ilvl w:val="0"/>
          <w:numId w:val="667"/>
        </w:numPr>
      </w:pPr>
      <w:r w:rsidRPr="008A3646">
        <w:t>how the emergency impacted your service</w:t>
      </w:r>
    </w:p>
    <w:p w14:paraId="03111890" w14:textId="77777777" w:rsidR="008A3646" w:rsidRPr="008A3646" w:rsidRDefault="008A3646" w:rsidP="008A3646">
      <w:pPr>
        <w:numPr>
          <w:ilvl w:val="0"/>
          <w:numId w:val="667"/>
        </w:numPr>
      </w:pPr>
      <w:r w:rsidRPr="008A3646">
        <w:t>what remediation has taken place.</w:t>
      </w:r>
    </w:p>
    <w:p w14:paraId="41E80D47" w14:textId="77777777" w:rsidR="008A3646" w:rsidRPr="008A3646" w:rsidRDefault="008A3646" w:rsidP="008A3646">
      <w:r w:rsidRPr="008A3646">
        <w:t>State and territory regulators have reached out to ECEC providers with information and guidance on disposal. Community Child Care Fund and In Home Care services that are regulated by the Australian Government have been contacted by the department.</w:t>
      </w:r>
    </w:p>
    <w:p w14:paraId="7E5222C6" w14:textId="77777777" w:rsidR="008A3646" w:rsidRPr="008A3646" w:rsidRDefault="008A3646" w:rsidP="008A3646">
      <w:r w:rsidRPr="008A3646">
        <w:t xml:space="preserve">For more information, speak to your provider or </w:t>
      </w:r>
      <w:hyperlink r:id="rId89" w:history="1">
        <w:r w:rsidRPr="008A3646">
          <w:rPr>
            <w:rStyle w:val="Hyperlink"/>
          </w:rPr>
          <w:t>contact your local regulator.</w:t>
        </w:r>
      </w:hyperlink>
      <w:r w:rsidRPr="008A3646">
        <w:t xml:space="preserve"> </w:t>
      </w:r>
    </w:p>
    <w:p w14:paraId="300D0FCD" w14:textId="77777777" w:rsidR="008A3646" w:rsidRPr="008A3646" w:rsidRDefault="008A3646" w:rsidP="008A3646">
      <w:pPr>
        <w:pStyle w:val="Heading4"/>
      </w:pPr>
      <w:r w:rsidRPr="008A3646">
        <w:t>Actions needed</w:t>
      </w:r>
    </w:p>
    <w:p w14:paraId="0023E758" w14:textId="77777777" w:rsidR="008A3646" w:rsidRPr="008A3646" w:rsidRDefault="008A3646" w:rsidP="008A3646">
      <w:r w:rsidRPr="008A3646">
        <w:t>If you close your service, you must tell:</w:t>
      </w:r>
    </w:p>
    <w:p w14:paraId="7C6ED376" w14:textId="77777777" w:rsidR="008A3646" w:rsidRPr="008A3646" w:rsidRDefault="008A3646" w:rsidP="008A3646">
      <w:pPr>
        <w:numPr>
          <w:ilvl w:val="0"/>
          <w:numId w:val="668"/>
        </w:numPr>
      </w:pPr>
      <w:r w:rsidRPr="008A3646">
        <w:t>us via the </w:t>
      </w:r>
      <w:hyperlink r:id="rId90" w:history="1">
        <w:r w:rsidRPr="008A3646">
          <w:rPr>
            <w:rStyle w:val="Hyperlink"/>
          </w:rPr>
          <w:t>Provider Entry Point</w:t>
        </w:r>
      </w:hyperlink>
      <w:r w:rsidRPr="008A3646">
        <w:t xml:space="preserve"> (PEP) or your third-party software</w:t>
      </w:r>
    </w:p>
    <w:p w14:paraId="42B3546C" w14:textId="77777777" w:rsidR="008A3646" w:rsidRPr="008A3646" w:rsidRDefault="008A3646" w:rsidP="008A3646">
      <w:pPr>
        <w:numPr>
          <w:ilvl w:val="0"/>
          <w:numId w:val="668"/>
        </w:numPr>
      </w:pPr>
      <w:r w:rsidRPr="008A3646">
        <w:t>your </w:t>
      </w:r>
      <w:hyperlink r:id="rId91" w:history="1">
        <w:r w:rsidRPr="008A3646">
          <w:rPr>
            <w:rStyle w:val="Hyperlink"/>
          </w:rPr>
          <w:t>state or territory regulatory authority</w:t>
        </w:r>
      </w:hyperlink>
      <w:r w:rsidRPr="008A3646">
        <w:t>.</w:t>
      </w:r>
    </w:p>
    <w:p w14:paraId="74BA9384" w14:textId="77777777" w:rsidR="008A3646" w:rsidRPr="008A3646" w:rsidRDefault="008A3646" w:rsidP="008A3646">
      <w:r w:rsidRPr="008A3646">
        <w:t xml:space="preserve">Update your details via the </w:t>
      </w:r>
      <w:hyperlink r:id="rId92" w:history="1">
        <w:r w:rsidRPr="008A3646">
          <w:rPr>
            <w:rStyle w:val="Hyperlink"/>
          </w:rPr>
          <w:t>PEP</w:t>
        </w:r>
      </w:hyperlink>
      <w:r w:rsidRPr="008A3646">
        <w:t xml:space="preserve"> or your third-party software, including:</w:t>
      </w:r>
    </w:p>
    <w:p w14:paraId="34BA1874" w14:textId="77777777" w:rsidR="008A3646" w:rsidRPr="008A3646" w:rsidRDefault="008A3646" w:rsidP="008A3646">
      <w:pPr>
        <w:numPr>
          <w:ilvl w:val="0"/>
          <w:numId w:val="669"/>
        </w:numPr>
      </w:pPr>
      <w:r w:rsidRPr="008A3646">
        <w:t>your contact details in the Child Care Subsidy System, so you don’t miss important information</w:t>
      </w:r>
    </w:p>
    <w:p w14:paraId="6248EA63" w14:textId="77777777" w:rsidR="008A3646" w:rsidRPr="008A3646" w:rsidRDefault="008A3646" w:rsidP="008A3646">
      <w:pPr>
        <w:numPr>
          <w:ilvl w:val="0"/>
          <w:numId w:val="669"/>
        </w:numPr>
      </w:pPr>
      <w:r w:rsidRPr="008A3646">
        <w:t xml:space="preserve">your vacancy details on </w:t>
      </w:r>
      <w:hyperlink r:id="rId93" w:history="1">
        <w:r w:rsidRPr="008A3646">
          <w:rPr>
            <w:rStyle w:val="Hyperlink"/>
          </w:rPr>
          <w:t>StartingBlocks.gov.au</w:t>
        </w:r>
      </w:hyperlink>
      <w:r w:rsidRPr="008A3646">
        <w:t>, to help families looking for care.</w:t>
      </w:r>
    </w:p>
    <w:p w14:paraId="2254C669" w14:textId="77777777" w:rsidR="008A3646" w:rsidRPr="008A3646" w:rsidRDefault="008A3646" w:rsidP="00264375">
      <w:pPr>
        <w:pStyle w:val="Heading4"/>
      </w:pPr>
      <w:r w:rsidRPr="008A3646">
        <w:t>Support during the emergency</w:t>
      </w:r>
    </w:p>
    <w:p w14:paraId="294C79F2" w14:textId="77777777" w:rsidR="008A3646" w:rsidRPr="008A3646" w:rsidRDefault="008A3646" w:rsidP="008A3646">
      <w:r w:rsidRPr="008A3646">
        <w:t xml:space="preserve">The following support is available in affected regions </w:t>
      </w:r>
      <w:r w:rsidRPr="008A3646">
        <w:rPr>
          <w:b/>
          <w:bCs/>
        </w:rPr>
        <w:t>during</w:t>
      </w:r>
      <w:r w:rsidRPr="008A3646">
        <w:t xml:space="preserve"> the declared CCS period of emergency:</w:t>
      </w:r>
    </w:p>
    <w:p w14:paraId="75EEFD8C" w14:textId="77777777" w:rsidR="008A3646" w:rsidRPr="008A3646" w:rsidRDefault="008A3646" w:rsidP="008A3646">
      <w:pPr>
        <w:numPr>
          <w:ilvl w:val="0"/>
          <w:numId w:val="670"/>
        </w:numPr>
      </w:pPr>
      <w:r w:rsidRPr="008A3646">
        <w:lastRenderedPageBreak/>
        <w:t>you can continue to get CCS if your service closes as a direct result of the emergency</w:t>
      </w:r>
    </w:p>
    <w:p w14:paraId="6C81CC62" w14:textId="77777777" w:rsidR="008A3646" w:rsidRPr="008A3646" w:rsidRDefault="008A3646" w:rsidP="008A3646">
      <w:pPr>
        <w:numPr>
          <w:ilvl w:val="0"/>
          <w:numId w:val="670"/>
        </w:numPr>
      </w:pPr>
      <w:r w:rsidRPr="008A3646">
        <w:t>you can waive the gap fee if a child doesn’t attend, or your service is closed, during the CCS period of emergency</w:t>
      </w:r>
    </w:p>
    <w:p w14:paraId="4A8AB46D" w14:textId="77777777" w:rsidR="008A3646" w:rsidRPr="008A3646" w:rsidRDefault="008A3646" w:rsidP="008A3646">
      <w:pPr>
        <w:numPr>
          <w:ilvl w:val="0"/>
          <w:numId w:val="670"/>
        </w:numPr>
      </w:pPr>
      <w:r w:rsidRPr="008A3646">
        <w:t>families will get unlimited allowable absences for the duration of the CCS period of emergency.</w:t>
      </w:r>
    </w:p>
    <w:p w14:paraId="463897EF" w14:textId="77777777" w:rsidR="008A3646" w:rsidRPr="008A3646" w:rsidRDefault="008A3646" w:rsidP="008A3646">
      <w:r w:rsidRPr="008A3646">
        <w:t>A gap fee waiver is a type of provider discount. You must report the type and amount of </w:t>
      </w:r>
      <w:hyperlink r:id="rId94" w:history="1">
        <w:r w:rsidRPr="008A3646">
          <w:rPr>
            <w:rStyle w:val="Hyperlink"/>
          </w:rPr>
          <w:t>prescribed discounts</w:t>
        </w:r>
      </w:hyperlink>
      <w:r w:rsidRPr="008A3646">
        <w:t> in session reports if they have been applied for the session. </w:t>
      </w:r>
    </w:p>
    <w:p w14:paraId="0429799B" w14:textId="77777777" w:rsidR="008A3646" w:rsidRPr="008A3646" w:rsidRDefault="008A3646" w:rsidP="008A3646">
      <w:r w:rsidRPr="008A3646">
        <w:t>Affected services can apply to receive support during the CCS period of emergency. This includes services:</w:t>
      </w:r>
    </w:p>
    <w:p w14:paraId="462AD140" w14:textId="77777777" w:rsidR="008A3646" w:rsidRPr="008A3646" w:rsidRDefault="008A3646" w:rsidP="008A3646">
      <w:pPr>
        <w:numPr>
          <w:ilvl w:val="0"/>
          <w:numId w:val="671"/>
        </w:numPr>
      </w:pPr>
      <w:r w:rsidRPr="008A3646">
        <w:t>directed to close by their regulators</w:t>
      </w:r>
    </w:p>
    <w:p w14:paraId="73AA68F3" w14:textId="77777777" w:rsidR="008A3646" w:rsidRPr="008A3646" w:rsidRDefault="008A3646" w:rsidP="008A3646">
      <w:pPr>
        <w:numPr>
          <w:ilvl w:val="0"/>
          <w:numId w:val="671"/>
        </w:numPr>
      </w:pPr>
      <w:r w:rsidRPr="008A3646">
        <w:t>that voluntarily closed because of the emergency.</w:t>
      </w:r>
    </w:p>
    <w:p w14:paraId="6B893746" w14:textId="77777777" w:rsidR="008A3646" w:rsidRPr="008A3646" w:rsidRDefault="008A3646" w:rsidP="008A3646">
      <w:r w:rsidRPr="008A3646">
        <w:t xml:space="preserve">Read more about </w:t>
      </w:r>
      <w:hyperlink r:id="rId95" w:history="1">
        <w:r w:rsidRPr="008A3646">
          <w:rPr>
            <w:rStyle w:val="Hyperlink"/>
          </w:rPr>
          <w:t>support during a CCS period of emergency</w:t>
        </w:r>
      </w:hyperlink>
      <w:r w:rsidRPr="008A3646">
        <w:t>.</w:t>
      </w:r>
    </w:p>
    <w:p w14:paraId="0A1A6228" w14:textId="77777777" w:rsidR="008A3646" w:rsidRPr="008A3646" w:rsidRDefault="008A3646" w:rsidP="008A3646">
      <w:r w:rsidRPr="008A3646">
        <w:t xml:space="preserve">Join our </w:t>
      </w:r>
      <w:hyperlink r:id="rId96" w:history="1">
        <w:r w:rsidRPr="008A3646">
          <w:rPr>
            <w:rStyle w:val="Hyperlink"/>
          </w:rPr>
          <w:t>Facebook group</w:t>
        </w:r>
      </w:hyperlink>
      <w:r w:rsidRPr="008A3646">
        <w:t xml:space="preserve"> for alerts and updates.</w:t>
      </w:r>
    </w:p>
    <w:p w14:paraId="31345766" w14:textId="77777777" w:rsidR="008A3646" w:rsidRPr="008A3646" w:rsidRDefault="008A3646" w:rsidP="00264375">
      <w:pPr>
        <w:pStyle w:val="Heading4"/>
      </w:pPr>
      <w:r w:rsidRPr="008A3646">
        <w:t>Recovery after the emergency</w:t>
      </w:r>
    </w:p>
    <w:p w14:paraId="4009A6BE" w14:textId="77777777" w:rsidR="008A3646" w:rsidRPr="008A3646" w:rsidRDefault="008A3646" w:rsidP="008A3646">
      <w:r w:rsidRPr="008A3646">
        <w:t xml:space="preserve">Some services may be eligible for a </w:t>
      </w:r>
      <w:hyperlink r:id="rId97" w:history="1">
        <w:r w:rsidRPr="008A3646">
          <w:rPr>
            <w:rStyle w:val="Hyperlink"/>
          </w:rPr>
          <w:t>Community Child Care Fund special circumstances grant</w:t>
        </w:r>
      </w:hyperlink>
      <w:r w:rsidRPr="008A3646">
        <w:t xml:space="preserve">. Read the eligibility criteria </w:t>
      </w:r>
      <w:r w:rsidRPr="008A3646">
        <w:rPr>
          <w:b/>
          <w:bCs/>
        </w:rPr>
        <w:t>before</w:t>
      </w:r>
      <w:r w:rsidRPr="008A3646">
        <w:t xml:space="preserve"> applying.</w:t>
      </w:r>
    </w:p>
    <w:p w14:paraId="4D4E93D3" w14:textId="77777777" w:rsidR="008A3646" w:rsidRPr="008A3646" w:rsidRDefault="008A3646" w:rsidP="008A3646">
      <w:r w:rsidRPr="008A3646">
        <w:t>Families may be able to access:</w:t>
      </w:r>
    </w:p>
    <w:p w14:paraId="5A89E675" w14:textId="77777777" w:rsidR="008A3646" w:rsidRPr="008A3646" w:rsidRDefault="008A3646" w:rsidP="008A3646">
      <w:pPr>
        <w:numPr>
          <w:ilvl w:val="0"/>
          <w:numId w:val="672"/>
        </w:numPr>
      </w:pPr>
      <w:hyperlink r:id="rId98" w:history="1">
        <w:r w:rsidRPr="008A3646">
          <w:rPr>
            <w:rStyle w:val="Hyperlink"/>
          </w:rPr>
          <w:t>additional absences</w:t>
        </w:r>
      </w:hyperlink>
      <w:r w:rsidRPr="008A3646">
        <w:t xml:space="preserve"> if they’ve exhausted their allowable absences</w:t>
      </w:r>
    </w:p>
    <w:p w14:paraId="775B0A6A" w14:textId="77777777" w:rsidR="008A3646" w:rsidRPr="008A3646" w:rsidRDefault="008A3646" w:rsidP="008A3646">
      <w:pPr>
        <w:numPr>
          <w:ilvl w:val="0"/>
          <w:numId w:val="672"/>
        </w:numPr>
      </w:pPr>
      <w:hyperlink r:id="rId99" w:history="1">
        <w:r w:rsidRPr="008A3646">
          <w:rPr>
            <w:rStyle w:val="Hyperlink"/>
          </w:rPr>
          <w:t>Additional Child Care Subsidy</w:t>
        </w:r>
      </w:hyperlink>
      <w:r w:rsidRPr="008A3646">
        <w:t xml:space="preserve"> if they experience temporary financial hardship due to an emergency that happened in the last 6 months.</w:t>
      </w:r>
    </w:p>
    <w:p w14:paraId="03BAC2F9" w14:textId="7AAB84A2" w:rsidR="005C7FEC" w:rsidRPr="005C7FEC" w:rsidRDefault="008A3646" w:rsidP="008A3646">
      <w:r w:rsidRPr="008A3646">
        <w:t xml:space="preserve">Read more about </w:t>
      </w:r>
      <w:hyperlink r:id="rId100" w:history="1">
        <w:r w:rsidRPr="008A3646">
          <w:rPr>
            <w:rStyle w:val="Hyperlink"/>
          </w:rPr>
          <w:t>recovery after an emergency</w:t>
        </w:r>
      </w:hyperlink>
      <w:r w:rsidRPr="008A3646">
        <w:t xml:space="preserve"> on our website.</w:t>
      </w:r>
    </w:p>
    <w:p w14:paraId="08B5E69E" w14:textId="124FB7E4" w:rsidR="00EB4F5F" w:rsidRDefault="00EB4F5F" w:rsidP="00B14F82">
      <w:pPr>
        <w:pStyle w:val="Issuedate"/>
      </w:pPr>
      <w:bookmarkStart w:id="26" w:name="_Toc215745343"/>
      <w:r>
        <w:lastRenderedPageBreak/>
        <w:t>19 November 2025</w:t>
      </w:r>
      <w:bookmarkEnd w:id="26"/>
    </w:p>
    <w:p w14:paraId="24B1FBAB" w14:textId="77777777" w:rsidR="00EB4F5F" w:rsidRDefault="00EB4F5F" w:rsidP="00EB4F5F">
      <w:pPr>
        <w:pStyle w:val="Heading2"/>
      </w:pPr>
      <w:bookmarkStart w:id="27" w:name="_Toc215745344"/>
      <w:r>
        <w:t>From the department</w:t>
      </w:r>
      <w:bookmarkEnd w:id="27"/>
    </w:p>
    <w:p w14:paraId="5A362714" w14:textId="7B2986FA" w:rsidR="00EB4F5F" w:rsidRDefault="00EB4F5F" w:rsidP="00EB4F5F">
      <w:pPr>
        <w:pStyle w:val="Heading3"/>
      </w:pPr>
      <w:r w:rsidRPr="00EB4F5F">
        <w:t>2025–26 Christmas–New Year period</w:t>
      </w:r>
    </w:p>
    <w:p w14:paraId="3BD7ABDE" w14:textId="77777777" w:rsidR="00EB4F5F" w:rsidRPr="00EB4F5F" w:rsidRDefault="00EB4F5F" w:rsidP="00EB4F5F">
      <w:r w:rsidRPr="00EB4F5F">
        <w:rPr>
          <w:b/>
          <w:bCs/>
        </w:rPr>
        <w:t>We’ve published what you need to know about the Child Care Subsidy (CCS) over the 2025–26 Christmas–New Year period.</w:t>
      </w:r>
    </w:p>
    <w:p w14:paraId="5BE928F5" w14:textId="77777777" w:rsidR="00EB4F5F" w:rsidRPr="00EB4F5F" w:rsidRDefault="00EB4F5F" w:rsidP="00EB4F5F">
      <w:r w:rsidRPr="00EB4F5F">
        <w:t>The key things to know are:</w:t>
      </w:r>
    </w:p>
    <w:p w14:paraId="1AD51985" w14:textId="77777777" w:rsidR="00EB4F5F" w:rsidRPr="00EB4F5F" w:rsidRDefault="00EB4F5F" w:rsidP="00EB4F5F">
      <w:pPr>
        <w:pStyle w:val="ListParagraph"/>
      </w:pPr>
      <w:r w:rsidRPr="00EB4F5F">
        <w:t>the CCS Helpdesk will close at 12.30 pm AEDT Wednesday 24 December 2025 and reopen at 9 am AEDT Friday 2 January 2026</w:t>
      </w:r>
    </w:p>
    <w:p w14:paraId="7C40C6F9" w14:textId="77777777" w:rsidR="00EB4F5F" w:rsidRPr="00EB4F5F" w:rsidRDefault="00EB4F5F" w:rsidP="00EB4F5F">
      <w:pPr>
        <w:pStyle w:val="ListParagraph"/>
      </w:pPr>
      <w:r w:rsidRPr="00EB4F5F">
        <w:t>you must not submit session reports or claim absences when your service is closed, unless it is a public holiday or during a period of emergency</w:t>
      </w:r>
    </w:p>
    <w:p w14:paraId="5C1E3F7B" w14:textId="77777777" w:rsidR="00EB4F5F" w:rsidRPr="00EB4F5F" w:rsidRDefault="00EB4F5F" w:rsidP="00EB4F5F">
      <w:pPr>
        <w:pStyle w:val="ListParagraph"/>
      </w:pPr>
      <w:r w:rsidRPr="00EB4F5F">
        <w:t>you must report shorter hours if you close early on Wednesday 24 December</w:t>
      </w:r>
    </w:p>
    <w:p w14:paraId="0F7649CC" w14:textId="77777777" w:rsidR="00EB4F5F" w:rsidRPr="00EB4F5F" w:rsidRDefault="00EB4F5F" w:rsidP="00EB4F5F">
      <w:pPr>
        <w:pStyle w:val="ListParagraph"/>
      </w:pPr>
      <w:r w:rsidRPr="00EB4F5F">
        <w:t>session reports submitted on public holidays may experience short delays in processing or payment </w:t>
      </w:r>
    </w:p>
    <w:p w14:paraId="47F9D11B" w14:textId="77777777" w:rsidR="00EB4F5F" w:rsidRPr="00EB4F5F" w:rsidRDefault="00EB4F5F" w:rsidP="00EB4F5F">
      <w:pPr>
        <w:pStyle w:val="ListParagraph"/>
      </w:pPr>
      <w:r w:rsidRPr="00EB4F5F">
        <w:t>you must collect the gap fee when claiming absences on a public holiday </w:t>
      </w:r>
    </w:p>
    <w:p w14:paraId="55D7C2E9" w14:textId="77777777" w:rsidR="00EB4F5F" w:rsidRPr="00EB4F5F" w:rsidRDefault="00EB4F5F" w:rsidP="00EB4F5F">
      <w:pPr>
        <w:pStyle w:val="ListParagraph"/>
      </w:pPr>
      <w:r w:rsidRPr="00EB4F5F">
        <w:t>you must tell us if you are closing your service or changing operating hours. </w:t>
      </w:r>
    </w:p>
    <w:p w14:paraId="41285478" w14:textId="515D5722" w:rsidR="00EB4F5F" w:rsidRDefault="00EB4F5F" w:rsidP="00EB4F5F">
      <w:r w:rsidRPr="00EB4F5F">
        <w:t xml:space="preserve">Read more about </w:t>
      </w:r>
      <w:hyperlink r:id="rId101" w:history="1">
        <w:r w:rsidRPr="00EB4F5F">
          <w:rPr>
            <w:rStyle w:val="Hyperlink"/>
          </w:rPr>
          <w:t>CCS and the 2025–26 Christmas–New Year period</w:t>
        </w:r>
      </w:hyperlink>
      <w:r w:rsidRPr="00EB4F5F">
        <w:t xml:space="preserve"> on our website.</w:t>
      </w:r>
    </w:p>
    <w:p w14:paraId="6B94D47C" w14:textId="61FA1B76" w:rsidR="00EB4F5F" w:rsidRDefault="00EB4F5F" w:rsidP="00EB4F5F">
      <w:pPr>
        <w:pStyle w:val="Heading3"/>
      </w:pPr>
      <w:r w:rsidRPr="00EB4F5F">
        <w:t>Worker retention payment update</w:t>
      </w:r>
    </w:p>
    <w:p w14:paraId="1FD93FEE" w14:textId="77777777" w:rsidR="00443AF6" w:rsidRPr="00443AF6" w:rsidRDefault="00443AF6" w:rsidP="00443AF6">
      <w:pPr>
        <w:pStyle w:val="Heading4"/>
      </w:pPr>
      <w:r w:rsidRPr="00443AF6">
        <w:t>Get ready for the 15% wage increase</w:t>
      </w:r>
    </w:p>
    <w:p w14:paraId="6C765F21" w14:textId="77777777" w:rsidR="00443AF6" w:rsidRPr="00443AF6" w:rsidRDefault="00443AF6" w:rsidP="00443AF6">
      <w:r w:rsidRPr="00443AF6">
        <w:rPr>
          <w:b/>
          <w:bCs/>
        </w:rPr>
        <w:t xml:space="preserve">From 1 December 2025, you must pay eligible workers at least 15% above the relevant award rate. </w:t>
      </w:r>
    </w:p>
    <w:p w14:paraId="142C74BE" w14:textId="77777777" w:rsidR="00443AF6" w:rsidRPr="00443AF6" w:rsidRDefault="00443AF6" w:rsidP="00443AF6">
      <w:r w:rsidRPr="00443AF6">
        <w:t xml:space="preserve">We have </w:t>
      </w:r>
      <w:hyperlink r:id="rId102" w:history="1">
        <w:r w:rsidRPr="00443AF6">
          <w:rPr>
            <w:rStyle w:val="Hyperlink"/>
          </w:rPr>
          <w:t>information to help you prepare for this change</w:t>
        </w:r>
      </w:hyperlink>
      <w:r w:rsidRPr="00443AF6">
        <w:t>, including:</w:t>
      </w:r>
    </w:p>
    <w:p w14:paraId="08876B54" w14:textId="77777777" w:rsidR="00443AF6" w:rsidRPr="00443AF6" w:rsidRDefault="00443AF6" w:rsidP="00443AF6">
      <w:pPr>
        <w:pStyle w:val="ListParagraph"/>
      </w:pPr>
      <w:r w:rsidRPr="00443AF6">
        <w:t>the current award rates</w:t>
      </w:r>
    </w:p>
    <w:p w14:paraId="4E2D21DF" w14:textId="77777777" w:rsidR="00443AF6" w:rsidRPr="00443AF6" w:rsidRDefault="00443AF6" w:rsidP="00443AF6">
      <w:pPr>
        <w:pStyle w:val="ListParagraph"/>
      </w:pPr>
      <w:r w:rsidRPr="00443AF6">
        <w:t>the new minimum rate from 1 December 2025 (15% above award)</w:t>
      </w:r>
    </w:p>
    <w:p w14:paraId="3479563B" w14:textId="77777777" w:rsidR="00443AF6" w:rsidRPr="00443AF6" w:rsidRDefault="00443AF6" w:rsidP="00443AF6">
      <w:pPr>
        <w:pStyle w:val="ListParagraph"/>
      </w:pPr>
      <w:r w:rsidRPr="00443AF6">
        <w:t>the additional minimum amount payable to all staff from 1 December 2025 (5%).</w:t>
      </w:r>
    </w:p>
    <w:p w14:paraId="2DEDF6B1" w14:textId="77777777" w:rsidR="00443AF6" w:rsidRPr="00443AF6" w:rsidRDefault="00443AF6" w:rsidP="00443AF6">
      <w:r w:rsidRPr="00443AF6">
        <w:t>Remember: all funding must be used for wages or eligible on-costs.</w:t>
      </w:r>
    </w:p>
    <w:p w14:paraId="3BF0C4ED" w14:textId="77777777" w:rsidR="00443AF6" w:rsidRPr="00443AF6" w:rsidRDefault="00443AF6" w:rsidP="00443AF6">
      <w:pPr>
        <w:pStyle w:val="Heading4"/>
      </w:pPr>
      <w:r w:rsidRPr="00443AF6">
        <w:t>More services can apply soon</w:t>
      </w:r>
    </w:p>
    <w:p w14:paraId="1EBF7C82" w14:textId="77777777" w:rsidR="00443AF6" w:rsidRPr="00443AF6" w:rsidRDefault="00443AF6" w:rsidP="00443AF6">
      <w:r w:rsidRPr="00443AF6">
        <w:rPr>
          <w:b/>
          <w:bCs/>
        </w:rPr>
        <w:t xml:space="preserve">From 1 December 2025, services that previously exceeded the fee growth cap can become eligible for the worker retention payment. </w:t>
      </w:r>
    </w:p>
    <w:p w14:paraId="33185AD9" w14:textId="77777777" w:rsidR="00443AF6" w:rsidRPr="00443AF6" w:rsidRDefault="00443AF6" w:rsidP="00443AF6">
      <w:r w:rsidRPr="00443AF6">
        <w:t>To qualify, these services must comply with a combined cap over 2 years.</w:t>
      </w:r>
    </w:p>
    <w:p w14:paraId="7546DDB0" w14:textId="48620595" w:rsidR="00EB4F5F" w:rsidRDefault="00443AF6" w:rsidP="00443AF6">
      <w:r w:rsidRPr="00443AF6">
        <w:t xml:space="preserve">Learn more about </w:t>
      </w:r>
      <w:hyperlink r:id="rId103" w:history="1">
        <w:r w:rsidRPr="00443AF6">
          <w:rPr>
            <w:rStyle w:val="Hyperlink"/>
          </w:rPr>
          <w:t>what this means for your service</w:t>
        </w:r>
      </w:hyperlink>
      <w:r w:rsidRPr="00443AF6">
        <w:t>.</w:t>
      </w:r>
    </w:p>
    <w:p w14:paraId="5FF18FFE" w14:textId="5077346C" w:rsidR="00443AF6" w:rsidRDefault="00443AF6" w:rsidP="00443AF6">
      <w:pPr>
        <w:pStyle w:val="Heading3"/>
      </w:pPr>
      <w:r w:rsidRPr="00443AF6">
        <w:t>CCS period of emergency in Brisbane City Council LGA</w:t>
      </w:r>
    </w:p>
    <w:p w14:paraId="33841765" w14:textId="77777777" w:rsidR="00443AF6" w:rsidRPr="00443AF6" w:rsidRDefault="00443AF6" w:rsidP="00443AF6">
      <w:r w:rsidRPr="00443AF6">
        <w:rPr>
          <w:b/>
          <w:bCs/>
        </w:rPr>
        <w:t xml:space="preserve">We’ve declared a CCS period of emergency in Brisbane City Council local government area (LGA) in Queensland following storm activity. </w:t>
      </w:r>
    </w:p>
    <w:p w14:paraId="6D824D0A" w14:textId="77777777" w:rsidR="00443AF6" w:rsidRPr="00443AF6" w:rsidRDefault="00443AF6" w:rsidP="00443AF6">
      <w:r w:rsidRPr="00443AF6">
        <w:lastRenderedPageBreak/>
        <w:t>The CCS period of emergency applies from 26 October to 30 October 2025.</w:t>
      </w:r>
    </w:p>
    <w:p w14:paraId="3AD2602F" w14:textId="77777777" w:rsidR="00443AF6" w:rsidRPr="00443AF6" w:rsidRDefault="00443AF6" w:rsidP="00443AF6">
      <w:r w:rsidRPr="00443AF6">
        <w:t>Visit our website to see:</w:t>
      </w:r>
    </w:p>
    <w:p w14:paraId="33C0C61D" w14:textId="77777777" w:rsidR="00443AF6" w:rsidRPr="00443AF6" w:rsidRDefault="00443AF6" w:rsidP="00194A15">
      <w:pPr>
        <w:numPr>
          <w:ilvl w:val="0"/>
          <w:numId w:val="661"/>
        </w:numPr>
      </w:pPr>
      <w:hyperlink r:id="rId104" w:history="1">
        <w:r w:rsidRPr="00443AF6">
          <w:rPr>
            <w:rStyle w:val="Hyperlink"/>
          </w:rPr>
          <w:t>regions and timeframes where the period of emergency applies</w:t>
        </w:r>
      </w:hyperlink>
    </w:p>
    <w:p w14:paraId="057D149D" w14:textId="77777777" w:rsidR="00443AF6" w:rsidRPr="00443AF6" w:rsidRDefault="00443AF6" w:rsidP="00194A15">
      <w:pPr>
        <w:numPr>
          <w:ilvl w:val="0"/>
          <w:numId w:val="661"/>
        </w:numPr>
      </w:pPr>
      <w:hyperlink r:id="rId105" w:history="1">
        <w:r w:rsidRPr="00443AF6">
          <w:rPr>
            <w:rStyle w:val="Hyperlink"/>
          </w:rPr>
          <w:t>details of support available during and after a period of emergency</w:t>
        </w:r>
      </w:hyperlink>
      <w:r w:rsidRPr="00443AF6">
        <w:t>.</w:t>
      </w:r>
    </w:p>
    <w:p w14:paraId="5C26F772" w14:textId="2A8C88DA" w:rsidR="00443AF6" w:rsidRDefault="00443AF6" w:rsidP="00443AF6">
      <w:r w:rsidRPr="00443AF6">
        <w:t>We continue to monitor the situation and will provide updates as required.</w:t>
      </w:r>
    </w:p>
    <w:p w14:paraId="3EE5DD79" w14:textId="2107331D" w:rsidR="00E6583D" w:rsidRDefault="00E6583D" w:rsidP="00E6583D">
      <w:pPr>
        <w:pStyle w:val="Heading3"/>
      </w:pPr>
      <w:r w:rsidRPr="00E6583D">
        <w:t>Not for profits: help shape future grants</w:t>
      </w:r>
    </w:p>
    <w:p w14:paraId="7F1673CB" w14:textId="77777777" w:rsidR="00E6583D" w:rsidRPr="00E6583D" w:rsidRDefault="00E6583D" w:rsidP="00E6583D">
      <w:r w:rsidRPr="00E6583D">
        <w:rPr>
          <w:b/>
          <w:bCs/>
        </w:rPr>
        <w:t xml:space="preserve">We are asking smaller not-for-profit providers, local governments, First Nations led providers and Family Day Care services to help shape future grants under the Building Early Education Fund. </w:t>
      </w:r>
    </w:p>
    <w:p w14:paraId="1B65216B" w14:textId="77777777" w:rsidR="00E6583D" w:rsidRPr="00E6583D" w:rsidRDefault="00E6583D" w:rsidP="00E6583D">
      <w:r w:rsidRPr="00E6583D">
        <w:t>We want to hear from you if you can:</w:t>
      </w:r>
    </w:p>
    <w:p w14:paraId="11BFC44A" w14:textId="77777777" w:rsidR="00E6583D" w:rsidRPr="00E6583D" w:rsidRDefault="00E6583D" w:rsidP="00E6583D">
      <w:pPr>
        <w:pStyle w:val="ListParagraph"/>
      </w:pPr>
      <w:r w:rsidRPr="00E6583D">
        <w:t>build or expand and deliver Centre Based Day Care in areas of need</w:t>
      </w:r>
    </w:p>
    <w:p w14:paraId="04DA0A20" w14:textId="77777777" w:rsidR="00E6583D" w:rsidRPr="00E6583D" w:rsidRDefault="00E6583D" w:rsidP="00E6583D">
      <w:pPr>
        <w:pStyle w:val="ListParagraph"/>
      </w:pPr>
      <w:r w:rsidRPr="00E6583D">
        <w:t>modify buildings to deliver in-venue Family Day Care.</w:t>
      </w:r>
    </w:p>
    <w:p w14:paraId="3BC32CCA" w14:textId="77777777" w:rsidR="00E6583D" w:rsidRPr="00E6583D" w:rsidRDefault="00E6583D" w:rsidP="00E6583D">
      <w:r w:rsidRPr="00E6583D">
        <w:t>Submissions close 5 pm AEDT 18 December 2025. This is not a grant application. Your responses will help us design practical, targeted grants.</w:t>
      </w:r>
    </w:p>
    <w:p w14:paraId="04724073" w14:textId="499A1FF1" w:rsidR="00E6583D" w:rsidRDefault="00E6583D" w:rsidP="00E6583D">
      <w:r w:rsidRPr="00E6583D">
        <w:t xml:space="preserve">Read more about </w:t>
      </w:r>
      <w:hyperlink r:id="rId106" w:history="1">
        <w:r w:rsidRPr="00E6583D">
          <w:rPr>
            <w:rStyle w:val="Hyperlink"/>
          </w:rPr>
          <w:t>market sounding</w:t>
        </w:r>
      </w:hyperlink>
      <w:r w:rsidRPr="00E6583D">
        <w:t xml:space="preserve"> on our website.</w:t>
      </w:r>
    </w:p>
    <w:p w14:paraId="77CA72CF" w14:textId="262538DB" w:rsidR="00E6583D" w:rsidRDefault="00E6583D" w:rsidP="00E6583D">
      <w:pPr>
        <w:pStyle w:val="Heading3"/>
      </w:pPr>
      <w:r w:rsidRPr="00E6583D">
        <w:t>ECEC staff – we want to hear from you!</w:t>
      </w:r>
    </w:p>
    <w:p w14:paraId="238ACB42" w14:textId="77777777" w:rsidR="00E6583D" w:rsidRPr="00E6583D" w:rsidRDefault="00E6583D" w:rsidP="00E6583D">
      <w:r w:rsidRPr="00E6583D">
        <w:rPr>
          <w:b/>
          <w:bCs/>
        </w:rPr>
        <w:t xml:space="preserve">We’re inviting ECEC staff to have your say in a national survey. Help us better understand the views and perspectives of the ECEC workforce! </w:t>
      </w:r>
    </w:p>
    <w:p w14:paraId="1EA456D4" w14:textId="77777777" w:rsidR="00E6583D" w:rsidRPr="00E6583D" w:rsidRDefault="00E6583D" w:rsidP="00E6583D">
      <w:r w:rsidRPr="00E6583D">
        <w:t>The findings will inform national policies to support the ECEC workforce. It will give us a better picture of:</w:t>
      </w:r>
    </w:p>
    <w:p w14:paraId="21A3D12B" w14:textId="77777777" w:rsidR="00E6583D" w:rsidRPr="00E6583D" w:rsidRDefault="00E6583D" w:rsidP="00E6583D">
      <w:pPr>
        <w:pStyle w:val="ListParagraph"/>
      </w:pPr>
      <w:r w:rsidRPr="00E6583D">
        <w:t>staff wellbeing and satisfaction with employment conditions and workplace culture</w:t>
      </w:r>
    </w:p>
    <w:p w14:paraId="249C2368" w14:textId="77777777" w:rsidR="00E6583D" w:rsidRPr="00E6583D" w:rsidRDefault="00E6583D" w:rsidP="00E6583D">
      <w:pPr>
        <w:pStyle w:val="ListParagraph"/>
      </w:pPr>
      <w:r w:rsidRPr="00E6583D">
        <w:t>staff views on working in the sector</w:t>
      </w:r>
    </w:p>
    <w:p w14:paraId="15071CE2" w14:textId="77777777" w:rsidR="00E6583D" w:rsidRPr="00E6583D" w:rsidRDefault="00E6583D" w:rsidP="00E6583D">
      <w:pPr>
        <w:pStyle w:val="ListParagraph"/>
      </w:pPr>
      <w:r w:rsidRPr="00E6583D">
        <w:t>factors impacting attraction and retention in the ECEC sector.</w:t>
      </w:r>
    </w:p>
    <w:p w14:paraId="15EB4750" w14:textId="77777777" w:rsidR="00E6583D" w:rsidRPr="00E6583D" w:rsidRDefault="00E6583D" w:rsidP="00E6583D">
      <w:r w:rsidRPr="00E6583D">
        <w:t>The survey is for directors, managers, coordinators, educational leaders, teachers and educators.</w:t>
      </w:r>
    </w:p>
    <w:p w14:paraId="7E1B771D" w14:textId="77777777" w:rsidR="00E6583D" w:rsidRPr="00E6583D" w:rsidRDefault="00E6583D" w:rsidP="00E6583D">
      <w:r w:rsidRPr="00E6583D">
        <w:t>The survey is quick and confidential. It takes less than 10 minutes, is voluntary, and results are reported in de-identified form.</w:t>
      </w:r>
    </w:p>
    <w:p w14:paraId="7EB5966E" w14:textId="77777777" w:rsidR="00E6583D" w:rsidRPr="00E6583D" w:rsidRDefault="00E6583D" w:rsidP="00E6583D">
      <w:r w:rsidRPr="00E6583D">
        <w:t>You can also enter the draw to win one of 50 $200 vouchers.</w:t>
      </w:r>
    </w:p>
    <w:p w14:paraId="175906C1" w14:textId="77777777" w:rsidR="00E6583D" w:rsidRPr="00E6583D" w:rsidRDefault="00E6583D" w:rsidP="00E6583D">
      <w:r w:rsidRPr="00E6583D">
        <w:t xml:space="preserve">ORIMA Research is conducting this survey on our behalf. Keep your eye out for an email invitation from </w:t>
      </w:r>
      <w:hyperlink r:id="rId107" w:history="1">
        <w:r w:rsidRPr="00E6583D">
          <w:rPr>
            <w:rStyle w:val="Hyperlink"/>
          </w:rPr>
          <w:t>surveys@orima.com</w:t>
        </w:r>
      </w:hyperlink>
      <w:r w:rsidRPr="00E6583D">
        <w:t>.</w:t>
      </w:r>
    </w:p>
    <w:p w14:paraId="4D64D947" w14:textId="77777777" w:rsidR="00E6583D" w:rsidRPr="00E6583D" w:rsidRDefault="00E6583D" w:rsidP="00E6583D">
      <w:r w:rsidRPr="00E6583D">
        <w:t xml:space="preserve">Please share information about the survey with your staff and encourage them to complete it. Visit the </w:t>
      </w:r>
      <w:hyperlink r:id="rId108" w:history="1">
        <w:r w:rsidRPr="00E6583D">
          <w:rPr>
            <w:rStyle w:val="Hyperlink"/>
          </w:rPr>
          <w:t>survey portal</w:t>
        </w:r>
      </w:hyperlink>
      <w:r w:rsidRPr="00E6583D">
        <w:t xml:space="preserve"> to access an email, poster and flyer to distribute at your service.</w:t>
      </w:r>
    </w:p>
    <w:p w14:paraId="07CD88DF" w14:textId="30F0575B" w:rsidR="00E6583D" w:rsidRDefault="00E6583D" w:rsidP="00E6583D">
      <w:r w:rsidRPr="00E6583D">
        <w:t>The survey closes on Monday 15 December 2025.</w:t>
      </w:r>
    </w:p>
    <w:p w14:paraId="5D42C15E" w14:textId="5F17D0E4" w:rsidR="00E6583D" w:rsidRDefault="00E6583D" w:rsidP="00E6583D">
      <w:pPr>
        <w:pStyle w:val="Heading3"/>
      </w:pPr>
      <w:r w:rsidRPr="00E6583D">
        <w:t>Fraud Awareness Week: simple steps to safeguard your service</w:t>
      </w:r>
    </w:p>
    <w:p w14:paraId="358EEAA0" w14:textId="77777777" w:rsidR="00E6583D" w:rsidRPr="00E6583D" w:rsidRDefault="00E6583D" w:rsidP="00E6583D">
      <w:r w:rsidRPr="00E6583D">
        <w:rPr>
          <w:b/>
          <w:bCs/>
        </w:rPr>
        <w:t xml:space="preserve">Fraud Awareness Week is here, a reminder of the vital role you play in preventing and detecting fraud in ECEC services. </w:t>
      </w:r>
    </w:p>
    <w:p w14:paraId="46CBD42A" w14:textId="77777777" w:rsidR="00E6583D" w:rsidRPr="00E6583D" w:rsidRDefault="00E6583D" w:rsidP="00E6583D">
      <w:r w:rsidRPr="00E6583D">
        <w:lastRenderedPageBreak/>
        <w:t>Protecting families and maintaining trust in the CCS system starts with you:</w:t>
      </w:r>
    </w:p>
    <w:p w14:paraId="14973982" w14:textId="77777777" w:rsidR="00E6583D" w:rsidRPr="00E6583D" w:rsidRDefault="00E6583D" w:rsidP="00E6583D">
      <w:r w:rsidRPr="00E6583D">
        <w:rPr>
          <w:rFonts w:ascii="Segoe UI Emoji" w:hAnsi="Segoe UI Emoji" w:cs="Segoe UI Emoji"/>
        </w:rPr>
        <w:t>✅</w:t>
      </w:r>
      <w:r w:rsidRPr="00E6583D">
        <w:t xml:space="preserve"> </w:t>
      </w:r>
      <w:r w:rsidRPr="00E6583D">
        <w:rPr>
          <w:b/>
          <w:bCs/>
        </w:rPr>
        <w:t>Check your compliance</w:t>
      </w:r>
      <w:r w:rsidRPr="00E6583D">
        <w:t xml:space="preserve"> </w:t>
      </w:r>
    </w:p>
    <w:p w14:paraId="0885F96F" w14:textId="77777777" w:rsidR="00E6583D" w:rsidRPr="00E6583D" w:rsidRDefault="00E6583D" w:rsidP="00E6583D">
      <w:r w:rsidRPr="00E6583D">
        <w:t xml:space="preserve">Review your </w:t>
      </w:r>
      <w:hyperlink r:id="rId109" w:history="1">
        <w:r w:rsidRPr="00E6583D">
          <w:rPr>
            <w:rStyle w:val="Hyperlink"/>
          </w:rPr>
          <w:t>obligations</w:t>
        </w:r>
      </w:hyperlink>
      <w:r w:rsidRPr="00E6583D">
        <w:t xml:space="preserve"> and confirm your service meets all requirements.</w:t>
      </w:r>
    </w:p>
    <w:p w14:paraId="16BEDC90" w14:textId="77777777" w:rsidR="00E6583D" w:rsidRPr="00E6583D" w:rsidRDefault="00E6583D" w:rsidP="00E6583D">
      <w:r w:rsidRPr="00E6583D">
        <w:rPr>
          <w:rFonts w:ascii="Segoe UI Emoji" w:hAnsi="Segoe UI Emoji" w:cs="Segoe UI Emoji"/>
        </w:rPr>
        <w:t>✅</w:t>
      </w:r>
      <w:r w:rsidRPr="00E6583D">
        <w:t xml:space="preserve"> </w:t>
      </w:r>
      <w:r w:rsidRPr="00E6583D">
        <w:rPr>
          <w:b/>
          <w:bCs/>
        </w:rPr>
        <w:t>Complete the Fraud Awareness Course</w:t>
      </w:r>
      <w:r w:rsidRPr="00E6583D">
        <w:t xml:space="preserve"> </w:t>
      </w:r>
    </w:p>
    <w:p w14:paraId="33202D7F" w14:textId="77777777" w:rsidR="00E6583D" w:rsidRPr="00E6583D" w:rsidRDefault="00E6583D" w:rsidP="00E6583D">
      <w:r w:rsidRPr="00E6583D">
        <w:t xml:space="preserve">Learn practical steps to prevent, detect, and report fraud on </w:t>
      </w:r>
      <w:hyperlink r:id="rId110" w:history="1">
        <w:r w:rsidRPr="00E6583D">
          <w:rPr>
            <w:rStyle w:val="Hyperlink"/>
          </w:rPr>
          <w:t>Geccko</w:t>
        </w:r>
      </w:hyperlink>
      <w:r w:rsidRPr="00E6583D">
        <w:t>.</w:t>
      </w:r>
    </w:p>
    <w:p w14:paraId="747E28EA" w14:textId="77777777" w:rsidR="00E6583D" w:rsidRPr="00E6583D" w:rsidRDefault="00E6583D" w:rsidP="00E6583D">
      <w:r w:rsidRPr="00E6583D">
        <w:rPr>
          <w:rFonts w:ascii="Segoe UI Emoji" w:hAnsi="Segoe UI Emoji" w:cs="Segoe UI Emoji"/>
        </w:rPr>
        <w:t>✅</w:t>
      </w:r>
      <w:r w:rsidRPr="00E6583D">
        <w:t xml:space="preserve"> </w:t>
      </w:r>
      <w:r w:rsidRPr="00E6583D">
        <w:rPr>
          <w:b/>
          <w:bCs/>
        </w:rPr>
        <w:t>Report suspected fraud</w:t>
      </w:r>
      <w:r w:rsidRPr="00E6583D">
        <w:t xml:space="preserve"> </w:t>
      </w:r>
    </w:p>
    <w:p w14:paraId="26F499A9" w14:textId="77777777" w:rsidR="00E6583D" w:rsidRPr="00E6583D" w:rsidRDefault="00E6583D" w:rsidP="00E6583D">
      <w:r w:rsidRPr="00E6583D">
        <w:t xml:space="preserve">Use our </w:t>
      </w:r>
      <w:hyperlink r:id="rId111" w:history="1">
        <w:r w:rsidRPr="00E6583D">
          <w:rPr>
            <w:rStyle w:val="Hyperlink"/>
          </w:rPr>
          <w:t>CCS fraud tip-off form</w:t>
        </w:r>
      </w:hyperlink>
      <w:r w:rsidRPr="00E6583D">
        <w:t>. It is anonymous and only takes a few minutes to complete.</w:t>
      </w:r>
    </w:p>
    <w:p w14:paraId="3CF8E53B" w14:textId="10B7BD97" w:rsidR="00E6583D" w:rsidRDefault="00E6583D" w:rsidP="00E6583D">
      <w:r w:rsidRPr="00E6583D">
        <w:t xml:space="preserve">Learn more about </w:t>
      </w:r>
      <w:hyperlink r:id="rId112" w:history="1">
        <w:r w:rsidRPr="00E6583D">
          <w:rPr>
            <w:rStyle w:val="Hyperlink"/>
          </w:rPr>
          <w:t>reporting CCS fraud</w:t>
        </w:r>
      </w:hyperlink>
      <w:r w:rsidRPr="00E6583D">
        <w:t xml:space="preserve"> on our website.</w:t>
      </w:r>
    </w:p>
    <w:p w14:paraId="75FF890C" w14:textId="77777777" w:rsidR="00E6583D" w:rsidRDefault="00E6583D" w:rsidP="00E6583D">
      <w:pPr>
        <w:pStyle w:val="Heading2"/>
      </w:pPr>
      <w:bookmarkStart w:id="28" w:name="_Toc215745345"/>
      <w:r>
        <w:t>Facts from FAL</w:t>
      </w:r>
      <w:bookmarkEnd w:id="28"/>
    </w:p>
    <w:p w14:paraId="6A13004D" w14:textId="098F0FAD" w:rsidR="00E6583D" w:rsidRDefault="00E6583D" w:rsidP="00E6583D">
      <w:pPr>
        <w:pStyle w:val="Heading3"/>
      </w:pPr>
      <w:r w:rsidRPr="00E6583D">
        <w:t>Caring for close family members in Family Day Care</w:t>
      </w:r>
    </w:p>
    <w:p w14:paraId="5DF48B82" w14:textId="77777777" w:rsidR="00E6583D" w:rsidRPr="00E6583D" w:rsidRDefault="00E6583D" w:rsidP="00E6583D">
      <w:r w:rsidRPr="00E6583D">
        <w:rPr>
          <w:b/>
          <w:bCs/>
        </w:rPr>
        <w:t xml:space="preserve">You cannot claim CCS when an educator is caring for close family members. </w:t>
      </w:r>
    </w:p>
    <w:p w14:paraId="0998E142" w14:textId="77777777" w:rsidR="00E6583D" w:rsidRPr="00E6583D" w:rsidRDefault="00E6583D" w:rsidP="00E6583D">
      <w:r w:rsidRPr="00E6583D">
        <w:t>This includes the educator’s or their partner’s:</w:t>
      </w:r>
    </w:p>
    <w:p w14:paraId="49064B16" w14:textId="77777777" w:rsidR="00E6583D" w:rsidRPr="00E6583D" w:rsidRDefault="00E6583D" w:rsidP="00E6583D">
      <w:pPr>
        <w:pStyle w:val="ListParagraph"/>
      </w:pPr>
      <w:r w:rsidRPr="00E6583D">
        <w:t>child, foster child, adopted child, kinship child or any child for which you have legal responsibility</w:t>
      </w:r>
    </w:p>
    <w:p w14:paraId="117B67FB" w14:textId="77777777" w:rsidR="00E6583D" w:rsidRPr="00E6583D" w:rsidRDefault="00E6583D" w:rsidP="00E6583D">
      <w:pPr>
        <w:pStyle w:val="ListParagraph"/>
      </w:pPr>
      <w:r w:rsidRPr="00E6583D">
        <w:t>brother, sister, half-brother, half-sister, step-brother or step-sister.</w:t>
      </w:r>
    </w:p>
    <w:p w14:paraId="1DD12741" w14:textId="4650CB9E" w:rsidR="00E6583D" w:rsidRDefault="00E6583D" w:rsidP="00E6583D">
      <w:hyperlink r:id="rId113" w:history="1">
        <w:r w:rsidRPr="00E6583D">
          <w:rPr>
            <w:rStyle w:val="Hyperlink"/>
          </w:rPr>
          <w:t>Watch this video</w:t>
        </w:r>
      </w:hyperlink>
      <w:r w:rsidRPr="00E6583D">
        <w:t xml:space="preserve"> to learn about the rules for FDC educators who care for their own children or siblings and read more about </w:t>
      </w:r>
      <w:hyperlink r:id="rId114" w:history="1">
        <w:r w:rsidRPr="00E6583D">
          <w:rPr>
            <w:rStyle w:val="Hyperlink"/>
          </w:rPr>
          <w:t>providing care for relatives</w:t>
        </w:r>
      </w:hyperlink>
      <w:r w:rsidRPr="00E6583D">
        <w:t xml:space="preserve"> on our website.</w:t>
      </w:r>
    </w:p>
    <w:p w14:paraId="6115F58D" w14:textId="7E0E5EBF" w:rsidR="00E6583D" w:rsidRDefault="00E6583D" w:rsidP="00E6583D">
      <w:pPr>
        <w:pStyle w:val="Heading3"/>
      </w:pPr>
      <w:r w:rsidRPr="00E6583D">
        <w:t>Session reports</w:t>
      </w:r>
    </w:p>
    <w:p w14:paraId="4479190A" w14:textId="607FA98F" w:rsidR="00E6583D" w:rsidRDefault="00E6583D" w:rsidP="00E6583D">
      <w:r w:rsidRPr="00E6583D">
        <w:t xml:space="preserve">You must submit accurate and complete </w:t>
      </w:r>
      <w:hyperlink r:id="rId115" w:history="1">
        <w:r w:rsidRPr="00E6583D">
          <w:rPr>
            <w:rStyle w:val="Hyperlink"/>
          </w:rPr>
          <w:t>session reports</w:t>
        </w:r>
      </w:hyperlink>
      <w:r w:rsidRPr="00E6583D">
        <w:t>. You must submit them on time</w:t>
      </w:r>
      <w:r>
        <w:t>.</w:t>
      </w:r>
    </w:p>
    <w:p w14:paraId="254E49DD" w14:textId="3BD75A4F" w:rsidR="00E6583D" w:rsidRDefault="00E6583D" w:rsidP="00E6583D">
      <w:pPr>
        <w:pStyle w:val="Heading2"/>
      </w:pPr>
      <w:bookmarkStart w:id="29" w:name="_Toc215745346"/>
      <w:r>
        <w:t>Workforce support</w:t>
      </w:r>
      <w:bookmarkEnd w:id="29"/>
    </w:p>
    <w:p w14:paraId="2FE95428" w14:textId="2CA375DB" w:rsidR="00E6583D" w:rsidRDefault="00E6583D" w:rsidP="00E6583D">
      <w:pPr>
        <w:pStyle w:val="Heading3"/>
      </w:pPr>
      <w:r w:rsidRPr="00E6583D">
        <w:t>Transforming educator wellbeing to create a thriving workplace</w:t>
      </w:r>
    </w:p>
    <w:p w14:paraId="7130D87B" w14:textId="77777777" w:rsidR="00E6583D" w:rsidRPr="00E6583D" w:rsidRDefault="00E6583D" w:rsidP="00E6583D">
      <w:r w:rsidRPr="00E6583D">
        <w:rPr>
          <w:b/>
          <w:bCs/>
        </w:rPr>
        <w:t>Join Be You for an online event on supporting educator wellbeing.</w:t>
      </w:r>
    </w:p>
    <w:p w14:paraId="79EDD7AC" w14:textId="77777777" w:rsidR="00E6583D" w:rsidRPr="00E6583D" w:rsidRDefault="00E6583D" w:rsidP="00E6583D">
      <w:r w:rsidRPr="00E6583D">
        <w:t>This event will explore ways learning communities can help educators foster children's social and emotional development through a holistic approach.</w:t>
      </w:r>
    </w:p>
    <w:p w14:paraId="3477DE64" w14:textId="77777777" w:rsidR="00E6583D" w:rsidRPr="00E6583D" w:rsidRDefault="00E6583D" w:rsidP="00E6583D">
      <w:r w:rsidRPr="00E6583D">
        <w:t>The session will take place online at 2:00 pm AEDT on 28 November 2025.</w:t>
      </w:r>
    </w:p>
    <w:p w14:paraId="3C31BE60" w14:textId="759B745F" w:rsidR="00E6583D" w:rsidRPr="00E6583D" w:rsidRDefault="00E6583D" w:rsidP="00E6583D">
      <w:hyperlink r:id="rId116" w:history="1">
        <w:r w:rsidRPr="00E6583D">
          <w:rPr>
            <w:rStyle w:val="Hyperlink"/>
          </w:rPr>
          <w:t>Register for the webinar</w:t>
        </w:r>
      </w:hyperlink>
      <w:r w:rsidRPr="00E6583D">
        <w:t>.</w:t>
      </w:r>
    </w:p>
    <w:p w14:paraId="138B9195" w14:textId="093B60C0" w:rsidR="00194A15" w:rsidRDefault="00DB7A7B" w:rsidP="00B14F82">
      <w:pPr>
        <w:pStyle w:val="Issuedate"/>
      </w:pPr>
      <w:bookmarkStart w:id="30" w:name="_Toc215745347"/>
      <w:r>
        <w:lastRenderedPageBreak/>
        <w:t>14 November 2025</w:t>
      </w:r>
      <w:bookmarkEnd w:id="30"/>
    </w:p>
    <w:p w14:paraId="55B7C1F5" w14:textId="089A3EB1" w:rsidR="00DB7A7B" w:rsidRDefault="00DB7A7B" w:rsidP="00DB7A7B">
      <w:pPr>
        <w:pStyle w:val="Heading2"/>
      </w:pPr>
      <w:bookmarkStart w:id="31" w:name="_Toc215745348"/>
      <w:r w:rsidRPr="00DB7A7B">
        <w:t>QLD storms: CCS period of emergency declared</w:t>
      </w:r>
      <w:bookmarkEnd w:id="31"/>
    </w:p>
    <w:p w14:paraId="4C2887FF" w14:textId="77777777" w:rsidR="00BA30F2" w:rsidRPr="00BA30F2" w:rsidRDefault="00BA30F2" w:rsidP="00BA30F2">
      <w:r w:rsidRPr="00BA30F2">
        <w:rPr>
          <w:b/>
          <w:bCs/>
        </w:rPr>
        <w:t xml:space="preserve">We’ve declared a Child Care Subsidy (CCS) period of emergency in Brisbane City Council local government area (LGA) in Queensland following storm activity. </w:t>
      </w:r>
    </w:p>
    <w:p w14:paraId="49F61089" w14:textId="77777777" w:rsidR="00BA30F2" w:rsidRPr="00BA30F2" w:rsidRDefault="00BA30F2" w:rsidP="00BA30F2">
      <w:r w:rsidRPr="00BA30F2">
        <w:t>The CCS period of emergency applies from 26 October to 30 October 2025. We continue to monitor the situation and will provide updates as required.</w:t>
      </w:r>
    </w:p>
    <w:p w14:paraId="7FE53BDF" w14:textId="77777777" w:rsidR="00BA30F2" w:rsidRPr="00BA30F2" w:rsidRDefault="00BA30F2" w:rsidP="00BA30F2">
      <w:pPr>
        <w:pStyle w:val="Heading4"/>
      </w:pPr>
      <w:r w:rsidRPr="00BA30F2">
        <w:t>For action</w:t>
      </w:r>
    </w:p>
    <w:p w14:paraId="1836CDA1" w14:textId="77777777" w:rsidR="00BA30F2" w:rsidRPr="00BA30F2" w:rsidRDefault="00BA30F2" w:rsidP="00BA30F2">
      <w:r w:rsidRPr="00BA30F2">
        <w:t>If you close your service, you must tell:</w:t>
      </w:r>
    </w:p>
    <w:p w14:paraId="097B5775" w14:textId="77777777" w:rsidR="00BA30F2" w:rsidRPr="00BA30F2" w:rsidRDefault="00BA30F2" w:rsidP="00BA30F2">
      <w:pPr>
        <w:numPr>
          <w:ilvl w:val="0"/>
          <w:numId w:val="662"/>
        </w:numPr>
      </w:pPr>
      <w:r w:rsidRPr="00BA30F2">
        <w:t>us via the </w:t>
      </w:r>
      <w:hyperlink r:id="rId117" w:history="1">
        <w:r w:rsidRPr="00BA30F2">
          <w:rPr>
            <w:rStyle w:val="Hyperlink"/>
          </w:rPr>
          <w:t>Provider Entry Point</w:t>
        </w:r>
      </w:hyperlink>
      <w:r w:rsidRPr="00BA30F2">
        <w:t xml:space="preserve"> (PEP) or your third-party software</w:t>
      </w:r>
    </w:p>
    <w:p w14:paraId="5BD6DF4C" w14:textId="77777777" w:rsidR="00BA30F2" w:rsidRPr="00BA30F2" w:rsidRDefault="00BA30F2" w:rsidP="00BA30F2">
      <w:pPr>
        <w:numPr>
          <w:ilvl w:val="0"/>
          <w:numId w:val="662"/>
        </w:numPr>
      </w:pPr>
      <w:r w:rsidRPr="00BA30F2">
        <w:t>your </w:t>
      </w:r>
      <w:hyperlink r:id="rId118" w:history="1">
        <w:r w:rsidRPr="00BA30F2">
          <w:rPr>
            <w:rStyle w:val="Hyperlink"/>
          </w:rPr>
          <w:t>state or territory regulatory authority</w:t>
        </w:r>
      </w:hyperlink>
      <w:r w:rsidRPr="00BA30F2">
        <w:t>.</w:t>
      </w:r>
    </w:p>
    <w:p w14:paraId="5D413E80" w14:textId="77777777" w:rsidR="00BA30F2" w:rsidRPr="00BA30F2" w:rsidRDefault="00BA30F2" w:rsidP="00BA30F2">
      <w:r w:rsidRPr="00BA30F2">
        <w:t xml:space="preserve">Update your details via the </w:t>
      </w:r>
      <w:hyperlink r:id="rId119" w:history="1">
        <w:r w:rsidRPr="00BA30F2">
          <w:rPr>
            <w:rStyle w:val="Hyperlink"/>
          </w:rPr>
          <w:t>PEP</w:t>
        </w:r>
      </w:hyperlink>
      <w:r w:rsidRPr="00BA30F2">
        <w:t xml:space="preserve"> or your third-party software, including:</w:t>
      </w:r>
    </w:p>
    <w:p w14:paraId="2B0790D0" w14:textId="77777777" w:rsidR="00BA30F2" w:rsidRPr="00BA30F2" w:rsidRDefault="00BA30F2" w:rsidP="00BA30F2">
      <w:pPr>
        <w:numPr>
          <w:ilvl w:val="0"/>
          <w:numId w:val="663"/>
        </w:numPr>
      </w:pPr>
      <w:r w:rsidRPr="00BA30F2">
        <w:t>your contact details in the Child Care Subsidy System, so you don’t miss important information</w:t>
      </w:r>
    </w:p>
    <w:p w14:paraId="5C4B4D02" w14:textId="77777777" w:rsidR="00BA30F2" w:rsidRPr="00BA30F2" w:rsidRDefault="00BA30F2" w:rsidP="00BA30F2">
      <w:pPr>
        <w:numPr>
          <w:ilvl w:val="0"/>
          <w:numId w:val="663"/>
        </w:numPr>
      </w:pPr>
      <w:r w:rsidRPr="00BA30F2">
        <w:t xml:space="preserve">your vacancy details on </w:t>
      </w:r>
      <w:hyperlink r:id="rId120" w:history="1">
        <w:r w:rsidRPr="00BA30F2">
          <w:rPr>
            <w:rStyle w:val="Hyperlink"/>
          </w:rPr>
          <w:t>StartingBlocks.gov.au</w:t>
        </w:r>
      </w:hyperlink>
      <w:r w:rsidRPr="00BA30F2">
        <w:t>, to help families looking for care.</w:t>
      </w:r>
    </w:p>
    <w:p w14:paraId="4FD63093" w14:textId="77777777" w:rsidR="00BA30F2" w:rsidRPr="00BA30F2" w:rsidRDefault="00BA30F2" w:rsidP="00BA30F2">
      <w:pPr>
        <w:pStyle w:val="Heading4"/>
      </w:pPr>
      <w:r w:rsidRPr="00BA30F2">
        <w:t>Support during the emergency</w:t>
      </w:r>
    </w:p>
    <w:p w14:paraId="671251FD" w14:textId="77777777" w:rsidR="00BA30F2" w:rsidRPr="00BA30F2" w:rsidRDefault="00BA30F2" w:rsidP="00BA30F2">
      <w:r w:rsidRPr="00BA30F2">
        <w:t xml:space="preserve">The following support is available in affected regions </w:t>
      </w:r>
      <w:r w:rsidRPr="00BA30F2">
        <w:rPr>
          <w:b/>
          <w:bCs/>
        </w:rPr>
        <w:t>during</w:t>
      </w:r>
      <w:r w:rsidRPr="00BA30F2">
        <w:t xml:space="preserve"> the declared CCS period of emergency:</w:t>
      </w:r>
    </w:p>
    <w:p w14:paraId="44E047E7" w14:textId="77777777" w:rsidR="00BA30F2" w:rsidRPr="00BA30F2" w:rsidRDefault="00BA30F2" w:rsidP="00BA30F2">
      <w:pPr>
        <w:numPr>
          <w:ilvl w:val="0"/>
          <w:numId w:val="664"/>
        </w:numPr>
      </w:pPr>
      <w:r w:rsidRPr="00BA30F2">
        <w:t>you can continue to get CCS if your service closes as a direct result of the emergency</w:t>
      </w:r>
    </w:p>
    <w:p w14:paraId="6B333F75" w14:textId="77777777" w:rsidR="00BA30F2" w:rsidRPr="00BA30F2" w:rsidRDefault="00BA30F2" w:rsidP="00BA30F2">
      <w:pPr>
        <w:numPr>
          <w:ilvl w:val="0"/>
          <w:numId w:val="664"/>
        </w:numPr>
      </w:pPr>
      <w:r w:rsidRPr="00BA30F2">
        <w:t>you can waive the gap fee if a child doesn’t attend, or your service is closed, during the CCS period of emergency</w:t>
      </w:r>
    </w:p>
    <w:p w14:paraId="281663D7" w14:textId="77777777" w:rsidR="00BA30F2" w:rsidRPr="00BA30F2" w:rsidRDefault="00BA30F2" w:rsidP="00BA30F2">
      <w:pPr>
        <w:numPr>
          <w:ilvl w:val="0"/>
          <w:numId w:val="664"/>
        </w:numPr>
      </w:pPr>
      <w:r w:rsidRPr="00BA30F2">
        <w:t>families will get unlimited allowable absences for the duration of the CCS period of emergency.</w:t>
      </w:r>
    </w:p>
    <w:p w14:paraId="7E00FE27" w14:textId="77777777" w:rsidR="00BA30F2" w:rsidRPr="00BA30F2" w:rsidRDefault="00BA30F2" w:rsidP="00BA30F2">
      <w:r w:rsidRPr="00BA30F2">
        <w:t>A gap fee waiver is a type of provider discount. You must report the type and amount of </w:t>
      </w:r>
      <w:hyperlink r:id="rId121" w:history="1">
        <w:r w:rsidRPr="00BA30F2">
          <w:rPr>
            <w:rStyle w:val="Hyperlink"/>
          </w:rPr>
          <w:t>prescribed discounts</w:t>
        </w:r>
      </w:hyperlink>
      <w:r w:rsidRPr="00BA30F2">
        <w:t> in session reports if they have been applied for the session. </w:t>
      </w:r>
    </w:p>
    <w:p w14:paraId="07231036" w14:textId="77777777" w:rsidR="00BA30F2" w:rsidRPr="00BA30F2" w:rsidRDefault="00BA30F2" w:rsidP="00BA30F2">
      <w:r w:rsidRPr="00BA30F2">
        <w:t xml:space="preserve">Read more about </w:t>
      </w:r>
      <w:hyperlink r:id="rId122" w:history="1">
        <w:r w:rsidRPr="00BA30F2">
          <w:rPr>
            <w:rStyle w:val="Hyperlink"/>
          </w:rPr>
          <w:t>support during a CCS period of emergency</w:t>
        </w:r>
      </w:hyperlink>
      <w:r w:rsidRPr="00BA30F2">
        <w:t>.</w:t>
      </w:r>
    </w:p>
    <w:p w14:paraId="6731ACC6" w14:textId="77777777" w:rsidR="00BA30F2" w:rsidRPr="00BA30F2" w:rsidRDefault="00BA30F2" w:rsidP="00BA30F2">
      <w:pPr>
        <w:pStyle w:val="Heading4"/>
      </w:pPr>
      <w:r w:rsidRPr="00BA30F2">
        <w:t>Support after the emergency</w:t>
      </w:r>
    </w:p>
    <w:p w14:paraId="77BE1ADE" w14:textId="77777777" w:rsidR="00BA30F2" w:rsidRPr="00BA30F2" w:rsidRDefault="00BA30F2" w:rsidP="00BA30F2">
      <w:r w:rsidRPr="00BA30F2">
        <w:t xml:space="preserve">Some services may be eligible for a </w:t>
      </w:r>
      <w:hyperlink r:id="rId123" w:history="1">
        <w:r w:rsidRPr="00BA30F2">
          <w:rPr>
            <w:rStyle w:val="Hyperlink"/>
          </w:rPr>
          <w:t>Community Child Care Fund special circumstances grant</w:t>
        </w:r>
      </w:hyperlink>
      <w:r w:rsidRPr="00BA30F2">
        <w:t xml:space="preserve">. Read the eligibility criteria </w:t>
      </w:r>
      <w:r w:rsidRPr="00BA30F2">
        <w:rPr>
          <w:b/>
          <w:bCs/>
        </w:rPr>
        <w:t>before</w:t>
      </w:r>
      <w:r w:rsidRPr="00BA30F2">
        <w:t xml:space="preserve"> applying.</w:t>
      </w:r>
    </w:p>
    <w:p w14:paraId="5319A8EA" w14:textId="77777777" w:rsidR="00BA30F2" w:rsidRPr="00BA30F2" w:rsidRDefault="00BA30F2" w:rsidP="00BA30F2">
      <w:r w:rsidRPr="00BA30F2">
        <w:t>Families may be able to access:</w:t>
      </w:r>
    </w:p>
    <w:p w14:paraId="1A71F300" w14:textId="77777777" w:rsidR="00BA30F2" w:rsidRPr="00BA30F2" w:rsidRDefault="00BA30F2" w:rsidP="00BA30F2">
      <w:pPr>
        <w:numPr>
          <w:ilvl w:val="0"/>
          <w:numId w:val="665"/>
        </w:numPr>
      </w:pPr>
      <w:hyperlink r:id="rId124" w:history="1">
        <w:r w:rsidRPr="00BA30F2">
          <w:rPr>
            <w:rStyle w:val="Hyperlink"/>
          </w:rPr>
          <w:t>additional absences</w:t>
        </w:r>
      </w:hyperlink>
      <w:r w:rsidRPr="00BA30F2">
        <w:t xml:space="preserve"> if they’ve exhausted their allowable absences</w:t>
      </w:r>
    </w:p>
    <w:p w14:paraId="2084003F" w14:textId="77777777" w:rsidR="00BA30F2" w:rsidRPr="00BA30F2" w:rsidRDefault="00BA30F2" w:rsidP="00BA30F2">
      <w:pPr>
        <w:numPr>
          <w:ilvl w:val="0"/>
          <w:numId w:val="665"/>
        </w:numPr>
      </w:pPr>
      <w:hyperlink r:id="rId125" w:history="1">
        <w:r w:rsidRPr="00BA30F2">
          <w:rPr>
            <w:rStyle w:val="Hyperlink"/>
          </w:rPr>
          <w:t>Additional Child Care Subsidy</w:t>
        </w:r>
      </w:hyperlink>
      <w:r w:rsidRPr="00BA30F2">
        <w:t xml:space="preserve"> if they experience temporary financial hardship due to an emergency that happened in the last 6 months.</w:t>
      </w:r>
    </w:p>
    <w:p w14:paraId="030A420A" w14:textId="77777777" w:rsidR="00BA30F2" w:rsidRPr="00BA30F2" w:rsidRDefault="00BA30F2" w:rsidP="00BA30F2">
      <w:r w:rsidRPr="00BA30F2">
        <w:t xml:space="preserve">Read more about </w:t>
      </w:r>
      <w:hyperlink r:id="rId126" w:history="1">
        <w:r w:rsidRPr="00BA30F2">
          <w:rPr>
            <w:rStyle w:val="Hyperlink"/>
          </w:rPr>
          <w:t>recovery after an emergency</w:t>
        </w:r>
      </w:hyperlink>
      <w:r w:rsidRPr="00BA30F2">
        <w:t xml:space="preserve"> on our website.</w:t>
      </w:r>
    </w:p>
    <w:p w14:paraId="3B94223F" w14:textId="77777777" w:rsidR="00BA30F2" w:rsidRPr="00BA30F2" w:rsidRDefault="00BA30F2" w:rsidP="00BA30F2">
      <w:pPr>
        <w:pStyle w:val="Heading4"/>
      </w:pPr>
      <w:r w:rsidRPr="00BA30F2">
        <w:lastRenderedPageBreak/>
        <w:t>Other disaster support</w:t>
      </w:r>
    </w:p>
    <w:p w14:paraId="3CF28F99" w14:textId="77777777" w:rsidR="00BA30F2" w:rsidRPr="00BA30F2" w:rsidRDefault="00BA30F2" w:rsidP="00BA30F2">
      <w:pPr>
        <w:numPr>
          <w:ilvl w:val="0"/>
          <w:numId w:val="666"/>
        </w:numPr>
      </w:pPr>
      <w:r w:rsidRPr="00BA30F2">
        <w:t xml:space="preserve">The Australian Government provides help for people affected by natural disasters. Find out whether you're eligible on the </w:t>
      </w:r>
      <w:hyperlink r:id="rId127" w:history="1">
        <w:r w:rsidRPr="00BA30F2">
          <w:rPr>
            <w:rStyle w:val="Hyperlink"/>
          </w:rPr>
          <w:t>Services Australia website</w:t>
        </w:r>
      </w:hyperlink>
      <w:r w:rsidRPr="00BA30F2">
        <w:t>.</w:t>
      </w:r>
    </w:p>
    <w:p w14:paraId="700E1518" w14:textId="407BC0B7" w:rsidR="00DB7A7B" w:rsidRPr="00DB7A7B" w:rsidRDefault="00BA30F2" w:rsidP="00BA30F2">
      <w:pPr>
        <w:pStyle w:val="ListParagraph"/>
        <w:numPr>
          <w:ilvl w:val="0"/>
          <w:numId w:val="666"/>
        </w:numPr>
      </w:pPr>
      <w:r w:rsidRPr="00BA30F2">
        <w:t xml:space="preserve">Your state or territory government may provide additional support in the event of a natural disaster. Find out more at </w:t>
      </w:r>
      <w:hyperlink r:id="rId128" w:history="1">
        <w:r w:rsidRPr="00BA30F2">
          <w:rPr>
            <w:rStyle w:val="Hyperlink"/>
          </w:rPr>
          <w:t>qld.gov.au/emergency</w:t>
        </w:r>
      </w:hyperlink>
      <w:r w:rsidRPr="00BA30F2">
        <w:t>.</w:t>
      </w:r>
    </w:p>
    <w:p w14:paraId="0FAFB0FF" w14:textId="72F3F1AE" w:rsidR="00C86D3B" w:rsidRDefault="00C86D3B" w:rsidP="00B14F82">
      <w:pPr>
        <w:pStyle w:val="Issuedate"/>
      </w:pPr>
      <w:bookmarkStart w:id="32" w:name="_Toc215745349"/>
      <w:r>
        <w:lastRenderedPageBreak/>
        <w:t>12 November 2025</w:t>
      </w:r>
      <w:bookmarkEnd w:id="32"/>
    </w:p>
    <w:p w14:paraId="597DBF0A" w14:textId="77777777" w:rsidR="00C86D3B" w:rsidRDefault="00C86D3B" w:rsidP="00C86D3B">
      <w:pPr>
        <w:pStyle w:val="Heading2"/>
      </w:pPr>
      <w:bookmarkStart w:id="33" w:name="_Toc215745350"/>
      <w:r>
        <w:t>From the department</w:t>
      </w:r>
      <w:bookmarkEnd w:id="33"/>
    </w:p>
    <w:p w14:paraId="61609035" w14:textId="1B8F02B7" w:rsidR="00C86D3B" w:rsidRDefault="00C86D3B" w:rsidP="00C86D3B">
      <w:pPr>
        <w:pStyle w:val="Heading3"/>
      </w:pPr>
      <w:r w:rsidRPr="00C86D3B">
        <w:t>Child safety bill introduced</w:t>
      </w:r>
    </w:p>
    <w:p w14:paraId="5A32416B" w14:textId="77777777" w:rsidR="00C86D3B" w:rsidRPr="00C86D3B" w:rsidRDefault="00C86D3B" w:rsidP="00C86D3B">
      <w:r w:rsidRPr="00C86D3B">
        <w:rPr>
          <w:b/>
          <w:bCs/>
        </w:rPr>
        <w:t>Yesterday, national legislation was introduced into the Victorian Parliament to strengthen child safety.</w:t>
      </w:r>
    </w:p>
    <w:p w14:paraId="550481CF" w14:textId="77777777" w:rsidR="00C86D3B" w:rsidRPr="00C86D3B" w:rsidRDefault="00C86D3B" w:rsidP="00C86D3B">
      <w:r w:rsidRPr="00C86D3B">
        <w:t>Key reforms include safe use of digital devices, making inappropriate conduct an offence, expanding powers of regulatory authorities, mandating nationally consistent child safety training and additional measures for family day care.</w:t>
      </w:r>
    </w:p>
    <w:p w14:paraId="494EDF65" w14:textId="28F4B72B" w:rsidR="00C86D3B" w:rsidRDefault="00C86D3B" w:rsidP="00C86D3B">
      <w:hyperlink r:id="rId129" w:history="1">
        <w:r w:rsidRPr="00C86D3B">
          <w:rPr>
            <w:rStyle w:val="Hyperlink"/>
          </w:rPr>
          <w:t>Read the announcement</w:t>
        </w:r>
      </w:hyperlink>
      <w:r w:rsidRPr="00C86D3B">
        <w:t xml:space="preserve"> to find out how the bill will address critical areas of child safety.</w:t>
      </w:r>
    </w:p>
    <w:p w14:paraId="4687A5A4" w14:textId="2F27A8A5" w:rsidR="00C86D3B" w:rsidRDefault="00C86D3B" w:rsidP="00C86D3B">
      <w:pPr>
        <w:pStyle w:val="Heading3"/>
      </w:pPr>
      <w:r w:rsidRPr="00C86D3B">
        <w:t>Help shape the Building Early Education Fund</w:t>
      </w:r>
    </w:p>
    <w:p w14:paraId="3189780C" w14:textId="77777777" w:rsidR="00C86D3B" w:rsidRPr="00C86D3B" w:rsidRDefault="00C86D3B" w:rsidP="00C86D3B">
      <w:r w:rsidRPr="00C86D3B">
        <w:rPr>
          <w:b/>
          <w:bCs/>
        </w:rPr>
        <w:t xml:space="preserve">We are inviting more organisations to share insights that will help design future grant opportunities under the Building Early Education Fund. Market sounding for small not-for-profit providers, including in-venue Family Day Care providers, and local governments is now open. </w:t>
      </w:r>
    </w:p>
    <w:p w14:paraId="01CF26E6" w14:textId="77777777" w:rsidR="00C86D3B" w:rsidRPr="00C86D3B" w:rsidRDefault="00C86D3B" w:rsidP="00C86D3B">
      <w:r w:rsidRPr="00C86D3B">
        <w:t>The Building Fund is a $1 billion investment to build and expand early childhood education and care (ECEC) services in areas of need. We want to hear from you about your capacity, interest and any constraints involved in building and operating a new service. Your information will help us design grants that are practical, targeted and effective.</w:t>
      </w:r>
    </w:p>
    <w:p w14:paraId="0314046C" w14:textId="77777777" w:rsidR="00C86D3B" w:rsidRPr="00C86D3B" w:rsidRDefault="00C86D3B" w:rsidP="00C86D3B">
      <w:r w:rsidRPr="00C86D3B">
        <w:t>We are already engaging with large not-for-profit ECEC providers about building multiple new services at scale. We now want to hear from smaller not-for-profit providers, local governments, First Nations led providers and Family Day Care services that can:</w:t>
      </w:r>
    </w:p>
    <w:p w14:paraId="317DF4A4" w14:textId="77777777" w:rsidR="00C86D3B" w:rsidRPr="00C86D3B" w:rsidRDefault="00C86D3B" w:rsidP="00C86D3B">
      <w:pPr>
        <w:pStyle w:val="ListParagraph"/>
      </w:pPr>
      <w:r w:rsidRPr="00C86D3B">
        <w:t>build or expand and deliver Centre Based Day Care in areas of need</w:t>
      </w:r>
    </w:p>
    <w:p w14:paraId="481F0B93" w14:textId="77777777" w:rsidR="00C86D3B" w:rsidRPr="00C86D3B" w:rsidRDefault="00C86D3B" w:rsidP="00C86D3B">
      <w:pPr>
        <w:pStyle w:val="ListParagraph"/>
      </w:pPr>
      <w:r w:rsidRPr="00C86D3B">
        <w:t>modify buildings to deliver in-venue Family Day Care.</w:t>
      </w:r>
    </w:p>
    <w:p w14:paraId="6A0BD1A1" w14:textId="77777777" w:rsidR="00C86D3B" w:rsidRPr="00C86D3B" w:rsidRDefault="00C86D3B" w:rsidP="00C86D3B">
      <w:r w:rsidRPr="00C86D3B">
        <w:t>Submissions are open until 5 pm AEDT 18 December 2025. This is not a grant application. Your responses will inform the design and eligibility criteria for future grants.</w:t>
      </w:r>
    </w:p>
    <w:p w14:paraId="6275F569" w14:textId="77777777" w:rsidR="00C86D3B" w:rsidRPr="00C86D3B" w:rsidRDefault="00C86D3B" w:rsidP="00C86D3B">
      <w:r w:rsidRPr="00C86D3B">
        <w:t>We will host a webinar for providers interested in learning more about market sounding at 11–11:45 am AEDT on 20 November 2025. We will provide more details about how to join the session shortly.</w:t>
      </w:r>
    </w:p>
    <w:p w14:paraId="1676C6F3" w14:textId="6254BADF" w:rsidR="00C86D3B" w:rsidRDefault="00C86D3B" w:rsidP="00C86D3B">
      <w:r w:rsidRPr="00C86D3B">
        <w:t xml:space="preserve">Find out </w:t>
      </w:r>
      <w:hyperlink r:id="rId130" w:history="1">
        <w:r w:rsidRPr="00C86D3B">
          <w:rPr>
            <w:rStyle w:val="Hyperlink"/>
          </w:rPr>
          <w:t>how to take part in market sounding</w:t>
        </w:r>
      </w:hyperlink>
      <w:r w:rsidRPr="00C86D3B">
        <w:t xml:space="preserve"> on our website.</w:t>
      </w:r>
    </w:p>
    <w:p w14:paraId="2D2DA024" w14:textId="26DBB7C2" w:rsidR="00C86D3B" w:rsidRDefault="00C86D3B" w:rsidP="00C86D3B">
      <w:pPr>
        <w:pStyle w:val="Heading3"/>
      </w:pPr>
      <w:r w:rsidRPr="00C86D3B">
        <w:t>Worker retention payment update</w:t>
      </w:r>
    </w:p>
    <w:p w14:paraId="75F5F58F" w14:textId="77777777" w:rsidR="00C86D3B" w:rsidRPr="00C86D3B" w:rsidRDefault="00C86D3B" w:rsidP="00C86D3B">
      <w:pPr>
        <w:pStyle w:val="Heading4"/>
      </w:pPr>
      <w:r w:rsidRPr="00C86D3B">
        <w:t>More services eligible for worker retention payment</w:t>
      </w:r>
    </w:p>
    <w:p w14:paraId="77DA52D3" w14:textId="77777777" w:rsidR="00C86D3B" w:rsidRPr="00C86D3B" w:rsidRDefault="00C86D3B" w:rsidP="00C86D3B">
      <w:r w:rsidRPr="00C86D3B">
        <w:rPr>
          <w:b/>
          <w:bCs/>
        </w:rPr>
        <w:t xml:space="preserve">More ECEC services can access the worker retention payment. </w:t>
      </w:r>
    </w:p>
    <w:p w14:paraId="0DA86DCE" w14:textId="77777777" w:rsidR="00C86D3B" w:rsidRPr="00C86D3B" w:rsidRDefault="00C86D3B" w:rsidP="00C86D3B">
      <w:r w:rsidRPr="00C86D3B">
        <w:t>From 1 December 2025 services that exceeded the fee growth cap can become eligible for the worker retention payment if they comply with a new combined cap over 2 years.</w:t>
      </w:r>
    </w:p>
    <w:p w14:paraId="118922C6" w14:textId="77777777" w:rsidR="00C86D3B" w:rsidRPr="00C86D3B" w:rsidRDefault="00C86D3B" w:rsidP="00C86D3B">
      <w:r w:rsidRPr="00C86D3B">
        <w:t>Previously, services that increased fees by more than 4.4% between 8 August 2024 and 7 August 2025 were not eligible. Now, these services can become eligible if their total fee increase does not exceed 8.6% over the 2 years from 8 August 2024 to 7 August 2026 (and does not exceed 4.2% from 8 August 2025 to 7 August 2026).</w:t>
      </w:r>
    </w:p>
    <w:p w14:paraId="5507BC7A" w14:textId="77777777" w:rsidR="00C86D3B" w:rsidRPr="00C86D3B" w:rsidRDefault="00C86D3B" w:rsidP="00C86D3B">
      <w:r w:rsidRPr="00C86D3B">
        <w:lastRenderedPageBreak/>
        <w:t>Providers can apply for these newly eligible services from 1 December 2025. These services will not be eligible for funding for the first year of the program.</w:t>
      </w:r>
    </w:p>
    <w:p w14:paraId="24D67727" w14:textId="77777777" w:rsidR="00C86D3B" w:rsidRPr="00C86D3B" w:rsidRDefault="00C86D3B" w:rsidP="00C86D3B">
      <w:r w:rsidRPr="00C86D3B">
        <w:t>All other services remain subject to the original annual fee growth caps:</w:t>
      </w:r>
    </w:p>
    <w:p w14:paraId="2B2F2551" w14:textId="77777777" w:rsidR="00C86D3B" w:rsidRPr="00C86D3B" w:rsidRDefault="00C86D3B" w:rsidP="00C86D3B">
      <w:pPr>
        <w:pStyle w:val="ListParagraph"/>
      </w:pPr>
      <w:r w:rsidRPr="00C86D3B">
        <w:t>4.4% between 8 August 2024 and 7 August 2025</w:t>
      </w:r>
    </w:p>
    <w:p w14:paraId="4AB7565D" w14:textId="77777777" w:rsidR="00C86D3B" w:rsidRPr="00C86D3B" w:rsidRDefault="00C86D3B" w:rsidP="00C86D3B">
      <w:pPr>
        <w:pStyle w:val="ListParagraph"/>
      </w:pPr>
      <w:r w:rsidRPr="00C86D3B">
        <w:t>4.2% between 8 August 2025 and 7 August 2026.</w:t>
      </w:r>
    </w:p>
    <w:p w14:paraId="767901A0" w14:textId="77777777" w:rsidR="00C86D3B" w:rsidRPr="00C86D3B" w:rsidRDefault="00C86D3B" w:rsidP="00C86D3B">
      <w:r w:rsidRPr="00C86D3B">
        <w:t>Providers may request an alternative fee growth cap in limited circumstances where financial viability is impacted. </w:t>
      </w:r>
    </w:p>
    <w:p w14:paraId="1B406125" w14:textId="77777777" w:rsidR="00C86D3B" w:rsidRPr="00C86D3B" w:rsidRDefault="00C86D3B" w:rsidP="00C86D3B">
      <w:r w:rsidRPr="00C86D3B">
        <w:t>This change:</w:t>
      </w:r>
    </w:p>
    <w:p w14:paraId="0FDB9266" w14:textId="77777777" w:rsidR="00C86D3B" w:rsidRPr="00C86D3B" w:rsidRDefault="00C86D3B" w:rsidP="00C86D3B">
      <w:pPr>
        <w:pStyle w:val="ListParagraph"/>
      </w:pPr>
      <w:r w:rsidRPr="00C86D3B">
        <w:t>enables more providers and services to participate</w:t>
      </w:r>
    </w:p>
    <w:p w14:paraId="758C113E" w14:textId="77777777" w:rsidR="00C86D3B" w:rsidRPr="00C86D3B" w:rsidRDefault="00C86D3B" w:rsidP="00C86D3B">
      <w:pPr>
        <w:pStyle w:val="ListParagraph"/>
      </w:pPr>
      <w:r w:rsidRPr="00C86D3B">
        <w:t>supports wage increases for more workers</w:t>
      </w:r>
    </w:p>
    <w:p w14:paraId="197E6E96" w14:textId="77777777" w:rsidR="00C86D3B" w:rsidRPr="00C86D3B" w:rsidRDefault="00C86D3B" w:rsidP="00C86D3B">
      <w:pPr>
        <w:pStyle w:val="ListParagraph"/>
      </w:pPr>
      <w:r w:rsidRPr="00C86D3B">
        <w:t>helps keep fees affordable for families</w:t>
      </w:r>
    </w:p>
    <w:p w14:paraId="22653C19" w14:textId="77777777" w:rsidR="00C86D3B" w:rsidRPr="00C86D3B" w:rsidRDefault="00C86D3B" w:rsidP="00C86D3B">
      <w:pPr>
        <w:pStyle w:val="ListParagraph"/>
      </w:pPr>
      <w:r w:rsidRPr="00C86D3B">
        <w:t>ensures services that signed up earlier and stayed within the caps are not worse off than those joining later.</w:t>
      </w:r>
    </w:p>
    <w:p w14:paraId="20BF4920" w14:textId="77777777" w:rsidR="00C86D3B" w:rsidRPr="00C86D3B" w:rsidRDefault="00C86D3B" w:rsidP="00C86D3B">
      <w:r w:rsidRPr="00C86D3B">
        <w:t xml:space="preserve">Learn more about the </w:t>
      </w:r>
      <w:hyperlink r:id="rId131" w:history="1">
        <w:r w:rsidRPr="00C86D3B">
          <w:rPr>
            <w:rStyle w:val="Hyperlink"/>
          </w:rPr>
          <w:t>worker retention payment</w:t>
        </w:r>
      </w:hyperlink>
      <w:r w:rsidRPr="00C86D3B">
        <w:t>.</w:t>
      </w:r>
    </w:p>
    <w:p w14:paraId="0AFBAFC0" w14:textId="77777777" w:rsidR="00C86D3B" w:rsidRPr="00C86D3B" w:rsidRDefault="00C86D3B" w:rsidP="00C86D3B">
      <w:pPr>
        <w:pStyle w:val="Heading4"/>
      </w:pPr>
      <w:r w:rsidRPr="00C86D3B">
        <w:t>Share your experience with the worker retention payment </w:t>
      </w:r>
    </w:p>
    <w:p w14:paraId="749214B1" w14:textId="77777777" w:rsidR="00C86D3B" w:rsidRPr="00C86D3B" w:rsidRDefault="00C86D3B" w:rsidP="00C86D3B">
      <w:r w:rsidRPr="00C86D3B">
        <w:rPr>
          <w:b/>
          <w:bCs/>
        </w:rPr>
        <w:t xml:space="preserve">The worker retention payment is providing a 15% wage increase for the ECEC workforce. An independent survey, run by ORIMA Research, will help us understand what’s working and what needs improvement.  </w:t>
      </w:r>
    </w:p>
    <w:p w14:paraId="2330B021" w14:textId="77777777" w:rsidR="00C86D3B" w:rsidRPr="00C86D3B" w:rsidRDefault="00C86D3B" w:rsidP="00C86D3B">
      <w:r w:rsidRPr="00C86D3B">
        <w:t>The survey asks about: </w:t>
      </w:r>
    </w:p>
    <w:p w14:paraId="1DE1B623" w14:textId="77777777" w:rsidR="00C86D3B" w:rsidRPr="00C86D3B" w:rsidRDefault="00C86D3B" w:rsidP="00C86D3B">
      <w:pPr>
        <w:pStyle w:val="ListParagraph"/>
      </w:pPr>
      <w:r w:rsidRPr="00C86D3B">
        <w:t>your awareness of the program </w:t>
      </w:r>
    </w:p>
    <w:p w14:paraId="77150F83" w14:textId="77777777" w:rsidR="00C86D3B" w:rsidRPr="00C86D3B" w:rsidRDefault="00C86D3B" w:rsidP="00C86D3B">
      <w:pPr>
        <w:pStyle w:val="ListParagraph"/>
      </w:pPr>
      <w:r w:rsidRPr="00C86D3B">
        <w:t>your experience with the application process, guidance and support </w:t>
      </w:r>
    </w:p>
    <w:p w14:paraId="7E011AA2" w14:textId="77777777" w:rsidR="00C86D3B" w:rsidRPr="00C86D3B" w:rsidRDefault="00C86D3B" w:rsidP="00C86D3B">
      <w:pPr>
        <w:pStyle w:val="ListParagraph"/>
      </w:pPr>
      <w:r w:rsidRPr="00C86D3B">
        <w:t>the impact of the program on staff recruitment and retention. </w:t>
      </w:r>
    </w:p>
    <w:p w14:paraId="0B67B769" w14:textId="77777777" w:rsidR="00C86D3B" w:rsidRPr="00C86D3B" w:rsidRDefault="00C86D3B" w:rsidP="00C86D3B">
      <w:r w:rsidRPr="00C86D3B">
        <w:t>The survey is quick and confidential. It takes less than 10 minutes, is voluntary, and results are reported in deidentified form. </w:t>
      </w:r>
    </w:p>
    <w:p w14:paraId="24F3E2AE" w14:textId="77777777" w:rsidR="00C86D3B" w:rsidRPr="00C86D3B" w:rsidRDefault="00C86D3B" w:rsidP="00C86D3B">
      <w:r w:rsidRPr="00C86D3B">
        <w:t>Look for your unique email invitation from ORIMA Research to have your say. The survey closes at 12 pm AEDT Monday 15 December 2025. </w:t>
      </w:r>
    </w:p>
    <w:p w14:paraId="3B4BF525" w14:textId="77777777" w:rsidR="00C86D3B" w:rsidRPr="00C86D3B" w:rsidRDefault="00C86D3B" w:rsidP="00C86D3B">
      <w:r w:rsidRPr="00C86D3B">
        <w:t>If you have questions about the survey, contact </w:t>
      </w:r>
      <w:hyperlink r:id="rId132" w:history="1">
        <w:r w:rsidRPr="00C86D3B">
          <w:rPr>
            <w:rStyle w:val="Hyperlink"/>
          </w:rPr>
          <w:t>SPS@education.gov.au</w:t>
        </w:r>
      </w:hyperlink>
      <w:r w:rsidRPr="00C86D3B">
        <w:t>. If you need technical support, contact </w:t>
      </w:r>
      <w:hyperlink r:id="rId133" w:history="1">
        <w:r w:rsidRPr="00C86D3B">
          <w:rPr>
            <w:rStyle w:val="Hyperlink"/>
          </w:rPr>
          <w:t>surveys@orima.com</w:t>
        </w:r>
      </w:hyperlink>
      <w:r w:rsidRPr="00C86D3B">
        <w:t>. </w:t>
      </w:r>
    </w:p>
    <w:p w14:paraId="7BA2D27E" w14:textId="77777777" w:rsidR="0068001B" w:rsidRPr="0068001B" w:rsidRDefault="0068001B" w:rsidP="0068001B">
      <w:pPr>
        <w:pStyle w:val="Heading4"/>
      </w:pPr>
      <w:r w:rsidRPr="0068001B">
        <w:t>Access free support</w:t>
      </w:r>
    </w:p>
    <w:p w14:paraId="30723425" w14:textId="77777777" w:rsidR="0068001B" w:rsidRPr="0068001B" w:rsidRDefault="0068001B" w:rsidP="0068001B">
      <w:r w:rsidRPr="0068001B">
        <w:rPr>
          <w:b/>
          <w:bCs/>
        </w:rPr>
        <w:t xml:space="preserve">Help is available to understand, apply for, and comply with the worker retention payment. </w:t>
      </w:r>
    </w:p>
    <w:p w14:paraId="28473966" w14:textId="77777777" w:rsidR="0068001B" w:rsidRPr="0068001B" w:rsidRDefault="0068001B" w:rsidP="0068001B">
      <w:hyperlink r:id="rId134" w:history="1">
        <w:r w:rsidRPr="0068001B">
          <w:rPr>
            <w:rStyle w:val="Hyperlink"/>
          </w:rPr>
          <w:t>Search the directory</w:t>
        </w:r>
      </w:hyperlink>
      <w:r w:rsidRPr="0068001B">
        <w:t> on our website to find support that meets your needs.</w:t>
      </w:r>
    </w:p>
    <w:p w14:paraId="4F71BC3F" w14:textId="77777777" w:rsidR="0068001B" w:rsidRPr="0068001B" w:rsidRDefault="0068001B" w:rsidP="0068001B">
      <w:r w:rsidRPr="0068001B">
        <w:t>Ai Group is holding information sessions between 12 November and 3 December 2025 to help:</w:t>
      </w:r>
    </w:p>
    <w:p w14:paraId="594F8D95" w14:textId="77777777" w:rsidR="0068001B" w:rsidRPr="0068001B" w:rsidRDefault="0068001B" w:rsidP="0068001B">
      <w:pPr>
        <w:pStyle w:val="ListParagraph"/>
      </w:pPr>
      <w:r w:rsidRPr="0068001B">
        <w:t>providers who have signed up prepare for upcoming changes</w:t>
      </w:r>
    </w:p>
    <w:p w14:paraId="5BF77F05" w14:textId="77777777" w:rsidR="0068001B" w:rsidRPr="0068001B" w:rsidRDefault="0068001B" w:rsidP="0068001B">
      <w:pPr>
        <w:pStyle w:val="ListParagraph"/>
      </w:pPr>
      <w:r w:rsidRPr="0068001B">
        <w:t>providers who have not yet applied and want to learn more.</w:t>
      </w:r>
    </w:p>
    <w:p w14:paraId="40D0C041" w14:textId="77777777" w:rsidR="0068001B" w:rsidRPr="0068001B" w:rsidRDefault="0068001B" w:rsidP="0068001B">
      <w:hyperlink r:id="rId135" w:history="1">
        <w:r w:rsidRPr="0068001B">
          <w:rPr>
            <w:rStyle w:val="Hyperlink"/>
          </w:rPr>
          <w:t>Register to attend an upcoming session</w:t>
        </w:r>
      </w:hyperlink>
      <w:r w:rsidRPr="0068001B">
        <w:t>.</w:t>
      </w:r>
    </w:p>
    <w:p w14:paraId="7725C92F" w14:textId="77777777" w:rsidR="0068001B" w:rsidRPr="0068001B" w:rsidRDefault="0068001B" w:rsidP="0068001B">
      <w:pPr>
        <w:pStyle w:val="Heading4"/>
      </w:pPr>
      <w:r w:rsidRPr="0068001B">
        <w:lastRenderedPageBreak/>
        <w:t>We’re processing payments </w:t>
      </w:r>
    </w:p>
    <w:p w14:paraId="7FA4045C" w14:textId="77777777" w:rsidR="0068001B" w:rsidRPr="0068001B" w:rsidRDefault="0068001B" w:rsidP="0068001B">
      <w:r w:rsidRPr="0068001B">
        <w:rPr>
          <w:b/>
          <w:bCs/>
        </w:rPr>
        <w:t>We have processed worker retention payments for the period 8 September to 5 October 2025.</w:t>
      </w:r>
    </w:p>
    <w:p w14:paraId="52483A07" w14:textId="77777777" w:rsidR="0068001B" w:rsidRPr="0068001B" w:rsidRDefault="0068001B" w:rsidP="0068001B">
      <w:r w:rsidRPr="0068001B">
        <w:t>We processed this payment on 31 October 2025. Please note this is the day we processed the payment, not necessarily the date you will receive funds. </w:t>
      </w:r>
    </w:p>
    <w:p w14:paraId="37E6FB15" w14:textId="77777777" w:rsidR="0068001B" w:rsidRPr="0068001B" w:rsidRDefault="0068001B" w:rsidP="0068001B">
      <w:r w:rsidRPr="0068001B">
        <w:t>We make payments at the service-level through the Child Care Subsidy System. We send payments to the same bank account as your CCS payments. </w:t>
      </w:r>
    </w:p>
    <w:p w14:paraId="333B149E" w14:textId="77777777" w:rsidR="0068001B" w:rsidRPr="0068001B" w:rsidRDefault="0068001B" w:rsidP="0068001B">
      <w:r w:rsidRPr="0068001B">
        <w:t>If you received a seasonal advance for care provided in December 2024 or January or February 2025, you may notice your payment has been reduced. This is part of a planned seasonal adjustment to balance funding across the year. </w:t>
      </w:r>
    </w:p>
    <w:p w14:paraId="7C92CFE1" w14:textId="77777777" w:rsidR="0068001B" w:rsidRPr="0068001B" w:rsidRDefault="0068001B" w:rsidP="0068001B">
      <w:r w:rsidRPr="0068001B">
        <w:t>Please be assured we are working to process outstanding applications as quickly as possible. If your application is approved, your first payment will include backpay from the start of your grant agreement. </w:t>
      </w:r>
    </w:p>
    <w:p w14:paraId="6C3B9C88" w14:textId="273DECD1" w:rsidR="00C86D3B" w:rsidRDefault="0068001B" w:rsidP="0068001B">
      <w:r w:rsidRPr="0068001B">
        <w:t>Learn more about </w:t>
      </w:r>
      <w:hyperlink r:id="rId136" w:history="1">
        <w:r w:rsidRPr="0068001B">
          <w:rPr>
            <w:rStyle w:val="Hyperlink"/>
          </w:rPr>
          <w:t>when and how we make worker retention payments</w:t>
        </w:r>
      </w:hyperlink>
      <w:r w:rsidRPr="0068001B">
        <w:t>.</w:t>
      </w:r>
    </w:p>
    <w:p w14:paraId="3E83C9A1" w14:textId="77777777" w:rsidR="0068001B" w:rsidRDefault="0068001B" w:rsidP="0068001B">
      <w:pPr>
        <w:pStyle w:val="Heading2"/>
      </w:pPr>
      <w:bookmarkStart w:id="34" w:name="_Toc215745351"/>
      <w:r>
        <w:t>Sector spotlight</w:t>
      </w:r>
      <w:bookmarkEnd w:id="34"/>
    </w:p>
    <w:p w14:paraId="7E5683D2" w14:textId="3FE11265" w:rsidR="0068001B" w:rsidRDefault="0068001B" w:rsidP="0068001B">
      <w:pPr>
        <w:pStyle w:val="Heading3"/>
      </w:pPr>
      <w:r w:rsidRPr="0068001B">
        <w:t>The latest National Quality Framework snapshot is out now</w:t>
      </w:r>
    </w:p>
    <w:p w14:paraId="357F9879" w14:textId="77777777" w:rsidR="0068001B" w:rsidRPr="0068001B" w:rsidRDefault="0068001B" w:rsidP="0068001B">
      <w:r w:rsidRPr="0068001B">
        <w:rPr>
          <w:b/>
          <w:bCs/>
        </w:rPr>
        <w:t xml:space="preserve">For the fifth quarter in a row, 91% of education and care services are rated as Meeting the National Quality Standard (NQS) or above.  </w:t>
      </w:r>
    </w:p>
    <w:p w14:paraId="7B092A21" w14:textId="77777777" w:rsidR="0068001B" w:rsidRPr="0068001B" w:rsidRDefault="0068001B" w:rsidP="0068001B">
      <w:r w:rsidRPr="0068001B">
        <w:t>The National Quality Framework (NQF) Snapshot is a national report on children’s education and care services operating under the NQF. It provides information on the sector and the quality ratings of services against the NQS. </w:t>
      </w:r>
    </w:p>
    <w:p w14:paraId="29A21B77" w14:textId="77777777" w:rsidR="0068001B" w:rsidRPr="0068001B" w:rsidRDefault="0068001B" w:rsidP="0068001B">
      <w:r w:rsidRPr="0068001B">
        <w:t>As at 1 October 2025, 18,029 NQF approved children’s education and care services were operating across Australia. </w:t>
      </w:r>
    </w:p>
    <w:p w14:paraId="04F8F99E" w14:textId="4B04783A" w:rsidR="0068001B" w:rsidRDefault="0068001B" w:rsidP="0068001B">
      <w:r w:rsidRPr="0068001B">
        <w:t xml:space="preserve">Read the </w:t>
      </w:r>
      <w:hyperlink r:id="rId137" w:history="1">
        <w:r w:rsidRPr="0068001B">
          <w:rPr>
            <w:rStyle w:val="Hyperlink"/>
          </w:rPr>
          <w:t>latest Q3 2025 NQF snapshot</w:t>
        </w:r>
      </w:hyperlink>
      <w:r w:rsidRPr="0068001B">
        <w:t xml:space="preserve"> on ACECQA’s website. </w:t>
      </w:r>
    </w:p>
    <w:p w14:paraId="14A2299F" w14:textId="77777777" w:rsidR="0068001B" w:rsidRDefault="0068001B" w:rsidP="0068001B">
      <w:pPr>
        <w:pStyle w:val="Heading2"/>
      </w:pPr>
      <w:bookmarkStart w:id="35" w:name="_Toc215745352"/>
      <w:r>
        <w:t>Facts from FAL</w:t>
      </w:r>
      <w:bookmarkEnd w:id="35"/>
    </w:p>
    <w:p w14:paraId="3AA2DA6C" w14:textId="7A8D8E77" w:rsidR="0068001B" w:rsidRDefault="0068001B" w:rsidP="0068001B">
      <w:pPr>
        <w:pStyle w:val="Heading3"/>
      </w:pPr>
      <w:r w:rsidRPr="0068001B">
        <w:t>Backdating child wellbeing certificates and determinations</w:t>
      </w:r>
    </w:p>
    <w:p w14:paraId="0184215F" w14:textId="77777777" w:rsidR="0068001B" w:rsidRPr="0068001B" w:rsidRDefault="0068001B" w:rsidP="0068001B">
      <w:r w:rsidRPr="0068001B">
        <w:rPr>
          <w:b/>
          <w:bCs/>
        </w:rPr>
        <w:t xml:space="preserve">Providers play an important role in giving families access to Additional Child Care Subsidy (ACCS) child wellbeing. Here’s what you need to know about backdating access to the subsidy.  </w:t>
      </w:r>
    </w:p>
    <w:p w14:paraId="4500F59B" w14:textId="77777777" w:rsidR="0068001B" w:rsidRPr="0068001B" w:rsidRDefault="0068001B" w:rsidP="0068001B">
      <w:pPr>
        <w:pStyle w:val="ListParagraph"/>
      </w:pPr>
      <w:r w:rsidRPr="0068001B">
        <w:t xml:space="preserve">You can give families access to the child wellbeing subsidy through a </w:t>
      </w:r>
      <w:hyperlink r:id="rId138" w:history="1">
        <w:r w:rsidRPr="0068001B">
          <w:rPr>
            <w:rStyle w:val="Hyperlink"/>
          </w:rPr>
          <w:t>certificate</w:t>
        </w:r>
      </w:hyperlink>
      <w:r w:rsidRPr="0068001B">
        <w:t xml:space="preserve"> or a </w:t>
      </w:r>
      <w:hyperlink r:id="rId139" w:history="1">
        <w:r w:rsidRPr="0068001B">
          <w:rPr>
            <w:rStyle w:val="Hyperlink"/>
          </w:rPr>
          <w:t>determination</w:t>
        </w:r>
      </w:hyperlink>
      <w:r w:rsidRPr="0068001B">
        <w:t>. </w:t>
      </w:r>
    </w:p>
    <w:p w14:paraId="50DB08B6" w14:textId="77777777" w:rsidR="0068001B" w:rsidRPr="0068001B" w:rsidRDefault="0068001B" w:rsidP="0068001B">
      <w:pPr>
        <w:pStyle w:val="ListParagraph"/>
      </w:pPr>
      <w:r w:rsidRPr="0068001B">
        <w:t>You can backdate all certificates and determinations up to 28 days. You do not need additional evidence to do this.</w:t>
      </w:r>
    </w:p>
    <w:p w14:paraId="7DEA0568" w14:textId="77777777" w:rsidR="0068001B" w:rsidRPr="0068001B" w:rsidRDefault="0068001B" w:rsidP="0068001B">
      <w:pPr>
        <w:pStyle w:val="ListParagraph"/>
      </w:pPr>
      <w:r w:rsidRPr="0068001B">
        <w:t xml:space="preserve">You may be able to backdate up to 13 weeks in </w:t>
      </w:r>
      <w:hyperlink r:id="rId140" w:history="1">
        <w:r w:rsidRPr="0068001B">
          <w:rPr>
            <w:rStyle w:val="Hyperlink"/>
          </w:rPr>
          <w:t>exceptional circumstances</w:t>
        </w:r>
      </w:hyperlink>
      <w:r w:rsidRPr="0068001B">
        <w:t>. You must have evidence showing that an exceptional circumstance applies. This is in addition to the evidence you must hold demonstrating the child is at risk.</w:t>
      </w:r>
    </w:p>
    <w:p w14:paraId="5FCD74F9" w14:textId="15DE5813" w:rsidR="0068001B" w:rsidRDefault="0068001B" w:rsidP="0068001B">
      <w:r w:rsidRPr="0068001B">
        <w:t xml:space="preserve">Learn more about backdating certificates and determinations in the </w:t>
      </w:r>
      <w:hyperlink r:id="rId141" w:history="1">
        <w:r w:rsidRPr="0068001B">
          <w:rPr>
            <w:rStyle w:val="Hyperlink"/>
          </w:rPr>
          <w:t>Guide to ACCS child wellbeing</w:t>
        </w:r>
      </w:hyperlink>
      <w:r w:rsidRPr="0068001B">
        <w:t>. </w:t>
      </w:r>
    </w:p>
    <w:p w14:paraId="10B9A209" w14:textId="58973E85" w:rsidR="0068001B" w:rsidRDefault="0068001B" w:rsidP="0068001B">
      <w:pPr>
        <w:pStyle w:val="Heading3"/>
      </w:pPr>
      <w:r w:rsidRPr="0068001B">
        <w:t>Enrolments</w:t>
      </w:r>
    </w:p>
    <w:p w14:paraId="79477E6F" w14:textId="3560BC62" w:rsidR="0068001B" w:rsidRDefault="0068001B" w:rsidP="0068001B">
      <w:r w:rsidRPr="0068001B">
        <w:t xml:space="preserve">You must </w:t>
      </w:r>
      <w:hyperlink r:id="rId142" w:history="1">
        <w:r w:rsidRPr="0068001B">
          <w:rPr>
            <w:rStyle w:val="Hyperlink"/>
          </w:rPr>
          <w:t>enrol</w:t>
        </w:r>
      </w:hyperlink>
      <w:r w:rsidRPr="0068001B">
        <w:t xml:space="preserve"> children correctly so families can get CCS. You must submit enrolment notices on time. </w:t>
      </w:r>
    </w:p>
    <w:p w14:paraId="70B26F72" w14:textId="2F96A2A0" w:rsidR="0068001B" w:rsidRDefault="0068001B" w:rsidP="0068001B">
      <w:pPr>
        <w:pStyle w:val="Heading3"/>
      </w:pPr>
      <w:r w:rsidRPr="0068001B">
        <w:lastRenderedPageBreak/>
        <w:t>Overpayments and debt</w:t>
      </w:r>
    </w:p>
    <w:p w14:paraId="1BC14AC0" w14:textId="07E599DF" w:rsidR="0068001B" w:rsidRPr="0068001B" w:rsidRDefault="0068001B" w:rsidP="0068001B">
      <w:r w:rsidRPr="0068001B">
        <w:t xml:space="preserve">Sometimes, you may receive more CCS than you're entitled to. This is known as an </w:t>
      </w:r>
      <w:hyperlink r:id="rId143" w:history="1">
        <w:r w:rsidRPr="0068001B">
          <w:rPr>
            <w:rStyle w:val="Hyperlink"/>
          </w:rPr>
          <w:t>overpayment</w:t>
        </w:r>
      </w:hyperlink>
      <w:r w:rsidRPr="0068001B">
        <w:t>. If this happens, we’ll use your future CCS payments to pay back the difference. </w:t>
      </w:r>
    </w:p>
    <w:p w14:paraId="498DF206" w14:textId="408028F2" w:rsidR="00E219CC" w:rsidRDefault="00E219CC" w:rsidP="00B14F82">
      <w:pPr>
        <w:pStyle w:val="Issuedate"/>
      </w:pPr>
      <w:bookmarkStart w:id="36" w:name="_Toc215745353"/>
      <w:r>
        <w:lastRenderedPageBreak/>
        <w:t>5 November 2025</w:t>
      </w:r>
      <w:bookmarkEnd w:id="36"/>
    </w:p>
    <w:p w14:paraId="57483EF9" w14:textId="1AB96383" w:rsidR="00E219CC" w:rsidRDefault="00E219CC" w:rsidP="00E219CC">
      <w:pPr>
        <w:pStyle w:val="Heading2"/>
      </w:pPr>
      <w:bookmarkStart w:id="37" w:name="_Toc215745354"/>
      <w:r>
        <w:t>From the department</w:t>
      </w:r>
      <w:bookmarkEnd w:id="37"/>
    </w:p>
    <w:p w14:paraId="5538D76F" w14:textId="203FC823" w:rsidR="00E219CC" w:rsidRDefault="00E75B48" w:rsidP="00E75B48">
      <w:pPr>
        <w:pStyle w:val="Heading3"/>
      </w:pPr>
      <w:r w:rsidRPr="00E75B48">
        <w:t>We're making Geccko more secure</w:t>
      </w:r>
    </w:p>
    <w:p w14:paraId="3FD75A77" w14:textId="77777777" w:rsidR="00D4467C" w:rsidRPr="00D4467C" w:rsidRDefault="00D4467C" w:rsidP="00D4467C">
      <w:r w:rsidRPr="00D4467C">
        <w:rPr>
          <w:b/>
          <w:bCs/>
        </w:rPr>
        <w:t>Get early childhood compliance knowledge online, or Geccko, is our online learning platform for the early childhood education and care (ECEC) sector.</w:t>
      </w:r>
    </w:p>
    <w:p w14:paraId="43B66437" w14:textId="77777777" w:rsidR="00D4467C" w:rsidRPr="00D4467C" w:rsidRDefault="00D4467C" w:rsidP="00D4467C">
      <w:r w:rsidRPr="00D4467C">
        <w:t>To ensure your training completions can be accurately tracked and reported correctly, all users need an individual Geccko account. Shared accounts are no longer permitted.</w:t>
      </w:r>
    </w:p>
    <w:p w14:paraId="472F7BC7" w14:textId="77777777" w:rsidR="00D4467C" w:rsidRPr="00D4467C" w:rsidRDefault="00D4467C" w:rsidP="00D4467C">
      <w:r w:rsidRPr="00D4467C">
        <w:rPr>
          <w:b/>
          <w:bCs/>
        </w:rPr>
        <w:t>Action required:</w:t>
      </w:r>
      <w:r w:rsidRPr="00D4467C">
        <w:t xml:space="preserve"> We have contacted all registered users with more information. Please look for your email or </w:t>
      </w:r>
      <w:hyperlink r:id="rId144" w:history="1">
        <w:r w:rsidRPr="00D4467C">
          <w:rPr>
            <w:rStyle w:val="Hyperlink"/>
          </w:rPr>
          <w:t>login to Geccko</w:t>
        </w:r>
      </w:hyperlink>
      <w:r w:rsidRPr="00D4467C">
        <w:t xml:space="preserve"> to check and update your account.</w:t>
      </w:r>
    </w:p>
    <w:p w14:paraId="605DD6D7" w14:textId="03AC6D6B" w:rsidR="00E75B48" w:rsidRDefault="00D4467C" w:rsidP="00D4467C">
      <w:r w:rsidRPr="00D4467C">
        <w:t xml:space="preserve">If you don’t have a Geccko account, </w:t>
      </w:r>
      <w:hyperlink r:id="rId145" w:history="1">
        <w:r w:rsidRPr="00D4467C">
          <w:rPr>
            <w:rStyle w:val="Hyperlink"/>
          </w:rPr>
          <w:t>register today</w:t>
        </w:r>
      </w:hyperlink>
      <w:r w:rsidRPr="00D4467C">
        <w:t xml:space="preserve"> with a personal email address that only you can access.</w:t>
      </w:r>
    </w:p>
    <w:p w14:paraId="60530E6C" w14:textId="6DE7AED0" w:rsidR="00D4467C" w:rsidRPr="00E75B48" w:rsidRDefault="00D4467C" w:rsidP="00D4467C">
      <w:pPr>
        <w:pStyle w:val="Heading3"/>
      </w:pPr>
      <w:r w:rsidRPr="00D4467C">
        <w:t>Worker retention payment update</w:t>
      </w:r>
    </w:p>
    <w:p w14:paraId="4D73A3C6" w14:textId="77777777" w:rsidR="00270D56" w:rsidRPr="00270D56" w:rsidRDefault="00270D56" w:rsidP="00270D56">
      <w:pPr>
        <w:pStyle w:val="Heading4"/>
      </w:pPr>
      <w:r w:rsidRPr="00270D56">
        <w:t>Have your say on the worker retention payment</w:t>
      </w:r>
    </w:p>
    <w:p w14:paraId="685EB80C" w14:textId="77777777" w:rsidR="00270D56" w:rsidRPr="00270D56" w:rsidRDefault="00270D56" w:rsidP="00270D56">
      <w:r w:rsidRPr="00270D56">
        <w:rPr>
          <w:b/>
          <w:bCs/>
        </w:rPr>
        <w:t>We have commissioned an independent survey to understand how the worker retention payment is working. ORIMA Research is conducting the survey on our behalf.</w:t>
      </w:r>
    </w:p>
    <w:p w14:paraId="14C78B64" w14:textId="77777777" w:rsidR="00270D56" w:rsidRPr="00270D56" w:rsidRDefault="00270D56" w:rsidP="00270D56">
      <w:r w:rsidRPr="00270D56">
        <w:t>Your insights will help us understand what’s working and what needs improvement. The survey takes around 10 minutes. It is voluntary and confidential, and findings are reported in de-identified form.</w:t>
      </w:r>
    </w:p>
    <w:p w14:paraId="463B2570" w14:textId="77777777" w:rsidR="00270D56" w:rsidRPr="00270D56" w:rsidRDefault="00270D56" w:rsidP="00270D56">
      <w:r w:rsidRPr="00270D56">
        <w:t xml:space="preserve">ORIMA Research is contacting providers and services with a unique survey link this week. Keep an eye out for your email invitation from </w:t>
      </w:r>
      <w:hyperlink r:id="rId146" w:history="1">
        <w:r w:rsidRPr="00270D56">
          <w:rPr>
            <w:rStyle w:val="Hyperlink"/>
          </w:rPr>
          <w:t>surveys@orima.com</w:t>
        </w:r>
      </w:hyperlink>
      <w:r w:rsidRPr="00270D56">
        <w:t>.</w:t>
      </w:r>
    </w:p>
    <w:p w14:paraId="661816AC" w14:textId="77777777" w:rsidR="00270D56" w:rsidRPr="00270D56" w:rsidRDefault="00270D56" w:rsidP="00270D56">
      <w:r w:rsidRPr="00270D56">
        <w:t>Complete the survey by 12 pm AEDT Monday 15 December 2025.</w:t>
      </w:r>
    </w:p>
    <w:p w14:paraId="452AAE48" w14:textId="77777777" w:rsidR="00270D56" w:rsidRPr="00270D56" w:rsidRDefault="00270D56" w:rsidP="00270D56">
      <w:r w:rsidRPr="00270D56">
        <w:t xml:space="preserve">If you have questions about the survey, contact </w:t>
      </w:r>
      <w:hyperlink r:id="rId147" w:history="1">
        <w:r w:rsidRPr="00270D56">
          <w:rPr>
            <w:rStyle w:val="Hyperlink"/>
          </w:rPr>
          <w:t>SPS@education.gov.au</w:t>
        </w:r>
      </w:hyperlink>
      <w:r w:rsidRPr="00270D56">
        <w:t xml:space="preserve">. If you need technical support, contact </w:t>
      </w:r>
      <w:hyperlink r:id="rId148" w:history="1">
        <w:r w:rsidRPr="00270D56">
          <w:rPr>
            <w:rStyle w:val="Hyperlink"/>
          </w:rPr>
          <w:t>surveys@orima.com</w:t>
        </w:r>
      </w:hyperlink>
      <w:r w:rsidRPr="00270D56">
        <w:t>.</w:t>
      </w:r>
    </w:p>
    <w:p w14:paraId="116CEC48" w14:textId="77777777" w:rsidR="00270D56" w:rsidRPr="00270D56" w:rsidRDefault="00270D56" w:rsidP="00270D56">
      <w:pPr>
        <w:pStyle w:val="Heading4"/>
      </w:pPr>
      <w:r w:rsidRPr="00270D56">
        <w:t>Get ready for the 15% wage increase</w:t>
      </w:r>
    </w:p>
    <w:p w14:paraId="1AB13DC1" w14:textId="77777777" w:rsidR="00270D56" w:rsidRPr="00270D56" w:rsidRDefault="00270D56" w:rsidP="00270D56">
      <w:r w:rsidRPr="00270D56">
        <w:rPr>
          <w:b/>
          <w:bCs/>
        </w:rPr>
        <w:t>From 1 December 2025 you must pay eligible workers at least 15% above the relevant award rate.</w:t>
      </w:r>
    </w:p>
    <w:p w14:paraId="1C9AE66A" w14:textId="77777777" w:rsidR="00270D56" w:rsidRPr="00270D56" w:rsidRDefault="00270D56" w:rsidP="00270D56">
      <w:r w:rsidRPr="00270D56">
        <w:t>We have information on our website to help you prepare for this change, including:</w:t>
      </w:r>
    </w:p>
    <w:p w14:paraId="7D86270D" w14:textId="77777777" w:rsidR="00270D56" w:rsidRPr="00270D56" w:rsidRDefault="00270D56" w:rsidP="00270D56">
      <w:pPr>
        <w:numPr>
          <w:ilvl w:val="0"/>
          <w:numId w:val="659"/>
        </w:numPr>
      </w:pPr>
      <w:r w:rsidRPr="00270D56">
        <w:t>the current award rates</w:t>
      </w:r>
    </w:p>
    <w:p w14:paraId="1E9526EB" w14:textId="77777777" w:rsidR="00270D56" w:rsidRPr="00270D56" w:rsidRDefault="00270D56" w:rsidP="00270D56">
      <w:pPr>
        <w:numPr>
          <w:ilvl w:val="0"/>
          <w:numId w:val="659"/>
        </w:numPr>
      </w:pPr>
      <w:r w:rsidRPr="00270D56">
        <w:t>the new minimum hourly rate from 1 December 2025 (15% above award)</w:t>
      </w:r>
    </w:p>
    <w:p w14:paraId="5B02CF53" w14:textId="77777777" w:rsidR="00270D56" w:rsidRPr="00270D56" w:rsidRDefault="00270D56" w:rsidP="00270D56">
      <w:pPr>
        <w:numPr>
          <w:ilvl w:val="0"/>
          <w:numId w:val="659"/>
        </w:numPr>
      </w:pPr>
      <w:r w:rsidRPr="00270D56">
        <w:t>the additional minimum hourly amount payable to all staff from 1 December 2025 (5%).</w:t>
      </w:r>
    </w:p>
    <w:p w14:paraId="3E323997" w14:textId="15D887B6" w:rsidR="00E75B48" w:rsidRDefault="00270D56" w:rsidP="00270D56">
      <w:r w:rsidRPr="00270D56">
        <w:t xml:space="preserve">View the </w:t>
      </w:r>
      <w:hyperlink r:id="rId149" w:history="1">
        <w:r w:rsidRPr="00270D56">
          <w:rPr>
            <w:rStyle w:val="Hyperlink"/>
          </w:rPr>
          <w:t>worker retention payment minimum rates</w:t>
        </w:r>
      </w:hyperlink>
      <w:r w:rsidRPr="00270D56">
        <w:t>.</w:t>
      </w:r>
    </w:p>
    <w:p w14:paraId="2E601D36" w14:textId="7E20CB1B" w:rsidR="00270D56" w:rsidRDefault="00CE4EAE" w:rsidP="00CE4EAE">
      <w:pPr>
        <w:pStyle w:val="Heading2"/>
      </w:pPr>
      <w:bookmarkStart w:id="38" w:name="_Toc215745355"/>
      <w:r>
        <w:lastRenderedPageBreak/>
        <w:t>Sector spotlight</w:t>
      </w:r>
      <w:bookmarkEnd w:id="38"/>
    </w:p>
    <w:p w14:paraId="28D91888" w14:textId="4F849A7E" w:rsidR="00CE4EAE" w:rsidRDefault="00CE4EAE" w:rsidP="00CE4EAE">
      <w:pPr>
        <w:pStyle w:val="Heading3"/>
      </w:pPr>
      <w:r w:rsidRPr="00CE4EAE">
        <w:t>Direct gap fee collection starts January 2026</w:t>
      </w:r>
    </w:p>
    <w:p w14:paraId="076BD69C" w14:textId="77777777" w:rsidR="00AA5E81" w:rsidRPr="00AA5E81" w:rsidRDefault="00AA5E81" w:rsidP="00AA5E81">
      <w:r w:rsidRPr="00AA5E81">
        <w:rPr>
          <w:b/>
          <w:bCs/>
        </w:rPr>
        <w:t>From 1 January 2026, Family Day Care and In Home Care providers must collect Child Care Subsidy (CCS) gap fees directly from families.</w:t>
      </w:r>
      <w:r w:rsidRPr="00AA5E81">
        <w:t>  </w:t>
      </w:r>
    </w:p>
    <w:p w14:paraId="4F14C7A8" w14:textId="77777777" w:rsidR="00AA5E81" w:rsidRPr="00AA5E81" w:rsidRDefault="00AA5E81" w:rsidP="00AA5E81">
      <w:r w:rsidRPr="00AA5E81">
        <w:t>This means that educators in these services will no longer be able to </w:t>
      </w:r>
      <w:hyperlink r:id="rId150" w:history="1">
        <w:r w:rsidRPr="00AA5E81">
          <w:rPr>
            <w:rStyle w:val="Hyperlink"/>
          </w:rPr>
          <w:t>collect the gap fee</w:t>
        </w:r>
      </w:hyperlink>
      <w:r w:rsidRPr="00AA5E81">
        <w:t> themselves on behalf of providers.  </w:t>
      </w:r>
    </w:p>
    <w:p w14:paraId="6B3C5F94" w14:textId="77777777" w:rsidR="00AA5E81" w:rsidRPr="00AA5E81" w:rsidRDefault="00AA5E81" w:rsidP="00AA5E81">
      <w:r w:rsidRPr="00AA5E81">
        <w:t>All gap fees must be paid by EFT (unless an exemption has been granted). </w:t>
      </w:r>
    </w:p>
    <w:p w14:paraId="062BB205" w14:textId="77777777" w:rsidR="00AA5E81" w:rsidRPr="00AA5E81" w:rsidRDefault="00AA5E81" w:rsidP="00AA5E81">
      <w:r w:rsidRPr="00AA5E81">
        <w:t>We have partnered with the following organisations to support your transition. Visit their websites for more information:  </w:t>
      </w:r>
    </w:p>
    <w:p w14:paraId="55592A07" w14:textId="77777777" w:rsidR="00AA5E81" w:rsidRPr="00AA5E81" w:rsidRDefault="00AA5E81" w:rsidP="00194A15">
      <w:pPr>
        <w:pStyle w:val="ListParagraph"/>
        <w:numPr>
          <w:ilvl w:val="0"/>
          <w:numId w:val="660"/>
        </w:numPr>
      </w:pPr>
      <w:hyperlink r:id="rId151" w:history="1">
        <w:r w:rsidRPr="00AA5E81">
          <w:rPr>
            <w:rStyle w:val="Hyperlink"/>
          </w:rPr>
          <w:t>Direct Gap Fee Collection Resources</w:t>
        </w:r>
      </w:hyperlink>
      <w:r w:rsidRPr="00AA5E81">
        <w:t> from Family Day Care Australia </w:t>
      </w:r>
    </w:p>
    <w:p w14:paraId="049AD1A0" w14:textId="58AE41EE" w:rsidR="00CE4EAE" w:rsidRDefault="00AA5E81" w:rsidP="00194A15">
      <w:pPr>
        <w:pStyle w:val="ListParagraph"/>
        <w:numPr>
          <w:ilvl w:val="0"/>
          <w:numId w:val="660"/>
        </w:numPr>
      </w:pPr>
      <w:hyperlink r:id="rId152" w:history="1">
        <w:r w:rsidRPr="00AA5E81">
          <w:rPr>
            <w:rStyle w:val="Hyperlink"/>
          </w:rPr>
          <w:t>In Home Care Direct Gap Fee Collection</w:t>
        </w:r>
      </w:hyperlink>
      <w:r w:rsidRPr="00AA5E81">
        <w:t> from NSW Family Day Care Association.</w:t>
      </w:r>
    </w:p>
    <w:p w14:paraId="07DC4EDD" w14:textId="08D9999E" w:rsidR="00AA5E81" w:rsidRDefault="00AA5E81" w:rsidP="00AA5E81">
      <w:pPr>
        <w:pStyle w:val="Heading2"/>
      </w:pPr>
      <w:bookmarkStart w:id="39" w:name="_Toc215745356"/>
      <w:r>
        <w:t>Facts from FAL</w:t>
      </w:r>
      <w:bookmarkEnd w:id="39"/>
    </w:p>
    <w:p w14:paraId="0C6A5BC6" w14:textId="140F408B" w:rsidR="00AA5E81" w:rsidRDefault="00FF3C5C" w:rsidP="00FF3C5C">
      <w:pPr>
        <w:pStyle w:val="Heading3"/>
      </w:pPr>
      <w:r w:rsidRPr="00FF3C5C">
        <w:t>Payments and fees</w:t>
      </w:r>
    </w:p>
    <w:p w14:paraId="35F0871C" w14:textId="7D41FC23" w:rsidR="00FF3C5C" w:rsidRDefault="00FF3C5C" w:rsidP="00AA5E81">
      <w:r w:rsidRPr="00FF3C5C">
        <w:t>You must pass on CCS to families as a fee reduction. You must report  </w:t>
      </w:r>
      <w:hyperlink r:id="rId153" w:history="1">
        <w:r w:rsidRPr="00FF3C5C">
          <w:rPr>
            <w:rStyle w:val="Hyperlink"/>
          </w:rPr>
          <w:t>fee information</w:t>
        </w:r>
      </w:hyperlink>
      <w:r w:rsidRPr="00FF3C5C">
        <w:t>. </w:t>
      </w:r>
    </w:p>
    <w:p w14:paraId="4AA17B76" w14:textId="5D52E0B8" w:rsidR="00FF3C5C" w:rsidRDefault="00FF3C5C" w:rsidP="00FF3C5C">
      <w:pPr>
        <w:pStyle w:val="Heading3"/>
      </w:pPr>
      <w:r w:rsidRPr="00FF3C5C">
        <w:t>Persons with management or control</w:t>
      </w:r>
    </w:p>
    <w:p w14:paraId="597E64F4" w14:textId="48499B6C" w:rsidR="00FF3C5C" w:rsidRPr="00FF3C5C" w:rsidRDefault="00FE62C4" w:rsidP="00FF3C5C">
      <w:r w:rsidRPr="00FE62C4">
        <w:t xml:space="preserve">A provider is a legal entity. A provider’s legal obligations apply to certain people known as ‘persons with management or control’ or ‘PMCs’. </w:t>
      </w:r>
      <w:hyperlink r:id="rId154" w:history="1">
        <w:r w:rsidRPr="00FE62C4">
          <w:rPr>
            <w:rStyle w:val="Hyperlink"/>
          </w:rPr>
          <w:t>PMCs</w:t>
        </w:r>
      </w:hyperlink>
      <w:r w:rsidRPr="00FE62C4">
        <w:t xml:space="preserve"> take part in the decision-making or management of the provider.</w:t>
      </w:r>
    </w:p>
    <w:p w14:paraId="1D31D6EB" w14:textId="6953A92C" w:rsidR="00940526" w:rsidRDefault="00940526" w:rsidP="00B14F82">
      <w:pPr>
        <w:pStyle w:val="Issuedate"/>
      </w:pPr>
      <w:bookmarkStart w:id="40" w:name="_Toc215745357"/>
      <w:r>
        <w:lastRenderedPageBreak/>
        <w:t>29 October 2025</w:t>
      </w:r>
      <w:bookmarkEnd w:id="40"/>
    </w:p>
    <w:p w14:paraId="5BBAE84A" w14:textId="689DBE99" w:rsidR="00940526" w:rsidRDefault="00940526" w:rsidP="00940526">
      <w:pPr>
        <w:pStyle w:val="Heading2"/>
      </w:pPr>
      <w:bookmarkStart w:id="41" w:name="_Toc215745358"/>
      <w:r>
        <w:t>From the department</w:t>
      </w:r>
      <w:bookmarkEnd w:id="41"/>
    </w:p>
    <w:p w14:paraId="2480FA7B" w14:textId="23C63CB6" w:rsidR="00940526" w:rsidRDefault="00940526" w:rsidP="00940526">
      <w:pPr>
        <w:pStyle w:val="Heading3"/>
      </w:pPr>
      <w:r>
        <w:t>ECEC staff – we want to hear from you!</w:t>
      </w:r>
    </w:p>
    <w:p w14:paraId="58455314" w14:textId="77777777" w:rsidR="0002114E" w:rsidRPr="0002114E" w:rsidRDefault="0002114E" w:rsidP="0002114E">
      <w:r w:rsidRPr="0002114E">
        <w:rPr>
          <w:b/>
          <w:bCs/>
        </w:rPr>
        <w:t>We’re inviting early childhood education and care (ECEC) staff to have their say in a national survey. Help us better understand the views and perspectives of the ECEC workforce! </w:t>
      </w:r>
      <w:r w:rsidRPr="0002114E">
        <w:t> </w:t>
      </w:r>
    </w:p>
    <w:p w14:paraId="76911921" w14:textId="77777777" w:rsidR="0002114E" w:rsidRPr="0002114E" w:rsidRDefault="0002114E" w:rsidP="0002114E">
      <w:r w:rsidRPr="0002114E">
        <w:t>The findings will inform national policies to support the ECEC workforce. It will give us a better picture of: </w:t>
      </w:r>
    </w:p>
    <w:p w14:paraId="377DF249" w14:textId="77777777" w:rsidR="0002114E" w:rsidRPr="0002114E" w:rsidRDefault="0002114E" w:rsidP="00BB4ED3">
      <w:pPr>
        <w:numPr>
          <w:ilvl w:val="0"/>
          <w:numId w:val="656"/>
        </w:numPr>
        <w:spacing w:after="120" w:line="240" w:lineRule="auto"/>
        <w:ind w:left="714" w:hanging="357"/>
      </w:pPr>
      <w:r w:rsidRPr="0002114E">
        <w:t>staff wellbeing and satisfaction with employment conditions and workplace culture </w:t>
      </w:r>
    </w:p>
    <w:p w14:paraId="75C4B88D" w14:textId="77777777" w:rsidR="0002114E" w:rsidRPr="0002114E" w:rsidRDefault="0002114E" w:rsidP="00BB4ED3">
      <w:pPr>
        <w:numPr>
          <w:ilvl w:val="0"/>
          <w:numId w:val="657"/>
        </w:numPr>
        <w:spacing w:after="120" w:line="240" w:lineRule="auto"/>
        <w:ind w:left="714" w:hanging="357"/>
      </w:pPr>
      <w:r w:rsidRPr="0002114E">
        <w:t>staff views on working in the sector </w:t>
      </w:r>
    </w:p>
    <w:p w14:paraId="16E8F7DB" w14:textId="77777777" w:rsidR="0002114E" w:rsidRPr="0002114E" w:rsidRDefault="0002114E" w:rsidP="00BB4ED3">
      <w:pPr>
        <w:numPr>
          <w:ilvl w:val="0"/>
          <w:numId w:val="658"/>
        </w:numPr>
        <w:spacing w:after="120" w:line="240" w:lineRule="auto"/>
        <w:ind w:left="714" w:hanging="357"/>
      </w:pPr>
      <w:r w:rsidRPr="0002114E">
        <w:t>factors impacting attraction and retention in the ECEC sector. </w:t>
      </w:r>
    </w:p>
    <w:p w14:paraId="02793F24" w14:textId="77777777" w:rsidR="0002114E" w:rsidRPr="0002114E" w:rsidRDefault="0002114E" w:rsidP="0002114E">
      <w:r w:rsidRPr="0002114E">
        <w:t>The survey is for directors, managers, coordinators, educational leaders, teachers and educators. </w:t>
      </w:r>
    </w:p>
    <w:p w14:paraId="0077EC7F" w14:textId="77777777" w:rsidR="0002114E" w:rsidRPr="0002114E" w:rsidRDefault="0002114E" w:rsidP="0002114E">
      <w:r w:rsidRPr="0002114E">
        <w:t>The survey is quick and confidential. It takes less than 10 minutes, is voluntary, and results are reported in de</w:t>
      </w:r>
      <w:r w:rsidRPr="0002114E">
        <w:noBreakHyphen/>
        <w:t>identified form. </w:t>
      </w:r>
    </w:p>
    <w:p w14:paraId="13B88242" w14:textId="77777777" w:rsidR="0002114E" w:rsidRPr="0002114E" w:rsidRDefault="0002114E" w:rsidP="0002114E">
      <w:r w:rsidRPr="0002114E">
        <w:t>You can also enter the draw to win one of 50 $200 vouchers. </w:t>
      </w:r>
    </w:p>
    <w:p w14:paraId="2869D857" w14:textId="77777777" w:rsidR="0002114E" w:rsidRPr="0002114E" w:rsidRDefault="0002114E" w:rsidP="0002114E">
      <w:r w:rsidRPr="0002114E">
        <w:t>ORIMA Research is conducting this survey on our behalf. Keep your eye out for an email invitation from </w:t>
      </w:r>
      <w:hyperlink r:id="rId155" w:tgtFrame="_blank" w:history="1">
        <w:r w:rsidRPr="0002114E">
          <w:rPr>
            <w:rStyle w:val="Hyperlink"/>
          </w:rPr>
          <w:t>surveys@orima.com.</w:t>
        </w:r>
      </w:hyperlink>
      <w:r w:rsidRPr="0002114E">
        <w:t> </w:t>
      </w:r>
    </w:p>
    <w:p w14:paraId="7F9D5B6C" w14:textId="77777777" w:rsidR="0002114E" w:rsidRPr="0002114E" w:rsidRDefault="0002114E" w:rsidP="0002114E">
      <w:r w:rsidRPr="0002114E">
        <w:t>Please share information about the survey with your staff and encourage them to complete it. Visit the </w:t>
      </w:r>
      <w:hyperlink r:id="rId156" w:tgtFrame="_blank" w:history="1">
        <w:r w:rsidRPr="0002114E">
          <w:rPr>
            <w:rStyle w:val="Hyperlink"/>
          </w:rPr>
          <w:t>survey portal</w:t>
        </w:r>
      </w:hyperlink>
      <w:r w:rsidRPr="0002114E">
        <w:t> to access an email, poster and flyer to distribute at your service. </w:t>
      </w:r>
    </w:p>
    <w:p w14:paraId="52C93E23" w14:textId="77777777" w:rsidR="0002114E" w:rsidRPr="0002114E" w:rsidRDefault="0002114E" w:rsidP="0002114E">
      <w:r w:rsidRPr="0002114E">
        <w:t>The survey closes on Monday 15 December 2025. </w:t>
      </w:r>
    </w:p>
    <w:p w14:paraId="1FE5E37C" w14:textId="363A87FF" w:rsidR="00940526" w:rsidRDefault="0002114E" w:rsidP="0002114E">
      <w:pPr>
        <w:pStyle w:val="Heading3"/>
      </w:pPr>
      <w:r>
        <w:t>First Nations partnership recognised at IPAA Awards</w:t>
      </w:r>
    </w:p>
    <w:p w14:paraId="6BB56A41" w14:textId="77777777" w:rsidR="009F329F" w:rsidRPr="009F329F" w:rsidRDefault="009F329F" w:rsidP="009F329F">
      <w:r w:rsidRPr="009F329F">
        <w:t>The Early Childhood Care and Development Policy Partnership Co-Secretariat, a partnership between the Department of Education and SNAICC – National Voice for our Children, was recognised as a finalist in the Collaboration category at the </w:t>
      </w:r>
      <w:hyperlink r:id="rId157" w:tgtFrame="_blank" w:history="1">
        <w:r w:rsidRPr="009F329F">
          <w:rPr>
            <w:rStyle w:val="Hyperlink"/>
          </w:rPr>
          <w:t>2025 IPAA ACT Spirit of Service Awards</w:t>
        </w:r>
      </w:hyperlink>
      <w:r w:rsidRPr="009F329F">
        <w:t>.  </w:t>
      </w:r>
    </w:p>
    <w:p w14:paraId="29BA296A" w14:textId="77777777" w:rsidR="009F329F" w:rsidRPr="009F329F" w:rsidRDefault="009F329F" w:rsidP="009F329F">
      <w:r w:rsidRPr="009F329F">
        <w:t>The recognition highlights the Policy Partnership’s commitment to improving outcomes for Aboriginal and Torres Strait Islander children through genuine partnership and shared decision-making.  </w:t>
      </w:r>
    </w:p>
    <w:p w14:paraId="65D38D44" w14:textId="77777777" w:rsidR="009F329F" w:rsidRPr="009F329F" w:rsidRDefault="009F329F" w:rsidP="009F329F">
      <w:r w:rsidRPr="009F329F">
        <w:t>Learn more about the </w:t>
      </w:r>
      <w:hyperlink r:id="rId158" w:tgtFrame="_blank" w:history="1">
        <w:r w:rsidRPr="009F329F">
          <w:rPr>
            <w:rStyle w:val="Hyperlink"/>
          </w:rPr>
          <w:t>Policy Partnership</w:t>
        </w:r>
      </w:hyperlink>
      <w:r w:rsidRPr="009F329F">
        <w:t>.  </w:t>
      </w:r>
    </w:p>
    <w:p w14:paraId="12FB90E2" w14:textId="10A6EDE5" w:rsidR="0002114E" w:rsidRDefault="009F329F" w:rsidP="009F329F">
      <w:pPr>
        <w:pStyle w:val="Heading2"/>
      </w:pPr>
      <w:bookmarkStart w:id="42" w:name="_Toc215745359"/>
      <w:r>
        <w:t>Sector spotlight</w:t>
      </w:r>
      <w:bookmarkEnd w:id="42"/>
    </w:p>
    <w:p w14:paraId="17830A51" w14:textId="14C3A954" w:rsidR="009F329F" w:rsidRDefault="009F329F" w:rsidP="009F329F">
      <w:pPr>
        <w:pStyle w:val="Heading3"/>
      </w:pPr>
      <w:r>
        <w:t>Provide feedback on the NQA IT system</w:t>
      </w:r>
    </w:p>
    <w:p w14:paraId="106C982F" w14:textId="77777777" w:rsidR="00FB37D8" w:rsidRPr="00FB37D8" w:rsidRDefault="00FB37D8" w:rsidP="00FB37D8">
      <w:r w:rsidRPr="00FB37D8">
        <w:t>A survey</w:t>
      </w:r>
      <w:r w:rsidRPr="00FB37D8">
        <w:rPr>
          <w:b/>
          <w:bCs/>
        </w:rPr>
        <w:t> </w:t>
      </w:r>
      <w:r w:rsidRPr="00FB37D8">
        <w:t>on your experiences using the National Quality Agenda (NQA) IT system is open from tomorrow. </w:t>
      </w:r>
    </w:p>
    <w:p w14:paraId="5A8FBECA" w14:textId="42262095" w:rsidR="00FB37D8" w:rsidRPr="00FB37D8" w:rsidRDefault="00FB37D8" w:rsidP="00FB37D8">
      <w:r w:rsidRPr="00FB37D8">
        <w:t> Your feedback will help ACECQA to update </w:t>
      </w:r>
      <w:hyperlink r:id="rId159" w:tgtFrame="_blank" w:history="1">
        <w:r w:rsidRPr="00FB37D8">
          <w:rPr>
            <w:rStyle w:val="Hyperlink"/>
          </w:rPr>
          <w:t>Help Centre articles</w:t>
        </w:r>
      </w:hyperlink>
      <w:r w:rsidRPr="00FB37D8">
        <w:t> and guide future system enhancements. </w:t>
      </w:r>
    </w:p>
    <w:p w14:paraId="57972346" w14:textId="77777777" w:rsidR="00FB37D8" w:rsidRPr="00FB37D8" w:rsidRDefault="00FB37D8" w:rsidP="00FB37D8">
      <w:r w:rsidRPr="00FB37D8">
        <w:t>  </w:t>
      </w:r>
    </w:p>
    <w:p w14:paraId="5C3110BD" w14:textId="77777777" w:rsidR="00FB37D8" w:rsidRPr="00FB37D8" w:rsidRDefault="00FB37D8" w:rsidP="00FB37D8">
      <w:r w:rsidRPr="00FB37D8">
        <w:t>The survey will take less than 10 minutes. </w:t>
      </w:r>
    </w:p>
    <w:p w14:paraId="25705872" w14:textId="6953CCC7" w:rsidR="00FB37D8" w:rsidRPr="00FB37D8" w:rsidRDefault="00FB37D8" w:rsidP="00FB37D8">
      <w:r w:rsidRPr="00FB37D8">
        <w:lastRenderedPageBreak/>
        <w:t> All registered users will be sent a survey link via email on 30 October. The survey is open until 1 December 2025. </w:t>
      </w:r>
    </w:p>
    <w:p w14:paraId="5EFA7B35" w14:textId="77777777" w:rsidR="00FB37D8" w:rsidRDefault="00FB37D8" w:rsidP="00FB37D8">
      <w:r w:rsidRPr="00FB37D8">
        <w:t>If you are a registered user and do not receive the email invitation, please check your spam folder. If it’s not there, please contact </w:t>
      </w:r>
      <w:hyperlink r:id="rId160" w:tgtFrame="_blank" w:history="1">
        <w:r w:rsidRPr="00FB37D8">
          <w:rPr>
            <w:rStyle w:val="Hyperlink"/>
          </w:rPr>
          <w:t>nqaits.support@acecqa.gov.au</w:t>
        </w:r>
      </w:hyperlink>
      <w:r w:rsidRPr="00FB37D8">
        <w:t> for support. </w:t>
      </w:r>
    </w:p>
    <w:p w14:paraId="1682C7D7" w14:textId="20FB148F" w:rsidR="00FB37D8" w:rsidRDefault="00FB37D8" w:rsidP="00FB37D8">
      <w:pPr>
        <w:pStyle w:val="Heading2"/>
      </w:pPr>
      <w:bookmarkStart w:id="43" w:name="_Toc215745360"/>
      <w:r>
        <w:t>Facts from FAL</w:t>
      </w:r>
      <w:bookmarkEnd w:id="43"/>
    </w:p>
    <w:p w14:paraId="3952359C" w14:textId="2A08F090" w:rsidR="00FB37D8" w:rsidRDefault="00FB37D8" w:rsidP="00FB37D8">
      <w:pPr>
        <w:pStyle w:val="Heading3"/>
      </w:pPr>
      <w:r>
        <w:t>Financial reporting deadline for some large providers is this Saturday</w:t>
      </w:r>
    </w:p>
    <w:p w14:paraId="765A1DB5" w14:textId="77777777" w:rsidR="0090083B" w:rsidRPr="0090083B" w:rsidRDefault="0090083B" w:rsidP="0090083B">
      <w:r w:rsidRPr="0090083B">
        <w:rPr>
          <w:b/>
          <w:bCs/>
        </w:rPr>
        <w:t>Large providers must report financial information, including information about revenue, profits, and leasing arrangements, to the department. </w:t>
      </w:r>
      <w:r w:rsidRPr="0090083B">
        <w:t>  </w:t>
      </w:r>
    </w:p>
    <w:p w14:paraId="7A329147" w14:textId="77777777" w:rsidR="0090083B" w:rsidRPr="0090083B" w:rsidRDefault="0090083B" w:rsidP="0090083B">
      <w:r w:rsidRPr="0090083B">
        <w:t>If you do your financial reporting on the financial year, the deadline is this Saturday.  </w:t>
      </w:r>
    </w:p>
    <w:p w14:paraId="00FC399F" w14:textId="77777777" w:rsidR="0090083B" w:rsidRPr="0090083B" w:rsidRDefault="0090083B" w:rsidP="0090083B">
      <w:r w:rsidRPr="0090083B">
        <w:t>Complete </w:t>
      </w:r>
      <w:hyperlink r:id="rId161" w:tgtFrame="_blank" w:history="1">
        <w:r w:rsidRPr="0090083B">
          <w:rPr>
            <w:rStyle w:val="Hyperlink"/>
          </w:rPr>
          <w:t>2024–25 Large Provider Financial Input Report</w:t>
        </w:r>
      </w:hyperlink>
      <w:r w:rsidRPr="0090083B">
        <w:t> and email it to </w:t>
      </w:r>
      <w:hyperlink r:id="rId162" w:tgtFrame="_blank" w:history="1">
        <w:r w:rsidRPr="0090083B">
          <w:rPr>
            <w:rStyle w:val="Hyperlink"/>
          </w:rPr>
          <w:t>ECECFinancialViability@education.gov.au</w:t>
        </w:r>
      </w:hyperlink>
      <w:r w:rsidRPr="0090083B">
        <w:t> by 1 November 2025.  </w:t>
      </w:r>
    </w:p>
    <w:p w14:paraId="673B40BB" w14:textId="77777777" w:rsidR="0090083B" w:rsidRPr="0090083B" w:rsidRDefault="0090083B" w:rsidP="0090083B">
      <w:r w:rsidRPr="0090083B">
        <w:t>Please ensure to include financial statements and information as outlined in the important information tab.  </w:t>
      </w:r>
    </w:p>
    <w:p w14:paraId="672F3A12" w14:textId="77777777" w:rsidR="0090083B" w:rsidRPr="0090083B" w:rsidRDefault="0090083B" w:rsidP="0090083B">
      <w:r w:rsidRPr="0090083B">
        <w:t>Learn more about the </w:t>
      </w:r>
      <w:hyperlink r:id="rId163" w:tgtFrame="_blank" w:history="1">
        <w:r w:rsidRPr="0090083B">
          <w:rPr>
            <w:rStyle w:val="Hyperlink"/>
          </w:rPr>
          <w:t>financial reporting obligations for large providers</w:t>
        </w:r>
      </w:hyperlink>
      <w:r w:rsidRPr="0090083B">
        <w:t> on our website.  </w:t>
      </w:r>
    </w:p>
    <w:p w14:paraId="3C53D8E5" w14:textId="519F072C" w:rsidR="00FB37D8" w:rsidRDefault="0090083B" w:rsidP="0090083B">
      <w:pPr>
        <w:pStyle w:val="Heading3"/>
      </w:pPr>
      <w:r>
        <w:t xml:space="preserve">Infringements </w:t>
      </w:r>
    </w:p>
    <w:p w14:paraId="0CB36930" w14:textId="04C662CA" w:rsidR="0090083B" w:rsidRDefault="0090083B" w:rsidP="0090083B">
      <w:r w:rsidRPr="0090083B">
        <w:t>We can issue </w:t>
      </w:r>
      <w:hyperlink r:id="rId164" w:tgtFrame="_blank" w:history="1">
        <w:r w:rsidRPr="0090083B">
          <w:rPr>
            <w:rStyle w:val="Hyperlink"/>
          </w:rPr>
          <w:t>infringement notices</w:t>
        </w:r>
      </w:hyperlink>
      <w:r w:rsidRPr="0090083B">
        <w:t>, or fines, to providers that don’t follow the rules under Family Assistance Law. </w:t>
      </w:r>
    </w:p>
    <w:p w14:paraId="5350DA20" w14:textId="664631E8" w:rsidR="0090083B" w:rsidRDefault="0090083B" w:rsidP="0090083B">
      <w:pPr>
        <w:pStyle w:val="Heading3"/>
      </w:pPr>
      <w:r>
        <w:t>Absences</w:t>
      </w:r>
    </w:p>
    <w:p w14:paraId="3FB8C0C8" w14:textId="0340B0BB" w:rsidR="0090083B" w:rsidRDefault="003149FC" w:rsidP="0090083B">
      <w:r w:rsidRPr="003149FC">
        <w:t>You must report when a child was absent and the family was charged. You must report </w:t>
      </w:r>
      <w:hyperlink r:id="rId165" w:tgtFrame="_blank" w:history="1">
        <w:r w:rsidRPr="003149FC">
          <w:rPr>
            <w:rStyle w:val="Hyperlink"/>
          </w:rPr>
          <w:t>absences</w:t>
        </w:r>
      </w:hyperlink>
      <w:r w:rsidRPr="003149FC">
        <w:t> in session reports.  </w:t>
      </w:r>
    </w:p>
    <w:p w14:paraId="106356D1" w14:textId="7A09DECB" w:rsidR="003149FC" w:rsidRDefault="003149FC" w:rsidP="003149FC">
      <w:pPr>
        <w:pStyle w:val="Heading2"/>
      </w:pPr>
      <w:bookmarkStart w:id="44" w:name="_Toc215745361"/>
      <w:r>
        <w:t>Workforce support</w:t>
      </w:r>
      <w:bookmarkEnd w:id="44"/>
    </w:p>
    <w:p w14:paraId="29AACB79" w14:textId="38A38F02" w:rsidR="003149FC" w:rsidRDefault="003149FC" w:rsidP="003149FC">
      <w:pPr>
        <w:pStyle w:val="Heading3"/>
      </w:pPr>
      <w:r>
        <w:t>Professional development subsidy offers</w:t>
      </w:r>
    </w:p>
    <w:p w14:paraId="7044E2B8" w14:textId="77777777" w:rsidR="002573D3" w:rsidRPr="002573D3" w:rsidRDefault="002573D3" w:rsidP="002573D3">
      <w:r w:rsidRPr="002573D3">
        <w:rPr>
          <w:b/>
          <w:bCs/>
        </w:rPr>
        <w:t>Did you apply for a professional development or paid practicum subsidy? We’ve notified applicants of their outcomes. </w:t>
      </w:r>
      <w:r w:rsidRPr="002573D3">
        <w:t>  </w:t>
      </w:r>
    </w:p>
    <w:p w14:paraId="1DBAB00C" w14:textId="77777777" w:rsidR="002573D3" w:rsidRPr="002573D3" w:rsidRDefault="002573D3" w:rsidP="002573D3">
      <w:r w:rsidRPr="002573D3">
        <w:t>Successful applicants will receive an email with a letter of offer. Please respond accordingly. Payments are expected to be made in late-November 2025.   </w:t>
      </w:r>
    </w:p>
    <w:p w14:paraId="1E0071EF" w14:textId="77777777" w:rsidR="002573D3" w:rsidRPr="002573D3" w:rsidRDefault="002573D3" w:rsidP="002573D3">
      <w:r w:rsidRPr="002573D3">
        <w:t>Those who were unsuccessful in this round have also been informed.  Due to a high volume of applications, we have prioritised applications from certain groups. </w:t>
      </w:r>
    </w:p>
    <w:p w14:paraId="121FB2CC" w14:textId="77777777" w:rsidR="002573D3" w:rsidRPr="002573D3" w:rsidRDefault="002573D3" w:rsidP="002573D3">
      <w:r w:rsidRPr="002573D3">
        <w:t> We appreciate the time and effort invested by all who applied. Thank you for your ongoing commitment to strengthening the skills and experience of your staff.   </w:t>
      </w:r>
    </w:p>
    <w:p w14:paraId="651AEED5" w14:textId="77777777" w:rsidR="002573D3" w:rsidRPr="002573D3" w:rsidRDefault="002573D3" w:rsidP="002573D3">
      <w:r w:rsidRPr="002573D3">
        <w:t>Keep an eye on our website for </w:t>
      </w:r>
      <w:hyperlink r:id="rId166" w:tgtFrame="_blank" w:history="1">
        <w:r w:rsidRPr="002573D3">
          <w:rPr>
            <w:rStyle w:val="Hyperlink"/>
          </w:rPr>
          <w:t>information about future rounds</w:t>
        </w:r>
      </w:hyperlink>
      <w:r w:rsidRPr="002573D3">
        <w:t>.   </w:t>
      </w:r>
    </w:p>
    <w:p w14:paraId="4E3ACDF3" w14:textId="77777777" w:rsidR="003149FC" w:rsidRPr="003149FC" w:rsidRDefault="003149FC" w:rsidP="003149FC"/>
    <w:p w14:paraId="0D15D284" w14:textId="77777777" w:rsidR="009F329F" w:rsidRPr="009F329F" w:rsidRDefault="009F329F" w:rsidP="009F329F"/>
    <w:p w14:paraId="7C8FC88A" w14:textId="2E9820DF" w:rsidR="00B14F82" w:rsidRDefault="00B14F82" w:rsidP="00B14F82">
      <w:pPr>
        <w:pStyle w:val="Issuedate"/>
      </w:pPr>
      <w:bookmarkStart w:id="45" w:name="_Toc215745362"/>
      <w:r>
        <w:lastRenderedPageBreak/>
        <w:t>22 October 2025</w:t>
      </w:r>
      <w:bookmarkEnd w:id="45"/>
    </w:p>
    <w:p w14:paraId="4D6857D6" w14:textId="4483EF53" w:rsidR="00B14F82" w:rsidRDefault="001F30BD" w:rsidP="001F30BD">
      <w:pPr>
        <w:pStyle w:val="Heading2"/>
      </w:pPr>
      <w:bookmarkStart w:id="46" w:name="_Toc215745363"/>
      <w:r>
        <w:t>From the department</w:t>
      </w:r>
      <w:bookmarkEnd w:id="46"/>
    </w:p>
    <w:p w14:paraId="368D219B" w14:textId="6116A697" w:rsidR="001F30BD" w:rsidRDefault="001F30BD" w:rsidP="001F30BD">
      <w:pPr>
        <w:pStyle w:val="Heading3"/>
      </w:pPr>
      <w:r>
        <w:t>Thank you for shaping our communications</w:t>
      </w:r>
    </w:p>
    <w:p w14:paraId="2D068E2C" w14:textId="77777777" w:rsidR="006F6782" w:rsidRPr="00DD510A" w:rsidRDefault="006F6782" w:rsidP="006F6782">
      <w:pPr>
        <w:spacing w:before="240"/>
        <w:rPr>
          <w:b/>
          <w:bCs/>
        </w:rPr>
      </w:pPr>
      <w:r w:rsidRPr="00DD510A">
        <w:rPr>
          <w:b/>
          <w:bCs/>
        </w:rPr>
        <w:t xml:space="preserve">Our annual communication survey has now closed. Thank you to everyone who took part. </w:t>
      </w:r>
    </w:p>
    <w:p w14:paraId="6F88FB9C" w14:textId="77777777" w:rsidR="006F6782" w:rsidRDefault="006F6782" w:rsidP="006F6782">
      <w:pPr>
        <w:spacing w:before="240"/>
      </w:pPr>
      <w:r w:rsidRPr="00384C75">
        <w:t xml:space="preserve">Your feedback helps us improve how we connect with you about early childhood education and care </w:t>
      </w:r>
      <w:r>
        <w:t xml:space="preserve">(ECEC) </w:t>
      </w:r>
      <w:r w:rsidRPr="00384C75">
        <w:t>policies and programs. </w:t>
      </w:r>
    </w:p>
    <w:p w14:paraId="36278E29" w14:textId="173C6AF1" w:rsidR="006F6782" w:rsidRDefault="009B30E2" w:rsidP="009B30E2">
      <w:pPr>
        <w:pStyle w:val="Heading3"/>
      </w:pPr>
      <w:r>
        <w:t>Worker retention payment update</w:t>
      </w:r>
    </w:p>
    <w:p w14:paraId="25180E32" w14:textId="77777777" w:rsidR="00F445DB" w:rsidRPr="00D922A1" w:rsidRDefault="00F445DB" w:rsidP="00F445DB">
      <w:pPr>
        <w:pStyle w:val="Heading4"/>
      </w:pPr>
      <w:r w:rsidRPr="00D922A1">
        <w:t>Tell your community you’ve signed up</w:t>
      </w:r>
    </w:p>
    <w:p w14:paraId="26E54817" w14:textId="77777777" w:rsidR="00F445DB" w:rsidRPr="00D922A1" w:rsidRDefault="00F445DB" w:rsidP="00F445DB">
      <w:pPr>
        <w:rPr>
          <w:b/>
        </w:rPr>
      </w:pPr>
      <w:r w:rsidRPr="00D922A1">
        <w:rPr>
          <w:b/>
        </w:rPr>
        <w:t>Has your service been approved for the worker retention payment? Let your community know.</w:t>
      </w:r>
    </w:p>
    <w:p w14:paraId="450B6F79" w14:textId="77777777" w:rsidR="00F445DB" w:rsidRPr="00D922A1" w:rsidRDefault="00F445DB" w:rsidP="00F445DB">
      <w:r w:rsidRPr="00D922A1">
        <w:t xml:space="preserve">Find the following materials in our </w:t>
      </w:r>
      <w:hyperlink r:id="rId167" w:history="1">
        <w:r w:rsidRPr="00D922A1">
          <w:rPr>
            <w:rStyle w:val="Hyperlink"/>
          </w:rPr>
          <w:t>worker retention payment communication toolkit</w:t>
        </w:r>
      </w:hyperlink>
      <w:r w:rsidRPr="00D922A1">
        <w:t>:</w:t>
      </w:r>
    </w:p>
    <w:p w14:paraId="62C05BFB" w14:textId="77777777" w:rsidR="00F445DB" w:rsidRPr="00D922A1" w:rsidRDefault="00F445DB" w:rsidP="00F445DB">
      <w:pPr>
        <w:pStyle w:val="ListParagraph"/>
        <w:numPr>
          <w:ilvl w:val="0"/>
          <w:numId w:val="637"/>
        </w:numPr>
        <w:spacing w:after="240" w:line="259" w:lineRule="auto"/>
        <w:contextualSpacing/>
      </w:pPr>
      <w:r w:rsidRPr="00D922A1">
        <w:t>a self-print poster to display at your service</w:t>
      </w:r>
    </w:p>
    <w:p w14:paraId="0895A306" w14:textId="77777777" w:rsidR="00F445DB" w:rsidRPr="00D922A1" w:rsidRDefault="00F445DB" w:rsidP="00F445DB">
      <w:pPr>
        <w:pStyle w:val="ListParagraph"/>
        <w:numPr>
          <w:ilvl w:val="0"/>
          <w:numId w:val="637"/>
        </w:numPr>
        <w:spacing w:after="240" w:line="259" w:lineRule="auto"/>
        <w:contextualSpacing/>
      </w:pPr>
      <w:r w:rsidRPr="00D922A1">
        <w:t>a badge to display on your website or printed materials</w:t>
      </w:r>
    </w:p>
    <w:p w14:paraId="6F9BD3CD" w14:textId="77777777" w:rsidR="00F445DB" w:rsidRPr="00D922A1" w:rsidRDefault="00F445DB" w:rsidP="00F445DB">
      <w:pPr>
        <w:pStyle w:val="ListParagraph"/>
        <w:numPr>
          <w:ilvl w:val="0"/>
          <w:numId w:val="637"/>
        </w:numPr>
        <w:spacing w:after="240" w:line="259" w:lineRule="auto"/>
        <w:contextualSpacing/>
      </w:pPr>
      <w:r w:rsidRPr="00D922A1">
        <w:t>social media tiles.</w:t>
      </w:r>
    </w:p>
    <w:p w14:paraId="48194945" w14:textId="77777777" w:rsidR="00F445DB" w:rsidRDefault="00F445DB" w:rsidP="00F445DB">
      <w:r w:rsidRPr="00D922A1">
        <w:t>You may use the materials once you’ve been approved and entered into a grant agreement.</w:t>
      </w:r>
    </w:p>
    <w:p w14:paraId="4CDF5BF3" w14:textId="472F6B2F" w:rsidR="00F445DB" w:rsidRDefault="00F445DB" w:rsidP="00F445DB">
      <w:pPr>
        <w:pStyle w:val="Heading2"/>
      </w:pPr>
      <w:bookmarkStart w:id="47" w:name="_Toc215745364"/>
      <w:r>
        <w:t>Sector spotlight</w:t>
      </w:r>
      <w:bookmarkEnd w:id="47"/>
    </w:p>
    <w:p w14:paraId="21562FDA" w14:textId="6C48ECF4" w:rsidR="00F445DB" w:rsidRDefault="0013612F" w:rsidP="00F445DB">
      <w:pPr>
        <w:pStyle w:val="Heading3"/>
      </w:pPr>
      <w:r>
        <w:t>National child safety training website now live</w:t>
      </w:r>
    </w:p>
    <w:p w14:paraId="6D5D4349" w14:textId="77777777" w:rsidR="00F72D22" w:rsidRDefault="00F72D22" w:rsidP="00F72D22">
      <w:pPr>
        <w:spacing w:before="240"/>
        <w:rPr>
          <w:b/>
          <w:bCs/>
        </w:rPr>
      </w:pPr>
      <w:r w:rsidRPr="00593ECB">
        <w:rPr>
          <w:b/>
          <w:bCs/>
        </w:rPr>
        <w:t xml:space="preserve">On 22 August 2025, all Education Ministers agreed to implement national mandatory child safety training for all </w:t>
      </w:r>
      <w:r w:rsidRPr="00D922A1">
        <w:rPr>
          <w:b/>
          <w:bCs/>
        </w:rPr>
        <w:t>ECEC</w:t>
      </w:r>
      <w:r>
        <w:rPr>
          <w:b/>
          <w:bCs/>
        </w:rPr>
        <w:t xml:space="preserve"> </w:t>
      </w:r>
      <w:r w:rsidRPr="00593ECB">
        <w:rPr>
          <w:b/>
          <w:bCs/>
        </w:rPr>
        <w:t>staff, volunteers and students.</w:t>
      </w:r>
    </w:p>
    <w:p w14:paraId="2DEB2A80" w14:textId="77777777" w:rsidR="00F72D22" w:rsidRPr="006B3B4D" w:rsidRDefault="00F72D22" w:rsidP="00F72D22">
      <w:pPr>
        <w:spacing w:before="240"/>
      </w:pPr>
      <w:r w:rsidRPr="006B3B4D">
        <w:t xml:space="preserve">You can find out the latest information on </w:t>
      </w:r>
      <w:r w:rsidRPr="001D19C7">
        <w:t>the</w:t>
      </w:r>
      <w:r>
        <w:t xml:space="preserve"> new</w:t>
      </w:r>
      <w:r w:rsidRPr="001D19C7">
        <w:t xml:space="preserve"> </w:t>
      </w:r>
      <w:hyperlink r:id="rId168" w:tgtFrame="_blank" w:history="1">
        <w:r>
          <w:rPr>
            <w:rStyle w:val="Hyperlink"/>
          </w:rPr>
          <w:t>National Child Safety Training website</w:t>
        </w:r>
      </w:hyperlink>
      <w:r w:rsidRPr="006B3B4D">
        <w:t>.</w:t>
      </w:r>
    </w:p>
    <w:p w14:paraId="31CA4864" w14:textId="77777777" w:rsidR="00F72D22" w:rsidRPr="00A53628" w:rsidRDefault="00F72D22" w:rsidP="00F72D22">
      <w:r>
        <w:t>The training</w:t>
      </w:r>
      <w:r w:rsidRPr="00A53628">
        <w:t xml:space="preserve"> aims to strengthen child safety across the ECE</w:t>
      </w:r>
      <w:r>
        <w:t>C</w:t>
      </w:r>
      <w:r w:rsidRPr="00A53628">
        <w:t xml:space="preserve"> sector. </w:t>
      </w:r>
      <w:r>
        <w:t>Training will be</w:t>
      </w:r>
      <w:r w:rsidRPr="00A53628">
        <w:t xml:space="preserve"> nationally consistent </w:t>
      </w:r>
      <w:r>
        <w:t xml:space="preserve">and </w:t>
      </w:r>
      <w:r w:rsidRPr="00A53628">
        <w:t>evidence-informed to help staff:</w:t>
      </w:r>
    </w:p>
    <w:p w14:paraId="384800A4" w14:textId="77777777" w:rsidR="00F72D22" w:rsidRPr="00A53628" w:rsidRDefault="00F72D22" w:rsidP="00F72D22">
      <w:pPr>
        <w:pStyle w:val="ListParagraph"/>
        <w:numPr>
          <w:ilvl w:val="0"/>
          <w:numId w:val="644"/>
        </w:numPr>
        <w:spacing w:before="100" w:beforeAutospacing="1" w:after="200" w:afterAutospacing="1"/>
        <w:contextualSpacing/>
      </w:pPr>
      <w:r w:rsidRPr="00A53628">
        <w:t>understand their responsibilities</w:t>
      </w:r>
    </w:p>
    <w:p w14:paraId="3D4D6507" w14:textId="77777777" w:rsidR="00F72D22" w:rsidRPr="00A53628" w:rsidRDefault="00F72D22" w:rsidP="00F72D22">
      <w:pPr>
        <w:pStyle w:val="ListParagraph"/>
        <w:numPr>
          <w:ilvl w:val="0"/>
          <w:numId w:val="644"/>
        </w:numPr>
        <w:spacing w:before="100" w:beforeAutospacing="1" w:after="200" w:afterAutospacing="1"/>
        <w:contextualSpacing/>
      </w:pPr>
      <w:r w:rsidRPr="00A53628">
        <w:t>recognise and respond to concerns</w:t>
      </w:r>
    </w:p>
    <w:p w14:paraId="5D298207" w14:textId="77777777" w:rsidR="00F72D22" w:rsidRPr="00A53628" w:rsidRDefault="00F72D22" w:rsidP="00F72D22">
      <w:pPr>
        <w:pStyle w:val="ListParagraph"/>
        <w:numPr>
          <w:ilvl w:val="0"/>
          <w:numId w:val="644"/>
        </w:numPr>
        <w:spacing w:before="100" w:beforeAutospacing="1" w:after="200" w:afterAutospacing="1"/>
        <w:contextualSpacing/>
      </w:pPr>
      <w:r w:rsidRPr="00A53628">
        <w:t>embed child-safe practices in everyday work.</w:t>
      </w:r>
    </w:p>
    <w:p w14:paraId="1C6E2122" w14:textId="77777777" w:rsidR="00F72D22" w:rsidRPr="00A53628" w:rsidRDefault="00F72D22" w:rsidP="00F72D22">
      <w:r w:rsidRPr="00A53628">
        <w:t>The training will be mandatory and free for all staff, volunteers, and students from early 2026. Wage subsidy grants will be available for small to medium providers from 1 July 2026.</w:t>
      </w:r>
    </w:p>
    <w:p w14:paraId="47F9DFFB" w14:textId="77777777" w:rsidR="00F72D22" w:rsidRPr="00A53628" w:rsidRDefault="00F72D22" w:rsidP="00F72D22">
      <w:r w:rsidRPr="00A53628">
        <w:t xml:space="preserve">The project is led by the Australian Centre for Child Protection (ACCP) on behalf of the Queensland Department of Education and all state, territory, and </w:t>
      </w:r>
      <w:r>
        <w:t>federal</w:t>
      </w:r>
      <w:r w:rsidRPr="00A53628">
        <w:t xml:space="preserve"> governments.</w:t>
      </w:r>
    </w:p>
    <w:p w14:paraId="581276BA" w14:textId="77777777" w:rsidR="00F72D22" w:rsidRDefault="00F72D22" w:rsidP="00F72D22">
      <w:pPr>
        <w:spacing w:before="240"/>
      </w:pPr>
      <w:r>
        <w:t>We will provide further updates in this newsletter as the project progresses.</w:t>
      </w:r>
    </w:p>
    <w:p w14:paraId="1006BBBF" w14:textId="5A3CEC12" w:rsidR="00F72D22" w:rsidRDefault="00F72D22" w:rsidP="00F72D22">
      <w:pPr>
        <w:pStyle w:val="Heading3"/>
      </w:pPr>
      <w:r>
        <w:lastRenderedPageBreak/>
        <w:t>Best practice framework for early childhood intervention now available</w:t>
      </w:r>
    </w:p>
    <w:p w14:paraId="5497C969" w14:textId="77777777" w:rsidR="007E7632" w:rsidRPr="004853CC" w:rsidRDefault="007E7632" w:rsidP="007E7632">
      <w:pPr>
        <w:spacing w:before="240"/>
      </w:pPr>
      <w:r w:rsidRPr="004853CC">
        <w:rPr>
          <w:b/>
          <w:bCs/>
        </w:rPr>
        <w:t>Are you working with children aged up to 9 years with developmental concerns, delay or disability?</w:t>
      </w:r>
      <w:r w:rsidRPr="004853CC">
        <w:rPr>
          <w:rFonts w:ascii="Arial" w:hAnsi="Arial" w:cs="Arial"/>
          <w:b/>
          <w:bCs/>
        </w:rPr>
        <w:t> </w:t>
      </w:r>
      <w:r w:rsidRPr="004853CC">
        <w:rPr>
          <w:b/>
          <w:bCs/>
        </w:rPr>
        <w:t>The National Best Practice Framework for Early Childhood Intervention is now available.</w:t>
      </w:r>
      <w:r w:rsidRPr="004853CC">
        <w:t> </w:t>
      </w:r>
    </w:p>
    <w:p w14:paraId="5E169164" w14:textId="77777777" w:rsidR="007E7632" w:rsidRPr="004853CC" w:rsidRDefault="007E7632" w:rsidP="007E7632">
      <w:pPr>
        <w:spacing w:before="240"/>
      </w:pPr>
      <w:r w:rsidRPr="006F5E64">
        <w:t>The Framework explains the principles and goals behind effective early childhood intervention.</w:t>
      </w:r>
      <w:r>
        <w:t xml:space="preserve"> It </w:t>
      </w:r>
      <w:r w:rsidRPr="004853CC">
        <w:t>can help you understand:</w:t>
      </w:r>
      <w:r w:rsidRPr="004853CC">
        <w:rPr>
          <w:rFonts w:ascii="Arial" w:hAnsi="Arial" w:cs="Arial"/>
        </w:rPr>
        <w:t> </w:t>
      </w:r>
      <w:r w:rsidRPr="004853CC">
        <w:t> </w:t>
      </w:r>
    </w:p>
    <w:p w14:paraId="22D497C6" w14:textId="77777777" w:rsidR="007E7632" w:rsidRPr="00DD510A" w:rsidRDefault="007E7632" w:rsidP="007E7632">
      <w:pPr>
        <w:pStyle w:val="ListParagraph"/>
        <w:numPr>
          <w:ilvl w:val="0"/>
          <w:numId w:val="645"/>
        </w:numPr>
        <w:spacing w:after="240" w:line="259" w:lineRule="auto"/>
        <w:contextualSpacing/>
      </w:pPr>
      <w:r w:rsidRPr="00DD510A">
        <w:t>how to deliver best-practice support for children and their families</w:t>
      </w:r>
      <w:r w:rsidRPr="00DD510A">
        <w:rPr>
          <w:rFonts w:ascii="Arial" w:hAnsi="Arial" w:cs="Arial"/>
        </w:rPr>
        <w:t> </w:t>
      </w:r>
      <w:r w:rsidRPr="00DD510A">
        <w:t> </w:t>
      </w:r>
    </w:p>
    <w:p w14:paraId="50CF56BA" w14:textId="77777777" w:rsidR="007E7632" w:rsidRPr="00DD510A" w:rsidRDefault="007E7632" w:rsidP="007E7632">
      <w:pPr>
        <w:pStyle w:val="ListParagraph"/>
        <w:numPr>
          <w:ilvl w:val="0"/>
          <w:numId w:val="645"/>
        </w:numPr>
        <w:spacing w:after="240" w:line="259" w:lineRule="auto"/>
        <w:contextualSpacing/>
      </w:pPr>
      <w:r w:rsidRPr="00DD510A">
        <w:t>the principles underpinning early childhood intervention practice</w:t>
      </w:r>
      <w:r w:rsidRPr="00DD510A">
        <w:rPr>
          <w:rFonts w:ascii="Arial" w:hAnsi="Arial" w:cs="Arial"/>
        </w:rPr>
        <w:t> </w:t>
      </w:r>
      <w:r w:rsidRPr="00DD510A">
        <w:t> </w:t>
      </w:r>
    </w:p>
    <w:p w14:paraId="3D3F0892" w14:textId="77777777" w:rsidR="007E7632" w:rsidRPr="00DD510A" w:rsidRDefault="007E7632" w:rsidP="007E7632">
      <w:pPr>
        <w:pStyle w:val="ListParagraph"/>
        <w:numPr>
          <w:ilvl w:val="0"/>
          <w:numId w:val="645"/>
        </w:numPr>
        <w:spacing w:after="240" w:line="259" w:lineRule="auto"/>
        <w:contextualSpacing/>
      </w:pPr>
      <w:r w:rsidRPr="00DD510A">
        <w:t>evidence-bases for decision-making.</w:t>
      </w:r>
      <w:r w:rsidRPr="00DD510A">
        <w:rPr>
          <w:rFonts w:ascii="Arial" w:hAnsi="Arial" w:cs="Arial"/>
        </w:rPr>
        <w:t> </w:t>
      </w:r>
      <w:r w:rsidRPr="00DD510A">
        <w:t> </w:t>
      </w:r>
    </w:p>
    <w:p w14:paraId="36388B34" w14:textId="77777777" w:rsidR="007E7632" w:rsidRDefault="007E7632" w:rsidP="007E7632">
      <w:pPr>
        <w:spacing w:before="240"/>
      </w:pPr>
      <w:r w:rsidRPr="004853CC">
        <w:t xml:space="preserve">View the Framework and </w:t>
      </w:r>
      <w:r>
        <w:t>resources</w:t>
      </w:r>
      <w:r w:rsidRPr="004853CC">
        <w:t xml:space="preserve"> on the </w:t>
      </w:r>
      <w:hyperlink r:id="rId169" w:tgtFrame="_blank" w:history="1">
        <w:r w:rsidRPr="004853CC">
          <w:rPr>
            <w:rStyle w:val="Hyperlink"/>
          </w:rPr>
          <w:t>Department of Health, Disability and Ageing website</w:t>
        </w:r>
      </w:hyperlink>
      <w:r w:rsidRPr="004853CC">
        <w:t>. </w:t>
      </w:r>
    </w:p>
    <w:p w14:paraId="210000AA" w14:textId="57A08A0F" w:rsidR="007E7632" w:rsidRDefault="007E7632" w:rsidP="007E7632">
      <w:pPr>
        <w:pStyle w:val="Heading3"/>
      </w:pPr>
      <w:r>
        <w:t>Cyber security webinar for small businesses</w:t>
      </w:r>
    </w:p>
    <w:p w14:paraId="3E6A293B" w14:textId="77777777" w:rsidR="00BF3141" w:rsidRPr="0026310A" w:rsidRDefault="00BF3141" w:rsidP="00BF3141">
      <w:pPr>
        <w:spacing w:before="240"/>
      </w:pPr>
      <w:r w:rsidRPr="0026310A">
        <w:t>Join the</w:t>
      </w:r>
      <w:r w:rsidRPr="0026310A">
        <w:rPr>
          <w:rFonts w:ascii="Arial" w:hAnsi="Arial" w:cs="Arial"/>
        </w:rPr>
        <w:t> </w:t>
      </w:r>
      <w:hyperlink r:id="rId170" w:tgtFrame="_blank" w:history="1">
        <w:r w:rsidRPr="0026310A">
          <w:rPr>
            <w:rStyle w:val="Hyperlink"/>
          </w:rPr>
          <w:t>National Office of Cyber Security</w:t>
        </w:r>
      </w:hyperlink>
      <w:r w:rsidRPr="0026310A">
        <w:rPr>
          <w:rFonts w:ascii="Arial" w:hAnsi="Arial" w:cs="Arial"/>
        </w:rPr>
        <w:t> </w:t>
      </w:r>
      <w:r w:rsidRPr="0026310A">
        <w:t>for a virtual webinar on cyber security for small and medium-sized enterprises.  </w:t>
      </w:r>
    </w:p>
    <w:p w14:paraId="09BC90CE" w14:textId="77777777" w:rsidR="00BF3141" w:rsidRPr="0026310A" w:rsidRDefault="00BF3141" w:rsidP="00BF3141">
      <w:pPr>
        <w:spacing w:before="240"/>
      </w:pPr>
      <w:r w:rsidRPr="0026310A">
        <w:t>The ‘Simple Steps – Safer Business’ webinar will take place from 3–4 pm AEDT on Monday 27 October 2025.  </w:t>
      </w:r>
    </w:p>
    <w:p w14:paraId="220BF68B" w14:textId="77777777" w:rsidR="00BF3141" w:rsidRPr="0026310A" w:rsidRDefault="00BF3141" w:rsidP="00BF3141">
      <w:pPr>
        <w:spacing w:before="240"/>
      </w:pPr>
      <w:r w:rsidRPr="0026310A">
        <w:t>The session will: </w:t>
      </w:r>
    </w:p>
    <w:p w14:paraId="3FFE05D1" w14:textId="77777777" w:rsidR="00BF3141" w:rsidRPr="0026310A" w:rsidRDefault="00BF3141" w:rsidP="00BF3141">
      <w:pPr>
        <w:pStyle w:val="ListParagraph"/>
        <w:numPr>
          <w:ilvl w:val="0"/>
          <w:numId w:val="646"/>
        </w:numPr>
        <w:spacing w:after="240" w:line="259" w:lineRule="auto"/>
        <w:contextualSpacing/>
      </w:pPr>
      <w:r w:rsidRPr="0026310A">
        <w:t>identify scams impacting small business </w:t>
      </w:r>
    </w:p>
    <w:p w14:paraId="0F31FC2B" w14:textId="77777777" w:rsidR="00BF3141" w:rsidRPr="0026310A" w:rsidRDefault="00BF3141" w:rsidP="00BF3141">
      <w:pPr>
        <w:pStyle w:val="ListParagraph"/>
        <w:numPr>
          <w:ilvl w:val="0"/>
          <w:numId w:val="646"/>
        </w:numPr>
        <w:spacing w:after="240" w:line="259" w:lineRule="auto"/>
        <w:contextualSpacing/>
      </w:pPr>
      <w:r w:rsidRPr="0026310A">
        <w:t>showcase top tips to address cyber risks </w:t>
      </w:r>
    </w:p>
    <w:p w14:paraId="0BA3BDEA" w14:textId="77777777" w:rsidR="00BF3141" w:rsidRPr="0026310A" w:rsidRDefault="00BF3141" w:rsidP="00BF3141">
      <w:pPr>
        <w:pStyle w:val="ListParagraph"/>
        <w:numPr>
          <w:ilvl w:val="0"/>
          <w:numId w:val="646"/>
        </w:numPr>
        <w:spacing w:after="240" w:line="259" w:lineRule="auto"/>
        <w:contextualSpacing/>
      </w:pPr>
      <w:r w:rsidRPr="0026310A">
        <w:t>tell you what to do if you have been targeted. </w:t>
      </w:r>
    </w:p>
    <w:p w14:paraId="23B967A4" w14:textId="77777777" w:rsidR="00BF3141" w:rsidRPr="0026310A" w:rsidRDefault="00BF3141" w:rsidP="00BF3141">
      <w:pPr>
        <w:spacing w:before="240"/>
      </w:pPr>
      <w:r w:rsidRPr="0026310A">
        <w:t>Representatives from Cyber Wardens and Scamwatch will present during the session.  </w:t>
      </w:r>
    </w:p>
    <w:p w14:paraId="1AC9C9CF" w14:textId="77777777" w:rsidR="00BF3141" w:rsidRPr="0026310A" w:rsidRDefault="00BF3141" w:rsidP="00BF3141">
      <w:pPr>
        <w:spacing w:before="240"/>
      </w:pPr>
      <w:hyperlink r:id="rId171" w:tgtFrame="_blank" w:history="1">
        <w:r w:rsidRPr="0026310A">
          <w:rPr>
            <w:rStyle w:val="Hyperlink"/>
          </w:rPr>
          <w:t>Register for the webinar</w:t>
        </w:r>
      </w:hyperlink>
      <w:r w:rsidRPr="0026310A">
        <w:t xml:space="preserve"> on</w:t>
      </w:r>
      <w:r w:rsidRPr="0026310A">
        <w:rPr>
          <w:rFonts w:ascii="Arial" w:hAnsi="Arial" w:cs="Arial"/>
        </w:rPr>
        <w:t> </w:t>
      </w:r>
      <w:r w:rsidRPr="0026310A">
        <w:t>Humanitix. </w:t>
      </w:r>
    </w:p>
    <w:p w14:paraId="79321548" w14:textId="34C17384" w:rsidR="007E7632" w:rsidRDefault="00BF3141" w:rsidP="00BF3141">
      <w:pPr>
        <w:pStyle w:val="Heading2"/>
      </w:pPr>
      <w:bookmarkStart w:id="48" w:name="_Toc215745365"/>
      <w:r>
        <w:t>Facts from FAL</w:t>
      </w:r>
      <w:bookmarkEnd w:id="48"/>
    </w:p>
    <w:p w14:paraId="57E70EBA" w14:textId="4E91ECB1" w:rsidR="00BF3141" w:rsidRDefault="00BF3141" w:rsidP="00BF3141">
      <w:pPr>
        <w:pStyle w:val="Heading3"/>
      </w:pPr>
      <w:r>
        <w:t>When we impose conditions on your Child Care Subsidy (CCS) approval</w:t>
      </w:r>
    </w:p>
    <w:p w14:paraId="413115F9" w14:textId="77777777" w:rsidR="00FB452C" w:rsidRPr="00EF12FF" w:rsidRDefault="00FB452C" w:rsidP="00FB452C">
      <w:pPr>
        <w:pStyle w:val="paragraph"/>
        <w:spacing w:before="0" w:beforeAutospacing="0" w:after="0" w:afterAutospacing="0"/>
        <w:textAlignment w:val="baseline"/>
        <w:rPr>
          <w:rStyle w:val="normaltextrun"/>
          <w:rFonts w:asciiTheme="minorHAnsi" w:hAnsiTheme="minorHAnsi" w:cs="Segoe UI"/>
          <w:b/>
          <w:sz w:val="22"/>
          <w:szCs w:val="22"/>
        </w:rPr>
      </w:pPr>
      <w:r w:rsidRPr="00EF12FF">
        <w:rPr>
          <w:rStyle w:val="normaltextrun"/>
          <w:rFonts w:asciiTheme="minorHAnsi" w:hAnsiTheme="minorHAnsi"/>
          <w:b/>
          <w:sz w:val="22"/>
          <w:szCs w:val="22"/>
        </w:rPr>
        <w:t xml:space="preserve">If you don’t comply with your obligations or treat regulatory risk, we can impose additional conditions on your approval. </w:t>
      </w:r>
    </w:p>
    <w:p w14:paraId="1324C42E" w14:textId="77777777" w:rsidR="00FB452C" w:rsidRPr="00BB39DF" w:rsidRDefault="00FB452C" w:rsidP="00FB452C">
      <w:r w:rsidRPr="0A15AE76">
        <w:t>We can impose conditions:</w:t>
      </w:r>
    </w:p>
    <w:p w14:paraId="0486E092" w14:textId="77777777" w:rsidR="00FB452C" w:rsidRPr="00BB39DF" w:rsidRDefault="00FB452C" w:rsidP="00FB452C">
      <w:pPr>
        <w:pStyle w:val="ListParagraph"/>
        <w:numPr>
          <w:ilvl w:val="0"/>
          <w:numId w:val="647"/>
        </w:numPr>
        <w:spacing w:after="240" w:line="259" w:lineRule="auto"/>
        <w:contextualSpacing/>
      </w:pPr>
      <w:r w:rsidRPr="00BB39DF">
        <w:t>at the time of approval</w:t>
      </w:r>
    </w:p>
    <w:p w14:paraId="4561FBEF" w14:textId="77777777" w:rsidR="00FB452C" w:rsidRPr="00BB39DF" w:rsidRDefault="00FB452C" w:rsidP="00FB452C">
      <w:pPr>
        <w:pStyle w:val="ListParagraph"/>
        <w:numPr>
          <w:ilvl w:val="0"/>
          <w:numId w:val="647"/>
        </w:numPr>
        <w:spacing w:after="240" w:line="259" w:lineRule="auto"/>
        <w:contextualSpacing/>
      </w:pPr>
      <w:r w:rsidRPr="00BB39DF">
        <w:t>following compliance audits, investigations and reviews.  </w:t>
      </w:r>
    </w:p>
    <w:p w14:paraId="5B0AD0D2" w14:textId="77777777" w:rsidR="00FB452C" w:rsidRPr="00BB39DF" w:rsidRDefault="00FB452C" w:rsidP="00FB452C">
      <w:r w:rsidRPr="00BB39DF">
        <w:t xml:space="preserve">Providers with additional conditions imposed must comply with them. A breach could result in further enforcement action.  </w:t>
      </w:r>
    </w:p>
    <w:p w14:paraId="48F9EFB1" w14:textId="77777777" w:rsidR="00FB452C" w:rsidRPr="00BB39DF" w:rsidRDefault="00FB452C" w:rsidP="00FB452C">
      <w:r w:rsidRPr="00BB39DF">
        <w:t>Conditions will be:</w:t>
      </w:r>
    </w:p>
    <w:p w14:paraId="376D2641" w14:textId="77777777" w:rsidR="00FB452C" w:rsidRPr="00BB39DF" w:rsidRDefault="00FB452C" w:rsidP="00FB452C">
      <w:pPr>
        <w:pStyle w:val="ListParagraph"/>
        <w:numPr>
          <w:ilvl w:val="0"/>
          <w:numId w:val="648"/>
        </w:numPr>
        <w:spacing w:after="240" w:line="259" w:lineRule="auto"/>
        <w:contextualSpacing/>
      </w:pPr>
      <w:r>
        <w:t xml:space="preserve">proportional </w:t>
      </w:r>
      <w:r w:rsidRPr="00BB39DF">
        <w:t>to the level of non-compliance or regulatory risk identified  </w:t>
      </w:r>
    </w:p>
    <w:p w14:paraId="716153FE" w14:textId="77777777" w:rsidR="00FB452C" w:rsidRPr="00BB39DF" w:rsidRDefault="00FB452C" w:rsidP="00FB452C">
      <w:pPr>
        <w:pStyle w:val="ListParagraph"/>
        <w:numPr>
          <w:ilvl w:val="0"/>
          <w:numId w:val="648"/>
        </w:numPr>
        <w:spacing w:after="240" w:line="259" w:lineRule="auto"/>
        <w:contextualSpacing/>
      </w:pPr>
      <w:r w:rsidRPr="00BB39DF">
        <w:t>clear, unambiguous and reasonable  </w:t>
      </w:r>
    </w:p>
    <w:p w14:paraId="3DE022F2" w14:textId="77777777" w:rsidR="00FB452C" w:rsidRPr="00BB39DF" w:rsidRDefault="00FB452C" w:rsidP="00FB452C">
      <w:pPr>
        <w:pStyle w:val="ListParagraph"/>
        <w:numPr>
          <w:ilvl w:val="0"/>
          <w:numId w:val="648"/>
        </w:numPr>
        <w:spacing w:after="240" w:line="259" w:lineRule="auto"/>
        <w:contextualSpacing/>
      </w:pPr>
      <w:r w:rsidRPr="00BB39DF">
        <w:t>either ongoing or have an end date.</w:t>
      </w:r>
    </w:p>
    <w:p w14:paraId="5AA97880" w14:textId="77777777" w:rsidR="00FB452C" w:rsidRDefault="00FB452C" w:rsidP="00FB452C">
      <w:r w:rsidRPr="4900BF92">
        <w:t>We may publish conditions we’ve</w:t>
      </w:r>
      <w:r w:rsidRPr="0012272E">
        <w:t xml:space="preserve"> imposed on providers on the </w:t>
      </w:r>
      <w:hyperlink r:id="rId172" w:history="1">
        <w:r w:rsidRPr="0012272E">
          <w:rPr>
            <w:rStyle w:val="Hyperlink"/>
            <w:rFonts w:cs="Segoe UI"/>
          </w:rPr>
          <w:t>enforcement action register.</w:t>
        </w:r>
      </w:hyperlink>
    </w:p>
    <w:p w14:paraId="3280B77E" w14:textId="77777777" w:rsidR="00FB452C" w:rsidRPr="00BB39DF" w:rsidRDefault="00FB452C" w:rsidP="00FB452C">
      <w:r w:rsidRPr="00BB39DF">
        <w:lastRenderedPageBreak/>
        <w:t>We can impose any additional condition which will support the provider’s compliance with the Family Assistance Law (FAL).  </w:t>
      </w:r>
    </w:p>
    <w:p w14:paraId="0F0C3352" w14:textId="77777777" w:rsidR="00FB452C" w:rsidRPr="00BB39DF" w:rsidRDefault="00FB452C" w:rsidP="00FB452C">
      <w:r w:rsidRPr="00BB39DF">
        <w:t>Examples of conditions imposed include, but are not limited to:</w:t>
      </w:r>
    </w:p>
    <w:p w14:paraId="62197C65" w14:textId="77777777" w:rsidR="00FB452C" w:rsidRPr="00BB39DF" w:rsidRDefault="00FB452C" w:rsidP="00FB452C">
      <w:pPr>
        <w:pStyle w:val="ListParagraph"/>
        <w:numPr>
          <w:ilvl w:val="0"/>
          <w:numId w:val="649"/>
        </w:numPr>
        <w:spacing w:after="240" w:line="259" w:lineRule="auto"/>
        <w:contextualSpacing/>
      </w:pPr>
      <w:r w:rsidRPr="00BB39DF">
        <w:t>placing limits on educators engaged and providing family day care</w:t>
      </w:r>
    </w:p>
    <w:p w14:paraId="06C623F5" w14:textId="77777777" w:rsidR="00FB452C" w:rsidRPr="00BB39DF" w:rsidRDefault="00FB452C" w:rsidP="00FB452C">
      <w:pPr>
        <w:pStyle w:val="ListParagraph"/>
        <w:numPr>
          <w:ilvl w:val="0"/>
          <w:numId w:val="649"/>
        </w:numPr>
        <w:spacing w:after="240" w:line="259" w:lineRule="auto"/>
        <w:contextualSpacing/>
      </w:pPr>
      <w:r w:rsidRPr="00BB39DF">
        <w:t>requiring persons with management or control to complete Geccko training</w:t>
      </w:r>
    </w:p>
    <w:p w14:paraId="7A5E2BBE" w14:textId="77777777" w:rsidR="00FB452C" w:rsidRDefault="00FB452C" w:rsidP="00FB452C">
      <w:pPr>
        <w:pStyle w:val="ListParagraph"/>
        <w:numPr>
          <w:ilvl w:val="0"/>
          <w:numId w:val="649"/>
        </w:numPr>
        <w:spacing w:after="240" w:line="259" w:lineRule="auto"/>
        <w:contextualSpacing/>
      </w:pPr>
      <w:r w:rsidRPr="4900BF92">
        <w:t>requiring a provider to supply particular documents, such as a statement of tax record</w:t>
      </w:r>
    </w:p>
    <w:p w14:paraId="09C10BA4" w14:textId="77777777" w:rsidR="00FB452C" w:rsidRPr="007901BE" w:rsidRDefault="00FB452C" w:rsidP="00FB452C">
      <w:pPr>
        <w:pStyle w:val="ListParagraph"/>
        <w:numPr>
          <w:ilvl w:val="0"/>
          <w:numId w:val="649"/>
        </w:numPr>
        <w:spacing w:after="240" w:line="259" w:lineRule="auto"/>
        <w:contextualSpacing/>
      </w:pPr>
      <w:hyperlink r:id="rId173" w:history="1">
        <w:r w:rsidRPr="00532324">
          <w:rPr>
            <w:rStyle w:val="Hyperlink"/>
            <w:rFonts w:cs="Segoe UI"/>
          </w:rPr>
          <w:t>conditions</w:t>
        </w:r>
      </w:hyperlink>
      <w:r w:rsidRPr="4900BF92">
        <w:t xml:space="preserve"> to address quality and safety risks in a specified </w:t>
      </w:r>
      <w:r w:rsidRPr="007901BE">
        <w:t>timeframe</w:t>
      </w:r>
    </w:p>
    <w:p w14:paraId="4DE8508B" w14:textId="77777777" w:rsidR="00FB452C" w:rsidRPr="007901BE" w:rsidRDefault="00FB452C" w:rsidP="00FB452C">
      <w:pPr>
        <w:pStyle w:val="ListParagraph"/>
        <w:numPr>
          <w:ilvl w:val="0"/>
          <w:numId w:val="649"/>
        </w:numPr>
        <w:spacing w:after="240" w:line="259" w:lineRule="auto"/>
        <w:contextualSpacing/>
      </w:pPr>
      <w:r w:rsidRPr="4900BF92">
        <w:t>preventing expansion by refusing applications for new services.</w:t>
      </w:r>
    </w:p>
    <w:p w14:paraId="6466C6A6" w14:textId="77777777" w:rsidR="00FB452C" w:rsidRDefault="00FB452C" w:rsidP="00FB452C">
      <w:r>
        <w:t xml:space="preserve">Find out more about </w:t>
      </w:r>
      <w:hyperlink r:id="rId174" w:history="1">
        <w:r w:rsidRPr="00D05411">
          <w:rPr>
            <w:rStyle w:val="Hyperlink"/>
          </w:rPr>
          <w:t>imposing conditions</w:t>
        </w:r>
      </w:hyperlink>
      <w:r>
        <w:t xml:space="preserve"> on our website.</w:t>
      </w:r>
      <w:r w:rsidRPr="788FA9DF">
        <w:t xml:space="preserve"> </w:t>
      </w:r>
    </w:p>
    <w:p w14:paraId="28CDE990" w14:textId="4EAAAE83" w:rsidR="00F72D22" w:rsidRDefault="00FB452C" w:rsidP="00FB452C">
      <w:pPr>
        <w:pStyle w:val="Heading3"/>
      </w:pPr>
      <w:r>
        <w:t>Working with children checks</w:t>
      </w:r>
    </w:p>
    <w:p w14:paraId="5190C9AD" w14:textId="77777777" w:rsidR="0002504D" w:rsidRDefault="0002504D" w:rsidP="0002504D">
      <w:pPr>
        <w:spacing w:before="240"/>
      </w:pPr>
      <w:r>
        <w:t xml:space="preserve">A </w:t>
      </w:r>
      <w:hyperlink r:id="rId175">
        <w:r w:rsidRPr="60F509DD">
          <w:rPr>
            <w:rStyle w:val="Hyperlink"/>
          </w:rPr>
          <w:t>working with children check</w:t>
        </w:r>
      </w:hyperlink>
      <w:r>
        <w:t xml:space="preserve"> is a safeguard to protect the health and safety of children. Under FAL, ECEC providers have specific obligations regarding working with children checks. </w:t>
      </w:r>
    </w:p>
    <w:p w14:paraId="622B890B" w14:textId="08A3FC78" w:rsidR="00FB452C" w:rsidRDefault="0002504D" w:rsidP="0002504D">
      <w:pPr>
        <w:pStyle w:val="Heading3"/>
      </w:pPr>
      <w:r>
        <w:t>Session reports</w:t>
      </w:r>
    </w:p>
    <w:p w14:paraId="650D80BF" w14:textId="77777777" w:rsidR="00450D28" w:rsidRDefault="00450D28" w:rsidP="00450D28">
      <w:pPr>
        <w:spacing w:before="240"/>
      </w:pPr>
      <w:r w:rsidRPr="009801B6">
        <w:t xml:space="preserve">You must </w:t>
      </w:r>
      <w:r>
        <w:t>submit</w:t>
      </w:r>
      <w:r w:rsidRPr="009801B6">
        <w:t xml:space="preserve"> accurate and complete </w:t>
      </w:r>
      <w:hyperlink r:id="rId176" w:tgtFrame="_blank" w:history="1">
        <w:r w:rsidRPr="009801B6">
          <w:rPr>
            <w:rStyle w:val="Hyperlink"/>
          </w:rPr>
          <w:t>session reports</w:t>
        </w:r>
      </w:hyperlink>
      <w:r w:rsidRPr="009801B6">
        <w:t>. You must submit them on time. </w:t>
      </w:r>
    </w:p>
    <w:p w14:paraId="5F63C593" w14:textId="6436BD0E" w:rsidR="0002504D" w:rsidRDefault="00450D28" w:rsidP="00450D28">
      <w:pPr>
        <w:pStyle w:val="Heading2"/>
      </w:pPr>
      <w:bookmarkStart w:id="49" w:name="_Toc215745366"/>
      <w:r>
        <w:t>Workforce support</w:t>
      </w:r>
      <w:bookmarkEnd w:id="49"/>
    </w:p>
    <w:p w14:paraId="6555313F" w14:textId="29711567" w:rsidR="00450D28" w:rsidRDefault="00450D28" w:rsidP="00450D28">
      <w:pPr>
        <w:pStyle w:val="Heading3"/>
      </w:pPr>
      <w:r>
        <w:t>Partnering with families to provide early support</w:t>
      </w:r>
    </w:p>
    <w:p w14:paraId="58825899" w14:textId="77777777" w:rsidR="009270A2" w:rsidRPr="00FC061E" w:rsidRDefault="009270A2" w:rsidP="009270A2">
      <w:pPr>
        <w:spacing w:before="240"/>
      </w:pPr>
      <w:r w:rsidRPr="00FC061E">
        <w:rPr>
          <w:b/>
          <w:bCs/>
        </w:rPr>
        <w:t>Join Be You for an online event on how educators can partner with families to provide early support.</w:t>
      </w:r>
      <w:r w:rsidRPr="00FC061E">
        <w:t> </w:t>
      </w:r>
    </w:p>
    <w:p w14:paraId="1B8DC69E" w14:textId="77777777" w:rsidR="009270A2" w:rsidRPr="00FC061E" w:rsidRDefault="009270A2" w:rsidP="009270A2">
      <w:pPr>
        <w:spacing w:before="240"/>
      </w:pPr>
      <w:r w:rsidRPr="00FC061E">
        <w:t xml:space="preserve">This event will discuss strategies for having conversations with families about children’s wellbeing </w:t>
      </w:r>
      <w:r>
        <w:t>based on</w:t>
      </w:r>
      <w:r w:rsidRPr="00FC061E">
        <w:t xml:space="preserve"> educators’ observations. </w:t>
      </w:r>
    </w:p>
    <w:p w14:paraId="2909577E" w14:textId="77777777" w:rsidR="009270A2" w:rsidRPr="00FC061E" w:rsidRDefault="009270A2" w:rsidP="009270A2">
      <w:pPr>
        <w:spacing w:before="240"/>
      </w:pPr>
      <w:r w:rsidRPr="00FC061E">
        <w:t>The session will take place online at 2</w:t>
      </w:r>
      <w:r>
        <w:t xml:space="preserve"> </w:t>
      </w:r>
      <w:r w:rsidRPr="00FC061E">
        <w:t>pm AEDT on 30 October 2025. </w:t>
      </w:r>
    </w:p>
    <w:p w14:paraId="666E4A2C" w14:textId="77777777" w:rsidR="009270A2" w:rsidRPr="00FC061E" w:rsidRDefault="009270A2" w:rsidP="009270A2">
      <w:pPr>
        <w:spacing w:before="240"/>
      </w:pPr>
      <w:hyperlink r:id="rId177" w:tgtFrame="_blank" w:history="1">
        <w:r w:rsidRPr="00FC061E">
          <w:rPr>
            <w:rStyle w:val="Hyperlink"/>
          </w:rPr>
          <w:t>Register for the webinar</w:t>
        </w:r>
      </w:hyperlink>
      <w:r w:rsidRPr="00FC061E">
        <w:t>.</w:t>
      </w:r>
    </w:p>
    <w:p w14:paraId="5419CA37" w14:textId="77777777" w:rsidR="00450D28" w:rsidRPr="00450D28" w:rsidRDefault="00450D28" w:rsidP="00450D28"/>
    <w:p w14:paraId="47B0CF5C" w14:textId="77777777" w:rsidR="00450D28" w:rsidRPr="00450D28" w:rsidRDefault="00450D28" w:rsidP="00450D28"/>
    <w:p w14:paraId="44F80437" w14:textId="77777777" w:rsidR="0013612F" w:rsidRPr="0013612F" w:rsidRDefault="0013612F" w:rsidP="0013612F"/>
    <w:p w14:paraId="2CD3DEF0" w14:textId="77777777" w:rsidR="009B30E2" w:rsidRPr="009B30E2" w:rsidRDefault="009B30E2" w:rsidP="009B30E2"/>
    <w:p w14:paraId="0B6B6496" w14:textId="77777777" w:rsidR="001F30BD" w:rsidRPr="001F30BD" w:rsidRDefault="001F30BD" w:rsidP="001F30BD"/>
    <w:p w14:paraId="429BD1EE" w14:textId="090E42C3" w:rsidR="007B234A" w:rsidRDefault="003D66AD" w:rsidP="00E06CC9">
      <w:pPr>
        <w:pStyle w:val="Issuedate"/>
      </w:pPr>
      <w:bookmarkStart w:id="50" w:name="_Toc215745367"/>
      <w:r>
        <w:lastRenderedPageBreak/>
        <w:t>15 October</w:t>
      </w:r>
      <w:r w:rsidR="00823BA3">
        <w:t xml:space="preserve"> 2025</w:t>
      </w:r>
      <w:bookmarkEnd w:id="50"/>
    </w:p>
    <w:p w14:paraId="041DC164" w14:textId="72D565BD" w:rsidR="003D66AD" w:rsidRDefault="003D66AD" w:rsidP="003D66AD">
      <w:pPr>
        <w:pStyle w:val="Heading2"/>
      </w:pPr>
      <w:bookmarkStart w:id="51" w:name="_Toc215745368"/>
      <w:r>
        <w:t>Help shape how we communicate with you</w:t>
      </w:r>
      <w:bookmarkEnd w:id="51"/>
    </w:p>
    <w:p w14:paraId="2A0737CB" w14:textId="1D6FFC83" w:rsidR="003D66AD" w:rsidRDefault="003D66AD" w:rsidP="003D66AD">
      <w:pPr>
        <w:pStyle w:val="Heading3"/>
      </w:pPr>
      <w:r>
        <w:t>Last chance to have your say</w:t>
      </w:r>
    </w:p>
    <w:p w14:paraId="093BC3A0" w14:textId="77777777" w:rsidR="00876254" w:rsidRPr="002A5439" w:rsidRDefault="00876254" w:rsidP="00876254">
      <w:pPr>
        <w:spacing w:before="240"/>
        <w:rPr>
          <w:b/>
          <w:bCs/>
        </w:rPr>
      </w:pPr>
      <w:r w:rsidRPr="002A5439">
        <w:rPr>
          <w:b/>
          <w:bCs/>
        </w:rPr>
        <w:t>We’re always working to make our communications more useful and relevant for you. Whether you’re a regular reader or just drop in occasionally, we’d love to hear your thoughts.</w:t>
      </w:r>
    </w:p>
    <w:p w14:paraId="54CC910A" w14:textId="77777777" w:rsidR="00876254" w:rsidRPr="009D4181" w:rsidRDefault="00876254" w:rsidP="00876254">
      <w:r w:rsidRPr="009D4181">
        <w:t>Tell us what you think about:</w:t>
      </w:r>
    </w:p>
    <w:p w14:paraId="46E50426" w14:textId="77777777" w:rsidR="00876254" w:rsidRPr="009D4181" w:rsidRDefault="00876254" w:rsidP="00EE75CC">
      <w:pPr>
        <w:pStyle w:val="ListParagraph"/>
        <w:numPr>
          <w:ilvl w:val="0"/>
          <w:numId w:val="630"/>
        </w:numPr>
        <w:spacing w:after="200"/>
        <w:contextualSpacing/>
      </w:pPr>
      <w:r w:rsidRPr="009D4181">
        <w:t>our website</w:t>
      </w:r>
    </w:p>
    <w:p w14:paraId="5ADD05A3" w14:textId="77777777" w:rsidR="00876254" w:rsidRPr="009D4181" w:rsidRDefault="00876254" w:rsidP="00EE75CC">
      <w:pPr>
        <w:pStyle w:val="ListParagraph"/>
        <w:numPr>
          <w:ilvl w:val="0"/>
          <w:numId w:val="630"/>
        </w:numPr>
        <w:spacing w:after="200"/>
        <w:contextualSpacing/>
      </w:pPr>
      <w:r>
        <w:t>this</w:t>
      </w:r>
      <w:r w:rsidRPr="009D4181">
        <w:t xml:space="preserve"> weekly newsletter</w:t>
      </w:r>
    </w:p>
    <w:p w14:paraId="6C2E2444" w14:textId="77777777" w:rsidR="00876254" w:rsidRPr="009D4181" w:rsidRDefault="00876254" w:rsidP="00EE75CC">
      <w:pPr>
        <w:pStyle w:val="ListParagraph"/>
        <w:numPr>
          <w:ilvl w:val="0"/>
          <w:numId w:val="630"/>
        </w:numPr>
        <w:spacing w:after="200"/>
        <w:contextualSpacing/>
      </w:pPr>
      <w:r w:rsidRPr="009D4181">
        <w:t>our Facebook group</w:t>
      </w:r>
    </w:p>
    <w:p w14:paraId="41322DAE" w14:textId="77777777" w:rsidR="00876254" w:rsidRPr="009D4181" w:rsidRDefault="00876254" w:rsidP="00EE75CC">
      <w:pPr>
        <w:pStyle w:val="ListParagraph"/>
        <w:numPr>
          <w:ilvl w:val="0"/>
          <w:numId w:val="630"/>
        </w:numPr>
        <w:spacing w:after="200"/>
        <w:contextualSpacing/>
      </w:pPr>
      <w:r w:rsidRPr="009D4181">
        <w:t>our explainer videos</w:t>
      </w:r>
    </w:p>
    <w:p w14:paraId="3D0F321F" w14:textId="77777777" w:rsidR="00876254" w:rsidRDefault="00876254" w:rsidP="00EE75CC">
      <w:pPr>
        <w:pStyle w:val="ListParagraph"/>
        <w:numPr>
          <w:ilvl w:val="0"/>
          <w:numId w:val="630"/>
        </w:numPr>
        <w:spacing w:after="200"/>
        <w:contextualSpacing/>
      </w:pPr>
      <w:r w:rsidRPr="009D4181">
        <w:t>Geccko – our online learning platform</w:t>
      </w:r>
    </w:p>
    <w:p w14:paraId="0B0294CC" w14:textId="77777777" w:rsidR="00876254" w:rsidRPr="0010750D" w:rsidRDefault="00876254" w:rsidP="00EE75CC">
      <w:pPr>
        <w:pStyle w:val="ListParagraph"/>
        <w:numPr>
          <w:ilvl w:val="0"/>
          <w:numId w:val="630"/>
        </w:numPr>
        <w:spacing w:after="200"/>
        <w:contextualSpacing/>
      </w:pPr>
      <w:r w:rsidRPr="0010750D">
        <w:t>the CCS Provider Helpdesk.</w:t>
      </w:r>
    </w:p>
    <w:p w14:paraId="7D131F29" w14:textId="77777777" w:rsidR="00876254" w:rsidRPr="009D4181" w:rsidRDefault="00876254" w:rsidP="00876254">
      <w:r w:rsidRPr="009D4181">
        <w:t>The survey takes less than 10 minutes. It’s anonymous, and we don’t collect personal data.</w:t>
      </w:r>
    </w:p>
    <w:p w14:paraId="619F6BEB" w14:textId="77777777" w:rsidR="00876254" w:rsidRDefault="00876254" w:rsidP="00876254">
      <w:r w:rsidRPr="009D4181">
        <w:t xml:space="preserve">If you work in </w:t>
      </w:r>
      <w:r>
        <w:t>early childhood education and care (</w:t>
      </w:r>
      <w:r w:rsidRPr="009D4181">
        <w:t>ECEC</w:t>
      </w:r>
      <w:r>
        <w:t>)</w:t>
      </w:r>
      <w:r w:rsidRPr="009D4181">
        <w:t xml:space="preserve">, your voice matters. Share the survey with your colleagues – every response helps us improve how we </w:t>
      </w:r>
      <w:r>
        <w:t>communicate</w:t>
      </w:r>
      <w:r w:rsidRPr="009D4181">
        <w:t xml:space="preserve"> with you.</w:t>
      </w:r>
    </w:p>
    <w:p w14:paraId="3BFBF24F" w14:textId="77777777" w:rsidR="00876254" w:rsidRPr="002A5439" w:rsidRDefault="00876254" w:rsidP="00876254">
      <w:hyperlink r:id="rId178" w:history="1">
        <w:r w:rsidRPr="007C26D7">
          <w:rPr>
            <w:rStyle w:val="Hyperlink"/>
          </w:rPr>
          <w:t>Have your say now</w:t>
        </w:r>
      </w:hyperlink>
    </w:p>
    <w:p w14:paraId="133F3A00" w14:textId="4606D70E" w:rsidR="003D66AD" w:rsidRDefault="00876254" w:rsidP="00876254">
      <w:pPr>
        <w:pStyle w:val="Heading2"/>
      </w:pPr>
      <w:bookmarkStart w:id="52" w:name="_Toc215745369"/>
      <w:r>
        <w:t>From the department</w:t>
      </w:r>
      <w:bookmarkEnd w:id="52"/>
    </w:p>
    <w:p w14:paraId="166AE861" w14:textId="7D5D9A5C" w:rsidR="00876254" w:rsidRDefault="009F5CBC" w:rsidP="00752D7E">
      <w:pPr>
        <w:pStyle w:val="Heading3"/>
      </w:pPr>
      <w:r>
        <w:t>On-site spot checks for the early childhood sector to start</w:t>
      </w:r>
    </w:p>
    <w:p w14:paraId="6B0D16B9" w14:textId="77777777" w:rsidR="00786DBE" w:rsidRPr="00F36E0D" w:rsidRDefault="00786DBE" w:rsidP="00786DBE">
      <w:pPr>
        <w:spacing w:beforeAutospacing="1" w:after="0" w:afterAutospacing="1" w:line="240" w:lineRule="auto"/>
        <w:textAlignment w:val="baseline"/>
        <w:rPr>
          <w:rFonts w:eastAsia="Times New Roman" w:cs="Times New Roman"/>
          <w:b/>
          <w:bCs/>
          <w:lang w:eastAsia="en-AU"/>
        </w:rPr>
      </w:pPr>
      <w:r w:rsidRPr="00F36E0D">
        <w:rPr>
          <w:rFonts w:eastAsia="Times New Roman" w:cs="Times New Roman"/>
          <w:b/>
          <w:bCs/>
          <w:lang w:eastAsia="en-AU"/>
        </w:rPr>
        <w:t>From October 2025, we will start a pilot to conduct unannounced spot checks on ECE services. </w:t>
      </w:r>
    </w:p>
    <w:p w14:paraId="702DB861"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Spot checks will be conducted at 40</w:t>
      </w:r>
      <w:r w:rsidRPr="008A0A2B">
        <w:rPr>
          <w:rFonts w:eastAsia="Times New Roman" w:cs="Times New Roman"/>
          <w:lang w:eastAsia="en-AU"/>
        </w:rPr>
        <w:t>–</w:t>
      </w:r>
      <w:r w:rsidRPr="00F36E0D">
        <w:rPr>
          <w:rFonts w:eastAsia="Times New Roman" w:cs="Times New Roman"/>
          <w:lang w:eastAsia="en-AU"/>
        </w:rPr>
        <w:t xml:space="preserve">45 services across regional and urban areas, including </w:t>
      </w:r>
      <w:r>
        <w:rPr>
          <w:rFonts w:eastAsia="Times New Roman" w:cs="Times New Roman"/>
          <w:lang w:eastAsia="en-AU"/>
        </w:rPr>
        <w:t xml:space="preserve">in </w:t>
      </w:r>
      <w:r w:rsidRPr="00F36E0D">
        <w:rPr>
          <w:rFonts w:eastAsia="Times New Roman" w:cs="Times New Roman"/>
          <w:lang w:eastAsia="en-AU"/>
        </w:rPr>
        <w:t>New South Wales, Queensland, Victoria, and Western Australia.  </w:t>
      </w:r>
    </w:p>
    <w:p w14:paraId="25076723"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 xml:space="preserve">This action comes after </w:t>
      </w:r>
      <w:hyperlink r:id="rId179" w:tgtFrame="_blank" w:history="1">
        <w:r w:rsidRPr="00F36E0D">
          <w:rPr>
            <w:rFonts w:eastAsia="Times New Roman" w:cs="Times New Roman"/>
            <w:lang w:eastAsia="en-AU"/>
          </w:rPr>
          <w:t>new legislation</w:t>
        </w:r>
      </w:hyperlink>
      <w:r w:rsidRPr="00F36E0D">
        <w:rPr>
          <w:rFonts w:eastAsia="Times New Roman" w:cs="Times New Roman"/>
          <w:lang w:eastAsia="en-AU"/>
        </w:rPr>
        <w:t xml:space="preserve"> passed parliament on 31 July. The laws give the department new powers of entry to: </w:t>
      </w:r>
    </w:p>
    <w:p w14:paraId="280C73F8" w14:textId="77777777" w:rsidR="00786DBE" w:rsidRPr="00F36E0D" w:rsidRDefault="00786DBE" w:rsidP="00EE75CC">
      <w:pPr>
        <w:numPr>
          <w:ilvl w:val="0"/>
          <w:numId w:val="631"/>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identify Child Care Subsidy (CCS) compliance issues </w:t>
      </w:r>
    </w:p>
    <w:p w14:paraId="00C9CB29" w14:textId="77777777" w:rsidR="00786DBE" w:rsidRPr="00F36E0D" w:rsidRDefault="00786DBE" w:rsidP="00EE75CC">
      <w:pPr>
        <w:numPr>
          <w:ilvl w:val="0"/>
          <w:numId w:val="632"/>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report any observed quality and safety concerns to local regulators. </w:t>
      </w:r>
    </w:p>
    <w:p w14:paraId="5883A41B"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We know that the vast majority of the sector cares deeply about the safety and quality of ECEC. Site visits and spot checks are not about shutting centres down. They are about lifting standards up.  </w:t>
      </w:r>
    </w:p>
    <w:p w14:paraId="4D3B9333"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For more information on spot checks: </w:t>
      </w:r>
    </w:p>
    <w:p w14:paraId="018AE658" w14:textId="77777777" w:rsidR="00786DBE" w:rsidRPr="00F36E0D" w:rsidRDefault="00786DBE" w:rsidP="00EE75CC">
      <w:pPr>
        <w:numPr>
          <w:ilvl w:val="0"/>
          <w:numId w:val="633"/>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 xml:space="preserve">read our announcement about </w:t>
      </w:r>
      <w:hyperlink r:id="rId180" w:history="1">
        <w:r w:rsidRPr="00F133F8">
          <w:rPr>
            <w:rStyle w:val="Hyperlink"/>
            <w:rFonts w:eastAsia="Times New Roman" w:cs="Times New Roman"/>
            <w:lang w:eastAsia="en-AU"/>
          </w:rPr>
          <w:t>on-site spot checks for the early childhood sector to start</w:t>
        </w:r>
      </w:hyperlink>
    </w:p>
    <w:p w14:paraId="48B37724" w14:textId="77777777" w:rsidR="00786DBE" w:rsidRPr="00F36E0D" w:rsidRDefault="00786DBE" w:rsidP="00EE75CC">
      <w:pPr>
        <w:numPr>
          <w:ilvl w:val="0"/>
          <w:numId w:val="634"/>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 xml:space="preserve">visit </w:t>
      </w:r>
      <w:hyperlink r:id="rId181" w:history="1">
        <w:r w:rsidRPr="00EF799C">
          <w:rPr>
            <w:rStyle w:val="Hyperlink"/>
            <w:rFonts w:eastAsia="Times New Roman" w:cs="Times New Roman"/>
            <w:lang w:eastAsia="en-AU"/>
          </w:rPr>
          <w:t>spot checks</w:t>
        </w:r>
      </w:hyperlink>
      <w:r w:rsidRPr="00F36E0D">
        <w:rPr>
          <w:rFonts w:eastAsia="Times New Roman" w:cs="Times New Roman"/>
          <w:lang w:eastAsia="en-AU"/>
        </w:rPr>
        <w:t xml:space="preserve"> on our website.</w:t>
      </w:r>
      <w:r w:rsidRPr="00F36E0D">
        <w:rPr>
          <w:rFonts w:ascii="Times New Roman" w:eastAsia="Times New Roman" w:hAnsi="Times New Roman" w:cs="Times New Roman"/>
          <w:lang w:eastAsia="en-AU"/>
        </w:rPr>
        <w:t xml:space="preserve">    </w:t>
      </w:r>
    </w:p>
    <w:p w14:paraId="27EE6A43" w14:textId="25D8AAC8" w:rsidR="00786DBE" w:rsidRPr="00F36E0D" w:rsidRDefault="00786DBE" w:rsidP="00786DBE">
      <w:pPr>
        <w:rPr>
          <w:rFonts w:eastAsia="Aptos" w:cs="Times New Roman"/>
        </w:rPr>
      </w:pPr>
      <w:r w:rsidRPr="00F36E0D">
        <w:rPr>
          <w:rFonts w:eastAsia="Aptos" w:cs="Times New Roman"/>
        </w:rPr>
        <w:t>The following resources can help you check and improve compliance, quality and safety:</w:t>
      </w:r>
    </w:p>
    <w:p w14:paraId="006F448A" w14:textId="77777777" w:rsidR="00786DBE" w:rsidRPr="00F36E0D" w:rsidRDefault="00786DBE" w:rsidP="00EE75CC">
      <w:pPr>
        <w:numPr>
          <w:ilvl w:val="0"/>
          <w:numId w:val="635"/>
        </w:numPr>
        <w:spacing w:after="200" w:line="240" w:lineRule="auto"/>
        <w:contextualSpacing/>
        <w:rPr>
          <w:rFonts w:eastAsia="Aptos" w:cs="Times New Roman"/>
        </w:rPr>
      </w:pPr>
      <w:hyperlink r:id="rId182" w:history="1">
        <w:r w:rsidRPr="00F36E0D">
          <w:rPr>
            <w:rFonts w:eastAsia="Aptos" w:cs="Times New Roman"/>
            <w:color w:val="7F4594"/>
            <w:u w:val="single"/>
          </w:rPr>
          <w:t>strengthening safety through Child Care Subsidy</w:t>
        </w:r>
      </w:hyperlink>
      <w:r w:rsidRPr="00F36E0D">
        <w:rPr>
          <w:rFonts w:eastAsia="Aptos" w:cs="Times New Roman"/>
        </w:rPr>
        <w:t xml:space="preserve"> on our website</w:t>
      </w:r>
    </w:p>
    <w:p w14:paraId="47A51E73" w14:textId="77777777" w:rsidR="00786DBE" w:rsidRPr="00F36E0D" w:rsidRDefault="00786DBE" w:rsidP="00EE75CC">
      <w:pPr>
        <w:numPr>
          <w:ilvl w:val="0"/>
          <w:numId w:val="635"/>
        </w:numPr>
        <w:spacing w:after="200" w:line="240" w:lineRule="auto"/>
        <w:contextualSpacing/>
        <w:rPr>
          <w:rFonts w:eastAsia="Aptos" w:cs="Times New Roman"/>
        </w:rPr>
      </w:pPr>
      <w:hyperlink r:id="rId183" w:history="1">
        <w:r w:rsidRPr="00F36E0D">
          <w:rPr>
            <w:rFonts w:eastAsia="Aptos" w:cs="Times New Roman"/>
            <w:color w:val="7F4594"/>
            <w:u w:val="single"/>
          </w:rPr>
          <w:t>Australian Children’s Education &amp; Care Quality Authority website</w:t>
        </w:r>
      </w:hyperlink>
      <w:r w:rsidRPr="00F36E0D">
        <w:rPr>
          <w:rFonts w:eastAsia="Aptos" w:cs="Times New Roman"/>
        </w:rPr>
        <w:t xml:space="preserve"> for information on the National Quality Framework and quality and safety standards</w:t>
      </w:r>
    </w:p>
    <w:p w14:paraId="248E0416" w14:textId="77777777" w:rsidR="00786DBE" w:rsidRDefault="00786DBE" w:rsidP="00EE75CC">
      <w:pPr>
        <w:numPr>
          <w:ilvl w:val="0"/>
          <w:numId w:val="635"/>
        </w:numPr>
        <w:spacing w:after="200" w:line="240" w:lineRule="auto"/>
        <w:contextualSpacing/>
      </w:pPr>
      <w:r w:rsidRPr="00F36E0D">
        <w:rPr>
          <w:rFonts w:eastAsia="Aptos" w:cs="Times New Roman"/>
        </w:rPr>
        <w:t xml:space="preserve">reach out to your </w:t>
      </w:r>
      <w:hyperlink r:id="rId184" w:history="1">
        <w:r w:rsidRPr="00F36E0D">
          <w:rPr>
            <w:rFonts w:eastAsia="Aptos" w:cs="Times New Roman"/>
            <w:color w:val="7F4594"/>
            <w:u w:val="single"/>
          </w:rPr>
          <w:t>local regulator</w:t>
        </w:r>
      </w:hyperlink>
      <w:r w:rsidRPr="00F36E0D">
        <w:rPr>
          <w:rFonts w:eastAsia="Aptos" w:cs="Times New Roman"/>
        </w:rPr>
        <w:t>.</w:t>
      </w:r>
    </w:p>
    <w:p w14:paraId="3B53F5FB" w14:textId="76789672" w:rsidR="009F5CBC" w:rsidRDefault="00641A88" w:rsidP="00641A88">
      <w:pPr>
        <w:pStyle w:val="Heading3"/>
      </w:pPr>
      <w:r w:rsidRPr="00641A88">
        <w:t>Changes to early childhood education and care legislation</w:t>
      </w:r>
    </w:p>
    <w:p w14:paraId="54979AC7" w14:textId="77777777" w:rsidR="001774A3" w:rsidRDefault="001774A3" w:rsidP="001774A3">
      <w:pPr>
        <w:spacing w:before="240"/>
        <w:rPr>
          <w:rFonts w:eastAsia="Aptos" w:cs="Aptos"/>
          <w:color w:val="000000" w:themeColor="text1"/>
        </w:rPr>
      </w:pPr>
      <w:r w:rsidRPr="2B347DB4">
        <w:rPr>
          <w:rFonts w:eastAsia="Aptos" w:cs="Aptos"/>
          <w:b/>
          <w:bCs/>
          <w:color w:val="000000" w:themeColor="text1"/>
        </w:rPr>
        <w:t>The</w:t>
      </w:r>
      <w:r w:rsidRPr="67FC1526">
        <w:rPr>
          <w:rFonts w:eastAsia="Aptos" w:cs="Aptos"/>
          <w:b/>
          <w:color w:val="000000" w:themeColor="text1"/>
        </w:rPr>
        <w:t xml:space="preserve"> Australian Government </w:t>
      </w:r>
      <w:r w:rsidRPr="44878577">
        <w:rPr>
          <w:rFonts w:eastAsia="Aptos" w:cs="Aptos"/>
          <w:b/>
          <w:bCs/>
          <w:color w:val="000000" w:themeColor="text1"/>
        </w:rPr>
        <w:t>has introduced</w:t>
      </w:r>
      <w:r w:rsidRPr="67FC1526">
        <w:rPr>
          <w:rFonts w:eastAsia="Aptos" w:cs="Aptos"/>
          <w:b/>
          <w:color w:val="000000" w:themeColor="text1"/>
        </w:rPr>
        <w:t xml:space="preserve"> legislation for the ECEC sector. </w:t>
      </w:r>
    </w:p>
    <w:p w14:paraId="57199FA1" w14:textId="77777777" w:rsidR="001774A3" w:rsidRDefault="001774A3" w:rsidP="001774A3">
      <w:pPr>
        <w:rPr>
          <w:rFonts w:eastAsia="Aptos" w:cs="Aptos"/>
          <w:color w:val="000000" w:themeColor="text1"/>
        </w:rPr>
      </w:pPr>
      <w:r w:rsidRPr="67FC1526">
        <w:rPr>
          <w:rFonts w:eastAsia="Aptos" w:cs="Aptos"/>
          <w:color w:val="000000" w:themeColor="text1"/>
        </w:rPr>
        <w:t xml:space="preserve">The </w:t>
      </w:r>
      <w:r w:rsidRPr="001636A4">
        <w:rPr>
          <w:rFonts w:eastAsia="Aptos" w:cs="Aptos"/>
          <w:color w:val="000000" w:themeColor="text1"/>
        </w:rPr>
        <w:t>proposed</w:t>
      </w:r>
      <w:r w:rsidRPr="67FC1526">
        <w:rPr>
          <w:rFonts w:eastAsia="Aptos" w:cs="Aptos"/>
          <w:color w:val="000000" w:themeColor="text1"/>
        </w:rPr>
        <w:t xml:space="preserve"> changes make the legislation clearer, promote transparency, and remove ambiguity.</w:t>
      </w:r>
    </w:p>
    <w:p w14:paraId="0D0DCD71" w14:textId="77777777" w:rsidR="001774A3" w:rsidRDefault="001774A3" w:rsidP="001774A3">
      <w:pPr>
        <w:pStyle w:val="H2newsletter"/>
      </w:pPr>
      <w:r w:rsidRPr="67FC1526">
        <w:t>Gathering information about the cost of delivering ECEC</w:t>
      </w:r>
    </w:p>
    <w:p w14:paraId="658F1561" w14:textId="77777777" w:rsidR="001774A3" w:rsidRDefault="001774A3" w:rsidP="001774A3">
      <w:pPr>
        <w:rPr>
          <w:rFonts w:eastAsia="Aptos" w:cs="Aptos"/>
          <w:color w:val="000000" w:themeColor="text1"/>
        </w:rPr>
      </w:pPr>
      <w:r w:rsidRPr="67FC1526">
        <w:rPr>
          <w:rFonts w:eastAsia="Aptos" w:cs="Aptos"/>
          <w:color w:val="000000" w:themeColor="text1"/>
        </w:rPr>
        <w:t xml:space="preserve">The changes allow us to require providers to share information about how much it costs to deliver ECEC. </w:t>
      </w:r>
      <w:r w:rsidRPr="694040D7">
        <w:rPr>
          <w:rFonts w:eastAsia="Aptos" w:cs="Aptos"/>
          <w:color w:val="000000" w:themeColor="text1"/>
        </w:rPr>
        <w:t xml:space="preserve">This will support the </w:t>
      </w:r>
      <w:hyperlink r:id="rId185">
        <w:r w:rsidRPr="694040D7">
          <w:rPr>
            <w:rStyle w:val="Hyperlink"/>
            <w:rFonts w:eastAsia="Aptos" w:cs="Aptos"/>
          </w:rPr>
          <w:t>Early Education Service Delivery Prices project</w:t>
        </w:r>
      </w:hyperlink>
      <w:r w:rsidRPr="694040D7">
        <w:rPr>
          <w:rFonts w:eastAsia="Aptos" w:cs="Aptos"/>
        </w:rPr>
        <w:t>.</w:t>
      </w:r>
      <w:r w:rsidRPr="694040D7">
        <w:rPr>
          <w:rFonts w:eastAsia="Aptos" w:cs="Aptos"/>
          <w:color w:val="000000" w:themeColor="text1"/>
        </w:rPr>
        <w:t xml:space="preserve"> </w:t>
      </w:r>
    </w:p>
    <w:p w14:paraId="3D342652" w14:textId="77777777" w:rsidR="001774A3" w:rsidRDefault="001774A3" w:rsidP="001774A3">
      <w:pPr>
        <w:pStyle w:val="H2newsletter"/>
      </w:pPr>
      <w:r w:rsidRPr="67FC1526">
        <w:t xml:space="preserve">Sharing and disclosing information collected under Family Assistance Law </w:t>
      </w:r>
    </w:p>
    <w:p w14:paraId="14AEE9D7" w14:textId="77777777" w:rsidR="001774A3" w:rsidRDefault="001774A3" w:rsidP="001774A3">
      <w:pPr>
        <w:rPr>
          <w:rFonts w:eastAsia="Aptos" w:cs="Aptos"/>
          <w:color w:val="000000" w:themeColor="text1"/>
        </w:rPr>
      </w:pPr>
      <w:r w:rsidRPr="67FC1526">
        <w:rPr>
          <w:rFonts w:eastAsia="Aptos" w:cs="Aptos"/>
          <w:color w:val="000000" w:themeColor="text1"/>
        </w:rPr>
        <w:t xml:space="preserve">The changes mean we can share and disclose information about providers and services that we collect under </w:t>
      </w:r>
      <w:r>
        <w:rPr>
          <w:rFonts w:eastAsia="Aptos" w:cs="Aptos"/>
          <w:color w:val="000000" w:themeColor="text1"/>
        </w:rPr>
        <w:t>Family Assistance Law (</w:t>
      </w:r>
      <w:r w:rsidRPr="67FC1526">
        <w:rPr>
          <w:rFonts w:eastAsia="Aptos" w:cs="Aptos"/>
          <w:color w:val="000000" w:themeColor="text1"/>
        </w:rPr>
        <w:t>FAL</w:t>
      </w:r>
      <w:r>
        <w:rPr>
          <w:rFonts w:eastAsia="Aptos" w:cs="Aptos"/>
          <w:color w:val="000000" w:themeColor="text1"/>
        </w:rPr>
        <w:t>)</w:t>
      </w:r>
      <w:r w:rsidRPr="67FC1526">
        <w:rPr>
          <w:rFonts w:eastAsia="Aptos" w:cs="Aptos"/>
          <w:color w:val="000000" w:themeColor="text1"/>
        </w:rPr>
        <w:t xml:space="preserve"> if it is already publicly available. This includes information available from public sources like ASIC or ABN registers. It means we can use public data to collaborate with the public, private and research sectors. This does not change the strong protections in place for information about children and parents.</w:t>
      </w:r>
    </w:p>
    <w:p w14:paraId="154D8C9D" w14:textId="77777777" w:rsidR="001774A3" w:rsidRDefault="001774A3" w:rsidP="001774A3">
      <w:pPr>
        <w:pStyle w:val="H2newsletter"/>
      </w:pPr>
      <w:r w:rsidRPr="67FC1526">
        <w:t>Technical amendments to remove inconsistencies</w:t>
      </w:r>
    </w:p>
    <w:p w14:paraId="5B181CA7" w14:textId="77777777" w:rsidR="001774A3" w:rsidRDefault="001774A3" w:rsidP="001774A3">
      <w:pPr>
        <w:rPr>
          <w:rFonts w:eastAsia="Aptos" w:cs="Aptos"/>
          <w:color w:val="000000" w:themeColor="text1"/>
        </w:rPr>
      </w:pPr>
      <w:r w:rsidRPr="67FC1526">
        <w:rPr>
          <w:rFonts w:eastAsia="Aptos" w:cs="Aptos"/>
          <w:color w:val="000000" w:themeColor="text1"/>
        </w:rPr>
        <w:t>These include:</w:t>
      </w:r>
    </w:p>
    <w:p w14:paraId="471026A8" w14:textId="77777777" w:rsidR="001774A3" w:rsidRDefault="001774A3" w:rsidP="00EE75CC">
      <w:pPr>
        <w:pStyle w:val="ListParagraph"/>
        <w:numPr>
          <w:ilvl w:val="0"/>
          <w:numId w:val="636"/>
        </w:numPr>
        <w:spacing w:after="200"/>
        <w:contextualSpacing/>
        <w:rPr>
          <w:rFonts w:eastAsia="Aptos" w:cs="Aptos"/>
          <w:color w:val="000000" w:themeColor="text1"/>
        </w:rPr>
      </w:pPr>
      <w:r w:rsidRPr="67FC1526">
        <w:rPr>
          <w:rFonts w:eastAsia="Aptos" w:cs="Aptos"/>
          <w:color w:val="000000" w:themeColor="text1"/>
        </w:rPr>
        <w:t>a change to align the date of effect of certain CCS eligibility and entitlement decisions with the Child Care Subsidy System</w:t>
      </w:r>
    </w:p>
    <w:p w14:paraId="51A7DBC3" w14:textId="77777777" w:rsidR="001774A3" w:rsidRDefault="001774A3" w:rsidP="00EE75CC">
      <w:pPr>
        <w:pStyle w:val="ListParagraph"/>
        <w:numPr>
          <w:ilvl w:val="0"/>
          <w:numId w:val="636"/>
        </w:numPr>
        <w:spacing w:after="240" w:line="259" w:lineRule="auto"/>
        <w:contextualSpacing/>
        <w:rPr>
          <w:rFonts w:eastAsia="Aptos" w:cs="Aptos"/>
          <w:color w:val="000000" w:themeColor="text1"/>
        </w:rPr>
      </w:pPr>
      <w:r w:rsidRPr="67FC1526">
        <w:rPr>
          <w:rFonts w:eastAsia="Aptos" w:cs="Aptos"/>
          <w:color w:val="000000" w:themeColor="text1"/>
        </w:rPr>
        <w:t>two minor technical amendments to improve consistency by refining previous legislative changes.</w:t>
      </w:r>
    </w:p>
    <w:p w14:paraId="2FA6B4C9" w14:textId="77777777" w:rsidR="001774A3" w:rsidRDefault="001774A3" w:rsidP="001774A3">
      <w:pPr>
        <w:rPr>
          <w:rFonts w:eastAsia="Aptos" w:cs="Aptos"/>
          <w:color w:val="000000" w:themeColor="text1"/>
        </w:rPr>
      </w:pPr>
      <w:r w:rsidRPr="67FC1526">
        <w:rPr>
          <w:rFonts w:eastAsia="Aptos" w:cs="Aptos"/>
          <w:color w:val="000000" w:themeColor="text1"/>
        </w:rPr>
        <w:t xml:space="preserve">These amendments have little to no impact on providers, services or families. </w:t>
      </w:r>
    </w:p>
    <w:p w14:paraId="297260E8" w14:textId="77777777" w:rsidR="001774A3" w:rsidRPr="00BE735A" w:rsidRDefault="001774A3" w:rsidP="001774A3">
      <w:pPr>
        <w:rPr>
          <w:rFonts w:eastAsia="Aptos" w:cs="Aptos"/>
          <w:color w:val="000000" w:themeColor="text1"/>
        </w:rPr>
      </w:pPr>
      <w:r w:rsidRPr="00BE735A">
        <w:rPr>
          <w:rFonts w:eastAsia="Aptos" w:cs="Aptos"/>
          <w:color w:val="000000" w:themeColor="text1"/>
        </w:rPr>
        <w:t>The changes are subject to the passage of legislation.</w:t>
      </w:r>
    </w:p>
    <w:p w14:paraId="23FC6E9D" w14:textId="77777777" w:rsidR="001774A3" w:rsidRDefault="001774A3" w:rsidP="001774A3">
      <w:pPr>
        <w:rPr>
          <w:rFonts w:eastAsia="Aptos" w:cs="Aptos"/>
          <w:color w:val="000000" w:themeColor="text1"/>
        </w:rPr>
      </w:pPr>
      <w:r w:rsidRPr="67FC1526">
        <w:rPr>
          <w:rFonts w:eastAsia="Aptos" w:cs="Aptos"/>
          <w:color w:val="000000" w:themeColor="text1"/>
        </w:rPr>
        <w:t>Read the</w:t>
      </w:r>
      <w:r>
        <w:rPr>
          <w:rFonts w:eastAsia="Aptos" w:cs="Aptos"/>
          <w:color w:val="000000" w:themeColor="text1"/>
        </w:rPr>
        <w:t xml:space="preserve"> announcement about</w:t>
      </w:r>
      <w:r w:rsidRPr="67FC1526">
        <w:rPr>
          <w:rFonts w:eastAsia="Aptos" w:cs="Aptos"/>
          <w:color w:val="000000" w:themeColor="text1"/>
        </w:rPr>
        <w:t xml:space="preserve"> </w:t>
      </w:r>
      <w:hyperlink r:id="rId186" w:history="1">
        <w:r>
          <w:rPr>
            <w:rStyle w:val="Hyperlink"/>
            <w:rFonts w:eastAsia="Aptos" w:cs="Aptos"/>
          </w:rPr>
          <w:t>changes to ECEC legislation</w:t>
        </w:r>
      </w:hyperlink>
      <w:r w:rsidRPr="67FC1526">
        <w:rPr>
          <w:rFonts w:eastAsia="Aptos" w:cs="Aptos"/>
          <w:color w:val="000000" w:themeColor="text1"/>
        </w:rPr>
        <w:t>.</w:t>
      </w:r>
    </w:p>
    <w:p w14:paraId="7041C168" w14:textId="13B03804" w:rsidR="00641A88" w:rsidRDefault="001774A3" w:rsidP="001774A3">
      <w:pPr>
        <w:pStyle w:val="Heading3"/>
      </w:pPr>
      <w:r>
        <w:t>Worker retention payment update</w:t>
      </w:r>
    </w:p>
    <w:p w14:paraId="699A2D58" w14:textId="77777777" w:rsidR="006E2CCA" w:rsidRPr="00953E88" w:rsidRDefault="006E2CCA" w:rsidP="006E2CCA">
      <w:pPr>
        <w:pStyle w:val="H2newsletter"/>
      </w:pPr>
      <w:r w:rsidRPr="00953E88">
        <w:t>Minimum rates from 1 December 2025 now available</w:t>
      </w:r>
    </w:p>
    <w:p w14:paraId="5ACA747D" w14:textId="77777777" w:rsidR="006E2CCA" w:rsidRPr="00953E88" w:rsidRDefault="006E2CCA" w:rsidP="006E2CCA">
      <w:pPr>
        <w:rPr>
          <w:b/>
          <w:bCs/>
        </w:rPr>
      </w:pPr>
      <w:r w:rsidRPr="00953E88">
        <w:rPr>
          <w:b/>
          <w:bCs/>
        </w:rPr>
        <w:t xml:space="preserve">From 1 December 2025, you must pay eligible workers at least 15% above the relevant award rate. </w:t>
      </w:r>
    </w:p>
    <w:p w14:paraId="23E3D25A" w14:textId="77777777" w:rsidR="006E2CCA" w:rsidRPr="00953E88" w:rsidRDefault="006E2CCA" w:rsidP="006E2CCA">
      <w:r w:rsidRPr="00953E88">
        <w:t>We’ve updated the minimum rates on our website to help you prepare for this change.</w:t>
      </w:r>
    </w:p>
    <w:p w14:paraId="76099298" w14:textId="77777777" w:rsidR="006E2CCA" w:rsidRPr="00953E88" w:rsidRDefault="006E2CCA" w:rsidP="006E2CCA">
      <w:r w:rsidRPr="00953E88">
        <w:t>The rates include:</w:t>
      </w:r>
    </w:p>
    <w:p w14:paraId="6849D17E" w14:textId="77777777" w:rsidR="006E2CCA" w:rsidRPr="00953E88" w:rsidRDefault="006E2CCA" w:rsidP="00EE75CC">
      <w:pPr>
        <w:pStyle w:val="ListParagraph"/>
        <w:numPr>
          <w:ilvl w:val="0"/>
          <w:numId w:val="638"/>
        </w:numPr>
        <w:spacing w:after="240" w:line="259" w:lineRule="auto"/>
        <w:contextualSpacing/>
      </w:pPr>
      <w:r w:rsidRPr="00953E88">
        <w:t>the current award minimum hourly rate</w:t>
      </w:r>
    </w:p>
    <w:p w14:paraId="72F6CDC6" w14:textId="77777777" w:rsidR="006E2CCA" w:rsidRPr="00953E88" w:rsidRDefault="006E2CCA" w:rsidP="00EE75CC">
      <w:pPr>
        <w:pStyle w:val="ListParagraph"/>
        <w:numPr>
          <w:ilvl w:val="0"/>
          <w:numId w:val="638"/>
        </w:numPr>
        <w:spacing w:after="240" w:line="259" w:lineRule="auto"/>
        <w:contextualSpacing/>
      </w:pPr>
      <w:r w:rsidRPr="00953E88">
        <w:t>the new minimum hourly rate from 1 December 2025 (15% above award)</w:t>
      </w:r>
    </w:p>
    <w:p w14:paraId="01412091" w14:textId="77777777" w:rsidR="006E2CCA" w:rsidRPr="00953E88" w:rsidRDefault="006E2CCA" w:rsidP="00EE75CC">
      <w:pPr>
        <w:pStyle w:val="ListParagraph"/>
        <w:numPr>
          <w:ilvl w:val="0"/>
          <w:numId w:val="638"/>
        </w:numPr>
        <w:spacing w:after="240" w:line="259" w:lineRule="auto"/>
        <w:contextualSpacing/>
      </w:pPr>
      <w:r w:rsidRPr="00953E88">
        <w:t>the additional minimum hourly amount you may need to add.</w:t>
      </w:r>
    </w:p>
    <w:p w14:paraId="3A8B0310" w14:textId="77777777" w:rsidR="006E2CCA" w:rsidRPr="00953E88" w:rsidRDefault="006E2CCA" w:rsidP="006E2CCA">
      <w:r w:rsidRPr="00953E88">
        <w:t>What you can do now:</w:t>
      </w:r>
    </w:p>
    <w:p w14:paraId="020152FC" w14:textId="77777777" w:rsidR="006E2CCA" w:rsidRPr="00953E88" w:rsidRDefault="006E2CCA" w:rsidP="00EE75CC">
      <w:pPr>
        <w:pStyle w:val="ListParagraph"/>
        <w:numPr>
          <w:ilvl w:val="0"/>
          <w:numId w:val="639"/>
        </w:numPr>
        <w:spacing w:after="240" w:line="259" w:lineRule="auto"/>
        <w:contextualSpacing/>
      </w:pPr>
      <w:r w:rsidRPr="00953E88">
        <w:t>review the updated rates so you’re ready for the change</w:t>
      </w:r>
    </w:p>
    <w:p w14:paraId="07D94825" w14:textId="77777777" w:rsidR="006E2CCA" w:rsidRPr="00953E88" w:rsidRDefault="006E2CCA" w:rsidP="00EE75CC">
      <w:pPr>
        <w:pStyle w:val="ListParagraph"/>
        <w:numPr>
          <w:ilvl w:val="0"/>
          <w:numId w:val="639"/>
        </w:numPr>
        <w:spacing w:after="240" w:line="259" w:lineRule="auto"/>
        <w:contextualSpacing/>
      </w:pPr>
      <w:r w:rsidRPr="00953E88">
        <w:t>plan your wage increases ahead of December</w:t>
      </w:r>
    </w:p>
    <w:p w14:paraId="35B16892" w14:textId="77777777" w:rsidR="006E2CCA" w:rsidRPr="00953E88" w:rsidRDefault="006E2CCA" w:rsidP="00EE75CC">
      <w:pPr>
        <w:pStyle w:val="ListParagraph"/>
        <w:numPr>
          <w:ilvl w:val="0"/>
          <w:numId w:val="639"/>
        </w:numPr>
        <w:spacing w:after="240" w:line="259" w:lineRule="auto"/>
        <w:contextualSpacing/>
      </w:pPr>
      <w:r w:rsidRPr="00953E88">
        <w:lastRenderedPageBreak/>
        <w:t>remember: all funding must be used for wages or eligible on-costs.</w:t>
      </w:r>
    </w:p>
    <w:p w14:paraId="72056B30" w14:textId="77777777" w:rsidR="006E2CCA" w:rsidRPr="00A526FE" w:rsidRDefault="006E2CCA" w:rsidP="006E2CCA">
      <w:r w:rsidRPr="00953E88">
        <w:t xml:space="preserve">Visit our website to </w:t>
      </w:r>
      <w:hyperlink r:id="rId187" w:history="1">
        <w:r w:rsidRPr="00953E88">
          <w:rPr>
            <w:rStyle w:val="Hyperlink"/>
          </w:rPr>
          <w:t>view the updated rates</w:t>
        </w:r>
      </w:hyperlink>
      <w:r w:rsidRPr="00953E88">
        <w:t>.</w:t>
      </w:r>
    </w:p>
    <w:p w14:paraId="54EE1044" w14:textId="77777777" w:rsidR="006E2CCA" w:rsidRPr="00B97B32" w:rsidRDefault="006E2CCA" w:rsidP="006E2CCA">
      <w:pPr>
        <w:pStyle w:val="H2newsletter"/>
      </w:pPr>
      <w:r w:rsidRPr="00B97B32">
        <w:t>Tell your community you’ve signed up</w:t>
      </w:r>
    </w:p>
    <w:p w14:paraId="4BF2D60C" w14:textId="77777777" w:rsidR="006E2CCA" w:rsidRPr="00B97B32" w:rsidRDefault="006E2CCA" w:rsidP="006E2CCA">
      <w:pPr>
        <w:rPr>
          <w:b/>
          <w:bCs/>
        </w:rPr>
      </w:pPr>
      <w:r w:rsidRPr="00B97B32">
        <w:rPr>
          <w:b/>
          <w:bCs/>
        </w:rPr>
        <w:t>Has your service been approved for the worker retention payment? Let your community know.</w:t>
      </w:r>
    </w:p>
    <w:p w14:paraId="3E0A5FEE" w14:textId="77777777" w:rsidR="006E2CCA" w:rsidRDefault="006E2CCA" w:rsidP="006E2CCA">
      <w:r>
        <w:t>Find the following</w:t>
      </w:r>
      <w:r w:rsidRPr="009476BA">
        <w:t xml:space="preserve"> </w:t>
      </w:r>
      <w:r w:rsidRPr="00B97B32">
        <w:t>materials</w:t>
      </w:r>
      <w:r>
        <w:t xml:space="preserve"> in our</w:t>
      </w:r>
      <w:r w:rsidRPr="00B97B32">
        <w:t xml:space="preserve"> </w:t>
      </w:r>
      <w:hyperlink r:id="rId188" w:history="1">
        <w:r w:rsidRPr="00B97B32">
          <w:rPr>
            <w:rStyle w:val="Hyperlink"/>
          </w:rPr>
          <w:t>worker retention payment communication toolkit</w:t>
        </w:r>
      </w:hyperlink>
      <w:r>
        <w:t>:</w:t>
      </w:r>
    </w:p>
    <w:p w14:paraId="2F0EF192" w14:textId="77777777" w:rsidR="006E2CCA" w:rsidRPr="00B97B32" w:rsidRDefault="006E2CCA" w:rsidP="00EE75CC">
      <w:pPr>
        <w:pStyle w:val="ListParagraph"/>
        <w:numPr>
          <w:ilvl w:val="0"/>
          <w:numId w:val="637"/>
        </w:numPr>
        <w:spacing w:after="240" w:line="259" w:lineRule="auto"/>
        <w:contextualSpacing/>
      </w:pPr>
      <w:r w:rsidRPr="00B97B32">
        <w:t>a self-print poster to display at your service</w:t>
      </w:r>
    </w:p>
    <w:p w14:paraId="6B564C26" w14:textId="77777777" w:rsidR="006E2CCA" w:rsidRPr="00B97B32" w:rsidRDefault="006E2CCA" w:rsidP="00EE75CC">
      <w:pPr>
        <w:pStyle w:val="ListParagraph"/>
        <w:numPr>
          <w:ilvl w:val="0"/>
          <w:numId w:val="637"/>
        </w:numPr>
        <w:spacing w:after="240" w:line="259" w:lineRule="auto"/>
        <w:contextualSpacing/>
      </w:pPr>
      <w:r w:rsidRPr="00B97B32">
        <w:t>a badge to display on your website or printed materials</w:t>
      </w:r>
    </w:p>
    <w:p w14:paraId="68B42D09" w14:textId="77777777" w:rsidR="006E2CCA" w:rsidRPr="00B97B32" w:rsidRDefault="006E2CCA" w:rsidP="00EE75CC">
      <w:pPr>
        <w:pStyle w:val="ListParagraph"/>
        <w:numPr>
          <w:ilvl w:val="0"/>
          <w:numId w:val="637"/>
        </w:numPr>
        <w:spacing w:after="240" w:line="259" w:lineRule="auto"/>
        <w:contextualSpacing/>
      </w:pPr>
      <w:r w:rsidRPr="00B97B32">
        <w:t>social media tiles.</w:t>
      </w:r>
    </w:p>
    <w:p w14:paraId="6330AD60" w14:textId="77777777" w:rsidR="006E2CCA" w:rsidRDefault="006E2CCA" w:rsidP="006E2CCA">
      <w:pPr>
        <w:spacing w:before="240"/>
      </w:pPr>
      <w:r w:rsidRPr="00B97B32">
        <w:t>You may use the materials once you’ve been approved and entered into a grant agreement.</w:t>
      </w:r>
    </w:p>
    <w:p w14:paraId="3F5FEBDE" w14:textId="2D524473" w:rsidR="001774A3" w:rsidRDefault="00CE64A4" w:rsidP="00CE64A4">
      <w:pPr>
        <w:pStyle w:val="Heading3"/>
      </w:pPr>
      <w:r>
        <w:t>Changes to the activity test from January 2026</w:t>
      </w:r>
    </w:p>
    <w:p w14:paraId="10E3B6AC" w14:textId="77777777" w:rsidR="00C02354" w:rsidRDefault="00C02354" w:rsidP="00C02354">
      <w:pPr>
        <w:spacing w:before="240"/>
        <w:rPr>
          <w:rFonts w:eastAsia="Calibri" w:cs="Arial"/>
          <w:color w:val="000000" w:themeColor="text1"/>
        </w:rPr>
      </w:pPr>
      <w:r w:rsidRPr="3C12BD6F">
        <w:rPr>
          <w:rFonts w:eastAsia="Calibri" w:cs="Arial"/>
          <w:b/>
          <w:bCs/>
          <w:color w:val="000000" w:themeColor="text1"/>
        </w:rPr>
        <w:t xml:space="preserve">From 5 January 2026, all </w:t>
      </w:r>
      <w:r w:rsidRPr="10C28057">
        <w:rPr>
          <w:rFonts w:eastAsia="Calibri" w:cs="Arial"/>
          <w:b/>
          <w:bCs/>
          <w:color w:val="000000" w:themeColor="text1"/>
        </w:rPr>
        <w:t>C</w:t>
      </w:r>
      <w:r>
        <w:rPr>
          <w:rFonts w:eastAsia="Calibri" w:cs="Arial"/>
          <w:b/>
          <w:bCs/>
          <w:color w:val="000000" w:themeColor="text1"/>
        </w:rPr>
        <w:t>CS</w:t>
      </w:r>
      <w:r w:rsidRPr="3C12BD6F">
        <w:rPr>
          <w:rFonts w:eastAsia="Calibri" w:cs="Arial"/>
          <w:b/>
          <w:bCs/>
          <w:color w:val="000000" w:themeColor="text1"/>
        </w:rPr>
        <w:t xml:space="preserve"> eligible families can get at least 72 hours of subsidised care per fortnight. These changes are known as the 3 Day Guarantee.</w:t>
      </w:r>
    </w:p>
    <w:p w14:paraId="0AE3A85F"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Families can get 100 hours of subsidised child care each fortnight for each child if they:</w:t>
      </w:r>
    </w:p>
    <w:p w14:paraId="5ABF0DB7"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are caring for an Aboriginal and/or Torres Strait Islander child</w:t>
      </w:r>
    </w:p>
    <w:p w14:paraId="6E7E1113"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have more than 48 hours each fortnight of recognised participation</w:t>
      </w:r>
    </w:p>
    <w:p w14:paraId="7561FFCF"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have an exemption or experience exceptional circumstances</w:t>
      </w:r>
      <w:r w:rsidRPr="41819F64">
        <w:rPr>
          <w:rFonts w:eastAsia="Calibri" w:cs="Arial"/>
          <w:color w:val="000000" w:themeColor="text1"/>
        </w:rPr>
        <w:t>, or</w:t>
      </w:r>
    </w:p>
    <w:p w14:paraId="4B9F966B"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receive Additional Child Care Subsidy (ACCS) child wellbeing, temporary financial hardship or grandparent payments.</w:t>
      </w:r>
    </w:p>
    <w:p w14:paraId="445A6834"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Families must still pay a gap fee, except in certain circumstances.</w:t>
      </w:r>
    </w:p>
    <w:p w14:paraId="5B5C6ADB" w14:textId="77777777" w:rsidR="00C02354" w:rsidRDefault="00C02354" w:rsidP="00C02354">
      <w:pPr>
        <w:spacing w:before="240"/>
        <w:rPr>
          <w:rFonts w:eastAsia="Calibri" w:cs="Arial"/>
          <w:b/>
          <w:color w:val="000000" w:themeColor="text1"/>
          <w:lang w:val="en-GB"/>
        </w:rPr>
      </w:pPr>
      <w:r w:rsidRPr="4F38757D">
        <w:rPr>
          <w:rFonts w:eastAsia="Calibri" w:cs="Arial"/>
          <w:b/>
          <w:color w:val="000000" w:themeColor="text1"/>
        </w:rPr>
        <w:t>Families are not guaranteed a place with a provider. Families will still need to secure a place with their chosen child care service.</w:t>
      </w:r>
    </w:p>
    <w:p w14:paraId="037C36D8"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 xml:space="preserve">Families who want to get more than 72 hours will need to report their recognised participation to Services Australia. </w:t>
      </w:r>
    </w:p>
    <w:p w14:paraId="4F50A36E" w14:textId="77777777" w:rsidR="00C02354" w:rsidRDefault="00C02354" w:rsidP="00C02354">
      <w:pPr>
        <w:spacing w:before="240"/>
        <w:rPr>
          <w:rFonts w:eastAsia="Calibri" w:cs="Arial"/>
          <w:color w:val="000000" w:themeColor="text1"/>
        </w:rPr>
      </w:pPr>
      <w:r w:rsidRPr="0E2F17C4">
        <w:rPr>
          <w:rFonts w:eastAsia="Calibri" w:cs="Arial"/>
          <w:color w:val="000000" w:themeColor="text1"/>
        </w:rPr>
        <w:t xml:space="preserve">Find out more about the </w:t>
      </w:r>
      <w:hyperlink r:id="rId189">
        <w:r w:rsidRPr="0E2F17C4">
          <w:rPr>
            <w:rStyle w:val="Hyperlink"/>
            <w:rFonts w:eastAsia="Calibri" w:cs="Arial"/>
          </w:rPr>
          <w:t>3 Day Guarantee</w:t>
        </w:r>
      </w:hyperlink>
      <w:r w:rsidRPr="0E2F17C4">
        <w:rPr>
          <w:rFonts w:eastAsia="Calibri" w:cs="Arial"/>
          <w:color w:val="000000" w:themeColor="text1"/>
        </w:rPr>
        <w:t xml:space="preserve"> on our website.</w:t>
      </w:r>
    </w:p>
    <w:p w14:paraId="5C78ACE2" w14:textId="0B5183A1" w:rsidR="00CE64A4" w:rsidRDefault="00B10B74" w:rsidP="00C02354">
      <w:pPr>
        <w:pStyle w:val="Heading3"/>
      </w:pPr>
      <w:r>
        <w:t>Consultation on Disability Standards</w:t>
      </w:r>
    </w:p>
    <w:p w14:paraId="634D9DE0" w14:textId="77777777" w:rsidR="00E27DCD" w:rsidRDefault="00E27DCD" w:rsidP="00E27DCD">
      <w:pPr>
        <w:spacing w:before="240"/>
        <w:rPr>
          <w:rFonts w:eastAsia="Calibri"/>
          <w:color w:val="000000" w:themeColor="text1"/>
        </w:rPr>
      </w:pPr>
      <w:r w:rsidRPr="00B1FE2E">
        <w:rPr>
          <w:rFonts w:eastAsia="Calibri"/>
          <w:b/>
          <w:bCs/>
          <w:color w:val="000000" w:themeColor="text1"/>
        </w:rPr>
        <w:t xml:space="preserve">We’re seeking views on the Disability Standards for Education.  </w:t>
      </w:r>
    </w:p>
    <w:p w14:paraId="33AE97E2" w14:textId="77777777" w:rsidR="00E27DCD" w:rsidRDefault="00E27DCD" w:rsidP="00E27DCD">
      <w:pPr>
        <w:spacing w:before="240"/>
        <w:rPr>
          <w:rFonts w:eastAsia="Calibri"/>
          <w:color w:val="000000" w:themeColor="text1"/>
        </w:rPr>
      </w:pPr>
      <w:r w:rsidRPr="00B1FE2E">
        <w:rPr>
          <w:rFonts w:eastAsia="Calibri"/>
          <w:color w:val="000000" w:themeColor="text1"/>
        </w:rPr>
        <w:t xml:space="preserve">The </w:t>
      </w:r>
      <w:r>
        <w:rPr>
          <w:rFonts w:eastAsia="Calibri"/>
          <w:color w:val="000000" w:themeColor="text1"/>
        </w:rPr>
        <w:t>s</w:t>
      </w:r>
      <w:r w:rsidRPr="00B1FE2E">
        <w:rPr>
          <w:rFonts w:eastAsia="Calibri"/>
          <w:color w:val="000000" w:themeColor="text1"/>
        </w:rPr>
        <w:t xml:space="preserve">tandards clarify the obligations </w:t>
      </w:r>
      <w:r>
        <w:rPr>
          <w:rFonts w:eastAsia="Calibri"/>
          <w:color w:val="000000" w:themeColor="text1"/>
        </w:rPr>
        <w:t xml:space="preserve">of </w:t>
      </w:r>
      <w:r w:rsidRPr="00B1FE2E">
        <w:rPr>
          <w:rFonts w:eastAsia="Calibri"/>
          <w:color w:val="000000" w:themeColor="text1"/>
        </w:rPr>
        <w:t xml:space="preserve">education and training providers and the rights of people with disability under the </w:t>
      </w:r>
      <w:r w:rsidRPr="00B1FE2E">
        <w:rPr>
          <w:rFonts w:eastAsia="Calibri"/>
          <w:i/>
          <w:iCs/>
          <w:color w:val="000000" w:themeColor="text1"/>
        </w:rPr>
        <w:t>Disability Discrimination Act 1992.</w:t>
      </w:r>
      <w:r w:rsidRPr="00B1FE2E">
        <w:rPr>
          <w:rFonts w:eastAsia="Calibri"/>
          <w:color w:val="000000" w:themeColor="text1"/>
        </w:rPr>
        <w:t xml:space="preserve">  </w:t>
      </w:r>
    </w:p>
    <w:p w14:paraId="4C057618" w14:textId="77777777" w:rsidR="00E27DCD" w:rsidRDefault="00E27DCD" w:rsidP="00E27DCD">
      <w:pPr>
        <w:spacing w:before="240"/>
        <w:rPr>
          <w:rFonts w:eastAsia="Calibri"/>
          <w:color w:val="000000" w:themeColor="text1"/>
        </w:rPr>
      </w:pPr>
      <w:r w:rsidRPr="00B1FE2E">
        <w:rPr>
          <w:rFonts w:eastAsia="Calibri"/>
          <w:color w:val="000000" w:themeColor="text1"/>
        </w:rPr>
        <w:t xml:space="preserve">The </w:t>
      </w:r>
      <w:r>
        <w:rPr>
          <w:rFonts w:eastAsia="Calibri"/>
          <w:color w:val="000000" w:themeColor="text1"/>
        </w:rPr>
        <w:t>s</w:t>
      </w:r>
      <w:r w:rsidRPr="00B1FE2E">
        <w:rPr>
          <w:rFonts w:eastAsia="Calibri"/>
          <w:color w:val="000000" w:themeColor="text1"/>
        </w:rPr>
        <w:t xml:space="preserve">tandards are reviewed every 5 years to ensure they remain effective. In the 2025 </w:t>
      </w:r>
      <w:r>
        <w:rPr>
          <w:rFonts w:eastAsia="Calibri"/>
          <w:color w:val="000000" w:themeColor="text1"/>
        </w:rPr>
        <w:t>r</w:t>
      </w:r>
      <w:r w:rsidRPr="00B1FE2E">
        <w:rPr>
          <w:rFonts w:eastAsia="Calibri"/>
          <w:color w:val="000000" w:themeColor="text1"/>
        </w:rPr>
        <w:t xml:space="preserve">eview, we are seeking views on 3 main topics: </w:t>
      </w:r>
    </w:p>
    <w:p w14:paraId="08904B04"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 xml:space="preserve">effective implementation of the </w:t>
      </w:r>
      <w:r>
        <w:rPr>
          <w:rFonts w:eastAsia="Calibri"/>
          <w:color w:val="000000" w:themeColor="text1"/>
        </w:rPr>
        <w:t>s</w:t>
      </w:r>
      <w:r w:rsidRPr="00B1FE2E">
        <w:rPr>
          <w:rFonts w:eastAsia="Calibri"/>
          <w:color w:val="000000" w:themeColor="text1"/>
        </w:rPr>
        <w:t xml:space="preserve">tandards </w:t>
      </w:r>
    </w:p>
    <w:p w14:paraId="229A9931"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 xml:space="preserve">inclusive decision-making </w:t>
      </w:r>
    </w:p>
    <w:p w14:paraId="1FF3C43F"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clear responsibilities for assessment authorities and course developers.</w:t>
      </w:r>
    </w:p>
    <w:p w14:paraId="65BC5763" w14:textId="77777777" w:rsidR="00E27DCD" w:rsidRDefault="00E27DCD" w:rsidP="00E27DCD">
      <w:pPr>
        <w:spacing w:before="240"/>
        <w:rPr>
          <w:rFonts w:eastAsia="Calibri"/>
          <w:color w:val="000000" w:themeColor="text1"/>
        </w:rPr>
      </w:pPr>
      <w:r w:rsidRPr="3333A94B">
        <w:rPr>
          <w:rFonts w:eastAsia="Calibri"/>
          <w:color w:val="000000" w:themeColor="text1"/>
        </w:rPr>
        <w:lastRenderedPageBreak/>
        <w:t>Submissions are now open. Find more information, including how to submit your feedback</w:t>
      </w:r>
      <w:r>
        <w:rPr>
          <w:rFonts w:eastAsia="Calibri"/>
          <w:color w:val="000000" w:themeColor="text1"/>
        </w:rPr>
        <w:t>,</w:t>
      </w:r>
      <w:r w:rsidRPr="3333A94B">
        <w:rPr>
          <w:rFonts w:eastAsia="Calibri"/>
          <w:color w:val="000000" w:themeColor="text1"/>
        </w:rPr>
        <w:t xml:space="preserve"> on the </w:t>
      </w:r>
      <w:hyperlink r:id="rId190">
        <w:r w:rsidRPr="3333A94B">
          <w:rPr>
            <w:rStyle w:val="Hyperlink"/>
            <w:rFonts w:eastAsia="Calibri"/>
          </w:rPr>
          <w:t>consultation website</w:t>
        </w:r>
      </w:hyperlink>
      <w:r w:rsidRPr="3333A94B">
        <w:rPr>
          <w:rFonts w:eastAsia="Calibri"/>
          <w:color w:val="000000" w:themeColor="text1"/>
        </w:rPr>
        <w:t xml:space="preserve">. </w:t>
      </w:r>
    </w:p>
    <w:p w14:paraId="05715B24" w14:textId="77777777" w:rsidR="00E27DCD" w:rsidRDefault="00E27DCD" w:rsidP="00E27DCD">
      <w:pPr>
        <w:spacing w:before="240"/>
        <w:rPr>
          <w:rFonts w:eastAsia="Calibri"/>
          <w:color w:val="000000" w:themeColor="text1"/>
        </w:rPr>
      </w:pPr>
      <w:r w:rsidRPr="3333A94B">
        <w:rPr>
          <w:rFonts w:eastAsia="Calibri"/>
          <w:color w:val="000000" w:themeColor="text1"/>
        </w:rPr>
        <w:t xml:space="preserve">More information on how the </w:t>
      </w:r>
      <w:r>
        <w:rPr>
          <w:rFonts w:eastAsia="Calibri"/>
          <w:color w:val="000000" w:themeColor="text1"/>
        </w:rPr>
        <w:t>s</w:t>
      </w:r>
      <w:r w:rsidRPr="3333A94B">
        <w:rPr>
          <w:rFonts w:eastAsia="Calibri"/>
          <w:color w:val="000000" w:themeColor="text1"/>
        </w:rPr>
        <w:t xml:space="preserve">tandards are being changed to include ECEC services is available at </w:t>
      </w:r>
      <w:hyperlink r:id="rId191">
        <w:r w:rsidRPr="3333A94B">
          <w:rPr>
            <w:rStyle w:val="Hyperlink"/>
            <w:rFonts w:eastAsia="Calibri"/>
          </w:rPr>
          <w:t>consultation on changes to the Disability Standards for Education 2005</w:t>
        </w:r>
      </w:hyperlink>
      <w:r w:rsidRPr="3333A94B">
        <w:rPr>
          <w:rFonts w:eastAsia="Calibri"/>
          <w:color w:val="000000" w:themeColor="text1"/>
        </w:rPr>
        <w:t>.</w:t>
      </w:r>
    </w:p>
    <w:p w14:paraId="3C7ED0CE" w14:textId="1D779B16" w:rsidR="00B10B74" w:rsidRDefault="00E27DCD" w:rsidP="00E27DCD">
      <w:pPr>
        <w:pStyle w:val="Heading2"/>
      </w:pPr>
      <w:bookmarkStart w:id="53" w:name="_Toc215745370"/>
      <w:r>
        <w:t>Sector spotlight</w:t>
      </w:r>
      <w:bookmarkEnd w:id="53"/>
    </w:p>
    <w:p w14:paraId="65F7B990" w14:textId="3FBBB872" w:rsidR="00E27DCD" w:rsidRDefault="00B37E5B" w:rsidP="00E27DCD">
      <w:pPr>
        <w:pStyle w:val="Heading3"/>
      </w:pPr>
      <w:r w:rsidRPr="004E2673">
        <w:t>Building mental health awareness</w:t>
      </w:r>
      <w:r>
        <w:t xml:space="preserve"> </w:t>
      </w:r>
    </w:p>
    <w:p w14:paraId="6107A38E" w14:textId="77777777" w:rsidR="00D26923" w:rsidRDefault="00D26923" w:rsidP="00D26923">
      <w:pPr>
        <w:spacing w:before="240"/>
        <w:rPr>
          <w:rFonts w:cstheme="minorHAnsi"/>
          <w:b/>
          <w:bCs/>
        </w:rPr>
      </w:pPr>
      <w:r>
        <w:rPr>
          <w:b/>
          <w:bCs/>
        </w:rPr>
        <w:t xml:space="preserve">Join </w:t>
      </w:r>
      <w:r w:rsidRPr="00B95497">
        <w:rPr>
          <w:b/>
          <w:bCs/>
        </w:rPr>
        <w:t xml:space="preserve">Be You </w:t>
      </w:r>
      <w:r>
        <w:rPr>
          <w:b/>
          <w:bCs/>
        </w:rPr>
        <w:t>this Mental Health Month for</w:t>
      </w:r>
      <w:r w:rsidRPr="00B95497">
        <w:rPr>
          <w:b/>
          <w:bCs/>
        </w:rPr>
        <w:t xml:space="preserve"> a</w:t>
      </w:r>
      <w:r>
        <w:rPr>
          <w:b/>
          <w:bCs/>
        </w:rPr>
        <w:t>n online event on how educators can positively influence children’s mental health.</w:t>
      </w:r>
    </w:p>
    <w:p w14:paraId="7D1A7AAA" w14:textId="77777777" w:rsidR="00D26923" w:rsidRDefault="00D26923" w:rsidP="00D26923">
      <w:r w:rsidRPr="002C6B83">
        <w:t>Th</w:t>
      </w:r>
      <w:r>
        <w:t>is</w:t>
      </w:r>
      <w:r w:rsidRPr="002C6B83">
        <w:t xml:space="preserve"> </w:t>
      </w:r>
      <w:r>
        <w:t xml:space="preserve">event will discuss how services can support educators to </w:t>
      </w:r>
      <w:r w:rsidRPr="004E4DA4">
        <w:t>promote mental health and wellbeing within the boundaries of their roles.</w:t>
      </w:r>
    </w:p>
    <w:p w14:paraId="7BE0C42A" w14:textId="77777777" w:rsidR="00D26923" w:rsidRPr="002A2AFF" w:rsidRDefault="00D26923" w:rsidP="00D26923">
      <w:pPr>
        <w:rPr>
          <w:b/>
          <w:bCs/>
        </w:rPr>
      </w:pPr>
      <w:r>
        <w:rPr>
          <w:rFonts w:cstheme="minorHAnsi"/>
        </w:rPr>
        <w:t xml:space="preserve">The session will </w:t>
      </w:r>
      <w:r>
        <w:t>take place online at 4:30 pm AEDT on 21 October 2025.</w:t>
      </w:r>
    </w:p>
    <w:p w14:paraId="78D27B90" w14:textId="77777777" w:rsidR="00D26923" w:rsidRDefault="00D26923" w:rsidP="00D26923">
      <w:pPr>
        <w:tabs>
          <w:tab w:val="left" w:pos="6600"/>
        </w:tabs>
        <w:spacing w:before="240"/>
      </w:pPr>
      <w:hyperlink r:id="rId192" w:history="1">
        <w:r>
          <w:rPr>
            <w:rStyle w:val="Hyperlink"/>
          </w:rPr>
          <w:t>Register for the webinar</w:t>
        </w:r>
      </w:hyperlink>
      <w:r>
        <w:t>.</w:t>
      </w:r>
    </w:p>
    <w:p w14:paraId="24193507" w14:textId="5F3C98F8" w:rsidR="00B37E5B" w:rsidRDefault="001001CD" w:rsidP="00D26923">
      <w:pPr>
        <w:pStyle w:val="Heading3"/>
      </w:pPr>
      <w:r>
        <w:t>Check your hourly fees on StartingBlocks.gov.au</w:t>
      </w:r>
    </w:p>
    <w:p w14:paraId="6431D4C3" w14:textId="77777777" w:rsidR="00F72F93" w:rsidRDefault="00F72F93" w:rsidP="00F72F93">
      <w:pPr>
        <w:spacing w:before="240" w:line="252" w:lineRule="auto"/>
        <w:rPr>
          <w:rFonts w:cs="Aptos"/>
        </w:rPr>
      </w:pPr>
      <w:r>
        <w:rPr>
          <w:b/>
          <w:bCs/>
        </w:rPr>
        <w:t xml:space="preserve">Following recent enhancements, </w:t>
      </w:r>
      <w:hyperlink r:id="rId193" w:tgtFrame="_blank" w:history="1">
        <w:r>
          <w:rPr>
            <w:rStyle w:val="Hyperlink"/>
            <w:b/>
            <w:bCs/>
            <w:color w:val="7F4594"/>
          </w:rPr>
          <w:t>StartingBlocks.gov.au</w:t>
        </w:r>
      </w:hyperlink>
      <w:r>
        <w:rPr>
          <w:b/>
          <w:bCs/>
        </w:rPr>
        <w:t xml:space="preserve"> now displays hourly fees. </w:t>
      </w:r>
      <w:r>
        <w:t> </w:t>
      </w:r>
    </w:p>
    <w:p w14:paraId="66BC307D" w14:textId="77777777" w:rsidR="00F72F93" w:rsidRDefault="00F72F93" w:rsidP="00F72F93">
      <w:pPr>
        <w:spacing w:before="240" w:line="252" w:lineRule="auto"/>
      </w:pPr>
      <w:r>
        <w:t>This change helps families make informed choices, but it’s also revealed that</w:t>
      </w:r>
      <w:r>
        <w:rPr>
          <w:rFonts w:ascii="Arial" w:hAnsi="Arial" w:cs="Arial"/>
        </w:rPr>
        <w:t> </w:t>
      </w:r>
      <w:r>
        <w:t>some services have incorrect fee information.</w:t>
      </w:r>
    </w:p>
    <w:p w14:paraId="5C9D264B" w14:textId="77777777" w:rsidR="00F72F93" w:rsidRDefault="00F72F93" w:rsidP="00F72F93">
      <w:pPr>
        <w:spacing w:before="240" w:line="252" w:lineRule="auto"/>
      </w:pPr>
      <w:r>
        <w:t>What you need to do: </w:t>
      </w:r>
    </w:p>
    <w:p w14:paraId="13D2E0E4" w14:textId="77777777" w:rsidR="00F72F93" w:rsidRPr="009D1B4D" w:rsidRDefault="00F72F93" w:rsidP="00EE75CC">
      <w:pPr>
        <w:pStyle w:val="ListParagraph"/>
        <w:numPr>
          <w:ilvl w:val="0"/>
          <w:numId w:val="642"/>
        </w:numPr>
        <w:spacing w:after="200"/>
        <w:contextualSpacing/>
      </w:pPr>
      <w:r w:rsidRPr="009D1B4D">
        <w:t xml:space="preserve">check your fees on </w:t>
      </w:r>
      <w:hyperlink r:id="rId194" w:tgtFrame="_blank" w:history="1">
        <w:r w:rsidRPr="009D1B4D">
          <w:rPr>
            <w:rStyle w:val="Hyperlink"/>
          </w:rPr>
          <w:t>StartingBlocks.gov.au</w:t>
        </w:r>
      </w:hyperlink>
    </w:p>
    <w:p w14:paraId="1C0A55E9" w14:textId="77777777" w:rsidR="00F72F93" w:rsidRPr="009D1B4D" w:rsidRDefault="00F72F93" w:rsidP="00EE75CC">
      <w:pPr>
        <w:pStyle w:val="ListParagraph"/>
        <w:numPr>
          <w:ilvl w:val="0"/>
          <w:numId w:val="642"/>
        </w:numPr>
        <w:spacing w:after="200"/>
        <w:contextualSpacing/>
      </w:pPr>
      <w:r w:rsidRPr="009D1B4D">
        <w:t>if your fees are not correct, update them in the Child Care Subsidy System via the Provider Entry Point or your third-party software</w:t>
      </w:r>
    </w:p>
    <w:p w14:paraId="538E7F45" w14:textId="77777777" w:rsidR="00F72F93" w:rsidRPr="009D1B4D" w:rsidRDefault="00F72F93" w:rsidP="00EE75CC">
      <w:pPr>
        <w:pStyle w:val="ListParagraph"/>
        <w:numPr>
          <w:ilvl w:val="0"/>
          <w:numId w:val="642"/>
        </w:numPr>
        <w:spacing w:after="200"/>
        <w:contextualSpacing/>
      </w:pPr>
      <w:r w:rsidRPr="009D1B4D">
        <w:t>allow 24 to 48 hours for the changes to appear. </w:t>
      </w:r>
    </w:p>
    <w:p w14:paraId="1CB559AD" w14:textId="77777777" w:rsidR="00F72F93" w:rsidRDefault="00F72F93" w:rsidP="00F72F93">
      <w:pPr>
        <w:spacing w:before="240" w:line="252" w:lineRule="auto"/>
      </w:pPr>
      <w:r>
        <w:t>If you are unable to make changes, ask an authorised person to email the CCS Provider Helpdesk with: </w:t>
      </w:r>
    </w:p>
    <w:p w14:paraId="743E12FE" w14:textId="77777777" w:rsidR="00F72F93" w:rsidRPr="009D1B4D" w:rsidRDefault="00F72F93" w:rsidP="00EE75CC">
      <w:pPr>
        <w:pStyle w:val="ListParagraph"/>
        <w:numPr>
          <w:ilvl w:val="0"/>
          <w:numId w:val="643"/>
        </w:numPr>
        <w:spacing w:after="200"/>
        <w:contextualSpacing/>
      </w:pPr>
      <w:r w:rsidRPr="009D1B4D">
        <w:t>the correct fee </w:t>
      </w:r>
    </w:p>
    <w:p w14:paraId="0C6B8F9D" w14:textId="77777777" w:rsidR="00F72F93" w:rsidRPr="009D1B4D" w:rsidRDefault="00F72F93" w:rsidP="00EE75CC">
      <w:pPr>
        <w:pStyle w:val="ListParagraph"/>
        <w:numPr>
          <w:ilvl w:val="0"/>
          <w:numId w:val="643"/>
        </w:numPr>
        <w:spacing w:after="200"/>
        <w:contextualSpacing/>
      </w:pPr>
      <w:r w:rsidRPr="009D1B4D">
        <w:t>the date the fee applies from  </w:t>
      </w:r>
    </w:p>
    <w:p w14:paraId="15713EE6" w14:textId="77777777" w:rsidR="00F72F93" w:rsidRPr="009D1B4D" w:rsidRDefault="00F72F93" w:rsidP="00EE75CC">
      <w:pPr>
        <w:pStyle w:val="ListParagraph"/>
        <w:numPr>
          <w:ilvl w:val="0"/>
          <w:numId w:val="643"/>
        </w:numPr>
        <w:spacing w:after="200"/>
        <w:contextualSpacing/>
      </w:pPr>
      <w:r w:rsidRPr="009D1B4D">
        <w:t>the subject line: Hourly fee update. </w:t>
      </w:r>
    </w:p>
    <w:p w14:paraId="3486AE42" w14:textId="77777777" w:rsidR="00F72F93" w:rsidRPr="004E2673" w:rsidRDefault="00F72F93" w:rsidP="00F72F93">
      <w:r w:rsidRPr="004E2673">
        <w:t xml:space="preserve">See instructions on </w:t>
      </w:r>
      <w:hyperlink r:id="rId195" w:tgtFrame="_blank" w:history="1">
        <w:r w:rsidRPr="004E2673">
          <w:rPr>
            <w:rStyle w:val="Hyperlink"/>
          </w:rPr>
          <w:t>how to update fee and vacancy information</w:t>
        </w:r>
      </w:hyperlink>
      <w:r w:rsidRPr="004E2673">
        <w:t>.</w:t>
      </w:r>
    </w:p>
    <w:p w14:paraId="594B764D" w14:textId="4A17484F" w:rsidR="001001CD" w:rsidRDefault="00F72F93" w:rsidP="00F72F93">
      <w:pPr>
        <w:pStyle w:val="Heading2"/>
      </w:pPr>
      <w:bookmarkStart w:id="54" w:name="_Toc215745371"/>
      <w:r>
        <w:t>Facts from FAL</w:t>
      </w:r>
      <w:bookmarkEnd w:id="54"/>
    </w:p>
    <w:p w14:paraId="3440F9EE" w14:textId="21D24FC0" w:rsidR="00F72F93" w:rsidRDefault="001974CC" w:rsidP="00F72F93">
      <w:pPr>
        <w:pStyle w:val="Heading3"/>
      </w:pPr>
      <w:r>
        <w:t xml:space="preserve">Financial reporting deadline for some large providers is 1 November </w:t>
      </w:r>
    </w:p>
    <w:p w14:paraId="4CD38D1D" w14:textId="77777777" w:rsidR="00925568" w:rsidRDefault="00925568" w:rsidP="00925568">
      <w:pPr>
        <w:spacing w:before="240"/>
        <w:rPr>
          <w:rFonts w:eastAsia="Calibri"/>
          <w:color w:val="000000" w:themeColor="text1"/>
        </w:rPr>
      </w:pPr>
      <w:r w:rsidRPr="3333A94B">
        <w:rPr>
          <w:rFonts w:eastAsia="Calibri"/>
          <w:b/>
          <w:bCs/>
          <w:color w:val="000000" w:themeColor="text1"/>
        </w:rPr>
        <w:t>Large providers must report financial information to the department each year, including information about revenue, profits, and leasing arrangements.</w:t>
      </w:r>
    </w:p>
    <w:p w14:paraId="6AD974E3" w14:textId="77777777" w:rsidR="00925568" w:rsidRDefault="00925568" w:rsidP="00925568">
      <w:pPr>
        <w:spacing w:before="240"/>
        <w:rPr>
          <w:rFonts w:eastAsia="Calibri"/>
          <w:color w:val="000000" w:themeColor="text1"/>
        </w:rPr>
      </w:pPr>
      <w:r w:rsidRPr="3333A94B">
        <w:rPr>
          <w:rFonts w:eastAsia="Calibri"/>
          <w:color w:val="000000" w:themeColor="text1"/>
        </w:rPr>
        <w:t>A large provider is one that currently</w:t>
      </w:r>
      <w:r>
        <w:rPr>
          <w:rFonts w:eastAsia="Calibri"/>
          <w:color w:val="000000" w:themeColor="text1"/>
        </w:rPr>
        <w:t>,</w:t>
      </w:r>
      <w:r w:rsidRPr="3333A94B">
        <w:rPr>
          <w:rFonts w:eastAsia="Calibri"/>
          <w:color w:val="000000" w:themeColor="text1"/>
        </w:rPr>
        <w:t xml:space="preserve"> or plans to operate or share operation of, 25 or more services.</w:t>
      </w:r>
    </w:p>
    <w:p w14:paraId="33662320" w14:textId="77777777" w:rsidR="00925568" w:rsidRDefault="00925568" w:rsidP="00925568">
      <w:pPr>
        <w:spacing w:before="240"/>
        <w:rPr>
          <w:rFonts w:eastAsia="Calibri"/>
          <w:color w:val="000000" w:themeColor="text1"/>
        </w:rPr>
      </w:pPr>
      <w:r w:rsidRPr="3333A94B">
        <w:rPr>
          <w:rFonts w:eastAsia="Calibri"/>
          <w:color w:val="000000" w:themeColor="text1"/>
        </w:rPr>
        <w:lastRenderedPageBreak/>
        <w:t xml:space="preserve">If you do your financial reporting on the financial year, the deadline is on </w:t>
      </w:r>
      <w:r w:rsidRPr="3333A94B">
        <w:rPr>
          <w:rFonts w:eastAsia="Calibri"/>
          <w:b/>
          <w:bCs/>
          <w:color w:val="000000" w:themeColor="text1"/>
        </w:rPr>
        <w:t>1 November 2025</w:t>
      </w:r>
      <w:r w:rsidRPr="3333A94B">
        <w:rPr>
          <w:rFonts w:eastAsia="Calibri"/>
          <w:color w:val="000000" w:themeColor="text1"/>
        </w:rPr>
        <w:t>.</w:t>
      </w:r>
    </w:p>
    <w:p w14:paraId="705E436F" w14:textId="77777777" w:rsidR="00925568" w:rsidRDefault="00925568" w:rsidP="00925568">
      <w:pPr>
        <w:spacing w:before="240"/>
        <w:rPr>
          <w:rFonts w:eastAsia="Calibri"/>
          <w:color w:val="000000" w:themeColor="text1"/>
        </w:rPr>
      </w:pPr>
      <w:r w:rsidRPr="3333A94B">
        <w:rPr>
          <w:rFonts w:eastAsia="Calibri"/>
          <w:color w:val="000000" w:themeColor="text1"/>
        </w:rPr>
        <w:t xml:space="preserve">Complete the </w:t>
      </w:r>
      <w:hyperlink r:id="rId196">
        <w:r>
          <w:rPr>
            <w:rStyle w:val="Hyperlink"/>
            <w:rFonts w:eastAsia="Calibri"/>
          </w:rPr>
          <w:t>2024–25 Large Provider Financial Input Report</w:t>
        </w:r>
      </w:hyperlink>
      <w:r w:rsidRPr="3333A94B">
        <w:rPr>
          <w:rFonts w:eastAsia="Calibri"/>
          <w:color w:val="000000" w:themeColor="text1"/>
        </w:rPr>
        <w:t xml:space="preserve"> and email it to </w:t>
      </w:r>
      <w:hyperlink r:id="rId197">
        <w:r w:rsidRPr="3333A94B">
          <w:rPr>
            <w:rStyle w:val="Hyperlink"/>
            <w:rFonts w:eastAsia="Calibri"/>
          </w:rPr>
          <w:t>ECECFinancialViability@education.gov.au</w:t>
        </w:r>
      </w:hyperlink>
      <w:r w:rsidRPr="3333A94B">
        <w:rPr>
          <w:rFonts w:eastAsia="Calibri"/>
          <w:color w:val="000000" w:themeColor="text1"/>
        </w:rPr>
        <w:t xml:space="preserve"> by the deadline.</w:t>
      </w:r>
    </w:p>
    <w:p w14:paraId="6B4DFE18" w14:textId="77777777" w:rsidR="00925568" w:rsidRDefault="00925568" w:rsidP="00925568">
      <w:pPr>
        <w:spacing w:before="240"/>
        <w:rPr>
          <w:rFonts w:eastAsia="Calibri"/>
          <w:color w:val="000000" w:themeColor="text1"/>
        </w:rPr>
      </w:pPr>
      <w:r w:rsidRPr="3333A94B">
        <w:rPr>
          <w:rFonts w:eastAsia="Calibri"/>
          <w:color w:val="000000" w:themeColor="text1"/>
        </w:rPr>
        <w:t>The information you must report depends on your circumstances. Please make sure that you include financial statements and the information that is required in the important information tab.</w:t>
      </w:r>
    </w:p>
    <w:p w14:paraId="2A19D9D4" w14:textId="77777777" w:rsidR="00925568" w:rsidRDefault="00925568" w:rsidP="00925568">
      <w:pPr>
        <w:spacing w:before="240"/>
        <w:rPr>
          <w:rStyle w:val="Hyperlink"/>
          <w:rFonts w:eastAsia="Calibri"/>
        </w:rPr>
      </w:pPr>
      <w:r w:rsidRPr="3333A94B">
        <w:rPr>
          <w:rFonts w:eastAsia="Calibri"/>
          <w:color w:val="000000" w:themeColor="text1"/>
        </w:rPr>
        <w:t xml:space="preserve">Learn more about </w:t>
      </w:r>
      <w:hyperlink r:id="rId198">
        <w:r w:rsidRPr="3333A94B">
          <w:rPr>
            <w:rStyle w:val="Hyperlink"/>
            <w:rFonts w:eastAsia="Calibri"/>
          </w:rPr>
          <w:t>financial reporting obligations for large providers</w:t>
        </w:r>
      </w:hyperlink>
      <w:r w:rsidRPr="3333A94B">
        <w:rPr>
          <w:rStyle w:val="Hyperlink"/>
          <w:rFonts w:eastAsia="Calibri"/>
          <w:color w:val="auto"/>
          <w:u w:val="none"/>
        </w:rPr>
        <w:t>.</w:t>
      </w:r>
    </w:p>
    <w:p w14:paraId="1C00F71A" w14:textId="45D43000" w:rsidR="001974CC" w:rsidRDefault="00925568" w:rsidP="00925568">
      <w:pPr>
        <w:pStyle w:val="Heading3"/>
      </w:pPr>
      <w:r>
        <w:t>Enrolments</w:t>
      </w:r>
    </w:p>
    <w:p w14:paraId="734EBDD8" w14:textId="77777777" w:rsidR="004C7DE9" w:rsidRDefault="004C7DE9" w:rsidP="004C7DE9">
      <w:pPr>
        <w:spacing w:before="240"/>
        <w:rPr>
          <w:rFonts w:eastAsia="Calibri"/>
          <w:color w:val="000000" w:themeColor="text1"/>
        </w:rPr>
      </w:pPr>
      <w:r w:rsidRPr="318EF74F">
        <w:rPr>
          <w:rFonts w:eastAsia="Calibri"/>
          <w:color w:val="000000" w:themeColor="text1"/>
        </w:rPr>
        <w:t xml:space="preserve">You must </w:t>
      </w:r>
      <w:hyperlink r:id="rId199">
        <w:r>
          <w:rPr>
            <w:rStyle w:val="Hyperlink"/>
            <w:rFonts w:eastAsia="Calibri"/>
          </w:rPr>
          <w:t>enrol children</w:t>
        </w:r>
      </w:hyperlink>
      <w:r w:rsidRPr="318EF74F">
        <w:rPr>
          <w:rFonts w:eastAsia="Calibri"/>
          <w:color w:val="000000" w:themeColor="text1"/>
        </w:rPr>
        <w:t xml:space="preserve"> correctly so families can get CCS. You must submit enrolment notices on time.</w:t>
      </w:r>
    </w:p>
    <w:p w14:paraId="2242ACD7" w14:textId="112AA954" w:rsidR="00925568" w:rsidRDefault="004C7DE9" w:rsidP="004C7DE9">
      <w:pPr>
        <w:pStyle w:val="Heading3"/>
      </w:pPr>
      <w:r>
        <w:t>Provider approvals</w:t>
      </w:r>
    </w:p>
    <w:p w14:paraId="45289030" w14:textId="4F8A559F" w:rsidR="004C7DE9" w:rsidRPr="004C7DE9" w:rsidRDefault="00C45A0C" w:rsidP="004C7DE9">
      <w:r w:rsidRPr="0AD75D22">
        <w:rPr>
          <w:rFonts w:eastAsia="Calibri"/>
        </w:rPr>
        <w:t xml:space="preserve">You must be </w:t>
      </w:r>
      <w:hyperlink r:id="rId200">
        <w:r w:rsidRPr="0AD75D22">
          <w:rPr>
            <w:rStyle w:val="Hyperlink"/>
            <w:rFonts w:eastAsia="Calibri"/>
          </w:rPr>
          <w:t>approved to operate an ECEC service</w:t>
        </w:r>
      </w:hyperlink>
      <w:r w:rsidRPr="0AD75D22">
        <w:rPr>
          <w:rFonts w:eastAsia="Calibri"/>
        </w:rPr>
        <w:t xml:space="preserve"> and administer CCS.</w:t>
      </w:r>
    </w:p>
    <w:p w14:paraId="618C5803" w14:textId="2BAC6262" w:rsidR="00EE59B9" w:rsidRDefault="00EE59B9" w:rsidP="00EE59B9">
      <w:pPr>
        <w:pStyle w:val="Issuedate"/>
      </w:pPr>
      <w:bookmarkStart w:id="55" w:name="_Toc215745372"/>
      <w:r>
        <w:lastRenderedPageBreak/>
        <w:t>8 October 2025</w:t>
      </w:r>
      <w:bookmarkEnd w:id="55"/>
    </w:p>
    <w:p w14:paraId="10347025" w14:textId="36F2093F" w:rsidR="00677D27" w:rsidRDefault="00677D27" w:rsidP="00677D27">
      <w:pPr>
        <w:pStyle w:val="Heading2"/>
      </w:pPr>
      <w:bookmarkStart w:id="56" w:name="_Toc215745373"/>
      <w:r>
        <w:t>Help shape how we communicate with you</w:t>
      </w:r>
      <w:bookmarkEnd w:id="56"/>
    </w:p>
    <w:p w14:paraId="49B5893B" w14:textId="68205471" w:rsidR="00677D27" w:rsidRDefault="00677D27" w:rsidP="00677D27">
      <w:pPr>
        <w:pStyle w:val="Heading3"/>
      </w:pPr>
      <w:r>
        <w:t>Got feedback for us?</w:t>
      </w:r>
    </w:p>
    <w:p w14:paraId="201922F4" w14:textId="77777777" w:rsidR="003B4277" w:rsidRPr="003B4277" w:rsidRDefault="003B4277" w:rsidP="003B4277">
      <w:r w:rsidRPr="003B4277">
        <w:rPr>
          <w:b/>
          <w:bCs/>
        </w:rPr>
        <w:t>Do you read this newsletter each week? If you have ideas for how we could make it better, now is the time to tell us. </w:t>
      </w:r>
      <w:r w:rsidRPr="003B4277">
        <w:t> </w:t>
      </w:r>
    </w:p>
    <w:p w14:paraId="7F5EB80A" w14:textId="77777777" w:rsidR="003B4277" w:rsidRPr="003B4277" w:rsidRDefault="003B4277" w:rsidP="003B4277">
      <w:r w:rsidRPr="003B4277">
        <w:t>Take our quick communication survey to share your thoughts. It takes less than 10 minutes, is anonymous, and open to everyone working in ECEC.  </w:t>
      </w:r>
    </w:p>
    <w:p w14:paraId="6FC749D2" w14:textId="77777777" w:rsidR="003B4277" w:rsidRDefault="003B4277" w:rsidP="003B4277">
      <w:hyperlink r:id="rId201" w:tgtFrame="_blank" w:history="1">
        <w:r w:rsidRPr="003B4277">
          <w:rPr>
            <w:rStyle w:val="Hyperlink"/>
          </w:rPr>
          <w:t>Have your say now</w:t>
        </w:r>
      </w:hyperlink>
      <w:r w:rsidRPr="003B4277">
        <w:t> </w:t>
      </w:r>
    </w:p>
    <w:p w14:paraId="1AF31039" w14:textId="16AB57E4" w:rsidR="003B4277" w:rsidRDefault="00154373" w:rsidP="00154373">
      <w:pPr>
        <w:pStyle w:val="Heading2"/>
      </w:pPr>
      <w:bookmarkStart w:id="57" w:name="_Toc215745374"/>
      <w:r>
        <w:t>From the department</w:t>
      </w:r>
      <w:bookmarkEnd w:id="57"/>
    </w:p>
    <w:p w14:paraId="2905BDC6" w14:textId="7AF22BD4" w:rsidR="00154373" w:rsidRDefault="00154373" w:rsidP="00154373">
      <w:pPr>
        <w:pStyle w:val="Heading3"/>
      </w:pPr>
      <w:r>
        <w:t>Next steps for the Building Early Education Fund</w:t>
      </w:r>
    </w:p>
    <w:p w14:paraId="3A3C2226" w14:textId="77777777" w:rsidR="00CA3F22" w:rsidRPr="00A77A2E" w:rsidRDefault="00CA3F22" w:rsidP="00CA3F22">
      <w:pPr>
        <w:spacing w:before="240"/>
        <w:rPr>
          <w:b/>
          <w:bCs/>
        </w:rPr>
      </w:pPr>
      <w:r w:rsidRPr="00A77A2E">
        <w:rPr>
          <w:b/>
          <w:bCs/>
        </w:rPr>
        <w:t xml:space="preserve">The Australian Government is moving ahead with the Building Early Education Fund. The </w:t>
      </w:r>
      <w:r>
        <w:rPr>
          <w:b/>
          <w:bCs/>
        </w:rPr>
        <w:t>Building Fund</w:t>
      </w:r>
      <w:r w:rsidRPr="00A77A2E">
        <w:rPr>
          <w:b/>
          <w:bCs/>
        </w:rPr>
        <w:t xml:space="preserve"> is a $1</w:t>
      </w:r>
      <w:r>
        <w:rPr>
          <w:b/>
          <w:bCs/>
        </w:rPr>
        <w:t> </w:t>
      </w:r>
      <w:r w:rsidRPr="00A77A2E">
        <w:rPr>
          <w:b/>
          <w:bCs/>
        </w:rPr>
        <w:t xml:space="preserve">billion investment to build and grow early childhood education and care (ECEC) services in areas of need. </w:t>
      </w:r>
    </w:p>
    <w:p w14:paraId="2FF6D3E3" w14:textId="77777777" w:rsidR="00CA3F22" w:rsidRPr="0019785F" w:rsidRDefault="00CA3F22" w:rsidP="00CA3F22">
      <w:r>
        <w:t xml:space="preserve">The Building Fund </w:t>
      </w:r>
      <w:r w:rsidRPr="00A77A2E">
        <w:t xml:space="preserve">includes $500 million </w:t>
      </w:r>
      <w:r>
        <w:t>to build and expand ECEC services.</w:t>
      </w:r>
      <w:r w:rsidRPr="00C05DC3">
        <w:rPr>
          <w:rFonts w:cs="Aptos"/>
          <w14:ligatures w14:val="standardContextual"/>
        </w:rPr>
        <w:t xml:space="preserve"> </w:t>
      </w:r>
      <w:r>
        <w:t>This funding</w:t>
      </w:r>
      <w:r w:rsidRPr="00C05DC3">
        <w:t xml:space="preserve"> will be targeted to areas of greatest need and will roll out across several priority streams</w:t>
      </w:r>
      <w:r>
        <w:t>.</w:t>
      </w:r>
    </w:p>
    <w:p w14:paraId="2B2B7B44" w14:textId="77777777" w:rsidR="00CA3F22" w:rsidRDefault="00CA3F22" w:rsidP="00CA3F22">
      <w:r>
        <w:t xml:space="preserve">We will provide </w:t>
      </w:r>
      <w:r w:rsidRPr="00A77A2E">
        <w:rPr>
          <w:b/>
          <w:bCs/>
        </w:rPr>
        <w:t>capital funding to states and territories</w:t>
      </w:r>
      <w:r>
        <w:t xml:space="preserve"> to </w:t>
      </w:r>
      <w:r w:rsidRPr="00E40288">
        <w:t>build or expand ECEC services on, or near, school sites.</w:t>
      </w:r>
    </w:p>
    <w:p w14:paraId="3E24A456" w14:textId="77777777" w:rsidR="00CA3F22" w:rsidRDefault="00CA3F22" w:rsidP="00CA3F22">
      <w:r w:rsidRPr="00E562A2">
        <w:rPr>
          <w:b/>
          <w:bCs/>
        </w:rPr>
        <w:t>Sector grants</w:t>
      </w:r>
      <w:r>
        <w:t xml:space="preserve"> will be available to build or expand ECEC services in areas of need. This will include:</w:t>
      </w:r>
    </w:p>
    <w:p w14:paraId="1EC15FC5" w14:textId="77777777" w:rsidR="00CA3F22" w:rsidRDefault="00CA3F22" w:rsidP="00CA3F22">
      <w:pPr>
        <w:pStyle w:val="ListParagraph"/>
        <w:numPr>
          <w:ilvl w:val="0"/>
          <w:numId w:val="650"/>
        </w:numPr>
        <w:spacing w:before="100" w:beforeAutospacing="1" w:after="200" w:afterAutospacing="1"/>
        <w:contextualSpacing/>
      </w:pPr>
      <w:r>
        <w:t xml:space="preserve">a large-scale grant round for large </w:t>
      </w:r>
      <w:r w:rsidRPr="00DC2B0D">
        <w:t>not-for-profit providers</w:t>
      </w:r>
    </w:p>
    <w:p w14:paraId="7B83CAF3" w14:textId="77777777" w:rsidR="00CA3F22" w:rsidRDefault="00CA3F22" w:rsidP="00CA3F22">
      <w:pPr>
        <w:pStyle w:val="ListParagraph"/>
        <w:numPr>
          <w:ilvl w:val="0"/>
          <w:numId w:val="650"/>
        </w:numPr>
        <w:spacing w:before="100" w:beforeAutospacing="1" w:after="200" w:afterAutospacing="1"/>
        <w:contextualSpacing/>
      </w:pPr>
      <w:r>
        <w:t xml:space="preserve">a grant round for </w:t>
      </w:r>
      <w:r w:rsidRPr="0067740D">
        <w:t>smaller providers and in-venue Family Day Care</w:t>
      </w:r>
      <w:r>
        <w:t xml:space="preserve"> providers.</w:t>
      </w:r>
    </w:p>
    <w:p w14:paraId="0A0DC9F0" w14:textId="77777777" w:rsidR="00CA3F22" w:rsidRPr="006E014E" w:rsidRDefault="00CA3F22" w:rsidP="00CA3F22">
      <w:pPr>
        <w:spacing w:before="100" w:beforeAutospacing="1" w:afterAutospacing="1" w:line="240" w:lineRule="auto"/>
      </w:pPr>
      <w:r w:rsidRPr="006E014E">
        <w:t>We are talking to large not-for-profit providers now to help shape a future grants program. We want to understand their capacity to build and run several new services. This will help us design grants that go to providers with a strong track record and the ability to deliver high-quality services at scale.</w:t>
      </w:r>
    </w:p>
    <w:p w14:paraId="4E08A0D4" w14:textId="77777777" w:rsidR="00CA3F22" w:rsidRPr="00BD1966" w:rsidRDefault="00CA3F22" w:rsidP="00CA3F22">
      <w:r w:rsidRPr="00BD1966">
        <w:t xml:space="preserve">In partnership with the Investment Dialogue for Australia’s Children, </w:t>
      </w:r>
      <w:r>
        <w:t>we</w:t>
      </w:r>
      <w:r w:rsidRPr="0083108C">
        <w:t xml:space="preserve"> will establish</w:t>
      </w:r>
      <w:r w:rsidRPr="00BD1966">
        <w:t xml:space="preserve"> </w:t>
      </w:r>
      <w:r w:rsidRPr="00E562A2">
        <w:rPr>
          <w:b/>
          <w:bCs/>
        </w:rPr>
        <w:t>Integrated Early Years Hubs</w:t>
      </w:r>
      <w:r w:rsidRPr="00BD1966">
        <w:t xml:space="preserve"> that bring together early learning, child and maternal health, and family and community supports in one place.</w:t>
      </w:r>
    </w:p>
    <w:p w14:paraId="3C0EB809" w14:textId="77777777" w:rsidR="00CA3F22" w:rsidRPr="00BD1966" w:rsidRDefault="00CA3F22" w:rsidP="00CA3F22">
      <w:r w:rsidRPr="00BD1966">
        <w:t>These actions are part of the government’s $1 billion plan to support early education. The goal is to build a universal ECEC system that gives more children the best start in life.</w:t>
      </w:r>
    </w:p>
    <w:p w14:paraId="1BB71500" w14:textId="77777777" w:rsidR="00CA3F22" w:rsidRDefault="00CA3F22" w:rsidP="00CA3F22">
      <w:pPr>
        <w:spacing w:before="240"/>
      </w:pPr>
      <w:r>
        <w:t>Learn</w:t>
      </w:r>
      <w:r w:rsidRPr="00BD1966">
        <w:t xml:space="preserve"> more about the </w:t>
      </w:r>
      <w:hyperlink r:id="rId202" w:history="1">
        <w:r w:rsidRPr="00A26EBC">
          <w:rPr>
            <w:rStyle w:val="Hyperlink"/>
          </w:rPr>
          <w:t>Building Early Education Fund</w:t>
        </w:r>
      </w:hyperlink>
      <w:r w:rsidRPr="00A26EBC">
        <w:t>.</w:t>
      </w:r>
    </w:p>
    <w:p w14:paraId="7F01E9F3" w14:textId="42F8E8E9" w:rsidR="00A26EBC" w:rsidRDefault="00A26EBC" w:rsidP="00A26EBC">
      <w:pPr>
        <w:pStyle w:val="Heading3"/>
      </w:pPr>
      <w:r>
        <w:t>New Community Child Care Fund grant round opening in early 2026</w:t>
      </w:r>
    </w:p>
    <w:p w14:paraId="42D7F373" w14:textId="77777777" w:rsidR="00952419" w:rsidRPr="009A1669" w:rsidRDefault="00952419" w:rsidP="00952419">
      <w:pPr>
        <w:spacing w:before="240"/>
        <w:rPr>
          <w:b/>
          <w:bCs/>
        </w:rPr>
      </w:pPr>
      <w:r w:rsidRPr="009A1669">
        <w:rPr>
          <w:b/>
          <w:bCs/>
        </w:rPr>
        <w:t>A new Community Child Care Fund grant round will open in early 2026.</w:t>
      </w:r>
      <w:r w:rsidRPr="009A1669">
        <w:rPr>
          <w:rFonts w:ascii="Arial" w:hAnsi="Arial" w:cs="Arial"/>
          <w:b/>
          <w:bCs/>
        </w:rPr>
        <w:t> </w:t>
      </w:r>
      <w:r w:rsidRPr="009A1669">
        <w:rPr>
          <w:b/>
          <w:bCs/>
        </w:rPr>
        <w:t> </w:t>
      </w:r>
    </w:p>
    <w:p w14:paraId="71A36B26" w14:textId="77777777" w:rsidR="00952419" w:rsidRPr="009A1669" w:rsidRDefault="00952419" w:rsidP="00952419">
      <w:r>
        <w:t>The sustainability and capital support grant provides funding to services in areas experiencing disadvantage and vulnerability to stay open. </w:t>
      </w:r>
    </w:p>
    <w:p w14:paraId="255291FC" w14:textId="77777777" w:rsidR="00952419" w:rsidRPr="009A1669" w:rsidRDefault="00952419" w:rsidP="00952419">
      <w:r w:rsidRPr="009A1669">
        <w:lastRenderedPageBreak/>
        <w:t>Grants will be available for Child Care Subsidy (CCS) approved providers who operate services: </w:t>
      </w:r>
    </w:p>
    <w:p w14:paraId="6BB729B7" w14:textId="77777777" w:rsidR="00952419" w:rsidRPr="009A1669" w:rsidRDefault="00952419" w:rsidP="00952419">
      <w:pPr>
        <w:pStyle w:val="ListParagraph"/>
        <w:numPr>
          <w:ilvl w:val="0"/>
          <w:numId w:val="651"/>
        </w:numPr>
        <w:spacing w:after="240" w:line="259" w:lineRule="auto"/>
        <w:contextualSpacing/>
      </w:pPr>
      <w:r w:rsidRPr="009A1669">
        <w:t>in identified priority areas and regional, remote or very remote areas, or </w:t>
      </w:r>
    </w:p>
    <w:p w14:paraId="6CC84205" w14:textId="77777777" w:rsidR="00952419" w:rsidRPr="009A1669" w:rsidRDefault="00952419" w:rsidP="00952419">
      <w:pPr>
        <w:pStyle w:val="ListParagraph"/>
        <w:numPr>
          <w:ilvl w:val="0"/>
          <w:numId w:val="651"/>
        </w:numPr>
        <w:spacing w:after="240" w:line="259" w:lineRule="auto"/>
        <w:contextualSpacing/>
      </w:pPr>
      <w:r w:rsidRPr="009A1669">
        <w:t>that offer specialised care to families experiencing disadvantage or vulnerability. </w:t>
      </w:r>
    </w:p>
    <w:p w14:paraId="5999B36C" w14:textId="77777777" w:rsidR="00952419" w:rsidRPr="009A1669" w:rsidRDefault="00952419" w:rsidP="00952419">
      <w:r w:rsidRPr="009A1669">
        <w:t>Providers will be able to apply for 2 streams of funding: </w:t>
      </w:r>
    </w:p>
    <w:p w14:paraId="78852EF1" w14:textId="77777777" w:rsidR="00952419" w:rsidRPr="009A1669" w:rsidRDefault="00952419" w:rsidP="00952419">
      <w:pPr>
        <w:pStyle w:val="ListParagraph"/>
        <w:numPr>
          <w:ilvl w:val="0"/>
          <w:numId w:val="652"/>
        </w:numPr>
        <w:spacing w:after="240" w:line="259" w:lineRule="auto"/>
        <w:contextualSpacing/>
      </w:pPr>
      <w:r w:rsidRPr="009A1669">
        <w:t>sustainability support – for activities that improve financial viability </w:t>
      </w:r>
    </w:p>
    <w:p w14:paraId="2866C54B" w14:textId="77777777" w:rsidR="00952419" w:rsidRPr="009A1669" w:rsidRDefault="00952419" w:rsidP="00952419">
      <w:pPr>
        <w:pStyle w:val="ListParagraph"/>
        <w:numPr>
          <w:ilvl w:val="0"/>
          <w:numId w:val="652"/>
        </w:numPr>
        <w:spacing w:after="240" w:line="259" w:lineRule="auto"/>
        <w:contextualSpacing/>
      </w:pPr>
      <w:r w:rsidRPr="009A1669">
        <w:t>capital support – for minor works to improve existing facilities. </w:t>
      </w:r>
    </w:p>
    <w:p w14:paraId="09AB9DE6" w14:textId="77777777" w:rsidR="00952419" w:rsidRPr="009A1669" w:rsidRDefault="00952419" w:rsidP="00952419">
      <w:r w:rsidRPr="009A1669">
        <w:t>Grants will provide up to 3 years of funding for eligible services. </w:t>
      </w:r>
    </w:p>
    <w:p w14:paraId="17D53741" w14:textId="77777777" w:rsidR="00952419" w:rsidRDefault="00952419" w:rsidP="00952419">
      <w:r>
        <w:t>More information, including the grant guidelines, will be available soon. </w:t>
      </w:r>
      <w:hyperlink r:id="rId203">
        <w:r w:rsidRPr="27CFC5E5">
          <w:rPr>
            <w:rStyle w:val="Hyperlink"/>
          </w:rPr>
          <w:t>Subscribe to our newsletter</w:t>
        </w:r>
      </w:hyperlink>
      <w:r>
        <w:t xml:space="preserve"> and </w:t>
      </w:r>
      <w:hyperlink r:id="rId204">
        <w:r w:rsidRPr="27CFC5E5">
          <w:rPr>
            <w:rStyle w:val="Hyperlink"/>
          </w:rPr>
          <w:t>join our Facebook group</w:t>
        </w:r>
      </w:hyperlink>
      <w:r w:rsidRPr="27CFC5E5">
        <w:rPr>
          <w:rFonts w:ascii="Arial" w:hAnsi="Arial" w:cs="Arial"/>
        </w:rPr>
        <w:t> </w:t>
      </w:r>
      <w:r>
        <w:t>to get the latest updates.</w:t>
      </w:r>
    </w:p>
    <w:p w14:paraId="0629C203" w14:textId="71A73A7E" w:rsidR="00952419" w:rsidRDefault="004B71F7" w:rsidP="004B71F7">
      <w:pPr>
        <w:pStyle w:val="Heading3"/>
      </w:pPr>
      <w:r>
        <w:t>Worker retention payment update</w:t>
      </w:r>
    </w:p>
    <w:p w14:paraId="7C90B98E" w14:textId="77777777" w:rsidR="00051911" w:rsidRPr="009A1669" w:rsidRDefault="00051911" w:rsidP="00051911">
      <w:pPr>
        <w:pStyle w:val="H2newsletter"/>
      </w:pPr>
      <w:r w:rsidRPr="009A1669">
        <w:t>Annual declaration due Friday</w:t>
      </w:r>
    </w:p>
    <w:p w14:paraId="572B8494" w14:textId="77777777" w:rsidR="00051911" w:rsidRPr="009A1669" w:rsidRDefault="00051911" w:rsidP="00051911">
      <w:pPr>
        <w:rPr>
          <w:b/>
          <w:bCs/>
        </w:rPr>
      </w:pPr>
      <w:r w:rsidRPr="009A1669">
        <w:rPr>
          <w:b/>
          <w:bCs/>
        </w:rPr>
        <w:t>The deadline to submit your 2024–25 annual declaration form is 10 October 2025. </w:t>
      </w:r>
    </w:p>
    <w:p w14:paraId="3B8A15AE" w14:textId="77777777" w:rsidR="00051911" w:rsidRPr="009A1669" w:rsidRDefault="00051911" w:rsidP="00051911">
      <w:r w:rsidRPr="009A1669">
        <w:t xml:space="preserve">If you received regular payments before 30 June 2025, your annual declaration must be submitted by this date. Log into the </w:t>
      </w:r>
      <w:hyperlink r:id="rId205" w:tgtFrame="_blank" w:history="1">
        <w:r w:rsidRPr="009A1669">
          <w:rPr>
            <w:rStyle w:val="Hyperlink"/>
          </w:rPr>
          <w:t>grants portal</w:t>
        </w:r>
      </w:hyperlink>
      <w:r w:rsidRPr="009A1669">
        <w:t xml:space="preserve"> to complete the form and meet your reporting requirements. </w:t>
      </w:r>
    </w:p>
    <w:p w14:paraId="3B6E8DFA" w14:textId="77777777" w:rsidR="00051911" w:rsidRPr="009A1669" w:rsidRDefault="00051911" w:rsidP="00051911">
      <w:r w:rsidRPr="009A1669">
        <w:t>If you received your first payment after 30 June 2025, you don’t need to report until August 2026. </w:t>
      </w:r>
    </w:p>
    <w:p w14:paraId="1B497A87" w14:textId="77777777" w:rsidR="00051911" w:rsidRDefault="00051911" w:rsidP="00051911">
      <w:r>
        <w:t xml:space="preserve">Learn more and see our tips for </w:t>
      </w:r>
      <w:hyperlink r:id="rId206">
        <w:r w:rsidRPr="0DEAE595">
          <w:rPr>
            <w:rStyle w:val="Hyperlink"/>
          </w:rPr>
          <w:t>completing the annual declaration</w:t>
        </w:r>
      </w:hyperlink>
      <w:r>
        <w:t>. </w:t>
      </w:r>
    </w:p>
    <w:p w14:paraId="6CEE4430" w14:textId="77777777" w:rsidR="00051911" w:rsidRPr="00096C28" w:rsidRDefault="00051911" w:rsidP="00051911">
      <w:pPr>
        <w:pStyle w:val="H2newsletter"/>
      </w:pPr>
      <w:r>
        <w:t>We’re processing payments</w:t>
      </w:r>
    </w:p>
    <w:p w14:paraId="0BBAD9A8" w14:textId="77777777" w:rsidR="00051911" w:rsidRPr="00096C28" w:rsidRDefault="00051911" w:rsidP="00051911">
      <w:pPr>
        <w:rPr>
          <w:b/>
          <w:bCs/>
        </w:rPr>
      </w:pPr>
      <w:r w:rsidRPr="0DEAE595">
        <w:rPr>
          <w:b/>
          <w:bCs/>
        </w:rPr>
        <w:t>We have processed worker retention payments for the period 11 August to 7 September 2025.</w:t>
      </w:r>
    </w:p>
    <w:p w14:paraId="1A3CAB05" w14:textId="77777777" w:rsidR="00051911" w:rsidRPr="00096C28" w:rsidRDefault="00051911" w:rsidP="00051911">
      <w:r>
        <w:t>We processed this payment on 3 October 2025. Please note this is the day we processed the payment, not necessarily the date you will receive funds.</w:t>
      </w:r>
    </w:p>
    <w:p w14:paraId="2479A002" w14:textId="77777777" w:rsidR="00051911" w:rsidRPr="00096C28" w:rsidRDefault="00051911" w:rsidP="00051911">
      <w:r>
        <w:t>We make payments at the service-level through the Child Care Subsidy System. We send payments to the same bank account as your CCS payments.</w:t>
      </w:r>
    </w:p>
    <w:p w14:paraId="68FC2140" w14:textId="77777777" w:rsidR="00051911" w:rsidRPr="00903DD9" w:rsidRDefault="00051911" w:rsidP="00051911">
      <w:r>
        <w:t>If you received a seasonal advance for care provided in December, January or February, you may notice your payment has been reduced. This is part of a planned seasonal adjustment to balance funding across the year.</w:t>
      </w:r>
    </w:p>
    <w:p w14:paraId="2B947AC1" w14:textId="77777777" w:rsidR="00051911" w:rsidRPr="00903DD9" w:rsidRDefault="00051911" w:rsidP="00051911">
      <w:r>
        <w:t>Please be assured we are working to process outstanding applications as quickly as possible. If your application is approved, your first payment will include backpay from the start of your grant agreement.</w:t>
      </w:r>
    </w:p>
    <w:p w14:paraId="7A36042B" w14:textId="77777777" w:rsidR="00051911" w:rsidRDefault="00051911" w:rsidP="00051911">
      <w:r>
        <w:t xml:space="preserve">Learn more about </w:t>
      </w:r>
      <w:hyperlink r:id="rId207" w:history="1">
        <w:r w:rsidRPr="27CFC5E5">
          <w:rPr>
            <w:rStyle w:val="Hyperlink"/>
          </w:rPr>
          <w:t>when and how we make worker retention payments</w:t>
        </w:r>
      </w:hyperlink>
      <w:r>
        <w:t>.</w:t>
      </w:r>
    </w:p>
    <w:p w14:paraId="2BAE8587" w14:textId="2B305191" w:rsidR="00051911" w:rsidRDefault="00051911" w:rsidP="00051911">
      <w:pPr>
        <w:pStyle w:val="Heading2"/>
      </w:pPr>
      <w:bookmarkStart w:id="58" w:name="_Toc215745375"/>
      <w:r>
        <w:t>Sector spotlight</w:t>
      </w:r>
      <w:bookmarkEnd w:id="58"/>
    </w:p>
    <w:p w14:paraId="18546572" w14:textId="3B61581B" w:rsidR="00051911" w:rsidRDefault="00051911" w:rsidP="00051911">
      <w:pPr>
        <w:pStyle w:val="Heading3"/>
      </w:pPr>
      <w:r>
        <w:t>Have your say on National Child Safety Training</w:t>
      </w:r>
    </w:p>
    <w:p w14:paraId="31F697BD" w14:textId="77777777" w:rsidR="00876F9E" w:rsidRDefault="00876F9E" w:rsidP="00876F9E">
      <w:pPr>
        <w:spacing w:after="120" w:line="276" w:lineRule="auto"/>
        <w:rPr>
          <w:rFonts w:eastAsia="Aptos" w:cs="Aptos"/>
          <w:b/>
        </w:rPr>
      </w:pPr>
      <w:r w:rsidRPr="01340778">
        <w:rPr>
          <w:rFonts w:eastAsia="Aptos" w:cs="Aptos"/>
          <w:b/>
        </w:rPr>
        <w:t xml:space="preserve">The Australian Centre for Child Protection (ACCP) is developing nationally consistent child safety training for the </w:t>
      </w:r>
      <w:r w:rsidRPr="01340778">
        <w:rPr>
          <w:rFonts w:eastAsia="Aptos" w:cs="Aptos"/>
          <w:b/>
          <w:bCs/>
        </w:rPr>
        <w:t>ECEC</w:t>
      </w:r>
      <w:r w:rsidRPr="01340778">
        <w:rPr>
          <w:rFonts w:eastAsia="Aptos" w:cs="Aptos"/>
          <w:b/>
        </w:rPr>
        <w:t xml:space="preserve"> sector, in partnership with the Queensland Department of Education and other governments.</w:t>
      </w:r>
    </w:p>
    <w:p w14:paraId="5C27FECE" w14:textId="77777777" w:rsidR="00876F9E" w:rsidRDefault="00876F9E" w:rsidP="00876F9E">
      <w:pPr>
        <w:spacing w:after="120" w:line="276" w:lineRule="auto"/>
        <w:rPr>
          <w:rFonts w:eastAsia="Aptos" w:cs="Aptos"/>
        </w:rPr>
      </w:pPr>
      <w:r w:rsidRPr="27CFC5E5">
        <w:rPr>
          <w:rFonts w:eastAsia="Aptos" w:cs="Aptos"/>
        </w:rPr>
        <w:lastRenderedPageBreak/>
        <w:t xml:space="preserve">Educators, volunteers, managers and leaders are invited to complete a 20-minute survey to help shape the mandatory training. </w:t>
      </w:r>
    </w:p>
    <w:p w14:paraId="05671A2D" w14:textId="77777777" w:rsidR="00876F9E" w:rsidRDefault="00876F9E" w:rsidP="00876F9E">
      <w:pPr>
        <w:spacing w:after="120" w:line="276" w:lineRule="auto"/>
        <w:rPr>
          <w:rFonts w:eastAsia="Aptos" w:cs="Aptos"/>
        </w:rPr>
      </w:pPr>
      <w:r w:rsidRPr="67B84CED">
        <w:rPr>
          <w:rFonts w:eastAsia="Aptos" w:cs="Aptos"/>
        </w:rPr>
        <w:t xml:space="preserve">Visit the </w:t>
      </w:r>
      <w:hyperlink r:id="rId208" w:history="1">
        <w:r w:rsidRPr="67B84CED">
          <w:rPr>
            <w:rStyle w:val="Hyperlink"/>
            <w:rFonts w:ascii="Arial" w:eastAsia="Arial" w:hAnsi="Arial" w:cs="Arial"/>
            <w:color w:val="0563C1"/>
          </w:rPr>
          <w:t>ACCP website</w:t>
        </w:r>
      </w:hyperlink>
      <w:r w:rsidRPr="67B84CED">
        <w:rPr>
          <w:rFonts w:eastAsia="Aptos" w:cs="Aptos"/>
        </w:rPr>
        <w:t>.</w:t>
      </w:r>
    </w:p>
    <w:p w14:paraId="734ED2B6" w14:textId="7459558B" w:rsidR="00876F9E" w:rsidRDefault="00876F9E" w:rsidP="00876F9E">
      <w:pPr>
        <w:pStyle w:val="Heading2"/>
      </w:pPr>
      <w:bookmarkStart w:id="59" w:name="_Toc215745376"/>
      <w:r>
        <w:t>Facts from FAL</w:t>
      </w:r>
      <w:bookmarkEnd w:id="59"/>
    </w:p>
    <w:p w14:paraId="3116F082" w14:textId="45CD09B2" w:rsidR="00876F9E" w:rsidRDefault="00876F9E" w:rsidP="00876F9E">
      <w:pPr>
        <w:pStyle w:val="Heading3"/>
      </w:pPr>
      <w:r>
        <w:t>Caring for extended family in Family Day Care</w:t>
      </w:r>
    </w:p>
    <w:p w14:paraId="6EE5F33C" w14:textId="77777777" w:rsidR="005070F6" w:rsidRPr="009F0299" w:rsidRDefault="005070F6" w:rsidP="005070F6">
      <w:pPr>
        <w:spacing w:before="240"/>
      </w:pPr>
      <w:r w:rsidRPr="009F0299">
        <w:rPr>
          <w:b/>
          <w:bCs/>
        </w:rPr>
        <w:t>If</w:t>
      </w:r>
      <w:r w:rsidRPr="009F0299">
        <w:t xml:space="preserve"> </w:t>
      </w:r>
      <w:r w:rsidRPr="009F0299">
        <w:rPr>
          <w:b/>
          <w:bCs/>
        </w:rPr>
        <w:t>you work in Family Day Care (FDC), there are rules you must follow when caring for extended family members.</w:t>
      </w:r>
      <w:r w:rsidRPr="009F0299">
        <w:t> </w:t>
      </w:r>
    </w:p>
    <w:p w14:paraId="06B130EC" w14:textId="77777777" w:rsidR="005070F6" w:rsidRPr="009F0299" w:rsidRDefault="005070F6" w:rsidP="005070F6">
      <w:pPr>
        <w:spacing w:before="240"/>
      </w:pPr>
      <w:r>
        <w:t>Extended family members include a FDC educator’s or their partner’s: </w:t>
      </w:r>
    </w:p>
    <w:p w14:paraId="56AE8568" w14:textId="77777777" w:rsidR="005070F6" w:rsidRPr="009A1669" w:rsidRDefault="005070F6" w:rsidP="005070F6">
      <w:pPr>
        <w:pStyle w:val="ListParagraph"/>
        <w:numPr>
          <w:ilvl w:val="0"/>
          <w:numId w:val="653"/>
        </w:numPr>
        <w:spacing w:after="240" w:line="259" w:lineRule="auto"/>
        <w:contextualSpacing/>
      </w:pPr>
      <w:r w:rsidRPr="009A1669">
        <w:t>niece/nephew </w:t>
      </w:r>
    </w:p>
    <w:p w14:paraId="0040BF0D" w14:textId="77777777" w:rsidR="005070F6" w:rsidRPr="009A1669" w:rsidRDefault="005070F6" w:rsidP="005070F6">
      <w:pPr>
        <w:pStyle w:val="ListParagraph"/>
        <w:numPr>
          <w:ilvl w:val="0"/>
          <w:numId w:val="653"/>
        </w:numPr>
        <w:spacing w:after="240" w:line="259" w:lineRule="auto"/>
        <w:contextualSpacing/>
      </w:pPr>
      <w:r w:rsidRPr="009A1669">
        <w:t>cousin </w:t>
      </w:r>
    </w:p>
    <w:p w14:paraId="4EEE0826" w14:textId="77777777" w:rsidR="005070F6" w:rsidRPr="009A1669" w:rsidRDefault="005070F6" w:rsidP="005070F6">
      <w:pPr>
        <w:pStyle w:val="ListParagraph"/>
        <w:numPr>
          <w:ilvl w:val="0"/>
          <w:numId w:val="653"/>
        </w:numPr>
        <w:spacing w:after="240" w:line="259" w:lineRule="auto"/>
        <w:contextualSpacing/>
      </w:pPr>
      <w:r w:rsidRPr="009A1669">
        <w:t>grandchild, or  </w:t>
      </w:r>
    </w:p>
    <w:p w14:paraId="1CBB7D04" w14:textId="77777777" w:rsidR="005070F6" w:rsidRPr="009A1669" w:rsidRDefault="005070F6" w:rsidP="005070F6">
      <w:pPr>
        <w:pStyle w:val="ListParagraph"/>
        <w:numPr>
          <w:ilvl w:val="0"/>
          <w:numId w:val="653"/>
        </w:numPr>
        <w:spacing w:after="240" w:line="259" w:lineRule="auto"/>
        <w:contextualSpacing/>
      </w:pPr>
      <w:r w:rsidRPr="009A1669">
        <w:t>great-grandchild. </w:t>
      </w:r>
    </w:p>
    <w:p w14:paraId="5FB7B0D5" w14:textId="77777777" w:rsidR="005070F6" w:rsidRPr="009F0299" w:rsidRDefault="005070F6" w:rsidP="005070F6">
      <w:pPr>
        <w:spacing w:before="240"/>
      </w:pPr>
      <w:r w:rsidRPr="009F0299">
        <w:t>You may be able to report CCS eligible sessions when FDC educators are caring for extended family members, but you must follow the ‘less than 50% rule’. </w:t>
      </w:r>
    </w:p>
    <w:p w14:paraId="2507C5EE" w14:textId="77777777" w:rsidR="005070F6" w:rsidRPr="009F0299" w:rsidRDefault="005070F6" w:rsidP="005070F6">
      <w:pPr>
        <w:spacing w:before="240"/>
      </w:pPr>
      <w:r>
        <w:t xml:space="preserve">Find out how to calculate the less than 50% rule, watch a video and read more about </w:t>
      </w:r>
      <w:hyperlink r:id="rId209">
        <w:r w:rsidRPr="0E085BF3">
          <w:rPr>
            <w:rStyle w:val="Hyperlink"/>
          </w:rPr>
          <w:t>providing care for relatives</w:t>
        </w:r>
      </w:hyperlink>
      <w:r>
        <w:t>. </w:t>
      </w:r>
    </w:p>
    <w:p w14:paraId="3C11F940" w14:textId="09AB5E8C" w:rsidR="00876F9E" w:rsidRDefault="005070F6" w:rsidP="005070F6">
      <w:pPr>
        <w:pStyle w:val="Heading3"/>
      </w:pPr>
      <w:r>
        <w:t>ACCS child wellbeing approved program list</w:t>
      </w:r>
    </w:p>
    <w:p w14:paraId="3A733AA6" w14:textId="77777777" w:rsidR="00956EF3" w:rsidRPr="00EC5C8E" w:rsidRDefault="00956EF3" w:rsidP="00956EF3">
      <w:pPr>
        <w:spacing w:before="240"/>
        <w:rPr>
          <w:b/>
          <w:bCs/>
          <w:color w:val="000000"/>
        </w:rPr>
      </w:pPr>
      <w:r w:rsidRPr="00EC5C8E">
        <w:rPr>
          <w:b/>
          <w:bCs/>
          <w:color w:val="000000"/>
        </w:rPr>
        <w:t xml:space="preserve">We've published the Additional Child Care Subsidy (ACCS) child wellbeing approved program list. </w:t>
      </w:r>
    </w:p>
    <w:p w14:paraId="719DBBF5" w14:textId="77777777" w:rsidR="00956EF3" w:rsidRPr="00DB2EFB" w:rsidRDefault="00956EF3" w:rsidP="00956EF3">
      <w:pPr>
        <w:rPr>
          <w:rFonts w:eastAsiaTheme="minorEastAsia"/>
        </w:rPr>
      </w:pPr>
      <w:r w:rsidRPr="00DB2EFB">
        <w:rPr>
          <w:rFonts w:eastAsiaTheme="minorEastAsia"/>
        </w:rPr>
        <w:t>Families engaged in</w:t>
      </w:r>
      <w:r>
        <w:rPr>
          <w:rFonts w:eastAsiaTheme="minorEastAsia"/>
        </w:rPr>
        <w:t xml:space="preserve"> these</w:t>
      </w:r>
      <w:r w:rsidRPr="00DB2EFB">
        <w:rPr>
          <w:rFonts w:eastAsiaTheme="minorEastAsia"/>
        </w:rPr>
        <w:t xml:space="preserve"> </w:t>
      </w:r>
      <w:r>
        <w:rPr>
          <w:rFonts w:eastAsiaTheme="minorEastAsia"/>
        </w:rPr>
        <w:t xml:space="preserve">approved </w:t>
      </w:r>
      <w:r w:rsidRPr="00DB2EFB">
        <w:rPr>
          <w:rFonts w:eastAsiaTheme="minorEastAsia"/>
        </w:rPr>
        <w:t>programs are eligible to apply for ACCS child wellbeing.</w:t>
      </w:r>
    </w:p>
    <w:p w14:paraId="4B40950C" w14:textId="77777777" w:rsidR="00956EF3" w:rsidRDefault="00956EF3" w:rsidP="00956EF3">
      <w:r w:rsidRPr="00D311DA">
        <w:t xml:space="preserve">The </w:t>
      </w:r>
      <w:r>
        <w:t xml:space="preserve">approved </w:t>
      </w:r>
      <w:r w:rsidRPr="00D311DA">
        <w:t>programs</w:t>
      </w:r>
      <w:r>
        <w:t xml:space="preserve"> are:</w:t>
      </w:r>
    </w:p>
    <w:p w14:paraId="07A2CEB2" w14:textId="77777777" w:rsidR="00956EF3" w:rsidRPr="00DB2EFB" w:rsidRDefault="00956EF3" w:rsidP="00956EF3">
      <w:pPr>
        <w:pStyle w:val="ListParagraph"/>
        <w:numPr>
          <w:ilvl w:val="0"/>
          <w:numId w:val="654"/>
        </w:numPr>
        <w:spacing w:after="200"/>
        <w:contextualSpacing/>
        <w:rPr>
          <w:rFonts w:eastAsiaTheme="minorEastAsia"/>
        </w:rPr>
      </w:pPr>
      <w:r w:rsidRPr="00D311DA">
        <w:t xml:space="preserve">funded by state and territory child safety departments </w:t>
      </w:r>
    </w:p>
    <w:p w14:paraId="0BE03445" w14:textId="77777777" w:rsidR="00956EF3" w:rsidRPr="003A09F8" w:rsidRDefault="00956EF3" w:rsidP="00956EF3">
      <w:pPr>
        <w:pStyle w:val="ListParagraph"/>
        <w:numPr>
          <w:ilvl w:val="0"/>
          <w:numId w:val="654"/>
        </w:numPr>
        <w:spacing w:after="200"/>
        <w:contextualSpacing/>
        <w:rPr>
          <w:rFonts w:eastAsiaTheme="minorEastAsia"/>
        </w:rPr>
      </w:pPr>
      <w:r w:rsidRPr="00D311DA">
        <w:t>designed to support families identified as being at high risk of entering or escalating within the child protection system</w:t>
      </w:r>
      <w:r>
        <w:t xml:space="preserve"> or outside it.</w:t>
      </w:r>
    </w:p>
    <w:p w14:paraId="3341F7FC" w14:textId="77777777" w:rsidR="00956EF3" w:rsidRDefault="00956EF3" w:rsidP="00956EF3">
      <w:pPr>
        <w:spacing w:before="240"/>
        <w:rPr>
          <w:color w:val="000000" w:themeColor="text1"/>
        </w:rPr>
      </w:pPr>
      <w:r w:rsidRPr="01340778">
        <w:rPr>
          <w:color w:val="000000" w:themeColor="text1"/>
        </w:rPr>
        <w:t xml:space="preserve">Learn more about the </w:t>
      </w:r>
      <w:hyperlink r:id="rId210" w:history="1">
        <w:r w:rsidRPr="008D7F94">
          <w:rPr>
            <w:rStyle w:val="Hyperlink"/>
          </w:rPr>
          <w:t>approved program list</w:t>
        </w:r>
      </w:hyperlink>
      <w:r w:rsidRPr="01340778">
        <w:rPr>
          <w:color w:val="000000" w:themeColor="text1"/>
        </w:rPr>
        <w:t xml:space="preserve"> on our website.</w:t>
      </w:r>
    </w:p>
    <w:p w14:paraId="6C1C47BD" w14:textId="14A9F702" w:rsidR="00956EF3" w:rsidRDefault="00956EF3" w:rsidP="00956EF3">
      <w:pPr>
        <w:pStyle w:val="Heading3"/>
      </w:pPr>
      <w:r>
        <w:t>Payments and fees</w:t>
      </w:r>
    </w:p>
    <w:p w14:paraId="721C73E2" w14:textId="77777777" w:rsidR="00A43FC0" w:rsidRDefault="00A43FC0" w:rsidP="00A43FC0">
      <w:pPr>
        <w:spacing w:before="240"/>
      </w:pPr>
      <w:r>
        <w:t>Y</w:t>
      </w:r>
      <w:r w:rsidRPr="00D47C11">
        <w:t xml:space="preserve">ou must pass on CCS to families as a fee reduction. You must report </w:t>
      </w:r>
      <w:hyperlink r:id="rId211" w:tgtFrame="_blank" w:history="1">
        <w:r w:rsidRPr="00D47C11">
          <w:rPr>
            <w:rStyle w:val="Hyperlink"/>
          </w:rPr>
          <w:t>fee information</w:t>
        </w:r>
      </w:hyperlink>
      <w:r w:rsidRPr="00D47C11">
        <w:t>. </w:t>
      </w:r>
    </w:p>
    <w:p w14:paraId="6F83039A" w14:textId="309119B2" w:rsidR="00A43FC0" w:rsidRDefault="00A43FC0" w:rsidP="00A43FC0">
      <w:pPr>
        <w:pStyle w:val="Heading3"/>
      </w:pPr>
      <w:r>
        <w:t>Advertising your service</w:t>
      </w:r>
    </w:p>
    <w:p w14:paraId="291B4D3E" w14:textId="77777777" w:rsidR="002811B3" w:rsidRDefault="002811B3" w:rsidP="002811B3">
      <w:pPr>
        <w:spacing w:before="240"/>
      </w:pPr>
      <w:r w:rsidRPr="00533A93">
        <w:t xml:space="preserve">You can only offer certain types of </w:t>
      </w:r>
      <w:hyperlink r:id="rId212" w:tgtFrame="_blank" w:history="1">
        <w:r w:rsidRPr="00533A93">
          <w:rPr>
            <w:rStyle w:val="Hyperlink"/>
          </w:rPr>
          <w:t>inducements</w:t>
        </w:r>
      </w:hyperlink>
      <w:r w:rsidRPr="00533A93">
        <w:t xml:space="preserve"> to secure a child’s enrolment. </w:t>
      </w:r>
      <w:r w:rsidRPr="788FA9DF">
        <w:t xml:space="preserve"> </w:t>
      </w:r>
    </w:p>
    <w:p w14:paraId="43E4E55C" w14:textId="35040613" w:rsidR="00A43FC0" w:rsidRDefault="002811B3" w:rsidP="002811B3">
      <w:pPr>
        <w:pStyle w:val="Heading2"/>
      </w:pPr>
      <w:bookmarkStart w:id="60" w:name="_Toc215745377"/>
      <w:r>
        <w:lastRenderedPageBreak/>
        <w:t>Share with families</w:t>
      </w:r>
      <w:bookmarkEnd w:id="60"/>
    </w:p>
    <w:p w14:paraId="566F8FBD" w14:textId="155F0FE9" w:rsidR="002811B3" w:rsidRDefault="002811B3" w:rsidP="002811B3">
      <w:pPr>
        <w:pStyle w:val="Heading3"/>
      </w:pPr>
      <w:r>
        <w:t>Child Dental Benefits Schedule</w:t>
      </w:r>
    </w:p>
    <w:p w14:paraId="61C31D25" w14:textId="77777777" w:rsidR="00515DBA" w:rsidRPr="006D5182" w:rsidRDefault="00515DBA" w:rsidP="00515DBA">
      <w:pPr>
        <w:spacing w:before="240"/>
      </w:pPr>
      <w:r w:rsidRPr="006D5182">
        <w:rPr>
          <w:b/>
          <w:bCs/>
          <w:lang w:val="en-GB"/>
        </w:rPr>
        <w:t>The Child Dental Benefits Schedule (CDBS) funds basic dental services for eligible children. </w:t>
      </w:r>
      <w:r w:rsidRPr="006D5182">
        <w:t> </w:t>
      </w:r>
    </w:p>
    <w:p w14:paraId="1541F1A8" w14:textId="77777777" w:rsidR="00515DBA" w:rsidRPr="006D5182" w:rsidRDefault="00515DBA" w:rsidP="00515DBA">
      <w:pPr>
        <w:spacing w:before="240"/>
      </w:pPr>
      <w:r w:rsidRPr="006D5182">
        <w:rPr>
          <w:lang w:val="en-GB"/>
        </w:rPr>
        <w:t xml:space="preserve">You don’t need to apply or register for the CDBS. If your child is eligible, you will automatically receive a letter in the post or through </w:t>
      </w:r>
      <w:hyperlink r:id="rId213" w:tgtFrame="_blank" w:history="1">
        <w:r w:rsidRPr="006D5182">
          <w:rPr>
            <w:rStyle w:val="Hyperlink"/>
            <w:lang w:val="en-GB"/>
          </w:rPr>
          <w:t>myGov</w:t>
        </w:r>
      </w:hyperlink>
      <w:r w:rsidRPr="006D5182">
        <w:rPr>
          <w:lang w:val="en-GB"/>
        </w:rPr>
        <w:t>. Services can be provided in a public or private dental clinic.</w:t>
      </w:r>
      <w:r w:rsidRPr="006D5182">
        <w:t> </w:t>
      </w:r>
    </w:p>
    <w:p w14:paraId="1DE06C03" w14:textId="77777777" w:rsidR="00515DBA" w:rsidRPr="006D5182" w:rsidRDefault="00515DBA" w:rsidP="00515DBA">
      <w:pPr>
        <w:spacing w:before="240"/>
      </w:pPr>
      <w:r w:rsidRPr="006D5182">
        <w:rPr>
          <w:lang w:val="en-GB"/>
        </w:rPr>
        <w:t>You can check to see if your child is eligible for the CDBS this year by:</w:t>
      </w:r>
      <w:r w:rsidRPr="006D5182">
        <w:t> </w:t>
      </w:r>
    </w:p>
    <w:p w14:paraId="459C687C" w14:textId="77777777" w:rsidR="00515DBA" w:rsidRPr="009A1669" w:rsidRDefault="00515DBA" w:rsidP="00515DBA">
      <w:pPr>
        <w:pStyle w:val="ListParagraph"/>
        <w:numPr>
          <w:ilvl w:val="0"/>
          <w:numId w:val="655"/>
        </w:numPr>
        <w:spacing w:after="240" w:line="259" w:lineRule="auto"/>
        <w:contextualSpacing/>
      </w:pPr>
      <w:r w:rsidRPr="009A1669">
        <w:t>checking your Medicare online account through myGov  </w:t>
      </w:r>
    </w:p>
    <w:p w14:paraId="1C613C22" w14:textId="77777777" w:rsidR="00515DBA" w:rsidRPr="009A1669" w:rsidRDefault="00515DBA" w:rsidP="00515DBA">
      <w:pPr>
        <w:pStyle w:val="ListParagraph"/>
        <w:numPr>
          <w:ilvl w:val="0"/>
          <w:numId w:val="655"/>
        </w:numPr>
        <w:spacing w:after="240" w:line="259" w:lineRule="auto"/>
        <w:contextualSpacing/>
      </w:pPr>
      <w:r w:rsidRPr="009A1669">
        <w:t>calling Medicare on 132 011.  </w:t>
      </w:r>
    </w:p>
    <w:p w14:paraId="594CAB15" w14:textId="77777777" w:rsidR="00515DBA" w:rsidRPr="006D5182" w:rsidRDefault="00515DBA" w:rsidP="00515DBA">
      <w:pPr>
        <w:spacing w:before="240"/>
      </w:pPr>
      <w:r w:rsidRPr="006D5182">
        <w:rPr>
          <w:lang w:val="en-GB"/>
        </w:rPr>
        <w:t xml:space="preserve">For more information on the CDBS visit the </w:t>
      </w:r>
      <w:hyperlink r:id="rId214" w:tgtFrame="_blank" w:history="1">
        <w:r w:rsidRPr="006D5182">
          <w:rPr>
            <w:rStyle w:val="Hyperlink"/>
            <w:lang w:val="en-GB"/>
          </w:rPr>
          <w:t>Services Australia website</w:t>
        </w:r>
      </w:hyperlink>
      <w:r w:rsidRPr="006D5182">
        <w:rPr>
          <w:lang w:val="en-GB"/>
        </w:rPr>
        <w:t>.</w:t>
      </w:r>
      <w:r w:rsidRPr="006D5182">
        <w:t> </w:t>
      </w:r>
    </w:p>
    <w:p w14:paraId="1D51AF69" w14:textId="77777777" w:rsidR="00515DBA" w:rsidRPr="00515DBA" w:rsidRDefault="00515DBA" w:rsidP="00515DBA"/>
    <w:p w14:paraId="321FEFCE" w14:textId="77777777" w:rsidR="005070F6" w:rsidRPr="005070F6" w:rsidRDefault="005070F6" w:rsidP="005070F6"/>
    <w:p w14:paraId="1756BEDC" w14:textId="77777777" w:rsidR="00051911" w:rsidRPr="00051911" w:rsidRDefault="00051911" w:rsidP="00051911"/>
    <w:p w14:paraId="6FA08810" w14:textId="77777777" w:rsidR="00051911" w:rsidRPr="00051911" w:rsidRDefault="00051911" w:rsidP="00051911"/>
    <w:p w14:paraId="299EEBBE" w14:textId="77777777" w:rsidR="004B71F7" w:rsidRPr="004B71F7" w:rsidRDefault="004B71F7" w:rsidP="004B71F7"/>
    <w:p w14:paraId="04618183" w14:textId="77777777" w:rsidR="00A26EBC" w:rsidRPr="00A26EBC" w:rsidRDefault="00A26EBC" w:rsidP="00A26EBC"/>
    <w:p w14:paraId="20F4D565" w14:textId="77777777" w:rsidR="00A26EBC" w:rsidRDefault="00A26EBC" w:rsidP="00CA3F22">
      <w:pPr>
        <w:spacing w:before="240"/>
      </w:pPr>
    </w:p>
    <w:p w14:paraId="03602DCA" w14:textId="77777777" w:rsidR="00154373" w:rsidRPr="00154373" w:rsidRDefault="00154373" w:rsidP="00154373"/>
    <w:p w14:paraId="2F8ED08A" w14:textId="77777777" w:rsidR="00677D27" w:rsidRPr="00677D27" w:rsidRDefault="00677D27" w:rsidP="00677D27"/>
    <w:p w14:paraId="11CB1168" w14:textId="70E0222F" w:rsidR="00A40465" w:rsidRPr="00A40465" w:rsidRDefault="00F67B74" w:rsidP="00EE59B9">
      <w:pPr>
        <w:pStyle w:val="Issuedate"/>
      </w:pPr>
      <w:bookmarkStart w:id="61" w:name="_Toc215745378"/>
      <w:r>
        <w:lastRenderedPageBreak/>
        <w:t>1 October 2025</w:t>
      </w:r>
      <w:bookmarkEnd w:id="61"/>
    </w:p>
    <w:p w14:paraId="07072E99" w14:textId="165B9C3B" w:rsidR="00F67B74" w:rsidRDefault="00C80E93" w:rsidP="00F67B74">
      <w:pPr>
        <w:pStyle w:val="Heading2"/>
      </w:pPr>
      <w:bookmarkStart w:id="62" w:name="_Toc215745379"/>
      <w:r>
        <w:t>Help shape how we communicate with you</w:t>
      </w:r>
      <w:bookmarkEnd w:id="62"/>
    </w:p>
    <w:p w14:paraId="39059567" w14:textId="7AA37D8F" w:rsidR="00C80E93" w:rsidRDefault="00C80E93" w:rsidP="00C80E93">
      <w:pPr>
        <w:pStyle w:val="Heading3"/>
      </w:pPr>
      <w:r>
        <w:t>We read every comment</w:t>
      </w:r>
    </w:p>
    <w:p w14:paraId="1B094C61" w14:textId="77777777" w:rsidR="00BE00CB" w:rsidRDefault="00BE00CB" w:rsidP="00BE00CB">
      <w:pPr>
        <w:rPr>
          <w:rFonts w:eastAsia="Aptos" w:cs="Aptos"/>
          <w:color w:val="000000" w:themeColor="text1"/>
        </w:rPr>
      </w:pPr>
      <w:r w:rsidRPr="14A964AF">
        <w:rPr>
          <w:rFonts w:eastAsia="Aptos" w:cs="Aptos"/>
          <w:color w:val="000000" w:themeColor="text1"/>
        </w:rPr>
        <w:t xml:space="preserve">We read every comment and use your insights to understand what’s working and where we can improve. Your responses will be anonymous, and we don’t collect any personal data. </w:t>
      </w:r>
    </w:p>
    <w:p w14:paraId="4EC3D75E" w14:textId="77777777" w:rsidR="00BE00CB" w:rsidRDefault="00BE00CB" w:rsidP="00BE00CB">
      <w:pPr>
        <w:rPr>
          <w:rFonts w:eastAsia="Aptos" w:cs="Aptos"/>
          <w:color w:val="000000" w:themeColor="text1"/>
          <w:sz w:val="20"/>
          <w:szCs w:val="20"/>
        </w:rPr>
      </w:pPr>
      <w:hyperlink r:id="rId215">
        <w:r w:rsidRPr="14A964AF">
          <w:rPr>
            <w:rStyle w:val="Hyperlink"/>
            <w:rFonts w:eastAsia="Aptos" w:cs="Aptos"/>
          </w:rPr>
          <w:t>Have your say now</w:t>
        </w:r>
      </w:hyperlink>
    </w:p>
    <w:p w14:paraId="52E80C6A" w14:textId="79740BDD" w:rsidR="00C80E93" w:rsidRDefault="00BE00CB" w:rsidP="00BE00CB">
      <w:pPr>
        <w:pStyle w:val="Heading2"/>
      </w:pPr>
      <w:bookmarkStart w:id="63" w:name="_Toc215745380"/>
      <w:r>
        <w:t>From the department</w:t>
      </w:r>
      <w:bookmarkEnd w:id="63"/>
    </w:p>
    <w:p w14:paraId="42BE664C" w14:textId="2228105C" w:rsidR="004759FE" w:rsidRDefault="004759FE" w:rsidP="004759FE">
      <w:pPr>
        <w:pStyle w:val="Heading3"/>
      </w:pPr>
      <w:r>
        <w:t>Worker retention payment update</w:t>
      </w:r>
    </w:p>
    <w:p w14:paraId="10238A50" w14:textId="77777777" w:rsidR="00D969F4" w:rsidRPr="003C199A" w:rsidRDefault="00D969F4" w:rsidP="00D969F4">
      <w:pPr>
        <w:pStyle w:val="Heading4"/>
      </w:pPr>
      <w:r>
        <w:t>Backdating deadline has passed</w:t>
      </w:r>
    </w:p>
    <w:p w14:paraId="3E7DD084" w14:textId="77777777" w:rsidR="00D969F4" w:rsidRPr="00FC0C17" w:rsidRDefault="00D969F4" w:rsidP="00D969F4">
      <w:pPr>
        <w:spacing w:before="240"/>
      </w:pPr>
      <w:r w:rsidRPr="00FC0C17">
        <w:rPr>
          <w:b/>
          <w:bCs/>
        </w:rPr>
        <w:t>The deadline to apply for backdated worker retention payments has now passed. </w:t>
      </w:r>
      <w:r w:rsidRPr="00FC0C17">
        <w:t> </w:t>
      </w:r>
    </w:p>
    <w:p w14:paraId="7BB52D4B" w14:textId="77777777" w:rsidR="00D969F4" w:rsidRPr="00FC0C17" w:rsidRDefault="00D969F4" w:rsidP="00D969F4">
      <w:r w:rsidRPr="00124E71">
        <w:t xml:space="preserve">If you applied </w:t>
      </w:r>
      <w:r>
        <w:t>by</w:t>
      </w:r>
      <w:r w:rsidRPr="00124E71">
        <w:t xml:space="preserve"> 30 September 2025 and haven’t </w:t>
      </w:r>
      <w:r>
        <w:t>yet received</w:t>
      </w:r>
      <w:r w:rsidRPr="00124E71">
        <w:t xml:space="preserve"> a grant agreement, you don’t need to do anything. We’re processing applications and will contact you </w:t>
      </w:r>
      <w:r>
        <w:t>soon</w:t>
      </w:r>
      <w:r w:rsidRPr="00124E71">
        <w:t xml:space="preserve">. If </w:t>
      </w:r>
      <w:r>
        <w:t>eligible for backdating</w:t>
      </w:r>
      <w:r w:rsidRPr="00124E71">
        <w:t>, the additional funds will be included in your first payment.</w:t>
      </w:r>
    </w:p>
    <w:p w14:paraId="7097922D" w14:textId="77777777" w:rsidR="00D969F4" w:rsidRDefault="00D969F4" w:rsidP="00D969F4">
      <w:pPr>
        <w:spacing w:before="240"/>
      </w:pPr>
      <w:r w:rsidRPr="00FC0C17">
        <w:t>Applications for the worker retention payment remain open. If you haven’t applied yet, you can still do so to access future payments.</w:t>
      </w:r>
    </w:p>
    <w:p w14:paraId="01CFB2FA" w14:textId="77777777" w:rsidR="00D969F4" w:rsidRPr="00FC0C17" w:rsidRDefault="00D969F4" w:rsidP="00D969F4">
      <w:pPr>
        <w:spacing w:before="240"/>
      </w:pPr>
      <w:r w:rsidRPr="00FC0C17">
        <w:t>Visit our</w:t>
      </w:r>
      <w:r w:rsidRPr="00FC0C17">
        <w:rPr>
          <w:rFonts w:ascii="Arial" w:hAnsi="Arial" w:cs="Arial"/>
        </w:rPr>
        <w:t> </w:t>
      </w:r>
      <w:hyperlink r:id="rId216" w:tgtFrame="_blank" w:history="1">
        <w:r w:rsidRPr="00FC0C17">
          <w:rPr>
            <w:rStyle w:val="Hyperlink"/>
          </w:rPr>
          <w:t>application guide</w:t>
        </w:r>
      </w:hyperlink>
      <w:r w:rsidRPr="00FC0C17">
        <w:rPr>
          <w:rFonts w:ascii="Arial" w:hAnsi="Arial" w:cs="Arial"/>
        </w:rPr>
        <w:t> </w:t>
      </w:r>
      <w:r w:rsidRPr="00FC0C17">
        <w:t>for step-by-step instructions. </w:t>
      </w:r>
    </w:p>
    <w:p w14:paraId="1811C038" w14:textId="77777777" w:rsidR="00D969F4" w:rsidRPr="00FC0C17" w:rsidRDefault="00D969F4" w:rsidP="00D969F4">
      <w:pPr>
        <w:pStyle w:val="Heading4"/>
      </w:pPr>
      <w:r w:rsidRPr="00FC0C17">
        <w:t>Tell your community you’ve signed up </w:t>
      </w:r>
    </w:p>
    <w:p w14:paraId="7C07DBF1" w14:textId="77777777" w:rsidR="00D969F4" w:rsidRPr="00FC0C17" w:rsidRDefault="00D969F4" w:rsidP="00D969F4">
      <w:pPr>
        <w:spacing w:before="240"/>
      </w:pPr>
      <w:r w:rsidRPr="00FC0C17">
        <w:rPr>
          <w:b/>
          <w:bCs/>
        </w:rPr>
        <w:t>Has your service been approved for the worker retention payment? Let your community know.</w:t>
      </w:r>
      <w:r w:rsidRPr="00FC0C17">
        <w:t> </w:t>
      </w:r>
    </w:p>
    <w:p w14:paraId="548D94DA" w14:textId="77777777" w:rsidR="00D969F4" w:rsidRPr="00FC0C17" w:rsidRDefault="00D969F4" w:rsidP="00D969F4">
      <w:pPr>
        <w:spacing w:before="240"/>
      </w:pPr>
      <w:r w:rsidRPr="00FC0C17">
        <w:t xml:space="preserve">Find the following materials in our </w:t>
      </w:r>
      <w:hyperlink r:id="rId217" w:tgtFrame="_blank" w:history="1">
        <w:r w:rsidRPr="00FC0C17">
          <w:rPr>
            <w:rStyle w:val="Hyperlink"/>
          </w:rPr>
          <w:t>worker retention payment communication toolkit</w:t>
        </w:r>
      </w:hyperlink>
      <w:r w:rsidRPr="00FC0C17">
        <w:t>: </w:t>
      </w:r>
    </w:p>
    <w:p w14:paraId="5694430A" w14:textId="77777777" w:rsidR="00D969F4" w:rsidRPr="00FC0C17" w:rsidRDefault="00D969F4" w:rsidP="00D969F4">
      <w:pPr>
        <w:pStyle w:val="ListParagraph"/>
        <w:numPr>
          <w:ilvl w:val="0"/>
          <w:numId w:val="606"/>
        </w:numPr>
        <w:spacing w:after="240" w:line="259" w:lineRule="auto"/>
        <w:contextualSpacing/>
      </w:pPr>
      <w:r w:rsidRPr="00FC0C17">
        <w:t>a self-print poster to display at your service </w:t>
      </w:r>
    </w:p>
    <w:p w14:paraId="10DCBA4A" w14:textId="77777777" w:rsidR="00D969F4" w:rsidRPr="00FC0C17" w:rsidRDefault="00D969F4" w:rsidP="00D969F4">
      <w:pPr>
        <w:pStyle w:val="ListParagraph"/>
        <w:numPr>
          <w:ilvl w:val="0"/>
          <w:numId w:val="606"/>
        </w:numPr>
        <w:spacing w:after="240" w:line="259" w:lineRule="auto"/>
        <w:contextualSpacing/>
      </w:pPr>
      <w:r w:rsidRPr="00FC0C17">
        <w:t>a badge to display on your website or printed materials </w:t>
      </w:r>
    </w:p>
    <w:p w14:paraId="7EE372AF" w14:textId="77777777" w:rsidR="00D969F4" w:rsidRPr="00FC0C17" w:rsidRDefault="00D969F4" w:rsidP="00D969F4">
      <w:pPr>
        <w:pStyle w:val="ListParagraph"/>
        <w:numPr>
          <w:ilvl w:val="0"/>
          <w:numId w:val="606"/>
        </w:numPr>
        <w:spacing w:after="240" w:line="259" w:lineRule="auto"/>
        <w:contextualSpacing/>
      </w:pPr>
      <w:r w:rsidRPr="00FC0C17">
        <w:t>social media tiles. </w:t>
      </w:r>
    </w:p>
    <w:p w14:paraId="76B3A08D" w14:textId="77777777" w:rsidR="00D969F4" w:rsidRDefault="00D969F4" w:rsidP="00D969F4">
      <w:pPr>
        <w:spacing w:before="240"/>
      </w:pPr>
      <w:r w:rsidRPr="00FC0C17">
        <w:t>You may use the materials once you’ve been approved and entered into a grant agreement. </w:t>
      </w:r>
    </w:p>
    <w:p w14:paraId="700E4B96" w14:textId="424BF037" w:rsidR="00D969F4" w:rsidRDefault="00D969F4" w:rsidP="00D969F4">
      <w:pPr>
        <w:pStyle w:val="Heading3"/>
      </w:pPr>
      <w:r>
        <w:t>Changes to Child Care Subsidy eligibility from January 2026</w:t>
      </w:r>
    </w:p>
    <w:p w14:paraId="0FB7904B" w14:textId="77777777" w:rsidR="00D27DD8" w:rsidRPr="007038F3" w:rsidRDefault="00D27DD8" w:rsidP="00D27DD8">
      <w:pPr>
        <w:spacing w:before="240"/>
        <w:rPr>
          <w:rFonts w:cstheme="minorHAnsi"/>
        </w:rPr>
      </w:pPr>
      <w:r w:rsidRPr="007038F3">
        <w:rPr>
          <w:rFonts w:cstheme="minorHAnsi"/>
          <w:b/>
          <w:bCs/>
        </w:rPr>
        <w:t>From 5 January 2026, all Child Care Subsidy (CCS) eligible families can get at least 72 hours of subsidised care per fortnight. These changes are known as the 3 Day Guarantee.</w:t>
      </w:r>
      <w:r w:rsidRPr="007038F3">
        <w:rPr>
          <w:rFonts w:cstheme="minorHAnsi"/>
        </w:rPr>
        <w:t> </w:t>
      </w:r>
    </w:p>
    <w:p w14:paraId="102756E7" w14:textId="77777777" w:rsidR="00D27DD8" w:rsidRPr="007038F3" w:rsidRDefault="00D27DD8" w:rsidP="00D27DD8">
      <w:pPr>
        <w:spacing w:before="240"/>
        <w:rPr>
          <w:rFonts w:cstheme="minorHAnsi"/>
        </w:rPr>
      </w:pPr>
      <w:r w:rsidRPr="007038F3">
        <w:rPr>
          <w:rFonts w:cstheme="minorHAnsi"/>
        </w:rPr>
        <w:t>Families can get 100 hours of subsidised child care each fortnight for each child if they: </w:t>
      </w:r>
    </w:p>
    <w:p w14:paraId="503DA499" w14:textId="77777777" w:rsidR="00D27DD8" w:rsidRPr="007038F3" w:rsidRDefault="00D27DD8" w:rsidP="00D27DD8">
      <w:pPr>
        <w:numPr>
          <w:ilvl w:val="0"/>
          <w:numId w:val="607"/>
        </w:numPr>
        <w:tabs>
          <w:tab w:val="clear" w:pos="720"/>
          <w:tab w:val="num" w:pos="1440"/>
        </w:tabs>
        <w:spacing w:after="0" w:line="240" w:lineRule="auto"/>
        <w:ind w:left="1434" w:hanging="357"/>
        <w:rPr>
          <w:rFonts w:cstheme="minorHAnsi"/>
        </w:rPr>
      </w:pPr>
      <w:r w:rsidRPr="007038F3">
        <w:rPr>
          <w:rFonts w:cstheme="minorHAnsi"/>
        </w:rPr>
        <w:t>are caring for an Aboriginal and Torres Strait Islander child </w:t>
      </w:r>
    </w:p>
    <w:p w14:paraId="67E062C3" w14:textId="77777777" w:rsidR="00D27DD8" w:rsidRPr="007038F3" w:rsidRDefault="00D27DD8" w:rsidP="00D27DD8">
      <w:pPr>
        <w:numPr>
          <w:ilvl w:val="0"/>
          <w:numId w:val="608"/>
        </w:numPr>
        <w:tabs>
          <w:tab w:val="clear" w:pos="720"/>
          <w:tab w:val="num" w:pos="1440"/>
        </w:tabs>
        <w:spacing w:after="0" w:line="240" w:lineRule="auto"/>
        <w:ind w:left="1434" w:hanging="357"/>
        <w:rPr>
          <w:rFonts w:cstheme="minorHAnsi"/>
        </w:rPr>
      </w:pPr>
      <w:r w:rsidRPr="007038F3">
        <w:rPr>
          <w:rFonts w:cstheme="minorHAnsi"/>
        </w:rPr>
        <w:t>have more than 48 hours each fortnight of recognised participation </w:t>
      </w:r>
    </w:p>
    <w:p w14:paraId="2639C33C" w14:textId="77777777" w:rsidR="00D27DD8" w:rsidRPr="007038F3" w:rsidRDefault="00D27DD8" w:rsidP="00D27DD8">
      <w:pPr>
        <w:numPr>
          <w:ilvl w:val="0"/>
          <w:numId w:val="609"/>
        </w:numPr>
        <w:tabs>
          <w:tab w:val="clear" w:pos="720"/>
          <w:tab w:val="num" w:pos="1440"/>
        </w:tabs>
        <w:spacing w:after="0" w:line="240" w:lineRule="auto"/>
        <w:ind w:left="1434" w:hanging="357"/>
        <w:rPr>
          <w:rFonts w:cstheme="minorHAnsi"/>
        </w:rPr>
      </w:pPr>
      <w:r w:rsidRPr="007038F3">
        <w:rPr>
          <w:rFonts w:cstheme="minorHAnsi"/>
        </w:rPr>
        <w:lastRenderedPageBreak/>
        <w:t>have an exemption or experience exceptional circumstances </w:t>
      </w:r>
    </w:p>
    <w:p w14:paraId="110399F5" w14:textId="77777777" w:rsidR="00D27DD8" w:rsidRPr="007038F3" w:rsidRDefault="00D27DD8" w:rsidP="00D27DD8">
      <w:pPr>
        <w:numPr>
          <w:ilvl w:val="0"/>
          <w:numId w:val="610"/>
        </w:numPr>
        <w:tabs>
          <w:tab w:val="clear" w:pos="720"/>
          <w:tab w:val="num" w:pos="1440"/>
        </w:tabs>
        <w:spacing w:after="0" w:line="240" w:lineRule="auto"/>
        <w:ind w:left="1434" w:hanging="357"/>
        <w:rPr>
          <w:rFonts w:cstheme="minorHAnsi"/>
        </w:rPr>
      </w:pPr>
      <w:r w:rsidRPr="007038F3">
        <w:rPr>
          <w:rFonts w:cstheme="minorHAnsi"/>
        </w:rPr>
        <w:t>receive Additional Child Care Subsidy (ACCS) child wellbeing, temporary financial hardship or grandparent payments. </w:t>
      </w:r>
    </w:p>
    <w:p w14:paraId="52361894" w14:textId="77777777" w:rsidR="00D27DD8" w:rsidRPr="007038F3" w:rsidRDefault="00D27DD8" w:rsidP="00D27DD8">
      <w:pPr>
        <w:spacing w:before="240"/>
        <w:rPr>
          <w:rFonts w:cstheme="minorHAnsi"/>
        </w:rPr>
      </w:pPr>
      <w:r w:rsidRPr="007038F3">
        <w:rPr>
          <w:rFonts w:cstheme="minorHAnsi"/>
        </w:rPr>
        <w:t>Families must still pay a gap fee, except in certain circumstances. </w:t>
      </w:r>
    </w:p>
    <w:p w14:paraId="0059D809" w14:textId="77777777" w:rsidR="00D27DD8" w:rsidRPr="007038F3" w:rsidRDefault="00D27DD8" w:rsidP="00D27DD8">
      <w:pPr>
        <w:spacing w:before="240"/>
        <w:rPr>
          <w:rFonts w:cstheme="minorHAnsi"/>
        </w:rPr>
      </w:pPr>
      <w:r w:rsidRPr="007038F3">
        <w:rPr>
          <w:rFonts w:cstheme="minorHAnsi"/>
        </w:rPr>
        <w:t>Families who want to get more than 72 hours will need to report their recognised participation to Services Australia.  </w:t>
      </w:r>
    </w:p>
    <w:p w14:paraId="11C184D3" w14:textId="77777777" w:rsidR="00D27DD8" w:rsidRPr="007038F3" w:rsidRDefault="00D27DD8" w:rsidP="00D27DD8">
      <w:pPr>
        <w:pStyle w:val="paragraph"/>
        <w:rPr>
          <w:rFonts w:asciiTheme="minorHAnsi" w:hAnsiTheme="minorHAnsi" w:cstheme="minorHAnsi"/>
          <w:sz w:val="22"/>
          <w:szCs w:val="22"/>
        </w:rPr>
      </w:pPr>
      <w:r w:rsidRPr="007038F3">
        <w:rPr>
          <w:rFonts w:asciiTheme="minorHAnsi" w:hAnsiTheme="minorHAnsi" w:cstheme="minorHAnsi"/>
          <w:sz w:val="22"/>
          <w:szCs w:val="22"/>
        </w:rPr>
        <w:t xml:space="preserve">Find out more about the </w:t>
      </w:r>
      <w:hyperlink r:id="rId218">
        <w:r w:rsidRPr="007038F3">
          <w:rPr>
            <w:rStyle w:val="Hyperlink"/>
            <w:rFonts w:asciiTheme="minorHAnsi" w:hAnsiTheme="minorHAnsi" w:cstheme="minorHAnsi"/>
            <w:sz w:val="22"/>
            <w:szCs w:val="22"/>
          </w:rPr>
          <w:t>3 Day Guarantee</w:t>
        </w:r>
      </w:hyperlink>
      <w:r w:rsidRPr="007038F3">
        <w:rPr>
          <w:rFonts w:asciiTheme="minorHAnsi" w:hAnsiTheme="minorHAnsi" w:cstheme="minorHAnsi"/>
          <w:sz w:val="22"/>
          <w:szCs w:val="22"/>
        </w:rPr>
        <w:t xml:space="preserve"> on our website.</w:t>
      </w:r>
    </w:p>
    <w:p w14:paraId="40571D3D" w14:textId="7B49311D" w:rsidR="00D969F4" w:rsidRDefault="00D27DD8" w:rsidP="00D27DD8">
      <w:pPr>
        <w:pStyle w:val="Heading3"/>
      </w:pPr>
      <w:r>
        <w:t>Inclusion Support Program changes</w:t>
      </w:r>
    </w:p>
    <w:p w14:paraId="30D347A4"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b/>
          <w:bCs/>
          <w:sz w:val="22"/>
          <w:szCs w:val="22"/>
        </w:rPr>
        <w:t xml:space="preserve">Two important changes to the </w:t>
      </w:r>
      <w:hyperlink r:id="rId219" w:tgtFrame="_blank" w:history="1">
        <w:r w:rsidRPr="007038F3">
          <w:rPr>
            <w:rStyle w:val="normaltextrun"/>
            <w:rFonts w:asciiTheme="minorHAnsi" w:hAnsiTheme="minorHAnsi" w:cstheme="minorHAnsi"/>
            <w:b/>
            <w:bCs/>
            <w:color w:val="7F4594"/>
            <w:sz w:val="22"/>
            <w:szCs w:val="22"/>
            <w:u w:val="single"/>
          </w:rPr>
          <w:t>Inclusion Support Program</w:t>
        </w:r>
      </w:hyperlink>
      <w:r w:rsidRPr="007038F3">
        <w:rPr>
          <w:rStyle w:val="normaltextrun"/>
          <w:rFonts w:asciiTheme="minorHAnsi" w:hAnsiTheme="minorHAnsi" w:cstheme="minorHAnsi"/>
          <w:b/>
          <w:bCs/>
          <w:sz w:val="22"/>
          <w:szCs w:val="22"/>
        </w:rPr>
        <w:t xml:space="preserve"> (ISP) take effect today. </w:t>
      </w:r>
      <w:r w:rsidRPr="007038F3">
        <w:rPr>
          <w:rStyle w:val="eop"/>
          <w:rFonts w:asciiTheme="minorHAnsi" w:hAnsiTheme="minorHAnsi" w:cstheme="minorHAnsi"/>
          <w:sz w:val="22"/>
          <w:szCs w:val="22"/>
        </w:rPr>
        <w:t> </w:t>
      </w:r>
    </w:p>
    <w:p w14:paraId="347020AA" w14:textId="77777777" w:rsidR="007038F3" w:rsidRPr="00035AB9" w:rsidRDefault="007038F3" w:rsidP="00035AB9">
      <w:pPr>
        <w:pStyle w:val="Heading4"/>
      </w:pPr>
      <w:r w:rsidRPr="00035AB9">
        <w:rPr>
          <w:rStyle w:val="normaltextrun"/>
        </w:rPr>
        <w:t>Deloitte is the new Inclusion Development Fund Manager</w:t>
      </w:r>
      <w:r w:rsidRPr="00035AB9">
        <w:rPr>
          <w:rStyle w:val="eop"/>
        </w:rPr>
        <w:t xml:space="preserve"> (IDFM)</w:t>
      </w:r>
    </w:p>
    <w:p w14:paraId="4CA1FB8A"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From today, Deloitte will:</w:t>
      </w:r>
      <w:r w:rsidRPr="007038F3">
        <w:rPr>
          <w:rStyle w:val="eop"/>
          <w:rFonts w:asciiTheme="minorHAnsi" w:hAnsiTheme="minorHAnsi" w:cstheme="minorHAnsi"/>
          <w:sz w:val="22"/>
          <w:szCs w:val="22"/>
        </w:rPr>
        <w:t> </w:t>
      </w:r>
    </w:p>
    <w:p w14:paraId="7D3BB88B" w14:textId="77777777" w:rsidR="007038F3" w:rsidRPr="007038F3" w:rsidRDefault="007038F3" w:rsidP="007038F3">
      <w:pPr>
        <w:pStyle w:val="ListParagraph"/>
        <w:numPr>
          <w:ilvl w:val="0"/>
          <w:numId w:val="611"/>
        </w:numPr>
        <w:spacing w:after="240" w:line="259" w:lineRule="auto"/>
        <w:contextualSpacing/>
        <w:rPr>
          <w:rFonts w:cstheme="minorHAnsi"/>
        </w:rPr>
      </w:pPr>
      <w:r w:rsidRPr="007038F3">
        <w:rPr>
          <w:rFonts w:cstheme="minorHAnsi"/>
        </w:rPr>
        <w:t>assess funding applications from early childhood education and care (ECEC) services</w:t>
      </w:r>
      <w:r w:rsidRPr="007038F3">
        <w:rPr>
          <w:rStyle w:val="eop"/>
          <w:rFonts w:cstheme="minorHAnsi"/>
        </w:rPr>
        <w:t> </w:t>
      </w:r>
    </w:p>
    <w:p w14:paraId="77239D69" w14:textId="77777777" w:rsidR="007038F3" w:rsidRPr="007038F3" w:rsidRDefault="007038F3" w:rsidP="007038F3">
      <w:pPr>
        <w:pStyle w:val="ListParagraph"/>
        <w:numPr>
          <w:ilvl w:val="0"/>
          <w:numId w:val="611"/>
        </w:numPr>
        <w:spacing w:after="240" w:line="259" w:lineRule="auto"/>
        <w:contextualSpacing/>
        <w:rPr>
          <w:rFonts w:cstheme="minorHAnsi"/>
        </w:rPr>
      </w:pPr>
      <w:r w:rsidRPr="007038F3">
        <w:rPr>
          <w:rFonts w:cstheme="minorHAnsi"/>
        </w:rPr>
        <w:t>recommend outcomes to the department.</w:t>
      </w:r>
      <w:r w:rsidRPr="007038F3">
        <w:rPr>
          <w:rStyle w:val="eop"/>
          <w:rFonts w:cstheme="minorHAnsi"/>
        </w:rPr>
        <w:t> </w:t>
      </w:r>
    </w:p>
    <w:p w14:paraId="2C5ABB28" w14:textId="2618A463"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 xml:space="preserve">You can now visit the </w:t>
      </w:r>
      <w:hyperlink r:id="rId220" w:tgtFrame="_blank" w:history="1">
        <w:r w:rsidRPr="007038F3">
          <w:rPr>
            <w:rStyle w:val="normaltextrun"/>
            <w:rFonts w:asciiTheme="minorHAnsi" w:hAnsiTheme="minorHAnsi" w:cstheme="minorHAnsi"/>
            <w:color w:val="7F4594"/>
            <w:sz w:val="22"/>
            <w:szCs w:val="22"/>
            <w:u w:val="single"/>
          </w:rPr>
          <w:t>new IDFM website</w:t>
        </w:r>
      </w:hyperlink>
      <w:r w:rsidRPr="007038F3">
        <w:rPr>
          <w:rStyle w:val="normaltextrun"/>
          <w:rFonts w:asciiTheme="minorHAnsi" w:hAnsiTheme="minorHAnsi" w:cstheme="minorHAnsi"/>
          <w:sz w:val="22"/>
          <w:szCs w:val="22"/>
        </w:rPr>
        <w:t>. Deloitte will retain the current toll-free IDFM phone number: 1800 824 955.</w:t>
      </w:r>
      <w:r w:rsidRPr="007038F3">
        <w:rPr>
          <w:rStyle w:val="eop"/>
          <w:rFonts w:asciiTheme="minorHAnsi" w:hAnsiTheme="minorHAnsi" w:cstheme="minorHAnsi"/>
          <w:sz w:val="22"/>
          <w:szCs w:val="22"/>
        </w:rPr>
        <w:t> </w:t>
      </w:r>
    </w:p>
    <w:p w14:paraId="2FCACAAB" w14:textId="77777777" w:rsidR="007038F3" w:rsidRPr="00035AB9" w:rsidRDefault="007038F3" w:rsidP="00035AB9">
      <w:pPr>
        <w:pStyle w:val="Heading4"/>
      </w:pPr>
      <w:r w:rsidRPr="00035AB9">
        <w:rPr>
          <w:rStyle w:val="normaltextrun"/>
        </w:rPr>
        <w:t>Updated guidelines released</w:t>
      </w:r>
      <w:r w:rsidRPr="00035AB9">
        <w:rPr>
          <w:rStyle w:val="eop"/>
        </w:rPr>
        <w:t> </w:t>
      </w:r>
    </w:p>
    <w:p w14:paraId="11CDD37F"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We have updated the ISP Guidelines. These updates:</w:t>
      </w:r>
      <w:r w:rsidRPr="007038F3">
        <w:rPr>
          <w:rStyle w:val="eop"/>
          <w:rFonts w:asciiTheme="minorHAnsi" w:hAnsiTheme="minorHAnsi" w:cstheme="minorHAnsi"/>
          <w:sz w:val="22"/>
          <w:szCs w:val="22"/>
        </w:rPr>
        <w:t> </w:t>
      </w:r>
    </w:p>
    <w:p w14:paraId="20376CA8"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make it easier for you to understand and apply the program</w:t>
      </w:r>
      <w:r w:rsidRPr="007038F3">
        <w:rPr>
          <w:rStyle w:val="eop"/>
          <w:rFonts w:cstheme="minorHAnsi"/>
        </w:rPr>
        <w:t> </w:t>
      </w:r>
    </w:p>
    <w:p w14:paraId="09502162"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do not represent any policy changes</w:t>
      </w:r>
      <w:r w:rsidRPr="007038F3">
        <w:rPr>
          <w:rStyle w:val="eop"/>
          <w:rFonts w:cstheme="minorHAnsi"/>
        </w:rPr>
        <w:t> </w:t>
      </w:r>
    </w:p>
    <w:p w14:paraId="621D507E"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will better support consistent, high-quality inclusion practices across the sector.</w:t>
      </w:r>
      <w:r w:rsidRPr="007038F3">
        <w:rPr>
          <w:rStyle w:val="eop"/>
          <w:rFonts w:cstheme="minorHAnsi"/>
        </w:rPr>
        <w:t> </w:t>
      </w:r>
    </w:p>
    <w:p w14:paraId="19A5CBD7"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 xml:space="preserve">Read the </w:t>
      </w:r>
      <w:hyperlink r:id="rId221" w:tgtFrame="_blank" w:history="1">
        <w:r w:rsidRPr="007038F3">
          <w:rPr>
            <w:rStyle w:val="normaltextrun"/>
            <w:rFonts w:asciiTheme="minorHAnsi" w:hAnsiTheme="minorHAnsi" w:cstheme="minorHAnsi"/>
            <w:color w:val="7F4594"/>
            <w:sz w:val="22"/>
            <w:szCs w:val="22"/>
            <w:u w:val="single"/>
          </w:rPr>
          <w:t>updated guidelines</w:t>
        </w:r>
      </w:hyperlink>
      <w:r w:rsidRPr="007038F3">
        <w:rPr>
          <w:rStyle w:val="normaltextrun"/>
          <w:rFonts w:asciiTheme="minorHAnsi" w:hAnsiTheme="minorHAnsi" w:cstheme="minorHAnsi"/>
          <w:sz w:val="22"/>
          <w:szCs w:val="22"/>
        </w:rPr>
        <w:t>.</w:t>
      </w:r>
      <w:r w:rsidRPr="007038F3">
        <w:rPr>
          <w:rStyle w:val="eop"/>
          <w:rFonts w:asciiTheme="minorHAnsi" w:hAnsiTheme="minorHAnsi" w:cstheme="minorHAnsi"/>
          <w:sz w:val="22"/>
          <w:szCs w:val="22"/>
        </w:rPr>
        <w:t> </w:t>
      </w:r>
    </w:p>
    <w:p w14:paraId="0889B753" w14:textId="77777777" w:rsidR="007038F3" w:rsidRPr="00035AB9" w:rsidRDefault="007038F3" w:rsidP="001B6587">
      <w:pPr>
        <w:pStyle w:val="Heading4"/>
      </w:pPr>
      <w:r w:rsidRPr="00035AB9">
        <w:rPr>
          <w:rStyle w:val="normaltextrun"/>
        </w:rPr>
        <w:t>What does this mean for your service?</w:t>
      </w:r>
      <w:r w:rsidRPr="00035AB9">
        <w:rPr>
          <w:rStyle w:val="eop"/>
        </w:rPr>
        <w:t> </w:t>
      </w:r>
    </w:p>
    <w:p w14:paraId="264A91D1"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There is no change to how you access inclusion support. Service continuity remains our priority, and you can continue to access support as usual.</w:t>
      </w:r>
      <w:r w:rsidRPr="007038F3">
        <w:rPr>
          <w:rStyle w:val="eop"/>
          <w:rFonts w:asciiTheme="minorHAnsi" w:hAnsiTheme="minorHAnsi" w:cstheme="minorHAnsi"/>
          <w:sz w:val="22"/>
          <w:szCs w:val="22"/>
        </w:rPr>
        <w:t> </w:t>
      </w:r>
    </w:p>
    <w:p w14:paraId="15C8CE47" w14:textId="77777777" w:rsidR="007038F3" w:rsidRDefault="007038F3" w:rsidP="007038F3">
      <w:pPr>
        <w:pStyle w:val="paragraph"/>
        <w:spacing w:before="0" w:after="0"/>
        <w:textAlignment w:val="baseline"/>
        <w:rPr>
          <w:rStyle w:val="eop"/>
          <w:rFonts w:asciiTheme="minorHAnsi" w:hAnsiTheme="minorHAnsi" w:cstheme="minorHAnsi"/>
          <w:sz w:val="22"/>
          <w:szCs w:val="22"/>
        </w:rPr>
      </w:pPr>
      <w:r w:rsidRPr="007038F3">
        <w:rPr>
          <w:rStyle w:val="normaltextrun"/>
          <w:rFonts w:asciiTheme="minorHAnsi" w:hAnsiTheme="minorHAnsi" w:cstheme="minorHAnsi"/>
          <w:sz w:val="22"/>
          <w:szCs w:val="22"/>
        </w:rPr>
        <w:t xml:space="preserve">If you need help, please reach out to your </w:t>
      </w:r>
      <w:hyperlink r:id="rId222" w:tgtFrame="_blank" w:history="1">
        <w:r w:rsidRPr="007038F3">
          <w:rPr>
            <w:rStyle w:val="normaltextrun"/>
            <w:rFonts w:asciiTheme="minorHAnsi" w:hAnsiTheme="minorHAnsi" w:cstheme="minorHAnsi"/>
            <w:color w:val="7F4594"/>
            <w:sz w:val="22"/>
            <w:szCs w:val="22"/>
            <w:u w:val="single"/>
          </w:rPr>
          <w:t>local Inclusion Agency</w:t>
        </w:r>
      </w:hyperlink>
      <w:r w:rsidRPr="007038F3">
        <w:rPr>
          <w:rStyle w:val="normaltextrun"/>
          <w:rFonts w:asciiTheme="minorHAnsi" w:hAnsiTheme="minorHAnsi" w:cstheme="minorHAnsi"/>
          <w:sz w:val="22"/>
          <w:szCs w:val="22"/>
        </w:rPr>
        <w:t>.</w:t>
      </w:r>
      <w:r w:rsidRPr="007038F3">
        <w:rPr>
          <w:rStyle w:val="eop"/>
          <w:rFonts w:asciiTheme="minorHAnsi" w:hAnsiTheme="minorHAnsi" w:cstheme="minorHAnsi"/>
          <w:sz w:val="22"/>
          <w:szCs w:val="22"/>
        </w:rPr>
        <w:t> </w:t>
      </w:r>
    </w:p>
    <w:p w14:paraId="1AD1DF86" w14:textId="0FB97124" w:rsidR="00035AB9" w:rsidRDefault="00035AB9" w:rsidP="00035AB9">
      <w:pPr>
        <w:pStyle w:val="Heading3"/>
        <w:rPr>
          <w:rStyle w:val="eop"/>
        </w:rPr>
      </w:pPr>
      <w:r>
        <w:rPr>
          <w:rStyle w:val="eop"/>
        </w:rPr>
        <w:t>CCS Provider Helpdesk closed Monday</w:t>
      </w:r>
    </w:p>
    <w:p w14:paraId="36153F9D" w14:textId="77777777" w:rsidR="00BC6CAB" w:rsidRPr="00EC10F8" w:rsidRDefault="00BC6CAB" w:rsidP="00BC6CAB">
      <w:pPr>
        <w:spacing w:before="240"/>
      </w:pPr>
      <w:r w:rsidRPr="00EC10F8">
        <w:rPr>
          <w:b/>
          <w:bCs/>
        </w:rPr>
        <w:t>The CCS Provider Helpdesk will be closed because of the public holiday in some states and territories on Monday 6 October.</w:t>
      </w:r>
      <w:r w:rsidRPr="00EC10F8">
        <w:t> </w:t>
      </w:r>
    </w:p>
    <w:p w14:paraId="68364BAA" w14:textId="77777777" w:rsidR="00BC6CAB" w:rsidRPr="00EC10F8" w:rsidRDefault="00BC6CAB" w:rsidP="00BC6CAB">
      <w:r w:rsidRPr="00EC10F8">
        <w:t>The helpdesk will re-open at 9 am AEDT on Tuesday 7 October 2025. </w:t>
      </w:r>
    </w:p>
    <w:p w14:paraId="0601AC9A" w14:textId="77777777" w:rsidR="00BC6CAB" w:rsidRPr="00EC10F8" w:rsidRDefault="00BC6CAB" w:rsidP="00BC6CAB">
      <w:r w:rsidRPr="00EC10F8">
        <w:t>You can contact the helpdesk anytime</w:t>
      </w:r>
      <w:r w:rsidRPr="00EC10F8">
        <w:rPr>
          <w:rFonts w:ascii="Arial" w:hAnsi="Arial" w:cs="Arial"/>
        </w:rPr>
        <w:t> </w:t>
      </w:r>
      <w:hyperlink r:id="rId223" w:tgtFrame="_blank" w:history="1">
        <w:r w:rsidRPr="00EC10F8">
          <w:rPr>
            <w:rStyle w:val="Hyperlink"/>
          </w:rPr>
          <w:t>CCShelpdesk@education.gov.au</w:t>
        </w:r>
      </w:hyperlink>
      <w:r w:rsidRPr="00EC10F8">
        <w:t xml:space="preserve"> and we will respond during business hours. </w:t>
      </w:r>
    </w:p>
    <w:p w14:paraId="09473C62" w14:textId="77777777" w:rsidR="00BC6CAB" w:rsidRDefault="00BC6CAB" w:rsidP="00BC6CAB">
      <w:r w:rsidRPr="00EC10F8">
        <w:lastRenderedPageBreak/>
        <w:t>CCS payments may be affected by the public holiday. </w:t>
      </w:r>
    </w:p>
    <w:p w14:paraId="327C110A" w14:textId="44FB9C1F" w:rsidR="00035AB9" w:rsidRDefault="00BC6CAB" w:rsidP="00BC6CAB">
      <w:pPr>
        <w:pStyle w:val="Heading2"/>
      </w:pPr>
      <w:bookmarkStart w:id="64" w:name="_Toc215745381"/>
      <w:r>
        <w:t>Sector spotlight</w:t>
      </w:r>
      <w:bookmarkEnd w:id="64"/>
    </w:p>
    <w:p w14:paraId="57838B2D" w14:textId="647D13E6" w:rsidR="00BC6CAB" w:rsidRDefault="00D758A4" w:rsidP="00BC6CAB">
      <w:pPr>
        <w:pStyle w:val="Heading3"/>
      </w:pPr>
      <w:r w:rsidRPr="00D527AE">
        <w:t>National Workforce Census 2024 infographics available </w:t>
      </w:r>
    </w:p>
    <w:p w14:paraId="53F2B772" w14:textId="77777777" w:rsidR="00E0755D" w:rsidRPr="00001A43" w:rsidRDefault="00E0755D" w:rsidP="00E0755D">
      <w:pPr>
        <w:spacing w:before="240"/>
      </w:pPr>
      <w:r w:rsidRPr="00001A43">
        <w:rPr>
          <w:b/>
          <w:bCs/>
        </w:rPr>
        <w:t>The National Workforce Census (NWC) is the only national census of its type in Australia. </w:t>
      </w:r>
      <w:r w:rsidRPr="00001A43">
        <w:t> </w:t>
      </w:r>
    </w:p>
    <w:p w14:paraId="217480BC" w14:textId="77777777" w:rsidR="00E0755D" w:rsidRPr="00001A43" w:rsidRDefault="00E0755D" w:rsidP="00E0755D">
      <w:pPr>
        <w:spacing w:before="240"/>
      </w:pPr>
      <w:r w:rsidRPr="00001A43">
        <w:t>In 2024, we surveyed more than 18,000 ECEC services across Australia, including more than 2,000 dedicated preschools. This covers 97% of all CCS-approved services in Australia. </w:t>
      </w:r>
    </w:p>
    <w:p w14:paraId="0D7B6A7E" w14:textId="77777777" w:rsidR="00E0755D" w:rsidRPr="00001A43" w:rsidRDefault="00E0755D" w:rsidP="00E0755D">
      <w:pPr>
        <w:spacing w:before="240"/>
      </w:pPr>
      <w:r w:rsidRPr="00001A43">
        <w:t>We’ve recently published infographics visualising key facts and statistics from the 2024 NWC. The infographics are available for: </w:t>
      </w:r>
    </w:p>
    <w:p w14:paraId="52B10E1B" w14:textId="77777777" w:rsidR="00E0755D" w:rsidRPr="00001A43" w:rsidRDefault="00E0755D" w:rsidP="00E0755D">
      <w:pPr>
        <w:numPr>
          <w:ilvl w:val="0"/>
          <w:numId w:val="613"/>
        </w:numPr>
        <w:tabs>
          <w:tab w:val="clear" w:pos="720"/>
          <w:tab w:val="num" w:pos="1440"/>
        </w:tabs>
        <w:spacing w:after="0" w:line="240" w:lineRule="auto"/>
        <w:ind w:left="1434" w:hanging="357"/>
      </w:pPr>
      <w:r w:rsidRPr="00001A43">
        <w:t>service type data </w:t>
      </w:r>
    </w:p>
    <w:p w14:paraId="6D7713B2" w14:textId="77777777" w:rsidR="00E0755D" w:rsidRPr="00001A43" w:rsidRDefault="00E0755D" w:rsidP="00E0755D">
      <w:pPr>
        <w:numPr>
          <w:ilvl w:val="0"/>
          <w:numId w:val="614"/>
        </w:numPr>
        <w:tabs>
          <w:tab w:val="clear" w:pos="720"/>
          <w:tab w:val="num" w:pos="1440"/>
        </w:tabs>
        <w:spacing w:after="0" w:line="240" w:lineRule="auto"/>
        <w:ind w:left="1434" w:hanging="357"/>
      </w:pPr>
      <w:r w:rsidRPr="00001A43">
        <w:t>state and territory type data. </w:t>
      </w:r>
    </w:p>
    <w:p w14:paraId="0C3B9777" w14:textId="77777777" w:rsidR="00E0755D" w:rsidRPr="00001A43" w:rsidRDefault="00E0755D" w:rsidP="00E0755D">
      <w:pPr>
        <w:spacing w:before="240"/>
      </w:pPr>
      <w:r w:rsidRPr="00001A43">
        <w:t>The infographics complement the report and interactive dashboard.  </w:t>
      </w:r>
    </w:p>
    <w:p w14:paraId="652E7730" w14:textId="77777777" w:rsidR="00E0755D" w:rsidRDefault="00E0755D" w:rsidP="00E0755D">
      <w:pPr>
        <w:spacing w:before="240"/>
      </w:pPr>
      <w:r w:rsidRPr="00001A43">
        <w:t xml:space="preserve">Find the </w:t>
      </w:r>
      <w:hyperlink r:id="rId224" w:tgtFrame="_blank" w:history="1">
        <w:r w:rsidRPr="00001A43">
          <w:rPr>
            <w:rStyle w:val="Hyperlink"/>
          </w:rPr>
          <w:t>infographics</w:t>
        </w:r>
      </w:hyperlink>
      <w:r w:rsidRPr="00001A43">
        <w:t xml:space="preserve"> on our website.</w:t>
      </w:r>
    </w:p>
    <w:p w14:paraId="4B49C8B5" w14:textId="51D5AB3D" w:rsidR="00D758A4" w:rsidRDefault="00E0755D" w:rsidP="00E0755D">
      <w:pPr>
        <w:pStyle w:val="Heading2"/>
      </w:pPr>
      <w:bookmarkStart w:id="65" w:name="_Toc215745382"/>
      <w:r>
        <w:t>Facts from FAL</w:t>
      </w:r>
      <w:bookmarkEnd w:id="65"/>
    </w:p>
    <w:p w14:paraId="4D1EDF62" w14:textId="26EC1112" w:rsidR="00E0755D" w:rsidRDefault="009E4942" w:rsidP="009E4942">
      <w:pPr>
        <w:pStyle w:val="Heading3"/>
      </w:pPr>
      <w:r w:rsidRPr="00AE07A1">
        <w:t>Financial reporting deadline for some large providers is 1 November </w:t>
      </w:r>
    </w:p>
    <w:p w14:paraId="62A5F7EF" w14:textId="77777777" w:rsidR="00156296" w:rsidRPr="00740B5D" w:rsidRDefault="00156296" w:rsidP="00156296">
      <w:pPr>
        <w:spacing w:before="240"/>
      </w:pPr>
      <w:r w:rsidRPr="00740B5D">
        <w:rPr>
          <w:b/>
          <w:bCs/>
        </w:rPr>
        <w:t>Large providers must report financial information, including information about revenue, profits, and leasing arrangements, to the department each year. </w:t>
      </w:r>
      <w:r w:rsidRPr="00740B5D">
        <w:t> </w:t>
      </w:r>
    </w:p>
    <w:p w14:paraId="14257879" w14:textId="77777777" w:rsidR="00156296" w:rsidRPr="00740B5D" w:rsidRDefault="00156296" w:rsidP="00156296">
      <w:pPr>
        <w:spacing w:before="240"/>
      </w:pPr>
      <w:r w:rsidRPr="00740B5D">
        <w:t>If you do your financial reporting on the financial year, the deadline is on 1 November 2025. </w:t>
      </w:r>
    </w:p>
    <w:p w14:paraId="7C8B7BF7" w14:textId="77777777" w:rsidR="00156296" w:rsidRPr="00740B5D" w:rsidRDefault="00156296" w:rsidP="00156296">
      <w:pPr>
        <w:spacing w:before="240"/>
      </w:pPr>
      <w:r>
        <w:t xml:space="preserve">Complete the </w:t>
      </w:r>
      <w:hyperlink r:id="rId225">
        <w:r w:rsidRPr="6A932A98">
          <w:rPr>
            <w:rStyle w:val="Hyperlink"/>
          </w:rPr>
          <w:t>2024-25 Large Provider Financial Input Report</w:t>
        </w:r>
      </w:hyperlink>
      <w:r>
        <w:t xml:space="preserve"> and email it to </w:t>
      </w:r>
      <w:hyperlink r:id="rId226">
        <w:r w:rsidRPr="6A932A98">
          <w:rPr>
            <w:rStyle w:val="Hyperlink"/>
          </w:rPr>
          <w:t>ECECFinancialViability@education.gov.au</w:t>
        </w:r>
      </w:hyperlink>
      <w:r>
        <w:t xml:space="preserve"> by the deadline. </w:t>
      </w:r>
    </w:p>
    <w:p w14:paraId="0E1FB3E9" w14:textId="77777777" w:rsidR="00156296" w:rsidRPr="00740B5D" w:rsidRDefault="00156296" w:rsidP="00156296">
      <w:pPr>
        <w:spacing w:before="240"/>
      </w:pPr>
      <w:r w:rsidRPr="00740B5D">
        <w:t>Please ensure to include financial statements and information as outlined in the important information tab. </w:t>
      </w:r>
    </w:p>
    <w:p w14:paraId="7145AAD0" w14:textId="77777777" w:rsidR="00156296" w:rsidRPr="00740B5D" w:rsidRDefault="00156296" w:rsidP="00156296">
      <w:pPr>
        <w:spacing w:before="240"/>
      </w:pPr>
      <w:r w:rsidRPr="00740B5D">
        <w:t xml:space="preserve">This obligation only applies to providers who operate, or share operation of, 25 or more services. If you’re not sure whether these obligations apply to you, please email </w:t>
      </w:r>
      <w:hyperlink r:id="rId227" w:tgtFrame="_blank" w:history="1">
        <w:r w:rsidRPr="00740B5D">
          <w:rPr>
            <w:rStyle w:val="Hyperlink"/>
          </w:rPr>
          <w:t>ECECFinancialViability@education.gov.au</w:t>
        </w:r>
      </w:hyperlink>
      <w:r w:rsidRPr="00740B5D">
        <w:t>. </w:t>
      </w:r>
    </w:p>
    <w:p w14:paraId="18B6DE1C" w14:textId="77777777" w:rsidR="00156296" w:rsidRPr="00740B5D" w:rsidRDefault="00156296" w:rsidP="00156296">
      <w:pPr>
        <w:spacing w:before="240"/>
      </w:pPr>
      <w:r>
        <w:t xml:space="preserve">Learn more about the </w:t>
      </w:r>
      <w:hyperlink r:id="rId228">
        <w:r w:rsidRPr="1332FB36">
          <w:rPr>
            <w:rStyle w:val="Hyperlink"/>
          </w:rPr>
          <w:t>financial reporting obligations for large providers</w:t>
        </w:r>
      </w:hyperlink>
      <w:r>
        <w:t xml:space="preserve"> on our website. </w:t>
      </w:r>
    </w:p>
    <w:p w14:paraId="73D0951A" w14:textId="3DC3492C" w:rsidR="009E4942" w:rsidRDefault="00156296" w:rsidP="00156296">
      <w:pPr>
        <w:pStyle w:val="Heading3"/>
      </w:pPr>
      <w:r>
        <w:t>Understanding privacy obligations</w:t>
      </w:r>
    </w:p>
    <w:p w14:paraId="09335B88" w14:textId="77777777" w:rsidR="00286E38" w:rsidRPr="00F747B4" w:rsidRDefault="00286E38" w:rsidP="00286E38">
      <w:pPr>
        <w:spacing w:before="240"/>
      </w:pPr>
      <w:r w:rsidRPr="00F747B4">
        <w:rPr>
          <w:b/>
          <w:bCs/>
        </w:rPr>
        <w:t>You collect personal information from families when you enrol children. You share this information with us so they can get CCS.</w:t>
      </w:r>
      <w:r w:rsidRPr="00F747B4">
        <w:t> </w:t>
      </w:r>
    </w:p>
    <w:p w14:paraId="124B1B45" w14:textId="77777777" w:rsidR="00286E38" w:rsidRPr="00F747B4" w:rsidRDefault="00286E38" w:rsidP="00286E38">
      <w:pPr>
        <w:spacing w:before="240"/>
      </w:pPr>
      <w:r w:rsidRPr="00F747B4">
        <w:t>When you collect personal information from families, you must make sure that they: </w:t>
      </w:r>
    </w:p>
    <w:p w14:paraId="6661D5A5" w14:textId="77777777" w:rsidR="00286E38" w:rsidRPr="00F747B4" w:rsidRDefault="00286E38" w:rsidP="00286E38">
      <w:pPr>
        <w:numPr>
          <w:ilvl w:val="0"/>
          <w:numId w:val="615"/>
        </w:numPr>
        <w:tabs>
          <w:tab w:val="clear" w:pos="720"/>
          <w:tab w:val="num" w:pos="1440"/>
        </w:tabs>
        <w:spacing w:after="0" w:line="240" w:lineRule="auto"/>
        <w:ind w:left="1434" w:hanging="357"/>
      </w:pPr>
      <w:r w:rsidRPr="00F747B4">
        <w:t>know that you are collecting their personal information </w:t>
      </w:r>
    </w:p>
    <w:p w14:paraId="524E01E4" w14:textId="77777777" w:rsidR="00286E38" w:rsidRPr="00F747B4" w:rsidRDefault="00286E38" w:rsidP="00286E38">
      <w:pPr>
        <w:numPr>
          <w:ilvl w:val="0"/>
          <w:numId w:val="616"/>
        </w:numPr>
        <w:tabs>
          <w:tab w:val="clear" w:pos="720"/>
          <w:tab w:val="num" w:pos="1440"/>
        </w:tabs>
        <w:spacing w:after="0" w:line="240" w:lineRule="auto"/>
        <w:ind w:left="1434" w:hanging="357"/>
      </w:pPr>
      <w:r w:rsidRPr="00F747B4">
        <w:t>understand that you will share this information with us </w:t>
      </w:r>
    </w:p>
    <w:p w14:paraId="15AB77B3" w14:textId="77777777" w:rsidR="00286E38" w:rsidRPr="00F747B4" w:rsidRDefault="00286E38" w:rsidP="00286E38">
      <w:pPr>
        <w:numPr>
          <w:ilvl w:val="0"/>
          <w:numId w:val="617"/>
        </w:numPr>
        <w:tabs>
          <w:tab w:val="clear" w:pos="720"/>
          <w:tab w:val="num" w:pos="1440"/>
        </w:tabs>
        <w:spacing w:after="0" w:line="240" w:lineRule="auto"/>
        <w:ind w:left="1434" w:hanging="357"/>
      </w:pPr>
      <w:r w:rsidRPr="00F747B4">
        <w:t>consent to you sharing this information with us. </w:t>
      </w:r>
    </w:p>
    <w:p w14:paraId="6E1BC8C5" w14:textId="77777777" w:rsidR="00286E38" w:rsidRPr="00F747B4" w:rsidRDefault="00286E38" w:rsidP="00286E38">
      <w:pPr>
        <w:spacing w:before="240"/>
        <w:rPr>
          <w:color w:val="FF0000"/>
        </w:rPr>
      </w:pPr>
      <w:r w:rsidRPr="00F747B4">
        <w:lastRenderedPageBreak/>
        <w:t>So that families can get CCS, we need to: </w:t>
      </w:r>
    </w:p>
    <w:p w14:paraId="3AF216FE" w14:textId="77777777" w:rsidR="00286E38" w:rsidRPr="00F747B4" w:rsidRDefault="00286E38" w:rsidP="00286E38">
      <w:pPr>
        <w:numPr>
          <w:ilvl w:val="0"/>
          <w:numId w:val="618"/>
        </w:numPr>
        <w:tabs>
          <w:tab w:val="clear" w:pos="720"/>
          <w:tab w:val="num" w:pos="1440"/>
        </w:tabs>
        <w:spacing w:after="0" w:line="240" w:lineRule="auto"/>
        <w:ind w:left="1434" w:hanging="357"/>
      </w:pPr>
      <w:r w:rsidRPr="00F747B4">
        <w:t>collect their personal information </w:t>
      </w:r>
    </w:p>
    <w:p w14:paraId="7468D7A0" w14:textId="77777777" w:rsidR="00286E38" w:rsidRPr="00F747B4" w:rsidRDefault="00286E38" w:rsidP="00286E38">
      <w:pPr>
        <w:numPr>
          <w:ilvl w:val="0"/>
          <w:numId w:val="619"/>
        </w:numPr>
        <w:tabs>
          <w:tab w:val="clear" w:pos="720"/>
          <w:tab w:val="num" w:pos="1440"/>
        </w:tabs>
        <w:spacing w:after="0" w:line="240" w:lineRule="auto"/>
        <w:ind w:left="1434" w:hanging="357"/>
      </w:pPr>
      <w:r w:rsidRPr="00F747B4">
        <w:t>share this information with other government departments, like Services Australia. </w:t>
      </w:r>
    </w:p>
    <w:p w14:paraId="75250EA8" w14:textId="77777777" w:rsidR="00286E38" w:rsidRPr="00F747B4" w:rsidRDefault="00286E38" w:rsidP="00286E38">
      <w:pPr>
        <w:spacing w:before="240"/>
      </w:pPr>
      <w:r w:rsidRPr="00F747B4">
        <w:t xml:space="preserve">Make sure that families understand that we cannot provide CCS without their permission for you to share </w:t>
      </w:r>
      <w:r>
        <w:t xml:space="preserve">their </w:t>
      </w:r>
      <w:r w:rsidRPr="00F747B4">
        <w:t>information with us. </w:t>
      </w:r>
    </w:p>
    <w:p w14:paraId="29B034D9" w14:textId="77777777" w:rsidR="00286E38" w:rsidRPr="00F747B4" w:rsidRDefault="00286E38" w:rsidP="00286E38">
      <w:pPr>
        <w:spacing w:before="240"/>
      </w:pPr>
      <w:r w:rsidRPr="00F747B4">
        <w:t>You must also take reasonable steps to protect the personal information that you hold about families.</w:t>
      </w:r>
      <w:r w:rsidRPr="00464297">
        <w:t xml:space="preserve"> </w:t>
      </w:r>
      <w:r w:rsidRPr="00EF1E38">
        <w:t xml:space="preserve">Find </w:t>
      </w:r>
      <w:hyperlink r:id="rId229">
        <w:r w:rsidRPr="00EF1E38">
          <w:rPr>
            <w:rStyle w:val="Hyperlink"/>
          </w:rPr>
          <w:t>simple tips to safeguard data from breaches</w:t>
        </w:r>
      </w:hyperlink>
      <w:r w:rsidRPr="00EF1E38">
        <w:t xml:space="preserve"> on our website. </w:t>
      </w:r>
    </w:p>
    <w:p w14:paraId="67E83F5F" w14:textId="77777777" w:rsidR="00286E38" w:rsidRPr="00F747B4" w:rsidRDefault="00286E38" w:rsidP="00286E38">
      <w:pPr>
        <w:spacing w:before="240"/>
      </w:pPr>
      <w:r w:rsidRPr="00F747B4">
        <w:t> Read more about: </w:t>
      </w:r>
    </w:p>
    <w:p w14:paraId="53D417D8" w14:textId="77777777" w:rsidR="00286E38" w:rsidRPr="00F747B4" w:rsidRDefault="00286E38" w:rsidP="00286E38">
      <w:pPr>
        <w:numPr>
          <w:ilvl w:val="0"/>
          <w:numId w:val="620"/>
        </w:numPr>
        <w:tabs>
          <w:tab w:val="clear" w:pos="720"/>
          <w:tab w:val="num" w:pos="1440"/>
        </w:tabs>
        <w:spacing w:after="0" w:line="240" w:lineRule="auto"/>
        <w:ind w:left="1434" w:hanging="357"/>
      </w:pPr>
      <w:r w:rsidRPr="00F747B4">
        <w:t xml:space="preserve">your </w:t>
      </w:r>
      <w:hyperlink r:id="rId230" w:tgtFrame="_blank" w:history="1">
        <w:r w:rsidRPr="00F747B4">
          <w:rPr>
            <w:rStyle w:val="Hyperlink"/>
          </w:rPr>
          <w:t>privacy obligations</w:t>
        </w:r>
      </w:hyperlink>
      <w:r w:rsidRPr="00F747B4">
        <w:t> </w:t>
      </w:r>
    </w:p>
    <w:p w14:paraId="0AA3AEBC" w14:textId="77777777" w:rsidR="00286E38" w:rsidRDefault="00286E38" w:rsidP="00286E38">
      <w:pPr>
        <w:numPr>
          <w:ilvl w:val="0"/>
          <w:numId w:val="621"/>
        </w:numPr>
        <w:tabs>
          <w:tab w:val="clear" w:pos="720"/>
          <w:tab w:val="num" w:pos="1440"/>
        </w:tabs>
        <w:spacing w:after="0" w:line="240" w:lineRule="auto"/>
        <w:ind w:left="1434" w:hanging="357"/>
      </w:pPr>
      <w:r w:rsidRPr="00F747B4">
        <w:t xml:space="preserve">how we handle personal information in our </w:t>
      </w:r>
      <w:hyperlink r:id="rId231" w:tgtFrame="_blank" w:history="1">
        <w:r w:rsidRPr="00F747B4">
          <w:rPr>
            <w:rStyle w:val="Hyperlink"/>
          </w:rPr>
          <w:t>privacy policy</w:t>
        </w:r>
      </w:hyperlink>
      <w:r w:rsidRPr="00F747B4">
        <w:t>. </w:t>
      </w:r>
    </w:p>
    <w:p w14:paraId="00E38A00" w14:textId="4736F8E4" w:rsidR="00286E38" w:rsidRDefault="00286E38" w:rsidP="00286E38">
      <w:pPr>
        <w:pStyle w:val="Heading2"/>
      </w:pPr>
      <w:bookmarkStart w:id="66" w:name="_Toc215745383"/>
      <w:r>
        <w:t>Geccko</w:t>
      </w:r>
      <w:bookmarkEnd w:id="66"/>
    </w:p>
    <w:p w14:paraId="7C41C73B" w14:textId="5DB09587" w:rsidR="00286E38" w:rsidRDefault="00512382" w:rsidP="00286E38">
      <w:pPr>
        <w:pStyle w:val="Heading3"/>
      </w:pPr>
      <w:r w:rsidRPr="00143815">
        <w:t>New Geccko course: Compliance and enforcement </w:t>
      </w:r>
    </w:p>
    <w:p w14:paraId="38582F46" w14:textId="77777777" w:rsidR="00740AEC" w:rsidRPr="00740AEC" w:rsidRDefault="00740AEC" w:rsidP="00740AEC">
      <w:pPr>
        <w:pStyle w:val="paragraph"/>
        <w:spacing w:before="240" w:beforeAutospacing="0" w:after="240" w:afterAutospacing="0" w:line="259" w:lineRule="auto"/>
        <w:textAlignment w:val="baseline"/>
        <w:rPr>
          <w:rStyle w:val="eop"/>
          <w:rFonts w:asciiTheme="minorHAnsi" w:hAnsiTheme="minorHAnsi" w:cstheme="minorHAnsi"/>
          <w:color w:val="000000"/>
          <w:sz w:val="22"/>
          <w:szCs w:val="22"/>
        </w:rPr>
      </w:pPr>
      <w:r w:rsidRPr="00740AEC">
        <w:rPr>
          <w:rStyle w:val="normaltextrun"/>
          <w:rFonts w:asciiTheme="minorHAnsi" w:hAnsiTheme="minorHAnsi" w:cstheme="minorHAnsi"/>
          <w:b/>
          <w:bCs/>
          <w:color w:val="000000"/>
          <w:sz w:val="22"/>
          <w:szCs w:val="22"/>
        </w:rPr>
        <w:t>Our new course on compliance and enforcement will help you understand your compliance obligations under Family Assistance Law (FAL). </w:t>
      </w:r>
      <w:r w:rsidRPr="00740AEC">
        <w:rPr>
          <w:rStyle w:val="eop"/>
          <w:rFonts w:asciiTheme="minorHAnsi" w:hAnsiTheme="minorHAnsi" w:cstheme="minorHAnsi"/>
          <w:color w:val="000000"/>
          <w:sz w:val="22"/>
          <w:szCs w:val="22"/>
        </w:rPr>
        <w:t> </w:t>
      </w:r>
    </w:p>
    <w:p w14:paraId="2A1A500C" w14:textId="77777777" w:rsidR="00740AEC" w:rsidRPr="00740AEC" w:rsidRDefault="00740AEC" w:rsidP="00740AEC">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740AEC">
        <w:rPr>
          <w:rStyle w:val="normaltextrun"/>
          <w:rFonts w:asciiTheme="minorHAnsi" w:hAnsiTheme="minorHAnsi" w:cstheme="minorHAnsi"/>
          <w:color w:val="000000"/>
          <w:sz w:val="22"/>
          <w:szCs w:val="22"/>
        </w:rPr>
        <w:t>The course will help you: </w:t>
      </w:r>
    </w:p>
    <w:p w14:paraId="4E7D9800"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 </w:t>
      </w:r>
      <w:r w:rsidRPr="00740AEC">
        <w:rPr>
          <w:rStyle w:val="eop"/>
          <w:rFonts w:asciiTheme="minorHAnsi" w:hAnsiTheme="minorHAnsi" w:cstheme="minorHAnsi"/>
          <w:color w:val="000000"/>
          <w:sz w:val="22"/>
          <w:szCs w:val="22"/>
        </w:rPr>
        <w:t> </w:t>
      </w:r>
    </w:p>
    <w:p w14:paraId="433D2851" w14:textId="77777777" w:rsidR="00740AEC" w:rsidRPr="00740AEC" w:rsidRDefault="00740AEC" w:rsidP="00740AEC">
      <w:pPr>
        <w:pStyle w:val="paragraph"/>
        <w:numPr>
          <w:ilvl w:val="0"/>
          <w:numId w:val="622"/>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explain the importance of compliance</w:t>
      </w:r>
      <w:r w:rsidRPr="00740AEC">
        <w:rPr>
          <w:rStyle w:val="eop"/>
          <w:rFonts w:asciiTheme="minorHAnsi" w:hAnsiTheme="minorHAnsi" w:cstheme="minorHAnsi"/>
          <w:sz w:val="22"/>
          <w:szCs w:val="22"/>
        </w:rPr>
        <w:t> </w:t>
      </w:r>
    </w:p>
    <w:p w14:paraId="1C408FFB" w14:textId="77777777" w:rsidR="00740AEC" w:rsidRPr="00740AEC" w:rsidRDefault="00740AEC" w:rsidP="00740AEC">
      <w:pPr>
        <w:pStyle w:val="paragraph"/>
        <w:numPr>
          <w:ilvl w:val="0"/>
          <w:numId w:val="623"/>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identify your provider responsibilities</w:t>
      </w:r>
      <w:r w:rsidRPr="00740AEC">
        <w:rPr>
          <w:rStyle w:val="eop"/>
          <w:rFonts w:asciiTheme="minorHAnsi" w:hAnsiTheme="minorHAnsi" w:cstheme="minorHAnsi"/>
          <w:sz w:val="22"/>
          <w:szCs w:val="22"/>
        </w:rPr>
        <w:t> </w:t>
      </w:r>
    </w:p>
    <w:p w14:paraId="73E060E1" w14:textId="77777777" w:rsidR="00740AEC" w:rsidRPr="00740AEC" w:rsidRDefault="00740AEC" w:rsidP="00740AEC">
      <w:pPr>
        <w:pStyle w:val="paragraph"/>
        <w:numPr>
          <w:ilvl w:val="0"/>
          <w:numId w:val="624"/>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identify the conditions for continued approval under FAL</w:t>
      </w:r>
      <w:r w:rsidRPr="00740AEC">
        <w:rPr>
          <w:rStyle w:val="eop"/>
          <w:rFonts w:asciiTheme="minorHAnsi" w:hAnsiTheme="minorHAnsi" w:cstheme="minorHAnsi"/>
          <w:sz w:val="22"/>
          <w:szCs w:val="22"/>
        </w:rPr>
        <w:t> </w:t>
      </w:r>
    </w:p>
    <w:p w14:paraId="01F189A2" w14:textId="77777777" w:rsidR="00740AEC" w:rsidRPr="00740AEC" w:rsidRDefault="00740AEC" w:rsidP="00740AEC">
      <w:pPr>
        <w:pStyle w:val="paragraph"/>
        <w:numPr>
          <w:ilvl w:val="0"/>
          <w:numId w:val="625"/>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explain our approach to compliance</w:t>
      </w:r>
      <w:r w:rsidRPr="00740AEC">
        <w:rPr>
          <w:rStyle w:val="eop"/>
          <w:rFonts w:asciiTheme="minorHAnsi" w:hAnsiTheme="minorHAnsi" w:cstheme="minorHAnsi"/>
          <w:sz w:val="22"/>
          <w:szCs w:val="22"/>
        </w:rPr>
        <w:t> </w:t>
      </w:r>
    </w:p>
    <w:p w14:paraId="2A39C2ED" w14:textId="77777777" w:rsidR="00740AEC" w:rsidRPr="00740AEC" w:rsidRDefault="00740AEC" w:rsidP="00740AEC">
      <w:pPr>
        <w:pStyle w:val="paragraph"/>
        <w:numPr>
          <w:ilvl w:val="0"/>
          <w:numId w:val="626"/>
        </w:numPr>
        <w:spacing w:before="0" w:beforeAutospacing="0" w:after="0" w:afterAutospacing="0"/>
        <w:ind w:left="1077" w:firstLine="0"/>
        <w:textAlignment w:val="baseline"/>
        <w:rPr>
          <w:rStyle w:val="eop"/>
          <w:rFonts w:asciiTheme="minorHAnsi" w:hAnsiTheme="minorHAnsi" w:cstheme="minorHAnsi"/>
          <w:sz w:val="22"/>
          <w:szCs w:val="22"/>
        </w:rPr>
      </w:pPr>
      <w:r w:rsidRPr="00740AEC">
        <w:rPr>
          <w:rStyle w:val="normaltextrun"/>
          <w:rFonts w:asciiTheme="minorHAnsi" w:hAnsiTheme="minorHAnsi" w:cstheme="minorHAnsi"/>
          <w:sz w:val="22"/>
          <w:szCs w:val="22"/>
        </w:rPr>
        <w:t>describe the consequences of failing to meet your obligations.</w:t>
      </w:r>
      <w:r w:rsidRPr="00740AEC">
        <w:rPr>
          <w:rStyle w:val="eop"/>
          <w:rFonts w:asciiTheme="minorHAnsi" w:hAnsiTheme="minorHAnsi" w:cstheme="minorHAnsi"/>
          <w:sz w:val="22"/>
          <w:szCs w:val="22"/>
        </w:rPr>
        <w:t> </w:t>
      </w:r>
    </w:p>
    <w:p w14:paraId="04F7C4FC" w14:textId="77777777" w:rsidR="00740AEC" w:rsidRPr="00740AEC" w:rsidRDefault="00740AEC" w:rsidP="00740AEC">
      <w:pPr>
        <w:pStyle w:val="paragraph"/>
        <w:spacing w:before="0" w:beforeAutospacing="0" w:after="0" w:afterAutospacing="0"/>
        <w:ind w:left="1080"/>
        <w:textAlignment w:val="baseline"/>
        <w:rPr>
          <w:rFonts w:asciiTheme="minorHAnsi" w:hAnsiTheme="minorHAnsi" w:cstheme="minorHAnsi"/>
          <w:sz w:val="22"/>
          <w:szCs w:val="22"/>
        </w:rPr>
      </w:pPr>
    </w:p>
    <w:p w14:paraId="304CBB95" w14:textId="77777777" w:rsidR="00740AEC" w:rsidRPr="00740AEC" w:rsidRDefault="00740AEC" w:rsidP="00740AEC">
      <w:pPr>
        <w:pStyle w:val="paragraph"/>
        <w:spacing w:before="0" w:beforeAutospacing="0" w:after="0" w:afterAutospacing="0"/>
        <w:textAlignment w:val="baseline"/>
        <w:rPr>
          <w:rStyle w:val="eop"/>
          <w:rFonts w:asciiTheme="minorHAnsi" w:hAnsiTheme="minorHAnsi" w:cstheme="minorHAnsi"/>
          <w:color w:val="000000"/>
          <w:sz w:val="22"/>
          <w:szCs w:val="22"/>
        </w:rPr>
      </w:pPr>
      <w:r w:rsidRPr="00740AEC">
        <w:rPr>
          <w:rStyle w:val="normaltextrun"/>
          <w:rFonts w:asciiTheme="minorHAnsi" w:hAnsiTheme="minorHAnsi" w:cstheme="minorHAnsi"/>
          <w:color w:val="000000"/>
          <w:sz w:val="22"/>
          <w:szCs w:val="22"/>
        </w:rPr>
        <w:t>The course should take 30 minutes to complete and you can:    </w:t>
      </w:r>
      <w:r w:rsidRPr="00740AEC">
        <w:rPr>
          <w:rStyle w:val="eop"/>
          <w:rFonts w:asciiTheme="minorHAnsi" w:hAnsiTheme="minorHAnsi" w:cstheme="minorHAnsi"/>
          <w:color w:val="000000"/>
          <w:sz w:val="22"/>
          <w:szCs w:val="22"/>
        </w:rPr>
        <w:t> </w:t>
      </w:r>
    </w:p>
    <w:p w14:paraId="0AC51A46"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p>
    <w:p w14:paraId="468DAC6C" w14:textId="77777777" w:rsidR="00740AEC" w:rsidRPr="00740AEC" w:rsidRDefault="00740AEC" w:rsidP="00740AEC">
      <w:pPr>
        <w:pStyle w:val="paragraph"/>
        <w:numPr>
          <w:ilvl w:val="0"/>
          <w:numId w:val="627"/>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themeColor="text1"/>
          <w:sz w:val="22"/>
          <w:szCs w:val="22"/>
        </w:rPr>
        <w:t>login using your tablet, laptop or mobile phone </w:t>
      </w:r>
      <w:r w:rsidRPr="00740AEC">
        <w:rPr>
          <w:rStyle w:val="eop"/>
          <w:rFonts w:asciiTheme="minorHAnsi" w:hAnsiTheme="minorHAnsi" w:cstheme="minorHAnsi"/>
          <w:color w:val="000000" w:themeColor="text1"/>
          <w:sz w:val="22"/>
          <w:szCs w:val="22"/>
        </w:rPr>
        <w:t> </w:t>
      </w:r>
    </w:p>
    <w:p w14:paraId="441C7F87" w14:textId="77777777" w:rsidR="00740AEC" w:rsidRPr="00740AEC" w:rsidRDefault="00740AEC" w:rsidP="00740AEC">
      <w:pPr>
        <w:pStyle w:val="paragraph"/>
        <w:numPr>
          <w:ilvl w:val="0"/>
          <w:numId w:val="628"/>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download course certificates upon completion </w:t>
      </w:r>
      <w:r w:rsidRPr="00740AEC">
        <w:rPr>
          <w:rStyle w:val="eop"/>
          <w:rFonts w:asciiTheme="minorHAnsi" w:hAnsiTheme="minorHAnsi" w:cstheme="minorHAnsi"/>
          <w:color w:val="000000"/>
          <w:sz w:val="22"/>
          <w:szCs w:val="22"/>
        </w:rPr>
        <w:t> </w:t>
      </w:r>
    </w:p>
    <w:p w14:paraId="14554526" w14:textId="77777777" w:rsidR="00740AEC" w:rsidRPr="00740AEC" w:rsidRDefault="00740AEC" w:rsidP="00740AEC">
      <w:pPr>
        <w:pStyle w:val="paragraph"/>
        <w:numPr>
          <w:ilvl w:val="0"/>
          <w:numId w:val="629"/>
        </w:numPr>
        <w:spacing w:before="0" w:beforeAutospacing="0" w:after="0" w:afterAutospacing="0"/>
        <w:ind w:left="1077" w:firstLine="0"/>
        <w:textAlignment w:val="baseline"/>
        <w:rPr>
          <w:rStyle w:val="normaltextrun"/>
          <w:rFonts w:asciiTheme="minorHAnsi" w:hAnsiTheme="minorHAnsi" w:cstheme="minorHAnsi"/>
          <w:sz w:val="22"/>
          <w:szCs w:val="22"/>
        </w:rPr>
      </w:pPr>
      <w:r w:rsidRPr="00740AEC">
        <w:rPr>
          <w:rStyle w:val="normaltextrun"/>
          <w:rFonts w:asciiTheme="minorHAnsi" w:hAnsiTheme="minorHAnsi" w:cstheme="minorHAnsi"/>
          <w:color w:val="000000"/>
          <w:sz w:val="22"/>
          <w:szCs w:val="22"/>
        </w:rPr>
        <w:t>access other resources such as videos and tip sheets.   </w:t>
      </w:r>
    </w:p>
    <w:p w14:paraId="264A73E2" w14:textId="77777777" w:rsidR="00740AEC" w:rsidRPr="00740AEC" w:rsidRDefault="00740AEC" w:rsidP="00740AEC">
      <w:pPr>
        <w:pStyle w:val="paragraph"/>
        <w:spacing w:before="0" w:beforeAutospacing="0" w:after="0" w:afterAutospacing="0"/>
        <w:ind w:left="1080"/>
        <w:textAlignment w:val="baseline"/>
        <w:rPr>
          <w:rFonts w:asciiTheme="minorHAnsi" w:hAnsiTheme="minorHAnsi" w:cstheme="minorHAnsi"/>
          <w:sz w:val="22"/>
          <w:szCs w:val="22"/>
        </w:rPr>
      </w:pPr>
    </w:p>
    <w:p w14:paraId="114C7DF8"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 </w:t>
      </w:r>
      <w:r w:rsidRPr="00740AEC">
        <w:rPr>
          <w:rStyle w:val="normaltextrun"/>
          <w:rFonts w:asciiTheme="minorHAnsi" w:hAnsiTheme="minorHAnsi" w:cstheme="minorHAnsi"/>
          <w:sz w:val="22"/>
          <w:szCs w:val="22"/>
        </w:rPr>
        <w:t xml:space="preserve">Find out more and register for </w:t>
      </w:r>
      <w:hyperlink r:id="rId232" w:tgtFrame="_blank" w:history="1">
        <w:r w:rsidRPr="00740AEC">
          <w:rPr>
            <w:rStyle w:val="normaltextrun"/>
            <w:rFonts w:asciiTheme="minorHAnsi" w:hAnsiTheme="minorHAnsi" w:cstheme="minorHAnsi"/>
            <w:color w:val="7F4594"/>
            <w:sz w:val="22"/>
            <w:szCs w:val="22"/>
            <w:u w:val="single"/>
          </w:rPr>
          <w:t>Geccko</w:t>
        </w:r>
      </w:hyperlink>
      <w:r w:rsidRPr="00740AEC">
        <w:rPr>
          <w:rStyle w:val="normaltextrun"/>
          <w:rFonts w:asciiTheme="minorHAnsi" w:hAnsiTheme="minorHAnsi" w:cstheme="minorHAnsi"/>
          <w:color w:val="000000"/>
          <w:sz w:val="22"/>
          <w:szCs w:val="22"/>
        </w:rPr>
        <w:t xml:space="preserve"> to access the course.</w:t>
      </w:r>
      <w:r w:rsidRPr="00740AEC">
        <w:rPr>
          <w:rStyle w:val="eop"/>
          <w:rFonts w:asciiTheme="minorHAnsi" w:hAnsiTheme="minorHAnsi" w:cstheme="minorHAnsi"/>
          <w:color w:val="000000"/>
          <w:sz w:val="22"/>
          <w:szCs w:val="22"/>
        </w:rPr>
        <w:t> </w:t>
      </w:r>
    </w:p>
    <w:p w14:paraId="64939487" w14:textId="77777777" w:rsidR="00512382" w:rsidRPr="00512382" w:rsidRDefault="00512382" w:rsidP="00512382"/>
    <w:p w14:paraId="09CA4C06" w14:textId="77777777" w:rsidR="007038F3" w:rsidRPr="007038F3" w:rsidRDefault="007038F3" w:rsidP="007038F3"/>
    <w:p w14:paraId="67DFD8C4" w14:textId="77777777" w:rsidR="00D27DD8" w:rsidRPr="00D27DD8" w:rsidRDefault="00D27DD8" w:rsidP="00D27DD8"/>
    <w:p w14:paraId="38247D99" w14:textId="77777777" w:rsidR="004759FE" w:rsidRPr="004759FE" w:rsidRDefault="004759FE" w:rsidP="004759FE"/>
    <w:p w14:paraId="0E0C3321" w14:textId="77777777" w:rsidR="00BE00CB" w:rsidRPr="00BE00CB" w:rsidRDefault="00BE00CB" w:rsidP="00BE00CB"/>
    <w:p w14:paraId="3F5B2E13" w14:textId="061403C9" w:rsidR="003D6B31" w:rsidRDefault="003D6B31" w:rsidP="00E06CC9">
      <w:pPr>
        <w:pStyle w:val="Issuedate"/>
      </w:pPr>
      <w:bookmarkStart w:id="67" w:name="_Toc215745384"/>
      <w:r>
        <w:lastRenderedPageBreak/>
        <w:t>24 September 2025</w:t>
      </w:r>
      <w:bookmarkEnd w:id="67"/>
    </w:p>
    <w:p w14:paraId="541C22DC" w14:textId="08BE0A20" w:rsidR="003D6B31" w:rsidRDefault="003D6B31" w:rsidP="003D6B31">
      <w:pPr>
        <w:pStyle w:val="Heading2"/>
      </w:pPr>
      <w:bookmarkStart w:id="68" w:name="_Toc215745385"/>
      <w:r>
        <w:t>Help shape how we communicate with you</w:t>
      </w:r>
      <w:bookmarkEnd w:id="68"/>
    </w:p>
    <w:p w14:paraId="2C059B4A" w14:textId="00ED0610" w:rsidR="003D6B31" w:rsidRDefault="003D6B31" w:rsidP="003D6B31">
      <w:pPr>
        <w:pStyle w:val="Heading3"/>
      </w:pPr>
      <w:r>
        <w:t>What do you think of our channels?</w:t>
      </w:r>
    </w:p>
    <w:p w14:paraId="291A553B" w14:textId="77777777" w:rsidR="002C46BB" w:rsidRPr="002C46BB" w:rsidRDefault="002C46BB" w:rsidP="002C46BB">
      <w:r w:rsidRPr="002C46BB">
        <w:rPr>
          <w:b/>
          <w:bCs/>
        </w:rPr>
        <w:t>Complete our 10-minute survey to help us improve how we communicate with you. </w:t>
      </w:r>
      <w:r w:rsidRPr="002C46BB">
        <w:t> </w:t>
      </w:r>
    </w:p>
    <w:p w14:paraId="72448588" w14:textId="77777777" w:rsidR="002C46BB" w:rsidRPr="002C46BB" w:rsidRDefault="002C46BB" w:rsidP="002C46BB">
      <w:r w:rsidRPr="002C46BB">
        <w:t>Tell us what you think about:  </w:t>
      </w:r>
    </w:p>
    <w:p w14:paraId="49C3AF16" w14:textId="77777777" w:rsidR="002C46BB" w:rsidRPr="002C46BB" w:rsidRDefault="002C46BB" w:rsidP="002C46BB">
      <w:pPr>
        <w:numPr>
          <w:ilvl w:val="0"/>
          <w:numId w:val="582"/>
        </w:numPr>
        <w:spacing w:after="120" w:line="240" w:lineRule="auto"/>
        <w:ind w:left="714" w:hanging="357"/>
      </w:pPr>
      <w:hyperlink r:id="rId233" w:tgtFrame="_blank" w:history="1">
        <w:r w:rsidRPr="002C46BB">
          <w:rPr>
            <w:rStyle w:val="Hyperlink"/>
          </w:rPr>
          <w:t>our website</w:t>
        </w:r>
      </w:hyperlink>
      <w:r w:rsidRPr="002C46BB">
        <w:t> </w:t>
      </w:r>
    </w:p>
    <w:p w14:paraId="7320C26B" w14:textId="77777777" w:rsidR="002C46BB" w:rsidRPr="002C46BB" w:rsidRDefault="002C46BB" w:rsidP="002C46BB">
      <w:pPr>
        <w:numPr>
          <w:ilvl w:val="0"/>
          <w:numId w:val="583"/>
        </w:numPr>
        <w:spacing w:after="120" w:line="240" w:lineRule="auto"/>
        <w:ind w:left="714" w:hanging="357"/>
      </w:pPr>
      <w:hyperlink r:id="rId234" w:tgtFrame="_blank" w:history="1">
        <w:r w:rsidRPr="002C46BB">
          <w:rPr>
            <w:rStyle w:val="Hyperlink"/>
          </w:rPr>
          <w:t>this weekly newsletter</w:t>
        </w:r>
      </w:hyperlink>
      <w:r w:rsidRPr="002C46BB">
        <w:t> </w:t>
      </w:r>
    </w:p>
    <w:p w14:paraId="4ACF847F" w14:textId="77777777" w:rsidR="002C46BB" w:rsidRPr="002C46BB" w:rsidRDefault="002C46BB" w:rsidP="002C46BB">
      <w:pPr>
        <w:numPr>
          <w:ilvl w:val="0"/>
          <w:numId w:val="584"/>
        </w:numPr>
        <w:spacing w:after="120" w:line="240" w:lineRule="auto"/>
        <w:ind w:left="714" w:hanging="357"/>
      </w:pPr>
      <w:hyperlink r:id="rId235" w:tgtFrame="_blank" w:history="1">
        <w:r w:rsidRPr="002C46BB">
          <w:rPr>
            <w:rStyle w:val="Hyperlink"/>
          </w:rPr>
          <w:t>our Facebook group</w:t>
        </w:r>
      </w:hyperlink>
      <w:r w:rsidRPr="002C46BB">
        <w:t> </w:t>
      </w:r>
    </w:p>
    <w:p w14:paraId="161ADF45" w14:textId="77777777" w:rsidR="002C46BB" w:rsidRPr="002C46BB" w:rsidRDefault="002C46BB" w:rsidP="002C46BB">
      <w:pPr>
        <w:numPr>
          <w:ilvl w:val="0"/>
          <w:numId w:val="585"/>
        </w:numPr>
        <w:spacing w:after="120" w:line="240" w:lineRule="auto"/>
        <w:ind w:left="714" w:hanging="357"/>
      </w:pPr>
      <w:hyperlink r:id="rId236" w:tgtFrame="_blank" w:history="1">
        <w:r w:rsidRPr="002C46BB">
          <w:rPr>
            <w:rStyle w:val="Hyperlink"/>
          </w:rPr>
          <w:t>our explainer videos</w:t>
        </w:r>
      </w:hyperlink>
      <w:r w:rsidRPr="002C46BB">
        <w:t> </w:t>
      </w:r>
    </w:p>
    <w:p w14:paraId="1FF41975" w14:textId="77777777" w:rsidR="002C46BB" w:rsidRPr="002C46BB" w:rsidRDefault="002C46BB" w:rsidP="002C46BB">
      <w:pPr>
        <w:numPr>
          <w:ilvl w:val="0"/>
          <w:numId w:val="586"/>
        </w:numPr>
        <w:spacing w:after="120" w:line="240" w:lineRule="auto"/>
        <w:ind w:left="714" w:hanging="357"/>
      </w:pPr>
      <w:hyperlink r:id="rId237" w:tgtFrame="_blank" w:history="1">
        <w:r w:rsidRPr="002C46BB">
          <w:rPr>
            <w:rStyle w:val="Hyperlink"/>
          </w:rPr>
          <w:t xml:space="preserve">Geccko </w:t>
        </w:r>
      </w:hyperlink>
      <w:r w:rsidRPr="002C46BB">
        <w:t>– our online learning platform </w:t>
      </w:r>
    </w:p>
    <w:p w14:paraId="72816A9A" w14:textId="77777777" w:rsidR="002C46BB" w:rsidRPr="002C46BB" w:rsidRDefault="002C46BB" w:rsidP="002C46BB">
      <w:pPr>
        <w:numPr>
          <w:ilvl w:val="0"/>
          <w:numId w:val="587"/>
        </w:numPr>
        <w:spacing w:after="120" w:line="240" w:lineRule="auto"/>
        <w:ind w:left="714" w:hanging="357"/>
      </w:pPr>
      <w:r w:rsidRPr="002C46BB">
        <w:t>the CCS Provider Helpdesk. </w:t>
      </w:r>
    </w:p>
    <w:p w14:paraId="5A7CE78E" w14:textId="63BD337F" w:rsidR="002C46BB" w:rsidRPr="002C46BB" w:rsidRDefault="002C46BB" w:rsidP="002C46BB">
      <w:r w:rsidRPr="002C46BB">
        <w:t> Whether you use these often or only occasionally, your perspective is valuable.  </w:t>
      </w:r>
    </w:p>
    <w:p w14:paraId="04CC0DDA" w14:textId="77777777" w:rsidR="002C46BB" w:rsidRPr="002C46BB" w:rsidRDefault="002C46BB" w:rsidP="002C46BB">
      <w:hyperlink r:id="rId238" w:tgtFrame="_blank" w:history="1">
        <w:r w:rsidRPr="002C46BB">
          <w:rPr>
            <w:rStyle w:val="Hyperlink"/>
          </w:rPr>
          <w:t>Have your say now</w:t>
        </w:r>
      </w:hyperlink>
      <w:r w:rsidRPr="002C46BB">
        <w:t> </w:t>
      </w:r>
    </w:p>
    <w:p w14:paraId="5E9B1603" w14:textId="77D91104" w:rsidR="003D6B31" w:rsidRDefault="002C46BB" w:rsidP="002C46BB">
      <w:pPr>
        <w:pStyle w:val="Heading2"/>
      </w:pPr>
      <w:bookmarkStart w:id="69" w:name="_Toc215745386"/>
      <w:r>
        <w:t>From the department</w:t>
      </w:r>
      <w:bookmarkEnd w:id="69"/>
    </w:p>
    <w:p w14:paraId="7AD6DA32" w14:textId="7AD00D18" w:rsidR="002C46BB" w:rsidRDefault="002C46BB" w:rsidP="002C46BB">
      <w:pPr>
        <w:pStyle w:val="Heading3"/>
      </w:pPr>
      <w:r>
        <w:t>New Child Care Subsidy data: June quarter 2025</w:t>
      </w:r>
    </w:p>
    <w:p w14:paraId="092A64F9" w14:textId="77777777" w:rsidR="0027341D" w:rsidRPr="0027341D" w:rsidRDefault="0027341D" w:rsidP="0027341D">
      <w:r w:rsidRPr="0027341D">
        <w:rPr>
          <w:b/>
          <w:bCs/>
        </w:rPr>
        <w:t>We’ve published data about the Child Care Subsidy (CCS) in the June quarter 2025.</w:t>
      </w:r>
      <w:r w:rsidRPr="0027341D">
        <w:t> </w:t>
      </w:r>
    </w:p>
    <w:p w14:paraId="3A70566F" w14:textId="77777777" w:rsidR="0027341D" w:rsidRPr="0027341D" w:rsidRDefault="0027341D" w:rsidP="0027341D">
      <w:r w:rsidRPr="0027341D">
        <w:t>Each quarter we issue a summary report about CCS-approved care in Australia. The report includes data on child care usage, services, fees and subsidies in Australia.  </w:t>
      </w:r>
    </w:p>
    <w:p w14:paraId="02B0C016" w14:textId="77777777" w:rsidR="0027341D" w:rsidRPr="0027341D" w:rsidRDefault="0027341D" w:rsidP="0027341D">
      <w:r w:rsidRPr="0027341D">
        <w:t>Key findings from the June quarter 2025 include: </w:t>
      </w:r>
    </w:p>
    <w:p w14:paraId="51C5C4B6" w14:textId="77777777" w:rsidR="0027341D" w:rsidRPr="0027341D" w:rsidRDefault="0027341D" w:rsidP="0027341D">
      <w:pPr>
        <w:numPr>
          <w:ilvl w:val="0"/>
          <w:numId w:val="588"/>
        </w:numPr>
        <w:spacing w:after="120" w:line="240" w:lineRule="auto"/>
        <w:ind w:left="714" w:hanging="357"/>
      </w:pPr>
      <w:r w:rsidRPr="0027341D">
        <w:t>1,423,900 children from 1,005,800 families used CCS-approved care </w:t>
      </w:r>
    </w:p>
    <w:p w14:paraId="2B186737" w14:textId="77777777" w:rsidR="0027341D" w:rsidRPr="0027341D" w:rsidRDefault="0027341D" w:rsidP="0027341D">
      <w:pPr>
        <w:numPr>
          <w:ilvl w:val="0"/>
          <w:numId w:val="589"/>
        </w:numPr>
        <w:spacing w:after="120" w:line="240" w:lineRule="auto"/>
        <w:ind w:left="714" w:hanging="357"/>
      </w:pPr>
      <w:r w:rsidRPr="0027341D">
        <w:t>15,214 CCS-approved services operated during the quarter </w:t>
      </w:r>
    </w:p>
    <w:p w14:paraId="623C8571" w14:textId="77777777" w:rsidR="0027341D" w:rsidRPr="0027341D" w:rsidRDefault="0027341D" w:rsidP="0027341D">
      <w:pPr>
        <w:numPr>
          <w:ilvl w:val="0"/>
          <w:numId w:val="590"/>
        </w:numPr>
        <w:spacing w:after="120" w:line="240" w:lineRule="auto"/>
        <w:ind w:left="714" w:hanging="357"/>
      </w:pPr>
      <w:r w:rsidRPr="0027341D">
        <w:t>on average, children attended 26.7 hours of care per week </w:t>
      </w:r>
    </w:p>
    <w:p w14:paraId="46D81F6F" w14:textId="77777777" w:rsidR="0027341D" w:rsidRPr="0027341D" w:rsidRDefault="0027341D" w:rsidP="0027341D">
      <w:pPr>
        <w:numPr>
          <w:ilvl w:val="0"/>
          <w:numId w:val="591"/>
        </w:numPr>
        <w:spacing w:after="120" w:line="240" w:lineRule="auto"/>
        <w:ind w:left="714" w:hanging="357"/>
      </w:pPr>
      <w:r w:rsidRPr="0027341D">
        <w:t>the average hourly fee was $13.40 </w:t>
      </w:r>
    </w:p>
    <w:p w14:paraId="6C3AC7ED" w14:textId="77777777" w:rsidR="0027341D" w:rsidRPr="0027341D" w:rsidRDefault="0027341D" w:rsidP="0027341D">
      <w:pPr>
        <w:numPr>
          <w:ilvl w:val="0"/>
          <w:numId w:val="592"/>
        </w:numPr>
        <w:spacing w:after="120" w:line="240" w:lineRule="auto"/>
        <w:ind w:left="714" w:hanging="357"/>
      </w:pPr>
      <w:r w:rsidRPr="0027341D">
        <w:t>the Australian Government paid $3.86 billion in subsidies. </w:t>
      </w:r>
    </w:p>
    <w:p w14:paraId="495441F3" w14:textId="77777777" w:rsidR="0027341D" w:rsidRDefault="0027341D" w:rsidP="0027341D">
      <w:pPr>
        <w:spacing w:after="120"/>
      </w:pPr>
      <w:r w:rsidRPr="0027341D">
        <w:t> </w:t>
      </w:r>
    </w:p>
    <w:p w14:paraId="079B0C23" w14:textId="4FAA0A26" w:rsidR="0027341D" w:rsidRDefault="0027341D" w:rsidP="0027341D">
      <w:r w:rsidRPr="0027341D">
        <w:t xml:space="preserve">Go to the </w:t>
      </w:r>
      <w:hyperlink r:id="rId239" w:tgtFrame="_blank" w:history="1">
        <w:r w:rsidRPr="0027341D">
          <w:rPr>
            <w:rStyle w:val="Hyperlink"/>
          </w:rPr>
          <w:t>June quarter 2025 report</w:t>
        </w:r>
      </w:hyperlink>
      <w:r w:rsidRPr="0027341D">
        <w:t>. </w:t>
      </w:r>
    </w:p>
    <w:p w14:paraId="4C1BD500" w14:textId="57F6A812" w:rsidR="0027341D" w:rsidRDefault="0027341D" w:rsidP="0027341D">
      <w:pPr>
        <w:pStyle w:val="Heading3"/>
      </w:pPr>
      <w:r>
        <w:t>Worker retention payment</w:t>
      </w:r>
    </w:p>
    <w:p w14:paraId="08034E43" w14:textId="77777777" w:rsidR="000708CE" w:rsidRPr="000708CE" w:rsidRDefault="000708CE" w:rsidP="00FE1097">
      <w:pPr>
        <w:pStyle w:val="Heading4"/>
      </w:pPr>
      <w:r w:rsidRPr="000708CE">
        <w:t>Final reminder: apply now for backdated payments  </w:t>
      </w:r>
    </w:p>
    <w:p w14:paraId="01DE1EC2" w14:textId="77777777" w:rsidR="000708CE" w:rsidRPr="000708CE" w:rsidRDefault="000708CE" w:rsidP="000708CE">
      <w:r w:rsidRPr="000708CE">
        <w:rPr>
          <w:b/>
          <w:bCs/>
        </w:rPr>
        <w:t>This is your final week to apply for the worker retention payment and get backdated payments.</w:t>
      </w:r>
      <w:r w:rsidRPr="000708CE">
        <w:t>  </w:t>
      </w:r>
    </w:p>
    <w:p w14:paraId="414EB7B7" w14:textId="77777777" w:rsidR="000708CE" w:rsidRPr="000708CE" w:rsidRDefault="000708CE" w:rsidP="000708CE">
      <w:r w:rsidRPr="000708CE">
        <w:t>Apply by 30 September 2025 to be considered for backdated payments.  </w:t>
      </w:r>
    </w:p>
    <w:p w14:paraId="03EACD04" w14:textId="77777777" w:rsidR="000708CE" w:rsidRPr="000708CE" w:rsidRDefault="000708CE" w:rsidP="000708CE">
      <w:pPr>
        <w:spacing w:after="120" w:line="240" w:lineRule="auto"/>
      </w:pPr>
      <w:r w:rsidRPr="000708CE">
        <w:lastRenderedPageBreak/>
        <w:t>Applications will remain open until 30 September 2026. However, we can only backdate payments for applications received by 30 September 2025.  </w:t>
      </w:r>
    </w:p>
    <w:p w14:paraId="61C7BB4A" w14:textId="77777777" w:rsidR="000708CE" w:rsidRPr="000708CE" w:rsidRDefault="000708CE" w:rsidP="000708CE">
      <w:r w:rsidRPr="000708CE">
        <w:t>Visit our website to:  </w:t>
      </w:r>
    </w:p>
    <w:p w14:paraId="4668DF7F" w14:textId="77777777" w:rsidR="000708CE" w:rsidRPr="000708CE" w:rsidRDefault="000708CE" w:rsidP="000708CE">
      <w:pPr>
        <w:numPr>
          <w:ilvl w:val="0"/>
          <w:numId w:val="593"/>
        </w:numPr>
        <w:spacing w:after="120" w:line="240" w:lineRule="auto"/>
        <w:ind w:left="714" w:hanging="357"/>
      </w:pPr>
      <w:hyperlink r:id="rId240" w:tgtFrame="_blank" w:history="1">
        <w:r w:rsidRPr="000708CE">
          <w:rPr>
            <w:rStyle w:val="Hyperlink"/>
          </w:rPr>
          <w:t>find out more about the payment</w:t>
        </w:r>
      </w:hyperlink>
      <w:r w:rsidRPr="000708CE">
        <w:t>  </w:t>
      </w:r>
    </w:p>
    <w:p w14:paraId="4052EE44" w14:textId="77777777" w:rsidR="000708CE" w:rsidRPr="000708CE" w:rsidRDefault="000708CE" w:rsidP="000708CE">
      <w:pPr>
        <w:numPr>
          <w:ilvl w:val="0"/>
          <w:numId w:val="594"/>
        </w:numPr>
        <w:spacing w:after="120" w:line="240" w:lineRule="auto"/>
        <w:ind w:left="714" w:hanging="357"/>
      </w:pPr>
      <w:hyperlink r:id="rId241" w:tgtFrame="_blank" w:history="1">
        <w:r w:rsidRPr="000708CE">
          <w:rPr>
            <w:rStyle w:val="Hyperlink"/>
          </w:rPr>
          <w:t>search our directory to find support that meets your needs</w:t>
        </w:r>
      </w:hyperlink>
      <w:r w:rsidRPr="000708CE">
        <w:t>  </w:t>
      </w:r>
    </w:p>
    <w:p w14:paraId="488B8C75" w14:textId="77777777" w:rsidR="000708CE" w:rsidRPr="000708CE" w:rsidRDefault="000708CE" w:rsidP="000708CE">
      <w:pPr>
        <w:numPr>
          <w:ilvl w:val="0"/>
          <w:numId w:val="595"/>
        </w:numPr>
        <w:spacing w:after="120" w:line="240" w:lineRule="auto"/>
        <w:ind w:left="714" w:hanging="357"/>
      </w:pPr>
      <w:hyperlink r:id="rId242" w:tgtFrame="_blank" w:history="1">
        <w:r w:rsidRPr="000708CE">
          <w:rPr>
            <w:rStyle w:val="Hyperlink"/>
          </w:rPr>
          <w:t>read our application guide</w:t>
        </w:r>
      </w:hyperlink>
      <w:r w:rsidRPr="000708CE">
        <w:t>.  </w:t>
      </w:r>
    </w:p>
    <w:p w14:paraId="2C98319B" w14:textId="77777777" w:rsidR="000708CE" w:rsidRPr="000708CE" w:rsidRDefault="000708CE" w:rsidP="00FE1097">
      <w:pPr>
        <w:pStyle w:val="Heading4"/>
      </w:pPr>
      <w:r w:rsidRPr="000708CE">
        <w:t>Variation request form now available </w:t>
      </w:r>
    </w:p>
    <w:p w14:paraId="404A268E" w14:textId="2CF33429" w:rsidR="000708CE" w:rsidRPr="000708CE" w:rsidRDefault="000708CE" w:rsidP="000708CE">
      <w:r w:rsidRPr="000708CE">
        <w:t> </w:t>
      </w:r>
      <w:r w:rsidRPr="000708CE">
        <w:rPr>
          <w:b/>
          <w:bCs/>
        </w:rPr>
        <w:t xml:space="preserve">You can now access a variation request form in the </w:t>
      </w:r>
      <w:hyperlink r:id="rId243" w:tgtFrame="_blank" w:history="1">
        <w:r w:rsidRPr="000708CE">
          <w:rPr>
            <w:rStyle w:val="Hyperlink"/>
            <w:b/>
            <w:bCs/>
          </w:rPr>
          <w:t>grants portal</w:t>
        </w:r>
      </w:hyperlink>
      <w:r w:rsidRPr="000708CE">
        <w:rPr>
          <w:b/>
          <w:bCs/>
        </w:rPr>
        <w:t xml:space="preserve"> to make changes to your grant agreement.</w:t>
      </w:r>
      <w:r w:rsidRPr="000708CE">
        <w:t> </w:t>
      </w:r>
    </w:p>
    <w:p w14:paraId="19E597D1" w14:textId="58E9461D" w:rsidR="000708CE" w:rsidRPr="000708CE" w:rsidRDefault="000708CE" w:rsidP="000708CE">
      <w:r w:rsidRPr="000708CE">
        <w:t> You can use the form to: </w:t>
      </w:r>
    </w:p>
    <w:p w14:paraId="014BE475" w14:textId="2DEA446F" w:rsidR="000708CE" w:rsidRPr="000708CE" w:rsidRDefault="000708CE" w:rsidP="001B17ED">
      <w:pPr>
        <w:pStyle w:val="ListParagraph"/>
        <w:numPr>
          <w:ilvl w:val="0"/>
          <w:numId w:val="597"/>
        </w:numPr>
        <w:tabs>
          <w:tab w:val="num" w:pos="720"/>
        </w:tabs>
      </w:pPr>
      <w:r w:rsidRPr="000708CE">
        <w:t>make changes to an existing grant agreement </w:t>
      </w:r>
    </w:p>
    <w:p w14:paraId="57880796" w14:textId="77777777" w:rsidR="000708CE" w:rsidRPr="000708CE" w:rsidRDefault="000708CE" w:rsidP="001B17ED">
      <w:pPr>
        <w:numPr>
          <w:ilvl w:val="0"/>
          <w:numId w:val="596"/>
        </w:numPr>
      </w:pPr>
      <w:r w:rsidRPr="000708CE">
        <w:t>apply for an alternative fee growth cap for one or more of your services, whether you already have a grant agreement or are awaiting approval. </w:t>
      </w:r>
    </w:p>
    <w:p w14:paraId="17EC1FA9" w14:textId="4CF32634" w:rsidR="000708CE" w:rsidRPr="000708CE" w:rsidRDefault="000708CE" w:rsidP="000708CE">
      <w:r w:rsidRPr="000708CE">
        <w:t> </w:t>
      </w:r>
      <w:r w:rsidRPr="000708CE">
        <w:rPr>
          <w:b/>
          <w:bCs/>
        </w:rPr>
        <w:t>Reminder</w:t>
      </w:r>
      <w:r w:rsidRPr="000708CE">
        <w:t xml:space="preserve">: alternative fee growth caps are only available in </w:t>
      </w:r>
      <w:r w:rsidRPr="000708CE">
        <w:rPr>
          <w:b/>
          <w:bCs/>
        </w:rPr>
        <w:t>limited circumstances</w:t>
      </w:r>
      <w:r w:rsidRPr="000708CE">
        <w:t xml:space="preserve"> where financial viability is impacted. Visit our website to learn more about </w:t>
      </w:r>
      <w:hyperlink r:id="rId244" w:tgtFrame="_blank" w:history="1">
        <w:r w:rsidRPr="000708CE">
          <w:rPr>
            <w:rStyle w:val="Hyperlink"/>
          </w:rPr>
          <w:t>eligibility and when you can apply</w:t>
        </w:r>
      </w:hyperlink>
      <w:r w:rsidRPr="000708CE">
        <w:t>. </w:t>
      </w:r>
    </w:p>
    <w:p w14:paraId="5B6E678F" w14:textId="45684A52" w:rsidR="000708CE" w:rsidRPr="000708CE" w:rsidRDefault="000708CE" w:rsidP="000708CE">
      <w:r w:rsidRPr="000708CE">
        <w:t xml:space="preserve"> If you need to make changes to your worker retention payment application, email </w:t>
      </w:r>
      <w:hyperlink r:id="rId245" w:tgtFrame="_blank" w:history="1">
        <w:r w:rsidRPr="000708CE">
          <w:rPr>
            <w:rStyle w:val="Hyperlink"/>
          </w:rPr>
          <w:t>ccshelpdesk@education.gov.au</w:t>
        </w:r>
      </w:hyperlink>
      <w:r w:rsidRPr="000708CE">
        <w:t>. </w:t>
      </w:r>
    </w:p>
    <w:p w14:paraId="40386A8D" w14:textId="1B3670BA" w:rsidR="0027341D" w:rsidRDefault="000708CE" w:rsidP="000708CE">
      <w:pPr>
        <w:pStyle w:val="Heading3"/>
      </w:pPr>
      <w:r>
        <w:t>Direct gap fee collection starts January 2026</w:t>
      </w:r>
    </w:p>
    <w:p w14:paraId="1CC8E483" w14:textId="77777777" w:rsidR="00D258CE" w:rsidRPr="00D258CE" w:rsidRDefault="00D258CE" w:rsidP="00D258CE">
      <w:r w:rsidRPr="00D258CE">
        <w:rPr>
          <w:b/>
          <w:bCs/>
        </w:rPr>
        <w:t>From 1 January 2026, Family Day Care (FDC) and In Home Care (IHC) providers must collect CCS gap fees directly from families. </w:t>
      </w:r>
      <w:r w:rsidRPr="00D258CE">
        <w:t>  </w:t>
      </w:r>
    </w:p>
    <w:p w14:paraId="61F335CD" w14:textId="77777777" w:rsidR="00D258CE" w:rsidRPr="00D258CE" w:rsidRDefault="00D258CE" w:rsidP="00D258CE">
      <w:r w:rsidRPr="00D258CE">
        <w:rPr>
          <w:lang w:val="en-GB"/>
        </w:rPr>
        <w:t> </w:t>
      </w:r>
      <w:r w:rsidRPr="00D258CE">
        <w:t xml:space="preserve">This means that educators in these services will no longer be able to </w:t>
      </w:r>
      <w:hyperlink r:id="rId246" w:tgtFrame="_blank" w:history="1">
        <w:r w:rsidRPr="00D258CE">
          <w:rPr>
            <w:rStyle w:val="Hyperlink"/>
          </w:rPr>
          <w:t>collect the gap fee</w:t>
        </w:r>
      </w:hyperlink>
      <w:r w:rsidRPr="00D258CE">
        <w:t xml:space="preserve"> themselves on behalf of providers.   </w:t>
      </w:r>
    </w:p>
    <w:p w14:paraId="4A63ECDD" w14:textId="77777777" w:rsidR="00D258CE" w:rsidRPr="00D258CE" w:rsidRDefault="00D258CE" w:rsidP="00D258CE">
      <w:r w:rsidRPr="00D258CE">
        <w:rPr>
          <w:lang w:val="en-GB"/>
        </w:rPr>
        <w:t> </w:t>
      </w:r>
      <w:r w:rsidRPr="00D258CE">
        <w:t>All gap fees must be paid by EFT (unless an exception has been granted).  </w:t>
      </w:r>
    </w:p>
    <w:p w14:paraId="7682A9A2" w14:textId="77777777" w:rsidR="00D258CE" w:rsidRPr="00D258CE" w:rsidRDefault="00D258CE" w:rsidP="00D258CE">
      <w:r w:rsidRPr="00D258CE">
        <w:rPr>
          <w:lang w:val="en-GB"/>
        </w:rPr>
        <w:t> </w:t>
      </w:r>
      <w:r w:rsidRPr="00D258CE">
        <w:t>We have partnered with the following organisations to support your transition:  </w:t>
      </w:r>
    </w:p>
    <w:p w14:paraId="0DB29368" w14:textId="77777777" w:rsidR="00D258CE" w:rsidRPr="00D258CE" w:rsidRDefault="00D258CE" w:rsidP="001B17ED">
      <w:pPr>
        <w:numPr>
          <w:ilvl w:val="0"/>
          <w:numId w:val="598"/>
        </w:numPr>
        <w:spacing w:after="120" w:line="240" w:lineRule="auto"/>
        <w:ind w:left="714" w:hanging="357"/>
      </w:pPr>
      <w:r w:rsidRPr="00D258CE">
        <w:t>Family Day Care Australia to support FDC providers  </w:t>
      </w:r>
    </w:p>
    <w:p w14:paraId="16CDB175" w14:textId="77777777" w:rsidR="00D258CE" w:rsidRPr="00D258CE" w:rsidRDefault="00D258CE" w:rsidP="001B17ED">
      <w:pPr>
        <w:numPr>
          <w:ilvl w:val="0"/>
          <w:numId w:val="599"/>
        </w:numPr>
        <w:spacing w:after="120" w:line="240" w:lineRule="auto"/>
        <w:ind w:left="714" w:hanging="357"/>
      </w:pPr>
      <w:r w:rsidRPr="00D258CE">
        <w:t>NSW Family Day Care Association to support IHC providers.  </w:t>
      </w:r>
    </w:p>
    <w:p w14:paraId="6C1DA394" w14:textId="77777777" w:rsidR="00D258CE" w:rsidRPr="00D258CE" w:rsidRDefault="00D258CE" w:rsidP="00D258CE">
      <w:r w:rsidRPr="00D258CE">
        <w:rPr>
          <w:lang w:val="en-GB"/>
        </w:rPr>
        <w:t> </w:t>
      </w:r>
      <w:r w:rsidRPr="00D258CE">
        <w:t>For more information and to access resources, visit:  </w:t>
      </w:r>
    </w:p>
    <w:p w14:paraId="481948F2" w14:textId="77777777" w:rsidR="00D258CE" w:rsidRPr="00D258CE" w:rsidRDefault="00D258CE" w:rsidP="001B17ED">
      <w:pPr>
        <w:numPr>
          <w:ilvl w:val="0"/>
          <w:numId w:val="600"/>
        </w:numPr>
        <w:spacing w:after="120" w:line="240" w:lineRule="auto"/>
        <w:ind w:left="714" w:hanging="357"/>
      </w:pPr>
      <w:hyperlink r:id="rId247" w:tgtFrame="_blank" w:history="1">
        <w:r w:rsidRPr="00D258CE">
          <w:rPr>
            <w:rStyle w:val="Hyperlink"/>
          </w:rPr>
          <w:t>Direct Gap Fee Collection Resources</w:t>
        </w:r>
      </w:hyperlink>
      <w:r w:rsidRPr="00D258CE">
        <w:t xml:space="preserve"> from Family Day Care Australia  </w:t>
      </w:r>
    </w:p>
    <w:p w14:paraId="0D104036" w14:textId="77777777" w:rsidR="00D258CE" w:rsidRPr="00D258CE" w:rsidRDefault="00D258CE" w:rsidP="001B17ED">
      <w:pPr>
        <w:numPr>
          <w:ilvl w:val="0"/>
          <w:numId w:val="601"/>
        </w:numPr>
        <w:spacing w:after="120" w:line="240" w:lineRule="auto"/>
        <w:ind w:left="714" w:hanging="357"/>
      </w:pPr>
      <w:hyperlink r:id="rId248" w:tgtFrame="_blank" w:history="1">
        <w:r w:rsidRPr="00D258CE">
          <w:rPr>
            <w:rStyle w:val="Hyperlink"/>
          </w:rPr>
          <w:t>In Home Care Direct Gap Fee Collection</w:t>
        </w:r>
      </w:hyperlink>
      <w:r w:rsidRPr="00D258CE">
        <w:t xml:space="preserve"> from NSW Family Day Care Association.  </w:t>
      </w:r>
    </w:p>
    <w:p w14:paraId="210B46FE" w14:textId="62E6C722" w:rsidR="000708CE" w:rsidRDefault="00D258CE" w:rsidP="00D258CE">
      <w:pPr>
        <w:pStyle w:val="Heading2"/>
      </w:pPr>
      <w:bookmarkStart w:id="70" w:name="_Toc215745387"/>
      <w:r>
        <w:t>Sector spotlight</w:t>
      </w:r>
      <w:bookmarkEnd w:id="70"/>
    </w:p>
    <w:p w14:paraId="20177F22" w14:textId="7D4EBF46" w:rsidR="00D258CE" w:rsidRDefault="00D258CE" w:rsidP="00D258CE">
      <w:pPr>
        <w:pStyle w:val="Heading3"/>
      </w:pPr>
      <w:r>
        <w:t>How Be You can support quality improvement</w:t>
      </w:r>
    </w:p>
    <w:p w14:paraId="0EBCC95A"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Be You has tools and resources to support continuous</w:t>
      </w:r>
      <w:r>
        <w:rPr>
          <w:rStyle w:val="normaltextrun"/>
          <w:rFonts w:ascii="Aptos" w:hAnsi="Aptos" w:cs="Segoe UI"/>
          <w:b/>
          <w:bCs/>
          <w:sz w:val="22"/>
          <w:szCs w:val="22"/>
          <w:lang w:val="en-US"/>
        </w:rPr>
        <w:t xml:space="preserve"> quality improvement in your learning community.</w:t>
      </w:r>
      <w:r>
        <w:rPr>
          <w:rStyle w:val="eop"/>
          <w:rFonts w:ascii="Aptos" w:eastAsiaTheme="majorEastAsia" w:hAnsi="Aptos" w:cs="Segoe UI"/>
          <w:sz w:val="22"/>
          <w:szCs w:val="22"/>
        </w:rPr>
        <w:t> </w:t>
      </w:r>
    </w:p>
    <w:p w14:paraId="7B8535EB"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Explore a new </w:t>
      </w:r>
      <w:hyperlink r:id="rId249" w:tgtFrame="_blank" w:history="1">
        <w:r>
          <w:rPr>
            <w:rStyle w:val="normaltextrun"/>
            <w:rFonts w:ascii="Aptos" w:hAnsi="Aptos" w:cs="Segoe UI"/>
            <w:color w:val="7F4594"/>
            <w:sz w:val="22"/>
            <w:szCs w:val="22"/>
            <w:u w:val="single"/>
          </w:rPr>
          <w:t>video series</w:t>
        </w:r>
      </w:hyperlink>
      <w:r>
        <w:rPr>
          <w:rStyle w:val="normaltextrun"/>
          <w:rFonts w:ascii="Aptos" w:hAnsi="Aptos" w:cs="Segoe UI"/>
          <w:sz w:val="22"/>
          <w:szCs w:val="22"/>
        </w:rPr>
        <w:t xml:space="preserve"> to discover how Be You connects with the National Quality Standard (NQS). Each video:</w:t>
      </w:r>
      <w:r>
        <w:rPr>
          <w:rStyle w:val="eop"/>
          <w:rFonts w:ascii="Aptos" w:eastAsiaTheme="majorEastAsia" w:hAnsi="Aptos" w:cs="Segoe UI"/>
          <w:sz w:val="22"/>
          <w:szCs w:val="22"/>
        </w:rPr>
        <w:t> </w:t>
      </w:r>
    </w:p>
    <w:p w14:paraId="4072695D" w14:textId="77777777" w:rsidR="00DC4B67" w:rsidRPr="00A60E58" w:rsidRDefault="00DC4B67" w:rsidP="001B17ED">
      <w:pPr>
        <w:pStyle w:val="ListParagraph"/>
        <w:numPr>
          <w:ilvl w:val="0"/>
          <w:numId w:val="602"/>
        </w:numPr>
        <w:spacing w:after="240" w:line="259" w:lineRule="auto"/>
        <w:contextualSpacing/>
      </w:pPr>
      <w:r w:rsidRPr="00A60E58">
        <w:lastRenderedPageBreak/>
        <w:t>links Be You with a specific Quality Area of the NQS </w:t>
      </w:r>
    </w:p>
    <w:p w14:paraId="0040EB55" w14:textId="77777777" w:rsidR="00DC4B67" w:rsidRPr="00A60E58" w:rsidRDefault="00DC4B67" w:rsidP="001B17ED">
      <w:pPr>
        <w:pStyle w:val="ListParagraph"/>
        <w:numPr>
          <w:ilvl w:val="0"/>
          <w:numId w:val="602"/>
        </w:numPr>
        <w:spacing w:after="240" w:line="259" w:lineRule="auto"/>
        <w:contextualSpacing/>
      </w:pPr>
      <w:r w:rsidRPr="00A60E58">
        <w:t>offers insights about using Be You to support your quality improvement process </w:t>
      </w:r>
    </w:p>
    <w:p w14:paraId="5590C77C" w14:textId="77777777" w:rsidR="00DC4B67" w:rsidRPr="00A60E58" w:rsidRDefault="00DC4B67" w:rsidP="001B17ED">
      <w:pPr>
        <w:pStyle w:val="ListParagraph"/>
        <w:numPr>
          <w:ilvl w:val="0"/>
          <w:numId w:val="602"/>
        </w:numPr>
        <w:spacing w:after="240" w:line="259" w:lineRule="auto"/>
        <w:contextualSpacing/>
      </w:pPr>
      <w:r w:rsidRPr="00A60E58">
        <w:t>features voices from the sector including experts, Be You consultants and educators. </w:t>
      </w:r>
    </w:p>
    <w:p w14:paraId="2E41D55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You can use the videos to:</w:t>
      </w:r>
      <w:r>
        <w:rPr>
          <w:rStyle w:val="eop"/>
          <w:rFonts w:ascii="Aptos" w:eastAsiaTheme="majorEastAsia" w:hAnsi="Aptos" w:cs="Segoe UI"/>
          <w:sz w:val="22"/>
          <w:szCs w:val="22"/>
        </w:rPr>
        <w:t> </w:t>
      </w:r>
    </w:p>
    <w:p w14:paraId="2EA12A31" w14:textId="77777777" w:rsidR="00DC4B67" w:rsidRPr="00A60E58" w:rsidRDefault="00DC4B67" w:rsidP="001B17ED">
      <w:pPr>
        <w:pStyle w:val="ListParagraph"/>
        <w:numPr>
          <w:ilvl w:val="0"/>
          <w:numId w:val="603"/>
        </w:numPr>
        <w:spacing w:after="240" w:line="259" w:lineRule="auto"/>
        <w:contextualSpacing/>
      </w:pPr>
      <w:r w:rsidRPr="00A60E58">
        <w:t>spark conversations in staff meetings </w:t>
      </w:r>
    </w:p>
    <w:p w14:paraId="77DC6241" w14:textId="77777777" w:rsidR="00DC4B67" w:rsidRPr="00A60E58" w:rsidRDefault="00DC4B67" w:rsidP="001B17ED">
      <w:pPr>
        <w:pStyle w:val="ListParagraph"/>
        <w:numPr>
          <w:ilvl w:val="0"/>
          <w:numId w:val="603"/>
        </w:numPr>
        <w:spacing w:after="240" w:line="259" w:lineRule="auto"/>
        <w:contextualSpacing/>
      </w:pPr>
      <w:r w:rsidRPr="00A60E58">
        <w:t>support professional learning </w:t>
      </w:r>
    </w:p>
    <w:p w14:paraId="5CB24A41" w14:textId="77777777" w:rsidR="00DC4B67" w:rsidRPr="00A60E58" w:rsidRDefault="00DC4B67" w:rsidP="001B17ED">
      <w:pPr>
        <w:pStyle w:val="ListParagraph"/>
        <w:numPr>
          <w:ilvl w:val="0"/>
          <w:numId w:val="603"/>
        </w:numPr>
        <w:spacing w:after="240" w:line="259" w:lineRule="auto"/>
        <w:contextualSpacing/>
      </w:pPr>
      <w:r w:rsidRPr="00A60E58">
        <w:t>guide planning </w:t>
      </w:r>
    </w:p>
    <w:p w14:paraId="3ED77628" w14:textId="77777777" w:rsidR="00DC4B67" w:rsidRPr="00A60E58" w:rsidRDefault="00DC4B67" w:rsidP="001B17ED">
      <w:pPr>
        <w:pStyle w:val="ListParagraph"/>
        <w:numPr>
          <w:ilvl w:val="0"/>
          <w:numId w:val="603"/>
        </w:numPr>
        <w:spacing w:after="240" w:line="259" w:lineRule="auto"/>
        <w:contextualSpacing/>
      </w:pPr>
      <w:r w:rsidRPr="00A60E58">
        <w:t>share with families. </w:t>
      </w:r>
    </w:p>
    <w:p w14:paraId="6ADCAE8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Learn more on the </w:t>
      </w:r>
      <w:hyperlink r:id="rId250" w:tgtFrame="_blank" w:history="1">
        <w:r>
          <w:rPr>
            <w:rStyle w:val="normaltextrun"/>
            <w:rFonts w:ascii="Aptos" w:hAnsi="Aptos" w:cs="Segoe UI"/>
            <w:color w:val="7F4594"/>
            <w:sz w:val="22"/>
            <w:szCs w:val="22"/>
            <w:u w:val="single"/>
          </w:rPr>
          <w:t>Be You</w:t>
        </w:r>
      </w:hyperlink>
      <w:r>
        <w:rPr>
          <w:rStyle w:val="normaltextrun"/>
          <w:rFonts w:ascii="Aptos" w:hAnsi="Aptos" w:cs="Segoe UI"/>
          <w:sz w:val="22"/>
          <w:szCs w:val="22"/>
        </w:rPr>
        <w:t xml:space="preserve"> website.</w:t>
      </w:r>
      <w:r>
        <w:rPr>
          <w:rStyle w:val="eop"/>
          <w:rFonts w:ascii="Aptos" w:eastAsiaTheme="majorEastAsia" w:hAnsi="Aptos" w:cs="Segoe UI"/>
          <w:sz w:val="22"/>
          <w:szCs w:val="22"/>
        </w:rPr>
        <w:t> </w:t>
      </w:r>
    </w:p>
    <w:p w14:paraId="765495B2" w14:textId="384959DD" w:rsidR="00D258CE" w:rsidRDefault="00DC4B67" w:rsidP="00DC4B67">
      <w:pPr>
        <w:pStyle w:val="Heading2"/>
      </w:pPr>
      <w:bookmarkStart w:id="71" w:name="_Toc215745388"/>
      <w:r>
        <w:t>Facts from FAL</w:t>
      </w:r>
      <w:bookmarkEnd w:id="71"/>
    </w:p>
    <w:p w14:paraId="0BC6E2F9" w14:textId="31A6EFD9" w:rsidR="00DC4B67" w:rsidRDefault="00DC4B67" w:rsidP="00DC4B67">
      <w:pPr>
        <w:pStyle w:val="Heading3"/>
      </w:pPr>
      <w:r>
        <w:t>Understanding prescribed discounts</w:t>
      </w:r>
    </w:p>
    <w:p w14:paraId="2F176C40" w14:textId="77777777" w:rsidR="00D57C66" w:rsidRPr="002166EF" w:rsidRDefault="00D57C66" w:rsidP="00D57C66">
      <w:pPr>
        <w:spacing w:before="240"/>
      </w:pPr>
      <w:r w:rsidRPr="002166EF">
        <w:rPr>
          <w:b/>
          <w:bCs/>
        </w:rPr>
        <w:t>Prescribed discounts allow third parties or providers to contribute to the gap fee without reducing the family’s CCS entitlement. </w:t>
      </w:r>
      <w:r w:rsidRPr="002166EF">
        <w:t> </w:t>
      </w:r>
    </w:p>
    <w:p w14:paraId="30A0AF57" w14:textId="77777777" w:rsidR="00D57C66" w:rsidRPr="002166EF" w:rsidRDefault="00D57C66" w:rsidP="00D57C66">
      <w:pPr>
        <w:spacing w:before="240"/>
      </w:pPr>
      <w:r w:rsidRPr="002166EF">
        <w:t>These discounts provide extra support for families. They can reduce or remove the gap fee. </w:t>
      </w:r>
    </w:p>
    <w:p w14:paraId="1F735926" w14:textId="77777777" w:rsidR="00D57C66" w:rsidRPr="002166EF" w:rsidRDefault="00D57C66" w:rsidP="00D57C66">
      <w:pPr>
        <w:spacing w:before="240"/>
      </w:pPr>
      <w:r w:rsidRPr="002166EF">
        <w:t>This applies to: </w:t>
      </w:r>
    </w:p>
    <w:p w14:paraId="272FD7A7" w14:textId="77777777" w:rsidR="00D57C66" w:rsidRPr="00A60E58" w:rsidRDefault="00D57C66" w:rsidP="001B17ED">
      <w:pPr>
        <w:pStyle w:val="ListParagraph"/>
        <w:numPr>
          <w:ilvl w:val="0"/>
          <w:numId w:val="604"/>
        </w:numPr>
        <w:spacing w:after="240" w:line="259" w:lineRule="auto"/>
        <w:contextualSpacing/>
      </w:pPr>
      <w:r w:rsidRPr="00A60E58">
        <w:t>state and territory government third-party payments  </w:t>
      </w:r>
    </w:p>
    <w:p w14:paraId="7170FB21" w14:textId="77777777" w:rsidR="00D57C66" w:rsidRPr="00A60E58" w:rsidRDefault="00D57C66" w:rsidP="001B17ED">
      <w:pPr>
        <w:pStyle w:val="ListParagraph"/>
        <w:numPr>
          <w:ilvl w:val="0"/>
          <w:numId w:val="604"/>
        </w:numPr>
        <w:spacing w:after="240" w:line="259" w:lineRule="auto"/>
        <w:contextualSpacing/>
      </w:pPr>
      <w:r w:rsidRPr="00A60E58">
        <w:t>provider discount for early childhood workforce </w:t>
      </w:r>
    </w:p>
    <w:p w14:paraId="165F1C8C" w14:textId="77777777" w:rsidR="00D57C66" w:rsidRPr="00A60E58" w:rsidRDefault="00D57C66" w:rsidP="001B17ED">
      <w:pPr>
        <w:pStyle w:val="ListParagraph"/>
        <w:numPr>
          <w:ilvl w:val="0"/>
          <w:numId w:val="604"/>
        </w:numPr>
        <w:spacing w:after="240" w:line="259" w:lineRule="auto"/>
        <w:contextualSpacing/>
      </w:pPr>
      <w:r w:rsidRPr="00A60E58">
        <w:t>provider discount for a period of emergency. </w:t>
      </w:r>
    </w:p>
    <w:p w14:paraId="59D6EE91" w14:textId="77777777" w:rsidR="00D57C66" w:rsidRPr="002166EF" w:rsidRDefault="00D57C66" w:rsidP="00D57C66">
      <w:pPr>
        <w:spacing w:before="240"/>
      </w:pPr>
      <w:r w:rsidRPr="002166EF">
        <w:t>You must include information on prescribed discounts when submitting and updating session reports. </w:t>
      </w:r>
    </w:p>
    <w:p w14:paraId="258B03FF" w14:textId="77777777" w:rsidR="00D57C66" w:rsidRPr="002166EF" w:rsidRDefault="00D57C66" w:rsidP="00D57C66">
      <w:pPr>
        <w:spacing w:before="240"/>
      </w:pPr>
      <w:r w:rsidRPr="002166EF">
        <w:t xml:space="preserve">Find out how to apply prescribed discounts in session reports by </w:t>
      </w:r>
      <w:hyperlink r:id="rId251" w:anchor="toc-applying-prescribed-discounts" w:tgtFrame="_blank" w:history="1">
        <w:r w:rsidRPr="002166EF">
          <w:rPr>
            <w:rStyle w:val="Hyperlink"/>
          </w:rPr>
          <w:t>reading the exa</w:t>
        </w:r>
        <w:bookmarkStart w:id="72" w:name="_Hlt209165694"/>
        <w:bookmarkStart w:id="73" w:name="_Hlt209165695"/>
        <w:r w:rsidRPr="002166EF">
          <w:rPr>
            <w:rStyle w:val="Hyperlink"/>
          </w:rPr>
          <w:t>m</w:t>
        </w:r>
        <w:bookmarkEnd w:id="72"/>
        <w:bookmarkEnd w:id="73"/>
        <w:r w:rsidRPr="002166EF">
          <w:rPr>
            <w:rStyle w:val="Hyperlink"/>
          </w:rPr>
          <w:t>ples</w:t>
        </w:r>
      </w:hyperlink>
      <w:r w:rsidRPr="002166EF">
        <w:t xml:space="preserve"> on our website.  </w:t>
      </w:r>
    </w:p>
    <w:p w14:paraId="3EE16A46" w14:textId="30307095" w:rsidR="00DC4B67" w:rsidRDefault="00D57C66" w:rsidP="00D57C66">
      <w:pPr>
        <w:pStyle w:val="Heading3"/>
      </w:pPr>
      <w:r>
        <w:t>Collecting gap fees</w:t>
      </w:r>
    </w:p>
    <w:p w14:paraId="071AD49A" w14:textId="77777777" w:rsidR="00115D21" w:rsidRDefault="00115D21" w:rsidP="00115D21">
      <w:pPr>
        <w:spacing w:before="240"/>
        <w:rPr>
          <w:noProof/>
        </w:rPr>
      </w:pPr>
      <w:r>
        <w:rPr>
          <w:noProof/>
        </w:rPr>
        <w:t xml:space="preserve">Providers must take all reasonable steps to </w:t>
      </w:r>
      <w:hyperlink r:id="rId252" w:history="1">
        <w:r w:rsidRPr="00A22F68">
          <w:rPr>
            <w:rStyle w:val="Hyperlink"/>
            <w:noProof/>
          </w:rPr>
          <w:t>collect gap</w:t>
        </w:r>
        <w:bookmarkStart w:id="74" w:name="_Hlt209165703"/>
        <w:bookmarkStart w:id="75" w:name="_Hlt209165704"/>
        <w:r w:rsidRPr="00A22F68">
          <w:rPr>
            <w:rStyle w:val="Hyperlink"/>
            <w:noProof/>
          </w:rPr>
          <w:t xml:space="preserve"> </w:t>
        </w:r>
        <w:bookmarkEnd w:id="74"/>
        <w:bookmarkEnd w:id="75"/>
        <w:r w:rsidRPr="00A22F68">
          <w:rPr>
            <w:rStyle w:val="Hyperlink"/>
            <w:noProof/>
          </w:rPr>
          <w:t>fees</w:t>
        </w:r>
      </w:hyperlink>
      <w:r>
        <w:rPr>
          <w:noProof/>
        </w:rPr>
        <w:t xml:space="preserve"> from families electronically.</w:t>
      </w:r>
    </w:p>
    <w:p w14:paraId="6A87FB90" w14:textId="6006FA5C" w:rsidR="00115D21" w:rsidRDefault="00115D21" w:rsidP="00115D21">
      <w:pPr>
        <w:pStyle w:val="Heading3"/>
      </w:pPr>
      <w:r>
        <w:t>Absences</w:t>
      </w:r>
    </w:p>
    <w:p w14:paraId="2E0B933D" w14:textId="77777777" w:rsidR="00DF457E" w:rsidRDefault="00DF457E" w:rsidP="00DF457E">
      <w:pPr>
        <w:spacing w:before="240"/>
      </w:pPr>
      <w:r w:rsidRPr="000C2EF5">
        <w:t xml:space="preserve">You must report when a child was absent and the family was charged. You must report </w:t>
      </w:r>
      <w:hyperlink r:id="rId253">
        <w:r w:rsidRPr="000C2EF5">
          <w:rPr>
            <w:rStyle w:val="Hyperlink"/>
          </w:rPr>
          <w:t>absen</w:t>
        </w:r>
        <w:bookmarkStart w:id="76" w:name="_Hlt209165711"/>
        <w:r w:rsidRPr="000C2EF5">
          <w:rPr>
            <w:rStyle w:val="Hyperlink"/>
          </w:rPr>
          <w:t>c</w:t>
        </w:r>
        <w:bookmarkEnd w:id="76"/>
        <w:r w:rsidRPr="000C2EF5">
          <w:rPr>
            <w:rStyle w:val="Hyperlink"/>
          </w:rPr>
          <w:t>es</w:t>
        </w:r>
      </w:hyperlink>
      <w:r w:rsidRPr="000C2EF5">
        <w:t xml:space="preserve"> in session reports.</w:t>
      </w:r>
    </w:p>
    <w:p w14:paraId="49187900" w14:textId="7F7B3465" w:rsidR="00115D21" w:rsidRDefault="00DF457E" w:rsidP="00DF457E">
      <w:pPr>
        <w:pStyle w:val="Heading2"/>
      </w:pPr>
      <w:bookmarkStart w:id="77" w:name="_Toc215745389"/>
      <w:r>
        <w:t>Share with families</w:t>
      </w:r>
      <w:bookmarkEnd w:id="77"/>
    </w:p>
    <w:p w14:paraId="7C59936E" w14:textId="7EB0A123" w:rsidR="00DF457E" w:rsidRDefault="00DF457E" w:rsidP="00DF457E">
      <w:pPr>
        <w:pStyle w:val="Heading3"/>
      </w:pPr>
      <w:r>
        <w:t>Have your say and help save Thriving Kids</w:t>
      </w:r>
    </w:p>
    <w:p w14:paraId="224DAB93" w14:textId="77777777" w:rsidR="00D71198" w:rsidRDefault="00D71198" w:rsidP="00D71198">
      <w:pPr>
        <w:rPr>
          <w:rFonts w:eastAsia="Calibri"/>
          <w:color w:val="000000" w:themeColor="text1"/>
        </w:rPr>
      </w:pPr>
      <w:r w:rsidRPr="4E42A3C0">
        <w:rPr>
          <w:rFonts w:eastAsia="Calibri"/>
          <w:color w:val="000000" w:themeColor="text1"/>
        </w:rPr>
        <w:t>Thriving Kids is a national initiative to improve services and support for children aged 8 and under with developmental concerns or mild to moderate disability.</w:t>
      </w:r>
    </w:p>
    <w:p w14:paraId="18BBE831" w14:textId="77777777" w:rsidR="00D71198" w:rsidRDefault="00D71198" w:rsidP="00D71198">
      <w:pPr>
        <w:rPr>
          <w:rFonts w:eastAsia="Calibri"/>
          <w:color w:val="000000" w:themeColor="text1"/>
        </w:rPr>
      </w:pPr>
      <w:r w:rsidRPr="4E42A3C0">
        <w:rPr>
          <w:rFonts w:eastAsia="Calibri"/>
          <w:color w:val="000000" w:themeColor="text1"/>
        </w:rPr>
        <w:t>Families, carers, community members and professionals can share their experiences with support services for children with disability, including developmental delay and autism.</w:t>
      </w:r>
    </w:p>
    <w:p w14:paraId="7BC765B5" w14:textId="77777777" w:rsidR="00D71198" w:rsidRDefault="00D71198" w:rsidP="00D71198">
      <w:pPr>
        <w:rPr>
          <w:rFonts w:eastAsia="Calibri"/>
          <w:color w:val="000000" w:themeColor="text1"/>
        </w:rPr>
      </w:pPr>
      <w:r w:rsidRPr="4E42A3C0">
        <w:rPr>
          <w:rFonts w:eastAsia="Calibri"/>
          <w:color w:val="000000" w:themeColor="text1"/>
        </w:rPr>
        <w:lastRenderedPageBreak/>
        <w:t xml:space="preserve">You can participate by either: </w:t>
      </w:r>
    </w:p>
    <w:p w14:paraId="2B95BCA7"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making a written submission by Friday 3 October 2025</w:t>
      </w:r>
    </w:p>
    <w:p w14:paraId="2A731BBA"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completing a short community survey by Friday 10 October 2025.</w:t>
      </w:r>
    </w:p>
    <w:p w14:paraId="1CFB65DF" w14:textId="77777777" w:rsidR="00D71198" w:rsidRDefault="00D71198" w:rsidP="00D71198">
      <w:pPr>
        <w:spacing w:after="20"/>
        <w:ind w:left="714"/>
        <w:rPr>
          <w:rFonts w:eastAsia="Calibri"/>
          <w:color w:val="000000" w:themeColor="text1"/>
        </w:rPr>
      </w:pPr>
    </w:p>
    <w:p w14:paraId="737FD16F" w14:textId="77777777" w:rsidR="00D71198" w:rsidRDefault="00D71198" w:rsidP="00D71198">
      <w:pPr>
        <w:rPr>
          <w:rFonts w:eastAsia="Calibri"/>
          <w:color w:val="000000" w:themeColor="text1"/>
        </w:rPr>
      </w:pPr>
      <w:r w:rsidRPr="4E42A3C0">
        <w:rPr>
          <w:rFonts w:eastAsia="Calibri"/>
          <w:color w:val="000000" w:themeColor="text1"/>
        </w:rPr>
        <w:t>Your input will help inform the design of the Thriving Kids program.</w:t>
      </w:r>
    </w:p>
    <w:p w14:paraId="09927CB9" w14:textId="77777777" w:rsidR="00D71198" w:rsidRDefault="00D71198" w:rsidP="00D71198">
      <w:pPr>
        <w:rPr>
          <w:rFonts w:eastAsia="Calibri"/>
          <w:color w:val="000000" w:themeColor="text1"/>
        </w:rPr>
      </w:pPr>
      <w:r>
        <w:rPr>
          <w:rFonts w:eastAsia="Calibri"/>
          <w:color w:val="000000" w:themeColor="text1"/>
        </w:rPr>
        <w:t xml:space="preserve">Find out more about the </w:t>
      </w:r>
      <w:hyperlink r:id="rId254" w:history="1">
        <w:r w:rsidRPr="0092026D">
          <w:rPr>
            <w:rStyle w:val="Hyperlink"/>
            <w:rFonts w:eastAsia="Calibri"/>
          </w:rPr>
          <w:t>Thriving Kids Enquiry</w:t>
        </w:r>
      </w:hyperlink>
      <w:r>
        <w:rPr>
          <w:rFonts w:eastAsia="Calibri"/>
          <w:color w:val="000000" w:themeColor="text1"/>
        </w:rPr>
        <w:t>.</w:t>
      </w:r>
    </w:p>
    <w:p w14:paraId="223A1305" w14:textId="77777777" w:rsidR="00DF457E" w:rsidRPr="00DF457E" w:rsidRDefault="00DF457E" w:rsidP="00DF457E"/>
    <w:p w14:paraId="7AD71370" w14:textId="77777777" w:rsidR="00115D21" w:rsidRPr="00115D21" w:rsidRDefault="00115D21" w:rsidP="00115D21"/>
    <w:p w14:paraId="2105591F" w14:textId="77777777" w:rsidR="0027341D" w:rsidRPr="0027341D" w:rsidRDefault="0027341D" w:rsidP="0027341D"/>
    <w:p w14:paraId="65FFE7C6" w14:textId="62BB1D2D" w:rsidR="00E06CC9" w:rsidRDefault="00E06CC9" w:rsidP="00E06CC9">
      <w:pPr>
        <w:pStyle w:val="Issuedate"/>
      </w:pPr>
      <w:bookmarkStart w:id="78" w:name="_Toc215745390"/>
      <w:r>
        <w:lastRenderedPageBreak/>
        <w:t>17 September 2025</w:t>
      </w:r>
      <w:bookmarkEnd w:id="78"/>
    </w:p>
    <w:p w14:paraId="1489816D" w14:textId="172628B4" w:rsidR="00E06CC9" w:rsidRDefault="00E06CC9" w:rsidP="00E06CC9">
      <w:pPr>
        <w:pStyle w:val="Heading2"/>
      </w:pPr>
      <w:bookmarkStart w:id="79" w:name="_Toc215745391"/>
      <w:r>
        <w:t>From the department</w:t>
      </w:r>
      <w:bookmarkEnd w:id="79"/>
    </w:p>
    <w:p w14:paraId="0FF873A8" w14:textId="271705BE" w:rsidR="00E06CC9" w:rsidRDefault="00E06CC9" w:rsidP="00E06CC9">
      <w:pPr>
        <w:pStyle w:val="Heading3"/>
      </w:pPr>
      <w:r>
        <w:t>Worker retention payment update</w:t>
      </w:r>
    </w:p>
    <w:p w14:paraId="7BFF386D" w14:textId="77777777" w:rsidR="00AE6474" w:rsidRPr="008137DA" w:rsidRDefault="00AE6474" w:rsidP="00AE6474">
      <w:pPr>
        <w:pStyle w:val="Heading4"/>
      </w:pPr>
      <w:r w:rsidRPr="008137DA">
        <w:t>Apply now for backdated payments </w:t>
      </w:r>
    </w:p>
    <w:p w14:paraId="0924A69C" w14:textId="77777777" w:rsidR="00AE6474" w:rsidRPr="008137DA" w:rsidRDefault="00AE6474" w:rsidP="00AE6474">
      <w:pPr>
        <w:spacing w:before="240"/>
      </w:pPr>
      <w:r w:rsidRPr="008137DA">
        <w:rPr>
          <w:b/>
          <w:bCs/>
        </w:rPr>
        <w:t>Time is running out to apply for the worker retention payment and get backdated payments.</w:t>
      </w:r>
      <w:r w:rsidRPr="008137DA">
        <w:t> </w:t>
      </w:r>
    </w:p>
    <w:p w14:paraId="5E186FA2" w14:textId="77777777" w:rsidR="00AE6474" w:rsidRPr="008137DA" w:rsidRDefault="00AE6474" w:rsidP="00AE6474">
      <w:pPr>
        <w:spacing w:before="240"/>
      </w:pPr>
      <w:r w:rsidRPr="008137DA">
        <w:t>We must receive your application by 30 September 2025 to backdate your payments. </w:t>
      </w:r>
    </w:p>
    <w:p w14:paraId="6A7F8632" w14:textId="77777777" w:rsidR="00AE6474" w:rsidRPr="008137DA" w:rsidRDefault="00AE6474" w:rsidP="00AE6474">
      <w:pPr>
        <w:spacing w:before="240"/>
      </w:pPr>
      <w:r w:rsidRPr="008137DA">
        <w:t>Applications submitted after this date will be accepted but will not be eligible for backdating.  </w:t>
      </w:r>
    </w:p>
    <w:p w14:paraId="394C1F08" w14:textId="77777777" w:rsidR="00AE6474" w:rsidRPr="008137DA" w:rsidRDefault="00AE6474" w:rsidP="00AE6474">
      <w:pPr>
        <w:spacing w:before="240"/>
      </w:pPr>
      <w:r w:rsidRPr="008137DA">
        <w:t>Visit our website to: </w:t>
      </w:r>
    </w:p>
    <w:p w14:paraId="384F3AD7" w14:textId="77777777" w:rsidR="00AE6474" w:rsidRPr="00463939" w:rsidRDefault="00AE6474" w:rsidP="00AE6474">
      <w:pPr>
        <w:pStyle w:val="ListParagraph"/>
        <w:numPr>
          <w:ilvl w:val="0"/>
          <w:numId w:val="565"/>
        </w:numPr>
        <w:spacing w:after="240" w:line="259" w:lineRule="auto"/>
        <w:contextualSpacing/>
      </w:pPr>
      <w:hyperlink r:id="rId255">
        <w:r w:rsidRPr="00463939">
          <w:rPr>
            <w:rStyle w:val="Hyperlink"/>
          </w:rPr>
          <w:t>find out more about the payment</w:t>
        </w:r>
      </w:hyperlink>
      <w:r w:rsidRPr="00463939">
        <w:t> </w:t>
      </w:r>
    </w:p>
    <w:p w14:paraId="52912824" w14:textId="77777777" w:rsidR="00AE6474" w:rsidRPr="00463939" w:rsidRDefault="00AE6474" w:rsidP="00AE6474">
      <w:pPr>
        <w:pStyle w:val="ListParagraph"/>
        <w:numPr>
          <w:ilvl w:val="0"/>
          <w:numId w:val="565"/>
        </w:numPr>
        <w:spacing w:after="240" w:line="259" w:lineRule="auto"/>
        <w:contextualSpacing/>
      </w:pPr>
      <w:hyperlink r:id="rId256">
        <w:r w:rsidRPr="00463939">
          <w:rPr>
            <w:rStyle w:val="Hyperlink"/>
          </w:rPr>
          <w:t>search our directory to find support that meets your needs</w:t>
        </w:r>
      </w:hyperlink>
      <w:r w:rsidRPr="00463939">
        <w:t> </w:t>
      </w:r>
    </w:p>
    <w:p w14:paraId="25BDC558" w14:textId="77777777" w:rsidR="00AE6474" w:rsidRPr="00463939" w:rsidRDefault="00AE6474" w:rsidP="00AE6474">
      <w:pPr>
        <w:pStyle w:val="ListParagraph"/>
        <w:numPr>
          <w:ilvl w:val="0"/>
          <w:numId w:val="565"/>
        </w:numPr>
        <w:spacing w:after="240" w:line="259" w:lineRule="auto"/>
        <w:contextualSpacing/>
      </w:pPr>
      <w:hyperlink r:id="rId257">
        <w:r w:rsidRPr="00463939">
          <w:rPr>
            <w:rStyle w:val="Hyperlink"/>
          </w:rPr>
          <w:t>read our application guide</w:t>
        </w:r>
      </w:hyperlink>
      <w:r w:rsidRPr="00463939">
        <w:t>. </w:t>
      </w:r>
    </w:p>
    <w:p w14:paraId="7C4899C1" w14:textId="77777777" w:rsidR="00AE6474" w:rsidRPr="008137DA" w:rsidRDefault="00AE6474" w:rsidP="00AE6474">
      <w:pPr>
        <w:pStyle w:val="Heading4"/>
      </w:pPr>
      <w:r w:rsidRPr="008137DA">
        <w:t>Have you completed your annual declaration? </w:t>
      </w:r>
    </w:p>
    <w:p w14:paraId="083F8AAF" w14:textId="77777777" w:rsidR="00AE6474" w:rsidRPr="008137DA" w:rsidRDefault="00AE6474" w:rsidP="00AE6474">
      <w:pPr>
        <w:spacing w:before="240"/>
      </w:pPr>
      <w:r w:rsidRPr="008137DA">
        <w:rPr>
          <w:b/>
          <w:bCs/>
        </w:rPr>
        <w:t>If you received regular payments before 30 June 2025, your 2024–25 annual declaration is due by 10 October 2025. </w:t>
      </w:r>
      <w:r w:rsidRPr="008137DA">
        <w:t> </w:t>
      </w:r>
    </w:p>
    <w:p w14:paraId="08B821F0" w14:textId="77777777" w:rsidR="00AE6474" w:rsidRPr="008137DA" w:rsidRDefault="00AE6474" w:rsidP="00AE6474">
      <w:pPr>
        <w:spacing w:before="240"/>
      </w:pPr>
      <w:r w:rsidRPr="008137DA">
        <w:t>This process: </w:t>
      </w:r>
    </w:p>
    <w:p w14:paraId="1AFA96CF" w14:textId="77777777" w:rsidR="00AE6474" w:rsidRPr="00463939" w:rsidRDefault="00AE6474" w:rsidP="00AE6474">
      <w:pPr>
        <w:pStyle w:val="ListParagraph"/>
        <w:numPr>
          <w:ilvl w:val="0"/>
          <w:numId w:val="566"/>
        </w:numPr>
        <w:spacing w:after="240" w:line="259" w:lineRule="auto"/>
        <w:contextualSpacing/>
      </w:pPr>
      <w:r w:rsidRPr="00463939">
        <w:t>confirms you used funding correctly </w:t>
      </w:r>
    </w:p>
    <w:p w14:paraId="1A783388" w14:textId="77777777" w:rsidR="00AE6474" w:rsidRPr="00463939" w:rsidRDefault="00AE6474" w:rsidP="00AE6474">
      <w:pPr>
        <w:pStyle w:val="ListParagraph"/>
        <w:numPr>
          <w:ilvl w:val="0"/>
          <w:numId w:val="566"/>
        </w:numPr>
        <w:spacing w:after="240" w:line="259" w:lineRule="auto"/>
        <w:contextualSpacing/>
      </w:pPr>
      <w:r w:rsidRPr="00463939">
        <w:t>is part of regular reporting for the worker retention payment. </w:t>
      </w:r>
    </w:p>
    <w:p w14:paraId="105DA1F4" w14:textId="77777777" w:rsidR="00AE6474" w:rsidRPr="008137DA" w:rsidRDefault="00AE6474" w:rsidP="00AE6474">
      <w:pPr>
        <w:spacing w:before="240"/>
      </w:pPr>
      <w:r w:rsidRPr="008137DA">
        <w:t xml:space="preserve">Log into the </w:t>
      </w:r>
      <w:hyperlink r:id="rId258" w:tgtFrame="_blank" w:history="1">
        <w:r w:rsidRPr="008137DA">
          <w:rPr>
            <w:rStyle w:val="Hyperlink"/>
          </w:rPr>
          <w:t>grants portal</w:t>
        </w:r>
      </w:hyperlink>
      <w:r w:rsidRPr="008137DA">
        <w:t xml:space="preserve"> to complete the form. It is only visible to providers who received regular payments before 30 June 2025. If you received your first payment after this date, you don’t need to report until August 2026. </w:t>
      </w:r>
    </w:p>
    <w:p w14:paraId="731AD44C" w14:textId="77777777" w:rsidR="00AE6474" w:rsidRPr="008137DA" w:rsidRDefault="00AE6474" w:rsidP="00AE6474">
      <w:pPr>
        <w:spacing w:before="240"/>
      </w:pPr>
      <w:r>
        <w:t xml:space="preserve">Learn more and see our tips for </w:t>
      </w:r>
      <w:hyperlink r:id="rId259">
        <w:r w:rsidRPr="2B0274FC">
          <w:rPr>
            <w:rStyle w:val="Hyperlink"/>
          </w:rPr>
          <w:t>completing the annual declaration</w:t>
        </w:r>
      </w:hyperlink>
      <w:r>
        <w:t>. </w:t>
      </w:r>
    </w:p>
    <w:p w14:paraId="674F4C76" w14:textId="77777777" w:rsidR="00AE6474" w:rsidRPr="008137DA" w:rsidRDefault="00AE6474" w:rsidP="00AE6474">
      <w:pPr>
        <w:pStyle w:val="Heading4"/>
      </w:pPr>
      <w:r w:rsidRPr="008137DA">
        <w:t>Understanding the maximum cap </w:t>
      </w:r>
    </w:p>
    <w:p w14:paraId="68353796" w14:textId="77777777" w:rsidR="00AE6474" w:rsidRPr="008137DA" w:rsidRDefault="00AE6474" w:rsidP="00AE6474">
      <w:pPr>
        <w:spacing w:before="240"/>
      </w:pPr>
      <w:r w:rsidRPr="008137DA">
        <w:rPr>
          <w:b/>
          <w:bCs/>
        </w:rPr>
        <w:t>Under the worker retention payment, all providers are assigned a</w:t>
      </w:r>
      <w:r w:rsidRPr="008137DA">
        <w:rPr>
          <w:rFonts w:ascii="Arial" w:hAnsi="Arial" w:cs="Arial"/>
          <w:b/>
          <w:bCs/>
        </w:rPr>
        <w:t> </w:t>
      </w:r>
      <w:r w:rsidRPr="008137DA">
        <w:rPr>
          <w:b/>
          <w:bCs/>
        </w:rPr>
        <w:t>maximum cap. This is the highest amount of funding you can get over the life of the grant.</w:t>
      </w:r>
      <w:r w:rsidRPr="008137DA">
        <w:t> </w:t>
      </w:r>
    </w:p>
    <w:p w14:paraId="5CA264D6" w14:textId="77777777" w:rsidR="00AE6474" w:rsidRPr="008137DA" w:rsidRDefault="00AE6474" w:rsidP="00AE6474">
      <w:pPr>
        <w:spacing w:before="240"/>
      </w:pPr>
      <w:r w:rsidRPr="008137DA">
        <w:t>The cap is set when your grant is approved. It is based on data from the Child Care Subsidy System and includes a buffer to account for changes in service delivery. </w:t>
      </w:r>
    </w:p>
    <w:p w14:paraId="5D033C6F" w14:textId="77777777" w:rsidR="00AE6474" w:rsidRPr="008137DA" w:rsidRDefault="00AE6474" w:rsidP="00AE6474">
      <w:pPr>
        <w:spacing w:before="240"/>
      </w:pPr>
      <w:r w:rsidRPr="008137DA">
        <w:t>Importantly, the cap: </w:t>
      </w:r>
    </w:p>
    <w:p w14:paraId="60324E3B" w14:textId="77777777" w:rsidR="00AE6474" w:rsidRPr="00463939" w:rsidRDefault="00AE6474" w:rsidP="00AE6474">
      <w:pPr>
        <w:pStyle w:val="ListParagraph"/>
        <w:numPr>
          <w:ilvl w:val="0"/>
          <w:numId w:val="567"/>
        </w:numPr>
        <w:spacing w:after="240" w:line="259" w:lineRule="auto"/>
        <w:contextualSpacing/>
      </w:pPr>
      <w:r w:rsidRPr="00463939">
        <w:t>is not a guaranteed amount – your total payments may be less than the cap </w:t>
      </w:r>
    </w:p>
    <w:p w14:paraId="04F01A75" w14:textId="77777777" w:rsidR="00AE6474" w:rsidRPr="00463939" w:rsidRDefault="00AE6474" w:rsidP="00AE6474">
      <w:pPr>
        <w:pStyle w:val="ListParagraph"/>
        <w:numPr>
          <w:ilvl w:val="0"/>
          <w:numId w:val="567"/>
        </w:numPr>
        <w:spacing w:after="240" w:line="259" w:lineRule="auto"/>
        <w:contextualSpacing/>
      </w:pPr>
      <w:r w:rsidRPr="00463939">
        <w:t>does not determine your regular payments. </w:t>
      </w:r>
    </w:p>
    <w:p w14:paraId="0A33B8FF" w14:textId="77777777" w:rsidR="00AE6474" w:rsidRPr="008137DA" w:rsidRDefault="00AE6474" w:rsidP="00AE6474">
      <w:pPr>
        <w:spacing w:before="240"/>
      </w:pPr>
      <w:r w:rsidRPr="008137DA">
        <w:t>Payments are made every 4 weeks in arrears and vary depending on actual hours of care provided and the time of year. Because of this, you can’t simply divide the cap by 24 months to estimate each payment. </w:t>
      </w:r>
    </w:p>
    <w:p w14:paraId="7D4CD4D7" w14:textId="77777777" w:rsidR="00AE6474" w:rsidRPr="008137DA" w:rsidRDefault="00AE6474" w:rsidP="00AE6474">
      <w:pPr>
        <w:spacing w:before="240"/>
      </w:pPr>
      <w:r w:rsidRPr="008137DA">
        <w:lastRenderedPageBreak/>
        <w:t>If you're nearing your cap or have a unique service offering outside the scope of the standard payment calculation, we can check your funding through the funding review process and may increase your cap if needed. </w:t>
      </w:r>
    </w:p>
    <w:p w14:paraId="078E43E1" w14:textId="77777777" w:rsidR="00AE6474" w:rsidRDefault="00AE6474" w:rsidP="00AE6474">
      <w:pPr>
        <w:spacing w:before="240"/>
      </w:pPr>
      <w:r w:rsidRPr="008137DA">
        <w:t xml:space="preserve">Find out more about the </w:t>
      </w:r>
      <w:hyperlink r:id="rId260" w:history="1">
        <w:r w:rsidRPr="004022E4">
          <w:rPr>
            <w:rStyle w:val="Hyperlink"/>
          </w:rPr>
          <w:t>maximum cap on our website</w:t>
        </w:r>
      </w:hyperlink>
      <w:r w:rsidRPr="004022E4">
        <w:t>.</w:t>
      </w:r>
      <w:r w:rsidRPr="008137DA">
        <w:t> </w:t>
      </w:r>
    </w:p>
    <w:p w14:paraId="05203DD6" w14:textId="5FD0E3D2" w:rsidR="00AE6474" w:rsidRDefault="00AE6474" w:rsidP="00AE6474">
      <w:pPr>
        <w:pStyle w:val="Heading2"/>
      </w:pPr>
      <w:bookmarkStart w:id="80" w:name="_Toc215745392"/>
      <w:r>
        <w:t>Sector Spotlight</w:t>
      </w:r>
      <w:bookmarkEnd w:id="80"/>
    </w:p>
    <w:p w14:paraId="6323ACC8" w14:textId="198E7575" w:rsidR="00AE6474" w:rsidRDefault="00AE6474" w:rsidP="00AE6474">
      <w:pPr>
        <w:pStyle w:val="Heading3"/>
      </w:pPr>
      <w:r>
        <w:t>Be You early learning events</w:t>
      </w:r>
    </w:p>
    <w:p w14:paraId="1C15B631" w14:textId="77777777" w:rsidR="004706A8" w:rsidRPr="00C9048E" w:rsidRDefault="004706A8" w:rsidP="004706A8">
      <w:pPr>
        <w:spacing w:before="240"/>
      </w:pPr>
      <w:r w:rsidRPr="00C9048E">
        <w:rPr>
          <w:b/>
          <w:bCs/>
        </w:rPr>
        <w:t>Join Be You for 2 online webinars this month to make positive changes in your learning community.</w:t>
      </w:r>
      <w:r w:rsidRPr="00C9048E">
        <w:t> </w:t>
      </w:r>
    </w:p>
    <w:p w14:paraId="07FB46F4" w14:textId="77777777" w:rsidR="004706A8" w:rsidRPr="00C9048E" w:rsidRDefault="004706A8" w:rsidP="004706A8">
      <w:pPr>
        <w:spacing w:before="240"/>
      </w:pPr>
      <w:r w:rsidRPr="00C9048E">
        <w:t xml:space="preserve">18 September 1:00 pm AEST – Making change with impact: </w:t>
      </w:r>
      <w:r w:rsidRPr="00C9048E">
        <w:rPr>
          <w:lang w:val="en-US"/>
        </w:rPr>
        <w:t>Reflecting for continuous improvement</w:t>
      </w:r>
      <w:r w:rsidRPr="00C9048E">
        <w:rPr>
          <w:rFonts w:ascii="Arial" w:hAnsi="Arial" w:cs="Arial"/>
          <w:b/>
          <w:bCs/>
          <w:lang w:val="en-US"/>
        </w:rPr>
        <w:t>  </w:t>
      </w:r>
      <w:r w:rsidRPr="00C9048E">
        <w:t> </w:t>
      </w:r>
    </w:p>
    <w:p w14:paraId="4DDDA740" w14:textId="77777777" w:rsidR="004706A8" w:rsidRPr="00C9048E" w:rsidRDefault="004706A8" w:rsidP="004706A8">
      <w:pPr>
        <w:spacing w:before="240"/>
      </w:pPr>
      <w:r w:rsidRPr="00C9048E">
        <w:t>22 September 5:30 pm AEST – Applying a wellbeing lens to your quality improvement planning </w:t>
      </w:r>
    </w:p>
    <w:p w14:paraId="4B662D52" w14:textId="77777777" w:rsidR="004706A8" w:rsidRPr="00C9048E" w:rsidRDefault="004706A8" w:rsidP="004706A8">
      <w:pPr>
        <w:spacing w:before="240"/>
      </w:pPr>
      <w:r w:rsidRPr="00C9048E">
        <w:t xml:space="preserve">Find out more and register for </w:t>
      </w:r>
      <w:hyperlink r:id="rId261" w:tgtFrame="_blank" w:history="1">
        <w:r w:rsidRPr="00C9048E">
          <w:rPr>
            <w:rStyle w:val="Hyperlink"/>
          </w:rPr>
          <w:t>Be You early learning events</w:t>
        </w:r>
      </w:hyperlink>
      <w:r w:rsidRPr="00C9048E">
        <w:t>. </w:t>
      </w:r>
    </w:p>
    <w:p w14:paraId="79BA9FE5" w14:textId="26D858A8" w:rsidR="00AE6474" w:rsidRDefault="004706A8" w:rsidP="004706A8">
      <w:pPr>
        <w:pStyle w:val="Heading2"/>
      </w:pPr>
      <w:bookmarkStart w:id="81" w:name="_Toc215745393"/>
      <w:r>
        <w:t>Facts from FAL</w:t>
      </w:r>
      <w:bookmarkEnd w:id="81"/>
    </w:p>
    <w:p w14:paraId="7B75BCAD" w14:textId="12493E8D" w:rsidR="004706A8" w:rsidRDefault="004706A8" w:rsidP="004706A8">
      <w:pPr>
        <w:pStyle w:val="Heading3"/>
      </w:pPr>
      <w:r>
        <w:t>New declaration of compliance</w:t>
      </w:r>
    </w:p>
    <w:p w14:paraId="3DC03A7C"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b/>
          <w:bCs/>
          <w:sz w:val="22"/>
          <w:szCs w:val="22"/>
        </w:rPr>
        <w:t>The declaration of compliance is a simple and quick form covering key provider obligations under Family Assistance Law (FAL).</w:t>
      </w:r>
      <w:r w:rsidRPr="009C10C0">
        <w:rPr>
          <w:rStyle w:val="eop"/>
          <w:rFonts w:asciiTheme="minorHAnsi" w:hAnsiTheme="minorHAnsi" w:cstheme="minorHAnsi"/>
          <w:sz w:val="22"/>
          <w:szCs w:val="22"/>
        </w:rPr>
        <w:t> </w:t>
      </w:r>
    </w:p>
    <w:p w14:paraId="12908B4E"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You may receive a declaration of compliance with the section 158 notice.</w:t>
      </w:r>
      <w:r w:rsidRPr="009C10C0">
        <w:rPr>
          <w:rStyle w:val="eop"/>
          <w:rFonts w:asciiTheme="minorHAnsi" w:hAnsiTheme="minorHAnsi" w:cstheme="minorHAnsi"/>
          <w:sz w:val="22"/>
          <w:szCs w:val="22"/>
        </w:rPr>
        <w:t> </w:t>
      </w:r>
    </w:p>
    <w:p w14:paraId="4E3CE429"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The declaration aims to help us identify potential compliance issues early and give providers:</w:t>
      </w:r>
      <w:r w:rsidRPr="009C10C0">
        <w:rPr>
          <w:rStyle w:val="eop"/>
          <w:rFonts w:asciiTheme="minorHAnsi" w:hAnsiTheme="minorHAnsi" w:cstheme="minorHAnsi"/>
          <w:sz w:val="22"/>
          <w:szCs w:val="22"/>
        </w:rPr>
        <w:t> </w:t>
      </w:r>
    </w:p>
    <w:p w14:paraId="1109D4E9" w14:textId="77777777" w:rsidR="009C10C0" w:rsidRPr="009C10C0" w:rsidRDefault="009C10C0" w:rsidP="009C10C0">
      <w:pPr>
        <w:pStyle w:val="paragraph"/>
        <w:numPr>
          <w:ilvl w:val="0"/>
          <w:numId w:val="568"/>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customised feedback and education</w:t>
      </w:r>
      <w:r w:rsidRPr="009C10C0">
        <w:rPr>
          <w:rStyle w:val="eop"/>
          <w:rFonts w:asciiTheme="minorHAnsi" w:hAnsiTheme="minorHAnsi" w:cstheme="minorHAnsi"/>
          <w:sz w:val="22"/>
          <w:szCs w:val="22"/>
        </w:rPr>
        <w:t> </w:t>
      </w:r>
    </w:p>
    <w:p w14:paraId="4139A438" w14:textId="77777777" w:rsidR="009C10C0" w:rsidRPr="009C10C0" w:rsidRDefault="009C10C0" w:rsidP="009C10C0">
      <w:pPr>
        <w:pStyle w:val="paragraph"/>
        <w:numPr>
          <w:ilvl w:val="0"/>
          <w:numId w:val="569"/>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support to stay on track with their obligations.</w:t>
      </w:r>
      <w:r w:rsidRPr="009C10C0">
        <w:rPr>
          <w:rStyle w:val="eop"/>
          <w:rFonts w:asciiTheme="minorHAnsi" w:hAnsiTheme="minorHAnsi" w:cstheme="minorHAnsi"/>
          <w:sz w:val="22"/>
          <w:szCs w:val="22"/>
        </w:rPr>
        <w:t> </w:t>
      </w:r>
    </w:p>
    <w:p w14:paraId="5B5DCD5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We will use it as part of our regular compliance monitoring. You may be asked to complete a declaration:</w:t>
      </w:r>
      <w:r w:rsidRPr="009C10C0">
        <w:rPr>
          <w:rStyle w:val="eop"/>
          <w:rFonts w:asciiTheme="minorHAnsi" w:hAnsiTheme="minorHAnsi" w:cstheme="minorHAnsi"/>
          <w:sz w:val="22"/>
          <w:szCs w:val="22"/>
        </w:rPr>
        <w:t> </w:t>
      </w:r>
    </w:p>
    <w:p w14:paraId="389A4F27" w14:textId="77777777" w:rsidR="009C10C0" w:rsidRPr="009C10C0" w:rsidRDefault="009C10C0" w:rsidP="009C10C0">
      <w:pPr>
        <w:pStyle w:val="paragraph"/>
        <w:numPr>
          <w:ilvl w:val="0"/>
          <w:numId w:val="570"/>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as part of targeted compliance actions, or</w:t>
      </w:r>
      <w:r w:rsidRPr="009C10C0">
        <w:rPr>
          <w:rStyle w:val="eop"/>
          <w:rFonts w:asciiTheme="minorHAnsi" w:hAnsiTheme="minorHAnsi" w:cstheme="minorHAnsi"/>
          <w:sz w:val="22"/>
          <w:szCs w:val="22"/>
        </w:rPr>
        <w:t> </w:t>
      </w:r>
    </w:p>
    <w:p w14:paraId="12DB63E3" w14:textId="77777777" w:rsidR="009C10C0" w:rsidRPr="009C10C0" w:rsidRDefault="009C10C0" w:rsidP="009C10C0">
      <w:pPr>
        <w:pStyle w:val="paragraph"/>
        <w:numPr>
          <w:ilvl w:val="0"/>
          <w:numId w:val="571"/>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due to random selection.</w:t>
      </w:r>
      <w:r w:rsidRPr="009C10C0">
        <w:rPr>
          <w:rStyle w:val="eop"/>
          <w:rFonts w:asciiTheme="minorHAnsi" w:hAnsiTheme="minorHAnsi" w:cstheme="minorHAnsi"/>
          <w:sz w:val="22"/>
          <w:szCs w:val="22"/>
        </w:rPr>
        <w:t> </w:t>
      </w:r>
    </w:p>
    <w:p w14:paraId="0593B158" w14:textId="77777777" w:rsidR="009C10C0" w:rsidRPr="009C10C0" w:rsidRDefault="009C10C0" w:rsidP="009C10C0">
      <w:pPr>
        <w:pStyle w:val="H2newsletter"/>
        <w:rPr>
          <w:rFonts w:asciiTheme="minorHAnsi" w:hAnsiTheme="minorHAnsi" w:cstheme="minorHAnsi"/>
          <w:sz w:val="22"/>
        </w:rPr>
      </w:pPr>
      <w:r w:rsidRPr="009C10C0">
        <w:rPr>
          <w:rStyle w:val="normaltextrun"/>
          <w:rFonts w:asciiTheme="minorHAnsi" w:hAnsiTheme="minorHAnsi" w:cstheme="minorHAnsi"/>
          <w:sz w:val="22"/>
        </w:rPr>
        <w:t>W</w:t>
      </w:r>
      <w:r w:rsidRPr="009C10C0">
        <w:rPr>
          <w:rStyle w:val="normaltextrun"/>
          <w:rFonts w:asciiTheme="minorHAnsi" w:hAnsiTheme="minorHAnsi" w:cstheme="minorHAnsi"/>
          <w:b/>
          <w:bCs w:val="0"/>
          <w:sz w:val="22"/>
        </w:rPr>
        <w:t>hat you need to do</w:t>
      </w:r>
      <w:r w:rsidRPr="009C10C0">
        <w:rPr>
          <w:rStyle w:val="eop"/>
          <w:rFonts w:asciiTheme="minorHAnsi" w:hAnsiTheme="minorHAnsi" w:cstheme="minorHAnsi"/>
          <w:sz w:val="22"/>
        </w:rPr>
        <w:t> </w:t>
      </w:r>
    </w:p>
    <w:p w14:paraId="0E072116"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If selected, you will receive a notice by email. You will have 2 weeks to respond. You will need to:</w:t>
      </w:r>
      <w:r w:rsidRPr="009C10C0">
        <w:rPr>
          <w:rStyle w:val="eop"/>
          <w:rFonts w:asciiTheme="minorHAnsi" w:hAnsiTheme="minorHAnsi" w:cstheme="minorHAnsi"/>
          <w:sz w:val="22"/>
          <w:szCs w:val="22"/>
        </w:rPr>
        <w:t> </w:t>
      </w:r>
    </w:p>
    <w:p w14:paraId="428D1199" w14:textId="77777777" w:rsidR="009C10C0" w:rsidRPr="009C10C0" w:rsidRDefault="009C10C0" w:rsidP="009C10C0">
      <w:pPr>
        <w:pStyle w:val="paragraph"/>
        <w:numPr>
          <w:ilvl w:val="0"/>
          <w:numId w:val="572"/>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review the information </w:t>
      </w:r>
      <w:r w:rsidRPr="009C10C0">
        <w:rPr>
          <w:rStyle w:val="eop"/>
          <w:rFonts w:asciiTheme="minorHAnsi" w:hAnsiTheme="minorHAnsi" w:cstheme="minorHAnsi"/>
          <w:sz w:val="22"/>
          <w:szCs w:val="22"/>
        </w:rPr>
        <w:t> </w:t>
      </w:r>
    </w:p>
    <w:p w14:paraId="38E8F4CC" w14:textId="77777777" w:rsidR="009C10C0" w:rsidRPr="009C10C0" w:rsidRDefault="009C10C0" w:rsidP="009C10C0">
      <w:pPr>
        <w:pStyle w:val="paragraph"/>
        <w:numPr>
          <w:ilvl w:val="0"/>
          <w:numId w:val="573"/>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confirm your current provider information and details about a specific service</w:t>
      </w:r>
      <w:r w:rsidRPr="009C10C0">
        <w:rPr>
          <w:rStyle w:val="eop"/>
          <w:rFonts w:asciiTheme="minorHAnsi" w:hAnsiTheme="minorHAnsi" w:cstheme="minorHAnsi"/>
          <w:sz w:val="22"/>
          <w:szCs w:val="22"/>
        </w:rPr>
        <w:t> </w:t>
      </w:r>
    </w:p>
    <w:p w14:paraId="5C040442" w14:textId="77777777" w:rsidR="009C10C0" w:rsidRPr="009C10C0" w:rsidRDefault="009C10C0" w:rsidP="009C10C0">
      <w:pPr>
        <w:pStyle w:val="paragraph"/>
        <w:numPr>
          <w:ilvl w:val="0"/>
          <w:numId w:val="574"/>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declare your compliance with FAL by responding to the questions.</w:t>
      </w:r>
      <w:r w:rsidRPr="009C10C0">
        <w:rPr>
          <w:rStyle w:val="eop"/>
          <w:rFonts w:asciiTheme="minorHAnsi" w:hAnsiTheme="minorHAnsi" w:cstheme="minorHAnsi"/>
          <w:sz w:val="22"/>
          <w:szCs w:val="22"/>
        </w:rPr>
        <w:t> </w:t>
      </w:r>
    </w:p>
    <w:p w14:paraId="2124432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It’s important to be accurate and honest. We will check the information you provide against session reports and other records. We can then provide clear and constructive feedback to improve your compliance.</w:t>
      </w:r>
      <w:r w:rsidRPr="009C10C0">
        <w:rPr>
          <w:rStyle w:val="eop"/>
          <w:rFonts w:asciiTheme="minorHAnsi" w:hAnsiTheme="minorHAnsi" w:cstheme="minorHAnsi"/>
          <w:sz w:val="22"/>
          <w:szCs w:val="22"/>
        </w:rPr>
        <w:t> </w:t>
      </w:r>
    </w:p>
    <w:p w14:paraId="072FF2BA"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 xml:space="preserve">We may take </w:t>
      </w:r>
      <w:hyperlink r:id="rId262">
        <w:r w:rsidRPr="009C10C0">
          <w:rPr>
            <w:rStyle w:val="Hyperlink"/>
            <w:rFonts w:asciiTheme="minorHAnsi" w:hAnsiTheme="minorHAnsi" w:cstheme="minorHAnsi"/>
            <w:sz w:val="22"/>
            <w:szCs w:val="22"/>
          </w:rPr>
          <w:t>compliance action</w:t>
        </w:r>
      </w:hyperlink>
      <w:r w:rsidRPr="009C10C0">
        <w:rPr>
          <w:rStyle w:val="normaltextrun"/>
          <w:rFonts w:asciiTheme="minorHAnsi" w:hAnsiTheme="minorHAnsi" w:cstheme="minorHAnsi"/>
          <w:sz w:val="22"/>
          <w:szCs w:val="22"/>
        </w:rPr>
        <w:t xml:space="preserve"> if we identify you have failed to meet your obligations. </w:t>
      </w:r>
      <w:r w:rsidRPr="009C10C0">
        <w:rPr>
          <w:rStyle w:val="eop"/>
          <w:rFonts w:asciiTheme="minorHAnsi" w:hAnsiTheme="minorHAnsi" w:cstheme="minorHAnsi"/>
          <w:sz w:val="22"/>
          <w:szCs w:val="22"/>
        </w:rPr>
        <w:t> </w:t>
      </w:r>
    </w:p>
    <w:p w14:paraId="557F83B7" w14:textId="16C3D431" w:rsidR="009C10C0" w:rsidRPr="009C10C0" w:rsidRDefault="009C10C0" w:rsidP="009C10C0">
      <w:pPr>
        <w:pStyle w:val="paragraph"/>
        <w:spacing w:before="0" w:after="0"/>
        <w:textAlignment w:val="baseline"/>
        <w:rPr>
          <w:rStyle w:val="eop"/>
          <w:rFonts w:asciiTheme="minorHAnsi" w:hAnsiTheme="minorHAnsi" w:cstheme="minorHAnsi"/>
          <w:sz w:val="22"/>
          <w:szCs w:val="22"/>
          <w:highlight w:val="yellow"/>
        </w:rPr>
      </w:pPr>
      <w:r w:rsidRPr="009C10C0">
        <w:rPr>
          <w:rFonts w:asciiTheme="minorHAnsi" w:hAnsiTheme="minorHAnsi" w:cstheme="minorHAnsi"/>
          <w:sz w:val="22"/>
          <w:szCs w:val="22"/>
        </w:rPr>
        <w:t xml:space="preserve">Find out more about the </w:t>
      </w:r>
      <w:hyperlink r:id="rId263" w:tgtFrame="_blank" w:history="1">
        <w:r w:rsidRPr="009C10C0">
          <w:rPr>
            <w:rStyle w:val="Hyperlink"/>
            <w:rFonts w:asciiTheme="minorHAnsi" w:hAnsiTheme="minorHAnsi" w:cstheme="minorHAnsi"/>
            <w:sz w:val="22"/>
            <w:szCs w:val="22"/>
          </w:rPr>
          <w:t>declaration of compliance</w:t>
        </w:r>
      </w:hyperlink>
      <w:r w:rsidRPr="009C10C0">
        <w:rPr>
          <w:rFonts w:asciiTheme="minorHAnsi" w:hAnsiTheme="minorHAnsi" w:cstheme="minorHAnsi"/>
          <w:sz w:val="22"/>
          <w:szCs w:val="22"/>
        </w:rPr>
        <w:t>.</w:t>
      </w:r>
    </w:p>
    <w:p w14:paraId="2D8A472E" w14:textId="336BFBCA" w:rsidR="004706A8" w:rsidRDefault="009C10C0" w:rsidP="009C10C0">
      <w:pPr>
        <w:pStyle w:val="Heading3"/>
      </w:pPr>
      <w:r>
        <w:lastRenderedPageBreak/>
        <w:t>Financial reporting deadline for some large providers is 1 November</w:t>
      </w:r>
    </w:p>
    <w:p w14:paraId="1EBCB13D" w14:textId="77777777" w:rsidR="005B3CAB" w:rsidRPr="009E31A4" w:rsidRDefault="005B3CAB" w:rsidP="005B3CAB">
      <w:pPr>
        <w:spacing w:before="240"/>
      </w:pPr>
      <w:r w:rsidRPr="009E31A4">
        <w:rPr>
          <w:b/>
          <w:bCs/>
        </w:rPr>
        <w:t>Large providers must report financial information, including information about revenue, profits, and leasing arrangements, to the department each year. </w:t>
      </w:r>
      <w:r w:rsidRPr="009E31A4">
        <w:t> </w:t>
      </w:r>
    </w:p>
    <w:p w14:paraId="47E836D8" w14:textId="77777777" w:rsidR="005B3CAB" w:rsidRPr="009E31A4" w:rsidRDefault="005B3CAB" w:rsidP="005B3CAB">
      <w:pPr>
        <w:spacing w:before="240"/>
      </w:pPr>
      <w:r w:rsidRPr="009E31A4">
        <w:t>The reporting deadline depends on when you do your financial reporting. </w:t>
      </w:r>
    </w:p>
    <w:p w14:paraId="328CD376" w14:textId="77777777" w:rsidR="005B3CAB" w:rsidRPr="009E31A4" w:rsidRDefault="005B3CAB" w:rsidP="005B3CAB">
      <w:pPr>
        <w:spacing w:before="240"/>
      </w:pPr>
      <w:r w:rsidRPr="009E31A4">
        <w:t>If you do your financial reporting on the financial year, the deadline is on 1 November 2025. </w:t>
      </w:r>
    </w:p>
    <w:p w14:paraId="5F992B49" w14:textId="77777777" w:rsidR="005B3CAB" w:rsidRPr="009E31A4" w:rsidRDefault="005B3CAB" w:rsidP="005B3CAB">
      <w:pPr>
        <w:spacing w:before="240"/>
      </w:pPr>
      <w:r w:rsidRPr="009E31A4">
        <w:t xml:space="preserve">Complete the </w:t>
      </w:r>
      <w:hyperlink r:id="rId264" w:tgtFrame="_blank" w:history="1">
        <w:r w:rsidRPr="009E31A4">
          <w:rPr>
            <w:rStyle w:val="Hyperlink"/>
          </w:rPr>
          <w:t>2024-25 Large Provider Financial Input Report</w:t>
        </w:r>
      </w:hyperlink>
      <w:r w:rsidRPr="009E31A4">
        <w:t xml:space="preserve"> and email it to </w:t>
      </w:r>
      <w:hyperlink r:id="rId265" w:tgtFrame="_blank" w:history="1">
        <w:r w:rsidRPr="009E31A4">
          <w:rPr>
            <w:rStyle w:val="Hyperlink"/>
          </w:rPr>
          <w:t>ECECFinancialViability@education.gov.au</w:t>
        </w:r>
      </w:hyperlink>
      <w:r w:rsidRPr="009E31A4">
        <w:t xml:space="preserve"> by the deadline. </w:t>
      </w:r>
    </w:p>
    <w:p w14:paraId="121E6C0F" w14:textId="77777777" w:rsidR="005B3CAB" w:rsidRPr="009E31A4" w:rsidRDefault="005B3CAB" w:rsidP="005B3CAB">
      <w:pPr>
        <w:spacing w:before="240"/>
      </w:pPr>
      <w:r w:rsidRPr="009E31A4">
        <w:t>Please ensure to include financial statements and information as outlined in the important information tab. </w:t>
      </w:r>
    </w:p>
    <w:p w14:paraId="34243B70" w14:textId="77777777" w:rsidR="005B3CAB" w:rsidRPr="009E31A4" w:rsidRDefault="005B3CAB" w:rsidP="005B3CAB">
      <w:pPr>
        <w:spacing w:before="240"/>
      </w:pPr>
      <w:r w:rsidRPr="009E31A4">
        <w:t>If you report on a calendar year your deadline will be 1 May 2026. We’ll provide more information about what you need to do closer to the deadline. </w:t>
      </w:r>
    </w:p>
    <w:p w14:paraId="6D09162B" w14:textId="77777777" w:rsidR="005B3CAB" w:rsidRPr="009E31A4" w:rsidRDefault="005B3CAB" w:rsidP="005B3CAB">
      <w:pPr>
        <w:spacing w:before="240"/>
      </w:pPr>
      <w:r w:rsidRPr="009E31A4">
        <w:t xml:space="preserve">This obligation only applies to providers who operate, or share operation of, 25 or more services. If you’re not sure whether these obligations apply to you, please email </w:t>
      </w:r>
      <w:hyperlink r:id="rId266" w:tgtFrame="_blank" w:history="1">
        <w:r w:rsidRPr="009E31A4">
          <w:rPr>
            <w:rStyle w:val="Hyperlink"/>
          </w:rPr>
          <w:t>ECECFinancialViability@education.gov.au</w:t>
        </w:r>
      </w:hyperlink>
      <w:r w:rsidRPr="009E31A4">
        <w:t>. </w:t>
      </w:r>
    </w:p>
    <w:p w14:paraId="10A471B3" w14:textId="77777777" w:rsidR="005B3CAB" w:rsidRDefault="005B3CAB" w:rsidP="005B3CAB">
      <w:pPr>
        <w:spacing w:before="240"/>
      </w:pPr>
      <w:r w:rsidRPr="009E31A4">
        <w:t xml:space="preserve">Learn more about the </w:t>
      </w:r>
      <w:hyperlink r:id="rId267" w:tgtFrame="_blank" w:history="1">
        <w:r w:rsidRPr="009E31A4">
          <w:rPr>
            <w:rStyle w:val="Hyperlink"/>
          </w:rPr>
          <w:t>financial reporting obligations for large providers</w:t>
        </w:r>
      </w:hyperlink>
      <w:r w:rsidRPr="009E31A4">
        <w:t xml:space="preserve"> on our website. </w:t>
      </w:r>
    </w:p>
    <w:p w14:paraId="5BE7B7A9" w14:textId="3FB699DB" w:rsidR="005B3CAB" w:rsidRDefault="005B3CAB" w:rsidP="005B3CAB">
      <w:pPr>
        <w:pStyle w:val="Heading2"/>
      </w:pPr>
      <w:bookmarkStart w:id="82" w:name="_Toc215745394"/>
      <w:r>
        <w:t>Workforce Support</w:t>
      </w:r>
      <w:bookmarkEnd w:id="82"/>
    </w:p>
    <w:p w14:paraId="3D96842B" w14:textId="180A5A54" w:rsidR="005B3CAB" w:rsidRDefault="005B3CAB" w:rsidP="005B3CAB">
      <w:pPr>
        <w:pStyle w:val="Heading3"/>
      </w:pPr>
      <w:r>
        <w:t>Professional development subsidies close Friday</w:t>
      </w:r>
    </w:p>
    <w:p w14:paraId="04AE20C1" w14:textId="77777777" w:rsidR="008A3B20" w:rsidRPr="009B7ABF" w:rsidRDefault="008A3B20" w:rsidP="008A3B20">
      <w:pPr>
        <w:spacing w:before="240"/>
      </w:pPr>
      <w:r w:rsidRPr="009B7ABF">
        <w:rPr>
          <w:b/>
          <w:bCs/>
        </w:rPr>
        <w:t>Applications for the professional development and paid practicum subsidies will close on 19 September.</w:t>
      </w:r>
      <w:r w:rsidRPr="009B7ABF">
        <w:t> </w:t>
      </w:r>
    </w:p>
    <w:p w14:paraId="272B4D9A" w14:textId="77777777" w:rsidR="008A3B20" w:rsidRPr="009B7ABF" w:rsidRDefault="008A3B20" w:rsidP="008A3B20">
      <w:pPr>
        <w:spacing w:before="240"/>
      </w:pPr>
      <w:r w:rsidRPr="009B7ABF">
        <w:t>This is your last chance to secure funding to help build your team’s skills and experience. If you would like to be considered for a subsidy: </w:t>
      </w:r>
    </w:p>
    <w:p w14:paraId="434CDD58" w14:textId="77777777" w:rsidR="008A3B20" w:rsidRPr="009B7ABF" w:rsidRDefault="008A3B20" w:rsidP="008A3B20">
      <w:pPr>
        <w:numPr>
          <w:ilvl w:val="0"/>
          <w:numId w:val="575"/>
        </w:numPr>
        <w:spacing w:after="0" w:line="240" w:lineRule="auto"/>
        <w:ind w:left="714" w:hanging="357"/>
      </w:pPr>
      <w:r w:rsidRPr="009B7ABF">
        <w:t>ensure all required information is accurate and complete </w:t>
      </w:r>
    </w:p>
    <w:p w14:paraId="76D44EFC" w14:textId="77777777" w:rsidR="008A3B20" w:rsidRPr="009B7ABF" w:rsidRDefault="008A3B20" w:rsidP="008A3B20">
      <w:pPr>
        <w:numPr>
          <w:ilvl w:val="0"/>
          <w:numId w:val="576"/>
        </w:numPr>
        <w:spacing w:after="0" w:line="240" w:lineRule="auto"/>
        <w:ind w:left="714" w:hanging="357"/>
      </w:pPr>
      <w:r w:rsidRPr="009B7ABF">
        <w:t>submit your application by 5 pm AEST on 19 September 2025. </w:t>
      </w:r>
    </w:p>
    <w:p w14:paraId="49E70777" w14:textId="77777777" w:rsidR="008A3B20" w:rsidRPr="009B7ABF" w:rsidRDefault="008A3B20" w:rsidP="008A3B20">
      <w:pPr>
        <w:spacing w:before="240"/>
      </w:pPr>
      <w:r w:rsidRPr="009B7ABF">
        <w:t>Due to high volume of applications, we will prioritise applications for:  </w:t>
      </w:r>
    </w:p>
    <w:p w14:paraId="3F164C0D" w14:textId="77777777" w:rsidR="008A3B20" w:rsidRPr="009B7ABF" w:rsidRDefault="008A3B20" w:rsidP="008A3B20">
      <w:pPr>
        <w:numPr>
          <w:ilvl w:val="0"/>
          <w:numId w:val="577"/>
        </w:numPr>
        <w:spacing w:after="0"/>
        <w:ind w:left="714" w:hanging="357"/>
      </w:pPr>
      <w:r w:rsidRPr="009B7ABF">
        <w:t>First Nations educators </w:t>
      </w:r>
    </w:p>
    <w:p w14:paraId="5570772C" w14:textId="77777777" w:rsidR="008A3B20" w:rsidRPr="009B7ABF" w:rsidRDefault="008A3B20" w:rsidP="008A3B20">
      <w:pPr>
        <w:numPr>
          <w:ilvl w:val="0"/>
          <w:numId w:val="578"/>
        </w:numPr>
        <w:spacing w:after="0"/>
        <w:ind w:left="714" w:hanging="357"/>
      </w:pPr>
      <w:r w:rsidRPr="009B7ABF">
        <w:t>educators from regional and remote locations. </w:t>
      </w:r>
    </w:p>
    <w:p w14:paraId="5698B4C4" w14:textId="77777777" w:rsidR="008A3B20" w:rsidRPr="009B7ABF" w:rsidRDefault="008A3B20" w:rsidP="008A3B20">
      <w:pPr>
        <w:spacing w:before="240"/>
      </w:pPr>
      <w:r w:rsidRPr="009B7ABF">
        <w:t>We will also further prioritise these applications based on: </w:t>
      </w:r>
    </w:p>
    <w:p w14:paraId="3B5B9E9E" w14:textId="77777777" w:rsidR="008A3B20" w:rsidRPr="009B7ABF" w:rsidRDefault="008A3B20" w:rsidP="008A3B20">
      <w:pPr>
        <w:numPr>
          <w:ilvl w:val="0"/>
          <w:numId w:val="579"/>
        </w:numPr>
        <w:spacing w:after="0"/>
        <w:ind w:left="714" w:hanging="357"/>
      </w:pPr>
      <w:r w:rsidRPr="009B7ABF">
        <w:t>provider size </w:t>
      </w:r>
    </w:p>
    <w:p w14:paraId="44E0DDF4" w14:textId="77777777" w:rsidR="008A3B20" w:rsidRPr="009B7ABF" w:rsidRDefault="008A3B20" w:rsidP="008A3B20">
      <w:pPr>
        <w:numPr>
          <w:ilvl w:val="0"/>
          <w:numId w:val="580"/>
        </w:numPr>
        <w:spacing w:after="0"/>
        <w:ind w:left="714" w:hanging="357"/>
      </w:pPr>
      <w:r w:rsidRPr="009B7ABF">
        <w:t>qualifications (paid practicum subsidy). </w:t>
      </w:r>
    </w:p>
    <w:p w14:paraId="01AFA938" w14:textId="77777777" w:rsidR="008A3B20" w:rsidRPr="009B7ABF" w:rsidRDefault="008A3B20" w:rsidP="008A3B20">
      <w:pPr>
        <w:numPr>
          <w:ilvl w:val="0"/>
          <w:numId w:val="581"/>
        </w:numPr>
        <w:spacing w:after="0"/>
        <w:ind w:left="714" w:hanging="357"/>
      </w:pPr>
      <w:r w:rsidRPr="009B7ABF">
        <w:t>training type (professional development subsidy). </w:t>
      </w:r>
    </w:p>
    <w:p w14:paraId="4AFB7913" w14:textId="77777777" w:rsidR="008A3B20" w:rsidRPr="009B7ABF" w:rsidRDefault="008A3B20" w:rsidP="008A3B20">
      <w:pPr>
        <w:spacing w:before="240"/>
      </w:pPr>
      <w:r w:rsidRPr="009B7ABF">
        <w:t>While all applications are welcome, we will prioritise applications within these groups until funding is exhausted. </w:t>
      </w:r>
    </w:p>
    <w:p w14:paraId="2C609C6E" w14:textId="77777777" w:rsidR="008A3B20" w:rsidRPr="009B7ABF" w:rsidRDefault="008A3B20" w:rsidP="008A3B20">
      <w:pPr>
        <w:spacing w:before="240"/>
      </w:pPr>
      <w:r w:rsidRPr="009B7ABF">
        <w:t xml:space="preserve">Learn more about the </w:t>
      </w:r>
      <w:hyperlink r:id="rId268" w:tgtFrame="_blank" w:history="1">
        <w:r w:rsidRPr="009B7ABF">
          <w:rPr>
            <w:rStyle w:val="Hyperlink"/>
          </w:rPr>
          <w:t>professional development opportunities</w:t>
        </w:r>
      </w:hyperlink>
      <w:r w:rsidRPr="009B7ABF">
        <w:t>. </w:t>
      </w:r>
    </w:p>
    <w:p w14:paraId="57D7964E" w14:textId="45ECBE23" w:rsidR="008A3B20" w:rsidRDefault="008A3B20" w:rsidP="008A3B20">
      <w:pPr>
        <w:pStyle w:val="Heading3"/>
      </w:pPr>
      <w:r>
        <w:t>Practicum exchange living allowance closes Friday</w:t>
      </w:r>
    </w:p>
    <w:p w14:paraId="11843DEB" w14:textId="77777777" w:rsidR="00344468" w:rsidRPr="00851657" w:rsidRDefault="00344468" w:rsidP="00344468">
      <w:pPr>
        <w:spacing w:before="240"/>
      </w:pPr>
      <w:r w:rsidRPr="00851657">
        <w:rPr>
          <w:b/>
          <w:bCs/>
        </w:rPr>
        <w:t>Final chance to apply the practicum exchange living and travel allowance.</w:t>
      </w:r>
      <w:r w:rsidRPr="00851657">
        <w:t> </w:t>
      </w:r>
    </w:p>
    <w:p w14:paraId="194828FB" w14:textId="77777777" w:rsidR="00344468" w:rsidRPr="00851657" w:rsidRDefault="00344468" w:rsidP="00344468">
      <w:pPr>
        <w:spacing w:before="240"/>
      </w:pPr>
      <w:r w:rsidRPr="00851657">
        <w:lastRenderedPageBreak/>
        <w:t>We’re supporting up to 100 educators who need to complete a practicum in a regional or remote area with a living and travel allowance. The allowance provides $1,552.50 per week, for up to 4 weeks, for living and travel costs associated with completing a practicum away from home.</w:t>
      </w:r>
      <w:r w:rsidRPr="00851657">
        <w:rPr>
          <w:rFonts w:ascii="Arial" w:hAnsi="Arial" w:cs="Arial"/>
        </w:rPr>
        <w:t>  </w:t>
      </w:r>
      <w:r w:rsidRPr="00851657">
        <w:t> </w:t>
      </w:r>
    </w:p>
    <w:p w14:paraId="0058D90A" w14:textId="77777777" w:rsidR="00344468" w:rsidRDefault="00344468" w:rsidP="00344468">
      <w:pPr>
        <w:spacing w:before="240"/>
      </w:pPr>
      <w:r w:rsidRPr="00851657">
        <w:t>Providers must apply on behalf of eligible educators.</w:t>
      </w:r>
      <w:r w:rsidRPr="00851657">
        <w:rPr>
          <w:rFonts w:ascii="Arial" w:hAnsi="Arial" w:cs="Arial"/>
        </w:rPr>
        <w:t> </w:t>
      </w:r>
      <w:r w:rsidRPr="00851657">
        <w:t>We pay the allowance to providers who must pass it on to educators in full. Applications close 19 September 2025. </w:t>
      </w:r>
    </w:p>
    <w:p w14:paraId="6B8AFC6B" w14:textId="77777777" w:rsidR="00344468" w:rsidRPr="00851657" w:rsidRDefault="00344468" w:rsidP="00344468">
      <w:pPr>
        <w:spacing w:before="240"/>
      </w:pPr>
      <w:r>
        <w:t xml:space="preserve">Learn more about the </w:t>
      </w:r>
      <w:hyperlink r:id="rId269">
        <w:r w:rsidRPr="00CC1A2C">
          <w:rPr>
            <w:rStyle w:val="Hyperlink"/>
            <w:color w:val="auto"/>
          </w:rPr>
          <w:t>living allow</w:t>
        </w:r>
        <w:bookmarkStart w:id="83" w:name="_Hlt208571396"/>
        <w:r w:rsidRPr="00CC1A2C">
          <w:rPr>
            <w:rStyle w:val="Hyperlink"/>
            <w:color w:val="auto"/>
          </w:rPr>
          <w:t>a</w:t>
        </w:r>
        <w:bookmarkEnd w:id="83"/>
        <w:r w:rsidRPr="00CC1A2C">
          <w:rPr>
            <w:rStyle w:val="Hyperlink"/>
            <w:color w:val="auto"/>
          </w:rPr>
          <w:t>nce</w:t>
        </w:r>
      </w:hyperlink>
      <w:r w:rsidRPr="005F6256">
        <w:t>.</w:t>
      </w:r>
      <w:r w:rsidRPr="14DFEF6B">
        <w:rPr>
          <w:rFonts w:ascii="Arial" w:hAnsi="Arial" w:cs="Arial"/>
        </w:rPr>
        <w:t> </w:t>
      </w:r>
      <w:r>
        <w:t> </w:t>
      </w:r>
    </w:p>
    <w:p w14:paraId="0EC2BDE9" w14:textId="16102A61" w:rsidR="008A3B20" w:rsidRDefault="00344468" w:rsidP="00344468">
      <w:pPr>
        <w:pStyle w:val="Heading2"/>
      </w:pPr>
      <w:bookmarkStart w:id="84" w:name="_Toc215745395"/>
      <w:r>
        <w:t>New for families</w:t>
      </w:r>
      <w:bookmarkEnd w:id="84"/>
    </w:p>
    <w:p w14:paraId="18209337" w14:textId="141479BD" w:rsidR="00344468" w:rsidRDefault="00344468" w:rsidP="00344468">
      <w:pPr>
        <w:pStyle w:val="Heading3"/>
      </w:pPr>
      <w:r>
        <w:t>Changes to the Child Care Subsidy (CCS) activity test</w:t>
      </w:r>
    </w:p>
    <w:p w14:paraId="78213B46" w14:textId="77777777" w:rsidR="007964C0" w:rsidRDefault="007964C0" w:rsidP="007964C0">
      <w:pPr>
        <w:rPr>
          <w:rFonts w:eastAsia="Aptos" w:cs="Aptos"/>
          <w:color w:val="000000" w:themeColor="text1"/>
          <w:lang w:val="en-GB"/>
        </w:rPr>
      </w:pPr>
      <w:r w:rsidRPr="14DFEF6B">
        <w:rPr>
          <w:rFonts w:eastAsia="Aptos" w:cs="Aptos"/>
          <w:color w:val="000000" w:themeColor="text1"/>
        </w:rPr>
        <w:t>From January 2026, the activity test is being replaced so all CCS eligible families can get at least 72 hours of subsidised child care each fortnight.</w:t>
      </w:r>
    </w:p>
    <w:p w14:paraId="2DEBF540" w14:textId="77777777" w:rsidR="007964C0" w:rsidRDefault="007964C0" w:rsidP="007964C0">
      <w:pPr>
        <w:rPr>
          <w:rFonts w:eastAsia="Aptos" w:cs="Aptos"/>
          <w:color w:val="D13438"/>
          <w:lang w:val="en-GB"/>
        </w:rPr>
      </w:pPr>
      <w:r w:rsidRPr="14DFEF6B">
        <w:rPr>
          <w:rFonts w:eastAsia="Aptos" w:cs="Aptos"/>
          <w:color w:val="000000" w:themeColor="text1"/>
        </w:rPr>
        <w:t xml:space="preserve">Read more on the </w:t>
      </w:r>
      <w:hyperlink r:id="rId270">
        <w:r w:rsidRPr="14DFEF6B">
          <w:rPr>
            <w:rStyle w:val="Hyperlink"/>
            <w:rFonts w:eastAsia="Aptos" w:cs="Aptos"/>
          </w:rPr>
          <w:t>Services Australia website</w:t>
        </w:r>
      </w:hyperlink>
      <w:r w:rsidRPr="14DFEF6B">
        <w:rPr>
          <w:rFonts w:eastAsia="Aptos" w:cs="Aptos"/>
          <w:color w:val="000000" w:themeColor="text1"/>
        </w:rPr>
        <w:t>.</w:t>
      </w:r>
    </w:p>
    <w:p w14:paraId="396A7232" w14:textId="77777777" w:rsidR="00344468" w:rsidRPr="00344468" w:rsidRDefault="00344468" w:rsidP="00344468"/>
    <w:p w14:paraId="3E5C67C6" w14:textId="77777777" w:rsidR="009C10C0" w:rsidRPr="009C10C0" w:rsidRDefault="009C10C0" w:rsidP="009C10C0"/>
    <w:p w14:paraId="056E6EFB" w14:textId="77777777" w:rsidR="00E06CC9" w:rsidRPr="00E06CC9" w:rsidRDefault="00E06CC9" w:rsidP="00E06CC9"/>
    <w:p w14:paraId="4D3B03E9" w14:textId="3CF3544C" w:rsidR="000542DA" w:rsidRDefault="000542DA" w:rsidP="000542DA">
      <w:pPr>
        <w:pStyle w:val="Issuedate"/>
      </w:pPr>
      <w:bookmarkStart w:id="85" w:name="_Toc215745396"/>
      <w:r>
        <w:lastRenderedPageBreak/>
        <w:t>10 September 2025</w:t>
      </w:r>
      <w:bookmarkEnd w:id="85"/>
    </w:p>
    <w:p w14:paraId="26DC616E" w14:textId="4DD792D1" w:rsidR="002F3BF9" w:rsidRDefault="002F3BF9" w:rsidP="002F3BF9">
      <w:pPr>
        <w:pStyle w:val="Heading2"/>
      </w:pPr>
      <w:bookmarkStart w:id="86" w:name="_Toc215745397"/>
      <w:r>
        <w:t>From the department</w:t>
      </w:r>
      <w:bookmarkEnd w:id="86"/>
    </w:p>
    <w:p w14:paraId="3D2D4028" w14:textId="3FBBB8F0" w:rsidR="002F3BF9" w:rsidRDefault="002F3BF9" w:rsidP="002F3BF9">
      <w:pPr>
        <w:pStyle w:val="Heading3"/>
      </w:pPr>
      <w:r>
        <w:t>Worker retention payment update</w:t>
      </w:r>
    </w:p>
    <w:p w14:paraId="689C07E7" w14:textId="77777777" w:rsidR="005403D0" w:rsidRPr="005403D0" w:rsidRDefault="005403D0" w:rsidP="005236EB">
      <w:pPr>
        <w:pStyle w:val="Heading4"/>
        <w:rPr>
          <w:rFonts w:eastAsia="Aptos"/>
          <w:color w:val="008599" w:themeColor="accent1"/>
        </w:rPr>
      </w:pPr>
      <w:r w:rsidRPr="005403D0">
        <w:t>Final weeks to apply for backdated payments</w:t>
      </w:r>
    </w:p>
    <w:p w14:paraId="44E822C0" w14:textId="77777777" w:rsidR="005403D0" w:rsidRPr="005403D0" w:rsidRDefault="005403D0" w:rsidP="005403D0">
      <w:pPr>
        <w:rPr>
          <w:rFonts w:eastAsia="Aptos" w:cstheme="minorHAnsi"/>
          <w:color w:val="000000" w:themeColor="text1"/>
        </w:rPr>
      </w:pPr>
      <w:r w:rsidRPr="005403D0">
        <w:rPr>
          <w:rFonts w:eastAsia="Aptos" w:cstheme="minorHAnsi"/>
          <w:b/>
          <w:bCs/>
          <w:color w:val="000000" w:themeColor="text1"/>
        </w:rPr>
        <w:t>There are only a few weeks left to apply for the worker retention payment and get backdated payments.</w:t>
      </w:r>
    </w:p>
    <w:p w14:paraId="188A06EE" w14:textId="77777777"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We’ll backdate payments if you:</w:t>
      </w:r>
    </w:p>
    <w:p w14:paraId="02389083" w14:textId="77777777" w:rsidR="005403D0" w:rsidRP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apply by 30 September 2025</w:t>
      </w:r>
    </w:p>
    <w:p w14:paraId="4F0C9FF8" w14:textId="77777777" w:rsid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meet the eligibility criteria from 2 December 2024.</w:t>
      </w:r>
    </w:p>
    <w:p w14:paraId="5A305CB6" w14:textId="77777777" w:rsidR="008B07D7" w:rsidRPr="005403D0" w:rsidRDefault="008B07D7" w:rsidP="008B07D7">
      <w:pPr>
        <w:spacing w:after="200" w:line="240" w:lineRule="auto"/>
        <w:ind w:left="720"/>
        <w:contextualSpacing/>
        <w:rPr>
          <w:rFonts w:eastAsia="Aptos" w:cstheme="minorHAnsi"/>
          <w:color w:val="000000" w:themeColor="text1"/>
        </w:rPr>
      </w:pPr>
    </w:p>
    <w:p w14:paraId="1F3274EC" w14:textId="731C240F" w:rsidR="009D0D6D" w:rsidRPr="008B07D7" w:rsidRDefault="008B07D7" w:rsidP="008B07D7">
      <w:r w:rsidRPr="008B07D7">
        <w:t>If you miss the deadline, you may not be eligible for backdated payments, so we encourage all eligible workers to submit their applications as soon as possible.</w:t>
      </w:r>
    </w:p>
    <w:p w14:paraId="3261D7A5" w14:textId="21ED145A" w:rsidR="005403D0" w:rsidRPr="005403D0" w:rsidRDefault="005403D0" w:rsidP="007D63DD">
      <w:pPr>
        <w:spacing w:after="160" w:line="240" w:lineRule="auto"/>
        <w:rPr>
          <w:rFonts w:eastAsia="Aptos" w:cstheme="minorHAnsi"/>
          <w:color w:val="000000" w:themeColor="text1"/>
        </w:rPr>
      </w:pPr>
      <w:r w:rsidRPr="005403D0">
        <w:rPr>
          <w:rFonts w:eastAsia="Aptos" w:cstheme="minorHAnsi"/>
          <w:color w:val="000000" w:themeColor="text1"/>
        </w:rPr>
        <w:t>We’ll backdate payments to:</w:t>
      </w:r>
    </w:p>
    <w:p w14:paraId="6E9AAAA8" w14:textId="77777777" w:rsidR="005403D0" w:rsidRPr="005403D0" w:rsidRDefault="005403D0" w:rsidP="007D63DD">
      <w:pPr>
        <w:numPr>
          <w:ilvl w:val="0"/>
          <w:numId w:val="558"/>
        </w:numPr>
        <w:spacing w:after="160" w:line="240" w:lineRule="auto"/>
        <w:contextualSpacing/>
        <w:rPr>
          <w:rFonts w:eastAsia="Aptos" w:cstheme="minorHAnsi"/>
          <w:color w:val="000000" w:themeColor="text1"/>
        </w:rPr>
      </w:pPr>
      <w:r w:rsidRPr="005403D0">
        <w:rPr>
          <w:rFonts w:eastAsia="Aptos" w:cstheme="minorHAnsi"/>
          <w:color w:val="000000" w:themeColor="text1"/>
        </w:rPr>
        <w:t>2 December 2024, for workplace instruments that cover the full grant period even if adopted later</w:t>
      </w:r>
    </w:p>
    <w:p w14:paraId="3E91E771" w14:textId="77777777" w:rsidR="005403D0" w:rsidRDefault="005403D0" w:rsidP="007D63DD">
      <w:pPr>
        <w:numPr>
          <w:ilvl w:val="0"/>
          <w:numId w:val="558"/>
        </w:numPr>
        <w:spacing w:after="120" w:line="240" w:lineRule="auto"/>
        <w:ind w:left="714" w:hanging="357"/>
        <w:contextualSpacing/>
        <w:rPr>
          <w:rFonts w:eastAsia="Aptos" w:cstheme="minorHAnsi"/>
          <w:color w:val="000000" w:themeColor="text1"/>
        </w:rPr>
      </w:pPr>
      <w:r w:rsidRPr="005403D0">
        <w:rPr>
          <w:rFonts w:eastAsia="Aptos" w:cstheme="minorHAnsi"/>
          <w:color w:val="000000" w:themeColor="text1"/>
        </w:rPr>
        <w:t>the date your workplace instrument starts, if this is after 2 December 2024.</w:t>
      </w:r>
    </w:p>
    <w:p w14:paraId="650E5D3F" w14:textId="77777777" w:rsidR="008B07D7" w:rsidRPr="005403D0" w:rsidRDefault="008B07D7" w:rsidP="008B07D7">
      <w:pPr>
        <w:spacing w:after="120" w:line="240" w:lineRule="auto"/>
        <w:ind w:left="714"/>
        <w:contextualSpacing/>
        <w:rPr>
          <w:rFonts w:eastAsia="Aptos" w:cstheme="minorHAnsi"/>
          <w:color w:val="000000" w:themeColor="text1"/>
        </w:rPr>
      </w:pPr>
    </w:p>
    <w:p w14:paraId="3C14984C" w14:textId="738FF485" w:rsidR="0053012E" w:rsidRPr="008B07D7" w:rsidRDefault="008B07D7" w:rsidP="008B07D7">
      <w:r w:rsidRPr="008B07D7">
        <w:t>If you have questions about eligibility, payment timelines, or how backdating works, our resources and support channels are available to help guide you through the process.</w:t>
      </w:r>
    </w:p>
    <w:p w14:paraId="7E68AFFD" w14:textId="4C7EEB45"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Visit our website to:</w:t>
      </w:r>
    </w:p>
    <w:p w14:paraId="11348A3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271">
        <w:r w:rsidRPr="005403D0">
          <w:rPr>
            <w:rFonts w:eastAsia="Aptos" w:cstheme="minorHAnsi"/>
            <w:color w:val="7F4594" w:themeColor="hyperlink"/>
            <w:u w:val="single"/>
          </w:rPr>
          <w:t>find out more about the payment</w:t>
        </w:r>
      </w:hyperlink>
    </w:p>
    <w:p w14:paraId="27A79CB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272">
        <w:r w:rsidRPr="005403D0">
          <w:rPr>
            <w:rFonts w:eastAsia="Aptos" w:cstheme="minorHAnsi"/>
            <w:color w:val="7F4594" w:themeColor="hyperlink"/>
            <w:u w:val="single"/>
          </w:rPr>
          <w:t>search our directory to find support that meets your needs</w:t>
        </w:r>
      </w:hyperlink>
    </w:p>
    <w:p w14:paraId="64345440"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273">
        <w:r w:rsidRPr="005403D0">
          <w:rPr>
            <w:rFonts w:eastAsia="Aptos" w:cstheme="minorHAnsi"/>
            <w:color w:val="7F4594" w:themeColor="hyperlink"/>
            <w:u w:val="single"/>
          </w:rPr>
          <w:t>read our application guide</w:t>
        </w:r>
      </w:hyperlink>
      <w:r w:rsidRPr="005403D0">
        <w:rPr>
          <w:rFonts w:eastAsia="Aptos" w:cstheme="minorHAnsi"/>
          <w:color w:val="000000" w:themeColor="text1"/>
        </w:rPr>
        <w:t>.</w:t>
      </w:r>
    </w:p>
    <w:p w14:paraId="4690FC6F" w14:textId="77777777" w:rsidR="005403D0" w:rsidRPr="005403D0" w:rsidRDefault="005403D0" w:rsidP="005236EB">
      <w:pPr>
        <w:pStyle w:val="Heading4"/>
      </w:pPr>
      <w:r w:rsidRPr="005403D0">
        <w:t>We’re processing payments</w:t>
      </w:r>
    </w:p>
    <w:p w14:paraId="4330F85A" w14:textId="77777777" w:rsidR="005403D0" w:rsidRPr="005403D0" w:rsidRDefault="005403D0" w:rsidP="005403D0">
      <w:pPr>
        <w:rPr>
          <w:rFonts w:cstheme="minorHAnsi"/>
          <w:b/>
          <w:bCs/>
        </w:rPr>
      </w:pPr>
      <w:r w:rsidRPr="005403D0">
        <w:rPr>
          <w:rFonts w:cstheme="minorHAnsi"/>
          <w:b/>
          <w:bCs/>
        </w:rPr>
        <w:t>We have processed worker retention payments for the period 14 July to 10 August 2025.</w:t>
      </w:r>
    </w:p>
    <w:p w14:paraId="48B48038" w14:textId="77777777" w:rsidR="005403D0" w:rsidRPr="005403D0" w:rsidRDefault="005403D0" w:rsidP="005403D0">
      <w:pPr>
        <w:rPr>
          <w:rFonts w:cstheme="minorHAnsi"/>
        </w:rPr>
      </w:pPr>
      <w:r w:rsidRPr="005403D0">
        <w:rPr>
          <w:rFonts w:cstheme="minorHAnsi"/>
        </w:rPr>
        <w:t>We processed this payment on 8 September 2025. Please note this is the day we processed the payment, not necessarily the date you will receive funds.</w:t>
      </w:r>
    </w:p>
    <w:p w14:paraId="4FA7B0EB" w14:textId="77777777" w:rsidR="005403D0" w:rsidRPr="005403D0" w:rsidRDefault="005403D0" w:rsidP="005403D0">
      <w:pPr>
        <w:rPr>
          <w:rFonts w:cstheme="minorHAnsi"/>
        </w:rPr>
      </w:pPr>
      <w:r w:rsidRPr="005403D0">
        <w:rPr>
          <w:rFonts w:cstheme="minorHAnsi"/>
        </w:rPr>
        <w:t>We make payments at the service-level through the Child Care Subsidy System. We send payments to the same bank account as your CCS payments.</w:t>
      </w:r>
    </w:p>
    <w:p w14:paraId="6F3B19A2" w14:textId="77777777" w:rsidR="005403D0" w:rsidRPr="005403D0" w:rsidRDefault="005403D0" w:rsidP="005403D0">
      <w:pPr>
        <w:rPr>
          <w:rFonts w:cstheme="minorHAnsi"/>
        </w:rPr>
      </w:pPr>
      <w:r w:rsidRPr="005403D0">
        <w:rPr>
          <w:rFonts w:cstheme="minorHAnsi"/>
        </w:rPr>
        <w:t>If you received a seasonal advance for care provided in December, January or February, you may notice your payment has been reduced. This is part of a planned seasonal adjustment to balance funding across the year.</w:t>
      </w:r>
    </w:p>
    <w:p w14:paraId="49535C21" w14:textId="77777777" w:rsidR="005403D0" w:rsidRPr="005403D0" w:rsidRDefault="005403D0" w:rsidP="005403D0">
      <w:pPr>
        <w:rPr>
          <w:rFonts w:cstheme="minorHAnsi"/>
          <w:b/>
          <w:bCs/>
        </w:rPr>
      </w:pPr>
      <w:r w:rsidRPr="005403D0">
        <w:rPr>
          <w:rFonts w:cstheme="minorHAnsi"/>
        </w:rPr>
        <w:t>Please be assured we are working to process outstanding applications as quickly as possible. If your application is approved, your first payment will include backpay from the start of your grant agreement.</w:t>
      </w:r>
    </w:p>
    <w:p w14:paraId="1E0236A1" w14:textId="77777777" w:rsidR="005403D0" w:rsidRPr="005403D0" w:rsidRDefault="005403D0" w:rsidP="005403D0">
      <w:pPr>
        <w:rPr>
          <w:rFonts w:cstheme="minorHAnsi"/>
        </w:rPr>
      </w:pPr>
      <w:r w:rsidRPr="005403D0">
        <w:rPr>
          <w:rFonts w:cstheme="minorHAnsi"/>
        </w:rPr>
        <w:t xml:space="preserve">Learn more about </w:t>
      </w:r>
      <w:hyperlink r:id="rId274" w:history="1">
        <w:r w:rsidRPr="005403D0">
          <w:rPr>
            <w:rFonts w:cstheme="minorHAnsi"/>
            <w:color w:val="7F4594" w:themeColor="hyperlink"/>
            <w:u w:val="single"/>
          </w:rPr>
          <w:t>when and how we make payments</w:t>
        </w:r>
      </w:hyperlink>
      <w:r w:rsidRPr="005403D0">
        <w:rPr>
          <w:rFonts w:cstheme="minorHAnsi"/>
        </w:rPr>
        <w:t xml:space="preserve"> on our website.</w:t>
      </w:r>
    </w:p>
    <w:p w14:paraId="2441E0C2" w14:textId="57A66FD9" w:rsidR="002F3BF9" w:rsidRDefault="005403D0" w:rsidP="005403D0">
      <w:pPr>
        <w:pStyle w:val="Heading2"/>
      </w:pPr>
      <w:bookmarkStart w:id="87" w:name="_Toc215745398"/>
      <w:r>
        <w:lastRenderedPageBreak/>
        <w:t>Facts from FAL</w:t>
      </w:r>
      <w:bookmarkEnd w:id="87"/>
    </w:p>
    <w:p w14:paraId="64A2895B" w14:textId="25A9FC2B" w:rsidR="007F64A8" w:rsidRPr="007F64A8" w:rsidRDefault="007F64A8" w:rsidP="007F64A8">
      <w:pPr>
        <w:pStyle w:val="Heading3"/>
      </w:pPr>
      <w:r>
        <w:t>Making a reasonable estimate when reporting prescribed discounts</w:t>
      </w:r>
    </w:p>
    <w:p w14:paraId="6ACD8BBF" w14:textId="77777777" w:rsidR="009A4B0A" w:rsidRPr="009A4B0A" w:rsidRDefault="009A4B0A" w:rsidP="009A4B0A">
      <w:pPr>
        <w:rPr>
          <w:rFonts w:eastAsia="Aptos" w:cstheme="minorHAnsi"/>
          <w:color w:val="000000" w:themeColor="text1"/>
        </w:rPr>
      </w:pPr>
      <w:r w:rsidRPr="009A4B0A">
        <w:rPr>
          <w:rFonts w:eastAsia="Aptos" w:cstheme="minorHAnsi"/>
          <w:b/>
          <w:bCs/>
          <w:color w:val="000000" w:themeColor="text1"/>
        </w:rPr>
        <w:t xml:space="preserve">You may need to make a reasonable estimate when reporting some prescribed discounts. </w:t>
      </w:r>
    </w:p>
    <w:p w14:paraId="6A77216F"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This includes for:  </w:t>
      </w:r>
    </w:p>
    <w:p w14:paraId="774A93AF" w14:textId="77777777" w:rsidR="009A4B0A" w:rsidRPr="009A4B0A" w:rsidRDefault="009A4B0A" w:rsidP="009A4B0A">
      <w:pPr>
        <w:numPr>
          <w:ilvl w:val="0"/>
          <w:numId w:val="560"/>
        </w:numPr>
        <w:spacing w:after="200" w:line="240" w:lineRule="auto"/>
        <w:contextualSpacing/>
        <w:rPr>
          <w:rFonts w:eastAsia="Aptos" w:cstheme="minorHAnsi"/>
          <w:color w:val="000000" w:themeColor="text1"/>
        </w:rPr>
      </w:pPr>
      <w:r w:rsidRPr="009A4B0A">
        <w:rPr>
          <w:rFonts w:eastAsia="Aptos" w:cstheme="minorHAnsi"/>
          <w:color w:val="000000" w:themeColor="text1"/>
        </w:rPr>
        <w:t xml:space="preserve">a family’s first session report </w:t>
      </w:r>
    </w:p>
    <w:p w14:paraId="0310A427" w14:textId="77777777" w:rsidR="009A4B0A" w:rsidRPr="00A16704" w:rsidRDefault="009A4B0A" w:rsidP="002C52D1">
      <w:pPr>
        <w:numPr>
          <w:ilvl w:val="0"/>
          <w:numId w:val="560"/>
        </w:numPr>
        <w:spacing w:after="120" w:line="240" w:lineRule="auto"/>
        <w:ind w:left="714" w:hanging="357"/>
        <w:contextualSpacing/>
        <w:rPr>
          <w:rFonts w:eastAsia="Aptos" w:cstheme="minorHAnsi"/>
          <w:color w:val="000000" w:themeColor="text1"/>
        </w:rPr>
      </w:pPr>
      <w:r w:rsidRPr="009A4B0A">
        <w:rPr>
          <w:rFonts w:eastAsia="Aptos" w:cstheme="minorHAnsi"/>
          <w:color w:val="000000" w:themeColor="text1"/>
        </w:rPr>
        <w:t xml:space="preserve">state and territory preschool payments. </w:t>
      </w:r>
    </w:p>
    <w:p w14:paraId="3B400802" w14:textId="77777777" w:rsidR="000727C6" w:rsidRPr="00A16704" w:rsidRDefault="000727C6" w:rsidP="002C52D1">
      <w:pPr>
        <w:spacing w:after="120" w:line="240" w:lineRule="auto"/>
        <w:rPr>
          <w:rFonts w:eastAsia="Aptos" w:cstheme="minorHAnsi"/>
          <w:b/>
          <w:bCs/>
          <w:color w:val="000000" w:themeColor="text1"/>
        </w:rPr>
      </w:pPr>
    </w:p>
    <w:p w14:paraId="30761E25" w14:textId="3711A6FD" w:rsidR="009A4B0A" w:rsidRPr="009A4B0A" w:rsidRDefault="009A4B0A" w:rsidP="002C52D1">
      <w:pPr>
        <w:spacing w:after="120" w:line="240" w:lineRule="auto"/>
        <w:rPr>
          <w:rFonts w:eastAsia="Aptos" w:cstheme="minorHAnsi"/>
          <w:color w:val="000000" w:themeColor="text1"/>
        </w:rPr>
      </w:pPr>
      <w:r w:rsidRPr="009A4B0A">
        <w:rPr>
          <w:rFonts w:eastAsia="Aptos" w:cstheme="minorHAnsi"/>
          <w:b/>
          <w:bCs/>
          <w:color w:val="000000" w:themeColor="text1"/>
        </w:rPr>
        <w:t>Family’s first session report</w:t>
      </w:r>
    </w:p>
    <w:p w14:paraId="3E6F5134"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A family’s CCS entitlement is only determined after the initial session report is processed. If you are submitting the first session report, you may not know the family’s gap fee.</w:t>
      </w:r>
    </w:p>
    <w:p w14:paraId="4F8B079D"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If you know a child is eligible for a prescribed discount, enter a nominal amount of $0.01 when reporting the prescribed discount amount in the session report.</w:t>
      </w:r>
    </w:p>
    <w:p w14:paraId="23AFF611" w14:textId="77777777" w:rsidR="009A4B0A" w:rsidRPr="009A4B0A" w:rsidRDefault="009A4B0A" w:rsidP="000727C6">
      <w:pPr>
        <w:ind w:left="34"/>
        <w:rPr>
          <w:rFonts w:eastAsia="Aptos" w:cstheme="minorHAnsi"/>
          <w:color w:val="000000" w:themeColor="text1"/>
        </w:rPr>
      </w:pPr>
      <w:r w:rsidRPr="009A4B0A">
        <w:rPr>
          <w:rFonts w:eastAsia="Aptos" w:cstheme="minorHAnsi"/>
          <w:b/>
          <w:bCs/>
          <w:color w:val="000000" w:themeColor="text1"/>
        </w:rPr>
        <w:t>State and territory preschool payments</w:t>
      </w:r>
    </w:p>
    <w:p w14:paraId="307FB076"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 xml:space="preserve">Each state and territory decides how they pay prescribed preschool payments to providers. Read examples for the 3 main payments types and </w:t>
      </w:r>
      <w:hyperlink r:id="rId275" w:anchor="toc-state-and-territory-preschool-payments">
        <w:r w:rsidRPr="009A4B0A">
          <w:rPr>
            <w:rFonts w:eastAsia="Aptos" w:cstheme="minorHAnsi"/>
            <w:color w:val="7F4594" w:themeColor="hyperlink"/>
            <w:u w:val="single"/>
          </w:rPr>
          <w:t>how to estimate the discount</w:t>
        </w:r>
      </w:hyperlink>
      <w:r w:rsidRPr="009A4B0A">
        <w:rPr>
          <w:rFonts w:eastAsia="Aptos" w:cstheme="minorHAnsi"/>
          <w:color w:val="000000" w:themeColor="text1"/>
        </w:rPr>
        <w:t>.</w:t>
      </w:r>
    </w:p>
    <w:p w14:paraId="2DA160E1"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Read more about </w:t>
      </w:r>
      <w:hyperlink r:id="rId276">
        <w:r w:rsidRPr="009A4B0A">
          <w:rPr>
            <w:rFonts w:eastAsia="Aptos" w:cstheme="minorHAnsi"/>
            <w:color w:val="7F4594" w:themeColor="hyperlink"/>
            <w:u w:val="single"/>
          </w:rPr>
          <w:t>making a reasonable estimate</w:t>
        </w:r>
      </w:hyperlink>
      <w:r w:rsidRPr="009A4B0A">
        <w:rPr>
          <w:rFonts w:eastAsia="Aptos" w:cstheme="minorHAnsi"/>
          <w:color w:val="000000" w:themeColor="text1"/>
        </w:rPr>
        <w:t>.</w:t>
      </w:r>
    </w:p>
    <w:p w14:paraId="6294E569" w14:textId="70F5134B" w:rsidR="009D0D6D" w:rsidRDefault="009D0D6D" w:rsidP="009D0D6D">
      <w:pPr>
        <w:pStyle w:val="Heading3"/>
      </w:pPr>
      <w:r>
        <w:t>Overpayments and debt</w:t>
      </w:r>
    </w:p>
    <w:p w14:paraId="060D2648" w14:textId="204718F3" w:rsidR="009A4B0A" w:rsidRPr="009A4B0A" w:rsidRDefault="009A4B0A" w:rsidP="009A4B0A">
      <w:pPr>
        <w:spacing w:before="240"/>
        <w:rPr>
          <w:rFonts w:cstheme="minorHAnsi"/>
        </w:rPr>
      </w:pPr>
      <w:r w:rsidRPr="009A4B0A">
        <w:rPr>
          <w:rFonts w:cstheme="minorHAnsi"/>
        </w:rPr>
        <w:t>Sometimes, you may receive more CCS than you're entitled to. This is known as an </w:t>
      </w:r>
      <w:hyperlink r:id="rId277" w:tgtFrame="_blank" w:history="1">
        <w:r w:rsidRPr="009A4B0A">
          <w:rPr>
            <w:rFonts w:cstheme="minorHAnsi"/>
            <w:color w:val="7F4594" w:themeColor="hyperlink"/>
            <w:u w:val="single"/>
          </w:rPr>
          <w:t>overpayment</w:t>
        </w:r>
      </w:hyperlink>
      <w:r w:rsidRPr="009A4B0A">
        <w:rPr>
          <w:rFonts w:cstheme="minorHAnsi"/>
        </w:rPr>
        <w:t>. If this happens, we’ll use your future CCS payments to pay back the difference. </w:t>
      </w:r>
    </w:p>
    <w:p w14:paraId="537EE8F2" w14:textId="7714468C" w:rsidR="009D0D6D" w:rsidRDefault="009D0D6D" w:rsidP="009D0D6D">
      <w:pPr>
        <w:pStyle w:val="Heading3"/>
      </w:pPr>
      <w:r>
        <w:t>Enrolments</w:t>
      </w:r>
    </w:p>
    <w:p w14:paraId="0A39A14A" w14:textId="59B6C3B5" w:rsidR="009A4B0A" w:rsidRPr="009A4B0A" w:rsidRDefault="009A4B0A" w:rsidP="009A4B0A">
      <w:pPr>
        <w:spacing w:before="240"/>
        <w:rPr>
          <w:rFonts w:cstheme="minorHAnsi"/>
        </w:rPr>
      </w:pPr>
      <w:r w:rsidRPr="009A4B0A">
        <w:rPr>
          <w:rFonts w:cstheme="minorHAnsi"/>
        </w:rPr>
        <w:t xml:space="preserve">You must </w:t>
      </w:r>
      <w:hyperlink r:id="rId278" w:tgtFrame="_blank" w:history="1">
        <w:r w:rsidRPr="009A4B0A">
          <w:rPr>
            <w:rFonts w:cstheme="minorHAnsi"/>
            <w:color w:val="7F4594" w:themeColor="hyperlink"/>
            <w:u w:val="single"/>
          </w:rPr>
          <w:t>enrol</w:t>
        </w:r>
      </w:hyperlink>
      <w:r w:rsidRPr="009A4B0A">
        <w:rPr>
          <w:rFonts w:cstheme="minorHAnsi"/>
        </w:rPr>
        <w:t xml:space="preserve"> children correctly so families can get CCS. You must submit enrolment notices on time. </w:t>
      </w:r>
    </w:p>
    <w:p w14:paraId="3BA2C939" w14:textId="4BE19B87" w:rsidR="005403D0" w:rsidRDefault="009A4B0A" w:rsidP="009A4B0A">
      <w:pPr>
        <w:pStyle w:val="Heading2"/>
      </w:pPr>
      <w:bookmarkStart w:id="88" w:name="_Toc215745399"/>
      <w:r>
        <w:t>Workforce support</w:t>
      </w:r>
      <w:bookmarkEnd w:id="88"/>
    </w:p>
    <w:p w14:paraId="27E4E4F7" w14:textId="4E063E01" w:rsidR="009A4B0A" w:rsidRDefault="009A4B0A" w:rsidP="009A4B0A">
      <w:pPr>
        <w:pStyle w:val="Heading3"/>
      </w:pPr>
      <w:r>
        <w:t>Professional development subsidies closing soon</w:t>
      </w:r>
    </w:p>
    <w:p w14:paraId="7B5BC68C" w14:textId="77777777" w:rsidR="008F7C1D" w:rsidRPr="008F7C1D" w:rsidRDefault="008F7C1D" w:rsidP="008F7C1D">
      <w:pPr>
        <w:spacing w:before="240"/>
        <w:rPr>
          <w:rFonts w:cstheme="minorHAnsi"/>
        </w:rPr>
      </w:pPr>
      <w:r w:rsidRPr="008F7C1D">
        <w:rPr>
          <w:rFonts w:cstheme="minorHAnsi"/>
          <w:b/>
          <w:bCs/>
        </w:rPr>
        <w:t>Apply for the professional development and paid practicum subsidies before applications close on 19 September 2025.</w:t>
      </w:r>
      <w:r w:rsidRPr="008F7C1D">
        <w:rPr>
          <w:rFonts w:cstheme="minorHAnsi"/>
        </w:rPr>
        <w:t> </w:t>
      </w:r>
    </w:p>
    <w:p w14:paraId="0ADCD8BB" w14:textId="77777777" w:rsidR="008F7C1D" w:rsidRPr="008F7C1D" w:rsidRDefault="008F7C1D" w:rsidP="008F7C1D">
      <w:pPr>
        <w:spacing w:before="240"/>
        <w:rPr>
          <w:rFonts w:cstheme="minorHAnsi"/>
        </w:rPr>
      </w:pPr>
      <w:r w:rsidRPr="008F7C1D">
        <w:rPr>
          <w:rFonts w:cstheme="minorHAnsi"/>
        </w:rPr>
        <w:t>There’s still time to apply for: </w:t>
      </w:r>
    </w:p>
    <w:p w14:paraId="557338C0" w14:textId="77777777" w:rsidR="008F7C1D" w:rsidRPr="008F7C1D" w:rsidRDefault="008F7C1D" w:rsidP="008F7C1D">
      <w:pPr>
        <w:numPr>
          <w:ilvl w:val="0"/>
          <w:numId w:val="561"/>
        </w:numPr>
        <w:contextualSpacing/>
        <w:rPr>
          <w:rFonts w:cstheme="minorHAnsi"/>
        </w:rPr>
      </w:pPr>
      <w:r w:rsidRPr="008F7C1D">
        <w:rPr>
          <w:rFonts w:cstheme="minorHAnsi"/>
        </w:rPr>
        <w:t>a professional development subsidy to cover one day of training for eligible staff </w:t>
      </w:r>
    </w:p>
    <w:p w14:paraId="40550E25" w14:textId="77777777" w:rsidR="008F7C1D" w:rsidRDefault="008F7C1D" w:rsidP="002C52D1">
      <w:pPr>
        <w:numPr>
          <w:ilvl w:val="0"/>
          <w:numId w:val="561"/>
        </w:numPr>
        <w:spacing w:line="240" w:lineRule="auto"/>
        <w:contextualSpacing/>
        <w:rPr>
          <w:rFonts w:cstheme="minorHAnsi"/>
        </w:rPr>
      </w:pPr>
      <w:r w:rsidRPr="008F7C1D">
        <w:rPr>
          <w:rFonts w:cstheme="minorHAnsi"/>
        </w:rPr>
        <w:t>a paid practicum subsidy to give staff paid leave while they undertake a practicum. </w:t>
      </w:r>
    </w:p>
    <w:p w14:paraId="0F73DD9A" w14:textId="77777777" w:rsidR="002C52D1" w:rsidRPr="008F7C1D" w:rsidRDefault="002C52D1" w:rsidP="002C52D1">
      <w:pPr>
        <w:spacing w:line="240" w:lineRule="auto"/>
        <w:ind w:left="720"/>
        <w:contextualSpacing/>
        <w:rPr>
          <w:rFonts w:cstheme="minorHAnsi"/>
        </w:rPr>
      </w:pPr>
    </w:p>
    <w:p w14:paraId="2DDC4E21" w14:textId="3C5EB6D5" w:rsidR="002C52D1" w:rsidRPr="002C52D1" w:rsidRDefault="002C52D1" w:rsidP="002C52D1">
      <w:r w:rsidRPr="002C52D1">
        <w:t>If you’re considering applying, be aware that demand for these subsidies is high and timely submission is important.</w:t>
      </w:r>
    </w:p>
    <w:p w14:paraId="1A0C669A" w14:textId="70EF7805" w:rsidR="008F7C1D" w:rsidRPr="008F7C1D" w:rsidRDefault="008F7C1D" w:rsidP="002C52D1">
      <w:pPr>
        <w:spacing w:before="240" w:line="240" w:lineRule="auto"/>
        <w:rPr>
          <w:rFonts w:cstheme="minorHAnsi"/>
        </w:rPr>
      </w:pPr>
      <w:r w:rsidRPr="008F7C1D">
        <w:rPr>
          <w:rFonts w:cstheme="minorHAnsi"/>
        </w:rPr>
        <w:t>Due to a high volume of applications, we will prioritise applications for:  </w:t>
      </w:r>
    </w:p>
    <w:p w14:paraId="68C8EE85" w14:textId="77777777" w:rsidR="008F7C1D" w:rsidRPr="008F7C1D" w:rsidRDefault="008F7C1D" w:rsidP="008F7C1D">
      <w:pPr>
        <w:numPr>
          <w:ilvl w:val="0"/>
          <w:numId w:val="562"/>
        </w:numPr>
        <w:contextualSpacing/>
        <w:rPr>
          <w:rFonts w:cstheme="minorHAnsi"/>
        </w:rPr>
      </w:pPr>
      <w:r w:rsidRPr="008F7C1D">
        <w:rPr>
          <w:rFonts w:cstheme="minorHAnsi"/>
        </w:rPr>
        <w:lastRenderedPageBreak/>
        <w:t>First Nations educators </w:t>
      </w:r>
    </w:p>
    <w:p w14:paraId="7F735694" w14:textId="77777777" w:rsidR="008F7C1D" w:rsidRDefault="008F7C1D" w:rsidP="008F7C1D">
      <w:pPr>
        <w:numPr>
          <w:ilvl w:val="0"/>
          <w:numId w:val="562"/>
        </w:numPr>
        <w:contextualSpacing/>
        <w:rPr>
          <w:rFonts w:cstheme="minorHAnsi"/>
        </w:rPr>
      </w:pPr>
      <w:r w:rsidRPr="008F7C1D">
        <w:rPr>
          <w:rFonts w:cstheme="minorHAnsi"/>
        </w:rPr>
        <w:t>educators from regional and remote locations. </w:t>
      </w:r>
    </w:p>
    <w:p w14:paraId="72418C0C" w14:textId="77777777" w:rsidR="00613EFD" w:rsidRPr="008F7C1D" w:rsidRDefault="00613EFD" w:rsidP="00613EFD">
      <w:pPr>
        <w:ind w:left="720"/>
        <w:contextualSpacing/>
        <w:rPr>
          <w:rFonts w:cstheme="minorHAnsi"/>
        </w:rPr>
      </w:pPr>
    </w:p>
    <w:p w14:paraId="3EAA02E8" w14:textId="6B091870" w:rsidR="0053012E" w:rsidRPr="002C52D1" w:rsidRDefault="002C52D1" w:rsidP="002C52D1">
      <w:r w:rsidRPr="002C52D1">
        <w:t>If you have already submitted an application, we appreciate your patience as we process the current round of requests.</w:t>
      </w:r>
    </w:p>
    <w:p w14:paraId="06CD6C0C" w14:textId="68C73E32" w:rsidR="008F7C1D" w:rsidRPr="008F7C1D" w:rsidRDefault="008F7C1D" w:rsidP="008F7C1D">
      <w:pPr>
        <w:spacing w:before="240"/>
        <w:rPr>
          <w:rFonts w:cstheme="minorHAnsi"/>
        </w:rPr>
      </w:pPr>
      <w:r w:rsidRPr="008F7C1D">
        <w:rPr>
          <w:rFonts w:cstheme="minorHAnsi"/>
        </w:rPr>
        <w:t>We will also further prioritise these applications based on: </w:t>
      </w:r>
    </w:p>
    <w:p w14:paraId="11B6BAA4" w14:textId="77777777" w:rsidR="008F7C1D" w:rsidRPr="008F7C1D" w:rsidRDefault="008F7C1D" w:rsidP="008F7C1D">
      <w:pPr>
        <w:numPr>
          <w:ilvl w:val="0"/>
          <w:numId w:val="563"/>
        </w:numPr>
        <w:contextualSpacing/>
        <w:rPr>
          <w:rFonts w:cstheme="minorHAnsi"/>
        </w:rPr>
      </w:pPr>
      <w:r w:rsidRPr="008F7C1D">
        <w:rPr>
          <w:rFonts w:cstheme="minorHAnsi"/>
        </w:rPr>
        <w:t>provider size </w:t>
      </w:r>
    </w:p>
    <w:p w14:paraId="2A22D47C" w14:textId="77777777" w:rsidR="008F7C1D" w:rsidRPr="008F7C1D" w:rsidRDefault="008F7C1D" w:rsidP="008F7C1D">
      <w:pPr>
        <w:numPr>
          <w:ilvl w:val="0"/>
          <w:numId w:val="563"/>
        </w:numPr>
        <w:contextualSpacing/>
        <w:rPr>
          <w:rFonts w:cstheme="minorHAnsi"/>
        </w:rPr>
      </w:pPr>
      <w:r w:rsidRPr="008F7C1D">
        <w:rPr>
          <w:rFonts w:cstheme="minorHAnsi"/>
        </w:rPr>
        <w:t>qualifications (paid practicum subsidy)</w:t>
      </w:r>
    </w:p>
    <w:p w14:paraId="153E67A6" w14:textId="77777777" w:rsidR="008F7C1D" w:rsidRDefault="008F7C1D" w:rsidP="008F7C1D">
      <w:pPr>
        <w:numPr>
          <w:ilvl w:val="0"/>
          <w:numId w:val="563"/>
        </w:numPr>
        <w:contextualSpacing/>
        <w:rPr>
          <w:rFonts w:cstheme="minorHAnsi"/>
        </w:rPr>
      </w:pPr>
      <w:r w:rsidRPr="008F7C1D">
        <w:rPr>
          <w:rFonts w:cstheme="minorHAnsi"/>
        </w:rPr>
        <w:t>training type (professional development subsidy). </w:t>
      </w:r>
    </w:p>
    <w:p w14:paraId="2F38D283" w14:textId="77777777" w:rsidR="00613EFD" w:rsidRPr="008F7C1D" w:rsidRDefault="00613EFD" w:rsidP="00613EFD">
      <w:pPr>
        <w:ind w:left="720"/>
        <w:contextualSpacing/>
        <w:rPr>
          <w:rFonts w:cstheme="minorHAnsi"/>
        </w:rPr>
      </w:pPr>
    </w:p>
    <w:p w14:paraId="161B138A" w14:textId="77777777" w:rsidR="008F7C1D" w:rsidRPr="008F7C1D" w:rsidRDefault="008F7C1D" w:rsidP="008F7C1D">
      <w:pPr>
        <w:spacing w:before="240"/>
        <w:rPr>
          <w:rFonts w:cstheme="minorHAnsi"/>
        </w:rPr>
      </w:pPr>
      <w:r w:rsidRPr="008F7C1D">
        <w:rPr>
          <w:rFonts w:cstheme="minorHAnsi"/>
        </w:rPr>
        <w:t>While all applications are welcome, we will prioritise applications within these groups until funding is exhausted. </w:t>
      </w:r>
    </w:p>
    <w:p w14:paraId="27C94C82" w14:textId="77777777" w:rsidR="008F7C1D" w:rsidRPr="008F7C1D" w:rsidRDefault="008F7C1D" w:rsidP="008F7C1D">
      <w:pPr>
        <w:spacing w:before="240"/>
        <w:rPr>
          <w:rFonts w:cstheme="minorHAnsi"/>
        </w:rPr>
      </w:pPr>
      <w:r w:rsidRPr="008F7C1D">
        <w:rPr>
          <w:rFonts w:cstheme="minorHAnsi"/>
        </w:rPr>
        <w:t>We pay the subsidies to providers. Providers must apply on behalf of eligible staff. If you work in the sector and think you’d benefit from a subsidy, please talk to your provider. </w:t>
      </w:r>
    </w:p>
    <w:p w14:paraId="7088D39E" w14:textId="77777777" w:rsidR="008F7C1D" w:rsidRPr="008F7C1D" w:rsidRDefault="008F7C1D" w:rsidP="008F7C1D">
      <w:pPr>
        <w:spacing w:before="240"/>
        <w:rPr>
          <w:rFonts w:cstheme="minorHAnsi"/>
        </w:rPr>
      </w:pPr>
      <w:r w:rsidRPr="008F7C1D">
        <w:rPr>
          <w:rFonts w:cstheme="minorHAnsi"/>
        </w:rPr>
        <w:t xml:space="preserve">Learn more about the </w:t>
      </w:r>
      <w:hyperlink r:id="rId279" w:tgtFrame="_blank" w:history="1">
        <w:r w:rsidRPr="008F7C1D">
          <w:rPr>
            <w:rFonts w:cstheme="minorHAnsi"/>
            <w:color w:val="7F4594" w:themeColor="hyperlink"/>
            <w:u w:val="single"/>
          </w:rPr>
          <w:t>professional development opportunities</w:t>
        </w:r>
      </w:hyperlink>
      <w:r w:rsidRPr="008F7C1D">
        <w:rPr>
          <w:rFonts w:cstheme="minorHAnsi"/>
        </w:rPr>
        <w:t>. </w:t>
      </w:r>
    </w:p>
    <w:p w14:paraId="62FC126D" w14:textId="73789282" w:rsidR="008F7C1D" w:rsidRDefault="008F7C1D" w:rsidP="008F7C1D">
      <w:pPr>
        <w:pStyle w:val="Heading3"/>
      </w:pPr>
      <w:r>
        <w:t xml:space="preserve">Practicum exchange living allowance closes next </w:t>
      </w:r>
      <w:r w:rsidR="000A724B">
        <w:t>week</w:t>
      </w:r>
    </w:p>
    <w:p w14:paraId="13E7946D" w14:textId="77777777" w:rsidR="002D060D" w:rsidRPr="00170272" w:rsidRDefault="002D060D" w:rsidP="002D060D">
      <w:pPr>
        <w:spacing w:before="240"/>
      </w:pPr>
      <w:r w:rsidRPr="00170272">
        <w:rPr>
          <w:b/>
          <w:bCs/>
        </w:rPr>
        <w:t>Applications for the practicum exchange living allowance are closing soon.</w:t>
      </w:r>
      <w:r w:rsidRPr="00170272">
        <w:t> </w:t>
      </w:r>
    </w:p>
    <w:p w14:paraId="3635C92E" w14:textId="77777777" w:rsidR="002D060D" w:rsidRPr="00170272" w:rsidRDefault="002D060D" w:rsidP="002D060D">
      <w:pPr>
        <w:spacing w:before="240"/>
      </w:pPr>
      <w:r w:rsidRPr="00170272">
        <w:t>Apply now for an allowance to support educators to complete a practicum in a regional or remote area other than their home location.</w:t>
      </w:r>
      <w:r>
        <w:rPr>
          <w:rFonts w:ascii="Arial" w:hAnsi="Arial" w:cs="Arial"/>
        </w:rPr>
        <w:t xml:space="preserve"> </w:t>
      </w:r>
      <w:r w:rsidRPr="00170272">
        <w:t>The allowance provides $1,552.50 per week, for up to 4 weeks, for living and travel costs associated with completing a practicum away from home. </w:t>
      </w:r>
    </w:p>
    <w:p w14:paraId="4873AA4D" w14:textId="77777777" w:rsidR="002D060D" w:rsidRPr="00170272" w:rsidRDefault="002D060D" w:rsidP="002D060D">
      <w:pPr>
        <w:spacing w:before="240"/>
      </w:pPr>
      <w:r w:rsidRPr="00170272">
        <w:t>Providers must apply on behalf of eligible educators.</w:t>
      </w:r>
      <w:r w:rsidRPr="00170272">
        <w:rPr>
          <w:rFonts w:ascii="Arial" w:hAnsi="Arial" w:cs="Arial"/>
        </w:rPr>
        <w:t> </w:t>
      </w:r>
      <w:r w:rsidRPr="00170272">
        <w:t>We pay the allowance to providers who must pass it on to educators in full. Applications close 19 September 2025. </w:t>
      </w:r>
    </w:p>
    <w:p w14:paraId="1859157B" w14:textId="77777777" w:rsidR="002D060D" w:rsidRDefault="002D060D" w:rsidP="002D060D">
      <w:pPr>
        <w:spacing w:before="240"/>
      </w:pPr>
      <w:r w:rsidRPr="00170272">
        <w:t xml:space="preserve">Learn more about the </w:t>
      </w:r>
      <w:hyperlink r:id="rId280" w:tgtFrame="_blank" w:history="1">
        <w:r w:rsidRPr="00170272">
          <w:rPr>
            <w:rStyle w:val="Hyperlink"/>
          </w:rPr>
          <w:t>living allowance</w:t>
        </w:r>
      </w:hyperlink>
      <w:r w:rsidRPr="00170272">
        <w:t>. </w:t>
      </w:r>
    </w:p>
    <w:p w14:paraId="1CB2D6CF" w14:textId="50931905" w:rsidR="002D060D" w:rsidRDefault="002D060D" w:rsidP="002D060D">
      <w:pPr>
        <w:pStyle w:val="Heading3"/>
      </w:pPr>
      <w:r>
        <w:t>Be You professional learning</w:t>
      </w:r>
    </w:p>
    <w:p w14:paraId="7FCD8A5E" w14:textId="77777777" w:rsidR="00743232" w:rsidRPr="005236EB" w:rsidRDefault="00743232" w:rsidP="00743232">
      <w:pPr>
        <w:spacing w:before="240"/>
        <w:rPr>
          <w:rFonts w:cstheme="minorHAnsi"/>
        </w:rPr>
      </w:pPr>
      <w:r w:rsidRPr="005236EB">
        <w:rPr>
          <w:rFonts w:cstheme="minorHAnsi"/>
          <w:b/>
          <w:bCs/>
          <w:lang w:val="en-US"/>
        </w:rPr>
        <w:t>Are you or your educators wanting to learn more about how to support children’s mental health and wellbeing, but struggle to find the time?  </w:t>
      </w:r>
      <w:r w:rsidRPr="005236EB">
        <w:rPr>
          <w:rFonts w:cstheme="minorHAnsi"/>
        </w:rPr>
        <w:t> </w:t>
      </w:r>
    </w:p>
    <w:p w14:paraId="0B42386E" w14:textId="77777777" w:rsidR="00743232" w:rsidRPr="005236EB" w:rsidRDefault="00743232" w:rsidP="00743232">
      <w:pPr>
        <w:spacing w:before="240"/>
        <w:rPr>
          <w:rFonts w:cstheme="minorHAnsi"/>
        </w:rPr>
      </w:pPr>
      <w:r w:rsidRPr="005236EB">
        <w:rPr>
          <w:rFonts w:cstheme="minorHAnsi"/>
          <w:lang w:val="en-US"/>
        </w:rPr>
        <w:t xml:space="preserve">Be You’s </w:t>
      </w:r>
      <w:hyperlink r:id="rId281" w:tgtFrame="_blank" w:history="1">
        <w:r w:rsidRPr="005236EB">
          <w:rPr>
            <w:rStyle w:val="Hyperlink"/>
            <w:rFonts w:cstheme="minorHAnsi"/>
            <w:lang w:val="en-US"/>
          </w:rPr>
          <w:t>free online learning modules</w:t>
        </w:r>
      </w:hyperlink>
      <w:r w:rsidRPr="005236EB">
        <w:rPr>
          <w:rFonts w:cstheme="minorHAnsi"/>
        </w:rPr>
        <w:t xml:space="preserve">  are designed to help you develop your skills, knowledge and confidence. The modules: </w:t>
      </w:r>
    </w:p>
    <w:p w14:paraId="067B863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are aligned with the National Quality Framework  </w:t>
      </w:r>
    </w:p>
    <w:p w14:paraId="4BD9A76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support a whole learning community approach to mental health and wellbeing.   </w:t>
      </w:r>
    </w:p>
    <w:p w14:paraId="77F8F58F" w14:textId="77777777" w:rsidR="00743232" w:rsidRPr="005236EB" w:rsidRDefault="00743232" w:rsidP="00743232">
      <w:pPr>
        <w:spacing w:before="240"/>
        <w:rPr>
          <w:rFonts w:cstheme="minorHAnsi"/>
        </w:rPr>
      </w:pPr>
      <w:r w:rsidRPr="005236EB">
        <w:rPr>
          <w:rFonts w:cstheme="minorHAnsi"/>
        </w:rPr>
        <w:t xml:space="preserve">Don’t forget – providers can currently apply for our </w:t>
      </w:r>
      <w:hyperlink r:id="rId282" w:tgtFrame="_blank" w:history="1">
        <w:r w:rsidRPr="005236EB">
          <w:rPr>
            <w:rStyle w:val="Hyperlink"/>
            <w:rFonts w:cstheme="minorHAnsi"/>
          </w:rPr>
          <w:t>professional development subsidy</w:t>
        </w:r>
      </w:hyperlink>
      <w:r w:rsidRPr="005236EB">
        <w:rPr>
          <w:rFonts w:cstheme="minorHAnsi"/>
        </w:rPr>
        <w:t xml:space="preserve"> to support staff to complete training that adds to their skills. Applications close 19 September 2025. </w:t>
      </w:r>
    </w:p>
    <w:p w14:paraId="766A2417" w14:textId="77777777" w:rsidR="002D060D" w:rsidRPr="002D060D" w:rsidRDefault="002D060D" w:rsidP="002D060D"/>
    <w:p w14:paraId="20885925" w14:textId="77777777" w:rsidR="008F7C1D" w:rsidRPr="008F7C1D" w:rsidRDefault="008F7C1D" w:rsidP="008F7C1D"/>
    <w:p w14:paraId="5E860223" w14:textId="2E93C859" w:rsidR="00B51DB8" w:rsidRDefault="00B51DB8" w:rsidP="00F96184">
      <w:pPr>
        <w:pStyle w:val="Issuedate"/>
      </w:pPr>
      <w:bookmarkStart w:id="89" w:name="_Toc215745400"/>
      <w:r>
        <w:lastRenderedPageBreak/>
        <w:t>3 September 2025</w:t>
      </w:r>
      <w:bookmarkEnd w:id="89"/>
    </w:p>
    <w:p w14:paraId="6E01EEED" w14:textId="179F1802" w:rsidR="00B51DB8" w:rsidRDefault="00B51DB8" w:rsidP="00B51DB8">
      <w:pPr>
        <w:pStyle w:val="Heading2"/>
      </w:pPr>
      <w:bookmarkStart w:id="90" w:name="_Toc215745401"/>
      <w:r>
        <w:t>From the department</w:t>
      </w:r>
      <w:bookmarkEnd w:id="90"/>
    </w:p>
    <w:p w14:paraId="44B77CD7" w14:textId="1735D08A" w:rsidR="00B51DB8" w:rsidRDefault="00B51DB8" w:rsidP="00B51DB8">
      <w:pPr>
        <w:pStyle w:val="Heading3"/>
      </w:pPr>
      <w:r>
        <w:t>Delivering early childhood education and care in Kununurra</w:t>
      </w:r>
    </w:p>
    <w:p w14:paraId="204864FF" w14:textId="77777777" w:rsidR="00DB22F8" w:rsidRPr="00E3038E" w:rsidRDefault="00DB22F8" w:rsidP="00DB22F8">
      <w:pPr>
        <w:spacing w:before="240"/>
        <w:rPr>
          <w:b/>
          <w:bCs/>
        </w:rPr>
      </w:pPr>
      <w:r w:rsidRPr="00E3038E">
        <w:rPr>
          <w:b/>
          <w:bCs/>
        </w:rPr>
        <w:t xml:space="preserve">We are proud to announce the opening of a new early childhood education and care </w:t>
      </w:r>
      <w:r>
        <w:rPr>
          <w:b/>
          <w:bCs/>
        </w:rPr>
        <w:t xml:space="preserve">(ECEC) </w:t>
      </w:r>
      <w:r w:rsidRPr="00E3038E">
        <w:rPr>
          <w:b/>
          <w:bCs/>
        </w:rPr>
        <w:t>service in Kununurra Western Australia, supported by the Community Child Care Fund (CCCF) restricted program.</w:t>
      </w:r>
    </w:p>
    <w:p w14:paraId="14574310" w14:textId="77777777" w:rsidR="00DB22F8" w:rsidRPr="00E3038E" w:rsidRDefault="00DB22F8" w:rsidP="00DB22F8">
      <w:r w:rsidRPr="00E3038E">
        <w:t>The One Tree Wunan Garndim-banjelng Badang Yarrawoo Menewoolbtha service opened on 21 July 2025, marking a significant milestone for the community. To celebrate this achievement, an official launch of the service was held on 27 August 2025, bringing together the community and those involved in establishing this service to commemorate its successful opening. It is providing high-quality, culturally safe ECEC for up to 38 local children in the community.</w:t>
      </w:r>
    </w:p>
    <w:p w14:paraId="72B467AB" w14:textId="77777777" w:rsidR="00DB22F8" w:rsidRPr="00EA6CD0" w:rsidRDefault="00DB22F8" w:rsidP="00DB22F8">
      <w:r w:rsidRPr="00EA6CD0">
        <w:t>The opening follows more than 2 years of dedicated community effort:</w:t>
      </w:r>
    </w:p>
    <w:p w14:paraId="0DFA076E" w14:textId="77777777" w:rsidR="00DB22F8" w:rsidRPr="00EA6CD0" w:rsidRDefault="00DB22F8" w:rsidP="00DB22F8">
      <w:pPr>
        <w:pStyle w:val="ListParagraph"/>
        <w:numPr>
          <w:ilvl w:val="0"/>
          <w:numId w:val="545"/>
        </w:numPr>
        <w:spacing w:after="240" w:line="259" w:lineRule="auto"/>
        <w:contextualSpacing/>
      </w:pPr>
      <w:r w:rsidRPr="00EA6CD0">
        <w:t>led by the Wunan Foundation and One Tree Community Services</w:t>
      </w:r>
    </w:p>
    <w:p w14:paraId="4BFBC7A0" w14:textId="77777777" w:rsidR="00DB22F8" w:rsidRPr="00EA6CD0" w:rsidRDefault="00DB22F8" w:rsidP="00DB22F8">
      <w:pPr>
        <w:pStyle w:val="ListParagraph"/>
        <w:numPr>
          <w:ilvl w:val="0"/>
          <w:numId w:val="545"/>
        </w:numPr>
        <w:spacing w:after="240" w:line="259" w:lineRule="auto"/>
        <w:contextualSpacing/>
      </w:pPr>
      <w:r w:rsidRPr="00EA6CD0">
        <w:t>supported by the Department of Education and SNAICC – National Voice for our Children.</w:t>
      </w:r>
    </w:p>
    <w:p w14:paraId="1526159A" w14:textId="77777777" w:rsidR="00DB22F8" w:rsidRPr="00EA6CD0" w:rsidRDefault="00DB22F8" w:rsidP="00DB22F8">
      <w:r w:rsidRPr="00EA6CD0">
        <w:t xml:space="preserve">The service’s name reflects community consultation and means ‘Growing strong roots for strong futures’. </w:t>
      </w:r>
    </w:p>
    <w:p w14:paraId="71176B91" w14:textId="77777777" w:rsidR="00DB22F8" w:rsidRPr="00EA6CD0" w:rsidRDefault="00DB22F8" w:rsidP="00DB22F8">
      <w:r w:rsidRPr="00EA6CD0">
        <w:t xml:space="preserve">We funded the service in 2023 as part of an almost $30 million expansion of the CCCF restricted grant. </w:t>
      </w:r>
    </w:p>
    <w:p w14:paraId="2A86837A" w14:textId="77777777" w:rsidR="00DB22F8" w:rsidRPr="00EA6CD0" w:rsidRDefault="00DB22F8" w:rsidP="00DB22F8">
      <w:r w:rsidRPr="00EA6CD0">
        <w:t>SNAICC is the community partner for services set up under the grant, supporting the establishment and implementation of community-led and culturally safe ECEC.</w:t>
      </w:r>
    </w:p>
    <w:p w14:paraId="056EA515" w14:textId="77777777" w:rsidR="00DB22F8" w:rsidRPr="00EA6CD0" w:rsidRDefault="00DB22F8" w:rsidP="00DB22F8">
      <w:r w:rsidRPr="00EA6CD0">
        <w:t xml:space="preserve">Learn more about the </w:t>
      </w:r>
      <w:hyperlink r:id="rId283" w:tgtFrame="_blank" w:history="1">
        <w:r w:rsidRPr="00EA6CD0">
          <w:rPr>
            <w:rStyle w:val="Hyperlink"/>
          </w:rPr>
          <w:t>CCCF restricted expansion grant</w:t>
        </w:r>
      </w:hyperlink>
      <w:r w:rsidRPr="00EA6CD0">
        <w:t>.</w:t>
      </w:r>
    </w:p>
    <w:p w14:paraId="1251D31E" w14:textId="71488A8E" w:rsidR="00B51DB8" w:rsidRDefault="00DB22F8" w:rsidP="00DB22F8">
      <w:pPr>
        <w:pStyle w:val="Heading3"/>
      </w:pPr>
      <w:r>
        <w:t>Worker retention payment update</w:t>
      </w:r>
    </w:p>
    <w:p w14:paraId="33AA7DD9" w14:textId="77777777" w:rsidR="00361C3B" w:rsidRDefault="00361C3B" w:rsidP="00361C3B">
      <w:pPr>
        <w:spacing w:before="240"/>
      </w:pPr>
      <w:r>
        <w:t>In this week’s update we:</w:t>
      </w:r>
    </w:p>
    <w:p w14:paraId="2EAACD84" w14:textId="77777777" w:rsidR="00361C3B" w:rsidRDefault="00361C3B" w:rsidP="00361C3B">
      <w:pPr>
        <w:pStyle w:val="ListParagraph"/>
        <w:numPr>
          <w:ilvl w:val="0"/>
          <w:numId w:val="548"/>
        </w:numPr>
        <w:spacing w:after="240" w:line="259" w:lineRule="auto"/>
        <w:contextualSpacing/>
      </w:pPr>
      <w:r w:rsidRPr="009E4156">
        <w:t>take a closer look at the payment to help you determine whether your service may benefit from applying</w:t>
      </w:r>
    </w:p>
    <w:p w14:paraId="699B1911" w14:textId="77777777" w:rsidR="00361C3B" w:rsidRPr="009E4156" w:rsidRDefault="00361C3B" w:rsidP="00361C3B">
      <w:pPr>
        <w:pStyle w:val="ListParagraph"/>
        <w:numPr>
          <w:ilvl w:val="0"/>
          <w:numId w:val="548"/>
        </w:numPr>
        <w:spacing w:after="240" w:line="259" w:lineRule="auto"/>
        <w:contextualSpacing/>
      </w:pPr>
      <w:r>
        <w:t>highlight several deadlines over the coming months.</w:t>
      </w:r>
    </w:p>
    <w:p w14:paraId="7E1D9264" w14:textId="77777777" w:rsidR="00361C3B" w:rsidRPr="003A3BD5" w:rsidRDefault="00361C3B" w:rsidP="00361C3B">
      <w:pPr>
        <w:pStyle w:val="H2newsletter"/>
      </w:pPr>
      <w:r w:rsidRPr="003A3BD5">
        <w:t>Unsure whether to apply?</w:t>
      </w:r>
    </w:p>
    <w:p w14:paraId="4F85F1C6" w14:textId="77777777" w:rsidR="00361C3B" w:rsidRPr="00D50BDB" w:rsidRDefault="00361C3B" w:rsidP="00361C3B">
      <w:r>
        <w:t xml:space="preserve">The Fair Work Commission has proposed </w:t>
      </w:r>
      <w:r w:rsidRPr="00D50BDB">
        <w:t xml:space="preserve">a </w:t>
      </w:r>
      <w:r>
        <w:t>wage</w:t>
      </w:r>
      <w:r w:rsidRPr="00D50BDB">
        <w:t xml:space="preserve"> increase for workers under the </w:t>
      </w:r>
      <w:r w:rsidRPr="008712E7">
        <w:rPr>
          <w:i/>
          <w:iCs/>
          <w:lang w:val="en-US"/>
        </w:rPr>
        <w:t>Children’s Services Award 2010</w:t>
      </w:r>
      <w:r>
        <w:rPr>
          <w:lang w:val="en-US"/>
        </w:rPr>
        <w:t>, as part of its</w:t>
      </w:r>
      <w:r w:rsidRPr="00676C0F">
        <w:t xml:space="preserve"> </w:t>
      </w:r>
      <w:hyperlink r:id="rId284" w:history="1">
        <w:r w:rsidRPr="00676C0F">
          <w:rPr>
            <w:rStyle w:val="Hyperlink"/>
          </w:rPr>
          <w:t>gender-based undervaluation priority awards review</w:t>
        </w:r>
      </w:hyperlink>
      <w:r>
        <w:t>.</w:t>
      </w:r>
      <w:r w:rsidRPr="00F80221">
        <w:t xml:space="preserve"> </w:t>
      </w:r>
      <w:r>
        <w:t>A final decision is expected soon.</w:t>
      </w:r>
    </w:p>
    <w:p w14:paraId="6099250D" w14:textId="77777777" w:rsidR="00361C3B" w:rsidRDefault="00361C3B" w:rsidP="00361C3B">
      <w:r>
        <w:t xml:space="preserve">The </w:t>
      </w:r>
      <w:hyperlink r:id="rId285" w:history="1">
        <w:r w:rsidRPr="00FC3913">
          <w:rPr>
            <w:rStyle w:val="Hyperlink"/>
          </w:rPr>
          <w:t>worker retention payment</w:t>
        </w:r>
      </w:hyperlink>
      <w:r>
        <w:t xml:space="preserve"> will cover </w:t>
      </w:r>
      <w:r w:rsidRPr="002A4234">
        <w:t>the initial</w:t>
      </w:r>
      <w:r>
        <w:t xml:space="preserve"> proposed increase. Providers who have already signed up have received a funding commitment:</w:t>
      </w:r>
    </w:p>
    <w:p w14:paraId="6E2F41AE" w14:textId="77777777" w:rsidR="00361C3B" w:rsidRDefault="00361C3B" w:rsidP="00361C3B">
      <w:pPr>
        <w:pStyle w:val="ListParagraph"/>
        <w:numPr>
          <w:ilvl w:val="0"/>
          <w:numId w:val="546"/>
        </w:numPr>
        <w:spacing w:after="240" w:line="259" w:lineRule="auto"/>
        <w:contextualSpacing/>
      </w:pPr>
      <w:r w:rsidRPr="003E738F">
        <w:t>between $254,000 and $499,000</w:t>
      </w:r>
      <w:r>
        <w:t xml:space="preserve"> </w:t>
      </w:r>
      <w:r w:rsidRPr="00BC7C04">
        <w:t xml:space="preserve">per service </w:t>
      </w:r>
      <w:r>
        <w:t xml:space="preserve">for a typical </w:t>
      </w:r>
      <w:r w:rsidRPr="003E738F">
        <w:t>Centre Based Day Care</w:t>
      </w:r>
    </w:p>
    <w:p w14:paraId="25F7A7E0" w14:textId="77777777" w:rsidR="00361C3B" w:rsidRDefault="00361C3B" w:rsidP="00361C3B">
      <w:pPr>
        <w:pStyle w:val="ListParagraph"/>
        <w:numPr>
          <w:ilvl w:val="0"/>
          <w:numId w:val="546"/>
        </w:numPr>
        <w:spacing w:after="240" w:line="259" w:lineRule="auto"/>
        <w:contextualSpacing/>
      </w:pPr>
      <w:r w:rsidRPr="003E738F">
        <w:t>between $35,000 and $105,000</w:t>
      </w:r>
      <w:r>
        <w:t xml:space="preserve"> </w:t>
      </w:r>
      <w:r w:rsidRPr="00BC7C04">
        <w:t>per service</w:t>
      </w:r>
      <w:r>
        <w:t xml:space="preserve"> for a typical </w:t>
      </w:r>
      <w:r w:rsidRPr="003E738F">
        <w:t>Outside School Hours Care</w:t>
      </w:r>
      <w:r>
        <w:t>.</w:t>
      </w:r>
    </w:p>
    <w:p w14:paraId="28EFF300" w14:textId="77777777" w:rsidR="00361C3B" w:rsidRPr="00FF32A2" w:rsidRDefault="00361C3B" w:rsidP="00361C3B">
      <w:pPr>
        <w:rPr>
          <w:b/>
          <w:bCs/>
        </w:rPr>
      </w:pPr>
      <w:r w:rsidRPr="00FF32A2">
        <w:rPr>
          <w:b/>
          <w:bCs/>
        </w:rPr>
        <w:t xml:space="preserve">It’s not too late to apply, and you could be eligible for back-pay. </w:t>
      </w:r>
    </w:p>
    <w:p w14:paraId="184A0A70" w14:textId="77777777" w:rsidR="00361C3B" w:rsidRPr="003A3BD5" w:rsidRDefault="00361C3B" w:rsidP="00361C3B">
      <w:pPr>
        <w:pStyle w:val="H2newsletter"/>
      </w:pPr>
      <w:r w:rsidRPr="003A3BD5">
        <w:t xml:space="preserve">Apply by </w:t>
      </w:r>
      <w:r w:rsidRPr="003A3BD5">
        <w:rPr>
          <w:b/>
          <w:bCs w:val="0"/>
        </w:rPr>
        <w:t>30 September</w:t>
      </w:r>
      <w:r w:rsidRPr="003A3BD5">
        <w:t xml:space="preserve"> for backdated payments</w:t>
      </w:r>
    </w:p>
    <w:p w14:paraId="6B7F3072" w14:textId="77777777" w:rsidR="00361C3B" w:rsidRDefault="00361C3B" w:rsidP="00361C3B">
      <w:r>
        <w:t>Apply</w:t>
      </w:r>
      <w:r w:rsidRPr="004F179E">
        <w:t xml:space="preserve"> </w:t>
      </w:r>
      <w:r>
        <w:t>by</w:t>
      </w:r>
      <w:r w:rsidRPr="004F179E">
        <w:t> </w:t>
      </w:r>
      <w:r w:rsidRPr="00B63CCC">
        <w:rPr>
          <w:b/>
          <w:bCs/>
        </w:rPr>
        <w:t>30 September 2025</w:t>
      </w:r>
      <w:r>
        <w:t xml:space="preserve"> to be considered for payments backdated to 2 December 2024. This could look like:</w:t>
      </w:r>
    </w:p>
    <w:p w14:paraId="09726361" w14:textId="77777777" w:rsidR="00361C3B" w:rsidRPr="00D03D27" w:rsidRDefault="00361C3B" w:rsidP="00361C3B">
      <w:pPr>
        <w:pStyle w:val="ListParagraph"/>
        <w:numPr>
          <w:ilvl w:val="0"/>
          <w:numId w:val="547"/>
        </w:numPr>
        <w:spacing w:after="240" w:line="259" w:lineRule="auto"/>
        <w:contextualSpacing/>
      </w:pPr>
      <w:r w:rsidRPr="00D03D27">
        <w:lastRenderedPageBreak/>
        <w:t xml:space="preserve">between $81,000 and $158,000 </w:t>
      </w:r>
      <w:r>
        <w:t>per service</w:t>
      </w:r>
      <w:r w:rsidRPr="00D03D27">
        <w:t xml:space="preserve"> </w:t>
      </w:r>
      <w:r>
        <w:t xml:space="preserve">in </w:t>
      </w:r>
      <w:r w:rsidRPr="00D03D27">
        <w:t>back-pay for a typica</w:t>
      </w:r>
      <w:r>
        <w:t>l</w:t>
      </w:r>
      <w:r w:rsidRPr="00D03D27">
        <w:t xml:space="preserve"> Centre Based Day Care </w:t>
      </w:r>
    </w:p>
    <w:p w14:paraId="045B2B53" w14:textId="77777777" w:rsidR="00361C3B" w:rsidRPr="00D03D27" w:rsidRDefault="00361C3B" w:rsidP="00361C3B">
      <w:pPr>
        <w:pStyle w:val="ListParagraph"/>
        <w:numPr>
          <w:ilvl w:val="0"/>
          <w:numId w:val="547"/>
        </w:numPr>
        <w:spacing w:after="240" w:line="259" w:lineRule="auto"/>
        <w:contextualSpacing/>
      </w:pPr>
      <w:r w:rsidRPr="004F179E">
        <w:t>between $11,000 and $33,000</w:t>
      </w:r>
      <w:r>
        <w:t xml:space="preserve"> per service</w:t>
      </w:r>
      <w:r w:rsidRPr="00D03D27">
        <w:t xml:space="preserve"> in back-pay for a typical Outside School Hours Care.</w:t>
      </w:r>
    </w:p>
    <w:p w14:paraId="3899D3A3" w14:textId="77777777" w:rsidR="00361C3B" w:rsidRDefault="00361C3B" w:rsidP="00361C3B">
      <w:r>
        <w:t>See our</w:t>
      </w:r>
      <w:r w:rsidRPr="008A0278">
        <w:t xml:space="preserve"> </w:t>
      </w:r>
      <w:hyperlink r:id="rId286" w:history="1">
        <w:r>
          <w:rPr>
            <w:rStyle w:val="Hyperlink"/>
          </w:rPr>
          <w:t>application</w:t>
        </w:r>
        <w:r w:rsidRPr="008A0278">
          <w:rPr>
            <w:rStyle w:val="Hyperlink"/>
          </w:rPr>
          <w:t xml:space="preserve"> guid</w:t>
        </w:r>
        <w:r>
          <w:rPr>
            <w:rStyle w:val="Hyperlink"/>
          </w:rPr>
          <w:t>e</w:t>
        </w:r>
      </w:hyperlink>
      <w:r w:rsidRPr="008A0278">
        <w:t xml:space="preserve"> </w:t>
      </w:r>
      <w:r>
        <w:t xml:space="preserve">for help applying. Our data shows </w:t>
      </w:r>
      <w:r w:rsidRPr="00797023">
        <w:t>30% of applications take less than 2 hours to complete.</w:t>
      </w:r>
    </w:p>
    <w:p w14:paraId="0058EECF" w14:textId="77777777" w:rsidR="00361C3B" w:rsidRPr="00170D11" w:rsidRDefault="00361C3B" w:rsidP="00361C3B">
      <w:r>
        <w:t xml:space="preserve">You can also </w:t>
      </w:r>
      <w:hyperlink r:id="rId287" w:history="1">
        <w:r>
          <w:rPr>
            <w:rStyle w:val="Hyperlink"/>
            <w:lang w:val="en-US"/>
          </w:rPr>
          <w:t>s</w:t>
        </w:r>
        <w:r w:rsidRPr="00AD4B00">
          <w:rPr>
            <w:rStyle w:val="Hyperlink"/>
            <w:lang w:val="en-US"/>
          </w:rPr>
          <w:t>earch our directory</w:t>
        </w:r>
      </w:hyperlink>
      <w:r w:rsidRPr="00AD4B00">
        <w:rPr>
          <w:lang w:val="en-US"/>
        </w:rPr>
        <w:t xml:space="preserve"> to</w:t>
      </w:r>
      <w:r>
        <w:rPr>
          <w:lang w:val="en-US"/>
        </w:rPr>
        <w:t xml:space="preserve"> get extra support</w:t>
      </w:r>
      <w:r w:rsidRPr="00797023">
        <w:t>.</w:t>
      </w:r>
      <w:r w:rsidRPr="00797023">
        <w:rPr>
          <w:lang w:val="en-US"/>
        </w:rPr>
        <w:t xml:space="preserve"> This support is free and </w:t>
      </w:r>
      <w:r>
        <w:rPr>
          <w:lang w:val="en-US"/>
        </w:rPr>
        <w:t>does not require</w:t>
      </w:r>
      <w:r w:rsidRPr="00797023">
        <w:rPr>
          <w:lang w:val="en-US"/>
        </w:rPr>
        <w:t xml:space="preserve"> member</w:t>
      </w:r>
      <w:r>
        <w:rPr>
          <w:lang w:val="en-US"/>
        </w:rPr>
        <w:t>ship</w:t>
      </w:r>
      <w:r w:rsidRPr="00797023">
        <w:rPr>
          <w:lang w:val="en-US"/>
        </w:rPr>
        <w:t>.</w:t>
      </w:r>
    </w:p>
    <w:p w14:paraId="6ECE1F76" w14:textId="77777777" w:rsidR="00361C3B" w:rsidRPr="003A3BD5" w:rsidRDefault="00361C3B" w:rsidP="00361C3B">
      <w:pPr>
        <w:pStyle w:val="H2newsletter"/>
      </w:pPr>
      <w:r w:rsidRPr="003A3BD5">
        <w:t xml:space="preserve">Complete your annual declaration by </w:t>
      </w:r>
      <w:r w:rsidRPr="003A3BD5">
        <w:rPr>
          <w:b/>
          <w:bCs w:val="0"/>
        </w:rPr>
        <w:t>10 October</w:t>
      </w:r>
    </w:p>
    <w:p w14:paraId="7499EEC5" w14:textId="77777777" w:rsidR="00361C3B" w:rsidRDefault="00361C3B" w:rsidP="00361C3B">
      <w:r w:rsidRPr="004C2C04">
        <w:t>The 2024–25 annual declaration form is</w:t>
      </w:r>
      <w:r>
        <w:t xml:space="preserve"> due for </w:t>
      </w:r>
      <w:r w:rsidRPr="0093136F">
        <w:rPr>
          <w:b/>
          <w:bCs/>
        </w:rPr>
        <w:t>some providers</w:t>
      </w:r>
      <w:r>
        <w:t xml:space="preserve"> </w:t>
      </w:r>
      <w:r w:rsidRPr="004C2C04">
        <w:t xml:space="preserve">by </w:t>
      </w:r>
      <w:r w:rsidRPr="004C2C04">
        <w:rPr>
          <w:b/>
          <w:bCs/>
        </w:rPr>
        <w:t>10 October 2025.</w:t>
      </w:r>
      <w:r>
        <w:rPr>
          <w:b/>
          <w:bCs/>
        </w:rPr>
        <w:t xml:space="preserve"> </w:t>
      </w:r>
      <w:r>
        <w:t xml:space="preserve">You only need to report if you received </w:t>
      </w:r>
      <w:r w:rsidRPr="004C2C04">
        <w:t>payments before 30 June 2025</w:t>
      </w:r>
      <w:r>
        <w:t>.</w:t>
      </w:r>
    </w:p>
    <w:p w14:paraId="506A025D" w14:textId="77777777" w:rsidR="00361C3B" w:rsidRPr="000B3413" w:rsidRDefault="00361C3B" w:rsidP="00361C3B">
      <w:r>
        <w:t>S</w:t>
      </w:r>
      <w:r w:rsidRPr="004C2C04">
        <w:t xml:space="preserve">ee our tips for </w:t>
      </w:r>
      <w:hyperlink r:id="rId288" w:history="1">
        <w:r w:rsidRPr="004C2C04">
          <w:rPr>
            <w:rStyle w:val="Hyperlink"/>
          </w:rPr>
          <w:t>completing the declaration</w:t>
        </w:r>
      </w:hyperlink>
      <w:r>
        <w:t>.</w:t>
      </w:r>
    </w:p>
    <w:p w14:paraId="0DE97AF0" w14:textId="77777777" w:rsidR="00361C3B" w:rsidRPr="003A3BD5" w:rsidRDefault="00361C3B" w:rsidP="00361C3B">
      <w:pPr>
        <w:pStyle w:val="H2newsletter"/>
      </w:pPr>
      <w:r w:rsidRPr="003A3BD5">
        <w:t xml:space="preserve">Request a funding review by </w:t>
      </w:r>
      <w:r w:rsidRPr="003A3BD5">
        <w:rPr>
          <w:b/>
          <w:bCs w:val="0"/>
        </w:rPr>
        <w:t>31 December</w:t>
      </w:r>
      <w:r w:rsidRPr="003A3BD5">
        <w:t xml:space="preserve"> for backdated top up payments</w:t>
      </w:r>
    </w:p>
    <w:p w14:paraId="511DF1CC" w14:textId="77777777" w:rsidR="00361C3B" w:rsidRDefault="00361C3B" w:rsidP="00361C3B">
      <w:r w:rsidRPr="009522FB">
        <w:t xml:space="preserve">If your situation doesn’t fit the standard payment </w:t>
      </w:r>
      <w:r>
        <w:t xml:space="preserve">calculation, you may </w:t>
      </w:r>
      <w:hyperlink r:id="rId289" w:anchor="guidetoc" w:history="1">
        <w:r w:rsidRPr="00FC3913">
          <w:rPr>
            <w:rStyle w:val="Hyperlink"/>
          </w:rPr>
          <w:t>request a funding review</w:t>
        </w:r>
      </w:hyperlink>
      <w:r>
        <w:t>.</w:t>
      </w:r>
    </w:p>
    <w:p w14:paraId="04D20A30" w14:textId="77777777" w:rsidR="00361C3B" w:rsidRPr="00683A48" w:rsidRDefault="00361C3B" w:rsidP="00361C3B">
      <w:r>
        <w:t>Request a</w:t>
      </w:r>
      <w:r w:rsidRPr="00683A48">
        <w:t xml:space="preserve"> </w:t>
      </w:r>
      <w:r w:rsidRPr="00FC48FF">
        <w:t>funding review</w:t>
      </w:r>
      <w:r w:rsidRPr="00683A48">
        <w:t xml:space="preserve"> </w:t>
      </w:r>
      <w:r>
        <w:t>by</w:t>
      </w:r>
      <w:r w:rsidRPr="00683A48">
        <w:t xml:space="preserve"> </w:t>
      </w:r>
      <w:r w:rsidRPr="00AD345E">
        <w:rPr>
          <w:b/>
          <w:bCs/>
        </w:rPr>
        <w:t>31 December 2025</w:t>
      </w:r>
      <w:r w:rsidRPr="00046E8B">
        <w:t xml:space="preserve"> to be considered for top</w:t>
      </w:r>
      <w:r>
        <w:t xml:space="preserve"> </w:t>
      </w:r>
      <w:r w:rsidRPr="00046E8B">
        <w:t>up payments</w:t>
      </w:r>
      <w:r>
        <w:t xml:space="preserve"> backdated to the date you became eligible for the worker retention payment</w:t>
      </w:r>
      <w:r w:rsidRPr="00683A48">
        <w:t xml:space="preserve">. </w:t>
      </w:r>
    </w:p>
    <w:p w14:paraId="08DD7635" w14:textId="77777777" w:rsidR="00361C3B" w:rsidRDefault="00361C3B" w:rsidP="00361C3B">
      <w:r>
        <w:t>You may still request a funding review</w:t>
      </w:r>
      <w:r w:rsidRPr="00E04502">
        <w:t xml:space="preserve"> after </w:t>
      </w:r>
      <w:r>
        <w:t xml:space="preserve">this date, but top up payments </w:t>
      </w:r>
      <w:r w:rsidRPr="00E04502">
        <w:t xml:space="preserve">will </w:t>
      </w:r>
      <w:r>
        <w:t xml:space="preserve">only </w:t>
      </w:r>
      <w:r w:rsidRPr="00E04502">
        <w:t>be backdated to the start of the previous reporting period.</w:t>
      </w:r>
    </w:p>
    <w:p w14:paraId="330C8D85" w14:textId="77777777" w:rsidR="00361C3B" w:rsidRDefault="00361C3B" w:rsidP="00361C3B">
      <w:pPr>
        <w:spacing w:before="240"/>
      </w:pPr>
      <w:r w:rsidRPr="000D3AB8">
        <w:rPr>
          <w:b/>
          <w:bCs/>
        </w:rPr>
        <w:t>Please note:</w:t>
      </w:r>
      <w:r w:rsidRPr="00541F07">
        <w:t xml:space="preserve"> we have extended </w:t>
      </w:r>
      <w:r>
        <w:t>the funding review backdating</w:t>
      </w:r>
      <w:r w:rsidRPr="00046E8B">
        <w:t xml:space="preserve"> deadline</w:t>
      </w:r>
      <w:r w:rsidRPr="00541F07">
        <w:t xml:space="preserve"> from 31 October to 31 December 2025. This</w:t>
      </w:r>
      <w:r w:rsidRPr="00046E8B">
        <w:t xml:space="preserve"> deadline is separate from the standard </w:t>
      </w:r>
      <w:r>
        <w:t>worker retention payment</w:t>
      </w:r>
      <w:r w:rsidRPr="00046E8B">
        <w:t xml:space="preserve"> backdating deadline of 30 September 2025.</w:t>
      </w:r>
      <w:r w:rsidRPr="788FA9DF">
        <w:t xml:space="preserve"> </w:t>
      </w:r>
    </w:p>
    <w:p w14:paraId="01BD4A9E" w14:textId="768F2B58" w:rsidR="00DB22F8" w:rsidRDefault="00361C3B" w:rsidP="00361C3B">
      <w:pPr>
        <w:pStyle w:val="Heading2"/>
      </w:pPr>
      <w:bookmarkStart w:id="91" w:name="_Toc215745402"/>
      <w:r>
        <w:t>Sector spotlight</w:t>
      </w:r>
      <w:bookmarkEnd w:id="91"/>
    </w:p>
    <w:p w14:paraId="06B8AFD7" w14:textId="6F88BDE4" w:rsidR="00361C3B" w:rsidRDefault="00361C3B" w:rsidP="00361C3B">
      <w:pPr>
        <w:pStyle w:val="Heading3"/>
      </w:pPr>
      <w:r>
        <w:t>Early Childhood Educators’ Day</w:t>
      </w:r>
    </w:p>
    <w:p w14:paraId="176A83B0" w14:textId="77777777" w:rsidR="00C0230C" w:rsidRDefault="00C0230C" w:rsidP="00C0230C">
      <w:pPr>
        <w:spacing w:before="240"/>
        <w:rPr>
          <w:rFonts w:eastAsia="Calibri" w:cs="Arial"/>
        </w:rPr>
      </w:pPr>
      <w:r w:rsidRPr="784EA0EC">
        <w:rPr>
          <w:rFonts w:eastAsia="Calibri" w:cs="Arial"/>
          <w:b/>
        </w:rPr>
        <w:t>Thank you, educators! </w:t>
      </w:r>
    </w:p>
    <w:p w14:paraId="6C4AC66F" w14:textId="77777777" w:rsidR="00C0230C" w:rsidRDefault="00C0230C" w:rsidP="00C0230C">
      <w:pPr>
        <w:spacing w:before="240"/>
        <w:rPr>
          <w:rFonts w:eastAsia="Calibri" w:cs="Arial"/>
        </w:rPr>
      </w:pPr>
      <w:r w:rsidRPr="784EA0EC">
        <w:rPr>
          <w:rFonts w:eastAsia="Calibri" w:cs="Arial"/>
        </w:rPr>
        <w:t>Today, on Early Childhood Educators’ Day, let’s celebrate our ECEC educators. </w:t>
      </w:r>
    </w:p>
    <w:p w14:paraId="0BAB85D1" w14:textId="77777777" w:rsidR="00C0230C" w:rsidRDefault="00C0230C" w:rsidP="00C0230C">
      <w:pPr>
        <w:spacing w:before="240"/>
        <w:rPr>
          <w:rFonts w:eastAsia="Calibri" w:cs="Arial"/>
        </w:rPr>
      </w:pPr>
      <w:r w:rsidRPr="784EA0EC">
        <w:rPr>
          <w:rFonts w:eastAsia="Calibri" w:cs="Arial"/>
        </w:rPr>
        <w:t>Early Childhood Educators’ Day is a national community event that recognises and celebrates the work of Australia’s educators in ECEC. Educators play a key role in improving children's wellbeing, learning and development.</w:t>
      </w:r>
    </w:p>
    <w:p w14:paraId="4E394F35" w14:textId="77777777" w:rsidR="00C0230C" w:rsidRDefault="00C0230C" w:rsidP="00C0230C">
      <w:pPr>
        <w:spacing w:before="240"/>
        <w:rPr>
          <w:rFonts w:eastAsia="Calibri" w:cs="Arial"/>
        </w:rPr>
      </w:pPr>
      <w:r w:rsidRPr="784EA0EC">
        <w:rPr>
          <w:rFonts w:eastAsia="Calibri" w:cs="Arial"/>
        </w:rPr>
        <w:t>Thank you, educators, for the important work you do. We encourage all providers to get involved and show your appreciation. </w:t>
      </w:r>
    </w:p>
    <w:p w14:paraId="07A08B82" w14:textId="77777777" w:rsidR="00C0230C" w:rsidRDefault="00C0230C" w:rsidP="00C0230C">
      <w:pPr>
        <w:spacing w:before="240"/>
        <w:rPr>
          <w:rFonts w:eastAsia="Calibri" w:cs="Arial"/>
        </w:rPr>
      </w:pPr>
      <w:r w:rsidRPr="1636E3B2">
        <w:rPr>
          <w:rFonts w:eastAsia="Calibri" w:cs="Arial"/>
        </w:rPr>
        <w:t xml:space="preserve">You can find ideas and resources to get involved on the </w:t>
      </w:r>
      <w:hyperlink r:id="rId290">
        <w:r w:rsidRPr="1636E3B2">
          <w:rPr>
            <w:rStyle w:val="Hyperlink"/>
            <w:rFonts w:eastAsia="Calibri" w:cs="Arial"/>
          </w:rPr>
          <w:t>Early Childhood Educators’ Day website</w:t>
        </w:r>
      </w:hyperlink>
      <w:r w:rsidRPr="1636E3B2">
        <w:rPr>
          <w:rFonts w:eastAsia="Calibri" w:cs="Arial"/>
        </w:rPr>
        <w:t>.</w:t>
      </w:r>
    </w:p>
    <w:p w14:paraId="01110FC5" w14:textId="4C3B3D0D" w:rsidR="00361C3B" w:rsidRDefault="00C0230C" w:rsidP="00C0230C">
      <w:pPr>
        <w:pStyle w:val="Heading3"/>
      </w:pPr>
      <w:r>
        <w:t>New regulatory changes take effect</w:t>
      </w:r>
    </w:p>
    <w:p w14:paraId="23998C6F" w14:textId="77777777" w:rsidR="006C6AF9" w:rsidRPr="00A64C89" w:rsidRDefault="006C6AF9" w:rsidP="006C6AF9">
      <w:pPr>
        <w:spacing w:before="240"/>
      </w:pPr>
      <w:r w:rsidRPr="00A64C89">
        <w:rPr>
          <w:b/>
          <w:bCs/>
        </w:rPr>
        <w:t>From 1 September 2025,</w:t>
      </w:r>
      <w:r w:rsidRPr="00A64C89">
        <w:t xml:space="preserve"> </w:t>
      </w:r>
      <w:r w:rsidRPr="00A64C89">
        <w:rPr>
          <w:b/>
          <w:bCs/>
        </w:rPr>
        <w:t>new requirements to keep children safe came into effect.</w:t>
      </w:r>
      <w:r w:rsidRPr="00A64C89">
        <w:t> </w:t>
      </w:r>
    </w:p>
    <w:p w14:paraId="54AD3F23" w14:textId="77777777" w:rsidR="006C6AF9" w:rsidRPr="00A64C89" w:rsidRDefault="006C6AF9" w:rsidP="006C6AF9">
      <w:pPr>
        <w:spacing w:before="240"/>
      </w:pPr>
      <w:r>
        <w:t> The new requirements are</w:t>
      </w:r>
      <w:r w:rsidRPr="4A2FBD84">
        <w:rPr>
          <w:b/>
          <w:bCs/>
        </w:rPr>
        <w:t xml:space="preserve"> </w:t>
      </w:r>
      <w:r>
        <w:t>in response to the</w:t>
      </w:r>
      <w:r w:rsidRPr="4A2FBD84">
        <w:rPr>
          <w:rFonts w:ascii="Arial" w:hAnsi="Arial" w:cs="Arial"/>
        </w:rPr>
        <w:t> </w:t>
      </w:r>
      <w:hyperlink r:id="rId291">
        <w:r w:rsidRPr="4A2FBD84">
          <w:rPr>
            <w:rStyle w:val="Hyperlink"/>
          </w:rPr>
          <w:t>review of child safety arrangements</w:t>
        </w:r>
      </w:hyperlink>
      <w:r>
        <w:t>.</w:t>
      </w:r>
      <w:r w:rsidRPr="4A2FBD84">
        <w:rPr>
          <w:rFonts w:ascii="Arial" w:hAnsi="Arial" w:cs="Arial"/>
        </w:rPr>
        <w:t> </w:t>
      </w:r>
      <w:r>
        <w:t> </w:t>
      </w:r>
    </w:p>
    <w:p w14:paraId="155C0021" w14:textId="77777777" w:rsidR="006C6AF9" w:rsidRPr="00A64C89" w:rsidRDefault="006C6AF9" w:rsidP="006C6AF9">
      <w:pPr>
        <w:spacing w:before="240"/>
      </w:pPr>
      <w:r w:rsidRPr="00A64C89">
        <w:t> The new requirements relate to:  </w:t>
      </w:r>
    </w:p>
    <w:p w14:paraId="057DA05F" w14:textId="77777777" w:rsidR="006C6AF9" w:rsidRPr="009A7BE8" w:rsidRDefault="006C6AF9" w:rsidP="0041217A">
      <w:pPr>
        <w:pStyle w:val="ListParagraph"/>
        <w:numPr>
          <w:ilvl w:val="0"/>
          <w:numId w:val="549"/>
        </w:numPr>
        <w:spacing w:after="120"/>
        <w:contextualSpacing/>
      </w:pPr>
      <w:r w:rsidRPr="009A7BE8">
        <w:t>policies and procedures about safe use of digital technologies (including CCTV) </w:t>
      </w:r>
    </w:p>
    <w:p w14:paraId="3F7E20B2" w14:textId="77777777" w:rsidR="006C6AF9" w:rsidRPr="009A7BE8" w:rsidRDefault="006C6AF9" w:rsidP="0041217A">
      <w:pPr>
        <w:pStyle w:val="ListParagraph"/>
        <w:numPr>
          <w:ilvl w:val="0"/>
          <w:numId w:val="549"/>
        </w:numPr>
        <w:spacing w:after="120"/>
        <w:contextualSpacing/>
      </w:pPr>
      <w:r w:rsidRPr="009A7BE8">
        <w:t>reporting incidents or allegations of physical or sexual abuse within 24 hours </w:t>
      </w:r>
    </w:p>
    <w:p w14:paraId="64B931BE" w14:textId="77777777" w:rsidR="006C6AF9" w:rsidRPr="009A7BE8" w:rsidRDefault="006C6AF9" w:rsidP="0041217A">
      <w:pPr>
        <w:pStyle w:val="ListParagraph"/>
        <w:numPr>
          <w:ilvl w:val="0"/>
          <w:numId w:val="549"/>
        </w:numPr>
        <w:spacing w:after="120"/>
        <w:contextualSpacing/>
      </w:pPr>
      <w:r w:rsidRPr="009A7BE8">
        <w:lastRenderedPageBreak/>
        <w:t>ensuring service environments are free from vaping substances and vaping devices. </w:t>
      </w:r>
    </w:p>
    <w:p w14:paraId="2FB62123" w14:textId="77777777" w:rsidR="006C6AF9" w:rsidRPr="00A64C89" w:rsidRDefault="006C6AF9" w:rsidP="0041217A">
      <w:pPr>
        <w:spacing w:after="120" w:line="240" w:lineRule="auto"/>
      </w:pPr>
      <w:r w:rsidRPr="00A64C89">
        <w:t>The changes are to the Education and Care Services National Regulations. </w:t>
      </w:r>
    </w:p>
    <w:p w14:paraId="792210C1" w14:textId="77777777" w:rsidR="006C6AF9" w:rsidRPr="00A64C89" w:rsidRDefault="006C6AF9" w:rsidP="006C6AF9">
      <w:pPr>
        <w:spacing w:before="240"/>
      </w:pPr>
      <w:r w:rsidRPr="00A64C89">
        <w:t xml:space="preserve">Read more about the changes in the </w:t>
      </w:r>
      <w:hyperlink r:id="rId292" w:tgtFrame="_blank" w:history="1">
        <w:r w:rsidRPr="00A64C89">
          <w:rPr>
            <w:rStyle w:val="Hyperlink"/>
          </w:rPr>
          <w:t>ACECQA information sheet</w:t>
        </w:r>
      </w:hyperlink>
      <w:r w:rsidRPr="00A64C89">
        <w:t>. </w:t>
      </w:r>
    </w:p>
    <w:p w14:paraId="2AE9C289" w14:textId="77777777" w:rsidR="006C6AF9" w:rsidRPr="00A64C89" w:rsidRDefault="006C6AF9" w:rsidP="006C6AF9">
      <w:pPr>
        <w:spacing w:before="240"/>
      </w:pPr>
      <w:r w:rsidRPr="00A64C89">
        <w:t>From 1 January 2026, refinements to the National Quality Standard will sharpen the focus on child safety in Quality Areas 2 and 7. </w:t>
      </w:r>
    </w:p>
    <w:p w14:paraId="64D8D683" w14:textId="77777777" w:rsidR="006C6AF9" w:rsidRDefault="006C6AF9" w:rsidP="006C6AF9">
      <w:pPr>
        <w:spacing w:before="240"/>
      </w:pPr>
      <w:r w:rsidRPr="00A64C89">
        <w:t xml:space="preserve">For more information, visit </w:t>
      </w:r>
      <w:hyperlink r:id="rId293" w:tgtFrame="_blank" w:history="1">
        <w:r w:rsidRPr="00A64C89">
          <w:rPr>
            <w:rStyle w:val="Hyperlink"/>
          </w:rPr>
          <w:t>ACECQA’s website</w:t>
        </w:r>
      </w:hyperlink>
      <w:r w:rsidRPr="00A64C89">
        <w:t>.</w:t>
      </w:r>
    </w:p>
    <w:p w14:paraId="3DFCC877" w14:textId="18B216ED" w:rsidR="00C0230C" w:rsidRDefault="006C6AF9" w:rsidP="006C6AF9">
      <w:pPr>
        <w:pStyle w:val="Heading3"/>
      </w:pPr>
      <w:r>
        <w:t>More transparency for families on StaringBlocks.gov.au</w:t>
      </w:r>
    </w:p>
    <w:p w14:paraId="1A3D4A12" w14:textId="77777777" w:rsidR="007F797E" w:rsidRPr="001558F1" w:rsidRDefault="007F797E" w:rsidP="007F797E">
      <w:pPr>
        <w:spacing w:before="100" w:beforeAutospacing="1" w:afterAutospacing="1"/>
        <w:rPr>
          <w:b/>
          <w:bCs/>
        </w:rPr>
      </w:pPr>
      <w:hyperlink r:id="rId294">
        <w:r w:rsidRPr="3BA04868">
          <w:rPr>
            <w:rStyle w:val="Hyperlink"/>
            <w:b/>
            <w:bCs/>
          </w:rPr>
          <w:t>StartingBlocks.gov.au</w:t>
        </w:r>
      </w:hyperlink>
      <w:r w:rsidRPr="3BA04868">
        <w:rPr>
          <w:b/>
          <w:bCs/>
        </w:rPr>
        <w:t xml:space="preserve"> has new features to help families make informed choices about early childhood education and care. These updates support transparency, trust and ease of access to information.</w:t>
      </w:r>
    </w:p>
    <w:p w14:paraId="3C4F574D" w14:textId="77777777" w:rsidR="007F797E" w:rsidRDefault="007F797E" w:rsidP="007F797E">
      <w:pPr>
        <w:spacing w:before="240" w:beforeAutospacing="1" w:afterAutospacing="1"/>
      </w:pPr>
      <w:r>
        <w:t>Families can now see compliance and regulatory information, including:</w:t>
      </w:r>
    </w:p>
    <w:p w14:paraId="4AD4F8BE" w14:textId="77777777" w:rsidR="007F797E" w:rsidRPr="00EA6CD0" w:rsidRDefault="007F797E" w:rsidP="0041217A">
      <w:pPr>
        <w:numPr>
          <w:ilvl w:val="0"/>
          <w:numId w:val="550"/>
        </w:numPr>
        <w:spacing w:after="120"/>
        <w:ind w:left="714" w:hanging="357"/>
      </w:pPr>
      <w:r>
        <w:t>the date the local regulator last visited a service  </w:t>
      </w:r>
    </w:p>
    <w:p w14:paraId="67576DB5" w14:textId="77777777" w:rsidR="007F797E" w:rsidRPr="00EA6CD0" w:rsidRDefault="007F797E" w:rsidP="0041217A">
      <w:pPr>
        <w:pStyle w:val="ListParagraph"/>
        <w:numPr>
          <w:ilvl w:val="0"/>
          <w:numId w:val="550"/>
        </w:numPr>
        <w:spacing w:after="120" w:line="259" w:lineRule="auto"/>
        <w:ind w:left="714" w:hanging="357"/>
        <w:contextualSpacing/>
      </w:pPr>
      <w:r w:rsidRPr="00EA6CD0">
        <w:t>conditions placed on a provider or service by the regulator </w:t>
      </w:r>
    </w:p>
    <w:p w14:paraId="2018AD0B" w14:textId="77777777" w:rsidR="007F797E" w:rsidRPr="00EA6CD0" w:rsidRDefault="007F797E" w:rsidP="0041217A">
      <w:pPr>
        <w:pStyle w:val="ListParagraph"/>
        <w:numPr>
          <w:ilvl w:val="0"/>
          <w:numId w:val="550"/>
        </w:numPr>
        <w:spacing w:after="120" w:line="259" w:lineRule="auto"/>
        <w:ind w:left="714" w:hanging="357"/>
        <w:contextualSpacing/>
      </w:pPr>
      <w:r w:rsidRPr="00EA6CD0">
        <w:t>a clearer link between a service and their provider. </w:t>
      </w:r>
    </w:p>
    <w:p w14:paraId="6DB3553C" w14:textId="77777777" w:rsidR="007F797E" w:rsidRPr="00A64C89" w:rsidRDefault="007F797E" w:rsidP="007F797E">
      <w:pPr>
        <w:spacing w:before="240"/>
      </w:pPr>
      <w:r>
        <w:t xml:space="preserve">These changes are part of a broader national commitment to </w:t>
      </w:r>
      <w:hyperlink r:id="rId295">
        <w:r w:rsidRPr="2A63CC2A">
          <w:rPr>
            <w:rStyle w:val="Hyperlink"/>
          </w:rPr>
          <w:t>improving quality and safety in ECEC</w:t>
        </w:r>
      </w:hyperlink>
      <w:r>
        <w:t>. </w:t>
      </w:r>
    </w:p>
    <w:p w14:paraId="13D9E1A0" w14:textId="77777777" w:rsidR="007F797E" w:rsidRPr="00FC5494" w:rsidRDefault="007F797E" w:rsidP="007F797E">
      <w:pPr>
        <w:spacing w:after="0"/>
      </w:pPr>
      <w:r w:rsidRPr="00FC5494">
        <w:rPr>
          <w:rFonts w:ascii="Roboto" w:eastAsia="Roboto" w:hAnsi="Roboto" w:cs="Roboto"/>
          <w:sz w:val="21"/>
          <w:szCs w:val="21"/>
        </w:rPr>
        <w:t>You don’t need to take any action for the compliance and regulatory information to appear – it will be provided by your regulatory authority.</w:t>
      </w:r>
    </w:p>
    <w:p w14:paraId="28B1704C" w14:textId="77777777" w:rsidR="007F797E" w:rsidRDefault="007F797E" w:rsidP="007F797E"/>
    <w:p w14:paraId="3A2DDDCA" w14:textId="77777777" w:rsidR="007F797E" w:rsidRDefault="007F797E" w:rsidP="007F797E">
      <w:r>
        <w:t>Families can also:</w:t>
      </w:r>
    </w:p>
    <w:p w14:paraId="0CA2617B" w14:textId="77777777" w:rsidR="007F797E" w:rsidDel="00FE389A" w:rsidRDefault="007F797E" w:rsidP="0041217A">
      <w:pPr>
        <w:pStyle w:val="ListParagraph"/>
        <w:numPr>
          <w:ilvl w:val="0"/>
          <w:numId w:val="551"/>
        </w:numPr>
        <w:spacing w:after="120"/>
        <w:ind w:left="714" w:hanging="357"/>
        <w:contextualSpacing/>
      </w:pPr>
      <w:r>
        <w:t>use a new guided service finder to explore different care types, understand quality ratings, and calculate subsidies</w:t>
      </w:r>
    </w:p>
    <w:p w14:paraId="4C827005" w14:textId="77777777" w:rsidR="007F797E" w:rsidRDefault="007F797E" w:rsidP="0041217A">
      <w:pPr>
        <w:pStyle w:val="ListParagraph"/>
        <w:numPr>
          <w:ilvl w:val="0"/>
          <w:numId w:val="551"/>
        </w:numPr>
        <w:spacing w:after="120"/>
        <w:ind w:left="714" w:hanging="357"/>
        <w:contextualSpacing/>
      </w:pPr>
      <w:r>
        <w:t xml:space="preserve">compare service’s quality rating, fees, vacancies, and inclusions side-by-side </w:t>
      </w:r>
    </w:p>
    <w:p w14:paraId="43103C78" w14:textId="77777777" w:rsidR="007F797E" w:rsidRPr="0010620B" w:rsidRDefault="007F797E" w:rsidP="0041217A">
      <w:pPr>
        <w:pStyle w:val="ListParagraph"/>
        <w:numPr>
          <w:ilvl w:val="0"/>
          <w:numId w:val="551"/>
        </w:numPr>
        <w:spacing w:after="120"/>
        <w:ind w:left="714" w:hanging="357"/>
        <w:contextualSpacing/>
      </w:pPr>
      <w:r>
        <w:t>create, save and share shortlists of services.</w:t>
      </w:r>
    </w:p>
    <w:p w14:paraId="60EC9A76" w14:textId="77777777" w:rsidR="007F797E" w:rsidRDefault="007F797E" w:rsidP="007F797E">
      <w:pPr>
        <w:spacing w:before="100" w:beforeAutospacing="1" w:afterAutospacing="1"/>
      </w:pPr>
      <w:r>
        <w:t>Make sure that all your service details, such as fees, vacancies and inclusions, are up to date. You can update these details via the Provider Entry Point (PEP) or your third-party software.</w:t>
      </w:r>
    </w:p>
    <w:p w14:paraId="6FEE9D05" w14:textId="77777777" w:rsidR="007F797E" w:rsidRDefault="007F797E" w:rsidP="007F797E">
      <w:r>
        <w:t>If you have issues updating your details, email the CCS Provider Helpdesk with:</w:t>
      </w:r>
    </w:p>
    <w:p w14:paraId="300AC832" w14:textId="77777777" w:rsidR="007F797E" w:rsidRPr="00AF5925" w:rsidRDefault="007F797E" w:rsidP="0041217A">
      <w:pPr>
        <w:pStyle w:val="ListParagraph"/>
        <w:numPr>
          <w:ilvl w:val="0"/>
          <w:numId w:val="552"/>
        </w:numPr>
        <w:spacing w:after="120" w:line="259" w:lineRule="auto"/>
        <w:ind w:left="714" w:hanging="357"/>
        <w:contextualSpacing/>
      </w:pPr>
      <w:r>
        <w:t>your service ID</w:t>
      </w:r>
    </w:p>
    <w:p w14:paraId="28AEF7EA" w14:textId="77777777" w:rsidR="007F797E" w:rsidRPr="00AF5925" w:rsidRDefault="007F797E" w:rsidP="0041217A">
      <w:pPr>
        <w:pStyle w:val="ListParagraph"/>
        <w:numPr>
          <w:ilvl w:val="0"/>
          <w:numId w:val="552"/>
        </w:numPr>
        <w:spacing w:after="120" w:line="259" w:lineRule="auto"/>
        <w:ind w:left="714" w:hanging="357"/>
        <w:contextualSpacing/>
      </w:pPr>
      <w:r>
        <w:t>relevant screenshots</w:t>
      </w:r>
    </w:p>
    <w:p w14:paraId="5B698600" w14:textId="77777777" w:rsidR="007F797E" w:rsidRDefault="007F797E" w:rsidP="0041217A">
      <w:pPr>
        <w:pStyle w:val="ListParagraph"/>
        <w:numPr>
          <w:ilvl w:val="0"/>
          <w:numId w:val="552"/>
        </w:numPr>
        <w:spacing w:before="240" w:after="120" w:line="259" w:lineRule="auto"/>
        <w:ind w:left="714" w:hanging="357"/>
        <w:contextualSpacing/>
      </w:pPr>
      <w:r>
        <w:t>the subject line: StartingBlocks.gov.au details.</w:t>
      </w:r>
    </w:p>
    <w:p w14:paraId="667ED005" w14:textId="77777777" w:rsidR="007F797E" w:rsidRDefault="007F797E" w:rsidP="007F797E">
      <w:pPr>
        <w:pStyle w:val="Heading2"/>
      </w:pPr>
      <w:bookmarkStart w:id="92" w:name="_Toc215745403"/>
      <w:r>
        <w:t>Facts from FAL</w:t>
      </w:r>
      <w:bookmarkEnd w:id="92"/>
    </w:p>
    <w:p w14:paraId="5CDB7659" w14:textId="29FF508B" w:rsidR="007F797E" w:rsidRDefault="007F797E" w:rsidP="007F797E">
      <w:pPr>
        <w:pStyle w:val="Heading3"/>
      </w:pPr>
      <w:r>
        <w:t>Improve your understanding of FAL with Geccko</w:t>
      </w:r>
    </w:p>
    <w:p w14:paraId="21385DD1" w14:textId="77777777" w:rsidR="00E21EB4" w:rsidRPr="00EA6CD0" w:rsidRDefault="00E21EB4" w:rsidP="00E21EB4">
      <w:pPr>
        <w:spacing w:before="240"/>
        <w:rPr>
          <w:b/>
          <w:bCs/>
        </w:rPr>
      </w:pPr>
      <w:r w:rsidRPr="00EA6CD0">
        <w:rPr>
          <w:b/>
          <w:bCs/>
        </w:rPr>
        <w:t>Geccko is our online learning platform with free courses, videos and tip sheets to help you comply with Family Assistance Law (FAL).  </w:t>
      </w:r>
    </w:p>
    <w:p w14:paraId="0A73E662" w14:textId="77777777" w:rsidR="00E21EB4" w:rsidRPr="00EA6CD0" w:rsidRDefault="00E21EB4" w:rsidP="00E21EB4">
      <w:r w:rsidRPr="00EA6CD0">
        <w:t>We recently refreshed the Geccko homepage with new and improved features like: </w:t>
      </w:r>
    </w:p>
    <w:p w14:paraId="1B59EDB5" w14:textId="77777777" w:rsidR="00E21EB4" w:rsidRPr="00EA6CD0" w:rsidRDefault="00E21EB4" w:rsidP="0041217A">
      <w:pPr>
        <w:pStyle w:val="ListParagraph"/>
        <w:numPr>
          <w:ilvl w:val="0"/>
          <w:numId w:val="553"/>
        </w:numPr>
        <w:spacing w:after="120" w:line="259" w:lineRule="auto"/>
        <w:ind w:left="714" w:hanging="357"/>
        <w:contextualSpacing/>
      </w:pPr>
      <w:r w:rsidRPr="00EA6CD0">
        <w:lastRenderedPageBreak/>
        <w:t>easy access to the lists of courses and mini learning courses  </w:t>
      </w:r>
    </w:p>
    <w:p w14:paraId="640103C1" w14:textId="77777777" w:rsidR="00E21EB4" w:rsidRPr="00EA6CD0" w:rsidRDefault="00E21EB4" w:rsidP="0041217A">
      <w:pPr>
        <w:pStyle w:val="ListParagraph"/>
        <w:numPr>
          <w:ilvl w:val="0"/>
          <w:numId w:val="553"/>
        </w:numPr>
        <w:spacing w:after="120" w:line="259" w:lineRule="auto"/>
        <w:ind w:left="714" w:hanging="357"/>
        <w:contextualSpacing/>
      </w:pPr>
      <w:r w:rsidRPr="00EA6CD0">
        <w:t>a change log with details of updated courses </w:t>
      </w:r>
    </w:p>
    <w:p w14:paraId="15F9FC80" w14:textId="77777777" w:rsidR="00E21EB4" w:rsidRPr="00EA6CD0" w:rsidRDefault="00E21EB4" w:rsidP="0041217A">
      <w:pPr>
        <w:pStyle w:val="ListParagraph"/>
        <w:numPr>
          <w:ilvl w:val="0"/>
          <w:numId w:val="553"/>
        </w:numPr>
        <w:spacing w:after="120" w:line="259" w:lineRule="auto"/>
        <w:ind w:left="714" w:hanging="357"/>
        <w:contextualSpacing/>
      </w:pPr>
      <w:r w:rsidRPr="00EA6CD0">
        <w:t>navigation to your latest activities and enrolments. </w:t>
      </w:r>
    </w:p>
    <w:p w14:paraId="325877DE" w14:textId="77777777" w:rsidR="00E21EB4" w:rsidRPr="00EA6CD0" w:rsidRDefault="00E21EB4" w:rsidP="00E21EB4">
      <w:r w:rsidRPr="00EA6CD0">
        <w:t>Most courses on Geccko take 20 minutes or less to complete. </w:t>
      </w:r>
    </w:p>
    <w:p w14:paraId="06FB506D" w14:textId="77777777" w:rsidR="00E21EB4" w:rsidRPr="00EA6CD0" w:rsidRDefault="00E21EB4" w:rsidP="00E21EB4">
      <w:r w:rsidRPr="00EA6CD0">
        <w:t xml:space="preserve">Take this opportunity to visit our new </w:t>
      </w:r>
      <w:hyperlink r:id="rId296" w:tgtFrame="_blank" w:history="1">
        <w:r w:rsidRPr="00EA6CD0">
          <w:rPr>
            <w:rStyle w:val="Hyperlink"/>
          </w:rPr>
          <w:t>Geccko homepage</w:t>
        </w:r>
      </w:hyperlink>
      <w:r w:rsidRPr="00EA6CD0">
        <w:t>. </w:t>
      </w:r>
    </w:p>
    <w:p w14:paraId="44F33BEF" w14:textId="3C4D712B" w:rsidR="007F797E" w:rsidRDefault="00E21EB4" w:rsidP="00E21EB4">
      <w:pPr>
        <w:pStyle w:val="Heading2"/>
      </w:pPr>
      <w:bookmarkStart w:id="93" w:name="_Toc215745404"/>
      <w:r>
        <w:t>Workforce support</w:t>
      </w:r>
      <w:bookmarkEnd w:id="93"/>
    </w:p>
    <w:p w14:paraId="2454E355" w14:textId="56AC10C5" w:rsidR="00E21EB4" w:rsidRDefault="00E21EB4" w:rsidP="00E21EB4">
      <w:pPr>
        <w:pStyle w:val="Heading3"/>
      </w:pPr>
      <w:r>
        <w:t>Final weeks to apply for professional development subsidies</w:t>
      </w:r>
    </w:p>
    <w:p w14:paraId="7C51F9A8" w14:textId="77777777" w:rsidR="0079352B" w:rsidRPr="00762D96" w:rsidRDefault="0079352B" w:rsidP="0079352B">
      <w:pPr>
        <w:spacing w:before="240"/>
        <w:rPr>
          <w:b/>
          <w:bCs/>
        </w:rPr>
      </w:pPr>
      <w:r w:rsidRPr="00A44EC9">
        <w:rPr>
          <w:b/>
          <w:bCs/>
        </w:rPr>
        <w:t xml:space="preserve">There are just </w:t>
      </w:r>
      <w:r>
        <w:rPr>
          <w:b/>
          <w:bCs/>
        </w:rPr>
        <w:t>2</w:t>
      </w:r>
      <w:r w:rsidRPr="00A44EC9">
        <w:rPr>
          <w:b/>
          <w:bCs/>
        </w:rPr>
        <w:t xml:space="preserve"> weeks left to apply for the professional development and paid practicum subsidies,</w:t>
      </w:r>
      <w:r>
        <w:rPr>
          <w:b/>
          <w:bCs/>
        </w:rPr>
        <w:t xml:space="preserve"> and we are receiving a high volume of applications</w:t>
      </w:r>
      <w:r w:rsidRPr="00762D96">
        <w:rPr>
          <w:b/>
          <w:bCs/>
        </w:rPr>
        <w:t>.</w:t>
      </w:r>
    </w:p>
    <w:p w14:paraId="6FE398B7" w14:textId="77777777" w:rsidR="0079352B" w:rsidRDefault="0079352B" w:rsidP="0079352B">
      <w:r>
        <w:t>As such</w:t>
      </w:r>
      <w:r w:rsidRPr="009D66E4">
        <w:t>, we will prioritis</w:t>
      </w:r>
      <w:r>
        <w:t>e</w:t>
      </w:r>
      <w:r w:rsidRPr="009D66E4">
        <w:t xml:space="preserve"> applications</w:t>
      </w:r>
      <w:r>
        <w:t xml:space="preserve"> for:</w:t>
      </w:r>
      <w:r w:rsidRPr="009D66E4">
        <w:t xml:space="preserve"> </w:t>
      </w:r>
    </w:p>
    <w:p w14:paraId="096699E6" w14:textId="77777777" w:rsidR="0079352B" w:rsidRDefault="0079352B" w:rsidP="0079352B">
      <w:pPr>
        <w:pStyle w:val="ListParagraph"/>
        <w:numPr>
          <w:ilvl w:val="0"/>
          <w:numId w:val="555"/>
        </w:numPr>
        <w:spacing w:after="200"/>
        <w:contextualSpacing/>
      </w:pPr>
      <w:r>
        <w:t>First Nations educators</w:t>
      </w:r>
    </w:p>
    <w:p w14:paraId="402AB1F2" w14:textId="77777777" w:rsidR="0079352B" w:rsidRDefault="0079352B" w:rsidP="0079352B">
      <w:pPr>
        <w:pStyle w:val="ListParagraph"/>
        <w:numPr>
          <w:ilvl w:val="0"/>
          <w:numId w:val="555"/>
        </w:numPr>
        <w:spacing w:after="200"/>
        <w:contextualSpacing/>
      </w:pPr>
      <w:r>
        <w:t>educators from regional and remote locations.</w:t>
      </w:r>
    </w:p>
    <w:p w14:paraId="40F95CE4" w14:textId="77777777" w:rsidR="0079352B" w:rsidRDefault="0079352B" w:rsidP="0079352B">
      <w:r>
        <w:t>We will also further prioritise these applications based on:</w:t>
      </w:r>
    </w:p>
    <w:p w14:paraId="396D77B6" w14:textId="77777777" w:rsidR="0079352B" w:rsidRDefault="0079352B" w:rsidP="0079352B">
      <w:pPr>
        <w:pStyle w:val="ListParagraph"/>
        <w:numPr>
          <w:ilvl w:val="0"/>
          <w:numId w:val="556"/>
        </w:numPr>
        <w:spacing w:after="200"/>
        <w:contextualSpacing/>
      </w:pPr>
      <w:r>
        <w:t>provider size</w:t>
      </w:r>
    </w:p>
    <w:p w14:paraId="379655A3" w14:textId="77777777" w:rsidR="0079352B" w:rsidRDefault="0079352B" w:rsidP="0079352B">
      <w:pPr>
        <w:pStyle w:val="ListParagraph"/>
        <w:numPr>
          <w:ilvl w:val="0"/>
          <w:numId w:val="556"/>
        </w:numPr>
        <w:spacing w:after="200"/>
        <w:contextualSpacing/>
      </w:pPr>
      <w:r>
        <w:t>qualifications (paid practicum subsidy)</w:t>
      </w:r>
    </w:p>
    <w:p w14:paraId="1D6023DC" w14:textId="77777777" w:rsidR="0079352B" w:rsidRDefault="0079352B" w:rsidP="0079352B">
      <w:pPr>
        <w:pStyle w:val="ListParagraph"/>
        <w:numPr>
          <w:ilvl w:val="0"/>
          <w:numId w:val="556"/>
        </w:numPr>
        <w:spacing w:after="200"/>
        <w:contextualSpacing/>
      </w:pPr>
      <w:r>
        <w:t>training type (professional development subsidy).</w:t>
      </w:r>
    </w:p>
    <w:p w14:paraId="0C4C7A01" w14:textId="77777777" w:rsidR="0079352B" w:rsidRDefault="0079352B" w:rsidP="0079352B">
      <w:r>
        <w:t>While all applications are welcome, we will prioritise applications within each of these groups until funding is exhausted. Please submit your application as soon as possible to be considered.</w:t>
      </w:r>
    </w:p>
    <w:p w14:paraId="6CF12BFD" w14:textId="77777777" w:rsidR="0079352B" w:rsidRPr="00962ACD" w:rsidRDefault="0079352B" w:rsidP="0079352B">
      <w:r w:rsidRPr="00962ACD">
        <w:t>Don’t miss this opportunity to:</w:t>
      </w:r>
    </w:p>
    <w:p w14:paraId="7B316884" w14:textId="77777777" w:rsidR="0079352B" w:rsidRPr="00962ACD" w:rsidRDefault="0079352B" w:rsidP="0079352B">
      <w:pPr>
        <w:pStyle w:val="ListParagraph"/>
        <w:numPr>
          <w:ilvl w:val="0"/>
          <w:numId w:val="554"/>
        </w:numPr>
        <w:spacing w:after="240" w:line="259" w:lineRule="auto"/>
        <w:contextualSpacing/>
      </w:pPr>
      <w:r w:rsidRPr="00962ACD">
        <w:t>invest in your team’s skills and experience without disrupting ratios</w:t>
      </w:r>
    </w:p>
    <w:p w14:paraId="31838777" w14:textId="77777777" w:rsidR="0079352B" w:rsidRPr="00962ACD" w:rsidRDefault="0079352B" w:rsidP="0079352B">
      <w:pPr>
        <w:pStyle w:val="ListParagraph"/>
        <w:numPr>
          <w:ilvl w:val="0"/>
          <w:numId w:val="554"/>
        </w:numPr>
        <w:spacing w:after="240" w:line="259" w:lineRule="auto"/>
        <w:contextualSpacing/>
      </w:pPr>
      <w:r w:rsidRPr="00962ACD">
        <w:t xml:space="preserve">provide paid leave for staff to </w:t>
      </w:r>
      <w:r>
        <w:t xml:space="preserve">undertake </w:t>
      </w:r>
      <w:r w:rsidRPr="00962ACD">
        <w:t>practicums.</w:t>
      </w:r>
    </w:p>
    <w:p w14:paraId="1DF0AF48" w14:textId="77777777" w:rsidR="0079352B" w:rsidRPr="00920F2E" w:rsidRDefault="0079352B" w:rsidP="0079352B">
      <w:r w:rsidRPr="00962ACD">
        <w:t xml:space="preserve">Applications close on </w:t>
      </w:r>
      <w:r>
        <w:t>19 September 2025</w:t>
      </w:r>
      <w:r w:rsidRPr="00962ACD">
        <w:t xml:space="preserve">. Providers must apply on behalf of </w:t>
      </w:r>
      <w:r>
        <w:t xml:space="preserve">eligible </w:t>
      </w:r>
      <w:r w:rsidRPr="00962ACD">
        <w:t xml:space="preserve">staff. </w:t>
      </w:r>
      <w:r w:rsidRPr="00962ACD">
        <w:rPr>
          <w:rFonts w:eastAsia="Aptos" w:cs="Aptos"/>
        </w:rPr>
        <w:t>If you work in the sector and think you’d benefit from a subsidy, please talk to your provider.</w:t>
      </w:r>
    </w:p>
    <w:p w14:paraId="358128D6" w14:textId="77777777" w:rsidR="0079352B" w:rsidRDefault="0079352B" w:rsidP="0079352B">
      <w:r>
        <w:t xml:space="preserve">Learn more about the </w:t>
      </w:r>
      <w:hyperlink r:id="rId297" w:history="1">
        <w:r w:rsidRPr="007E5F12">
          <w:rPr>
            <w:rStyle w:val="Hyperlink"/>
          </w:rPr>
          <w:t>professional development</w:t>
        </w:r>
        <w:r>
          <w:rPr>
            <w:rStyle w:val="Hyperlink"/>
          </w:rPr>
          <w:t xml:space="preserve"> opportunities</w:t>
        </w:r>
      </w:hyperlink>
      <w:r>
        <w:t>.</w:t>
      </w:r>
    </w:p>
    <w:p w14:paraId="47D14279" w14:textId="40B2AFD2" w:rsidR="00E21EB4" w:rsidRDefault="0079352B" w:rsidP="0079352B">
      <w:pPr>
        <w:pStyle w:val="Heading3"/>
      </w:pPr>
      <w:r>
        <w:t>Practicum exchange living allowance closing soon</w:t>
      </w:r>
    </w:p>
    <w:p w14:paraId="6492A506"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There’s still time to apply for the practicum exchange living and travel allowance.</w:t>
      </w:r>
      <w:r>
        <w:rPr>
          <w:rStyle w:val="eop"/>
          <w:rFonts w:ascii="Aptos" w:hAnsi="Aptos" w:cs="Segoe UI"/>
          <w:sz w:val="22"/>
          <w:szCs w:val="22"/>
        </w:rPr>
        <w:t> </w:t>
      </w:r>
    </w:p>
    <w:p w14:paraId="68D1BA6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color w:val="000000"/>
          <w:sz w:val="22"/>
          <w:szCs w:val="22"/>
        </w:rPr>
        <w:t xml:space="preserve">Educators who use the </w:t>
      </w:r>
      <w:hyperlink r:id="rId298" w:tgtFrame="_blank" w:history="1">
        <w:r>
          <w:rPr>
            <w:rStyle w:val="normaltextrun"/>
            <w:rFonts w:ascii="Aptos" w:hAnsi="Aptos" w:cs="Segoe UI"/>
            <w:color w:val="7F4594"/>
            <w:sz w:val="22"/>
            <w:szCs w:val="22"/>
            <w:u w:val="single"/>
          </w:rPr>
          <w:t>practicum exchange network</w:t>
        </w:r>
      </w:hyperlink>
      <w:r>
        <w:rPr>
          <w:rStyle w:val="normaltextrun"/>
          <w:rFonts w:ascii="Aptos" w:hAnsi="Aptos" w:cs="Segoe UI"/>
          <w:sz w:val="22"/>
          <w:szCs w:val="22"/>
        </w:rPr>
        <w:t xml:space="preserve"> to complete a practicum in a regional or remote area</w:t>
      </w:r>
      <w:r>
        <w:rPr>
          <w:rStyle w:val="normaltextrun"/>
          <w:rFonts w:ascii="Aptos" w:hAnsi="Aptos" w:cs="Segoe UI"/>
          <w:color w:val="000000"/>
          <w:sz w:val="22"/>
          <w:szCs w:val="22"/>
        </w:rPr>
        <w:t xml:space="preserve"> can get a living and travel allowance.</w:t>
      </w:r>
      <w:r>
        <w:rPr>
          <w:rStyle w:val="normaltextrun"/>
          <w:rFonts w:ascii="Aptos" w:hAnsi="Aptos" w:cs="Segoe UI"/>
          <w:b/>
          <w:bCs/>
          <w:sz w:val="22"/>
          <w:szCs w:val="22"/>
        </w:rPr>
        <w:t> </w:t>
      </w:r>
      <w:r>
        <w:rPr>
          <w:rStyle w:val="eop"/>
          <w:rFonts w:ascii="Aptos" w:hAnsi="Aptos" w:cs="Segoe UI"/>
          <w:sz w:val="22"/>
          <w:szCs w:val="22"/>
        </w:rPr>
        <w:t> </w:t>
      </w:r>
    </w:p>
    <w:p w14:paraId="50E82E5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The allowance provides $1,552.50 per week, for up to 4 weeks, for living and travel costs associated with completing a practicum away from home.</w:t>
      </w:r>
    </w:p>
    <w:p w14:paraId="7645EF21"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Applications close 19 September 2025.</w:t>
      </w:r>
      <w:r>
        <w:rPr>
          <w:rStyle w:val="eop"/>
          <w:rFonts w:ascii="Aptos" w:hAnsi="Aptos" w:cs="Segoe UI"/>
          <w:sz w:val="22"/>
          <w:szCs w:val="22"/>
        </w:rPr>
        <w:t> </w:t>
      </w:r>
      <w:r>
        <w:rPr>
          <w:rStyle w:val="normaltextrun"/>
          <w:rFonts w:ascii="Aptos" w:hAnsi="Aptos" w:cs="Segoe UI"/>
          <w:sz w:val="22"/>
          <w:szCs w:val="22"/>
        </w:rPr>
        <w:t>Providers must apply on behalf of eligible educators.</w:t>
      </w:r>
      <w:r>
        <w:rPr>
          <w:rStyle w:val="normaltextrun"/>
          <w:rFonts w:ascii="Arial" w:hAnsi="Arial" w:cs="Arial"/>
          <w:sz w:val="22"/>
          <w:szCs w:val="22"/>
        </w:rPr>
        <w:t> </w:t>
      </w:r>
      <w:r>
        <w:rPr>
          <w:rStyle w:val="normaltextrun"/>
          <w:rFonts w:ascii="Aptos" w:hAnsi="Aptos" w:cs="Segoe UI"/>
          <w:sz w:val="22"/>
          <w:szCs w:val="22"/>
        </w:rPr>
        <w:t>We pay the allowance to providers who must pass it on to educators in full.</w:t>
      </w:r>
    </w:p>
    <w:p w14:paraId="73F3C20A" w14:textId="77777777" w:rsidR="00DA5317" w:rsidRDefault="00DA5317" w:rsidP="00DA5317">
      <w:pPr>
        <w:pStyle w:val="paragraph"/>
        <w:spacing w:before="0" w:after="0"/>
        <w:textAlignment w:val="baseline"/>
        <w:rPr>
          <w:rStyle w:val="eop"/>
          <w:rFonts w:ascii="Aptos" w:hAnsi="Aptos" w:cs="Segoe UI"/>
          <w:sz w:val="22"/>
          <w:szCs w:val="22"/>
        </w:rPr>
      </w:pPr>
      <w:r>
        <w:rPr>
          <w:rStyle w:val="normaltextrun"/>
          <w:rFonts w:ascii="Aptos" w:hAnsi="Aptos" w:cs="Segoe UI"/>
          <w:color w:val="000000"/>
          <w:sz w:val="22"/>
          <w:szCs w:val="22"/>
        </w:rPr>
        <w:t xml:space="preserve">Learn more about the </w:t>
      </w:r>
      <w:hyperlink r:id="rId299" w:tgtFrame="_blank" w:history="1">
        <w:r w:rsidRPr="00A41584">
          <w:rPr>
            <w:rStyle w:val="Hyperlink"/>
            <w:rFonts w:ascii="Aptos" w:hAnsi="Aptos" w:cs="Segoe UI"/>
            <w:sz w:val="22"/>
            <w:szCs w:val="22"/>
          </w:rPr>
          <w:t>living allowance.</w:t>
        </w:r>
      </w:hyperlink>
    </w:p>
    <w:p w14:paraId="556BC4F4" w14:textId="7A93A49F" w:rsidR="0079352B" w:rsidRDefault="00DA5317" w:rsidP="00DA5317">
      <w:pPr>
        <w:pStyle w:val="Heading3"/>
      </w:pPr>
      <w:r>
        <w:lastRenderedPageBreak/>
        <w:t>Celebrate Early Childhood Educators’ Day with Be You</w:t>
      </w:r>
    </w:p>
    <w:p w14:paraId="2B659B4F"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Join Be You for an In Practice webinar on valuing and appreciating educator teams all year round.</w:t>
      </w:r>
      <w:r>
        <w:rPr>
          <w:rStyle w:val="eop"/>
          <w:rFonts w:ascii="Aptos" w:hAnsi="Aptos" w:cs="Segoe UI"/>
          <w:sz w:val="22"/>
          <w:szCs w:val="22"/>
        </w:rPr>
        <w:t> </w:t>
      </w:r>
    </w:p>
    <w:p w14:paraId="7403FA11"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This event will discuss how services can embed a meaningful approach to valuing educators and contribute to educator wellbeing and workforce sustainability. </w:t>
      </w:r>
      <w:r>
        <w:rPr>
          <w:rStyle w:val="eop"/>
          <w:rFonts w:ascii="Aptos" w:hAnsi="Aptos" w:cs="Segoe UI"/>
          <w:sz w:val="22"/>
          <w:szCs w:val="22"/>
        </w:rPr>
        <w:t> </w:t>
      </w:r>
    </w:p>
    <w:p w14:paraId="579D4C3F" w14:textId="77777777" w:rsidR="00B22853" w:rsidRDefault="00B22853" w:rsidP="00B22853">
      <w:pPr>
        <w:pStyle w:val="paragraph"/>
        <w:spacing w:before="0" w:after="0"/>
        <w:textAlignment w:val="baseline"/>
        <w:rPr>
          <w:rFonts w:ascii="Segoe UI" w:hAnsi="Segoe UI" w:cs="Segoe UI"/>
          <w:sz w:val="18"/>
          <w:szCs w:val="18"/>
        </w:rPr>
      </w:pPr>
      <w:r w:rsidRPr="005D57AA">
        <w:rPr>
          <w:rStyle w:val="normaltextrun"/>
          <w:rFonts w:ascii="Aptos" w:hAnsi="Aptos" w:cs="Segoe UI"/>
          <w:sz w:val="22"/>
          <w:szCs w:val="22"/>
        </w:rPr>
        <w:t xml:space="preserve">The session will take place online at 12 pm AEST on 5 </w:t>
      </w:r>
      <w:r w:rsidRPr="005D57AA">
        <w:rPr>
          <w:rStyle w:val="findhit"/>
          <w:rFonts w:ascii="Aptos" w:hAnsi="Aptos" w:cs="Segoe UI"/>
          <w:sz w:val="22"/>
          <w:szCs w:val="22"/>
        </w:rPr>
        <w:t>September 2025</w:t>
      </w:r>
      <w:r w:rsidRPr="005D57AA">
        <w:rPr>
          <w:rStyle w:val="normaltextrun"/>
          <w:rFonts w:ascii="Aptos" w:hAnsi="Aptos" w:cs="Segoe UI"/>
          <w:sz w:val="22"/>
          <w:szCs w:val="22"/>
        </w:rPr>
        <w:t>.</w:t>
      </w:r>
      <w:r>
        <w:rPr>
          <w:rStyle w:val="eop"/>
          <w:rFonts w:ascii="Aptos" w:hAnsi="Aptos" w:cs="Segoe UI"/>
          <w:sz w:val="22"/>
          <w:szCs w:val="22"/>
        </w:rPr>
        <w:t> </w:t>
      </w:r>
    </w:p>
    <w:p w14:paraId="4882E048" w14:textId="77777777" w:rsidR="00B22853" w:rsidRDefault="00B22853" w:rsidP="00B22853">
      <w:pPr>
        <w:pStyle w:val="paragraph"/>
        <w:spacing w:before="0" w:after="0"/>
        <w:textAlignment w:val="baseline"/>
        <w:rPr>
          <w:rFonts w:ascii="Segoe UI" w:hAnsi="Segoe UI" w:cs="Segoe UI"/>
          <w:sz w:val="18"/>
          <w:szCs w:val="18"/>
        </w:rPr>
      </w:pPr>
      <w:hyperlink r:id="rId300" w:tgtFrame="_blank" w:history="1">
        <w:r>
          <w:rPr>
            <w:rStyle w:val="normaltextrun"/>
            <w:rFonts w:ascii="Aptos" w:hAnsi="Aptos" w:cs="Segoe UI"/>
            <w:color w:val="7F4594"/>
            <w:sz w:val="22"/>
            <w:szCs w:val="22"/>
            <w:u w:val="single"/>
          </w:rPr>
          <w:t>Register for the webinar</w:t>
        </w:r>
      </w:hyperlink>
      <w:r>
        <w:rPr>
          <w:rStyle w:val="normaltextrun"/>
          <w:rFonts w:ascii="Aptos" w:hAnsi="Aptos" w:cs="Segoe UI"/>
          <w:sz w:val="22"/>
          <w:szCs w:val="22"/>
        </w:rPr>
        <w:t>.</w:t>
      </w:r>
    </w:p>
    <w:p w14:paraId="09F83411" w14:textId="77777777" w:rsidR="00DA5317" w:rsidRPr="00DA5317" w:rsidRDefault="00DA5317" w:rsidP="00DA5317"/>
    <w:p w14:paraId="5D9ADAF5" w14:textId="3E050695" w:rsidR="004C076B" w:rsidRDefault="004C076B" w:rsidP="00F96184">
      <w:pPr>
        <w:pStyle w:val="Issuedate"/>
      </w:pPr>
      <w:bookmarkStart w:id="94" w:name="_Toc215745405"/>
      <w:r>
        <w:lastRenderedPageBreak/>
        <w:t>2</w:t>
      </w:r>
      <w:r w:rsidR="7112E577">
        <w:t>7</w:t>
      </w:r>
      <w:r>
        <w:t xml:space="preserve"> August 2025</w:t>
      </w:r>
      <w:bookmarkEnd w:id="94"/>
    </w:p>
    <w:p w14:paraId="331E83FD" w14:textId="3B4E6BDF" w:rsidR="004C076B" w:rsidRDefault="007374B9" w:rsidP="007374B9">
      <w:pPr>
        <w:pStyle w:val="Heading2"/>
      </w:pPr>
      <w:bookmarkStart w:id="95" w:name="_Toc215745406"/>
      <w:r>
        <w:t>From the department</w:t>
      </w:r>
      <w:bookmarkEnd w:id="95"/>
    </w:p>
    <w:p w14:paraId="23CA9230" w14:textId="5201B491" w:rsidR="007374B9" w:rsidRDefault="00BD1DF1" w:rsidP="007374B9">
      <w:pPr>
        <w:pStyle w:val="Heading3"/>
      </w:pPr>
      <w:r w:rsidRPr="002A48C3">
        <w:t>Supporting safety in early childhood education and care</w:t>
      </w:r>
    </w:p>
    <w:p w14:paraId="37744E89" w14:textId="77777777" w:rsidR="00082D26" w:rsidRPr="00082D26" w:rsidRDefault="00082D26" w:rsidP="00082D26">
      <w:pPr>
        <w:rPr>
          <w:rFonts w:cstheme="minorHAnsi"/>
          <w:b/>
          <w:bCs/>
          <w:lang w:eastAsia="en-AU"/>
        </w:rPr>
      </w:pPr>
      <w:r w:rsidRPr="00082D26">
        <w:rPr>
          <w:rFonts w:cstheme="minorHAnsi"/>
          <w:b/>
          <w:bCs/>
          <w:lang w:eastAsia="en-AU"/>
        </w:rPr>
        <w:t xml:space="preserve">We’re committed to helping early childhood education and care (ECEC) services deliver safe, high-quality experiences for children and families. </w:t>
      </w:r>
    </w:p>
    <w:p w14:paraId="03F5B97C" w14:textId="77777777" w:rsidR="00082D26" w:rsidRPr="00082D26" w:rsidRDefault="00082D26" w:rsidP="00082D26">
      <w:pPr>
        <w:rPr>
          <w:rFonts w:cstheme="minorHAnsi"/>
          <w:lang w:eastAsia="en-AU"/>
        </w:rPr>
      </w:pPr>
      <w:r w:rsidRPr="00082D26">
        <w:rPr>
          <w:rFonts w:cstheme="minorHAnsi"/>
          <w:lang w:eastAsia="en-AU"/>
        </w:rPr>
        <w:t>As part of this, we’re addressing long-standing concerns about services that have not met the National Quality Standards (NQS).</w:t>
      </w:r>
    </w:p>
    <w:p w14:paraId="04D98A1D" w14:textId="77777777" w:rsidR="00082D26" w:rsidRPr="00082D26" w:rsidRDefault="00082D26" w:rsidP="00082D26">
      <w:pPr>
        <w:rPr>
          <w:rFonts w:cstheme="minorHAnsi"/>
          <w:lang w:eastAsia="en-AU"/>
        </w:rPr>
      </w:pPr>
      <w:r w:rsidRPr="00082D26">
        <w:rPr>
          <w:rFonts w:cstheme="minorHAnsi"/>
          <w:lang w:eastAsia="en-AU"/>
        </w:rPr>
        <w:t xml:space="preserve">We’ve reached out to a small number of services that have consistently fallen short of key quality and safety benchmarks. </w:t>
      </w:r>
    </w:p>
    <w:p w14:paraId="289439A0" w14:textId="77777777" w:rsidR="00082D26" w:rsidRPr="00082D26" w:rsidRDefault="00082D26" w:rsidP="00082D26">
      <w:pPr>
        <w:rPr>
          <w:rFonts w:cstheme="minorHAnsi"/>
          <w:lang w:eastAsia="en-AU"/>
        </w:rPr>
      </w:pPr>
      <w:r w:rsidRPr="00082D26">
        <w:rPr>
          <w:rFonts w:cstheme="minorHAnsi"/>
          <w:lang w:eastAsia="en-AU"/>
        </w:rPr>
        <w:t>Services that do not meet the required standards may face compliance actions, including:</w:t>
      </w:r>
    </w:p>
    <w:p w14:paraId="597386B7" w14:textId="77777777" w:rsidR="00082D26" w:rsidRPr="00082D26" w:rsidRDefault="00082D26" w:rsidP="00082D26">
      <w:pPr>
        <w:numPr>
          <w:ilvl w:val="0"/>
          <w:numId w:val="529"/>
        </w:numPr>
        <w:contextualSpacing/>
        <w:rPr>
          <w:rFonts w:cstheme="minorHAnsi"/>
          <w:lang w:eastAsia="en-AU"/>
        </w:rPr>
      </w:pPr>
      <w:hyperlink r:id="rId301" w:history="1">
        <w:r w:rsidRPr="00082D26">
          <w:rPr>
            <w:rFonts w:cstheme="minorHAnsi"/>
            <w:color w:val="7F4594" w:themeColor="hyperlink"/>
            <w:u w:val="single"/>
            <w:lang w:eastAsia="en-AU"/>
          </w:rPr>
          <w:t>suspension</w:t>
        </w:r>
      </w:hyperlink>
      <w:r w:rsidRPr="00082D26">
        <w:rPr>
          <w:rFonts w:cstheme="minorHAnsi"/>
          <w:lang w:eastAsia="en-AU"/>
        </w:rPr>
        <w:t xml:space="preserve"> or </w:t>
      </w:r>
      <w:hyperlink r:id="rId302" w:history="1">
        <w:r w:rsidRPr="00082D26">
          <w:rPr>
            <w:rFonts w:cstheme="minorHAnsi"/>
            <w:color w:val="7F4594" w:themeColor="hyperlink"/>
            <w:u w:val="single"/>
            <w:lang w:eastAsia="en-AU"/>
          </w:rPr>
          <w:t>cancellation</w:t>
        </w:r>
      </w:hyperlink>
      <w:r w:rsidRPr="00082D26">
        <w:rPr>
          <w:rFonts w:cstheme="minorHAnsi"/>
          <w:lang w:eastAsia="en-AU"/>
        </w:rPr>
        <w:t xml:space="preserve"> of their Child Care Subsidy (CCS) approval</w:t>
      </w:r>
    </w:p>
    <w:p w14:paraId="40040148" w14:textId="77777777" w:rsidR="00082D26" w:rsidRDefault="00082D26" w:rsidP="00082D26">
      <w:pPr>
        <w:numPr>
          <w:ilvl w:val="0"/>
          <w:numId w:val="529"/>
        </w:numPr>
        <w:contextualSpacing/>
        <w:rPr>
          <w:rFonts w:cstheme="minorHAnsi"/>
          <w:lang w:eastAsia="en-AU"/>
        </w:rPr>
      </w:pPr>
      <w:r w:rsidRPr="00082D26">
        <w:rPr>
          <w:rFonts w:cstheme="minorHAnsi"/>
          <w:lang w:eastAsia="en-AU"/>
        </w:rPr>
        <w:t xml:space="preserve">additional </w:t>
      </w:r>
      <w:hyperlink r:id="rId303" w:history="1">
        <w:r w:rsidRPr="00082D26">
          <w:rPr>
            <w:rFonts w:cstheme="minorHAnsi"/>
            <w:color w:val="7F4594" w:themeColor="hyperlink"/>
            <w:u w:val="single"/>
            <w:lang w:eastAsia="en-AU"/>
          </w:rPr>
          <w:t>conditions</w:t>
        </w:r>
      </w:hyperlink>
      <w:r w:rsidRPr="00082D26">
        <w:rPr>
          <w:rFonts w:cstheme="minorHAnsi"/>
          <w:lang w:eastAsia="en-AU"/>
        </w:rPr>
        <w:t xml:space="preserve"> placed on their CCS approval.</w:t>
      </w:r>
    </w:p>
    <w:p w14:paraId="3E7FFFE1" w14:textId="77777777" w:rsidR="00940F2F" w:rsidRPr="00082D26" w:rsidRDefault="00940F2F" w:rsidP="00940F2F">
      <w:pPr>
        <w:ind w:left="720"/>
        <w:contextualSpacing/>
        <w:rPr>
          <w:rFonts w:cstheme="minorHAnsi"/>
          <w:lang w:eastAsia="en-AU"/>
        </w:rPr>
      </w:pPr>
    </w:p>
    <w:p w14:paraId="74B20916" w14:textId="77777777" w:rsidR="00082D26" w:rsidRPr="00082D26" w:rsidRDefault="00082D26" w:rsidP="00082D26">
      <w:pPr>
        <w:rPr>
          <w:rFonts w:cstheme="minorHAnsi"/>
          <w:lang w:eastAsia="en-AU"/>
        </w:rPr>
      </w:pPr>
      <w:r w:rsidRPr="00082D26">
        <w:rPr>
          <w:rFonts w:cstheme="minorHAnsi"/>
          <w:lang w:eastAsia="en-AU"/>
        </w:rPr>
        <w:t xml:space="preserve">We’ve updated the </w:t>
      </w:r>
      <w:hyperlink r:id="rId304" w:history="1">
        <w:r w:rsidRPr="00082D26">
          <w:rPr>
            <w:rFonts w:cstheme="minorHAnsi"/>
            <w:color w:val="7F4594" w:themeColor="hyperlink"/>
            <w:u w:val="single"/>
            <w:lang w:eastAsia="en-AU"/>
          </w:rPr>
          <w:t>enforcement action register</w:t>
        </w:r>
      </w:hyperlink>
      <w:r w:rsidRPr="00082D26">
        <w:rPr>
          <w:rFonts w:cstheme="minorHAnsi"/>
          <w:lang w:eastAsia="en-AU"/>
        </w:rPr>
        <w:t>. Further updates will be added progressively. These work marks the start of a broader effort to ensure that all services are prioritising child safety and quality.</w:t>
      </w:r>
    </w:p>
    <w:p w14:paraId="6D137A57" w14:textId="77777777" w:rsidR="00082D26" w:rsidRPr="00082D26" w:rsidRDefault="00082D26" w:rsidP="00082D26">
      <w:pPr>
        <w:rPr>
          <w:rFonts w:cstheme="minorHAnsi"/>
          <w:lang w:eastAsia="en-AU"/>
        </w:rPr>
      </w:pPr>
      <w:r w:rsidRPr="00082D26">
        <w:rPr>
          <w:rFonts w:cstheme="minorHAnsi"/>
          <w:lang w:eastAsia="en-AU"/>
        </w:rPr>
        <w:t>We encourage you to:</w:t>
      </w:r>
    </w:p>
    <w:p w14:paraId="1F49446F"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review your current NQS rating</w:t>
      </w:r>
    </w:p>
    <w:p w14:paraId="58D30E4B"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 xml:space="preserve">engage with </w:t>
      </w:r>
      <w:hyperlink r:id="rId305" w:history="1">
        <w:r w:rsidRPr="00082D26">
          <w:rPr>
            <w:rFonts w:cstheme="minorHAnsi"/>
            <w:color w:val="7F4594" w:themeColor="hyperlink"/>
            <w:u w:val="single"/>
            <w:lang w:eastAsia="en-AU"/>
          </w:rPr>
          <w:t>your regulator</w:t>
        </w:r>
      </w:hyperlink>
      <w:r w:rsidRPr="00082D26">
        <w:rPr>
          <w:rFonts w:cstheme="minorHAnsi"/>
          <w:lang w:eastAsia="en-AU"/>
        </w:rPr>
        <w:t xml:space="preserve"> to understand areas for improvement</w:t>
      </w:r>
    </w:p>
    <w:p w14:paraId="33D84763" w14:textId="77777777" w:rsidR="00082D26" w:rsidRDefault="00082D26" w:rsidP="00082D26">
      <w:pPr>
        <w:numPr>
          <w:ilvl w:val="0"/>
          <w:numId w:val="530"/>
        </w:numPr>
        <w:contextualSpacing/>
        <w:rPr>
          <w:rFonts w:cstheme="minorHAnsi"/>
          <w:lang w:eastAsia="en-AU"/>
        </w:rPr>
      </w:pPr>
      <w:r w:rsidRPr="00082D26">
        <w:rPr>
          <w:rFonts w:cstheme="minorHAnsi"/>
          <w:lang w:eastAsia="en-AU"/>
        </w:rPr>
        <w:t xml:space="preserve">access resources and guidance available through the </w:t>
      </w:r>
      <w:hyperlink r:id="rId306" w:history="1">
        <w:r w:rsidRPr="00082D26">
          <w:rPr>
            <w:rFonts w:cstheme="minorHAnsi"/>
            <w:color w:val="7F4594" w:themeColor="hyperlink"/>
            <w:u w:val="single"/>
            <w:lang w:eastAsia="en-AU"/>
          </w:rPr>
          <w:t>ACECQA website</w:t>
        </w:r>
      </w:hyperlink>
      <w:r w:rsidRPr="00082D26">
        <w:rPr>
          <w:rFonts w:cstheme="minorHAnsi"/>
          <w:lang w:eastAsia="en-AU"/>
        </w:rPr>
        <w:t>.</w:t>
      </w:r>
    </w:p>
    <w:p w14:paraId="7A19CBDF" w14:textId="77777777" w:rsidR="00940F2F" w:rsidRPr="00082D26" w:rsidRDefault="00940F2F" w:rsidP="00940F2F">
      <w:pPr>
        <w:ind w:left="720"/>
        <w:contextualSpacing/>
        <w:rPr>
          <w:rFonts w:cstheme="minorHAnsi"/>
          <w:lang w:eastAsia="en-AU"/>
        </w:rPr>
      </w:pPr>
    </w:p>
    <w:p w14:paraId="272F0EE1" w14:textId="77777777" w:rsidR="00CD3082" w:rsidRPr="00CD3082" w:rsidRDefault="00CD3082" w:rsidP="00CD3082">
      <w:pPr>
        <w:rPr>
          <w:rFonts w:cstheme="minorHAnsi"/>
          <w:lang w:eastAsia="en-AU"/>
        </w:rPr>
      </w:pPr>
      <w:r w:rsidRPr="00CD3082">
        <w:rPr>
          <w:rFonts w:cstheme="minorHAnsi"/>
          <w:lang w:eastAsia="en-AU"/>
        </w:rPr>
        <w:t>We know most providers and educators are doing the right thing. This work supports those who uphold high standards and helps rebuild public confidence in the sector.</w:t>
      </w:r>
    </w:p>
    <w:p w14:paraId="67CE60C5" w14:textId="77777777" w:rsidR="00082D26" w:rsidRPr="00082D26" w:rsidRDefault="00082D26" w:rsidP="00082D26">
      <w:pPr>
        <w:rPr>
          <w:rFonts w:cstheme="minorHAnsi"/>
        </w:rPr>
      </w:pPr>
      <w:r w:rsidRPr="00082D26">
        <w:rPr>
          <w:rFonts w:cstheme="minorHAnsi"/>
          <w:lang w:eastAsia="en-AU"/>
        </w:rPr>
        <w:t>Our goal is to work with you to build a stronger, more transparent ECEC system – one where every child thrives.</w:t>
      </w:r>
    </w:p>
    <w:p w14:paraId="4A05B615" w14:textId="0F770AED" w:rsidR="00BD1DF1" w:rsidRDefault="00082D26" w:rsidP="00082D26">
      <w:pPr>
        <w:pStyle w:val="Heading3"/>
      </w:pPr>
      <w:r>
        <w:t>Worker retention payment update</w:t>
      </w:r>
    </w:p>
    <w:p w14:paraId="22A0B772" w14:textId="679A37C1" w:rsidR="00082D26" w:rsidRDefault="00082D26" w:rsidP="00082D26">
      <w:pPr>
        <w:pStyle w:val="Heading4"/>
      </w:pPr>
      <w:r>
        <w:t>Application deadline is approaching</w:t>
      </w:r>
    </w:p>
    <w:p w14:paraId="1C4FBAED" w14:textId="77777777" w:rsidR="008D11F5" w:rsidRPr="008F4565" w:rsidRDefault="008D11F5" w:rsidP="008D11F5">
      <w:pPr>
        <w:rPr>
          <w:b/>
          <w:bCs/>
        </w:rPr>
      </w:pPr>
      <w:r w:rsidRPr="008F4565">
        <w:rPr>
          <w:b/>
          <w:bCs/>
        </w:rPr>
        <w:t>Apply for the worker retention payment by 30 September 2025 to be eligible for payments backdated to the start of the grant.</w:t>
      </w:r>
    </w:p>
    <w:p w14:paraId="39C2DFAE" w14:textId="77777777" w:rsidR="008D11F5" w:rsidRPr="008F4565" w:rsidRDefault="008D11F5" w:rsidP="008D11F5">
      <w:r w:rsidRPr="008F4565">
        <w:t>Applications will remain open, but applications submitted after this time will not be eligible for backpay.</w:t>
      </w:r>
    </w:p>
    <w:p w14:paraId="040BD7ED" w14:textId="77777777" w:rsidR="008D11F5" w:rsidRPr="008F4565" w:rsidRDefault="008D11F5" w:rsidP="008D11F5">
      <w:r w:rsidRPr="008F4565">
        <w:t xml:space="preserve">Help is available to understand, apply for and meet the conditions of the payment. </w:t>
      </w:r>
      <w:hyperlink r:id="rId307" w:history="1">
        <w:r w:rsidRPr="008F4565">
          <w:rPr>
            <w:color w:val="7F4594" w:themeColor="hyperlink"/>
            <w:u w:val="single"/>
          </w:rPr>
          <w:t>Search our directory</w:t>
        </w:r>
      </w:hyperlink>
      <w:r w:rsidRPr="008F4565">
        <w:t> to find support that meets your needs.</w:t>
      </w:r>
    </w:p>
    <w:p w14:paraId="55675E09" w14:textId="77777777" w:rsidR="008D11F5" w:rsidRDefault="008D11F5" w:rsidP="008D11F5">
      <w:r>
        <w:t>Support is free, and you do not need to be a member to access support.</w:t>
      </w:r>
    </w:p>
    <w:p w14:paraId="50CE08D6" w14:textId="21D3319C" w:rsidR="008D11F5" w:rsidRDefault="008D11F5" w:rsidP="008D11F5">
      <w:pPr>
        <w:pStyle w:val="Heading2"/>
      </w:pPr>
      <w:bookmarkStart w:id="96" w:name="_Toc215745407"/>
      <w:r>
        <w:lastRenderedPageBreak/>
        <w:t xml:space="preserve">Sector </w:t>
      </w:r>
      <w:r w:rsidR="008B36C4">
        <w:t>spotlight</w:t>
      </w:r>
      <w:bookmarkEnd w:id="96"/>
    </w:p>
    <w:p w14:paraId="5AF362AC" w14:textId="5016116C" w:rsidR="008B36C4" w:rsidRDefault="009E7321" w:rsidP="009E7321">
      <w:pPr>
        <w:pStyle w:val="Heading3"/>
      </w:pPr>
      <w:r>
        <w:t xml:space="preserve">Joint action from special Education Ministers Meeting  </w:t>
      </w:r>
    </w:p>
    <w:p w14:paraId="58534AF6" w14:textId="77777777" w:rsidR="001F5266" w:rsidRDefault="001F5266" w:rsidP="001F5266">
      <w:pPr>
        <w:spacing w:before="240"/>
        <w:rPr>
          <w:rFonts w:eastAsia="Calibri"/>
          <w:b/>
          <w:bCs/>
          <w:color w:val="000000" w:themeColor="text1"/>
        </w:rPr>
      </w:pPr>
      <w:r w:rsidRPr="04436172">
        <w:rPr>
          <w:rFonts w:eastAsia="Calibri"/>
          <w:b/>
          <w:bCs/>
          <w:color w:val="000000" w:themeColor="text1"/>
        </w:rPr>
        <w:t xml:space="preserve">On 22 August 2025, Education Ministers came together to agree on joint action to strengthen the safety and quality ECEC across Australia. </w:t>
      </w:r>
    </w:p>
    <w:p w14:paraId="0E6FAC2B"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Ensuring the safety and wellbeing of every child in ECEC is a shared national priority. Together, we are building a system where safety is embedded in every aspect of ECEC through: </w:t>
      </w:r>
    </w:p>
    <w:p w14:paraId="6D2C9734"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robust regulation</w:t>
      </w:r>
    </w:p>
    <w:p w14:paraId="62B19ED3"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aligned decision-making</w:t>
      </w:r>
    </w:p>
    <w:p w14:paraId="5326E516"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 deep commitment to safeguarding children.</w:t>
      </w:r>
    </w:p>
    <w:p w14:paraId="162F4E11" w14:textId="77777777" w:rsidR="001F5266" w:rsidRDefault="001F5266" w:rsidP="001F5266">
      <w:pPr>
        <w:spacing w:before="240"/>
        <w:rPr>
          <w:rFonts w:eastAsia="Calibri"/>
          <w:color w:val="000000" w:themeColor="text1"/>
        </w:rPr>
      </w:pPr>
      <w:r w:rsidRPr="04436172">
        <w:rPr>
          <w:rFonts w:eastAsia="Calibri"/>
          <w:color w:val="000000" w:themeColor="text1"/>
        </w:rPr>
        <w:t>The vast majority of educators are professionals doing the right thing while educating and caring for our youngest Australians. While the NQF provides a strong and effective foundation for ECEC, ongoing efforts are essential to further strengthen safeguards that ensure the safety and wellbeing of every child.</w:t>
      </w:r>
    </w:p>
    <w:p w14:paraId="2FD2AA2F"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Find out more about the </w:t>
      </w:r>
      <w:hyperlink r:id="rId308">
        <w:r w:rsidRPr="64BE9B44">
          <w:rPr>
            <w:rStyle w:val="Hyperlink"/>
            <w:rFonts w:eastAsia="Calibri"/>
          </w:rPr>
          <w:t>national actions</w:t>
        </w:r>
      </w:hyperlink>
      <w:r w:rsidRPr="6DDA17A3">
        <w:rPr>
          <w:rFonts w:eastAsia="Calibri"/>
          <w:color w:val="000000" w:themeColor="text1"/>
        </w:rPr>
        <w:t xml:space="preserve"> governments are taking to build a safer early learning system – where every decision puts children first.</w:t>
      </w:r>
    </w:p>
    <w:p w14:paraId="226B0260" w14:textId="7633EB51" w:rsidR="009E7321" w:rsidRDefault="001F5266" w:rsidP="001F5266">
      <w:pPr>
        <w:pStyle w:val="Heading3"/>
      </w:pPr>
      <w:r>
        <w:t>Outcome on public consultation for the Child Safety Review</w:t>
      </w:r>
    </w:p>
    <w:p w14:paraId="00A45845" w14:textId="77777777" w:rsidR="00961C9E" w:rsidRDefault="00961C9E" w:rsidP="00961C9E">
      <w:pPr>
        <w:spacing w:before="240"/>
        <w:rPr>
          <w:rFonts w:eastAsia="Calibri" w:cs="Arial"/>
          <w:color w:val="000000" w:themeColor="text1"/>
        </w:rPr>
      </w:pPr>
      <w:r w:rsidRPr="6330346E">
        <w:rPr>
          <w:rFonts w:eastAsia="Calibri" w:cs="Arial"/>
          <w:b/>
          <w:bCs/>
          <w:color w:val="000000" w:themeColor="text1"/>
        </w:rPr>
        <w:t>Following the public consultation process for the national Child Safety Review, the Decision Regulation Impact Statement (DRIS) was released on 22 August 2025.</w:t>
      </w:r>
    </w:p>
    <w:p w14:paraId="3BDB0FBB"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DRIS:</w:t>
      </w:r>
    </w:p>
    <w:p w14:paraId="5DF74968"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was informed by public consultation</w:t>
      </w:r>
    </w:p>
    <w:p w14:paraId="72C8033A"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analyses the impacts of recommendations from the Child Safety Review</w:t>
      </w:r>
    </w:p>
    <w:p w14:paraId="7E30D036"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provides an agreed set of reforms based on the analysis.</w:t>
      </w:r>
    </w:p>
    <w:p w14:paraId="31B0A978"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set of proposed reforms put to the Education Ministers include improving:</w:t>
      </w:r>
    </w:p>
    <w:p w14:paraId="61623230"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safe use of digital devices</w:t>
      </w:r>
    </w:p>
    <w:p w14:paraId="0F2C543A"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mandating child safety training</w:t>
      </w:r>
    </w:p>
    <w:p w14:paraId="32A7E10E"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improved regulation of educator and staff conduct</w:t>
      </w:r>
    </w:p>
    <w:p w14:paraId="6D71A176"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Working with Children Checks (WWCC) requirements in ECEC</w:t>
      </w:r>
    </w:p>
    <w:p w14:paraId="3B4C21BB"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the safety of the physical service environment</w:t>
      </w:r>
      <w:r w:rsidRPr="6557D454">
        <w:rPr>
          <w:rFonts w:eastAsia="Calibri" w:cs="Arial"/>
          <w:color w:val="000000" w:themeColor="text1"/>
        </w:rPr>
        <w:t>.</w:t>
      </w:r>
    </w:p>
    <w:p w14:paraId="72B6D221" w14:textId="77777777" w:rsidR="00961C9E" w:rsidRDefault="00961C9E" w:rsidP="00961C9E">
      <w:pPr>
        <w:spacing w:before="240"/>
        <w:rPr>
          <w:rFonts w:eastAsia="Calibri" w:cs="Arial"/>
          <w:color w:val="000000" w:themeColor="text1"/>
        </w:rPr>
      </w:pPr>
      <w:r w:rsidRPr="0B99D739">
        <w:rPr>
          <w:rFonts w:eastAsia="Calibri" w:cs="Arial"/>
          <w:color w:val="000000" w:themeColor="text1"/>
        </w:rPr>
        <w:t xml:space="preserve">Read the </w:t>
      </w:r>
      <w:hyperlink r:id="rId309">
        <w:r w:rsidRPr="0B99D739">
          <w:rPr>
            <w:rStyle w:val="Hyperlink"/>
            <w:rFonts w:eastAsia="Calibri" w:cs="Arial"/>
          </w:rPr>
          <w:t>DRIS</w:t>
        </w:r>
      </w:hyperlink>
      <w:r w:rsidRPr="0B99D739">
        <w:rPr>
          <w:rFonts w:eastAsia="Calibri" w:cs="Arial"/>
          <w:color w:val="000000" w:themeColor="text1"/>
        </w:rPr>
        <w:t xml:space="preserve"> on our website.</w:t>
      </w:r>
    </w:p>
    <w:p w14:paraId="6AA83BF7"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 xml:space="preserve">Read more about the </w:t>
      </w:r>
      <w:hyperlink r:id="rId310">
        <w:r w:rsidRPr="6330346E">
          <w:rPr>
            <w:rStyle w:val="Hyperlink"/>
            <w:rFonts w:eastAsia="Calibri" w:cs="Arial"/>
          </w:rPr>
          <w:t>Child Safety Review</w:t>
        </w:r>
      </w:hyperlink>
      <w:r w:rsidRPr="6330346E">
        <w:rPr>
          <w:rFonts w:eastAsia="Calibri" w:cs="Arial"/>
          <w:color w:val="000000" w:themeColor="text1"/>
        </w:rPr>
        <w:t xml:space="preserve"> on </w:t>
      </w:r>
      <w:r w:rsidRPr="3A8A0847">
        <w:rPr>
          <w:rFonts w:eastAsia="Calibri" w:cs="Arial"/>
          <w:color w:val="000000" w:themeColor="text1"/>
        </w:rPr>
        <w:t xml:space="preserve">ACECQA’s website. </w:t>
      </w:r>
    </w:p>
    <w:p w14:paraId="22E13885" w14:textId="3B510AB8" w:rsidR="001F5266" w:rsidRDefault="00961C9E" w:rsidP="00961C9E">
      <w:pPr>
        <w:pStyle w:val="Heading2"/>
      </w:pPr>
      <w:bookmarkStart w:id="97" w:name="_Toc215745408"/>
      <w:r>
        <w:t>Facts from FAL</w:t>
      </w:r>
      <w:bookmarkEnd w:id="97"/>
    </w:p>
    <w:p w14:paraId="5576C608" w14:textId="724EC621" w:rsidR="00961C9E" w:rsidRDefault="00961C9E" w:rsidP="00961C9E">
      <w:pPr>
        <w:pStyle w:val="Heading3"/>
      </w:pPr>
      <w:r>
        <w:t>Persons with management or control</w:t>
      </w:r>
    </w:p>
    <w:p w14:paraId="0ED1FDBA" w14:textId="77777777" w:rsidR="00DC3E9F" w:rsidRDefault="00DC3E9F" w:rsidP="00DC3E9F">
      <w:pPr>
        <w:spacing w:before="240"/>
      </w:pPr>
      <w:r w:rsidRPr="00765E0F">
        <w:t xml:space="preserve">A provider is a legal entity. A provider’s legal obligations apply to certain people known as ‘persons with management or control’ or ‘PMCs’. </w:t>
      </w:r>
      <w:hyperlink r:id="rId311">
        <w:r w:rsidRPr="0FA76CCA">
          <w:rPr>
            <w:rStyle w:val="Hyperlink"/>
          </w:rPr>
          <w:t>PMCs</w:t>
        </w:r>
      </w:hyperlink>
      <w:r>
        <w:t xml:space="preserve"> take part in the decision-making or management of the provider.</w:t>
      </w:r>
    </w:p>
    <w:p w14:paraId="37F7BE50" w14:textId="561CF26D" w:rsidR="00961C9E" w:rsidRDefault="00DC3E9F" w:rsidP="00DC3E9F">
      <w:pPr>
        <w:pStyle w:val="Heading3"/>
      </w:pPr>
      <w:r>
        <w:lastRenderedPageBreak/>
        <w:t>Record keeping</w:t>
      </w:r>
    </w:p>
    <w:p w14:paraId="55F30785" w14:textId="77777777" w:rsidR="004255F1" w:rsidRPr="009D4901" w:rsidRDefault="004255F1" w:rsidP="004255F1">
      <w:pPr>
        <w:spacing w:after="120" w:line="240" w:lineRule="auto"/>
      </w:pPr>
      <w:r>
        <w:t xml:space="preserve">You must </w:t>
      </w:r>
      <w:hyperlink r:id="rId312">
        <w:r w:rsidRPr="643159E7">
          <w:rPr>
            <w:rStyle w:val="Hyperlink"/>
          </w:rPr>
          <w:t>keep records</w:t>
        </w:r>
      </w:hyperlink>
      <w:r>
        <w:t xml:space="preserve"> for set timeframes and tell us their location in certain circumstances. </w:t>
      </w:r>
    </w:p>
    <w:p w14:paraId="56EFA300" w14:textId="573B85F1" w:rsidR="00DC3E9F" w:rsidRDefault="004255F1" w:rsidP="004255F1">
      <w:pPr>
        <w:pStyle w:val="Heading2"/>
      </w:pPr>
      <w:bookmarkStart w:id="98" w:name="_Toc215745409"/>
      <w:r>
        <w:t>Workforce support</w:t>
      </w:r>
      <w:bookmarkEnd w:id="98"/>
    </w:p>
    <w:p w14:paraId="69B87ECB" w14:textId="71BB1E8F" w:rsidR="004255F1" w:rsidRDefault="00796734" w:rsidP="00796734">
      <w:pPr>
        <w:pStyle w:val="Heading3"/>
      </w:pPr>
      <w:r>
        <w:t>Application tips: professional development subsidies</w:t>
      </w:r>
    </w:p>
    <w:p w14:paraId="528CAAD6" w14:textId="77777777" w:rsidR="00BC28D3" w:rsidRPr="0016655D" w:rsidRDefault="00BC28D3" w:rsidP="00BC28D3">
      <w:pPr>
        <w:spacing w:before="240"/>
      </w:pPr>
      <w:r w:rsidRPr="0016655D">
        <w:t>See our tips to maximise your chances of a successful professional development or paid practicum subsidy application. </w:t>
      </w:r>
    </w:p>
    <w:p w14:paraId="7982B825" w14:textId="77777777" w:rsidR="00BC28D3" w:rsidRPr="0016655D" w:rsidRDefault="00BC28D3" w:rsidP="00940F2F">
      <w:pPr>
        <w:numPr>
          <w:ilvl w:val="0"/>
          <w:numId w:val="534"/>
        </w:numPr>
        <w:tabs>
          <w:tab w:val="clear" w:pos="720"/>
          <w:tab w:val="num" w:pos="1077"/>
        </w:tabs>
        <w:spacing w:before="240"/>
      </w:pPr>
      <w:r w:rsidRPr="0016655D">
        <w:rPr>
          <w:b/>
          <w:bCs/>
        </w:rPr>
        <w:t>Prepare documentation early </w:t>
      </w:r>
      <w:r w:rsidRPr="0016655D">
        <w:t> </w:t>
      </w:r>
    </w:p>
    <w:p w14:paraId="26DF4C91" w14:textId="77777777" w:rsidR="00BC28D3" w:rsidRPr="0016655D" w:rsidRDefault="00BC28D3" w:rsidP="00BC28D3">
      <w:pPr>
        <w:spacing w:before="240"/>
      </w:pPr>
      <w:r w:rsidRPr="0016655D">
        <w:t>Have staff qualifications, employment details, training plans and practicum schedules ready before starting your application. </w:t>
      </w:r>
    </w:p>
    <w:p w14:paraId="5F892A85" w14:textId="77777777" w:rsidR="00BC28D3" w:rsidRPr="0016655D" w:rsidRDefault="00BC28D3" w:rsidP="00940F2F">
      <w:pPr>
        <w:numPr>
          <w:ilvl w:val="0"/>
          <w:numId w:val="535"/>
        </w:numPr>
        <w:tabs>
          <w:tab w:val="clear" w:pos="720"/>
          <w:tab w:val="num" w:pos="1077"/>
        </w:tabs>
        <w:spacing w:before="240"/>
      </w:pPr>
      <w:r w:rsidRPr="0016655D">
        <w:rPr>
          <w:b/>
          <w:bCs/>
        </w:rPr>
        <w:t>Plan practicum schedules </w:t>
      </w:r>
      <w:r w:rsidRPr="0016655D">
        <w:t> </w:t>
      </w:r>
    </w:p>
    <w:p w14:paraId="2C3113F9" w14:textId="77777777" w:rsidR="00BC28D3" w:rsidRPr="0016655D" w:rsidRDefault="00BC28D3" w:rsidP="00BC28D3">
      <w:pPr>
        <w:spacing w:before="240"/>
      </w:pPr>
      <w:r w:rsidRPr="0016655D">
        <w:t>For the paid practicum subsidy, work with eligible staff to establish practicum dates and durations. Remember that the subsidy must be used to undertake a practicum that starts between 30 June 2025 and 28 June 2026. </w:t>
      </w:r>
    </w:p>
    <w:p w14:paraId="71D80142" w14:textId="77777777" w:rsidR="00BC28D3" w:rsidRPr="0016655D" w:rsidRDefault="00BC28D3" w:rsidP="00940F2F">
      <w:pPr>
        <w:numPr>
          <w:ilvl w:val="0"/>
          <w:numId w:val="536"/>
        </w:numPr>
        <w:tabs>
          <w:tab w:val="clear" w:pos="720"/>
          <w:tab w:val="num" w:pos="1077"/>
        </w:tabs>
        <w:spacing w:before="240"/>
      </w:pPr>
      <w:r w:rsidRPr="0016655D">
        <w:rPr>
          <w:b/>
          <w:bCs/>
        </w:rPr>
        <w:t>Be specific about training needs</w:t>
      </w:r>
      <w:r w:rsidRPr="0016655D">
        <w:t> </w:t>
      </w:r>
    </w:p>
    <w:p w14:paraId="06B53DF6" w14:textId="77777777" w:rsidR="00BC28D3" w:rsidRPr="0016655D" w:rsidRDefault="00BC28D3" w:rsidP="00BC28D3">
      <w:pPr>
        <w:spacing w:before="240"/>
      </w:pPr>
      <w:r w:rsidRPr="0016655D">
        <w:t>For the professional development subsidy, you must outline the type of training that your staff will undertake. This can be mandatory training or highly recommended training. Remember, you cannot apply for a professional development subsidy for staff who received the funding in the 2024–25 financial year. </w:t>
      </w:r>
    </w:p>
    <w:p w14:paraId="7216B8F1" w14:textId="77777777" w:rsidR="00BC28D3" w:rsidRPr="0016655D" w:rsidRDefault="00BC28D3" w:rsidP="00940F2F">
      <w:pPr>
        <w:pStyle w:val="ListParagraph"/>
        <w:numPr>
          <w:ilvl w:val="0"/>
          <w:numId w:val="536"/>
        </w:numPr>
        <w:tabs>
          <w:tab w:val="clear" w:pos="720"/>
          <w:tab w:val="num" w:pos="1077"/>
        </w:tabs>
        <w:spacing w:before="240" w:after="240" w:line="259" w:lineRule="auto"/>
        <w:contextualSpacing/>
      </w:pPr>
      <w:r w:rsidRPr="0016655D">
        <w:rPr>
          <w:b/>
          <w:bCs/>
        </w:rPr>
        <w:t>Apply early </w:t>
      </w:r>
      <w:r w:rsidRPr="0016655D">
        <w:t> </w:t>
      </w:r>
    </w:p>
    <w:p w14:paraId="6CC1E6B1" w14:textId="77777777" w:rsidR="00BC28D3" w:rsidRPr="0016655D" w:rsidRDefault="00BC28D3" w:rsidP="00BC28D3">
      <w:pPr>
        <w:spacing w:before="240"/>
      </w:pPr>
      <w:r w:rsidRPr="0016655D">
        <w:t>Late submissions will not be accepted. If we receive a high volume of applications, we will prioritise applications from First Nations educators and those from regional and remote locations first. We will also only open the second round of applications if funding is available after the first round. </w:t>
      </w:r>
    </w:p>
    <w:p w14:paraId="65BBF8ED" w14:textId="77777777" w:rsidR="00BC28D3" w:rsidRPr="0016655D" w:rsidRDefault="00BC28D3" w:rsidP="00BC28D3">
      <w:pPr>
        <w:spacing w:before="240"/>
      </w:pPr>
      <w:r w:rsidRPr="0016655D">
        <w:rPr>
          <w:b/>
          <w:bCs/>
        </w:rPr>
        <w:t>Avoid these common mistakes:</w:t>
      </w:r>
      <w:r w:rsidRPr="0016655D">
        <w:t> </w:t>
      </w:r>
    </w:p>
    <w:p w14:paraId="77499A33" w14:textId="77777777" w:rsidR="00BC28D3" w:rsidRPr="0016655D" w:rsidRDefault="00BC28D3" w:rsidP="00940F2F">
      <w:pPr>
        <w:numPr>
          <w:ilvl w:val="0"/>
          <w:numId w:val="537"/>
        </w:numPr>
        <w:tabs>
          <w:tab w:val="clear" w:pos="720"/>
          <w:tab w:val="num" w:pos="1077"/>
        </w:tabs>
        <w:spacing w:after="0"/>
        <w:ind w:left="714" w:hanging="357"/>
      </w:pPr>
      <w:r w:rsidRPr="0016655D">
        <w:t>submitting an incomplete application </w:t>
      </w:r>
    </w:p>
    <w:p w14:paraId="5DAD8B44" w14:textId="77777777" w:rsidR="00BC28D3" w:rsidRPr="0016655D" w:rsidRDefault="00BC28D3" w:rsidP="00940F2F">
      <w:pPr>
        <w:numPr>
          <w:ilvl w:val="0"/>
          <w:numId w:val="538"/>
        </w:numPr>
        <w:tabs>
          <w:tab w:val="clear" w:pos="720"/>
          <w:tab w:val="num" w:pos="1077"/>
        </w:tabs>
        <w:spacing w:after="0"/>
        <w:ind w:left="714" w:hanging="357"/>
      </w:pPr>
      <w:r w:rsidRPr="0016655D">
        <w:t>applying on behalf of ineligible staff </w:t>
      </w:r>
    </w:p>
    <w:p w14:paraId="65C4898A" w14:textId="77777777" w:rsidR="00BC28D3" w:rsidRPr="0016655D" w:rsidRDefault="00BC28D3" w:rsidP="00940F2F">
      <w:pPr>
        <w:numPr>
          <w:ilvl w:val="0"/>
          <w:numId w:val="539"/>
        </w:numPr>
        <w:tabs>
          <w:tab w:val="clear" w:pos="720"/>
          <w:tab w:val="num" w:pos="1077"/>
        </w:tabs>
        <w:spacing w:after="0"/>
        <w:ind w:left="714" w:hanging="357"/>
      </w:pPr>
      <w:r w:rsidRPr="0016655D">
        <w:t>applying for ineligible activities. </w:t>
      </w:r>
    </w:p>
    <w:p w14:paraId="3FDD6B2B" w14:textId="77777777" w:rsidR="00BC28D3" w:rsidRPr="0016655D" w:rsidRDefault="00BC28D3" w:rsidP="00BC28D3">
      <w:pPr>
        <w:spacing w:before="240"/>
      </w:pPr>
      <w:r w:rsidRPr="0016655D">
        <w:t>The best way to increase your chances of a successful application is to ensure all required information is accurate and complete. </w:t>
      </w:r>
    </w:p>
    <w:p w14:paraId="2C652A03" w14:textId="77777777" w:rsidR="00BC28D3" w:rsidRPr="0016655D" w:rsidRDefault="00BC28D3" w:rsidP="00BC28D3">
      <w:pPr>
        <w:spacing w:before="240"/>
      </w:pPr>
      <w:r w:rsidRPr="0016655D">
        <w:t>Applications close on 19 September 2025. </w:t>
      </w:r>
    </w:p>
    <w:p w14:paraId="40098351" w14:textId="77777777" w:rsidR="00BC28D3" w:rsidRPr="0016655D" w:rsidRDefault="00BC28D3" w:rsidP="00BC28D3">
      <w:pPr>
        <w:spacing w:before="240"/>
      </w:pPr>
      <w:r w:rsidRPr="0016655D">
        <w:t xml:space="preserve">Learn more about the </w:t>
      </w:r>
      <w:hyperlink r:id="rId313" w:tgtFrame="_blank" w:history="1">
        <w:r w:rsidRPr="0016655D">
          <w:rPr>
            <w:rStyle w:val="Hyperlink"/>
          </w:rPr>
          <w:t>professional development opportunities</w:t>
        </w:r>
      </w:hyperlink>
      <w:r w:rsidRPr="0016655D">
        <w:t>. </w:t>
      </w:r>
    </w:p>
    <w:p w14:paraId="440CED61" w14:textId="5A7E2D11" w:rsidR="00796734" w:rsidRDefault="00BC28D3" w:rsidP="00BC28D3">
      <w:pPr>
        <w:pStyle w:val="Heading3"/>
      </w:pPr>
      <w:r>
        <w:t>Apply for the practicum exchange living allowance</w:t>
      </w:r>
    </w:p>
    <w:p w14:paraId="1F375953" w14:textId="77777777" w:rsidR="00CC6E3E" w:rsidRPr="00BF6E85" w:rsidRDefault="00CC6E3E" w:rsidP="00CC6E3E">
      <w:pPr>
        <w:spacing w:before="240"/>
      </w:pPr>
      <w:r w:rsidRPr="00BF6E85">
        <w:rPr>
          <w:b/>
          <w:bCs/>
        </w:rPr>
        <w:t>There is one month left to apply for the practicum exchange living and travel allowance.</w:t>
      </w:r>
      <w:r w:rsidRPr="00BF6E85">
        <w:t> </w:t>
      </w:r>
    </w:p>
    <w:p w14:paraId="296A8D03" w14:textId="77777777" w:rsidR="00CC6E3E" w:rsidRPr="00BF6E85" w:rsidRDefault="00CC6E3E" w:rsidP="00CC6E3E">
      <w:pPr>
        <w:spacing w:before="240"/>
      </w:pPr>
      <w:r w:rsidRPr="00BF6E85">
        <w:t>Practicum exchanges can be challenging for student educators in regional and remote areas with few or no other services nearby.  </w:t>
      </w:r>
    </w:p>
    <w:p w14:paraId="77B066FB" w14:textId="77777777" w:rsidR="00CC6E3E" w:rsidRPr="00BF6E85" w:rsidRDefault="00CC6E3E" w:rsidP="00CC6E3E">
      <w:pPr>
        <w:spacing w:before="240"/>
      </w:pPr>
      <w:r w:rsidRPr="00BF6E85">
        <w:lastRenderedPageBreak/>
        <w:t>We’re supporting up to 100 educators who need to complete a practicum with a living and travel allowance. The allowance provides $1,552.50 per week, for up to 4 weeks, for living and travel costs associated with completing a practicum away from home. </w:t>
      </w:r>
    </w:p>
    <w:p w14:paraId="456BA28B" w14:textId="77777777" w:rsidR="00CC6E3E" w:rsidRPr="00BF6E85" w:rsidRDefault="00CC6E3E" w:rsidP="00CC6E3E">
      <w:pPr>
        <w:spacing w:before="240"/>
      </w:pPr>
      <w:r w:rsidRPr="00BF6E85">
        <w:t>Providers must apply on behalf of eligible educators. If you need to complete a practicum and think you would benefit from this allowance, talk to your provider about applying. </w:t>
      </w:r>
    </w:p>
    <w:p w14:paraId="4D4795F9" w14:textId="77777777" w:rsidR="00CC6E3E" w:rsidRPr="00BF6E85" w:rsidRDefault="00CC6E3E" w:rsidP="00CC6E3E">
      <w:pPr>
        <w:spacing w:before="240"/>
      </w:pPr>
      <w:r w:rsidRPr="00BF6E85">
        <w:t xml:space="preserve">Learn more about the </w:t>
      </w:r>
      <w:hyperlink r:id="rId314" w:tgtFrame="_blank" w:history="1">
        <w:r w:rsidRPr="00BF6E85">
          <w:rPr>
            <w:rStyle w:val="Hyperlink"/>
          </w:rPr>
          <w:t>living allowance</w:t>
        </w:r>
      </w:hyperlink>
      <w:r w:rsidRPr="00BF6E85">
        <w:t>. </w:t>
      </w:r>
    </w:p>
    <w:p w14:paraId="01CE7A37" w14:textId="1DAE7AA0" w:rsidR="00BC28D3" w:rsidRDefault="00CC6E3E" w:rsidP="00CC6E3E">
      <w:pPr>
        <w:pStyle w:val="Heading3"/>
      </w:pPr>
      <w:r>
        <w:t>Reporting on the workforce discount</w:t>
      </w:r>
    </w:p>
    <w:p w14:paraId="25E18D6B" w14:textId="77777777" w:rsidR="00B42BF2" w:rsidRPr="00DA1A3F" w:rsidRDefault="00B42BF2" w:rsidP="00B42BF2">
      <w:pPr>
        <w:spacing w:before="240"/>
      </w:pPr>
      <w:r w:rsidRPr="00DA1A3F">
        <w:rPr>
          <w:b/>
          <w:bCs/>
        </w:rPr>
        <w:t>You can offer discounted care to some employees without reducing their</w:t>
      </w:r>
      <w:r>
        <w:rPr>
          <w:b/>
          <w:bCs/>
        </w:rPr>
        <w:t xml:space="preserve"> </w:t>
      </w:r>
      <w:r w:rsidRPr="00DA1A3F">
        <w:rPr>
          <w:b/>
          <w:bCs/>
        </w:rPr>
        <w:t>CCS.</w:t>
      </w:r>
      <w:r w:rsidRPr="00DA1A3F">
        <w:t> </w:t>
      </w:r>
    </w:p>
    <w:p w14:paraId="58FB1078" w14:textId="77777777" w:rsidR="00B42BF2" w:rsidRPr="00DA1A3F" w:rsidRDefault="00B42BF2" w:rsidP="00B42BF2">
      <w:pPr>
        <w:spacing w:before="240"/>
      </w:pPr>
      <w:r w:rsidRPr="00DA1A3F">
        <w:t>The workforce discount: </w:t>
      </w:r>
    </w:p>
    <w:p w14:paraId="32B3BA30" w14:textId="77777777" w:rsidR="00B42BF2" w:rsidRPr="00DA1A3F" w:rsidRDefault="00B42BF2" w:rsidP="00940F2F">
      <w:pPr>
        <w:numPr>
          <w:ilvl w:val="0"/>
          <w:numId w:val="540"/>
        </w:numPr>
        <w:tabs>
          <w:tab w:val="clear" w:pos="720"/>
          <w:tab w:val="num" w:pos="1434"/>
        </w:tabs>
        <w:spacing w:after="0" w:line="240" w:lineRule="auto"/>
        <w:ind w:left="714" w:hanging="357"/>
      </w:pPr>
      <w:r w:rsidRPr="00DA1A3F">
        <w:t>is an optional incentive to help you attract and retain qualified staff </w:t>
      </w:r>
    </w:p>
    <w:p w14:paraId="33FAA12D" w14:textId="77777777" w:rsidR="00B42BF2" w:rsidRPr="00DA1A3F" w:rsidRDefault="00B42BF2" w:rsidP="00940F2F">
      <w:pPr>
        <w:numPr>
          <w:ilvl w:val="0"/>
          <w:numId w:val="541"/>
        </w:numPr>
        <w:tabs>
          <w:tab w:val="clear" w:pos="720"/>
          <w:tab w:val="num" w:pos="1077"/>
        </w:tabs>
        <w:spacing w:after="0" w:line="240" w:lineRule="auto"/>
        <w:ind w:left="714" w:hanging="357"/>
      </w:pPr>
      <w:r w:rsidRPr="00DA1A3F">
        <w:t xml:space="preserve">is a </w:t>
      </w:r>
      <w:hyperlink r:id="rId315" w:tgtFrame="_blank" w:history="1">
        <w:r w:rsidRPr="00DA1A3F">
          <w:rPr>
            <w:rStyle w:val="Hyperlink"/>
          </w:rPr>
          <w:t>prescribed discount</w:t>
        </w:r>
      </w:hyperlink>
      <w:r w:rsidRPr="00DA1A3F">
        <w:t> </w:t>
      </w:r>
    </w:p>
    <w:p w14:paraId="3105F7BE" w14:textId="77777777" w:rsidR="00B42BF2" w:rsidRPr="00DA1A3F" w:rsidRDefault="00B42BF2" w:rsidP="00940F2F">
      <w:pPr>
        <w:numPr>
          <w:ilvl w:val="0"/>
          <w:numId w:val="542"/>
        </w:numPr>
        <w:tabs>
          <w:tab w:val="clear" w:pos="720"/>
          <w:tab w:val="num" w:pos="1077"/>
        </w:tabs>
        <w:spacing w:after="0" w:line="240" w:lineRule="auto"/>
        <w:ind w:left="714" w:hanging="357"/>
      </w:pPr>
      <w:r w:rsidRPr="00DA1A3F">
        <w:t>is applied after CCS calculation </w:t>
      </w:r>
    </w:p>
    <w:p w14:paraId="4CFDF6EF" w14:textId="77777777" w:rsidR="00B42BF2" w:rsidRPr="00DA1A3F" w:rsidRDefault="00B42BF2" w:rsidP="00940F2F">
      <w:pPr>
        <w:numPr>
          <w:ilvl w:val="0"/>
          <w:numId w:val="543"/>
        </w:numPr>
        <w:tabs>
          <w:tab w:val="clear" w:pos="720"/>
          <w:tab w:val="num" w:pos="1077"/>
        </w:tabs>
        <w:spacing w:after="0" w:line="240" w:lineRule="auto"/>
        <w:ind w:left="714" w:hanging="357"/>
      </w:pPr>
      <w:r w:rsidRPr="00DA1A3F">
        <w:t>will not reduce a family’s CCS entitlement </w:t>
      </w:r>
    </w:p>
    <w:p w14:paraId="45F71088" w14:textId="77777777" w:rsidR="00B42BF2" w:rsidRPr="00DA1A3F" w:rsidRDefault="00B42BF2" w:rsidP="00940F2F">
      <w:pPr>
        <w:numPr>
          <w:ilvl w:val="0"/>
          <w:numId w:val="544"/>
        </w:numPr>
        <w:tabs>
          <w:tab w:val="clear" w:pos="720"/>
          <w:tab w:val="num" w:pos="1077"/>
        </w:tabs>
        <w:spacing w:after="0" w:line="240" w:lineRule="auto"/>
        <w:ind w:left="714" w:hanging="357"/>
      </w:pPr>
      <w:r w:rsidRPr="00DA1A3F">
        <w:t>requires the employee to pay at least 5% of the gap fee. </w:t>
      </w:r>
    </w:p>
    <w:p w14:paraId="324205DA" w14:textId="77777777" w:rsidR="00B42BF2" w:rsidRPr="00DA1A3F" w:rsidRDefault="00B42BF2" w:rsidP="00B42BF2">
      <w:pPr>
        <w:spacing w:before="240"/>
      </w:pPr>
      <w:r w:rsidRPr="00DA1A3F">
        <w:t>You must now include the workforce discount on your session reports.  </w:t>
      </w:r>
    </w:p>
    <w:p w14:paraId="29E74ADF" w14:textId="77777777" w:rsidR="00B42BF2" w:rsidRPr="00DA1A3F" w:rsidRDefault="00B42BF2" w:rsidP="00B42BF2">
      <w:pPr>
        <w:spacing w:before="240"/>
      </w:pPr>
      <w:r w:rsidRPr="00DA1A3F">
        <w:t xml:space="preserve">We have guidance and examples on our website to help you understand </w:t>
      </w:r>
      <w:hyperlink r:id="rId316" w:tgtFrame="_blank" w:history="1">
        <w:r w:rsidRPr="00DA1A3F">
          <w:rPr>
            <w:rStyle w:val="Hyperlink"/>
          </w:rPr>
          <w:t>your obligations when offering discounted care</w:t>
        </w:r>
      </w:hyperlink>
      <w:r w:rsidRPr="00DA1A3F">
        <w:t>.</w:t>
      </w:r>
      <w:r w:rsidRPr="00DA1A3F">
        <w:rPr>
          <w:rFonts w:ascii="Arial" w:hAnsi="Arial" w:cs="Arial"/>
        </w:rPr>
        <w:t>  </w:t>
      </w:r>
      <w:r w:rsidRPr="00DA1A3F">
        <w:t> </w:t>
      </w:r>
    </w:p>
    <w:p w14:paraId="107BE2DB" w14:textId="6EF62651" w:rsidR="00CC6E3E" w:rsidRDefault="00B42BF2" w:rsidP="00B42BF2">
      <w:pPr>
        <w:pStyle w:val="Heading2"/>
      </w:pPr>
      <w:bookmarkStart w:id="99" w:name="_Toc215745410"/>
      <w:r>
        <w:t>News for families</w:t>
      </w:r>
      <w:bookmarkEnd w:id="99"/>
    </w:p>
    <w:p w14:paraId="5E1E8973" w14:textId="08AAC618" w:rsidR="00B42BF2" w:rsidRDefault="004D7862" w:rsidP="00B42BF2">
      <w:pPr>
        <w:pStyle w:val="Heading3"/>
      </w:pPr>
      <w:r>
        <w:t>Track the progress of your Child Care Subsidy balancing online</w:t>
      </w:r>
    </w:p>
    <w:p w14:paraId="21925433" w14:textId="77777777" w:rsidR="007E4C4B" w:rsidRPr="00D264F9" w:rsidRDefault="007E4C4B" w:rsidP="007E4C4B">
      <w:pPr>
        <w:spacing w:before="240"/>
        <w:rPr>
          <w:lang w:val="en-GB"/>
        </w:rPr>
      </w:pPr>
      <w:r w:rsidRPr="00D264F9">
        <w:t xml:space="preserve">Services Australia will start balancing your CCS from August when </w:t>
      </w:r>
      <w:r>
        <w:t>they</w:t>
      </w:r>
      <w:r w:rsidRPr="00D264F9">
        <w:t xml:space="preserve"> get all the information </w:t>
      </w:r>
      <w:r>
        <w:t>they</w:t>
      </w:r>
      <w:r w:rsidRPr="00D264F9">
        <w:t xml:space="preserve"> need from your child care provider.</w:t>
      </w:r>
      <w:r w:rsidRPr="00D264F9">
        <w:rPr>
          <w:lang w:val="en-GB"/>
        </w:rPr>
        <w:t> </w:t>
      </w:r>
    </w:p>
    <w:p w14:paraId="6FFD8709" w14:textId="15D56C90" w:rsidR="004D7862" w:rsidRPr="004D7862" w:rsidRDefault="007E4C4B" w:rsidP="003D10EA">
      <w:pPr>
        <w:spacing w:before="240"/>
      </w:pPr>
      <w:r>
        <w:t xml:space="preserve">Read more on the </w:t>
      </w:r>
      <w:hyperlink r:id="rId317" w:tgtFrame="_blank" w:history="1">
        <w:r>
          <w:rPr>
            <w:rStyle w:val="Hyperlink"/>
          </w:rPr>
          <w:t>Services Australia website</w:t>
        </w:r>
      </w:hyperlink>
      <w:r w:rsidRPr="00D264F9">
        <w:t>.</w:t>
      </w:r>
      <w:r w:rsidRPr="00D264F9">
        <w:rPr>
          <w:lang w:val="en-GB"/>
        </w:rPr>
        <w:t> </w:t>
      </w:r>
    </w:p>
    <w:p w14:paraId="6A31EC74" w14:textId="77777777" w:rsidR="00082D26" w:rsidRPr="00082D26" w:rsidRDefault="00082D26" w:rsidP="00082D26"/>
    <w:p w14:paraId="4448BC69" w14:textId="77777777" w:rsidR="00BD2464" w:rsidRPr="00BD2464" w:rsidRDefault="00BD2464" w:rsidP="00BD2464"/>
    <w:p w14:paraId="0263E700" w14:textId="77777777" w:rsidR="00030AFD" w:rsidRPr="00030AFD" w:rsidRDefault="00030AFD" w:rsidP="00030AFD"/>
    <w:p w14:paraId="1B3389FB" w14:textId="77777777" w:rsidR="00C25B84" w:rsidRPr="00C25B84" w:rsidRDefault="00C25B84" w:rsidP="00793975">
      <w:pPr>
        <w:pStyle w:val="Heading3"/>
      </w:pPr>
    </w:p>
    <w:p w14:paraId="50450917" w14:textId="30FA95C8" w:rsidR="006D71C3" w:rsidRDefault="006D71C3" w:rsidP="00F96184">
      <w:pPr>
        <w:pStyle w:val="Issuedate"/>
      </w:pPr>
      <w:bookmarkStart w:id="100" w:name="_Toc215745411"/>
      <w:r w:rsidRPr="001E1DC4">
        <w:lastRenderedPageBreak/>
        <w:t>20 August</w:t>
      </w:r>
      <w:r>
        <w:t xml:space="preserve"> 2025</w:t>
      </w:r>
      <w:bookmarkEnd w:id="100"/>
    </w:p>
    <w:p w14:paraId="4B0582D3" w14:textId="77777777" w:rsidR="006D71C3" w:rsidRDefault="006D71C3" w:rsidP="006D71C3">
      <w:pPr>
        <w:pStyle w:val="Heading2"/>
      </w:pPr>
      <w:bookmarkStart w:id="101" w:name="_Toc215745412"/>
      <w:r>
        <w:t>From the department</w:t>
      </w:r>
      <w:bookmarkEnd w:id="101"/>
    </w:p>
    <w:p w14:paraId="69EE2855" w14:textId="77777777" w:rsidR="006D71C3" w:rsidRDefault="006D71C3" w:rsidP="006D71C3">
      <w:pPr>
        <w:pStyle w:val="Heading3"/>
      </w:pPr>
      <w:r>
        <w:t>Inclusion Development Fund Manager from 1 October 2025</w:t>
      </w:r>
    </w:p>
    <w:p w14:paraId="708E3F29" w14:textId="77777777" w:rsidR="006D71C3" w:rsidRPr="003579D1" w:rsidRDefault="006D71C3" w:rsidP="006D71C3">
      <w:pPr>
        <w:spacing w:before="240"/>
        <w:rPr>
          <w:rFonts w:ascii="Aptos" w:eastAsia="Aptos" w:hAnsi="Aptos" w:cs="Aptos"/>
          <w:b/>
          <w:bCs/>
          <w:color w:val="000000" w:themeColor="text1"/>
        </w:rPr>
      </w:pPr>
      <w:r w:rsidRPr="003579D1">
        <w:rPr>
          <w:rFonts w:ascii="Aptos" w:eastAsia="Aptos" w:hAnsi="Aptos" w:cs="Aptos"/>
          <w:b/>
          <w:bCs/>
          <w:color w:val="000000" w:themeColor="text1"/>
        </w:rPr>
        <w:t xml:space="preserve">From 1 October 2025 Deloitte will be the </w:t>
      </w:r>
      <w:hyperlink r:id="rId318">
        <w:r w:rsidRPr="003579D1">
          <w:rPr>
            <w:rFonts w:ascii="Aptos" w:eastAsia="Aptos" w:hAnsi="Aptos" w:cs="Aptos"/>
            <w:b/>
            <w:bCs/>
            <w:color w:val="7F4594" w:themeColor="hyperlink"/>
            <w:u w:val="single"/>
          </w:rPr>
          <w:t>Inclusion Development Fund Manager</w:t>
        </w:r>
      </w:hyperlink>
      <w:r w:rsidRPr="003579D1">
        <w:rPr>
          <w:rFonts w:ascii="Aptos" w:hAnsi="Aptos"/>
        </w:rPr>
        <w:t xml:space="preserve"> </w:t>
      </w:r>
      <w:r w:rsidRPr="003579D1">
        <w:rPr>
          <w:rFonts w:ascii="Aptos" w:hAnsi="Aptos"/>
          <w:b/>
          <w:bCs/>
        </w:rPr>
        <w:t>(IDFM)</w:t>
      </w:r>
      <w:r w:rsidRPr="003579D1">
        <w:rPr>
          <w:rFonts w:ascii="Aptos" w:eastAsia="Aptos" w:hAnsi="Aptos" w:cs="Aptos"/>
          <w:b/>
          <w:bCs/>
          <w:color w:val="000000" w:themeColor="text1"/>
        </w:rPr>
        <w:t>.</w:t>
      </w:r>
    </w:p>
    <w:p w14:paraId="1C19F285"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As fund manager, Deloitte will:</w:t>
      </w:r>
    </w:p>
    <w:p w14:paraId="2A799E14"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assess funding applications from ECEC services</w:t>
      </w:r>
    </w:p>
    <w:p w14:paraId="16B21CDE"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recommend outcomes to the department</w:t>
      </w:r>
    </w:p>
    <w:p w14:paraId="4A0A1B95" w14:textId="77777777" w:rsidR="006D71C3"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communicate outcomes to applicants.</w:t>
      </w:r>
    </w:p>
    <w:p w14:paraId="00D1000B" w14:textId="77777777" w:rsidR="006D71C3" w:rsidRPr="003579D1" w:rsidRDefault="006D71C3" w:rsidP="006D71C3">
      <w:pPr>
        <w:spacing w:after="200" w:line="240" w:lineRule="auto"/>
        <w:ind w:left="714"/>
        <w:contextualSpacing/>
        <w:rPr>
          <w:rFonts w:ascii="Aptos" w:eastAsia="Aptos" w:hAnsi="Aptos" w:cs="Aptos"/>
          <w:color w:val="000000" w:themeColor="text1"/>
        </w:rPr>
      </w:pPr>
    </w:p>
    <w:p w14:paraId="6CFB6276"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 xml:space="preserve">Deloitte was selected from a formal procurement process following a routine business decision by KU Children’s Services not to continue in the IDFM role beyond the current contract period. </w:t>
      </w:r>
    </w:p>
    <w:p w14:paraId="02FD391D"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KU Children’s Services will continue until 30 September 2025.</w:t>
      </w:r>
    </w:p>
    <w:p w14:paraId="4784D04C"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Service continuity is our priority. We will work closely with Deloitte and KU Children’s Services to ensure a smooth transition to the new arrangements.</w:t>
      </w:r>
    </w:p>
    <w:p w14:paraId="4D37C762" w14:textId="77777777" w:rsidR="006D71C3" w:rsidRPr="003579D1" w:rsidRDefault="006D71C3" w:rsidP="006D71C3">
      <w:pPr>
        <w:rPr>
          <w:rFonts w:ascii="Aptos" w:hAnsi="Aptos"/>
        </w:rPr>
      </w:pPr>
      <w:r w:rsidRPr="003579D1">
        <w:rPr>
          <w:rFonts w:ascii="Aptos" w:hAnsi="Aptos"/>
        </w:rPr>
        <w:t>These changes will not affect your access to inclusion support.</w:t>
      </w:r>
    </w:p>
    <w:p w14:paraId="6FE8C7ED" w14:textId="77777777" w:rsidR="006D71C3" w:rsidRPr="003579D1" w:rsidRDefault="006D71C3" w:rsidP="006D71C3">
      <w:pPr>
        <w:rPr>
          <w:rFonts w:ascii="Aptos" w:hAnsi="Aptos"/>
        </w:rPr>
      </w:pPr>
      <w:r w:rsidRPr="003579D1">
        <w:rPr>
          <w:rFonts w:ascii="Aptos" w:hAnsi="Aptos"/>
        </w:rPr>
        <w:t>Deloitte will retain the current toll free IDFM phone number: 1800 824 955.</w:t>
      </w:r>
    </w:p>
    <w:p w14:paraId="504ABA52" w14:textId="77777777" w:rsidR="006D71C3" w:rsidRPr="003579D1" w:rsidRDefault="006D71C3" w:rsidP="006D71C3">
      <w:pPr>
        <w:rPr>
          <w:rFonts w:ascii="Aptos" w:hAnsi="Aptos"/>
        </w:rPr>
      </w:pPr>
      <w:r w:rsidRPr="003579D1">
        <w:rPr>
          <w:rFonts w:ascii="Aptos" w:hAnsi="Aptos"/>
        </w:rPr>
        <w:t xml:space="preserve">We will provide more information throughout the transition. </w:t>
      </w:r>
      <w:hyperlink r:id="rId319">
        <w:r w:rsidRPr="003579D1">
          <w:rPr>
            <w:rFonts w:ascii="Aptos" w:eastAsia="Aptos" w:hAnsi="Aptos" w:cs="Aptos"/>
            <w:color w:val="7F4594" w:themeColor="hyperlink"/>
            <w:u w:val="single"/>
          </w:rPr>
          <w:t>Subscribe to our newsletter</w:t>
        </w:r>
      </w:hyperlink>
      <w:r w:rsidRPr="003579D1">
        <w:rPr>
          <w:rFonts w:ascii="Aptos" w:hAnsi="Aptos"/>
        </w:rPr>
        <w:t xml:space="preserve"> and </w:t>
      </w:r>
      <w:hyperlink r:id="rId320">
        <w:r w:rsidRPr="003579D1">
          <w:rPr>
            <w:rFonts w:ascii="Aptos" w:eastAsia="Aptos" w:hAnsi="Aptos" w:cs="Aptos"/>
            <w:color w:val="7F4594" w:themeColor="hyperlink"/>
            <w:u w:val="single"/>
          </w:rPr>
          <w:t>join our Facebook group</w:t>
        </w:r>
      </w:hyperlink>
      <w:r w:rsidRPr="003579D1">
        <w:rPr>
          <w:rFonts w:ascii="Aptos" w:hAnsi="Aptos"/>
        </w:rPr>
        <w:t xml:space="preserve"> for updates. </w:t>
      </w:r>
    </w:p>
    <w:p w14:paraId="5DDAB2EE" w14:textId="77777777" w:rsidR="006D71C3" w:rsidRDefault="006D71C3" w:rsidP="006D71C3">
      <w:pPr>
        <w:pStyle w:val="Heading3"/>
      </w:pPr>
      <w:r>
        <w:t>Worker retention payment update</w:t>
      </w:r>
    </w:p>
    <w:p w14:paraId="2A0F37D1" w14:textId="77777777" w:rsidR="006D71C3" w:rsidRPr="00F23CA4" w:rsidRDefault="006D71C3" w:rsidP="006D71C3">
      <w:pPr>
        <w:pStyle w:val="H2newsletter"/>
      </w:pPr>
      <w:r w:rsidRPr="00F23CA4">
        <w:t>We’re processing payments</w:t>
      </w:r>
    </w:p>
    <w:p w14:paraId="24DD2139" w14:textId="77777777" w:rsidR="006D71C3" w:rsidRPr="00F23CA4" w:rsidRDefault="006D71C3" w:rsidP="006D71C3">
      <w:pPr>
        <w:rPr>
          <w:b/>
          <w:bCs/>
        </w:rPr>
      </w:pPr>
      <w:r w:rsidRPr="00F23CA4">
        <w:rPr>
          <w:b/>
          <w:bCs/>
        </w:rPr>
        <w:t>We have processed worker retention payments for the period 16 June to 13 July 2025.</w:t>
      </w:r>
    </w:p>
    <w:p w14:paraId="52504872" w14:textId="77777777" w:rsidR="006D71C3" w:rsidRPr="00F23CA4" w:rsidRDefault="006D71C3" w:rsidP="006D71C3">
      <w:r w:rsidRPr="00F23CA4">
        <w:t>We processed this payment on 8 August 2025. Please note this is the day we processed the payment, not necessarily the date you will receive funds.</w:t>
      </w:r>
    </w:p>
    <w:p w14:paraId="6CF814DA" w14:textId="77777777" w:rsidR="006D71C3" w:rsidRPr="00F23CA4" w:rsidRDefault="006D71C3" w:rsidP="006D71C3">
      <w:r w:rsidRPr="00F23CA4">
        <w:t>We make payments at the service-level through the Child Care Subsidy System. We send payments to the same bank account as your CCS payments.</w:t>
      </w:r>
    </w:p>
    <w:p w14:paraId="0444EE6D" w14:textId="77777777" w:rsidR="006D71C3" w:rsidRPr="00F23CA4" w:rsidRDefault="006D71C3" w:rsidP="006D71C3">
      <w:r w:rsidRPr="00F23CA4">
        <w:t>If you received a seasonal advance in December 2024, January or February 2025, you may notice reduced payments this month. This is part of a planned seasonal adjustment to balance funding across the year.</w:t>
      </w:r>
    </w:p>
    <w:p w14:paraId="637B8F8E" w14:textId="77777777" w:rsidR="006D71C3" w:rsidRPr="00F23CA4" w:rsidRDefault="006D71C3" w:rsidP="006D71C3">
      <w:r w:rsidRPr="00F23CA4">
        <w:t>Please be assured we are working to process outstanding applications as quickly as possible. If your application is approved, your first payment will include backpay from the start of your grant agreement.</w:t>
      </w:r>
    </w:p>
    <w:p w14:paraId="163F3120" w14:textId="77777777" w:rsidR="006D71C3" w:rsidRPr="00F23CA4" w:rsidRDefault="006D71C3" w:rsidP="006D71C3">
      <w:r w:rsidRPr="00F23CA4">
        <w:t xml:space="preserve">Learn more about </w:t>
      </w:r>
      <w:hyperlink r:id="rId321" w:history="1">
        <w:r w:rsidRPr="00F23CA4">
          <w:rPr>
            <w:color w:val="7F4594" w:themeColor="hyperlink"/>
            <w:u w:val="single"/>
          </w:rPr>
          <w:t>when and how we make payments</w:t>
        </w:r>
      </w:hyperlink>
      <w:r w:rsidRPr="00F23CA4">
        <w:t xml:space="preserve"> on our website.</w:t>
      </w:r>
    </w:p>
    <w:p w14:paraId="114C59BE" w14:textId="77777777" w:rsidR="006D71C3" w:rsidRPr="00203028" w:rsidRDefault="006D71C3" w:rsidP="006D71C3">
      <w:pPr>
        <w:pStyle w:val="H2newsletter"/>
      </w:pPr>
      <w:r w:rsidRPr="00203028">
        <w:t>Annual declaration form now available</w:t>
      </w:r>
    </w:p>
    <w:p w14:paraId="391B7B95" w14:textId="77777777" w:rsidR="006D71C3" w:rsidRPr="00F23CA4" w:rsidRDefault="006D71C3" w:rsidP="006D71C3">
      <w:pPr>
        <w:spacing w:before="120" w:after="120"/>
      </w:pPr>
      <w:r w:rsidRPr="00F23CA4">
        <w:t xml:space="preserve">The 2024–25 annual declaration form is now available in the </w:t>
      </w:r>
      <w:hyperlink r:id="rId322" w:history="1">
        <w:r w:rsidRPr="00F23CA4">
          <w:rPr>
            <w:color w:val="7F4594" w:themeColor="hyperlink"/>
            <w:u w:val="single"/>
          </w:rPr>
          <w:t>grants portal</w:t>
        </w:r>
      </w:hyperlink>
      <w:r w:rsidRPr="00F23CA4">
        <w:rPr>
          <w:rFonts w:ascii="Segoe UI" w:hAnsi="Segoe UI" w:cs="Segoe UI"/>
          <w:color w:val="424242"/>
          <w:shd w:val="clear" w:color="auto" w:fill="FAFAFA"/>
        </w:rPr>
        <w:t xml:space="preserve"> </w:t>
      </w:r>
      <w:r w:rsidRPr="00F23CA4">
        <w:t>for some providers. The form:</w:t>
      </w:r>
    </w:p>
    <w:p w14:paraId="6E60C763" w14:textId="77777777" w:rsidR="006D71C3" w:rsidRPr="00F23CA4" w:rsidRDefault="006D71C3" w:rsidP="00927D57">
      <w:pPr>
        <w:numPr>
          <w:ilvl w:val="0"/>
          <w:numId w:val="517"/>
        </w:numPr>
        <w:spacing w:before="120" w:after="120"/>
        <w:contextualSpacing/>
      </w:pPr>
      <w:r w:rsidRPr="00F23CA4">
        <w:lastRenderedPageBreak/>
        <w:t>confirms you used funding correctly</w:t>
      </w:r>
    </w:p>
    <w:p w14:paraId="11CE0D04" w14:textId="77777777" w:rsidR="006D71C3" w:rsidRPr="00F23CA4" w:rsidRDefault="006D71C3" w:rsidP="00927D57">
      <w:pPr>
        <w:numPr>
          <w:ilvl w:val="0"/>
          <w:numId w:val="517"/>
        </w:numPr>
        <w:spacing w:before="120" w:after="0"/>
        <w:ind w:left="714" w:hanging="357"/>
        <w:contextualSpacing/>
      </w:pPr>
      <w:r w:rsidRPr="00F23CA4">
        <w:t>is part of regular reporting for the worker retention payment.</w:t>
      </w:r>
    </w:p>
    <w:p w14:paraId="28D6033C" w14:textId="77777777" w:rsidR="006D71C3" w:rsidRPr="00F23CA4" w:rsidRDefault="006D71C3" w:rsidP="006D71C3">
      <w:pPr>
        <w:spacing w:before="120" w:after="120"/>
        <w:rPr>
          <w:b/>
          <w:bCs/>
        </w:rPr>
      </w:pPr>
      <w:r w:rsidRPr="00F23CA4">
        <w:rPr>
          <w:b/>
          <w:bCs/>
        </w:rPr>
        <w:t>Who needs to complete the form</w:t>
      </w:r>
    </w:p>
    <w:p w14:paraId="3546D1CA" w14:textId="77777777" w:rsidR="006D71C3" w:rsidRPr="00F23CA4" w:rsidRDefault="006D71C3" w:rsidP="006D71C3">
      <w:pPr>
        <w:spacing w:before="120" w:after="120"/>
      </w:pPr>
      <w:r w:rsidRPr="00F23CA4">
        <w:t xml:space="preserve">The form is only available to providers who received regular payments before 30 June 2025. If this applies to you, you must submit the form by </w:t>
      </w:r>
      <w:r w:rsidRPr="00F23CA4">
        <w:rPr>
          <w:b/>
          <w:bCs/>
        </w:rPr>
        <w:t>10 October 2025</w:t>
      </w:r>
      <w:r w:rsidRPr="00F23CA4">
        <w:t>.</w:t>
      </w:r>
    </w:p>
    <w:p w14:paraId="78EB06AD" w14:textId="77777777" w:rsidR="006D71C3" w:rsidRPr="00F23CA4" w:rsidRDefault="006D71C3" w:rsidP="006D71C3">
      <w:pPr>
        <w:spacing w:before="120" w:after="120"/>
      </w:pPr>
      <w:r w:rsidRPr="00F23CA4">
        <w:t>If your first payment was after 30 June 2025, you don’t need to report until August 2026.</w:t>
      </w:r>
    </w:p>
    <w:p w14:paraId="6B6C01F2" w14:textId="77777777" w:rsidR="006D71C3" w:rsidRPr="00F23CA4" w:rsidRDefault="006D71C3" w:rsidP="006D71C3">
      <w:pPr>
        <w:spacing w:before="120" w:after="120"/>
        <w:rPr>
          <w:b/>
          <w:bCs/>
        </w:rPr>
      </w:pPr>
      <w:r w:rsidRPr="00F23CA4">
        <w:rPr>
          <w:b/>
          <w:bCs/>
        </w:rPr>
        <w:t>What you need to report</w:t>
      </w:r>
    </w:p>
    <w:p w14:paraId="29939EB8" w14:textId="77777777" w:rsidR="006D71C3" w:rsidRPr="00F23CA4" w:rsidRDefault="006D71C3" w:rsidP="006D71C3">
      <w:pPr>
        <w:spacing w:before="120" w:after="120"/>
      </w:pPr>
      <w:r w:rsidRPr="00F23CA4">
        <w:t>You will be asked to report on:</w:t>
      </w:r>
    </w:p>
    <w:p w14:paraId="1F3CD1C9" w14:textId="77777777" w:rsidR="006D71C3" w:rsidRPr="00F23CA4" w:rsidRDefault="006D71C3" w:rsidP="00927D57">
      <w:pPr>
        <w:numPr>
          <w:ilvl w:val="0"/>
          <w:numId w:val="516"/>
        </w:numPr>
        <w:spacing w:before="120" w:after="120" w:line="240" w:lineRule="auto"/>
        <w:contextualSpacing/>
      </w:pPr>
      <w:r w:rsidRPr="00F23CA4">
        <w:t>total wages and on-costs for eligible workers in 2023–24 and 2024–25</w:t>
      </w:r>
    </w:p>
    <w:p w14:paraId="7B48D6CB" w14:textId="77777777" w:rsidR="006D71C3" w:rsidRPr="00F23CA4" w:rsidRDefault="006D71C3" w:rsidP="00927D57">
      <w:pPr>
        <w:numPr>
          <w:ilvl w:val="0"/>
          <w:numId w:val="516"/>
        </w:numPr>
        <w:spacing w:before="120" w:after="120" w:line="240" w:lineRule="auto"/>
        <w:contextualSpacing/>
      </w:pPr>
      <w:r w:rsidRPr="00F23CA4">
        <w:t>total grant funds spent on wages and on-costs up to 30 June 2025</w:t>
      </w:r>
    </w:p>
    <w:p w14:paraId="34653497" w14:textId="77777777" w:rsidR="006D71C3" w:rsidRPr="00F23CA4" w:rsidRDefault="006D71C3" w:rsidP="00927D57">
      <w:pPr>
        <w:numPr>
          <w:ilvl w:val="0"/>
          <w:numId w:val="516"/>
        </w:numPr>
        <w:spacing w:before="120" w:after="120" w:line="240" w:lineRule="auto"/>
        <w:contextualSpacing/>
      </w:pPr>
      <w:r w:rsidRPr="00F23CA4">
        <w:t xml:space="preserve">other details such as workplace instrument coverage and fee increases. </w:t>
      </w:r>
    </w:p>
    <w:p w14:paraId="299F4EA9" w14:textId="77777777" w:rsidR="006D71C3" w:rsidRDefault="006D71C3" w:rsidP="006D71C3">
      <w:pPr>
        <w:pStyle w:val="H2newsletter"/>
        <w:spacing w:before="120" w:after="120"/>
        <w:rPr>
          <w:rFonts w:eastAsiaTheme="minorEastAsia" w:cstheme="minorBidi"/>
          <w:color w:val="auto"/>
          <w:sz w:val="22"/>
        </w:rPr>
      </w:pPr>
      <w:r w:rsidRPr="66346730">
        <w:rPr>
          <w:rFonts w:eastAsiaTheme="minorEastAsia" w:cstheme="minorBidi"/>
          <w:color w:val="auto"/>
          <w:sz w:val="22"/>
        </w:rPr>
        <w:t xml:space="preserve">Learn more and see our tips for </w:t>
      </w:r>
      <w:hyperlink r:id="rId323" w:history="1">
        <w:r w:rsidRPr="00B10CF8">
          <w:rPr>
            <w:rStyle w:val="Hyperlink"/>
            <w:rFonts w:eastAsiaTheme="minorEastAsia" w:cstheme="minorBidi"/>
            <w:sz w:val="22"/>
          </w:rPr>
          <w:t>completing the annual declaration</w:t>
        </w:r>
      </w:hyperlink>
      <w:r w:rsidRPr="66346730">
        <w:rPr>
          <w:rFonts w:eastAsiaTheme="minorEastAsia" w:cstheme="minorBidi"/>
          <w:color w:val="auto"/>
          <w:sz w:val="22"/>
        </w:rPr>
        <w:t>.</w:t>
      </w:r>
    </w:p>
    <w:p w14:paraId="5F998003" w14:textId="77777777" w:rsidR="006D71C3" w:rsidRDefault="006D71C3" w:rsidP="006D71C3">
      <w:pPr>
        <w:pStyle w:val="Heading3"/>
      </w:pPr>
      <w:r>
        <w:t>Horn Island to get new early childhood education and care service</w:t>
      </w:r>
    </w:p>
    <w:p w14:paraId="1ED0CC08" w14:textId="77777777" w:rsidR="006D71C3" w:rsidRPr="008F1D08" w:rsidRDefault="006D71C3" w:rsidP="006D71C3">
      <w:pPr>
        <w:rPr>
          <w:b/>
          <w:bCs/>
        </w:rPr>
      </w:pPr>
      <w:r w:rsidRPr="00863206">
        <w:rPr>
          <w:b/>
          <w:bCs/>
        </w:rPr>
        <w:t xml:space="preserve">The Australian Government will fund </w:t>
      </w:r>
      <w:r>
        <w:rPr>
          <w:b/>
          <w:bCs/>
        </w:rPr>
        <w:t xml:space="preserve">the establishment of </w:t>
      </w:r>
      <w:r w:rsidRPr="00863206">
        <w:rPr>
          <w:b/>
          <w:bCs/>
        </w:rPr>
        <w:t>a new early childhood education and care (ECEC) service on Horn Island in Queen</w:t>
      </w:r>
      <w:r>
        <w:rPr>
          <w:b/>
          <w:bCs/>
        </w:rPr>
        <w:t>s</w:t>
      </w:r>
      <w:r w:rsidRPr="00863206">
        <w:rPr>
          <w:b/>
          <w:bCs/>
        </w:rPr>
        <w:t>land</w:t>
      </w:r>
      <w:r>
        <w:rPr>
          <w:b/>
          <w:bCs/>
        </w:rPr>
        <w:t>,</w:t>
      </w:r>
      <w:r w:rsidRPr="00863206">
        <w:rPr>
          <w:b/>
          <w:bCs/>
        </w:rPr>
        <w:t xml:space="preserve"> under a</w:t>
      </w:r>
      <w:r>
        <w:rPr>
          <w:b/>
          <w:bCs/>
        </w:rPr>
        <w:t>n almost</w:t>
      </w:r>
      <w:r w:rsidRPr="00863206">
        <w:rPr>
          <w:b/>
          <w:bCs/>
        </w:rPr>
        <w:t xml:space="preserve"> $30 million expansion of the Community </w:t>
      </w:r>
      <w:r w:rsidRPr="008F1D08">
        <w:rPr>
          <w:b/>
          <w:bCs/>
        </w:rPr>
        <w:t>Child Care Fund (CCCF) restricted program.</w:t>
      </w:r>
    </w:p>
    <w:p w14:paraId="4B3019AF" w14:textId="77777777" w:rsidR="006D71C3" w:rsidRPr="003C4BC5" w:rsidRDefault="006D71C3" w:rsidP="006D71C3">
      <w:r w:rsidRPr="008F1D08">
        <w:t>On 29 July 2025 we</w:t>
      </w:r>
      <w:r>
        <w:t xml:space="preserve"> entered into a grant agreement with</w:t>
      </w:r>
      <w:r w:rsidRPr="006F0427">
        <w:t xml:space="preserve"> </w:t>
      </w:r>
      <w:r w:rsidRPr="00792F12">
        <w:t>Kaurareg Native Title Aboriginal Corporation RNTBC (KNTAC)</w:t>
      </w:r>
      <w:r>
        <w:t>,</w:t>
      </w:r>
      <w:r w:rsidRPr="00863206">
        <w:t xml:space="preserve"> </w:t>
      </w:r>
      <w:r w:rsidRPr="003C4BC5">
        <w:t>the registered native title prescribed body corporate for the Kaurareg People.</w:t>
      </w:r>
    </w:p>
    <w:p w14:paraId="0F56330E" w14:textId="77777777" w:rsidR="006D71C3" w:rsidRDefault="006D71C3" w:rsidP="006D71C3">
      <w:r>
        <w:t>KNTAC will</w:t>
      </w:r>
      <w:r w:rsidRPr="006F0427">
        <w:t xml:space="preserve"> renovate a</w:t>
      </w:r>
      <w:r>
        <w:t xml:space="preserve"> block that was a former ECEC centre that has been closed for several years. </w:t>
      </w:r>
      <w:r w:rsidRPr="006F0427">
        <w:t>The</w:t>
      </w:r>
      <w:r>
        <w:t xml:space="preserve"> new</w:t>
      </w:r>
      <w:r w:rsidRPr="006F0427">
        <w:t xml:space="preserve"> service will provide </w:t>
      </w:r>
      <w:r>
        <w:t xml:space="preserve">high-quality, community-led and </w:t>
      </w:r>
      <w:r w:rsidRPr="006F0427">
        <w:t xml:space="preserve">culturally </w:t>
      </w:r>
      <w:r w:rsidRPr="00792F12">
        <w:t xml:space="preserve">safe </w:t>
      </w:r>
      <w:r>
        <w:t>ECEC t</w:t>
      </w:r>
      <w:r w:rsidRPr="00792F12">
        <w:t>o approximately 25 children</w:t>
      </w:r>
      <w:r>
        <w:t xml:space="preserve"> on Horn Island</w:t>
      </w:r>
      <w:r w:rsidRPr="00792F12">
        <w:t>.</w:t>
      </w:r>
    </w:p>
    <w:p w14:paraId="78F169D0" w14:textId="77777777" w:rsidR="006D71C3" w:rsidRDefault="006D71C3" w:rsidP="006D71C3">
      <w:r w:rsidRPr="003C4BC5">
        <w:t xml:space="preserve">To support this initiative, </w:t>
      </w:r>
      <w:r w:rsidRPr="004E1265">
        <w:t>KNTAC will work with partners, including Astute Early Years Specialists to establish the Ngurupai Early Childhood Education and Care Service.</w:t>
      </w:r>
    </w:p>
    <w:p w14:paraId="60754693" w14:textId="77777777" w:rsidR="006D71C3" w:rsidRDefault="006D71C3" w:rsidP="006D71C3">
      <w:pPr>
        <w:spacing w:before="240"/>
      </w:pPr>
      <w:r w:rsidRPr="006A1494">
        <w:t>This</w:t>
      </w:r>
      <w:r w:rsidRPr="003C4BC5">
        <w:t xml:space="preserve"> is the ninth </w:t>
      </w:r>
      <w:r>
        <w:t>service</w:t>
      </w:r>
      <w:r w:rsidRPr="006A1494">
        <w:t xml:space="preserve"> funded</w:t>
      </w:r>
      <w:r w:rsidRPr="003C4BC5">
        <w:t xml:space="preserve"> under the </w:t>
      </w:r>
      <w:hyperlink r:id="rId324" w:history="1">
        <w:r w:rsidRPr="003C4BC5">
          <w:rPr>
            <w:rStyle w:val="Hyperlink"/>
          </w:rPr>
          <w:t>CCCF</w:t>
        </w:r>
        <w:r w:rsidRPr="006A1494">
          <w:rPr>
            <w:rStyle w:val="Hyperlink"/>
          </w:rPr>
          <w:t xml:space="preserve"> retricted</w:t>
        </w:r>
        <w:r w:rsidRPr="003C4BC5">
          <w:rPr>
            <w:rStyle w:val="Hyperlink"/>
          </w:rPr>
          <w:t xml:space="preserve"> </w:t>
        </w:r>
        <w:r w:rsidRPr="006A1494">
          <w:rPr>
            <w:rStyle w:val="Hyperlink"/>
          </w:rPr>
          <w:t>ex</w:t>
        </w:r>
        <w:r w:rsidRPr="003C4BC5">
          <w:rPr>
            <w:rStyle w:val="Hyperlink"/>
          </w:rPr>
          <w:t>pansion</w:t>
        </w:r>
        <w:r w:rsidRPr="006A1494">
          <w:rPr>
            <w:rStyle w:val="Hyperlink"/>
          </w:rPr>
          <w:t xml:space="preserve"> grant</w:t>
        </w:r>
      </w:hyperlink>
      <w:r w:rsidRPr="006A1494">
        <w:t>, which aims to increase participation rates of Aboriginal and Torres Strait Islander children in ECEC settings.</w:t>
      </w:r>
    </w:p>
    <w:p w14:paraId="0E21528B" w14:textId="77777777" w:rsidR="006D71C3" w:rsidRDefault="006D71C3" w:rsidP="006D71C3">
      <w:pPr>
        <w:pStyle w:val="Heading2"/>
      </w:pPr>
      <w:bookmarkStart w:id="102" w:name="_Toc215745413"/>
      <w:r>
        <w:t>Sector spotlight</w:t>
      </w:r>
      <w:bookmarkEnd w:id="102"/>
    </w:p>
    <w:p w14:paraId="2F684982" w14:textId="77777777" w:rsidR="006D71C3" w:rsidRDefault="006D71C3" w:rsidP="006D71C3">
      <w:pPr>
        <w:pStyle w:val="Heading3"/>
      </w:pPr>
      <w:r>
        <w:t>New regulatory changes start 1 September</w:t>
      </w:r>
    </w:p>
    <w:p w14:paraId="4ED8BDBE" w14:textId="77777777" w:rsidR="006D71C3" w:rsidRDefault="006D71C3" w:rsidP="006D71C3">
      <w:r w:rsidRPr="009404F7">
        <w:rPr>
          <w:rFonts w:ascii="Aptos" w:hAnsi="Aptos" w:cs="Segoe UI"/>
          <w:b/>
          <w:bCs/>
          <w:noProof/>
        </w:rPr>
        <w:drawing>
          <wp:inline distT="0" distB="0" distL="0" distR="0" wp14:anchorId="58C8ADB6" wp14:editId="25BD028D">
            <wp:extent cx="3299155" cy="2474366"/>
            <wp:effectExtent l="0" t="0" r="0" b="2540"/>
            <wp:docPr id="919197998" name="Video 2" descr="Changes to the NQF starting from 1 September 2025">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325"/>
                    </pic:cNvPr>
                    <pic:cNvPicPr/>
                  </pic:nvPicPr>
                  <pic:blipFill>
                    <a:blip r:embed="rId32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304684" cy="2478513"/>
                    </a:xfrm>
                    <a:prstGeom prst="rect">
                      <a:avLst/>
                    </a:prstGeom>
                  </pic:spPr>
                </pic:pic>
              </a:graphicData>
            </a:graphic>
          </wp:inline>
        </w:drawing>
      </w:r>
    </w:p>
    <w:p w14:paraId="6BF400BB"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b/>
          <w:bCs/>
          <w:sz w:val="22"/>
          <w:szCs w:val="22"/>
        </w:rPr>
        <w:lastRenderedPageBreak/>
        <w:t>From 1 September 2025,</w:t>
      </w:r>
      <w:r w:rsidRPr="009404F7">
        <w:rPr>
          <w:rStyle w:val="normaltextrun"/>
          <w:rFonts w:ascii="Aptos" w:hAnsi="Aptos" w:cs="Segoe UI"/>
          <w:sz w:val="22"/>
          <w:szCs w:val="22"/>
        </w:rPr>
        <w:t xml:space="preserve"> </w:t>
      </w:r>
      <w:r w:rsidRPr="009404F7">
        <w:rPr>
          <w:rStyle w:val="normaltextrun"/>
          <w:rFonts w:ascii="Aptos" w:hAnsi="Aptos" w:cs="Segoe UI"/>
          <w:b/>
          <w:bCs/>
          <w:sz w:val="22"/>
          <w:szCs w:val="22"/>
        </w:rPr>
        <w:t>new regulatory requirements to keep children safe will come into effect for providers and their services.</w:t>
      </w:r>
      <w:r w:rsidRPr="009404F7">
        <w:rPr>
          <w:rStyle w:val="eop"/>
          <w:rFonts w:ascii="Aptos" w:hAnsi="Aptos" w:cs="Segoe UI"/>
          <w:sz w:val="22"/>
          <w:szCs w:val="22"/>
        </w:rPr>
        <w:t> </w:t>
      </w:r>
    </w:p>
    <w:p w14:paraId="0ACCF68E"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741B595C"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sz w:val="22"/>
          <w:szCs w:val="22"/>
        </w:rPr>
        <w:t>The new regulatory requirements are</w:t>
      </w:r>
      <w:r w:rsidRPr="009404F7">
        <w:rPr>
          <w:rStyle w:val="normaltextrun"/>
          <w:rFonts w:ascii="Aptos" w:hAnsi="Aptos" w:cs="Segoe UI"/>
          <w:b/>
          <w:bCs/>
          <w:sz w:val="22"/>
          <w:szCs w:val="22"/>
        </w:rPr>
        <w:t xml:space="preserve"> </w:t>
      </w:r>
      <w:r w:rsidRPr="009404F7">
        <w:rPr>
          <w:rStyle w:val="normaltextrun"/>
          <w:rFonts w:ascii="Aptos" w:hAnsi="Aptos" w:cs="Segoe UI"/>
          <w:sz w:val="22"/>
          <w:szCs w:val="22"/>
        </w:rPr>
        <w:t>in response to the</w:t>
      </w:r>
      <w:r w:rsidRPr="009404F7">
        <w:rPr>
          <w:rStyle w:val="normaltextrun"/>
          <w:rFonts w:ascii="Arial" w:hAnsi="Arial" w:cs="Arial"/>
          <w:sz w:val="22"/>
          <w:szCs w:val="22"/>
        </w:rPr>
        <w:t> </w:t>
      </w:r>
      <w:hyperlink r:id="rId327" w:tgtFrame="_blank" w:history="1">
        <w:r w:rsidRPr="009404F7">
          <w:rPr>
            <w:rStyle w:val="normaltextrun"/>
            <w:rFonts w:ascii="Aptos" w:hAnsi="Aptos" w:cs="Segoe UI"/>
            <w:color w:val="7F4594"/>
            <w:sz w:val="22"/>
            <w:szCs w:val="22"/>
            <w:u w:val="single"/>
          </w:rPr>
          <w:t>review of child safety arrangements</w:t>
        </w:r>
      </w:hyperlink>
      <w:r w:rsidRPr="009404F7">
        <w:rPr>
          <w:rStyle w:val="normaltextrun"/>
          <w:rFonts w:ascii="Arial" w:hAnsi="Arial" w:cs="Arial"/>
          <w:sz w:val="22"/>
          <w:szCs w:val="22"/>
        </w:rPr>
        <w:t> </w:t>
      </w:r>
      <w:r w:rsidRPr="009404F7">
        <w:rPr>
          <w:rStyle w:val="normaltextrun"/>
          <w:rFonts w:ascii="Aptos" w:hAnsi="Aptos" w:cs="Segoe UI"/>
          <w:sz w:val="22"/>
          <w:szCs w:val="22"/>
        </w:rPr>
        <w:t>under the NQF.</w:t>
      </w:r>
      <w:r w:rsidRPr="009404F7">
        <w:rPr>
          <w:rStyle w:val="normaltextrun"/>
          <w:rFonts w:ascii="Arial" w:hAnsi="Arial" w:cs="Arial"/>
          <w:sz w:val="22"/>
          <w:szCs w:val="22"/>
        </w:rPr>
        <w:t> </w:t>
      </w:r>
      <w:r w:rsidRPr="009404F7">
        <w:rPr>
          <w:rStyle w:val="eop"/>
          <w:rFonts w:ascii="Aptos" w:hAnsi="Aptos" w:cs="Segoe UI"/>
          <w:sz w:val="22"/>
          <w:szCs w:val="22"/>
        </w:rPr>
        <w:t> </w:t>
      </w:r>
    </w:p>
    <w:p w14:paraId="58400BF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2C17F226" w14:textId="77777777" w:rsidR="006D71C3" w:rsidRPr="009404F7" w:rsidRDefault="006D71C3" w:rsidP="006D71C3">
      <w:pPr>
        <w:pStyle w:val="paragraph"/>
        <w:spacing w:before="0" w:beforeAutospacing="0" w:after="0" w:afterAutospacing="0"/>
        <w:textAlignment w:val="baseline"/>
        <w:rPr>
          <w:rStyle w:val="eop"/>
          <w:rFonts w:ascii="Aptos" w:hAnsi="Aptos" w:cs="Segoe UI"/>
          <w:sz w:val="22"/>
          <w:szCs w:val="22"/>
        </w:rPr>
      </w:pPr>
      <w:r w:rsidRPr="009404F7">
        <w:rPr>
          <w:rStyle w:val="normaltextrun"/>
          <w:rFonts w:ascii="Aptos" w:hAnsi="Aptos" w:cs="Segoe UI"/>
          <w:sz w:val="22"/>
          <w:szCs w:val="22"/>
        </w:rPr>
        <w:t>The new requirements relate to: </w:t>
      </w:r>
      <w:r w:rsidRPr="009404F7">
        <w:rPr>
          <w:rStyle w:val="eop"/>
          <w:rFonts w:ascii="Aptos" w:hAnsi="Aptos" w:cs="Segoe UI"/>
          <w:sz w:val="22"/>
          <w:szCs w:val="22"/>
        </w:rPr>
        <w:t> </w:t>
      </w:r>
    </w:p>
    <w:p w14:paraId="2DB1797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p>
    <w:p w14:paraId="0C8DA605" w14:textId="77777777" w:rsidR="006D71C3" w:rsidRPr="009404F7" w:rsidRDefault="006D71C3" w:rsidP="00927D57">
      <w:pPr>
        <w:pStyle w:val="paragraph"/>
        <w:numPr>
          <w:ilvl w:val="0"/>
          <w:numId w:val="512"/>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policies and procedures about safe use of digital technologies (including CCTV)</w:t>
      </w:r>
      <w:r w:rsidRPr="009404F7">
        <w:rPr>
          <w:rStyle w:val="eop"/>
          <w:rFonts w:ascii="Aptos" w:hAnsi="Aptos" w:cs="Segoe UI"/>
          <w:sz w:val="22"/>
          <w:szCs w:val="22"/>
        </w:rPr>
        <w:t> </w:t>
      </w:r>
    </w:p>
    <w:p w14:paraId="3126D4DA" w14:textId="77777777" w:rsidR="006D71C3" w:rsidRPr="009404F7" w:rsidRDefault="006D71C3" w:rsidP="00927D57">
      <w:pPr>
        <w:pStyle w:val="paragraph"/>
        <w:numPr>
          <w:ilvl w:val="0"/>
          <w:numId w:val="513"/>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 xml:space="preserve">reporting incidents or allegations of physical or sexual abuse within 24 hours </w:t>
      </w:r>
      <w:r w:rsidRPr="009404F7">
        <w:rPr>
          <w:rStyle w:val="eop"/>
          <w:rFonts w:ascii="Aptos" w:hAnsi="Aptos" w:cs="Segoe UI"/>
          <w:sz w:val="22"/>
          <w:szCs w:val="22"/>
        </w:rPr>
        <w:t> </w:t>
      </w:r>
    </w:p>
    <w:p w14:paraId="39C06A2A" w14:textId="77777777" w:rsidR="006D71C3" w:rsidRPr="009404F7" w:rsidRDefault="006D71C3" w:rsidP="00927D57">
      <w:pPr>
        <w:pStyle w:val="paragraph"/>
        <w:numPr>
          <w:ilvl w:val="0"/>
          <w:numId w:val="514"/>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ensuring service environments are free from vaping substances and vaping devices.</w:t>
      </w:r>
      <w:r w:rsidRPr="009404F7">
        <w:rPr>
          <w:rStyle w:val="eop"/>
          <w:rFonts w:ascii="Aptos" w:hAnsi="Aptos" w:cs="Segoe UI"/>
          <w:sz w:val="22"/>
          <w:szCs w:val="22"/>
        </w:rPr>
        <w:t> </w:t>
      </w:r>
    </w:p>
    <w:p w14:paraId="25B5A53A"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sz w:val="22"/>
          <w:szCs w:val="22"/>
        </w:rPr>
        <w:t>These changes to the Education and Care Services National Regulations will start on 1 September 2025.</w:t>
      </w:r>
      <w:r w:rsidRPr="009404F7">
        <w:rPr>
          <w:rStyle w:val="eop"/>
          <w:rFonts w:ascii="Aptos" w:hAnsi="Aptos" w:cs="Segoe UI"/>
          <w:sz w:val="22"/>
          <w:szCs w:val="22"/>
        </w:rPr>
        <w:t> </w:t>
      </w:r>
      <w:r w:rsidRPr="009404F7">
        <w:rPr>
          <w:rStyle w:val="normaltextrun"/>
          <w:rFonts w:ascii="Aptos" w:hAnsi="Aptos" w:cs="Segoe UI"/>
          <w:sz w:val="22"/>
          <w:szCs w:val="22"/>
        </w:rPr>
        <w:t xml:space="preserve">Read more about the changes in the </w:t>
      </w:r>
      <w:hyperlink r:id="rId328" w:tgtFrame="_blank" w:history="1">
        <w:r w:rsidRPr="009404F7">
          <w:rPr>
            <w:rStyle w:val="normaltextrun"/>
            <w:rFonts w:ascii="Aptos" w:hAnsi="Aptos" w:cs="Segoe UI"/>
            <w:color w:val="7F4594"/>
            <w:sz w:val="22"/>
            <w:szCs w:val="22"/>
            <w:u w:val="single"/>
          </w:rPr>
          <w:t>ACECQA information sheet</w:t>
        </w:r>
      </w:hyperlink>
      <w:r w:rsidRPr="009404F7">
        <w:rPr>
          <w:rStyle w:val="normaltextrun"/>
          <w:rFonts w:ascii="Aptos" w:hAnsi="Aptos" w:cs="Segoe UI"/>
          <w:sz w:val="22"/>
          <w:szCs w:val="22"/>
        </w:rPr>
        <w:t>.</w:t>
      </w:r>
      <w:r w:rsidRPr="009404F7">
        <w:rPr>
          <w:rStyle w:val="eop"/>
          <w:rFonts w:ascii="Aptos" w:hAnsi="Aptos" w:cs="Segoe UI"/>
          <w:sz w:val="22"/>
          <w:szCs w:val="22"/>
        </w:rPr>
        <w:t> </w:t>
      </w:r>
    </w:p>
    <w:p w14:paraId="44905EFD"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color w:val="000000"/>
          <w:sz w:val="22"/>
          <w:szCs w:val="22"/>
        </w:rPr>
        <w:t>From 1 January 2026, refinements to the N</w:t>
      </w:r>
      <w:r>
        <w:rPr>
          <w:rStyle w:val="normaltextrun"/>
          <w:rFonts w:ascii="Aptos" w:hAnsi="Aptos" w:cs="Segoe UI"/>
          <w:color w:val="000000"/>
          <w:sz w:val="22"/>
          <w:szCs w:val="22"/>
        </w:rPr>
        <w:t>QS</w:t>
      </w:r>
      <w:r w:rsidRPr="009404F7">
        <w:rPr>
          <w:rStyle w:val="normaltextrun"/>
          <w:rFonts w:ascii="Aptos" w:hAnsi="Aptos" w:cs="Segoe UI"/>
          <w:color w:val="000000"/>
          <w:sz w:val="22"/>
          <w:szCs w:val="22"/>
        </w:rPr>
        <w:t xml:space="preserve"> will sharpen the focus on child safety in Quality Areas 2 and 7.</w:t>
      </w:r>
      <w:r w:rsidRPr="009404F7">
        <w:rPr>
          <w:rStyle w:val="eop"/>
          <w:rFonts w:ascii="Aptos" w:hAnsi="Aptos" w:cs="Segoe UI"/>
          <w:color w:val="000000"/>
          <w:sz w:val="22"/>
          <w:szCs w:val="22"/>
        </w:rPr>
        <w:t> </w:t>
      </w:r>
    </w:p>
    <w:p w14:paraId="7198DD3C" w14:textId="77777777" w:rsidR="006D71C3" w:rsidRPr="009404F7" w:rsidRDefault="006D71C3" w:rsidP="006D71C3">
      <w:pPr>
        <w:pStyle w:val="paragraph"/>
        <w:spacing w:before="0" w:after="0"/>
        <w:textAlignment w:val="baseline"/>
        <w:rPr>
          <w:rStyle w:val="eop"/>
          <w:rFonts w:ascii="Aptos" w:hAnsi="Aptos" w:cs="Segoe UI"/>
          <w:sz w:val="22"/>
          <w:szCs w:val="22"/>
        </w:rPr>
      </w:pPr>
      <w:r w:rsidRPr="009404F7">
        <w:rPr>
          <w:rStyle w:val="normaltextrun"/>
          <w:rFonts w:ascii="Aptos" w:hAnsi="Aptos" w:cs="Segoe UI"/>
          <w:sz w:val="22"/>
          <w:szCs w:val="22"/>
        </w:rPr>
        <w:t xml:space="preserve">For more information, visit </w:t>
      </w:r>
      <w:hyperlink r:id="rId329">
        <w:r w:rsidRPr="009404F7">
          <w:rPr>
            <w:rStyle w:val="normaltextrun"/>
            <w:rFonts w:ascii="Aptos" w:hAnsi="Aptos" w:cs="Segoe UI"/>
            <w:color w:val="7F4594"/>
            <w:sz w:val="22"/>
            <w:szCs w:val="22"/>
            <w:u w:val="single"/>
          </w:rPr>
          <w:t>ACECQA’s website</w:t>
        </w:r>
      </w:hyperlink>
      <w:r w:rsidRPr="009404F7">
        <w:rPr>
          <w:rStyle w:val="normaltextrun"/>
          <w:rFonts w:ascii="Aptos" w:hAnsi="Aptos" w:cs="Segoe UI"/>
          <w:sz w:val="22"/>
          <w:szCs w:val="22"/>
        </w:rPr>
        <w:t>. </w:t>
      </w:r>
      <w:r w:rsidRPr="009404F7">
        <w:rPr>
          <w:rStyle w:val="eop"/>
          <w:rFonts w:ascii="Aptos" w:hAnsi="Aptos" w:cs="Segoe UI"/>
          <w:sz w:val="22"/>
          <w:szCs w:val="22"/>
        </w:rPr>
        <w:t> </w:t>
      </w:r>
    </w:p>
    <w:p w14:paraId="106C3206" w14:textId="77777777" w:rsidR="006D71C3" w:rsidRDefault="006D71C3" w:rsidP="006D71C3">
      <w:pPr>
        <w:pStyle w:val="Heading3"/>
      </w:pPr>
      <w:r>
        <w:t>Check your hourly fees on StartingBlocks.gov.au</w:t>
      </w:r>
    </w:p>
    <w:p w14:paraId="21C7C0F6" w14:textId="77777777" w:rsidR="006D71C3" w:rsidRPr="009404F7" w:rsidRDefault="006D71C3" w:rsidP="006D71C3">
      <w:pPr>
        <w:spacing w:before="240"/>
      </w:pPr>
      <w:r w:rsidRPr="009404F7">
        <w:rPr>
          <w:b/>
          <w:bCs/>
        </w:rPr>
        <w:t xml:space="preserve">Following recent enhancements, </w:t>
      </w:r>
      <w:hyperlink r:id="rId330" w:tgtFrame="_blank" w:history="1">
        <w:r w:rsidRPr="009404F7">
          <w:rPr>
            <w:rStyle w:val="Hyperlink"/>
            <w:b/>
            <w:bCs/>
          </w:rPr>
          <w:t>Startingblocks.gov.au</w:t>
        </w:r>
      </w:hyperlink>
      <w:r w:rsidRPr="009404F7">
        <w:rPr>
          <w:b/>
          <w:bCs/>
        </w:rPr>
        <w:t xml:space="preserve"> now displays hourly fees. </w:t>
      </w:r>
      <w:r w:rsidRPr="009404F7">
        <w:t> </w:t>
      </w:r>
    </w:p>
    <w:p w14:paraId="07425A5D" w14:textId="77777777" w:rsidR="006D71C3" w:rsidRPr="009404F7" w:rsidRDefault="006D71C3" w:rsidP="006D71C3">
      <w:pPr>
        <w:spacing w:before="240"/>
      </w:pPr>
      <w:r w:rsidRPr="009404F7">
        <w:t>This change helps families make informed choices, but it’s also revealed that</w:t>
      </w:r>
      <w:r w:rsidRPr="009404F7">
        <w:rPr>
          <w:rFonts w:ascii="Arial" w:hAnsi="Arial" w:cs="Arial"/>
        </w:rPr>
        <w:t> </w:t>
      </w:r>
      <w:r w:rsidRPr="009404F7">
        <w:t>some services have incorrect fee information. </w:t>
      </w:r>
    </w:p>
    <w:p w14:paraId="17914FB8" w14:textId="77777777" w:rsidR="006D71C3" w:rsidRPr="005E1224" w:rsidRDefault="006D71C3" w:rsidP="006D71C3">
      <w:pPr>
        <w:spacing w:before="240"/>
        <w:rPr>
          <w:b/>
          <w:bCs/>
        </w:rPr>
      </w:pPr>
      <w:r w:rsidRPr="005E1224">
        <w:rPr>
          <w:b/>
          <w:bCs/>
        </w:rPr>
        <w:t>What you need to do: </w:t>
      </w:r>
    </w:p>
    <w:p w14:paraId="3CAC0695" w14:textId="77777777" w:rsidR="006D71C3" w:rsidRPr="009404F7" w:rsidRDefault="006D71C3" w:rsidP="00927D57">
      <w:pPr>
        <w:numPr>
          <w:ilvl w:val="0"/>
          <w:numId w:val="518"/>
        </w:numPr>
        <w:spacing w:after="0"/>
        <w:ind w:left="714" w:hanging="357"/>
      </w:pPr>
      <w:r>
        <w:t>c</w:t>
      </w:r>
      <w:r w:rsidRPr="009404F7">
        <w:t>heck your fees in the Child Care Subsidy System via the Provider Entry Point or your third-party software.</w:t>
      </w:r>
    </w:p>
    <w:p w14:paraId="2E855992" w14:textId="77777777" w:rsidR="006D71C3" w:rsidRPr="009404F7" w:rsidRDefault="006D71C3" w:rsidP="00927D57">
      <w:pPr>
        <w:numPr>
          <w:ilvl w:val="0"/>
          <w:numId w:val="519"/>
        </w:numPr>
        <w:spacing w:after="0"/>
        <w:ind w:left="714" w:hanging="357"/>
      </w:pPr>
      <w:r>
        <w:t>i</w:t>
      </w:r>
      <w:r w:rsidRPr="009404F7">
        <w:t>f your fees are not correct, update them</w:t>
      </w:r>
    </w:p>
    <w:p w14:paraId="4CCA0EE7" w14:textId="77777777" w:rsidR="006D71C3" w:rsidRPr="009404F7" w:rsidRDefault="006D71C3" w:rsidP="00927D57">
      <w:pPr>
        <w:numPr>
          <w:ilvl w:val="0"/>
          <w:numId w:val="520"/>
        </w:numPr>
        <w:spacing w:after="0"/>
        <w:ind w:left="714" w:hanging="357"/>
      </w:pPr>
      <w:r>
        <w:t>a</w:t>
      </w:r>
      <w:r w:rsidRPr="009404F7">
        <w:t xml:space="preserve">llow 24 to 48 hours for the changes to appear on </w:t>
      </w:r>
      <w:hyperlink r:id="rId331" w:tgtFrame="_blank" w:history="1">
        <w:r w:rsidRPr="009404F7">
          <w:rPr>
            <w:rStyle w:val="Hyperlink"/>
          </w:rPr>
          <w:t>StartingBlocks.gov.au</w:t>
        </w:r>
      </w:hyperlink>
      <w:r w:rsidRPr="009404F7">
        <w:t>. </w:t>
      </w:r>
    </w:p>
    <w:p w14:paraId="7EAA9E16" w14:textId="77777777" w:rsidR="006D71C3" w:rsidRPr="009404F7" w:rsidRDefault="006D71C3" w:rsidP="006D71C3">
      <w:pPr>
        <w:spacing w:before="240"/>
      </w:pPr>
      <w:r w:rsidRPr="009404F7">
        <w:t>If you are unable to make changes, ask an authorised person to email the CCS Provider Helpdesk with: </w:t>
      </w:r>
    </w:p>
    <w:p w14:paraId="727FC0F4" w14:textId="77777777" w:rsidR="006D71C3" w:rsidRPr="009404F7" w:rsidRDefault="006D71C3" w:rsidP="00927D57">
      <w:pPr>
        <w:numPr>
          <w:ilvl w:val="0"/>
          <w:numId w:val="521"/>
        </w:numPr>
        <w:spacing w:after="0"/>
        <w:ind w:left="714" w:hanging="357"/>
      </w:pPr>
      <w:r w:rsidRPr="009404F7">
        <w:t>the correct fee </w:t>
      </w:r>
    </w:p>
    <w:p w14:paraId="2A1A405C" w14:textId="77777777" w:rsidR="006D71C3" w:rsidRPr="009404F7" w:rsidRDefault="006D71C3" w:rsidP="00927D57">
      <w:pPr>
        <w:numPr>
          <w:ilvl w:val="0"/>
          <w:numId w:val="522"/>
        </w:numPr>
        <w:spacing w:after="0"/>
        <w:ind w:left="714" w:hanging="357"/>
      </w:pPr>
      <w:r w:rsidRPr="009404F7">
        <w:t>the date the fee applies from  </w:t>
      </w:r>
    </w:p>
    <w:p w14:paraId="4C23DCAB" w14:textId="77777777" w:rsidR="006D71C3" w:rsidRPr="009404F7" w:rsidRDefault="006D71C3" w:rsidP="00927D57">
      <w:pPr>
        <w:numPr>
          <w:ilvl w:val="0"/>
          <w:numId w:val="523"/>
        </w:numPr>
        <w:spacing w:after="0"/>
        <w:ind w:left="714" w:hanging="357"/>
      </w:pPr>
      <w:r w:rsidRPr="009404F7">
        <w:t>the subject line: Hourly fee update. </w:t>
      </w:r>
    </w:p>
    <w:p w14:paraId="16D55E65" w14:textId="77777777" w:rsidR="006D71C3" w:rsidRPr="009404F7" w:rsidRDefault="006D71C3" w:rsidP="006D71C3">
      <w:pPr>
        <w:spacing w:before="240"/>
      </w:pPr>
      <w:r w:rsidRPr="009404F7">
        <w:t xml:space="preserve">See instructions on </w:t>
      </w:r>
      <w:hyperlink r:id="rId332" w:tgtFrame="_blank" w:history="1">
        <w:r w:rsidRPr="009404F7">
          <w:rPr>
            <w:rStyle w:val="Hyperlink"/>
          </w:rPr>
          <w:t>how to update fee and vacancy information</w:t>
        </w:r>
      </w:hyperlink>
      <w:r w:rsidRPr="009404F7">
        <w:rPr>
          <w:b/>
          <w:bCs/>
        </w:rPr>
        <w:t>.</w:t>
      </w:r>
      <w:r w:rsidRPr="009404F7">
        <w:t> </w:t>
      </w:r>
    </w:p>
    <w:p w14:paraId="12930D1B" w14:textId="77777777" w:rsidR="006D71C3" w:rsidRDefault="006D71C3" w:rsidP="006D71C3">
      <w:pPr>
        <w:pStyle w:val="Heading3"/>
      </w:pPr>
      <w:r>
        <w:t>Delivering flexible care in regional Western Australia</w:t>
      </w:r>
    </w:p>
    <w:p w14:paraId="2E6A7211" w14:textId="77777777" w:rsidR="006D71C3" w:rsidRPr="009404F7" w:rsidRDefault="006D71C3" w:rsidP="006D71C3">
      <w:pPr>
        <w:spacing w:before="240"/>
      </w:pPr>
      <w:r w:rsidRPr="009404F7">
        <w:rPr>
          <w:b/>
          <w:bCs/>
        </w:rPr>
        <w:t>In Venue Care services show us how flexible and quality early learning can meet the needs of families in regional communities.</w:t>
      </w:r>
      <w:r w:rsidRPr="009404F7">
        <w:t> </w:t>
      </w:r>
    </w:p>
    <w:p w14:paraId="44A6C4ED" w14:textId="77777777" w:rsidR="006D71C3" w:rsidRPr="009404F7" w:rsidRDefault="006D71C3" w:rsidP="006D71C3">
      <w:pPr>
        <w:spacing w:before="240"/>
      </w:pPr>
      <w:r w:rsidRPr="009404F7">
        <w:t>In Venue Care is a type of Family Day Care (FDC). Children are cared for by an educator at a venue other than the educator's home. </w:t>
      </w:r>
    </w:p>
    <w:p w14:paraId="4CDD8E44" w14:textId="77777777" w:rsidR="006D71C3" w:rsidRPr="009404F7" w:rsidRDefault="006D71C3" w:rsidP="006D71C3">
      <w:pPr>
        <w:spacing w:before="240"/>
      </w:pPr>
      <w:r w:rsidRPr="009404F7">
        <w:t>Willi Wag Tails Family Day Care runs FDC services in regional WA. Two of their In Venue Care services are located in Beverely and Northam, around 2 hours’ drive from Perth.  </w:t>
      </w:r>
    </w:p>
    <w:p w14:paraId="6AA79C32" w14:textId="77777777" w:rsidR="006D71C3" w:rsidRPr="009404F7" w:rsidRDefault="006D71C3" w:rsidP="006D71C3">
      <w:pPr>
        <w:spacing w:before="240"/>
      </w:pPr>
      <w:r w:rsidRPr="009404F7">
        <w:t>The Beverley service operates from the local community resource centre and the Northam services operates from the town’s recreation centre. </w:t>
      </w:r>
    </w:p>
    <w:p w14:paraId="3B200DAB" w14:textId="77777777" w:rsidR="006D71C3" w:rsidRPr="009404F7" w:rsidRDefault="006D71C3" w:rsidP="006D71C3">
      <w:pPr>
        <w:spacing w:before="240"/>
      </w:pPr>
      <w:r w:rsidRPr="009404F7">
        <w:t>They offer: </w:t>
      </w:r>
    </w:p>
    <w:p w14:paraId="57B93B5A" w14:textId="77777777" w:rsidR="006D71C3" w:rsidRPr="009404F7" w:rsidRDefault="006D71C3" w:rsidP="00927D57">
      <w:pPr>
        <w:numPr>
          <w:ilvl w:val="0"/>
          <w:numId w:val="524"/>
        </w:numPr>
        <w:spacing w:after="0"/>
        <w:ind w:left="714" w:hanging="357"/>
      </w:pPr>
      <w:r w:rsidRPr="009404F7">
        <w:lastRenderedPageBreak/>
        <w:t>local access to ECEC by removing long travel distances  </w:t>
      </w:r>
    </w:p>
    <w:p w14:paraId="7826CA8D" w14:textId="77777777" w:rsidR="006D71C3" w:rsidRPr="009404F7" w:rsidRDefault="006D71C3" w:rsidP="00927D57">
      <w:pPr>
        <w:numPr>
          <w:ilvl w:val="0"/>
          <w:numId w:val="525"/>
        </w:numPr>
        <w:spacing w:after="0"/>
        <w:ind w:left="714" w:hanging="357"/>
      </w:pPr>
      <w:r w:rsidRPr="009404F7">
        <w:t>understand</w:t>
      </w:r>
      <w:r>
        <w:t>ing</w:t>
      </w:r>
      <w:r w:rsidRPr="009404F7">
        <w:t xml:space="preserve"> of the community and relationships within it  </w:t>
      </w:r>
    </w:p>
    <w:p w14:paraId="033581C8" w14:textId="77777777" w:rsidR="006D71C3" w:rsidRPr="009404F7" w:rsidRDefault="006D71C3" w:rsidP="00927D57">
      <w:pPr>
        <w:numPr>
          <w:ilvl w:val="0"/>
          <w:numId w:val="526"/>
        </w:numPr>
        <w:spacing w:after="0"/>
        <w:ind w:left="714" w:hanging="357"/>
      </w:pPr>
      <w:r w:rsidRPr="009404F7">
        <w:t>personalised and small group approach to learning that can positively impact children </w:t>
      </w:r>
    </w:p>
    <w:p w14:paraId="36C08131" w14:textId="77777777" w:rsidR="006D71C3" w:rsidRPr="009404F7" w:rsidRDefault="006D71C3" w:rsidP="00927D57">
      <w:pPr>
        <w:numPr>
          <w:ilvl w:val="0"/>
          <w:numId w:val="527"/>
        </w:numPr>
        <w:spacing w:after="0"/>
        <w:ind w:left="714" w:hanging="357"/>
      </w:pPr>
      <w:r w:rsidRPr="009404F7">
        <w:t>confidence to parents returning to work, knowing their child is in a supportive environment. </w:t>
      </w:r>
    </w:p>
    <w:p w14:paraId="1228FCBD" w14:textId="77777777" w:rsidR="006D71C3" w:rsidRPr="009404F7" w:rsidRDefault="006D71C3" w:rsidP="006D71C3">
      <w:pPr>
        <w:spacing w:before="240"/>
      </w:pPr>
      <w:r w:rsidRPr="009404F7">
        <w:t xml:space="preserve">Read the </w:t>
      </w:r>
      <w:hyperlink r:id="rId333" w:history="1">
        <w:r w:rsidRPr="00B30359">
          <w:rPr>
            <w:rStyle w:val="Hyperlink"/>
          </w:rPr>
          <w:t>case study</w:t>
        </w:r>
      </w:hyperlink>
      <w:r w:rsidRPr="009404F7">
        <w:t xml:space="preserve"> on our website.</w:t>
      </w:r>
    </w:p>
    <w:p w14:paraId="49749129" w14:textId="77777777" w:rsidR="006D71C3" w:rsidRDefault="006D71C3" w:rsidP="006D71C3">
      <w:pPr>
        <w:pStyle w:val="Heading2"/>
      </w:pPr>
      <w:bookmarkStart w:id="103" w:name="_Toc215745414"/>
      <w:r>
        <w:t>Facts from FAL</w:t>
      </w:r>
      <w:bookmarkEnd w:id="103"/>
    </w:p>
    <w:p w14:paraId="17F1BC12" w14:textId="77777777" w:rsidR="006D71C3" w:rsidRDefault="006D71C3" w:rsidP="006D71C3">
      <w:pPr>
        <w:pStyle w:val="Heading3"/>
      </w:pPr>
      <w:r>
        <w:t>New Geccko course: Disasters and emergencies</w:t>
      </w:r>
    </w:p>
    <w:p w14:paraId="2FC8C0C7" w14:textId="77777777" w:rsidR="006D71C3" w:rsidRPr="009404F7" w:rsidRDefault="006D71C3" w:rsidP="006D71C3">
      <w:r w:rsidRPr="009404F7">
        <w:rPr>
          <w:rStyle w:val="normaltextrun"/>
          <w:rFonts w:cs="Segoe UI"/>
          <w:b/>
          <w:bCs/>
        </w:rPr>
        <w:t>Learn what help is available for families and ECEC services in an emergency.</w:t>
      </w:r>
      <w:r w:rsidRPr="009404F7">
        <w:rPr>
          <w:rStyle w:val="eop"/>
          <w:rFonts w:cs="Segoe UI"/>
        </w:rPr>
        <w:t> </w:t>
      </w:r>
    </w:p>
    <w:p w14:paraId="43985BA6" w14:textId="77777777" w:rsidR="006D71C3" w:rsidRPr="009404F7" w:rsidRDefault="006D71C3" w:rsidP="006D71C3">
      <w:pPr>
        <w:rPr>
          <w:rStyle w:val="eop"/>
          <w:rFonts w:cs="Calibri"/>
        </w:rPr>
      </w:pPr>
      <w:r w:rsidRPr="009404F7">
        <w:rPr>
          <w:rStyle w:val="normaltextrun"/>
          <w:rFonts w:cs="Calibri"/>
        </w:rPr>
        <w:t>This 20 minute course will help you understand:</w:t>
      </w:r>
      <w:r w:rsidRPr="009404F7">
        <w:rPr>
          <w:rStyle w:val="eop"/>
          <w:rFonts w:cs="Calibri"/>
        </w:rPr>
        <w:t> </w:t>
      </w:r>
    </w:p>
    <w:p w14:paraId="4700C27A" w14:textId="77777777" w:rsidR="006D71C3" w:rsidRPr="009404F7" w:rsidRDefault="006D71C3" w:rsidP="00927D57">
      <w:pPr>
        <w:pStyle w:val="ListParagraph"/>
        <w:numPr>
          <w:ilvl w:val="0"/>
          <w:numId w:val="528"/>
        </w:numPr>
        <w:spacing w:after="0" w:line="259" w:lineRule="auto"/>
        <w:ind w:left="714" w:hanging="357"/>
        <w:contextualSpacing/>
        <w:rPr>
          <w:rFonts w:cs="Calibri"/>
        </w:rPr>
      </w:pPr>
      <w:r w:rsidRPr="17700C36">
        <w:rPr>
          <w:rStyle w:val="normaltextrun"/>
          <w:rFonts w:cs="Calibri"/>
          <w:color w:val="000000" w:themeColor="text1"/>
        </w:rPr>
        <w:t>when we may declare a</w:t>
      </w:r>
      <w:r>
        <w:rPr>
          <w:rStyle w:val="normaltextrun"/>
          <w:rFonts w:cs="Calibri"/>
          <w:color w:val="000000" w:themeColor="text1"/>
        </w:rPr>
        <w:t xml:space="preserve"> </w:t>
      </w:r>
      <w:r w:rsidRPr="17700C36">
        <w:rPr>
          <w:rStyle w:val="normaltextrun"/>
          <w:rFonts w:cs="Calibri"/>
        </w:rPr>
        <w:t>CCS period</w:t>
      </w:r>
      <w:r w:rsidRPr="17700C36">
        <w:rPr>
          <w:rStyle w:val="normaltextrun"/>
          <w:rFonts w:cs="Calibri"/>
          <w:color w:val="000000" w:themeColor="text1"/>
        </w:rPr>
        <w:t xml:space="preserve"> of emergency</w:t>
      </w:r>
      <w:r w:rsidRPr="17700C36">
        <w:rPr>
          <w:rStyle w:val="eop"/>
          <w:rFonts w:cs="Calibri"/>
          <w:color w:val="000000" w:themeColor="text1"/>
        </w:rPr>
        <w:t> </w:t>
      </w:r>
    </w:p>
    <w:p w14:paraId="03318DA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support measures for families, including gap fee waivers and additional absences</w:t>
      </w:r>
      <w:r w:rsidRPr="009404F7">
        <w:rPr>
          <w:rStyle w:val="eop"/>
          <w:rFonts w:cs="Calibri"/>
        </w:rPr>
        <w:t> </w:t>
      </w:r>
    </w:p>
    <w:p w14:paraId="1F12FBA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finding care for displaced children</w:t>
      </w:r>
      <w:r w:rsidRPr="009404F7">
        <w:rPr>
          <w:rStyle w:val="eop"/>
          <w:rFonts w:cs="Calibri"/>
        </w:rPr>
        <w:t> </w:t>
      </w:r>
    </w:p>
    <w:p w14:paraId="364D2F4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planning for disasters</w:t>
      </w:r>
      <w:r w:rsidRPr="009404F7">
        <w:rPr>
          <w:rStyle w:val="eop"/>
          <w:rFonts w:cs="Calibri"/>
        </w:rPr>
        <w:t> </w:t>
      </w:r>
    </w:p>
    <w:p w14:paraId="4A1BA01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reporting obligations</w:t>
      </w:r>
      <w:r w:rsidRPr="009404F7">
        <w:rPr>
          <w:rStyle w:val="eop"/>
          <w:rFonts w:cs="Calibri"/>
          <w:color w:val="0078D4"/>
        </w:rPr>
        <w:t> </w:t>
      </w:r>
    </w:p>
    <w:p w14:paraId="20D88DE2"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recovery after an emergency, including grants for services, additional subsidies for families,</w:t>
      </w:r>
      <w:r>
        <w:rPr>
          <w:rStyle w:val="normaltextrun"/>
          <w:rFonts w:cs="Calibri"/>
        </w:rPr>
        <w:t xml:space="preserve"> </w:t>
      </w:r>
      <w:r w:rsidRPr="009404F7">
        <w:rPr>
          <w:rStyle w:val="normaltextrun"/>
          <w:rFonts w:cs="Calibri"/>
        </w:rPr>
        <w:t>and other support.</w:t>
      </w:r>
      <w:r w:rsidRPr="009404F7">
        <w:rPr>
          <w:rStyle w:val="scxw144617421"/>
          <w:rFonts w:cs="Calibri"/>
        </w:rPr>
        <w:t> </w:t>
      </w:r>
      <w:r w:rsidRPr="009404F7">
        <w:rPr>
          <w:rFonts w:cs="Calibri"/>
        </w:rPr>
        <w:br/>
      </w:r>
      <w:r w:rsidRPr="009404F7">
        <w:rPr>
          <w:rStyle w:val="eop"/>
          <w:rFonts w:cs="Calibri"/>
        </w:rPr>
        <w:t> </w:t>
      </w:r>
    </w:p>
    <w:p w14:paraId="2EC7EB8C" w14:textId="77777777" w:rsidR="006D71C3" w:rsidRPr="009404F7" w:rsidRDefault="006D71C3" w:rsidP="006D71C3">
      <w:r w:rsidRPr="009404F7">
        <w:rPr>
          <w:rStyle w:val="normaltextrun"/>
          <w:rFonts w:cs="Calibri"/>
        </w:rPr>
        <w:t xml:space="preserve">Learn about </w:t>
      </w:r>
      <w:hyperlink r:id="rId334" w:tgtFrame="_blank" w:history="1">
        <w:r w:rsidRPr="009404F7">
          <w:rPr>
            <w:rStyle w:val="normaltextrun"/>
            <w:rFonts w:cs="Calibri"/>
            <w:color w:val="7F4594"/>
            <w:u w:val="single"/>
          </w:rPr>
          <w:t>CCS periods of emergency</w:t>
        </w:r>
      </w:hyperlink>
      <w:r w:rsidRPr="009404F7">
        <w:rPr>
          <w:rStyle w:val="normaltextrun"/>
          <w:rFonts w:cs="Calibri"/>
        </w:rPr>
        <w:t xml:space="preserve"> today.</w:t>
      </w:r>
      <w:r w:rsidRPr="009404F7">
        <w:rPr>
          <w:rStyle w:val="eop"/>
          <w:rFonts w:cs="Calibri"/>
        </w:rPr>
        <w:t> </w:t>
      </w:r>
    </w:p>
    <w:p w14:paraId="46A42889" w14:textId="77777777" w:rsidR="006D71C3" w:rsidRDefault="006D71C3" w:rsidP="006D71C3">
      <w:pPr>
        <w:pStyle w:val="Heading2"/>
      </w:pPr>
      <w:bookmarkStart w:id="104" w:name="_Toc215745415"/>
      <w:r>
        <w:t>Workforce support</w:t>
      </w:r>
      <w:bookmarkEnd w:id="104"/>
    </w:p>
    <w:p w14:paraId="22B3DEF9" w14:textId="77777777" w:rsidR="006D71C3" w:rsidRDefault="006D71C3" w:rsidP="006D71C3">
      <w:pPr>
        <w:pStyle w:val="Heading3"/>
      </w:pPr>
      <w:r>
        <w:t>The role of language in mental health and wellbeing</w:t>
      </w:r>
    </w:p>
    <w:p w14:paraId="697DA9B5" w14:textId="77777777" w:rsidR="006D71C3" w:rsidRPr="009404F7" w:rsidRDefault="006D71C3" w:rsidP="006D71C3">
      <w:pPr>
        <w:spacing w:before="240"/>
      </w:pPr>
      <w:r w:rsidRPr="009404F7">
        <w:rPr>
          <w:b/>
          <w:bCs/>
        </w:rPr>
        <w:t>Join Be You for an In Practice webinar on the role that language plays in connecting with families on mental health and wellbeing.</w:t>
      </w:r>
      <w:r w:rsidRPr="009404F7">
        <w:t> </w:t>
      </w:r>
    </w:p>
    <w:p w14:paraId="14E467E3" w14:textId="77777777" w:rsidR="006D71C3" w:rsidRPr="009404F7" w:rsidRDefault="006D71C3" w:rsidP="006D71C3">
      <w:pPr>
        <w:spacing w:before="240"/>
      </w:pPr>
      <w:r w:rsidRPr="009404F7">
        <w:t>This event will discuss how services can support educators to consider diverse perspectives on mental health when having conversations with families.  </w:t>
      </w:r>
    </w:p>
    <w:p w14:paraId="19722EDB" w14:textId="77777777" w:rsidR="006D71C3" w:rsidRPr="009404F7" w:rsidRDefault="006D71C3" w:rsidP="006D71C3">
      <w:pPr>
        <w:spacing w:before="240"/>
      </w:pPr>
      <w:r w:rsidRPr="009404F7">
        <w:t>The session will take place online at 3:30 pm AEST on 25 August 2025. </w:t>
      </w:r>
    </w:p>
    <w:p w14:paraId="4C7C54A9" w14:textId="77777777" w:rsidR="006D71C3" w:rsidRPr="009404F7" w:rsidRDefault="006D71C3" w:rsidP="006D71C3">
      <w:pPr>
        <w:spacing w:before="240"/>
      </w:pPr>
      <w:hyperlink r:id="rId335" w:tgtFrame="_blank" w:history="1">
        <w:r w:rsidRPr="009404F7">
          <w:rPr>
            <w:rStyle w:val="Hyperlink"/>
          </w:rPr>
          <w:t>Register for the webinar</w:t>
        </w:r>
      </w:hyperlink>
      <w:r w:rsidRPr="009404F7">
        <w:t>. </w:t>
      </w:r>
    </w:p>
    <w:p w14:paraId="424E259B" w14:textId="77777777" w:rsidR="006D71C3" w:rsidRPr="006D71C3" w:rsidRDefault="006D71C3" w:rsidP="006D71C3">
      <w:pPr>
        <w:pStyle w:val="Heading1"/>
      </w:pPr>
    </w:p>
    <w:p w14:paraId="331A7D3B" w14:textId="2A3020D4" w:rsidR="002A590A" w:rsidRDefault="002A590A" w:rsidP="00F96184">
      <w:pPr>
        <w:pStyle w:val="Issuedate"/>
      </w:pPr>
      <w:bookmarkStart w:id="105" w:name="_Toc215745416"/>
      <w:r>
        <w:lastRenderedPageBreak/>
        <w:t>19 August 2025</w:t>
      </w:r>
      <w:bookmarkEnd w:id="105"/>
    </w:p>
    <w:p w14:paraId="2048F45B" w14:textId="0A1C7BFA" w:rsidR="002A590A" w:rsidRDefault="005D3BAB" w:rsidP="005D3BAB">
      <w:pPr>
        <w:pStyle w:val="Heading2"/>
        <w:rPr>
          <w:bCs/>
        </w:rPr>
      </w:pPr>
      <w:bookmarkStart w:id="106" w:name="_Toc215745417"/>
      <w:r w:rsidRPr="005D3BAB">
        <w:rPr>
          <w:bCs/>
        </w:rPr>
        <w:t>NSW floods: CCS period of emergency expanded to 5 additional areas</w:t>
      </w:r>
      <w:bookmarkEnd w:id="106"/>
    </w:p>
    <w:p w14:paraId="4E2CB3B4" w14:textId="77777777" w:rsidR="005D3BAB" w:rsidRPr="005D3BAB" w:rsidRDefault="005D3BAB" w:rsidP="005D3BAB">
      <w:r w:rsidRPr="005D3BAB">
        <w:rPr>
          <w:b/>
          <w:bCs/>
        </w:rPr>
        <w:t>We’ve added 5 new local government areas (LGAs) to the declared Child Care Subsidy (CCS) period of emergency in parts of NSW due to the impact of flooding.</w:t>
      </w:r>
    </w:p>
    <w:p w14:paraId="23F6E22D" w14:textId="77777777" w:rsidR="005D3BAB" w:rsidRPr="005D3BAB" w:rsidRDefault="005D3BAB" w:rsidP="005D3BAB">
      <w:r w:rsidRPr="005D3BAB">
        <w:t>The CCS period of emergency applies from 4 August 2025 to 11 August 2025 in the following local government areas:</w:t>
      </w:r>
    </w:p>
    <w:p w14:paraId="514F8D65" w14:textId="77777777" w:rsidR="005D3BAB" w:rsidRPr="005D3BAB" w:rsidRDefault="005D3BAB" w:rsidP="005D3BAB">
      <w:pPr>
        <w:numPr>
          <w:ilvl w:val="0"/>
          <w:numId w:val="710"/>
        </w:numPr>
      </w:pPr>
      <w:r w:rsidRPr="005D3BAB">
        <w:rPr>
          <w:b/>
          <w:bCs/>
        </w:rPr>
        <w:t>Armidale Regional Council</w:t>
      </w:r>
    </w:p>
    <w:p w14:paraId="73F04C9B" w14:textId="77777777" w:rsidR="005D3BAB" w:rsidRPr="005D3BAB" w:rsidRDefault="005D3BAB" w:rsidP="005D3BAB">
      <w:pPr>
        <w:numPr>
          <w:ilvl w:val="0"/>
          <w:numId w:val="710"/>
        </w:numPr>
      </w:pPr>
      <w:r w:rsidRPr="005D3BAB">
        <w:rPr>
          <w:b/>
          <w:bCs/>
        </w:rPr>
        <w:t>Dungog Shire Council</w:t>
      </w:r>
    </w:p>
    <w:p w14:paraId="64B7CC3E" w14:textId="77777777" w:rsidR="005D3BAB" w:rsidRPr="005D3BAB" w:rsidRDefault="005D3BAB" w:rsidP="005D3BAB">
      <w:pPr>
        <w:numPr>
          <w:ilvl w:val="0"/>
          <w:numId w:val="710"/>
        </w:numPr>
      </w:pPr>
      <w:r w:rsidRPr="005D3BAB">
        <w:rPr>
          <w:b/>
          <w:bCs/>
        </w:rPr>
        <w:t>Port Stephens Council</w:t>
      </w:r>
    </w:p>
    <w:p w14:paraId="7A236320" w14:textId="77777777" w:rsidR="005D3BAB" w:rsidRPr="005D3BAB" w:rsidRDefault="005D3BAB" w:rsidP="005D3BAB">
      <w:pPr>
        <w:numPr>
          <w:ilvl w:val="0"/>
          <w:numId w:val="710"/>
        </w:numPr>
      </w:pPr>
      <w:r w:rsidRPr="005D3BAB">
        <w:rPr>
          <w:b/>
          <w:bCs/>
        </w:rPr>
        <w:t>Singleton Council</w:t>
      </w:r>
    </w:p>
    <w:p w14:paraId="3A9EC573" w14:textId="77777777" w:rsidR="005D3BAB" w:rsidRPr="005D3BAB" w:rsidRDefault="005D3BAB" w:rsidP="005D3BAB">
      <w:pPr>
        <w:numPr>
          <w:ilvl w:val="0"/>
          <w:numId w:val="710"/>
        </w:numPr>
      </w:pPr>
      <w:r w:rsidRPr="005D3BAB">
        <w:rPr>
          <w:b/>
          <w:bCs/>
        </w:rPr>
        <w:t>Upper Hunter Shire Council</w:t>
      </w:r>
    </w:p>
    <w:p w14:paraId="7809AC4F" w14:textId="77777777" w:rsidR="005D3BAB" w:rsidRPr="005D3BAB" w:rsidRDefault="005D3BAB" w:rsidP="005D3BAB">
      <w:pPr>
        <w:numPr>
          <w:ilvl w:val="0"/>
          <w:numId w:val="710"/>
        </w:numPr>
      </w:pPr>
      <w:r w:rsidRPr="005D3BAB">
        <w:t>Gunnedah Shire Council</w:t>
      </w:r>
    </w:p>
    <w:p w14:paraId="2624433E" w14:textId="77777777" w:rsidR="005D3BAB" w:rsidRPr="005D3BAB" w:rsidRDefault="005D3BAB" w:rsidP="005D3BAB">
      <w:pPr>
        <w:numPr>
          <w:ilvl w:val="0"/>
          <w:numId w:val="710"/>
        </w:numPr>
      </w:pPr>
      <w:r w:rsidRPr="005D3BAB">
        <w:t>Narrabri Shire Council</w:t>
      </w:r>
    </w:p>
    <w:p w14:paraId="583474C5" w14:textId="77777777" w:rsidR="005D3BAB" w:rsidRPr="005D3BAB" w:rsidRDefault="005D3BAB" w:rsidP="005D3BAB">
      <w:pPr>
        <w:numPr>
          <w:ilvl w:val="0"/>
          <w:numId w:val="710"/>
        </w:numPr>
      </w:pPr>
      <w:r w:rsidRPr="005D3BAB">
        <w:t>Tamworth Regional Council</w:t>
      </w:r>
    </w:p>
    <w:p w14:paraId="6F707BD6" w14:textId="77777777" w:rsidR="005D3BAB" w:rsidRPr="005D3BAB" w:rsidRDefault="005D3BAB" w:rsidP="005D3BAB">
      <w:pPr>
        <w:numPr>
          <w:ilvl w:val="0"/>
          <w:numId w:val="710"/>
        </w:numPr>
      </w:pPr>
      <w:r w:rsidRPr="005D3BAB">
        <w:t>Uralla Shire Council</w:t>
      </w:r>
    </w:p>
    <w:p w14:paraId="494BAB84" w14:textId="77777777" w:rsidR="005D3BAB" w:rsidRPr="005D3BAB" w:rsidRDefault="005D3BAB" w:rsidP="005D3BAB">
      <w:pPr>
        <w:numPr>
          <w:ilvl w:val="0"/>
          <w:numId w:val="710"/>
        </w:numPr>
      </w:pPr>
      <w:r w:rsidRPr="005D3BAB">
        <w:t>Walcha Council.</w:t>
      </w:r>
    </w:p>
    <w:p w14:paraId="76FFBAA5" w14:textId="77777777" w:rsidR="005D3BAB" w:rsidRPr="005D3BAB" w:rsidRDefault="005D3BAB" w:rsidP="005D3BAB">
      <w:r w:rsidRPr="005D3BAB">
        <w:t>We continue to monitor the situation and will provide updates as required.</w:t>
      </w:r>
    </w:p>
    <w:p w14:paraId="4BA84806" w14:textId="77777777" w:rsidR="005D3BAB" w:rsidRPr="005D3BAB" w:rsidRDefault="005D3BAB" w:rsidP="005D3BAB">
      <w:pPr>
        <w:pStyle w:val="Heading3"/>
      </w:pPr>
      <w:r w:rsidRPr="005D3BAB">
        <w:t>For action</w:t>
      </w:r>
    </w:p>
    <w:p w14:paraId="11DFE03B" w14:textId="77777777" w:rsidR="005D3BAB" w:rsidRPr="005D3BAB" w:rsidRDefault="005D3BAB" w:rsidP="005D3BAB">
      <w:r w:rsidRPr="005D3BAB">
        <w:t>If you closed your service, you must tell:</w:t>
      </w:r>
    </w:p>
    <w:p w14:paraId="54A9E6F0" w14:textId="77777777" w:rsidR="005D3BAB" w:rsidRPr="005D3BAB" w:rsidRDefault="005D3BAB" w:rsidP="005D3BAB">
      <w:pPr>
        <w:numPr>
          <w:ilvl w:val="0"/>
          <w:numId w:val="711"/>
        </w:numPr>
      </w:pPr>
      <w:r w:rsidRPr="005D3BAB">
        <w:t xml:space="preserve">us via the </w:t>
      </w:r>
      <w:hyperlink r:id="rId336" w:history="1">
        <w:r w:rsidRPr="005D3BAB">
          <w:rPr>
            <w:rStyle w:val="Hyperlink"/>
          </w:rPr>
          <w:t>Provider Entry Point</w:t>
        </w:r>
      </w:hyperlink>
      <w:r w:rsidRPr="005D3BAB">
        <w:t xml:space="preserve"> (PEP) or your third-party software</w:t>
      </w:r>
    </w:p>
    <w:p w14:paraId="150D652C" w14:textId="77777777" w:rsidR="005D3BAB" w:rsidRPr="005D3BAB" w:rsidRDefault="005D3BAB" w:rsidP="005D3BAB">
      <w:pPr>
        <w:numPr>
          <w:ilvl w:val="0"/>
          <w:numId w:val="711"/>
        </w:numPr>
      </w:pPr>
      <w:r w:rsidRPr="005D3BAB">
        <w:t>your </w:t>
      </w:r>
      <w:hyperlink r:id="rId337" w:history="1">
        <w:r w:rsidRPr="005D3BAB">
          <w:rPr>
            <w:rStyle w:val="Hyperlink"/>
          </w:rPr>
          <w:t>state or territory regulatory authority</w:t>
        </w:r>
      </w:hyperlink>
      <w:r w:rsidRPr="005D3BAB">
        <w:t>.</w:t>
      </w:r>
    </w:p>
    <w:p w14:paraId="3DEF169C" w14:textId="77777777" w:rsidR="005D3BAB" w:rsidRPr="005D3BAB" w:rsidRDefault="005D3BAB" w:rsidP="005D3BAB">
      <w:r w:rsidRPr="005D3BAB">
        <w:t xml:space="preserve">Update your contact details via the </w:t>
      </w:r>
      <w:hyperlink r:id="rId338" w:history="1">
        <w:r w:rsidRPr="005D3BAB">
          <w:rPr>
            <w:rStyle w:val="Hyperlink"/>
          </w:rPr>
          <w:t>PEP</w:t>
        </w:r>
      </w:hyperlink>
      <w:r w:rsidRPr="005D3BAB">
        <w:t xml:space="preserve"> or your third-party software, including:</w:t>
      </w:r>
    </w:p>
    <w:p w14:paraId="18433F68" w14:textId="77777777" w:rsidR="005D3BAB" w:rsidRPr="005D3BAB" w:rsidRDefault="005D3BAB" w:rsidP="005D3BAB">
      <w:pPr>
        <w:numPr>
          <w:ilvl w:val="0"/>
          <w:numId w:val="712"/>
        </w:numPr>
      </w:pPr>
      <w:r w:rsidRPr="005D3BAB">
        <w:t>your contact details in the Child Care Subsidy System, so you don’t miss important information</w:t>
      </w:r>
    </w:p>
    <w:p w14:paraId="66E43F5D" w14:textId="77777777" w:rsidR="005D3BAB" w:rsidRPr="005D3BAB" w:rsidRDefault="005D3BAB" w:rsidP="005D3BAB">
      <w:pPr>
        <w:numPr>
          <w:ilvl w:val="0"/>
          <w:numId w:val="712"/>
        </w:numPr>
      </w:pPr>
      <w:r w:rsidRPr="005D3BAB">
        <w:t xml:space="preserve">your vacancy details on </w:t>
      </w:r>
      <w:hyperlink r:id="rId339" w:history="1">
        <w:r w:rsidRPr="005D3BAB">
          <w:rPr>
            <w:rStyle w:val="Hyperlink"/>
          </w:rPr>
          <w:t>StartingBlocks.gov.au</w:t>
        </w:r>
      </w:hyperlink>
      <w:r w:rsidRPr="005D3BAB">
        <w:t xml:space="preserve"> to help families looking for care.</w:t>
      </w:r>
    </w:p>
    <w:p w14:paraId="5D5FB0AB" w14:textId="77777777" w:rsidR="005D3BAB" w:rsidRPr="005D3BAB" w:rsidRDefault="005D3BAB" w:rsidP="005D3BAB">
      <w:pPr>
        <w:pStyle w:val="Heading3"/>
      </w:pPr>
      <w:r w:rsidRPr="005D3BAB">
        <w:t>Support during the emergency</w:t>
      </w:r>
    </w:p>
    <w:p w14:paraId="3B0980D0" w14:textId="77777777" w:rsidR="005D3BAB" w:rsidRPr="005D3BAB" w:rsidRDefault="005D3BAB" w:rsidP="005D3BAB">
      <w:r w:rsidRPr="005D3BAB">
        <w:t xml:space="preserve">The following support is available in affected regions </w:t>
      </w:r>
      <w:r w:rsidRPr="005D3BAB">
        <w:rPr>
          <w:b/>
          <w:bCs/>
        </w:rPr>
        <w:t>during</w:t>
      </w:r>
      <w:r w:rsidRPr="005D3BAB">
        <w:t xml:space="preserve"> the CCS period of emergency:</w:t>
      </w:r>
    </w:p>
    <w:p w14:paraId="769F8C97" w14:textId="77777777" w:rsidR="005D3BAB" w:rsidRPr="005D3BAB" w:rsidRDefault="005D3BAB" w:rsidP="005D3BAB">
      <w:pPr>
        <w:numPr>
          <w:ilvl w:val="0"/>
          <w:numId w:val="713"/>
        </w:numPr>
      </w:pPr>
      <w:r w:rsidRPr="005D3BAB">
        <w:t>you can continue to get CCS if your service closes as a direct result of the emergency</w:t>
      </w:r>
    </w:p>
    <w:p w14:paraId="61E185AC" w14:textId="77777777" w:rsidR="005D3BAB" w:rsidRPr="005D3BAB" w:rsidRDefault="005D3BAB" w:rsidP="005D3BAB">
      <w:pPr>
        <w:numPr>
          <w:ilvl w:val="0"/>
          <w:numId w:val="713"/>
        </w:numPr>
      </w:pPr>
      <w:r w:rsidRPr="005D3BAB">
        <w:lastRenderedPageBreak/>
        <w:t>you can waive the gap fee if a child doesn’t attend, or your service is closed, during the CCS period of emergency</w:t>
      </w:r>
    </w:p>
    <w:p w14:paraId="23D20B67" w14:textId="77777777" w:rsidR="005D3BAB" w:rsidRPr="005D3BAB" w:rsidRDefault="005D3BAB" w:rsidP="005D3BAB">
      <w:pPr>
        <w:numPr>
          <w:ilvl w:val="0"/>
          <w:numId w:val="713"/>
        </w:numPr>
      </w:pPr>
      <w:r w:rsidRPr="005D3BAB">
        <w:t>families will get unlimited allowable absences for the duration of the CCS period of emergency.</w:t>
      </w:r>
    </w:p>
    <w:p w14:paraId="4C0C21D2" w14:textId="77777777" w:rsidR="005D3BAB" w:rsidRPr="005D3BAB" w:rsidRDefault="005D3BAB" w:rsidP="005D3BAB">
      <w:r w:rsidRPr="005D3BAB">
        <w:t>A gap fee waiver is a type of provider discount. You must report the type and amount of </w:t>
      </w:r>
      <w:hyperlink r:id="rId340" w:history="1">
        <w:r w:rsidRPr="005D3BAB">
          <w:rPr>
            <w:rStyle w:val="Hyperlink"/>
          </w:rPr>
          <w:t>prescribed discounts</w:t>
        </w:r>
      </w:hyperlink>
      <w:r w:rsidRPr="005D3BAB">
        <w:t xml:space="preserve"> in session reports if they have been applied for the session.</w:t>
      </w:r>
    </w:p>
    <w:p w14:paraId="087A3FFF" w14:textId="77777777" w:rsidR="005D3BAB" w:rsidRPr="005D3BAB" w:rsidRDefault="005D3BAB" w:rsidP="005D3BAB">
      <w:r w:rsidRPr="005D3BAB">
        <w:t xml:space="preserve">Read more about </w:t>
      </w:r>
      <w:hyperlink r:id="rId341" w:history="1">
        <w:r w:rsidRPr="005D3BAB">
          <w:rPr>
            <w:rStyle w:val="Hyperlink"/>
          </w:rPr>
          <w:t>support during a CCS period of emergency</w:t>
        </w:r>
      </w:hyperlink>
      <w:r w:rsidRPr="005D3BAB">
        <w:t>.</w:t>
      </w:r>
    </w:p>
    <w:p w14:paraId="54F5D0C8" w14:textId="77777777" w:rsidR="005D3BAB" w:rsidRPr="005D3BAB" w:rsidRDefault="005D3BAB" w:rsidP="005D3BAB">
      <w:r w:rsidRPr="005D3BAB">
        <w:t xml:space="preserve">Join our </w:t>
      </w:r>
      <w:hyperlink r:id="rId342" w:history="1">
        <w:r w:rsidRPr="005D3BAB">
          <w:rPr>
            <w:rStyle w:val="Hyperlink"/>
          </w:rPr>
          <w:t>Facebook group</w:t>
        </w:r>
      </w:hyperlink>
      <w:r w:rsidRPr="005D3BAB">
        <w:t xml:space="preserve"> for alerts and updates.</w:t>
      </w:r>
    </w:p>
    <w:p w14:paraId="75577CDE" w14:textId="77777777" w:rsidR="005D3BAB" w:rsidRPr="005D3BAB" w:rsidRDefault="005D3BAB" w:rsidP="005D3BAB">
      <w:pPr>
        <w:pStyle w:val="Heading3"/>
      </w:pPr>
      <w:r w:rsidRPr="005D3BAB">
        <w:t>Recovery after the emergency</w:t>
      </w:r>
    </w:p>
    <w:p w14:paraId="385E4649" w14:textId="77777777" w:rsidR="005D3BAB" w:rsidRPr="005D3BAB" w:rsidRDefault="005D3BAB" w:rsidP="005D3BAB">
      <w:r w:rsidRPr="005D3BAB">
        <w:t xml:space="preserve">Some services may be eligible for a </w:t>
      </w:r>
      <w:hyperlink r:id="rId343" w:history="1">
        <w:r w:rsidRPr="005D3BAB">
          <w:rPr>
            <w:rStyle w:val="Hyperlink"/>
          </w:rPr>
          <w:t>Community Child Care Fund special circumstances grant</w:t>
        </w:r>
      </w:hyperlink>
      <w:r w:rsidRPr="005D3BAB">
        <w:t xml:space="preserve">. Read the eligibility criteria </w:t>
      </w:r>
      <w:r w:rsidRPr="005D3BAB">
        <w:rPr>
          <w:b/>
          <w:bCs/>
        </w:rPr>
        <w:t>before</w:t>
      </w:r>
      <w:r w:rsidRPr="005D3BAB">
        <w:t xml:space="preserve"> applying.</w:t>
      </w:r>
    </w:p>
    <w:p w14:paraId="13BB3F41" w14:textId="77777777" w:rsidR="005D3BAB" w:rsidRPr="005D3BAB" w:rsidRDefault="005D3BAB" w:rsidP="005D3BAB">
      <w:r w:rsidRPr="005D3BAB">
        <w:t xml:space="preserve">Read more about </w:t>
      </w:r>
      <w:hyperlink r:id="rId344" w:history="1">
        <w:r w:rsidRPr="005D3BAB">
          <w:rPr>
            <w:rStyle w:val="Hyperlink"/>
          </w:rPr>
          <w:t>recovery after an emergency</w:t>
        </w:r>
      </w:hyperlink>
      <w:r w:rsidRPr="005D3BAB">
        <w:t xml:space="preserve"> on our website.</w:t>
      </w:r>
    </w:p>
    <w:p w14:paraId="11766733" w14:textId="77777777" w:rsidR="005D3BAB" w:rsidRPr="005D3BAB" w:rsidRDefault="005D3BAB" w:rsidP="005D3BAB">
      <w:r w:rsidRPr="005D3BAB">
        <w:t>Families may be able to access:</w:t>
      </w:r>
    </w:p>
    <w:p w14:paraId="0661C70E" w14:textId="77777777" w:rsidR="005D3BAB" w:rsidRPr="005D3BAB" w:rsidRDefault="005D3BAB" w:rsidP="005D3BAB">
      <w:pPr>
        <w:numPr>
          <w:ilvl w:val="0"/>
          <w:numId w:val="714"/>
        </w:numPr>
      </w:pPr>
      <w:hyperlink r:id="rId345" w:history="1">
        <w:r w:rsidRPr="005D3BAB">
          <w:rPr>
            <w:rStyle w:val="Hyperlink"/>
          </w:rPr>
          <w:t>additional absences</w:t>
        </w:r>
      </w:hyperlink>
      <w:r w:rsidRPr="005D3BAB">
        <w:t xml:space="preserve"> if they’ve exhausted their allowable absences</w:t>
      </w:r>
    </w:p>
    <w:p w14:paraId="701E080D" w14:textId="77777777" w:rsidR="005D3BAB" w:rsidRPr="005D3BAB" w:rsidRDefault="005D3BAB" w:rsidP="005D3BAB">
      <w:pPr>
        <w:numPr>
          <w:ilvl w:val="0"/>
          <w:numId w:val="714"/>
        </w:numPr>
      </w:pPr>
      <w:hyperlink r:id="rId346" w:history="1">
        <w:r w:rsidRPr="005D3BAB">
          <w:rPr>
            <w:rStyle w:val="Hyperlink"/>
          </w:rPr>
          <w:t>Additional Child Care Subsidy</w:t>
        </w:r>
      </w:hyperlink>
      <w:r w:rsidRPr="005D3BAB">
        <w:t xml:space="preserve"> if they experience temporary financial hardship due to an emergency that happened in the last 6 months.</w:t>
      </w:r>
    </w:p>
    <w:p w14:paraId="4B27BBC1" w14:textId="77777777" w:rsidR="005D3BAB" w:rsidRPr="005D3BAB" w:rsidRDefault="005D3BAB" w:rsidP="00943E9A">
      <w:pPr>
        <w:pStyle w:val="Heading3"/>
      </w:pPr>
      <w:r w:rsidRPr="005D3BAB">
        <w:t>Other disaster support</w:t>
      </w:r>
    </w:p>
    <w:p w14:paraId="4E5ABDA5" w14:textId="77777777" w:rsidR="005D3BAB" w:rsidRPr="005D3BAB" w:rsidRDefault="005D3BAB" w:rsidP="005D3BAB">
      <w:r w:rsidRPr="005D3BAB">
        <w:t xml:space="preserve">The Australian Government provides help for people affected by natural disasters. Find out whether you're eligible on the </w:t>
      </w:r>
      <w:hyperlink r:id="rId347" w:history="1">
        <w:r w:rsidRPr="005D3BAB">
          <w:rPr>
            <w:rStyle w:val="Hyperlink"/>
          </w:rPr>
          <w:t>Services Australia website</w:t>
        </w:r>
      </w:hyperlink>
      <w:r w:rsidRPr="005D3BAB">
        <w:t>.</w:t>
      </w:r>
    </w:p>
    <w:p w14:paraId="4DEE7CAB" w14:textId="0A2A3750" w:rsidR="005D3BAB" w:rsidRPr="005D3BAB" w:rsidRDefault="005D3BAB" w:rsidP="005D3BAB">
      <w:r w:rsidRPr="005D3BAB">
        <w:t xml:space="preserve">Your state or territory government may provide additional support in the event of a natural disaster. Find out more at </w:t>
      </w:r>
      <w:hyperlink r:id="rId348" w:history="1">
        <w:r w:rsidRPr="005D3BAB">
          <w:rPr>
            <w:rStyle w:val="Hyperlink"/>
          </w:rPr>
          <w:t>Emergency NSW</w:t>
        </w:r>
      </w:hyperlink>
      <w:r w:rsidRPr="005D3BAB">
        <w:t>.</w:t>
      </w:r>
    </w:p>
    <w:p w14:paraId="2008C230" w14:textId="3075D288" w:rsidR="005A3B23" w:rsidRDefault="005A3B23" w:rsidP="00F96184">
      <w:pPr>
        <w:pStyle w:val="Issuedate"/>
      </w:pPr>
      <w:bookmarkStart w:id="107" w:name="_Toc215745418"/>
      <w:r>
        <w:lastRenderedPageBreak/>
        <w:t>13 August 2025</w:t>
      </w:r>
      <w:bookmarkEnd w:id="107"/>
    </w:p>
    <w:p w14:paraId="324B3445" w14:textId="72600B0D" w:rsidR="005A3B23" w:rsidRDefault="005A3B23" w:rsidP="005A3B23">
      <w:pPr>
        <w:pStyle w:val="Heading2"/>
      </w:pPr>
      <w:bookmarkStart w:id="108" w:name="_Toc215745419"/>
      <w:r>
        <w:t>From the department</w:t>
      </w:r>
      <w:bookmarkEnd w:id="108"/>
    </w:p>
    <w:p w14:paraId="0F462320" w14:textId="24D87873" w:rsidR="005A3B23" w:rsidRDefault="004971E8" w:rsidP="004971E8">
      <w:pPr>
        <w:pStyle w:val="Heading3"/>
      </w:pPr>
      <w:r w:rsidRPr="004971E8">
        <w:t>CCS period of emergency in NSW </w:t>
      </w:r>
    </w:p>
    <w:p w14:paraId="3EA8E8BC" w14:textId="77777777" w:rsidR="003E281B" w:rsidRPr="003E281B" w:rsidRDefault="003E281B" w:rsidP="00E164E5">
      <w:pPr>
        <w:rPr>
          <w:b/>
        </w:rPr>
      </w:pPr>
      <w:r w:rsidRPr="003E281B">
        <w:rPr>
          <w:rFonts w:eastAsia="Times New Roman" w:cstheme="minorHAnsi"/>
          <w:b/>
          <w:bCs/>
          <w:lang w:eastAsia="en-AU"/>
        </w:rPr>
        <w:t>A Child Care Subsidy (CCS) period of emergency was declared in parts of NSW due to the impact of flooding.</w:t>
      </w:r>
      <w:r w:rsidRPr="003E281B">
        <w:rPr>
          <w:b/>
        </w:rPr>
        <w:t> </w:t>
      </w:r>
    </w:p>
    <w:p w14:paraId="0BEEDB78"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Visit our website to see: </w:t>
      </w:r>
    </w:p>
    <w:p w14:paraId="2147E91B" w14:textId="77777777" w:rsidR="003E281B" w:rsidRPr="003E281B" w:rsidRDefault="003E281B" w:rsidP="00927D57">
      <w:pPr>
        <w:pStyle w:val="ListParagraph"/>
        <w:numPr>
          <w:ilvl w:val="0"/>
          <w:numId w:val="509"/>
        </w:numPr>
        <w:spacing w:after="0"/>
        <w:ind w:left="714" w:hanging="357"/>
      </w:pPr>
      <w:hyperlink r:id="rId349" w:tgtFrame="_blank" w:history="1">
        <w:r w:rsidRPr="003E281B">
          <w:rPr>
            <w:rStyle w:val="Hyperlink"/>
          </w:rPr>
          <w:t>regions and timeframes where the period of emergency applies</w:t>
        </w:r>
      </w:hyperlink>
      <w:r w:rsidRPr="003E281B">
        <w:t> </w:t>
      </w:r>
    </w:p>
    <w:p w14:paraId="5EC67704" w14:textId="77777777" w:rsidR="003E281B" w:rsidRPr="003A69D1" w:rsidRDefault="003E281B" w:rsidP="00927D57">
      <w:pPr>
        <w:pStyle w:val="ListParagraph"/>
        <w:numPr>
          <w:ilvl w:val="0"/>
          <w:numId w:val="509"/>
        </w:numPr>
        <w:spacing w:after="0"/>
        <w:ind w:left="714" w:hanging="357"/>
        <w:rPr>
          <w:rFonts w:eastAsia="Times New Roman" w:cstheme="minorHAnsi"/>
          <w:lang w:eastAsia="en-AU"/>
        </w:rPr>
      </w:pPr>
      <w:hyperlink r:id="rId350" w:tgtFrame="_blank" w:history="1">
        <w:r w:rsidRPr="003E281B">
          <w:rPr>
            <w:rStyle w:val="Hyperlink"/>
          </w:rPr>
          <w:t>details of support available during and after a period of emergency</w:t>
        </w:r>
      </w:hyperlink>
      <w:r w:rsidRPr="003E281B">
        <w:t>. </w:t>
      </w:r>
    </w:p>
    <w:p w14:paraId="4C8AEA8C" w14:textId="77777777" w:rsidR="003A69D1" w:rsidRPr="003E281B" w:rsidRDefault="003A69D1" w:rsidP="003A69D1">
      <w:pPr>
        <w:pStyle w:val="ListParagraph"/>
        <w:numPr>
          <w:ilvl w:val="0"/>
          <w:numId w:val="0"/>
        </w:numPr>
        <w:spacing w:after="0"/>
        <w:ind w:left="714"/>
        <w:rPr>
          <w:rFonts w:eastAsia="Times New Roman" w:cstheme="minorHAnsi"/>
          <w:lang w:eastAsia="en-AU"/>
        </w:rPr>
      </w:pPr>
    </w:p>
    <w:p w14:paraId="27DD97DC"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We continue to monitor the situation and will provide updates as required. </w:t>
      </w:r>
    </w:p>
    <w:p w14:paraId="012B7EAF" w14:textId="60239BCE" w:rsidR="003E281B" w:rsidRDefault="00203DB4" w:rsidP="003E281B">
      <w:pPr>
        <w:pStyle w:val="Heading3"/>
      </w:pPr>
      <w:r w:rsidRPr="129F7588">
        <w:t>Worker retention payment update</w:t>
      </w:r>
    </w:p>
    <w:p w14:paraId="6D7C3876" w14:textId="77777777" w:rsidR="004804BE" w:rsidRPr="004804BE" w:rsidRDefault="004804BE" w:rsidP="004804BE">
      <w:pPr>
        <w:keepNext/>
        <w:keepLines/>
        <w:spacing w:before="360" w:after="0"/>
        <w:outlineLvl w:val="3"/>
        <w:rPr>
          <w:rFonts w:ascii="Aptos" w:eastAsiaTheme="majorEastAsia" w:hAnsi="Aptos" w:cstheme="majorBidi"/>
          <w:bCs/>
          <w:iCs/>
          <w:color w:val="00254A" w:themeColor="text2"/>
          <w:sz w:val="28"/>
        </w:rPr>
      </w:pPr>
      <w:r w:rsidRPr="004804BE">
        <w:rPr>
          <w:rFonts w:ascii="Aptos" w:eastAsiaTheme="majorEastAsia" w:hAnsi="Aptos" w:cstheme="majorBidi"/>
          <w:bCs/>
          <w:iCs/>
          <w:color w:val="00254A" w:themeColor="text2"/>
          <w:sz w:val="28"/>
        </w:rPr>
        <w:t>Fee growth now capped at 4.2%</w:t>
      </w:r>
    </w:p>
    <w:p w14:paraId="518F0412" w14:textId="77777777" w:rsidR="004804BE" w:rsidRPr="004804BE" w:rsidRDefault="004804BE" w:rsidP="004804BE">
      <w:pPr>
        <w:spacing w:before="240"/>
        <w:rPr>
          <w:rFonts w:cstheme="minorHAnsi"/>
        </w:rPr>
      </w:pPr>
      <w:r w:rsidRPr="004804BE">
        <w:rPr>
          <w:rFonts w:cstheme="minorHAnsi"/>
          <w:b/>
          <w:bCs/>
        </w:rPr>
        <w:t>The worker retention payment fee growth cap has changed to 4.2%, down from the previous 4.4%. </w:t>
      </w:r>
      <w:r w:rsidRPr="004804BE">
        <w:rPr>
          <w:rFonts w:cstheme="minorHAnsi"/>
        </w:rPr>
        <w:t> </w:t>
      </w:r>
    </w:p>
    <w:p w14:paraId="769C1475" w14:textId="77777777" w:rsidR="004804BE" w:rsidRPr="004804BE" w:rsidRDefault="004804BE" w:rsidP="004804BE">
      <w:pPr>
        <w:spacing w:before="240"/>
        <w:rPr>
          <w:rFonts w:cstheme="minorHAnsi"/>
        </w:rPr>
      </w:pPr>
      <w:r w:rsidRPr="004804BE">
        <w:rPr>
          <w:rFonts w:cstheme="minorHAnsi"/>
        </w:rPr>
        <w:t>The fee growth cap is an important condition of the worker retention payment. It: </w:t>
      </w:r>
    </w:p>
    <w:p w14:paraId="5CC9B840"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sets a limit on fee increases for providers who get the payment or want to be eligible for it in the future </w:t>
      </w:r>
    </w:p>
    <w:p w14:paraId="41AE50E2"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applies to all services unless we approve an alternative cap </w:t>
      </w:r>
    </w:p>
    <w:p w14:paraId="5761BB94"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supports affordable early childhood education and care (ECEC)</w:t>
      </w:r>
    </w:p>
    <w:p w14:paraId="5B65EF8F" w14:textId="77777777" w:rsidR="004804BE" w:rsidRDefault="004804BE" w:rsidP="00927D57">
      <w:pPr>
        <w:pStyle w:val="ListParagraph"/>
        <w:numPr>
          <w:ilvl w:val="0"/>
          <w:numId w:val="510"/>
        </w:numPr>
        <w:spacing w:after="0"/>
        <w:ind w:left="714" w:hanging="357"/>
        <w:rPr>
          <w:rFonts w:cstheme="minorHAnsi"/>
        </w:rPr>
      </w:pPr>
      <w:r w:rsidRPr="004804BE">
        <w:rPr>
          <w:rFonts w:cstheme="minorHAnsi"/>
        </w:rPr>
        <w:t>ensures wage increases aren’t passed on to families. </w:t>
      </w:r>
    </w:p>
    <w:p w14:paraId="4BA76150" w14:textId="77777777" w:rsidR="003A69D1" w:rsidRPr="004804BE" w:rsidRDefault="003A69D1" w:rsidP="003A69D1">
      <w:pPr>
        <w:pStyle w:val="ListParagraph"/>
        <w:numPr>
          <w:ilvl w:val="0"/>
          <w:numId w:val="0"/>
        </w:numPr>
        <w:spacing w:after="0"/>
        <w:ind w:left="714"/>
        <w:rPr>
          <w:rFonts w:cstheme="minorHAnsi"/>
        </w:rPr>
      </w:pPr>
    </w:p>
    <w:p w14:paraId="70A43622" w14:textId="77777777" w:rsidR="004804BE" w:rsidRPr="004804BE" w:rsidRDefault="004804BE" w:rsidP="00E164E5">
      <w:pPr>
        <w:rPr>
          <w:rFonts w:cstheme="minorHAnsi"/>
        </w:rPr>
      </w:pPr>
      <w:r w:rsidRPr="004804BE">
        <w:rPr>
          <w:rFonts w:cstheme="minorHAnsi"/>
        </w:rPr>
        <w:t>The 4.2% fee growth cap will remain in place until 7 August 2026. After this date, fees will be capped at an amount equivalent to the specified growth rate based on the </w:t>
      </w:r>
      <w:hyperlink r:id="rId351">
        <w:r w:rsidRPr="004804BE">
          <w:rPr>
            <w:rStyle w:val="Hyperlink"/>
          </w:rPr>
          <w:t>Childcare Services Cost Index</w:t>
        </w:r>
      </w:hyperlink>
      <w:r w:rsidRPr="004804BE">
        <w:rPr>
          <w:rFonts w:cstheme="minorHAnsi"/>
        </w:rPr>
        <w:t>. </w:t>
      </w:r>
    </w:p>
    <w:p w14:paraId="66BDB9D9" w14:textId="77777777" w:rsidR="004804BE" w:rsidRPr="004804BE" w:rsidRDefault="004804BE" w:rsidP="00E164E5">
      <w:pPr>
        <w:rPr>
          <w:rFonts w:cstheme="minorHAnsi"/>
        </w:rPr>
      </w:pPr>
      <w:r w:rsidRPr="004804BE">
        <w:rPr>
          <w:rFonts w:cstheme="minorHAnsi"/>
        </w:rPr>
        <w:t>We may terminate or recover payments if you breach this condition. </w:t>
      </w:r>
    </w:p>
    <w:p w14:paraId="178FB1A5" w14:textId="77777777" w:rsidR="004804BE" w:rsidRPr="004804BE" w:rsidRDefault="004804BE" w:rsidP="00E164E5">
      <w:pPr>
        <w:rPr>
          <w:rFonts w:cstheme="minorHAnsi"/>
        </w:rPr>
      </w:pPr>
      <w:r w:rsidRPr="004804BE">
        <w:rPr>
          <w:rFonts w:cstheme="minorHAnsi"/>
        </w:rPr>
        <w:t xml:space="preserve">Learn more about the </w:t>
      </w:r>
      <w:hyperlink r:id="rId352" w:tgtFrame="_blank" w:history="1">
        <w:r w:rsidRPr="004804BE">
          <w:rPr>
            <w:rStyle w:val="Hyperlink"/>
          </w:rPr>
          <w:t>worker retention payment</w:t>
        </w:r>
      </w:hyperlink>
      <w:r w:rsidRPr="004804BE">
        <w:rPr>
          <w:rFonts w:cstheme="minorHAnsi"/>
        </w:rPr>
        <w:t>. </w:t>
      </w:r>
    </w:p>
    <w:p w14:paraId="7E9ECB6C" w14:textId="77777777" w:rsidR="004804BE" w:rsidRPr="004804BE" w:rsidRDefault="004804BE" w:rsidP="002B2C4C">
      <w:pPr>
        <w:pStyle w:val="H2newsletter"/>
      </w:pPr>
      <w:r w:rsidRPr="004804BE">
        <w:t>How to pass on the worker retention payment </w:t>
      </w:r>
    </w:p>
    <w:p w14:paraId="2CEEEF30" w14:textId="77777777" w:rsidR="004804BE" w:rsidRPr="004804BE" w:rsidRDefault="004804BE" w:rsidP="004804BE">
      <w:pPr>
        <w:spacing w:before="240"/>
        <w:rPr>
          <w:rFonts w:cstheme="minorHAnsi"/>
        </w:rPr>
      </w:pPr>
      <w:r w:rsidRPr="004804BE">
        <w:rPr>
          <w:rFonts w:cstheme="minorHAnsi"/>
        </w:rPr>
        <w:t>If you’re receiving the worker retention payment, it’s important you pass on funding to eligible workers correctly. </w:t>
      </w:r>
    </w:p>
    <w:p w14:paraId="655ACF24" w14:textId="77777777" w:rsidR="004804BE" w:rsidRPr="004804BE" w:rsidRDefault="004804BE" w:rsidP="004804BE">
      <w:pPr>
        <w:spacing w:before="240"/>
        <w:rPr>
          <w:rFonts w:cstheme="minorHAnsi"/>
        </w:rPr>
      </w:pPr>
      <w:r w:rsidRPr="004804BE">
        <w:rPr>
          <w:rFonts w:cstheme="minorHAnsi"/>
        </w:rPr>
        <w:t>We’ve updated the information on our website to help you better understand what’s required. Find out:  </w:t>
      </w:r>
    </w:p>
    <w:p w14:paraId="67C97596" w14:textId="77777777" w:rsidR="004804BE" w:rsidRPr="004804BE" w:rsidRDefault="004804BE" w:rsidP="00927D57">
      <w:pPr>
        <w:numPr>
          <w:ilvl w:val="0"/>
          <w:numId w:val="505"/>
        </w:numPr>
        <w:contextualSpacing/>
        <w:rPr>
          <w:rFonts w:cstheme="minorHAnsi"/>
        </w:rPr>
      </w:pPr>
      <w:r w:rsidRPr="004804BE">
        <w:rPr>
          <w:rFonts w:cstheme="minorHAnsi"/>
        </w:rPr>
        <w:t>how to apply the minimum rates  </w:t>
      </w:r>
    </w:p>
    <w:p w14:paraId="36B0EFB5" w14:textId="77777777" w:rsidR="004804BE" w:rsidRPr="004804BE" w:rsidRDefault="004804BE" w:rsidP="00927D57">
      <w:pPr>
        <w:numPr>
          <w:ilvl w:val="0"/>
          <w:numId w:val="505"/>
        </w:numPr>
        <w:contextualSpacing/>
        <w:rPr>
          <w:rFonts w:cstheme="minorHAnsi"/>
        </w:rPr>
      </w:pPr>
      <w:r w:rsidRPr="004804BE">
        <w:rPr>
          <w:rFonts w:cstheme="minorHAnsi"/>
        </w:rPr>
        <w:t>what to do after the annual wage review  </w:t>
      </w:r>
    </w:p>
    <w:p w14:paraId="0A38EAF7" w14:textId="1933CD65" w:rsidR="00671297" w:rsidRPr="00671297" w:rsidRDefault="004804BE" w:rsidP="00927D57">
      <w:pPr>
        <w:numPr>
          <w:ilvl w:val="0"/>
          <w:numId w:val="505"/>
        </w:numPr>
        <w:spacing w:after="0"/>
        <w:ind w:left="714" w:hanging="357"/>
        <w:contextualSpacing/>
        <w:rPr>
          <w:rFonts w:cstheme="minorHAnsi"/>
        </w:rPr>
      </w:pPr>
      <w:r w:rsidRPr="004804BE">
        <w:rPr>
          <w:rFonts w:cstheme="minorHAnsi"/>
        </w:rPr>
        <w:t>how to stay compliant. </w:t>
      </w:r>
    </w:p>
    <w:p w14:paraId="48686720" w14:textId="2110527B" w:rsidR="004804BE" w:rsidRPr="004804BE" w:rsidRDefault="004804BE" w:rsidP="004804BE">
      <w:pPr>
        <w:spacing w:before="240"/>
        <w:rPr>
          <w:rFonts w:cstheme="minorHAnsi"/>
        </w:rPr>
      </w:pPr>
      <w:r w:rsidRPr="004804BE">
        <w:rPr>
          <w:rFonts w:cstheme="minorHAnsi"/>
        </w:rPr>
        <w:t>There are also examples to help you work through common scenarios. </w:t>
      </w:r>
    </w:p>
    <w:p w14:paraId="684915A2" w14:textId="77777777" w:rsidR="004804BE" w:rsidRPr="002B2C4C" w:rsidRDefault="004804BE" w:rsidP="004804BE">
      <w:pPr>
        <w:spacing w:before="240"/>
        <w:rPr>
          <w:rFonts w:cstheme="minorHAnsi"/>
        </w:rPr>
      </w:pPr>
      <w:r w:rsidRPr="004804BE">
        <w:rPr>
          <w:rFonts w:cstheme="minorHAnsi"/>
        </w:rPr>
        <w:t xml:space="preserve">Learn more about the </w:t>
      </w:r>
      <w:hyperlink r:id="rId353" w:tgtFrame="_blank" w:history="1">
        <w:r w:rsidRPr="004804BE">
          <w:rPr>
            <w:rFonts w:cstheme="minorHAnsi"/>
            <w:color w:val="7F4594" w:themeColor="hyperlink"/>
            <w:u w:val="single"/>
          </w:rPr>
          <w:t>worker retention payment minimum rates</w:t>
        </w:r>
      </w:hyperlink>
      <w:r w:rsidRPr="004804BE">
        <w:rPr>
          <w:rFonts w:cstheme="minorHAnsi"/>
        </w:rPr>
        <w:t>.</w:t>
      </w:r>
    </w:p>
    <w:p w14:paraId="30EB6B5E" w14:textId="2D00FEDA" w:rsidR="004804BE" w:rsidRDefault="004804BE" w:rsidP="004804BE">
      <w:pPr>
        <w:pStyle w:val="Heading2"/>
      </w:pPr>
      <w:bookmarkStart w:id="109" w:name="_Toc215745420"/>
      <w:r>
        <w:lastRenderedPageBreak/>
        <w:t xml:space="preserve">Sector </w:t>
      </w:r>
      <w:r w:rsidR="00E164E5">
        <w:t>s</w:t>
      </w:r>
      <w:r>
        <w:t>potlight</w:t>
      </w:r>
      <w:bookmarkEnd w:id="109"/>
    </w:p>
    <w:p w14:paraId="4225B537" w14:textId="2BB9095F" w:rsidR="004804BE" w:rsidRDefault="00FF475B" w:rsidP="00FF475B">
      <w:pPr>
        <w:pStyle w:val="Heading3"/>
        <w:rPr>
          <w:lang w:eastAsia="en-AU"/>
        </w:rPr>
      </w:pPr>
      <w:r w:rsidRPr="60660133">
        <w:rPr>
          <w:lang w:eastAsia="en-AU"/>
        </w:rPr>
        <w:t>New regulatory changes start 1 September</w:t>
      </w:r>
    </w:p>
    <w:p w14:paraId="0DDEAEE7" w14:textId="4BAA30A7" w:rsidR="00FF475B" w:rsidRDefault="00F162E6" w:rsidP="00FF475B">
      <w:pPr>
        <w:rPr>
          <w:lang w:eastAsia="en-AU"/>
        </w:rPr>
      </w:pPr>
      <w:r>
        <w:rPr>
          <w:rFonts w:ascii="Aptos" w:hAnsi="Aptos" w:cs="Segoe UI"/>
          <w:b/>
          <w:bCs/>
          <w:noProof/>
        </w:rPr>
        <w:drawing>
          <wp:inline distT="0" distB="0" distL="0" distR="0" wp14:anchorId="5B196569" wp14:editId="5E81AEA9">
            <wp:extent cx="3035300" cy="2276475"/>
            <wp:effectExtent l="0" t="0" r="0" b="9525"/>
            <wp:docPr id="799485714" name="Video 2" descr="Changes to the NQF starting from 1 September 2025">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325"/>
                    </pic:cNvPr>
                    <pic:cNvPicPr/>
                  </pic:nvPicPr>
                  <pic:blipFill>
                    <a:blip r:embed="rId32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037813" cy="2278360"/>
                    </a:xfrm>
                    <a:prstGeom prst="rect">
                      <a:avLst/>
                    </a:prstGeom>
                  </pic:spPr>
                </pic:pic>
              </a:graphicData>
            </a:graphic>
          </wp:inline>
        </w:drawing>
      </w:r>
    </w:p>
    <w:p w14:paraId="424F30EC" w14:textId="77777777" w:rsidR="002B2C4C" w:rsidRPr="002B2C4C" w:rsidRDefault="002B2C4C" w:rsidP="002B2C4C">
      <w:pPr>
        <w:rPr>
          <w:rFonts w:cstheme="minorHAnsi"/>
          <w:sz w:val="18"/>
          <w:szCs w:val="18"/>
        </w:rPr>
      </w:pPr>
      <w:r w:rsidRPr="002B2C4C">
        <w:rPr>
          <w:rStyle w:val="normaltextrun"/>
          <w:rFonts w:cstheme="minorHAnsi"/>
          <w:b/>
          <w:bCs/>
        </w:rPr>
        <w:t>From 1 September 2025,</w:t>
      </w:r>
      <w:r w:rsidRPr="002B2C4C">
        <w:rPr>
          <w:rStyle w:val="normaltextrun"/>
          <w:rFonts w:cstheme="minorHAnsi"/>
        </w:rPr>
        <w:t xml:space="preserve"> </w:t>
      </w:r>
      <w:r w:rsidRPr="002B2C4C">
        <w:rPr>
          <w:rStyle w:val="normaltextrun"/>
          <w:rFonts w:cstheme="minorHAnsi"/>
          <w:b/>
          <w:bCs/>
        </w:rPr>
        <w:t>new regulatory requirements to keep children safe will come into effect for providers and their services.</w:t>
      </w:r>
      <w:r w:rsidRPr="002B2C4C">
        <w:rPr>
          <w:rStyle w:val="eop"/>
          <w:rFonts w:cstheme="minorHAnsi"/>
        </w:rPr>
        <w:t> </w:t>
      </w:r>
    </w:p>
    <w:p w14:paraId="7898F927" w14:textId="09406C9B" w:rsidR="002B2C4C" w:rsidRPr="002B2C4C" w:rsidRDefault="002B2C4C" w:rsidP="002B2C4C">
      <w:pPr>
        <w:rPr>
          <w:rFonts w:cstheme="minorHAnsi"/>
          <w:sz w:val="18"/>
          <w:szCs w:val="18"/>
        </w:rPr>
      </w:pPr>
      <w:r w:rsidRPr="002B2C4C">
        <w:rPr>
          <w:rStyle w:val="eop"/>
          <w:rFonts w:cstheme="minorHAnsi"/>
        </w:rPr>
        <w:t> </w:t>
      </w:r>
      <w:r w:rsidRPr="002B2C4C">
        <w:rPr>
          <w:rStyle w:val="normaltextrun"/>
          <w:rFonts w:cstheme="minorHAnsi"/>
        </w:rPr>
        <w:t>The new regulatory requirements are</w:t>
      </w:r>
      <w:r w:rsidRPr="002B2C4C">
        <w:rPr>
          <w:rStyle w:val="normaltextrun"/>
          <w:rFonts w:cstheme="minorHAnsi"/>
          <w:b/>
          <w:bCs/>
        </w:rPr>
        <w:t xml:space="preserve"> </w:t>
      </w:r>
      <w:r w:rsidRPr="002B2C4C">
        <w:rPr>
          <w:rStyle w:val="normaltextrun"/>
          <w:rFonts w:cstheme="minorHAnsi"/>
        </w:rPr>
        <w:t>in response to the </w:t>
      </w:r>
      <w:hyperlink r:id="rId354" w:tgtFrame="_blank" w:history="1">
        <w:r w:rsidRPr="002B2C4C">
          <w:rPr>
            <w:rStyle w:val="normaltextrun"/>
            <w:rFonts w:cstheme="minorHAnsi"/>
            <w:color w:val="7F4594"/>
            <w:u w:val="single"/>
          </w:rPr>
          <w:t>review of child safety arrangements</w:t>
        </w:r>
      </w:hyperlink>
      <w:r w:rsidRPr="002B2C4C">
        <w:rPr>
          <w:rStyle w:val="normaltextrun"/>
          <w:rFonts w:cstheme="minorHAnsi"/>
        </w:rPr>
        <w:t> under the National Quality Framework (NQF). </w:t>
      </w:r>
      <w:r w:rsidRPr="002B2C4C">
        <w:rPr>
          <w:rStyle w:val="eop"/>
          <w:rFonts w:cstheme="minorHAnsi"/>
        </w:rPr>
        <w:t> </w:t>
      </w:r>
    </w:p>
    <w:p w14:paraId="2114285E" w14:textId="548D8B1B" w:rsidR="002B2C4C" w:rsidRPr="002B2C4C" w:rsidRDefault="002B2C4C" w:rsidP="002B2C4C">
      <w:pPr>
        <w:rPr>
          <w:rStyle w:val="eop"/>
          <w:rFonts w:cstheme="minorHAnsi"/>
        </w:rPr>
      </w:pPr>
      <w:r w:rsidRPr="002B2C4C">
        <w:rPr>
          <w:rStyle w:val="eop"/>
          <w:rFonts w:cstheme="minorHAnsi"/>
        </w:rPr>
        <w:t> </w:t>
      </w:r>
      <w:r w:rsidRPr="002B2C4C">
        <w:rPr>
          <w:rStyle w:val="normaltextrun"/>
          <w:rFonts w:cstheme="minorHAnsi"/>
        </w:rPr>
        <w:t>The new requirements relate to: </w:t>
      </w:r>
      <w:r w:rsidRPr="002B2C4C">
        <w:rPr>
          <w:rStyle w:val="eop"/>
          <w:rFonts w:cstheme="minorHAnsi"/>
        </w:rPr>
        <w:t> </w:t>
      </w:r>
    </w:p>
    <w:p w14:paraId="23EB2C71" w14:textId="77777777" w:rsidR="002B2C4C" w:rsidRPr="002B2C4C" w:rsidRDefault="002B2C4C" w:rsidP="00927D57">
      <w:pPr>
        <w:pStyle w:val="ListParagraph"/>
        <w:numPr>
          <w:ilvl w:val="0"/>
          <w:numId w:val="511"/>
        </w:numPr>
        <w:spacing w:after="0"/>
        <w:ind w:left="714" w:hanging="357"/>
        <w:rPr>
          <w:rFonts w:cstheme="minorHAnsi"/>
        </w:rPr>
      </w:pPr>
      <w:r w:rsidRPr="002B2C4C">
        <w:t>policies and procedures about safe use of digital technologies (including CCTV) </w:t>
      </w:r>
    </w:p>
    <w:p w14:paraId="1014A400" w14:textId="77777777" w:rsidR="002B2C4C" w:rsidRPr="002B2C4C" w:rsidRDefault="002B2C4C" w:rsidP="00927D57">
      <w:pPr>
        <w:pStyle w:val="ListParagraph"/>
        <w:numPr>
          <w:ilvl w:val="0"/>
          <w:numId w:val="511"/>
        </w:numPr>
        <w:spacing w:after="0"/>
        <w:ind w:left="714" w:hanging="357"/>
        <w:rPr>
          <w:rFonts w:cstheme="minorHAnsi"/>
        </w:rPr>
      </w:pPr>
      <w:r w:rsidRPr="002B2C4C">
        <w:t>reporting incidents or allegations of physical or sexual abuse within 24 hours  </w:t>
      </w:r>
    </w:p>
    <w:p w14:paraId="02E44947" w14:textId="77777777" w:rsidR="002B2C4C" w:rsidRDefault="002B2C4C" w:rsidP="00927D57">
      <w:pPr>
        <w:pStyle w:val="ListParagraph"/>
        <w:numPr>
          <w:ilvl w:val="0"/>
          <w:numId w:val="511"/>
        </w:numPr>
        <w:spacing w:after="0"/>
        <w:ind w:left="714" w:hanging="357"/>
      </w:pPr>
      <w:r w:rsidRPr="002B2C4C">
        <w:t>ensuring service environments are free from vaping substances and vaping devices. </w:t>
      </w:r>
    </w:p>
    <w:p w14:paraId="38C7D2D3" w14:textId="77777777" w:rsidR="003A69D1" w:rsidRPr="00E164E5" w:rsidRDefault="003A69D1" w:rsidP="003A69D1">
      <w:pPr>
        <w:pStyle w:val="ListParagraph"/>
        <w:numPr>
          <w:ilvl w:val="0"/>
          <w:numId w:val="0"/>
        </w:numPr>
        <w:spacing w:after="0"/>
        <w:ind w:left="714"/>
      </w:pPr>
    </w:p>
    <w:p w14:paraId="0ADBE1E4" w14:textId="77777777" w:rsidR="002B2C4C" w:rsidRPr="002B2C4C" w:rsidRDefault="002B2C4C" w:rsidP="002B2C4C">
      <w:pPr>
        <w:rPr>
          <w:rFonts w:cstheme="minorHAnsi"/>
          <w:sz w:val="18"/>
          <w:szCs w:val="18"/>
        </w:rPr>
      </w:pPr>
      <w:r w:rsidRPr="002B2C4C">
        <w:rPr>
          <w:rStyle w:val="normaltextrun"/>
          <w:rFonts w:cstheme="minorHAnsi"/>
        </w:rPr>
        <w:t>These changes to the Education and Care Services National Regulations will start on 1 September 2025.</w:t>
      </w:r>
      <w:r w:rsidRPr="002B2C4C">
        <w:rPr>
          <w:rStyle w:val="eop"/>
          <w:rFonts w:cstheme="minorHAnsi"/>
        </w:rPr>
        <w:t> </w:t>
      </w:r>
      <w:r w:rsidRPr="002B2C4C">
        <w:rPr>
          <w:rStyle w:val="normaltextrun"/>
          <w:rFonts w:cstheme="minorHAnsi"/>
        </w:rPr>
        <w:t xml:space="preserve">Read more about the changes in the </w:t>
      </w:r>
      <w:hyperlink r:id="rId355" w:tgtFrame="_blank" w:history="1">
        <w:r w:rsidRPr="002B2C4C">
          <w:rPr>
            <w:rStyle w:val="normaltextrun"/>
            <w:rFonts w:cstheme="minorHAnsi"/>
            <w:color w:val="7F4594"/>
            <w:u w:val="single"/>
          </w:rPr>
          <w:t>ACECQA information sheet</w:t>
        </w:r>
      </w:hyperlink>
      <w:r w:rsidRPr="002B2C4C">
        <w:rPr>
          <w:rStyle w:val="normaltextrun"/>
          <w:rFonts w:cstheme="minorHAnsi"/>
        </w:rPr>
        <w:t>.</w:t>
      </w:r>
      <w:r w:rsidRPr="002B2C4C">
        <w:rPr>
          <w:rStyle w:val="eop"/>
          <w:rFonts w:cstheme="minorHAnsi"/>
        </w:rPr>
        <w:t> </w:t>
      </w:r>
    </w:p>
    <w:p w14:paraId="3075AB0B" w14:textId="77777777" w:rsidR="002B2C4C" w:rsidRPr="002B2C4C" w:rsidRDefault="002B2C4C" w:rsidP="002B2C4C">
      <w:pPr>
        <w:rPr>
          <w:rFonts w:cstheme="minorHAnsi"/>
          <w:sz w:val="18"/>
          <w:szCs w:val="18"/>
        </w:rPr>
      </w:pPr>
      <w:r w:rsidRPr="002B2C4C">
        <w:rPr>
          <w:rStyle w:val="normaltextrun"/>
          <w:rFonts w:cstheme="minorHAnsi"/>
          <w:color w:val="000000"/>
        </w:rPr>
        <w:t>From 1 January 2026, refinements to the National Quality Standard will sharpen the focus on child safety in Quality Areas 2 and 7.</w:t>
      </w:r>
      <w:r w:rsidRPr="002B2C4C">
        <w:rPr>
          <w:rStyle w:val="eop"/>
          <w:rFonts w:cstheme="minorHAnsi"/>
          <w:color w:val="000000"/>
        </w:rPr>
        <w:t> </w:t>
      </w:r>
    </w:p>
    <w:p w14:paraId="2D2F8CD8" w14:textId="77777777" w:rsidR="002B2C4C" w:rsidRPr="002B2C4C" w:rsidRDefault="002B2C4C" w:rsidP="002B2C4C">
      <w:pPr>
        <w:rPr>
          <w:rStyle w:val="eop"/>
          <w:rFonts w:cstheme="minorHAnsi"/>
        </w:rPr>
      </w:pPr>
      <w:r w:rsidRPr="002B2C4C">
        <w:rPr>
          <w:rStyle w:val="normaltextrun"/>
          <w:rFonts w:cstheme="minorHAnsi"/>
        </w:rPr>
        <w:t xml:space="preserve">For more information, visit </w:t>
      </w:r>
      <w:hyperlink r:id="rId356">
        <w:r w:rsidRPr="002B2C4C">
          <w:rPr>
            <w:rStyle w:val="normaltextrun"/>
            <w:rFonts w:cstheme="minorHAnsi"/>
            <w:color w:val="7F4594"/>
            <w:u w:val="single"/>
          </w:rPr>
          <w:t>ACECQA’s website</w:t>
        </w:r>
      </w:hyperlink>
      <w:r w:rsidRPr="002B2C4C">
        <w:rPr>
          <w:rStyle w:val="normaltextrun"/>
          <w:rFonts w:cstheme="minorHAnsi"/>
        </w:rPr>
        <w:t>. </w:t>
      </w:r>
      <w:r w:rsidRPr="002B2C4C">
        <w:rPr>
          <w:rStyle w:val="eop"/>
          <w:rFonts w:cstheme="minorHAnsi"/>
        </w:rPr>
        <w:t> </w:t>
      </w:r>
    </w:p>
    <w:p w14:paraId="69761D99" w14:textId="21A68C72" w:rsidR="00F162E6" w:rsidRDefault="00295292" w:rsidP="00671297">
      <w:pPr>
        <w:pStyle w:val="Heading3"/>
      </w:pPr>
      <w:r>
        <w:t>The latest NQF snapshot is out now</w:t>
      </w:r>
    </w:p>
    <w:p w14:paraId="4E306BBD" w14:textId="77777777" w:rsidR="009B7A15" w:rsidRPr="009B7A15" w:rsidRDefault="009B7A15" w:rsidP="009B7A15">
      <w:pPr>
        <w:spacing w:before="240"/>
        <w:rPr>
          <w:rFonts w:eastAsia="Calibri" w:cstheme="minorHAnsi"/>
          <w:color w:val="000000" w:themeColor="text1"/>
        </w:rPr>
      </w:pPr>
      <w:r w:rsidRPr="009B7A15">
        <w:rPr>
          <w:rFonts w:eastAsia="Calibri" w:cstheme="minorHAnsi"/>
          <w:b/>
          <w:bCs/>
          <w:color w:val="000000" w:themeColor="text1"/>
        </w:rPr>
        <w:t>For the fourth quarter in a row, 91% of education and care services are rated Meeting NQS or above.</w:t>
      </w:r>
    </w:p>
    <w:p w14:paraId="32A215B1" w14:textId="77777777" w:rsidR="009B7A15" w:rsidRPr="009B7A15" w:rsidRDefault="009B7A15" w:rsidP="009B7A15">
      <w:pPr>
        <w:spacing w:before="240"/>
        <w:rPr>
          <w:rFonts w:eastAsia="Calibri" w:cstheme="minorHAnsi"/>
          <w:color w:val="000000" w:themeColor="text1"/>
        </w:rPr>
      </w:pPr>
      <w:r w:rsidRPr="009B7A15">
        <w:rPr>
          <w:rFonts w:eastAsia="Calibri" w:cstheme="minorHAnsi"/>
          <w:color w:val="000000" w:themeColor="text1"/>
        </w:rPr>
        <w:t>The NQF Snapshot is a national report on children’s education and care services operating under the NQF.</w:t>
      </w:r>
      <w:r w:rsidRPr="009B7A15">
        <w:rPr>
          <w:rFonts w:eastAsia="Calibri" w:cstheme="minorHAnsi"/>
          <w:b/>
          <w:bCs/>
          <w:color w:val="000000" w:themeColor="text1"/>
        </w:rPr>
        <w:t xml:space="preserve"> </w:t>
      </w:r>
      <w:r w:rsidRPr="009B7A15">
        <w:rPr>
          <w:rFonts w:eastAsia="Calibri" w:cstheme="minorHAnsi"/>
          <w:color w:val="000000" w:themeColor="text1"/>
        </w:rPr>
        <w:t>It provides information on the sector and the quality ratings of services against the NQS.</w:t>
      </w:r>
    </w:p>
    <w:p w14:paraId="0F26ED96" w14:textId="77777777" w:rsidR="009B7A15" w:rsidRPr="009B7A15" w:rsidRDefault="009B7A15" w:rsidP="009B7A15">
      <w:pPr>
        <w:spacing w:before="240"/>
        <w:rPr>
          <w:rFonts w:eastAsia="Calibri" w:cstheme="minorHAnsi"/>
          <w:color w:val="000000" w:themeColor="text1"/>
          <w:lang w:val="en-GB"/>
        </w:rPr>
      </w:pPr>
      <w:r w:rsidRPr="009B7A15">
        <w:rPr>
          <w:rFonts w:eastAsia="Calibri" w:cstheme="minorHAnsi"/>
          <w:color w:val="000000" w:themeColor="text1"/>
        </w:rPr>
        <w:t>As of 1 July 2025, 18,018 NQF approved children’s education and care services were operating across Australia.</w:t>
      </w:r>
    </w:p>
    <w:p w14:paraId="63755581" w14:textId="77777777" w:rsidR="009B7A15" w:rsidRDefault="009B7A15" w:rsidP="009B7A15">
      <w:pPr>
        <w:spacing w:before="240"/>
        <w:rPr>
          <w:rFonts w:eastAsia="Calibri" w:cstheme="minorHAnsi"/>
          <w:color w:val="000000" w:themeColor="text1"/>
        </w:rPr>
      </w:pPr>
      <w:r w:rsidRPr="009B7A15">
        <w:rPr>
          <w:rFonts w:eastAsia="Calibri" w:cstheme="minorHAnsi"/>
          <w:color w:val="000000" w:themeColor="text1"/>
        </w:rPr>
        <w:t xml:space="preserve">Read the </w:t>
      </w:r>
      <w:hyperlink r:id="rId357">
        <w:r w:rsidRPr="009B7A15">
          <w:rPr>
            <w:rFonts w:eastAsia="Calibri" w:cstheme="minorHAnsi"/>
            <w:color w:val="7F4594" w:themeColor="hyperlink"/>
            <w:u w:val="single"/>
          </w:rPr>
          <w:t>latest Q2 2025 NQF snapshot</w:t>
        </w:r>
      </w:hyperlink>
      <w:r w:rsidRPr="009B7A15">
        <w:rPr>
          <w:rFonts w:eastAsia="Calibri" w:cstheme="minorHAnsi"/>
          <w:color w:val="000000" w:themeColor="text1"/>
        </w:rPr>
        <w:t xml:space="preserve"> on ACECQA’s website.</w:t>
      </w:r>
    </w:p>
    <w:p w14:paraId="216246CC" w14:textId="7FEB782B" w:rsidR="009B7A15" w:rsidRDefault="009B7A15" w:rsidP="009B7A15">
      <w:pPr>
        <w:pStyle w:val="Heading2"/>
      </w:pPr>
      <w:bookmarkStart w:id="110" w:name="_Toc215745421"/>
      <w:r>
        <w:lastRenderedPageBreak/>
        <w:t>Facts from FAL</w:t>
      </w:r>
      <w:bookmarkEnd w:id="110"/>
    </w:p>
    <w:p w14:paraId="20795810" w14:textId="4DC9F663" w:rsidR="009B7A15" w:rsidRDefault="009B7A15" w:rsidP="009B7A15">
      <w:pPr>
        <w:pStyle w:val="Heading3"/>
      </w:pPr>
      <w:r>
        <w:t>Absences</w:t>
      </w:r>
    </w:p>
    <w:p w14:paraId="3AE51759" w14:textId="77777777" w:rsidR="0025676B" w:rsidRDefault="0025676B" w:rsidP="0025676B">
      <w:pPr>
        <w:spacing w:before="240"/>
      </w:pPr>
      <w:r w:rsidRPr="00A917C9">
        <w:t xml:space="preserve">You must report when a child was absent and the family was charged. You must report </w:t>
      </w:r>
      <w:hyperlink r:id="rId358" w:tgtFrame="_blank" w:history="1">
        <w:r w:rsidRPr="00A917C9">
          <w:rPr>
            <w:rStyle w:val="Hyperlink"/>
          </w:rPr>
          <w:t>absences</w:t>
        </w:r>
      </w:hyperlink>
      <w:r w:rsidRPr="00A917C9">
        <w:t xml:space="preserve"> in session reports. </w:t>
      </w:r>
    </w:p>
    <w:p w14:paraId="4AE84C8A" w14:textId="1BB56615" w:rsidR="009B7A15" w:rsidRDefault="0025676B" w:rsidP="0025676B">
      <w:pPr>
        <w:pStyle w:val="Heading3"/>
      </w:pPr>
      <w:r>
        <w:t>Payments and fees</w:t>
      </w:r>
    </w:p>
    <w:p w14:paraId="307D717B" w14:textId="77777777" w:rsidR="00B3521F" w:rsidRDefault="00B3521F" w:rsidP="00B3521F">
      <w:pPr>
        <w:spacing w:before="240"/>
      </w:pPr>
      <w:r w:rsidRPr="00BD47C2">
        <w:t xml:space="preserve">You must pass on CCS to families as a fee reduction. You must report </w:t>
      </w:r>
      <w:hyperlink r:id="rId359" w:tgtFrame="_blank" w:history="1">
        <w:r w:rsidRPr="00BD47C2">
          <w:rPr>
            <w:rStyle w:val="Hyperlink"/>
          </w:rPr>
          <w:t>fee information</w:t>
        </w:r>
      </w:hyperlink>
      <w:r w:rsidRPr="00BD47C2">
        <w:t>. </w:t>
      </w:r>
    </w:p>
    <w:p w14:paraId="11A709C7" w14:textId="2816091A" w:rsidR="0025676B" w:rsidRDefault="00B3521F" w:rsidP="00B3521F">
      <w:pPr>
        <w:pStyle w:val="Heading2"/>
      </w:pPr>
      <w:bookmarkStart w:id="111" w:name="_Toc215745422"/>
      <w:r>
        <w:t>Workforce support</w:t>
      </w:r>
      <w:bookmarkEnd w:id="111"/>
    </w:p>
    <w:p w14:paraId="5FD868F1" w14:textId="54FE2AC7" w:rsidR="00B3521F" w:rsidRDefault="006A02B4" w:rsidP="00B3521F">
      <w:pPr>
        <w:pStyle w:val="Heading3"/>
      </w:pPr>
      <w:r w:rsidRPr="00DE73DE">
        <w:t>Practicum exchange living allowance remains open</w:t>
      </w:r>
    </w:p>
    <w:p w14:paraId="18EF8D51" w14:textId="77777777" w:rsidR="00FB6D62" w:rsidRPr="00FB6D62" w:rsidRDefault="00FB6D62" w:rsidP="00FB6D62">
      <w:pPr>
        <w:spacing w:before="240"/>
        <w:rPr>
          <w:rFonts w:cstheme="minorHAnsi"/>
        </w:rPr>
      </w:pPr>
      <w:r w:rsidRPr="00FB6D62">
        <w:rPr>
          <w:rFonts w:cstheme="minorHAnsi"/>
          <w:b/>
          <w:bCs/>
        </w:rPr>
        <w:t>Don’t forget – applications for the practicum exchange living allowance close on 19 September 2025.</w:t>
      </w:r>
      <w:r w:rsidRPr="00FB6D62">
        <w:rPr>
          <w:rFonts w:cstheme="minorHAnsi"/>
        </w:rPr>
        <w:t> </w:t>
      </w:r>
    </w:p>
    <w:p w14:paraId="390D1599" w14:textId="77777777" w:rsidR="00FB6D62" w:rsidRPr="00FB6D62" w:rsidRDefault="00FB6D62" w:rsidP="00FB6D62">
      <w:pPr>
        <w:spacing w:before="240"/>
        <w:rPr>
          <w:rFonts w:cstheme="minorHAnsi"/>
        </w:rPr>
      </w:pPr>
      <w:r w:rsidRPr="00FB6D62">
        <w:rPr>
          <w:rFonts w:cstheme="minorHAnsi"/>
        </w:rPr>
        <w:t xml:space="preserve">The </w:t>
      </w:r>
      <w:hyperlink r:id="rId360" w:tgtFrame="_blank" w:history="1">
        <w:r w:rsidRPr="00FB6D62">
          <w:rPr>
            <w:rFonts w:cstheme="minorHAnsi"/>
            <w:color w:val="7F4594" w:themeColor="hyperlink"/>
            <w:u w:val="single"/>
          </w:rPr>
          <w:t>practicum exchange network</w:t>
        </w:r>
      </w:hyperlink>
      <w:r w:rsidRPr="00FB6D62">
        <w:rPr>
          <w:rFonts w:cstheme="minorHAnsi"/>
        </w:rPr>
        <w:t xml:space="preserve"> is a dedicated website connecting ECEC services and educators in training.  </w:t>
      </w:r>
    </w:p>
    <w:p w14:paraId="460258C3" w14:textId="77777777" w:rsidR="00FB6D62" w:rsidRPr="00FB6D62" w:rsidRDefault="00FB6D62" w:rsidP="00FB6D62">
      <w:pPr>
        <w:spacing w:before="240"/>
        <w:rPr>
          <w:rFonts w:cstheme="minorHAnsi"/>
        </w:rPr>
      </w:pPr>
      <w:r w:rsidRPr="00FB6D62">
        <w:rPr>
          <w:rFonts w:cstheme="minorHAnsi"/>
        </w:rPr>
        <w:t>Educators who use the network may be eligible for an allowance to complete a practicum in a regional or remote area. The allowance provides $1,552.50 per week, for up to 4 weeks, for living and travel costs associated with completing a practicum away from home. </w:t>
      </w:r>
    </w:p>
    <w:p w14:paraId="631403EF" w14:textId="77777777" w:rsidR="00FB6D62" w:rsidRPr="00FB6D62" w:rsidRDefault="00FB6D62" w:rsidP="00FB6D62">
      <w:pPr>
        <w:spacing w:before="240"/>
        <w:rPr>
          <w:rFonts w:cstheme="minorHAnsi"/>
        </w:rPr>
      </w:pPr>
      <w:r w:rsidRPr="00FB6D62">
        <w:rPr>
          <w:rFonts w:cstheme="minorHAnsi"/>
        </w:rPr>
        <w:t>Providers must apply on behalf of eligible educators. If you need to complete a practicum and think you would benefit from this allowance, talk to your provider about applying. </w:t>
      </w:r>
    </w:p>
    <w:p w14:paraId="11E7D286" w14:textId="77777777" w:rsidR="00FB6D62" w:rsidRDefault="00FB6D62" w:rsidP="00FB6D62">
      <w:pPr>
        <w:spacing w:before="240"/>
        <w:rPr>
          <w:rFonts w:cstheme="minorHAnsi"/>
        </w:rPr>
      </w:pPr>
      <w:r w:rsidRPr="00FB6D62">
        <w:rPr>
          <w:rFonts w:cstheme="minorHAnsi"/>
        </w:rPr>
        <w:t xml:space="preserve">Learn more about the </w:t>
      </w:r>
      <w:hyperlink r:id="rId361" w:tgtFrame="_blank" w:history="1">
        <w:r w:rsidRPr="00FB6D62">
          <w:rPr>
            <w:rFonts w:cstheme="minorHAnsi"/>
            <w:color w:val="7F4594" w:themeColor="hyperlink"/>
            <w:u w:val="single"/>
          </w:rPr>
          <w:t>living allowance</w:t>
        </w:r>
      </w:hyperlink>
      <w:r w:rsidRPr="00FB6D62">
        <w:rPr>
          <w:rFonts w:cstheme="minorHAnsi"/>
        </w:rPr>
        <w:t>. </w:t>
      </w:r>
    </w:p>
    <w:p w14:paraId="011FD117" w14:textId="546EA655" w:rsidR="00FB6D62" w:rsidRDefault="00FB6D62" w:rsidP="00FB6D62">
      <w:pPr>
        <w:pStyle w:val="Heading3"/>
      </w:pPr>
      <w:r>
        <w:t>Understanding the professional development subsidies</w:t>
      </w:r>
    </w:p>
    <w:p w14:paraId="59B48E4C" w14:textId="77777777" w:rsidR="00442BEA" w:rsidRPr="00203A1D" w:rsidRDefault="00442BEA" w:rsidP="00442BEA">
      <w:pPr>
        <w:rPr>
          <w:b/>
          <w:bCs/>
        </w:rPr>
      </w:pPr>
      <w:r w:rsidRPr="00203A1D">
        <w:rPr>
          <w:b/>
          <w:bCs/>
        </w:rPr>
        <w:t>Applications for the professional development subsidy and paid practicum subsidy are now open. Learn about funding amounts and the benefits for your service. </w:t>
      </w:r>
    </w:p>
    <w:p w14:paraId="7EC3EFB1" w14:textId="77777777" w:rsidR="00442BEA" w:rsidRPr="00203A1D" w:rsidRDefault="00442BEA" w:rsidP="00442BEA">
      <w:r w:rsidRPr="00203A1D">
        <w:t xml:space="preserve">The </w:t>
      </w:r>
      <w:r w:rsidRPr="00203A1D">
        <w:rPr>
          <w:b/>
          <w:bCs/>
        </w:rPr>
        <w:t>professional development subsidy</w:t>
      </w:r>
      <w:r w:rsidRPr="00203A1D">
        <w:t xml:space="preserve"> offers a flat daily rate to cover one day of training per eligible staff member: </w:t>
      </w:r>
    </w:p>
    <w:p w14:paraId="3DCF63B2" w14:textId="77777777" w:rsidR="00442BEA" w:rsidRPr="00203A1D" w:rsidRDefault="00442BEA" w:rsidP="00927D57">
      <w:pPr>
        <w:pStyle w:val="ListParagraph"/>
        <w:numPr>
          <w:ilvl w:val="0"/>
          <w:numId w:val="506"/>
        </w:numPr>
        <w:spacing w:after="240" w:line="259" w:lineRule="auto"/>
        <w:contextualSpacing/>
      </w:pPr>
      <w:r w:rsidRPr="00203A1D">
        <w:rPr>
          <w:rFonts w:eastAsia="Times New Roman" w:cs="Segoe UI"/>
          <w:lang w:eastAsia="en-AU"/>
        </w:rPr>
        <w:t>$</w:t>
      </w:r>
      <w:r w:rsidRPr="00203A1D">
        <w:t>429.83 for early childhood teachers </w:t>
      </w:r>
    </w:p>
    <w:p w14:paraId="58306A05" w14:textId="77777777" w:rsidR="00442BEA" w:rsidRPr="00203A1D" w:rsidRDefault="00442BEA" w:rsidP="00927D57">
      <w:pPr>
        <w:pStyle w:val="ListParagraph"/>
        <w:numPr>
          <w:ilvl w:val="0"/>
          <w:numId w:val="506"/>
        </w:numPr>
        <w:spacing w:after="240" w:line="259" w:lineRule="auto"/>
        <w:contextualSpacing/>
      </w:pPr>
      <w:r w:rsidRPr="00203A1D">
        <w:t>$272.72 for early childhood educators </w:t>
      </w:r>
    </w:p>
    <w:p w14:paraId="54603129" w14:textId="77777777" w:rsidR="00442BEA" w:rsidRPr="00203A1D" w:rsidRDefault="00442BEA" w:rsidP="00927D57">
      <w:pPr>
        <w:pStyle w:val="ListParagraph"/>
        <w:numPr>
          <w:ilvl w:val="0"/>
          <w:numId w:val="506"/>
        </w:numPr>
        <w:spacing w:after="240" w:line="259" w:lineRule="auto"/>
        <w:contextualSpacing/>
      </w:pPr>
      <w:r w:rsidRPr="00203A1D">
        <w:t>$401.72 for centre managers/directors </w:t>
      </w:r>
    </w:p>
    <w:p w14:paraId="14FE0267" w14:textId="77777777" w:rsidR="00442BEA" w:rsidRPr="00203A1D" w:rsidRDefault="00442BEA" w:rsidP="00442BEA">
      <w:r w:rsidRPr="00203A1D">
        <w:t xml:space="preserve">The </w:t>
      </w:r>
      <w:r w:rsidRPr="00203A1D">
        <w:rPr>
          <w:b/>
          <w:bCs/>
        </w:rPr>
        <w:t>paid practicum subsidy</w:t>
      </w:r>
      <w:r w:rsidRPr="00203A1D">
        <w:t xml:space="preserve"> provides a flat weekly rate of $1,203.10 to cover up to 8 weeks of practicum per eligible staff member.  </w:t>
      </w:r>
    </w:p>
    <w:p w14:paraId="6FAEF013" w14:textId="77777777" w:rsidR="00442BEA" w:rsidRPr="00203A1D" w:rsidRDefault="00442BEA" w:rsidP="00442BEA">
      <w:r w:rsidRPr="00203A1D">
        <w:t>Both subsidies are paid directly to providers. </w:t>
      </w:r>
    </w:p>
    <w:p w14:paraId="253CEDC2" w14:textId="77777777" w:rsidR="00442BEA" w:rsidRPr="00203A1D" w:rsidRDefault="00442BEA" w:rsidP="00442BEA">
      <w:r w:rsidRPr="00203A1D">
        <w:t>The subsidies can help you: </w:t>
      </w:r>
    </w:p>
    <w:p w14:paraId="2D79F1D6" w14:textId="77777777" w:rsidR="00442BEA" w:rsidRPr="00203A1D" w:rsidRDefault="00442BEA" w:rsidP="00927D57">
      <w:pPr>
        <w:pStyle w:val="ListParagraph"/>
        <w:numPr>
          <w:ilvl w:val="0"/>
          <w:numId w:val="507"/>
        </w:numPr>
        <w:spacing w:after="240" w:line="259" w:lineRule="auto"/>
        <w:contextualSpacing/>
      </w:pPr>
      <w:r w:rsidRPr="00203A1D">
        <w:t>build a more qualified workforce </w:t>
      </w:r>
    </w:p>
    <w:p w14:paraId="3A3F67B9" w14:textId="77777777" w:rsidR="00442BEA" w:rsidRPr="00203A1D" w:rsidRDefault="00442BEA" w:rsidP="00927D57">
      <w:pPr>
        <w:pStyle w:val="ListParagraph"/>
        <w:numPr>
          <w:ilvl w:val="0"/>
          <w:numId w:val="507"/>
        </w:numPr>
        <w:spacing w:after="240" w:line="259" w:lineRule="auto"/>
        <w:contextualSpacing/>
      </w:pPr>
      <w:r w:rsidRPr="00203A1D">
        <w:t>improve staff retention through professional development </w:t>
      </w:r>
    </w:p>
    <w:p w14:paraId="2D7AFAE7" w14:textId="77777777" w:rsidR="00442BEA" w:rsidRPr="00203A1D" w:rsidRDefault="00442BEA" w:rsidP="00927D57">
      <w:pPr>
        <w:pStyle w:val="ListParagraph"/>
        <w:numPr>
          <w:ilvl w:val="0"/>
          <w:numId w:val="507"/>
        </w:numPr>
        <w:spacing w:after="240" w:line="259" w:lineRule="auto"/>
        <w:contextualSpacing/>
      </w:pPr>
      <w:r w:rsidRPr="00203A1D">
        <w:t>maintain ratios while staff develop their skills. </w:t>
      </w:r>
    </w:p>
    <w:p w14:paraId="61F82976" w14:textId="77777777" w:rsidR="00442BEA" w:rsidRPr="00203A1D" w:rsidRDefault="00442BEA" w:rsidP="00442BEA">
      <w:r w:rsidRPr="00203A1D">
        <w:t>Applications close on 19 September 2025. </w:t>
      </w:r>
    </w:p>
    <w:p w14:paraId="085B80E4" w14:textId="77777777" w:rsidR="00442BEA" w:rsidRPr="00203A1D" w:rsidRDefault="00442BEA" w:rsidP="00442BEA">
      <w:r w:rsidRPr="00203A1D">
        <w:lastRenderedPageBreak/>
        <w:t xml:space="preserve">Learn more about the </w:t>
      </w:r>
      <w:hyperlink r:id="rId362" w:tgtFrame="_blank" w:history="1">
        <w:r w:rsidRPr="00203A1D">
          <w:rPr>
            <w:rStyle w:val="Hyperlink"/>
          </w:rPr>
          <w:t>professional development opportunities</w:t>
        </w:r>
      </w:hyperlink>
      <w:r w:rsidRPr="00203A1D">
        <w:t>. </w:t>
      </w:r>
    </w:p>
    <w:p w14:paraId="15B03250" w14:textId="39DF555F" w:rsidR="00FB6D62" w:rsidRDefault="00442BEA" w:rsidP="00442BEA">
      <w:pPr>
        <w:pStyle w:val="Heading2"/>
      </w:pPr>
      <w:bookmarkStart w:id="112" w:name="_Toc215745423"/>
      <w:r>
        <w:t>Share with families</w:t>
      </w:r>
      <w:bookmarkEnd w:id="112"/>
    </w:p>
    <w:p w14:paraId="373BBEC3" w14:textId="5134A1C5" w:rsidR="00442BEA" w:rsidRDefault="00C2312C" w:rsidP="00442BEA">
      <w:pPr>
        <w:pStyle w:val="Heading3"/>
      </w:pPr>
      <w:r>
        <w:t>2024</w:t>
      </w:r>
      <w:r w:rsidRPr="00E96F87">
        <w:t>–</w:t>
      </w:r>
      <w:r>
        <w:t xml:space="preserve">25 Child Care Subsidy balancing  </w:t>
      </w:r>
    </w:p>
    <w:p w14:paraId="67F30DE4" w14:textId="77777777" w:rsidR="005C1DA5" w:rsidRDefault="005C1DA5" w:rsidP="005C1DA5">
      <w:pPr>
        <w:spacing w:before="240"/>
        <w:rPr>
          <w:rFonts w:eastAsia="Calibri"/>
          <w:color w:val="000000" w:themeColor="text1"/>
        </w:rPr>
      </w:pPr>
      <w:r w:rsidRPr="52607BA0">
        <w:rPr>
          <w:rFonts w:eastAsia="Calibri"/>
          <w:b/>
          <w:bCs/>
          <w:color w:val="000000" w:themeColor="text1"/>
        </w:rPr>
        <w:t>Services Australia will start balancing Child Care Subsidy (CCS) for the 2024–25 financial year soon. </w:t>
      </w:r>
      <w:r w:rsidRPr="52607BA0">
        <w:rPr>
          <w:rFonts w:eastAsia="Calibri"/>
          <w:color w:val="000000" w:themeColor="text1"/>
        </w:rPr>
        <w:t> </w:t>
      </w:r>
    </w:p>
    <w:p w14:paraId="7268D50B"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Families confirm their income by: </w:t>
      </w:r>
    </w:p>
    <w:p w14:paraId="3AC1F272"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 xml:space="preserve">lodging their tax return with the Australian Taxation Office (ATO), or </w:t>
      </w:r>
    </w:p>
    <w:p w14:paraId="3D7EC52C"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telling Services Australia they don’t need to lodge a tax return, even if they’ve already told the ATO.</w:t>
      </w:r>
    </w:p>
    <w:p w14:paraId="435F06F2" w14:textId="77777777" w:rsidR="005C1DA5" w:rsidRDefault="005C1DA5" w:rsidP="005C1DA5">
      <w:pPr>
        <w:spacing w:before="240"/>
        <w:rPr>
          <w:rFonts w:eastAsia="Calibri"/>
          <w:color w:val="000000" w:themeColor="text1"/>
        </w:rPr>
      </w:pPr>
      <w:r w:rsidRPr="52607BA0">
        <w:rPr>
          <w:rFonts w:eastAsia="Calibri"/>
          <w:color w:val="000000" w:themeColor="text1"/>
        </w:rPr>
        <w:t>Once Services Australia has balanced a family’s CCS, they will send them an outcome. </w:t>
      </w:r>
    </w:p>
    <w:p w14:paraId="2F9A4336"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You may also wish to display a </w:t>
      </w:r>
      <w:hyperlink r:id="rId363">
        <w:r w:rsidRPr="52607BA0">
          <w:rPr>
            <w:rStyle w:val="Hyperlink"/>
            <w:rFonts w:eastAsia="Calibri"/>
          </w:rPr>
          <w:t>balancing basics factsheet</w:t>
        </w:r>
      </w:hyperlink>
      <w:r w:rsidRPr="52607BA0">
        <w:rPr>
          <w:rFonts w:eastAsia="Calibri"/>
          <w:color w:val="000000" w:themeColor="text1"/>
        </w:rPr>
        <w:t xml:space="preserve"> at your service. </w:t>
      </w:r>
    </w:p>
    <w:p w14:paraId="5D87D849" w14:textId="1841D9E5" w:rsidR="00295292" w:rsidRPr="00295292" w:rsidRDefault="005C1DA5" w:rsidP="00E164E5">
      <w:pPr>
        <w:spacing w:before="240"/>
        <w:rPr>
          <w:rFonts w:eastAsia="Calibri"/>
          <w:color w:val="000000" w:themeColor="text1"/>
        </w:rPr>
      </w:pPr>
      <w:r w:rsidRPr="52607BA0">
        <w:rPr>
          <w:rFonts w:eastAsia="Calibri"/>
          <w:color w:val="000000" w:themeColor="text1"/>
        </w:rPr>
        <w:t xml:space="preserve">We have </w:t>
      </w:r>
      <w:hyperlink r:id="rId364">
        <w:r w:rsidRPr="52607BA0">
          <w:rPr>
            <w:rStyle w:val="Hyperlink"/>
            <w:rFonts w:eastAsia="Calibri"/>
          </w:rPr>
          <w:t>more information for providers</w:t>
        </w:r>
      </w:hyperlink>
      <w:r w:rsidRPr="52607BA0">
        <w:rPr>
          <w:rFonts w:eastAsia="Calibri"/>
          <w:color w:val="000000" w:themeColor="text1"/>
        </w:rPr>
        <w:t xml:space="preserve"> on our website. Please direct families with questions to the </w:t>
      </w:r>
      <w:hyperlink r:id="rId365">
        <w:r w:rsidRPr="52607BA0">
          <w:rPr>
            <w:rStyle w:val="Hyperlink"/>
            <w:rFonts w:eastAsia="Calibri"/>
          </w:rPr>
          <w:t>Services Australia website</w:t>
        </w:r>
      </w:hyperlink>
      <w:r w:rsidRPr="52607BA0">
        <w:rPr>
          <w:rFonts w:eastAsia="Calibri"/>
          <w:color w:val="000000" w:themeColor="text1"/>
        </w:rPr>
        <w:t>.</w:t>
      </w:r>
    </w:p>
    <w:p w14:paraId="2B1271A3" w14:textId="77777777" w:rsidR="00362715" w:rsidRPr="00362715" w:rsidRDefault="00362715" w:rsidP="00362715"/>
    <w:p w14:paraId="1F50AA55" w14:textId="77777777" w:rsidR="003579D1" w:rsidRPr="003579D1" w:rsidRDefault="003579D1" w:rsidP="003579D1"/>
    <w:p w14:paraId="6F5F15BC" w14:textId="04DAFC0B" w:rsidR="008E24FB" w:rsidRDefault="008E24FB" w:rsidP="00F96184">
      <w:pPr>
        <w:pStyle w:val="Issuedate"/>
      </w:pPr>
      <w:bookmarkStart w:id="113" w:name="_Toc215745424"/>
      <w:r>
        <w:lastRenderedPageBreak/>
        <w:t>11 August 2025</w:t>
      </w:r>
      <w:bookmarkEnd w:id="113"/>
    </w:p>
    <w:p w14:paraId="1114A1A0" w14:textId="12C3CF9C" w:rsidR="008B50D3" w:rsidRDefault="008B50D3" w:rsidP="008B50D3">
      <w:pPr>
        <w:pStyle w:val="Heading2"/>
        <w:rPr>
          <w:bCs/>
        </w:rPr>
      </w:pPr>
      <w:bookmarkStart w:id="114" w:name="_Toc215745425"/>
      <w:r w:rsidRPr="008B50D3">
        <w:rPr>
          <w:bCs/>
        </w:rPr>
        <w:t>NSW floods: CCS period of emergency declared 4 to 11 August 2025</w:t>
      </w:r>
      <w:bookmarkEnd w:id="114"/>
    </w:p>
    <w:p w14:paraId="55EFFB9A" w14:textId="77777777" w:rsidR="005F5D41" w:rsidRPr="005F5D41" w:rsidRDefault="005F5D41" w:rsidP="005F5D41">
      <w:r w:rsidRPr="005F5D41">
        <w:rPr>
          <w:b/>
          <w:bCs/>
        </w:rPr>
        <w:t xml:space="preserve">We’ve declared a Child Care Subsidy (CCS) period of emergency in parts of NSW due to the impact of flooding. </w:t>
      </w:r>
    </w:p>
    <w:p w14:paraId="72943416" w14:textId="77777777" w:rsidR="005F5D41" w:rsidRPr="005F5D41" w:rsidRDefault="005F5D41" w:rsidP="005F5D41">
      <w:r w:rsidRPr="005F5D41">
        <w:t>The CCS period of emergency applies from 4 August 2025 to 11 August 2025 in the following local government areas:</w:t>
      </w:r>
    </w:p>
    <w:p w14:paraId="3A9F1479" w14:textId="77777777" w:rsidR="005F5D41" w:rsidRPr="005F5D41" w:rsidRDefault="005F5D41" w:rsidP="005F5D41">
      <w:pPr>
        <w:numPr>
          <w:ilvl w:val="0"/>
          <w:numId w:val="705"/>
        </w:numPr>
      </w:pPr>
      <w:r w:rsidRPr="005F5D41">
        <w:t>Gunnedah Shire Council</w:t>
      </w:r>
    </w:p>
    <w:p w14:paraId="03E12FC4" w14:textId="77777777" w:rsidR="005F5D41" w:rsidRPr="005F5D41" w:rsidRDefault="005F5D41" w:rsidP="005F5D41">
      <w:pPr>
        <w:numPr>
          <w:ilvl w:val="0"/>
          <w:numId w:val="705"/>
        </w:numPr>
      </w:pPr>
      <w:r w:rsidRPr="005F5D41">
        <w:t>Narrabri Shire Council</w:t>
      </w:r>
    </w:p>
    <w:p w14:paraId="70F22274" w14:textId="77777777" w:rsidR="005F5D41" w:rsidRPr="005F5D41" w:rsidRDefault="005F5D41" w:rsidP="005F5D41">
      <w:pPr>
        <w:numPr>
          <w:ilvl w:val="0"/>
          <w:numId w:val="705"/>
        </w:numPr>
      </w:pPr>
      <w:r w:rsidRPr="005F5D41">
        <w:t>Tamworth Regional Council</w:t>
      </w:r>
    </w:p>
    <w:p w14:paraId="1420BB72" w14:textId="77777777" w:rsidR="005F5D41" w:rsidRPr="005F5D41" w:rsidRDefault="005F5D41" w:rsidP="005F5D41">
      <w:pPr>
        <w:numPr>
          <w:ilvl w:val="0"/>
          <w:numId w:val="705"/>
        </w:numPr>
      </w:pPr>
      <w:r w:rsidRPr="005F5D41">
        <w:t>Uralla Shire Council</w:t>
      </w:r>
    </w:p>
    <w:p w14:paraId="46C3CF44" w14:textId="77777777" w:rsidR="005F5D41" w:rsidRPr="005F5D41" w:rsidRDefault="005F5D41" w:rsidP="005F5D41">
      <w:pPr>
        <w:numPr>
          <w:ilvl w:val="0"/>
          <w:numId w:val="705"/>
        </w:numPr>
      </w:pPr>
      <w:r w:rsidRPr="005F5D41">
        <w:t>Walcha Council.</w:t>
      </w:r>
    </w:p>
    <w:p w14:paraId="60F34F26" w14:textId="77777777" w:rsidR="005F5D41" w:rsidRPr="005F5D41" w:rsidRDefault="005F5D41" w:rsidP="005F5D41">
      <w:r w:rsidRPr="005F5D41">
        <w:t>We continue to monitor the situation and will provide updates as required.</w:t>
      </w:r>
    </w:p>
    <w:p w14:paraId="713050C6" w14:textId="77777777" w:rsidR="005F5D41" w:rsidRPr="005F5D41" w:rsidRDefault="005F5D41" w:rsidP="005F5D41">
      <w:pPr>
        <w:pStyle w:val="Heading3"/>
      </w:pPr>
      <w:r w:rsidRPr="005F5D41">
        <w:t>For action</w:t>
      </w:r>
    </w:p>
    <w:p w14:paraId="6597B250" w14:textId="77777777" w:rsidR="005F5D41" w:rsidRPr="005F5D41" w:rsidRDefault="005F5D41" w:rsidP="005F5D41">
      <w:r w:rsidRPr="005F5D41">
        <w:t>If you close your service, you must tell:</w:t>
      </w:r>
    </w:p>
    <w:p w14:paraId="07A0A6F8" w14:textId="77777777" w:rsidR="005F5D41" w:rsidRPr="005F5D41" w:rsidRDefault="005F5D41" w:rsidP="005F5D41">
      <w:pPr>
        <w:numPr>
          <w:ilvl w:val="0"/>
          <w:numId w:val="706"/>
        </w:numPr>
      </w:pPr>
      <w:r w:rsidRPr="005F5D41">
        <w:t xml:space="preserve">us via the </w:t>
      </w:r>
      <w:hyperlink r:id="rId366" w:history="1">
        <w:r w:rsidRPr="005F5D41">
          <w:rPr>
            <w:rStyle w:val="Hyperlink"/>
          </w:rPr>
          <w:t>Provider Entry Point</w:t>
        </w:r>
      </w:hyperlink>
      <w:r w:rsidRPr="005F5D41">
        <w:t xml:space="preserve"> (PEP) or your third-party software</w:t>
      </w:r>
    </w:p>
    <w:p w14:paraId="39322DE5" w14:textId="77777777" w:rsidR="005F5D41" w:rsidRPr="005F5D41" w:rsidRDefault="005F5D41" w:rsidP="005F5D41">
      <w:pPr>
        <w:numPr>
          <w:ilvl w:val="0"/>
          <w:numId w:val="706"/>
        </w:numPr>
      </w:pPr>
      <w:r w:rsidRPr="005F5D41">
        <w:t>your </w:t>
      </w:r>
      <w:hyperlink r:id="rId367" w:history="1">
        <w:r w:rsidRPr="005F5D41">
          <w:rPr>
            <w:rStyle w:val="Hyperlink"/>
          </w:rPr>
          <w:t>state or territory regulatory authority</w:t>
        </w:r>
      </w:hyperlink>
      <w:r w:rsidRPr="005F5D41">
        <w:t>.</w:t>
      </w:r>
    </w:p>
    <w:p w14:paraId="55176DB3" w14:textId="77777777" w:rsidR="005F5D41" w:rsidRPr="005F5D41" w:rsidRDefault="005F5D41" w:rsidP="005F5D41">
      <w:r w:rsidRPr="005F5D41">
        <w:t xml:space="preserve">Update your contact details via the </w:t>
      </w:r>
      <w:hyperlink r:id="rId368" w:history="1">
        <w:r w:rsidRPr="005F5D41">
          <w:rPr>
            <w:rStyle w:val="Hyperlink"/>
          </w:rPr>
          <w:t>PEP</w:t>
        </w:r>
      </w:hyperlink>
      <w:r w:rsidRPr="005F5D41">
        <w:t xml:space="preserve"> or your third-party software, including:</w:t>
      </w:r>
    </w:p>
    <w:p w14:paraId="7ED85F1D" w14:textId="77777777" w:rsidR="005F5D41" w:rsidRPr="005F5D41" w:rsidRDefault="005F5D41" w:rsidP="005F5D41">
      <w:pPr>
        <w:numPr>
          <w:ilvl w:val="0"/>
          <w:numId w:val="707"/>
        </w:numPr>
      </w:pPr>
      <w:r w:rsidRPr="005F5D41">
        <w:t>your contact details in the Child Care Subsidy System, so you don’t miss important information</w:t>
      </w:r>
    </w:p>
    <w:p w14:paraId="4DC5DBBD" w14:textId="77777777" w:rsidR="005F5D41" w:rsidRPr="005F5D41" w:rsidRDefault="005F5D41" w:rsidP="005F5D41">
      <w:pPr>
        <w:numPr>
          <w:ilvl w:val="0"/>
          <w:numId w:val="707"/>
        </w:numPr>
      </w:pPr>
      <w:r w:rsidRPr="005F5D41">
        <w:t xml:space="preserve">your vacancy details on </w:t>
      </w:r>
      <w:hyperlink r:id="rId369" w:history="1">
        <w:r w:rsidRPr="005F5D41">
          <w:rPr>
            <w:rStyle w:val="Hyperlink"/>
          </w:rPr>
          <w:t>StartingBlocks.gov.au</w:t>
        </w:r>
      </w:hyperlink>
      <w:r w:rsidRPr="005F5D41">
        <w:t xml:space="preserve"> to help families looking for care.</w:t>
      </w:r>
    </w:p>
    <w:p w14:paraId="3A8BB368" w14:textId="77777777" w:rsidR="005F5D41" w:rsidRPr="005F5D41" w:rsidRDefault="005F5D41" w:rsidP="005F5D41">
      <w:pPr>
        <w:pStyle w:val="Heading3"/>
      </w:pPr>
      <w:r w:rsidRPr="005F5D41">
        <w:t>Support during the emergency</w:t>
      </w:r>
    </w:p>
    <w:p w14:paraId="1C6E7D24" w14:textId="77777777" w:rsidR="005F5D41" w:rsidRPr="005F5D41" w:rsidRDefault="005F5D41" w:rsidP="005F5D41">
      <w:r w:rsidRPr="005F5D41">
        <w:t xml:space="preserve">The following support is available in affected regions </w:t>
      </w:r>
      <w:r w:rsidRPr="005F5D41">
        <w:rPr>
          <w:b/>
          <w:bCs/>
        </w:rPr>
        <w:t>during</w:t>
      </w:r>
      <w:r w:rsidRPr="005F5D41">
        <w:t xml:space="preserve"> the CCS period of emergency:</w:t>
      </w:r>
    </w:p>
    <w:p w14:paraId="55C3982E" w14:textId="77777777" w:rsidR="005F5D41" w:rsidRPr="005F5D41" w:rsidRDefault="005F5D41" w:rsidP="005F5D41">
      <w:pPr>
        <w:numPr>
          <w:ilvl w:val="0"/>
          <w:numId w:val="708"/>
        </w:numPr>
      </w:pPr>
      <w:r w:rsidRPr="005F5D41">
        <w:t>you can continue to get CCS if your service closes as a direct result of the emergency</w:t>
      </w:r>
    </w:p>
    <w:p w14:paraId="4BB20F33" w14:textId="77777777" w:rsidR="005F5D41" w:rsidRPr="005F5D41" w:rsidRDefault="005F5D41" w:rsidP="005F5D41">
      <w:pPr>
        <w:numPr>
          <w:ilvl w:val="0"/>
          <w:numId w:val="708"/>
        </w:numPr>
      </w:pPr>
      <w:r w:rsidRPr="005F5D41">
        <w:t>you can waive the gap fee if a child doesn’t attend, or your service is closed, during the CCS period of emergency</w:t>
      </w:r>
    </w:p>
    <w:p w14:paraId="08FE065A" w14:textId="77777777" w:rsidR="005F5D41" w:rsidRPr="005F5D41" w:rsidRDefault="005F5D41" w:rsidP="005F5D41">
      <w:pPr>
        <w:numPr>
          <w:ilvl w:val="0"/>
          <w:numId w:val="708"/>
        </w:numPr>
      </w:pPr>
      <w:r w:rsidRPr="005F5D41">
        <w:t>families will get unlimited allowable absences for the duration of the CCS period of emergency.</w:t>
      </w:r>
    </w:p>
    <w:p w14:paraId="1446509D" w14:textId="77777777" w:rsidR="005F5D41" w:rsidRPr="005F5D41" w:rsidRDefault="005F5D41" w:rsidP="005F5D41">
      <w:r w:rsidRPr="005F5D41">
        <w:t>A gap fee waiver is a type of provider discount. You must report the type and amount of </w:t>
      </w:r>
      <w:hyperlink r:id="rId370" w:history="1">
        <w:r w:rsidRPr="005F5D41">
          <w:rPr>
            <w:rStyle w:val="Hyperlink"/>
          </w:rPr>
          <w:t>prescribed discounts</w:t>
        </w:r>
      </w:hyperlink>
      <w:r w:rsidRPr="005F5D41">
        <w:t xml:space="preserve"> in session reports if they have been applied for the session.</w:t>
      </w:r>
    </w:p>
    <w:p w14:paraId="688F4710" w14:textId="77777777" w:rsidR="005F5D41" w:rsidRPr="005F5D41" w:rsidRDefault="005F5D41" w:rsidP="005F5D41">
      <w:r w:rsidRPr="005F5D41">
        <w:t xml:space="preserve">Read more about </w:t>
      </w:r>
      <w:hyperlink r:id="rId371" w:history="1">
        <w:r w:rsidRPr="005F5D41">
          <w:rPr>
            <w:rStyle w:val="Hyperlink"/>
          </w:rPr>
          <w:t>support during a CCS period of emergency</w:t>
        </w:r>
      </w:hyperlink>
      <w:r w:rsidRPr="005F5D41">
        <w:t>.</w:t>
      </w:r>
    </w:p>
    <w:p w14:paraId="5BA61B36" w14:textId="77777777" w:rsidR="005F5D41" w:rsidRPr="005F5D41" w:rsidRDefault="005F5D41" w:rsidP="005F5D41">
      <w:r w:rsidRPr="005F5D41">
        <w:t xml:space="preserve">Join our </w:t>
      </w:r>
      <w:hyperlink r:id="rId372" w:history="1">
        <w:r w:rsidRPr="005F5D41">
          <w:rPr>
            <w:rStyle w:val="Hyperlink"/>
          </w:rPr>
          <w:t>Facebook group</w:t>
        </w:r>
      </w:hyperlink>
      <w:r w:rsidRPr="005F5D41">
        <w:t xml:space="preserve"> for alerts and updates.</w:t>
      </w:r>
    </w:p>
    <w:p w14:paraId="0E6EBDC3" w14:textId="77777777" w:rsidR="005F5D41" w:rsidRPr="005F5D41" w:rsidRDefault="005F5D41" w:rsidP="005F5D41">
      <w:pPr>
        <w:pStyle w:val="Heading3"/>
      </w:pPr>
      <w:r w:rsidRPr="005F5D41">
        <w:lastRenderedPageBreak/>
        <w:t>Recovery after the emergency</w:t>
      </w:r>
    </w:p>
    <w:p w14:paraId="49729ED5" w14:textId="77777777" w:rsidR="005F5D41" w:rsidRPr="005F5D41" w:rsidRDefault="005F5D41" w:rsidP="005F5D41">
      <w:r w:rsidRPr="005F5D41">
        <w:t xml:space="preserve">Some services may be eligible for a </w:t>
      </w:r>
      <w:hyperlink r:id="rId373" w:history="1">
        <w:r w:rsidRPr="005F5D41">
          <w:rPr>
            <w:rStyle w:val="Hyperlink"/>
          </w:rPr>
          <w:t>Community Child Care Fund special circumstances grant</w:t>
        </w:r>
      </w:hyperlink>
      <w:r w:rsidRPr="005F5D41">
        <w:t xml:space="preserve">. Read the eligibility criteria </w:t>
      </w:r>
      <w:r w:rsidRPr="005F5D41">
        <w:rPr>
          <w:b/>
          <w:bCs/>
        </w:rPr>
        <w:t>before</w:t>
      </w:r>
      <w:r w:rsidRPr="005F5D41">
        <w:t xml:space="preserve"> applying.</w:t>
      </w:r>
    </w:p>
    <w:p w14:paraId="4D4425AC" w14:textId="77777777" w:rsidR="005F5D41" w:rsidRPr="005F5D41" w:rsidRDefault="005F5D41" w:rsidP="005F5D41">
      <w:r w:rsidRPr="005F5D41">
        <w:t xml:space="preserve">Read more about </w:t>
      </w:r>
      <w:hyperlink r:id="rId374" w:history="1">
        <w:r w:rsidRPr="005F5D41">
          <w:rPr>
            <w:rStyle w:val="Hyperlink"/>
          </w:rPr>
          <w:t>recovery after an emergency</w:t>
        </w:r>
      </w:hyperlink>
      <w:r w:rsidRPr="005F5D41">
        <w:t xml:space="preserve"> on our website.</w:t>
      </w:r>
    </w:p>
    <w:p w14:paraId="4A661E96" w14:textId="77777777" w:rsidR="005F5D41" w:rsidRPr="005F5D41" w:rsidRDefault="005F5D41" w:rsidP="005F5D41">
      <w:r w:rsidRPr="005F5D41">
        <w:t>Families may be able to access:</w:t>
      </w:r>
    </w:p>
    <w:p w14:paraId="4AB037EF" w14:textId="77777777" w:rsidR="005F5D41" w:rsidRPr="005F5D41" w:rsidRDefault="005F5D41" w:rsidP="005F5D41">
      <w:pPr>
        <w:numPr>
          <w:ilvl w:val="0"/>
          <w:numId w:val="709"/>
        </w:numPr>
      </w:pPr>
      <w:hyperlink r:id="rId375" w:history="1">
        <w:r w:rsidRPr="005F5D41">
          <w:rPr>
            <w:rStyle w:val="Hyperlink"/>
          </w:rPr>
          <w:t>additional absences</w:t>
        </w:r>
      </w:hyperlink>
      <w:r w:rsidRPr="005F5D41">
        <w:t xml:space="preserve"> if they’ve exhausted their allowable absences</w:t>
      </w:r>
    </w:p>
    <w:p w14:paraId="655EA4B0" w14:textId="77777777" w:rsidR="005F5D41" w:rsidRPr="005F5D41" w:rsidRDefault="005F5D41" w:rsidP="005F5D41">
      <w:pPr>
        <w:numPr>
          <w:ilvl w:val="0"/>
          <w:numId w:val="709"/>
        </w:numPr>
      </w:pPr>
      <w:hyperlink r:id="rId376" w:history="1">
        <w:r w:rsidRPr="005F5D41">
          <w:rPr>
            <w:rStyle w:val="Hyperlink"/>
          </w:rPr>
          <w:t>Additional Child Care Subsidy</w:t>
        </w:r>
      </w:hyperlink>
      <w:r w:rsidRPr="005F5D41">
        <w:t xml:space="preserve"> if they experience temporary financial hardship due to an emergency that happened in the last 6 months.</w:t>
      </w:r>
    </w:p>
    <w:p w14:paraId="7AE0DE1C" w14:textId="77777777" w:rsidR="005F5D41" w:rsidRPr="005F5D41" w:rsidRDefault="005F5D41" w:rsidP="005F5D41">
      <w:pPr>
        <w:pStyle w:val="Heading3"/>
      </w:pPr>
      <w:r w:rsidRPr="005F5D41">
        <w:t>Other disaster support</w:t>
      </w:r>
    </w:p>
    <w:p w14:paraId="1FB5C0C6" w14:textId="77777777" w:rsidR="005F5D41" w:rsidRPr="005F5D41" w:rsidRDefault="005F5D41" w:rsidP="005F5D41">
      <w:r w:rsidRPr="005F5D41">
        <w:t xml:space="preserve">The Australian Government provides help for people affected by natural disasters. Find out whether you're eligible on the </w:t>
      </w:r>
      <w:hyperlink r:id="rId377" w:history="1">
        <w:r w:rsidRPr="005F5D41">
          <w:rPr>
            <w:rStyle w:val="Hyperlink"/>
          </w:rPr>
          <w:t>Services Australia website</w:t>
        </w:r>
      </w:hyperlink>
      <w:r w:rsidRPr="005F5D41">
        <w:t>.</w:t>
      </w:r>
    </w:p>
    <w:p w14:paraId="547F90B7" w14:textId="1AB13549" w:rsidR="005F5D41" w:rsidRPr="005F5D41" w:rsidRDefault="005F5D41" w:rsidP="005F5D41">
      <w:r w:rsidRPr="005F5D41">
        <w:t xml:space="preserve">Your state or territory government may provide additional support in the event of a natural disaster. Find out more at </w:t>
      </w:r>
      <w:hyperlink r:id="rId378" w:history="1">
        <w:r w:rsidRPr="005F5D41">
          <w:rPr>
            <w:rStyle w:val="Hyperlink"/>
          </w:rPr>
          <w:t>Emergency NSW</w:t>
        </w:r>
      </w:hyperlink>
      <w:r w:rsidRPr="005F5D41">
        <w:t>.</w:t>
      </w:r>
    </w:p>
    <w:p w14:paraId="7B4C3953" w14:textId="6E9BF050" w:rsidR="00EE56E5" w:rsidRDefault="003E2F2D" w:rsidP="00F96184">
      <w:pPr>
        <w:pStyle w:val="Issuedate"/>
      </w:pPr>
      <w:bookmarkStart w:id="115" w:name="_Toc215745426"/>
      <w:r>
        <w:lastRenderedPageBreak/>
        <w:t>6 August 2025</w:t>
      </w:r>
      <w:bookmarkEnd w:id="115"/>
    </w:p>
    <w:p w14:paraId="590CB12C" w14:textId="5BC54EF9" w:rsidR="003E2F2D" w:rsidRDefault="003E2F2D" w:rsidP="003E2F2D">
      <w:pPr>
        <w:pStyle w:val="Heading2"/>
      </w:pPr>
      <w:bookmarkStart w:id="116" w:name="_Toc215745427"/>
      <w:r>
        <w:t>From the department</w:t>
      </w:r>
      <w:bookmarkEnd w:id="116"/>
    </w:p>
    <w:p w14:paraId="5C3850CF" w14:textId="73176BF0" w:rsidR="003E2F2D" w:rsidRDefault="000362BC" w:rsidP="009777A9">
      <w:pPr>
        <w:pStyle w:val="Heading3"/>
      </w:pPr>
      <w:r>
        <w:t>Strengthening early childhood education and care regulation – legislation passes</w:t>
      </w:r>
    </w:p>
    <w:p w14:paraId="284591D3" w14:textId="77777777" w:rsidR="001B1938" w:rsidRPr="001B1938" w:rsidRDefault="001B1938" w:rsidP="001B1938">
      <w:pPr>
        <w:rPr>
          <w:b/>
          <w:bCs/>
        </w:rPr>
      </w:pPr>
      <w:r w:rsidRPr="001B1938">
        <w:rPr>
          <w:b/>
          <w:bCs/>
        </w:rPr>
        <w:t>Legislation to strengthen regulation of the early childhood education and care sector (ECEC) has passed parliament.</w:t>
      </w:r>
    </w:p>
    <w:p w14:paraId="0FF80400" w14:textId="77777777" w:rsidR="001B1938" w:rsidRPr="001B1938" w:rsidRDefault="001B1938" w:rsidP="001B1938">
      <w:r w:rsidRPr="001B1938">
        <w:t xml:space="preserve">The changes make it clear that the government expects all Child Care Subsidy (CCS) approved providers and services to provide high-quality and safe care to administer the CCS. </w:t>
      </w:r>
    </w:p>
    <w:p w14:paraId="38BE3E41" w14:textId="77777777" w:rsidR="001B1938" w:rsidRPr="001B1938" w:rsidRDefault="001B1938" w:rsidP="001B1938">
      <w:r w:rsidRPr="001B1938">
        <w:t>The department will release detailed guidance to providers in the coming weeks.</w:t>
      </w:r>
    </w:p>
    <w:p w14:paraId="75671DAD" w14:textId="77777777" w:rsidR="001B1938" w:rsidRDefault="001B1938" w:rsidP="001B1938">
      <w:r w:rsidRPr="001B1938">
        <w:t xml:space="preserve">For more information, read the </w:t>
      </w:r>
      <w:hyperlink r:id="rId379">
        <w:r w:rsidRPr="001B1938">
          <w:rPr>
            <w:color w:val="7F4594" w:themeColor="hyperlink"/>
            <w:u w:val="single"/>
          </w:rPr>
          <w:t>legislation announcement</w:t>
        </w:r>
      </w:hyperlink>
      <w:r w:rsidRPr="001B1938">
        <w:t>.</w:t>
      </w:r>
    </w:p>
    <w:p w14:paraId="28D0865D" w14:textId="6824BD01" w:rsidR="00C87A01" w:rsidRDefault="00D70F0C" w:rsidP="00C87A01">
      <w:pPr>
        <w:pStyle w:val="Heading3"/>
      </w:pPr>
      <w:r>
        <w:t>Direct gap fee collection measure passes parliament</w:t>
      </w:r>
    </w:p>
    <w:p w14:paraId="7F250F2B" w14:textId="77777777" w:rsidR="00E1415B" w:rsidRDefault="00E1415B" w:rsidP="00E1415B">
      <w:pPr>
        <w:rPr>
          <w:rFonts w:eastAsia="Aptos" w:cs="Aptos"/>
          <w:color w:val="000000" w:themeColor="text1"/>
        </w:rPr>
      </w:pPr>
      <w:r w:rsidRPr="15808EC4">
        <w:rPr>
          <w:rFonts w:eastAsia="Aptos" w:cs="Aptos"/>
          <w:b/>
          <w:bCs/>
          <w:color w:val="000000" w:themeColor="text1"/>
        </w:rPr>
        <w:t xml:space="preserve">The Australian Government’s legislation for the direct gap fee collection measure </w:t>
      </w:r>
      <w:r>
        <w:rPr>
          <w:rFonts w:eastAsia="Aptos" w:cs="Aptos"/>
          <w:b/>
          <w:bCs/>
          <w:color w:val="000000" w:themeColor="text1"/>
        </w:rPr>
        <w:t xml:space="preserve">has </w:t>
      </w:r>
      <w:r w:rsidRPr="15808EC4">
        <w:rPr>
          <w:rFonts w:eastAsia="Aptos" w:cs="Aptos"/>
          <w:b/>
          <w:bCs/>
          <w:color w:val="000000" w:themeColor="text1"/>
        </w:rPr>
        <w:t xml:space="preserve">passed through the Australian parliament. </w:t>
      </w:r>
    </w:p>
    <w:p w14:paraId="4BC3F42F" w14:textId="77777777" w:rsidR="00E1415B" w:rsidRDefault="00E1415B" w:rsidP="00E1415B">
      <w:pPr>
        <w:rPr>
          <w:rFonts w:eastAsia="Aptos" w:cs="Aptos"/>
          <w:color w:val="000000" w:themeColor="text1"/>
        </w:rPr>
      </w:pPr>
      <w:r w:rsidRPr="56B08E9F">
        <w:rPr>
          <w:rFonts w:eastAsia="Aptos" w:cs="Aptos"/>
          <w:color w:val="000000" w:themeColor="text1"/>
        </w:rPr>
        <w:t xml:space="preserve">From 1 January 2026, Family Day Care (FDC) and In Home Care (IHC) providers must collect CCS gap fees directly from families. This means that educators in these services will no longer be able to collect the gap fee themselves on behalf of providers. </w:t>
      </w:r>
    </w:p>
    <w:p w14:paraId="377B89D0" w14:textId="77777777" w:rsidR="00E1415B" w:rsidRDefault="00E1415B" w:rsidP="00E1415B">
      <w:pPr>
        <w:rPr>
          <w:rFonts w:eastAsia="Aptos" w:cs="Aptos"/>
          <w:color w:val="000000" w:themeColor="text1"/>
        </w:rPr>
      </w:pPr>
      <w:r w:rsidRPr="15808EC4">
        <w:rPr>
          <w:rFonts w:eastAsia="Aptos" w:cs="Aptos"/>
          <w:color w:val="000000" w:themeColor="text1"/>
        </w:rPr>
        <w:t>All gap fees must be paid by EFT (unless an exemption has been granted).</w:t>
      </w:r>
    </w:p>
    <w:p w14:paraId="1962C921" w14:textId="77777777" w:rsidR="00E1415B" w:rsidRDefault="00E1415B" w:rsidP="00E1415B">
      <w:pPr>
        <w:rPr>
          <w:rFonts w:eastAsia="Aptos" w:cs="Aptos"/>
          <w:color w:val="000000" w:themeColor="text1"/>
        </w:rPr>
      </w:pPr>
      <w:r w:rsidRPr="15808EC4">
        <w:rPr>
          <w:rFonts w:eastAsia="Aptos" w:cs="Aptos"/>
          <w:color w:val="000000" w:themeColor="text1"/>
        </w:rPr>
        <w:t xml:space="preserve">Read the </w:t>
      </w:r>
      <w:hyperlink r:id="rId380">
        <w:r w:rsidRPr="003F5793">
          <w:rPr>
            <w:rStyle w:val="Hyperlink"/>
            <w:rFonts w:eastAsia="Aptos" w:cs="Aptos"/>
          </w:rPr>
          <w:t>announcement</w:t>
        </w:r>
      </w:hyperlink>
      <w:r w:rsidRPr="003F5793">
        <w:rPr>
          <w:rFonts w:eastAsia="Aptos" w:cs="Aptos"/>
          <w:color w:val="000000" w:themeColor="text1"/>
        </w:rPr>
        <w:t>.</w:t>
      </w:r>
      <w:r w:rsidRPr="15808EC4">
        <w:rPr>
          <w:rFonts w:eastAsia="Aptos" w:cs="Aptos"/>
          <w:color w:val="000000" w:themeColor="text1"/>
        </w:rPr>
        <w:t xml:space="preserve"> </w:t>
      </w:r>
    </w:p>
    <w:p w14:paraId="7DCAC549" w14:textId="77777777" w:rsidR="00E1415B" w:rsidRDefault="00E1415B" w:rsidP="00E1415B">
      <w:pPr>
        <w:spacing w:before="240"/>
        <w:rPr>
          <w:rFonts w:eastAsia="Aptos" w:cs="Aptos"/>
          <w:color w:val="000000" w:themeColor="text1"/>
        </w:rPr>
      </w:pPr>
      <w:r w:rsidRPr="15808EC4">
        <w:rPr>
          <w:rFonts w:eastAsia="Aptos" w:cs="Aptos"/>
          <w:color w:val="000000" w:themeColor="text1"/>
        </w:rPr>
        <w:t>For more information and to access resources, visit:</w:t>
      </w:r>
    </w:p>
    <w:p w14:paraId="66FF7A9A"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381">
        <w:r w:rsidRPr="15808EC4">
          <w:rPr>
            <w:rStyle w:val="Hyperlink"/>
            <w:rFonts w:eastAsia="Aptos" w:cs="Aptos"/>
          </w:rPr>
          <w:t>Direct Gap Fee Collection Resources</w:t>
        </w:r>
      </w:hyperlink>
      <w:r w:rsidRPr="15808EC4">
        <w:rPr>
          <w:rFonts w:eastAsia="Aptos" w:cs="Aptos"/>
          <w:color w:val="000000" w:themeColor="text1"/>
        </w:rPr>
        <w:t xml:space="preserve"> from Family Day Care Australia</w:t>
      </w:r>
    </w:p>
    <w:p w14:paraId="720F5429"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382">
        <w:r w:rsidRPr="15808EC4">
          <w:rPr>
            <w:rStyle w:val="Hyperlink"/>
            <w:rFonts w:eastAsia="Aptos" w:cs="Aptos"/>
          </w:rPr>
          <w:t>In Home Care Direct Gap Fee Collection</w:t>
        </w:r>
      </w:hyperlink>
      <w:r w:rsidRPr="15808EC4">
        <w:rPr>
          <w:rFonts w:eastAsia="Aptos" w:cs="Aptos"/>
          <w:color w:val="000000" w:themeColor="text1"/>
        </w:rPr>
        <w:t xml:space="preserve"> from NSW Family Day Care Association.</w:t>
      </w:r>
    </w:p>
    <w:p w14:paraId="6C0979F6" w14:textId="37313D89" w:rsidR="00E1415B" w:rsidRDefault="00E1415B" w:rsidP="00E1415B">
      <w:pPr>
        <w:pStyle w:val="Heading3"/>
      </w:pPr>
      <w:r>
        <w:t>Worker retention payment update</w:t>
      </w:r>
    </w:p>
    <w:p w14:paraId="6FA5C15B" w14:textId="77777777" w:rsidR="00507EE7" w:rsidRPr="00D07227" w:rsidRDefault="00507EE7" w:rsidP="00507EE7">
      <w:pPr>
        <w:pStyle w:val="H2newsletter"/>
      </w:pPr>
      <w:r w:rsidRPr="00D07227">
        <w:t>4.2% fee growth cap starts Friday </w:t>
      </w:r>
    </w:p>
    <w:p w14:paraId="44F7AF1A" w14:textId="77777777" w:rsidR="00507EE7" w:rsidRPr="00D07227" w:rsidRDefault="00507EE7" w:rsidP="00507EE7">
      <w:pPr>
        <w:spacing w:before="240"/>
      </w:pPr>
      <w:r w:rsidRPr="00D07227">
        <w:rPr>
          <w:b/>
          <w:bCs/>
        </w:rPr>
        <w:t>From 8 August 2025, the worker retention payment fee growth cap will change from 4.4% to</w:t>
      </w:r>
      <w:r w:rsidRPr="00D07227">
        <w:rPr>
          <w:rFonts w:ascii="Arial" w:hAnsi="Arial" w:cs="Arial"/>
          <w:b/>
          <w:bCs/>
        </w:rPr>
        <w:t> </w:t>
      </w:r>
      <w:r w:rsidRPr="00D07227">
        <w:rPr>
          <w:b/>
          <w:bCs/>
        </w:rPr>
        <w:t>4.2%.</w:t>
      </w:r>
      <w:r w:rsidRPr="00D07227">
        <w:t> </w:t>
      </w:r>
    </w:p>
    <w:p w14:paraId="6D0559C6" w14:textId="77777777" w:rsidR="00507EE7" w:rsidRPr="00D07227" w:rsidRDefault="00507EE7" w:rsidP="00507EE7">
      <w:pPr>
        <w:spacing w:before="240"/>
      </w:pPr>
      <w:r w:rsidRPr="00D07227">
        <w:t>The fee growth cap is an important condition of the</w:t>
      </w:r>
      <w:r w:rsidRPr="00D07227">
        <w:rPr>
          <w:rFonts w:ascii="Arial" w:hAnsi="Arial" w:cs="Arial"/>
        </w:rPr>
        <w:t> </w:t>
      </w:r>
      <w:r w:rsidRPr="00D07227">
        <w:t>worker retention payment. It: </w:t>
      </w:r>
    </w:p>
    <w:p w14:paraId="0151FF43" w14:textId="77777777" w:rsidR="00507EE7" w:rsidRPr="001D6C36" w:rsidRDefault="00507EE7" w:rsidP="00976E08">
      <w:pPr>
        <w:pStyle w:val="ListParagraph"/>
        <w:numPr>
          <w:ilvl w:val="0"/>
          <w:numId w:val="500"/>
        </w:numPr>
        <w:spacing w:after="240" w:line="259" w:lineRule="auto"/>
        <w:contextualSpacing/>
      </w:pPr>
      <w:r w:rsidRPr="001D6C36">
        <w:t>sets a limit on fee increases for providers who get the payment or want to be eligible in the future </w:t>
      </w:r>
    </w:p>
    <w:p w14:paraId="41BA6A68" w14:textId="77777777" w:rsidR="00507EE7" w:rsidRPr="001D6C36" w:rsidRDefault="00507EE7" w:rsidP="00976E08">
      <w:pPr>
        <w:pStyle w:val="ListParagraph"/>
        <w:numPr>
          <w:ilvl w:val="0"/>
          <w:numId w:val="500"/>
        </w:numPr>
        <w:spacing w:after="240" w:line="259" w:lineRule="auto"/>
        <w:contextualSpacing/>
      </w:pPr>
      <w:r w:rsidRPr="001D6C36">
        <w:t>applies to all services unless we approve an alternative cap </w:t>
      </w:r>
    </w:p>
    <w:p w14:paraId="2790F30C" w14:textId="77777777" w:rsidR="00507EE7" w:rsidRPr="001D6C36" w:rsidRDefault="00507EE7" w:rsidP="00976E08">
      <w:pPr>
        <w:pStyle w:val="ListParagraph"/>
        <w:numPr>
          <w:ilvl w:val="0"/>
          <w:numId w:val="500"/>
        </w:numPr>
        <w:spacing w:after="240" w:line="259" w:lineRule="auto"/>
        <w:contextualSpacing/>
      </w:pPr>
      <w:r>
        <w:t>supports affordable ECEC </w:t>
      </w:r>
    </w:p>
    <w:p w14:paraId="7EC8DB70" w14:textId="77777777" w:rsidR="00507EE7" w:rsidRPr="001D6C36" w:rsidRDefault="00507EE7" w:rsidP="00976E08">
      <w:pPr>
        <w:pStyle w:val="ListParagraph"/>
        <w:numPr>
          <w:ilvl w:val="0"/>
          <w:numId w:val="500"/>
        </w:numPr>
        <w:spacing w:after="240" w:line="259" w:lineRule="auto"/>
        <w:contextualSpacing/>
      </w:pPr>
      <w:r w:rsidRPr="001D6C36">
        <w:t>ensures wage increases aren’t passed on to families. </w:t>
      </w:r>
    </w:p>
    <w:p w14:paraId="7A974DD9" w14:textId="77777777" w:rsidR="00507EE7" w:rsidRPr="00D07227" w:rsidRDefault="00507EE7" w:rsidP="00507EE7">
      <w:pPr>
        <w:spacing w:before="240"/>
      </w:pPr>
      <w:r w:rsidRPr="00D07227">
        <w:t>The 4.2% fee growth cap will remain in place until 7 August 2026. </w:t>
      </w:r>
    </w:p>
    <w:p w14:paraId="199268E8" w14:textId="77777777" w:rsidR="00507EE7" w:rsidRPr="00D07227" w:rsidRDefault="00507EE7" w:rsidP="00507EE7">
      <w:pPr>
        <w:pStyle w:val="H2newsletter"/>
      </w:pPr>
      <w:r w:rsidRPr="00D07227">
        <w:lastRenderedPageBreak/>
        <w:t>Changes coming to alternative fee growth cap application </w:t>
      </w:r>
    </w:p>
    <w:p w14:paraId="20CF557D" w14:textId="77777777" w:rsidR="00507EE7" w:rsidRPr="00D07227" w:rsidRDefault="00507EE7" w:rsidP="00507EE7">
      <w:pPr>
        <w:spacing w:before="240"/>
      </w:pPr>
      <w:r w:rsidRPr="00D07227">
        <w:rPr>
          <w:b/>
          <w:bCs/>
        </w:rPr>
        <w:t>We're streamlining the alternative fee growth cap application process.</w:t>
      </w:r>
      <w:r w:rsidRPr="00D07227">
        <w:t> </w:t>
      </w:r>
    </w:p>
    <w:p w14:paraId="4D0F61A5" w14:textId="77777777" w:rsidR="00507EE7" w:rsidRPr="00D07227" w:rsidRDefault="00507EE7" w:rsidP="00507EE7">
      <w:pPr>
        <w:spacing w:before="240"/>
      </w:pPr>
      <w:r w:rsidRPr="00D07227">
        <w:t xml:space="preserve">The current application will close at 11:59 pm on 7 August 2025. A new, simpler application will launch </w:t>
      </w:r>
      <w:r w:rsidRPr="00014401">
        <w:t xml:space="preserve">in the week commencing </w:t>
      </w:r>
      <w:r w:rsidRPr="00D07227">
        <w:t>18 August 2025. </w:t>
      </w:r>
    </w:p>
    <w:p w14:paraId="6221CA7C" w14:textId="77777777" w:rsidR="00507EE7" w:rsidRPr="00D07227" w:rsidRDefault="00507EE7" w:rsidP="00507EE7">
      <w:pPr>
        <w:spacing w:before="240"/>
      </w:pPr>
      <w:r w:rsidRPr="00D07227">
        <w:t>The new form will be quicker to complete and require less information – making it easier for you and faster for us to assess. </w:t>
      </w:r>
    </w:p>
    <w:p w14:paraId="4561E531" w14:textId="77777777" w:rsidR="00507EE7" w:rsidRDefault="00507EE7" w:rsidP="00507EE7">
      <w:pPr>
        <w:spacing w:before="240"/>
      </w:pPr>
      <w:r w:rsidRPr="00D07227">
        <w:t>If you’ve already applied for an alternative cap, your application will still be assessed. You don’t need to reapply.</w:t>
      </w:r>
    </w:p>
    <w:p w14:paraId="57A26317" w14:textId="77777777" w:rsidR="00507EE7" w:rsidRPr="00EF30DD" w:rsidRDefault="00507EE7" w:rsidP="00507EE7">
      <w:pPr>
        <w:spacing w:before="240"/>
      </w:pPr>
      <w:r>
        <w:t xml:space="preserve"> If you urgently need to apply for an alternative cap during this period, please contact </w:t>
      </w:r>
      <w:hyperlink r:id="rId383">
        <w:r w:rsidRPr="38D2569C">
          <w:rPr>
            <w:rStyle w:val="Hyperlink"/>
          </w:rPr>
          <w:t>ccshelpdesk@education.gov.au</w:t>
        </w:r>
      </w:hyperlink>
      <w:r>
        <w:t>.</w:t>
      </w:r>
    </w:p>
    <w:p w14:paraId="0BC03E7A" w14:textId="77777777" w:rsidR="00507EE7" w:rsidRPr="00D07227" w:rsidRDefault="00507EE7" w:rsidP="00507EE7">
      <w:pPr>
        <w:spacing w:before="240"/>
      </w:pPr>
      <w:r w:rsidRPr="00D07227">
        <w:t>Applications for the</w:t>
      </w:r>
      <w:r w:rsidRPr="00D07227">
        <w:rPr>
          <w:rFonts w:ascii="Arial" w:hAnsi="Arial" w:cs="Arial"/>
        </w:rPr>
        <w:t> </w:t>
      </w:r>
      <w:r w:rsidRPr="00D07227">
        <w:t>worker retention payment remain open. </w:t>
      </w:r>
    </w:p>
    <w:p w14:paraId="69298EFB" w14:textId="77777777" w:rsidR="00507EE7" w:rsidRPr="00D07227" w:rsidRDefault="00507EE7" w:rsidP="00507EE7">
      <w:pPr>
        <w:pStyle w:val="H2newsletter"/>
      </w:pPr>
      <w:r w:rsidRPr="00D07227">
        <w:t>Seasonal adjustments start August </w:t>
      </w:r>
    </w:p>
    <w:p w14:paraId="7A5F2A04" w14:textId="77777777" w:rsidR="00507EE7" w:rsidRPr="00D07227" w:rsidRDefault="00507EE7" w:rsidP="00507EE7">
      <w:pPr>
        <w:spacing w:before="240"/>
      </w:pPr>
      <w:r w:rsidRPr="00D07227">
        <w:rPr>
          <w:b/>
          <w:bCs/>
        </w:rPr>
        <w:t>Some providers will see changes to their worker retention payments from August. This is due to seasonal adjustments that balance funding across the year.</w:t>
      </w:r>
      <w:r w:rsidRPr="00D07227">
        <w:t> </w:t>
      </w:r>
    </w:p>
    <w:p w14:paraId="2FDBDECE" w14:textId="77777777" w:rsidR="00507EE7" w:rsidRPr="00D07227" w:rsidRDefault="00507EE7" w:rsidP="00507EE7">
      <w:pPr>
        <w:spacing w:before="240"/>
      </w:pPr>
      <w:r w:rsidRPr="00D07227">
        <w:t>Payments are based on labour costs for charged hours of care, which vary seasonally. To support services during peak periods, we increased payments for some providers in: </w:t>
      </w:r>
    </w:p>
    <w:p w14:paraId="20FF4859" w14:textId="77777777" w:rsidR="00507EE7" w:rsidRPr="001D6C36" w:rsidRDefault="00507EE7" w:rsidP="00976E08">
      <w:pPr>
        <w:pStyle w:val="ListParagraph"/>
        <w:numPr>
          <w:ilvl w:val="0"/>
          <w:numId w:val="501"/>
        </w:numPr>
        <w:spacing w:after="240" w:line="259" w:lineRule="auto"/>
        <w:contextualSpacing/>
      </w:pPr>
      <w:r w:rsidRPr="001D6C36">
        <w:t>December</w:t>
      </w:r>
      <w:r w:rsidRPr="001D6C36">
        <w:rPr>
          <w:rFonts w:ascii="Arial" w:hAnsi="Arial" w:cs="Arial"/>
        </w:rPr>
        <w:t> </w:t>
      </w:r>
      <w:r w:rsidRPr="001D6C36">
        <w:t>2024 (+10% on the base rate of funding) </w:t>
      </w:r>
    </w:p>
    <w:p w14:paraId="7C874B0E" w14:textId="77777777" w:rsidR="00507EE7" w:rsidRPr="001D6C36" w:rsidRDefault="00507EE7" w:rsidP="00976E08">
      <w:pPr>
        <w:pStyle w:val="ListParagraph"/>
        <w:numPr>
          <w:ilvl w:val="0"/>
          <w:numId w:val="501"/>
        </w:numPr>
        <w:spacing w:after="240" w:line="259" w:lineRule="auto"/>
        <w:contextualSpacing/>
      </w:pPr>
      <w:r w:rsidRPr="001D6C36">
        <w:t>January</w:t>
      </w:r>
      <w:r w:rsidRPr="001D6C36">
        <w:rPr>
          <w:rFonts w:ascii="Arial" w:hAnsi="Arial" w:cs="Arial"/>
        </w:rPr>
        <w:t> </w:t>
      </w:r>
      <w:r w:rsidRPr="001D6C36">
        <w:t>2025 (+15% on the base rate of funding) </w:t>
      </w:r>
    </w:p>
    <w:p w14:paraId="6D575849" w14:textId="77777777" w:rsidR="00507EE7" w:rsidRPr="001D6C36" w:rsidRDefault="00507EE7" w:rsidP="00976E08">
      <w:pPr>
        <w:pStyle w:val="ListParagraph"/>
        <w:numPr>
          <w:ilvl w:val="0"/>
          <w:numId w:val="501"/>
        </w:numPr>
        <w:spacing w:after="240" w:line="259" w:lineRule="auto"/>
        <w:contextualSpacing/>
      </w:pPr>
      <w:r w:rsidRPr="001D6C36">
        <w:t>February</w:t>
      </w:r>
      <w:r w:rsidRPr="001D6C36">
        <w:rPr>
          <w:rFonts w:ascii="Arial" w:hAnsi="Arial" w:cs="Arial"/>
        </w:rPr>
        <w:t> </w:t>
      </w:r>
      <w:r w:rsidRPr="001D6C36">
        <w:t>2025 (+5% on the base rate of funding) </w:t>
      </w:r>
    </w:p>
    <w:p w14:paraId="4AE2E0A1" w14:textId="77777777" w:rsidR="00507EE7" w:rsidRPr="00D07227" w:rsidRDefault="00507EE7" w:rsidP="00507EE7">
      <w:pPr>
        <w:spacing w:before="240"/>
      </w:pPr>
      <w:r w:rsidRPr="00D07227">
        <w:t>We will recover these advances through reduced payments from</w:t>
      </w:r>
      <w:r w:rsidRPr="00D07227">
        <w:rPr>
          <w:rFonts w:ascii="Arial" w:hAnsi="Arial" w:cs="Arial"/>
        </w:rPr>
        <w:t> </w:t>
      </w:r>
      <w:r w:rsidRPr="00D07227">
        <w:t>August to October 2025. </w:t>
      </w:r>
    </w:p>
    <w:p w14:paraId="7CD060EB" w14:textId="77777777" w:rsidR="00507EE7" w:rsidRPr="00D07227" w:rsidRDefault="00507EE7" w:rsidP="00507EE7">
      <w:pPr>
        <w:spacing w:before="240"/>
      </w:pPr>
      <w:r w:rsidRPr="00D07227">
        <w:t>If you received these advances, you may notice</w:t>
      </w:r>
      <w:r w:rsidRPr="00D07227">
        <w:rPr>
          <w:rFonts w:ascii="Arial" w:hAnsi="Arial" w:cs="Arial"/>
        </w:rPr>
        <w:t> </w:t>
      </w:r>
      <w:r w:rsidRPr="00D07227">
        <w:t>lower payments</w:t>
      </w:r>
      <w:r w:rsidRPr="00D07227">
        <w:rPr>
          <w:rFonts w:ascii="Arial" w:hAnsi="Arial" w:cs="Arial"/>
        </w:rPr>
        <w:t> </w:t>
      </w:r>
      <w:r w:rsidRPr="00D07227">
        <w:t>starting from the</w:t>
      </w:r>
      <w:r w:rsidRPr="00D07227">
        <w:rPr>
          <w:rFonts w:ascii="Arial" w:hAnsi="Arial" w:cs="Arial"/>
        </w:rPr>
        <w:t> </w:t>
      </w:r>
      <w:r w:rsidRPr="00D07227">
        <w:t>August payment through to the first October payment. We make payments every 4 weeks, with 2 scheduled in October. </w:t>
      </w:r>
    </w:p>
    <w:p w14:paraId="61230ECE" w14:textId="77777777" w:rsidR="00507EE7" w:rsidRPr="00D07227" w:rsidRDefault="00507EE7" w:rsidP="00507EE7">
      <w:pPr>
        <w:spacing w:before="240"/>
      </w:pPr>
      <w:r w:rsidRPr="00D07227">
        <w:t>This is part of a planned approach to ensure consistent support across the calendar year. Seasonal adjustments will continue for some providers, with the same pattern of adjustments commencing from December 2025. </w:t>
      </w:r>
    </w:p>
    <w:p w14:paraId="18FBE35C" w14:textId="77777777" w:rsidR="00507EE7" w:rsidRDefault="00507EE7" w:rsidP="00507EE7">
      <w:pPr>
        <w:spacing w:before="240"/>
      </w:pPr>
      <w:r>
        <w:t xml:space="preserve">Learn more about the </w:t>
      </w:r>
      <w:hyperlink r:id="rId384">
        <w:r w:rsidRPr="56B08E9F">
          <w:rPr>
            <w:rStyle w:val="Hyperlink"/>
          </w:rPr>
          <w:t>worker retention payment</w:t>
        </w:r>
      </w:hyperlink>
      <w:r>
        <w:t>.</w:t>
      </w:r>
    </w:p>
    <w:p w14:paraId="1C42A105" w14:textId="0C70A73A" w:rsidR="00E1415B" w:rsidRDefault="00507EE7" w:rsidP="00507EE7">
      <w:pPr>
        <w:pStyle w:val="Heading2"/>
      </w:pPr>
      <w:bookmarkStart w:id="117" w:name="_Toc215745428"/>
      <w:r>
        <w:t>Sector spotlight</w:t>
      </w:r>
      <w:bookmarkEnd w:id="117"/>
    </w:p>
    <w:p w14:paraId="2A3A9FFA" w14:textId="1CA6F1D5" w:rsidR="00507EE7" w:rsidRDefault="00E0161B" w:rsidP="00507EE7">
      <w:pPr>
        <w:pStyle w:val="Heading3"/>
      </w:pPr>
      <w:r>
        <w:t>Inclusive Capability Project update</w:t>
      </w:r>
    </w:p>
    <w:p w14:paraId="2C10CDFC" w14:textId="77777777" w:rsidR="00750B21" w:rsidRDefault="00750B21" w:rsidP="00750B21">
      <w:pPr>
        <w:spacing w:before="60" w:after="60" w:line="240" w:lineRule="auto"/>
        <w:ind w:left="35"/>
        <w:rPr>
          <w:rFonts w:eastAsia="Aptos" w:cs="Aptos"/>
          <w:color w:val="000000" w:themeColor="text1"/>
        </w:rPr>
      </w:pPr>
      <w:r w:rsidRPr="4C2DD7C4">
        <w:rPr>
          <w:rFonts w:eastAsia="Aptos" w:cs="Aptos"/>
          <w:b/>
          <w:bCs/>
          <w:color w:val="000000" w:themeColor="text1"/>
        </w:rPr>
        <w:t xml:space="preserve">In June 2025, ACECQA held the first consultative workshop for developing an Inclusive Practice Framework. </w:t>
      </w:r>
    </w:p>
    <w:p w14:paraId="1BBB03BB" w14:textId="77777777" w:rsidR="00750B21" w:rsidRDefault="00750B21" w:rsidP="00750B21">
      <w:pPr>
        <w:rPr>
          <w:rFonts w:eastAsia="Aptos" w:cs="Aptos"/>
          <w:color w:val="000000" w:themeColor="text1"/>
        </w:rPr>
      </w:pPr>
      <w:r w:rsidRPr="4C2DD7C4">
        <w:rPr>
          <w:rFonts w:eastAsia="Aptos" w:cs="Aptos"/>
          <w:color w:val="000000" w:themeColor="text1"/>
        </w:rPr>
        <w:t>The workshop brought together 34 inclusion practitioners from:</w:t>
      </w:r>
    </w:p>
    <w:p w14:paraId="708AE5D6"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state and territory Inclusion Agencies</w:t>
      </w:r>
    </w:p>
    <w:p w14:paraId="1BA038D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the Inclusion Development Fund Manager</w:t>
      </w:r>
    </w:p>
    <w:p w14:paraId="6CB1010B"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Griffith University</w:t>
      </w:r>
    </w:p>
    <w:p w14:paraId="5D81EFA4"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Macquarie University</w:t>
      </w:r>
    </w:p>
    <w:p w14:paraId="5CD34F1A"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Queensland University of Technology.</w:t>
      </w:r>
    </w:p>
    <w:p w14:paraId="318E8132" w14:textId="77777777" w:rsidR="00750B21" w:rsidRDefault="00750B21" w:rsidP="00750B21">
      <w:pPr>
        <w:rPr>
          <w:rFonts w:eastAsia="Aptos" w:cs="Aptos"/>
          <w:color w:val="000000" w:themeColor="text1"/>
        </w:rPr>
      </w:pPr>
      <w:r w:rsidRPr="4C2DD7C4">
        <w:rPr>
          <w:rFonts w:eastAsia="Aptos" w:cs="Aptos"/>
          <w:color w:val="000000" w:themeColor="text1"/>
        </w:rPr>
        <w:lastRenderedPageBreak/>
        <w:t>The session explored:</w:t>
      </w:r>
    </w:p>
    <w:p w14:paraId="42FF327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inclusive practices across the country</w:t>
      </w:r>
    </w:p>
    <w:p w14:paraId="533F7D6E"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barriers to inclusion</w:t>
      </w:r>
    </w:p>
    <w:p w14:paraId="45BBD760"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ideas on how to overcome these challenges.</w:t>
      </w:r>
    </w:p>
    <w:p w14:paraId="524265BA" w14:textId="77777777" w:rsidR="00750B21" w:rsidRDefault="00750B21" w:rsidP="00750B21">
      <w:pPr>
        <w:rPr>
          <w:rFonts w:eastAsia="Aptos" w:cs="Aptos"/>
          <w:color w:val="000000" w:themeColor="text1"/>
        </w:rPr>
      </w:pPr>
      <w:r w:rsidRPr="4C2DD7C4">
        <w:rPr>
          <w:rFonts w:eastAsia="Aptos" w:cs="Aptos"/>
          <w:color w:val="000000" w:themeColor="text1"/>
        </w:rPr>
        <w:t>It was the first in a series of workshops that will inform the development of the framework and supporting resources.</w:t>
      </w:r>
    </w:p>
    <w:p w14:paraId="584560F8" w14:textId="77777777" w:rsidR="00750B21" w:rsidRDefault="00750B21" w:rsidP="00750B21">
      <w:pPr>
        <w:rPr>
          <w:rFonts w:eastAsia="Aptos" w:cs="Aptos"/>
          <w:color w:val="000000" w:themeColor="text1"/>
        </w:rPr>
      </w:pPr>
      <w:r w:rsidRPr="4C2DD7C4">
        <w:rPr>
          <w:rFonts w:eastAsia="Aptos" w:cs="Aptos"/>
          <w:color w:val="000000" w:themeColor="text1"/>
        </w:rPr>
        <w:t>We engaged ACECQA earlier this year to develop the framework to:</w:t>
      </w:r>
    </w:p>
    <w:p w14:paraId="78A5E01C"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strengthen the capability of services to embed inclusive practices</w:t>
      </w:r>
    </w:p>
    <w:p w14:paraId="0E938018"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better support children and families experiencing barriers to access and participation.</w:t>
      </w:r>
    </w:p>
    <w:p w14:paraId="4BA5DE2D" w14:textId="77777777" w:rsidR="00750B21" w:rsidRDefault="00750B21" w:rsidP="00750B21">
      <w:r w:rsidRPr="1DAC8EF6">
        <w:rPr>
          <w:rFonts w:eastAsia="Aptos" w:cs="Aptos"/>
          <w:color w:val="000000" w:themeColor="text1"/>
        </w:rPr>
        <w:t xml:space="preserve">Find out more on the </w:t>
      </w:r>
      <w:hyperlink r:id="rId385">
        <w:r w:rsidRPr="1DAC8EF6">
          <w:rPr>
            <w:rStyle w:val="Hyperlink"/>
            <w:rFonts w:eastAsia="Aptos" w:cs="Aptos"/>
          </w:rPr>
          <w:t>ACECQA website</w:t>
        </w:r>
      </w:hyperlink>
      <w:r w:rsidRPr="1DAC8EF6">
        <w:rPr>
          <w:rFonts w:eastAsia="Aptos" w:cs="Aptos"/>
          <w:color w:val="000000" w:themeColor="text1"/>
        </w:rPr>
        <w:t>.</w:t>
      </w:r>
      <w:r>
        <w:t xml:space="preserve"> </w:t>
      </w:r>
    </w:p>
    <w:p w14:paraId="29203BB7" w14:textId="47166D8C" w:rsidR="00E0161B" w:rsidRDefault="00750B21" w:rsidP="00750B21">
      <w:pPr>
        <w:pStyle w:val="Heading2"/>
      </w:pPr>
      <w:bookmarkStart w:id="118" w:name="_Toc215745429"/>
      <w:r>
        <w:t>Facts from FAL</w:t>
      </w:r>
      <w:bookmarkEnd w:id="118"/>
    </w:p>
    <w:p w14:paraId="2BB997D3" w14:textId="2ABF2453" w:rsidR="00750B21" w:rsidRDefault="00051C76" w:rsidP="5A40FF81">
      <w:pPr>
        <w:pStyle w:val="H2newsletter"/>
      </w:pPr>
      <w:r>
        <w:t>New mini learning courses on Geccko</w:t>
      </w:r>
    </w:p>
    <w:p w14:paraId="74D95DB7"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b/>
          <w:bCs/>
          <w:color w:val="000000" w:themeColor="text1"/>
        </w:rPr>
        <w:t xml:space="preserve">Our new Geccko mini learning courses take less than 5 minutes to complete.  </w:t>
      </w:r>
    </w:p>
    <w:p w14:paraId="51ED31C9"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color w:val="000000" w:themeColor="text1"/>
        </w:rPr>
        <w:t>There are two new mini learning courses now available on Geccko.</w:t>
      </w:r>
    </w:p>
    <w:p w14:paraId="139BD30D" w14:textId="77777777" w:rsidR="00C41C7D" w:rsidRPr="00C41C7D" w:rsidRDefault="00C41C7D" w:rsidP="5A40FF81">
      <w:pPr>
        <w:pStyle w:val="H2newsletter"/>
        <w:rPr>
          <w:rFonts w:ascii="Calibri Light" w:eastAsia="Calibri Light" w:hAnsi="Calibri Light" w:cs="Calibri Light"/>
          <w:b/>
          <w:color w:val="008599" w:themeColor="accent1"/>
          <w:sz w:val="32"/>
          <w:szCs w:val="32"/>
          <w:lang w:val="en-GB"/>
        </w:rPr>
      </w:pPr>
      <w:r>
        <w:t>Advertising and inducements</w:t>
      </w:r>
    </w:p>
    <w:p w14:paraId="5BFC43D5"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around advertising and inducements for early childhood education and care ECEC providers.</w:t>
      </w:r>
    </w:p>
    <w:p w14:paraId="77C31F5D"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w:t>
      </w:r>
    </w:p>
    <w:p w14:paraId="13971C96"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an inducement is</w:t>
      </w:r>
    </w:p>
    <w:p w14:paraId="27306C41"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types of inducements are not allowed</w:t>
      </w:r>
    </w:p>
    <w:p w14:paraId="07B5B137"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you can offer to advertise your service.</w:t>
      </w:r>
    </w:p>
    <w:p w14:paraId="605C35EA" w14:textId="77777777" w:rsidR="00C41C7D" w:rsidRPr="00C41C7D" w:rsidRDefault="00C41C7D" w:rsidP="00C41C7D">
      <w:pPr>
        <w:keepNext/>
        <w:keepLines/>
        <w:spacing w:before="320" w:after="60" w:line="240" w:lineRule="auto"/>
        <w:outlineLvl w:val="2"/>
        <w:rPr>
          <w:rFonts w:ascii="Calibri Light" w:eastAsia="Calibri Light" w:hAnsi="Calibri Light" w:cs="Calibri Light"/>
          <w:b/>
          <w:bCs/>
          <w:color w:val="008599" w:themeColor="accent1"/>
          <w:sz w:val="32"/>
          <w:szCs w:val="32"/>
          <w:lang w:val="en-GB"/>
        </w:rPr>
      </w:pPr>
      <w:r w:rsidRPr="00C41C7D">
        <w:rPr>
          <w:rFonts w:ascii="Calibri Light" w:eastAsia="Calibri Light" w:hAnsi="Calibri Light" w:cs="Calibri Light"/>
          <w:b/>
          <w:bCs/>
          <w:color w:val="008599" w:themeColor="accent1"/>
          <w:sz w:val="32"/>
          <w:szCs w:val="32"/>
        </w:rPr>
        <w:t>Public holidays and CCS</w:t>
      </w:r>
    </w:p>
    <w:p w14:paraId="4C8D2EEB"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for reporting sessions of care for public holidays.</w:t>
      </w:r>
    </w:p>
    <w:p w14:paraId="5F4DD033"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 the rules around public holidays for:</w:t>
      </w:r>
    </w:p>
    <w:p w14:paraId="473924C5"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charging families</w:t>
      </w:r>
    </w:p>
    <w:p w14:paraId="76447726"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absences</w:t>
      </w:r>
    </w:p>
    <w:p w14:paraId="3B9BE7FD"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gap fees</w:t>
      </w:r>
    </w:p>
    <w:p w14:paraId="671FA010" w14:textId="77777777" w:rsidR="00C41C7D" w:rsidRPr="00C41C7D" w:rsidRDefault="00C41C7D" w:rsidP="00976E08">
      <w:pPr>
        <w:numPr>
          <w:ilvl w:val="0"/>
          <w:numId w:val="503"/>
        </w:numPr>
        <w:spacing w:before="100" w:beforeAutospacing="1" w:after="120" w:line="240" w:lineRule="auto"/>
        <w:ind w:left="714" w:hanging="357"/>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 xml:space="preserve">recording public holidays in </w:t>
      </w:r>
      <w:r w:rsidRPr="00C41C7D">
        <w:rPr>
          <w:rFonts w:ascii="Aptos" w:eastAsia="Aptos" w:hAnsi="Aptos" w:cs="Aptos"/>
          <w:color w:val="000000" w:themeColor="text1"/>
        </w:rPr>
        <w:t xml:space="preserve">the </w:t>
      </w:r>
      <w:r w:rsidRPr="00C41C7D">
        <w:rPr>
          <w:rFonts w:ascii="Calibri" w:eastAsia="Calibri" w:hAnsi="Calibri" w:cs="Calibri"/>
          <w:color w:val="000000" w:themeColor="text1"/>
        </w:rPr>
        <w:t xml:space="preserve">Provider Entry Point (PEP) or your third-party software. </w:t>
      </w:r>
    </w:p>
    <w:p w14:paraId="434C66C5" w14:textId="3C68F338" w:rsidR="00C41C7D" w:rsidRPr="00C41C7D" w:rsidRDefault="00C41C7D" w:rsidP="00C41C7D">
      <w:pPr>
        <w:spacing w:beforeAutospacing="1" w:after="200" w:afterAutospacing="1" w:line="240" w:lineRule="auto"/>
        <w:rPr>
          <w:rFonts w:ascii="Aptos" w:eastAsia="Aptos" w:hAnsi="Aptos" w:cs="Aptos"/>
          <w:color w:val="000000" w:themeColor="text1"/>
          <w:lang w:val="en-GB"/>
        </w:rPr>
      </w:pPr>
      <w:r w:rsidRPr="00C41C7D">
        <w:rPr>
          <w:rFonts w:ascii="Calibri" w:eastAsia="Calibri" w:hAnsi="Calibri" w:cs="Calibri"/>
          <w:color w:val="000000" w:themeColor="text1"/>
        </w:rPr>
        <w:t xml:space="preserve">Check out the </w:t>
      </w:r>
      <w:hyperlink r:id="rId386">
        <w:r w:rsidRPr="00C41C7D">
          <w:rPr>
            <w:rFonts w:ascii="Calibri" w:eastAsia="Calibri" w:hAnsi="Calibri" w:cs="Calibri"/>
            <w:color w:val="7F4594" w:themeColor="hyperlink"/>
            <w:u w:val="single"/>
          </w:rPr>
          <w:t>mini learning index</w:t>
        </w:r>
      </w:hyperlink>
      <w:r w:rsidRPr="00C41C7D">
        <w:rPr>
          <w:rFonts w:ascii="Calibri" w:eastAsia="Calibri" w:hAnsi="Calibri" w:cs="Calibri"/>
          <w:color w:val="000000" w:themeColor="text1"/>
        </w:rPr>
        <w:t xml:space="preserve"> in Geccko today</w:t>
      </w:r>
      <w:r w:rsidRPr="00C41C7D">
        <w:rPr>
          <w:rFonts w:ascii="Aptos" w:eastAsia="Aptos" w:hAnsi="Aptos" w:cs="Aptos"/>
          <w:color w:val="000000" w:themeColor="text1"/>
        </w:rPr>
        <w:t>.</w:t>
      </w:r>
    </w:p>
    <w:p w14:paraId="3DA06DCA" w14:textId="2F76760F" w:rsidR="00051C76" w:rsidRDefault="00C41C7D" w:rsidP="00C41C7D">
      <w:pPr>
        <w:pStyle w:val="Heading3"/>
      </w:pPr>
      <w:r>
        <w:t>Submit a tip-off</w:t>
      </w:r>
    </w:p>
    <w:p w14:paraId="58CC892E" w14:textId="77777777" w:rsidR="00004DB1" w:rsidRDefault="00004DB1" w:rsidP="00004DB1">
      <w:r w:rsidRPr="00004DB1">
        <w:t xml:space="preserve">If you have information related to people or child care services or providers who are not following the rules, you can report it to us anonymously. Our </w:t>
      </w:r>
      <w:hyperlink r:id="rId387" w:tgtFrame="_blank" w:history="1">
        <w:r w:rsidRPr="00004DB1">
          <w:rPr>
            <w:color w:val="7F4594" w:themeColor="hyperlink"/>
            <w:u w:val="single"/>
          </w:rPr>
          <w:t>CCS fraud tip-off form</w:t>
        </w:r>
      </w:hyperlink>
      <w:r w:rsidRPr="00004DB1">
        <w:t xml:space="preserve"> is anonymous and only takes a few minutes to complete. </w:t>
      </w:r>
    </w:p>
    <w:p w14:paraId="7C3B7DBE" w14:textId="51AA7B9D" w:rsidR="00004DB1" w:rsidRDefault="00004DB1" w:rsidP="00004DB1">
      <w:pPr>
        <w:pStyle w:val="Heading3"/>
      </w:pPr>
      <w:r>
        <w:lastRenderedPageBreak/>
        <w:t>Notify us about changes</w:t>
      </w:r>
    </w:p>
    <w:p w14:paraId="3D8C25CB" w14:textId="77777777" w:rsidR="00634C55" w:rsidRDefault="00634C55" w:rsidP="00634C55">
      <w:pPr>
        <w:spacing w:before="240"/>
      </w:pPr>
      <w:r>
        <w:t xml:space="preserve">You must </w:t>
      </w:r>
      <w:hyperlink r:id="rId388">
        <w:r w:rsidRPr="793F9142">
          <w:rPr>
            <w:rStyle w:val="Hyperlink"/>
          </w:rPr>
          <w:t>notify us</w:t>
        </w:r>
      </w:hyperlink>
      <w:r>
        <w:t xml:space="preserve"> about fees, vacancies, closures and changes to information.  </w:t>
      </w:r>
    </w:p>
    <w:p w14:paraId="3BBF2688" w14:textId="64C52C95" w:rsidR="00F96184" w:rsidRDefault="00F96184" w:rsidP="00F96184">
      <w:pPr>
        <w:pStyle w:val="Issuedate"/>
      </w:pPr>
      <w:bookmarkStart w:id="119" w:name="_Toc215745430"/>
      <w:r>
        <w:lastRenderedPageBreak/>
        <w:t>30 July 2025</w:t>
      </w:r>
      <w:bookmarkEnd w:id="119"/>
    </w:p>
    <w:p w14:paraId="4F9E5C6B" w14:textId="5EC16F09" w:rsidR="00F96184" w:rsidRDefault="0056290A" w:rsidP="0056290A">
      <w:pPr>
        <w:pStyle w:val="Heading2"/>
      </w:pPr>
      <w:bookmarkStart w:id="120" w:name="_Toc215745431"/>
      <w:r>
        <w:t>From the department</w:t>
      </w:r>
      <w:bookmarkEnd w:id="120"/>
    </w:p>
    <w:p w14:paraId="13AF7CED" w14:textId="73F3E6EE" w:rsidR="0056290A" w:rsidRDefault="0005758A" w:rsidP="0056290A">
      <w:pPr>
        <w:pStyle w:val="Heading3"/>
        <w:rPr>
          <w:bCs/>
        </w:rPr>
      </w:pPr>
      <w:r w:rsidRPr="0005758A">
        <w:rPr>
          <w:bCs/>
        </w:rPr>
        <w:t>Enforcement action and infringement notices registers </w:t>
      </w:r>
    </w:p>
    <w:p w14:paraId="0B423193" w14:textId="77777777" w:rsidR="0005758A" w:rsidRPr="0005758A" w:rsidRDefault="0005758A" w:rsidP="0005758A">
      <w:r w:rsidRPr="0005758A">
        <w:rPr>
          <w:b/>
          <w:bCs/>
        </w:rPr>
        <w:t>We've updated the enforcement action register and published a new infringement notices register. </w:t>
      </w:r>
      <w:r w:rsidRPr="0005758A">
        <w:t> </w:t>
      </w:r>
    </w:p>
    <w:p w14:paraId="05747E97" w14:textId="77777777" w:rsidR="0005758A" w:rsidRPr="0005758A" w:rsidRDefault="0005758A" w:rsidP="0005758A">
      <w:r w:rsidRPr="0005758A">
        <w:t>We take enforcement action against providers and services who do not comply with Family Assistance Law (FAL). We may publish details of this action in the public interest. We've updated the register with actions recently taken against providers. </w:t>
      </w:r>
    </w:p>
    <w:p w14:paraId="61292472" w14:textId="77777777" w:rsidR="0005758A" w:rsidRPr="0005758A" w:rsidRDefault="0005758A" w:rsidP="0005758A">
      <w:r w:rsidRPr="0005758A">
        <w:t xml:space="preserve">Find out more about the </w:t>
      </w:r>
      <w:hyperlink r:id="rId389" w:tgtFrame="_blank" w:history="1">
        <w:r w:rsidRPr="0005758A">
          <w:rPr>
            <w:rStyle w:val="Hyperlink"/>
          </w:rPr>
          <w:t>enforcement action register</w:t>
        </w:r>
      </w:hyperlink>
      <w:r w:rsidRPr="0005758A">
        <w:t>. </w:t>
      </w:r>
    </w:p>
    <w:p w14:paraId="02680F19" w14:textId="77777777" w:rsidR="0005758A" w:rsidRPr="0005758A" w:rsidRDefault="0005758A" w:rsidP="0005758A">
      <w:r w:rsidRPr="0005758A">
        <w:t>We issue infringement notices, or fines, to providers that don’t follow the rules under FAL.  </w:t>
      </w:r>
    </w:p>
    <w:p w14:paraId="6D17D1D9" w14:textId="77777777" w:rsidR="0005758A" w:rsidRPr="0005758A" w:rsidRDefault="0005758A" w:rsidP="0005758A">
      <w:r w:rsidRPr="0005758A">
        <w:t>We’ve also published a new infringement notices register with de-identified information. </w:t>
      </w:r>
    </w:p>
    <w:p w14:paraId="45DA72A3" w14:textId="77777777" w:rsidR="0005758A" w:rsidRPr="0005758A" w:rsidRDefault="0005758A" w:rsidP="0005758A">
      <w:r w:rsidRPr="0005758A">
        <w:t xml:space="preserve">Find out more about the </w:t>
      </w:r>
      <w:hyperlink r:id="rId390" w:tgtFrame="_blank" w:history="1">
        <w:r w:rsidRPr="0005758A">
          <w:rPr>
            <w:rStyle w:val="Hyperlink"/>
          </w:rPr>
          <w:t>new infringement notices register</w:t>
        </w:r>
      </w:hyperlink>
      <w:r w:rsidRPr="0005758A">
        <w:t>. </w:t>
      </w:r>
    </w:p>
    <w:p w14:paraId="77F97572" w14:textId="1A95C163" w:rsidR="0005758A" w:rsidRDefault="0005758A" w:rsidP="0005758A">
      <w:pPr>
        <w:pStyle w:val="Heading3"/>
      </w:pPr>
      <w:r>
        <w:t>Worker retention payment update</w:t>
      </w:r>
    </w:p>
    <w:p w14:paraId="37486C91" w14:textId="77777777" w:rsidR="009C7C76" w:rsidRPr="009C7C76" w:rsidRDefault="009C7C76" w:rsidP="009C7C76">
      <w:pPr>
        <w:pStyle w:val="Heading4"/>
      </w:pPr>
      <w:r w:rsidRPr="009C7C76">
        <w:t>Fair Work Commission: gender-based undervaluation – priority awards review </w:t>
      </w:r>
    </w:p>
    <w:p w14:paraId="7079BAC8" w14:textId="77777777" w:rsidR="009C7C76" w:rsidRPr="009C7C76" w:rsidRDefault="009C7C76" w:rsidP="009C7C76">
      <w:r w:rsidRPr="009C7C76">
        <w:t xml:space="preserve">On 16 April 2025, the Fair Work Commission (FWC) made a provisional decision on wages under the </w:t>
      </w:r>
      <w:r w:rsidRPr="009C7C76">
        <w:rPr>
          <w:i/>
          <w:iCs/>
        </w:rPr>
        <w:t>Children’s Services Award 2010</w:t>
      </w:r>
      <w:r w:rsidRPr="009C7C76">
        <w:t xml:space="preserve">, in its </w:t>
      </w:r>
      <w:hyperlink r:id="rId391" w:tgtFrame="_blank" w:history="1">
        <w:r w:rsidRPr="009C7C76">
          <w:rPr>
            <w:rStyle w:val="Hyperlink"/>
          </w:rPr>
          <w:t>gender-based undervaluation – priority awards review</w:t>
        </w:r>
      </w:hyperlink>
      <w:r w:rsidRPr="009C7C76">
        <w:t>.  </w:t>
      </w:r>
    </w:p>
    <w:p w14:paraId="08FF8F22" w14:textId="77777777" w:rsidR="009C7C76" w:rsidRPr="009C7C76" w:rsidRDefault="009C7C76" w:rsidP="009C7C76">
      <w:r w:rsidRPr="009C7C76">
        <w:rPr>
          <w:b/>
          <w:bCs/>
        </w:rPr>
        <w:t>A final decision has not yet been made.</w:t>
      </w:r>
      <w:r w:rsidRPr="009C7C76">
        <w:t> </w:t>
      </w:r>
    </w:p>
    <w:p w14:paraId="4F22C439" w14:textId="77777777" w:rsidR="009C7C76" w:rsidRPr="009C7C76" w:rsidRDefault="009C7C76" w:rsidP="009C7C76">
      <w:r w:rsidRPr="009C7C76">
        <w:t>We designed the worker retention payment to account for the outcome of this review. Specifically, if the award wages increase by less than the amount provided by the worker retention payment, the amount employers must pay above the award will reduce by the same percentage as the award increase. </w:t>
      </w:r>
    </w:p>
    <w:p w14:paraId="03CE9361" w14:textId="77777777" w:rsidR="009C7C76" w:rsidRPr="009C7C76" w:rsidRDefault="009C7C76" w:rsidP="009C7C76">
      <w:r w:rsidRPr="009C7C76">
        <w:t>For example, if the award wages go up by 6%, you will only need to pay 4% above the new award rate until 1 December 2025. </w:t>
      </w:r>
    </w:p>
    <w:p w14:paraId="26F8AD75" w14:textId="77777777" w:rsidR="009C7C76" w:rsidRPr="009C7C76" w:rsidRDefault="009C7C76" w:rsidP="009C7C76">
      <w:r w:rsidRPr="009C7C76">
        <w:t xml:space="preserve">The provisional decision is </w:t>
      </w:r>
      <w:r w:rsidRPr="009C7C76">
        <w:rPr>
          <w:b/>
          <w:bCs/>
        </w:rPr>
        <w:t>not</w:t>
      </w:r>
      <w:r w:rsidRPr="009C7C76">
        <w:t xml:space="preserve"> grounds to raise fees above the fee growth cap. The cap is 4.4% now and will drop to 4.2% from 8 August 2025. </w:t>
      </w:r>
    </w:p>
    <w:p w14:paraId="2D232457" w14:textId="77777777" w:rsidR="009C7C76" w:rsidRPr="009C7C76" w:rsidRDefault="009C7C76" w:rsidP="009C7C76">
      <w:r w:rsidRPr="009C7C76">
        <w:t>We’re monitoring the FWC review closely. We will communicate any changes to the award and how they affect the worker retention payment when these are known. </w:t>
      </w:r>
    </w:p>
    <w:p w14:paraId="3835F858" w14:textId="77777777" w:rsidR="009C7C76" w:rsidRPr="009C7C76" w:rsidRDefault="009C7C76" w:rsidP="009C7C76">
      <w:pPr>
        <w:pStyle w:val="Heading4"/>
      </w:pPr>
      <w:r w:rsidRPr="009C7C76">
        <w:t>Check out our application guide </w:t>
      </w:r>
    </w:p>
    <w:p w14:paraId="0985208A" w14:textId="77777777" w:rsidR="009C7C76" w:rsidRPr="009C7C76" w:rsidRDefault="009C7C76" w:rsidP="009C7C76">
      <w:r w:rsidRPr="009C7C76">
        <w:t>Our application guide can help you apply for the worker retention payment. You can:  </w:t>
      </w:r>
    </w:p>
    <w:p w14:paraId="533DF612" w14:textId="77777777" w:rsidR="009C7C76" w:rsidRPr="009C7C76" w:rsidRDefault="009C7C76" w:rsidP="009C7C76">
      <w:pPr>
        <w:numPr>
          <w:ilvl w:val="0"/>
          <w:numId w:val="479"/>
        </w:numPr>
        <w:spacing w:after="0"/>
        <w:ind w:left="714" w:hanging="357"/>
      </w:pPr>
      <w:hyperlink r:id="rId392" w:tgtFrame="_blank" w:history="1">
        <w:r w:rsidRPr="009C7C76">
          <w:rPr>
            <w:rStyle w:val="Hyperlink"/>
          </w:rPr>
          <w:t>read the guide on our website</w:t>
        </w:r>
      </w:hyperlink>
      <w:r w:rsidRPr="009C7C76">
        <w:t>  </w:t>
      </w:r>
    </w:p>
    <w:p w14:paraId="0B15E343" w14:textId="77777777" w:rsidR="009C7C76" w:rsidRPr="009C7C76" w:rsidRDefault="009C7C76" w:rsidP="009C7C76">
      <w:pPr>
        <w:numPr>
          <w:ilvl w:val="0"/>
          <w:numId w:val="480"/>
        </w:numPr>
        <w:spacing w:after="0"/>
        <w:ind w:left="714" w:hanging="357"/>
      </w:pPr>
      <w:hyperlink r:id="rId393" w:tgtFrame="_blank" w:history="1">
        <w:r w:rsidRPr="009C7C76">
          <w:rPr>
            <w:rStyle w:val="Hyperlink"/>
          </w:rPr>
          <w:t>download a print-ready version</w:t>
        </w:r>
      </w:hyperlink>
      <w:r w:rsidRPr="009C7C76">
        <w:t>  </w:t>
      </w:r>
    </w:p>
    <w:p w14:paraId="61BC4932" w14:textId="77777777" w:rsidR="009C7C76" w:rsidRPr="009C7C76" w:rsidRDefault="009C7C76" w:rsidP="009C7C76">
      <w:pPr>
        <w:numPr>
          <w:ilvl w:val="0"/>
          <w:numId w:val="481"/>
        </w:numPr>
        <w:spacing w:after="0"/>
        <w:ind w:left="714" w:hanging="357"/>
      </w:pPr>
      <w:hyperlink r:id="rId394" w:tgtFrame="_blank" w:history="1">
        <w:r w:rsidRPr="009C7C76">
          <w:rPr>
            <w:rStyle w:val="Hyperlink"/>
          </w:rPr>
          <w:t>access the guide in Geccko</w:t>
        </w:r>
      </w:hyperlink>
      <w:r w:rsidRPr="009C7C76">
        <w:t>.  </w:t>
      </w:r>
    </w:p>
    <w:p w14:paraId="0F50E46D" w14:textId="77777777" w:rsidR="009C7C76" w:rsidRPr="009C7C76" w:rsidRDefault="009C7C76" w:rsidP="009C7C76">
      <w:pPr>
        <w:pStyle w:val="Heading4"/>
      </w:pPr>
      <w:r w:rsidRPr="009C7C76">
        <w:t>Get help  </w:t>
      </w:r>
    </w:p>
    <w:p w14:paraId="2D57D43C" w14:textId="77777777" w:rsidR="009C7C76" w:rsidRPr="009C7C76" w:rsidRDefault="009C7C76" w:rsidP="009C7C76">
      <w:r w:rsidRPr="009C7C76">
        <w:t xml:space="preserve">More help is available if you need it. </w:t>
      </w:r>
      <w:hyperlink r:id="rId395" w:tgtFrame="_blank" w:history="1">
        <w:r w:rsidRPr="009C7C76">
          <w:rPr>
            <w:rStyle w:val="Hyperlink"/>
          </w:rPr>
          <w:t>Search our directory</w:t>
        </w:r>
      </w:hyperlink>
      <w:r w:rsidRPr="009C7C76">
        <w:t> to find support that meets your needs.   </w:t>
      </w:r>
    </w:p>
    <w:p w14:paraId="1D75C2D6" w14:textId="77777777" w:rsidR="009C7C76" w:rsidRPr="009C7C76" w:rsidRDefault="009C7C76" w:rsidP="009C7C76">
      <w:r w:rsidRPr="009C7C76">
        <w:lastRenderedPageBreak/>
        <w:t>Several organisations are holding information sessions in the coming weeks. Register to attend an upcoming session:  </w:t>
      </w:r>
    </w:p>
    <w:p w14:paraId="49C058B1" w14:textId="77777777" w:rsidR="009C7C76" w:rsidRPr="009C7C76" w:rsidRDefault="009C7C76" w:rsidP="009C7C76">
      <w:pPr>
        <w:numPr>
          <w:ilvl w:val="0"/>
          <w:numId w:val="482"/>
        </w:numPr>
        <w:spacing w:after="0"/>
        <w:ind w:left="714" w:hanging="357"/>
      </w:pPr>
      <w:hyperlink r:id="rId396" w:tgtFrame="_blank" w:history="1">
        <w:r w:rsidRPr="009C7C76">
          <w:rPr>
            <w:rStyle w:val="Hyperlink"/>
          </w:rPr>
          <w:t>Community Early Learning Australia webinars</w:t>
        </w:r>
      </w:hyperlink>
      <w:r w:rsidRPr="009C7C76">
        <w:t>  </w:t>
      </w:r>
    </w:p>
    <w:p w14:paraId="73176D0B" w14:textId="77777777" w:rsidR="009C7C76" w:rsidRPr="009C7C76" w:rsidRDefault="009C7C76" w:rsidP="009C7C76">
      <w:pPr>
        <w:numPr>
          <w:ilvl w:val="0"/>
          <w:numId w:val="483"/>
        </w:numPr>
        <w:spacing w:after="0"/>
        <w:ind w:left="714" w:hanging="357"/>
      </w:pPr>
      <w:hyperlink r:id="rId397" w:tgtFrame="_blank" w:history="1">
        <w:r w:rsidRPr="009C7C76">
          <w:rPr>
            <w:rStyle w:val="Hyperlink"/>
          </w:rPr>
          <w:t>NOSHSA information sessions</w:t>
        </w:r>
      </w:hyperlink>
      <w:r w:rsidRPr="009C7C76">
        <w:t>.  </w:t>
      </w:r>
    </w:p>
    <w:p w14:paraId="79FE9DC7" w14:textId="31B4E266" w:rsidR="0005758A" w:rsidRDefault="009C7C76" w:rsidP="009C7C76">
      <w:pPr>
        <w:pStyle w:val="Heading2"/>
      </w:pPr>
      <w:bookmarkStart w:id="121" w:name="_Toc215745432"/>
      <w:r>
        <w:t>Sector spotlight</w:t>
      </w:r>
      <w:bookmarkEnd w:id="121"/>
    </w:p>
    <w:p w14:paraId="50F41321" w14:textId="7BCD4239" w:rsidR="009C7C76" w:rsidRDefault="00F15688" w:rsidP="00F15688">
      <w:pPr>
        <w:pStyle w:val="Heading3"/>
        <w:rPr>
          <w:bCs/>
        </w:rPr>
      </w:pPr>
      <w:r w:rsidRPr="00F15688">
        <w:rPr>
          <w:bCs/>
        </w:rPr>
        <w:t>Free webinar on play-based learning </w:t>
      </w:r>
    </w:p>
    <w:p w14:paraId="695AB73F" w14:textId="77777777" w:rsidR="00F15688" w:rsidRPr="00F15688" w:rsidRDefault="00F15688" w:rsidP="00F15688">
      <w:r w:rsidRPr="00F15688">
        <w:rPr>
          <w:b/>
          <w:bCs/>
        </w:rPr>
        <w:t>Join the Australian Education Research Organisation for a webinar on play-based learning.</w:t>
      </w:r>
      <w:r w:rsidRPr="00F15688">
        <w:t> </w:t>
      </w:r>
    </w:p>
    <w:p w14:paraId="5834DF80" w14:textId="77777777" w:rsidR="00F15688" w:rsidRPr="00F15688" w:rsidRDefault="00F15688" w:rsidP="00F15688">
      <w:r w:rsidRPr="00F15688">
        <w:t>The webinar will discuss evidence-based strategies that can maximise learning opportunities for children. </w:t>
      </w:r>
    </w:p>
    <w:p w14:paraId="7F6F15C0" w14:textId="77777777" w:rsidR="00F15688" w:rsidRPr="00F15688" w:rsidRDefault="00F15688" w:rsidP="00F15688">
      <w:r w:rsidRPr="00F15688">
        <w:t>The session will take place online at 11 am AEST on 19 August 2025. </w:t>
      </w:r>
    </w:p>
    <w:p w14:paraId="63A2684D" w14:textId="77777777" w:rsidR="00F15688" w:rsidRPr="00F15688" w:rsidRDefault="00F15688" w:rsidP="00F15688">
      <w:hyperlink r:id="rId398" w:tgtFrame="_blank" w:history="1">
        <w:r w:rsidRPr="00F15688">
          <w:rPr>
            <w:rStyle w:val="Hyperlink"/>
          </w:rPr>
          <w:t>Register for the webinar</w:t>
        </w:r>
      </w:hyperlink>
      <w:r w:rsidRPr="00F15688">
        <w:t>. </w:t>
      </w:r>
    </w:p>
    <w:p w14:paraId="072FB2AC" w14:textId="4344FDE5" w:rsidR="00F15688" w:rsidRDefault="00F15688" w:rsidP="00F15688">
      <w:pPr>
        <w:pStyle w:val="Heading2"/>
      </w:pPr>
      <w:bookmarkStart w:id="122" w:name="_Toc215745433"/>
      <w:r>
        <w:t>Facts from FAL</w:t>
      </w:r>
      <w:bookmarkEnd w:id="122"/>
    </w:p>
    <w:p w14:paraId="005513C3" w14:textId="48DE11AF" w:rsidR="00F15688" w:rsidRDefault="000C7C19" w:rsidP="00F15688">
      <w:pPr>
        <w:pStyle w:val="Heading3"/>
        <w:rPr>
          <w:bCs/>
        </w:rPr>
      </w:pPr>
      <w:r w:rsidRPr="000C7C19">
        <w:rPr>
          <w:bCs/>
        </w:rPr>
        <w:t>Learn Family Assistance Law on the go </w:t>
      </w:r>
    </w:p>
    <w:p w14:paraId="53BFB107" w14:textId="77777777" w:rsidR="000C7C19" w:rsidRPr="000C7C19" w:rsidRDefault="000C7C19" w:rsidP="000C7C19">
      <w:r w:rsidRPr="000C7C19">
        <w:rPr>
          <w:b/>
          <w:bCs/>
        </w:rPr>
        <w:t>Have you got 20 minutes to spare and want to keep up to date with your obligations under FAL?</w:t>
      </w:r>
      <w:r w:rsidRPr="000C7C19">
        <w:t>  </w:t>
      </w:r>
    </w:p>
    <w:p w14:paraId="7BF73A59" w14:textId="77777777" w:rsidR="000C7C19" w:rsidRPr="000C7C19" w:rsidRDefault="000C7C19" w:rsidP="000C7C19">
      <w:r w:rsidRPr="000C7C19">
        <w:t>You can complete most of our courses on Geccko in 20 minutes or less and you can access them on all devices.  </w:t>
      </w:r>
    </w:p>
    <w:p w14:paraId="56865C3F" w14:textId="77777777" w:rsidR="000C7C19" w:rsidRPr="000C7C19" w:rsidRDefault="000C7C19" w:rsidP="000C7C19">
      <w:r w:rsidRPr="000C7C19">
        <w:t xml:space="preserve"> Take time today to </w:t>
      </w:r>
      <w:hyperlink r:id="rId399" w:tgtFrame="_blank" w:history="1">
        <w:r w:rsidRPr="000C7C19">
          <w:rPr>
            <w:rStyle w:val="Hyperlink"/>
          </w:rPr>
          <w:t>check out our free courses</w:t>
        </w:r>
      </w:hyperlink>
      <w:r w:rsidRPr="000C7C19">
        <w:t xml:space="preserve"> and ensure you’re compliant with your FAL requirements.  </w:t>
      </w:r>
    </w:p>
    <w:p w14:paraId="4C414168" w14:textId="16EF48F6" w:rsidR="000C7C19" w:rsidRDefault="000C7C19" w:rsidP="000C7C19">
      <w:pPr>
        <w:pStyle w:val="Heading3"/>
        <w:rPr>
          <w:bCs/>
        </w:rPr>
      </w:pPr>
      <w:r w:rsidRPr="000C7C19">
        <w:rPr>
          <w:bCs/>
        </w:rPr>
        <w:t>Submit all 2024–25 session reports by this Sunday 3 August </w:t>
      </w:r>
    </w:p>
    <w:p w14:paraId="30A50BA3" w14:textId="77777777" w:rsidR="000C7C19" w:rsidRPr="000C7C19" w:rsidRDefault="000C7C19" w:rsidP="000C7C19">
      <w:r w:rsidRPr="000C7C19">
        <w:rPr>
          <w:b/>
          <w:bCs/>
        </w:rPr>
        <w:t>Don’t miss the cut-off date to submit all session reports for the 2024–25 financial year.</w:t>
      </w:r>
      <w:r w:rsidRPr="000C7C19">
        <w:t>  </w:t>
      </w:r>
    </w:p>
    <w:p w14:paraId="46BC29E1" w14:textId="77777777" w:rsidR="000C7C19" w:rsidRPr="000C7C19" w:rsidRDefault="000C7C19" w:rsidP="000C7C19">
      <w:r w:rsidRPr="000C7C19">
        <w:t>You must submit session reports in the Child Care Subsidy System (CCSS) by 11.59 pm AEST this Sunday 3 August 2025. After this date, you will not be able to submit, vary or withdraw session reports for any sessions of care between 8 July 2024 and 6 July 2025.  </w:t>
      </w:r>
    </w:p>
    <w:p w14:paraId="3B9F8963" w14:textId="77777777" w:rsidR="000C7C19" w:rsidRPr="000C7C19" w:rsidRDefault="000C7C19" w:rsidP="000C7C19">
      <w:r w:rsidRPr="000C7C19">
        <w:t>Access the CCSS via the Provider Entry Point (PEP) or your third-party software.  </w:t>
      </w:r>
    </w:p>
    <w:p w14:paraId="72665CF9" w14:textId="77777777" w:rsidR="000C7C19" w:rsidRPr="000C7C19" w:rsidRDefault="000C7C19" w:rsidP="000C7C19">
      <w:r w:rsidRPr="000C7C19">
        <w:t>Submitting your session reports by this deadline is essential so Services Australia can balance family payments.  </w:t>
      </w:r>
    </w:p>
    <w:p w14:paraId="5C09BDA2" w14:textId="77777777" w:rsidR="000C7C19" w:rsidRPr="000C7C19" w:rsidRDefault="000C7C19" w:rsidP="000C7C19">
      <w:r w:rsidRPr="000C7C19">
        <w:t>Submitting accurate session reports on time is required under FAL. Failure to comply with your obligations may result in compliance action.  </w:t>
      </w:r>
    </w:p>
    <w:p w14:paraId="7CBCCF62" w14:textId="77777777" w:rsidR="000C7C19" w:rsidRPr="000C7C19" w:rsidRDefault="000C7C19" w:rsidP="000C7C19">
      <w:r w:rsidRPr="000C7C19">
        <w:t xml:space="preserve">Find guidance on </w:t>
      </w:r>
      <w:hyperlink r:id="rId400" w:tgtFrame="_blank" w:history="1">
        <w:r w:rsidRPr="000C7C19">
          <w:rPr>
            <w:rStyle w:val="Hyperlink"/>
          </w:rPr>
          <w:t>submitting session reports</w:t>
        </w:r>
      </w:hyperlink>
      <w:r w:rsidRPr="000C7C19">
        <w:t xml:space="preserve"> on our website.   </w:t>
      </w:r>
    </w:p>
    <w:p w14:paraId="0AF6AC5F" w14:textId="3F2A8C18" w:rsidR="000C7C19" w:rsidRDefault="000C7C19" w:rsidP="000C7C19">
      <w:pPr>
        <w:pStyle w:val="Heading2"/>
      </w:pPr>
      <w:bookmarkStart w:id="123" w:name="_Toc215745434"/>
      <w:r>
        <w:t>Workforce support</w:t>
      </w:r>
      <w:bookmarkEnd w:id="123"/>
    </w:p>
    <w:p w14:paraId="54D48C41" w14:textId="224DF1A0" w:rsidR="000C7C19" w:rsidRDefault="00623F58" w:rsidP="000C7C19">
      <w:pPr>
        <w:pStyle w:val="Heading3"/>
        <w:rPr>
          <w:bCs/>
        </w:rPr>
      </w:pPr>
      <w:r w:rsidRPr="00623F58">
        <w:rPr>
          <w:bCs/>
        </w:rPr>
        <w:t>ACECQA updates national workforce strategy dashboard </w:t>
      </w:r>
    </w:p>
    <w:p w14:paraId="0271EBBD" w14:textId="77777777" w:rsidR="00623F58" w:rsidRPr="00623F58" w:rsidRDefault="00623F58" w:rsidP="00623F58">
      <w:r w:rsidRPr="00623F58">
        <w:rPr>
          <w:b/>
          <w:bCs/>
        </w:rPr>
        <w:t>ACECQA has updated the dashboard on the National Children’s Education and Care Workforce Strategy, highlighting progress toward a more sustainable ECEC workforce. </w:t>
      </w:r>
      <w:r w:rsidRPr="00623F58">
        <w:t>  </w:t>
      </w:r>
    </w:p>
    <w:p w14:paraId="676D5E9D" w14:textId="77777777" w:rsidR="00623F58" w:rsidRPr="00623F58" w:rsidRDefault="00623F58" w:rsidP="00623F58">
      <w:r w:rsidRPr="00623F58">
        <w:lastRenderedPageBreak/>
        <w:t xml:space="preserve">The 10-year strategy, </w:t>
      </w:r>
      <w:r w:rsidRPr="00623F58">
        <w:rPr>
          <w:i/>
          <w:iCs/>
        </w:rPr>
        <w:t>Shaping our Future</w:t>
      </w:r>
      <w:r w:rsidRPr="00623F58">
        <w:t>, outlines 21 actions across 6 focus areas:  </w:t>
      </w:r>
    </w:p>
    <w:p w14:paraId="69D3ACA3" w14:textId="77777777" w:rsidR="00623F58" w:rsidRPr="00623F58" w:rsidRDefault="00623F58" w:rsidP="00623F58">
      <w:pPr>
        <w:numPr>
          <w:ilvl w:val="0"/>
          <w:numId w:val="484"/>
        </w:numPr>
        <w:spacing w:after="0"/>
        <w:ind w:left="714" w:hanging="357"/>
      </w:pPr>
      <w:r w:rsidRPr="00623F58">
        <w:t>professional recognition  </w:t>
      </w:r>
    </w:p>
    <w:p w14:paraId="7892E6DE" w14:textId="77777777" w:rsidR="00623F58" w:rsidRPr="00623F58" w:rsidRDefault="00623F58" w:rsidP="00623F58">
      <w:pPr>
        <w:numPr>
          <w:ilvl w:val="0"/>
          <w:numId w:val="485"/>
        </w:numPr>
        <w:spacing w:after="0"/>
        <w:ind w:left="714" w:hanging="357"/>
      </w:pPr>
      <w:r w:rsidRPr="00623F58">
        <w:t>attraction and retention  </w:t>
      </w:r>
    </w:p>
    <w:p w14:paraId="36AFC3F1" w14:textId="77777777" w:rsidR="00623F58" w:rsidRPr="00623F58" w:rsidRDefault="00623F58" w:rsidP="00623F58">
      <w:pPr>
        <w:numPr>
          <w:ilvl w:val="0"/>
          <w:numId w:val="486"/>
        </w:numPr>
        <w:spacing w:after="0"/>
        <w:ind w:left="714" w:hanging="357"/>
      </w:pPr>
      <w:r w:rsidRPr="00623F58">
        <w:t>leadership and capability  </w:t>
      </w:r>
    </w:p>
    <w:p w14:paraId="0FFCC09B" w14:textId="77777777" w:rsidR="00623F58" w:rsidRPr="00623F58" w:rsidRDefault="00623F58" w:rsidP="00623F58">
      <w:pPr>
        <w:numPr>
          <w:ilvl w:val="0"/>
          <w:numId w:val="487"/>
        </w:numPr>
        <w:spacing w:after="0"/>
        <w:ind w:left="714" w:hanging="357"/>
      </w:pPr>
      <w:r w:rsidRPr="00623F58">
        <w:t>wellbeing  </w:t>
      </w:r>
    </w:p>
    <w:p w14:paraId="6E75BBCB" w14:textId="77777777" w:rsidR="00623F58" w:rsidRPr="00623F58" w:rsidRDefault="00623F58" w:rsidP="00623F58">
      <w:pPr>
        <w:numPr>
          <w:ilvl w:val="0"/>
          <w:numId w:val="488"/>
        </w:numPr>
        <w:spacing w:after="0"/>
        <w:ind w:left="714" w:hanging="357"/>
      </w:pPr>
      <w:r w:rsidRPr="00623F58">
        <w:t>qualifications and career pathways  </w:t>
      </w:r>
    </w:p>
    <w:p w14:paraId="35B25182" w14:textId="77777777" w:rsidR="00623F58" w:rsidRDefault="00623F58" w:rsidP="00623F58">
      <w:pPr>
        <w:numPr>
          <w:ilvl w:val="0"/>
          <w:numId w:val="489"/>
        </w:numPr>
        <w:spacing w:after="0" w:line="240" w:lineRule="auto"/>
        <w:ind w:left="714" w:hanging="357"/>
      </w:pPr>
      <w:r w:rsidRPr="00623F58">
        <w:t>data and evidence.  </w:t>
      </w:r>
    </w:p>
    <w:p w14:paraId="3BADC8EB" w14:textId="77777777" w:rsidR="00623F58" w:rsidRPr="00623F58" w:rsidRDefault="00623F58" w:rsidP="00623F58">
      <w:pPr>
        <w:spacing w:after="0" w:line="240" w:lineRule="auto"/>
        <w:ind w:left="714"/>
      </w:pPr>
    </w:p>
    <w:p w14:paraId="14EDBE52" w14:textId="2815F4D2" w:rsidR="00623F58" w:rsidRPr="00623F58" w:rsidRDefault="00623F58" w:rsidP="00623F58">
      <w:r w:rsidRPr="00623F58">
        <w:t>The dashboard provides a clear view of progress, tracking:  </w:t>
      </w:r>
    </w:p>
    <w:p w14:paraId="7FAB1E4F" w14:textId="77777777" w:rsidR="00623F58" w:rsidRPr="00623F58" w:rsidRDefault="00623F58" w:rsidP="00623F58">
      <w:pPr>
        <w:numPr>
          <w:ilvl w:val="0"/>
          <w:numId w:val="490"/>
        </w:numPr>
        <w:spacing w:after="0"/>
        <w:ind w:left="714" w:hanging="357"/>
      </w:pPr>
      <w:r w:rsidRPr="00623F58">
        <w:t>status of the 21 strategy actions  </w:t>
      </w:r>
    </w:p>
    <w:p w14:paraId="62B6CAB0" w14:textId="77777777" w:rsidR="00623F58" w:rsidRPr="00623F58" w:rsidRDefault="00623F58" w:rsidP="00623F58">
      <w:pPr>
        <w:numPr>
          <w:ilvl w:val="0"/>
          <w:numId w:val="491"/>
        </w:numPr>
        <w:spacing w:after="0"/>
        <w:ind w:left="714" w:hanging="357"/>
      </w:pPr>
      <w:r w:rsidRPr="00623F58">
        <w:t>complementary initiatives that support the 6 focus areas  </w:t>
      </w:r>
    </w:p>
    <w:p w14:paraId="198AA3DF" w14:textId="77777777" w:rsidR="00623F58" w:rsidRDefault="00623F58" w:rsidP="00623F58">
      <w:pPr>
        <w:numPr>
          <w:ilvl w:val="0"/>
          <w:numId w:val="492"/>
        </w:numPr>
        <w:spacing w:after="0"/>
        <w:ind w:left="714" w:hanging="357"/>
      </w:pPr>
      <w:r w:rsidRPr="00623F58">
        <w:t>overarching evaluation indicators to measure long-term impact.  </w:t>
      </w:r>
    </w:p>
    <w:p w14:paraId="6AC2DBE7" w14:textId="77777777" w:rsidR="00623F58" w:rsidRPr="00623F58" w:rsidRDefault="00623F58" w:rsidP="00623F58">
      <w:pPr>
        <w:spacing w:after="0"/>
        <w:ind w:left="714"/>
      </w:pPr>
    </w:p>
    <w:p w14:paraId="76BD64FF" w14:textId="77777777" w:rsidR="00623F58" w:rsidRPr="00623F58" w:rsidRDefault="00623F58" w:rsidP="00623F58">
      <w:r w:rsidRPr="00623F58">
        <w:t>Notably, the dashboard reports that </w:t>
      </w:r>
      <w:r w:rsidRPr="00623F58">
        <w:rPr>
          <w:b/>
          <w:bCs/>
        </w:rPr>
        <w:t>14 of the 21 national actions are now complete</w:t>
      </w:r>
      <w:r w:rsidRPr="00623F58">
        <w:t>, with </w:t>
      </w:r>
      <w:r w:rsidRPr="00623F58">
        <w:rPr>
          <w:b/>
          <w:bCs/>
        </w:rPr>
        <w:t>6 more on track for delivery</w:t>
      </w:r>
      <w:r w:rsidRPr="00623F58">
        <w:t>. </w:t>
      </w:r>
    </w:p>
    <w:p w14:paraId="5AD8734F" w14:textId="77777777" w:rsidR="00623F58" w:rsidRDefault="00623F58" w:rsidP="00623F58">
      <w:r w:rsidRPr="00623F58">
        <w:t xml:space="preserve">Explore the dashboard on </w:t>
      </w:r>
      <w:hyperlink r:id="rId401" w:tgtFrame="_blank" w:history="1">
        <w:r w:rsidRPr="00623F58">
          <w:rPr>
            <w:rStyle w:val="Hyperlink"/>
          </w:rPr>
          <w:t>ACECQA’s website</w:t>
        </w:r>
      </w:hyperlink>
      <w:r w:rsidRPr="00623F58">
        <w:t>.  </w:t>
      </w:r>
    </w:p>
    <w:p w14:paraId="7F41F1BE" w14:textId="08D75A89" w:rsidR="00623F58" w:rsidRDefault="007F1E8D" w:rsidP="007F1E8D">
      <w:pPr>
        <w:pStyle w:val="Heading3"/>
        <w:rPr>
          <w:bCs/>
        </w:rPr>
      </w:pPr>
      <w:r w:rsidRPr="007F1E8D">
        <w:rPr>
          <w:bCs/>
        </w:rPr>
        <w:t>Professional development subsidy acquittals due </w:t>
      </w:r>
    </w:p>
    <w:p w14:paraId="312B1A7F" w14:textId="77777777" w:rsidR="007F1E8D" w:rsidRPr="007F1E8D" w:rsidRDefault="007F1E8D" w:rsidP="007F1E8D">
      <w:r w:rsidRPr="007F1E8D">
        <w:rPr>
          <w:b/>
          <w:bCs/>
        </w:rPr>
        <w:t>Providers who got a professional development or paid practicum subsidy in 2023–24 and 2024–25 must acquit their funding.</w:t>
      </w:r>
      <w:r w:rsidRPr="007F1E8D">
        <w:t>  </w:t>
      </w:r>
    </w:p>
    <w:p w14:paraId="5DA44DD5" w14:textId="77777777" w:rsidR="007F1E8D" w:rsidRPr="007F1E8D" w:rsidRDefault="007F1E8D" w:rsidP="007F1E8D">
      <w:r w:rsidRPr="007F1E8D">
        <w:t>The final deadline for all acquittals is </w:t>
      </w:r>
      <w:r w:rsidRPr="007F1E8D">
        <w:rPr>
          <w:b/>
          <w:bCs/>
        </w:rPr>
        <w:t>tomorrow. </w:t>
      </w:r>
      <w:r w:rsidRPr="007F1E8D">
        <w:t>  </w:t>
      </w:r>
    </w:p>
    <w:p w14:paraId="034ABA1A" w14:textId="77777777" w:rsidR="007F1E8D" w:rsidRDefault="007F1E8D" w:rsidP="007F1E8D">
      <w:r w:rsidRPr="007F1E8D">
        <w:t xml:space="preserve">Learn more about the </w:t>
      </w:r>
      <w:hyperlink r:id="rId402" w:tgtFrame="_blank" w:history="1">
        <w:r w:rsidRPr="007F1E8D">
          <w:rPr>
            <w:rStyle w:val="Hyperlink"/>
          </w:rPr>
          <w:t>acquittal process</w:t>
        </w:r>
      </w:hyperlink>
      <w:r w:rsidRPr="007F1E8D">
        <w:t xml:space="preserve"> on our website.  </w:t>
      </w:r>
    </w:p>
    <w:p w14:paraId="4BACC04F" w14:textId="08ADA668" w:rsidR="007F1E8D" w:rsidRDefault="007F1E8D" w:rsidP="007F1E8D">
      <w:pPr>
        <w:pStyle w:val="Heading3"/>
        <w:rPr>
          <w:bCs/>
        </w:rPr>
      </w:pPr>
      <w:r w:rsidRPr="007F1E8D">
        <w:rPr>
          <w:bCs/>
        </w:rPr>
        <w:t>How you can benefit from professional development subsidies </w:t>
      </w:r>
    </w:p>
    <w:p w14:paraId="6181D717" w14:textId="77777777" w:rsidR="00D71695" w:rsidRPr="00D71695" w:rsidRDefault="00D71695" w:rsidP="00D71695">
      <w:r w:rsidRPr="00D71695">
        <w:rPr>
          <w:b/>
          <w:bCs/>
        </w:rPr>
        <w:t>Thinking about applying for one of the professional development subsidies? Here’s what each subsidy can cover. </w:t>
      </w:r>
      <w:r w:rsidRPr="00D71695">
        <w:t> </w:t>
      </w:r>
    </w:p>
    <w:p w14:paraId="4D256B17" w14:textId="77777777" w:rsidR="00D71695" w:rsidRPr="00D71695" w:rsidRDefault="00D71695" w:rsidP="00D71695">
      <w:r w:rsidRPr="00D71695">
        <w:t xml:space="preserve">The </w:t>
      </w:r>
      <w:r w:rsidRPr="00D71695">
        <w:rPr>
          <w:b/>
          <w:bCs/>
        </w:rPr>
        <w:t>professional development subsidy</w:t>
      </w:r>
      <w:r w:rsidRPr="00D71695">
        <w:t xml:space="preserve"> covers one day of training per staff member. This can include:  </w:t>
      </w:r>
    </w:p>
    <w:p w14:paraId="2F8A341D" w14:textId="77777777" w:rsidR="00D71695" w:rsidRPr="00D71695" w:rsidRDefault="00D71695" w:rsidP="00D71695">
      <w:pPr>
        <w:numPr>
          <w:ilvl w:val="0"/>
          <w:numId w:val="493"/>
        </w:numPr>
        <w:spacing w:after="0"/>
        <w:ind w:left="714" w:hanging="357"/>
      </w:pPr>
      <w:r w:rsidRPr="00D71695">
        <w:t>mandatory training such as first aid, child protection, induction training and food handling   </w:t>
      </w:r>
    </w:p>
    <w:p w14:paraId="63FDFF72" w14:textId="77777777" w:rsidR="00D71695" w:rsidRDefault="00D71695" w:rsidP="00D71695">
      <w:pPr>
        <w:numPr>
          <w:ilvl w:val="0"/>
          <w:numId w:val="494"/>
        </w:numPr>
        <w:spacing w:after="0"/>
        <w:ind w:left="714" w:hanging="357"/>
      </w:pPr>
      <w:r w:rsidRPr="00D71695">
        <w:t>highly recommended training such as additional child safety and quality training, cultural competency, inclusion training, leadership, coaching and mentoring.   </w:t>
      </w:r>
    </w:p>
    <w:p w14:paraId="1729ED53" w14:textId="77777777" w:rsidR="00D71695" w:rsidRPr="00D71695" w:rsidRDefault="00D71695" w:rsidP="00D71695">
      <w:pPr>
        <w:spacing w:after="0"/>
        <w:ind w:left="714"/>
      </w:pPr>
    </w:p>
    <w:p w14:paraId="223D9A1F" w14:textId="77777777" w:rsidR="00D71695" w:rsidRPr="00D71695" w:rsidRDefault="00D71695" w:rsidP="00D71695">
      <w:r w:rsidRPr="00D71695">
        <w:t>You may use the subsidy to:  </w:t>
      </w:r>
    </w:p>
    <w:p w14:paraId="304E6BB5" w14:textId="77777777" w:rsidR="00D71695" w:rsidRPr="00D71695" w:rsidRDefault="00D71695" w:rsidP="00D71695">
      <w:pPr>
        <w:numPr>
          <w:ilvl w:val="0"/>
          <w:numId w:val="495"/>
        </w:numPr>
        <w:spacing w:after="0"/>
        <w:ind w:left="714" w:hanging="357"/>
      </w:pPr>
      <w:r w:rsidRPr="00D71695">
        <w:t>cover backfilling costs while staff attend training during work hours  </w:t>
      </w:r>
    </w:p>
    <w:p w14:paraId="4B86CD6E" w14:textId="77777777" w:rsidR="00D71695" w:rsidRDefault="00D71695" w:rsidP="00D71695">
      <w:pPr>
        <w:numPr>
          <w:ilvl w:val="0"/>
          <w:numId w:val="496"/>
        </w:numPr>
        <w:spacing w:after="0"/>
        <w:ind w:left="714" w:hanging="357"/>
      </w:pPr>
      <w:r w:rsidRPr="00D71695">
        <w:t>pay staff a supplement for training attended outside of work hours.   </w:t>
      </w:r>
    </w:p>
    <w:p w14:paraId="1BB10969" w14:textId="77777777" w:rsidR="00D71695" w:rsidRPr="00D71695" w:rsidRDefault="00D71695" w:rsidP="00D71695">
      <w:pPr>
        <w:spacing w:after="0"/>
        <w:ind w:left="714"/>
      </w:pPr>
    </w:p>
    <w:p w14:paraId="0D83C42A" w14:textId="77777777" w:rsidR="00D71695" w:rsidRPr="00D71695" w:rsidRDefault="00D71695" w:rsidP="00D71695">
      <w:r w:rsidRPr="00D71695">
        <w:t xml:space="preserve">The </w:t>
      </w:r>
      <w:r w:rsidRPr="00D71695">
        <w:rPr>
          <w:b/>
          <w:bCs/>
        </w:rPr>
        <w:t>paid practicum subsidy</w:t>
      </w:r>
      <w:r w:rsidRPr="00D71695">
        <w:t xml:space="preserve"> provides paid leave for staff to undertake required practicums. Staff can get the subsidy twice per year (once each semester) for up to 8 weeks per semester.  </w:t>
      </w:r>
    </w:p>
    <w:p w14:paraId="13093283" w14:textId="77777777" w:rsidR="00D71695" w:rsidRPr="00D71695" w:rsidRDefault="00D71695" w:rsidP="00D71695">
      <w:r w:rsidRPr="00D71695">
        <w:t>Remember:  </w:t>
      </w:r>
    </w:p>
    <w:p w14:paraId="62E3885B" w14:textId="77777777" w:rsidR="00D71695" w:rsidRPr="00D71695" w:rsidRDefault="00D71695" w:rsidP="00C31FC8">
      <w:pPr>
        <w:numPr>
          <w:ilvl w:val="0"/>
          <w:numId w:val="497"/>
        </w:numPr>
        <w:spacing w:after="0"/>
        <w:ind w:left="714" w:hanging="357"/>
      </w:pPr>
      <w:r w:rsidRPr="00D71695">
        <w:t>the subsidies must directly benefit staff through training opportunities or paid leave  </w:t>
      </w:r>
    </w:p>
    <w:p w14:paraId="4DF2F0D0" w14:textId="77777777" w:rsidR="00D71695" w:rsidRDefault="00D71695" w:rsidP="00C31FC8">
      <w:pPr>
        <w:numPr>
          <w:ilvl w:val="0"/>
          <w:numId w:val="498"/>
        </w:numPr>
        <w:spacing w:after="0"/>
        <w:ind w:left="714" w:hanging="357"/>
      </w:pPr>
      <w:r w:rsidRPr="00D71695">
        <w:t>only CCS approved providers can apply for the subsidies.  </w:t>
      </w:r>
    </w:p>
    <w:p w14:paraId="066EEDA1" w14:textId="77777777" w:rsidR="00C31FC8" w:rsidRPr="00D71695" w:rsidRDefault="00C31FC8" w:rsidP="00C31FC8">
      <w:pPr>
        <w:spacing w:after="0"/>
        <w:ind w:left="714"/>
      </w:pPr>
    </w:p>
    <w:p w14:paraId="7C0D28A9" w14:textId="77777777" w:rsidR="00D71695" w:rsidRDefault="00D71695" w:rsidP="00D71695">
      <w:r w:rsidRPr="00D71695">
        <w:t xml:space="preserve">Learn more about the </w:t>
      </w:r>
      <w:hyperlink r:id="rId403" w:tgtFrame="_blank" w:history="1">
        <w:r w:rsidRPr="00D71695">
          <w:rPr>
            <w:rStyle w:val="Hyperlink"/>
          </w:rPr>
          <w:t>professional development opportunities</w:t>
        </w:r>
      </w:hyperlink>
      <w:r w:rsidRPr="00D71695">
        <w:t>.  </w:t>
      </w:r>
    </w:p>
    <w:p w14:paraId="5A385426" w14:textId="3F9D4F24" w:rsidR="00D71695" w:rsidRDefault="00EA1D34" w:rsidP="00D71695">
      <w:pPr>
        <w:pStyle w:val="Heading3"/>
        <w:rPr>
          <w:bCs/>
        </w:rPr>
      </w:pPr>
      <w:r w:rsidRPr="00EA1D34">
        <w:rPr>
          <w:bCs/>
        </w:rPr>
        <w:lastRenderedPageBreak/>
        <w:t>Support educators to complete regional practicums </w:t>
      </w:r>
    </w:p>
    <w:p w14:paraId="7251992F" w14:textId="77777777" w:rsidR="00EA1D34" w:rsidRPr="00EA1D34" w:rsidRDefault="00EA1D34" w:rsidP="00EA1D34">
      <w:r w:rsidRPr="00EA1D34">
        <w:rPr>
          <w:b/>
          <w:bCs/>
        </w:rPr>
        <w:t>Do you have educators completing an ECEC qualification? Check if they are eligible for support to complete a regional or remote practicum.</w:t>
      </w:r>
      <w:r w:rsidRPr="00EA1D34">
        <w:t>  </w:t>
      </w:r>
    </w:p>
    <w:p w14:paraId="3F6E9004" w14:textId="77777777" w:rsidR="00EA1D34" w:rsidRPr="00EA1D34" w:rsidRDefault="00EA1D34" w:rsidP="00EA1D34">
      <w:r w:rsidRPr="00EA1D34">
        <w:t xml:space="preserve">The practicum exchange living and travel allowance is for educators who use the </w:t>
      </w:r>
      <w:hyperlink r:id="rId404" w:tgtFrame="_blank" w:history="1">
        <w:r w:rsidRPr="00EA1D34">
          <w:rPr>
            <w:rStyle w:val="Hyperlink"/>
          </w:rPr>
          <w:t>practicum exchange network</w:t>
        </w:r>
      </w:hyperlink>
      <w:r w:rsidRPr="00EA1D34">
        <w:t xml:space="preserve"> to complete a practicum in a regional or remote area other than their home location.   </w:t>
      </w:r>
    </w:p>
    <w:p w14:paraId="0F97D1AF" w14:textId="77777777" w:rsidR="00EA1D34" w:rsidRPr="00EA1D34" w:rsidRDefault="00EA1D34" w:rsidP="00EA1D34">
      <w:r w:rsidRPr="00EA1D34">
        <w:t>The allowance provides $1,552.50 per week, for up to 4 weeks, for living and travel costs associated with completing a practicum away from home.   </w:t>
      </w:r>
    </w:p>
    <w:p w14:paraId="3098305A" w14:textId="77777777" w:rsidR="00EA1D34" w:rsidRPr="00EA1D34" w:rsidRDefault="00EA1D34" w:rsidP="00EA1D34">
      <w:r w:rsidRPr="00EA1D34">
        <w:t>Providers must apply on behalf of eligible educators. We pay the allowance to providers who pass it on to educators in full.  </w:t>
      </w:r>
    </w:p>
    <w:p w14:paraId="5983B8F9" w14:textId="77777777" w:rsidR="00EA1D34" w:rsidRPr="00EA1D34" w:rsidRDefault="00EA1D34" w:rsidP="00EA1D34">
      <w:r w:rsidRPr="00EA1D34">
        <w:t>Applications close 19 September 2025.   </w:t>
      </w:r>
    </w:p>
    <w:p w14:paraId="2D5BFEDA" w14:textId="77777777" w:rsidR="00EA1D34" w:rsidRPr="00EA1D34" w:rsidRDefault="00EA1D34" w:rsidP="00EA1D34">
      <w:r w:rsidRPr="00EA1D34">
        <w:t xml:space="preserve">Learn more about the </w:t>
      </w:r>
      <w:hyperlink r:id="rId405" w:tgtFrame="_blank" w:history="1">
        <w:r w:rsidRPr="00EA1D34">
          <w:rPr>
            <w:rStyle w:val="Hyperlink"/>
          </w:rPr>
          <w:t>living allowance</w:t>
        </w:r>
      </w:hyperlink>
      <w:r w:rsidRPr="00EA1D34">
        <w:t>.  </w:t>
      </w:r>
    </w:p>
    <w:p w14:paraId="37124151" w14:textId="3A958765" w:rsidR="00095304" w:rsidRDefault="00095304" w:rsidP="00095304">
      <w:pPr>
        <w:pStyle w:val="Issuedate"/>
      </w:pPr>
      <w:bookmarkStart w:id="124" w:name="_Toc215745435"/>
      <w:r>
        <w:lastRenderedPageBreak/>
        <w:t>23 July 2025</w:t>
      </w:r>
      <w:bookmarkEnd w:id="124"/>
    </w:p>
    <w:p w14:paraId="157E8344" w14:textId="005AEA2F" w:rsidR="00095304" w:rsidRDefault="00E378FB" w:rsidP="00095304">
      <w:pPr>
        <w:pStyle w:val="Heading2"/>
      </w:pPr>
      <w:bookmarkStart w:id="125" w:name="_Toc215745436"/>
      <w:r>
        <w:t>From the department</w:t>
      </w:r>
      <w:bookmarkEnd w:id="125"/>
    </w:p>
    <w:p w14:paraId="5AC40D0C" w14:textId="583AE89A" w:rsidR="00E378FB" w:rsidRPr="00E378FB" w:rsidRDefault="007B0157" w:rsidP="00E378FB">
      <w:pPr>
        <w:pStyle w:val="Heading3"/>
      </w:pPr>
      <w:r>
        <w:t>Strengthening early childhood education and care regulation – legislation introduced</w:t>
      </w:r>
    </w:p>
    <w:p w14:paraId="778CC29E" w14:textId="77777777" w:rsidR="00587FCC" w:rsidRPr="00714DE6" w:rsidRDefault="00587FCC" w:rsidP="00587FCC">
      <w:pPr>
        <w:rPr>
          <w:b/>
        </w:rPr>
      </w:pPr>
      <w:r w:rsidRPr="00714DE6">
        <w:rPr>
          <w:b/>
        </w:rPr>
        <w:t xml:space="preserve">Today, the Australian Government has introduced legislation to strengthen regulation of the early childhood education and care </w:t>
      </w:r>
      <w:r>
        <w:rPr>
          <w:b/>
        </w:rPr>
        <w:t xml:space="preserve">(ECEC) </w:t>
      </w:r>
      <w:r w:rsidRPr="00714DE6">
        <w:rPr>
          <w:b/>
        </w:rPr>
        <w:t>sector.</w:t>
      </w:r>
    </w:p>
    <w:p w14:paraId="6E13171D" w14:textId="77777777" w:rsidR="00587FCC" w:rsidRPr="00FC15DA" w:rsidRDefault="00587FCC" w:rsidP="00587FCC">
      <w:r w:rsidRPr="00FC15DA">
        <w:t>The proposed legislation ensures quality and safety is a paramount consideration when assessing Child Care Subsidy (CCS) provider approval applications and for ongoing approval.</w:t>
      </w:r>
    </w:p>
    <w:p w14:paraId="6D6AAD24" w14:textId="77777777" w:rsidR="00587FCC" w:rsidRPr="00FC15DA" w:rsidRDefault="00587FCC" w:rsidP="00587FCC">
      <w:r w:rsidRPr="00FC15DA">
        <w:t>The amendments make it clear that the Government expects all CCS</w:t>
      </w:r>
      <w:r>
        <w:t>-</w:t>
      </w:r>
      <w:r w:rsidRPr="00FC15DA">
        <w:t>approved providers and services to be providing high quality and safe care as a condition of gaining and maintaining approval to administer the CCS.</w:t>
      </w:r>
    </w:p>
    <w:p w14:paraId="308136CA" w14:textId="77777777" w:rsidR="00587FCC" w:rsidRPr="00FC15DA" w:rsidRDefault="00587FCC" w:rsidP="00587FCC">
      <w:r w:rsidRPr="00FC15DA">
        <w:t>The changes include:</w:t>
      </w:r>
    </w:p>
    <w:p w14:paraId="681FAED5" w14:textId="77777777" w:rsidR="00587FCC" w:rsidRPr="00FC15DA" w:rsidRDefault="00587FCC" w:rsidP="00587FCC">
      <w:pPr>
        <w:pStyle w:val="ListParagraph"/>
        <w:numPr>
          <w:ilvl w:val="0"/>
          <w:numId w:val="469"/>
        </w:numPr>
        <w:spacing w:after="240" w:line="259" w:lineRule="auto"/>
        <w:contextualSpacing/>
      </w:pPr>
      <w:r w:rsidRPr="00FC15DA">
        <w:t>considering a provider’s commitment to high</w:t>
      </w:r>
      <w:r>
        <w:t>-</w:t>
      </w:r>
      <w:r w:rsidRPr="00FC15DA">
        <w:t>quality education and care, and a provider’s quality, safety and compliance history when assessing applications for CCS provider approval or to add additional services</w:t>
      </w:r>
    </w:p>
    <w:p w14:paraId="22831E36" w14:textId="77777777" w:rsidR="00587FCC" w:rsidRPr="00FC15DA" w:rsidRDefault="00587FCC" w:rsidP="00587FCC">
      <w:pPr>
        <w:pStyle w:val="ListParagraph"/>
        <w:numPr>
          <w:ilvl w:val="0"/>
          <w:numId w:val="469"/>
        </w:numPr>
        <w:spacing w:after="240" w:line="259" w:lineRule="auto"/>
        <w:contextualSpacing/>
      </w:pPr>
      <w:r w:rsidRPr="00FC15DA">
        <w:t>taking compliance action against existing providers on quality and safety grounds, including the option to cut off access to CCS funding in the most extreme cases</w:t>
      </w:r>
    </w:p>
    <w:p w14:paraId="1B2AC89F" w14:textId="77777777" w:rsidR="00587FCC" w:rsidRPr="00FC15DA" w:rsidRDefault="00587FCC" w:rsidP="00587FCC">
      <w:pPr>
        <w:pStyle w:val="ListParagraph"/>
        <w:numPr>
          <w:ilvl w:val="0"/>
          <w:numId w:val="469"/>
        </w:numPr>
        <w:spacing w:after="240" w:line="259" w:lineRule="auto"/>
        <w:contextualSpacing/>
      </w:pPr>
      <w:r w:rsidRPr="00FC15DA">
        <w:t>preventing providers who persistently fail to meet minimum standards and repetitively breach the National Law from opening new CCS</w:t>
      </w:r>
      <w:r>
        <w:t>-</w:t>
      </w:r>
      <w:r w:rsidRPr="00FC15DA">
        <w:t>approved services</w:t>
      </w:r>
    </w:p>
    <w:p w14:paraId="535F4EC8" w14:textId="77777777" w:rsidR="00587FCC" w:rsidRPr="00FC15DA" w:rsidRDefault="00587FCC" w:rsidP="00587FCC">
      <w:pPr>
        <w:pStyle w:val="ListParagraph"/>
        <w:numPr>
          <w:ilvl w:val="0"/>
          <w:numId w:val="469"/>
        </w:numPr>
        <w:spacing w:after="240" w:line="259" w:lineRule="auto"/>
        <w:contextualSpacing/>
      </w:pPr>
      <w:r w:rsidRPr="00FC15DA">
        <w:t>publicising compliance actions taken against providers to improve transparency for families</w:t>
      </w:r>
    </w:p>
    <w:p w14:paraId="0A5E3264" w14:textId="77777777" w:rsidR="00587FCC" w:rsidRPr="00FC15DA" w:rsidRDefault="00587FCC" w:rsidP="00587FCC">
      <w:pPr>
        <w:pStyle w:val="ListParagraph"/>
        <w:numPr>
          <w:ilvl w:val="0"/>
          <w:numId w:val="469"/>
        </w:numPr>
        <w:spacing w:after="240" w:line="259" w:lineRule="auto"/>
        <w:contextualSpacing/>
      </w:pPr>
      <w:r w:rsidRPr="00FC15DA">
        <w:t>powers of entry to enable Australian Government authorised officers to conduct unannounced service visits and spot checks</w:t>
      </w:r>
    </w:p>
    <w:p w14:paraId="5ABFD0BC" w14:textId="77777777" w:rsidR="00587FCC" w:rsidRPr="00FC15DA" w:rsidRDefault="00587FCC" w:rsidP="00587FCC">
      <w:pPr>
        <w:pStyle w:val="ListParagraph"/>
        <w:numPr>
          <w:ilvl w:val="0"/>
          <w:numId w:val="469"/>
        </w:numPr>
        <w:spacing w:after="240" w:line="259" w:lineRule="auto"/>
        <w:contextualSpacing/>
      </w:pPr>
      <w:r w:rsidRPr="00FC15DA">
        <w:t>delegating powers to:</w:t>
      </w:r>
    </w:p>
    <w:p w14:paraId="0BB7B529" w14:textId="77777777" w:rsidR="00587FCC" w:rsidRPr="00FC15DA" w:rsidRDefault="00587FCC" w:rsidP="00587FCC">
      <w:pPr>
        <w:pStyle w:val="ListParagraph"/>
        <w:numPr>
          <w:ilvl w:val="1"/>
          <w:numId w:val="469"/>
        </w:numPr>
        <w:spacing w:after="240" w:line="259" w:lineRule="auto"/>
        <w:contextualSpacing/>
      </w:pPr>
      <w:r w:rsidRPr="00FC15DA">
        <w:t>apply for monitoring warrants to appropriately qualified departmental staff</w:t>
      </w:r>
    </w:p>
    <w:p w14:paraId="21AD98D9" w14:textId="77777777" w:rsidR="00587FCC" w:rsidRPr="00FC15DA" w:rsidRDefault="00587FCC" w:rsidP="00587FCC">
      <w:pPr>
        <w:pStyle w:val="ListParagraph"/>
        <w:numPr>
          <w:ilvl w:val="1"/>
          <w:numId w:val="469"/>
        </w:numPr>
        <w:spacing w:after="240" w:line="259" w:lineRule="auto"/>
        <w:contextualSpacing/>
      </w:pPr>
      <w:r w:rsidRPr="00FC15DA">
        <w:t>appoint qualified and experienced experts to conduct independent audits of large child care providers</w:t>
      </w:r>
    </w:p>
    <w:p w14:paraId="1BCD8417" w14:textId="77777777" w:rsidR="00587FCC" w:rsidRPr="00FC15DA" w:rsidRDefault="00587FCC" w:rsidP="00587FCC">
      <w:pPr>
        <w:pStyle w:val="ListParagraph"/>
        <w:numPr>
          <w:ilvl w:val="0"/>
          <w:numId w:val="469"/>
        </w:numPr>
        <w:spacing w:after="240" w:line="259" w:lineRule="auto"/>
        <w:contextualSpacing/>
      </w:pPr>
      <w:r w:rsidRPr="00FC15DA">
        <w:t>requiring all Family Day Care</w:t>
      </w:r>
      <w:r>
        <w:t xml:space="preserve"> (FDC)</w:t>
      </w:r>
      <w:r w:rsidRPr="00FC15DA">
        <w:t xml:space="preserve"> and In Home Care</w:t>
      </w:r>
      <w:r>
        <w:t xml:space="preserve"> (IHC)</w:t>
      </w:r>
      <w:r w:rsidRPr="00FC15DA">
        <w:t xml:space="preserve"> providers to collect CCS gap fees directly from families rather than via educators (unless an exception has been granted).</w:t>
      </w:r>
    </w:p>
    <w:p w14:paraId="3651363B" w14:textId="77777777" w:rsidR="00587FCC" w:rsidRPr="00FC15DA" w:rsidRDefault="00587FCC" w:rsidP="00587FCC">
      <w:r w:rsidRPr="00FC15DA">
        <w:t>The changes are subject to the passage of legislation.</w:t>
      </w:r>
    </w:p>
    <w:p w14:paraId="649A4109" w14:textId="77777777" w:rsidR="00587FCC" w:rsidRDefault="00587FCC" w:rsidP="00587FCC">
      <w:hyperlink r:id="rId406">
        <w:r w:rsidRPr="39911D87">
          <w:rPr>
            <w:rStyle w:val="Hyperlink"/>
          </w:rPr>
          <w:t>Read the announcement</w:t>
        </w:r>
      </w:hyperlink>
      <w:r>
        <w:t>.</w:t>
      </w:r>
    </w:p>
    <w:p w14:paraId="3F3671D7" w14:textId="1166B9F2" w:rsidR="00643104" w:rsidRDefault="00EB7442" w:rsidP="00EB7442">
      <w:pPr>
        <w:pStyle w:val="Heading3"/>
      </w:pPr>
      <w:r>
        <w:t xml:space="preserve">Direct gap fee collection legislation introduced  </w:t>
      </w:r>
    </w:p>
    <w:p w14:paraId="2F69B9E4" w14:textId="77777777" w:rsidR="00A22DD0" w:rsidRPr="00714DE6" w:rsidRDefault="00A22DD0" w:rsidP="00A22DD0">
      <w:pPr>
        <w:rPr>
          <w:b/>
        </w:rPr>
      </w:pPr>
      <w:r w:rsidRPr="00714DE6">
        <w:rPr>
          <w:b/>
        </w:rPr>
        <w:t xml:space="preserve">The Australian Government has introduced legislation for the direct gap fee collection measure. </w:t>
      </w:r>
    </w:p>
    <w:p w14:paraId="060D2F42" w14:textId="77777777" w:rsidR="00A22DD0" w:rsidRPr="00662585" w:rsidRDefault="00A22DD0" w:rsidP="00A22DD0">
      <w:r w:rsidRPr="00662585">
        <w:t>From 1 January 2026, Family Day Care (FDC) and In Home Care (IHC) providers must collect CCS gap fees directly from families. This means that educators in these services will no longer be able to collect the gap fee themselves on behalf of providers. All gap fees must be paid by electronic funds transfer (unless an exemption has been granted).</w:t>
      </w:r>
    </w:p>
    <w:p w14:paraId="42DA98C5" w14:textId="77777777" w:rsidR="00A22DD0" w:rsidRPr="00662585" w:rsidRDefault="00A22DD0" w:rsidP="00A22DD0">
      <w:r w:rsidRPr="00662585">
        <w:t xml:space="preserve">Many FDC and IHC providers already directly collect CCS gap fees. We encourage remaining FDC and IHC services to begin preparing for the transition now to ensure that you are compliant once the requirement takes effect from 1 January 2026. </w:t>
      </w:r>
    </w:p>
    <w:p w14:paraId="57239455" w14:textId="77777777" w:rsidR="00A22DD0" w:rsidRPr="00662585" w:rsidRDefault="00A22DD0" w:rsidP="00A22DD0">
      <w:r w:rsidRPr="00662585">
        <w:t>We have partnered with the following organisations to support your transition:</w:t>
      </w:r>
    </w:p>
    <w:p w14:paraId="0AFE67C2" w14:textId="77777777" w:rsidR="00A22DD0" w:rsidRPr="00662585" w:rsidRDefault="00A22DD0" w:rsidP="00A22DD0">
      <w:pPr>
        <w:pStyle w:val="ListParagraph"/>
        <w:numPr>
          <w:ilvl w:val="0"/>
          <w:numId w:val="471"/>
        </w:numPr>
        <w:spacing w:after="240" w:line="259" w:lineRule="auto"/>
        <w:contextualSpacing/>
      </w:pPr>
      <w:r w:rsidRPr="00662585">
        <w:lastRenderedPageBreak/>
        <w:t>Family Day Care Australia to support FDC providers</w:t>
      </w:r>
    </w:p>
    <w:p w14:paraId="5CDF4003" w14:textId="77777777" w:rsidR="00A22DD0" w:rsidRPr="00662585" w:rsidRDefault="00A22DD0" w:rsidP="00A22DD0">
      <w:pPr>
        <w:pStyle w:val="ListParagraph"/>
        <w:numPr>
          <w:ilvl w:val="0"/>
          <w:numId w:val="471"/>
        </w:numPr>
        <w:spacing w:after="240" w:line="259" w:lineRule="auto"/>
        <w:contextualSpacing/>
      </w:pPr>
      <w:r w:rsidRPr="00662585">
        <w:t xml:space="preserve">NSW Family Day Care Association to support IHC providers.  </w:t>
      </w:r>
    </w:p>
    <w:p w14:paraId="7BA79851" w14:textId="77777777" w:rsidR="00A22DD0" w:rsidRPr="00662585" w:rsidRDefault="00A22DD0" w:rsidP="00A22DD0">
      <w:r w:rsidRPr="00662585">
        <w:t xml:space="preserve">This change is subject to the passage of legislation. </w:t>
      </w:r>
    </w:p>
    <w:p w14:paraId="678B4479" w14:textId="77777777" w:rsidR="00A22DD0" w:rsidRPr="00662585" w:rsidRDefault="00A22DD0" w:rsidP="00A22DD0">
      <w:hyperlink r:id="rId407" w:history="1">
        <w:r w:rsidRPr="00714DE6">
          <w:rPr>
            <w:rStyle w:val="Hyperlink"/>
          </w:rPr>
          <w:t>Read the announcement</w:t>
        </w:r>
      </w:hyperlink>
      <w:r w:rsidRPr="00714DE6">
        <w:t>.</w:t>
      </w:r>
      <w:r w:rsidRPr="00662585">
        <w:t xml:space="preserve"> </w:t>
      </w:r>
    </w:p>
    <w:p w14:paraId="64CEC945" w14:textId="77777777" w:rsidR="00A22DD0" w:rsidRPr="00662585" w:rsidRDefault="00A22DD0" w:rsidP="00A22DD0">
      <w:r w:rsidRPr="00662585">
        <w:t>For more information and to access resources, visit:</w:t>
      </w:r>
    </w:p>
    <w:p w14:paraId="6C0C4ACF" w14:textId="77777777" w:rsidR="00A22DD0" w:rsidRPr="00662585" w:rsidRDefault="00A22DD0" w:rsidP="00A22DD0">
      <w:pPr>
        <w:pStyle w:val="ListParagraph"/>
        <w:numPr>
          <w:ilvl w:val="0"/>
          <w:numId w:val="472"/>
        </w:numPr>
        <w:spacing w:after="240" w:line="259" w:lineRule="auto"/>
        <w:contextualSpacing/>
      </w:pPr>
      <w:hyperlink r:id="rId408" w:history="1">
        <w:r w:rsidRPr="00662585">
          <w:rPr>
            <w:rStyle w:val="Hyperlink"/>
          </w:rPr>
          <w:t>Direct Gap Fee Collection Resources</w:t>
        </w:r>
      </w:hyperlink>
      <w:r w:rsidRPr="00662585">
        <w:t xml:space="preserve"> from Family Day Care Australia</w:t>
      </w:r>
    </w:p>
    <w:p w14:paraId="2E9ED2DF" w14:textId="77777777" w:rsidR="00A22DD0" w:rsidRPr="00662585" w:rsidRDefault="00A22DD0" w:rsidP="00A22DD0">
      <w:pPr>
        <w:pStyle w:val="ListParagraph"/>
        <w:numPr>
          <w:ilvl w:val="0"/>
          <w:numId w:val="472"/>
        </w:numPr>
        <w:spacing w:after="240" w:line="259" w:lineRule="auto"/>
        <w:contextualSpacing/>
      </w:pPr>
      <w:hyperlink r:id="rId409" w:history="1">
        <w:r w:rsidRPr="00662585">
          <w:rPr>
            <w:rStyle w:val="Hyperlink"/>
          </w:rPr>
          <w:t>In Home Care Direct Gap Fee Collection</w:t>
        </w:r>
      </w:hyperlink>
      <w:r w:rsidRPr="00662585">
        <w:t xml:space="preserve"> from NSW Family Day Care Association. </w:t>
      </w:r>
    </w:p>
    <w:p w14:paraId="78EAC393" w14:textId="210D8FB7" w:rsidR="00EB7442" w:rsidRDefault="00E6385E" w:rsidP="00A22DD0">
      <w:pPr>
        <w:pStyle w:val="Heading3"/>
      </w:pPr>
      <w:r>
        <w:t xml:space="preserve">Reporting prescribed discounts webinar recording now available  </w:t>
      </w:r>
    </w:p>
    <w:p w14:paraId="204D8F78" w14:textId="77777777" w:rsidR="009D2F4D" w:rsidRDefault="009D2F4D" w:rsidP="009D2F4D">
      <w:pPr>
        <w:spacing w:after="0" w:line="240" w:lineRule="auto"/>
        <w:rPr>
          <w:rFonts w:eastAsia="Aptos" w:cs="Aptos"/>
          <w:b/>
          <w:color w:val="000000" w:themeColor="text1"/>
        </w:rPr>
      </w:pPr>
      <w:r w:rsidRPr="3A146636">
        <w:rPr>
          <w:rFonts w:eastAsia="Aptos" w:cs="Aptos"/>
          <w:b/>
          <w:bCs/>
          <w:color w:val="000000" w:themeColor="text1"/>
        </w:rPr>
        <w:t xml:space="preserve">A recording of the reporting third-party payments and prescribed provider discounts webinar is now available on our website.   </w:t>
      </w:r>
    </w:p>
    <w:p w14:paraId="5A85A6F0" w14:textId="77777777" w:rsidR="009D2F4D" w:rsidRDefault="009D2F4D" w:rsidP="009D2F4D">
      <w:pPr>
        <w:spacing w:after="0" w:line="240" w:lineRule="auto"/>
        <w:rPr>
          <w:rFonts w:eastAsia="Aptos" w:cs="Aptos"/>
          <w:color w:val="000000" w:themeColor="text1"/>
        </w:rPr>
      </w:pPr>
    </w:p>
    <w:p w14:paraId="546235CE"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From 7 July, you must report prescribed third-party payments and prescribed provider discounts in session reports. </w:t>
      </w:r>
    </w:p>
    <w:p w14:paraId="56B6F9E6" w14:textId="77777777" w:rsidR="009D2F4D" w:rsidRDefault="009D2F4D" w:rsidP="009D2F4D">
      <w:pPr>
        <w:spacing w:after="0" w:line="240" w:lineRule="auto"/>
        <w:rPr>
          <w:rFonts w:eastAsia="Aptos" w:cs="Aptos"/>
          <w:color w:val="000000" w:themeColor="text1"/>
        </w:rPr>
      </w:pPr>
    </w:p>
    <w:p w14:paraId="449DD322"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The webinar</w:t>
      </w:r>
      <w:r>
        <w:rPr>
          <w:rFonts w:eastAsia="Aptos" w:cs="Aptos"/>
          <w:color w:val="000000" w:themeColor="text1"/>
        </w:rPr>
        <w:t>,</w:t>
      </w:r>
      <w:r w:rsidRPr="3A146636">
        <w:rPr>
          <w:rFonts w:eastAsia="Aptos" w:cs="Aptos"/>
          <w:color w:val="000000" w:themeColor="text1"/>
        </w:rPr>
        <w:t xml:space="preserve"> held on 15 July 2025</w:t>
      </w:r>
      <w:r>
        <w:rPr>
          <w:rFonts w:eastAsia="Aptos" w:cs="Aptos"/>
          <w:color w:val="000000" w:themeColor="text1"/>
        </w:rPr>
        <w:t>,</w:t>
      </w:r>
      <w:r w:rsidRPr="3A146636">
        <w:rPr>
          <w:rFonts w:eastAsia="Aptos" w:cs="Aptos"/>
          <w:color w:val="000000" w:themeColor="text1"/>
        </w:rPr>
        <w:t xml:space="preserve"> discussed changes, including:</w:t>
      </w:r>
    </w:p>
    <w:p w14:paraId="75B98C60" w14:textId="77777777" w:rsidR="009D2F4D" w:rsidRDefault="009D2F4D" w:rsidP="009D2F4D">
      <w:pPr>
        <w:spacing w:after="0" w:line="240" w:lineRule="auto"/>
        <w:rPr>
          <w:rFonts w:eastAsia="Aptos" w:cs="Aptos"/>
          <w:color w:val="000000" w:themeColor="text1"/>
        </w:rPr>
      </w:pPr>
    </w:p>
    <w:p w14:paraId="6A4B3496" w14:textId="77777777" w:rsidR="009D2F4D" w:rsidRDefault="009D2F4D" w:rsidP="009D2F4D">
      <w:pPr>
        <w:numPr>
          <w:ilvl w:val="0"/>
          <w:numId w:val="473"/>
        </w:numPr>
        <w:spacing w:after="0" w:line="240" w:lineRule="auto"/>
        <w:rPr>
          <w:rFonts w:eastAsia="Aptos" w:cs="Aptos"/>
          <w:color w:val="000000" w:themeColor="text1"/>
        </w:rPr>
      </w:pPr>
      <w:r w:rsidRPr="686A5381">
        <w:rPr>
          <w:rFonts w:eastAsia="Aptos" w:cs="Aptos"/>
          <w:color w:val="000000" w:themeColor="text1"/>
        </w:rPr>
        <w:t xml:space="preserve">the kinds of payments you need to report </w:t>
      </w:r>
    </w:p>
    <w:p w14:paraId="622D461E" w14:textId="77777777" w:rsidR="009D2F4D" w:rsidRDefault="009D2F4D" w:rsidP="009D2F4D">
      <w:pPr>
        <w:pStyle w:val="ListParagraph"/>
        <w:numPr>
          <w:ilvl w:val="0"/>
          <w:numId w:val="473"/>
        </w:numPr>
        <w:spacing w:after="0"/>
        <w:contextualSpacing/>
        <w:rPr>
          <w:rFonts w:eastAsia="Aptos" w:cs="Aptos"/>
          <w:color w:val="000000" w:themeColor="text1"/>
        </w:rPr>
      </w:pPr>
      <w:r w:rsidRPr="3A146636">
        <w:rPr>
          <w:rFonts w:eastAsia="Aptos" w:cs="Aptos"/>
          <w:color w:val="000000" w:themeColor="text1"/>
        </w:rPr>
        <w:t>the different state and territory payments that can be estimated for reporting purposes.</w:t>
      </w:r>
    </w:p>
    <w:p w14:paraId="7DE7CEC0" w14:textId="77777777" w:rsidR="009D2F4D" w:rsidRDefault="009D2F4D" w:rsidP="009D2F4D">
      <w:pPr>
        <w:pStyle w:val="ListParagraph"/>
        <w:spacing w:after="0"/>
        <w:rPr>
          <w:rFonts w:eastAsia="Aptos" w:cs="Aptos"/>
          <w:color w:val="000000" w:themeColor="text1"/>
        </w:rPr>
      </w:pPr>
    </w:p>
    <w:p w14:paraId="40F3A47F"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The recording of the webinar and transcript is now available on our website. </w:t>
      </w:r>
      <w:hyperlink r:id="rId410" w:anchor="toc-reporting-third-party-payments-and-prescribed-provider-discounts-webinar">
        <w:r w:rsidRPr="05E879E4">
          <w:rPr>
            <w:rStyle w:val="Hyperlink"/>
            <w:rFonts w:eastAsia="Aptos" w:cs="Aptos"/>
          </w:rPr>
          <w:t>Watch the recording here</w:t>
        </w:r>
      </w:hyperlink>
      <w:r w:rsidRPr="3CD7F16A">
        <w:rPr>
          <w:rFonts w:eastAsia="Aptos" w:cs="Aptos"/>
          <w:color w:val="000000" w:themeColor="text1"/>
        </w:rPr>
        <w:t>.</w:t>
      </w:r>
    </w:p>
    <w:p w14:paraId="5DFA62A5" w14:textId="77777777" w:rsidR="009D2F4D" w:rsidRDefault="009D2F4D" w:rsidP="009D2F4D">
      <w:pPr>
        <w:spacing w:after="0" w:line="240" w:lineRule="auto"/>
        <w:rPr>
          <w:rFonts w:eastAsia="Aptos" w:cs="Aptos"/>
          <w:color w:val="000000" w:themeColor="text1"/>
        </w:rPr>
      </w:pPr>
    </w:p>
    <w:p w14:paraId="69A72ADB"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lang w:val="en-CA"/>
        </w:rPr>
        <w:t>Find more information and</w:t>
      </w:r>
      <w:r w:rsidRPr="3A146636">
        <w:rPr>
          <w:rFonts w:eastAsia="Aptos" w:cs="Aptos"/>
          <w:color w:val="000000" w:themeColor="text1"/>
        </w:rPr>
        <w:t xml:space="preserve"> examples of how to </w:t>
      </w:r>
      <w:hyperlink r:id="rId411" w:history="1">
        <w:r w:rsidRPr="3A146636">
          <w:rPr>
            <w:rStyle w:val="Hyperlink"/>
            <w:rFonts w:eastAsia="Aptos" w:cs="Aptos"/>
          </w:rPr>
          <w:t>report prescribed discounts in session reports</w:t>
        </w:r>
      </w:hyperlink>
      <w:r w:rsidRPr="3A146636">
        <w:rPr>
          <w:rFonts w:eastAsia="Aptos" w:cs="Aptos"/>
          <w:color w:val="000000" w:themeColor="text1"/>
        </w:rPr>
        <w:t xml:space="preserve"> on our website.</w:t>
      </w:r>
    </w:p>
    <w:p w14:paraId="22A5F4C1" w14:textId="1812181A" w:rsidR="009D2F4D" w:rsidRDefault="00031E79" w:rsidP="00031E79">
      <w:pPr>
        <w:pStyle w:val="Heading3"/>
      </w:pPr>
      <w:r>
        <w:t>Worker retention payment update</w:t>
      </w:r>
    </w:p>
    <w:p w14:paraId="6604D47E" w14:textId="77777777" w:rsidR="00AB7969" w:rsidRPr="002E73CD" w:rsidRDefault="00AB7969" w:rsidP="00AB7969">
      <w:pPr>
        <w:pStyle w:val="H2newsletter"/>
      </w:pPr>
      <w:r w:rsidRPr="0024556A">
        <w:t xml:space="preserve">Fair Work Commission: </w:t>
      </w:r>
      <w:r>
        <w:t>g</w:t>
      </w:r>
      <w:r w:rsidRPr="002E73CD">
        <w:t xml:space="preserve">ender-based undervaluation – priority </w:t>
      </w:r>
      <w:r>
        <w:t xml:space="preserve">awards </w:t>
      </w:r>
      <w:r w:rsidRPr="002E73CD">
        <w:t>review</w:t>
      </w:r>
    </w:p>
    <w:p w14:paraId="6258CA7A" w14:textId="77777777" w:rsidR="00AB7969" w:rsidRDefault="00AB7969" w:rsidP="00AB7969">
      <w:r w:rsidRPr="002E73CD">
        <w:t xml:space="preserve">On 16 April 2025, the Fair Work Commission (FWC) made a provisional decision on wages under the </w:t>
      </w:r>
      <w:r w:rsidRPr="002E73CD">
        <w:rPr>
          <w:i/>
          <w:iCs/>
        </w:rPr>
        <w:t>Children’s Services Award 2010</w:t>
      </w:r>
      <w:r w:rsidRPr="002E73CD">
        <w:t xml:space="preserve">, in its </w:t>
      </w:r>
      <w:hyperlink r:id="rId412" w:history="1">
        <w:r w:rsidRPr="002E73CD">
          <w:rPr>
            <w:rStyle w:val="Hyperlink"/>
          </w:rPr>
          <w:t>gender-based undervaluation – priority awards review</w:t>
        </w:r>
      </w:hyperlink>
      <w:r w:rsidRPr="002E73CD">
        <w:t xml:space="preserve">. </w:t>
      </w:r>
    </w:p>
    <w:p w14:paraId="035C88F5" w14:textId="77777777" w:rsidR="00AB7969" w:rsidRPr="00773884" w:rsidRDefault="00AB7969" w:rsidP="00AB7969">
      <w:r w:rsidRPr="002E73CD">
        <w:rPr>
          <w:b/>
          <w:bCs/>
        </w:rPr>
        <w:t>A final decision has not yet been made.</w:t>
      </w:r>
    </w:p>
    <w:p w14:paraId="0FFEE24B" w14:textId="77777777" w:rsidR="00AB7969" w:rsidRDefault="00AB7969" w:rsidP="00AB7969">
      <w:r w:rsidRPr="002E73CD">
        <w:t xml:space="preserve">We designed the worker retention payment to account for </w:t>
      </w:r>
      <w:r>
        <w:t>the outcome of this</w:t>
      </w:r>
      <w:r w:rsidRPr="002E73CD">
        <w:t xml:space="preserve"> review. </w:t>
      </w:r>
      <w:r>
        <w:t>Specifically, if</w:t>
      </w:r>
      <w:r w:rsidRPr="002E73CD">
        <w:t xml:space="preserve"> </w:t>
      </w:r>
      <w:r>
        <w:t xml:space="preserve">the </w:t>
      </w:r>
      <w:r w:rsidRPr="002E73CD">
        <w:t xml:space="preserve">award wages </w:t>
      </w:r>
      <w:r>
        <w:t xml:space="preserve">increase </w:t>
      </w:r>
      <w:r w:rsidRPr="002E73CD">
        <w:t>by less than the amount provided by the</w:t>
      </w:r>
      <w:r>
        <w:t xml:space="preserve"> worker retention</w:t>
      </w:r>
      <w:r w:rsidRPr="002E73CD">
        <w:t xml:space="preserve"> payment</w:t>
      </w:r>
      <w:r>
        <w:t xml:space="preserve">, </w:t>
      </w:r>
      <w:r w:rsidRPr="002E73CD">
        <w:t xml:space="preserve">the amount </w:t>
      </w:r>
      <w:r>
        <w:t>employers</w:t>
      </w:r>
      <w:r w:rsidRPr="002E73CD">
        <w:t xml:space="preserve"> must pay above the award will reduce by the same percentage as the award increase</w:t>
      </w:r>
      <w:r>
        <w:t>.</w:t>
      </w:r>
    </w:p>
    <w:p w14:paraId="403C0F11" w14:textId="77777777" w:rsidR="00AB7969" w:rsidRPr="002E73CD" w:rsidRDefault="00AB7969" w:rsidP="00AB7969">
      <w:r>
        <w:t>F</w:t>
      </w:r>
      <w:r w:rsidRPr="002E73CD">
        <w:t>or example, if the award wage</w:t>
      </w:r>
      <w:r>
        <w:t>s</w:t>
      </w:r>
      <w:r w:rsidRPr="002E73CD">
        <w:t xml:space="preserve"> </w:t>
      </w:r>
      <w:r>
        <w:t>go</w:t>
      </w:r>
      <w:r w:rsidRPr="002E73CD">
        <w:t xml:space="preserve"> up by 6%, you will only need to pay 4% above the new award rate until 1 December 2025.</w:t>
      </w:r>
    </w:p>
    <w:p w14:paraId="5B1AE560" w14:textId="77777777" w:rsidR="00AB7969" w:rsidRPr="002E73CD" w:rsidRDefault="00AB7969" w:rsidP="00AB7969">
      <w:r w:rsidRPr="00773884">
        <w:t xml:space="preserve">The provisional decision is </w:t>
      </w:r>
      <w:r w:rsidRPr="00773884">
        <w:rPr>
          <w:b/>
          <w:bCs/>
        </w:rPr>
        <w:t>not</w:t>
      </w:r>
      <w:r w:rsidRPr="00773884">
        <w:t xml:space="preserve"> grounds to raise fees above the fee growth cap. </w:t>
      </w:r>
      <w:r w:rsidRPr="002E73CD">
        <w:t>The cap is 4.4% now and will drop to 4.2% from 8 August 2025.</w:t>
      </w:r>
    </w:p>
    <w:p w14:paraId="31DE8ACA" w14:textId="77777777" w:rsidR="00AB7969" w:rsidRPr="00386672" w:rsidRDefault="00AB7969" w:rsidP="00AB7969">
      <w:r w:rsidRPr="002E73CD">
        <w:t>We’re monitoring the</w:t>
      </w:r>
      <w:r>
        <w:t xml:space="preserve"> FWC</w:t>
      </w:r>
      <w:r w:rsidRPr="002E73CD">
        <w:t xml:space="preserve"> review closely. We will communicate any changes to the award and how they affect the worker retention payment </w:t>
      </w:r>
      <w:r>
        <w:t>when</w:t>
      </w:r>
      <w:r w:rsidRPr="002E73CD">
        <w:t xml:space="preserve"> these are known.</w:t>
      </w:r>
    </w:p>
    <w:p w14:paraId="417F24F9" w14:textId="77777777" w:rsidR="00AB7969" w:rsidRDefault="00AB7969" w:rsidP="00AB7969">
      <w:pPr>
        <w:pStyle w:val="H2newsletter"/>
      </w:pPr>
      <w:r>
        <w:t>We’re processing payments</w:t>
      </w:r>
    </w:p>
    <w:p w14:paraId="45BA4A22" w14:textId="77777777" w:rsidR="00AB7969" w:rsidRDefault="00AB7969" w:rsidP="00AB7969">
      <w:pPr>
        <w:spacing w:line="257" w:lineRule="auto"/>
      </w:pPr>
      <w:r w:rsidRPr="3435E646">
        <w:rPr>
          <w:rFonts w:eastAsia="Aptos" w:cs="Aptos"/>
          <w:b/>
          <w:bCs/>
        </w:rPr>
        <w:t>We have processed worker retention payments for the period 19 May to 15 June 2025.</w:t>
      </w:r>
    </w:p>
    <w:p w14:paraId="16BAE6DA" w14:textId="77777777" w:rsidR="00AB7969" w:rsidRDefault="00AB7969" w:rsidP="00AB7969">
      <w:pPr>
        <w:spacing w:line="257" w:lineRule="auto"/>
      </w:pPr>
      <w:r w:rsidRPr="3435E646">
        <w:rPr>
          <w:rFonts w:eastAsia="Aptos" w:cs="Aptos"/>
        </w:rPr>
        <w:lastRenderedPageBreak/>
        <w:t>We processed this payment on 14 July 2025. Please note this is the day we processed the payment, not necessarily the date you will receive funds.</w:t>
      </w:r>
    </w:p>
    <w:p w14:paraId="1B36ED46" w14:textId="77777777" w:rsidR="00AB7969" w:rsidRDefault="00AB7969" w:rsidP="00AB7969">
      <w:pPr>
        <w:spacing w:line="257" w:lineRule="auto"/>
      </w:pPr>
      <w:r w:rsidRPr="3C0CC915">
        <w:rPr>
          <w:rFonts w:eastAsia="Aptos" w:cs="Aptos"/>
        </w:rPr>
        <w:t>We make payments at the service-level through the Child Care Subsidy System</w:t>
      </w:r>
      <w:r>
        <w:rPr>
          <w:rFonts w:eastAsia="Aptos" w:cs="Aptos"/>
        </w:rPr>
        <w:t xml:space="preserve"> (CCSS)</w:t>
      </w:r>
      <w:r w:rsidRPr="3C0CC915">
        <w:rPr>
          <w:rFonts w:eastAsia="Aptos" w:cs="Aptos"/>
        </w:rPr>
        <w:t xml:space="preserve">. We send payments to the same bank account as your </w:t>
      </w:r>
      <w:r w:rsidRPr="0066405B">
        <w:rPr>
          <w:rFonts w:eastAsia="Aptos" w:cs="Aptos"/>
        </w:rPr>
        <w:t>CCS</w:t>
      </w:r>
      <w:r w:rsidRPr="3C0CC915">
        <w:rPr>
          <w:rFonts w:eastAsia="Aptos" w:cs="Aptos"/>
        </w:rPr>
        <w:t xml:space="preserve"> payments.</w:t>
      </w:r>
    </w:p>
    <w:p w14:paraId="25395320" w14:textId="77777777" w:rsidR="00AB7969" w:rsidRDefault="00AB7969" w:rsidP="00AB7969">
      <w:pPr>
        <w:spacing w:line="257" w:lineRule="auto"/>
      </w:pPr>
      <w:r w:rsidRPr="3435E646">
        <w:rPr>
          <w:rFonts w:eastAsia="Aptos" w:cs="Aptos"/>
        </w:rPr>
        <w:t>Please be assured we are working to process outstanding applications as quickly as possible. If your application is approved, your first payment will include backpay from the start of your grant agreement.</w:t>
      </w:r>
    </w:p>
    <w:p w14:paraId="2336AB0C" w14:textId="77777777" w:rsidR="00AB7969" w:rsidRDefault="00AB7969" w:rsidP="00AB7969">
      <w:pPr>
        <w:spacing w:line="257" w:lineRule="auto"/>
      </w:pPr>
      <w:r w:rsidRPr="3435E646">
        <w:rPr>
          <w:rFonts w:eastAsia="Aptos" w:cs="Aptos"/>
        </w:rPr>
        <w:t xml:space="preserve">Learn more about </w:t>
      </w:r>
      <w:hyperlink r:id="rId413">
        <w:r w:rsidRPr="3435E646">
          <w:rPr>
            <w:rStyle w:val="Hyperlink"/>
            <w:rFonts w:eastAsia="Aptos" w:cs="Aptos"/>
          </w:rPr>
          <w:t>when and how we make payments</w:t>
        </w:r>
      </w:hyperlink>
      <w:r w:rsidRPr="3435E646">
        <w:rPr>
          <w:rFonts w:eastAsia="Aptos" w:cs="Aptos"/>
        </w:rPr>
        <w:t xml:space="preserve"> on our website.</w:t>
      </w:r>
    </w:p>
    <w:p w14:paraId="034CBC96" w14:textId="77777777" w:rsidR="00AB7969" w:rsidRDefault="00AB7969" w:rsidP="00AB7969">
      <w:pPr>
        <w:pStyle w:val="H2newsletter"/>
        <w:rPr>
          <w:rFonts w:eastAsia="Aptos" w:cs="Aptos"/>
          <w:bCs w:val="0"/>
          <w:iCs w:val="0"/>
          <w:color w:val="008599" w:themeColor="accent1"/>
          <w:szCs w:val="28"/>
        </w:rPr>
      </w:pPr>
      <w:r w:rsidRPr="3FD59797">
        <w:t>Get help</w:t>
      </w:r>
    </w:p>
    <w:p w14:paraId="31EB7613" w14:textId="77777777" w:rsidR="00AB7969" w:rsidRDefault="00AB7969" w:rsidP="00AB7969">
      <w:pPr>
        <w:rPr>
          <w:rFonts w:eastAsia="Aptos" w:cs="Aptos"/>
          <w:color w:val="000000" w:themeColor="text1"/>
        </w:rPr>
      </w:pPr>
      <w:r w:rsidRPr="3FD59797">
        <w:rPr>
          <w:rFonts w:eastAsia="Aptos" w:cs="Aptos"/>
          <w:color w:val="000000" w:themeColor="text1"/>
        </w:rPr>
        <w:t>Help is available to understand, apply for and meet the conditions of the worker retention payment.</w:t>
      </w:r>
    </w:p>
    <w:p w14:paraId="311D777E" w14:textId="77777777" w:rsidR="00AB7969" w:rsidRDefault="00AB7969" w:rsidP="00AB7969">
      <w:pPr>
        <w:rPr>
          <w:rFonts w:eastAsia="Aptos" w:cs="Aptos"/>
          <w:color w:val="000000" w:themeColor="text1"/>
        </w:rPr>
      </w:pPr>
      <w:hyperlink r:id="rId414">
        <w:r w:rsidRPr="407CD254">
          <w:rPr>
            <w:rStyle w:val="Hyperlink"/>
            <w:rFonts w:eastAsia="Aptos" w:cs="Aptos"/>
          </w:rPr>
          <w:t>Search our directory</w:t>
        </w:r>
      </w:hyperlink>
      <w:r w:rsidRPr="407CD254">
        <w:rPr>
          <w:rFonts w:eastAsia="Aptos" w:cs="Aptos"/>
          <w:color w:val="000000" w:themeColor="text1"/>
        </w:rPr>
        <w:t> to find support that meets your needs. </w:t>
      </w:r>
    </w:p>
    <w:p w14:paraId="527DFD48" w14:textId="77777777" w:rsidR="00AB7969" w:rsidRDefault="00AB7969" w:rsidP="00AB7969">
      <w:pPr>
        <w:rPr>
          <w:rFonts w:eastAsia="Aptos" w:cs="Aptos"/>
          <w:color w:val="000000" w:themeColor="text1"/>
        </w:rPr>
      </w:pPr>
      <w:r w:rsidRPr="3435E646">
        <w:rPr>
          <w:rFonts w:eastAsia="Aptos" w:cs="Aptos"/>
          <w:color w:val="000000" w:themeColor="text1"/>
        </w:rPr>
        <w:t>Several organisations are holding information sessions in the coming weeks. Register to attend an upcoming session:</w:t>
      </w:r>
    </w:p>
    <w:p w14:paraId="466A8B32" w14:textId="77777777" w:rsidR="00AB7969" w:rsidRDefault="00AB7969" w:rsidP="00AB7969">
      <w:pPr>
        <w:pStyle w:val="ListParagraph"/>
        <w:numPr>
          <w:ilvl w:val="0"/>
          <w:numId w:val="474"/>
        </w:numPr>
        <w:spacing w:after="0" w:line="259" w:lineRule="auto"/>
        <w:contextualSpacing/>
        <w:rPr>
          <w:rFonts w:eastAsia="Aptos" w:cs="Aptos"/>
          <w:color w:val="000000" w:themeColor="text1"/>
        </w:rPr>
      </w:pPr>
      <w:hyperlink r:id="rId415">
        <w:r w:rsidRPr="3FD59797">
          <w:rPr>
            <w:rStyle w:val="Hyperlink"/>
            <w:rFonts w:eastAsia="Aptos" w:cs="Aptos"/>
          </w:rPr>
          <w:t>Community Early Learning Australia webinars</w:t>
        </w:r>
      </w:hyperlink>
    </w:p>
    <w:p w14:paraId="006AE76B" w14:textId="77777777" w:rsidR="00AB7969" w:rsidRDefault="00AB7969" w:rsidP="00AB7969">
      <w:pPr>
        <w:pStyle w:val="ListParagraph"/>
        <w:numPr>
          <w:ilvl w:val="0"/>
          <w:numId w:val="474"/>
        </w:numPr>
        <w:spacing w:after="0"/>
        <w:contextualSpacing/>
        <w:rPr>
          <w:rFonts w:eastAsia="Aptos" w:cs="Aptos"/>
          <w:color w:val="000000" w:themeColor="text1"/>
        </w:rPr>
      </w:pPr>
      <w:hyperlink r:id="rId416">
        <w:r w:rsidRPr="3FD59797">
          <w:rPr>
            <w:rStyle w:val="Hyperlink"/>
            <w:rFonts w:eastAsia="Aptos" w:cs="Aptos"/>
          </w:rPr>
          <w:t>NOSHSA information sessions</w:t>
        </w:r>
      </w:hyperlink>
      <w:r w:rsidRPr="3FD59797">
        <w:rPr>
          <w:rFonts w:eastAsia="Aptos" w:cs="Aptos"/>
          <w:color w:val="000000" w:themeColor="text1"/>
        </w:rPr>
        <w:t>.</w:t>
      </w:r>
    </w:p>
    <w:p w14:paraId="409DBAC2" w14:textId="77777777" w:rsidR="005A5D21" w:rsidRDefault="005A5D21" w:rsidP="00AB7969">
      <w:pPr>
        <w:pStyle w:val="Heading3"/>
      </w:pPr>
      <w:r>
        <w:t>National Workforce Census 2024 dashboard out now</w:t>
      </w:r>
    </w:p>
    <w:p w14:paraId="04ADB00E" w14:textId="77777777" w:rsidR="00892192" w:rsidRDefault="00892192" w:rsidP="00892192">
      <w:pPr>
        <w:spacing w:before="240"/>
        <w:rPr>
          <w:rFonts w:eastAsia="Calibri" w:cs="Arial"/>
          <w:b/>
          <w:bCs/>
          <w:color w:val="000000" w:themeColor="text1"/>
        </w:rPr>
      </w:pPr>
      <w:r>
        <w:rPr>
          <w:noProof/>
        </w:rPr>
        <w:drawing>
          <wp:inline distT="0" distB="0" distL="0" distR="0" wp14:anchorId="53DCDCFD" wp14:editId="5B16C135">
            <wp:extent cx="5467348" cy="1657350"/>
            <wp:effectExtent l="0" t="0" r="0" b="0"/>
            <wp:docPr id="150731486" name="Picture 150731486" descr="Picture 65145806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7">
                      <a:extLst>
                        <a:ext uri="{28A0092B-C50C-407E-A947-70E740481C1C}">
                          <a14:useLocalDpi xmlns:a14="http://schemas.microsoft.com/office/drawing/2010/main" val="0"/>
                        </a:ext>
                      </a:extLst>
                    </a:blip>
                    <a:stretch>
                      <a:fillRect/>
                    </a:stretch>
                  </pic:blipFill>
                  <pic:spPr>
                    <a:xfrm>
                      <a:off x="0" y="0"/>
                      <a:ext cx="5467348" cy="1657350"/>
                    </a:xfrm>
                    <a:prstGeom prst="rect">
                      <a:avLst/>
                    </a:prstGeom>
                  </pic:spPr>
                </pic:pic>
              </a:graphicData>
            </a:graphic>
          </wp:inline>
        </w:drawing>
      </w:r>
    </w:p>
    <w:p w14:paraId="1647B17A" w14:textId="77777777" w:rsidR="00892192" w:rsidRDefault="00892192" w:rsidP="00892192">
      <w:pPr>
        <w:spacing w:before="240"/>
        <w:rPr>
          <w:rFonts w:eastAsia="Calibri" w:cs="Arial"/>
          <w:color w:val="000000" w:themeColor="text1"/>
        </w:rPr>
      </w:pPr>
      <w:r w:rsidRPr="12F1C125">
        <w:rPr>
          <w:rFonts w:eastAsia="Calibri" w:cs="Arial"/>
          <w:b/>
          <w:bCs/>
          <w:color w:val="000000" w:themeColor="text1"/>
        </w:rPr>
        <w:t>The National Workforce Census 2024 interactive dashboard is now available.</w:t>
      </w:r>
    </w:p>
    <w:p w14:paraId="57704520" w14:textId="77777777" w:rsidR="00892192" w:rsidRDefault="00892192" w:rsidP="00892192">
      <w:pPr>
        <w:spacing w:before="240"/>
        <w:rPr>
          <w:rFonts w:eastAsia="Calibri" w:cs="Arial"/>
          <w:color w:val="000000" w:themeColor="text1"/>
        </w:rPr>
      </w:pPr>
      <w:r w:rsidRPr="12F1C125">
        <w:rPr>
          <w:rFonts w:eastAsia="Calibri" w:cs="Arial"/>
          <w:color w:val="000000" w:themeColor="text1"/>
        </w:rPr>
        <w:t xml:space="preserve">The National Workforce Census (NWC) is the only national census of its type in Australia. The NWC aims to better understand the ECEC workforce and inform government policies and programs related to </w:t>
      </w:r>
      <w:r>
        <w:rPr>
          <w:rFonts w:eastAsia="Calibri" w:cs="Arial"/>
          <w:color w:val="000000" w:themeColor="text1"/>
        </w:rPr>
        <w:t>ECEC</w:t>
      </w:r>
      <w:r w:rsidRPr="12F1C125">
        <w:rPr>
          <w:rFonts w:eastAsia="Calibri" w:cs="Arial"/>
          <w:color w:val="000000" w:themeColor="text1"/>
        </w:rPr>
        <w:t>.</w:t>
      </w:r>
    </w:p>
    <w:p w14:paraId="0918B21F" w14:textId="77777777" w:rsidR="00892192" w:rsidRDefault="00892192" w:rsidP="00892192">
      <w:pPr>
        <w:spacing w:before="240"/>
        <w:rPr>
          <w:rFonts w:eastAsia="Calibri" w:cs="Arial"/>
          <w:color w:val="000000" w:themeColor="text1"/>
        </w:rPr>
      </w:pPr>
      <w:r w:rsidRPr="3EDBCB82">
        <w:rPr>
          <w:rFonts w:eastAsia="Calibri" w:cs="Arial"/>
          <w:color w:val="000000" w:themeColor="text1"/>
        </w:rPr>
        <w:t xml:space="preserve">You can now explore this data in an </w:t>
      </w:r>
      <w:hyperlink r:id="rId418">
        <w:r w:rsidRPr="3EDBCB82">
          <w:rPr>
            <w:rStyle w:val="Hyperlink"/>
            <w:rFonts w:eastAsia="Calibri" w:cs="Arial"/>
          </w:rPr>
          <w:t>interactive dashboard</w:t>
        </w:r>
      </w:hyperlink>
      <w:r w:rsidRPr="3EDBCB82">
        <w:rPr>
          <w:rFonts w:eastAsia="Calibri" w:cs="Arial"/>
          <w:color w:val="000000" w:themeColor="text1"/>
        </w:rPr>
        <w:t>,</w:t>
      </w:r>
      <w:r w:rsidRPr="12F1C125">
        <w:rPr>
          <w:rFonts w:eastAsia="Calibri" w:cs="Arial"/>
          <w:color w:val="000000" w:themeColor="text1"/>
        </w:rPr>
        <w:t xml:space="preserve"> including:</w:t>
      </w:r>
    </w:p>
    <w:p w14:paraId="13760C68"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workforce demographics</w:t>
      </w:r>
    </w:p>
    <w:p w14:paraId="32C6ADA6"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employment arrangements</w:t>
      </w:r>
    </w:p>
    <w:p w14:paraId="0B00982B"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 experience</w:t>
      </w:r>
    </w:p>
    <w:p w14:paraId="30DA5B73"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relevant qualifications</w:t>
      </w:r>
    </w:p>
    <w:p w14:paraId="43F31C99"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enrolled study.</w:t>
      </w:r>
    </w:p>
    <w:p w14:paraId="609D00E8" w14:textId="77777777" w:rsidR="00892192" w:rsidRDefault="00892192" w:rsidP="00892192">
      <w:pPr>
        <w:spacing w:before="240"/>
        <w:rPr>
          <w:rFonts w:eastAsia="Calibri" w:cs="Arial"/>
          <w:color w:val="000000" w:themeColor="text1"/>
        </w:rPr>
      </w:pPr>
      <w:r w:rsidRPr="117707C2">
        <w:rPr>
          <w:rFonts w:eastAsia="Calibri" w:cs="Arial"/>
          <w:color w:val="000000" w:themeColor="text1"/>
        </w:rPr>
        <w:t xml:space="preserve">The NWC 2024 dashboard comes with a </w:t>
      </w:r>
      <w:hyperlink r:id="rId419">
        <w:r w:rsidRPr="117707C2">
          <w:rPr>
            <w:rStyle w:val="Hyperlink"/>
            <w:rFonts w:eastAsia="Calibri" w:cs="Arial"/>
          </w:rPr>
          <w:t>user guide</w:t>
        </w:r>
      </w:hyperlink>
      <w:r w:rsidRPr="117707C2">
        <w:rPr>
          <w:rFonts w:eastAsia="Calibri" w:cs="Arial"/>
          <w:color w:val="000000" w:themeColor="text1"/>
        </w:rPr>
        <w:t xml:space="preserve"> to help you navigate through the information.</w:t>
      </w:r>
    </w:p>
    <w:p w14:paraId="0238B0A2" w14:textId="77777777" w:rsidR="00892192" w:rsidRDefault="00892192" w:rsidP="00892192">
      <w:pPr>
        <w:spacing w:before="240"/>
        <w:rPr>
          <w:rFonts w:eastAsia="Calibri" w:cs="Arial"/>
          <w:color w:val="000000" w:themeColor="text1"/>
        </w:rPr>
      </w:pPr>
      <w:hyperlink r:id="rId420">
        <w:r w:rsidRPr="0BED597E">
          <w:rPr>
            <w:rStyle w:val="Hyperlink"/>
            <w:rFonts w:eastAsia="Calibri" w:cs="Arial"/>
          </w:rPr>
          <w:t>Explore the results and find out more</w:t>
        </w:r>
      </w:hyperlink>
      <w:r w:rsidRPr="0BED597E">
        <w:rPr>
          <w:rFonts w:eastAsia="Calibri" w:cs="Arial"/>
          <w:color w:val="000000" w:themeColor="text1"/>
        </w:rPr>
        <w:t xml:space="preserve"> </w:t>
      </w:r>
      <w:r w:rsidRPr="0BED597E">
        <w:rPr>
          <w:rFonts w:eastAsia="Calibri" w:cs="Arial"/>
        </w:rPr>
        <w:t>on our website</w:t>
      </w:r>
      <w:r w:rsidRPr="0BED597E">
        <w:rPr>
          <w:rFonts w:eastAsia="Calibri" w:cs="Arial"/>
          <w:color w:val="000000" w:themeColor="text1"/>
        </w:rPr>
        <w:t>.</w:t>
      </w:r>
    </w:p>
    <w:p w14:paraId="7EA7EC72" w14:textId="54103F83" w:rsidR="0099780C" w:rsidRDefault="0099780C" w:rsidP="0099780C">
      <w:pPr>
        <w:pStyle w:val="Heading2"/>
      </w:pPr>
      <w:bookmarkStart w:id="126" w:name="_Toc215745437"/>
      <w:r>
        <w:lastRenderedPageBreak/>
        <w:t>Sector Spotlight</w:t>
      </w:r>
      <w:bookmarkEnd w:id="126"/>
    </w:p>
    <w:p w14:paraId="54956AB6" w14:textId="461A6BD7" w:rsidR="00E42C3A" w:rsidRDefault="00B231D8" w:rsidP="00892192">
      <w:pPr>
        <w:pStyle w:val="Heading3"/>
      </w:pPr>
      <w:r>
        <w:t>Delivering early childhood education and care in Napranum</w:t>
      </w:r>
    </w:p>
    <w:p w14:paraId="032BAE66" w14:textId="77777777" w:rsidR="00E42C3A" w:rsidRPr="00C70AE7" w:rsidRDefault="00E42C3A" w:rsidP="00E42C3A">
      <w:pPr>
        <w:spacing w:before="240"/>
        <w:rPr>
          <w:rFonts w:eastAsia="Aptos" w:cs="Aptos"/>
          <w:b/>
          <w:bCs/>
          <w:color w:val="000000" w:themeColor="text1"/>
        </w:rPr>
      </w:pPr>
      <w:r w:rsidRPr="00C70AE7">
        <w:rPr>
          <w:rFonts w:eastAsia="Aptos" w:cs="Aptos"/>
          <w:b/>
          <w:bCs/>
          <w:color w:val="000000" w:themeColor="text1"/>
        </w:rPr>
        <w:t>A community-run ECEC service in Napranum, Queensland has opened its newly integrated service, funded through the Community Child Care Fund (CCCF).</w:t>
      </w:r>
    </w:p>
    <w:p w14:paraId="3DCE3035" w14:textId="77777777" w:rsidR="00E42C3A" w:rsidRDefault="00E42C3A" w:rsidP="00E42C3A">
      <w:pPr>
        <w:rPr>
          <w:rFonts w:eastAsia="Aptos" w:cs="Aptos"/>
          <w:color w:val="000000" w:themeColor="text1"/>
        </w:rPr>
      </w:pPr>
      <w:r w:rsidRPr="3BEC9CD5">
        <w:rPr>
          <w:rFonts w:eastAsia="Aptos" w:cs="Aptos"/>
          <w:color w:val="000000" w:themeColor="text1"/>
        </w:rPr>
        <w:t>The Napranum Early Childhood Centre opened on 23 June 2025 following more than 2 years of dedicated work led by the Napranum Aboriginal Shire Council. The community-run service brings together the former daycare and kindergarten services into one place, giving local families more flexibility and access to high-quality ECEC.</w:t>
      </w:r>
    </w:p>
    <w:p w14:paraId="2A1C4117" w14:textId="77777777" w:rsidR="00E42C3A" w:rsidRDefault="00E42C3A" w:rsidP="00E42C3A">
      <w:pPr>
        <w:rPr>
          <w:rFonts w:eastAsia="Aptos" w:cs="Aptos"/>
          <w:color w:val="000000" w:themeColor="text1"/>
        </w:rPr>
      </w:pPr>
      <w:r w:rsidRPr="3BEC9CD5">
        <w:rPr>
          <w:rFonts w:eastAsia="Aptos" w:cs="Aptos"/>
          <w:color w:val="000000" w:themeColor="text1"/>
        </w:rPr>
        <w:t>The service was funded in 2021 as part of an almost $30 million expansion of the CCCF restricted grant. This grant funds mostly new First Nations-led ECEC services and is part of a broader commitment to Closing the Gap.</w:t>
      </w:r>
    </w:p>
    <w:p w14:paraId="18F9E60D" w14:textId="77777777" w:rsidR="00E42C3A" w:rsidRDefault="00E42C3A" w:rsidP="00E42C3A">
      <w:pPr>
        <w:rPr>
          <w:rFonts w:eastAsia="Aptos" w:cs="Aptos"/>
          <w:color w:val="000000" w:themeColor="text1"/>
        </w:rPr>
      </w:pPr>
      <w:r w:rsidRPr="3BEC9CD5">
        <w:rPr>
          <w:rFonts w:eastAsia="Aptos" w:cs="Aptos"/>
          <w:color w:val="000000" w:themeColor="text1"/>
        </w:rPr>
        <w:t>SNAICC – National Voice for our Children is the community partner for services set up under the grant, supporting the establishment and implementation of community-led and culturally safe ECEC.</w:t>
      </w:r>
    </w:p>
    <w:p w14:paraId="45FB3A44" w14:textId="77777777" w:rsidR="00E42C3A" w:rsidRDefault="00E42C3A" w:rsidP="00E42C3A">
      <w:r w:rsidRPr="407CD254">
        <w:rPr>
          <w:rFonts w:eastAsia="Aptos" w:cs="Aptos"/>
          <w:color w:val="000000" w:themeColor="text1"/>
        </w:rPr>
        <w:t xml:space="preserve">Learn more about the </w:t>
      </w:r>
      <w:hyperlink r:id="rId421">
        <w:r w:rsidRPr="407CD254">
          <w:rPr>
            <w:rStyle w:val="Hyperlink"/>
            <w:rFonts w:eastAsia="Aptos" w:cs="Aptos"/>
          </w:rPr>
          <w:t>CCCF restricted expansion grant</w:t>
        </w:r>
      </w:hyperlink>
      <w:r w:rsidRPr="407CD254">
        <w:rPr>
          <w:rFonts w:eastAsia="Aptos" w:cs="Aptos"/>
          <w:color w:val="000000" w:themeColor="text1"/>
        </w:rPr>
        <w:t>.</w:t>
      </w:r>
    </w:p>
    <w:p w14:paraId="280403D6" w14:textId="77777777" w:rsidR="00BD7345" w:rsidRDefault="00BD7345" w:rsidP="00E42C3A">
      <w:pPr>
        <w:pStyle w:val="Heading3"/>
      </w:pPr>
      <w:r>
        <w:t>Preschool Outcomes Measure national trial underway</w:t>
      </w:r>
    </w:p>
    <w:p w14:paraId="4070CB6E" w14:textId="77777777" w:rsidR="001A3A78" w:rsidRDefault="001A3A78" w:rsidP="001A3A78">
      <w:pPr>
        <w:spacing w:before="240"/>
        <w:rPr>
          <w:rFonts w:eastAsia="Aptos" w:cs="Aptos"/>
          <w:color w:val="000000" w:themeColor="text1"/>
        </w:rPr>
      </w:pPr>
      <w:r w:rsidRPr="3FD59797">
        <w:rPr>
          <w:rFonts w:eastAsia="Aptos" w:cs="Aptos"/>
          <w:b/>
          <w:bCs/>
          <w:color w:val="000000" w:themeColor="text1"/>
        </w:rPr>
        <w:t>A national trial of the Preschool Outcomes Measure is now underway.</w:t>
      </w:r>
    </w:p>
    <w:p w14:paraId="42391433" w14:textId="77777777" w:rsidR="001A3A78" w:rsidRDefault="001A3A78" w:rsidP="001A3A78">
      <w:pPr>
        <w:rPr>
          <w:rFonts w:eastAsia="Aptos" w:cs="Aptos"/>
          <w:color w:val="000000" w:themeColor="text1"/>
        </w:rPr>
      </w:pPr>
      <w:r w:rsidRPr="3FD59797">
        <w:rPr>
          <w:rFonts w:eastAsia="Aptos" w:cs="Aptos"/>
          <w:color w:val="000000" w:themeColor="text1"/>
        </w:rPr>
        <w:t>The Preschool Outcomes Measure is a new national assessment tool to help teachers and educators support children’s learning and development in the year before full-time school.</w:t>
      </w:r>
    </w:p>
    <w:p w14:paraId="22C8CF2E" w14:textId="77777777" w:rsidR="001A3A78" w:rsidRDefault="001A3A78" w:rsidP="001A3A78">
      <w:pPr>
        <w:rPr>
          <w:rFonts w:eastAsia="Aptos" w:cs="Aptos"/>
          <w:color w:val="000000" w:themeColor="text1"/>
        </w:rPr>
      </w:pPr>
      <w:r w:rsidRPr="3FD59797">
        <w:rPr>
          <w:rFonts w:eastAsia="Aptos" w:cs="Aptos"/>
          <w:color w:val="000000" w:themeColor="text1"/>
        </w:rPr>
        <w:t>A national trial will take place between July and September 2025. It will see teachers and educators:</w:t>
      </w:r>
    </w:p>
    <w:p w14:paraId="0CC0EBB6"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trial a more developed, integrated version of the national tool for the first time</w:t>
      </w:r>
    </w:p>
    <w:p w14:paraId="601F49FB"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provide feedback on the functionality, user experience and appropriateness of the Preschool Outcomes Measure in practice.</w:t>
      </w:r>
    </w:p>
    <w:p w14:paraId="2B660A1C" w14:textId="77777777" w:rsidR="001A3A78" w:rsidRDefault="001A3A78" w:rsidP="001A3A78">
      <w:pPr>
        <w:rPr>
          <w:rFonts w:eastAsia="Aptos" w:cs="Aptos"/>
          <w:color w:val="000000" w:themeColor="text1"/>
        </w:rPr>
      </w:pPr>
      <w:r w:rsidRPr="3FD59797">
        <w:rPr>
          <w:rFonts w:eastAsia="Aptos" w:cs="Aptos"/>
          <w:color w:val="000000" w:themeColor="text1"/>
        </w:rPr>
        <w:t>The Australian Council for Educational Research (ACER) is leading the development and trial of the Preschool Outcomes Measure, in partnership with:</w:t>
      </w:r>
    </w:p>
    <w:p w14:paraId="049EAB8B"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Ninti One</w:t>
      </w:r>
    </w:p>
    <w:p w14:paraId="56279F07"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Goodstart Early Learning.</w:t>
      </w:r>
    </w:p>
    <w:p w14:paraId="490CBDD6" w14:textId="77777777" w:rsidR="001A3A78" w:rsidRDefault="001A3A78" w:rsidP="001A3A78">
      <w:r w:rsidRPr="407CD254">
        <w:rPr>
          <w:rFonts w:eastAsia="Aptos" w:cs="Aptos"/>
          <w:color w:val="000000" w:themeColor="text1"/>
        </w:rPr>
        <w:t xml:space="preserve">Read more about the </w:t>
      </w:r>
      <w:hyperlink r:id="rId422">
        <w:r w:rsidRPr="407CD254">
          <w:rPr>
            <w:rStyle w:val="Hyperlink"/>
            <w:rFonts w:eastAsia="Aptos" w:cs="Aptos"/>
          </w:rPr>
          <w:t>Preschool Outcomes Measure</w:t>
        </w:r>
      </w:hyperlink>
      <w:r w:rsidRPr="407CD254">
        <w:rPr>
          <w:rFonts w:eastAsia="Aptos" w:cs="Aptos"/>
          <w:color w:val="000000" w:themeColor="text1"/>
        </w:rPr>
        <w:t xml:space="preserve"> on our website. To find out more about how the Preschool Outcomes Measure is being trialled in your region, contact your local education department.</w:t>
      </w:r>
      <w:r>
        <w:t xml:space="preserve"> </w:t>
      </w:r>
    </w:p>
    <w:p w14:paraId="402088A1" w14:textId="40362B35" w:rsidR="001A3A78" w:rsidRDefault="00497226" w:rsidP="001A3A78">
      <w:pPr>
        <w:pStyle w:val="Heading3"/>
      </w:pPr>
      <w:r>
        <w:t>Are you details up to date on Starting Blocks?</w:t>
      </w:r>
    </w:p>
    <w:p w14:paraId="2AB707E6" w14:textId="77777777" w:rsidR="00457E05" w:rsidRDefault="00457E05" w:rsidP="00457E05">
      <w:pPr>
        <w:spacing w:before="240"/>
        <w:rPr>
          <w:rFonts w:eastAsia="Aptos" w:cs="Aptos"/>
          <w:color w:val="000000" w:themeColor="text1"/>
        </w:rPr>
      </w:pPr>
      <w:hyperlink r:id="rId423">
        <w:r w:rsidRPr="3FD59797">
          <w:rPr>
            <w:rStyle w:val="Hyperlink"/>
            <w:rFonts w:eastAsia="Aptos" w:cs="Aptos"/>
            <w:b/>
            <w:bCs/>
          </w:rPr>
          <w:t>StartingBlocks.gov.au</w:t>
        </w:r>
      </w:hyperlink>
      <w:r w:rsidRPr="3FD59797">
        <w:rPr>
          <w:rFonts w:eastAsia="Aptos" w:cs="Aptos"/>
          <w:b/>
          <w:bCs/>
          <w:color w:val="000000" w:themeColor="text1"/>
        </w:rPr>
        <w:t xml:space="preserve"> is the one place where families can find and compare all </w:t>
      </w:r>
      <w:r>
        <w:rPr>
          <w:rFonts w:eastAsia="Aptos" w:cs="Aptos"/>
          <w:b/>
          <w:bCs/>
          <w:color w:val="000000" w:themeColor="text1"/>
        </w:rPr>
        <w:t>ECEC</w:t>
      </w:r>
      <w:r w:rsidRPr="3FD59797">
        <w:rPr>
          <w:rFonts w:eastAsia="Aptos" w:cs="Aptos"/>
          <w:b/>
          <w:bCs/>
          <w:color w:val="000000" w:themeColor="text1"/>
        </w:rPr>
        <w:t xml:space="preserve"> services. </w:t>
      </w:r>
    </w:p>
    <w:p w14:paraId="4AB6C0E5" w14:textId="77777777" w:rsidR="00457E05" w:rsidRDefault="00457E05" w:rsidP="00457E05">
      <w:pPr>
        <w:rPr>
          <w:rFonts w:eastAsia="Aptos" w:cs="Aptos"/>
          <w:color w:val="000000" w:themeColor="text1"/>
        </w:rPr>
      </w:pPr>
      <w:r w:rsidRPr="3FD59797">
        <w:rPr>
          <w:rFonts w:eastAsia="Aptos" w:cs="Aptos"/>
          <w:color w:val="000000" w:themeColor="text1"/>
        </w:rPr>
        <w:t xml:space="preserve">We publish your fees, vacancies, quality ratings and inclusions on </w:t>
      </w:r>
      <w:hyperlink r:id="rId424">
        <w:r w:rsidRPr="3FD59797">
          <w:rPr>
            <w:rStyle w:val="Hyperlink"/>
            <w:rFonts w:eastAsia="Aptos" w:cs="Aptos"/>
          </w:rPr>
          <w:t>StartingBlocks.gov.au</w:t>
        </w:r>
      </w:hyperlink>
      <w:r w:rsidRPr="3FD59797">
        <w:rPr>
          <w:rFonts w:eastAsia="Aptos" w:cs="Aptos"/>
          <w:color w:val="000000" w:themeColor="text1"/>
        </w:rPr>
        <w:t xml:space="preserve">. </w:t>
      </w:r>
    </w:p>
    <w:p w14:paraId="6012EFD3" w14:textId="77777777" w:rsidR="00457E05" w:rsidRDefault="00457E05" w:rsidP="00457E05">
      <w:pPr>
        <w:rPr>
          <w:rFonts w:eastAsia="Aptos" w:cs="Aptos"/>
          <w:color w:val="000000" w:themeColor="text1"/>
        </w:rPr>
      </w:pPr>
      <w:r w:rsidRPr="3FD59797">
        <w:rPr>
          <w:rFonts w:eastAsia="Aptos" w:cs="Aptos"/>
          <w:color w:val="000000" w:themeColor="text1"/>
        </w:rPr>
        <w:t xml:space="preserve">Please report your </w:t>
      </w:r>
      <w:r w:rsidRPr="3FD59797">
        <w:rPr>
          <w:rFonts w:eastAsia="Aptos" w:cs="Aptos"/>
          <w:b/>
          <w:bCs/>
          <w:color w:val="000000" w:themeColor="text1"/>
        </w:rPr>
        <w:t>detailed</w:t>
      </w:r>
      <w:r w:rsidRPr="3FD59797">
        <w:rPr>
          <w:rFonts w:eastAsia="Aptos" w:cs="Aptos"/>
          <w:color w:val="000000" w:themeColor="text1"/>
        </w:rPr>
        <w:t xml:space="preserve"> fees and vacancies, and keep information up to date. This includes:</w:t>
      </w:r>
    </w:p>
    <w:p w14:paraId="51875B4D"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detailed fees instead of a link to your website</w:t>
      </w:r>
    </w:p>
    <w:p w14:paraId="50C67728"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vacancies by type, age group and session.</w:t>
      </w:r>
    </w:p>
    <w:p w14:paraId="68D61FBB" w14:textId="77777777" w:rsidR="00457E05" w:rsidRDefault="00457E05" w:rsidP="00457E05">
      <w:pPr>
        <w:rPr>
          <w:rFonts w:eastAsia="Aptos" w:cs="Aptos"/>
          <w:color w:val="000000" w:themeColor="text1"/>
        </w:rPr>
      </w:pPr>
      <w:r w:rsidRPr="3FD59797">
        <w:rPr>
          <w:rFonts w:eastAsia="Aptos" w:cs="Aptos"/>
          <w:color w:val="000000" w:themeColor="text1"/>
        </w:rPr>
        <w:lastRenderedPageBreak/>
        <w:t>This is the best way to ensure families can find out about your services.</w:t>
      </w:r>
    </w:p>
    <w:p w14:paraId="798C3FD7" w14:textId="77777777" w:rsidR="00457E05" w:rsidRDefault="00457E05" w:rsidP="00457E05">
      <w:r w:rsidRPr="3FD59797">
        <w:rPr>
          <w:rFonts w:eastAsia="Aptos" w:cs="Aptos"/>
          <w:color w:val="000000" w:themeColor="text1"/>
        </w:rPr>
        <w:t xml:space="preserve">Check and update your details via the </w:t>
      </w:r>
      <w:hyperlink r:id="rId425">
        <w:r w:rsidRPr="3FD59797">
          <w:rPr>
            <w:rStyle w:val="Hyperlink"/>
            <w:rFonts w:eastAsia="Aptos" w:cs="Aptos"/>
          </w:rPr>
          <w:t>(PEP)</w:t>
        </w:r>
      </w:hyperlink>
      <w:r w:rsidRPr="3FD59797">
        <w:rPr>
          <w:rFonts w:eastAsia="Aptos" w:cs="Aptos"/>
          <w:color w:val="000000" w:themeColor="text1"/>
        </w:rPr>
        <w:t xml:space="preserve"> or your third-party software.</w:t>
      </w:r>
      <w:r>
        <w:t xml:space="preserve"> </w:t>
      </w:r>
    </w:p>
    <w:p w14:paraId="4B7B7096" w14:textId="3370D749" w:rsidR="0099780C" w:rsidRDefault="0099780C" w:rsidP="0099780C">
      <w:pPr>
        <w:pStyle w:val="Heading2"/>
      </w:pPr>
      <w:bookmarkStart w:id="127" w:name="_Toc215745438"/>
      <w:r>
        <w:t>Facts from FAL</w:t>
      </w:r>
      <w:bookmarkEnd w:id="127"/>
    </w:p>
    <w:p w14:paraId="7221BAB5" w14:textId="7C740C83" w:rsidR="00497226" w:rsidRDefault="00B90BCA" w:rsidP="00457E05">
      <w:pPr>
        <w:pStyle w:val="Heading3"/>
        <w:rPr>
          <w:rFonts w:eastAsia="Aptos" w:cs="Aptos"/>
        </w:rPr>
      </w:pPr>
      <w:r w:rsidRPr="281C8AF1">
        <w:rPr>
          <w:rFonts w:eastAsia="Aptos" w:cs="Aptos"/>
        </w:rPr>
        <w:t>2024-25 session reports close on Sunday 3 August</w:t>
      </w:r>
    </w:p>
    <w:p w14:paraId="4DD01C5C" w14:textId="77777777" w:rsidR="00D1109B" w:rsidRPr="00EC7DF8" w:rsidRDefault="00D1109B" w:rsidP="00D1109B">
      <w:pPr>
        <w:spacing w:before="240"/>
        <w:rPr>
          <w:rFonts w:eastAsia="Aptos" w:cs="Aptos"/>
          <w:color w:val="000000" w:themeColor="text1"/>
        </w:rPr>
      </w:pPr>
      <w:r w:rsidRPr="00EC7DF8">
        <w:rPr>
          <w:rFonts w:eastAsia="Aptos" w:cs="Aptos"/>
          <w:b/>
          <w:bCs/>
          <w:color w:val="000000" w:themeColor="text1"/>
        </w:rPr>
        <w:t>Please submit all session reports for the 2024–25 financial year by 11.59 pm AEST on 3 August 2025.</w:t>
      </w:r>
      <w:r w:rsidRPr="00EC7DF8">
        <w:rPr>
          <w:rFonts w:eastAsia="Aptos" w:cs="Aptos"/>
          <w:color w:val="000000" w:themeColor="text1"/>
        </w:rPr>
        <w:t> </w:t>
      </w:r>
    </w:p>
    <w:p w14:paraId="43DCE3A4"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You must submit session reports in the CCSS. Access the CCSS via the (PEP) or your third-party software. </w:t>
      </w:r>
    </w:p>
    <w:p w14:paraId="0C15EBD7"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The CCSS will close for the</w:t>
      </w:r>
      <w:r w:rsidRPr="00EC7DF8">
        <w:rPr>
          <w:rFonts w:ascii="Arial" w:eastAsia="Aptos" w:hAnsi="Arial" w:cs="Arial"/>
          <w:color w:val="000000" w:themeColor="text1"/>
        </w:rPr>
        <w:t> </w:t>
      </w:r>
      <w:r w:rsidRPr="00EC7DF8">
        <w:rPr>
          <w:rFonts w:eastAsia="Aptos" w:cs="Aptos"/>
          <w:color w:val="000000" w:themeColor="text1"/>
        </w:rPr>
        <w:t>2024–25 financial year from 3 August 2025. After this date, you will not be able to submit, vary or withdraw session reports for any sessions of care between 8 July 2024 and 6 July 2025. </w:t>
      </w:r>
    </w:p>
    <w:p w14:paraId="400541BD"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Submitting your session reports by this deadline is essential so Services Australia can balance family payments.  </w:t>
      </w:r>
    </w:p>
    <w:p w14:paraId="24B7D710"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Find guidance on </w:t>
      </w:r>
      <w:hyperlink r:id="rId426">
        <w:r w:rsidRPr="407CD254">
          <w:rPr>
            <w:rStyle w:val="Hyperlink"/>
            <w:rFonts w:eastAsia="Aptos" w:cs="Aptos"/>
          </w:rPr>
          <w:t>submitting session reports</w:t>
        </w:r>
      </w:hyperlink>
      <w:r w:rsidRPr="407CD254">
        <w:rPr>
          <w:rFonts w:eastAsia="Aptos" w:cs="Aptos"/>
          <w:color w:val="000000" w:themeColor="text1"/>
        </w:rPr>
        <w:t xml:space="preserve"> on our website. </w:t>
      </w:r>
    </w:p>
    <w:p w14:paraId="3BC24DC4"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Learn about Reporting sessions of care in our </w:t>
      </w:r>
      <w:hyperlink r:id="rId427">
        <w:r w:rsidRPr="407CD254">
          <w:rPr>
            <w:rStyle w:val="Hyperlink"/>
            <w:rFonts w:eastAsia="Aptos" w:cs="Aptos"/>
          </w:rPr>
          <w:t>Geccko course</w:t>
        </w:r>
      </w:hyperlink>
      <w:r w:rsidRPr="407CD254">
        <w:rPr>
          <w:rFonts w:eastAsia="Aptos" w:cs="Aptos"/>
          <w:color w:val="000000" w:themeColor="text1"/>
        </w:rPr>
        <w:t>.  </w:t>
      </w:r>
    </w:p>
    <w:p w14:paraId="5101308B" w14:textId="5B707B53" w:rsidR="00B90BCA" w:rsidRDefault="00CE5E38" w:rsidP="00D1109B">
      <w:pPr>
        <w:pStyle w:val="Heading3"/>
        <w:rPr>
          <w:rFonts w:eastAsia="Aptos" w:cs="Aptos"/>
        </w:rPr>
      </w:pPr>
      <w:r w:rsidRPr="281C8AF1">
        <w:rPr>
          <w:rFonts w:eastAsia="Aptos" w:cs="Aptos"/>
        </w:rPr>
        <w:t>Enrolments</w:t>
      </w:r>
    </w:p>
    <w:p w14:paraId="7AA0920D" w14:textId="77777777" w:rsidR="008C1AF3" w:rsidRDefault="008C1AF3" w:rsidP="008C1AF3">
      <w:pPr>
        <w:rPr>
          <w:rFonts w:eastAsia="Aptos" w:cs="Aptos"/>
          <w:color w:val="000000" w:themeColor="text1"/>
        </w:rPr>
      </w:pPr>
      <w:r w:rsidRPr="281C8AF1">
        <w:rPr>
          <w:rFonts w:eastAsia="Aptos" w:cs="Aptos"/>
          <w:color w:val="000000" w:themeColor="text1"/>
        </w:rPr>
        <w:t xml:space="preserve">You must </w:t>
      </w:r>
      <w:hyperlink r:id="rId428">
        <w:r w:rsidRPr="281C8AF1">
          <w:rPr>
            <w:rStyle w:val="Hyperlink"/>
            <w:rFonts w:eastAsia="Aptos" w:cs="Aptos"/>
          </w:rPr>
          <w:t>enrol</w:t>
        </w:r>
      </w:hyperlink>
      <w:r w:rsidRPr="281C8AF1">
        <w:rPr>
          <w:rFonts w:eastAsia="Aptos" w:cs="Aptos"/>
          <w:color w:val="000000" w:themeColor="text1"/>
        </w:rPr>
        <w:t xml:space="preserve"> children correctly so families can get CCS. You must submit enrolment notices on time. </w:t>
      </w:r>
    </w:p>
    <w:p w14:paraId="67CE0B67" w14:textId="56AD21A6" w:rsidR="008C1AF3" w:rsidRDefault="000F4CD9" w:rsidP="008C1AF3">
      <w:pPr>
        <w:pStyle w:val="Heading3"/>
      </w:pPr>
      <w:r>
        <w:t>Advertising your service </w:t>
      </w:r>
    </w:p>
    <w:p w14:paraId="44F351C6" w14:textId="77777777" w:rsidR="00BA5568" w:rsidRDefault="00BA5568" w:rsidP="00BA5568">
      <w:pPr>
        <w:rPr>
          <w:rFonts w:eastAsia="Aptos" w:cs="Aptos"/>
          <w:color w:val="000000" w:themeColor="text1"/>
        </w:rPr>
      </w:pPr>
      <w:r w:rsidRPr="407CD254">
        <w:rPr>
          <w:rFonts w:eastAsia="Aptos" w:cs="Aptos"/>
          <w:color w:val="000000" w:themeColor="text1"/>
        </w:rPr>
        <w:t xml:space="preserve">You can only offer certain types of </w:t>
      </w:r>
      <w:hyperlink r:id="rId429">
        <w:r w:rsidRPr="407CD254">
          <w:rPr>
            <w:rStyle w:val="Hyperlink"/>
            <w:rFonts w:eastAsia="Aptos" w:cs="Aptos"/>
          </w:rPr>
          <w:t>inducements</w:t>
        </w:r>
      </w:hyperlink>
      <w:r w:rsidRPr="407CD254">
        <w:rPr>
          <w:rFonts w:eastAsia="Aptos" w:cs="Aptos"/>
          <w:color w:val="000000" w:themeColor="text1"/>
        </w:rPr>
        <w:t xml:space="preserve"> to secure a child’s enrolment.</w:t>
      </w:r>
    </w:p>
    <w:p w14:paraId="14821DF2" w14:textId="7F918540" w:rsidR="0099780C" w:rsidRDefault="0099780C" w:rsidP="0099780C">
      <w:pPr>
        <w:pStyle w:val="Heading2"/>
      </w:pPr>
      <w:bookmarkStart w:id="128" w:name="_Toc215745439"/>
      <w:r>
        <w:t>Workforce support</w:t>
      </w:r>
      <w:bookmarkEnd w:id="128"/>
    </w:p>
    <w:p w14:paraId="365DE1FF" w14:textId="077BB3D7" w:rsidR="00BA5568" w:rsidRDefault="001C657A" w:rsidP="001C657A">
      <w:pPr>
        <w:pStyle w:val="Heading3"/>
      </w:pPr>
      <w:r>
        <w:t>National workforce strategy update</w:t>
      </w:r>
    </w:p>
    <w:p w14:paraId="6527AEDB" w14:textId="77777777" w:rsidR="000035A8" w:rsidRDefault="000035A8" w:rsidP="000035A8">
      <w:pPr>
        <w:spacing w:before="240" w:line="257" w:lineRule="auto"/>
      </w:pPr>
      <w:r w:rsidRPr="3C0CC915">
        <w:rPr>
          <w:rFonts w:eastAsia="Aptos" w:cs="Aptos"/>
          <w:b/>
          <w:bCs/>
        </w:rPr>
        <w:t>We have published 2 reports developed under action Focus Area 2-1 of the National Children’s Education and Care Workforce Strategy.</w:t>
      </w:r>
    </w:p>
    <w:p w14:paraId="3E6BF182" w14:textId="77777777" w:rsidR="000035A8" w:rsidRDefault="000035A8" w:rsidP="000035A8">
      <w:pPr>
        <w:spacing w:line="257" w:lineRule="auto"/>
      </w:pPr>
      <w:r w:rsidRPr="2184B6F2">
        <w:rPr>
          <w:rFonts w:eastAsia="Aptos" w:cs="Aptos"/>
        </w:rPr>
        <w:t>The 10-year strategy aims to foster a sustainable and high-quality ECEC workforce. The reports explore targeted programs to support studies and placements for specified groups of potential educators and teachers.</w:t>
      </w:r>
    </w:p>
    <w:p w14:paraId="4E1CDBEC" w14:textId="77777777" w:rsidR="000035A8" w:rsidRDefault="000035A8" w:rsidP="000035A8">
      <w:pPr>
        <w:spacing w:line="257" w:lineRule="auto"/>
      </w:pPr>
      <w:r w:rsidRPr="6626C53F">
        <w:rPr>
          <w:rFonts w:eastAsia="Aptos" w:cs="Aptos"/>
        </w:rPr>
        <w:t>The</w:t>
      </w:r>
      <w:r w:rsidRPr="6626C53F">
        <w:rPr>
          <w:rFonts w:eastAsia="Aptos" w:cs="Aptos"/>
          <w:b/>
          <w:bCs/>
        </w:rPr>
        <w:t xml:space="preserve"> </w:t>
      </w:r>
      <w:hyperlink r:id="rId430" w:history="1">
        <w:r w:rsidRPr="00353881">
          <w:rPr>
            <w:rStyle w:val="Hyperlink"/>
            <w:rFonts w:eastAsia="Aptos" w:cs="Aptos"/>
            <w:b/>
            <w:bCs/>
          </w:rPr>
          <w:t>regional and remote potential educators and teachers report</w:t>
        </w:r>
      </w:hyperlink>
      <w:r w:rsidRPr="6626C53F">
        <w:rPr>
          <w:rFonts w:eastAsia="Aptos" w:cs="Aptos"/>
          <w:b/>
          <w:bCs/>
        </w:rPr>
        <w:t xml:space="preserve"> </w:t>
      </w:r>
      <w:r w:rsidRPr="6626C53F">
        <w:rPr>
          <w:rFonts w:eastAsia="Aptos" w:cs="Aptos"/>
        </w:rPr>
        <w:t>explores how to better support people in regional and remote areas to enrol in and complete ECEC qualifications. Scyne Advisory prepared the report in consultation with ECEC stakeholders.</w:t>
      </w:r>
    </w:p>
    <w:p w14:paraId="442DC274" w14:textId="77777777" w:rsidR="000035A8" w:rsidRDefault="000035A8" w:rsidP="000035A8">
      <w:pPr>
        <w:spacing w:line="257" w:lineRule="auto"/>
      </w:pPr>
      <w:r w:rsidRPr="2184B6F2">
        <w:rPr>
          <w:rFonts w:eastAsia="Aptos" w:cs="Aptos"/>
        </w:rPr>
        <w:t xml:space="preserve">The </w:t>
      </w:r>
      <w:hyperlink r:id="rId431" w:history="1">
        <w:r w:rsidRPr="00726719">
          <w:rPr>
            <w:rStyle w:val="Hyperlink"/>
            <w:rFonts w:eastAsia="Aptos" w:cs="Aptos"/>
            <w:b/>
          </w:rPr>
          <w:t>Aboriginal and Torres Strait Islander potential educators and teachers report</w:t>
        </w:r>
      </w:hyperlink>
      <w:r w:rsidRPr="2184B6F2">
        <w:rPr>
          <w:rFonts w:eastAsia="Aptos" w:cs="Aptos"/>
          <w:b/>
          <w:bCs/>
        </w:rPr>
        <w:t xml:space="preserve"> </w:t>
      </w:r>
      <w:r w:rsidRPr="2184B6F2">
        <w:rPr>
          <w:rFonts w:eastAsia="Aptos" w:cs="Aptos"/>
        </w:rPr>
        <w:t>examines how tailored, place-based programs and support from Aboriginal Community Controlled Organisations can help strengthen the Aboriginal and Torres Strait Islander ECEC workforce. SNAICC – National Voice for our Children prepared the report in consultation with ECEC stakeholders.</w:t>
      </w:r>
    </w:p>
    <w:p w14:paraId="2A89AE30" w14:textId="77777777" w:rsidR="000035A8" w:rsidRDefault="000035A8" w:rsidP="000035A8">
      <w:pPr>
        <w:rPr>
          <w:rFonts w:eastAsia="Aptos" w:cs="Aptos"/>
        </w:rPr>
      </w:pPr>
      <w:r w:rsidRPr="2184B6F2">
        <w:rPr>
          <w:rFonts w:eastAsia="Aptos" w:cs="Aptos"/>
        </w:rPr>
        <w:t xml:space="preserve">Learn more about the </w:t>
      </w:r>
      <w:hyperlink r:id="rId432">
        <w:r w:rsidRPr="2184B6F2">
          <w:rPr>
            <w:rStyle w:val="Hyperlink"/>
            <w:rFonts w:eastAsia="Aptos" w:cs="Aptos"/>
          </w:rPr>
          <w:t>National Workforce Strategy</w:t>
        </w:r>
      </w:hyperlink>
      <w:r w:rsidRPr="2184B6F2">
        <w:rPr>
          <w:rFonts w:eastAsia="Aptos" w:cs="Aptos"/>
        </w:rPr>
        <w:t>.</w:t>
      </w:r>
    </w:p>
    <w:p w14:paraId="5C9C4E56" w14:textId="323E619C" w:rsidR="001C657A" w:rsidRDefault="008114E0" w:rsidP="008114E0">
      <w:pPr>
        <w:pStyle w:val="Heading3"/>
      </w:pPr>
      <w:r>
        <w:lastRenderedPageBreak/>
        <w:t>Professional development subsidies: eligibility explained</w:t>
      </w:r>
    </w:p>
    <w:p w14:paraId="47F1BB56" w14:textId="77777777" w:rsidR="00D15E6E" w:rsidRPr="008F2CDE" w:rsidRDefault="00D15E6E" w:rsidP="00D15E6E">
      <w:pPr>
        <w:spacing w:before="240"/>
        <w:rPr>
          <w:rFonts w:eastAsia="Aptos" w:cs="Aptos"/>
          <w:b/>
          <w:color w:val="000000" w:themeColor="text1"/>
        </w:rPr>
      </w:pPr>
      <w:r w:rsidRPr="008F2CDE">
        <w:rPr>
          <w:rFonts w:eastAsia="Aptos" w:cs="Aptos"/>
          <w:b/>
          <w:color w:val="000000" w:themeColor="text1"/>
        </w:rPr>
        <w:t>Not sure if your staff qualify for our professional development subsidies? Here’s a quick breakdown.</w:t>
      </w:r>
    </w:p>
    <w:p w14:paraId="1FACAD82" w14:textId="77777777" w:rsidR="00D15E6E" w:rsidRDefault="00D15E6E" w:rsidP="00D15E6E">
      <w:pPr>
        <w:rPr>
          <w:rFonts w:eastAsia="Aptos" w:cs="Aptos"/>
          <w:color w:val="000000" w:themeColor="text1"/>
        </w:rPr>
      </w:pPr>
      <w:r w:rsidRPr="3FD59797">
        <w:rPr>
          <w:rFonts w:eastAsia="Aptos" w:cs="Aptos"/>
          <w:color w:val="000000" w:themeColor="text1"/>
        </w:rPr>
        <w:t xml:space="preserve">For </w:t>
      </w:r>
      <w:r w:rsidRPr="3FD59797">
        <w:rPr>
          <w:rFonts w:eastAsia="Aptos" w:cs="Aptos"/>
          <w:b/>
          <w:bCs/>
          <w:color w:val="000000" w:themeColor="text1"/>
        </w:rPr>
        <w:t>both subsidies</w:t>
      </w:r>
      <w:r w:rsidRPr="3FD59797">
        <w:rPr>
          <w:rFonts w:eastAsia="Aptos" w:cs="Aptos"/>
          <w:color w:val="000000" w:themeColor="text1"/>
        </w:rPr>
        <w:t>, staff must:</w:t>
      </w:r>
    </w:p>
    <w:p w14:paraId="3E891F3B"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be an Australian citizen, permanent resident or hold a valid work visa</w:t>
      </w:r>
    </w:p>
    <w:p w14:paraId="2D7FED75"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work at a CCS-approved service</w:t>
      </w:r>
    </w:p>
    <w:p w14:paraId="1FC55EDF" w14:textId="77777777" w:rsidR="00D15E6E" w:rsidRDefault="00D15E6E" w:rsidP="00D15E6E">
      <w:pPr>
        <w:pStyle w:val="ListParagraph"/>
        <w:numPr>
          <w:ilvl w:val="0"/>
          <w:numId w:val="478"/>
        </w:numPr>
        <w:spacing w:after="200"/>
        <w:contextualSpacing/>
        <w:rPr>
          <w:rFonts w:eastAsia="Aptos" w:cs="Aptos"/>
          <w:color w:val="000000" w:themeColor="text1"/>
        </w:rPr>
      </w:pPr>
      <w:r w:rsidRPr="3FD59797">
        <w:rPr>
          <w:rFonts w:eastAsia="Aptos" w:cs="Aptos"/>
          <w:color w:val="000000" w:themeColor="text1"/>
        </w:rPr>
        <w:t>be part of the </w:t>
      </w:r>
      <w:hyperlink r:id="rId433">
        <w:r w:rsidRPr="3FD59797">
          <w:rPr>
            <w:rStyle w:val="Hyperlink"/>
            <w:rFonts w:eastAsia="Aptos" w:cs="Aptos"/>
          </w:rPr>
          <w:t>educator-to-child ratio</w:t>
        </w:r>
      </w:hyperlink>
    </w:p>
    <w:p w14:paraId="71D561C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have worked more than 40 hours overall in the last 3 months</w:t>
      </w:r>
      <w:r>
        <w:rPr>
          <w:rFonts w:eastAsia="Aptos" w:cs="Aptos"/>
          <w:color w:val="000000" w:themeColor="text1"/>
        </w:rPr>
        <w:t>.</w:t>
      </w:r>
    </w:p>
    <w:p w14:paraId="22152E85"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professional development subsidy</w:t>
      </w:r>
      <w:r w:rsidRPr="3FD59797">
        <w:rPr>
          <w:rFonts w:eastAsia="Aptos" w:cs="Aptos"/>
          <w:color w:val="000000" w:themeColor="text1"/>
        </w:rPr>
        <w:t xml:space="preserve"> covers training for:</w:t>
      </w:r>
    </w:p>
    <w:p w14:paraId="21A6575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teachers</w:t>
      </w:r>
    </w:p>
    <w:p w14:paraId="05719933"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educators</w:t>
      </w:r>
    </w:p>
    <w:p w14:paraId="720EDEEA"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centre managers/directors.</w:t>
      </w:r>
    </w:p>
    <w:p w14:paraId="3F8AA959" w14:textId="77777777" w:rsidR="00D15E6E" w:rsidRDefault="00D15E6E" w:rsidP="00D15E6E">
      <w:pPr>
        <w:rPr>
          <w:rFonts w:eastAsia="Aptos" w:cs="Aptos"/>
          <w:color w:val="000000" w:themeColor="text1"/>
        </w:rPr>
      </w:pPr>
      <w:r w:rsidRPr="3FD59797">
        <w:rPr>
          <w:rFonts w:eastAsia="Aptos" w:cs="Aptos"/>
          <w:color w:val="000000" w:themeColor="text1"/>
        </w:rPr>
        <w:t>These staff must not have received funding in the 2024–25 financial year.</w:t>
      </w:r>
    </w:p>
    <w:p w14:paraId="458F9C5D"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paid practicum subsidy</w:t>
      </w:r>
      <w:r w:rsidRPr="3FD59797">
        <w:rPr>
          <w:rFonts w:eastAsia="Aptos" w:cs="Aptos"/>
          <w:color w:val="000000" w:themeColor="text1"/>
        </w:rPr>
        <w:t xml:space="preserve"> provides paid leave for staff to undertake a practicum as part of a:</w:t>
      </w:r>
    </w:p>
    <w:p w14:paraId="316E7E3E"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diploma-level ECEC qualification</w:t>
      </w:r>
    </w:p>
    <w:p w14:paraId="76EDDDEC"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degree-level ECEC qualification</w:t>
      </w:r>
    </w:p>
    <w:p w14:paraId="1E6798ED"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 xml:space="preserve">post-graduate </w:t>
      </w:r>
      <w:r>
        <w:rPr>
          <w:rFonts w:eastAsia="Aptos" w:cs="Aptos"/>
          <w:color w:val="000000" w:themeColor="text1"/>
        </w:rPr>
        <w:t>early childhood teaching</w:t>
      </w:r>
      <w:r w:rsidRPr="3FD59797">
        <w:rPr>
          <w:rFonts w:eastAsia="Aptos" w:cs="Aptos"/>
          <w:color w:val="000000" w:themeColor="text1"/>
        </w:rPr>
        <w:t xml:space="preserve"> qualification.</w:t>
      </w:r>
    </w:p>
    <w:p w14:paraId="07628F0C" w14:textId="77777777" w:rsidR="00D15E6E" w:rsidRDefault="00D15E6E" w:rsidP="00D15E6E">
      <w:pPr>
        <w:rPr>
          <w:rFonts w:eastAsia="Aptos" w:cs="Aptos"/>
          <w:color w:val="000000" w:themeColor="text1"/>
        </w:rPr>
      </w:pPr>
      <w:r w:rsidRPr="3FD59797">
        <w:rPr>
          <w:rFonts w:eastAsia="Aptos" w:cs="Aptos"/>
          <w:color w:val="000000" w:themeColor="text1"/>
        </w:rPr>
        <w:t>Only CCS approved providers can apply for the subsidies on behalf of staff.</w:t>
      </w:r>
      <w:r>
        <w:rPr>
          <w:rFonts w:eastAsia="Aptos" w:cs="Aptos"/>
          <w:color w:val="000000" w:themeColor="text1"/>
        </w:rPr>
        <w:t xml:space="preserve"> </w:t>
      </w:r>
      <w:r w:rsidRPr="3FD59797">
        <w:rPr>
          <w:rFonts w:eastAsia="Aptos" w:cs="Aptos"/>
          <w:color w:val="000000" w:themeColor="text1"/>
        </w:rPr>
        <w:t xml:space="preserve">Applications are open now. </w:t>
      </w:r>
    </w:p>
    <w:p w14:paraId="6B1675C1" w14:textId="77777777" w:rsidR="00D15E6E" w:rsidRDefault="00D15E6E" w:rsidP="00D15E6E">
      <w:r w:rsidRPr="407CD254">
        <w:rPr>
          <w:rFonts w:eastAsia="Aptos" w:cs="Aptos"/>
          <w:color w:val="000000" w:themeColor="text1"/>
        </w:rPr>
        <w:t xml:space="preserve">Learn more about the </w:t>
      </w:r>
      <w:hyperlink r:id="rId434">
        <w:r w:rsidRPr="407CD254">
          <w:rPr>
            <w:rStyle w:val="Hyperlink"/>
            <w:rFonts w:eastAsia="Aptos" w:cs="Aptos"/>
          </w:rPr>
          <w:t>professional development opportunities</w:t>
        </w:r>
      </w:hyperlink>
      <w:r w:rsidRPr="407CD254">
        <w:rPr>
          <w:rFonts w:eastAsia="Aptos" w:cs="Aptos"/>
          <w:color w:val="000000" w:themeColor="text1"/>
        </w:rPr>
        <w:t>.</w:t>
      </w:r>
      <w:r>
        <w:t xml:space="preserve"> </w:t>
      </w:r>
    </w:p>
    <w:p w14:paraId="004DE909" w14:textId="22CE301A" w:rsidR="00D15E6E" w:rsidRDefault="001407F6" w:rsidP="00094727">
      <w:pPr>
        <w:pStyle w:val="Heading3"/>
        <w:rPr>
          <w:rFonts w:eastAsia="Aptos" w:cs="Aptos"/>
        </w:rPr>
      </w:pPr>
      <w:r w:rsidRPr="3FD59797">
        <w:rPr>
          <w:rFonts w:eastAsia="Aptos" w:cs="Aptos"/>
        </w:rPr>
        <w:t>Apply for the practicum exchange living allowance</w:t>
      </w:r>
    </w:p>
    <w:p w14:paraId="7C886E9F" w14:textId="77777777" w:rsidR="004461B1" w:rsidRDefault="004461B1" w:rsidP="004461B1">
      <w:pPr>
        <w:spacing w:before="240"/>
        <w:rPr>
          <w:rFonts w:eastAsia="Aptos" w:cs="Aptos"/>
          <w:color w:val="000000" w:themeColor="text1"/>
        </w:rPr>
      </w:pPr>
      <w:r w:rsidRPr="3FD59797">
        <w:rPr>
          <w:rFonts w:eastAsia="Aptos" w:cs="Aptos"/>
          <w:b/>
          <w:bCs/>
          <w:color w:val="000000" w:themeColor="text1"/>
        </w:rPr>
        <w:t>Would your educators benefit from a living and travel allowance to complete their practicum?</w:t>
      </w:r>
    </w:p>
    <w:p w14:paraId="1908D3C8" w14:textId="77777777" w:rsidR="004461B1" w:rsidRDefault="004461B1" w:rsidP="004461B1">
      <w:pPr>
        <w:rPr>
          <w:rFonts w:eastAsia="Aptos" w:cs="Aptos"/>
          <w:color w:val="000000" w:themeColor="text1"/>
        </w:rPr>
      </w:pPr>
      <w:r w:rsidRPr="3FD59797">
        <w:rPr>
          <w:rFonts w:eastAsia="Aptos" w:cs="Aptos"/>
          <w:color w:val="000000" w:themeColor="text1"/>
        </w:rPr>
        <w:t xml:space="preserve">Educators who use the </w:t>
      </w:r>
      <w:hyperlink r:id="rId435">
        <w:r w:rsidRPr="3FD59797">
          <w:rPr>
            <w:rStyle w:val="Hyperlink"/>
            <w:rFonts w:eastAsia="Aptos" w:cs="Aptos"/>
          </w:rPr>
          <w:t>practicum exchange network</w:t>
        </w:r>
      </w:hyperlink>
      <w:r w:rsidRPr="3FD59797">
        <w:rPr>
          <w:rFonts w:eastAsia="Aptos" w:cs="Aptos"/>
          <w:color w:val="000000" w:themeColor="text1"/>
        </w:rPr>
        <w:t xml:space="preserve"> to complete a practicum in a regional or remote area can get a living and travel allowance.</w:t>
      </w:r>
      <w:r w:rsidRPr="3FD59797">
        <w:rPr>
          <w:rFonts w:eastAsia="Aptos" w:cs="Aptos"/>
          <w:b/>
          <w:bCs/>
          <w:color w:val="000000" w:themeColor="text1"/>
        </w:rPr>
        <w:t xml:space="preserve"> </w:t>
      </w:r>
    </w:p>
    <w:p w14:paraId="02B1699D" w14:textId="77777777" w:rsidR="004461B1" w:rsidRDefault="004461B1" w:rsidP="004461B1">
      <w:pPr>
        <w:rPr>
          <w:rFonts w:ascii="Arial" w:eastAsia="Arial" w:hAnsi="Arial" w:cs="Arial"/>
          <w:color w:val="000000" w:themeColor="text1"/>
        </w:rPr>
      </w:pPr>
      <w:r w:rsidRPr="3FD59797">
        <w:rPr>
          <w:rFonts w:eastAsia="Aptos" w:cs="Aptos"/>
          <w:color w:val="000000" w:themeColor="text1"/>
        </w:rPr>
        <w:t>The allowance provides $1,552.50 per week, for up to 4 weeks, for living and travel costs associated with completing a practicum away from home. </w:t>
      </w:r>
      <w:r w:rsidRPr="3FD59797">
        <w:rPr>
          <w:rFonts w:ascii="Arial" w:eastAsia="Arial" w:hAnsi="Arial" w:cs="Arial"/>
          <w:color w:val="000000" w:themeColor="text1"/>
        </w:rPr>
        <w:t> </w:t>
      </w:r>
    </w:p>
    <w:p w14:paraId="6B2D6A39" w14:textId="77777777" w:rsidR="004461B1" w:rsidRDefault="004461B1" w:rsidP="004461B1">
      <w:pPr>
        <w:spacing w:after="160"/>
        <w:rPr>
          <w:rFonts w:eastAsia="Aptos" w:cs="Aptos"/>
          <w:color w:val="000000" w:themeColor="text1"/>
        </w:rPr>
      </w:pPr>
      <w:r w:rsidRPr="3FD59797">
        <w:rPr>
          <w:rFonts w:eastAsia="Aptos" w:cs="Aptos"/>
          <w:color w:val="000000" w:themeColor="text1"/>
        </w:rPr>
        <w:t>Providers must apply on behalf of eligible educators. We pay the allowance to providers who pass it on to educators in full.</w:t>
      </w:r>
    </w:p>
    <w:p w14:paraId="485103C5" w14:textId="77777777" w:rsidR="004461B1" w:rsidRDefault="004461B1" w:rsidP="004461B1">
      <w:pPr>
        <w:rPr>
          <w:rFonts w:eastAsia="Aptos" w:cs="Aptos"/>
          <w:color w:val="000000" w:themeColor="text1"/>
        </w:rPr>
      </w:pPr>
      <w:r w:rsidRPr="3FD59797">
        <w:rPr>
          <w:rFonts w:eastAsia="Aptos" w:cs="Aptos"/>
          <w:color w:val="000000" w:themeColor="text1"/>
        </w:rPr>
        <w:t>Applications close 19 September 2025.</w:t>
      </w:r>
    </w:p>
    <w:p w14:paraId="670A7F18" w14:textId="77777777" w:rsidR="004461B1" w:rsidRDefault="004461B1" w:rsidP="004461B1">
      <w:r w:rsidRPr="407CD254">
        <w:rPr>
          <w:rFonts w:eastAsia="Aptos" w:cs="Aptos"/>
          <w:color w:val="000000" w:themeColor="text1"/>
        </w:rPr>
        <w:t xml:space="preserve">Learn more about the </w:t>
      </w:r>
      <w:hyperlink r:id="rId436">
        <w:r w:rsidRPr="407CD254">
          <w:rPr>
            <w:rStyle w:val="Hyperlink"/>
            <w:rFonts w:eastAsia="Aptos" w:cs="Aptos"/>
          </w:rPr>
          <w:t>living allowance</w:t>
        </w:r>
      </w:hyperlink>
      <w:r w:rsidRPr="407CD254">
        <w:rPr>
          <w:rFonts w:eastAsia="Aptos" w:cs="Aptos"/>
          <w:color w:val="000000" w:themeColor="text1"/>
        </w:rPr>
        <w:t>.</w:t>
      </w:r>
    </w:p>
    <w:p w14:paraId="009801CD" w14:textId="7E751A2E" w:rsidR="001D42FA" w:rsidRDefault="001D42FA" w:rsidP="0046227E">
      <w:pPr>
        <w:pStyle w:val="Issuedate"/>
      </w:pPr>
      <w:bookmarkStart w:id="129" w:name="_Toc215745440"/>
      <w:r>
        <w:lastRenderedPageBreak/>
        <w:t>16 July 2025</w:t>
      </w:r>
      <w:bookmarkEnd w:id="129"/>
    </w:p>
    <w:p w14:paraId="2CA7C7C3" w14:textId="6B920AEC" w:rsidR="001D42FA" w:rsidRDefault="001D42FA" w:rsidP="001D42FA">
      <w:pPr>
        <w:pStyle w:val="Heading2"/>
      </w:pPr>
      <w:bookmarkStart w:id="130" w:name="_Toc215745441"/>
      <w:r>
        <w:t>From the department</w:t>
      </w:r>
      <w:bookmarkEnd w:id="130"/>
    </w:p>
    <w:p w14:paraId="61D3E306" w14:textId="0CFA0C37" w:rsidR="001D42FA" w:rsidRDefault="001D42FA" w:rsidP="001D42FA">
      <w:pPr>
        <w:pStyle w:val="Heading3"/>
      </w:pPr>
      <w:r>
        <w:t>Worker retention payment update</w:t>
      </w:r>
    </w:p>
    <w:p w14:paraId="33B41995" w14:textId="77777777" w:rsidR="004C045C" w:rsidRDefault="004C045C" w:rsidP="00967FBF">
      <w:pPr>
        <w:pStyle w:val="Heading4"/>
      </w:pPr>
      <w:r>
        <w:t xml:space="preserve">Reminder: fee growth cap changes 8 August </w:t>
      </w:r>
    </w:p>
    <w:p w14:paraId="1F463987" w14:textId="77777777" w:rsidR="004C045C" w:rsidRPr="001010BC" w:rsidRDefault="004C045C" w:rsidP="004C045C">
      <w:pPr>
        <w:rPr>
          <w:b/>
          <w:bCs/>
        </w:rPr>
      </w:pPr>
      <w:r w:rsidRPr="001010BC">
        <w:rPr>
          <w:b/>
          <w:bCs/>
        </w:rPr>
        <w:t>A reminder that from 8 August 2025, fee growth will be capped at 4.2%. This is a change from the current fee growth cap of 4.4%.</w:t>
      </w:r>
    </w:p>
    <w:p w14:paraId="6419C60F" w14:textId="77777777" w:rsidR="004C045C" w:rsidRPr="001010BC" w:rsidRDefault="004C045C" w:rsidP="004C045C">
      <w:r w:rsidRPr="001010BC">
        <w:t xml:space="preserve">Providers who get the worker retention payment – or want to be eligible for it in the future – must limit fee growth by a set percentage.  This is known as the </w:t>
      </w:r>
      <w:r w:rsidRPr="001010BC">
        <w:rPr>
          <w:b/>
          <w:bCs/>
        </w:rPr>
        <w:t>fee growth cap.</w:t>
      </w:r>
    </w:p>
    <w:p w14:paraId="4BD01B5E" w14:textId="77777777" w:rsidR="004C045C" w:rsidRPr="001010BC" w:rsidRDefault="004C045C" w:rsidP="004C045C">
      <w:r w:rsidRPr="001010BC">
        <w:t>The fee growth cap is an important condition of the worker retention payment. It:</w:t>
      </w:r>
    </w:p>
    <w:p w14:paraId="09B6D0E6" w14:textId="77777777" w:rsidR="004C045C" w:rsidRPr="001010BC" w:rsidRDefault="004C045C" w:rsidP="002C3C26">
      <w:pPr>
        <w:pStyle w:val="ListParagraph"/>
        <w:numPr>
          <w:ilvl w:val="0"/>
          <w:numId w:val="462"/>
        </w:numPr>
        <w:spacing w:after="0" w:line="259" w:lineRule="auto"/>
        <w:ind w:left="714" w:hanging="357"/>
        <w:contextualSpacing/>
      </w:pPr>
      <w:r>
        <w:t>supports affordable early childhood education and care (ECEC)</w:t>
      </w:r>
    </w:p>
    <w:p w14:paraId="4578C2AC" w14:textId="77777777" w:rsidR="004C045C" w:rsidRDefault="004C045C" w:rsidP="002C3C26">
      <w:pPr>
        <w:pStyle w:val="ListParagraph"/>
        <w:numPr>
          <w:ilvl w:val="0"/>
          <w:numId w:val="462"/>
        </w:numPr>
        <w:spacing w:after="0" w:line="259" w:lineRule="auto"/>
        <w:ind w:left="714" w:hanging="357"/>
        <w:contextualSpacing/>
      </w:pPr>
      <w:r w:rsidRPr="001010BC">
        <w:t xml:space="preserve">ensures the cost of a wage increase is not passed on to families. </w:t>
      </w:r>
    </w:p>
    <w:p w14:paraId="29D2CF45" w14:textId="77777777" w:rsidR="002C3C26" w:rsidRPr="001010BC" w:rsidRDefault="002C3C26" w:rsidP="002C3C26">
      <w:pPr>
        <w:pStyle w:val="ListParagraph"/>
        <w:numPr>
          <w:ilvl w:val="0"/>
          <w:numId w:val="0"/>
        </w:numPr>
        <w:spacing w:after="0" w:line="259" w:lineRule="auto"/>
        <w:ind w:left="714"/>
        <w:contextualSpacing/>
      </w:pPr>
    </w:p>
    <w:p w14:paraId="44D12663" w14:textId="77777777" w:rsidR="004C045C" w:rsidRPr="001010BC" w:rsidRDefault="004C045C" w:rsidP="004C045C">
      <w:r w:rsidRPr="001010BC">
        <w:t>The 4.2% fee growth cap will remain in place until 7 August 2026. It applies to all services receiving the worker retention payment and those that want to be eligible for it in the future, unless we approve an alternative cap.</w:t>
      </w:r>
    </w:p>
    <w:p w14:paraId="26BA7F01" w14:textId="77777777" w:rsidR="004C045C" w:rsidRPr="001010BC" w:rsidRDefault="004C045C" w:rsidP="004C045C">
      <w:r>
        <w:t xml:space="preserve">The provisional decision of the </w:t>
      </w:r>
      <w:hyperlink r:id="rId437">
        <w:r w:rsidRPr="00CF6499">
          <w:rPr>
            <w:rStyle w:val="Hyperlink"/>
          </w:rPr>
          <w:t>gender-based undervaluation –</w:t>
        </w:r>
        <w:r>
          <w:rPr>
            <w:rStyle w:val="Hyperlink"/>
          </w:rPr>
          <w:t xml:space="preserve"> </w:t>
        </w:r>
        <w:r w:rsidRPr="00CF6499">
          <w:rPr>
            <w:rStyle w:val="Hyperlink"/>
          </w:rPr>
          <w:t>priority awards review</w:t>
        </w:r>
      </w:hyperlink>
      <w:r>
        <w:t xml:space="preserve"> is not grounds to increase fees above the fee growth cap.</w:t>
      </w:r>
    </w:p>
    <w:p w14:paraId="5BA71770" w14:textId="77777777" w:rsidR="004C045C" w:rsidRPr="00A53200" w:rsidRDefault="004C045C" w:rsidP="004C045C">
      <w:r w:rsidRPr="001010BC">
        <w:t xml:space="preserve">Learn more about the </w:t>
      </w:r>
      <w:hyperlink r:id="rId438" w:history="1">
        <w:r w:rsidRPr="001010BC">
          <w:rPr>
            <w:rStyle w:val="Hyperlink"/>
          </w:rPr>
          <w:t>worker retention payment</w:t>
        </w:r>
      </w:hyperlink>
      <w:r w:rsidRPr="001010BC">
        <w:t>.</w:t>
      </w:r>
    </w:p>
    <w:p w14:paraId="343B07DE" w14:textId="77777777" w:rsidR="004C045C" w:rsidRDefault="004C045C" w:rsidP="00967FBF">
      <w:pPr>
        <w:pStyle w:val="Heading4"/>
      </w:pPr>
      <w:r>
        <w:t>Get help</w:t>
      </w:r>
    </w:p>
    <w:p w14:paraId="57A9A3DE" w14:textId="77777777" w:rsidR="004C045C" w:rsidRPr="00CF74CB" w:rsidRDefault="004C045C" w:rsidP="004C045C">
      <w:r>
        <w:t xml:space="preserve">Help is available to </w:t>
      </w:r>
      <w:r w:rsidRPr="00CF74CB">
        <w:t>understand, apply for and meet the conditions of the </w:t>
      </w:r>
      <w:r w:rsidRPr="00791313">
        <w:t>worker retention payment</w:t>
      </w:r>
      <w:r w:rsidRPr="00CF74CB">
        <w:t>.</w:t>
      </w:r>
    </w:p>
    <w:p w14:paraId="22005BC9" w14:textId="77777777" w:rsidR="004C045C" w:rsidRDefault="004C045C" w:rsidP="004C045C">
      <w:hyperlink r:id="rId439" w:history="1">
        <w:r w:rsidRPr="00FD73D6">
          <w:rPr>
            <w:rStyle w:val="Hyperlink"/>
          </w:rPr>
          <w:t>Search our directory</w:t>
        </w:r>
      </w:hyperlink>
      <w:r w:rsidRPr="00FD73D6">
        <w:t> to</w:t>
      </w:r>
      <w:r>
        <w:t xml:space="preserve"> </w:t>
      </w:r>
      <w:r w:rsidRPr="00FD73D6">
        <w:t>find support that meets your needs. </w:t>
      </w:r>
    </w:p>
    <w:p w14:paraId="02CDE339" w14:textId="77777777" w:rsidR="004C045C" w:rsidRDefault="004C045C" w:rsidP="004C045C">
      <w:r>
        <w:t>Several organisations are holding information sessions in the coming weeks. Register to attend an upcoming session:</w:t>
      </w:r>
    </w:p>
    <w:p w14:paraId="2F92B3D6" w14:textId="77777777" w:rsidR="004C045C" w:rsidRDefault="004C045C" w:rsidP="004C045C">
      <w:pPr>
        <w:pStyle w:val="ListParagraph"/>
        <w:numPr>
          <w:ilvl w:val="0"/>
          <w:numId w:val="461"/>
        </w:numPr>
        <w:spacing w:after="240" w:line="259" w:lineRule="auto"/>
        <w:contextualSpacing/>
        <w:rPr>
          <w:rFonts w:eastAsia="Times New Roman"/>
        </w:rPr>
      </w:pPr>
      <w:hyperlink r:id="rId440" w:history="1">
        <w:r w:rsidRPr="00C66F87">
          <w:rPr>
            <w:rStyle w:val="Hyperlink"/>
            <w:rFonts w:eastAsia="Times New Roman"/>
          </w:rPr>
          <w:t>C</w:t>
        </w:r>
        <w:r>
          <w:rPr>
            <w:rStyle w:val="Hyperlink"/>
            <w:rFonts w:eastAsia="Times New Roman"/>
          </w:rPr>
          <w:t>ommunity Early Learning Australia webinars</w:t>
        </w:r>
      </w:hyperlink>
    </w:p>
    <w:p w14:paraId="2A09E014" w14:textId="77777777" w:rsidR="004C045C" w:rsidRDefault="004C045C" w:rsidP="004C045C">
      <w:pPr>
        <w:pStyle w:val="ListParagraph"/>
        <w:numPr>
          <w:ilvl w:val="0"/>
          <w:numId w:val="461"/>
        </w:numPr>
        <w:spacing w:after="240" w:line="259" w:lineRule="auto"/>
        <w:contextualSpacing/>
      </w:pPr>
      <w:hyperlink r:id="rId441">
        <w:r w:rsidRPr="644AAF46">
          <w:rPr>
            <w:rStyle w:val="Hyperlink"/>
          </w:rPr>
          <w:t>NOSHSA information sessions</w:t>
        </w:r>
      </w:hyperlink>
      <w:r>
        <w:t>.</w:t>
      </w:r>
    </w:p>
    <w:p w14:paraId="4CDFB94B" w14:textId="2103B99D" w:rsidR="00967FBF" w:rsidRDefault="00967FBF" w:rsidP="00967FBF">
      <w:pPr>
        <w:pStyle w:val="Heading2"/>
      </w:pPr>
      <w:bookmarkStart w:id="131" w:name="_Toc215745442"/>
      <w:r>
        <w:t>Facts from FAL</w:t>
      </w:r>
      <w:bookmarkEnd w:id="131"/>
    </w:p>
    <w:p w14:paraId="0DD65EB1" w14:textId="278F0E2F" w:rsidR="00967FBF" w:rsidRDefault="00967FBF" w:rsidP="00967FBF">
      <w:pPr>
        <w:pStyle w:val="Heading3"/>
      </w:pPr>
      <w:r>
        <w:t>Identify PMCs at your organisation</w:t>
      </w:r>
    </w:p>
    <w:p w14:paraId="1B99474D" w14:textId="77777777" w:rsidR="004E4E61" w:rsidRPr="000A556A" w:rsidRDefault="004E4E61" w:rsidP="004E4E61">
      <w:pPr>
        <w:spacing w:before="240"/>
      </w:pPr>
      <w:r w:rsidRPr="000A556A">
        <w:rPr>
          <w:b/>
          <w:bCs/>
        </w:rPr>
        <w:t>Providers have specific legal obligations under Family Assistance Law. These obligations are carried out by people at your organisation known as persons with management or control (PMCs).</w:t>
      </w:r>
      <w:r w:rsidRPr="000A556A">
        <w:t> </w:t>
      </w:r>
    </w:p>
    <w:p w14:paraId="625111F6" w14:textId="77777777" w:rsidR="004E4E61" w:rsidRPr="000A556A" w:rsidRDefault="004E4E61" w:rsidP="004E4E61">
      <w:pPr>
        <w:spacing w:before="240"/>
      </w:pPr>
      <w:r w:rsidRPr="000A556A">
        <w:t>PMCs take part in the decision-making or management of the provider, and: </w:t>
      </w:r>
    </w:p>
    <w:p w14:paraId="5B2B0506" w14:textId="77777777" w:rsidR="004E4E61" w:rsidRPr="000A556A" w:rsidRDefault="004E4E61" w:rsidP="004E4E61">
      <w:pPr>
        <w:numPr>
          <w:ilvl w:val="0"/>
          <w:numId w:val="463"/>
        </w:numPr>
        <w:spacing w:after="0"/>
        <w:ind w:left="714" w:hanging="357"/>
      </w:pPr>
      <w:r w:rsidRPr="000A556A">
        <w:t>are a member of the group that makes executive or legal decisions on behalf of the provider </w:t>
      </w:r>
    </w:p>
    <w:p w14:paraId="1C6C9E49" w14:textId="77777777" w:rsidR="004E4E61" w:rsidRPr="000A556A" w:rsidRDefault="004E4E61" w:rsidP="004E4E61">
      <w:pPr>
        <w:numPr>
          <w:ilvl w:val="0"/>
          <w:numId w:val="464"/>
        </w:numPr>
        <w:spacing w:after="0"/>
        <w:ind w:left="714" w:hanging="357"/>
      </w:pPr>
      <w:r w:rsidRPr="000A556A">
        <w:t>have authority, responsibility, or significant influence over planning, directing or controlling the provider </w:t>
      </w:r>
    </w:p>
    <w:p w14:paraId="0E01079A" w14:textId="77777777" w:rsidR="004E4E61" w:rsidRPr="000A556A" w:rsidRDefault="004E4E61" w:rsidP="004E4E61">
      <w:pPr>
        <w:numPr>
          <w:ilvl w:val="0"/>
          <w:numId w:val="465"/>
        </w:numPr>
        <w:spacing w:after="0"/>
        <w:ind w:left="714" w:hanging="357"/>
      </w:pPr>
      <w:r w:rsidRPr="000A556A">
        <w:t>are in charge of the day-to-day operations of the provider </w:t>
      </w:r>
    </w:p>
    <w:p w14:paraId="588D5172" w14:textId="77777777" w:rsidR="004E4E61" w:rsidRPr="000A556A" w:rsidRDefault="004E4E61" w:rsidP="004E4E61">
      <w:pPr>
        <w:numPr>
          <w:ilvl w:val="0"/>
          <w:numId w:val="466"/>
        </w:numPr>
        <w:spacing w:after="0"/>
        <w:ind w:left="714" w:hanging="357"/>
      </w:pPr>
      <w:r w:rsidRPr="000A556A">
        <w:t>are in charge of the day-to-day operations of a service. </w:t>
      </w:r>
    </w:p>
    <w:p w14:paraId="407A6C96" w14:textId="77777777" w:rsidR="004E4E61" w:rsidRPr="000A556A" w:rsidRDefault="004E4E61" w:rsidP="004E4E61">
      <w:pPr>
        <w:spacing w:before="240"/>
      </w:pPr>
      <w:r w:rsidRPr="000A556A">
        <w:lastRenderedPageBreak/>
        <w:t xml:space="preserve">Visit our website to see </w:t>
      </w:r>
      <w:hyperlink r:id="rId442" w:tgtFrame="_blank" w:history="1">
        <w:r w:rsidRPr="000A556A">
          <w:rPr>
            <w:rStyle w:val="Hyperlink"/>
          </w:rPr>
          <w:t>who is a PMC at your organisation</w:t>
        </w:r>
      </w:hyperlink>
      <w:r w:rsidRPr="000A556A">
        <w:t xml:space="preserve"> and ensure their details are up to date in the Child Care Subsidy System. </w:t>
      </w:r>
    </w:p>
    <w:p w14:paraId="5318B894" w14:textId="4F762769" w:rsidR="00967FBF" w:rsidRDefault="004E4E61" w:rsidP="004E4E61">
      <w:pPr>
        <w:pStyle w:val="Heading3"/>
      </w:pPr>
      <w:r>
        <w:t>Provider approvals</w:t>
      </w:r>
    </w:p>
    <w:p w14:paraId="1D6049EB" w14:textId="77777777" w:rsidR="00462769" w:rsidRDefault="00462769" w:rsidP="00462769">
      <w:pPr>
        <w:spacing w:before="240"/>
      </w:pPr>
      <w:r>
        <w:t xml:space="preserve">You must be </w:t>
      </w:r>
      <w:hyperlink r:id="rId443" w:history="1">
        <w:r>
          <w:rPr>
            <w:rStyle w:val="Hyperlink"/>
          </w:rPr>
          <w:t>approved to operate an ECEC service</w:t>
        </w:r>
      </w:hyperlink>
      <w:r>
        <w:t xml:space="preserve"> and administer Child Care Subsidy (CCS). </w:t>
      </w:r>
    </w:p>
    <w:p w14:paraId="68CCA607" w14:textId="73880C0D" w:rsidR="004E4E61" w:rsidRDefault="00462769" w:rsidP="00462769">
      <w:pPr>
        <w:pStyle w:val="Heading3"/>
      </w:pPr>
      <w:r>
        <w:t>Overpayments and debt</w:t>
      </w:r>
    </w:p>
    <w:p w14:paraId="77AAD2A3" w14:textId="77777777" w:rsidR="00463723" w:rsidRDefault="00463723" w:rsidP="00463723">
      <w:pPr>
        <w:spacing w:before="240"/>
        <w:rPr>
          <w:rFonts w:eastAsia="Aptos" w:cs="Aptos"/>
        </w:rPr>
      </w:pPr>
      <w:r w:rsidRPr="693DD6B6">
        <w:rPr>
          <w:rFonts w:eastAsia="Aptos" w:cs="Aptos"/>
          <w:color w:val="000000" w:themeColor="text1"/>
        </w:rPr>
        <w:t xml:space="preserve">Sometimes, you may receive more CCS than you’re entitled to. This is known as an </w:t>
      </w:r>
      <w:hyperlink r:id="rId444">
        <w:r w:rsidRPr="693DD6B6">
          <w:rPr>
            <w:rStyle w:val="Hyperlink"/>
            <w:rFonts w:eastAsia="Aptos" w:cs="Aptos"/>
          </w:rPr>
          <w:t>overpayment</w:t>
        </w:r>
      </w:hyperlink>
      <w:r w:rsidRPr="693DD6B6">
        <w:rPr>
          <w:rFonts w:eastAsia="Aptos" w:cs="Aptos"/>
          <w:color w:val="000000" w:themeColor="text1"/>
        </w:rPr>
        <w:t>. If this happens, we’ll use your future CCS payment to pay back the difference.</w:t>
      </w:r>
      <w:r w:rsidRPr="693DD6B6">
        <w:rPr>
          <w:rFonts w:eastAsia="Aptos" w:cs="Aptos"/>
        </w:rPr>
        <w:t xml:space="preserve"> </w:t>
      </w:r>
    </w:p>
    <w:p w14:paraId="16730678" w14:textId="20D7F7CA" w:rsidR="00463723" w:rsidRDefault="00EF5F96" w:rsidP="00EF5F96">
      <w:pPr>
        <w:pStyle w:val="Heading2"/>
      </w:pPr>
      <w:bookmarkStart w:id="132" w:name="_Toc215745443"/>
      <w:r>
        <w:t>Workforce support</w:t>
      </w:r>
      <w:bookmarkEnd w:id="132"/>
    </w:p>
    <w:p w14:paraId="5F4667ED" w14:textId="339038C6" w:rsidR="00EF5F96" w:rsidRDefault="00EF5F96" w:rsidP="00EF5F96">
      <w:pPr>
        <w:pStyle w:val="Heading3"/>
      </w:pPr>
      <w:r>
        <w:t>Practicum exchange living allowance now open</w:t>
      </w:r>
    </w:p>
    <w:p w14:paraId="6DB973C1" w14:textId="77777777" w:rsidR="003C4905" w:rsidRPr="003C4905" w:rsidRDefault="003C4905" w:rsidP="003C4905">
      <w:r w:rsidRPr="003C4905">
        <w:rPr>
          <w:b/>
          <w:bCs/>
        </w:rPr>
        <w:t>Applications for the practicum exchange living and travel allowance are now open.</w:t>
      </w:r>
      <w:r w:rsidRPr="003C4905">
        <w:t>  </w:t>
      </w:r>
    </w:p>
    <w:p w14:paraId="7E9AB722" w14:textId="77777777" w:rsidR="003C4905" w:rsidRPr="003C4905" w:rsidRDefault="003C4905" w:rsidP="003C4905">
      <w:r w:rsidRPr="003C4905">
        <w:t xml:space="preserve">Providers can apply for an allowance for educators who use the </w:t>
      </w:r>
      <w:hyperlink r:id="rId445" w:tgtFrame="_blank" w:history="1">
        <w:r w:rsidRPr="003C4905">
          <w:rPr>
            <w:rStyle w:val="Hyperlink"/>
          </w:rPr>
          <w:t>practicum exchange network</w:t>
        </w:r>
      </w:hyperlink>
      <w:r w:rsidRPr="003C4905">
        <w:t xml:space="preserve"> to complete a practicum in a regional or remote area.     </w:t>
      </w:r>
    </w:p>
    <w:p w14:paraId="107095A8" w14:textId="77777777" w:rsidR="003C4905" w:rsidRPr="003C4905" w:rsidRDefault="003C4905" w:rsidP="003C4905">
      <w:r w:rsidRPr="003C4905">
        <w:t>The allowance provides $1,552.50 per week, for up to 4 weeks, for living and travel costs associated with completing a practicum away from home.    </w:t>
      </w:r>
    </w:p>
    <w:p w14:paraId="4A29FCB6" w14:textId="77777777" w:rsidR="003C4905" w:rsidRPr="003C4905" w:rsidRDefault="003C4905" w:rsidP="003C4905">
      <w:r w:rsidRPr="003C4905">
        <w:t>In 2025–26, we will support up to 100 educators with a living and travel allowance.  </w:t>
      </w:r>
    </w:p>
    <w:p w14:paraId="47D0B22D" w14:textId="77777777" w:rsidR="003C4905" w:rsidRPr="003C4905" w:rsidRDefault="003C4905" w:rsidP="003C4905">
      <w:r w:rsidRPr="003C4905">
        <w:t>Providers must apply on behalf of eligible educators. We pay the allowance to providers who must pass it on to educators in full.  </w:t>
      </w:r>
    </w:p>
    <w:p w14:paraId="2C503CF1" w14:textId="77777777" w:rsidR="003C4905" w:rsidRPr="003C4905" w:rsidRDefault="003C4905" w:rsidP="003C4905">
      <w:r w:rsidRPr="003C4905">
        <w:t>Applications close 19 September 2025.  </w:t>
      </w:r>
    </w:p>
    <w:p w14:paraId="1D3EC62A" w14:textId="77777777" w:rsidR="003C4905" w:rsidRPr="003C4905" w:rsidRDefault="003C4905" w:rsidP="003C4905">
      <w:r w:rsidRPr="003C4905">
        <w:t xml:space="preserve">Learn more about the </w:t>
      </w:r>
      <w:hyperlink r:id="rId446" w:tgtFrame="_blank" w:history="1">
        <w:r w:rsidRPr="003C4905">
          <w:rPr>
            <w:rStyle w:val="Hyperlink"/>
          </w:rPr>
          <w:t>living allowance</w:t>
        </w:r>
      </w:hyperlink>
      <w:r w:rsidRPr="003C4905">
        <w:t>.  </w:t>
      </w:r>
    </w:p>
    <w:p w14:paraId="0744DC5D" w14:textId="29303F8F" w:rsidR="00EF5F96" w:rsidRDefault="003C4905" w:rsidP="003C4905">
      <w:pPr>
        <w:pStyle w:val="Heading3"/>
      </w:pPr>
      <w:r>
        <w:t>Applications now open for professional development subsidies</w:t>
      </w:r>
    </w:p>
    <w:p w14:paraId="710AECFC" w14:textId="77777777" w:rsidR="003C4905" w:rsidRPr="003C4905" w:rsidRDefault="003C4905" w:rsidP="003C4905">
      <w:r w:rsidRPr="003C4905">
        <w:rPr>
          <w:b/>
          <w:bCs/>
        </w:rPr>
        <w:t>Applications for the professional development and paid practicum subsidies are now open. </w:t>
      </w:r>
      <w:r w:rsidRPr="003C4905">
        <w:t> </w:t>
      </w:r>
    </w:p>
    <w:p w14:paraId="4B328226" w14:textId="77777777" w:rsidR="003C4905" w:rsidRPr="003C4905" w:rsidRDefault="003C4905" w:rsidP="003C4905">
      <w:r w:rsidRPr="003C4905">
        <w:t>Providers can now apply for:  </w:t>
      </w:r>
    </w:p>
    <w:p w14:paraId="6BB7B65B" w14:textId="77777777" w:rsidR="003C4905" w:rsidRPr="003C4905" w:rsidRDefault="003C4905" w:rsidP="003C4905">
      <w:pPr>
        <w:numPr>
          <w:ilvl w:val="0"/>
          <w:numId w:val="467"/>
        </w:numPr>
      </w:pPr>
      <w:r w:rsidRPr="003C4905">
        <w:t>a professional development subsidy to cover one day of training for eligible staff  </w:t>
      </w:r>
    </w:p>
    <w:p w14:paraId="01DBB700" w14:textId="77777777" w:rsidR="003C4905" w:rsidRPr="003C4905" w:rsidRDefault="003C4905" w:rsidP="003C4905">
      <w:pPr>
        <w:numPr>
          <w:ilvl w:val="0"/>
          <w:numId w:val="468"/>
        </w:numPr>
      </w:pPr>
      <w:r w:rsidRPr="003C4905">
        <w:t>a paid practicum subsidy to give staff paid leave while they undertake a practicum.  </w:t>
      </w:r>
    </w:p>
    <w:p w14:paraId="65082AE1" w14:textId="77777777" w:rsidR="003C4905" w:rsidRPr="003C4905" w:rsidRDefault="003C4905" w:rsidP="003C4905">
      <w:r w:rsidRPr="003C4905">
        <w:t>We pay the subsidies to providers.   </w:t>
      </w:r>
    </w:p>
    <w:p w14:paraId="0561D635" w14:textId="77777777" w:rsidR="003C4905" w:rsidRPr="003C4905" w:rsidRDefault="003C4905" w:rsidP="003C4905">
      <w:r w:rsidRPr="003C4905">
        <w:t>The subsidies aim to build capacity and skills in the early childhood workforce.  </w:t>
      </w:r>
    </w:p>
    <w:p w14:paraId="156358EB" w14:textId="77777777" w:rsidR="003C4905" w:rsidRPr="003C4905" w:rsidRDefault="003C4905" w:rsidP="003C4905">
      <w:r w:rsidRPr="003C4905">
        <w:t>We encourage all eligible providers to apply. If you work in the sector and think you’d benefit from a subsidy, please talk to your provider.  </w:t>
      </w:r>
    </w:p>
    <w:p w14:paraId="1F56E28D" w14:textId="77777777" w:rsidR="003C4905" w:rsidRPr="003C4905" w:rsidRDefault="003C4905" w:rsidP="003C4905">
      <w:r w:rsidRPr="003C4905">
        <w:t>Applications will close on 19 September 2025.  </w:t>
      </w:r>
    </w:p>
    <w:p w14:paraId="633DF105" w14:textId="77777777" w:rsidR="003C4905" w:rsidRPr="003C4905" w:rsidRDefault="003C4905" w:rsidP="003C4905">
      <w:r w:rsidRPr="003C4905">
        <w:t xml:space="preserve">Learn more about the </w:t>
      </w:r>
      <w:hyperlink r:id="rId447" w:tgtFrame="_blank" w:history="1">
        <w:r w:rsidRPr="003C4905">
          <w:rPr>
            <w:rStyle w:val="Hyperlink"/>
          </w:rPr>
          <w:t>professional development opportunities</w:t>
        </w:r>
      </w:hyperlink>
      <w:r w:rsidRPr="003C4905">
        <w:t>.  </w:t>
      </w:r>
    </w:p>
    <w:p w14:paraId="033CDCAE" w14:textId="795850EF" w:rsidR="003C4905" w:rsidRDefault="003C4905" w:rsidP="003C4905">
      <w:pPr>
        <w:pStyle w:val="Heading3"/>
      </w:pPr>
      <w:r>
        <w:lastRenderedPageBreak/>
        <w:t xml:space="preserve">Observing to provide early support for children’s wellbeing </w:t>
      </w:r>
    </w:p>
    <w:p w14:paraId="0ED66797" w14:textId="77777777" w:rsidR="00B05D40" w:rsidRPr="00B05D40" w:rsidRDefault="00B05D40" w:rsidP="00B05D40">
      <w:r w:rsidRPr="00B05D40">
        <w:rPr>
          <w:b/>
          <w:bCs/>
        </w:rPr>
        <w:t>Join Be You for a webinar on observing to provide early support for children's wellbeing.</w:t>
      </w:r>
      <w:r w:rsidRPr="00B05D40">
        <w:t>  </w:t>
      </w:r>
    </w:p>
    <w:p w14:paraId="5250BD28" w14:textId="77777777" w:rsidR="00B05D40" w:rsidRPr="00B05D40" w:rsidRDefault="00B05D40" w:rsidP="00B05D40">
      <w:r w:rsidRPr="00B05D40">
        <w:t>This Be You Fundamentals event will discuss early support and its importance for children’s wellbeing and development.  </w:t>
      </w:r>
    </w:p>
    <w:p w14:paraId="7E75954C" w14:textId="77777777" w:rsidR="00B05D40" w:rsidRPr="00B05D40" w:rsidRDefault="00B05D40" w:rsidP="00B05D40">
      <w:r w:rsidRPr="00B05D40">
        <w:t>The session will take place online at 3:30 pm AEST on 21 July 2025.  </w:t>
      </w:r>
    </w:p>
    <w:p w14:paraId="7FED88C8" w14:textId="77777777" w:rsidR="00B05D40" w:rsidRPr="00B05D40" w:rsidRDefault="00B05D40" w:rsidP="00B05D40">
      <w:hyperlink r:id="rId448" w:tgtFrame="_blank" w:history="1">
        <w:r w:rsidRPr="00B05D40">
          <w:rPr>
            <w:rStyle w:val="Hyperlink"/>
          </w:rPr>
          <w:t>Register for the webinar</w:t>
        </w:r>
      </w:hyperlink>
      <w:r w:rsidRPr="00B05D40">
        <w:t>.  </w:t>
      </w:r>
    </w:p>
    <w:p w14:paraId="31EF9DAF" w14:textId="34E51A4A" w:rsidR="00B05D40" w:rsidRDefault="00B05D40" w:rsidP="00B05D40">
      <w:pPr>
        <w:pStyle w:val="Heading2"/>
      </w:pPr>
      <w:bookmarkStart w:id="133" w:name="_Toc215745444"/>
      <w:r>
        <w:t>News for families</w:t>
      </w:r>
      <w:bookmarkEnd w:id="133"/>
    </w:p>
    <w:p w14:paraId="1ED38D6C" w14:textId="2BDDF7EC" w:rsidR="00B05D40" w:rsidRDefault="00B05D40" w:rsidP="00B05D40">
      <w:pPr>
        <w:pStyle w:val="Heading3"/>
      </w:pPr>
      <w:r>
        <w:t>Confirm your income now if your Child Care Subsidy (CCS) has stopped</w:t>
      </w:r>
    </w:p>
    <w:p w14:paraId="5F91533B" w14:textId="77777777" w:rsidR="00DA0648" w:rsidRPr="00DA0648" w:rsidRDefault="00DA0648" w:rsidP="00DA0648">
      <w:r w:rsidRPr="00DA0648">
        <w:t>If you got CCS in the 2023-24 financial year, you need to confirm your family income so we can keep paying you.  </w:t>
      </w:r>
    </w:p>
    <w:p w14:paraId="6532EC47" w14:textId="77777777" w:rsidR="00DA0648" w:rsidRPr="00DA0648" w:rsidRDefault="00DA0648" w:rsidP="00DA0648">
      <w:r w:rsidRPr="00DA0648">
        <w:t xml:space="preserve">Read more on the </w:t>
      </w:r>
      <w:hyperlink r:id="rId449" w:tgtFrame="_blank" w:history="1">
        <w:r w:rsidRPr="00DA0648">
          <w:rPr>
            <w:rStyle w:val="Hyperlink"/>
          </w:rPr>
          <w:t>Services Australia website</w:t>
        </w:r>
      </w:hyperlink>
      <w:r w:rsidRPr="00DA0648">
        <w:t>.  </w:t>
      </w:r>
    </w:p>
    <w:p w14:paraId="6F1FAD11" w14:textId="23D396F9" w:rsidR="0054757D" w:rsidRDefault="0054757D" w:rsidP="0046227E">
      <w:pPr>
        <w:pStyle w:val="Issuedate"/>
      </w:pPr>
      <w:bookmarkStart w:id="134" w:name="_Toc215745445"/>
      <w:r>
        <w:lastRenderedPageBreak/>
        <w:t>11 July 2025</w:t>
      </w:r>
      <w:bookmarkEnd w:id="134"/>
    </w:p>
    <w:p w14:paraId="2AD7720C" w14:textId="7B8A96D0" w:rsidR="0054757D" w:rsidRDefault="0054757D" w:rsidP="0054757D">
      <w:pPr>
        <w:pStyle w:val="Heading2"/>
        <w:rPr>
          <w:bCs/>
        </w:rPr>
      </w:pPr>
      <w:bookmarkStart w:id="135" w:name="_Toc215745446"/>
      <w:r w:rsidRPr="0054757D">
        <w:rPr>
          <w:bCs/>
        </w:rPr>
        <w:t>Webinar on reporting third-party payments and prescribed provider discounts</w:t>
      </w:r>
      <w:bookmarkEnd w:id="135"/>
    </w:p>
    <w:p w14:paraId="52435932" w14:textId="77777777" w:rsidR="00941831" w:rsidRPr="00941831" w:rsidRDefault="00941831" w:rsidP="00941831">
      <w:r w:rsidRPr="00941831">
        <w:rPr>
          <w:b/>
          <w:bCs/>
        </w:rPr>
        <w:t>From 7 July, you must report prescribed third-party payments and prescribed provider discounts in session reports.</w:t>
      </w:r>
    </w:p>
    <w:p w14:paraId="7CC1C2BB" w14:textId="77777777" w:rsidR="00941831" w:rsidRPr="00941831" w:rsidRDefault="00941831" w:rsidP="00941831">
      <w:r w:rsidRPr="00941831">
        <w:t>We’re hosting a webinar on 15 July 2025 at 1 pm AEST to provide general information about the changes.</w:t>
      </w:r>
    </w:p>
    <w:p w14:paraId="30586B88" w14:textId="77777777" w:rsidR="00941831" w:rsidRPr="00941831" w:rsidRDefault="00941831" w:rsidP="00941831">
      <w:r w:rsidRPr="00941831">
        <w:t>The webinar will discuss:</w:t>
      </w:r>
    </w:p>
    <w:p w14:paraId="4B2213F3" w14:textId="77777777" w:rsidR="00941831" w:rsidRPr="00941831" w:rsidRDefault="00941831" w:rsidP="00941831">
      <w:pPr>
        <w:numPr>
          <w:ilvl w:val="0"/>
          <w:numId w:val="736"/>
        </w:numPr>
      </w:pPr>
      <w:r w:rsidRPr="00941831">
        <w:t>what kinds of payments you need to report</w:t>
      </w:r>
    </w:p>
    <w:p w14:paraId="75643F6B" w14:textId="77777777" w:rsidR="00941831" w:rsidRPr="00941831" w:rsidRDefault="00941831" w:rsidP="00941831">
      <w:pPr>
        <w:numPr>
          <w:ilvl w:val="0"/>
          <w:numId w:val="736"/>
        </w:numPr>
      </w:pPr>
      <w:r w:rsidRPr="00941831">
        <w:t>how different state and territory payments can be estimated for reporting purposes.</w:t>
      </w:r>
    </w:p>
    <w:p w14:paraId="21E1EC86" w14:textId="77777777" w:rsidR="00941831" w:rsidRPr="00941831" w:rsidRDefault="00941831" w:rsidP="00941831">
      <w:r w:rsidRPr="00941831">
        <w:t>The webinar will be recorded and published on our website, along with a transcript, for those who can’t attend.</w:t>
      </w:r>
    </w:p>
    <w:p w14:paraId="733BA5DF" w14:textId="77777777" w:rsidR="00941831" w:rsidRPr="00941831" w:rsidRDefault="00941831" w:rsidP="00941831">
      <w:hyperlink r:id="rId450" w:history="1">
        <w:r w:rsidRPr="00941831">
          <w:rPr>
            <w:rStyle w:val="Hyperlink"/>
          </w:rPr>
          <w:t>Register for the webinar</w:t>
        </w:r>
      </w:hyperlink>
      <w:r w:rsidRPr="00941831">
        <w:t>.</w:t>
      </w:r>
    </w:p>
    <w:p w14:paraId="52574A01" w14:textId="77777777" w:rsidR="00941831" w:rsidRPr="00941831" w:rsidRDefault="00941831" w:rsidP="00941831">
      <w:pPr>
        <w:pStyle w:val="Heading3"/>
      </w:pPr>
      <w:r w:rsidRPr="00941831">
        <w:t>What are prescribed discounts?</w:t>
      </w:r>
    </w:p>
    <w:p w14:paraId="79BEFB13" w14:textId="77777777" w:rsidR="00941831" w:rsidRPr="00941831" w:rsidRDefault="00941831" w:rsidP="00941831">
      <w:r w:rsidRPr="00941831">
        <w:t>Prescribed discounts allow third parties or providers to contribute to the gap fee without reducing the family’s CCS entitlement. This can reduce or remove the gap fee. These discounts provide extra support for families.</w:t>
      </w:r>
    </w:p>
    <w:p w14:paraId="2EB30BA1" w14:textId="77777777" w:rsidR="00941831" w:rsidRPr="00941831" w:rsidRDefault="00941831" w:rsidP="00941831">
      <w:r w:rsidRPr="00941831">
        <w:t>This applies to prescribed:</w:t>
      </w:r>
    </w:p>
    <w:p w14:paraId="25D1DF8E" w14:textId="77777777" w:rsidR="00941831" w:rsidRPr="00941831" w:rsidRDefault="00941831" w:rsidP="00941831">
      <w:pPr>
        <w:numPr>
          <w:ilvl w:val="0"/>
          <w:numId w:val="737"/>
        </w:numPr>
      </w:pPr>
      <w:r w:rsidRPr="00941831">
        <w:t>state and territory third-party payments (TPPs) for preschool children</w:t>
      </w:r>
    </w:p>
    <w:p w14:paraId="7F7A09AC" w14:textId="77777777" w:rsidR="00941831" w:rsidRPr="00941831" w:rsidRDefault="00941831" w:rsidP="00941831">
      <w:pPr>
        <w:numPr>
          <w:ilvl w:val="0"/>
          <w:numId w:val="737"/>
        </w:numPr>
      </w:pPr>
      <w:r w:rsidRPr="00941831">
        <w:t>state and territory TPPs for children in vulnerable or disadvantaged circumstances</w:t>
      </w:r>
    </w:p>
    <w:p w14:paraId="07D20971" w14:textId="77777777" w:rsidR="00941831" w:rsidRPr="00941831" w:rsidRDefault="00941831" w:rsidP="00941831">
      <w:pPr>
        <w:numPr>
          <w:ilvl w:val="0"/>
          <w:numId w:val="737"/>
        </w:numPr>
      </w:pPr>
      <w:r w:rsidRPr="00941831">
        <w:t>provider discount for a child of an educator or a cook that is employed by the provider</w:t>
      </w:r>
    </w:p>
    <w:p w14:paraId="1FC0F491" w14:textId="77777777" w:rsidR="00941831" w:rsidRPr="00941831" w:rsidRDefault="00941831" w:rsidP="00941831">
      <w:pPr>
        <w:numPr>
          <w:ilvl w:val="0"/>
          <w:numId w:val="737"/>
        </w:numPr>
      </w:pPr>
      <w:r w:rsidRPr="00941831">
        <w:t>provider discount for a period of emergency, also known as a gap fee waiver.</w:t>
      </w:r>
    </w:p>
    <w:p w14:paraId="48732136" w14:textId="77777777" w:rsidR="00941831" w:rsidRPr="00941831" w:rsidRDefault="00941831" w:rsidP="00941831">
      <w:pPr>
        <w:pStyle w:val="Heading3"/>
      </w:pPr>
      <w:r w:rsidRPr="00941831">
        <w:t>What are the changes?</w:t>
      </w:r>
    </w:p>
    <w:p w14:paraId="03CDF9D9" w14:textId="77777777" w:rsidR="00941831" w:rsidRPr="00941831" w:rsidRDefault="00941831" w:rsidP="00941831">
      <w:r w:rsidRPr="00941831">
        <w:t>You will need to include the type and an estimate of the discount when submitting and updating session reports.</w:t>
      </w:r>
    </w:p>
    <w:p w14:paraId="0FF6BC85" w14:textId="77777777" w:rsidR="00941831" w:rsidRPr="00941831" w:rsidRDefault="00941831" w:rsidP="00941831">
      <w:r w:rsidRPr="00941831">
        <w:t>You must maintain records of all discounts. Your records must show how the discount was applied to a family’s account.</w:t>
      </w:r>
    </w:p>
    <w:p w14:paraId="07AB071F" w14:textId="77777777" w:rsidR="00941831" w:rsidRPr="00941831" w:rsidRDefault="00941831" w:rsidP="00941831">
      <w:r w:rsidRPr="00941831">
        <w:t>If a prescribed discount has been applied for the session, the family’s statement of entitlement must include:</w:t>
      </w:r>
    </w:p>
    <w:p w14:paraId="473CEAB5" w14:textId="77777777" w:rsidR="00941831" w:rsidRPr="00941831" w:rsidRDefault="00941831" w:rsidP="00941831">
      <w:pPr>
        <w:numPr>
          <w:ilvl w:val="0"/>
          <w:numId w:val="738"/>
        </w:numPr>
      </w:pPr>
      <w:r w:rsidRPr="00941831">
        <w:t>the type of discount</w:t>
      </w:r>
    </w:p>
    <w:p w14:paraId="0704EF4F" w14:textId="77777777" w:rsidR="00941831" w:rsidRPr="00941831" w:rsidRDefault="00941831" w:rsidP="00941831">
      <w:pPr>
        <w:numPr>
          <w:ilvl w:val="0"/>
          <w:numId w:val="738"/>
        </w:numPr>
      </w:pPr>
      <w:r w:rsidRPr="00941831">
        <w:t>the amount of the discount.</w:t>
      </w:r>
    </w:p>
    <w:p w14:paraId="3AD420B7" w14:textId="635D5D19" w:rsidR="0054757D" w:rsidRPr="0054757D" w:rsidRDefault="00941831" w:rsidP="00941831">
      <w:r w:rsidRPr="00941831">
        <w:t xml:space="preserve">Find more information and examples of how to </w:t>
      </w:r>
      <w:hyperlink r:id="rId451" w:history="1">
        <w:r w:rsidRPr="00941831">
          <w:rPr>
            <w:rStyle w:val="Hyperlink"/>
          </w:rPr>
          <w:t>report prescribed discounts in session reports</w:t>
        </w:r>
      </w:hyperlink>
      <w:r w:rsidRPr="00941831">
        <w:t xml:space="preserve"> on our website.</w:t>
      </w:r>
    </w:p>
    <w:p w14:paraId="733267C6" w14:textId="07FC24E2" w:rsidR="0046227E" w:rsidRDefault="0046227E" w:rsidP="0046227E">
      <w:pPr>
        <w:pStyle w:val="Issuedate"/>
      </w:pPr>
      <w:bookmarkStart w:id="136" w:name="_Toc215745447"/>
      <w:r>
        <w:lastRenderedPageBreak/>
        <w:t>9 July 2025</w:t>
      </w:r>
      <w:bookmarkEnd w:id="136"/>
    </w:p>
    <w:p w14:paraId="7860A506" w14:textId="62342739" w:rsidR="0046227E" w:rsidRDefault="006B07D9" w:rsidP="0046227E">
      <w:pPr>
        <w:pStyle w:val="Heading2"/>
        <w:rPr>
          <w:bCs/>
        </w:rPr>
      </w:pPr>
      <w:bookmarkStart w:id="137" w:name="_Toc215745448"/>
      <w:r>
        <w:rPr>
          <w:bCs/>
        </w:rPr>
        <w:t>From the department</w:t>
      </w:r>
      <w:bookmarkEnd w:id="137"/>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lastRenderedPageBreak/>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452"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453"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lastRenderedPageBreak/>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454"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455"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456"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457"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458"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138" w:name="_Toc215745449"/>
      <w:r>
        <w:t>Facts from FAL</w:t>
      </w:r>
      <w:bookmarkEnd w:id="138"/>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lastRenderedPageBreak/>
        <w:t xml:space="preserve">Read more about </w:t>
      </w:r>
      <w:hyperlink r:id="rId459"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460"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461"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462"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463"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464"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139" w:name="_Toc215745450"/>
      <w:r>
        <w:lastRenderedPageBreak/>
        <w:t>Workforce support</w:t>
      </w:r>
      <w:bookmarkEnd w:id="139"/>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465"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466"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467"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468"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469"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140" w:name="_Toc215745451"/>
      <w:r>
        <w:lastRenderedPageBreak/>
        <w:t>2</w:t>
      </w:r>
      <w:r w:rsidR="00D63B6F">
        <w:t xml:space="preserve"> July</w:t>
      </w:r>
      <w:r>
        <w:t xml:space="preserve"> 2025</w:t>
      </w:r>
      <w:bookmarkEnd w:id="140"/>
    </w:p>
    <w:p w14:paraId="7D329EBE" w14:textId="068301DB" w:rsidR="00D63B6F" w:rsidRDefault="00D63B6F" w:rsidP="00D63B6F">
      <w:pPr>
        <w:pStyle w:val="Heading2"/>
      </w:pPr>
      <w:bookmarkStart w:id="141" w:name="_Toc215745452"/>
      <w:r>
        <w:t>From the department</w:t>
      </w:r>
      <w:bookmarkEnd w:id="141"/>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470">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471" w:history="1">
        <w:r w:rsidRPr="00E75FC0">
          <w:rPr>
            <w:rStyle w:val="Hyperlink"/>
          </w:rPr>
          <w:t xml:space="preserve">IHC </w:t>
        </w:r>
        <w:r>
          <w:rPr>
            <w:rStyle w:val="Hyperlink"/>
          </w:rPr>
          <w:t>N</w:t>
        </w:r>
        <w:r w:rsidRPr="00E75FC0">
          <w:rPr>
            <w:rStyle w:val="Hyperlink"/>
          </w:rPr>
          <w:t>a</w:t>
        </w:r>
        <w:bookmarkStart w:id="142" w:name="_Hlt201915655"/>
        <w:bookmarkStart w:id="143" w:name="_Hlt201915656"/>
        <w:bookmarkEnd w:id="142"/>
        <w:bookmarkEnd w:id="143"/>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472"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473" w:history="1">
        <w:r>
          <w:rPr>
            <w:rStyle w:val="Hyperlink"/>
          </w:rPr>
          <w:t>changes to IHC</w:t>
        </w:r>
      </w:hyperlink>
      <w:r>
        <w:t xml:space="preserve"> on our website.</w:t>
      </w:r>
    </w:p>
    <w:p w14:paraId="16DDA06E" w14:textId="746C7950" w:rsidR="00FC0001" w:rsidRDefault="00AA1299" w:rsidP="00AA1299">
      <w:pPr>
        <w:pStyle w:val="Heading3"/>
      </w:pPr>
      <w:r>
        <w:lastRenderedPageBreak/>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474">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475">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476">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477">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478">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479">
        <w:r w:rsidRPr="002E6568">
          <w:rPr>
            <w:rStyle w:val="Hyperlink"/>
          </w:rPr>
          <w:t>NOSHSA information sessions</w:t>
        </w:r>
      </w:hyperlink>
      <w:r w:rsidRPr="002E6568">
        <w:t>.</w:t>
      </w:r>
    </w:p>
    <w:p w14:paraId="51179281" w14:textId="3D047392" w:rsidR="006E0D4C" w:rsidRDefault="00174A8F" w:rsidP="00174A8F">
      <w:pPr>
        <w:pStyle w:val="Heading2"/>
      </w:pPr>
      <w:bookmarkStart w:id="144" w:name="_Toc215745453"/>
      <w:r>
        <w:lastRenderedPageBreak/>
        <w:t>Sector spotlight</w:t>
      </w:r>
      <w:bookmarkEnd w:id="144"/>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480"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481" w:history="1">
        <w:r w:rsidRPr="00212A89">
          <w:rPr>
            <w:rStyle w:val="Hyperlink"/>
          </w:rPr>
          <w:t>new guidance on ECEC student assessments</w:t>
        </w:r>
      </w:hyperlink>
      <w:r>
        <w:t>.</w:t>
      </w:r>
    </w:p>
    <w:p w14:paraId="37A393C4" w14:textId="131A72C1" w:rsidR="00BA1755" w:rsidRDefault="00BA1755" w:rsidP="00BA1755">
      <w:pPr>
        <w:pStyle w:val="Heading2"/>
      </w:pPr>
      <w:bookmarkStart w:id="145" w:name="_Toc215745454"/>
      <w:r>
        <w:t>Facts from FAL</w:t>
      </w:r>
      <w:bookmarkEnd w:id="145"/>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482">
        <w:r w:rsidRPr="0AB10F0A">
          <w:rPr>
            <w:rStyle w:val="Hyperlink"/>
          </w:rPr>
          <w:t>what to do if yo</w:t>
        </w:r>
        <w:bookmarkStart w:id="146" w:name="_Hlt201914561"/>
        <w:bookmarkEnd w:id="146"/>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483"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lastRenderedPageBreak/>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484"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485"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486">
        <w:r w:rsidRPr="39EFA5F4">
          <w:rPr>
            <w:rStyle w:val="Hyperlink"/>
          </w:rPr>
          <w:t>CCS f</w:t>
        </w:r>
        <w:bookmarkStart w:id="147" w:name="_Hlt201920533"/>
        <w:r w:rsidRPr="39EFA5F4">
          <w:rPr>
            <w:rStyle w:val="Hyperlink"/>
          </w:rPr>
          <w:t>r</w:t>
        </w:r>
        <w:bookmarkEnd w:id="147"/>
        <w:r w:rsidRPr="39EFA5F4">
          <w:rPr>
            <w:rStyle w:val="Hyperlink"/>
          </w:rPr>
          <w:t>aud tip-off form</w:t>
        </w:r>
      </w:hyperlink>
      <w:r>
        <w:t xml:space="preserve"> only takes a few minutes to complete.</w:t>
      </w:r>
    </w:p>
    <w:p w14:paraId="12AA74F9" w14:textId="77777777" w:rsidR="00D63B6F" w:rsidRDefault="00D63B6F" w:rsidP="00D63B6F">
      <w:pPr>
        <w:pStyle w:val="Issuedate"/>
      </w:pPr>
      <w:bookmarkStart w:id="148" w:name="_Toc215745455"/>
      <w:r>
        <w:lastRenderedPageBreak/>
        <w:t>25 June 2025</w:t>
      </w:r>
      <w:bookmarkEnd w:id="148"/>
    </w:p>
    <w:p w14:paraId="23697571" w14:textId="75C73B06" w:rsidR="00590D39" w:rsidRDefault="00590D39" w:rsidP="00590D39">
      <w:pPr>
        <w:pStyle w:val="Heading2"/>
      </w:pPr>
      <w:bookmarkStart w:id="149" w:name="_Toc215745456"/>
      <w:r>
        <w:t>From the department</w:t>
      </w:r>
      <w:bookmarkEnd w:id="149"/>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487"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488">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489">
        <w:r w:rsidRPr="1DB49D77">
          <w:rPr>
            <w:rStyle w:val="Hyperlink"/>
            <w:rFonts w:eastAsia="Aptos" w:cs="Aptos"/>
          </w:rPr>
          <w:t>read the guide o</w:t>
        </w:r>
        <w:bookmarkStart w:id="150" w:name="_Hlt201307202"/>
        <w:r w:rsidRPr="1DB49D77">
          <w:rPr>
            <w:rStyle w:val="Hyperlink"/>
            <w:rFonts w:eastAsia="Aptos" w:cs="Aptos"/>
          </w:rPr>
          <w:t>n</w:t>
        </w:r>
        <w:bookmarkEnd w:id="150"/>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490">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151" w:name="_Toc215745457"/>
      <w:r>
        <w:t>Facts from FAL</w:t>
      </w:r>
      <w:bookmarkEnd w:id="151"/>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491"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492" w:tgtFrame="_blank" w:history="1">
        <w:r w:rsidRPr="00AE1889">
          <w:rPr>
            <w:rStyle w:val="Hyperlink"/>
          </w:rPr>
          <w:t>absen</w:t>
        </w:r>
        <w:bookmarkStart w:id="152" w:name="_Hlt201306551"/>
        <w:bookmarkStart w:id="153" w:name="_Hlt201306552"/>
        <w:r w:rsidRPr="00AE1889">
          <w:rPr>
            <w:rStyle w:val="Hyperlink"/>
          </w:rPr>
          <w:t>c</w:t>
        </w:r>
        <w:bookmarkEnd w:id="152"/>
        <w:bookmarkEnd w:id="153"/>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493" w:tgtFrame="_blank" w:history="1">
        <w:r w:rsidRPr="00AE1889">
          <w:rPr>
            <w:rStyle w:val="Hyperlink"/>
          </w:rPr>
          <w:t>fee</w:t>
        </w:r>
        <w:bookmarkStart w:id="154" w:name="_Hlt201314212"/>
        <w:bookmarkStart w:id="155" w:name="_Hlt201314213"/>
        <w:r w:rsidRPr="00AE1889">
          <w:rPr>
            <w:rStyle w:val="Hyperlink"/>
          </w:rPr>
          <w:t xml:space="preserve"> </w:t>
        </w:r>
        <w:bookmarkEnd w:id="154"/>
        <w:bookmarkEnd w:id="155"/>
        <w:r w:rsidRPr="00AE1889">
          <w:rPr>
            <w:rStyle w:val="Hyperlink"/>
          </w:rPr>
          <w:t>inform</w:t>
        </w:r>
        <w:bookmarkStart w:id="156" w:name="_Hlt201306571"/>
        <w:bookmarkStart w:id="157" w:name="_Hlt201306572"/>
        <w:r w:rsidRPr="00AE1889">
          <w:rPr>
            <w:rStyle w:val="Hyperlink"/>
          </w:rPr>
          <w:t>a</w:t>
        </w:r>
        <w:bookmarkEnd w:id="156"/>
        <w:bookmarkEnd w:id="157"/>
        <w:r w:rsidRPr="00AE1889">
          <w:rPr>
            <w:rStyle w:val="Hyperlink"/>
          </w:rPr>
          <w:t>tion</w:t>
        </w:r>
      </w:hyperlink>
      <w:r w:rsidRPr="00AE1889">
        <w:t>. </w:t>
      </w:r>
    </w:p>
    <w:p w14:paraId="53AB7152" w14:textId="56E27E15" w:rsidR="00BA1DDB" w:rsidRDefault="006A28D8" w:rsidP="006A28D8">
      <w:pPr>
        <w:pStyle w:val="Heading2"/>
      </w:pPr>
      <w:bookmarkStart w:id="158" w:name="_Toc215745458"/>
      <w:r>
        <w:t>Workforce Support</w:t>
      </w:r>
      <w:bookmarkEnd w:id="158"/>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494"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495"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159" w:name="_Toc215745459"/>
      <w:r>
        <w:t>News for families</w:t>
      </w:r>
      <w:bookmarkEnd w:id="159"/>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496">
        <w:r w:rsidRPr="16CF31A6">
          <w:rPr>
            <w:rStyle w:val="Hyperlink"/>
          </w:rPr>
          <w:t>Services Australia we</w:t>
        </w:r>
      </w:hyperlink>
      <w:bookmarkStart w:id="160" w:name="_Hlt201314349"/>
      <w:bookmarkStart w:id="161" w:name="_Hlt201314350"/>
      <w:r w:rsidRPr="16CF31A6">
        <w:rPr>
          <w:rStyle w:val="Hyperlink"/>
        </w:rPr>
        <w:t>b</w:t>
      </w:r>
      <w:bookmarkEnd w:id="160"/>
      <w:bookmarkEnd w:id="161"/>
      <w:r w:rsidRPr="16CF31A6">
        <w:rPr>
          <w:rStyle w:val="Hyperlink"/>
        </w:rPr>
        <w:t>site</w:t>
      </w:r>
      <w:r>
        <w:t>.</w:t>
      </w:r>
    </w:p>
    <w:p w14:paraId="3954D8AB" w14:textId="3CCAF2D6" w:rsidR="00486B3D" w:rsidRDefault="00486B3D" w:rsidP="00486B3D">
      <w:pPr>
        <w:pStyle w:val="Heading2"/>
      </w:pPr>
      <w:bookmarkStart w:id="162" w:name="_Toc215745460"/>
      <w:r>
        <w:t>Report CCS fraud anonymously online</w:t>
      </w:r>
      <w:bookmarkEnd w:id="162"/>
    </w:p>
    <w:p w14:paraId="403F2A7F" w14:textId="570E23D6" w:rsidR="00486B3D" w:rsidRPr="00486B3D" w:rsidRDefault="00486B3D" w:rsidP="00486B3D">
      <w:pPr>
        <w:pStyle w:val="Heading3"/>
      </w:pPr>
      <w:hyperlink r:id="rId497"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163" w:name="_Toc215745461"/>
      <w:r>
        <w:lastRenderedPageBreak/>
        <w:t>18 June 2025</w:t>
      </w:r>
      <w:bookmarkEnd w:id="163"/>
    </w:p>
    <w:p w14:paraId="0F86DB8A" w14:textId="0DB5B43A" w:rsidR="00964DF1" w:rsidRDefault="00964DF1" w:rsidP="00964DF1">
      <w:pPr>
        <w:pStyle w:val="Heading2"/>
      </w:pPr>
      <w:bookmarkStart w:id="164" w:name="_Toc215745462"/>
      <w:r>
        <w:t>From the department</w:t>
      </w:r>
      <w:bookmarkEnd w:id="164"/>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498">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499"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500"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501"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502"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165" w:name="_Toc215745463"/>
      <w:r>
        <w:t>Sector Spotlight</w:t>
      </w:r>
      <w:bookmarkEnd w:id="165"/>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503"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504"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505"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506"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507"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508">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509">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510"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511">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512">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166" w:name="_Toc215745464"/>
      <w:r>
        <w:t>Facts from FAL</w:t>
      </w:r>
      <w:bookmarkEnd w:id="166"/>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513">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514">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167" w:name="_Toc215745465"/>
      <w:r>
        <w:t>Share with families</w:t>
      </w:r>
      <w:bookmarkEnd w:id="167"/>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515">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168" w:name="_Toc215745466"/>
      <w:r>
        <w:t>News for families</w:t>
      </w:r>
      <w:bookmarkEnd w:id="168"/>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516"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169" w:name="_Toc215745467"/>
      <w:r>
        <w:lastRenderedPageBreak/>
        <w:t>11 June 2025</w:t>
      </w:r>
      <w:bookmarkEnd w:id="169"/>
    </w:p>
    <w:p w14:paraId="633F675E" w14:textId="33F1E10D" w:rsidR="2E879325" w:rsidRDefault="3F598E99" w:rsidP="5827EFE3">
      <w:pPr>
        <w:pStyle w:val="Heading2"/>
      </w:pPr>
      <w:bookmarkStart w:id="170" w:name="_Toc215745468"/>
      <w:r>
        <w:t>From the department</w:t>
      </w:r>
      <w:bookmarkEnd w:id="170"/>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517"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518">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519"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520">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521">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522"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523"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524"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171" w:name="_Toc215745469"/>
      <w:r>
        <w:rPr>
          <w:noProof/>
        </w:rPr>
        <w:lastRenderedPageBreak/>
        <w:t>Facts from FAL</w:t>
      </w:r>
      <w:bookmarkEnd w:id="171"/>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525"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526"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527"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528"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172" w:name="_Toc215745470"/>
      <w:r>
        <w:t>Workforce support</w:t>
      </w:r>
      <w:bookmarkEnd w:id="172"/>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529"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7E86CFD3" w14:textId="2B917950" w:rsidR="00EE2BB3" w:rsidRDefault="00EE2BB3" w:rsidP="63A7F948">
      <w:pPr>
        <w:pStyle w:val="Issuedate"/>
      </w:pPr>
      <w:bookmarkStart w:id="173" w:name="_Toc215745471"/>
      <w:r>
        <w:lastRenderedPageBreak/>
        <w:t>9 June 2025</w:t>
      </w:r>
      <w:bookmarkEnd w:id="173"/>
    </w:p>
    <w:p w14:paraId="010B4232" w14:textId="72FA384C" w:rsidR="00EE2BB3" w:rsidRDefault="00EE2BB3" w:rsidP="00EE2BB3">
      <w:pPr>
        <w:pStyle w:val="Heading2"/>
        <w:rPr>
          <w:bCs/>
        </w:rPr>
      </w:pPr>
      <w:bookmarkStart w:id="174" w:name="_Toc215745472"/>
      <w:r w:rsidRPr="00EE2BB3">
        <w:rPr>
          <w:bCs/>
        </w:rPr>
        <w:t>Unplanned outage with the Child Care Subsidy System</w:t>
      </w:r>
      <w:bookmarkEnd w:id="174"/>
    </w:p>
    <w:p w14:paraId="64AAE83E" w14:textId="77777777" w:rsidR="004B32E5" w:rsidRPr="004B32E5" w:rsidRDefault="004B32E5" w:rsidP="004B32E5">
      <w:r w:rsidRPr="004B32E5">
        <w:rPr>
          <w:b/>
          <w:bCs/>
        </w:rPr>
        <w:t>An unplanned outage with the Child Care Subsidy System affected some session report submissions over the weekend.</w:t>
      </w:r>
    </w:p>
    <w:p w14:paraId="0B9C75E2" w14:textId="77777777" w:rsidR="004B32E5" w:rsidRPr="004B32E5" w:rsidRDefault="004B32E5" w:rsidP="004B32E5">
      <w:r w:rsidRPr="004B32E5">
        <w:t>If you could not submit session reports via your third party software after 11.59 pm Friday 6 June:</w:t>
      </w:r>
    </w:p>
    <w:p w14:paraId="0C630D09" w14:textId="77777777" w:rsidR="004B32E5" w:rsidRPr="004B32E5" w:rsidRDefault="004B32E5" w:rsidP="004B32E5">
      <w:pPr>
        <w:numPr>
          <w:ilvl w:val="0"/>
          <w:numId w:val="735"/>
        </w:numPr>
      </w:pPr>
      <w:r w:rsidRPr="004B32E5">
        <w:t>submit before 9 pm 9 June to get your Child Care Subsidy payment on Wednesday 11 June</w:t>
      </w:r>
    </w:p>
    <w:p w14:paraId="4EF7D302" w14:textId="77777777" w:rsidR="004B32E5" w:rsidRPr="004B32E5" w:rsidRDefault="004B32E5" w:rsidP="004B32E5">
      <w:pPr>
        <w:numPr>
          <w:ilvl w:val="0"/>
          <w:numId w:val="735"/>
        </w:numPr>
      </w:pPr>
      <w:r w:rsidRPr="004B32E5">
        <w:t>submit before 9 pm 10 June to get your Child Care Subsidy payment on Thursday 12 June.</w:t>
      </w:r>
    </w:p>
    <w:p w14:paraId="1466CB2C" w14:textId="77777777" w:rsidR="004B32E5" w:rsidRPr="004B32E5" w:rsidRDefault="004B32E5" w:rsidP="004B32E5">
      <w:r w:rsidRPr="004B32E5">
        <w:t>Session reports submitted via the Provider Entry Point (PEP), or before 11.59 pm Friday, are not affected.</w:t>
      </w:r>
    </w:p>
    <w:p w14:paraId="5124FCEC" w14:textId="468D097C" w:rsidR="00EE2BB3" w:rsidRPr="00EE2BB3" w:rsidRDefault="004B32E5" w:rsidP="004B32E5">
      <w:r w:rsidRPr="004B32E5">
        <w:t>There is no need to contact the CCS Helpdesk.</w:t>
      </w:r>
    </w:p>
    <w:p w14:paraId="42C00FDF" w14:textId="1DDB3B83" w:rsidR="2E879325" w:rsidRDefault="6A3AA459" w:rsidP="63A7F948">
      <w:pPr>
        <w:pStyle w:val="Issuedate"/>
      </w:pPr>
      <w:bookmarkStart w:id="175" w:name="_Toc215745473"/>
      <w:r>
        <w:lastRenderedPageBreak/>
        <w:t>4 June 2025</w:t>
      </w:r>
      <w:bookmarkEnd w:id="175"/>
    </w:p>
    <w:p w14:paraId="587DB884" w14:textId="43F68BA3" w:rsidR="00501484" w:rsidRDefault="00501484" w:rsidP="002D54BC">
      <w:pPr>
        <w:pStyle w:val="Heading2"/>
      </w:pPr>
      <w:bookmarkStart w:id="176" w:name="_Toc215745474"/>
      <w:r>
        <w:t>From the department</w:t>
      </w:r>
      <w:bookmarkEnd w:id="176"/>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530"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531"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532"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533"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534"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535"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536"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537"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538"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539"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540"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541"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177" w:name="_Toc215745475"/>
      <w:r>
        <w:t>Sector spotlight</w:t>
      </w:r>
      <w:bookmarkEnd w:id="177"/>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542"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543"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178" w:name="_Toc215745476"/>
      <w:r>
        <w:t>Facts from FAL</w:t>
      </w:r>
      <w:bookmarkEnd w:id="178"/>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544"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545" w:tgtFrame="_blank" w:history="1">
        <w:r w:rsidRPr="008A5E44">
          <w:rPr>
            <w:rStyle w:val="Hyperlink"/>
          </w:rPr>
          <w:t>Geccko</w:t>
        </w:r>
      </w:hyperlink>
      <w:r w:rsidRPr="008A5E44">
        <w:t>.  </w:t>
      </w:r>
    </w:p>
    <w:p w14:paraId="40E4A231" w14:textId="127C5FEA" w:rsidR="008A5E44" w:rsidRDefault="008A5E44" w:rsidP="008A5E44">
      <w:pPr>
        <w:pStyle w:val="Heading2"/>
      </w:pPr>
      <w:bookmarkStart w:id="179" w:name="_Toc215745477"/>
      <w:r>
        <w:t>Workforce support</w:t>
      </w:r>
      <w:bookmarkEnd w:id="179"/>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546"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79CB802E" w14:textId="554464E7" w:rsidR="00B4708E" w:rsidRDefault="00B4708E" w:rsidP="00CE65AB">
      <w:pPr>
        <w:pStyle w:val="Issuedate"/>
      </w:pPr>
      <w:bookmarkStart w:id="180" w:name="_Toc215745478"/>
      <w:r>
        <w:lastRenderedPageBreak/>
        <w:t>28 May 2025</w:t>
      </w:r>
      <w:bookmarkEnd w:id="180"/>
    </w:p>
    <w:p w14:paraId="17C0334D" w14:textId="3ACFBE03" w:rsidR="00B4708E" w:rsidRDefault="00FD4732" w:rsidP="00FD4732">
      <w:pPr>
        <w:pStyle w:val="Heading2"/>
        <w:rPr>
          <w:bCs/>
        </w:rPr>
      </w:pPr>
      <w:bookmarkStart w:id="181" w:name="_Toc215745479"/>
      <w:r w:rsidRPr="00FD4732">
        <w:rPr>
          <w:bCs/>
        </w:rPr>
        <w:t>NSW Floods: CCS period of emergency extended to 2 June 2025</w:t>
      </w:r>
      <w:bookmarkEnd w:id="181"/>
    </w:p>
    <w:p w14:paraId="6210DD5C" w14:textId="77777777" w:rsidR="00FD4732" w:rsidRPr="00FD4732" w:rsidRDefault="00FD4732" w:rsidP="00FD4732">
      <w:r w:rsidRPr="00FD4732">
        <w:rPr>
          <w:b/>
          <w:bCs/>
        </w:rPr>
        <w:t>We’ve extended the declared Child Care Subsidy (CCS) period of emergency in parts of NSW due to the impact of flooding.</w:t>
      </w:r>
    </w:p>
    <w:p w14:paraId="3C08EAB0" w14:textId="77777777" w:rsidR="00FD4732" w:rsidRPr="00FD4732" w:rsidRDefault="00FD4732" w:rsidP="00FD4732">
      <w:r w:rsidRPr="00FD4732">
        <w:t>The CCS period of emergency now applies from 19 May 2025 to 2 June 2025 in the following local government areas:</w:t>
      </w:r>
    </w:p>
    <w:p w14:paraId="3D203ABA" w14:textId="77777777" w:rsidR="00FD4732" w:rsidRPr="00FD4732" w:rsidRDefault="00FD4732" w:rsidP="00FD4732">
      <w:pPr>
        <w:numPr>
          <w:ilvl w:val="0"/>
          <w:numId w:val="730"/>
        </w:numPr>
      </w:pPr>
      <w:r w:rsidRPr="00FD4732">
        <w:t>Muswellbrook Shire Council</w:t>
      </w:r>
    </w:p>
    <w:p w14:paraId="1879D4C7" w14:textId="77777777" w:rsidR="00FD4732" w:rsidRPr="00FD4732" w:rsidRDefault="00FD4732" w:rsidP="00FD4732">
      <w:pPr>
        <w:numPr>
          <w:ilvl w:val="0"/>
          <w:numId w:val="730"/>
        </w:numPr>
      </w:pPr>
      <w:r w:rsidRPr="00FD4732">
        <w:t>Walcha Council</w:t>
      </w:r>
    </w:p>
    <w:p w14:paraId="14E49CA7" w14:textId="77777777" w:rsidR="00FD4732" w:rsidRPr="00FD4732" w:rsidRDefault="00FD4732" w:rsidP="00FD4732">
      <w:pPr>
        <w:numPr>
          <w:ilvl w:val="0"/>
          <w:numId w:val="730"/>
        </w:numPr>
      </w:pPr>
      <w:r w:rsidRPr="00FD4732">
        <w:t>Armidale Regional Council</w:t>
      </w:r>
    </w:p>
    <w:p w14:paraId="215A7BA6" w14:textId="77777777" w:rsidR="00FD4732" w:rsidRPr="00FD4732" w:rsidRDefault="00FD4732" w:rsidP="00FD4732">
      <w:pPr>
        <w:numPr>
          <w:ilvl w:val="0"/>
          <w:numId w:val="730"/>
        </w:numPr>
      </w:pPr>
      <w:r w:rsidRPr="00FD4732">
        <w:t>Bellingen Shire Council</w:t>
      </w:r>
    </w:p>
    <w:p w14:paraId="27466600" w14:textId="77777777" w:rsidR="00FD4732" w:rsidRPr="00FD4732" w:rsidRDefault="00FD4732" w:rsidP="00FD4732">
      <w:pPr>
        <w:numPr>
          <w:ilvl w:val="0"/>
          <w:numId w:val="730"/>
        </w:numPr>
      </w:pPr>
      <w:r w:rsidRPr="00FD4732">
        <w:t>Cessnock City Council</w:t>
      </w:r>
    </w:p>
    <w:p w14:paraId="52C3C78B" w14:textId="77777777" w:rsidR="00FD4732" w:rsidRPr="00FD4732" w:rsidRDefault="00FD4732" w:rsidP="00FD4732">
      <w:pPr>
        <w:numPr>
          <w:ilvl w:val="0"/>
          <w:numId w:val="730"/>
        </w:numPr>
      </w:pPr>
      <w:r w:rsidRPr="00FD4732">
        <w:t>Clarence Valley Council</w:t>
      </w:r>
    </w:p>
    <w:p w14:paraId="3BCB0C84" w14:textId="77777777" w:rsidR="00FD4732" w:rsidRPr="00FD4732" w:rsidRDefault="00FD4732" w:rsidP="00FD4732">
      <w:pPr>
        <w:numPr>
          <w:ilvl w:val="0"/>
          <w:numId w:val="730"/>
        </w:numPr>
      </w:pPr>
      <w:r w:rsidRPr="00FD4732">
        <w:t>City of Coffs Harbour</w:t>
      </w:r>
    </w:p>
    <w:p w14:paraId="77AC08CE" w14:textId="77777777" w:rsidR="00FD4732" w:rsidRPr="00FD4732" w:rsidRDefault="00FD4732" w:rsidP="00FD4732">
      <w:pPr>
        <w:numPr>
          <w:ilvl w:val="0"/>
          <w:numId w:val="730"/>
        </w:numPr>
      </w:pPr>
      <w:r w:rsidRPr="00FD4732">
        <w:t>Kempsey Shire Council</w:t>
      </w:r>
    </w:p>
    <w:p w14:paraId="1DDAB369" w14:textId="77777777" w:rsidR="00FD4732" w:rsidRPr="00FD4732" w:rsidRDefault="00FD4732" w:rsidP="00FD4732">
      <w:pPr>
        <w:numPr>
          <w:ilvl w:val="0"/>
          <w:numId w:val="730"/>
        </w:numPr>
      </w:pPr>
      <w:r w:rsidRPr="00FD4732">
        <w:t>Lake Macquarie City Council</w:t>
      </w:r>
    </w:p>
    <w:p w14:paraId="6A217E43" w14:textId="77777777" w:rsidR="00FD4732" w:rsidRPr="00FD4732" w:rsidRDefault="00FD4732" w:rsidP="00FD4732">
      <w:pPr>
        <w:numPr>
          <w:ilvl w:val="0"/>
          <w:numId w:val="730"/>
        </w:numPr>
      </w:pPr>
      <w:r w:rsidRPr="00FD4732">
        <w:t>Nambucca Valley Council</w:t>
      </w:r>
    </w:p>
    <w:p w14:paraId="21F5B63F" w14:textId="77777777" w:rsidR="00FD4732" w:rsidRPr="00FD4732" w:rsidRDefault="00FD4732" w:rsidP="00FD4732">
      <w:pPr>
        <w:numPr>
          <w:ilvl w:val="0"/>
          <w:numId w:val="730"/>
        </w:numPr>
      </w:pPr>
      <w:r w:rsidRPr="00FD4732">
        <w:t>City of Newcastle</w:t>
      </w:r>
    </w:p>
    <w:p w14:paraId="6A5D438F" w14:textId="77777777" w:rsidR="00FD4732" w:rsidRPr="00FD4732" w:rsidRDefault="00FD4732" w:rsidP="00FD4732">
      <w:pPr>
        <w:numPr>
          <w:ilvl w:val="0"/>
          <w:numId w:val="730"/>
        </w:numPr>
      </w:pPr>
      <w:r w:rsidRPr="00FD4732">
        <w:t>Singleton Council</w:t>
      </w:r>
    </w:p>
    <w:p w14:paraId="16F5B964" w14:textId="77777777" w:rsidR="00FD4732" w:rsidRPr="00FD4732" w:rsidRDefault="00FD4732" w:rsidP="00FD4732">
      <w:pPr>
        <w:numPr>
          <w:ilvl w:val="0"/>
          <w:numId w:val="730"/>
        </w:numPr>
      </w:pPr>
      <w:r w:rsidRPr="00FD4732">
        <w:t>Upper Hunter Shire Council</w:t>
      </w:r>
    </w:p>
    <w:p w14:paraId="6BD5EF24" w14:textId="77777777" w:rsidR="00FD4732" w:rsidRPr="00FD4732" w:rsidRDefault="00FD4732" w:rsidP="00FD4732">
      <w:pPr>
        <w:numPr>
          <w:ilvl w:val="0"/>
          <w:numId w:val="730"/>
        </w:numPr>
      </w:pPr>
      <w:r w:rsidRPr="00FD4732">
        <w:t>Maitland City Council</w:t>
      </w:r>
    </w:p>
    <w:p w14:paraId="094432AA" w14:textId="77777777" w:rsidR="00FD4732" w:rsidRPr="00FD4732" w:rsidRDefault="00FD4732" w:rsidP="00FD4732">
      <w:pPr>
        <w:numPr>
          <w:ilvl w:val="0"/>
          <w:numId w:val="730"/>
        </w:numPr>
      </w:pPr>
      <w:r w:rsidRPr="00FD4732">
        <w:t>Dungog Shire Council</w:t>
      </w:r>
    </w:p>
    <w:p w14:paraId="18585D88" w14:textId="77777777" w:rsidR="00FD4732" w:rsidRPr="00FD4732" w:rsidRDefault="00FD4732" w:rsidP="00FD4732">
      <w:pPr>
        <w:numPr>
          <w:ilvl w:val="0"/>
          <w:numId w:val="730"/>
        </w:numPr>
      </w:pPr>
      <w:r w:rsidRPr="00FD4732">
        <w:t>Central Coast Council</w:t>
      </w:r>
    </w:p>
    <w:p w14:paraId="1108DF9C" w14:textId="77777777" w:rsidR="00FD4732" w:rsidRPr="00FD4732" w:rsidRDefault="00FD4732" w:rsidP="00FD4732">
      <w:pPr>
        <w:numPr>
          <w:ilvl w:val="0"/>
          <w:numId w:val="730"/>
        </w:numPr>
      </w:pPr>
      <w:r w:rsidRPr="00FD4732">
        <w:t>MidCoast Council</w:t>
      </w:r>
    </w:p>
    <w:p w14:paraId="1C7715CD" w14:textId="77777777" w:rsidR="00FD4732" w:rsidRPr="00FD4732" w:rsidRDefault="00FD4732" w:rsidP="00FD4732">
      <w:pPr>
        <w:numPr>
          <w:ilvl w:val="0"/>
          <w:numId w:val="730"/>
        </w:numPr>
      </w:pPr>
      <w:r w:rsidRPr="00FD4732">
        <w:t>Port Stephens Council</w:t>
      </w:r>
    </w:p>
    <w:p w14:paraId="1F8C20CF" w14:textId="77777777" w:rsidR="00FD4732" w:rsidRPr="00FD4732" w:rsidRDefault="00FD4732" w:rsidP="00FD4732">
      <w:pPr>
        <w:numPr>
          <w:ilvl w:val="0"/>
          <w:numId w:val="730"/>
        </w:numPr>
      </w:pPr>
      <w:r w:rsidRPr="00FD4732">
        <w:t>Port Macquarie Hastings Council.</w:t>
      </w:r>
    </w:p>
    <w:p w14:paraId="5DD355AD" w14:textId="77777777" w:rsidR="00FD4732" w:rsidRPr="00FD4732" w:rsidRDefault="00FD4732" w:rsidP="00FD4732">
      <w:r w:rsidRPr="00FD4732">
        <w:t>We continue to monitor the situation and will provide updates as required.</w:t>
      </w:r>
    </w:p>
    <w:p w14:paraId="0F8ABBB2" w14:textId="77777777" w:rsidR="00FD4732" w:rsidRPr="00FD4732" w:rsidRDefault="00FD4732" w:rsidP="00791E81">
      <w:pPr>
        <w:pStyle w:val="Heading3"/>
      </w:pPr>
      <w:r w:rsidRPr="00FD4732">
        <w:t>For action</w:t>
      </w:r>
    </w:p>
    <w:p w14:paraId="584F5A14" w14:textId="77777777" w:rsidR="00FD4732" w:rsidRPr="00FD4732" w:rsidRDefault="00FD4732" w:rsidP="00FD4732">
      <w:r w:rsidRPr="00FD4732">
        <w:t>If you close your service, you must tell:</w:t>
      </w:r>
    </w:p>
    <w:p w14:paraId="773F96DE" w14:textId="77777777" w:rsidR="00FD4732" w:rsidRPr="00FD4732" w:rsidRDefault="00FD4732" w:rsidP="00FD4732">
      <w:pPr>
        <w:numPr>
          <w:ilvl w:val="0"/>
          <w:numId w:val="731"/>
        </w:numPr>
      </w:pPr>
      <w:r w:rsidRPr="00FD4732">
        <w:lastRenderedPageBreak/>
        <w:t xml:space="preserve">us via the </w:t>
      </w:r>
      <w:hyperlink r:id="rId547" w:history="1">
        <w:r w:rsidRPr="00FD4732">
          <w:rPr>
            <w:rStyle w:val="Hyperlink"/>
          </w:rPr>
          <w:t>Provider Entry Point</w:t>
        </w:r>
      </w:hyperlink>
      <w:r w:rsidRPr="00FD4732">
        <w:t xml:space="preserve"> (PEP) or your third-party software</w:t>
      </w:r>
    </w:p>
    <w:p w14:paraId="5D8BA82D" w14:textId="77777777" w:rsidR="00FD4732" w:rsidRPr="00FD4732" w:rsidRDefault="00FD4732" w:rsidP="00FD4732">
      <w:pPr>
        <w:numPr>
          <w:ilvl w:val="0"/>
          <w:numId w:val="731"/>
        </w:numPr>
      </w:pPr>
      <w:r w:rsidRPr="00FD4732">
        <w:t>your </w:t>
      </w:r>
      <w:hyperlink r:id="rId548" w:history="1">
        <w:r w:rsidRPr="00FD4732">
          <w:rPr>
            <w:rStyle w:val="Hyperlink"/>
          </w:rPr>
          <w:t>state or territory regulatory authority</w:t>
        </w:r>
      </w:hyperlink>
      <w:r w:rsidRPr="00FD4732">
        <w:t>.</w:t>
      </w:r>
    </w:p>
    <w:p w14:paraId="51BFA4FB" w14:textId="77777777" w:rsidR="00FD4732" w:rsidRPr="00FD4732" w:rsidRDefault="00FD4732" w:rsidP="00FD4732">
      <w:r w:rsidRPr="00FD4732">
        <w:t xml:space="preserve">Update your contact details via the </w:t>
      </w:r>
      <w:hyperlink r:id="rId549" w:history="1">
        <w:r w:rsidRPr="00FD4732">
          <w:rPr>
            <w:rStyle w:val="Hyperlink"/>
          </w:rPr>
          <w:t>PEP</w:t>
        </w:r>
      </w:hyperlink>
      <w:r w:rsidRPr="00FD4732">
        <w:t xml:space="preserve"> or your third-party software, including:</w:t>
      </w:r>
    </w:p>
    <w:p w14:paraId="40291AD5" w14:textId="77777777" w:rsidR="00FD4732" w:rsidRPr="00FD4732" w:rsidRDefault="00FD4732" w:rsidP="00FD4732">
      <w:pPr>
        <w:numPr>
          <w:ilvl w:val="0"/>
          <w:numId w:val="732"/>
        </w:numPr>
      </w:pPr>
      <w:r w:rsidRPr="00FD4732">
        <w:t>your contact details in the Child Care Subsidy System, so you don’t miss important information</w:t>
      </w:r>
    </w:p>
    <w:p w14:paraId="03F73B91" w14:textId="77777777" w:rsidR="00FD4732" w:rsidRPr="00FD4732" w:rsidRDefault="00FD4732" w:rsidP="00FD4732">
      <w:pPr>
        <w:numPr>
          <w:ilvl w:val="0"/>
          <w:numId w:val="732"/>
        </w:numPr>
      </w:pPr>
      <w:r w:rsidRPr="00FD4732">
        <w:t xml:space="preserve">your vacancy details on </w:t>
      </w:r>
      <w:hyperlink r:id="rId550" w:history="1">
        <w:r w:rsidRPr="00FD4732">
          <w:rPr>
            <w:rStyle w:val="Hyperlink"/>
          </w:rPr>
          <w:t>StartingBlocks.gov.au</w:t>
        </w:r>
      </w:hyperlink>
      <w:r w:rsidRPr="00FD4732">
        <w:t xml:space="preserve"> to help families looking for care.</w:t>
      </w:r>
    </w:p>
    <w:p w14:paraId="3EB4E984" w14:textId="77777777" w:rsidR="00FD4732" w:rsidRPr="00FD4732" w:rsidRDefault="00FD4732" w:rsidP="00791E81">
      <w:pPr>
        <w:pStyle w:val="Heading3"/>
      </w:pPr>
      <w:r w:rsidRPr="00FD4732">
        <w:t>Support during the emergency</w:t>
      </w:r>
    </w:p>
    <w:p w14:paraId="3D6F3D80" w14:textId="77777777" w:rsidR="00FD4732" w:rsidRPr="00FD4732" w:rsidRDefault="00FD4732" w:rsidP="00FD4732">
      <w:r w:rsidRPr="00FD4732">
        <w:t xml:space="preserve">The following support is available in affected regions </w:t>
      </w:r>
      <w:r w:rsidRPr="00FD4732">
        <w:rPr>
          <w:b/>
          <w:bCs/>
        </w:rPr>
        <w:t>during</w:t>
      </w:r>
      <w:r w:rsidRPr="00FD4732">
        <w:t xml:space="preserve"> the CCS period of emergency:</w:t>
      </w:r>
    </w:p>
    <w:p w14:paraId="6F973B74" w14:textId="77777777" w:rsidR="00FD4732" w:rsidRPr="00FD4732" w:rsidRDefault="00FD4732" w:rsidP="00FD4732">
      <w:pPr>
        <w:numPr>
          <w:ilvl w:val="0"/>
          <w:numId w:val="733"/>
        </w:numPr>
      </w:pPr>
      <w:r w:rsidRPr="00FD4732">
        <w:t>you can continue to get CCS if your service closes as a direct result of the emergency</w:t>
      </w:r>
    </w:p>
    <w:p w14:paraId="17D0B6D2" w14:textId="77777777" w:rsidR="00FD4732" w:rsidRPr="00FD4732" w:rsidRDefault="00FD4732" w:rsidP="00FD4732">
      <w:pPr>
        <w:numPr>
          <w:ilvl w:val="0"/>
          <w:numId w:val="733"/>
        </w:numPr>
      </w:pPr>
      <w:r w:rsidRPr="00FD4732">
        <w:t>you can waive the gap fee if a child doesn’t attend, or your service is closed, during the CCS period of emergency</w:t>
      </w:r>
    </w:p>
    <w:p w14:paraId="3D025C7F" w14:textId="77777777" w:rsidR="00FD4732" w:rsidRPr="00FD4732" w:rsidRDefault="00FD4732" w:rsidP="00FD4732">
      <w:pPr>
        <w:numPr>
          <w:ilvl w:val="0"/>
          <w:numId w:val="733"/>
        </w:numPr>
      </w:pPr>
      <w:r w:rsidRPr="00FD4732">
        <w:t>families will get unlimited allowable absences for the duration of the CCS period of emergency.</w:t>
      </w:r>
    </w:p>
    <w:p w14:paraId="1EA3558C" w14:textId="77777777" w:rsidR="00FD4732" w:rsidRPr="00FD4732" w:rsidRDefault="00FD4732" w:rsidP="00FD4732">
      <w:r w:rsidRPr="00FD4732">
        <w:t xml:space="preserve">Read more about </w:t>
      </w:r>
      <w:hyperlink r:id="rId551" w:history="1">
        <w:r w:rsidRPr="00FD4732">
          <w:rPr>
            <w:rStyle w:val="Hyperlink"/>
          </w:rPr>
          <w:t>support during a CCS period of emergency</w:t>
        </w:r>
      </w:hyperlink>
      <w:r w:rsidRPr="00FD4732">
        <w:t>.</w:t>
      </w:r>
    </w:p>
    <w:p w14:paraId="7B15946D" w14:textId="77777777" w:rsidR="00FD4732" w:rsidRPr="00FD4732" w:rsidRDefault="00FD4732" w:rsidP="00FD4732">
      <w:r w:rsidRPr="00FD4732">
        <w:t xml:space="preserve">Join our </w:t>
      </w:r>
      <w:hyperlink r:id="rId552" w:history="1">
        <w:r w:rsidRPr="00FD4732">
          <w:rPr>
            <w:rStyle w:val="Hyperlink"/>
          </w:rPr>
          <w:t>Facebook group</w:t>
        </w:r>
      </w:hyperlink>
      <w:r w:rsidRPr="00FD4732">
        <w:t xml:space="preserve"> for alerts and updates.</w:t>
      </w:r>
    </w:p>
    <w:p w14:paraId="05EC1F20" w14:textId="77777777" w:rsidR="00FD4732" w:rsidRPr="00FD4732" w:rsidRDefault="00FD4732" w:rsidP="00791E81">
      <w:pPr>
        <w:pStyle w:val="Heading3"/>
      </w:pPr>
      <w:r w:rsidRPr="00FD4732">
        <w:t>Recovery after the emergency</w:t>
      </w:r>
    </w:p>
    <w:p w14:paraId="4E72B61D" w14:textId="77777777" w:rsidR="00FD4732" w:rsidRPr="00FD4732" w:rsidRDefault="00FD4732" w:rsidP="00FD4732">
      <w:r w:rsidRPr="00FD4732">
        <w:t xml:space="preserve">Some services may be eligible for a </w:t>
      </w:r>
      <w:hyperlink r:id="rId553" w:history="1">
        <w:r w:rsidRPr="00FD4732">
          <w:rPr>
            <w:rStyle w:val="Hyperlink"/>
          </w:rPr>
          <w:t>Community Child Care Fund special circumstances grant</w:t>
        </w:r>
      </w:hyperlink>
      <w:r w:rsidRPr="00FD4732">
        <w:t xml:space="preserve">. Read the eligibility criteria </w:t>
      </w:r>
      <w:r w:rsidRPr="00FD4732">
        <w:rPr>
          <w:b/>
          <w:bCs/>
        </w:rPr>
        <w:t>before</w:t>
      </w:r>
      <w:r w:rsidRPr="00FD4732">
        <w:t xml:space="preserve"> applying.</w:t>
      </w:r>
    </w:p>
    <w:p w14:paraId="21C145D0" w14:textId="77777777" w:rsidR="00FD4732" w:rsidRPr="00FD4732" w:rsidRDefault="00FD4732" w:rsidP="00FD4732">
      <w:r w:rsidRPr="00FD4732">
        <w:t xml:space="preserve">Read more about </w:t>
      </w:r>
      <w:hyperlink r:id="rId554" w:history="1">
        <w:r w:rsidRPr="00FD4732">
          <w:rPr>
            <w:rStyle w:val="Hyperlink"/>
          </w:rPr>
          <w:t>recovery after an emergency</w:t>
        </w:r>
      </w:hyperlink>
      <w:r w:rsidRPr="00FD4732">
        <w:t xml:space="preserve"> on our website.</w:t>
      </w:r>
    </w:p>
    <w:p w14:paraId="0E9FF6C9" w14:textId="77777777" w:rsidR="00FD4732" w:rsidRPr="00FD4732" w:rsidRDefault="00FD4732" w:rsidP="00FD4732">
      <w:r w:rsidRPr="00FD4732">
        <w:t>Families may be able to access:</w:t>
      </w:r>
    </w:p>
    <w:p w14:paraId="29CB35AB" w14:textId="77777777" w:rsidR="00FD4732" w:rsidRPr="00FD4732" w:rsidRDefault="00FD4732" w:rsidP="00FD4732">
      <w:pPr>
        <w:numPr>
          <w:ilvl w:val="0"/>
          <w:numId w:val="734"/>
        </w:numPr>
      </w:pPr>
      <w:hyperlink r:id="rId555" w:history="1">
        <w:r w:rsidRPr="00FD4732">
          <w:rPr>
            <w:rStyle w:val="Hyperlink"/>
          </w:rPr>
          <w:t>additional absences</w:t>
        </w:r>
      </w:hyperlink>
      <w:r w:rsidRPr="00FD4732">
        <w:t xml:space="preserve"> if they’ve exhausted their allowable absences</w:t>
      </w:r>
    </w:p>
    <w:p w14:paraId="73D6A0E2" w14:textId="77777777" w:rsidR="00FD4732" w:rsidRPr="00FD4732" w:rsidRDefault="00FD4732" w:rsidP="00FD4732">
      <w:pPr>
        <w:numPr>
          <w:ilvl w:val="0"/>
          <w:numId w:val="734"/>
        </w:numPr>
      </w:pPr>
      <w:hyperlink r:id="rId556" w:history="1">
        <w:r w:rsidRPr="00FD4732">
          <w:rPr>
            <w:rStyle w:val="Hyperlink"/>
          </w:rPr>
          <w:t>Additional Child Care Subsidy</w:t>
        </w:r>
      </w:hyperlink>
      <w:r w:rsidRPr="00FD4732">
        <w:t xml:space="preserve"> if they experience temporary financial hardship due to an emergency that happened in the last 6 months.</w:t>
      </w:r>
    </w:p>
    <w:p w14:paraId="0BE6EE0C" w14:textId="77777777" w:rsidR="00FD4732" w:rsidRPr="00FD4732" w:rsidRDefault="00FD4732" w:rsidP="00791E81">
      <w:pPr>
        <w:pStyle w:val="Heading3"/>
      </w:pPr>
      <w:r w:rsidRPr="00FD4732">
        <w:t>Other disaster support</w:t>
      </w:r>
    </w:p>
    <w:p w14:paraId="35470439" w14:textId="77777777" w:rsidR="00FD4732" w:rsidRPr="00FD4732" w:rsidRDefault="00FD4732" w:rsidP="00FD4732">
      <w:r w:rsidRPr="00FD4732">
        <w:t xml:space="preserve">The Australian Government provides help for people affected by natural disasters. Find out whether you're eligible on the </w:t>
      </w:r>
      <w:hyperlink r:id="rId557" w:history="1">
        <w:r w:rsidRPr="00FD4732">
          <w:rPr>
            <w:rStyle w:val="Hyperlink"/>
          </w:rPr>
          <w:t>Services Australia website</w:t>
        </w:r>
      </w:hyperlink>
      <w:r w:rsidRPr="00FD4732">
        <w:t>.</w:t>
      </w:r>
    </w:p>
    <w:p w14:paraId="185CE00E" w14:textId="0079CB96" w:rsidR="00FD4732" w:rsidRPr="00FD4732" w:rsidRDefault="00FD4732" w:rsidP="00FD4732">
      <w:r w:rsidRPr="00FD4732">
        <w:t xml:space="preserve">Your state or territory government may provide additional support in the event of a natural disaster. Find out more at </w:t>
      </w:r>
      <w:hyperlink r:id="rId558" w:history="1">
        <w:r w:rsidRPr="00FD4732">
          <w:rPr>
            <w:rStyle w:val="Hyperlink"/>
          </w:rPr>
          <w:t>Emergency NSW</w:t>
        </w:r>
      </w:hyperlink>
      <w:r w:rsidRPr="00FD4732">
        <w:t>.</w:t>
      </w:r>
    </w:p>
    <w:p w14:paraId="6E8EDCC7" w14:textId="1F076572" w:rsidR="00CE65AB" w:rsidRDefault="00CE65AB" w:rsidP="00CE65AB">
      <w:pPr>
        <w:pStyle w:val="Issuedate"/>
      </w:pPr>
      <w:bookmarkStart w:id="182" w:name="_Toc215745480"/>
      <w:r>
        <w:lastRenderedPageBreak/>
        <w:t>28 May 2025</w:t>
      </w:r>
      <w:bookmarkEnd w:id="182"/>
    </w:p>
    <w:p w14:paraId="5FC605B6" w14:textId="7F593D08" w:rsidR="00587885" w:rsidRDefault="00587885" w:rsidP="00587885">
      <w:pPr>
        <w:pStyle w:val="Heading2"/>
      </w:pPr>
      <w:bookmarkStart w:id="183" w:name="_Toc215745481"/>
      <w:r>
        <w:t>From the department</w:t>
      </w:r>
      <w:bookmarkEnd w:id="183"/>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559"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560"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561"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562"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563"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564"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565"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184" w:name="_Toc215745482"/>
      <w:r>
        <w:t>Sector Spotlight</w:t>
      </w:r>
      <w:bookmarkEnd w:id="184"/>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567" w:history="1">
        <w:r w:rsidRPr="008A4C3B">
          <w:rPr>
            <w:rStyle w:val="Hyperlink"/>
            <w:rFonts w:cstheme="minorHAnsi"/>
          </w:rPr>
          <w:t>National Reconcili</w:t>
        </w:r>
        <w:bookmarkStart w:id="185" w:name="_Hlt198891440"/>
        <w:bookmarkStart w:id="186" w:name="_Hlt198891441"/>
        <w:r w:rsidRPr="008A4C3B">
          <w:rPr>
            <w:rStyle w:val="Hyperlink"/>
            <w:rFonts w:cstheme="minorHAnsi"/>
          </w:rPr>
          <w:t>a</w:t>
        </w:r>
        <w:bookmarkEnd w:id="185"/>
        <w:bookmarkEnd w:id="186"/>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568">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187" w:name="_Toc215745483"/>
      <w:r>
        <w:lastRenderedPageBreak/>
        <w:t>Facts from FAL</w:t>
      </w:r>
      <w:bookmarkEnd w:id="187"/>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569">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570"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571"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572"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573"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574"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575"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576"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188" w:name="_Toc215745484"/>
      <w:r>
        <w:lastRenderedPageBreak/>
        <w:t>Workforce support</w:t>
      </w:r>
      <w:bookmarkEnd w:id="188"/>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577" w:tgtFrame="_blank" w:history="1">
        <w:r w:rsidRPr="008A4C3B">
          <w:rPr>
            <w:rFonts w:cstheme="minorHAnsi"/>
            <w:color w:val="7F4594" w:themeColor="hyperlink"/>
            <w:u w:val="single"/>
          </w:rPr>
          <w:t>discounted care for the early</w:t>
        </w:r>
        <w:bookmarkStart w:id="189" w:name="_Hlt198891616"/>
        <w:bookmarkStart w:id="190" w:name="_Hlt198891617"/>
        <w:r w:rsidRPr="008A4C3B">
          <w:rPr>
            <w:rFonts w:cstheme="minorHAnsi"/>
            <w:color w:val="7F4594" w:themeColor="hyperlink"/>
            <w:u w:val="single"/>
          </w:rPr>
          <w:t xml:space="preserve"> </w:t>
        </w:r>
        <w:bookmarkEnd w:id="189"/>
        <w:bookmarkEnd w:id="190"/>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191" w:name="_Toc215745485"/>
      <w:r>
        <w:t>News for families</w:t>
      </w:r>
      <w:bookmarkEnd w:id="191"/>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578" w:tgtFrame="_blank" w:history="1">
        <w:r w:rsidRPr="00BB0331">
          <w:rPr>
            <w:rStyle w:val="Hyperlink"/>
          </w:rPr>
          <w:t>Services Australia website</w:t>
        </w:r>
      </w:hyperlink>
      <w:r w:rsidRPr="00BB0331">
        <w:t>. </w:t>
      </w:r>
    </w:p>
    <w:p w14:paraId="3B4D16B5" w14:textId="1549E33E" w:rsidR="00CF6B90" w:rsidRDefault="00CF6B90" w:rsidP="00587885">
      <w:pPr>
        <w:pStyle w:val="Issuedate"/>
      </w:pPr>
      <w:bookmarkStart w:id="192" w:name="_Toc215745486"/>
      <w:r>
        <w:lastRenderedPageBreak/>
        <w:t>26 May 2025</w:t>
      </w:r>
      <w:bookmarkEnd w:id="192"/>
    </w:p>
    <w:p w14:paraId="5563FDAA" w14:textId="7CAEFBC7" w:rsidR="00CF6B90" w:rsidRDefault="00D35904" w:rsidP="00D35904">
      <w:pPr>
        <w:pStyle w:val="Heading2"/>
        <w:rPr>
          <w:bCs/>
        </w:rPr>
      </w:pPr>
      <w:bookmarkStart w:id="193" w:name="_Toc215745487"/>
      <w:r w:rsidRPr="00D35904">
        <w:rPr>
          <w:bCs/>
        </w:rPr>
        <w:t>NSW Floods: CCS period of emergency expanded to Muswellbrook, Walcha and Armidale</w:t>
      </w:r>
      <w:bookmarkEnd w:id="193"/>
    </w:p>
    <w:p w14:paraId="22DCE03E" w14:textId="77777777" w:rsidR="00D35904" w:rsidRPr="00D35904" w:rsidRDefault="00D35904" w:rsidP="00D35904">
      <w:r w:rsidRPr="00D35904">
        <w:rPr>
          <w:b/>
          <w:bCs/>
        </w:rPr>
        <w:t>We’ve added 3 new local government areas (LGAs) to the declared Child Care Subsidy (CCS) period of emergency in parts of NSW due to the impact of flooding.</w:t>
      </w:r>
    </w:p>
    <w:p w14:paraId="0E936785" w14:textId="77777777" w:rsidR="00D35904" w:rsidRPr="00D35904" w:rsidRDefault="00D35904" w:rsidP="00D35904">
      <w:r w:rsidRPr="00D35904">
        <w:t>The CCS period of emergency now applies from 19 May 2025 to 28 May 2025 in the following LGAs:</w:t>
      </w:r>
    </w:p>
    <w:p w14:paraId="47F7073F" w14:textId="77777777" w:rsidR="00D35904" w:rsidRPr="00D35904" w:rsidRDefault="00D35904" w:rsidP="00D35904">
      <w:pPr>
        <w:numPr>
          <w:ilvl w:val="0"/>
          <w:numId w:val="725"/>
        </w:numPr>
      </w:pPr>
      <w:r w:rsidRPr="00D35904">
        <w:rPr>
          <w:b/>
          <w:bCs/>
        </w:rPr>
        <w:t>Muswellbrook Shire Council</w:t>
      </w:r>
    </w:p>
    <w:p w14:paraId="6ADDE2FC" w14:textId="77777777" w:rsidR="00D35904" w:rsidRPr="00D35904" w:rsidRDefault="00D35904" w:rsidP="00D35904">
      <w:pPr>
        <w:numPr>
          <w:ilvl w:val="0"/>
          <w:numId w:val="725"/>
        </w:numPr>
      </w:pPr>
      <w:r w:rsidRPr="00D35904">
        <w:rPr>
          <w:b/>
          <w:bCs/>
        </w:rPr>
        <w:t>Walcha Council</w:t>
      </w:r>
    </w:p>
    <w:p w14:paraId="5D59DB5A" w14:textId="77777777" w:rsidR="00D35904" w:rsidRPr="00D35904" w:rsidRDefault="00D35904" w:rsidP="00D35904">
      <w:pPr>
        <w:numPr>
          <w:ilvl w:val="0"/>
          <w:numId w:val="725"/>
        </w:numPr>
      </w:pPr>
      <w:r w:rsidRPr="00D35904">
        <w:rPr>
          <w:b/>
          <w:bCs/>
        </w:rPr>
        <w:t>Armidale Regional Council</w:t>
      </w:r>
    </w:p>
    <w:p w14:paraId="5B40E4A2" w14:textId="77777777" w:rsidR="00D35904" w:rsidRPr="00D35904" w:rsidRDefault="00D35904" w:rsidP="00D35904">
      <w:pPr>
        <w:numPr>
          <w:ilvl w:val="0"/>
          <w:numId w:val="725"/>
        </w:numPr>
      </w:pPr>
      <w:r w:rsidRPr="00D35904">
        <w:t>Bellingen Shire Council</w:t>
      </w:r>
    </w:p>
    <w:p w14:paraId="63900BFE" w14:textId="77777777" w:rsidR="00D35904" w:rsidRPr="00D35904" w:rsidRDefault="00D35904" w:rsidP="00D35904">
      <w:pPr>
        <w:numPr>
          <w:ilvl w:val="0"/>
          <w:numId w:val="725"/>
        </w:numPr>
      </w:pPr>
      <w:r w:rsidRPr="00D35904">
        <w:t>Cessnock City Council</w:t>
      </w:r>
    </w:p>
    <w:p w14:paraId="2828F3C1" w14:textId="77777777" w:rsidR="00D35904" w:rsidRPr="00D35904" w:rsidRDefault="00D35904" w:rsidP="00D35904">
      <w:pPr>
        <w:numPr>
          <w:ilvl w:val="0"/>
          <w:numId w:val="725"/>
        </w:numPr>
      </w:pPr>
      <w:r w:rsidRPr="00D35904">
        <w:t>Clarence Valley Council</w:t>
      </w:r>
    </w:p>
    <w:p w14:paraId="461BFCD8" w14:textId="77777777" w:rsidR="00D35904" w:rsidRPr="00D35904" w:rsidRDefault="00D35904" w:rsidP="00D35904">
      <w:pPr>
        <w:numPr>
          <w:ilvl w:val="0"/>
          <w:numId w:val="725"/>
        </w:numPr>
      </w:pPr>
      <w:r w:rsidRPr="00D35904">
        <w:t>City of Coffs Harbour</w:t>
      </w:r>
    </w:p>
    <w:p w14:paraId="3ABFBA1E" w14:textId="77777777" w:rsidR="00D35904" w:rsidRPr="00D35904" w:rsidRDefault="00D35904" w:rsidP="00D35904">
      <w:pPr>
        <w:numPr>
          <w:ilvl w:val="0"/>
          <w:numId w:val="725"/>
        </w:numPr>
      </w:pPr>
      <w:r w:rsidRPr="00D35904">
        <w:t>Kempsey Shire Council</w:t>
      </w:r>
    </w:p>
    <w:p w14:paraId="6853EDF5" w14:textId="77777777" w:rsidR="00D35904" w:rsidRPr="00D35904" w:rsidRDefault="00D35904" w:rsidP="00D35904">
      <w:pPr>
        <w:numPr>
          <w:ilvl w:val="0"/>
          <w:numId w:val="725"/>
        </w:numPr>
      </w:pPr>
      <w:r w:rsidRPr="00D35904">
        <w:t>Lake Macquarie City Council</w:t>
      </w:r>
    </w:p>
    <w:p w14:paraId="76DCC0C5" w14:textId="77777777" w:rsidR="00D35904" w:rsidRPr="00D35904" w:rsidRDefault="00D35904" w:rsidP="00D35904">
      <w:pPr>
        <w:numPr>
          <w:ilvl w:val="0"/>
          <w:numId w:val="725"/>
        </w:numPr>
      </w:pPr>
      <w:r w:rsidRPr="00D35904">
        <w:t>Nambucca Valley Council</w:t>
      </w:r>
    </w:p>
    <w:p w14:paraId="0DDC2D92" w14:textId="77777777" w:rsidR="00D35904" w:rsidRPr="00D35904" w:rsidRDefault="00D35904" w:rsidP="00D35904">
      <w:pPr>
        <w:numPr>
          <w:ilvl w:val="0"/>
          <w:numId w:val="725"/>
        </w:numPr>
      </w:pPr>
      <w:r w:rsidRPr="00D35904">
        <w:t>City of Newcastle</w:t>
      </w:r>
    </w:p>
    <w:p w14:paraId="52CCF202" w14:textId="77777777" w:rsidR="00D35904" w:rsidRPr="00D35904" w:rsidRDefault="00D35904" w:rsidP="00D35904">
      <w:pPr>
        <w:numPr>
          <w:ilvl w:val="0"/>
          <w:numId w:val="725"/>
        </w:numPr>
      </w:pPr>
      <w:r w:rsidRPr="00D35904">
        <w:t>Singleton Council</w:t>
      </w:r>
    </w:p>
    <w:p w14:paraId="1B6D2ADE" w14:textId="77777777" w:rsidR="00D35904" w:rsidRPr="00D35904" w:rsidRDefault="00D35904" w:rsidP="00D35904">
      <w:pPr>
        <w:numPr>
          <w:ilvl w:val="0"/>
          <w:numId w:val="725"/>
        </w:numPr>
      </w:pPr>
      <w:r w:rsidRPr="00D35904">
        <w:t>Upper Hunter Shire Council</w:t>
      </w:r>
    </w:p>
    <w:p w14:paraId="46124EF4" w14:textId="77777777" w:rsidR="00D35904" w:rsidRPr="00D35904" w:rsidRDefault="00D35904" w:rsidP="00D35904">
      <w:pPr>
        <w:numPr>
          <w:ilvl w:val="0"/>
          <w:numId w:val="725"/>
        </w:numPr>
      </w:pPr>
      <w:r w:rsidRPr="00D35904">
        <w:t>Maitland City Council</w:t>
      </w:r>
    </w:p>
    <w:p w14:paraId="476BCB58" w14:textId="77777777" w:rsidR="00D35904" w:rsidRPr="00D35904" w:rsidRDefault="00D35904" w:rsidP="00D35904">
      <w:pPr>
        <w:numPr>
          <w:ilvl w:val="0"/>
          <w:numId w:val="725"/>
        </w:numPr>
      </w:pPr>
      <w:r w:rsidRPr="00D35904">
        <w:t>Dungog Shire Council</w:t>
      </w:r>
    </w:p>
    <w:p w14:paraId="0D64CD9B" w14:textId="77777777" w:rsidR="00D35904" w:rsidRPr="00D35904" w:rsidRDefault="00D35904" w:rsidP="00D35904">
      <w:pPr>
        <w:numPr>
          <w:ilvl w:val="0"/>
          <w:numId w:val="725"/>
        </w:numPr>
      </w:pPr>
      <w:r w:rsidRPr="00D35904">
        <w:t>Central Coast Council</w:t>
      </w:r>
    </w:p>
    <w:p w14:paraId="6F307697" w14:textId="77777777" w:rsidR="00D35904" w:rsidRPr="00D35904" w:rsidRDefault="00D35904" w:rsidP="00D35904">
      <w:pPr>
        <w:numPr>
          <w:ilvl w:val="0"/>
          <w:numId w:val="725"/>
        </w:numPr>
      </w:pPr>
      <w:r w:rsidRPr="00D35904">
        <w:t>MidCoast Council</w:t>
      </w:r>
    </w:p>
    <w:p w14:paraId="31428368" w14:textId="77777777" w:rsidR="00D35904" w:rsidRPr="00D35904" w:rsidRDefault="00D35904" w:rsidP="00D35904">
      <w:pPr>
        <w:numPr>
          <w:ilvl w:val="0"/>
          <w:numId w:val="725"/>
        </w:numPr>
      </w:pPr>
      <w:r w:rsidRPr="00D35904">
        <w:t>Port Stephens Council</w:t>
      </w:r>
    </w:p>
    <w:p w14:paraId="5FB7ECB2" w14:textId="77777777" w:rsidR="00D35904" w:rsidRPr="00D35904" w:rsidRDefault="00D35904" w:rsidP="00D35904">
      <w:pPr>
        <w:numPr>
          <w:ilvl w:val="0"/>
          <w:numId w:val="725"/>
        </w:numPr>
      </w:pPr>
      <w:r w:rsidRPr="00D35904">
        <w:t>Port Macquarie Hastings Council.</w:t>
      </w:r>
    </w:p>
    <w:p w14:paraId="2E00402F" w14:textId="77777777" w:rsidR="00D35904" w:rsidRPr="00D35904" w:rsidRDefault="00D35904" w:rsidP="00D35904">
      <w:r w:rsidRPr="00D35904">
        <w:t>We continue to monitor the situation and will provide updates as required.</w:t>
      </w:r>
    </w:p>
    <w:p w14:paraId="5AAB048B" w14:textId="77777777" w:rsidR="00D35904" w:rsidRPr="00D35904" w:rsidRDefault="00D35904" w:rsidP="00B4708E">
      <w:pPr>
        <w:pStyle w:val="Heading3"/>
      </w:pPr>
      <w:r w:rsidRPr="00D35904">
        <w:t>For action</w:t>
      </w:r>
    </w:p>
    <w:p w14:paraId="6DDA2E8C" w14:textId="77777777" w:rsidR="00D35904" w:rsidRPr="00D35904" w:rsidRDefault="00D35904" w:rsidP="00D35904">
      <w:r w:rsidRPr="00D35904">
        <w:t>If you close your service, you must tell:</w:t>
      </w:r>
    </w:p>
    <w:p w14:paraId="663899D5" w14:textId="77777777" w:rsidR="00D35904" w:rsidRPr="00D35904" w:rsidRDefault="00D35904" w:rsidP="00D35904">
      <w:pPr>
        <w:numPr>
          <w:ilvl w:val="0"/>
          <w:numId w:val="726"/>
        </w:numPr>
      </w:pPr>
      <w:r w:rsidRPr="00D35904">
        <w:lastRenderedPageBreak/>
        <w:t xml:space="preserve">us via the </w:t>
      </w:r>
      <w:hyperlink r:id="rId579" w:history="1">
        <w:r w:rsidRPr="00D35904">
          <w:rPr>
            <w:rStyle w:val="Hyperlink"/>
          </w:rPr>
          <w:t>Provider Entry Point</w:t>
        </w:r>
      </w:hyperlink>
      <w:r w:rsidRPr="00D35904">
        <w:t xml:space="preserve"> (PEP) or your third-party software</w:t>
      </w:r>
    </w:p>
    <w:p w14:paraId="24726CA7" w14:textId="77777777" w:rsidR="00D35904" w:rsidRPr="00D35904" w:rsidRDefault="00D35904" w:rsidP="00D35904">
      <w:pPr>
        <w:numPr>
          <w:ilvl w:val="0"/>
          <w:numId w:val="726"/>
        </w:numPr>
      </w:pPr>
      <w:r w:rsidRPr="00D35904">
        <w:t>your </w:t>
      </w:r>
      <w:hyperlink r:id="rId580" w:history="1">
        <w:r w:rsidRPr="00D35904">
          <w:rPr>
            <w:rStyle w:val="Hyperlink"/>
          </w:rPr>
          <w:t>state or territory regulatory authority</w:t>
        </w:r>
      </w:hyperlink>
      <w:r w:rsidRPr="00D35904">
        <w:t>.</w:t>
      </w:r>
    </w:p>
    <w:p w14:paraId="54BF0833" w14:textId="77777777" w:rsidR="00D35904" w:rsidRPr="00D35904" w:rsidRDefault="00D35904" w:rsidP="00D35904">
      <w:r w:rsidRPr="00D35904">
        <w:t xml:space="preserve">Update your contact details via the </w:t>
      </w:r>
      <w:hyperlink r:id="rId581" w:history="1">
        <w:r w:rsidRPr="00D35904">
          <w:rPr>
            <w:rStyle w:val="Hyperlink"/>
          </w:rPr>
          <w:t>PEP</w:t>
        </w:r>
      </w:hyperlink>
      <w:r w:rsidRPr="00D35904">
        <w:t xml:space="preserve"> or your third-party software, including:</w:t>
      </w:r>
    </w:p>
    <w:p w14:paraId="3FAA7BF2" w14:textId="77777777" w:rsidR="00D35904" w:rsidRPr="00D35904" w:rsidRDefault="00D35904" w:rsidP="00D35904">
      <w:pPr>
        <w:numPr>
          <w:ilvl w:val="0"/>
          <w:numId w:val="727"/>
        </w:numPr>
      </w:pPr>
      <w:r w:rsidRPr="00D35904">
        <w:t>your contact details in the Child Care Subsidy System, so you don’t miss important information</w:t>
      </w:r>
    </w:p>
    <w:p w14:paraId="0A61D094" w14:textId="77777777" w:rsidR="00D35904" w:rsidRPr="00D35904" w:rsidRDefault="00D35904" w:rsidP="00D35904">
      <w:pPr>
        <w:numPr>
          <w:ilvl w:val="0"/>
          <w:numId w:val="727"/>
        </w:numPr>
      </w:pPr>
      <w:r w:rsidRPr="00D35904">
        <w:t xml:space="preserve">your vacancy details on </w:t>
      </w:r>
      <w:hyperlink r:id="rId582" w:history="1">
        <w:r w:rsidRPr="00D35904">
          <w:rPr>
            <w:rStyle w:val="Hyperlink"/>
          </w:rPr>
          <w:t>StartingBlocks.gov.au</w:t>
        </w:r>
      </w:hyperlink>
      <w:r w:rsidRPr="00D35904">
        <w:t xml:space="preserve"> to help families looking for care.</w:t>
      </w:r>
    </w:p>
    <w:p w14:paraId="658B7330" w14:textId="77777777" w:rsidR="00D35904" w:rsidRPr="00D35904" w:rsidRDefault="00D35904" w:rsidP="00B4708E">
      <w:pPr>
        <w:pStyle w:val="Heading3"/>
      </w:pPr>
      <w:r w:rsidRPr="00D35904">
        <w:t>Support during the emergency</w:t>
      </w:r>
    </w:p>
    <w:p w14:paraId="31CEE5D6" w14:textId="77777777" w:rsidR="00D35904" w:rsidRPr="00D35904" w:rsidRDefault="00D35904" w:rsidP="00D35904">
      <w:r w:rsidRPr="00D35904">
        <w:t xml:space="preserve">The following support is available in affected regions </w:t>
      </w:r>
      <w:r w:rsidRPr="00D35904">
        <w:rPr>
          <w:b/>
          <w:bCs/>
        </w:rPr>
        <w:t>during</w:t>
      </w:r>
      <w:r w:rsidRPr="00D35904">
        <w:t xml:space="preserve"> the CCS period of emergency:</w:t>
      </w:r>
    </w:p>
    <w:p w14:paraId="6953FDB5" w14:textId="77777777" w:rsidR="00D35904" w:rsidRPr="00D35904" w:rsidRDefault="00D35904" w:rsidP="00D35904">
      <w:pPr>
        <w:numPr>
          <w:ilvl w:val="0"/>
          <w:numId w:val="728"/>
        </w:numPr>
      </w:pPr>
      <w:r w:rsidRPr="00D35904">
        <w:t>you can continue to get CCS if your service closes as a direct result of the emergency</w:t>
      </w:r>
    </w:p>
    <w:p w14:paraId="56390715" w14:textId="77777777" w:rsidR="00D35904" w:rsidRPr="00D35904" w:rsidRDefault="00D35904" w:rsidP="00D35904">
      <w:pPr>
        <w:numPr>
          <w:ilvl w:val="0"/>
          <w:numId w:val="728"/>
        </w:numPr>
      </w:pPr>
      <w:r w:rsidRPr="00D35904">
        <w:t>you can waive the gap fee if a child doesn’t attend, or your service is closed, during the CCS period of emergency</w:t>
      </w:r>
    </w:p>
    <w:p w14:paraId="64D193E8" w14:textId="77777777" w:rsidR="00D35904" w:rsidRPr="00D35904" w:rsidRDefault="00D35904" w:rsidP="00D35904">
      <w:pPr>
        <w:numPr>
          <w:ilvl w:val="0"/>
          <w:numId w:val="728"/>
        </w:numPr>
      </w:pPr>
      <w:r w:rsidRPr="00D35904">
        <w:t>families will get unlimited allowable absences for the duration of the CCS period of emergency.</w:t>
      </w:r>
    </w:p>
    <w:p w14:paraId="57241EF8" w14:textId="77777777" w:rsidR="00D35904" w:rsidRPr="00D35904" w:rsidRDefault="00D35904" w:rsidP="00D35904">
      <w:r w:rsidRPr="00D35904">
        <w:t xml:space="preserve">Read more about </w:t>
      </w:r>
      <w:hyperlink r:id="rId583" w:history="1">
        <w:r w:rsidRPr="00D35904">
          <w:rPr>
            <w:rStyle w:val="Hyperlink"/>
          </w:rPr>
          <w:t>support during a CCS period of emergency</w:t>
        </w:r>
      </w:hyperlink>
      <w:r w:rsidRPr="00D35904">
        <w:t>.</w:t>
      </w:r>
    </w:p>
    <w:p w14:paraId="1FC4FB52" w14:textId="77777777" w:rsidR="00D35904" w:rsidRPr="00D35904" w:rsidRDefault="00D35904" w:rsidP="00D35904">
      <w:r w:rsidRPr="00D35904">
        <w:t xml:space="preserve">Join our </w:t>
      </w:r>
      <w:hyperlink r:id="rId584" w:history="1">
        <w:r w:rsidRPr="00D35904">
          <w:rPr>
            <w:rStyle w:val="Hyperlink"/>
          </w:rPr>
          <w:t>Facebook group</w:t>
        </w:r>
      </w:hyperlink>
      <w:r w:rsidRPr="00D35904">
        <w:t xml:space="preserve"> for alerts and updates.</w:t>
      </w:r>
    </w:p>
    <w:p w14:paraId="62EA297E" w14:textId="77777777" w:rsidR="00D35904" w:rsidRPr="00D35904" w:rsidRDefault="00D35904" w:rsidP="00B4708E">
      <w:pPr>
        <w:pStyle w:val="Heading3"/>
      </w:pPr>
      <w:r w:rsidRPr="00D35904">
        <w:t>Recovery after the emergency</w:t>
      </w:r>
    </w:p>
    <w:p w14:paraId="4C46A329" w14:textId="77777777" w:rsidR="00D35904" w:rsidRPr="00D35904" w:rsidRDefault="00D35904" w:rsidP="00D35904">
      <w:r w:rsidRPr="00D35904">
        <w:t xml:space="preserve">Some services may be eligible for a </w:t>
      </w:r>
      <w:hyperlink r:id="rId585" w:history="1">
        <w:r w:rsidRPr="00D35904">
          <w:rPr>
            <w:rStyle w:val="Hyperlink"/>
          </w:rPr>
          <w:t>Community Child Care Fund special circumstances grant</w:t>
        </w:r>
      </w:hyperlink>
      <w:r w:rsidRPr="00D35904">
        <w:t xml:space="preserve">. Read the eligibility criteria </w:t>
      </w:r>
      <w:r w:rsidRPr="00D35904">
        <w:rPr>
          <w:b/>
          <w:bCs/>
        </w:rPr>
        <w:t>before</w:t>
      </w:r>
      <w:r w:rsidRPr="00D35904">
        <w:t xml:space="preserve"> applying.</w:t>
      </w:r>
    </w:p>
    <w:p w14:paraId="4CEE344F" w14:textId="77777777" w:rsidR="00D35904" w:rsidRPr="00D35904" w:rsidRDefault="00D35904" w:rsidP="00D35904">
      <w:r w:rsidRPr="00D35904">
        <w:t xml:space="preserve">Read more about </w:t>
      </w:r>
      <w:hyperlink r:id="rId586" w:history="1">
        <w:r w:rsidRPr="00D35904">
          <w:rPr>
            <w:rStyle w:val="Hyperlink"/>
          </w:rPr>
          <w:t>recovery after an emergency</w:t>
        </w:r>
      </w:hyperlink>
      <w:r w:rsidRPr="00D35904">
        <w:t xml:space="preserve"> on our website.</w:t>
      </w:r>
    </w:p>
    <w:p w14:paraId="6959A16C" w14:textId="77777777" w:rsidR="00D35904" w:rsidRPr="00D35904" w:rsidRDefault="00D35904" w:rsidP="00D35904">
      <w:r w:rsidRPr="00D35904">
        <w:t>Families may be able to access:</w:t>
      </w:r>
    </w:p>
    <w:p w14:paraId="2E92AD90" w14:textId="77777777" w:rsidR="00D35904" w:rsidRPr="00D35904" w:rsidRDefault="00D35904" w:rsidP="00D35904">
      <w:pPr>
        <w:numPr>
          <w:ilvl w:val="0"/>
          <w:numId w:val="729"/>
        </w:numPr>
      </w:pPr>
      <w:hyperlink r:id="rId587" w:history="1">
        <w:r w:rsidRPr="00D35904">
          <w:rPr>
            <w:rStyle w:val="Hyperlink"/>
          </w:rPr>
          <w:t>additional absences</w:t>
        </w:r>
      </w:hyperlink>
      <w:r w:rsidRPr="00D35904">
        <w:t xml:space="preserve"> if they’ve exhausted their allowable absences</w:t>
      </w:r>
    </w:p>
    <w:p w14:paraId="4C19346B" w14:textId="77777777" w:rsidR="00D35904" w:rsidRPr="00D35904" w:rsidRDefault="00D35904" w:rsidP="00D35904">
      <w:pPr>
        <w:numPr>
          <w:ilvl w:val="0"/>
          <w:numId w:val="729"/>
        </w:numPr>
      </w:pPr>
      <w:hyperlink r:id="rId588" w:history="1">
        <w:r w:rsidRPr="00D35904">
          <w:rPr>
            <w:rStyle w:val="Hyperlink"/>
          </w:rPr>
          <w:t>Additional Child Care Subsidy</w:t>
        </w:r>
      </w:hyperlink>
      <w:r w:rsidRPr="00D35904">
        <w:t xml:space="preserve"> if they experience temporary financial hardship due to an emergency that happened in the last 6 months.</w:t>
      </w:r>
    </w:p>
    <w:p w14:paraId="7DFCD52B" w14:textId="77777777" w:rsidR="00D35904" w:rsidRPr="00D35904" w:rsidRDefault="00D35904" w:rsidP="00B4708E">
      <w:pPr>
        <w:pStyle w:val="Heading3"/>
      </w:pPr>
      <w:r w:rsidRPr="00D35904">
        <w:t>Other disaster support</w:t>
      </w:r>
    </w:p>
    <w:p w14:paraId="678ACCD4" w14:textId="77777777" w:rsidR="00D35904" w:rsidRPr="00D35904" w:rsidRDefault="00D35904" w:rsidP="00D35904">
      <w:r w:rsidRPr="00D35904">
        <w:t xml:space="preserve">The Australian Government provides help for people affected by natural disasters. Find out whether you're eligible on the </w:t>
      </w:r>
      <w:hyperlink r:id="rId589" w:history="1">
        <w:r w:rsidRPr="00D35904">
          <w:rPr>
            <w:rStyle w:val="Hyperlink"/>
          </w:rPr>
          <w:t>Services Australia website</w:t>
        </w:r>
      </w:hyperlink>
      <w:r w:rsidRPr="00D35904">
        <w:t>.</w:t>
      </w:r>
    </w:p>
    <w:p w14:paraId="41288C9F" w14:textId="52E0C4BF" w:rsidR="00D35904" w:rsidRPr="00D35904" w:rsidRDefault="00D35904" w:rsidP="00D35904">
      <w:r w:rsidRPr="00D35904">
        <w:t xml:space="preserve">Your state or territory government may provide additional support in the event of a natural disaster. Find out more at </w:t>
      </w:r>
      <w:hyperlink r:id="rId590" w:history="1">
        <w:r w:rsidRPr="00D35904">
          <w:rPr>
            <w:rStyle w:val="Hyperlink"/>
          </w:rPr>
          <w:t>Emergency NSW</w:t>
        </w:r>
      </w:hyperlink>
      <w:r w:rsidRPr="00D35904">
        <w:t>.</w:t>
      </w:r>
    </w:p>
    <w:p w14:paraId="6ABF96B6" w14:textId="68846CC1" w:rsidR="00816D8D" w:rsidRDefault="00816D8D" w:rsidP="00587885">
      <w:pPr>
        <w:pStyle w:val="Issuedate"/>
      </w:pPr>
      <w:bookmarkStart w:id="194" w:name="_Toc215745488"/>
      <w:r>
        <w:lastRenderedPageBreak/>
        <w:t>22 May 2025</w:t>
      </w:r>
      <w:bookmarkEnd w:id="194"/>
    </w:p>
    <w:p w14:paraId="54252BE2" w14:textId="1584E4F2" w:rsidR="00816D8D" w:rsidRDefault="00816D8D" w:rsidP="00816D8D">
      <w:pPr>
        <w:pStyle w:val="Heading2"/>
        <w:rPr>
          <w:bCs/>
        </w:rPr>
      </w:pPr>
      <w:bookmarkStart w:id="195" w:name="_Toc215745489"/>
      <w:r w:rsidRPr="00816D8D">
        <w:rPr>
          <w:bCs/>
        </w:rPr>
        <w:t>NSW Floods: CCS period of emergency extended to 28 May 2025, new areas added</w:t>
      </w:r>
      <w:bookmarkEnd w:id="195"/>
    </w:p>
    <w:p w14:paraId="29EB9AA0" w14:textId="77777777" w:rsidR="00CF6B90" w:rsidRPr="00CF6B90" w:rsidRDefault="00CF6B90" w:rsidP="00CF6B90">
      <w:r w:rsidRPr="00CF6B90">
        <w:rPr>
          <w:b/>
          <w:bCs/>
        </w:rPr>
        <w:t>We’ve added 10 new local government areas (LGAs) to the declared Child Care Subsidy (CCS) period of emergency in parts of NSW due to the impact of flooding.</w:t>
      </w:r>
    </w:p>
    <w:p w14:paraId="4E97AAB1" w14:textId="77777777" w:rsidR="00CF6B90" w:rsidRPr="00CF6B90" w:rsidRDefault="00CF6B90" w:rsidP="00CF6B90">
      <w:r w:rsidRPr="00CF6B90">
        <w:t>The CCS period of emergency now applies from 19 May 2025 to 28 May 2025 in the following local government areas:</w:t>
      </w:r>
    </w:p>
    <w:p w14:paraId="2B7C157A" w14:textId="77777777" w:rsidR="00CF6B90" w:rsidRPr="00CF6B90" w:rsidRDefault="00CF6B90" w:rsidP="00CF6B90">
      <w:pPr>
        <w:numPr>
          <w:ilvl w:val="0"/>
          <w:numId w:val="720"/>
        </w:numPr>
      </w:pPr>
      <w:r w:rsidRPr="00CF6B90">
        <w:rPr>
          <w:b/>
          <w:bCs/>
        </w:rPr>
        <w:t>Bellingen Shire Council</w:t>
      </w:r>
    </w:p>
    <w:p w14:paraId="5250C69B" w14:textId="77777777" w:rsidR="00CF6B90" w:rsidRPr="00CF6B90" w:rsidRDefault="00CF6B90" w:rsidP="00CF6B90">
      <w:pPr>
        <w:numPr>
          <w:ilvl w:val="0"/>
          <w:numId w:val="720"/>
        </w:numPr>
      </w:pPr>
      <w:r w:rsidRPr="00CF6B90">
        <w:rPr>
          <w:b/>
          <w:bCs/>
        </w:rPr>
        <w:t>Cessnock City Council</w:t>
      </w:r>
    </w:p>
    <w:p w14:paraId="7FE0079D" w14:textId="77777777" w:rsidR="00CF6B90" w:rsidRPr="00CF6B90" w:rsidRDefault="00CF6B90" w:rsidP="00CF6B90">
      <w:pPr>
        <w:numPr>
          <w:ilvl w:val="0"/>
          <w:numId w:val="720"/>
        </w:numPr>
      </w:pPr>
      <w:r w:rsidRPr="00CF6B90">
        <w:rPr>
          <w:b/>
          <w:bCs/>
        </w:rPr>
        <w:t>Clarence Valley Council</w:t>
      </w:r>
    </w:p>
    <w:p w14:paraId="50911409" w14:textId="77777777" w:rsidR="00CF6B90" w:rsidRPr="00CF6B90" w:rsidRDefault="00CF6B90" w:rsidP="00CF6B90">
      <w:pPr>
        <w:numPr>
          <w:ilvl w:val="0"/>
          <w:numId w:val="720"/>
        </w:numPr>
      </w:pPr>
      <w:r w:rsidRPr="00CF6B90">
        <w:rPr>
          <w:b/>
          <w:bCs/>
        </w:rPr>
        <w:t>City of Coffs Harbour</w:t>
      </w:r>
    </w:p>
    <w:p w14:paraId="68BA7CCD" w14:textId="77777777" w:rsidR="00CF6B90" w:rsidRPr="00CF6B90" w:rsidRDefault="00CF6B90" w:rsidP="00CF6B90">
      <w:pPr>
        <w:numPr>
          <w:ilvl w:val="0"/>
          <w:numId w:val="720"/>
        </w:numPr>
      </w:pPr>
      <w:r w:rsidRPr="00CF6B90">
        <w:rPr>
          <w:b/>
          <w:bCs/>
        </w:rPr>
        <w:t>Kempsey Shire Council</w:t>
      </w:r>
    </w:p>
    <w:p w14:paraId="5552B504" w14:textId="77777777" w:rsidR="00CF6B90" w:rsidRPr="00CF6B90" w:rsidRDefault="00CF6B90" w:rsidP="00CF6B90">
      <w:pPr>
        <w:numPr>
          <w:ilvl w:val="0"/>
          <w:numId w:val="720"/>
        </w:numPr>
      </w:pPr>
      <w:r w:rsidRPr="00CF6B90">
        <w:rPr>
          <w:b/>
          <w:bCs/>
        </w:rPr>
        <w:t>Lake Macquarie City Council</w:t>
      </w:r>
    </w:p>
    <w:p w14:paraId="60F72D8C" w14:textId="77777777" w:rsidR="00CF6B90" w:rsidRPr="00CF6B90" w:rsidRDefault="00CF6B90" w:rsidP="00CF6B90">
      <w:pPr>
        <w:numPr>
          <w:ilvl w:val="0"/>
          <w:numId w:val="720"/>
        </w:numPr>
      </w:pPr>
      <w:r w:rsidRPr="00CF6B90">
        <w:rPr>
          <w:b/>
          <w:bCs/>
        </w:rPr>
        <w:t>Nambucca Valley Council</w:t>
      </w:r>
    </w:p>
    <w:p w14:paraId="059B3E90" w14:textId="77777777" w:rsidR="00CF6B90" w:rsidRPr="00CF6B90" w:rsidRDefault="00CF6B90" w:rsidP="00CF6B90">
      <w:pPr>
        <w:numPr>
          <w:ilvl w:val="0"/>
          <w:numId w:val="720"/>
        </w:numPr>
      </w:pPr>
      <w:r w:rsidRPr="00CF6B90">
        <w:rPr>
          <w:b/>
          <w:bCs/>
        </w:rPr>
        <w:t>City of Newcastle</w:t>
      </w:r>
    </w:p>
    <w:p w14:paraId="2FBBC09A" w14:textId="77777777" w:rsidR="00CF6B90" w:rsidRPr="00CF6B90" w:rsidRDefault="00CF6B90" w:rsidP="00CF6B90">
      <w:pPr>
        <w:numPr>
          <w:ilvl w:val="0"/>
          <w:numId w:val="720"/>
        </w:numPr>
      </w:pPr>
      <w:r w:rsidRPr="00CF6B90">
        <w:rPr>
          <w:b/>
          <w:bCs/>
        </w:rPr>
        <w:t>Singleton Council</w:t>
      </w:r>
    </w:p>
    <w:p w14:paraId="50D8A6D1" w14:textId="77777777" w:rsidR="00CF6B90" w:rsidRPr="00CF6B90" w:rsidRDefault="00CF6B90" w:rsidP="00CF6B90">
      <w:pPr>
        <w:numPr>
          <w:ilvl w:val="0"/>
          <w:numId w:val="720"/>
        </w:numPr>
      </w:pPr>
      <w:r w:rsidRPr="00CF6B90">
        <w:rPr>
          <w:b/>
          <w:bCs/>
        </w:rPr>
        <w:t>Upper Hunter Shire Council</w:t>
      </w:r>
    </w:p>
    <w:p w14:paraId="228475B9" w14:textId="77777777" w:rsidR="00CF6B90" w:rsidRPr="00CF6B90" w:rsidRDefault="00CF6B90" w:rsidP="00CF6B90">
      <w:pPr>
        <w:numPr>
          <w:ilvl w:val="0"/>
          <w:numId w:val="720"/>
        </w:numPr>
      </w:pPr>
      <w:r w:rsidRPr="00CF6B90">
        <w:t>Maitland City Council</w:t>
      </w:r>
    </w:p>
    <w:p w14:paraId="4EA4ECDC" w14:textId="77777777" w:rsidR="00CF6B90" w:rsidRPr="00CF6B90" w:rsidRDefault="00CF6B90" w:rsidP="00CF6B90">
      <w:pPr>
        <w:numPr>
          <w:ilvl w:val="0"/>
          <w:numId w:val="720"/>
        </w:numPr>
      </w:pPr>
      <w:r w:rsidRPr="00CF6B90">
        <w:t>Dungog Shire Council</w:t>
      </w:r>
    </w:p>
    <w:p w14:paraId="281F85AC" w14:textId="77777777" w:rsidR="00CF6B90" w:rsidRPr="00CF6B90" w:rsidRDefault="00CF6B90" w:rsidP="00CF6B90">
      <w:pPr>
        <w:numPr>
          <w:ilvl w:val="0"/>
          <w:numId w:val="720"/>
        </w:numPr>
      </w:pPr>
      <w:r w:rsidRPr="00CF6B90">
        <w:t>Central Coast Council</w:t>
      </w:r>
    </w:p>
    <w:p w14:paraId="5C57D17A" w14:textId="77777777" w:rsidR="00CF6B90" w:rsidRPr="00CF6B90" w:rsidRDefault="00CF6B90" w:rsidP="00CF6B90">
      <w:pPr>
        <w:numPr>
          <w:ilvl w:val="0"/>
          <w:numId w:val="720"/>
        </w:numPr>
      </w:pPr>
      <w:r w:rsidRPr="00CF6B90">
        <w:t>MidCoast Council</w:t>
      </w:r>
    </w:p>
    <w:p w14:paraId="300C25CA" w14:textId="77777777" w:rsidR="00CF6B90" w:rsidRPr="00CF6B90" w:rsidRDefault="00CF6B90" w:rsidP="00CF6B90">
      <w:pPr>
        <w:numPr>
          <w:ilvl w:val="0"/>
          <w:numId w:val="720"/>
        </w:numPr>
      </w:pPr>
      <w:r w:rsidRPr="00CF6B90">
        <w:t>Port Stephens Council</w:t>
      </w:r>
    </w:p>
    <w:p w14:paraId="5D128282" w14:textId="77777777" w:rsidR="00CF6B90" w:rsidRPr="00CF6B90" w:rsidRDefault="00CF6B90" w:rsidP="00CF6B90">
      <w:pPr>
        <w:numPr>
          <w:ilvl w:val="0"/>
          <w:numId w:val="720"/>
        </w:numPr>
      </w:pPr>
      <w:r w:rsidRPr="00CF6B90">
        <w:t>Port Macquarie Hastings Council.</w:t>
      </w:r>
    </w:p>
    <w:p w14:paraId="2A25A40C" w14:textId="77777777" w:rsidR="00CF6B90" w:rsidRPr="00CF6B90" w:rsidRDefault="00CF6B90" w:rsidP="00CF6B90">
      <w:r w:rsidRPr="00CF6B90">
        <w:t>We continue to monitor the situation and will provide updates as required.</w:t>
      </w:r>
    </w:p>
    <w:p w14:paraId="01132CA4" w14:textId="77777777" w:rsidR="00CF6B90" w:rsidRPr="00CF6B90" w:rsidRDefault="00CF6B90" w:rsidP="00CF6B90">
      <w:pPr>
        <w:pStyle w:val="Heading3"/>
      </w:pPr>
      <w:r w:rsidRPr="00CF6B90">
        <w:t>For action</w:t>
      </w:r>
    </w:p>
    <w:p w14:paraId="57A43F9B" w14:textId="77777777" w:rsidR="00CF6B90" w:rsidRPr="00CF6B90" w:rsidRDefault="00CF6B90" w:rsidP="00CF6B90">
      <w:r w:rsidRPr="00CF6B90">
        <w:t>If you close your service, you must tell:</w:t>
      </w:r>
    </w:p>
    <w:p w14:paraId="532907B5" w14:textId="77777777" w:rsidR="00CF6B90" w:rsidRPr="00CF6B90" w:rsidRDefault="00CF6B90" w:rsidP="00CF6B90">
      <w:pPr>
        <w:numPr>
          <w:ilvl w:val="0"/>
          <w:numId w:val="721"/>
        </w:numPr>
      </w:pPr>
      <w:r w:rsidRPr="00CF6B90">
        <w:t xml:space="preserve">us via the </w:t>
      </w:r>
      <w:hyperlink r:id="rId591" w:history="1">
        <w:r w:rsidRPr="00CF6B90">
          <w:rPr>
            <w:rStyle w:val="Hyperlink"/>
          </w:rPr>
          <w:t>Provider Entry Point</w:t>
        </w:r>
      </w:hyperlink>
      <w:r w:rsidRPr="00CF6B90">
        <w:t xml:space="preserve"> (PEP) or your third-party software</w:t>
      </w:r>
    </w:p>
    <w:p w14:paraId="68198D5B" w14:textId="77777777" w:rsidR="00CF6B90" w:rsidRPr="00CF6B90" w:rsidRDefault="00CF6B90" w:rsidP="00CF6B90">
      <w:pPr>
        <w:numPr>
          <w:ilvl w:val="0"/>
          <w:numId w:val="721"/>
        </w:numPr>
      </w:pPr>
      <w:r w:rsidRPr="00CF6B90">
        <w:t>your </w:t>
      </w:r>
      <w:hyperlink r:id="rId592" w:history="1">
        <w:r w:rsidRPr="00CF6B90">
          <w:rPr>
            <w:rStyle w:val="Hyperlink"/>
          </w:rPr>
          <w:t>state or territory regulatory authority</w:t>
        </w:r>
      </w:hyperlink>
      <w:r w:rsidRPr="00CF6B90">
        <w:t>.</w:t>
      </w:r>
    </w:p>
    <w:p w14:paraId="3750DDC3" w14:textId="77777777" w:rsidR="00CF6B90" w:rsidRPr="00CF6B90" w:rsidRDefault="00CF6B90" w:rsidP="00CF6B90">
      <w:r w:rsidRPr="00CF6B90">
        <w:t xml:space="preserve">Update your contact details via the </w:t>
      </w:r>
      <w:hyperlink r:id="rId593" w:history="1">
        <w:r w:rsidRPr="00CF6B90">
          <w:rPr>
            <w:rStyle w:val="Hyperlink"/>
          </w:rPr>
          <w:t>PEP</w:t>
        </w:r>
      </w:hyperlink>
      <w:r w:rsidRPr="00CF6B90">
        <w:t xml:space="preserve"> or your third-party software, including:</w:t>
      </w:r>
    </w:p>
    <w:p w14:paraId="3458456D" w14:textId="77777777" w:rsidR="00CF6B90" w:rsidRPr="00CF6B90" w:rsidRDefault="00CF6B90" w:rsidP="00CF6B90">
      <w:pPr>
        <w:numPr>
          <w:ilvl w:val="0"/>
          <w:numId w:val="722"/>
        </w:numPr>
      </w:pPr>
      <w:r w:rsidRPr="00CF6B90">
        <w:lastRenderedPageBreak/>
        <w:t>your contact details in the Child Care Subsidy System, so you don’t miss important information</w:t>
      </w:r>
    </w:p>
    <w:p w14:paraId="396C3A4B" w14:textId="77777777" w:rsidR="00CF6B90" w:rsidRPr="00CF6B90" w:rsidRDefault="00CF6B90" w:rsidP="00CF6B90">
      <w:pPr>
        <w:numPr>
          <w:ilvl w:val="0"/>
          <w:numId w:val="722"/>
        </w:numPr>
      </w:pPr>
      <w:r w:rsidRPr="00CF6B90">
        <w:t xml:space="preserve">your vacancy details on </w:t>
      </w:r>
      <w:hyperlink r:id="rId594" w:history="1">
        <w:r w:rsidRPr="00CF6B90">
          <w:rPr>
            <w:rStyle w:val="Hyperlink"/>
          </w:rPr>
          <w:t>StartingBlocks.gov.au</w:t>
        </w:r>
      </w:hyperlink>
      <w:r w:rsidRPr="00CF6B90">
        <w:t xml:space="preserve"> to help families looking for care.</w:t>
      </w:r>
    </w:p>
    <w:p w14:paraId="080524F8" w14:textId="77777777" w:rsidR="00CF6B90" w:rsidRPr="00CF6B90" w:rsidRDefault="00CF6B90" w:rsidP="00CF6B90">
      <w:pPr>
        <w:pStyle w:val="Heading3"/>
      </w:pPr>
      <w:r w:rsidRPr="00CF6B90">
        <w:t>Support during the emergency</w:t>
      </w:r>
    </w:p>
    <w:p w14:paraId="4867E9C7" w14:textId="77777777" w:rsidR="00CF6B90" w:rsidRPr="00CF6B90" w:rsidRDefault="00CF6B90" w:rsidP="00CF6B90">
      <w:r w:rsidRPr="00CF6B90">
        <w:t xml:space="preserve">The following support is available in affected regions </w:t>
      </w:r>
      <w:r w:rsidRPr="00CF6B90">
        <w:rPr>
          <w:b/>
          <w:bCs/>
        </w:rPr>
        <w:t>during</w:t>
      </w:r>
      <w:r w:rsidRPr="00CF6B90">
        <w:t xml:space="preserve"> the CCS period of emergency:</w:t>
      </w:r>
    </w:p>
    <w:p w14:paraId="55804D29" w14:textId="77777777" w:rsidR="00CF6B90" w:rsidRPr="00CF6B90" w:rsidRDefault="00CF6B90" w:rsidP="00CF6B90">
      <w:pPr>
        <w:numPr>
          <w:ilvl w:val="0"/>
          <w:numId w:val="723"/>
        </w:numPr>
      </w:pPr>
      <w:r w:rsidRPr="00CF6B90">
        <w:t>you can continue to get CCS if your service closes as a direct result of the emergency</w:t>
      </w:r>
    </w:p>
    <w:p w14:paraId="361CFDE1" w14:textId="77777777" w:rsidR="00CF6B90" w:rsidRPr="00CF6B90" w:rsidRDefault="00CF6B90" w:rsidP="00CF6B90">
      <w:pPr>
        <w:numPr>
          <w:ilvl w:val="0"/>
          <w:numId w:val="723"/>
        </w:numPr>
      </w:pPr>
      <w:r w:rsidRPr="00CF6B90">
        <w:t>you can waive the gap fee if a child doesn’t attend, or your service is closed, during the CCS period of emergency</w:t>
      </w:r>
    </w:p>
    <w:p w14:paraId="11446E5E" w14:textId="77777777" w:rsidR="00CF6B90" w:rsidRPr="00CF6B90" w:rsidRDefault="00CF6B90" w:rsidP="00CF6B90">
      <w:pPr>
        <w:numPr>
          <w:ilvl w:val="0"/>
          <w:numId w:val="723"/>
        </w:numPr>
      </w:pPr>
      <w:r w:rsidRPr="00CF6B90">
        <w:t>families will get unlimited allowable absences for the duration of the CCS period of emergency.</w:t>
      </w:r>
    </w:p>
    <w:p w14:paraId="094AC685" w14:textId="77777777" w:rsidR="00CF6B90" w:rsidRPr="00CF6B90" w:rsidRDefault="00CF6B90" w:rsidP="00CF6B90">
      <w:r w:rsidRPr="00CF6B90">
        <w:t xml:space="preserve">Read more about </w:t>
      </w:r>
      <w:hyperlink r:id="rId595" w:history="1">
        <w:r w:rsidRPr="00CF6B90">
          <w:rPr>
            <w:rStyle w:val="Hyperlink"/>
          </w:rPr>
          <w:t>support during a CCS period of emergency</w:t>
        </w:r>
      </w:hyperlink>
      <w:r w:rsidRPr="00CF6B90">
        <w:t>.</w:t>
      </w:r>
    </w:p>
    <w:p w14:paraId="14AEA2E7" w14:textId="77777777" w:rsidR="00CF6B90" w:rsidRPr="00CF6B90" w:rsidRDefault="00CF6B90" w:rsidP="00CF6B90">
      <w:r w:rsidRPr="00CF6B90">
        <w:t xml:space="preserve">Join our </w:t>
      </w:r>
      <w:hyperlink r:id="rId596" w:history="1">
        <w:r w:rsidRPr="00CF6B90">
          <w:rPr>
            <w:rStyle w:val="Hyperlink"/>
          </w:rPr>
          <w:t>Facebook group</w:t>
        </w:r>
      </w:hyperlink>
      <w:r w:rsidRPr="00CF6B90">
        <w:t xml:space="preserve"> for alerts and updates.</w:t>
      </w:r>
    </w:p>
    <w:p w14:paraId="0AAC2F72" w14:textId="77777777" w:rsidR="00CF6B90" w:rsidRPr="00CF6B90" w:rsidRDefault="00CF6B90" w:rsidP="00CF6B90">
      <w:pPr>
        <w:pStyle w:val="Heading3"/>
      </w:pPr>
      <w:r w:rsidRPr="00CF6B90">
        <w:t>Recovery after the emergency</w:t>
      </w:r>
    </w:p>
    <w:p w14:paraId="0AA4CC62" w14:textId="77777777" w:rsidR="00CF6B90" w:rsidRPr="00CF6B90" w:rsidRDefault="00CF6B90" w:rsidP="00CF6B90">
      <w:r w:rsidRPr="00CF6B90">
        <w:t xml:space="preserve">Some services may be eligible for a </w:t>
      </w:r>
      <w:hyperlink r:id="rId597" w:history="1">
        <w:r w:rsidRPr="00CF6B90">
          <w:rPr>
            <w:rStyle w:val="Hyperlink"/>
          </w:rPr>
          <w:t>Community Child Care Fund special circumstances grant</w:t>
        </w:r>
      </w:hyperlink>
      <w:r w:rsidRPr="00CF6B90">
        <w:t xml:space="preserve">. Read the eligibility criteria </w:t>
      </w:r>
      <w:r w:rsidRPr="00CF6B90">
        <w:rPr>
          <w:b/>
          <w:bCs/>
        </w:rPr>
        <w:t>before</w:t>
      </w:r>
      <w:r w:rsidRPr="00CF6B90">
        <w:t xml:space="preserve"> applying.</w:t>
      </w:r>
    </w:p>
    <w:p w14:paraId="6F418645" w14:textId="77777777" w:rsidR="00CF6B90" w:rsidRPr="00CF6B90" w:rsidRDefault="00CF6B90" w:rsidP="00CF6B90">
      <w:r w:rsidRPr="00CF6B90">
        <w:t xml:space="preserve">Read more about </w:t>
      </w:r>
      <w:hyperlink r:id="rId598" w:history="1">
        <w:r w:rsidRPr="00CF6B90">
          <w:rPr>
            <w:rStyle w:val="Hyperlink"/>
          </w:rPr>
          <w:t>recovery after an emergency</w:t>
        </w:r>
      </w:hyperlink>
      <w:r w:rsidRPr="00CF6B90">
        <w:t xml:space="preserve"> on our website.</w:t>
      </w:r>
    </w:p>
    <w:p w14:paraId="3FC8E786" w14:textId="77777777" w:rsidR="00CF6B90" w:rsidRPr="00CF6B90" w:rsidRDefault="00CF6B90" w:rsidP="00CF6B90">
      <w:r w:rsidRPr="00CF6B90">
        <w:t>Families may be able to access:</w:t>
      </w:r>
    </w:p>
    <w:p w14:paraId="1966CD3C" w14:textId="77777777" w:rsidR="00CF6B90" w:rsidRPr="00CF6B90" w:rsidRDefault="00CF6B90" w:rsidP="00CF6B90">
      <w:pPr>
        <w:numPr>
          <w:ilvl w:val="0"/>
          <w:numId w:val="724"/>
        </w:numPr>
      </w:pPr>
      <w:hyperlink r:id="rId599" w:history="1">
        <w:r w:rsidRPr="00CF6B90">
          <w:rPr>
            <w:rStyle w:val="Hyperlink"/>
          </w:rPr>
          <w:t>additional absences</w:t>
        </w:r>
      </w:hyperlink>
      <w:r w:rsidRPr="00CF6B90">
        <w:t xml:space="preserve"> if they’ve exhausted their allowable absences</w:t>
      </w:r>
    </w:p>
    <w:p w14:paraId="17DC2A33" w14:textId="77777777" w:rsidR="00CF6B90" w:rsidRPr="00CF6B90" w:rsidRDefault="00CF6B90" w:rsidP="00CF6B90">
      <w:pPr>
        <w:numPr>
          <w:ilvl w:val="0"/>
          <w:numId w:val="724"/>
        </w:numPr>
      </w:pPr>
      <w:hyperlink r:id="rId600" w:history="1">
        <w:r w:rsidRPr="00CF6B90">
          <w:rPr>
            <w:rStyle w:val="Hyperlink"/>
          </w:rPr>
          <w:t>Additional Child Care Subsidy</w:t>
        </w:r>
      </w:hyperlink>
      <w:r w:rsidRPr="00CF6B90">
        <w:t xml:space="preserve"> if they experience temporary financial hardship due to an emergency that happened in the last 6 months.</w:t>
      </w:r>
    </w:p>
    <w:p w14:paraId="744BB13A" w14:textId="77777777" w:rsidR="00CF6B90" w:rsidRPr="00CF6B90" w:rsidRDefault="00CF6B90" w:rsidP="00CF6B90">
      <w:pPr>
        <w:pStyle w:val="Heading3"/>
      </w:pPr>
      <w:r w:rsidRPr="00CF6B90">
        <w:t>Other disaster support</w:t>
      </w:r>
    </w:p>
    <w:p w14:paraId="16DB01F2" w14:textId="77777777" w:rsidR="00CF6B90" w:rsidRPr="00CF6B90" w:rsidRDefault="00CF6B90" w:rsidP="00CF6B90">
      <w:r w:rsidRPr="00CF6B90">
        <w:t xml:space="preserve">The Australian Government provides help for people affected by natural disasters. Find out whether you're eligible on the </w:t>
      </w:r>
      <w:hyperlink r:id="rId601" w:history="1">
        <w:r w:rsidRPr="00CF6B90">
          <w:rPr>
            <w:rStyle w:val="Hyperlink"/>
          </w:rPr>
          <w:t>Services Australia website</w:t>
        </w:r>
      </w:hyperlink>
      <w:r w:rsidRPr="00CF6B90">
        <w:t>.</w:t>
      </w:r>
    </w:p>
    <w:p w14:paraId="29D33DDB" w14:textId="6AE66EC3" w:rsidR="00816D8D" w:rsidRPr="00816D8D" w:rsidRDefault="00CF6B90" w:rsidP="00CF6B90">
      <w:r w:rsidRPr="00CF6B90">
        <w:t xml:space="preserve">Your state or territory government may provide additional support in the event of a natural disaster. Find out more at </w:t>
      </w:r>
      <w:hyperlink r:id="rId602" w:history="1">
        <w:r w:rsidRPr="00CF6B90">
          <w:rPr>
            <w:rStyle w:val="Hyperlink"/>
          </w:rPr>
          <w:t>Emergency NSW</w:t>
        </w:r>
      </w:hyperlink>
      <w:r w:rsidRPr="00CF6B90">
        <w:t>.</w:t>
      </w:r>
    </w:p>
    <w:p w14:paraId="242C84DD" w14:textId="0441C8C3" w:rsidR="00587885" w:rsidRDefault="00587885" w:rsidP="00587885">
      <w:pPr>
        <w:pStyle w:val="Issuedate"/>
      </w:pPr>
      <w:bookmarkStart w:id="196" w:name="_Toc215745490"/>
      <w:r>
        <w:lastRenderedPageBreak/>
        <w:t>21 May 2025</w:t>
      </w:r>
      <w:bookmarkEnd w:id="196"/>
    </w:p>
    <w:p w14:paraId="4208E97C" w14:textId="361CFBE6" w:rsidR="004642AC" w:rsidRPr="008D56B4" w:rsidRDefault="004642AC" w:rsidP="008D56B4">
      <w:pPr>
        <w:pStyle w:val="Heading2"/>
      </w:pPr>
      <w:bookmarkStart w:id="197" w:name="_Toc215745491"/>
      <w:r w:rsidRPr="008D56B4">
        <w:t>From the department</w:t>
      </w:r>
      <w:bookmarkEnd w:id="197"/>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603"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604"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605"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606"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607"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198" w:name="_Toc215745492"/>
      <w:r>
        <w:t>Sector spotlight</w:t>
      </w:r>
      <w:bookmarkEnd w:id="198"/>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608"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609"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610"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199" w:name="_Toc215745493"/>
      <w:r>
        <w:lastRenderedPageBreak/>
        <w:t>Facts from FAL</w:t>
      </w:r>
      <w:bookmarkEnd w:id="199"/>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611"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612"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6F15D429">
            <wp:extent cx="5160396" cy="2884911"/>
            <wp:effectExtent l="0" t="0" r="2540" b="0"/>
            <wp:docPr id="1673895995" name="Picture 1" descr="A blue tile with an image of a desk in an early childhood setting. It has Australian Government Department of Education logo. Text says Becoming an approved provider.">
              <a:hlinkClick xmlns:a="http://schemas.openxmlformats.org/drawingml/2006/main" r:id="rId6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blue tile with an image of a desk in an early childhood setting. It has Australian Government Department of Education logo. Text says Becoming an approved provider.">
                      <a:hlinkClick r:id="rId613"/>
                    </pic:cNvPr>
                    <pic:cNvPicPr/>
                  </pic:nvPicPr>
                  <pic:blipFill>
                    <a:blip r:embed="rId614"/>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615"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616"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617"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200" w:name="_Toc215745494"/>
      <w:r>
        <w:t>Workforce support</w:t>
      </w:r>
      <w:bookmarkEnd w:id="200"/>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618"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619" w:history="1">
        <w:r>
          <w:rPr>
            <w:rStyle w:val="Hyperlink"/>
          </w:rPr>
          <w:t xml:space="preserve">Be You </w:t>
        </w:r>
        <w:r w:rsidRPr="00710C11">
          <w:rPr>
            <w:rStyle w:val="Hyperlink"/>
          </w:rPr>
          <w:t>early learnin</w:t>
        </w:r>
        <w:bookmarkStart w:id="201" w:name="_Hlt198290238"/>
        <w:bookmarkStart w:id="202" w:name="_Hlt198290239"/>
        <w:r w:rsidRPr="00710C11">
          <w:rPr>
            <w:rStyle w:val="Hyperlink"/>
          </w:rPr>
          <w:t>g</w:t>
        </w:r>
        <w:bookmarkEnd w:id="201"/>
        <w:bookmarkEnd w:id="202"/>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620"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621"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203" w:name="_Toc215745495"/>
      <w:r>
        <w:t>Share with families</w:t>
      </w:r>
      <w:bookmarkEnd w:id="203"/>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622"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623"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204" w:name="_Toc215745496"/>
      <w:r>
        <w:t>News for families</w:t>
      </w:r>
      <w:bookmarkEnd w:id="204"/>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624"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435A53F8" w14:textId="1C775D12" w:rsidR="00C52298" w:rsidRDefault="00C52298" w:rsidP="00E469E7">
      <w:pPr>
        <w:pStyle w:val="Issuedate"/>
      </w:pPr>
      <w:bookmarkStart w:id="205" w:name="_Toc215745497"/>
      <w:r>
        <w:lastRenderedPageBreak/>
        <w:t>20 May 2025</w:t>
      </w:r>
      <w:bookmarkEnd w:id="205"/>
    </w:p>
    <w:p w14:paraId="5FAC3C0E" w14:textId="561E8C0E" w:rsidR="00BA201A" w:rsidRDefault="00BA201A" w:rsidP="00BA201A">
      <w:pPr>
        <w:pStyle w:val="Heading2"/>
        <w:rPr>
          <w:bCs/>
        </w:rPr>
      </w:pPr>
      <w:bookmarkStart w:id="206" w:name="_Toc215745498"/>
      <w:r w:rsidRPr="00BA201A">
        <w:rPr>
          <w:bCs/>
        </w:rPr>
        <w:t>NSW floods: CCS period of emergency declared 19 to 23 May 2025</w:t>
      </w:r>
      <w:bookmarkEnd w:id="206"/>
    </w:p>
    <w:p w14:paraId="65095D50" w14:textId="77777777" w:rsidR="004D47D8" w:rsidRPr="004D47D8" w:rsidRDefault="004D47D8" w:rsidP="004D47D8">
      <w:r w:rsidRPr="004D47D8">
        <w:rPr>
          <w:b/>
          <w:bCs/>
        </w:rPr>
        <w:t xml:space="preserve">We’ve declared a Child Care Subsidy (CCS) period of emergency in parts of NSW due to the impact of flooding. </w:t>
      </w:r>
    </w:p>
    <w:p w14:paraId="334DC119" w14:textId="77777777" w:rsidR="004D47D8" w:rsidRPr="004D47D8" w:rsidRDefault="004D47D8" w:rsidP="004D47D8">
      <w:r w:rsidRPr="004D47D8">
        <w:t>The CCS period of emergency applies from 19 May 2025 to 23 May 2025 in the following local government areas:</w:t>
      </w:r>
    </w:p>
    <w:p w14:paraId="48F5994C" w14:textId="77777777" w:rsidR="004D47D8" w:rsidRPr="004D47D8" w:rsidRDefault="004D47D8" w:rsidP="004D47D8">
      <w:pPr>
        <w:numPr>
          <w:ilvl w:val="0"/>
          <w:numId w:val="715"/>
        </w:numPr>
      </w:pPr>
      <w:r w:rsidRPr="004D47D8">
        <w:t>Maitland City Council</w:t>
      </w:r>
    </w:p>
    <w:p w14:paraId="1106E1D0" w14:textId="77777777" w:rsidR="004D47D8" w:rsidRPr="004D47D8" w:rsidRDefault="004D47D8" w:rsidP="004D47D8">
      <w:pPr>
        <w:numPr>
          <w:ilvl w:val="0"/>
          <w:numId w:val="715"/>
        </w:numPr>
      </w:pPr>
      <w:r w:rsidRPr="004D47D8">
        <w:t>Dungog Shire Council</w:t>
      </w:r>
    </w:p>
    <w:p w14:paraId="50119CF0" w14:textId="77777777" w:rsidR="004D47D8" w:rsidRPr="004D47D8" w:rsidRDefault="004D47D8" w:rsidP="004D47D8">
      <w:pPr>
        <w:numPr>
          <w:ilvl w:val="0"/>
          <w:numId w:val="715"/>
        </w:numPr>
      </w:pPr>
      <w:r w:rsidRPr="004D47D8">
        <w:t>Central Coast Council</w:t>
      </w:r>
    </w:p>
    <w:p w14:paraId="4EBE7BC1" w14:textId="77777777" w:rsidR="004D47D8" w:rsidRPr="004D47D8" w:rsidRDefault="004D47D8" w:rsidP="004D47D8">
      <w:pPr>
        <w:numPr>
          <w:ilvl w:val="0"/>
          <w:numId w:val="715"/>
        </w:numPr>
      </w:pPr>
      <w:r w:rsidRPr="004D47D8">
        <w:t>MidCoast Council</w:t>
      </w:r>
    </w:p>
    <w:p w14:paraId="7C9E6969" w14:textId="77777777" w:rsidR="004D47D8" w:rsidRPr="004D47D8" w:rsidRDefault="004D47D8" w:rsidP="004D47D8">
      <w:pPr>
        <w:numPr>
          <w:ilvl w:val="0"/>
          <w:numId w:val="715"/>
        </w:numPr>
      </w:pPr>
      <w:r w:rsidRPr="004D47D8">
        <w:t>Port Stephens Council</w:t>
      </w:r>
    </w:p>
    <w:p w14:paraId="643EDA3A" w14:textId="77777777" w:rsidR="004D47D8" w:rsidRPr="004D47D8" w:rsidRDefault="004D47D8" w:rsidP="004D47D8">
      <w:pPr>
        <w:numPr>
          <w:ilvl w:val="0"/>
          <w:numId w:val="715"/>
        </w:numPr>
      </w:pPr>
      <w:r w:rsidRPr="004D47D8">
        <w:t>Port Macquarie Hastings Council.</w:t>
      </w:r>
    </w:p>
    <w:p w14:paraId="5A46D14A" w14:textId="77777777" w:rsidR="004D47D8" w:rsidRPr="004D47D8" w:rsidRDefault="004D47D8" w:rsidP="004D47D8">
      <w:r w:rsidRPr="004D47D8">
        <w:t>We continue to monitor the situation and will provide updates as required.</w:t>
      </w:r>
    </w:p>
    <w:p w14:paraId="69D7E523" w14:textId="77777777" w:rsidR="004D47D8" w:rsidRPr="004D47D8" w:rsidRDefault="004D47D8" w:rsidP="004D47D8">
      <w:pPr>
        <w:pStyle w:val="Heading3"/>
      </w:pPr>
      <w:r w:rsidRPr="004D47D8">
        <w:t>For action</w:t>
      </w:r>
    </w:p>
    <w:p w14:paraId="1A7E6714" w14:textId="77777777" w:rsidR="004D47D8" w:rsidRPr="004D47D8" w:rsidRDefault="004D47D8" w:rsidP="004D47D8">
      <w:r w:rsidRPr="004D47D8">
        <w:t>If you close your service, you must tell:</w:t>
      </w:r>
    </w:p>
    <w:p w14:paraId="7E452B4D" w14:textId="77777777" w:rsidR="004D47D8" w:rsidRPr="004D47D8" w:rsidRDefault="004D47D8" w:rsidP="004D47D8">
      <w:pPr>
        <w:numPr>
          <w:ilvl w:val="0"/>
          <w:numId w:val="716"/>
        </w:numPr>
      </w:pPr>
      <w:r w:rsidRPr="004D47D8">
        <w:t xml:space="preserve">us via the </w:t>
      </w:r>
      <w:hyperlink r:id="rId625" w:history="1">
        <w:r w:rsidRPr="004D47D8">
          <w:rPr>
            <w:rStyle w:val="Hyperlink"/>
          </w:rPr>
          <w:t>Provider Entry Point</w:t>
        </w:r>
      </w:hyperlink>
      <w:r w:rsidRPr="004D47D8">
        <w:t xml:space="preserve"> (PEP) or your third-party software</w:t>
      </w:r>
    </w:p>
    <w:p w14:paraId="3E9B1C4A" w14:textId="77777777" w:rsidR="004D47D8" w:rsidRPr="004D47D8" w:rsidRDefault="004D47D8" w:rsidP="004D47D8">
      <w:pPr>
        <w:numPr>
          <w:ilvl w:val="0"/>
          <w:numId w:val="716"/>
        </w:numPr>
      </w:pPr>
      <w:r w:rsidRPr="004D47D8">
        <w:t>your </w:t>
      </w:r>
      <w:hyperlink r:id="rId626" w:history="1">
        <w:r w:rsidRPr="004D47D8">
          <w:rPr>
            <w:rStyle w:val="Hyperlink"/>
          </w:rPr>
          <w:t>state or territory regulatory authority</w:t>
        </w:r>
      </w:hyperlink>
      <w:r w:rsidRPr="004D47D8">
        <w:t>.</w:t>
      </w:r>
    </w:p>
    <w:p w14:paraId="5F990B56" w14:textId="77777777" w:rsidR="004D47D8" w:rsidRPr="004D47D8" w:rsidRDefault="004D47D8" w:rsidP="004D47D8">
      <w:r w:rsidRPr="004D47D8">
        <w:t xml:space="preserve">Update your contact details via the </w:t>
      </w:r>
      <w:hyperlink r:id="rId627" w:history="1">
        <w:r w:rsidRPr="004D47D8">
          <w:rPr>
            <w:rStyle w:val="Hyperlink"/>
          </w:rPr>
          <w:t>PEP</w:t>
        </w:r>
      </w:hyperlink>
      <w:r w:rsidRPr="004D47D8">
        <w:t xml:space="preserve"> or your third-party software, including:</w:t>
      </w:r>
    </w:p>
    <w:p w14:paraId="0D54D4E3" w14:textId="77777777" w:rsidR="004D47D8" w:rsidRPr="004D47D8" w:rsidRDefault="004D47D8" w:rsidP="004D47D8">
      <w:pPr>
        <w:numPr>
          <w:ilvl w:val="0"/>
          <w:numId w:val="717"/>
        </w:numPr>
      </w:pPr>
      <w:r w:rsidRPr="004D47D8">
        <w:t>your contact details in the Child Care Subsidy System, so you don’t miss important information</w:t>
      </w:r>
    </w:p>
    <w:p w14:paraId="0A77B87F" w14:textId="77777777" w:rsidR="004D47D8" w:rsidRPr="004D47D8" w:rsidRDefault="004D47D8" w:rsidP="004D47D8">
      <w:pPr>
        <w:numPr>
          <w:ilvl w:val="0"/>
          <w:numId w:val="717"/>
        </w:numPr>
      </w:pPr>
      <w:r w:rsidRPr="004D47D8">
        <w:t xml:space="preserve">your vacancy details on </w:t>
      </w:r>
      <w:hyperlink r:id="rId628" w:history="1">
        <w:r w:rsidRPr="004D47D8">
          <w:rPr>
            <w:rStyle w:val="Hyperlink"/>
          </w:rPr>
          <w:t>StartingBlocks.gov.au</w:t>
        </w:r>
      </w:hyperlink>
      <w:r w:rsidRPr="004D47D8">
        <w:t xml:space="preserve"> to help families looking for care.</w:t>
      </w:r>
    </w:p>
    <w:p w14:paraId="2DEDA42C" w14:textId="77777777" w:rsidR="004D47D8" w:rsidRPr="004D47D8" w:rsidRDefault="004D47D8" w:rsidP="004D47D8">
      <w:pPr>
        <w:pStyle w:val="Heading3"/>
      </w:pPr>
      <w:r w:rsidRPr="004D47D8">
        <w:t>Support during the emergency</w:t>
      </w:r>
    </w:p>
    <w:p w14:paraId="10C00321" w14:textId="77777777" w:rsidR="004D47D8" w:rsidRPr="004D47D8" w:rsidRDefault="004D47D8" w:rsidP="004D47D8">
      <w:r w:rsidRPr="004D47D8">
        <w:t xml:space="preserve">The following support is available in affected regions </w:t>
      </w:r>
      <w:r w:rsidRPr="004D47D8">
        <w:rPr>
          <w:b/>
          <w:bCs/>
        </w:rPr>
        <w:t>during</w:t>
      </w:r>
      <w:r w:rsidRPr="004D47D8">
        <w:t xml:space="preserve"> the CCS period of emergency:</w:t>
      </w:r>
    </w:p>
    <w:p w14:paraId="3144C5FB" w14:textId="77777777" w:rsidR="004D47D8" w:rsidRPr="004D47D8" w:rsidRDefault="004D47D8" w:rsidP="004D47D8">
      <w:pPr>
        <w:numPr>
          <w:ilvl w:val="0"/>
          <w:numId w:val="718"/>
        </w:numPr>
      </w:pPr>
      <w:r w:rsidRPr="004D47D8">
        <w:t>you can continue to get CCS if your service closes as a direct result of the emergency</w:t>
      </w:r>
    </w:p>
    <w:p w14:paraId="366C027B" w14:textId="77777777" w:rsidR="004D47D8" w:rsidRPr="004D47D8" w:rsidRDefault="004D47D8" w:rsidP="004D47D8">
      <w:pPr>
        <w:numPr>
          <w:ilvl w:val="0"/>
          <w:numId w:val="718"/>
        </w:numPr>
      </w:pPr>
      <w:r w:rsidRPr="004D47D8">
        <w:t>you can waive the gap fee if a child doesn’t attend, or your service is closed, during the CCS period of emergency</w:t>
      </w:r>
    </w:p>
    <w:p w14:paraId="68A7E96B" w14:textId="77777777" w:rsidR="004D47D8" w:rsidRPr="004D47D8" w:rsidRDefault="004D47D8" w:rsidP="004D47D8">
      <w:pPr>
        <w:numPr>
          <w:ilvl w:val="0"/>
          <w:numId w:val="718"/>
        </w:numPr>
      </w:pPr>
      <w:r w:rsidRPr="004D47D8">
        <w:t>families will get unlimited allowable absences for the duration of the CCS period of emergency.</w:t>
      </w:r>
    </w:p>
    <w:p w14:paraId="0CB2ABAE" w14:textId="77777777" w:rsidR="004D47D8" w:rsidRPr="004D47D8" w:rsidRDefault="004D47D8" w:rsidP="004D47D8">
      <w:r w:rsidRPr="004D47D8">
        <w:t xml:space="preserve">Read more about </w:t>
      </w:r>
      <w:hyperlink r:id="rId629" w:history="1">
        <w:r w:rsidRPr="004D47D8">
          <w:rPr>
            <w:rStyle w:val="Hyperlink"/>
          </w:rPr>
          <w:t>support during a CCS period of emergency</w:t>
        </w:r>
      </w:hyperlink>
      <w:r w:rsidRPr="004D47D8">
        <w:t>.</w:t>
      </w:r>
    </w:p>
    <w:p w14:paraId="3D70E4B7" w14:textId="77777777" w:rsidR="004D47D8" w:rsidRPr="004D47D8" w:rsidRDefault="004D47D8" w:rsidP="004D47D8">
      <w:r w:rsidRPr="004D47D8">
        <w:t xml:space="preserve">Join our </w:t>
      </w:r>
      <w:hyperlink r:id="rId630" w:history="1">
        <w:r w:rsidRPr="004D47D8">
          <w:rPr>
            <w:rStyle w:val="Hyperlink"/>
          </w:rPr>
          <w:t>Facebook group</w:t>
        </w:r>
      </w:hyperlink>
      <w:r w:rsidRPr="004D47D8">
        <w:t xml:space="preserve"> for alerts and updates.</w:t>
      </w:r>
    </w:p>
    <w:p w14:paraId="2F03044B" w14:textId="77777777" w:rsidR="004D47D8" w:rsidRPr="004D47D8" w:rsidRDefault="004D47D8" w:rsidP="004D47D8">
      <w:pPr>
        <w:pStyle w:val="Heading3"/>
      </w:pPr>
      <w:r w:rsidRPr="004D47D8">
        <w:lastRenderedPageBreak/>
        <w:t>Recovery after the emergency</w:t>
      </w:r>
    </w:p>
    <w:p w14:paraId="21C8737C" w14:textId="77777777" w:rsidR="004D47D8" w:rsidRPr="004D47D8" w:rsidRDefault="004D47D8" w:rsidP="004D47D8">
      <w:r w:rsidRPr="004D47D8">
        <w:t xml:space="preserve">Some services may be eligible for a </w:t>
      </w:r>
      <w:hyperlink r:id="rId631" w:history="1">
        <w:r w:rsidRPr="004D47D8">
          <w:rPr>
            <w:rStyle w:val="Hyperlink"/>
          </w:rPr>
          <w:t>Community Child Care Fund special circumstances grant</w:t>
        </w:r>
      </w:hyperlink>
      <w:r w:rsidRPr="004D47D8">
        <w:t xml:space="preserve">. Read the eligibility criteria </w:t>
      </w:r>
      <w:r w:rsidRPr="004D47D8">
        <w:rPr>
          <w:b/>
          <w:bCs/>
        </w:rPr>
        <w:t>before</w:t>
      </w:r>
      <w:r w:rsidRPr="004D47D8">
        <w:t xml:space="preserve"> applying.</w:t>
      </w:r>
    </w:p>
    <w:p w14:paraId="22032567" w14:textId="77777777" w:rsidR="004D47D8" w:rsidRPr="004D47D8" w:rsidRDefault="004D47D8" w:rsidP="004D47D8">
      <w:r w:rsidRPr="004D47D8">
        <w:t xml:space="preserve">Read more about </w:t>
      </w:r>
      <w:hyperlink r:id="rId632" w:history="1">
        <w:r w:rsidRPr="004D47D8">
          <w:rPr>
            <w:rStyle w:val="Hyperlink"/>
          </w:rPr>
          <w:t>recovery after an emergency</w:t>
        </w:r>
      </w:hyperlink>
      <w:r w:rsidRPr="004D47D8">
        <w:t xml:space="preserve"> on our website.</w:t>
      </w:r>
    </w:p>
    <w:p w14:paraId="6DBEB396" w14:textId="77777777" w:rsidR="004D47D8" w:rsidRPr="004D47D8" w:rsidRDefault="004D47D8" w:rsidP="004D47D8">
      <w:r w:rsidRPr="004D47D8">
        <w:t>Families may be able to access:</w:t>
      </w:r>
    </w:p>
    <w:p w14:paraId="47FC7329" w14:textId="77777777" w:rsidR="004D47D8" w:rsidRPr="004D47D8" w:rsidRDefault="004D47D8" w:rsidP="004D47D8">
      <w:pPr>
        <w:numPr>
          <w:ilvl w:val="0"/>
          <w:numId w:val="719"/>
        </w:numPr>
      </w:pPr>
      <w:hyperlink r:id="rId633" w:history="1">
        <w:r w:rsidRPr="004D47D8">
          <w:rPr>
            <w:rStyle w:val="Hyperlink"/>
          </w:rPr>
          <w:t>additional absences</w:t>
        </w:r>
      </w:hyperlink>
      <w:r w:rsidRPr="004D47D8">
        <w:t xml:space="preserve"> if they’ve exhausted their allowable absences</w:t>
      </w:r>
    </w:p>
    <w:p w14:paraId="3ADAB480" w14:textId="77777777" w:rsidR="004D47D8" w:rsidRPr="004D47D8" w:rsidRDefault="004D47D8" w:rsidP="004D47D8">
      <w:pPr>
        <w:numPr>
          <w:ilvl w:val="0"/>
          <w:numId w:val="719"/>
        </w:numPr>
      </w:pPr>
      <w:hyperlink r:id="rId634" w:history="1">
        <w:r w:rsidRPr="004D47D8">
          <w:rPr>
            <w:rStyle w:val="Hyperlink"/>
          </w:rPr>
          <w:t>Additional Child Care Subsidy</w:t>
        </w:r>
      </w:hyperlink>
      <w:r w:rsidRPr="004D47D8">
        <w:t xml:space="preserve"> if they experience temporary financial hardship due to an emergency that happened in the last 6 months.</w:t>
      </w:r>
    </w:p>
    <w:p w14:paraId="734B6CB6" w14:textId="77777777" w:rsidR="004D47D8" w:rsidRPr="004D47D8" w:rsidRDefault="004D47D8" w:rsidP="004D47D8">
      <w:pPr>
        <w:pStyle w:val="Heading3"/>
      </w:pPr>
      <w:r w:rsidRPr="004D47D8">
        <w:t>Other disaster support</w:t>
      </w:r>
    </w:p>
    <w:p w14:paraId="2F9676A2" w14:textId="77777777" w:rsidR="004D47D8" w:rsidRPr="004D47D8" w:rsidRDefault="004D47D8" w:rsidP="004D47D8">
      <w:r w:rsidRPr="004D47D8">
        <w:t xml:space="preserve">The Australian Government provides help for people affected by natural disasters. Find out whether you're eligible on the </w:t>
      </w:r>
      <w:hyperlink r:id="rId635" w:history="1">
        <w:r w:rsidRPr="004D47D8">
          <w:rPr>
            <w:rStyle w:val="Hyperlink"/>
          </w:rPr>
          <w:t>Services Australia website</w:t>
        </w:r>
      </w:hyperlink>
      <w:r w:rsidRPr="004D47D8">
        <w:t>.</w:t>
      </w:r>
    </w:p>
    <w:p w14:paraId="13B15752" w14:textId="3A51E9B6" w:rsidR="004D47D8" w:rsidRPr="004D47D8" w:rsidRDefault="004D47D8" w:rsidP="004D47D8">
      <w:r w:rsidRPr="004D47D8">
        <w:t xml:space="preserve">Your state or territory government may provide additional support in the event of a natural disaster. Find out more at </w:t>
      </w:r>
      <w:hyperlink r:id="rId636" w:history="1">
        <w:r w:rsidRPr="004D47D8">
          <w:rPr>
            <w:rStyle w:val="Hyperlink"/>
          </w:rPr>
          <w:t>Emergency NSW</w:t>
        </w:r>
      </w:hyperlink>
      <w:r w:rsidRPr="004D47D8">
        <w:t>.</w:t>
      </w:r>
    </w:p>
    <w:p w14:paraId="02C5D0A1" w14:textId="5E5022F7" w:rsidR="00E469E7" w:rsidRDefault="006D4AB0" w:rsidP="00E469E7">
      <w:pPr>
        <w:pStyle w:val="Issuedate"/>
      </w:pPr>
      <w:bookmarkStart w:id="207" w:name="_Toc215745499"/>
      <w:r>
        <w:lastRenderedPageBreak/>
        <w:t>14</w:t>
      </w:r>
      <w:r w:rsidR="00E469E7">
        <w:t xml:space="preserve"> May 2025</w:t>
      </w:r>
      <w:bookmarkEnd w:id="207"/>
    </w:p>
    <w:p w14:paraId="69572ABE" w14:textId="50B1CCD4" w:rsidR="00892D9E" w:rsidRDefault="00892D9E" w:rsidP="00892D9E">
      <w:pPr>
        <w:pStyle w:val="Heading2"/>
      </w:pPr>
      <w:bookmarkStart w:id="208" w:name="_Toc215745500"/>
      <w:r>
        <w:t>From the department</w:t>
      </w:r>
      <w:bookmarkEnd w:id="208"/>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637"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638"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639"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640"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641"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642"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643"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209" w:name="_Toc215745501"/>
      <w:r>
        <w:t>Sector Spotlight</w:t>
      </w:r>
      <w:bookmarkEnd w:id="209"/>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644"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645"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646"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647" w:history="1">
        <w:r w:rsidRPr="007E0A9C">
          <w:rPr>
            <w:rStyle w:val="Hyperlink"/>
          </w:rPr>
          <w:t>posters</w:t>
        </w:r>
      </w:hyperlink>
      <w:r w:rsidRPr="007E0A9C">
        <w:t xml:space="preserve"> and find the </w:t>
      </w:r>
      <w:hyperlink r:id="rId648" w:history="1">
        <w:r w:rsidRPr="007E0A9C">
          <w:rPr>
            <w:rStyle w:val="Hyperlink"/>
          </w:rPr>
          <w:t>fact sheets</w:t>
        </w:r>
      </w:hyperlink>
      <w:r w:rsidRPr="007E0A9C">
        <w:t xml:space="preserve"> at </w:t>
      </w:r>
      <w:hyperlink r:id="rId649"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650"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651"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652"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653"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210" w:name="_Toc215745502"/>
      <w:r>
        <w:t>Facts from FAL</w:t>
      </w:r>
      <w:bookmarkEnd w:id="210"/>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654" w:history="1">
        <w:r w:rsidRPr="00210878">
          <w:rPr>
            <w:rStyle w:val="Hyperlink"/>
          </w:rPr>
          <w:t>guidance on collecting gap fees</w:t>
        </w:r>
      </w:hyperlink>
      <w:r w:rsidRPr="00210878">
        <w:t xml:space="preserve"> and find out more about </w:t>
      </w:r>
      <w:hyperlink r:id="rId655"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656"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657"/>
                    </pic:cNvPr>
                    <pic:cNvPicPr/>
                  </pic:nvPicPr>
                  <pic:blipFill>
                    <a:blip r:embed="rId658"/>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659"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211" w:name="_Toc215745503"/>
      <w:r>
        <w:lastRenderedPageBreak/>
        <w:t>7 May 2025</w:t>
      </w:r>
      <w:bookmarkEnd w:id="211"/>
    </w:p>
    <w:p w14:paraId="10F9B6CE" w14:textId="77777777" w:rsidR="00B948D9" w:rsidRDefault="00B948D9" w:rsidP="00B948D9">
      <w:pPr>
        <w:pStyle w:val="Heading2"/>
      </w:pPr>
      <w:bookmarkStart w:id="212" w:name="_Toc215745504"/>
      <w:r>
        <w:t>From the department</w:t>
      </w:r>
      <w:bookmarkEnd w:id="212"/>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660" w:history="1">
        <w:r w:rsidRPr="00B948D9">
          <w:rPr>
            <w:rStyle w:val="Hyperlink"/>
          </w:rPr>
          <w:t>find out more about the payment</w:t>
        </w:r>
      </w:hyperlink>
    </w:p>
    <w:p w14:paraId="767C6432" w14:textId="77777777" w:rsidR="00B948D9" w:rsidRPr="00B948D9" w:rsidRDefault="00B948D9" w:rsidP="00B948D9">
      <w:pPr>
        <w:pStyle w:val="ListParagraph"/>
      </w:pPr>
      <w:hyperlink r:id="rId661"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662"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663" w:history="1">
        <w:r w:rsidRPr="00B948D9">
          <w:rPr>
            <w:rStyle w:val="Hyperlink"/>
          </w:rPr>
          <w:t>Ai Group briefing sessions</w:t>
        </w:r>
      </w:hyperlink>
    </w:p>
    <w:p w14:paraId="11D736E4" w14:textId="77777777" w:rsidR="00B948D9" w:rsidRPr="00B948D9" w:rsidRDefault="00B948D9" w:rsidP="00B948D9">
      <w:pPr>
        <w:pStyle w:val="ListParagraph"/>
      </w:pPr>
      <w:hyperlink r:id="rId664" w:history="1">
        <w:r w:rsidRPr="00B948D9">
          <w:rPr>
            <w:rStyle w:val="Hyperlink"/>
          </w:rPr>
          <w:t>Community Early Learning Australia webinars</w:t>
        </w:r>
      </w:hyperlink>
    </w:p>
    <w:p w14:paraId="54C0CA0C" w14:textId="086195EF" w:rsidR="00B948D9" w:rsidRDefault="00B948D9" w:rsidP="00B948D9">
      <w:pPr>
        <w:pStyle w:val="ListParagraph"/>
      </w:pPr>
      <w:hyperlink r:id="rId665"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213" w:name="_Toc215745505"/>
      <w:r>
        <w:lastRenderedPageBreak/>
        <w:t>Sector spotlight</w:t>
      </w:r>
      <w:bookmarkEnd w:id="213"/>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667"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668"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669"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670"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671" w:history="1">
        <w:r w:rsidRPr="00B948D9">
          <w:rPr>
            <w:rStyle w:val="Hyperlink"/>
          </w:rPr>
          <w:t>AERO's website</w:t>
        </w:r>
      </w:hyperlink>
      <w:r w:rsidRPr="00B948D9">
        <w:t>.</w:t>
      </w:r>
    </w:p>
    <w:p w14:paraId="02C0586C" w14:textId="77777777" w:rsidR="007F51EB" w:rsidRDefault="007F51EB" w:rsidP="007F51EB">
      <w:pPr>
        <w:pStyle w:val="Heading2"/>
      </w:pPr>
      <w:bookmarkStart w:id="214" w:name="_Toc215745506"/>
      <w:r>
        <w:lastRenderedPageBreak/>
        <w:t>Facts from FAL</w:t>
      </w:r>
      <w:bookmarkEnd w:id="214"/>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672"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673"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674"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675" w:history="1">
        <w:r w:rsidRPr="007F51EB">
          <w:rPr>
            <w:rStyle w:val="Hyperlink"/>
          </w:rPr>
          <w:t>enrolling children</w:t>
        </w:r>
      </w:hyperlink>
      <w:r w:rsidRPr="007F51EB">
        <w:t>.</w:t>
      </w:r>
    </w:p>
    <w:p w14:paraId="4B1802DB" w14:textId="77777777" w:rsidR="007F51EB" w:rsidRDefault="007F51EB" w:rsidP="007F51EB">
      <w:pPr>
        <w:pStyle w:val="Heading2"/>
      </w:pPr>
      <w:bookmarkStart w:id="215" w:name="_Toc215745507"/>
      <w:r>
        <w:t>Workforce support</w:t>
      </w:r>
      <w:bookmarkEnd w:id="215"/>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676"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677"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216" w:name="_Toc215745508"/>
      <w:r>
        <w:lastRenderedPageBreak/>
        <w:t>30 April 2025</w:t>
      </w:r>
      <w:bookmarkEnd w:id="216"/>
    </w:p>
    <w:p w14:paraId="7E6D7E82" w14:textId="77777777" w:rsidR="00425B89" w:rsidRDefault="00425B89" w:rsidP="00425B89">
      <w:r w:rsidRPr="001B70B3">
        <w:t xml:space="preserve">The Australian Government is now operating in accordance with the </w:t>
      </w:r>
      <w:hyperlink r:id="rId678"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217" w:name="_Toc215745509"/>
      <w:r>
        <w:t>From the department</w:t>
      </w:r>
      <w:bookmarkEnd w:id="217"/>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679"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680"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681"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682"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683"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218" w:name="_Toc215745510"/>
      <w:r>
        <w:lastRenderedPageBreak/>
        <w:t>Sector spotlight</w:t>
      </w:r>
      <w:bookmarkEnd w:id="218"/>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684"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685"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686" w:history="1">
        <w:r w:rsidRPr="00B1446B">
          <w:rPr>
            <w:rStyle w:val="Hyperlink"/>
          </w:rPr>
          <w:t>announcement</w:t>
        </w:r>
      </w:hyperlink>
      <w:r w:rsidRPr="00B1446B">
        <w:t>.</w:t>
      </w:r>
    </w:p>
    <w:p w14:paraId="538F7B26" w14:textId="77777777" w:rsidR="00B1446B" w:rsidRDefault="00B1446B" w:rsidP="00B1446B">
      <w:pPr>
        <w:pStyle w:val="Heading2"/>
      </w:pPr>
      <w:bookmarkStart w:id="219" w:name="_Toc215745511"/>
      <w:r>
        <w:t>Facts from FAL</w:t>
      </w:r>
      <w:bookmarkEnd w:id="219"/>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687" w:history="1">
        <w:r w:rsidRPr="00B1446B">
          <w:rPr>
            <w:rStyle w:val="Hyperlink"/>
          </w:rPr>
          <w:t>2024 Large Provider Financial Input Report</w:t>
        </w:r>
      </w:hyperlink>
      <w:r w:rsidRPr="00B1446B">
        <w:t xml:space="preserve"> and email it to </w:t>
      </w:r>
      <w:hyperlink r:id="rId688"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689"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690"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691"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692"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693"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694"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695"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696"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220" w:name="_Toc215745512"/>
      <w:r>
        <w:t>Workforce support</w:t>
      </w:r>
      <w:bookmarkEnd w:id="220"/>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697"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698"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699"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7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700"/>
                    </pic:cNvPr>
                    <pic:cNvPicPr/>
                  </pic:nvPicPr>
                  <pic:blipFill>
                    <a:blip r:embed="rId701">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221" w:name="_Toc215745513"/>
      <w:r>
        <w:lastRenderedPageBreak/>
        <w:t>23 April 2025</w:t>
      </w:r>
      <w:bookmarkEnd w:id="221"/>
    </w:p>
    <w:p w14:paraId="3D58B1C6" w14:textId="713F895A" w:rsidR="00506DEF" w:rsidRDefault="00506DEF" w:rsidP="00506DEF">
      <w:r w:rsidRPr="001B70B3">
        <w:t xml:space="preserve">The Australian Government is now operating in accordance with the </w:t>
      </w:r>
      <w:hyperlink r:id="rId702"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222" w:name="_Toc215745514"/>
      <w:r>
        <w:t>From the department</w:t>
      </w:r>
      <w:bookmarkEnd w:id="222"/>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703"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704"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705"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706"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707"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708" w:history="1">
        <w:r w:rsidRPr="00B168E2">
          <w:rPr>
            <w:rStyle w:val="Hyperlink"/>
          </w:rPr>
          <w:t>prescribed third-party payments</w:t>
        </w:r>
      </w:hyperlink>
      <w:r w:rsidRPr="00B168E2">
        <w:t xml:space="preserve"> and to view a </w:t>
      </w:r>
      <w:hyperlink r:id="rId709"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223" w:name="_Toc215745515"/>
      <w:r>
        <w:t>Sector spotlight</w:t>
      </w:r>
      <w:bookmarkEnd w:id="223"/>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710"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224" w:name="_Toc215745516"/>
      <w:r>
        <w:t>Facts from FAL</w:t>
      </w:r>
      <w:bookmarkEnd w:id="224"/>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711"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712"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713"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714"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715"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716"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717" w:history="1">
        <w:r w:rsidRPr="00676A2D">
          <w:rPr>
            <w:rStyle w:val="Hyperlink"/>
          </w:rPr>
          <w:t>Geccko</w:t>
        </w:r>
      </w:hyperlink>
      <w:r w:rsidRPr="00676A2D">
        <w:t>.</w:t>
      </w:r>
    </w:p>
    <w:p w14:paraId="42DD6669" w14:textId="20BCF56E" w:rsidR="00697B80" w:rsidRDefault="00697B80" w:rsidP="00697B80">
      <w:pPr>
        <w:pStyle w:val="Heading2"/>
      </w:pPr>
      <w:bookmarkStart w:id="225" w:name="_Toc215745517"/>
      <w:r>
        <w:t>Workforce support</w:t>
      </w:r>
      <w:bookmarkEnd w:id="225"/>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718"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7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719"/>
                    </pic:cNvPr>
                    <pic:cNvPicPr/>
                  </pic:nvPicPr>
                  <pic:blipFill>
                    <a:blip r:embed="rId720"/>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226" w:name="_Toc215745518"/>
      <w:r>
        <w:lastRenderedPageBreak/>
        <w:t>17 April 2025</w:t>
      </w:r>
      <w:bookmarkEnd w:id="226"/>
    </w:p>
    <w:p w14:paraId="6E3FD9C7" w14:textId="77777777" w:rsidR="00333491" w:rsidRDefault="00333491" w:rsidP="00333491">
      <w:r w:rsidRPr="001B70B3">
        <w:t xml:space="preserve">The Australian Government is now operating in accordance with the </w:t>
      </w:r>
      <w:hyperlink r:id="rId721"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227" w:name="_Toc215745519"/>
      <w:r w:rsidRPr="00333491">
        <w:rPr>
          <w:bCs/>
        </w:rPr>
        <w:t>Queensland floods: CCS period of emergency expanded to 10 additional LGAs</w:t>
      </w:r>
      <w:bookmarkEnd w:id="227"/>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722"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723"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724"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725"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726"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727"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728"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729" w:history="1">
        <w:r w:rsidRPr="007B3438">
          <w:rPr>
            <w:rStyle w:val="Hyperlink"/>
          </w:rPr>
          <w:t>Provider Entry Point</w:t>
        </w:r>
      </w:hyperlink>
      <w:r w:rsidRPr="007B3438">
        <w:t xml:space="preserve"> (PEP) or your third-party software. You also need to tell your </w:t>
      </w:r>
      <w:hyperlink r:id="rId730"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731"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732" w:history="1">
        <w:r w:rsidRPr="007B3438">
          <w:rPr>
            <w:rStyle w:val="Hyperlink"/>
          </w:rPr>
          <w:t>StartingBlocks.gov.au</w:t>
        </w:r>
      </w:hyperlink>
      <w:r w:rsidRPr="007B3438">
        <w:t xml:space="preserve"> to help families looking for care. Do this via the </w:t>
      </w:r>
      <w:hyperlink r:id="rId733"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734"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735"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228" w:name="_Toc215745520"/>
      <w:r>
        <w:lastRenderedPageBreak/>
        <w:t>16 April 2025</w:t>
      </w:r>
      <w:bookmarkEnd w:id="228"/>
    </w:p>
    <w:p w14:paraId="53CCA31B" w14:textId="0857D5F7" w:rsidR="00437461" w:rsidRDefault="00437461" w:rsidP="00437461">
      <w:r w:rsidRPr="001B70B3">
        <w:t xml:space="preserve">The Australian Government is now operating in accordance with the </w:t>
      </w:r>
      <w:hyperlink r:id="rId736"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229" w:name="_Toc215745521"/>
      <w:r>
        <w:t>From the department</w:t>
      </w:r>
      <w:bookmarkEnd w:id="229"/>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737"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738"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739"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740"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741"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742"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230" w:name="_Toc215745522"/>
      <w:r>
        <w:t>Facts from FAL</w:t>
      </w:r>
      <w:bookmarkEnd w:id="230"/>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743"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744" w:history="1">
        <w:r w:rsidRPr="00E058CC">
          <w:rPr>
            <w:rStyle w:val="Hyperlink"/>
          </w:rPr>
          <w:t>2024 Large Provider Financial Input Report</w:t>
        </w:r>
      </w:hyperlink>
      <w:r w:rsidRPr="00E058CC">
        <w:t xml:space="preserve"> and email it to </w:t>
      </w:r>
      <w:hyperlink r:id="rId745"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746"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231" w:name="_Toc215745523"/>
      <w:r>
        <w:t>Workforce support</w:t>
      </w:r>
      <w:bookmarkEnd w:id="231"/>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747"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7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748"/>
                    </pic:cNvPr>
                    <pic:cNvPicPr/>
                  </pic:nvPicPr>
                  <pic:blipFill>
                    <a:blip r:embed="rId749"/>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232" w:name="_Toc215745524"/>
      <w:r>
        <w:lastRenderedPageBreak/>
        <w:t>14 April 2025</w:t>
      </w:r>
      <w:bookmarkEnd w:id="232"/>
    </w:p>
    <w:p w14:paraId="1BA0C2C8" w14:textId="75E667AB" w:rsidR="00774F0B" w:rsidRDefault="001B70B3" w:rsidP="001B70B3">
      <w:r w:rsidRPr="001B70B3">
        <w:t xml:space="preserve">The Australian Government is now operating in accordance with the </w:t>
      </w:r>
      <w:hyperlink r:id="rId750"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233" w:name="_Toc215745525"/>
      <w:r w:rsidRPr="001B70B3">
        <w:t>Queensland floods: CCS period of emergency extended</w:t>
      </w:r>
      <w:bookmarkEnd w:id="233"/>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751"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752"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753"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754"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755"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756"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757"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758" w:history="1">
        <w:r w:rsidRPr="00FC6130">
          <w:rPr>
            <w:rStyle w:val="Hyperlink"/>
          </w:rPr>
          <w:t>Provider Entry Point</w:t>
        </w:r>
      </w:hyperlink>
      <w:r w:rsidRPr="00FC6130">
        <w:t xml:space="preserve"> (PEP) or your third-party software. You also need to tell your </w:t>
      </w:r>
      <w:hyperlink r:id="rId759"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760"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761" w:history="1">
        <w:r w:rsidRPr="00FC6130">
          <w:rPr>
            <w:rStyle w:val="Hyperlink"/>
          </w:rPr>
          <w:t>StartingBlocks.gov.au</w:t>
        </w:r>
      </w:hyperlink>
      <w:r w:rsidRPr="00FC6130">
        <w:t xml:space="preserve"> to help families looking for care. Do this via the </w:t>
      </w:r>
      <w:hyperlink r:id="rId762"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763"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764"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234" w:name="_Toc215745526"/>
      <w:r>
        <w:lastRenderedPageBreak/>
        <w:t>9 April 2025</w:t>
      </w:r>
      <w:bookmarkEnd w:id="234"/>
    </w:p>
    <w:p w14:paraId="72E21A32" w14:textId="7E5AA07E" w:rsidR="00BB0C2D" w:rsidRDefault="00F30B80" w:rsidP="00F30B80">
      <w:r w:rsidRPr="00F30B80">
        <w:t xml:space="preserve">The Australian Government is now operating in accordance with the </w:t>
      </w:r>
      <w:hyperlink r:id="rId765"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235" w:name="_Toc215745527"/>
      <w:r>
        <w:t>From the department</w:t>
      </w:r>
      <w:bookmarkEnd w:id="235"/>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766"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767"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768"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769"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770"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771"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772"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773"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774"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775"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776"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236" w:name="_Toc215745528"/>
      <w:r>
        <w:lastRenderedPageBreak/>
        <w:t>Sector spotlight</w:t>
      </w:r>
      <w:bookmarkEnd w:id="236"/>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7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777"/>
                    </pic:cNvPr>
                    <pic:cNvPicPr/>
                  </pic:nvPicPr>
                  <pic:blipFill>
                    <a:blip r:embed="rId778"/>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779"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237" w:name="_Toc215745529"/>
      <w:r>
        <w:t>Facts from FAL</w:t>
      </w:r>
      <w:bookmarkEnd w:id="237"/>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780"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781" w:history="1">
        <w:r w:rsidRPr="002A647C">
          <w:rPr>
            <w:rStyle w:val="Hyperlink"/>
          </w:rPr>
          <w:t>provider tool kit</w:t>
        </w:r>
      </w:hyperlink>
      <w:r w:rsidRPr="002A647C">
        <w:t xml:space="preserve"> for help with updating enrolments in the </w:t>
      </w:r>
      <w:hyperlink r:id="rId782"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783"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7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784"/>
                    </pic:cNvPr>
                    <pic:cNvPicPr/>
                  </pic:nvPicPr>
                  <pic:blipFill>
                    <a:blip r:embed="rId785"/>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238" w:name="_Toc215745530"/>
      <w:r>
        <w:lastRenderedPageBreak/>
        <w:t>8 April 2025</w:t>
      </w:r>
      <w:bookmarkEnd w:id="238"/>
    </w:p>
    <w:p w14:paraId="13378A8F" w14:textId="11D68F1B" w:rsidR="002B34AA" w:rsidRDefault="002B34AA" w:rsidP="002B34AA">
      <w:r w:rsidRPr="002B34AA">
        <w:t xml:space="preserve">The Australian Government is now operating in accordance with the </w:t>
      </w:r>
      <w:hyperlink r:id="rId786"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239" w:name="_Toc215745531"/>
      <w:r w:rsidRPr="00936C7D">
        <w:t>Queensland floods: 3 new LGAs added to CCS period of emergency</w:t>
      </w:r>
      <w:bookmarkEnd w:id="239"/>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787"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788"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789"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790"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791"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792"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793"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794" w:history="1">
        <w:r w:rsidRPr="00970A93">
          <w:rPr>
            <w:rStyle w:val="Hyperlink"/>
          </w:rPr>
          <w:t>Provider Entry Point</w:t>
        </w:r>
      </w:hyperlink>
      <w:r w:rsidRPr="00970A93">
        <w:t xml:space="preserve"> (PEP) or your third-party software. You also need to tell your </w:t>
      </w:r>
      <w:hyperlink r:id="rId795"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796"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797" w:history="1">
        <w:r w:rsidRPr="00970A93">
          <w:rPr>
            <w:rStyle w:val="Hyperlink"/>
          </w:rPr>
          <w:t>StartingBlocks.gov.au</w:t>
        </w:r>
      </w:hyperlink>
      <w:r w:rsidRPr="00970A93">
        <w:t xml:space="preserve"> to help families looking for care. Do this via the </w:t>
      </w:r>
      <w:hyperlink r:id="rId798"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799"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800"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240" w:name="_Toc215745532"/>
      <w:r>
        <w:lastRenderedPageBreak/>
        <w:t>7 April 2025</w:t>
      </w:r>
      <w:bookmarkEnd w:id="240"/>
    </w:p>
    <w:p w14:paraId="28360444" w14:textId="2978029D" w:rsidR="00E51A82" w:rsidRDefault="00E51A82" w:rsidP="00E51A82">
      <w:r w:rsidRPr="00E51A82">
        <w:t xml:space="preserve">The Australian Government is now operating in accordance with the </w:t>
      </w:r>
      <w:hyperlink r:id="rId801"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241" w:name="_Toc215745533"/>
      <w:r w:rsidRPr="003D28CB">
        <w:t>Invitations to apply for ex-Tropical Cyclone Alfred support payment</w:t>
      </w:r>
      <w:bookmarkEnd w:id="241"/>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802"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803"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804"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805"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806" w:history="1">
        <w:r w:rsidRPr="008A16B7">
          <w:rPr>
            <w:rStyle w:val="Hyperlink"/>
          </w:rPr>
          <w:t>ex-Tropical Cyclone Alfred Support Payment.</w:t>
        </w:r>
      </w:hyperlink>
    </w:p>
    <w:p w14:paraId="17686CDF" w14:textId="421FA8EF" w:rsidR="00F06566" w:rsidRDefault="00F06566" w:rsidP="002555AC">
      <w:pPr>
        <w:pStyle w:val="Issuedate"/>
      </w:pPr>
      <w:bookmarkStart w:id="242" w:name="_Toc215745534"/>
      <w:r>
        <w:lastRenderedPageBreak/>
        <w:t>4 April 2025</w:t>
      </w:r>
      <w:bookmarkEnd w:id="242"/>
    </w:p>
    <w:p w14:paraId="05F5AAE1" w14:textId="6CC876C6" w:rsidR="00F06566" w:rsidRDefault="00F06566" w:rsidP="00F06566">
      <w:r w:rsidRPr="00F06566">
        <w:t xml:space="preserve">The Australian Government is now operating in accordance with the </w:t>
      </w:r>
      <w:hyperlink r:id="rId807"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243" w:name="_Toc215745535"/>
      <w:r w:rsidRPr="00C87CED">
        <w:t>Queensland floods: CCS period of emergency extended</w:t>
      </w:r>
      <w:bookmarkEnd w:id="243"/>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808"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809"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810"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811"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812"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813"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814"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815" w:history="1">
        <w:r w:rsidRPr="00C87CED">
          <w:rPr>
            <w:rStyle w:val="Hyperlink"/>
          </w:rPr>
          <w:t>Provider Entry Point</w:t>
        </w:r>
      </w:hyperlink>
      <w:r w:rsidRPr="00C87CED">
        <w:t xml:space="preserve"> (PEP) or your third-party software. You also need to tell your </w:t>
      </w:r>
      <w:hyperlink r:id="rId816"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817"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818" w:history="1">
        <w:r w:rsidRPr="00C87CED">
          <w:rPr>
            <w:rStyle w:val="Hyperlink"/>
          </w:rPr>
          <w:t>StartingBlocks.gov.au</w:t>
        </w:r>
      </w:hyperlink>
      <w:r w:rsidRPr="00C87CED">
        <w:t xml:space="preserve"> to help families looking for care. Do this via the </w:t>
      </w:r>
      <w:hyperlink r:id="rId819"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820"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821"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244" w:name="_Toc215745536"/>
      <w:r>
        <w:lastRenderedPageBreak/>
        <w:t>4 April 2025</w:t>
      </w:r>
      <w:bookmarkEnd w:id="244"/>
    </w:p>
    <w:p w14:paraId="0CD454BF" w14:textId="6346A3B9" w:rsidR="00DE280B" w:rsidRDefault="0010489B" w:rsidP="0010489B">
      <w:r w:rsidRPr="0010489B">
        <w:t xml:space="preserve">The Australian Government is now operating in accordance with the </w:t>
      </w:r>
      <w:hyperlink r:id="rId822"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245" w:name="_Toc215745537"/>
      <w:r w:rsidRPr="0010489B">
        <w:rPr>
          <w:bCs/>
        </w:rPr>
        <w:t>NSW floods: CCS period of emergency declared</w:t>
      </w:r>
      <w:bookmarkEnd w:id="245"/>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823"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824"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825"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826"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827"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828"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829"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830" w:history="1">
        <w:r w:rsidRPr="001918E9">
          <w:rPr>
            <w:rStyle w:val="Hyperlink"/>
          </w:rPr>
          <w:t>Provider Entry Point</w:t>
        </w:r>
      </w:hyperlink>
      <w:r w:rsidRPr="001918E9">
        <w:t xml:space="preserve"> (PEP) or your third-party software. You also need to tell your </w:t>
      </w:r>
      <w:hyperlink r:id="rId831"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832"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833" w:history="1">
        <w:r w:rsidRPr="001918E9">
          <w:rPr>
            <w:rStyle w:val="Hyperlink"/>
          </w:rPr>
          <w:t>StartingBlocks.gov.au</w:t>
        </w:r>
      </w:hyperlink>
      <w:r w:rsidRPr="001918E9">
        <w:t xml:space="preserve"> to help families looking for care. Do this via the </w:t>
      </w:r>
      <w:hyperlink r:id="rId834"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835"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836"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246" w:name="_Toc215745538"/>
      <w:r>
        <w:lastRenderedPageBreak/>
        <w:t>2 April 2025</w:t>
      </w:r>
      <w:bookmarkEnd w:id="246"/>
    </w:p>
    <w:p w14:paraId="53337EC2" w14:textId="692BDBE1" w:rsidR="001B03BB" w:rsidRDefault="001B03BB" w:rsidP="001B03BB">
      <w:r w:rsidRPr="001B03BB">
        <w:t xml:space="preserve">The Australian Government is now operating in accordance with the </w:t>
      </w:r>
      <w:hyperlink r:id="rId837"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247" w:name="_Toc215745539"/>
      <w:r>
        <w:t>From the department</w:t>
      </w:r>
      <w:bookmarkEnd w:id="247"/>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838"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839"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8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840"/>
                    </pic:cNvPr>
                    <pic:cNvPicPr/>
                  </pic:nvPicPr>
                  <pic:blipFill>
                    <a:blip r:embed="rId841"/>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842"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843"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844"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845"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846"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847"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848"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849"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850"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851"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248" w:name="_Toc215745540"/>
      <w:r>
        <w:t>Sector spotlight</w:t>
      </w:r>
      <w:bookmarkEnd w:id="248"/>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852"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853"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249" w:name="_Toc215745541"/>
      <w:r>
        <w:t>Facts from FAL</w:t>
      </w:r>
      <w:bookmarkEnd w:id="249"/>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854"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855" w:history="1">
        <w:r w:rsidRPr="00FA4323">
          <w:rPr>
            <w:rStyle w:val="Hyperlink"/>
          </w:rPr>
          <w:t>2024 Large Provider Financial Input Report</w:t>
        </w:r>
      </w:hyperlink>
      <w:r w:rsidRPr="00FA4323">
        <w:t xml:space="preserve"> and email it to</w:t>
      </w:r>
      <w:r w:rsidRPr="00FA4323">
        <w:br/>
      </w:r>
      <w:hyperlink r:id="rId856"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857"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858"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250" w:name="_Toc215745542"/>
      <w:r>
        <w:t>Workforce support</w:t>
      </w:r>
      <w:bookmarkEnd w:id="250"/>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859"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860"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8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861"/>
                    </pic:cNvPr>
                    <pic:cNvPicPr/>
                  </pic:nvPicPr>
                  <pic:blipFill>
                    <a:blip r:embed="rId862"/>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251" w:name="_Toc215745543"/>
      <w:r>
        <w:lastRenderedPageBreak/>
        <w:t>1 April 2025</w:t>
      </w:r>
      <w:bookmarkEnd w:id="251"/>
    </w:p>
    <w:p w14:paraId="300990EC" w14:textId="49E7EBA3" w:rsidR="00420B63" w:rsidRDefault="00820339" w:rsidP="00820339">
      <w:r w:rsidRPr="00820339">
        <w:t xml:space="preserve">The Australian Government is now operating in accordance with the </w:t>
      </w:r>
      <w:hyperlink r:id="rId863"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252" w:name="_Toc215745544"/>
      <w:r w:rsidRPr="00820339">
        <w:rPr>
          <w:bCs/>
        </w:rPr>
        <w:t>Queensland floods: 5 new LGAs added to CCS period of emergency</w:t>
      </w:r>
      <w:bookmarkEnd w:id="252"/>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864"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865"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866"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867"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868"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869"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870"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871" w:history="1">
        <w:r w:rsidRPr="00A97E55">
          <w:rPr>
            <w:rStyle w:val="Hyperlink"/>
          </w:rPr>
          <w:t>Provider Entry Point</w:t>
        </w:r>
      </w:hyperlink>
      <w:r w:rsidRPr="00A97E55">
        <w:t xml:space="preserve"> (PEP) or your third-party software. You also need to tell your </w:t>
      </w:r>
      <w:hyperlink r:id="rId872"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873"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874" w:history="1">
        <w:r w:rsidRPr="00A97E55">
          <w:rPr>
            <w:rStyle w:val="Hyperlink"/>
          </w:rPr>
          <w:t>StartingBlocks.gov.au</w:t>
        </w:r>
      </w:hyperlink>
      <w:r w:rsidRPr="00A97E55">
        <w:t xml:space="preserve"> to help families looking for care. Do this via the </w:t>
      </w:r>
      <w:hyperlink r:id="rId875"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876"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877"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253" w:name="_Toc215745545"/>
      <w:r>
        <w:lastRenderedPageBreak/>
        <w:t>31 March 2025</w:t>
      </w:r>
      <w:bookmarkEnd w:id="253"/>
    </w:p>
    <w:p w14:paraId="45C9BAC0" w14:textId="241EF07D" w:rsidR="00E07CDC" w:rsidRDefault="00E07CDC" w:rsidP="00E07CDC">
      <w:r w:rsidRPr="00E07CDC">
        <w:t xml:space="preserve">The Australian Government is now operating in accordance with the </w:t>
      </w:r>
      <w:hyperlink r:id="rId878"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254" w:name="_Toc215745546"/>
      <w:r w:rsidRPr="000B489C">
        <w:rPr>
          <w:bCs/>
        </w:rPr>
        <w:t>Queensland floods: CCS period of emergency extended</w:t>
      </w:r>
      <w:bookmarkEnd w:id="254"/>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879"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880"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881"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882"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883"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884"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885"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886" w:history="1">
        <w:r w:rsidRPr="000B489C">
          <w:rPr>
            <w:rStyle w:val="Hyperlink"/>
          </w:rPr>
          <w:t>Provider Entry Point</w:t>
        </w:r>
      </w:hyperlink>
      <w:r w:rsidRPr="000B489C">
        <w:t xml:space="preserve"> (PEP) or your third-party software. You also need to tell your </w:t>
      </w:r>
      <w:hyperlink r:id="rId887"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888"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889" w:history="1">
        <w:r w:rsidRPr="000B489C">
          <w:rPr>
            <w:rStyle w:val="Hyperlink"/>
          </w:rPr>
          <w:t>StartingBlocks.gov.au</w:t>
        </w:r>
      </w:hyperlink>
      <w:r w:rsidRPr="000B489C">
        <w:t xml:space="preserve"> to help families looking for care. Do this via the </w:t>
      </w:r>
      <w:hyperlink r:id="rId890"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891"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892"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255" w:name="_Toc215745547"/>
      <w:r>
        <w:lastRenderedPageBreak/>
        <w:t>28 March 2025</w:t>
      </w:r>
      <w:bookmarkEnd w:id="255"/>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256" w:name="_Toc215745548"/>
      <w:r w:rsidRPr="000F639D">
        <w:rPr>
          <w:bCs/>
        </w:rPr>
        <w:t>Queensland floods: CCS period of emergency declared</w:t>
      </w:r>
      <w:bookmarkEnd w:id="256"/>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893"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894"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895"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896"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897"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898"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899"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900" w:history="1">
        <w:r w:rsidRPr="00A40C8C">
          <w:rPr>
            <w:rStyle w:val="Hyperlink"/>
          </w:rPr>
          <w:t>Provider Entry Point</w:t>
        </w:r>
      </w:hyperlink>
      <w:r w:rsidRPr="00A40C8C">
        <w:t xml:space="preserve"> (PEP) or your third-party software. You also need to tell your </w:t>
      </w:r>
      <w:hyperlink r:id="rId901"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902"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903" w:history="1">
        <w:r w:rsidRPr="00A40C8C">
          <w:rPr>
            <w:rStyle w:val="Hyperlink"/>
          </w:rPr>
          <w:t>StartingBlocks.gov.au</w:t>
        </w:r>
      </w:hyperlink>
      <w:r w:rsidRPr="00A40C8C">
        <w:t xml:space="preserve"> to help families looking for care. Do this via the </w:t>
      </w:r>
      <w:hyperlink r:id="rId904"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905"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906"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257" w:name="_Toc215745549"/>
      <w:r>
        <w:lastRenderedPageBreak/>
        <w:t>26 March 2025</w:t>
      </w:r>
      <w:bookmarkEnd w:id="257"/>
    </w:p>
    <w:p w14:paraId="387F771B" w14:textId="7FA07D45" w:rsidR="005F055F" w:rsidRDefault="005F055F" w:rsidP="005F055F">
      <w:pPr>
        <w:pStyle w:val="Heading2"/>
      </w:pPr>
      <w:bookmarkStart w:id="258" w:name="_Toc215745550"/>
      <w:r>
        <w:t>From the department</w:t>
      </w:r>
      <w:bookmarkEnd w:id="258"/>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907"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908"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909"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910"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911"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912"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913"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914"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915"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916"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917"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918"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259" w:name="_Toc215745551"/>
      <w:r>
        <w:lastRenderedPageBreak/>
        <w:t>Sector spotlight</w:t>
      </w:r>
      <w:bookmarkEnd w:id="259"/>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919"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920"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921"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260" w:name="_Toc215745552"/>
      <w:r>
        <w:t>Facts from FAL</w:t>
      </w:r>
      <w:bookmarkEnd w:id="260"/>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922"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923"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924"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261" w:name="_Toc215745553"/>
      <w:r>
        <w:t>Workforce support</w:t>
      </w:r>
      <w:bookmarkEnd w:id="261"/>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925"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7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748"/>
                    </pic:cNvPr>
                    <pic:cNvPicPr/>
                  </pic:nvPicPr>
                  <pic:blipFill>
                    <a:blip r:embed="rId926"/>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262" w:name="_Toc215745554"/>
      <w:r>
        <w:lastRenderedPageBreak/>
        <w:t>21 March 2025</w:t>
      </w:r>
      <w:bookmarkEnd w:id="262"/>
    </w:p>
    <w:p w14:paraId="4191739A" w14:textId="18A838A7" w:rsidR="00B5501C" w:rsidRDefault="00B5501C" w:rsidP="00B5501C">
      <w:pPr>
        <w:pStyle w:val="Heading2"/>
        <w:rPr>
          <w:bCs/>
        </w:rPr>
      </w:pPr>
      <w:bookmarkStart w:id="263" w:name="_Toc215745555"/>
      <w:r w:rsidRPr="00B5501C">
        <w:rPr>
          <w:bCs/>
        </w:rPr>
        <w:t>Ex-Tropical Cyclone Alfred: new LGA added to CCS period of emergency</w:t>
      </w:r>
      <w:bookmarkEnd w:id="263"/>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927"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928"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929"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930"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931"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932"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933" w:history="1">
        <w:r w:rsidRPr="00E15998">
          <w:rPr>
            <w:rStyle w:val="Hyperlink"/>
          </w:rPr>
          <w:t>Emergency Qld</w:t>
        </w:r>
      </w:hyperlink>
      <w:r w:rsidRPr="00E15998">
        <w:t xml:space="preserve"> and </w:t>
      </w:r>
      <w:hyperlink r:id="rId934"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935" w:history="1">
        <w:r w:rsidRPr="00E15998">
          <w:rPr>
            <w:rStyle w:val="Hyperlink"/>
          </w:rPr>
          <w:t>Provider Entry Point</w:t>
        </w:r>
      </w:hyperlink>
      <w:r w:rsidRPr="00E15998">
        <w:t xml:space="preserve"> (PEP) or your third-party software. You also need to tell your </w:t>
      </w:r>
      <w:hyperlink r:id="rId936"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937"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938" w:history="1">
        <w:r w:rsidRPr="00E15998">
          <w:rPr>
            <w:rStyle w:val="Hyperlink"/>
          </w:rPr>
          <w:t>StartingBlocks.gov.au</w:t>
        </w:r>
      </w:hyperlink>
      <w:r w:rsidRPr="00E15998">
        <w:t xml:space="preserve"> to help families looking for care. Do this via the </w:t>
      </w:r>
      <w:hyperlink r:id="rId939"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940"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941" w:history="1">
        <w:r w:rsidRPr="00E15998">
          <w:rPr>
            <w:rStyle w:val="Hyperlink"/>
          </w:rPr>
          <w:t>Emergency Qld</w:t>
        </w:r>
      </w:hyperlink>
      <w:r w:rsidRPr="00E15998">
        <w:t xml:space="preserve"> and </w:t>
      </w:r>
      <w:hyperlink r:id="rId942"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264" w:name="_Toc215745556"/>
      <w:r>
        <w:lastRenderedPageBreak/>
        <w:t>20 March 2025</w:t>
      </w:r>
      <w:bookmarkEnd w:id="264"/>
    </w:p>
    <w:p w14:paraId="5335FC3E" w14:textId="78E5771B" w:rsidR="0014076C" w:rsidRDefault="00791437" w:rsidP="00791437">
      <w:pPr>
        <w:pStyle w:val="Heading2"/>
        <w:rPr>
          <w:bCs/>
        </w:rPr>
      </w:pPr>
      <w:bookmarkStart w:id="265" w:name="_Toc215745557"/>
      <w:r w:rsidRPr="00791437">
        <w:rPr>
          <w:bCs/>
        </w:rPr>
        <w:t>North Qld floods: CCS period of emergency declared</w:t>
      </w:r>
      <w:bookmarkEnd w:id="265"/>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943"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944"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945"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946"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947"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948"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949"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950" w:history="1">
        <w:r w:rsidRPr="00381D9E">
          <w:rPr>
            <w:rStyle w:val="Hyperlink"/>
          </w:rPr>
          <w:t>Provider Entry Point</w:t>
        </w:r>
      </w:hyperlink>
      <w:r w:rsidRPr="00381D9E">
        <w:t xml:space="preserve"> (PEP) or your third-party software. You also need to tell your </w:t>
      </w:r>
      <w:hyperlink r:id="rId951"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952"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953" w:history="1">
        <w:r w:rsidRPr="00381D9E">
          <w:rPr>
            <w:rStyle w:val="Hyperlink"/>
          </w:rPr>
          <w:t>StartingBlocks.gov.au</w:t>
        </w:r>
      </w:hyperlink>
      <w:r w:rsidRPr="00381D9E">
        <w:t xml:space="preserve"> to help families looking for care. Do this via the </w:t>
      </w:r>
      <w:hyperlink r:id="rId954"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955"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956"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266" w:name="_Toc215745558"/>
      <w:r>
        <w:lastRenderedPageBreak/>
        <w:t>19 March 2025</w:t>
      </w:r>
      <w:bookmarkEnd w:id="266"/>
    </w:p>
    <w:p w14:paraId="6E3B383A" w14:textId="7DE1CF10" w:rsidR="009A0B0E" w:rsidRDefault="009A0B0E" w:rsidP="009A0B0E">
      <w:pPr>
        <w:pStyle w:val="Heading2"/>
      </w:pPr>
      <w:bookmarkStart w:id="267" w:name="_Toc215745559"/>
      <w:r>
        <w:t>From the department</w:t>
      </w:r>
      <w:bookmarkEnd w:id="267"/>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957"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958"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959"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960"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961"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962"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963"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964"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965" w:history="1">
        <w:r w:rsidRPr="00165A0D">
          <w:rPr>
            <w:rStyle w:val="Hyperlink"/>
          </w:rPr>
          <w:t>Complete the survey</w:t>
        </w:r>
      </w:hyperlink>
      <w:r w:rsidRPr="00165A0D">
        <w:t>.</w:t>
      </w:r>
    </w:p>
    <w:p w14:paraId="58AE4B2E" w14:textId="3A4747D7" w:rsidR="00623904" w:rsidRDefault="00623904" w:rsidP="00623904">
      <w:pPr>
        <w:pStyle w:val="Heading2"/>
      </w:pPr>
      <w:bookmarkStart w:id="268" w:name="_Toc215745560"/>
      <w:r>
        <w:t>Sector spotlight</w:t>
      </w:r>
      <w:bookmarkEnd w:id="268"/>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966"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967" w:history="1">
        <w:r w:rsidRPr="00623904">
          <w:rPr>
            <w:rStyle w:val="Hyperlink"/>
          </w:rPr>
          <w:t>STR for CCS</w:t>
        </w:r>
      </w:hyperlink>
      <w:r w:rsidRPr="00623904">
        <w:t>.</w:t>
      </w:r>
    </w:p>
    <w:p w14:paraId="019ECF44" w14:textId="3DA21FFD" w:rsidR="00B70E04" w:rsidRDefault="00B70E04" w:rsidP="00B70E04">
      <w:pPr>
        <w:pStyle w:val="Heading2"/>
      </w:pPr>
      <w:bookmarkStart w:id="269" w:name="_Toc215745561"/>
      <w:r>
        <w:t>Facts from FAL</w:t>
      </w:r>
      <w:bookmarkEnd w:id="269"/>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968"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969"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970"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9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971"/>
                    </pic:cNvPr>
                    <pic:cNvPicPr/>
                  </pic:nvPicPr>
                  <pic:blipFill>
                    <a:blip r:embed="rId972"/>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973"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270" w:name="_Toc215745562"/>
      <w:r>
        <w:t>Workforce support</w:t>
      </w:r>
      <w:bookmarkEnd w:id="270"/>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974"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9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975"/>
                    </pic:cNvPr>
                    <pic:cNvPicPr/>
                  </pic:nvPicPr>
                  <pic:blipFill>
                    <a:blip r:embed="rId976"/>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271" w:name="_Toc215745563"/>
      <w:r>
        <w:lastRenderedPageBreak/>
        <w:t>17 March 2025</w:t>
      </w:r>
      <w:bookmarkEnd w:id="271"/>
    </w:p>
    <w:p w14:paraId="62222977" w14:textId="41F0D7B8" w:rsidR="00815E34" w:rsidRDefault="00074DBB" w:rsidP="00815E34">
      <w:pPr>
        <w:pStyle w:val="Heading2"/>
        <w:rPr>
          <w:bCs/>
        </w:rPr>
      </w:pPr>
      <w:bookmarkStart w:id="272" w:name="_Toc215745564"/>
      <w:r w:rsidRPr="00074DBB">
        <w:rPr>
          <w:bCs/>
        </w:rPr>
        <w:t>One-off payment for services affected by ex-Tropical Cyclone Alfred</w:t>
      </w:r>
      <w:bookmarkEnd w:id="272"/>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977"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978"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979"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980"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273" w:name="_Toc215745565"/>
      <w:r w:rsidRPr="0029721F">
        <w:t>Two new LGAs added to CCS period of emergency</w:t>
      </w:r>
      <w:bookmarkEnd w:id="273"/>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981"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982"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983"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984"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985"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986"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987" w:history="1">
        <w:r w:rsidRPr="00C77FBC">
          <w:rPr>
            <w:rStyle w:val="Hyperlink"/>
          </w:rPr>
          <w:t>Emergency Qld</w:t>
        </w:r>
      </w:hyperlink>
      <w:r w:rsidRPr="00C77FBC">
        <w:t xml:space="preserve"> and </w:t>
      </w:r>
      <w:hyperlink r:id="rId988"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989" w:history="1">
        <w:r w:rsidRPr="00C77FBC">
          <w:rPr>
            <w:rStyle w:val="Hyperlink"/>
          </w:rPr>
          <w:t>Provider Entry Point (PEP)</w:t>
        </w:r>
      </w:hyperlink>
      <w:r w:rsidRPr="00C77FBC">
        <w:t xml:space="preserve"> or your third-party software. You also need to tell your </w:t>
      </w:r>
      <w:hyperlink r:id="rId990"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991"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992" w:history="1">
        <w:r w:rsidRPr="00C77FBC">
          <w:rPr>
            <w:rStyle w:val="Hyperlink"/>
          </w:rPr>
          <w:t>StartingBlocks.gov.au</w:t>
        </w:r>
      </w:hyperlink>
      <w:r w:rsidRPr="00C77FBC">
        <w:t xml:space="preserve"> to help families looking for care. Do this via the </w:t>
      </w:r>
      <w:hyperlink r:id="rId993"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994"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995" w:history="1">
        <w:r w:rsidRPr="00C77FBC">
          <w:rPr>
            <w:rStyle w:val="Hyperlink"/>
          </w:rPr>
          <w:t>Emergency Qld</w:t>
        </w:r>
      </w:hyperlink>
      <w:r w:rsidRPr="00C77FBC">
        <w:t xml:space="preserve"> and </w:t>
      </w:r>
      <w:hyperlink r:id="rId996"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274" w:name="_Toc215745566"/>
      <w:r>
        <w:lastRenderedPageBreak/>
        <w:t>14 March 2025</w:t>
      </w:r>
      <w:bookmarkEnd w:id="274"/>
    </w:p>
    <w:p w14:paraId="1BBDCE6B" w14:textId="77A4B3E3" w:rsidR="00941ADA" w:rsidRDefault="00772D63" w:rsidP="00772D63">
      <w:pPr>
        <w:pStyle w:val="Heading2"/>
      </w:pPr>
      <w:bookmarkStart w:id="275" w:name="_Toc215745567"/>
      <w:r w:rsidRPr="00772D63">
        <w:t>Ex-Tropical Cyclone Alfred: CCS period of emergency extended</w:t>
      </w:r>
      <w:bookmarkEnd w:id="275"/>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997"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998"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999"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1000"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1001"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1002"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1003" w:history="1">
        <w:r w:rsidRPr="00DE5D95">
          <w:rPr>
            <w:rStyle w:val="Hyperlink"/>
          </w:rPr>
          <w:t>Emergency Qld</w:t>
        </w:r>
      </w:hyperlink>
      <w:r w:rsidRPr="00DE5D95">
        <w:t xml:space="preserve"> and </w:t>
      </w:r>
      <w:hyperlink r:id="rId1004"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1005" w:history="1">
        <w:r w:rsidRPr="00DE5D95">
          <w:rPr>
            <w:rStyle w:val="Hyperlink"/>
          </w:rPr>
          <w:t>Provider Entry Point</w:t>
        </w:r>
      </w:hyperlink>
      <w:r w:rsidRPr="00DE5D95">
        <w:t xml:space="preserve"> (PEP) or your third-party software. You also need to tell your </w:t>
      </w:r>
      <w:hyperlink r:id="rId1006"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1007"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1008" w:history="1">
        <w:r w:rsidRPr="00DE5D95">
          <w:rPr>
            <w:rStyle w:val="Hyperlink"/>
          </w:rPr>
          <w:t>StartingBlocks.gov.au</w:t>
        </w:r>
      </w:hyperlink>
      <w:r w:rsidRPr="00DE5D95">
        <w:t xml:space="preserve"> to help families looking for care. Do this via the </w:t>
      </w:r>
      <w:hyperlink r:id="rId1009"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1010"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1011" w:history="1">
        <w:r w:rsidRPr="00DE5D95">
          <w:rPr>
            <w:rStyle w:val="Hyperlink"/>
          </w:rPr>
          <w:t>Emergency Qld</w:t>
        </w:r>
      </w:hyperlink>
      <w:r w:rsidRPr="00DE5D95">
        <w:t xml:space="preserve"> and </w:t>
      </w:r>
      <w:hyperlink r:id="rId1012"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276" w:name="_Toc215745568"/>
      <w:r>
        <w:lastRenderedPageBreak/>
        <w:t>12 March 2025</w:t>
      </w:r>
      <w:bookmarkEnd w:id="276"/>
    </w:p>
    <w:p w14:paraId="78D49B7F" w14:textId="4EE85396" w:rsidR="00A1584E" w:rsidRDefault="00A1584E" w:rsidP="00A1584E">
      <w:pPr>
        <w:pStyle w:val="Heading2"/>
      </w:pPr>
      <w:bookmarkStart w:id="277" w:name="_Toc215745569"/>
      <w:r>
        <w:t>From the department</w:t>
      </w:r>
      <w:bookmarkEnd w:id="277"/>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1013"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1014"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1015" w:history="1">
        <w:r w:rsidRPr="00056DEE">
          <w:rPr>
            <w:rStyle w:val="Hyperlink"/>
          </w:rPr>
          <w:t>application guide</w:t>
        </w:r>
      </w:hyperlink>
      <w:r w:rsidRPr="00056DEE">
        <w:t xml:space="preserve"> and find out </w:t>
      </w:r>
      <w:hyperlink r:id="rId1016"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1017"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1018"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1019"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1020"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1021"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1022"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278" w:name="_Toc215745570"/>
      <w:r>
        <w:lastRenderedPageBreak/>
        <w:t>Sector spotlight</w:t>
      </w:r>
      <w:bookmarkEnd w:id="278"/>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1023"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1024"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1025"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279" w:name="_Toc215745571"/>
      <w:r>
        <w:t>Facts from FAL</w:t>
      </w:r>
      <w:bookmarkEnd w:id="279"/>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1026"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1027"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1028"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280" w:name="_Toc215745572"/>
      <w:r>
        <w:t>Workforce support</w:t>
      </w:r>
      <w:bookmarkEnd w:id="280"/>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1029"/>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1030"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1031"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10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1032"/>
                    </pic:cNvPr>
                    <pic:cNvPicPr/>
                  </pic:nvPicPr>
                  <pic:blipFill>
                    <a:blip r:embed="rId1033"/>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281" w:name="_Toc215745573"/>
      <w:r>
        <w:lastRenderedPageBreak/>
        <w:t>10 March 2025</w:t>
      </w:r>
      <w:bookmarkEnd w:id="281"/>
    </w:p>
    <w:p w14:paraId="53F0D160" w14:textId="20462F61" w:rsidR="00B607A8" w:rsidRDefault="00F028D1" w:rsidP="00F028D1">
      <w:pPr>
        <w:pStyle w:val="Heading2"/>
        <w:rPr>
          <w:bCs/>
        </w:rPr>
      </w:pPr>
      <w:bookmarkStart w:id="282" w:name="_Toc215745574"/>
      <w:r w:rsidRPr="00F028D1">
        <w:rPr>
          <w:bCs/>
        </w:rPr>
        <w:t>Ex-Tropical Cyclone Alfred: CCS period of emergency extended, new areas added</w:t>
      </w:r>
      <w:bookmarkEnd w:id="282"/>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1034"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1035"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1036"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1037"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1038"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1039"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1040" w:history="1">
        <w:r w:rsidRPr="00F028D1">
          <w:rPr>
            <w:rStyle w:val="Hyperlink"/>
          </w:rPr>
          <w:t>Emergency Qld</w:t>
        </w:r>
      </w:hyperlink>
      <w:r w:rsidRPr="00F028D1">
        <w:t xml:space="preserve"> and </w:t>
      </w:r>
      <w:hyperlink r:id="rId1041"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1042" w:history="1">
        <w:r w:rsidRPr="00F028D1">
          <w:rPr>
            <w:rStyle w:val="Hyperlink"/>
          </w:rPr>
          <w:t>Provider Entry Point</w:t>
        </w:r>
      </w:hyperlink>
      <w:r w:rsidRPr="00F028D1">
        <w:t xml:space="preserve"> (PEP) or your third-party software. You also need to tell your </w:t>
      </w:r>
      <w:hyperlink r:id="rId1043"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1044"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1045" w:history="1">
        <w:r w:rsidRPr="00F028D1">
          <w:rPr>
            <w:rStyle w:val="Hyperlink"/>
          </w:rPr>
          <w:t>StartingBlocks.gov.au</w:t>
        </w:r>
      </w:hyperlink>
      <w:r w:rsidRPr="00F028D1">
        <w:t xml:space="preserve"> to help families looking for care. Do this via the </w:t>
      </w:r>
      <w:hyperlink r:id="rId1046"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1047"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1048" w:history="1">
        <w:r w:rsidRPr="00F028D1">
          <w:rPr>
            <w:rStyle w:val="Hyperlink"/>
          </w:rPr>
          <w:t>Emergency Qld</w:t>
        </w:r>
      </w:hyperlink>
      <w:r w:rsidRPr="00F028D1">
        <w:t xml:space="preserve"> and </w:t>
      </w:r>
      <w:hyperlink r:id="rId1049"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283" w:name="_Toc215745575"/>
      <w:r>
        <w:lastRenderedPageBreak/>
        <w:t>6</w:t>
      </w:r>
      <w:r w:rsidR="00A70413">
        <w:t xml:space="preserve"> March 2025</w:t>
      </w:r>
      <w:bookmarkEnd w:id="283"/>
    </w:p>
    <w:p w14:paraId="7C0FBB3E" w14:textId="7F2757A2" w:rsidR="00A70413" w:rsidRDefault="00820310" w:rsidP="00820310">
      <w:pPr>
        <w:pStyle w:val="Heading2"/>
      </w:pPr>
      <w:bookmarkStart w:id="284" w:name="_Toc215745576"/>
      <w:r w:rsidRPr="00820310">
        <w:t>Tropical Cyclone Alfred: 4 new LGAs added to CCS period of emergency</w:t>
      </w:r>
      <w:bookmarkEnd w:id="284"/>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1050"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1051"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1052"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1053"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1054"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1055"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1056" w:history="1">
        <w:r w:rsidRPr="008E6F03">
          <w:rPr>
            <w:rStyle w:val="Hyperlink"/>
          </w:rPr>
          <w:t>Emergency Qld</w:t>
        </w:r>
      </w:hyperlink>
      <w:r w:rsidRPr="008E6F03">
        <w:t xml:space="preserve"> and </w:t>
      </w:r>
      <w:hyperlink r:id="rId1057"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1058" w:history="1">
        <w:r w:rsidRPr="008E6F03">
          <w:rPr>
            <w:rStyle w:val="Hyperlink"/>
          </w:rPr>
          <w:t>Provider Entry Point (PEP)</w:t>
        </w:r>
      </w:hyperlink>
      <w:r w:rsidRPr="008E6F03">
        <w:t xml:space="preserve"> or your third-party software. You also need to tell your </w:t>
      </w:r>
      <w:hyperlink r:id="rId1059"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1060"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1061" w:history="1">
        <w:r w:rsidRPr="008E6F03">
          <w:rPr>
            <w:rStyle w:val="Hyperlink"/>
          </w:rPr>
          <w:t>StartingBlocks.gov.au</w:t>
        </w:r>
      </w:hyperlink>
      <w:r w:rsidRPr="008E6F03">
        <w:t xml:space="preserve"> to help families looking for care. Do this via the </w:t>
      </w:r>
      <w:hyperlink r:id="rId1062"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1063"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1064" w:history="1">
        <w:r w:rsidRPr="008E6F03">
          <w:rPr>
            <w:rStyle w:val="Hyperlink"/>
          </w:rPr>
          <w:t>Emergency Qld</w:t>
        </w:r>
      </w:hyperlink>
      <w:r w:rsidRPr="008E6F03">
        <w:t xml:space="preserve"> and </w:t>
      </w:r>
      <w:hyperlink r:id="rId1065"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285" w:name="_Toc215745577"/>
      <w:r>
        <w:lastRenderedPageBreak/>
        <w:t>6 March 2025</w:t>
      </w:r>
      <w:bookmarkEnd w:id="285"/>
    </w:p>
    <w:p w14:paraId="72FB312A" w14:textId="4461976C" w:rsidR="000A7D45" w:rsidRDefault="000A7D45" w:rsidP="000A7D45">
      <w:pPr>
        <w:pStyle w:val="Heading2"/>
        <w:rPr>
          <w:bCs/>
        </w:rPr>
      </w:pPr>
      <w:bookmarkStart w:id="286" w:name="_Toc215745578"/>
      <w:r w:rsidRPr="000A7D45">
        <w:rPr>
          <w:bCs/>
        </w:rPr>
        <w:t>Tropical Cyclone Alfred: 7 new LGAs added to CCS period of emergency</w:t>
      </w:r>
      <w:bookmarkEnd w:id="286"/>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1066"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1067"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1068"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1069"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1070"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1071"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1072" w:history="1">
        <w:r w:rsidRPr="00C22C4C">
          <w:rPr>
            <w:rStyle w:val="Hyperlink"/>
          </w:rPr>
          <w:t>Emergency Qld</w:t>
        </w:r>
      </w:hyperlink>
      <w:r w:rsidRPr="00C22C4C">
        <w:t xml:space="preserve"> and </w:t>
      </w:r>
      <w:hyperlink r:id="rId1073"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1074" w:history="1">
        <w:r w:rsidRPr="00C22C4C">
          <w:rPr>
            <w:rStyle w:val="Hyperlink"/>
          </w:rPr>
          <w:t>Provider Entry Point (PEP)</w:t>
        </w:r>
      </w:hyperlink>
      <w:r w:rsidRPr="00C22C4C">
        <w:t xml:space="preserve"> or your third-party software. You also need to tell your </w:t>
      </w:r>
      <w:hyperlink r:id="rId1075"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1076"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1077" w:history="1">
        <w:r w:rsidRPr="00C22C4C">
          <w:rPr>
            <w:rStyle w:val="Hyperlink"/>
          </w:rPr>
          <w:t>StartingBlocks.gov.au</w:t>
        </w:r>
      </w:hyperlink>
      <w:r w:rsidRPr="00C22C4C">
        <w:t xml:space="preserve"> to help families looking for care. Do this via the </w:t>
      </w:r>
      <w:hyperlink r:id="rId1078"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1079"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1080" w:history="1">
        <w:r w:rsidRPr="00C22C4C">
          <w:rPr>
            <w:rStyle w:val="Hyperlink"/>
          </w:rPr>
          <w:t>Emergency Qld</w:t>
        </w:r>
      </w:hyperlink>
      <w:r w:rsidRPr="00C22C4C">
        <w:t xml:space="preserve"> and </w:t>
      </w:r>
      <w:hyperlink r:id="rId1081"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287" w:name="_Toc215745579"/>
      <w:r>
        <w:lastRenderedPageBreak/>
        <w:t>5 March 2025</w:t>
      </w:r>
      <w:bookmarkEnd w:id="287"/>
    </w:p>
    <w:p w14:paraId="6613ABAC" w14:textId="5046AF90" w:rsidR="00E91487" w:rsidRDefault="00E91487" w:rsidP="00E91487">
      <w:pPr>
        <w:pStyle w:val="Heading2"/>
        <w:rPr>
          <w:bCs/>
        </w:rPr>
      </w:pPr>
      <w:bookmarkStart w:id="288" w:name="_Toc215745580"/>
      <w:r w:rsidRPr="00E91487">
        <w:rPr>
          <w:bCs/>
        </w:rPr>
        <w:t>Tropical Cyclone Alfred: new LGAs added to CCS period of emergency</w:t>
      </w:r>
      <w:bookmarkEnd w:id="288"/>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1082"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1083"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1084"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1085"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1086"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1087"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1088" w:history="1">
        <w:r w:rsidRPr="00A73064">
          <w:rPr>
            <w:rStyle w:val="Hyperlink"/>
          </w:rPr>
          <w:t>Emergency Qld</w:t>
        </w:r>
      </w:hyperlink>
      <w:r w:rsidRPr="00A73064">
        <w:t xml:space="preserve"> and </w:t>
      </w:r>
      <w:hyperlink r:id="rId1089"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1090" w:history="1">
        <w:r w:rsidRPr="00A73064">
          <w:rPr>
            <w:rStyle w:val="Hyperlink"/>
          </w:rPr>
          <w:t>Provider Entry Point (PEP)</w:t>
        </w:r>
      </w:hyperlink>
      <w:r w:rsidRPr="00A73064">
        <w:t xml:space="preserve"> or your third-party software. You also need to tell your </w:t>
      </w:r>
      <w:hyperlink r:id="rId1091"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1092"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1093" w:history="1">
        <w:r w:rsidRPr="00A73064">
          <w:rPr>
            <w:rStyle w:val="Hyperlink"/>
          </w:rPr>
          <w:t>StartingBlocks.gov.au</w:t>
        </w:r>
      </w:hyperlink>
      <w:r w:rsidRPr="00A73064">
        <w:t xml:space="preserve"> to help families looking for care. Do this via the </w:t>
      </w:r>
      <w:hyperlink r:id="rId1094"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1095"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1096" w:history="1">
        <w:r w:rsidRPr="00A73064">
          <w:rPr>
            <w:rStyle w:val="Hyperlink"/>
          </w:rPr>
          <w:t>Emergency Qld</w:t>
        </w:r>
      </w:hyperlink>
      <w:r w:rsidRPr="00A73064">
        <w:t xml:space="preserve"> and </w:t>
      </w:r>
      <w:hyperlink r:id="rId1097"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289" w:name="_Toc215745581"/>
      <w:r>
        <w:lastRenderedPageBreak/>
        <w:t>5 March 2025</w:t>
      </w:r>
      <w:bookmarkEnd w:id="289"/>
    </w:p>
    <w:p w14:paraId="4BC24486" w14:textId="57C7D02A" w:rsidR="006A6975" w:rsidRDefault="006A6975" w:rsidP="006A6975">
      <w:pPr>
        <w:pStyle w:val="Heading2"/>
      </w:pPr>
      <w:bookmarkStart w:id="290" w:name="_Toc215745582"/>
      <w:r>
        <w:t>From the department</w:t>
      </w:r>
      <w:bookmarkEnd w:id="290"/>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1098"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1099"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1100"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1101"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1102"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291" w:name="_Toc215745583"/>
      <w:r>
        <w:t>Facts from FAL</w:t>
      </w:r>
      <w:bookmarkEnd w:id="291"/>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1103"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1104"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1105"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1106" w:history="1">
        <w:r w:rsidRPr="00903CD8">
          <w:rPr>
            <w:rStyle w:val="Hyperlink"/>
          </w:rPr>
          <w:t>on our website</w:t>
        </w:r>
      </w:hyperlink>
      <w:r w:rsidRPr="00903CD8">
        <w:t>.</w:t>
      </w:r>
    </w:p>
    <w:p w14:paraId="2FC6775F" w14:textId="12DB64B0" w:rsidR="00F03EC8" w:rsidRDefault="00F03EC8" w:rsidP="00F03EC8">
      <w:pPr>
        <w:pStyle w:val="Heading2"/>
      </w:pPr>
      <w:bookmarkStart w:id="292" w:name="_Toc215745584"/>
      <w:r>
        <w:lastRenderedPageBreak/>
        <w:t>Workforce support</w:t>
      </w:r>
      <w:bookmarkEnd w:id="292"/>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1107"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1108"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1109"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1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1110"/>
                    </pic:cNvPr>
                    <pic:cNvPicPr/>
                  </pic:nvPicPr>
                  <pic:blipFill>
                    <a:blip r:embed="rId1111"/>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1112"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7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748"/>
                    </pic:cNvPr>
                    <pic:cNvPicPr/>
                  </pic:nvPicPr>
                  <pic:blipFill>
                    <a:blip r:embed="rId1113"/>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293" w:name="_Toc215745585"/>
      <w:r>
        <w:lastRenderedPageBreak/>
        <w:t>5 March 2025</w:t>
      </w:r>
      <w:bookmarkEnd w:id="293"/>
    </w:p>
    <w:p w14:paraId="12EE17C1" w14:textId="3E965207" w:rsidR="00630F7C" w:rsidRDefault="002E6180" w:rsidP="00630F7C">
      <w:pPr>
        <w:pStyle w:val="Heading2"/>
      </w:pPr>
      <w:bookmarkStart w:id="294" w:name="_Toc215745586"/>
      <w:r w:rsidRPr="002E6180">
        <w:t>Tropical Cyclone Alfred: CCS period of emergency declared</w:t>
      </w:r>
      <w:bookmarkEnd w:id="294"/>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1114"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1115"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1116"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1117"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1118"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1119"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1120" w:history="1">
        <w:r w:rsidRPr="002E6180">
          <w:rPr>
            <w:rStyle w:val="Hyperlink"/>
          </w:rPr>
          <w:t>Emergency Qld</w:t>
        </w:r>
      </w:hyperlink>
      <w:r w:rsidRPr="002E6180">
        <w:t xml:space="preserve"> and </w:t>
      </w:r>
      <w:hyperlink r:id="rId1121"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1122" w:history="1">
        <w:r w:rsidRPr="002E6180">
          <w:rPr>
            <w:rStyle w:val="Hyperlink"/>
          </w:rPr>
          <w:t>Provider Entry Point (PEP)</w:t>
        </w:r>
      </w:hyperlink>
      <w:r w:rsidRPr="002E6180">
        <w:t xml:space="preserve"> or your third-party software. You also need to tell your </w:t>
      </w:r>
      <w:hyperlink r:id="rId1123"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1124"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1125" w:history="1">
        <w:r w:rsidRPr="002E6180">
          <w:rPr>
            <w:rStyle w:val="Hyperlink"/>
          </w:rPr>
          <w:t>StartingBlocks.gov.au</w:t>
        </w:r>
      </w:hyperlink>
      <w:r w:rsidRPr="002E6180">
        <w:t xml:space="preserve"> to help families looking for care. Do this via the </w:t>
      </w:r>
      <w:hyperlink r:id="rId1126"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1127"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1128" w:history="1">
        <w:r w:rsidRPr="002E6180">
          <w:rPr>
            <w:rStyle w:val="Hyperlink"/>
          </w:rPr>
          <w:t>Emergency Qld</w:t>
        </w:r>
      </w:hyperlink>
      <w:r w:rsidRPr="002E6180">
        <w:t xml:space="preserve"> and </w:t>
      </w:r>
      <w:hyperlink r:id="rId1129"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295" w:name="_Toc215745587"/>
      <w:r>
        <w:lastRenderedPageBreak/>
        <w:t>26 February 2025</w:t>
      </w:r>
      <w:bookmarkEnd w:id="295"/>
    </w:p>
    <w:p w14:paraId="6D2456CE" w14:textId="335D629E" w:rsidR="00E006BA" w:rsidRDefault="00E006BA" w:rsidP="00E006BA">
      <w:pPr>
        <w:pStyle w:val="Heading2"/>
      </w:pPr>
      <w:bookmarkStart w:id="296" w:name="_Toc215745588"/>
      <w:r>
        <w:t>From the department</w:t>
      </w:r>
      <w:bookmarkEnd w:id="296"/>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1130"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1131"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1132"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1133"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297" w:name="_Toc215745589"/>
      <w:r>
        <w:lastRenderedPageBreak/>
        <w:t>Sector spotlight</w:t>
      </w:r>
      <w:bookmarkEnd w:id="297"/>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1134"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1135" w:history="1">
        <w:r w:rsidRPr="0030464B">
          <w:rPr>
            <w:rStyle w:val="Hyperlink"/>
          </w:rPr>
          <w:t>STR for CCS</w:t>
        </w:r>
      </w:hyperlink>
      <w:r w:rsidRPr="0030464B">
        <w:t>.</w:t>
      </w:r>
    </w:p>
    <w:p w14:paraId="6A679108" w14:textId="2AA9CF64" w:rsidR="0030464B" w:rsidRDefault="001D0177" w:rsidP="001D0177">
      <w:pPr>
        <w:pStyle w:val="Heading2"/>
      </w:pPr>
      <w:bookmarkStart w:id="298" w:name="_Toc215745590"/>
      <w:r>
        <w:t>Facts from FAL</w:t>
      </w:r>
      <w:bookmarkEnd w:id="298"/>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1136"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1137"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1138"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1139" w:history="1">
        <w:r w:rsidRPr="003A44DB">
          <w:rPr>
            <w:rStyle w:val="Hyperlink"/>
          </w:rPr>
          <w:t>Geccko</w:t>
        </w:r>
      </w:hyperlink>
      <w:r w:rsidRPr="003A44DB">
        <w:t>.</w:t>
      </w:r>
    </w:p>
    <w:p w14:paraId="3589C676" w14:textId="1A41536B" w:rsidR="003A44DB" w:rsidRDefault="003A44DB" w:rsidP="00993F20">
      <w:pPr>
        <w:pStyle w:val="Heading2"/>
      </w:pPr>
      <w:bookmarkStart w:id="299" w:name="_Toc215745591"/>
      <w:r>
        <w:t>Workforce support</w:t>
      </w:r>
      <w:bookmarkEnd w:id="299"/>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1140"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1141"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1142"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300" w:name="_Toc215745592"/>
      <w:r>
        <w:t>News for families</w:t>
      </w:r>
      <w:bookmarkEnd w:id="300"/>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1143"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301" w:name="_Toc215745593"/>
      <w:r>
        <w:lastRenderedPageBreak/>
        <w:t>24 February 2025</w:t>
      </w:r>
      <w:bookmarkEnd w:id="301"/>
    </w:p>
    <w:p w14:paraId="4C1BB9E4" w14:textId="4A1E8D12" w:rsidR="002E5277" w:rsidRDefault="002E5277" w:rsidP="002E5277">
      <w:pPr>
        <w:pStyle w:val="Heading2"/>
      </w:pPr>
      <w:bookmarkStart w:id="302" w:name="_Toc215745594"/>
      <w:r w:rsidRPr="002E5277">
        <w:t>Queensland floods: 14 new LGAs added and CCS period of emergency extended</w:t>
      </w:r>
      <w:bookmarkEnd w:id="302"/>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1144"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1145"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1146"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1147"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1148"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1149"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1150"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1151" w:history="1">
        <w:r w:rsidRPr="00403DAE">
          <w:rPr>
            <w:rStyle w:val="Hyperlink"/>
          </w:rPr>
          <w:t>Provider Entry Point (PEP)</w:t>
        </w:r>
      </w:hyperlink>
      <w:r w:rsidRPr="00403DAE">
        <w:t xml:space="preserve"> or your third-party software. You also need to tell your </w:t>
      </w:r>
      <w:hyperlink r:id="rId1152"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1153"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1154" w:history="1">
        <w:r w:rsidRPr="00403DAE">
          <w:rPr>
            <w:rStyle w:val="Hyperlink"/>
          </w:rPr>
          <w:t>StartingBlocks.gov.au</w:t>
        </w:r>
      </w:hyperlink>
      <w:r w:rsidRPr="00403DAE">
        <w:t xml:space="preserve"> to help families looking for care. Do this via the </w:t>
      </w:r>
      <w:hyperlink r:id="rId1155"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1156"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1157"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303" w:name="_Toc215745595"/>
      <w:r>
        <w:lastRenderedPageBreak/>
        <w:t>24 February 2025</w:t>
      </w:r>
      <w:bookmarkEnd w:id="303"/>
    </w:p>
    <w:p w14:paraId="171ADD1C" w14:textId="28A9CFEE" w:rsidR="00436F17" w:rsidRDefault="00436F17" w:rsidP="00436F17">
      <w:pPr>
        <w:pStyle w:val="Heading2"/>
      </w:pPr>
      <w:bookmarkStart w:id="304" w:name="_Toc215745596"/>
      <w:r w:rsidRPr="00436F17">
        <w:t>Western Australia cyclone: new LGA added to CCS period of emergency</w:t>
      </w:r>
      <w:bookmarkEnd w:id="304"/>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1158"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1159"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1160"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1161"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1162"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1163"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1164"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1165" w:history="1">
        <w:r w:rsidRPr="00CC3296">
          <w:rPr>
            <w:rStyle w:val="Hyperlink"/>
          </w:rPr>
          <w:t>Provider Entry Point (PEP)</w:t>
        </w:r>
      </w:hyperlink>
      <w:r w:rsidRPr="00CC3296">
        <w:t xml:space="preserve"> or your third-party software. You also need to tell your </w:t>
      </w:r>
      <w:hyperlink r:id="rId1166"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1167"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1168" w:history="1">
        <w:r w:rsidRPr="00CC3296">
          <w:rPr>
            <w:rStyle w:val="Hyperlink"/>
          </w:rPr>
          <w:t>StartingBlocks.gov.au</w:t>
        </w:r>
      </w:hyperlink>
      <w:r w:rsidRPr="00CC3296">
        <w:t xml:space="preserve"> to help families looking for care. Do this via the </w:t>
      </w:r>
      <w:hyperlink r:id="rId1169"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1170"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1171"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305" w:name="_Toc215745597"/>
      <w:r>
        <w:lastRenderedPageBreak/>
        <w:t>19 February 2025</w:t>
      </w:r>
      <w:bookmarkEnd w:id="305"/>
    </w:p>
    <w:p w14:paraId="0D05F232" w14:textId="1FD8BCB4" w:rsidR="00744483" w:rsidRDefault="00A330DB" w:rsidP="00A330DB">
      <w:pPr>
        <w:pStyle w:val="Heading2"/>
      </w:pPr>
      <w:bookmarkStart w:id="306" w:name="_Toc215745598"/>
      <w:r>
        <w:t>From the department</w:t>
      </w:r>
      <w:bookmarkEnd w:id="306"/>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1172"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1173"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1174"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1175"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1176"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307" w:name="_Toc215745599"/>
      <w:r>
        <w:t>Sector spotlight</w:t>
      </w:r>
      <w:bookmarkEnd w:id="307"/>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1177"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1178"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1179"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1180"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1181"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1182"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1183"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1184"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1185"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308" w:name="_Toc215745600"/>
      <w:r>
        <w:t>Facts from FAL</w:t>
      </w:r>
      <w:bookmarkEnd w:id="308"/>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1186"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1187"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309" w:name="_Toc215745601"/>
      <w:r>
        <w:lastRenderedPageBreak/>
        <w:t>Workforce support</w:t>
      </w:r>
      <w:bookmarkEnd w:id="309"/>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1188"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1189" w:history="1">
        <w:r w:rsidRPr="003772A6">
          <w:rPr>
            <w:rStyle w:val="Hyperlink"/>
          </w:rPr>
          <w:t>paid practicum subsidy</w:t>
        </w:r>
      </w:hyperlink>
      <w:r w:rsidRPr="003772A6">
        <w:t>.</w:t>
      </w:r>
    </w:p>
    <w:p w14:paraId="561D0FE8" w14:textId="34397B21" w:rsidR="003772A6" w:rsidRDefault="003772A6" w:rsidP="003772A6">
      <w:pPr>
        <w:pStyle w:val="Heading2"/>
      </w:pPr>
      <w:bookmarkStart w:id="310" w:name="_Toc215745602"/>
      <w:r>
        <w:t>News for families</w:t>
      </w:r>
      <w:bookmarkEnd w:id="310"/>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1190"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311" w:name="_Toc215745603"/>
      <w:r>
        <w:lastRenderedPageBreak/>
        <w:t>19 February 2025</w:t>
      </w:r>
      <w:bookmarkEnd w:id="311"/>
    </w:p>
    <w:p w14:paraId="25B30B64" w14:textId="62972BBC" w:rsidR="00C74B34" w:rsidRDefault="00E20689" w:rsidP="007D3554">
      <w:pPr>
        <w:pStyle w:val="Heading2"/>
      </w:pPr>
      <w:bookmarkStart w:id="312" w:name="_Toc215745604"/>
      <w:r w:rsidRPr="00E20689">
        <w:t>NSW storms: CCS period of emergency declared</w:t>
      </w:r>
      <w:bookmarkEnd w:id="312"/>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1191"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1192"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1193"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1194"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1195"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1196"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1197"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1198"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1199" w:history="1">
        <w:r w:rsidRPr="00074097">
          <w:rPr>
            <w:rStyle w:val="Hyperlink"/>
          </w:rPr>
          <w:t>Provider Entry Point (PEP)</w:t>
        </w:r>
      </w:hyperlink>
      <w:r w:rsidRPr="00074097">
        <w:t xml:space="preserve"> or your third-party software. You also need to tell your </w:t>
      </w:r>
      <w:hyperlink r:id="rId1200"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1201"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1202" w:history="1">
        <w:r w:rsidRPr="00074097">
          <w:rPr>
            <w:rStyle w:val="Hyperlink"/>
          </w:rPr>
          <w:t>StartingBlocks.gov.au</w:t>
        </w:r>
      </w:hyperlink>
      <w:r w:rsidRPr="00074097">
        <w:t xml:space="preserve"> to help families looking for care. Do this via the </w:t>
      </w:r>
      <w:hyperlink r:id="rId1203"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1204"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1205"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313" w:name="_Toc215745605"/>
      <w:r>
        <w:lastRenderedPageBreak/>
        <w:t>17 February 2025</w:t>
      </w:r>
      <w:bookmarkEnd w:id="313"/>
    </w:p>
    <w:p w14:paraId="3C474D65" w14:textId="638B8ACA" w:rsidR="009D4ECD" w:rsidRDefault="002E3095" w:rsidP="002E3095">
      <w:pPr>
        <w:pStyle w:val="Heading2"/>
      </w:pPr>
      <w:bookmarkStart w:id="314" w:name="_Toc215745606"/>
      <w:r w:rsidRPr="002E3095">
        <w:t>Western Australia cyclone: CCS period of emergency declared</w:t>
      </w:r>
      <w:bookmarkEnd w:id="314"/>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1206"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120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1208">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1209"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1210"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1211">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1212">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1213">
        <w:r w:rsidRPr="4EF9F417">
          <w:rPr>
            <w:rStyle w:val="Hyperlink"/>
          </w:rPr>
          <w:t>Provider Entry Point (PEP)</w:t>
        </w:r>
      </w:hyperlink>
      <w:r w:rsidRPr="4EF9F417">
        <w:t xml:space="preserve"> or your third-party software. You also need to tell your </w:t>
      </w:r>
      <w:hyperlink r:id="rId1214">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1215">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1216" w:history="1">
        <w:r w:rsidRPr="001E4D28">
          <w:rPr>
            <w:rStyle w:val="Hyperlink"/>
          </w:rPr>
          <w:t>StartingBlocks.gov.au</w:t>
        </w:r>
      </w:hyperlink>
      <w:r w:rsidRPr="001E4D28">
        <w:t xml:space="preserve"> to help families looking for care. Do this via the </w:t>
      </w:r>
      <w:hyperlink r:id="rId1217"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1218">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1219"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315" w:name="_Toc215745607"/>
      <w:r>
        <w:lastRenderedPageBreak/>
        <w:t>13 February 2025</w:t>
      </w:r>
      <w:bookmarkEnd w:id="315"/>
    </w:p>
    <w:p w14:paraId="6D9A8D9D" w14:textId="1796F5E0" w:rsidR="00C678F1" w:rsidRDefault="00C678F1" w:rsidP="00C678F1">
      <w:pPr>
        <w:pStyle w:val="Heading2"/>
      </w:pPr>
      <w:bookmarkStart w:id="316" w:name="_Toc215745608"/>
      <w:r w:rsidRPr="00C678F1">
        <w:t>Queensland floods: 3 new LGAs added to CCS period of emergency</w:t>
      </w:r>
      <w:bookmarkEnd w:id="316"/>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1220"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122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1222">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1223"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1224"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1225">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1226">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1227">
        <w:r w:rsidRPr="4EF9F417">
          <w:rPr>
            <w:rStyle w:val="Hyperlink"/>
          </w:rPr>
          <w:t>Provider Entry Point (PEP)</w:t>
        </w:r>
      </w:hyperlink>
      <w:r w:rsidRPr="4EF9F417">
        <w:t xml:space="preserve"> or your third-party software. You also need to tell your </w:t>
      </w:r>
      <w:hyperlink r:id="rId1228">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1229">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1230" w:history="1">
        <w:r w:rsidRPr="007574E1">
          <w:rPr>
            <w:rStyle w:val="Hyperlink"/>
          </w:rPr>
          <w:t>StartingBlocks.gov.au</w:t>
        </w:r>
      </w:hyperlink>
      <w:r w:rsidRPr="007574E1">
        <w:t xml:space="preserve"> to help families looking for care. Do this via the </w:t>
      </w:r>
      <w:hyperlink r:id="rId1231"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1232">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1233"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317" w:name="_Toc215745609"/>
      <w:r>
        <w:lastRenderedPageBreak/>
        <w:t>12 February 2025</w:t>
      </w:r>
      <w:bookmarkEnd w:id="317"/>
    </w:p>
    <w:p w14:paraId="593E323A" w14:textId="51FA2AD6" w:rsidR="00D57517" w:rsidRDefault="00D57517" w:rsidP="00D57517">
      <w:pPr>
        <w:pStyle w:val="Heading2"/>
      </w:pPr>
      <w:bookmarkStart w:id="318" w:name="_Toc215745610"/>
      <w:r>
        <w:t>From the department</w:t>
      </w:r>
      <w:bookmarkEnd w:id="318"/>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1234"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1235"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1236"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1237"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319" w:name="_Toc215745611"/>
      <w:r>
        <w:t>Sector spotlight</w:t>
      </w:r>
      <w:bookmarkEnd w:id="319"/>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1238"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1239"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320" w:name="_Toc215745612"/>
      <w:r>
        <w:t>Facts from FAL</w:t>
      </w:r>
      <w:bookmarkEnd w:id="320"/>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1240"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1241"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321" w:name="_Toc215745613"/>
      <w:r>
        <w:t>Workforce support</w:t>
      </w:r>
      <w:bookmarkEnd w:id="321"/>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1242"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1243" w:history="1">
        <w:r w:rsidRPr="00990379">
          <w:rPr>
            <w:rStyle w:val="Hyperlink"/>
          </w:rPr>
          <w:t>living allowance</w:t>
        </w:r>
      </w:hyperlink>
      <w:r w:rsidRPr="00990379">
        <w:t>.</w:t>
      </w:r>
    </w:p>
    <w:p w14:paraId="687073BF" w14:textId="3E54B880" w:rsidR="00B237B7" w:rsidRDefault="00B237B7" w:rsidP="002B4098">
      <w:pPr>
        <w:pStyle w:val="Heading2"/>
      </w:pPr>
      <w:bookmarkStart w:id="322" w:name="_Toc215745614"/>
      <w:r>
        <w:t>News for families</w:t>
      </w:r>
      <w:bookmarkEnd w:id="322"/>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1244"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1245"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323" w:name="_Toc215745615"/>
      <w:r>
        <w:lastRenderedPageBreak/>
        <w:t>11 February 2025</w:t>
      </w:r>
      <w:bookmarkEnd w:id="323"/>
    </w:p>
    <w:p w14:paraId="7611E841" w14:textId="41EFA77B" w:rsidR="00474B38" w:rsidRDefault="00474B38" w:rsidP="00474B38">
      <w:pPr>
        <w:pStyle w:val="Heading2"/>
      </w:pPr>
      <w:bookmarkStart w:id="324" w:name="_Toc215745616"/>
      <w:r w:rsidRPr="00474B38">
        <w:t>NSW storms: 6 new LGAs added to CCS period of emergency</w:t>
      </w:r>
      <w:bookmarkEnd w:id="324"/>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1246"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1247"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124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1249">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1250"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1251"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1252">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1253">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1254">
        <w:r w:rsidRPr="4EF9F417">
          <w:rPr>
            <w:rStyle w:val="Hyperlink"/>
          </w:rPr>
          <w:t>Provider Entry Point (PEP)</w:t>
        </w:r>
      </w:hyperlink>
      <w:r w:rsidRPr="4EF9F417">
        <w:t xml:space="preserve"> or your third-party software. You also need to tell your </w:t>
      </w:r>
      <w:hyperlink r:id="rId1255">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1256">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1257" w:history="1">
        <w:r w:rsidRPr="00864540">
          <w:rPr>
            <w:rStyle w:val="Hyperlink"/>
          </w:rPr>
          <w:t>StartingBlocks.gov.au</w:t>
        </w:r>
      </w:hyperlink>
      <w:r w:rsidRPr="00864540">
        <w:t xml:space="preserve"> to help families looking for care. Do this via the </w:t>
      </w:r>
      <w:hyperlink r:id="rId1258"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1259">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1260"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325" w:name="_Toc215745617"/>
      <w:r>
        <w:lastRenderedPageBreak/>
        <w:t>10 February 2025</w:t>
      </w:r>
      <w:bookmarkEnd w:id="325"/>
    </w:p>
    <w:p w14:paraId="2BCFD16C" w14:textId="353BEF26" w:rsidR="001D2AE4" w:rsidRDefault="001D2AE4" w:rsidP="001D2AE4">
      <w:pPr>
        <w:pStyle w:val="Heading2"/>
      </w:pPr>
      <w:bookmarkStart w:id="326" w:name="_Toc215745618"/>
      <w:r w:rsidRPr="001D2AE4">
        <w:t>Victorian fires: CCS period of emergency declared</w:t>
      </w:r>
      <w:bookmarkEnd w:id="326"/>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1261"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126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1263">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1264"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1265"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1266">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1267">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1268" w:history="1">
        <w:r w:rsidRPr="009A743C">
          <w:rPr>
            <w:rStyle w:val="Hyperlink"/>
          </w:rPr>
          <w:t>Provider Entry Point (PEP)</w:t>
        </w:r>
      </w:hyperlink>
      <w:r w:rsidRPr="009A743C">
        <w:t xml:space="preserve"> or your third-party software. You also need to tell your</w:t>
      </w:r>
      <w:hyperlink r:id="rId1269"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1270">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1271" w:history="1">
        <w:r w:rsidRPr="009A743C">
          <w:rPr>
            <w:rStyle w:val="Hyperlink"/>
          </w:rPr>
          <w:t>StartingBlocks.gov.au</w:t>
        </w:r>
      </w:hyperlink>
      <w:r w:rsidRPr="009A743C">
        <w:t xml:space="preserve"> to help families looking for care. Do this via the </w:t>
      </w:r>
      <w:hyperlink r:id="rId1272"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1273">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1274"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327" w:name="_Toc215745619"/>
      <w:r>
        <w:lastRenderedPageBreak/>
        <w:t>10 February 2025</w:t>
      </w:r>
      <w:bookmarkEnd w:id="327"/>
    </w:p>
    <w:p w14:paraId="548F52FA" w14:textId="6177BCAD" w:rsidR="00B0199A" w:rsidRDefault="00B0199A" w:rsidP="00B0199A">
      <w:pPr>
        <w:pStyle w:val="Heading2"/>
      </w:pPr>
      <w:bookmarkStart w:id="328" w:name="_Toc215745620"/>
      <w:r w:rsidRPr="00B0199A">
        <w:t>Queensland floods: 7 new LGAs added to CCS period of emergency</w:t>
      </w:r>
      <w:bookmarkEnd w:id="328"/>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1275"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127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1277">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1278"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1279"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1280">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1281">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1282">
        <w:r w:rsidRPr="4EF9F417">
          <w:rPr>
            <w:rStyle w:val="Hyperlink"/>
          </w:rPr>
          <w:t>Provider Entry Point (PEP)</w:t>
        </w:r>
      </w:hyperlink>
      <w:r w:rsidRPr="4EF9F417">
        <w:t xml:space="preserve"> or your third-party software. You also need to tell your </w:t>
      </w:r>
      <w:hyperlink r:id="rId1283">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1284">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1285" w:history="1">
        <w:r w:rsidRPr="007102CB">
          <w:rPr>
            <w:rStyle w:val="Hyperlink"/>
          </w:rPr>
          <w:t>StartingBlocks.gov.au</w:t>
        </w:r>
      </w:hyperlink>
      <w:r w:rsidRPr="007102CB">
        <w:t xml:space="preserve"> to help families looking for care. Do this via the </w:t>
      </w:r>
      <w:hyperlink r:id="rId1286"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1287">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1288"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329" w:name="_Toc215745621"/>
      <w:r>
        <w:lastRenderedPageBreak/>
        <w:t>5 February 2025</w:t>
      </w:r>
      <w:bookmarkEnd w:id="329"/>
    </w:p>
    <w:p w14:paraId="60A784B8" w14:textId="7A8DBDB6" w:rsidR="002146FD" w:rsidRDefault="002146FD" w:rsidP="00003C1D">
      <w:pPr>
        <w:pStyle w:val="Heading2"/>
      </w:pPr>
      <w:bookmarkStart w:id="330" w:name="_Toc215745622"/>
      <w:r>
        <w:t>Queensland floods: new LGAs added to CCS period of emergency</w:t>
      </w:r>
      <w:bookmarkEnd w:id="330"/>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1289"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129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1291">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1292"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1293"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1294">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1295">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1296" w:history="1">
        <w:r w:rsidRPr="002B3DB5">
          <w:rPr>
            <w:rStyle w:val="Hyperlink"/>
          </w:rPr>
          <w:t>Provider Entry Point (PEP)</w:t>
        </w:r>
      </w:hyperlink>
      <w:r w:rsidRPr="002B3DB5">
        <w:t xml:space="preserve"> or your third-party software. You also need to tell your</w:t>
      </w:r>
      <w:hyperlink r:id="rId1297"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1298">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1299" w:history="1">
        <w:r w:rsidRPr="002B3DB5">
          <w:rPr>
            <w:rStyle w:val="Hyperlink"/>
          </w:rPr>
          <w:t>StartingBlocks.gov.au</w:t>
        </w:r>
      </w:hyperlink>
      <w:r w:rsidRPr="002B3DB5">
        <w:t xml:space="preserve"> to help families looking for care. Do this via the </w:t>
      </w:r>
      <w:hyperlink r:id="rId1300"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1301">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1302"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331" w:name="_Toc215745623"/>
      <w:r>
        <w:lastRenderedPageBreak/>
        <w:t>5 February 2025</w:t>
      </w:r>
      <w:bookmarkEnd w:id="331"/>
    </w:p>
    <w:p w14:paraId="406D8DF6" w14:textId="34BEECCC" w:rsidR="00A17EAA" w:rsidRDefault="00A17EAA" w:rsidP="00A17EAA">
      <w:pPr>
        <w:pStyle w:val="Heading2"/>
      </w:pPr>
      <w:bookmarkStart w:id="332" w:name="_Toc215745624"/>
      <w:r>
        <w:t>From the department</w:t>
      </w:r>
      <w:bookmarkEnd w:id="332"/>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1303"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1304"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1305"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1306"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1307"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1308"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1309"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1310"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333" w:name="_Toc215745625"/>
      <w:r>
        <w:t>Sector spotlight</w:t>
      </w:r>
      <w:bookmarkEnd w:id="333"/>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1311"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1312" w:history="1">
        <w:r w:rsidRPr="00B665C7">
          <w:rPr>
            <w:rStyle w:val="Hyperlink"/>
          </w:rPr>
          <w:t>STR for CCS</w:t>
        </w:r>
      </w:hyperlink>
      <w:r w:rsidRPr="00B665C7">
        <w:t>.</w:t>
      </w:r>
    </w:p>
    <w:p w14:paraId="35D5D7BA" w14:textId="26689F2D" w:rsidR="00B665C7" w:rsidRDefault="00B665C7" w:rsidP="00DD509A">
      <w:pPr>
        <w:pStyle w:val="Heading2"/>
      </w:pPr>
      <w:bookmarkStart w:id="334" w:name="_Toc215745626"/>
      <w:r>
        <w:t>Facts from FAL</w:t>
      </w:r>
      <w:bookmarkEnd w:id="334"/>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1313"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1314"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1315">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1316"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335" w:name="_Toc215745627"/>
      <w:r>
        <w:t>Workforce support</w:t>
      </w:r>
      <w:bookmarkEnd w:id="335"/>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1317"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336" w:name="_Toc215745628"/>
      <w:r>
        <w:t>News for families</w:t>
      </w:r>
      <w:bookmarkEnd w:id="336"/>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1318"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337" w:name="_Toc215745629"/>
      <w:r>
        <w:lastRenderedPageBreak/>
        <w:t>3 February 2025</w:t>
      </w:r>
      <w:bookmarkEnd w:id="337"/>
    </w:p>
    <w:p w14:paraId="6CCEA533" w14:textId="36036B8C" w:rsidR="00A76A5F" w:rsidRDefault="00F20BD2" w:rsidP="00F20BD2">
      <w:pPr>
        <w:pStyle w:val="Heading2"/>
      </w:pPr>
      <w:bookmarkStart w:id="338" w:name="_Toc215745630"/>
      <w:r w:rsidRPr="00F20BD2">
        <w:t>NSW storms: CCS period of emergency declared</w:t>
      </w:r>
      <w:bookmarkEnd w:id="338"/>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1319"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1320"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132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1322">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1323"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1324"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1325">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1326">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1327">
        <w:r w:rsidRPr="4EF9F417">
          <w:rPr>
            <w:rStyle w:val="Hyperlink"/>
          </w:rPr>
          <w:t>Provider Entry Point (PEP)</w:t>
        </w:r>
      </w:hyperlink>
      <w:r w:rsidRPr="4EF9F417">
        <w:t xml:space="preserve"> or your third-party software. You also need to tell your </w:t>
      </w:r>
      <w:hyperlink r:id="rId1328">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1329">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1330" w:history="1">
        <w:r w:rsidRPr="008F4791">
          <w:rPr>
            <w:rStyle w:val="Hyperlink"/>
          </w:rPr>
          <w:t>StartingBlocks.gov.au</w:t>
        </w:r>
      </w:hyperlink>
      <w:r w:rsidRPr="008F4791">
        <w:t xml:space="preserve"> to help families looking for care. Do this via the </w:t>
      </w:r>
      <w:hyperlink r:id="rId1331"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1332">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1333"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339" w:name="_Toc215745631"/>
      <w:r>
        <w:lastRenderedPageBreak/>
        <w:t>3 February 2025</w:t>
      </w:r>
      <w:bookmarkEnd w:id="339"/>
    </w:p>
    <w:p w14:paraId="7BE0C15D" w14:textId="48A857B2" w:rsidR="00146C91" w:rsidRDefault="00C92B47" w:rsidP="00297E7F">
      <w:pPr>
        <w:pStyle w:val="Heading2"/>
      </w:pPr>
      <w:bookmarkStart w:id="340" w:name="_Toc215745632"/>
      <w:r>
        <w:t>Queensland floods: CCS period of emergency declared</w:t>
      </w:r>
      <w:bookmarkEnd w:id="340"/>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1334"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133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1336">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1337"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1338"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1339">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1340">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1341">
        <w:r w:rsidRPr="4EF9F417">
          <w:rPr>
            <w:rStyle w:val="Hyperlink"/>
          </w:rPr>
          <w:t>Provider Entry Point (PEP)</w:t>
        </w:r>
      </w:hyperlink>
      <w:r w:rsidRPr="4EF9F417">
        <w:t xml:space="preserve"> or your third-party software. You also need to tell your </w:t>
      </w:r>
      <w:hyperlink r:id="rId1342">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1343">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1344" w:history="1">
        <w:r w:rsidRPr="002B3EAE">
          <w:rPr>
            <w:rStyle w:val="Hyperlink"/>
          </w:rPr>
          <w:t>StartingBlocks.gov.au</w:t>
        </w:r>
      </w:hyperlink>
      <w:r w:rsidRPr="002B3EAE">
        <w:t xml:space="preserve"> to help families looking for care. Do this via the </w:t>
      </w:r>
      <w:hyperlink r:id="rId1345"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1346">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1347"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341" w:name="_Toc215745633"/>
      <w:r>
        <w:lastRenderedPageBreak/>
        <w:t>29 January 2025</w:t>
      </w:r>
      <w:bookmarkEnd w:id="341"/>
    </w:p>
    <w:p w14:paraId="5870CB90" w14:textId="25B80F78" w:rsidR="0045594D" w:rsidRDefault="0045594D" w:rsidP="0045594D">
      <w:pPr>
        <w:pStyle w:val="Heading2"/>
      </w:pPr>
      <w:bookmarkStart w:id="342" w:name="_Toc215745634"/>
      <w:r>
        <w:t>From the department</w:t>
      </w:r>
      <w:bookmarkEnd w:id="342"/>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1348"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1349"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1350"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1351"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1352">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1353"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343" w:name="_Toc215745635"/>
      <w:r>
        <w:t>Facts from FAL</w:t>
      </w:r>
      <w:bookmarkEnd w:id="343"/>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1354"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1355"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1356"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1357"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1358"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1359"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1360"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1361">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1362"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1363"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1364"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344" w:name="_Toc215745636"/>
      <w:r>
        <w:t>Workforce support</w:t>
      </w:r>
      <w:bookmarkEnd w:id="344"/>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1365"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1366" w:history="1">
        <w:r w:rsidRPr="00A734A3">
          <w:rPr>
            <w:rStyle w:val="Hyperlink"/>
          </w:rPr>
          <w:t>living allowance</w:t>
        </w:r>
      </w:hyperlink>
      <w:r w:rsidRPr="00A734A3">
        <w:t>. </w:t>
      </w:r>
    </w:p>
    <w:p w14:paraId="03326F19" w14:textId="7111B55A" w:rsidR="00A734A3" w:rsidRDefault="001C5DCF" w:rsidP="001C5DCF">
      <w:pPr>
        <w:pStyle w:val="Heading2"/>
      </w:pPr>
      <w:bookmarkStart w:id="345" w:name="_Toc215745637"/>
      <w:r>
        <w:t>Share with families</w:t>
      </w:r>
      <w:bookmarkEnd w:id="345"/>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1367">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1368"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346" w:name="_Toc215745638"/>
      <w:r>
        <w:lastRenderedPageBreak/>
        <w:t>22 January 2025</w:t>
      </w:r>
      <w:bookmarkEnd w:id="346"/>
    </w:p>
    <w:p w14:paraId="678AE4B0" w14:textId="0C96B6B9" w:rsidR="00E71A09" w:rsidRDefault="00E71A09" w:rsidP="00E71A09">
      <w:pPr>
        <w:pStyle w:val="Heading2"/>
      </w:pPr>
      <w:bookmarkStart w:id="347" w:name="_Toc215745639"/>
      <w:r>
        <w:t>From the department</w:t>
      </w:r>
      <w:bookmarkEnd w:id="347"/>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1369">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1370"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1371">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1373">
        <w:r w:rsidRPr="4EF9F417">
          <w:rPr>
            <w:rStyle w:val="Hyperlink"/>
          </w:rPr>
          <w:t>Department of Health and Aged Care</w:t>
        </w:r>
      </w:hyperlink>
      <w:r w:rsidRPr="4EF9F417">
        <w:t xml:space="preserve">. It’s delivered in partnership with </w:t>
      </w:r>
      <w:hyperlink r:id="rId1374">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1375" w:history="1">
        <w:r w:rsidRPr="00CE0690">
          <w:rPr>
            <w:rStyle w:val="Hyperlink"/>
          </w:rPr>
          <w:t>Connected Beginnings</w:t>
        </w:r>
      </w:hyperlink>
      <w:r w:rsidRPr="00CE0690">
        <w:t xml:space="preserve"> and </w:t>
      </w:r>
      <w:hyperlink r:id="rId1376"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1377"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1378"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1379">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348" w:name="_Toc215745640"/>
      <w:r>
        <w:t>Sector spotlight</w:t>
      </w:r>
      <w:bookmarkEnd w:id="348"/>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1380"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1382" w:history="1">
        <w:r w:rsidRPr="00C132B7">
          <w:rPr>
            <w:rStyle w:val="Hyperlink"/>
          </w:rPr>
          <w:t>geccko@education.gov.au</w:t>
        </w:r>
      </w:hyperlink>
      <w:r w:rsidRPr="00C132B7">
        <w:t>.</w:t>
      </w:r>
    </w:p>
    <w:p w14:paraId="73A52E38" w14:textId="00B05DA2" w:rsidR="00620309" w:rsidRDefault="00C132B7" w:rsidP="00C132B7">
      <w:hyperlink r:id="rId1383"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1384">
        <w:r w:rsidRPr="4EF9F417">
          <w:rPr>
            <w:rStyle w:val="Hyperlink"/>
          </w:rPr>
          <w:t>our Facebook group</w:t>
        </w:r>
      </w:hyperlink>
      <w:r w:rsidRPr="4EF9F417">
        <w:t>.</w:t>
      </w:r>
    </w:p>
    <w:p w14:paraId="043F96DA" w14:textId="52D9AE81" w:rsidR="007E66C6" w:rsidRDefault="001E412D" w:rsidP="001E412D">
      <w:pPr>
        <w:pStyle w:val="Heading2"/>
      </w:pPr>
      <w:bookmarkStart w:id="349" w:name="_Toc215745641"/>
      <w:r>
        <w:t>Facts from FAL</w:t>
      </w:r>
      <w:bookmarkEnd w:id="349"/>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1385"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1386"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350" w:name="_Toc215745642"/>
      <w:r>
        <w:t>Workforce support</w:t>
      </w:r>
      <w:bookmarkEnd w:id="350"/>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1387"/>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1388"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351" w:name="_Toc215745643"/>
      <w:r>
        <w:lastRenderedPageBreak/>
        <w:t>Share with families</w:t>
      </w:r>
      <w:bookmarkEnd w:id="351"/>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1389"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1390">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1391">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352" w:name="_Toc215745644"/>
      <w:r>
        <w:lastRenderedPageBreak/>
        <w:t>15 January 2025</w:t>
      </w:r>
      <w:bookmarkEnd w:id="352"/>
    </w:p>
    <w:p w14:paraId="23090B96" w14:textId="40387222" w:rsidR="00AE727A" w:rsidRDefault="00AE727A" w:rsidP="00AE727A">
      <w:pPr>
        <w:pStyle w:val="Heading2"/>
      </w:pPr>
      <w:bookmarkStart w:id="353" w:name="_Toc215745645"/>
      <w:r>
        <w:t>From the department</w:t>
      </w:r>
      <w:bookmarkEnd w:id="353"/>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1392"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1393"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1394"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1395">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1396"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1397"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1398"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1399"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1400">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1401"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1402"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354" w:name="_Toc215745646"/>
      <w:r>
        <w:t>Facts from FAL</w:t>
      </w:r>
      <w:bookmarkEnd w:id="354"/>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1403">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1404">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1405"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1406"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1407"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1408"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1409"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355" w:name="_Toc215745647"/>
      <w:r>
        <w:lastRenderedPageBreak/>
        <w:t>Workforce support</w:t>
      </w:r>
      <w:bookmarkEnd w:id="355"/>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1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1410"/>
                    </pic:cNvPr>
                    <pic:cNvPicPr/>
                  </pic:nvPicPr>
                  <pic:blipFill>
                    <a:blip r:embed="rId1411"/>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1412"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1413"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1414" w:history="1">
        <w:r w:rsidRPr="0051620C">
          <w:rPr>
            <w:rStyle w:val="Hyperlink"/>
          </w:rPr>
          <w:t>living allowance</w:t>
        </w:r>
      </w:hyperlink>
      <w:r w:rsidRPr="0051620C">
        <w:t>. </w:t>
      </w:r>
    </w:p>
    <w:p w14:paraId="094FDC72" w14:textId="611B9664" w:rsidR="00D1174A" w:rsidRDefault="00EF4D29" w:rsidP="006F0121">
      <w:pPr>
        <w:pStyle w:val="Heading2"/>
      </w:pPr>
      <w:bookmarkStart w:id="356" w:name="_Toc215745648"/>
      <w:r>
        <w:t>Share with families</w:t>
      </w:r>
      <w:bookmarkEnd w:id="356"/>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1415" w:history="1">
        <w:r w:rsidRPr="006F0121">
          <w:rPr>
            <w:rStyle w:val="Hyperlink"/>
          </w:rPr>
          <w:t>Services Australia website</w:t>
        </w:r>
      </w:hyperlink>
      <w:r w:rsidRPr="006F0121">
        <w:t>.</w:t>
      </w:r>
    </w:p>
    <w:sectPr w:rsidR="006F0121" w:rsidRPr="006F0121" w:rsidSect="00D80F65">
      <w:footerReference w:type="default" r:id="rId1416"/>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8C070" w14:textId="77777777" w:rsidR="009D1B00" w:rsidRDefault="009D1B00" w:rsidP="000A6228">
      <w:pPr>
        <w:spacing w:after="0" w:line="240" w:lineRule="auto"/>
      </w:pPr>
      <w:r>
        <w:separator/>
      </w:r>
    </w:p>
  </w:endnote>
  <w:endnote w:type="continuationSeparator" w:id="0">
    <w:p w14:paraId="1AEF03FE" w14:textId="77777777" w:rsidR="009D1B00" w:rsidRDefault="009D1B00" w:rsidP="000A6228">
      <w:pPr>
        <w:spacing w:after="0" w:line="240" w:lineRule="auto"/>
      </w:pPr>
      <w:r>
        <w:continuationSeparator/>
      </w:r>
    </w:p>
  </w:endnote>
  <w:endnote w:type="continuationNotice" w:id="1">
    <w:p w14:paraId="5F94B097" w14:textId="77777777" w:rsidR="009D1B00" w:rsidRDefault="009D1B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D390E" w14:textId="77777777" w:rsidR="009D1B00" w:rsidRDefault="009D1B00" w:rsidP="000A6228">
      <w:pPr>
        <w:spacing w:after="0" w:line="240" w:lineRule="auto"/>
      </w:pPr>
      <w:r>
        <w:separator/>
      </w:r>
    </w:p>
  </w:footnote>
  <w:footnote w:type="continuationSeparator" w:id="0">
    <w:p w14:paraId="2AE474AD" w14:textId="77777777" w:rsidR="009D1B00" w:rsidRDefault="009D1B00" w:rsidP="000A6228">
      <w:pPr>
        <w:spacing w:after="0" w:line="240" w:lineRule="auto"/>
      </w:pPr>
      <w:r>
        <w:continuationSeparator/>
      </w:r>
    </w:p>
  </w:footnote>
  <w:footnote w:type="continuationNotice" w:id="1">
    <w:p w14:paraId="1D0D1EE4" w14:textId="77777777" w:rsidR="009D1B00" w:rsidRDefault="009D1B0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70E59"/>
    <w:multiLevelType w:val="multilevel"/>
    <w:tmpl w:val="6B287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B263C"/>
    <w:multiLevelType w:val="multilevel"/>
    <w:tmpl w:val="FFDEA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175158F"/>
    <w:multiLevelType w:val="multilevel"/>
    <w:tmpl w:val="97205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1C354AD"/>
    <w:multiLevelType w:val="multilevel"/>
    <w:tmpl w:val="846E1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FF35FF"/>
    <w:multiLevelType w:val="hybridMultilevel"/>
    <w:tmpl w:val="9056D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2F36389"/>
    <w:multiLevelType w:val="multilevel"/>
    <w:tmpl w:val="73DC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01BD72"/>
    <w:multiLevelType w:val="hybridMultilevel"/>
    <w:tmpl w:val="899A6F4C"/>
    <w:lvl w:ilvl="0" w:tplc="55A296BE">
      <w:start w:val="1"/>
      <w:numFmt w:val="bullet"/>
      <w:lvlText w:val=""/>
      <w:lvlJc w:val="left"/>
      <w:pPr>
        <w:ind w:left="720" w:hanging="360"/>
      </w:pPr>
      <w:rPr>
        <w:rFonts w:ascii="Symbol" w:hAnsi="Symbol" w:hint="default"/>
      </w:rPr>
    </w:lvl>
    <w:lvl w:ilvl="1" w:tplc="5AA26E8E">
      <w:start w:val="1"/>
      <w:numFmt w:val="bullet"/>
      <w:lvlText w:val="o"/>
      <w:lvlJc w:val="left"/>
      <w:pPr>
        <w:ind w:left="1440" w:hanging="360"/>
      </w:pPr>
      <w:rPr>
        <w:rFonts w:ascii="Courier New" w:hAnsi="Courier New" w:hint="default"/>
      </w:rPr>
    </w:lvl>
    <w:lvl w:ilvl="2" w:tplc="DDE2B51E">
      <w:start w:val="1"/>
      <w:numFmt w:val="bullet"/>
      <w:lvlText w:val=""/>
      <w:lvlJc w:val="left"/>
      <w:pPr>
        <w:ind w:left="2160" w:hanging="360"/>
      </w:pPr>
      <w:rPr>
        <w:rFonts w:ascii="Wingdings" w:hAnsi="Wingdings" w:hint="default"/>
      </w:rPr>
    </w:lvl>
    <w:lvl w:ilvl="3" w:tplc="C6FE8DD0">
      <w:start w:val="1"/>
      <w:numFmt w:val="bullet"/>
      <w:lvlText w:val=""/>
      <w:lvlJc w:val="left"/>
      <w:pPr>
        <w:ind w:left="2880" w:hanging="360"/>
      </w:pPr>
      <w:rPr>
        <w:rFonts w:ascii="Symbol" w:hAnsi="Symbol" w:hint="default"/>
      </w:rPr>
    </w:lvl>
    <w:lvl w:ilvl="4" w:tplc="D0EED606">
      <w:start w:val="1"/>
      <w:numFmt w:val="bullet"/>
      <w:lvlText w:val="o"/>
      <w:lvlJc w:val="left"/>
      <w:pPr>
        <w:ind w:left="3600" w:hanging="360"/>
      </w:pPr>
      <w:rPr>
        <w:rFonts w:ascii="Courier New" w:hAnsi="Courier New" w:hint="default"/>
      </w:rPr>
    </w:lvl>
    <w:lvl w:ilvl="5" w:tplc="65AAA228">
      <w:start w:val="1"/>
      <w:numFmt w:val="bullet"/>
      <w:lvlText w:val=""/>
      <w:lvlJc w:val="left"/>
      <w:pPr>
        <w:ind w:left="4320" w:hanging="360"/>
      </w:pPr>
      <w:rPr>
        <w:rFonts w:ascii="Wingdings" w:hAnsi="Wingdings" w:hint="default"/>
      </w:rPr>
    </w:lvl>
    <w:lvl w:ilvl="6" w:tplc="416670B0">
      <w:start w:val="1"/>
      <w:numFmt w:val="bullet"/>
      <w:lvlText w:val=""/>
      <w:lvlJc w:val="left"/>
      <w:pPr>
        <w:ind w:left="5040" w:hanging="360"/>
      </w:pPr>
      <w:rPr>
        <w:rFonts w:ascii="Symbol" w:hAnsi="Symbol" w:hint="default"/>
      </w:rPr>
    </w:lvl>
    <w:lvl w:ilvl="7" w:tplc="AB32385E">
      <w:start w:val="1"/>
      <w:numFmt w:val="bullet"/>
      <w:lvlText w:val="o"/>
      <w:lvlJc w:val="left"/>
      <w:pPr>
        <w:ind w:left="5760" w:hanging="360"/>
      </w:pPr>
      <w:rPr>
        <w:rFonts w:ascii="Courier New" w:hAnsi="Courier New" w:hint="default"/>
      </w:rPr>
    </w:lvl>
    <w:lvl w:ilvl="8" w:tplc="F2F682B4">
      <w:start w:val="1"/>
      <w:numFmt w:val="bullet"/>
      <w:lvlText w:val=""/>
      <w:lvlJc w:val="left"/>
      <w:pPr>
        <w:ind w:left="6480" w:hanging="360"/>
      </w:pPr>
      <w:rPr>
        <w:rFonts w:ascii="Wingdings" w:hAnsi="Wingdings" w:hint="default"/>
      </w:rPr>
    </w:lvl>
  </w:abstractNum>
  <w:abstractNum w:abstractNumId="18"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39C2191"/>
    <w:multiLevelType w:val="multilevel"/>
    <w:tmpl w:val="CAE2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3FF7E9A"/>
    <w:multiLevelType w:val="multilevel"/>
    <w:tmpl w:val="4B04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42C4B40"/>
    <w:multiLevelType w:val="multilevel"/>
    <w:tmpl w:val="517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465379A"/>
    <w:multiLevelType w:val="hybridMultilevel"/>
    <w:tmpl w:val="B7A6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46D7D25"/>
    <w:multiLevelType w:val="hybridMultilevel"/>
    <w:tmpl w:val="6E788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4C06580"/>
    <w:multiLevelType w:val="multilevel"/>
    <w:tmpl w:val="500C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4C81C18"/>
    <w:multiLevelType w:val="multilevel"/>
    <w:tmpl w:val="E25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4E03A1D"/>
    <w:multiLevelType w:val="multilevel"/>
    <w:tmpl w:val="79DA0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56D48A7"/>
    <w:multiLevelType w:val="multilevel"/>
    <w:tmpl w:val="D53C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5B64992"/>
    <w:multiLevelType w:val="multilevel"/>
    <w:tmpl w:val="5184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5E30277"/>
    <w:multiLevelType w:val="hybridMultilevel"/>
    <w:tmpl w:val="FFFFFFFF"/>
    <w:lvl w:ilvl="0" w:tplc="AF34D274">
      <w:start w:val="1"/>
      <w:numFmt w:val="bullet"/>
      <w:lvlText w:val=""/>
      <w:lvlJc w:val="left"/>
      <w:pPr>
        <w:ind w:left="720" w:hanging="360"/>
      </w:pPr>
      <w:rPr>
        <w:rFonts w:ascii="Symbol" w:hAnsi="Symbol" w:hint="default"/>
      </w:rPr>
    </w:lvl>
    <w:lvl w:ilvl="1" w:tplc="40D819C8">
      <w:start w:val="1"/>
      <w:numFmt w:val="bullet"/>
      <w:lvlText w:val="o"/>
      <w:lvlJc w:val="left"/>
      <w:pPr>
        <w:ind w:left="1440" w:hanging="360"/>
      </w:pPr>
      <w:rPr>
        <w:rFonts w:ascii="Courier New" w:hAnsi="Courier New" w:hint="default"/>
      </w:rPr>
    </w:lvl>
    <w:lvl w:ilvl="2" w:tplc="5EE28006">
      <w:start w:val="1"/>
      <w:numFmt w:val="bullet"/>
      <w:lvlText w:val=""/>
      <w:lvlJc w:val="left"/>
      <w:pPr>
        <w:ind w:left="2160" w:hanging="360"/>
      </w:pPr>
      <w:rPr>
        <w:rFonts w:ascii="Wingdings" w:hAnsi="Wingdings" w:hint="default"/>
      </w:rPr>
    </w:lvl>
    <w:lvl w:ilvl="3" w:tplc="C3820F5E">
      <w:start w:val="1"/>
      <w:numFmt w:val="bullet"/>
      <w:lvlText w:val=""/>
      <w:lvlJc w:val="left"/>
      <w:pPr>
        <w:ind w:left="2880" w:hanging="360"/>
      </w:pPr>
      <w:rPr>
        <w:rFonts w:ascii="Symbol" w:hAnsi="Symbol" w:hint="default"/>
      </w:rPr>
    </w:lvl>
    <w:lvl w:ilvl="4" w:tplc="D0B42A36">
      <w:start w:val="1"/>
      <w:numFmt w:val="bullet"/>
      <w:lvlText w:val="o"/>
      <w:lvlJc w:val="left"/>
      <w:pPr>
        <w:ind w:left="3600" w:hanging="360"/>
      </w:pPr>
      <w:rPr>
        <w:rFonts w:ascii="Courier New" w:hAnsi="Courier New" w:hint="default"/>
      </w:rPr>
    </w:lvl>
    <w:lvl w:ilvl="5" w:tplc="D9A2CD00">
      <w:start w:val="1"/>
      <w:numFmt w:val="bullet"/>
      <w:lvlText w:val=""/>
      <w:lvlJc w:val="left"/>
      <w:pPr>
        <w:ind w:left="4320" w:hanging="360"/>
      </w:pPr>
      <w:rPr>
        <w:rFonts w:ascii="Wingdings" w:hAnsi="Wingdings" w:hint="default"/>
      </w:rPr>
    </w:lvl>
    <w:lvl w:ilvl="6" w:tplc="282A5346">
      <w:start w:val="1"/>
      <w:numFmt w:val="bullet"/>
      <w:lvlText w:val=""/>
      <w:lvlJc w:val="left"/>
      <w:pPr>
        <w:ind w:left="5040" w:hanging="360"/>
      </w:pPr>
      <w:rPr>
        <w:rFonts w:ascii="Symbol" w:hAnsi="Symbol" w:hint="default"/>
      </w:rPr>
    </w:lvl>
    <w:lvl w:ilvl="7" w:tplc="219E2CFC">
      <w:start w:val="1"/>
      <w:numFmt w:val="bullet"/>
      <w:lvlText w:val="o"/>
      <w:lvlJc w:val="left"/>
      <w:pPr>
        <w:ind w:left="5760" w:hanging="360"/>
      </w:pPr>
      <w:rPr>
        <w:rFonts w:ascii="Courier New" w:hAnsi="Courier New" w:hint="default"/>
      </w:rPr>
    </w:lvl>
    <w:lvl w:ilvl="8" w:tplc="33DABC40">
      <w:start w:val="1"/>
      <w:numFmt w:val="bullet"/>
      <w:lvlText w:val=""/>
      <w:lvlJc w:val="left"/>
      <w:pPr>
        <w:ind w:left="6480" w:hanging="360"/>
      </w:pPr>
      <w:rPr>
        <w:rFonts w:ascii="Wingdings" w:hAnsi="Wingdings" w:hint="default"/>
      </w:rPr>
    </w:lvl>
  </w:abstractNum>
  <w:abstractNum w:abstractNumId="42"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666396C"/>
    <w:multiLevelType w:val="multilevel"/>
    <w:tmpl w:val="334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699528C"/>
    <w:multiLevelType w:val="multilevel"/>
    <w:tmpl w:val="F6CC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76859CA"/>
    <w:multiLevelType w:val="hybridMultilevel"/>
    <w:tmpl w:val="BBDA2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076F68BB"/>
    <w:multiLevelType w:val="multilevel"/>
    <w:tmpl w:val="4FF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7CF3EF0"/>
    <w:multiLevelType w:val="hybridMultilevel"/>
    <w:tmpl w:val="6FD2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8000A74"/>
    <w:multiLevelType w:val="multilevel"/>
    <w:tmpl w:val="789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81BD261"/>
    <w:multiLevelType w:val="hybridMultilevel"/>
    <w:tmpl w:val="FFFFFFFF"/>
    <w:lvl w:ilvl="0" w:tplc="CF4AC0A4">
      <w:numFmt w:val="bullet"/>
      <w:lvlText w:val="•"/>
      <w:lvlJc w:val="left"/>
      <w:pPr>
        <w:ind w:left="1080" w:hanging="720"/>
      </w:pPr>
      <w:rPr>
        <w:rFonts w:ascii="Aptos" w:hAnsi="Aptos" w:hint="default"/>
      </w:rPr>
    </w:lvl>
    <w:lvl w:ilvl="1" w:tplc="E9AE3A56">
      <w:start w:val="1"/>
      <w:numFmt w:val="bullet"/>
      <w:lvlText w:val="o"/>
      <w:lvlJc w:val="left"/>
      <w:pPr>
        <w:ind w:left="1440" w:hanging="360"/>
      </w:pPr>
      <w:rPr>
        <w:rFonts w:ascii="Courier New" w:hAnsi="Courier New" w:hint="default"/>
      </w:rPr>
    </w:lvl>
    <w:lvl w:ilvl="2" w:tplc="6E4015A8">
      <w:start w:val="1"/>
      <w:numFmt w:val="bullet"/>
      <w:lvlText w:val=""/>
      <w:lvlJc w:val="left"/>
      <w:pPr>
        <w:ind w:left="2160" w:hanging="360"/>
      </w:pPr>
      <w:rPr>
        <w:rFonts w:ascii="Wingdings" w:hAnsi="Wingdings" w:hint="default"/>
      </w:rPr>
    </w:lvl>
    <w:lvl w:ilvl="3" w:tplc="44609478">
      <w:start w:val="1"/>
      <w:numFmt w:val="bullet"/>
      <w:lvlText w:val=""/>
      <w:lvlJc w:val="left"/>
      <w:pPr>
        <w:ind w:left="2880" w:hanging="360"/>
      </w:pPr>
      <w:rPr>
        <w:rFonts w:ascii="Symbol" w:hAnsi="Symbol" w:hint="default"/>
      </w:rPr>
    </w:lvl>
    <w:lvl w:ilvl="4" w:tplc="60B8CF14">
      <w:start w:val="1"/>
      <w:numFmt w:val="bullet"/>
      <w:lvlText w:val="o"/>
      <w:lvlJc w:val="left"/>
      <w:pPr>
        <w:ind w:left="3600" w:hanging="360"/>
      </w:pPr>
      <w:rPr>
        <w:rFonts w:ascii="Courier New" w:hAnsi="Courier New" w:hint="default"/>
      </w:rPr>
    </w:lvl>
    <w:lvl w:ilvl="5" w:tplc="CF8E16FC">
      <w:start w:val="1"/>
      <w:numFmt w:val="bullet"/>
      <w:lvlText w:val=""/>
      <w:lvlJc w:val="left"/>
      <w:pPr>
        <w:ind w:left="4320" w:hanging="360"/>
      </w:pPr>
      <w:rPr>
        <w:rFonts w:ascii="Wingdings" w:hAnsi="Wingdings" w:hint="default"/>
      </w:rPr>
    </w:lvl>
    <w:lvl w:ilvl="6" w:tplc="0082DFCC">
      <w:start w:val="1"/>
      <w:numFmt w:val="bullet"/>
      <w:lvlText w:val=""/>
      <w:lvlJc w:val="left"/>
      <w:pPr>
        <w:ind w:left="5040" w:hanging="360"/>
      </w:pPr>
      <w:rPr>
        <w:rFonts w:ascii="Symbol" w:hAnsi="Symbol" w:hint="default"/>
      </w:rPr>
    </w:lvl>
    <w:lvl w:ilvl="7" w:tplc="5470A3D4">
      <w:start w:val="1"/>
      <w:numFmt w:val="bullet"/>
      <w:lvlText w:val="o"/>
      <w:lvlJc w:val="left"/>
      <w:pPr>
        <w:ind w:left="5760" w:hanging="360"/>
      </w:pPr>
      <w:rPr>
        <w:rFonts w:ascii="Courier New" w:hAnsi="Courier New" w:hint="default"/>
      </w:rPr>
    </w:lvl>
    <w:lvl w:ilvl="8" w:tplc="84123F38">
      <w:start w:val="1"/>
      <w:numFmt w:val="bullet"/>
      <w:lvlText w:val=""/>
      <w:lvlJc w:val="left"/>
      <w:pPr>
        <w:ind w:left="6480" w:hanging="360"/>
      </w:pPr>
      <w:rPr>
        <w:rFonts w:ascii="Wingdings" w:hAnsi="Wingdings" w:hint="default"/>
      </w:rPr>
    </w:lvl>
  </w:abstractNum>
  <w:abstractNum w:abstractNumId="54"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89A3B1E"/>
    <w:multiLevelType w:val="multilevel"/>
    <w:tmpl w:val="6BBA2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8BD6F8C"/>
    <w:multiLevelType w:val="multilevel"/>
    <w:tmpl w:val="5CB61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A7A10D2"/>
    <w:multiLevelType w:val="multilevel"/>
    <w:tmpl w:val="195C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B35157D"/>
    <w:multiLevelType w:val="multilevel"/>
    <w:tmpl w:val="1824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B3F1B2D"/>
    <w:multiLevelType w:val="multilevel"/>
    <w:tmpl w:val="881A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0BA97189"/>
    <w:multiLevelType w:val="hybridMultilevel"/>
    <w:tmpl w:val="DC182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BDB798D"/>
    <w:multiLevelType w:val="multilevel"/>
    <w:tmpl w:val="AD809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BE036FB"/>
    <w:multiLevelType w:val="hybridMultilevel"/>
    <w:tmpl w:val="0C601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0BF13C81"/>
    <w:multiLevelType w:val="multilevel"/>
    <w:tmpl w:val="B5225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C542912"/>
    <w:multiLevelType w:val="multilevel"/>
    <w:tmpl w:val="A816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C9C62FC"/>
    <w:multiLevelType w:val="multilevel"/>
    <w:tmpl w:val="36329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0CAE33DE"/>
    <w:multiLevelType w:val="hybridMultilevel"/>
    <w:tmpl w:val="25F4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0CDD25C0"/>
    <w:multiLevelType w:val="hybridMultilevel"/>
    <w:tmpl w:val="001A1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5"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0D202F0D"/>
    <w:multiLevelType w:val="multilevel"/>
    <w:tmpl w:val="7222D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0D936400"/>
    <w:multiLevelType w:val="multilevel"/>
    <w:tmpl w:val="4EC4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0DA470BC"/>
    <w:multiLevelType w:val="multilevel"/>
    <w:tmpl w:val="37C0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0DE40D1F"/>
    <w:multiLevelType w:val="multilevel"/>
    <w:tmpl w:val="1020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0E0FE466"/>
    <w:multiLevelType w:val="hybridMultilevel"/>
    <w:tmpl w:val="9510ED14"/>
    <w:lvl w:ilvl="0" w:tplc="C9A8D79C">
      <w:start w:val="1"/>
      <w:numFmt w:val="bullet"/>
      <w:lvlText w:val=""/>
      <w:lvlJc w:val="left"/>
      <w:pPr>
        <w:ind w:left="720" w:hanging="360"/>
      </w:pPr>
      <w:rPr>
        <w:rFonts w:ascii="Symbol" w:hAnsi="Symbol" w:hint="default"/>
      </w:rPr>
    </w:lvl>
    <w:lvl w:ilvl="1" w:tplc="3224EB60">
      <w:start w:val="1"/>
      <w:numFmt w:val="bullet"/>
      <w:lvlText w:val="o"/>
      <w:lvlJc w:val="left"/>
      <w:pPr>
        <w:ind w:left="1440" w:hanging="360"/>
      </w:pPr>
      <w:rPr>
        <w:rFonts w:ascii="Courier New" w:hAnsi="Courier New" w:hint="default"/>
      </w:rPr>
    </w:lvl>
    <w:lvl w:ilvl="2" w:tplc="6EE4A738">
      <w:start w:val="1"/>
      <w:numFmt w:val="bullet"/>
      <w:lvlText w:val=""/>
      <w:lvlJc w:val="left"/>
      <w:pPr>
        <w:ind w:left="2160" w:hanging="360"/>
      </w:pPr>
      <w:rPr>
        <w:rFonts w:ascii="Wingdings" w:hAnsi="Wingdings" w:hint="default"/>
      </w:rPr>
    </w:lvl>
    <w:lvl w:ilvl="3" w:tplc="BCEE6F62">
      <w:start w:val="1"/>
      <w:numFmt w:val="bullet"/>
      <w:lvlText w:val=""/>
      <w:lvlJc w:val="left"/>
      <w:pPr>
        <w:ind w:left="2880" w:hanging="360"/>
      </w:pPr>
      <w:rPr>
        <w:rFonts w:ascii="Symbol" w:hAnsi="Symbol" w:hint="default"/>
      </w:rPr>
    </w:lvl>
    <w:lvl w:ilvl="4" w:tplc="A134F6BE">
      <w:start w:val="1"/>
      <w:numFmt w:val="bullet"/>
      <w:lvlText w:val="o"/>
      <w:lvlJc w:val="left"/>
      <w:pPr>
        <w:ind w:left="3600" w:hanging="360"/>
      </w:pPr>
      <w:rPr>
        <w:rFonts w:ascii="Courier New" w:hAnsi="Courier New" w:hint="default"/>
      </w:rPr>
    </w:lvl>
    <w:lvl w:ilvl="5" w:tplc="7550F06A">
      <w:start w:val="1"/>
      <w:numFmt w:val="bullet"/>
      <w:lvlText w:val=""/>
      <w:lvlJc w:val="left"/>
      <w:pPr>
        <w:ind w:left="4320" w:hanging="360"/>
      </w:pPr>
      <w:rPr>
        <w:rFonts w:ascii="Wingdings" w:hAnsi="Wingdings" w:hint="default"/>
      </w:rPr>
    </w:lvl>
    <w:lvl w:ilvl="6" w:tplc="BC686EBA">
      <w:start w:val="1"/>
      <w:numFmt w:val="bullet"/>
      <w:lvlText w:val=""/>
      <w:lvlJc w:val="left"/>
      <w:pPr>
        <w:ind w:left="5040" w:hanging="360"/>
      </w:pPr>
      <w:rPr>
        <w:rFonts w:ascii="Symbol" w:hAnsi="Symbol" w:hint="default"/>
      </w:rPr>
    </w:lvl>
    <w:lvl w:ilvl="7" w:tplc="3856B9C4">
      <w:start w:val="1"/>
      <w:numFmt w:val="bullet"/>
      <w:lvlText w:val="o"/>
      <w:lvlJc w:val="left"/>
      <w:pPr>
        <w:ind w:left="5760" w:hanging="360"/>
      </w:pPr>
      <w:rPr>
        <w:rFonts w:ascii="Courier New" w:hAnsi="Courier New" w:hint="default"/>
      </w:rPr>
    </w:lvl>
    <w:lvl w:ilvl="8" w:tplc="448AEF6A">
      <w:start w:val="1"/>
      <w:numFmt w:val="bullet"/>
      <w:lvlText w:val=""/>
      <w:lvlJc w:val="left"/>
      <w:pPr>
        <w:ind w:left="6480" w:hanging="360"/>
      </w:pPr>
      <w:rPr>
        <w:rFonts w:ascii="Wingdings" w:hAnsi="Wingdings" w:hint="default"/>
      </w:rPr>
    </w:lvl>
  </w:abstractNum>
  <w:abstractNum w:abstractNumId="93"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0E9D431F"/>
    <w:multiLevelType w:val="multilevel"/>
    <w:tmpl w:val="8620F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0F222E05"/>
    <w:multiLevelType w:val="multilevel"/>
    <w:tmpl w:val="4902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0F6715C2"/>
    <w:multiLevelType w:val="hybridMultilevel"/>
    <w:tmpl w:val="F3BE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0F9F77A8"/>
    <w:multiLevelType w:val="multilevel"/>
    <w:tmpl w:val="7846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10471D3E"/>
    <w:multiLevelType w:val="multilevel"/>
    <w:tmpl w:val="2100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10815B96"/>
    <w:multiLevelType w:val="multilevel"/>
    <w:tmpl w:val="A9082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112F70CE"/>
    <w:multiLevelType w:val="multilevel"/>
    <w:tmpl w:val="A7CE0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7" w15:restartNumberingAfterBreak="0">
    <w:nsid w:val="11411121"/>
    <w:multiLevelType w:val="multilevel"/>
    <w:tmpl w:val="B108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118F5D2B"/>
    <w:multiLevelType w:val="multilevel"/>
    <w:tmpl w:val="24F8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0" w15:restartNumberingAfterBreak="0">
    <w:nsid w:val="11D01984"/>
    <w:multiLevelType w:val="multilevel"/>
    <w:tmpl w:val="4B0E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2185E7B"/>
    <w:multiLevelType w:val="multilevel"/>
    <w:tmpl w:val="A5265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31A058B"/>
    <w:multiLevelType w:val="hybridMultilevel"/>
    <w:tmpl w:val="CD1E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34FB3A3"/>
    <w:multiLevelType w:val="hybridMultilevel"/>
    <w:tmpl w:val="7E88AFFA"/>
    <w:lvl w:ilvl="0" w:tplc="7CE4D728">
      <w:start w:val="1"/>
      <w:numFmt w:val="bullet"/>
      <w:lvlText w:val=""/>
      <w:lvlJc w:val="left"/>
      <w:pPr>
        <w:ind w:left="720" w:hanging="360"/>
      </w:pPr>
      <w:rPr>
        <w:rFonts w:ascii="Symbol" w:hAnsi="Symbol" w:hint="default"/>
      </w:rPr>
    </w:lvl>
    <w:lvl w:ilvl="1" w:tplc="97089C1A">
      <w:start w:val="1"/>
      <w:numFmt w:val="bullet"/>
      <w:lvlText w:val="o"/>
      <w:lvlJc w:val="left"/>
      <w:pPr>
        <w:ind w:left="1440" w:hanging="360"/>
      </w:pPr>
      <w:rPr>
        <w:rFonts w:ascii="Courier New" w:hAnsi="Courier New" w:hint="default"/>
      </w:rPr>
    </w:lvl>
    <w:lvl w:ilvl="2" w:tplc="0B7AB7D6">
      <w:start w:val="1"/>
      <w:numFmt w:val="bullet"/>
      <w:lvlText w:val=""/>
      <w:lvlJc w:val="left"/>
      <w:pPr>
        <w:ind w:left="2160" w:hanging="360"/>
      </w:pPr>
      <w:rPr>
        <w:rFonts w:ascii="Wingdings" w:hAnsi="Wingdings" w:hint="default"/>
      </w:rPr>
    </w:lvl>
    <w:lvl w:ilvl="3" w:tplc="2DD23C46">
      <w:start w:val="1"/>
      <w:numFmt w:val="bullet"/>
      <w:lvlText w:val=""/>
      <w:lvlJc w:val="left"/>
      <w:pPr>
        <w:ind w:left="2880" w:hanging="360"/>
      </w:pPr>
      <w:rPr>
        <w:rFonts w:ascii="Symbol" w:hAnsi="Symbol" w:hint="default"/>
      </w:rPr>
    </w:lvl>
    <w:lvl w:ilvl="4" w:tplc="B8A0805E">
      <w:start w:val="1"/>
      <w:numFmt w:val="bullet"/>
      <w:lvlText w:val="o"/>
      <w:lvlJc w:val="left"/>
      <w:pPr>
        <w:ind w:left="3600" w:hanging="360"/>
      </w:pPr>
      <w:rPr>
        <w:rFonts w:ascii="Courier New" w:hAnsi="Courier New" w:hint="default"/>
      </w:rPr>
    </w:lvl>
    <w:lvl w:ilvl="5" w:tplc="3C5C1714">
      <w:start w:val="1"/>
      <w:numFmt w:val="bullet"/>
      <w:lvlText w:val=""/>
      <w:lvlJc w:val="left"/>
      <w:pPr>
        <w:ind w:left="4320" w:hanging="360"/>
      </w:pPr>
      <w:rPr>
        <w:rFonts w:ascii="Wingdings" w:hAnsi="Wingdings" w:hint="default"/>
      </w:rPr>
    </w:lvl>
    <w:lvl w:ilvl="6" w:tplc="CA50F1E0">
      <w:start w:val="1"/>
      <w:numFmt w:val="bullet"/>
      <w:lvlText w:val=""/>
      <w:lvlJc w:val="left"/>
      <w:pPr>
        <w:ind w:left="5040" w:hanging="360"/>
      </w:pPr>
      <w:rPr>
        <w:rFonts w:ascii="Symbol" w:hAnsi="Symbol" w:hint="default"/>
      </w:rPr>
    </w:lvl>
    <w:lvl w:ilvl="7" w:tplc="C352C8A6">
      <w:start w:val="1"/>
      <w:numFmt w:val="bullet"/>
      <w:lvlText w:val="o"/>
      <w:lvlJc w:val="left"/>
      <w:pPr>
        <w:ind w:left="5760" w:hanging="360"/>
      </w:pPr>
      <w:rPr>
        <w:rFonts w:ascii="Courier New" w:hAnsi="Courier New" w:hint="default"/>
      </w:rPr>
    </w:lvl>
    <w:lvl w:ilvl="8" w:tplc="0BAE5456">
      <w:start w:val="1"/>
      <w:numFmt w:val="bullet"/>
      <w:lvlText w:val=""/>
      <w:lvlJc w:val="left"/>
      <w:pPr>
        <w:ind w:left="6480" w:hanging="360"/>
      </w:pPr>
      <w:rPr>
        <w:rFonts w:ascii="Wingdings" w:hAnsi="Wingdings" w:hint="default"/>
      </w:rPr>
    </w:lvl>
  </w:abstractNum>
  <w:abstractNum w:abstractNumId="125" w15:restartNumberingAfterBreak="0">
    <w:nsid w:val="135CCED9"/>
    <w:multiLevelType w:val="hybridMultilevel"/>
    <w:tmpl w:val="FFFFFFFF"/>
    <w:lvl w:ilvl="0" w:tplc="CE066218">
      <w:start w:val="1"/>
      <w:numFmt w:val="bullet"/>
      <w:lvlText w:val=""/>
      <w:lvlJc w:val="left"/>
      <w:pPr>
        <w:ind w:left="720" w:hanging="360"/>
      </w:pPr>
      <w:rPr>
        <w:rFonts w:ascii="Symbol" w:hAnsi="Symbol" w:hint="default"/>
      </w:rPr>
    </w:lvl>
    <w:lvl w:ilvl="1" w:tplc="BF70C8EA">
      <w:start w:val="1"/>
      <w:numFmt w:val="bullet"/>
      <w:lvlText w:val="o"/>
      <w:lvlJc w:val="left"/>
      <w:pPr>
        <w:ind w:left="1440" w:hanging="360"/>
      </w:pPr>
      <w:rPr>
        <w:rFonts w:ascii="Courier New" w:hAnsi="Courier New" w:hint="default"/>
      </w:rPr>
    </w:lvl>
    <w:lvl w:ilvl="2" w:tplc="5D087546">
      <w:start w:val="1"/>
      <w:numFmt w:val="bullet"/>
      <w:lvlText w:val=""/>
      <w:lvlJc w:val="left"/>
      <w:pPr>
        <w:ind w:left="2160" w:hanging="360"/>
      </w:pPr>
      <w:rPr>
        <w:rFonts w:ascii="Wingdings" w:hAnsi="Wingdings" w:hint="default"/>
      </w:rPr>
    </w:lvl>
    <w:lvl w:ilvl="3" w:tplc="9BC09EF2">
      <w:start w:val="1"/>
      <w:numFmt w:val="bullet"/>
      <w:lvlText w:val=""/>
      <w:lvlJc w:val="left"/>
      <w:pPr>
        <w:ind w:left="2880" w:hanging="360"/>
      </w:pPr>
      <w:rPr>
        <w:rFonts w:ascii="Symbol" w:hAnsi="Symbol" w:hint="default"/>
      </w:rPr>
    </w:lvl>
    <w:lvl w:ilvl="4" w:tplc="0FA8ED56">
      <w:start w:val="1"/>
      <w:numFmt w:val="bullet"/>
      <w:lvlText w:val="o"/>
      <w:lvlJc w:val="left"/>
      <w:pPr>
        <w:ind w:left="3600" w:hanging="360"/>
      </w:pPr>
      <w:rPr>
        <w:rFonts w:ascii="Courier New" w:hAnsi="Courier New" w:hint="default"/>
      </w:rPr>
    </w:lvl>
    <w:lvl w:ilvl="5" w:tplc="A3381D96">
      <w:start w:val="1"/>
      <w:numFmt w:val="bullet"/>
      <w:lvlText w:val=""/>
      <w:lvlJc w:val="left"/>
      <w:pPr>
        <w:ind w:left="4320" w:hanging="360"/>
      </w:pPr>
      <w:rPr>
        <w:rFonts w:ascii="Wingdings" w:hAnsi="Wingdings" w:hint="default"/>
      </w:rPr>
    </w:lvl>
    <w:lvl w:ilvl="6" w:tplc="84008174">
      <w:start w:val="1"/>
      <w:numFmt w:val="bullet"/>
      <w:lvlText w:val=""/>
      <w:lvlJc w:val="left"/>
      <w:pPr>
        <w:ind w:left="5040" w:hanging="360"/>
      </w:pPr>
      <w:rPr>
        <w:rFonts w:ascii="Symbol" w:hAnsi="Symbol" w:hint="default"/>
      </w:rPr>
    </w:lvl>
    <w:lvl w:ilvl="7" w:tplc="A698C9D0">
      <w:start w:val="1"/>
      <w:numFmt w:val="bullet"/>
      <w:lvlText w:val="o"/>
      <w:lvlJc w:val="left"/>
      <w:pPr>
        <w:ind w:left="5760" w:hanging="360"/>
      </w:pPr>
      <w:rPr>
        <w:rFonts w:ascii="Courier New" w:hAnsi="Courier New" w:hint="default"/>
      </w:rPr>
    </w:lvl>
    <w:lvl w:ilvl="8" w:tplc="EF343024">
      <w:start w:val="1"/>
      <w:numFmt w:val="bullet"/>
      <w:lvlText w:val=""/>
      <w:lvlJc w:val="left"/>
      <w:pPr>
        <w:ind w:left="6480" w:hanging="360"/>
      </w:pPr>
      <w:rPr>
        <w:rFonts w:ascii="Wingdings" w:hAnsi="Wingdings" w:hint="default"/>
      </w:rPr>
    </w:lvl>
  </w:abstractNum>
  <w:abstractNum w:abstractNumId="126" w15:restartNumberingAfterBreak="0">
    <w:nsid w:val="137F32E8"/>
    <w:multiLevelType w:val="multilevel"/>
    <w:tmpl w:val="6590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139A32A1"/>
    <w:multiLevelType w:val="hybridMultilevel"/>
    <w:tmpl w:val="EBA24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13BE21E2"/>
    <w:multiLevelType w:val="multilevel"/>
    <w:tmpl w:val="2ED88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1"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45E03DD"/>
    <w:multiLevelType w:val="multilevel"/>
    <w:tmpl w:val="E698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4A95D36"/>
    <w:multiLevelType w:val="multilevel"/>
    <w:tmpl w:val="46ACA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4D26563"/>
    <w:multiLevelType w:val="multilevel"/>
    <w:tmpl w:val="CB08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4FA01F6"/>
    <w:multiLevelType w:val="multilevel"/>
    <w:tmpl w:val="C1D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5FB67B5"/>
    <w:multiLevelType w:val="multilevel"/>
    <w:tmpl w:val="A902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60F7EE8"/>
    <w:multiLevelType w:val="hybridMultilevel"/>
    <w:tmpl w:val="B4720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4"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74E3299"/>
    <w:multiLevelType w:val="hybridMultilevel"/>
    <w:tmpl w:val="B734C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7CA64E1"/>
    <w:multiLevelType w:val="hybridMultilevel"/>
    <w:tmpl w:val="A97C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18233D96"/>
    <w:multiLevelType w:val="multilevel"/>
    <w:tmpl w:val="DEAC1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18466B8D"/>
    <w:multiLevelType w:val="hybridMultilevel"/>
    <w:tmpl w:val="F448EE54"/>
    <w:lvl w:ilvl="0" w:tplc="ACFCB3B0">
      <w:start w:val="1"/>
      <w:numFmt w:val="bullet"/>
      <w:lvlText w:val=""/>
      <w:lvlJc w:val="left"/>
      <w:pPr>
        <w:ind w:left="765" w:hanging="360"/>
      </w:pPr>
      <w:rPr>
        <w:rFonts w:ascii="Symbol" w:hAnsi="Symbol" w:hint="default"/>
      </w:rPr>
    </w:lvl>
    <w:lvl w:ilvl="1" w:tplc="ECEA715C">
      <w:start w:val="1"/>
      <w:numFmt w:val="bullet"/>
      <w:lvlText w:val="o"/>
      <w:lvlJc w:val="left"/>
      <w:pPr>
        <w:ind w:left="1440" w:hanging="360"/>
      </w:pPr>
      <w:rPr>
        <w:rFonts w:ascii="Courier New" w:hAnsi="Courier New" w:hint="default"/>
      </w:rPr>
    </w:lvl>
    <w:lvl w:ilvl="2" w:tplc="53FC8148">
      <w:start w:val="1"/>
      <w:numFmt w:val="bullet"/>
      <w:lvlText w:val=""/>
      <w:lvlJc w:val="left"/>
      <w:pPr>
        <w:ind w:left="2160" w:hanging="360"/>
      </w:pPr>
      <w:rPr>
        <w:rFonts w:ascii="Wingdings" w:hAnsi="Wingdings" w:hint="default"/>
      </w:rPr>
    </w:lvl>
    <w:lvl w:ilvl="3" w:tplc="178CDF9C">
      <w:start w:val="1"/>
      <w:numFmt w:val="bullet"/>
      <w:lvlText w:val=""/>
      <w:lvlJc w:val="left"/>
      <w:pPr>
        <w:ind w:left="2880" w:hanging="360"/>
      </w:pPr>
      <w:rPr>
        <w:rFonts w:ascii="Symbol" w:hAnsi="Symbol" w:hint="default"/>
      </w:rPr>
    </w:lvl>
    <w:lvl w:ilvl="4" w:tplc="262A7D38">
      <w:start w:val="1"/>
      <w:numFmt w:val="bullet"/>
      <w:lvlText w:val="o"/>
      <w:lvlJc w:val="left"/>
      <w:pPr>
        <w:ind w:left="3600" w:hanging="360"/>
      </w:pPr>
      <w:rPr>
        <w:rFonts w:ascii="Courier New" w:hAnsi="Courier New" w:hint="default"/>
      </w:rPr>
    </w:lvl>
    <w:lvl w:ilvl="5" w:tplc="4BFEA32A">
      <w:start w:val="1"/>
      <w:numFmt w:val="bullet"/>
      <w:lvlText w:val=""/>
      <w:lvlJc w:val="left"/>
      <w:pPr>
        <w:ind w:left="4320" w:hanging="360"/>
      </w:pPr>
      <w:rPr>
        <w:rFonts w:ascii="Wingdings" w:hAnsi="Wingdings" w:hint="default"/>
      </w:rPr>
    </w:lvl>
    <w:lvl w:ilvl="6" w:tplc="032C085C">
      <w:start w:val="1"/>
      <w:numFmt w:val="bullet"/>
      <w:lvlText w:val=""/>
      <w:lvlJc w:val="left"/>
      <w:pPr>
        <w:ind w:left="5040" w:hanging="360"/>
      </w:pPr>
      <w:rPr>
        <w:rFonts w:ascii="Symbol" w:hAnsi="Symbol" w:hint="default"/>
      </w:rPr>
    </w:lvl>
    <w:lvl w:ilvl="7" w:tplc="EC5E5F52">
      <w:start w:val="1"/>
      <w:numFmt w:val="bullet"/>
      <w:lvlText w:val="o"/>
      <w:lvlJc w:val="left"/>
      <w:pPr>
        <w:ind w:left="5760" w:hanging="360"/>
      </w:pPr>
      <w:rPr>
        <w:rFonts w:ascii="Courier New" w:hAnsi="Courier New" w:hint="default"/>
      </w:rPr>
    </w:lvl>
    <w:lvl w:ilvl="8" w:tplc="3920E18A">
      <w:start w:val="1"/>
      <w:numFmt w:val="bullet"/>
      <w:lvlText w:val=""/>
      <w:lvlJc w:val="left"/>
      <w:pPr>
        <w:ind w:left="6480" w:hanging="360"/>
      </w:pPr>
      <w:rPr>
        <w:rFonts w:ascii="Wingdings" w:hAnsi="Wingdings" w:hint="default"/>
      </w:rPr>
    </w:lvl>
  </w:abstractNum>
  <w:abstractNum w:abstractNumId="154" w15:restartNumberingAfterBreak="0">
    <w:nsid w:val="185F473D"/>
    <w:multiLevelType w:val="hybridMultilevel"/>
    <w:tmpl w:val="38545624"/>
    <w:lvl w:ilvl="0" w:tplc="294809D2">
      <w:start w:val="1"/>
      <w:numFmt w:val="bullet"/>
      <w:lvlText w:val=""/>
      <w:lvlJc w:val="left"/>
      <w:pPr>
        <w:ind w:left="720" w:hanging="360"/>
      </w:pPr>
      <w:rPr>
        <w:rFonts w:ascii="Symbol" w:hAnsi="Symbol" w:hint="default"/>
      </w:rPr>
    </w:lvl>
    <w:lvl w:ilvl="1" w:tplc="1C7639B2">
      <w:start w:val="1"/>
      <w:numFmt w:val="bullet"/>
      <w:lvlText w:val="o"/>
      <w:lvlJc w:val="left"/>
      <w:pPr>
        <w:ind w:left="1440" w:hanging="360"/>
      </w:pPr>
      <w:rPr>
        <w:rFonts w:ascii="Courier New" w:hAnsi="Courier New" w:hint="default"/>
      </w:rPr>
    </w:lvl>
    <w:lvl w:ilvl="2" w:tplc="AC0A6E94">
      <w:start w:val="1"/>
      <w:numFmt w:val="bullet"/>
      <w:lvlText w:val=""/>
      <w:lvlJc w:val="left"/>
      <w:pPr>
        <w:ind w:left="2160" w:hanging="360"/>
      </w:pPr>
      <w:rPr>
        <w:rFonts w:ascii="Wingdings" w:hAnsi="Wingdings" w:hint="default"/>
      </w:rPr>
    </w:lvl>
    <w:lvl w:ilvl="3" w:tplc="B2F29B7E">
      <w:start w:val="1"/>
      <w:numFmt w:val="bullet"/>
      <w:lvlText w:val=""/>
      <w:lvlJc w:val="left"/>
      <w:pPr>
        <w:ind w:left="2880" w:hanging="360"/>
      </w:pPr>
      <w:rPr>
        <w:rFonts w:ascii="Symbol" w:hAnsi="Symbol" w:hint="default"/>
      </w:rPr>
    </w:lvl>
    <w:lvl w:ilvl="4" w:tplc="A086D7AE">
      <w:start w:val="1"/>
      <w:numFmt w:val="bullet"/>
      <w:lvlText w:val="o"/>
      <w:lvlJc w:val="left"/>
      <w:pPr>
        <w:ind w:left="3600" w:hanging="360"/>
      </w:pPr>
      <w:rPr>
        <w:rFonts w:ascii="Courier New" w:hAnsi="Courier New" w:hint="default"/>
      </w:rPr>
    </w:lvl>
    <w:lvl w:ilvl="5" w:tplc="D124D61E">
      <w:start w:val="1"/>
      <w:numFmt w:val="bullet"/>
      <w:lvlText w:val=""/>
      <w:lvlJc w:val="left"/>
      <w:pPr>
        <w:ind w:left="4320" w:hanging="360"/>
      </w:pPr>
      <w:rPr>
        <w:rFonts w:ascii="Wingdings" w:hAnsi="Wingdings" w:hint="default"/>
      </w:rPr>
    </w:lvl>
    <w:lvl w:ilvl="6" w:tplc="B5C4CFA2">
      <w:start w:val="1"/>
      <w:numFmt w:val="bullet"/>
      <w:lvlText w:val=""/>
      <w:lvlJc w:val="left"/>
      <w:pPr>
        <w:ind w:left="5040" w:hanging="360"/>
      </w:pPr>
      <w:rPr>
        <w:rFonts w:ascii="Symbol" w:hAnsi="Symbol" w:hint="default"/>
      </w:rPr>
    </w:lvl>
    <w:lvl w:ilvl="7" w:tplc="086A207E">
      <w:start w:val="1"/>
      <w:numFmt w:val="bullet"/>
      <w:lvlText w:val="o"/>
      <w:lvlJc w:val="left"/>
      <w:pPr>
        <w:ind w:left="5760" w:hanging="360"/>
      </w:pPr>
      <w:rPr>
        <w:rFonts w:ascii="Courier New" w:hAnsi="Courier New" w:hint="default"/>
      </w:rPr>
    </w:lvl>
    <w:lvl w:ilvl="8" w:tplc="E408900E">
      <w:start w:val="1"/>
      <w:numFmt w:val="bullet"/>
      <w:lvlText w:val=""/>
      <w:lvlJc w:val="left"/>
      <w:pPr>
        <w:ind w:left="6480" w:hanging="360"/>
      </w:pPr>
      <w:rPr>
        <w:rFonts w:ascii="Wingdings" w:hAnsi="Wingdings" w:hint="default"/>
      </w:rPr>
    </w:lvl>
  </w:abstractNum>
  <w:abstractNum w:abstractNumId="155"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18CC716F"/>
    <w:multiLevelType w:val="multilevel"/>
    <w:tmpl w:val="038E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8"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19590FD1"/>
    <w:multiLevelType w:val="multilevel"/>
    <w:tmpl w:val="0F7C8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19E3483D"/>
    <w:multiLevelType w:val="multilevel"/>
    <w:tmpl w:val="00FA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1A28E401"/>
    <w:multiLevelType w:val="hybridMultilevel"/>
    <w:tmpl w:val="C6ECBE0E"/>
    <w:lvl w:ilvl="0" w:tplc="B23E97C2">
      <w:numFmt w:val="bullet"/>
      <w:lvlText w:val="•"/>
      <w:lvlJc w:val="left"/>
      <w:pPr>
        <w:ind w:left="1080" w:hanging="720"/>
      </w:pPr>
      <w:rPr>
        <w:rFonts w:ascii="Aptos" w:hAnsi="Aptos" w:hint="default"/>
      </w:rPr>
    </w:lvl>
    <w:lvl w:ilvl="1" w:tplc="6310FCDC">
      <w:start w:val="1"/>
      <w:numFmt w:val="bullet"/>
      <w:lvlText w:val="o"/>
      <w:lvlJc w:val="left"/>
      <w:pPr>
        <w:ind w:left="1440" w:hanging="360"/>
      </w:pPr>
      <w:rPr>
        <w:rFonts w:ascii="Courier New" w:hAnsi="Courier New" w:hint="default"/>
      </w:rPr>
    </w:lvl>
    <w:lvl w:ilvl="2" w:tplc="3048C508">
      <w:start w:val="1"/>
      <w:numFmt w:val="bullet"/>
      <w:lvlText w:val=""/>
      <w:lvlJc w:val="left"/>
      <w:pPr>
        <w:ind w:left="2160" w:hanging="360"/>
      </w:pPr>
      <w:rPr>
        <w:rFonts w:ascii="Wingdings" w:hAnsi="Wingdings" w:hint="default"/>
      </w:rPr>
    </w:lvl>
    <w:lvl w:ilvl="3" w:tplc="38881096">
      <w:start w:val="1"/>
      <w:numFmt w:val="bullet"/>
      <w:lvlText w:val=""/>
      <w:lvlJc w:val="left"/>
      <w:pPr>
        <w:ind w:left="2880" w:hanging="360"/>
      </w:pPr>
      <w:rPr>
        <w:rFonts w:ascii="Symbol" w:hAnsi="Symbol" w:hint="default"/>
      </w:rPr>
    </w:lvl>
    <w:lvl w:ilvl="4" w:tplc="9BB02940">
      <w:start w:val="1"/>
      <w:numFmt w:val="bullet"/>
      <w:lvlText w:val="o"/>
      <w:lvlJc w:val="left"/>
      <w:pPr>
        <w:ind w:left="3600" w:hanging="360"/>
      </w:pPr>
      <w:rPr>
        <w:rFonts w:ascii="Courier New" w:hAnsi="Courier New" w:hint="default"/>
      </w:rPr>
    </w:lvl>
    <w:lvl w:ilvl="5" w:tplc="E82C74FA">
      <w:start w:val="1"/>
      <w:numFmt w:val="bullet"/>
      <w:lvlText w:val=""/>
      <w:lvlJc w:val="left"/>
      <w:pPr>
        <w:ind w:left="4320" w:hanging="360"/>
      </w:pPr>
      <w:rPr>
        <w:rFonts w:ascii="Wingdings" w:hAnsi="Wingdings" w:hint="default"/>
      </w:rPr>
    </w:lvl>
    <w:lvl w:ilvl="6" w:tplc="2EA024D6">
      <w:start w:val="1"/>
      <w:numFmt w:val="bullet"/>
      <w:lvlText w:val=""/>
      <w:lvlJc w:val="left"/>
      <w:pPr>
        <w:ind w:left="5040" w:hanging="360"/>
      </w:pPr>
      <w:rPr>
        <w:rFonts w:ascii="Symbol" w:hAnsi="Symbol" w:hint="default"/>
      </w:rPr>
    </w:lvl>
    <w:lvl w:ilvl="7" w:tplc="77F6ACBC">
      <w:start w:val="1"/>
      <w:numFmt w:val="bullet"/>
      <w:lvlText w:val="o"/>
      <w:lvlJc w:val="left"/>
      <w:pPr>
        <w:ind w:left="5760" w:hanging="360"/>
      </w:pPr>
      <w:rPr>
        <w:rFonts w:ascii="Courier New" w:hAnsi="Courier New" w:hint="default"/>
      </w:rPr>
    </w:lvl>
    <w:lvl w:ilvl="8" w:tplc="357A05F6">
      <w:start w:val="1"/>
      <w:numFmt w:val="bullet"/>
      <w:lvlText w:val=""/>
      <w:lvlJc w:val="left"/>
      <w:pPr>
        <w:ind w:left="6480" w:hanging="360"/>
      </w:pPr>
      <w:rPr>
        <w:rFonts w:ascii="Wingdings" w:hAnsi="Wingdings" w:hint="default"/>
      </w:rPr>
    </w:lvl>
  </w:abstractNum>
  <w:abstractNum w:abstractNumId="164" w15:restartNumberingAfterBreak="0">
    <w:nsid w:val="1A3C3442"/>
    <w:multiLevelType w:val="multilevel"/>
    <w:tmpl w:val="2E8C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1A9A4425"/>
    <w:multiLevelType w:val="multilevel"/>
    <w:tmpl w:val="1762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1A9B5C3A"/>
    <w:multiLevelType w:val="multilevel"/>
    <w:tmpl w:val="D46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1B3A3264"/>
    <w:multiLevelType w:val="multilevel"/>
    <w:tmpl w:val="ACD8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1B571032"/>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1CF35388"/>
    <w:multiLevelType w:val="multilevel"/>
    <w:tmpl w:val="A48E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1D20136B"/>
    <w:multiLevelType w:val="multilevel"/>
    <w:tmpl w:val="4F969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9" w15:restartNumberingAfterBreak="0">
    <w:nsid w:val="1D515F62"/>
    <w:multiLevelType w:val="multilevel"/>
    <w:tmpl w:val="1FB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181"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1D976D64"/>
    <w:multiLevelType w:val="hybridMultilevel"/>
    <w:tmpl w:val="E30E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1DFD3617"/>
    <w:multiLevelType w:val="multilevel"/>
    <w:tmpl w:val="81BA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1EB062F3"/>
    <w:multiLevelType w:val="hybridMultilevel"/>
    <w:tmpl w:val="FFFFFFFF"/>
    <w:lvl w:ilvl="0" w:tplc="D51E8688">
      <w:start w:val="1"/>
      <w:numFmt w:val="bullet"/>
      <w:lvlText w:val=""/>
      <w:lvlJc w:val="left"/>
      <w:pPr>
        <w:ind w:left="720" w:hanging="360"/>
      </w:pPr>
      <w:rPr>
        <w:rFonts w:ascii="Symbol" w:hAnsi="Symbol" w:hint="default"/>
      </w:rPr>
    </w:lvl>
    <w:lvl w:ilvl="1" w:tplc="B928D502">
      <w:start w:val="1"/>
      <w:numFmt w:val="bullet"/>
      <w:lvlText w:val="o"/>
      <w:lvlJc w:val="left"/>
      <w:pPr>
        <w:ind w:left="1440" w:hanging="360"/>
      </w:pPr>
      <w:rPr>
        <w:rFonts w:ascii="Courier New" w:hAnsi="Courier New" w:hint="default"/>
      </w:rPr>
    </w:lvl>
    <w:lvl w:ilvl="2" w:tplc="33828DEC">
      <w:start w:val="1"/>
      <w:numFmt w:val="bullet"/>
      <w:lvlText w:val=""/>
      <w:lvlJc w:val="left"/>
      <w:pPr>
        <w:ind w:left="2160" w:hanging="360"/>
      </w:pPr>
      <w:rPr>
        <w:rFonts w:ascii="Wingdings" w:hAnsi="Wingdings" w:hint="default"/>
      </w:rPr>
    </w:lvl>
    <w:lvl w:ilvl="3" w:tplc="073A925C">
      <w:start w:val="1"/>
      <w:numFmt w:val="bullet"/>
      <w:lvlText w:val=""/>
      <w:lvlJc w:val="left"/>
      <w:pPr>
        <w:ind w:left="2880" w:hanging="360"/>
      </w:pPr>
      <w:rPr>
        <w:rFonts w:ascii="Symbol" w:hAnsi="Symbol" w:hint="default"/>
      </w:rPr>
    </w:lvl>
    <w:lvl w:ilvl="4" w:tplc="5A0E2D56">
      <w:start w:val="1"/>
      <w:numFmt w:val="bullet"/>
      <w:lvlText w:val="o"/>
      <w:lvlJc w:val="left"/>
      <w:pPr>
        <w:ind w:left="3600" w:hanging="360"/>
      </w:pPr>
      <w:rPr>
        <w:rFonts w:ascii="Courier New" w:hAnsi="Courier New" w:hint="default"/>
      </w:rPr>
    </w:lvl>
    <w:lvl w:ilvl="5" w:tplc="C3A87834">
      <w:start w:val="1"/>
      <w:numFmt w:val="bullet"/>
      <w:lvlText w:val=""/>
      <w:lvlJc w:val="left"/>
      <w:pPr>
        <w:ind w:left="4320" w:hanging="360"/>
      </w:pPr>
      <w:rPr>
        <w:rFonts w:ascii="Wingdings" w:hAnsi="Wingdings" w:hint="default"/>
      </w:rPr>
    </w:lvl>
    <w:lvl w:ilvl="6" w:tplc="D6EA7CF0">
      <w:start w:val="1"/>
      <w:numFmt w:val="bullet"/>
      <w:lvlText w:val=""/>
      <w:lvlJc w:val="left"/>
      <w:pPr>
        <w:ind w:left="5040" w:hanging="360"/>
      </w:pPr>
      <w:rPr>
        <w:rFonts w:ascii="Symbol" w:hAnsi="Symbol" w:hint="default"/>
      </w:rPr>
    </w:lvl>
    <w:lvl w:ilvl="7" w:tplc="93AE1ADC">
      <w:start w:val="1"/>
      <w:numFmt w:val="bullet"/>
      <w:lvlText w:val="o"/>
      <w:lvlJc w:val="left"/>
      <w:pPr>
        <w:ind w:left="5760" w:hanging="360"/>
      </w:pPr>
      <w:rPr>
        <w:rFonts w:ascii="Courier New" w:hAnsi="Courier New" w:hint="default"/>
      </w:rPr>
    </w:lvl>
    <w:lvl w:ilvl="8" w:tplc="C28E5E3E">
      <w:start w:val="1"/>
      <w:numFmt w:val="bullet"/>
      <w:lvlText w:val=""/>
      <w:lvlJc w:val="left"/>
      <w:pPr>
        <w:ind w:left="6480" w:hanging="360"/>
      </w:pPr>
      <w:rPr>
        <w:rFonts w:ascii="Wingdings" w:hAnsi="Wingdings" w:hint="default"/>
      </w:rPr>
    </w:lvl>
  </w:abstractNum>
  <w:abstractNum w:abstractNumId="187"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1F3741DC"/>
    <w:multiLevelType w:val="multilevel"/>
    <w:tmpl w:val="9B1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1F4A23E4"/>
    <w:multiLevelType w:val="multilevel"/>
    <w:tmpl w:val="5708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4" w15:restartNumberingAfterBreak="0">
    <w:nsid w:val="1F5A6DF3"/>
    <w:multiLevelType w:val="multilevel"/>
    <w:tmpl w:val="ADFA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6" w15:restartNumberingAfterBreak="0">
    <w:nsid w:val="1F7F6FC8"/>
    <w:multiLevelType w:val="hybridMultilevel"/>
    <w:tmpl w:val="46B4D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1FA657D8"/>
    <w:multiLevelType w:val="hybridMultilevel"/>
    <w:tmpl w:val="948A0DE4"/>
    <w:lvl w:ilvl="0" w:tplc="C936AC2C">
      <w:start w:val="1"/>
      <w:numFmt w:val="bullet"/>
      <w:lvlText w:val=""/>
      <w:lvlJc w:val="left"/>
      <w:pPr>
        <w:ind w:left="720" w:hanging="360"/>
      </w:pPr>
      <w:rPr>
        <w:rFonts w:ascii="Symbol" w:hAnsi="Symbol" w:hint="default"/>
      </w:rPr>
    </w:lvl>
    <w:lvl w:ilvl="1" w:tplc="91B6613C" w:tentative="1">
      <w:start w:val="1"/>
      <w:numFmt w:val="bullet"/>
      <w:lvlText w:val="o"/>
      <w:lvlJc w:val="left"/>
      <w:pPr>
        <w:ind w:left="1440" w:hanging="360"/>
      </w:pPr>
      <w:rPr>
        <w:rFonts w:ascii="Courier New" w:hAnsi="Courier New" w:hint="default"/>
      </w:rPr>
    </w:lvl>
    <w:lvl w:ilvl="2" w:tplc="B810AD7C" w:tentative="1">
      <w:start w:val="1"/>
      <w:numFmt w:val="bullet"/>
      <w:lvlText w:val=""/>
      <w:lvlJc w:val="left"/>
      <w:pPr>
        <w:ind w:left="2160" w:hanging="360"/>
      </w:pPr>
      <w:rPr>
        <w:rFonts w:ascii="Wingdings" w:hAnsi="Wingdings" w:hint="default"/>
      </w:rPr>
    </w:lvl>
    <w:lvl w:ilvl="3" w:tplc="1568BFC6" w:tentative="1">
      <w:start w:val="1"/>
      <w:numFmt w:val="bullet"/>
      <w:lvlText w:val=""/>
      <w:lvlJc w:val="left"/>
      <w:pPr>
        <w:ind w:left="2880" w:hanging="360"/>
      </w:pPr>
      <w:rPr>
        <w:rFonts w:ascii="Symbol" w:hAnsi="Symbol" w:hint="default"/>
      </w:rPr>
    </w:lvl>
    <w:lvl w:ilvl="4" w:tplc="914A309C" w:tentative="1">
      <w:start w:val="1"/>
      <w:numFmt w:val="bullet"/>
      <w:lvlText w:val="o"/>
      <w:lvlJc w:val="left"/>
      <w:pPr>
        <w:ind w:left="3600" w:hanging="360"/>
      </w:pPr>
      <w:rPr>
        <w:rFonts w:ascii="Courier New" w:hAnsi="Courier New" w:hint="default"/>
      </w:rPr>
    </w:lvl>
    <w:lvl w:ilvl="5" w:tplc="3BFEE5CE" w:tentative="1">
      <w:start w:val="1"/>
      <w:numFmt w:val="bullet"/>
      <w:lvlText w:val=""/>
      <w:lvlJc w:val="left"/>
      <w:pPr>
        <w:ind w:left="4320" w:hanging="360"/>
      </w:pPr>
      <w:rPr>
        <w:rFonts w:ascii="Wingdings" w:hAnsi="Wingdings" w:hint="default"/>
      </w:rPr>
    </w:lvl>
    <w:lvl w:ilvl="6" w:tplc="BC5248EA" w:tentative="1">
      <w:start w:val="1"/>
      <w:numFmt w:val="bullet"/>
      <w:lvlText w:val=""/>
      <w:lvlJc w:val="left"/>
      <w:pPr>
        <w:ind w:left="5040" w:hanging="360"/>
      </w:pPr>
      <w:rPr>
        <w:rFonts w:ascii="Symbol" w:hAnsi="Symbol" w:hint="default"/>
      </w:rPr>
    </w:lvl>
    <w:lvl w:ilvl="7" w:tplc="BF2A5446" w:tentative="1">
      <w:start w:val="1"/>
      <w:numFmt w:val="bullet"/>
      <w:lvlText w:val="o"/>
      <w:lvlJc w:val="left"/>
      <w:pPr>
        <w:ind w:left="5760" w:hanging="360"/>
      </w:pPr>
      <w:rPr>
        <w:rFonts w:ascii="Courier New" w:hAnsi="Courier New" w:hint="default"/>
      </w:rPr>
    </w:lvl>
    <w:lvl w:ilvl="8" w:tplc="934C5A20" w:tentative="1">
      <w:start w:val="1"/>
      <w:numFmt w:val="bullet"/>
      <w:lvlText w:val=""/>
      <w:lvlJc w:val="left"/>
      <w:pPr>
        <w:ind w:left="6480" w:hanging="360"/>
      </w:pPr>
      <w:rPr>
        <w:rFonts w:ascii="Wingdings" w:hAnsi="Wingdings" w:hint="default"/>
      </w:rPr>
    </w:lvl>
  </w:abstractNum>
  <w:abstractNum w:abstractNumId="198" w15:restartNumberingAfterBreak="0">
    <w:nsid w:val="1FD61DE9"/>
    <w:multiLevelType w:val="multilevel"/>
    <w:tmpl w:val="3F2E4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0290821"/>
    <w:multiLevelType w:val="multilevel"/>
    <w:tmpl w:val="38FC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20615842"/>
    <w:multiLevelType w:val="multilevel"/>
    <w:tmpl w:val="5A5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20681549"/>
    <w:multiLevelType w:val="hybridMultilevel"/>
    <w:tmpl w:val="FFFFFFFF"/>
    <w:lvl w:ilvl="0" w:tplc="68BC960E">
      <w:start w:val="1"/>
      <w:numFmt w:val="bullet"/>
      <w:lvlText w:val=""/>
      <w:lvlJc w:val="left"/>
      <w:pPr>
        <w:ind w:left="720" w:hanging="360"/>
      </w:pPr>
      <w:rPr>
        <w:rFonts w:ascii="Symbol" w:hAnsi="Symbol" w:hint="default"/>
      </w:rPr>
    </w:lvl>
    <w:lvl w:ilvl="1" w:tplc="409047F0">
      <w:start w:val="1"/>
      <w:numFmt w:val="bullet"/>
      <w:lvlText w:val="o"/>
      <w:lvlJc w:val="left"/>
      <w:pPr>
        <w:ind w:left="1440" w:hanging="360"/>
      </w:pPr>
      <w:rPr>
        <w:rFonts w:ascii="Courier New" w:hAnsi="Courier New" w:hint="default"/>
      </w:rPr>
    </w:lvl>
    <w:lvl w:ilvl="2" w:tplc="13865AFA">
      <w:start w:val="1"/>
      <w:numFmt w:val="bullet"/>
      <w:lvlText w:val=""/>
      <w:lvlJc w:val="left"/>
      <w:pPr>
        <w:ind w:left="2160" w:hanging="360"/>
      </w:pPr>
      <w:rPr>
        <w:rFonts w:ascii="Wingdings" w:hAnsi="Wingdings" w:hint="default"/>
      </w:rPr>
    </w:lvl>
    <w:lvl w:ilvl="3" w:tplc="BE2877CA">
      <w:start w:val="1"/>
      <w:numFmt w:val="bullet"/>
      <w:lvlText w:val=""/>
      <w:lvlJc w:val="left"/>
      <w:pPr>
        <w:ind w:left="2880" w:hanging="360"/>
      </w:pPr>
      <w:rPr>
        <w:rFonts w:ascii="Symbol" w:hAnsi="Symbol" w:hint="default"/>
      </w:rPr>
    </w:lvl>
    <w:lvl w:ilvl="4" w:tplc="DB3E5816">
      <w:start w:val="1"/>
      <w:numFmt w:val="bullet"/>
      <w:lvlText w:val="o"/>
      <w:lvlJc w:val="left"/>
      <w:pPr>
        <w:ind w:left="3600" w:hanging="360"/>
      </w:pPr>
      <w:rPr>
        <w:rFonts w:ascii="Courier New" w:hAnsi="Courier New" w:hint="default"/>
      </w:rPr>
    </w:lvl>
    <w:lvl w:ilvl="5" w:tplc="CAA0EDE4">
      <w:start w:val="1"/>
      <w:numFmt w:val="bullet"/>
      <w:lvlText w:val=""/>
      <w:lvlJc w:val="left"/>
      <w:pPr>
        <w:ind w:left="4320" w:hanging="360"/>
      </w:pPr>
      <w:rPr>
        <w:rFonts w:ascii="Wingdings" w:hAnsi="Wingdings" w:hint="default"/>
      </w:rPr>
    </w:lvl>
    <w:lvl w:ilvl="6" w:tplc="EC50409C">
      <w:start w:val="1"/>
      <w:numFmt w:val="bullet"/>
      <w:lvlText w:val=""/>
      <w:lvlJc w:val="left"/>
      <w:pPr>
        <w:ind w:left="5040" w:hanging="360"/>
      </w:pPr>
      <w:rPr>
        <w:rFonts w:ascii="Symbol" w:hAnsi="Symbol" w:hint="default"/>
      </w:rPr>
    </w:lvl>
    <w:lvl w:ilvl="7" w:tplc="0F0CA32E">
      <w:start w:val="1"/>
      <w:numFmt w:val="bullet"/>
      <w:lvlText w:val="o"/>
      <w:lvlJc w:val="left"/>
      <w:pPr>
        <w:ind w:left="5760" w:hanging="360"/>
      </w:pPr>
      <w:rPr>
        <w:rFonts w:ascii="Courier New" w:hAnsi="Courier New" w:hint="default"/>
      </w:rPr>
    </w:lvl>
    <w:lvl w:ilvl="8" w:tplc="C41E53C6">
      <w:start w:val="1"/>
      <w:numFmt w:val="bullet"/>
      <w:lvlText w:val=""/>
      <w:lvlJc w:val="left"/>
      <w:pPr>
        <w:ind w:left="6480" w:hanging="360"/>
      </w:pPr>
      <w:rPr>
        <w:rFonts w:ascii="Wingdings" w:hAnsi="Wingdings" w:hint="default"/>
      </w:rPr>
    </w:lvl>
  </w:abstractNum>
  <w:abstractNum w:abstractNumId="204"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0D001E7"/>
    <w:multiLevelType w:val="hybridMultilevel"/>
    <w:tmpl w:val="54D25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21416C82"/>
    <w:multiLevelType w:val="multilevel"/>
    <w:tmpl w:val="1F06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9"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2817555"/>
    <w:multiLevelType w:val="hybridMultilevel"/>
    <w:tmpl w:val="044AF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22857774"/>
    <w:multiLevelType w:val="multilevel"/>
    <w:tmpl w:val="EC32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5" w15:restartNumberingAfterBreak="0">
    <w:nsid w:val="22E96AF1"/>
    <w:multiLevelType w:val="multilevel"/>
    <w:tmpl w:val="DE0C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8"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24C02530"/>
    <w:multiLevelType w:val="multilevel"/>
    <w:tmpl w:val="A3FA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252B2007"/>
    <w:multiLevelType w:val="multilevel"/>
    <w:tmpl w:val="B6E6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25377D24"/>
    <w:multiLevelType w:val="hybridMultilevel"/>
    <w:tmpl w:val="FFFFFFFF"/>
    <w:lvl w:ilvl="0" w:tplc="07F8081C">
      <w:start w:val="1"/>
      <w:numFmt w:val="bullet"/>
      <w:lvlText w:val=""/>
      <w:lvlJc w:val="left"/>
      <w:pPr>
        <w:ind w:left="720" w:hanging="360"/>
      </w:pPr>
      <w:rPr>
        <w:rFonts w:ascii="Symbol" w:hAnsi="Symbol" w:hint="default"/>
      </w:rPr>
    </w:lvl>
    <w:lvl w:ilvl="1" w:tplc="67CC7094">
      <w:start w:val="1"/>
      <w:numFmt w:val="bullet"/>
      <w:lvlText w:val="o"/>
      <w:lvlJc w:val="left"/>
      <w:pPr>
        <w:ind w:left="1440" w:hanging="360"/>
      </w:pPr>
      <w:rPr>
        <w:rFonts w:ascii="Courier New" w:hAnsi="Courier New" w:hint="default"/>
      </w:rPr>
    </w:lvl>
    <w:lvl w:ilvl="2" w:tplc="61624CF6">
      <w:start w:val="1"/>
      <w:numFmt w:val="bullet"/>
      <w:lvlText w:val=""/>
      <w:lvlJc w:val="left"/>
      <w:pPr>
        <w:ind w:left="2160" w:hanging="360"/>
      </w:pPr>
      <w:rPr>
        <w:rFonts w:ascii="Wingdings" w:hAnsi="Wingdings" w:hint="default"/>
      </w:rPr>
    </w:lvl>
    <w:lvl w:ilvl="3" w:tplc="EFA653B0">
      <w:start w:val="1"/>
      <w:numFmt w:val="bullet"/>
      <w:lvlText w:val=""/>
      <w:lvlJc w:val="left"/>
      <w:pPr>
        <w:ind w:left="2880" w:hanging="360"/>
      </w:pPr>
      <w:rPr>
        <w:rFonts w:ascii="Symbol" w:hAnsi="Symbol" w:hint="default"/>
      </w:rPr>
    </w:lvl>
    <w:lvl w:ilvl="4" w:tplc="DD4AFB66">
      <w:start w:val="1"/>
      <w:numFmt w:val="bullet"/>
      <w:lvlText w:val="o"/>
      <w:lvlJc w:val="left"/>
      <w:pPr>
        <w:ind w:left="3600" w:hanging="360"/>
      </w:pPr>
      <w:rPr>
        <w:rFonts w:ascii="Courier New" w:hAnsi="Courier New" w:hint="default"/>
      </w:rPr>
    </w:lvl>
    <w:lvl w:ilvl="5" w:tplc="1B4EE65E">
      <w:start w:val="1"/>
      <w:numFmt w:val="bullet"/>
      <w:lvlText w:val=""/>
      <w:lvlJc w:val="left"/>
      <w:pPr>
        <w:ind w:left="4320" w:hanging="360"/>
      </w:pPr>
      <w:rPr>
        <w:rFonts w:ascii="Wingdings" w:hAnsi="Wingdings" w:hint="default"/>
      </w:rPr>
    </w:lvl>
    <w:lvl w:ilvl="6" w:tplc="31143BF8">
      <w:start w:val="1"/>
      <w:numFmt w:val="bullet"/>
      <w:lvlText w:val=""/>
      <w:lvlJc w:val="left"/>
      <w:pPr>
        <w:ind w:left="5040" w:hanging="360"/>
      </w:pPr>
      <w:rPr>
        <w:rFonts w:ascii="Symbol" w:hAnsi="Symbol" w:hint="default"/>
      </w:rPr>
    </w:lvl>
    <w:lvl w:ilvl="7" w:tplc="2D9C0112">
      <w:start w:val="1"/>
      <w:numFmt w:val="bullet"/>
      <w:lvlText w:val="o"/>
      <w:lvlJc w:val="left"/>
      <w:pPr>
        <w:ind w:left="5760" w:hanging="360"/>
      </w:pPr>
      <w:rPr>
        <w:rFonts w:ascii="Courier New" w:hAnsi="Courier New" w:hint="default"/>
      </w:rPr>
    </w:lvl>
    <w:lvl w:ilvl="8" w:tplc="7AFA635E">
      <w:start w:val="1"/>
      <w:numFmt w:val="bullet"/>
      <w:lvlText w:val=""/>
      <w:lvlJc w:val="left"/>
      <w:pPr>
        <w:ind w:left="6480" w:hanging="360"/>
      </w:pPr>
      <w:rPr>
        <w:rFonts w:ascii="Wingdings" w:hAnsi="Wingdings" w:hint="default"/>
      </w:rPr>
    </w:lvl>
  </w:abstractNum>
  <w:abstractNum w:abstractNumId="228" w15:restartNumberingAfterBreak="0">
    <w:nsid w:val="253A6C92"/>
    <w:multiLevelType w:val="hybridMultilevel"/>
    <w:tmpl w:val="F4FC0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3"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4"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6"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26881EAF"/>
    <w:multiLevelType w:val="hybridMultilevel"/>
    <w:tmpl w:val="918AF848"/>
    <w:lvl w:ilvl="0" w:tplc="9956EE14">
      <w:start w:val="1"/>
      <w:numFmt w:val="bullet"/>
      <w:lvlText w:val=""/>
      <w:lvlJc w:val="left"/>
      <w:pPr>
        <w:ind w:left="720" w:hanging="360"/>
      </w:pPr>
      <w:rPr>
        <w:rFonts w:ascii="Symbol" w:hAnsi="Symbol" w:hint="default"/>
      </w:rPr>
    </w:lvl>
    <w:lvl w:ilvl="1" w:tplc="3DE4E1E8">
      <w:start w:val="1"/>
      <w:numFmt w:val="bullet"/>
      <w:lvlText w:val="o"/>
      <w:lvlJc w:val="left"/>
      <w:pPr>
        <w:ind w:left="1440" w:hanging="360"/>
      </w:pPr>
      <w:rPr>
        <w:rFonts w:ascii="Courier New" w:hAnsi="Courier New" w:hint="default"/>
      </w:rPr>
    </w:lvl>
    <w:lvl w:ilvl="2" w:tplc="3B1C3494">
      <w:start w:val="1"/>
      <w:numFmt w:val="bullet"/>
      <w:lvlText w:val=""/>
      <w:lvlJc w:val="left"/>
      <w:pPr>
        <w:ind w:left="2160" w:hanging="360"/>
      </w:pPr>
      <w:rPr>
        <w:rFonts w:ascii="Wingdings" w:hAnsi="Wingdings" w:hint="default"/>
      </w:rPr>
    </w:lvl>
    <w:lvl w:ilvl="3" w:tplc="9EBC42E2">
      <w:start w:val="1"/>
      <w:numFmt w:val="bullet"/>
      <w:lvlText w:val=""/>
      <w:lvlJc w:val="left"/>
      <w:pPr>
        <w:ind w:left="2880" w:hanging="360"/>
      </w:pPr>
      <w:rPr>
        <w:rFonts w:ascii="Symbol" w:hAnsi="Symbol" w:hint="default"/>
      </w:rPr>
    </w:lvl>
    <w:lvl w:ilvl="4" w:tplc="3F587750">
      <w:start w:val="1"/>
      <w:numFmt w:val="bullet"/>
      <w:lvlText w:val="o"/>
      <w:lvlJc w:val="left"/>
      <w:pPr>
        <w:ind w:left="3600" w:hanging="360"/>
      </w:pPr>
      <w:rPr>
        <w:rFonts w:ascii="Courier New" w:hAnsi="Courier New" w:hint="default"/>
      </w:rPr>
    </w:lvl>
    <w:lvl w:ilvl="5" w:tplc="B60C6018">
      <w:start w:val="1"/>
      <w:numFmt w:val="bullet"/>
      <w:lvlText w:val=""/>
      <w:lvlJc w:val="left"/>
      <w:pPr>
        <w:ind w:left="4320" w:hanging="360"/>
      </w:pPr>
      <w:rPr>
        <w:rFonts w:ascii="Wingdings" w:hAnsi="Wingdings" w:hint="default"/>
      </w:rPr>
    </w:lvl>
    <w:lvl w:ilvl="6" w:tplc="F5A8DA12">
      <w:start w:val="1"/>
      <w:numFmt w:val="bullet"/>
      <w:lvlText w:val=""/>
      <w:lvlJc w:val="left"/>
      <w:pPr>
        <w:ind w:left="5040" w:hanging="360"/>
      </w:pPr>
      <w:rPr>
        <w:rFonts w:ascii="Symbol" w:hAnsi="Symbol" w:hint="default"/>
      </w:rPr>
    </w:lvl>
    <w:lvl w:ilvl="7" w:tplc="9FC0316C">
      <w:start w:val="1"/>
      <w:numFmt w:val="bullet"/>
      <w:lvlText w:val="o"/>
      <w:lvlJc w:val="left"/>
      <w:pPr>
        <w:ind w:left="5760" w:hanging="360"/>
      </w:pPr>
      <w:rPr>
        <w:rFonts w:ascii="Courier New" w:hAnsi="Courier New" w:hint="default"/>
      </w:rPr>
    </w:lvl>
    <w:lvl w:ilvl="8" w:tplc="5AD03890">
      <w:start w:val="1"/>
      <w:numFmt w:val="bullet"/>
      <w:lvlText w:val=""/>
      <w:lvlJc w:val="left"/>
      <w:pPr>
        <w:ind w:left="6480" w:hanging="360"/>
      </w:pPr>
      <w:rPr>
        <w:rFonts w:ascii="Wingdings" w:hAnsi="Wingdings" w:hint="default"/>
      </w:rPr>
    </w:lvl>
  </w:abstractNum>
  <w:abstractNum w:abstractNumId="238" w15:restartNumberingAfterBreak="0">
    <w:nsid w:val="26912FB8"/>
    <w:multiLevelType w:val="multilevel"/>
    <w:tmpl w:val="D092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27A04FCB"/>
    <w:multiLevelType w:val="multilevel"/>
    <w:tmpl w:val="BEF0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28A33581"/>
    <w:multiLevelType w:val="multilevel"/>
    <w:tmpl w:val="A74A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28A621F1"/>
    <w:multiLevelType w:val="multilevel"/>
    <w:tmpl w:val="C2548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293331BA"/>
    <w:multiLevelType w:val="multilevel"/>
    <w:tmpl w:val="F312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29665987"/>
    <w:multiLevelType w:val="multilevel"/>
    <w:tmpl w:val="A7C8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29711E5E"/>
    <w:multiLevelType w:val="multilevel"/>
    <w:tmpl w:val="78B08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297527AC"/>
    <w:multiLevelType w:val="multilevel"/>
    <w:tmpl w:val="32A68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29A26BCD"/>
    <w:multiLevelType w:val="multilevel"/>
    <w:tmpl w:val="D0F6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2A482297"/>
    <w:multiLevelType w:val="hybridMultilevel"/>
    <w:tmpl w:val="C042599E"/>
    <w:lvl w:ilvl="0" w:tplc="85F8FDA4">
      <w:start w:val="1"/>
      <w:numFmt w:val="bullet"/>
      <w:lvlText w:val=""/>
      <w:lvlJc w:val="left"/>
      <w:pPr>
        <w:ind w:left="1080" w:hanging="360"/>
      </w:pPr>
      <w:rPr>
        <w:rFonts w:ascii="Symbol" w:hAnsi="Symbol" w:hint="default"/>
      </w:rPr>
    </w:lvl>
    <w:lvl w:ilvl="1" w:tplc="297AA2CE">
      <w:start w:val="1"/>
      <w:numFmt w:val="bullet"/>
      <w:lvlText w:val="o"/>
      <w:lvlJc w:val="left"/>
      <w:pPr>
        <w:ind w:left="1440" w:hanging="360"/>
      </w:pPr>
      <w:rPr>
        <w:rFonts w:ascii="Courier New" w:hAnsi="Courier New" w:hint="default"/>
      </w:rPr>
    </w:lvl>
    <w:lvl w:ilvl="2" w:tplc="41921456">
      <w:start w:val="1"/>
      <w:numFmt w:val="bullet"/>
      <w:lvlText w:val=""/>
      <w:lvlJc w:val="left"/>
      <w:pPr>
        <w:ind w:left="2160" w:hanging="360"/>
      </w:pPr>
      <w:rPr>
        <w:rFonts w:ascii="Wingdings" w:hAnsi="Wingdings" w:hint="default"/>
      </w:rPr>
    </w:lvl>
    <w:lvl w:ilvl="3" w:tplc="94AE7B9A">
      <w:start w:val="1"/>
      <w:numFmt w:val="bullet"/>
      <w:lvlText w:val=""/>
      <w:lvlJc w:val="left"/>
      <w:pPr>
        <w:ind w:left="2880" w:hanging="360"/>
      </w:pPr>
      <w:rPr>
        <w:rFonts w:ascii="Symbol" w:hAnsi="Symbol" w:hint="default"/>
      </w:rPr>
    </w:lvl>
    <w:lvl w:ilvl="4" w:tplc="350A1474">
      <w:start w:val="1"/>
      <w:numFmt w:val="bullet"/>
      <w:lvlText w:val="o"/>
      <w:lvlJc w:val="left"/>
      <w:pPr>
        <w:ind w:left="3600" w:hanging="360"/>
      </w:pPr>
      <w:rPr>
        <w:rFonts w:ascii="Courier New" w:hAnsi="Courier New" w:hint="default"/>
      </w:rPr>
    </w:lvl>
    <w:lvl w:ilvl="5" w:tplc="0E344166">
      <w:start w:val="1"/>
      <w:numFmt w:val="bullet"/>
      <w:lvlText w:val=""/>
      <w:lvlJc w:val="left"/>
      <w:pPr>
        <w:ind w:left="4320" w:hanging="360"/>
      </w:pPr>
      <w:rPr>
        <w:rFonts w:ascii="Wingdings" w:hAnsi="Wingdings" w:hint="default"/>
      </w:rPr>
    </w:lvl>
    <w:lvl w:ilvl="6" w:tplc="32B2520E">
      <w:start w:val="1"/>
      <w:numFmt w:val="bullet"/>
      <w:lvlText w:val=""/>
      <w:lvlJc w:val="left"/>
      <w:pPr>
        <w:ind w:left="5040" w:hanging="360"/>
      </w:pPr>
      <w:rPr>
        <w:rFonts w:ascii="Symbol" w:hAnsi="Symbol" w:hint="default"/>
      </w:rPr>
    </w:lvl>
    <w:lvl w:ilvl="7" w:tplc="4D8EB688">
      <w:start w:val="1"/>
      <w:numFmt w:val="bullet"/>
      <w:lvlText w:val="o"/>
      <w:lvlJc w:val="left"/>
      <w:pPr>
        <w:ind w:left="5760" w:hanging="360"/>
      </w:pPr>
      <w:rPr>
        <w:rFonts w:ascii="Courier New" w:hAnsi="Courier New" w:hint="default"/>
      </w:rPr>
    </w:lvl>
    <w:lvl w:ilvl="8" w:tplc="384E7EA0">
      <w:start w:val="1"/>
      <w:numFmt w:val="bullet"/>
      <w:lvlText w:val=""/>
      <w:lvlJc w:val="left"/>
      <w:pPr>
        <w:ind w:left="6480" w:hanging="360"/>
      </w:pPr>
      <w:rPr>
        <w:rFonts w:ascii="Wingdings" w:hAnsi="Wingdings" w:hint="default"/>
      </w:rPr>
    </w:lvl>
  </w:abstractNum>
  <w:abstractNum w:abstractNumId="259"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2A4C63A9"/>
    <w:multiLevelType w:val="multilevel"/>
    <w:tmpl w:val="37A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2A582A08"/>
    <w:multiLevelType w:val="hybridMultilevel"/>
    <w:tmpl w:val="5AD4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3"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2A9C5A2A"/>
    <w:multiLevelType w:val="multilevel"/>
    <w:tmpl w:val="7226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6"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8"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0" w15:restartNumberingAfterBreak="0">
    <w:nsid w:val="2B76032B"/>
    <w:multiLevelType w:val="multilevel"/>
    <w:tmpl w:val="5814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2B7A2867"/>
    <w:multiLevelType w:val="multilevel"/>
    <w:tmpl w:val="4144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2BDE2104"/>
    <w:multiLevelType w:val="multilevel"/>
    <w:tmpl w:val="8E66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2C527859"/>
    <w:multiLevelType w:val="multilevel"/>
    <w:tmpl w:val="899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2C7A7102"/>
    <w:multiLevelType w:val="multilevel"/>
    <w:tmpl w:val="6276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2C7D6551"/>
    <w:multiLevelType w:val="hybridMultilevel"/>
    <w:tmpl w:val="6246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0"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2D8A54DB"/>
    <w:multiLevelType w:val="multilevel"/>
    <w:tmpl w:val="48900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2E3B5C28"/>
    <w:multiLevelType w:val="multilevel"/>
    <w:tmpl w:val="6110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2E426753"/>
    <w:multiLevelType w:val="multilevel"/>
    <w:tmpl w:val="5C6E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7"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9"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2FA21A1D"/>
    <w:multiLevelType w:val="hybridMultilevel"/>
    <w:tmpl w:val="23664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6" w15:restartNumberingAfterBreak="0">
    <w:nsid w:val="2FA3330C"/>
    <w:multiLevelType w:val="multilevel"/>
    <w:tmpl w:val="1C52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8" w15:restartNumberingAfterBreak="0">
    <w:nsid w:val="2FF3276D"/>
    <w:multiLevelType w:val="hybridMultilevel"/>
    <w:tmpl w:val="6F32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9" w15:restartNumberingAfterBreak="0">
    <w:nsid w:val="300D2322"/>
    <w:multiLevelType w:val="multilevel"/>
    <w:tmpl w:val="0A22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301D0485"/>
    <w:multiLevelType w:val="multilevel"/>
    <w:tmpl w:val="0122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301D76D1"/>
    <w:multiLevelType w:val="multilevel"/>
    <w:tmpl w:val="F7BE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307667F2"/>
    <w:multiLevelType w:val="multilevel"/>
    <w:tmpl w:val="0878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30B264D6"/>
    <w:multiLevelType w:val="multilevel"/>
    <w:tmpl w:val="80B0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30E90D28"/>
    <w:multiLevelType w:val="multilevel"/>
    <w:tmpl w:val="BBD6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30FE2A15"/>
    <w:multiLevelType w:val="multilevel"/>
    <w:tmpl w:val="5E1E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31181211"/>
    <w:multiLevelType w:val="multilevel"/>
    <w:tmpl w:val="9756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311C7A39"/>
    <w:multiLevelType w:val="hybridMultilevel"/>
    <w:tmpl w:val="0D7CC908"/>
    <w:lvl w:ilvl="0" w:tplc="C8201BA4">
      <w:start w:val="1"/>
      <w:numFmt w:val="bullet"/>
      <w:lvlText w:val=""/>
      <w:lvlJc w:val="left"/>
      <w:pPr>
        <w:ind w:left="720" w:hanging="360"/>
      </w:pPr>
      <w:rPr>
        <w:rFonts w:ascii="Symbol" w:hAnsi="Symbol" w:hint="default"/>
      </w:rPr>
    </w:lvl>
    <w:lvl w:ilvl="1" w:tplc="B12C6D7C">
      <w:start w:val="1"/>
      <w:numFmt w:val="bullet"/>
      <w:lvlText w:val="o"/>
      <w:lvlJc w:val="left"/>
      <w:pPr>
        <w:ind w:left="1440" w:hanging="360"/>
      </w:pPr>
      <w:rPr>
        <w:rFonts w:ascii="Courier New" w:hAnsi="Courier New" w:hint="default"/>
      </w:rPr>
    </w:lvl>
    <w:lvl w:ilvl="2" w:tplc="BB843F82">
      <w:start w:val="1"/>
      <w:numFmt w:val="bullet"/>
      <w:lvlText w:val=""/>
      <w:lvlJc w:val="left"/>
      <w:pPr>
        <w:ind w:left="2160" w:hanging="360"/>
      </w:pPr>
      <w:rPr>
        <w:rFonts w:ascii="Wingdings" w:hAnsi="Wingdings" w:hint="default"/>
      </w:rPr>
    </w:lvl>
    <w:lvl w:ilvl="3" w:tplc="E6F87C0E">
      <w:start w:val="1"/>
      <w:numFmt w:val="bullet"/>
      <w:lvlText w:val=""/>
      <w:lvlJc w:val="left"/>
      <w:pPr>
        <w:ind w:left="2880" w:hanging="360"/>
      </w:pPr>
      <w:rPr>
        <w:rFonts w:ascii="Symbol" w:hAnsi="Symbol" w:hint="default"/>
      </w:rPr>
    </w:lvl>
    <w:lvl w:ilvl="4" w:tplc="924843DA">
      <w:start w:val="1"/>
      <w:numFmt w:val="bullet"/>
      <w:lvlText w:val="o"/>
      <w:lvlJc w:val="left"/>
      <w:pPr>
        <w:ind w:left="3600" w:hanging="360"/>
      </w:pPr>
      <w:rPr>
        <w:rFonts w:ascii="Courier New" w:hAnsi="Courier New" w:hint="default"/>
      </w:rPr>
    </w:lvl>
    <w:lvl w:ilvl="5" w:tplc="8C8C4ABA">
      <w:start w:val="1"/>
      <w:numFmt w:val="bullet"/>
      <w:lvlText w:val=""/>
      <w:lvlJc w:val="left"/>
      <w:pPr>
        <w:ind w:left="4320" w:hanging="360"/>
      </w:pPr>
      <w:rPr>
        <w:rFonts w:ascii="Wingdings" w:hAnsi="Wingdings" w:hint="default"/>
      </w:rPr>
    </w:lvl>
    <w:lvl w:ilvl="6" w:tplc="11C036D4">
      <w:start w:val="1"/>
      <w:numFmt w:val="bullet"/>
      <w:lvlText w:val=""/>
      <w:lvlJc w:val="left"/>
      <w:pPr>
        <w:ind w:left="5040" w:hanging="360"/>
      </w:pPr>
      <w:rPr>
        <w:rFonts w:ascii="Symbol" w:hAnsi="Symbol" w:hint="default"/>
      </w:rPr>
    </w:lvl>
    <w:lvl w:ilvl="7" w:tplc="E026D49E">
      <w:start w:val="1"/>
      <w:numFmt w:val="bullet"/>
      <w:lvlText w:val="o"/>
      <w:lvlJc w:val="left"/>
      <w:pPr>
        <w:ind w:left="5760" w:hanging="360"/>
      </w:pPr>
      <w:rPr>
        <w:rFonts w:ascii="Courier New" w:hAnsi="Courier New" w:hint="default"/>
      </w:rPr>
    </w:lvl>
    <w:lvl w:ilvl="8" w:tplc="56961BA6">
      <w:start w:val="1"/>
      <w:numFmt w:val="bullet"/>
      <w:lvlText w:val=""/>
      <w:lvlJc w:val="left"/>
      <w:pPr>
        <w:ind w:left="6480" w:hanging="360"/>
      </w:pPr>
      <w:rPr>
        <w:rFonts w:ascii="Wingdings" w:hAnsi="Wingdings" w:hint="default"/>
      </w:rPr>
    </w:lvl>
  </w:abstractNum>
  <w:abstractNum w:abstractNumId="310"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1"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4" w15:restartNumberingAfterBreak="0">
    <w:nsid w:val="33492D78"/>
    <w:multiLevelType w:val="multilevel"/>
    <w:tmpl w:val="1D02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316" w15:restartNumberingAfterBreak="0">
    <w:nsid w:val="3359157A"/>
    <w:multiLevelType w:val="multilevel"/>
    <w:tmpl w:val="4A7A8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8" w15:restartNumberingAfterBreak="0">
    <w:nsid w:val="342F3285"/>
    <w:multiLevelType w:val="multilevel"/>
    <w:tmpl w:val="AD7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1" w15:restartNumberingAfterBreak="0">
    <w:nsid w:val="34F30879"/>
    <w:multiLevelType w:val="multilevel"/>
    <w:tmpl w:val="6694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350E2B41"/>
    <w:multiLevelType w:val="multilevel"/>
    <w:tmpl w:val="3A68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35A12F5B"/>
    <w:multiLevelType w:val="multilevel"/>
    <w:tmpl w:val="F528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360224C5"/>
    <w:multiLevelType w:val="multilevel"/>
    <w:tmpl w:val="B9D6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36081F32"/>
    <w:multiLevelType w:val="multilevel"/>
    <w:tmpl w:val="F564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361A2FC0"/>
    <w:multiLevelType w:val="multilevel"/>
    <w:tmpl w:val="34F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36947DC3"/>
    <w:multiLevelType w:val="multilevel"/>
    <w:tmpl w:val="075A5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369C301A"/>
    <w:multiLevelType w:val="multilevel"/>
    <w:tmpl w:val="396E8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6" w15:restartNumberingAfterBreak="0">
    <w:nsid w:val="370E5FF7"/>
    <w:multiLevelType w:val="multilevel"/>
    <w:tmpl w:val="B370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370F70D3"/>
    <w:multiLevelType w:val="multilevel"/>
    <w:tmpl w:val="2F02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37340D72"/>
    <w:multiLevelType w:val="hybridMultilevel"/>
    <w:tmpl w:val="FBC43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9"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0" w15:restartNumberingAfterBreak="0">
    <w:nsid w:val="37D47C17"/>
    <w:multiLevelType w:val="multilevel"/>
    <w:tmpl w:val="A832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383F0DFF"/>
    <w:multiLevelType w:val="multilevel"/>
    <w:tmpl w:val="297C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389D1804"/>
    <w:multiLevelType w:val="multilevel"/>
    <w:tmpl w:val="F7F63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39069626"/>
    <w:multiLevelType w:val="hybridMultilevel"/>
    <w:tmpl w:val="0E06514C"/>
    <w:lvl w:ilvl="0" w:tplc="3B324826">
      <w:start w:val="1"/>
      <w:numFmt w:val="bullet"/>
      <w:lvlText w:val=""/>
      <w:lvlJc w:val="left"/>
      <w:pPr>
        <w:ind w:left="720" w:hanging="360"/>
      </w:pPr>
      <w:rPr>
        <w:rFonts w:ascii="Symbol" w:hAnsi="Symbol" w:hint="default"/>
      </w:rPr>
    </w:lvl>
    <w:lvl w:ilvl="1" w:tplc="304060BE">
      <w:start w:val="1"/>
      <w:numFmt w:val="bullet"/>
      <w:lvlText w:val="o"/>
      <w:lvlJc w:val="left"/>
      <w:pPr>
        <w:ind w:left="1440" w:hanging="360"/>
      </w:pPr>
      <w:rPr>
        <w:rFonts w:ascii="Courier New" w:hAnsi="Courier New" w:hint="default"/>
      </w:rPr>
    </w:lvl>
    <w:lvl w:ilvl="2" w:tplc="CE1C9958">
      <w:start w:val="1"/>
      <w:numFmt w:val="bullet"/>
      <w:lvlText w:val=""/>
      <w:lvlJc w:val="left"/>
      <w:pPr>
        <w:ind w:left="2160" w:hanging="360"/>
      </w:pPr>
      <w:rPr>
        <w:rFonts w:ascii="Wingdings" w:hAnsi="Wingdings" w:hint="default"/>
      </w:rPr>
    </w:lvl>
    <w:lvl w:ilvl="3" w:tplc="451807BC">
      <w:start w:val="1"/>
      <w:numFmt w:val="bullet"/>
      <w:lvlText w:val=""/>
      <w:lvlJc w:val="left"/>
      <w:pPr>
        <w:ind w:left="2880" w:hanging="360"/>
      </w:pPr>
      <w:rPr>
        <w:rFonts w:ascii="Symbol" w:hAnsi="Symbol" w:hint="default"/>
      </w:rPr>
    </w:lvl>
    <w:lvl w:ilvl="4" w:tplc="F006CE34">
      <w:start w:val="1"/>
      <w:numFmt w:val="bullet"/>
      <w:lvlText w:val="o"/>
      <w:lvlJc w:val="left"/>
      <w:pPr>
        <w:ind w:left="3600" w:hanging="360"/>
      </w:pPr>
      <w:rPr>
        <w:rFonts w:ascii="Courier New" w:hAnsi="Courier New" w:hint="default"/>
      </w:rPr>
    </w:lvl>
    <w:lvl w:ilvl="5" w:tplc="541878EE">
      <w:start w:val="1"/>
      <w:numFmt w:val="bullet"/>
      <w:lvlText w:val=""/>
      <w:lvlJc w:val="left"/>
      <w:pPr>
        <w:ind w:left="4320" w:hanging="360"/>
      </w:pPr>
      <w:rPr>
        <w:rFonts w:ascii="Wingdings" w:hAnsi="Wingdings" w:hint="default"/>
      </w:rPr>
    </w:lvl>
    <w:lvl w:ilvl="6" w:tplc="BD084ECC">
      <w:start w:val="1"/>
      <w:numFmt w:val="bullet"/>
      <w:lvlText w:val=""/>
      <w:lvlJc w:val="left"/>
      <w:pPr>
        <w:ind w:left="5040" w:hanging="360"/>
      </w:pPr>
      <w:rPr>
        <w:rFonts w:ascii="Symbol" w:hAnsi="Symbol" w:hint="default"/>
      </w:rPr>
    </w:lvl>
    <w:lvl w:ilvl="7" w:tplc="6122D926">
      <w:start w:val="1"/>
      <w:numFmt w:val="bullet"/>
      <w:lvlText w:val="o"/>
      <w:lvlJc w:val="left"/>
      <w:pPr>
        <w:ind w:left="5760" w:hanging="360"/>
      </w:pPr>
      <w:rPr>
        <w:rFonts w:ascii="Courier New" w:hAnsi="Courier New" w:hint="default"/>
      </w:rPr>
    </w:lvl>
    <w:lvl w:ilvl="8" w:tplc="08CA8A68">
      <w:start w:val="1"/>
      <w:numFmt w:val="bullet"/>
      <w:lvlText w:val=""/>
      <w:lvlJc w:val="left"/>
      <w:pPr>
        <w:ind w:left="6480" w:hanging="360"/>
      </w:pPr>
      <w:rPr>
        <w:rFonts w:ascii="Wingdings" w:hAnsi="Wingdings" w:hint="default"/>
      </w:rPr>
    </w:lvl>
  </w:abstractNum>
  <w:abstractNum w:abstractNumId="348" w15:restartNumberingAfterBreak="0">
    <w:nsid w:val="39216436"/>
    <w:multiLevelType w:val="multilevel"/>
    <w:tmpl w:val="82543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39C212B6"/>
    <w:multiLevelType w:val="multilevel"/>
    <w:tmpl w:val="EF14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4"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3A4657C8"/>
    <w:multiLevelType w:val="multilevel"/>
    <w:tmpl w:val="9528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3AB56C05"/>
    <w:multiLevelType w:val="multilevel"/>
    <w:tmpl w:val="AFBC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9"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3B4B6813"/>
    <w:multiLevelType w:val="multilevel"/>
    <w:tmpl w:val="010C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3BC703D1"/>
    <w:multiLevelType w:val="multilevel"/>
    <w:tmpl w:val="3644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3C0F487B"/>
    <w:multiLevelType w:val="multilevel"/>
    <w:tmpl w:val="AC9E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3C1D6F26"/>
    <w:multiLevelType w:val="multilevel"/>
    <w:tmpl w:val="AD38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3C2E6A7B"/>
    <w:multiLevelType w:val="multilevel"/>
    <w:tmpl w:val="7626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3CEF6BED"/>
    <w:multiLevelType w:val="hybridMultilevel"/>
    <w:tmpl w:val="408A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6"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8" w15:restartNumberingAfterBreak="0">
    <w:nsid w:val="3D3F5564"/>
    <w:multiLevelType w:val="hybridMultilevel"/>
    <w:tmpl w:val="378E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9"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3D9E1015"/>
    <w:multiLevelType w:val="multilevel"/>
    <w:tmpl w:val="347C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3DA82257"/>
    <w:multiLevelType w:val="hybridMultilevel"/>
    <w:tmpl w:val="54EA2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3"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3E2B3940"/>
    <w:multiLevelType w:val="multilevel"/>
    <w:tmpl w:val="FE36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3E9E0413"/>
    <w:multiLevelType w:val="multilevel"/>
    <w:tmpl w:val="E2F2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3F474CC9"/>
    <w:multiLevelType w:val="multilevel"/>
    <w:tmpl w:val="2140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40332760"/>
    <w:multiLevelType w:val="hybridMultilevel"/>
    <w:tmpl w:val="722A5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4" w15:restartNumberingAfterBreak="0">
    <w:nsid w:val="4045636B"/>
    <w:multiLevelType w:val="multilevel"/>
    <w:tmpl w:val="75DA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41093AA0"/>
    <w:multiLevelType w:val="hybridMultilevel"/>
    <w:tmpl w:val="7422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9"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400"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2" w15:restartNumberingAfterBreak="0">
    <w:nsid w:val="414A4871"/>
    <w:multiLevelType w:val="hybridMultilevel"/>
    <w:tmpl w:val="CDEA0274"/>
    <w:lvl w:ilvl="0" w:tplc="68DC48A0">
      <w:start w:val="1"/>
      <w:numFmt w:val="bullet"/>
      <w:lvlText w:val=""/>
      <w:lvlJc w:val="left"/>
      <w:pPr>
        <w:ind w:left="720" w:hanging="360"/>
      </w:pPr>
      <w:rPr>
        <w:rFonts w:ascii="Symbol" w:hAnsi="Symbol" w:hint="default"/>
      </w:rPr>
    </w:lvl>
    <w:lvl w:ilvl="1" w:tplc="B7FA95A6">
      <w:start w:val="1"/>
      <w:numFmt w:val="bullet"/>
      <w:lvlText w:val="o"/>
      <w:lvlJc w:val="left"/>
      <w:pPr>
        <w:ind w:left="1440" w:hanging="360"/>
      </w:pPr>
      <w:rPr>
        <w:rFonts w:ascii="Courier New" w:hAnsi="Courier New" w:hint="default"/>
      </w:rPr>
    </w:lvl>
    <w:lvl w:ilvl="2" w:tplc="69EA970C">
      <w:start w:val="1"/>
      <w:numFmt w:val="bullet"/>
      <w:lvlText w:val=""/>
      <w:lvlJc w:val="left"/>
      <w:pPr>
        <w:ind w:left="2160" w:hanging="360"/>
      </w:pPr>
      <w:rPr>
        <w:rFonts w:ascii="Wingdings" w:hAnsi="Wingdings" w:hint="default"/>
      </w:rPr>
    </w:lvl>
    <w:lvl w:ilvl="3" w:tplc="3A74DFFC">
      <w:start w:val="1"/>
      <w:numFmt w:val="bullet"/>
      <w:lvlText w:val=""/>
      <w:lvlJc w:val="left"/>
      <w:pPr>
        <w:ind w:left="2880" w:hanging="360"/>
      </w:pPr>
      <w:rPr>
        <w:rFonts w:ascii="Symbol" w:hAnsi="Symbol" w:hint="default"/>
      </w:rPr>
    </w:lvl>
    <w:lvl w:ilvl="4" w:tplc="83668624">
      <w:start w:val="1"/>
      <w:numFmt w:val="bullet"/>
      <w:lvlText w:val="o"/>
      <w:lvlJc w:val="left"/>
      <w:pPr>
        <w:ind w:left="3600" w:hanging="360"/>
      </w:pPr>
      <w:rPr>
        <w:rFonts w:ascii="Courier New" w:hAnsi="Courier New" w:hint="default"/>
      </w:rPr>
    </w:lvl>
    <w:lvl w:ilvl="5" w:tplc="82DE2004">
      <w:start w:val="1"/>
      <w:numFmt w:val="bullet"/>
      <w:lvlText w:val=""/>
      <w:lvlJc w:val="left"/>
      <w:pPr>
        <w:ind w:left="4320" w:hanging="360"/>
      </w:pPr>
      <w:rPr>
        <w:rFonts w:ascii="Wingdings" w:hAnsi="Wingdings" w:hint="default"/>
      </w:rPr>
    </w:lvl>
    <w:lvl w:ilvl="6" w:tplc="9BB27AF6">
      <w:start w:val="1"/>
      <w:numFmt w:val="bullet"/>
      <w:lvlText w:val=""/>
      <w:lvlJc w:val="left"/>
      <w:pPr>
        <w:ind w:left="5040" w:hanging="360"/>
      </w:pPr>
      <w:rPr>
        <w:rFonts w:ascii="Symbol" w:hAnsi="Symbol" w:hint="default"/>
      </w:rPr>
    </w:lvl>
    <w:lvl w:ilvl="7" w:tplc="AFB41652">
      <w:start w:val="1"/>
      <w:numFmt w:val="bullet"/>
      <w:lvlText w:val="o"/>
      <w:lvlJc w:val="left"/>
      <w:pPr>
        <w:ind w:left="5760" w:hanging="360"/>
      </w:pPr>
      <w:rPr>
        <w:rFonts w:ascii="Courier New" w:hAnsi="Courier New" w:hint="default"/>
      </w:rPr>
    </w:lvl>
    <w:lvl w:ilvl="8" w:tplc="C65ADE66">
      <w:start w:val="1"/>
      <w:numFmt w:val="bullet"/>
      <w:lvlText w:val=""/>
      <w:lvlJc w:val="left"/>
      <w:pPr>
        <w:ind w:left="6480" w:hanging="360"/>
      </w:pPr>
      <w:rPr>
        <w:rFonts w:ascii="Wingdings" w:hAnsi="Wingdings" w:hint="default"/>
      </w:rPr>
    </w:lvl>
  </w:abstractNum>
  <w:abstractNum w:abstractNumId="403" w15:restartNumberingAfterBreak="0">
    <w:nsid w:val="416B6949"/>
    <w:multiLevelType w:val="hybridMultilevel"/>
    <w:tmpl w:val="CC3CA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4" w15:restartNumberingAfterBreak="0">
    <w:nsid w:val="41937870"/>
    <w:multiLevelType w:val="hybridMultilevel"/>
    <w:tmpl w:val="432C3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5" w15:restartNumberingAfterBreak="0">
    <w:nsid w:val="41AD3B9E"/>
    <w:multiLevelType w:val="hybridMultilevel"/>
    <w:tmpl w:val="D442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6"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43794011"/>
    <w:multiLevelType w:val="multilevel"/>
    <w:tmpl w:val="FE2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446222C3"/>
    <w:multiLevelType w:val="multilevel"/>
    <w:tmpl w:val="9366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7"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44AD76D1"/>
    <w:multiLevelType w:val="multilevel"/>
    <w:tmpl w:val="E6F6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44CA4794"/>
    <w:multiLevelType w:val="multilevel"/>
    <w:tmpl w:val="7A74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44D5C76F"/>
    <w:multiLevelType w:val="hybridMultilevel"/>
    <w:tmpl w:val="FFFFFFFF"/>
    <w:lvl w:ilvl="0" w:tplc="B33EEB60">
      <w:start w:val="1"/>
      <w:numFmt w:val="bullet"/>
      <w:lvlText w:val=""/>
      <w:lvlJc w:val="left"/>
      <w:pPr>
        <w:ind w:left="720" w:hanging="360"/>
      </w:pPr>
      <w:rPr>
        <w:rFonts w:ascii="Symbol" w:hAnsi="Symbol" w:hint="default"/>
      </w:rPr>
    </w:lvl>
    <w:lvl w:ilvl="1" w:tplc="61BAB0B2">
      <w:start w:val="1"/>
      <w:numFmt w:val="bullet"/>
      <w:lvlText w:val="o"/>
      <w:lvlJc w:val="left"/>
      <w:pPr>
        <w:ind w:left="1440" w:hanging="360"/>
      </w:pPr>
      <w:rPr>
        <w:rFonts w:ascii="Courier New" w:hAnsi="Courier New" w:hint="default"/>
      </w:rPr>
    </w:lvl>
    <w:lvl w:ilvl="2" w:tplc="49BAC766">
      <w:start w:val="1"/>
      <w:numFmt w:val="bullet"/>
      <w:lvlText w:val=""/>
      <w:lvlJc w:val="left"/>
      <w:pPr>
        <w:ind w:left="2160" w:hanging="360"/>
      </w:pPr>
      <w:rPr>
        <w:rFonts w:ascii="Wingdings" w:hAnsi="Wingdings" w:hint="default"/>
      </w:rPr>
    </w:lvl>
    <w:lvl w:ilvl="3" w:tplc="3D4E31E8">
      <w:start w:val="1"/>
      <w:numFmt w:val="bullet"/>
      <w:lvlText w:val=""/>
      <w:lvlJc w:val="left"/>
      <w:pPr>
        <w:ind w:left="2880" w:hanging="360"/>
      </w:pPr>
      <w:rPr>
        <w:rFonts w:ascii="Symbol" w:hAnsi="Symbol" w:hint="default"/>
      </w:rPr>
    </w:lvl>
    <w:lvl w:ilvl="4" w:tplc="0242098E">
      <w:start w:val="1"/>
      <w:numFmt w:val="bullet"/>
      <w:lvlText w:val="o"/>
      <w:lvlJc w:val="left"/>
      <w:pPr>
        <w:ind w:left="3600" w:hanging="360"/>
      </w:pPr>
      <w:rPr>
        <w:rFonts w:ascii="Courier New" w:hAnsi="Courier New" w:hint="default"/>
      </w:rPr>
    </w:lvl>
    <w:lvl w:ilvl="5" w:tplc="E3FCF134">
      <w:start w:val="1"/>
      <w:numFmt w:val="bullet"/>
      <w:lvlText w:val=""/>
      <w:lvlJc w:val="left"/>
      <w:pPr>
        <w:ind w:left="4320" w:hanging="360"/>
      </w:pPr>
      <w:rPr>
        <w:rFonts w:ascii="Wingdings" w:hAnsi="Wingdings" w:hint="default"/>
      </w:rPr>
    </w:lvl>
    <w:lvl w:ilvl="6" w:tplc="FD2283A0">
      <w:start w:val="1"/>
      <w:numFmt w:val="bullet"/>
      <w:lvlText w:val=""/>
      <w:lvlJc w:val="left"/>
      <w:pPr>
        <w:ind w:left="5040" w:hanging="360"/>
      </w:pPr>
      <w:rPr>
        <w:rFonts w:ascii="Symbol" w:hAnsi="Symbol" w:hint="default"/>
      </w:rPr>
    </w:lvl>
    <w:lvl w:ilvl="7" w:tplc="F8569560">
      <w:start w:val="1"/>
      <w:numFmt w:val="bullet"/>
      <w:lvlText w:val="o"/>
      <w:lvlJc w:val="left"/>
      <w:pPr>
        <w:ind w:left="5760" w:hanging="360"/>
      </w:pPr>
      <w:rPr>
        <w:rFonts w:ascii="Courier New" w:hAnsi="Courier New" w:hint="default"/>
      </w:rPr>
    </w:lvl>
    <w:lvl w:ilvl="8" w:tplc="2D824378">
      <w:start w:val="1"/>
      <w:numFmt w:val="bullet"/>
      <w:lvlText w:val=""/>
      <w:lvlJc w:val="left"/>
      <w:pPr>
        <w:ind w:left="6480" w:hanging="360"/>
      </w:pPr>
      <w:rPr>
        <w:rFonts w:ascii="Wingdings" w:hAnsi="Wingdings" w:hint="default"/>
      </w:rPr>
    </w:lvl>
  </w:abstractNum>
  <w:abstractNum w:abstractNumId="422" w15:restartNumberingAfterBreak="0">
    <w:nsid w:val="44EE13A6"/>
    <w:multiLevelType w:val="multilevel"/>
    <w:tmpl w:val="DE12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44F07027"/>
    <w:multiLevelType w:val="multilevel"/>
    <w:tmpl w:val="AC68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44F356A4"/>
    <w:multiLevelType w:val="multilevel"/>
    <w:tmpl w:val="21B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45895EE9"/>
    <w:multiLevelType w:val="multilevel"/>
    <w:tmpl w:val="BCAA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459413E2"/>
    <w:multiLevelType w:val="multilevel"/>
    <w:tmpl w:val="E09A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45F76AC6"/>
    <w:multiLevelType w:val="multilevel"/>
    <w:tmpl w:val="DAAC8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4"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4737563C"/>
    <w:multiLevelType w:val="multilevel"/>
    <w:tmpl w:val="E38A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47BE0E05"/>
    <w:multiLevelType w:val="hybridMultilevel"/>
    <w:tmpl w:val="24CE3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2"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4"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490A3D9F"/>
    <w:multiLevelType w:val="multilevel"/>
    <w:tmpl w:val="746A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49143C13"/>
    <w:multiLevelType w:val="multilevel"/>
    <w:tmpl w:val="B192B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497A0646"/>
    <w:multiLevelType w:val="multilevel"/>
    <w:tmpl w:val="919A4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49C30F83"/>
    <w:multiLevelType w:val="multilevel"/>
    <w:tmpl w:val="75B6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6" w15:restartNumberingAfterBreak="0">
    <w:nsid w:val="4A1D0E42"/>
    <w:multiLevelType w:val="hybridMultilevel"/>
    <w:tmpl w:val="78105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7"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8"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4AB2638E"/>
    <w:multiLevelType w:val="multilevel"/>
    <w:tmpl w:val="F3EC5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4BD57FE0"/>
    <w:multiLevelType w:val="multilevel"/>
    <w:tmpl w:val="2E1A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0"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4C6D33E7"/>
    <w:multiLevelType w:val="multilevel"/>
    <w:tmpl w:val="CBA04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15:restartNumberingAfterBreak="0">
    <w:nsid w:val="4DA04A4A"/>
    <w:multiLevelType w:val="multilevel"/>
    <w:tmpl w:val="6FE0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1" w15:restartNumberingAfterBreak="0">
    <w:nsid w:val="4DF879DE"/>
    <w:multiLevelType w:val="hybridMultilevel"/>
    <w:tmpl w:val="26084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2"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3"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4E53028A"/>
    <w:multiLevelType w:val="multilevel"/>
    <w:tmpl w:val="32903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4E880834"/>
    <w:multiLevelType w:val="multilevel"/>
    <w:tmpl w:val="B7B0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9"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4EE03A3C"/>
    <w:multiLevelType w:val="multilevel"/>
    <w:tmpl w:val="8CCE6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3" w15:restartNumberingAfterBreak="0">
    <w:nsid w:val="4F414953"/>
    <w:multiLevelType w:val="hybridMultilevel"/>
    <w:tmpl w:val="72546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4"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4F954000"/>
    <w:multiLevelType w:val="multilevel"/>
    <w:tmpl w:val="E988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4FD33BC8"/>
    <w:multiLevelType w:val="hybridMultilevel"/>
    <w:tmpl w:val="00A030B6"/>
    <w:lvl w:ilvl="0" w:tplc="32601B0A">
      <w:start w:val="1"/>
      <w:numFmt w:val="bullet"/>
      <w:lvlText w:val=""/>
      <w:lvlJc w:val="left"/>
      <w:pPr>
        <w:ind w:left="720" w:hanging="360"/>
      </w:pPr>
      <w:rPr>
        <w:rFonts w:ascii="Symbol" w:hAnsi="Symbol" w:hint="default"/>
      </w:rPr>
    </w:lvl>
    <w:lvl w:ilvl="1" w:tplc="AB16132E">
      <w:start w:val="1"/>
      <w:numFmt w:val="bullet"/>
      <w:lvlText w:val="o"/>
      <w:lvlJc w:val="left"/>
      <w:pPr>
        <w:ind w:left="1440" w:hanging="360"/>
      </w:pPr>
      <w:rPr>
        <w:rFonts w:ascii="Courier New" w:hAnsi="Courier New" w:hint="default"/>
      </w:rPr>
    </w:lvl>
    <w:lvl w:ilvl="2" w:tplc="18304A34">
      <w:start w:val="1"/>
      <w:numFmt w:val="bullet"/>
      <w:lvlText w:val=""/>
      <w:lvlJc w:val="left"/>
      <w:pPr>
        <w:ind w:left="2160" w:hanging="360"/>
      </w:pPr>
      <w:rPr>
        <w:rFonts w:ascii="Wingdings" w:hAnsi="Wingdings" w:hint="default"/>
      </w:rPr>
    </w:lvl>
    <w:lvl w:ilvl="3" w:tplc="44FE33BE">
      <w:start w:val="1"/>
      <w:numFmt w:val="bullet"/>
      <w:lvlText w:val=""/>
      <w:lvlJc w:val="left"/>
      <w:pPr>
        <w:ind w:left="2880" w:hanging="360"/>
      </w:pPr>
      <w:rPr>
        <w:rFonts w:ascii="Symbol" w:hAnsi="Symbol" w:hint="default"/>
      </w:rPr>
    </w:lvl>
    <w:lvl w:ilvl="4" w:tplc="879A7EF6">
      <w:start w:val="1"/>
      <w:numFmt w:val="bullet"/>
      <w:lvlText w:val="o"/>
      <w:lvlJc w:val="left"/>
      <w:pPr>
        <w:ind w:left="3600" w:hanging="360"/>
      </w:pPr>
      <w:rPr>
        <w:rFonts w:ascii="Courier New" w:hAnsi="Courier New" w:hint="default"/>
      </w:rPr>
    </w:lvl>
    <w:lvl w:ilvl="5" w:tplc="0A8E230C">
      <w:start w:val="1"/>
      <w:numFmt w:val="bullet"/>
      <w:lvlText w:val=""/>
      <w:lvlJc w:val="left"/>
      <w:pPr>
        <w:ind w:left="4320" w:hanging="360"/>
      </w:pPr>
      <w:rPr>
        <w:rFonts w:ascii="Wingdings" w:hAnsi="Wingdings" w:hint="default"/>
      </w:rPr>
    </w:lvl>
    <w:lvl w:ilvl="6" w:tplc="CB620706">
      <w:start w:val="1"/>
      <w:numFmt w:val="bullet"/>
      <w:lvlText w:val=""/>
      <w:lvlJc w:val="left"/>
      <w:pPr>
        <w:ind w:left="5040" w:hanging="360"/>
      </w:pPr>
      <w:rPr>
        <w:rFonts w:ascii="Symbol" w:hAnsi="Symbol" w:hint="default"/>
      </w:rPr>
    </w:lvl>
    <w:lvl w:ilvl="7" w:tplc="E7EE3F34">
      <w:start w:val="1"/>
      <w:numFmt w:val="bullet"/>
      <w:lvlText w:val="o"/>
      <w:lvlJc w:val="left"/>
      <w:pPr>
        <w:ind w:left="5760" w:hanging="360"/>
      </w:pPr>
      <w:rPr>
        <w:rFonts w:ascii="Courier New" w:hAnsi="Courier New" w:hint="default"/>
      </w:rPr>
    </w:lvl>
    <w:lvl w:ilvl="8" w:tplc="32A4133A">
      <w:start w:val="1"/>
      <w:numFmt w:val="bullet"/>
      <w:lvlText w:val=""/>
      <w:lvlJc w:val="left"/>
      <w:pPr>
        <w:ind w:left="6480" w:hanging="360"/>
      </w:pPr>
      <w:rPr>
        <w:rFonts w:ascii="Wingdings" w:hAnsi="Wingdings" w:hint="default"/>
      </w:rPr>
    </w:lvl>
  </w:abstractNum>
  <w:abstractNum w:abstractNumId="498"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4FF980AC"/>
    <w:multiLevelType w:val="hybridMultilevel"/>
    <w:tmpl w:val="FFFFFFFF"/>
    <w:lvl w:ilvl="0" w:tplc="9C304FFE">
      <w:start w:val="1"/>
      <w:numFmt w:val="bullet"/>
      <w:lvlText w:val=""/>
      <w:lvlJc w:val="left"/>
      <w:pPr>
        <w:ind w:left="720" w:hanging="360"/>
      </w:pPr>
      <w:rPr>
        <w:rFonts w:ascii="Symbol" w:hAnsi="Symbol" w:hint="default"/>
      </w:rPr>
    </w:lvl>
    <w:lvl w:ilvl="1" w:tplc="442EEFAA">
      <w:start w:val="1"/>
      <w:numFmt w:val="bullet"/>
      <w:lvlText w:val="o"/>
      <w:lvlJc w:val="left"/>
      <w:pPr>
        <w:ind w:left="1440" w:hanging="360"/>
      </w:pPr>
      <w:rPr>
        <w:rFonts w:ascii="Courier New" w:hAnsi="Courier New" w:hint="default"/>
      </w:rPr>
    </w:lvl>
    <w:lvl w:ilvl="2" w:tplc="E9EEF764">
      <w:start w:val="1"/>
      <w:numFmt w:val="bullet"/>
      <w:lvlText w:val=""/>
      <w:lvlJc w:val="left"/>
      <w:pPr>
        <w:ind w:left="2160" w:hanging="360"/>
      </w:pPr>
      <w:rPr>
        <w:rFonts w:ascii="Wingdings" w:hAnsi="Wingdings" w:hint="default"/>
      </w:rPr>
    </w:lvl>
    <w:lvl w:ilvl="3" w:tplc="69D44B4E">
      <w:start w:val="1"/>
      <w:numFmt w:val="bullet"/>
      <w:lvlText w:val=""/>
      <w:lvlJc w:val="left"/>
      <w:pPr>
        <w:ind w:left="2880" w:hanging="360"/>
      </w:pPr>
      <w:rPr>
        <w:rFonts w:ascii="Symbol" w:hAnsi="Symbol" w:hint="default"/>
      </w:rPr>
    </w:lvl>
    <w:lvl w:ilvl="4" w:tplc="54DCEB16">
      <w:start w:val="1"/>
      <w:numFmt w:val="bullet"/>
      <w:lvlText w:val="o"/>
      <w:lvlJc w:val="left"/>
      <w:pPr>
        <w:ind w:left="3600" w:hanging="360"/>
      </w:pPr>
      <w:rPr>
        <w:rFonts w:ascii="Courier New" w:hAnsi="Courier New" w:hint="default"/>
      </w:rPr>
    </w:lvl>
    <w:lvl w:ilvl="5" w:tplc="60A2C284">
      <w:start w:val="1"/>
      <w:numFmt w:val="bullet"/>
      <w:lvlText w:val=""/>
      <w:lvlJc w:val="left"/>
      <w:pPr>
        <w:ind w:left="4320" w:hanging="360"/>
      </w:pPr>
      <w:rPr>
        <w:rFonts w:ascii="Wingdings" w:hAnsi="Wingdings" w:hint="default"/>
      </w:rPr>
    </w:lvl>
    <w:lvl w:ilvl="6" w:tplc="DE0C1246">
      <w:start w:val="1"/>
      <w:numFmt w:val="bullet"/>
      <w:lvlText w:val=""/>
      <w:lvlJc w:val="left"/>
      <w:pPr>
        <w:ind w:left="5040" w:hanging="360"/>
      </w:pPr>
      <w:rPr>
        <w:rFonts w:ascii="Symbol" w:hAnsi="Symbol" w:hint="default"/>
      </w:rPr>
    </w:lvl>
    <w:lvl w:ilvl="7" w:tplc="89609988">
      <w:start w:val="1"/>
      <w:numFmt w:val="bullet"/>
      <w:lvlText w:val="o"/>
      <w:lvlJc w:val="left"/>
      <w:pPr>
        <w:ind w:left="5760" w:hanging="360"/>
      </w:pPr>
      <w:rPr>
        <w:rFonts w:ascii="Courier New" w:hAnsi="Courier New" w:hint="default"/>
      </w:rPr>
    </w:lvl>
    <w:lvl w:ilvl="8" w:tplc="A438A402">
      <w:start w:val="1"/>
      <w:numFmt w:val="bullet"/>
      <w:lvlText w:val=""/>
      <w:lvlJc w:val="left"/>
      <w:pPr>
        <w:ind w:left="6480" w:hanging="360"/>
      </w:pPr>
      <w:rPr>
        <w:rFonts w:ascii="Wingdings" w:hAnsi="Wingdings" w:hint="default"/>
      </w:rPr>
    </w:lvl>
  </w:abstractNum>
  <w:abstractNum w:abstractNumId="500" w15:restartNumberingAfterBreak="0">
    <w:nsid w:val="4FFA7C51"/>
    <w:multiLevelType w:val="multilevel"/>
    <w:tmpl w:val="1436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4" w15:restartNumberingAfterBreak="0">
    <w:nsid w:val="504109FC"/>
    <w:multiLevelType w:val="multilevel"/>
    <w:tmpl w:val="76B81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50A34C33"/>
    <w:multiLevelType w:val="hybridMultilevel"/>
    <w:tmpl w:val="F4C4B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7"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50E676AB"/>
    <w:multiLevelType w:val="hybridMultilevel"/>
    <w:tmpl w:val="44BA288C"/>
    <w:lvl w:ilvl="0" w:tplc="D842EBF4">
      <w:start w:val="1"/>
      <w:numFmt w:val="bullet"/>
      <w:lvlText w:val=""/>
      <w:lvlJc w:val="left"/>
      <w:pPr>
        <w:ind w:left="720" w:hanging="360"/>
      </w:pPr>
      <w:rPr>
        <w:rFonts w:ascii="Symbol" w:hAnsi="Symbol" w:hint="default"/>
      </w:rPr>
    </w:lvl>
    <w:lvl w:ilvl="1" w:tplc="A2B0DF72">
      <w:start w:val="1"/>
      <w:numFmt w:val="bullet"/>
      <w:lvlText w:val="o"/>
      <w:lvlJc w:val="left"/>
      <w:pPr>
        <w:ind w:left="1440" w:hanging="360"/>
      </w:pPr>
      <w:rPr>
        <w:rFonts w:ascii="Courier New" w:hAnsi="Courier New" w:hint="default"/>
      </w:rPr>
    </w:lvl>
    <w:lvl w:ilvl="2" w:tplc="AF7823B6">
      <w:start w:val="1"/>
      <w:numFmt w:val="bullet"/>
      <w:lvlText w:val=""/>
      <w:lvlJc w:val="left"/>
      <w:pPr>
        <w:ind w:left="2160" w:hanging="360"/>
      </w:pPr>
      <w:rPr>
        <w:rFonts w:ascii="Wingdings" w:hAnsi="Wingdings" w:hint="default"/>
      </w:rPr>
    </w:lvl>
    <w:lvl w:ilvl="3" w:tplc="7FDCB756">
      <w:start w:val="1"/>
      <w:numFmt w:val="bullet"/>
      <w:lvlText w:val=""/>
      <w:lvlJc w:val="left"/>
      <w:pPr>
        <w:ind w:left="2880" w:hanging="360"/>
      </w:pPr>
      <w:rPr>
        <w:rFonts w:ascii="Symbol" w:hAnsi="Symbol" w:hint="default"/>
      </w:rPr>
    </w:lvl>
    <w:lvl w:ilvl="4" w:tplc="DB16684C">
      <w:start w:val="1"/>
      <w:numFmt w:val="bullet"/>
      <w:lvlText w:val="o"/>
      <w:lvlJc w:val="left"/>
      <w:pPr>
        <w:ind w:left="3600" w:hanging="360"/>
      </w:pPr>
      <w:rPr>
        <w:rFonts w:ascii="Courier New" w:hAnsi="Courier New" w:hint="default"/>
      </w:rPr>
    </w:lvl>
    <w:lvl w:ilvl="5" w:tplc="B90CB156">
      <w:start w:val="1"/>
      <w:numFmt w:val="bullet"/>
      <w:lvlText w:val=""/>
      <w:lvlJc w:val="left"/>
      <w:pPr>
        <w:ind w:left="4320" w:hanging="360"/>
      </w:pPr>
      <w:rPr>
        <w:rFonts w:ascii="Wingdings" w:hAnsi="Wingdings" w:hint="default"/>
      </w:rPr>
    </w:lvl>
    <w:lvl w:ilvl="6" w:tplc="B0B80890">
      <w:start w:val="1"/>
      <w:numFmt w:val="bullet"/>
      <w:lvlText w:val=""/>
      <w:lvlJc w:val="left"/>
      <w:pPr>
        <w:ind w:left="5040" w:hanging="360"/>
      </w:pPr>
      <w:rPr>
        <w:rFonts w:ascii="Symbol" w:hAnsi="Symbol" w:hint="default"/>
      </w:rPr>
    </w:lvl>
    <w:lvl w:ilvl="7" w:tplc="B9CEA63E">
      <w:start w:val="1"/>
      <w:numFmt w:val="bullet"/>
      <w:lvlText w:val="o"/>
      <w:lvlJc w:val="left"/>
      <w:pPr>
        <w:ind w:left="5760" w:hanging="360"/>
      </w:pPr>
      <w:rPr>
        <w:rFonts w:ascii="Courier New" w:hAnsi="Courier New" w:hint="default"/>
      </w:rPr>
    </w:lvl>
    <w:lvl w:ilvl="8" w:tplc="2E1EB442">
      <w:start w:val="1"/>
      <w:numFmt w:val="bullet"/>
      <w:lvlText w:val=""/>
      <w:lvlJc w:val="left"/>
      <w:pPr>
        <w:ind w:left="6480" w:hanging="360"/>
      </w:pPr>
      <w:rPr>
        <w:rFonts w:ascii="Wingdings" w:hAnsi="Wingdings" w:hint="default"/>
      </w:rPr>
    </w:lvl>
  </w:abstractNum>
  <w:abstractNum w:abstractNumId="509"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511"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5"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6"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526B19C7"/>
    <w:multiLevelType w:val="hybridMultilevel"/>
    <w:tmpl w:val="53AC8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8"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519" w15:restartNumberingAfterBreak="0">
    <w:nsid w:val="52D159AB"/>
    <w:multiLevelType w:val="multilevel"/>
    <w:tmpl w:val="7B38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52DD26F1"/>
    <w:multiLevelType w:val="multilevel"/>
    <w:tmpl w:val="30BC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535814F4"/>
    <w:multiLevelType w:val="multilevel"/>
    <w:tmpl w:val="34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53A361A3"/>
    <w:multiLevelType w:val="multilevel"/>
    <w:tmpl w:val="042E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53AC383B"/>
    <w:multiLevelType w:val="multilevel"/>
    <w:tmpl w:val="D612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53EC402A"/>
    <w:multiLevelType w:val="multilevel"/>
    <w:tmpl w:val="7E4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53F64991"/>
    <w:multiLevelType w:val="multilevel"/>
    <w:tmpl w:val="049C2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542714A0"/>
    <w:multiLevelType w:val="multilevel"/>
    <w:tmpl w:val="E99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2"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533" w15:restartNumberingAfterBreak="0">
    <w:nsid w:val="54E64BCB"/>
    <w:multiLevelType w:val="multilevel"/>
    <w:tmpl w:val="BE02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55211100"/>
    <w:multiLevelType w:val="multilevel"/>
    <w:tmpl w:val="A246D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552232F8"/>
    <w:multiLevelType w:val="multilevel"/>
    <w:tmpl w:val="48E8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0"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1" w15:restartNumberingAfterBreak="0">
    <w:nsid w:val="55902F97"/>
    <w:multiLevelType w:val="multilevel"/>
    <w:tmpl w:val="E0049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55BC42E6"/>
    <w:multiLevelType w:val="multilevel"/>
    <w:tmpl w:val="6988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5636114F"/>
    <w:multiLevelType w:val="multilevel"/>
    <w:tmpl w:val="8794D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565C5DD6"/>
    <w:multiLevelType w:val="multilevel"/>
    <w:tmpl w:val="2930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56DC0417"/>
    <w:multiLevelType w:val="hybridMultilevel"/>
    <w:tmpl w:val="250C842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546"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57E10CF1"/>
    <w:multiLevelType w:val="multilevel"/>
    <w:tmpl w:val="72EC2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57EE0E9A"/>
    <w:multiLevelType w:val="multilevel"/>
    <w:tmpl w:val="BC16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58673912"/>
    <w:multiLevelType w:val="hybridMultilevel"/>
    <w:tmpl w:val="5E206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3" w15:restartNumberingAfterBreak="0">
    <w:nsid w:val="589E626E"/>
    <w:multiLevelType w:val="multilevel"/>
    <w:tmpl w:val="C04C9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58EB00A6"/>
    <w:multiLevelType w:val="multilevel"/>
    <w:tmpl w:val="1366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58F459DF"/>
    <w:multiLevelType w:val="multilevel"/>
    <w:tmpl w:val="2A5A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7"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591254D7"/>
    <w:multiLevelType w:val="multilevel"/>
    <w:tmpl w:val="2056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9"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599E4610"/>
    <w:multiLevelType w:val="multilevel"/>
    <w:tmpl w:val="28C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3"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5A5C397C"/>
    <w:multiLevelType w:val="hybridMultilevel"/>
    <w:tmpl w:val="2498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5" w15:restartNumberingAfterBreak="0">
    <w:nsid w:val="5A6810A4"/>
    <w:multiLevelType w:val="multilevel"/>
    <w:tmpl w:val="24D4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5AB803A8"/>
    <w:multiLevelType w:val="hybridMultilevel"/>
    <w:tmpl w:val="D5B4D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8"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9" w15:restartNumberingAfterBreak="0">
    <w:nsid w:val="5ADA1740"/>
    <w:multiLevelType w:val="multilevel"/>
    <w:tmpl w:val="3EBE8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2"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5BA9393B"/>
    <w:multiLevelType w:val="multilevel"/>
    <w:tmpl w:val="AB8E1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5BB2132A"/>
    <w:multiLevelType w:val="multilevel"/>
    <w:tmpl w:val="E04C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8"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0" w15:restartNumberingAfterBreak="0">
    <w:nsid w:val="5C5D2F70"/>
    <w:multiLevelType w:val="multilevel"/>
    <w:tmpl w:val="1FE6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5C5E57A8"/>
    <w:multiLevelType w:val="multilevel"/>
    <w:tmpl w:val="332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2" w15:restartNumberingAfterBreak="0">
    <w:nsid w:val="5C60230F"/>
    <w:multiLevelType w:val="multilevel"/>
    <w:tmpl w:val="3B06B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6" w15:restartNumberingAfterBreak="0">
    <w:nsid w:val="5D2F156D"/>
    <w:multiLevelType w:val="multilevel"/>
    <w:tmpl w:val="7CB8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5D7B72F2"/>
    <w:multiLevelType w:val="multilevel"/>
    <w:tmpl w:val="E252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5"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6" w15:restartNumberingAfterBreak="0">
    <w:nsid w:val="5E9F49C0"/>
    <w:multiLevelType w:val="multilevel"/>
    <w:tmpl w:val="2942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7"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8" w15:restartNumberingAfterBreak="0">
    <w:nsid w:val="5EF81BE5"/>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5F132693"/>
    <w:multiLevelType w:val="multilevel"/>
    <w:tmpl w:val="2A100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5F230B4F"/>
    <w:multiLevelType w:val="hybridMultilevel"/>
    <w:tmpl w:val="2E780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1"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4" w15:restartNumberingAfterBreak="0">
    <w:nsid w:val="5F8120C4"/>
    <w:multiLevelType w:val="multilevel"/>
    <w:tmpl w:val="4DBEC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5FBE3E5F"/>
    <w:multiLevelType w:val="multilevel"/>
    <w:tmpl w:val="09F20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60781AE3"/>
    <w:multiLevelType w:val="multilevel"/>
    <w:tmpl w:val="619E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2" w15:restartNumberingAfterBreak="0">
    <w:nsid w:val="607B25E1"/>
    <w:multiLevelType w:val="multilevel"/>
    <w:tmpl w:val="C4E07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60D63B09"/>
    <w:multiLevelType w:val="multilevel"/>
    <w:tmpl w:val="F52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61071E52"/>
    <w:multiLevelType w:val="multilevel"/>
    <w:tmpl w:val="E7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7" w15:restartNumberingAfterBreak="0">
    <w:nsid w:val="61554127"/>
    <w:multiLevelType w:val="multilevel"/>
    <w:tmpl w:val="713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8"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624E075F"/>
    <w:multiLevelType w:val="multilevel"/>
    <w:tmpl w:val="FB68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625237A5"/>
    <w:multiLevelType w:val="multilevel"/>
    <w:tmpl w:val="08309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626A3F7D"/>
    <w:multiLevelType w:val="multilevel"/>
    <w:tmpl w:val="A93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6"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7"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8"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0" w15:restartNumberingAfterBreak="0">
    <w:nsid w:val="63237484"/>
    <w:multiLevelType w:val="hybridMultilevel"/>
    <w:tmpl w:val="55F04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1"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33"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6"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63964116"/>
    <w:multiLevelType w:val="multilevel"/>
    <w:tmpl w:val="3C58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9"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0"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1"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2"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3" w15:restartNumberingAfterBreak="0">
    <w:nsid w:val="64C06559"/>
    <w:multiLevelType w:val="multilevel"/>
    <w:tmpl w:val="8504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4"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6" w15:restartNumberingAfterBreak="0">
    <w:nsid w:val="653271FE"/>
    <w:multiLevelType w:val="multilevel"/>
    <w:tmpl w:val="DFC4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7" w15:restartNumberingAfterBreak="0">
    <w:nsid w:val="659023A5"/>
    <w:multiLevelType w:val="multilevel"/>
    <w:tmpl w:val="6284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8"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9" w15:restartNumberingAfterBreak="0">
    <w:nsid w:val="65D2059A"/>
    <w:multiLevelType w:val="multilevel"/>
    <w:tmpl w:val="25B6F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1" w15:restartNumberingAfterBreak="0">
    <w:nsid w:val="65E84432"/>
    <w:multiLevelType w:val="hybridMultilevel"/>
    <w:tmpl w:val="E61EB5B6"/>
    <w:lvl w:ilvl="0" w:tplc="85C457CC">
      <w:start w:val="1"/>
      <w:numFmt w:val="bullet"/>
      <w:lvlText w:val=""/>
      <w:lvlJc w:val="left"/>
      <w:pPr>
        <w:ind w:left="720" w:hanging="360"/>
      </w:pPr>
      <w:rPr>
        <w:rFonts w:ascii="Symbol" w:hAnsi="Symbol" w:hint="default"/>
      </w:rPr>
    </w:lvl>
    <w:lvl w:ilvl="1" w:tplc="8E4EE4B8" w:tentative="1">
      <w:start w:val="1"/>
      <w:numFmt w:val="bullet"/>
      <w:lvlText w:val="o"/>
      <w:lvlJc w:val="left"/>
      <w:pPr>
        <w:ind w:left="1440" w:hanging="360"/>
      </w:pPr>
      <w:rPr>
        <w:rFonts w:ascii="Courier New" w:hAnsi="Courier New" w:hint="default"/>
      </w:rPr>
    </w:lvl>
    <w:lvl w:ilvl="2" w:tplc="13FE482C" w:tentative="1">
      <w:start w:val="1"/>
      <w:numFmt w:val="bullet"/>
      <w:lvlText w:val=""/>
      <w:lvlJc w:val="left"/>
      <w:pPr>
        <w:ind w:left="2160" w:hanging="360"/>
      </w:pPr>
      <w:rPr>
        <w:rFonts w:ascii="Wingdings" w:hAnsi="Wingdings" w:hint="default"/>
      </w:rPr>
    </w:lvl>
    <w:lvl w:ilvl="3" w:tplc="3C969870" w:tentative="1">
      <w:start w:val="1"/>
      <w:numFmt w:val="bullet"/>
      <w:lvlText w:val=""/>
      <w:lvlJc w:val="left"/>
      <w:pPr>
        <w:ind w:left="2880" w:hanging="360"/>
      </w:pPr>
      <w:rPr>
        <w:rFonts w:ascii="Symbol" w:hAnsi="Symbol" w:hint="default"/>
      </w:rPr>
    </w:lvl>
    <w:lvl w:ilvl="4" w:tplc="6EC4E400" w:tentative="1">
      <w:start w:val="1"/>
      <w:numFmt w:val="bullet"/>
      <w:lvlText w:val="o"/>
      <w:lvlJc w:val="left"/>
      <w:pPr>
        <w:ind w:left="3600" w:hanging="360"/>
      </w:pPr>
      <w:rPr>
        <w:rFonts w:ascii="Courier New" w:hAnsi="Courier New" w:hint="default"/>
      </w:rPr>
    </w:lvl>
    <w:lvl w:ilvl="5" w:tplc="8F485E0C" w:tentative="1">
      <w:start w:val="1"/>
      <w:numFmt w:val="bullet"/>
      <w:lvlText w:val=""/>
      <w:lvlJc w:val="left"/>
      <w:pPr>
        <w:ind w:left="4320" w:hanging="360"/>
      </w:pPr>
      <w:rPr>
        <w:rFonts w:ascii="Wingdings" w:hAnsi="Wingdings" w:hint="default"/>
      </w:rPr>
    </w:lvl>
    <w:lvl w:ilvl="6" w:tplc="655E529C" w:tentative="1">
      <w:start w:val="1"/>
      <w:numFmt w:val="bullet"/>
      <w:lvlText w:val=""/>
      <w:lvlJc w:val="left"/>
      <w:pPr>
        <w:ind w:left="5040" w:hanging="360"/>
      </w:pPr>
      <w:rPr>
        <w:rFonts w:ascii="Symbol" w:hAnsi="Symbol" w:hint="default"/>
      </w:rPr>
    </w:lvl>
    <w:lvl w:ilvl="7" w:tplc="AA46C10E" w:tentative="1">
      <w:start w:val="1"/>
      <w:numFmt w:val="bullet"/>
      <w:lvlText w:val="o"/>
      <w:lvlJc w:val="left"/>
      <w:pPr>
        <w:ind w:left="5760" w:hanging="360"/>
      </w:pPr>
      <w:rPr>
        <w:rFonts w:ascii="Courier New" w:hAnsi="Courier New" w:hint="default"/>
      </w:rPr>
    </w:lvl>
    <w:lvl w:ilvl="8" w:tplc="E8D60B84" w:tentative="1">
      <w:start w:val="1"/>
      <w:numFmt w:val="bullet"/>
      <w:lvlText w:val=""/>
      <w:lvlJc w:val="left"/>
      <w:pPr>
        <w:ind w:left="6480" w:hanging="360"/>
      </w:pPr>
      <w:rPr>
        <w:rFonts w:ascii="Wingdings" w:hAnsi="Wingdings" w:hint="default"/>
      </w:rPr>
    </w:lvl>
  </w:abstractNum>
  <w:abstractNum w:abstractNumId="652" w15:restartNumberingAfterBreak="0">
    <w:nsid w:val="66632B88"/>
    <w:multiLevelType w:val="multilevel"/>
    <w:tmpl w:val="8496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3"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4"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5" w15:restartNumberingAfterBreak="0">
    <w:nsid w:val="66A63C30"/>
    <w:multiLevelType w:val="multilevel"/>
    <w:tmpl w:val="651A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6" w15:restartNumberingAfterBreak="0">
    <w:nsid w:val="66A878B3"/>
    <w:multiLevelType w:val="multilevel"/>
    <w:tmpl w:val="78CEF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7"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8"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67527632"/>
    <w:multiLevelType w:val="multilevel"/>
    <w:tmpl w:val="61B61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0"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67A9169A"/>
    <w:multiLevelType w:val="multilevel"/>
    <w:tmpl w:val="7D48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2" w15:restartNumberingAfterBreak="0">
    <w:nsid w:val="67D772BC"/>
    <w:multiLevelType w:val="multilevel"/>
    <w:tmpl w:val="B2C4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3" w15:restartNumberingAfterBreak="0">
    <w:nsid w:val="67DC3CE4"/>
    <w:multiLevelType w:val="multilevel"/>
    <w:tmpl w:val="6C600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682B765C"/>
    <w:multiLevelType w:val="multilevel"/>
    <w:tmpl w:val="FDA07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5"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6" w15:restartNumberingAfterBreak="0">
    <w:nsid w:val="688A311B"/>
    <w:multiLevelType w:val="multilevel"/>
    <w:tmpl w:val="3004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7"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8"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9" w15:restartNumberingAfterBreak="0">
    <w:nsid w:val="689A3329"/>
    <w:multiLevelType w:val="hybridMultilevel"/>
    <w:tmpl w:val="0C988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0"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1"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2" w15:restartNumberingAfterBreak="0">
    <w:nsid w:val="69510662"/>
    <w:multiLevelType w:val="multilevel"/>
    <w:tmpl w:val="F84C3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3"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4"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5"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6"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7" w15:restartNumberingAfterBreak="0">
    <w:nsid w:val="6A4952DA"/>
    <w:multiLevelType w:val="multilevel"/>
    <w:tmpl w:val="9052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8" w15:restartNumberingAfterBreak="0">
    <w:nsid w:val="6A9F31CA"/>
    <w:multiLevelType w:val="multilevel"/>
    <w:tmpl w:val="7E260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9"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0" w15:restartNumberingAfterBreak="0">
    <w:nsid w:val="6AC426AF"/>
    <w:multiLevelType w:val="hybridMultilevel"/>
    <w:tmpl w:val="9CE22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1"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2"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3" w15:restartNumberingAfterBreak="0">
    <w:nsid w:val="6ADD7667"/>
    <w:multiLevelType w:val="multilevel"/>
    <w:tmpl w:val="19C2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4" w15:restartNumberingAfterBreak="0">
    <w:nsid w:val="6B1553ED"/>
    <w:multiLevelType w:val="multilevel"/>
    <w:tmpl w:val="0AE8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5" w15:restartNumberingAfterBreak="0">
    <w:nsid w:val="6B364725"/>
    <w:multiLevelType w:val="hybridMultilevel"/>
    <w:tmpl w:val="379E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6"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7"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8"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9"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0"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1"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2"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3"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4"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5" w15:restartNumberingAfterBreak="0">
    <w:nsid w:val="6CE311BA"/>
    <w:multiLevelType w:val="multilevel"/>
    <w:tmpl w:val="6AC4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6"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7" w15:restartNumberingAfterBreak="0">
    <w:nsid w:val="6D0078FA"/>
    <w:multiLevelType w:val="hybridMultilevel"/>
    <w:tmpl w:val="D894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8"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9" w15:restartNumberingAfterBreak="0">
    <w:nsid w:val="6D82674A"/>
    <w:multiLevelType w:val="multilevel"/>
    <w:tmpl w:val="AF22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0"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1" w15:restartNumberingAfterBreak="0">
    <w:nsid w:val="6E31117C"/>
    <w:multiLevelType w:val="multilevel"/>
    <w:tmpl w:val="0B36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2"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3" w15:restartNumberingAfterBreak="0">
    <w:nsid w:val="6E5F0B31"/>
    <w:multiLevelType w:val="hybridMultilevel"/>
    <w:tmpl w:val="064E3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4"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5" w15:restartNumberingAfterBreak="0">
    <w:nsid w:val="6EC41A4F"/>
    <w:multiLevelType w:val="multilevel"/>
    <w:tmpl w:val="0F800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6" w15:restartNumberingAfterBreak="0">
    <w:nsid w:val="6ECE33DE"/>
    <w:multiLevelType w:val="hybridMultilevel"/>
    <w:tmpl w:val="01BC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7" w15:restartNumberingAfterBreak="0">
    <w:nsid w:val="6EDC45A8"/>
    <w:multiLevelType w:val="multilevel"/>
    <w:tmpl w:val="036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8"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9"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0"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1" w15:restartNumberingAfterBreak="0">
    <w:nsid w:val="6F9D2D96"/>
    <w:multiLevelType w:val="multilevel"/>
    <w:tmpl w:val="0B14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2"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3"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4"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5"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6"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7" w15:restartNumberingAfterBreak="0">
    <w:nsid w:val="7115F50E"/>
    <w:multiLevelType w:val="hybridMultilevel"/>
    <w:tmpl w:val="DADCD8F8"/>
    <w:lvl w:ilvl="0" w:tplc="5EAE922A">
      <w:start w:val="1"/>
      <w:numFmt w:val="bullet"/>
      <w:lvlText w:val=""/>
      <w:lvlJc w:val="left"/>
      <w:pPr>
        <w:ind w:left="720" w:hanging="360"/>
      </w:pPr>
      <w:rPr>
        <w:rFonts w:ascii="Symbol" w:hAnsi="Symbol" w:hint="default"/>
      </w:rPr>
    </w:lvl>
    <w:lvl w:ilvl="1" w:tplc="DB944A90">
      <w:start w:val="1"/>
      <w:numFmt w:val="bullet"/>
      <w:lvlText w:val="o"/>
      <w:lvlJc w:val="left"/>
      <w:pPr>
        <w:ind w:left="1440" w:hanging="360"/>
      </w:pPr>
      <w:rPr>
        <w:rFonts w:ascii="Courier New" w:hAnsi="Courier New" w:hint="default"/>
      </w:rPr>
    </w:lvl>
    <w:lvl w:ilvl="2" w:tplc="E592D0AE">
      <w:start w:val="1"/>
      <w:numFmt w:val="bullet"/>
      <w:lvlText w:val=""/>
      <w:lvlJc w:val="left"/>
      <w:pPr>
        <w:ind w:left="2160" w:hanging="360"/>
      </w:pPr>
      <w:rPr>
        <w:rFonts w:ascii="Wingdings" w:hAnsi="Wingdings" w:hint="default"/>
      </w:rPr>
    </w:lvl>
    <w:lvl w:ilvl="3" w:tplc="45729C96">
      <w:start w:val="1"/>
      <w:numFmt w:val="bullet"/>
      <w:lvlText w:val=""/>
      <w:lvlJc w:val="left"/>
      <w:pPr>
        <w:ind w:left="2880" w:hanging="360"/>
      </w:pPr>
      <w:rPr>
        <w:rFonts w:ascii="Symbol" w:hAnsi="Symbol" w:hint="default"/>
      </w:rPr>
    </w:lvl>
    <w:lvl w:ilvl="4" w:tplc="90047B1C">
      <w:start w:val="1"/>
      <w:numFmt w:val="bullet"/>
      <w:lvlText w:val="o"/>
      <w:lvlJc w:val="left"/>
      <w:pPr>
        <w:ind w:left="3600" w:hanging="360"/>
      </w:pPr>
      <w:rPr>
        <w:rFonts w:ascii="Courier New" w:hAnsi="Courier New" w:hint="default"/>
      </w:rPr>
    </w:lvl>
    <w:lvl w:ilvl="5" w:tplc="54CECBEA">
      <w:start w:val="1"/>
      <w:numFmt w:val="bullet"/>
      <w:lvlText w:val=""/>
      <w:lvlJc w:val="left"/>
      <w:pPr>
        <w:ind w:left="4320" w:hanging="360"/>
      </w:pPr>
      <w:rPr>
        <w:rFonts w:ascii="Wingdings" w:hAnsi="Wingdings" w:hint="default"/>
      </w:rPr>
    </w:lvl>
    <w:lvl w:ilvl="6" w:tplc="54E425D8">
      <w:start w:val="1"/>
      <w:numFmt w:val="bullet"/>
      <w:lvlText w:val=""/>
      <w:lvlJc w:val="left"/>
      <w:pPr>
        <w:ind w:left="5040" w:hanging="360"/>
      </w:pPr>
      <w:rPr>
        <w:rFonts w:ascii="Symbol" w:hAnsi="Symbol" w:hint="default"/>
      </w:rPr>
    </w:lvl>
    <w:lvl w:ilvl="7" w:tplc="294EE944">
      <w:start w:val="1"/>
      <w:numFmt w:val="bullet"/>
      <w:lvlText w:val="o"/>
      <w:lvlJc w:val="left"/>
      <w:pPr>
        <w:ind w:left="5760" w:hanging="360"/>
      </w:pPr>
      <w:rPr>
        <w:rFonts w:ascii="Courier New" w:hAnsi="Courier New" w:hint="default"/>
      </w:rPr>
    </w:lvl>
    <w:lvl w:ilvl="8" w:tplc="6ADE5C94">
      <w:start w:val="1"/>
      <w:numFmt w:val="bullet"/>
      <w:lvlText w:val=""/>
      <w:lvlJc w:val="left"/>
      <w:pPr>
        <w:ind w:left="6480" w:hanging="360"/>
      </w:pPr>
      <w:rPr>
        <w:rFonts w:ascii="Wingdings" w:hAnsi="Wingdings" w:hint="default"/>
      </w:rPr>
    </w:lvl>
  </w:abstractNum>
  <w:abstractNum w:abstractNumId="718"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9" w15:restartNumberingAfterBreak="0">
    <w:nsid w:val="71493D9D"/>
    <w:multiLevelType w:val="multilevel"/>
    <w:tmpl w:val="C4E2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0" w15:restartNumberingAfterBreak="0">
    <w:nsid w:val="71535472"/>
    <w:multiLevelType w:val="multilevel"/>
    <w:tmpl w:val="C4C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1"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2" w15:restartNumberingAfterBreak="0">
    <w:nsid w:val="718C5650"/>
    <w:multiLevelType w:val="multilevel"/>
    <w:tmpl w:val="EE3C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3"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4"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5"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6"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7"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8"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9"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0"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1"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2"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3"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4"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5" w15:restartNumberingAfterBreak="0">
    <w:nsid w:val="73875950"/>
    <w:multiLevelType w:val="multilevel"/>
    <w:tmpl w:val="52C4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6"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37"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8"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9"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0"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1"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2" w15:restartNumberingAfterBreak="0">
    <w:nsid w:val="747E5273"/>
    <w:multiLevelType w:val="multilevel"/>
    <w:tmpl w:val="BEB0D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3" w15:restartNumberingAfterBreak="0">
    <w:nsid w:val="749243F8"/>
    <w:multiLevelType w:val="multilevel"/>
    <w:tmpl w:val="6F90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4" w15:restartNumberingAfterBreak="0">
    <w:nsid w:val="74BC3422"/>
    <w:multiLevelType w:val="multilevel"/>
    <w:tmpl w:val="8470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5"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6" w15:restartNumberingAfterBreak="0">
    <w:nsid w:val="753C4670"/>
    <w:multiLevelType w:val="multilevel"/>
    <w:tmpl w:val="E7C0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7"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8" w15:restartNumberingAfterBreak="0">
    <w:nsid w:val="75510585"/>
    <w:multiLevelType w:val="hybridMultilevel"/>
    <w:tmpl w:val="D4EC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9"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0"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1"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52"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3" w15:restartNumberingAfterBreak="0">
    <w:nsid w:val="76282919"/>
    <w:multiLevelType w:val="multilevel"/>
    <w:tmpl w:val="A388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4" w15:restartNumberingAfterBreak="0">
    <w:nsid w:val="76846674"/>
    <w:multiLevelType w:val="multilevel"/>
    <w:tmpl w:val="63A2A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5"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6"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7"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8" w15:restartNumberingAfterBreak="0">
    <w:nsid w:val="76EF7CCC"/>
    <w:multiLevelType w:val="hybridMultilevel"/>
    <w:tmpl w:val="DD826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9"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0"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1" w15:restartNumberingAfterBreak="0">
    <w:nsid w:val="7807763D"/>
    <w:multiLevelType w:val="multilevel"/>
    <w:tmpl w:val="A1F2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2" w15:restartNumberingAfterBreak="0">
    <w:nsid w:val="78192E9E"/>
    <w:multiLevelType w:val="multilevel"/>
    <w:tmpl w:val="32C4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3"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4"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5" w15:restartNumberingAfterBreak="0">
    <w:nsid w:val="784F4AD8"/>
    <w:multiLevelType w:val="hybridMultilevel"/>
    <w:tmpl w:val="1E8C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6" w15:restartNumberingAfterBreak="0">
    <w:nsid w:val="78BC2852"/>
    <w:multiLevelType w:val="multilevel"/>
    <w:tmpl w:val="08947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7"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8" w15:restartNumberingAfterBreak="0">
    <w:nsid w:val="79092762"/>
    <w:multiLevelType w:val="multilevel"/>
    <w:tmpl w:val="04A4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9" w15:restartNumberingAfterBreak="0">
    <w:nsid w:val="7950375A"/>
    <w:multiLevelType w:val="multilevel"/>
    <w:tmpl w:val="6F8C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0"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1"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772" w15:restartNumberingAfterBreak="0">
    <w:nsid w:val="7A293991"/>
    <w:multiLevelType w:val="multilevel"/>
    <w:tmpl w:val="43EC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3" w15:restartNumberingAfterBreak="0">
    <w:nsid w:val="7A463464"/>
    <w:multiLevelType w:val="multilevel"/>
    <w:tmpl w:val="2F7E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4"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5"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6" w15:restartNumberingAfterBreak="0">
    <w:nsid w:val="7AF859C8"/>
    <w:multiLevelType w:val="multilevel"/>
    <w:tmpl w:val="2E52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7" w15:restartNumberingAfterBreak="0">
    <w:nsid w:val="7AFE3B11"/>
    <w:multiLevelType w:val="multilevel"/>
    <w:tmpl w:val="64B05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8" w15:restartNumberingAfterBreak="0">
    <w:nsid w:val="7B1C3622"/>
    <w:multiLevelType w:val="multilevel"/>
    <w:tmpl w:val="D4AAF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9" w15:restartNumberingAfterBreak="0">
    <w:nsid w:val="7B425F83"/>
    <w:multiLevelType w:val="multilevel"/>
    <w:tmpl w:val="CFCA1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0"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1"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2" w15:restartNumberingAfterBreak="0">
    <w:nsid w:val="7C0767CD"/>
    <w:multiLevelType w:val="multilevel"/>
    <w:tmpl w:val="C3E4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3" w15:restartNumberingAfterBreak="0">
    <w:nsid w:val="7C5227B6"/>
    <w:multiLevelType w:val="multilevel"/>
    <w:tmpl w:val="718A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4" w15:restartNumberingAfterBreak="0">
    <w:nsid w:val="7D031E14"/>
    <w:multiLevelType w:val="hybridMultilevel"/>
    <w:tmpl w:val="1C2C0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5" w15:restartNumberingAfterBreak="0">
    <w:nsid w:val="7D586E32"/>
    <w:multiLevelType w:val="hybridMultilevel"/>
    <w:tmpl w:val="65B2C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6" w15:restartNumberingAfterBreak="0">
    <w:nsid w:val="7D5E1FC4"/>
    <w:multiLevelType w:val="hybridMultilevel"/>
    <w:tmpl w:val="FFFFFFFF"/>
    <w:lvl w:ilvl="0" w:tplc="9766AA7A">
      <w:start w:val="1"/>
      <w:numFmt w:val="bullet"/>
      <w:lvlText w:val=""/>
      <w:lvlJc w:val="left"/>
      <w:pPr>
        <w:ind w:left="720" w:hanging="360"/>
      </w:pPr>
      <w:rPr>
        <w:rFonts w:ascii="Symbol" w:hAnsi="Symbol" w:hint="default"/>
      </w:rPr>
    </w:lvl>
    <w:lvl w:ilvl="1" w:tplc="BA7A72F2">
      <w:start w:val="1"/>
      <w:numFmt w:val="bullet"/>
      <w:lvlText w:val="o"/>
      <w:lvlJc w:val="left"/>
      <w:pPr>
        <w:ind w:left="1440" w:hanging="360"/>
      </w:pPr>
      <w:rPr>
        <w:rFonts w:ascii="Courier New" w:hAnsi="Courier New" w:hint="default"/>
      </w:rPr>
    </w:lvl>
    <w:lvl w:ilvl="2" w:tplc="178A8FEC">
      <w:start w:val="1"/>
      <w:numFmt w:val="bullet"/>
      <w:lvlText w:val=""/>
      <w:lvlJc w:val="left"/>
      <w:pPr>
        <w:ind w:left="2160" w:hanging="360"/>
      </w:pPr>
      <w:rPr>
        <w:rFonts w:ascii="Wingdings" w:hAnsi="Wingdings" w:hint="default"/>
      </w:rPr>
    </w:lvl>
    <w:lvl w:ilvl="3" w:tplc="DBE0C92C">
      <w:start w:val="1"/>
      <w:numFmt w:val="bullet"/>
      <w:lvlText w:val=""/>
      <w:lvlJc w:val="left"/>
      <w:pPr>
        <w:ind w:left="2880" w:hanging="360"/>
      </w:pPr>
      <w:rPr>
        <w:rFonts w:ascii="Symbol" w:hAnsi="Symbol" w:hint="default"/>
      </w:rPr>
    </w:lvl>
    <w:lvl w:ilvl="4" w:tplc="4BCEAEE2">
      <w:start w:val="1"/>
      <w:numFmt w:val="bullet"/>
      <w:lvlText w:val="o"/>
      <w:lvlJc w:val="left"/>
      <w:pPr>
        <w:ind w:left="3600" w:hanging="360"/>
      </w:pPr>
      <w:rPr>
        <w:rFonts w:ascii="Courier New" w:hAnsi="Courier New" w:hint="default"/>
      </w:rPr>
    </w:lvl>
    <w:lvl w:ilvl="5" w:tplc="95F2D270">
      <w:start w:val="1"/>
      <w:numFmt w:val="bullet"/>
      <w:lvlText w:val=""/>
      <w:lvlJc w:val="left"/>
      <w:pPr>
        <w:ind w:left="4320" w:hanging="360"/>
      </w:pPr>
      <w:rPr>
        <w:rFonts w:ascii="Wingdings" w:hAnsi="Wingdings" w:hint="default"/>
      </w:rPr>
    </w:lvl>
    <w:lvl w:ilvl="6" w:tplc="9C8414F6">
      <w:start w:val="1"/>
      <w:numFmt w:val="bullet"/>
      <w:lvlText w:val=""/>
      <w:lvlJc w:val="left"/>
      <w:pPr>
        <w:ind w:left="5040" w:hanging="360"/>
      </w:pPr>
      <w:rPr>
        <w:rFonts w:ascii="Symbol" w:hAnsi="Symbol" w:hint="default"/>
      </w:rPr>
    </w:lvl>
    <w:lvl w:ilvl="7" w:tplc="8E6686DC">
      <w:start w:val="1"/>
      <w:numFmt w:val="bullet"/>
      <w:lvlText w:val="o"/>
      <w:lvlJc w:val="left"/>
      <w:pPr>
        <w:ind w:left="5760" w:hanging="360"/>
      </w:pPr>
      <w:rPr>
        <w:rFonts w:ascii="Courier New" w:hAnsi="Courier New" w:hint="default"/>
      </w:rPr>
    </w:lvl>
    <w:lvl w:ilvl="8" w:tplc="42342572">
      <w:start w:val="1"/>
      <w:numFmt w:val="bullet"/>
      <w:lvlText w:val=""/>
      <w:lvlJc w:val="left"/>
      <w:pPr>
        <w:ind w:left="6480" w:hanging="360"/>
      </w:pPr>
      <w:rPr>
        <w:rFonts w:ascii="Wingdings" w:hAnsi="Wingdings" w:hint="default"/>
      </w:rPr>
    </w:lvl>
  </w:abstractNum>
  <w:abstractNum w:abstractNumId="787"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8" w15:restartNumberingAfterBreak="0">
    <w:nsid w:val="7DC40FC1"/>
    <w:multiLevelType w:val="hybridMultilevel"/>
    <w:tmpl w:val="0D76E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9"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0" w15:restartNumberingAfterBreak="0">
    <w:nsid w:val="7E2A569A"/>
    <w:multiLevelType w:val="multilevel"/>
    <w:tmpl w:val="231AF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1" w15:restartNumberingAfterBreak="0">
    <w:nsid w:val="7EBF2E43"/>
    <w:multiLevelType w:val="multilevel"/>
    <w:tmpl w:val="EA60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2" w15:restartNumberingAfterBreak="0">
    <w:nsid w:val="7EC7669E"/>
    <w:multiLevelType w:val="multilevel"/>
    <w:tmpl w:val="EDAA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3"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4"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5" w15:restartNumberingAfterBreak="0">
    <w:nsid w:val="7F443B01"/>
    <w:multiLevelType w:val="hybridMultilevel"/>
    <w:tmpl w:val="B9128CD6"/>
    <w:lvl w:ilvl="0" w:tplc="896EBF10">
      <w:start w:val="1"/>
      <w:numFmt w:val="bullet"/>
      <w:lvlText w:val=""/>
      <w:lvlJc w:val="left"/>
      <w:pPr>
        <w:ind w:left="720" w:hanging="360"/>
      </w:pPr>
      <w:rPr>
        <w:rFonts w:ascii="Symbol" w:hAnsi="Symbol" w:hint="default"/>
      </w:rPr>
    </w:lvl>
    <w:lvl w:ilvl="1" w:tplc="5666ECDE" w:tentative="1">
      <w:start w:val="1"/>
      <w:numFmt w:val="bullet"/>
      <w:lvlText w:val="o"/>
      <w:lvlJc w:val="left"/>
      <w:pPr>
        <w:ind w:left="1440" w:hanging="360"/>
      </w:pPr>
      <w:rPr>
        <w:rFonts w:ascii="Courier New" w:hAnsi="Courier New" w:hint="default"/>
      </w:rPr>
    </w:lvl>
    <w:lvl w:ilvl="2" w:tplc="94424618" w:tentative="1">
      <w:start w:val="1"/>
      <w:numFmt w:val="bullet"/>
      <w:lvlText w:val=""/>
      <w:lvlJc w:val="left"/>
      <w:pPr>
        <w:ind w:left="2160" w:hanging="360"/>
      </w:pPr>
      <w:rPr>
        <w:rFonts w:ascii="Wingdings" w:hAnsi="Wingdings" w:hint="default"/>
      </w:rPr>
    </w:lvl>
    <w:lvl w:ilvl="3" w:tplc="8682B026" w:tentative="1">
      <w:start w:val="1"/>
      <w:numFmt w:val="bullet"/>
      <w:lvlText w:val=""/>
      <w:lvlJc w:val="left"/>
      <w:pPr>
        <w:ind w:left="2880" w:hanging="360"/>
      </w:pPr>
      <w:rPr>
        <w:rFonts w:ascii="Symbol" w:hAnsi="Symbol" w:hint="default"/>
      </w:rPr>
    </w:lvl>
    <w:lvl w:ilvl="4" w:tplc="17BA9774" w:tentative="1">
      <w:start w:val="1"/>
      <w:numFmt w:val="bullet"/>
      <w:lvlText w:val="o"/>
      <w:lvlJc w:val="left"/>
      <w:pPr>
        <w:ind w:left="3600" w:hanging="360"/>
      </w:pPr>
      <w:rPr>
        <w:rFonts w:ascii="Courier New" w:hAnsi="Courier New" w:hint="default"/>
      </w:rPr>
    </w:lvl>
    <w:lvl w:ilvl="5" w:tplc="E3364B38" w:tentative="1">
      <w:start w:val="1"/>
      <w:numFmt w:val="bullet"/>
      <w:lvlText w:val=""/>
      <w:lvlJc w:val="left"/>
      <w:pPr>
        <w:ind w:left="4320" w:hanging="360"/>
      </w:pPr>
      <w:rPr>
        <w:rFonts w:ascii="Wingdings" w:hAnsi="Wingdings" w:hint="default"/>
      </w:rPr>
    </w:lvl>
    <w:lvl w:ilvl="6" w:tplc="12C6AC52" w:tentative="1">
      <w:start w:val="1"/>
      <w:numFmt w:val="bullet"/>
      <w:lvlText w:val=""/>
      <w:lvlJc w:val="left"/>
      <w:pPr>
        <w:ind w:left="5040" w:hanging="360"/>
      </w:pPr>
      <w:rPr>
        <w:rFonts w:ascii="Symbol" w:hAnsi="Symbol" w:hint="default"/>
      </w:rPr>
    </w:lvl>
    <w:lvl w:ilvl="7" w:tplc="73CA94F6" w:tentative="1">
      <w:start w:val="1"/>
      <w:numFmt w:val="bullet"/>
      <w:lvlText w:val="o"/>
      <w:lvlJc w:val="left"/>
      <w:pPr>
        <w:ind w:left="5760" w:hanging="360"/>
      </w:pPr>
      <w:rPr>
        <w:rFonts w:ascii="Courier New" w:hAnsi="Courier New" w:hint="default"/>
      </w:rPr>
    </w:lvl>
    <w:lvl w:ilvl="8" w:tplc="436E53FC" w:tentative="1">
      <w:start w:val="1"/>
      <w:numFmt w:val="bullet"/>
      <w:lvlText w:val=""/>
      <w:lvlJc w:val="left"/>
      <w:pPr>
        <w:ind w:left="6480" w:hanging="360"/>
      </w:pPr>
      <w:rPr>
        <w:rFonts w:ascii="Wingdings" w:hAnsi="Wingdings" w:hint="default"/>
      </w:rPr>
    </w:lvl>
  </w:abstractNum>
  <w:abstractNum w:abstractNumId="796"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7" w15:restartNumberingAfterBreak="0">
    <w:nsid w:val="7F5943F6"/>
    <w:multiLevelType w:val="hybridMultilevel"/>
    <w:tmpl w:val="F1341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8" w15:restartNumberingAfterBreak="0">
    <w:nsid w:val="7FC613CA"/>
    <w:multiLevelType w:val="multilevel"/>
    <w:tmpl w:val="AA2C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9" w15:restartNumberingAfterBreak="0">
    <w:nsid w:val="7FE27E1A"/>
    <w:multiLevelType w:val="multilevel"/>
    <w:tmpl w:val="2EF61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34654662">
    <w:abstractNumId w:val="157"/>
  </w:num>
  <w:num w:numId="2" w16cid:durableId="440994734">
    <w:abstractNumId w:val="286"/>
  </w:num>
  <w:num w:numId="3" w16cid:durableId="1281374295">
    <w:abstractNumId w:val="84"/>
  </w:num>
  <w:num w:numId="4" w16cid:durableId="389111526">
    <w:abstractNumId w:val="736"/>
  </w:num>
  <w:num w:numId="5" w16cid:durableId="1535074108">
    <w:abstractNumId w:val="571"/>
  </w:num>
  <w:num w:numId="6" w16cid:durableId="1429885605">
    <w:abstractNumId w:val="172"/>
  </w:num>
  <w:num w:numId="7" w16cid:durableId="1182429201">
    <w:abstractNumId w:val="144"/>
  </w:num>
  <w:num w:numId="8" w16cid:durableId="1069310233">
    <w:abstractNumId w:val="527"/>
  </w:num>
  <w:num w:numId="9" w16cid:durableId="38289868">
    <w:abstractNumId w:val="725"/>
  </w:num>
  <w:num w:numId="10" w16cid:durableId="213667192">
    <w:abstractNumId w:val="290"/>
  </w:num>
  <w:num w:numId="11" w16cid:durableId="1636792437">
    <w:abstractNumId w:val="794"/>
  </w:num>
  <w:num w:numId="12" w16cid:durableId="1236669310">
    <w:abstractNumId w:val="693"/>
  </w:num>
  <w:num w:numId="13" w16cid:durableId="1184132940">
    <w:abstractNumId w:val="4"/>
  </w:num>
  <w:num w:numId="14" w16cid:durableId="2082096323">
    <w:abstractNumId w:val="356"/>
  </w:num>
  <w:num w:numId="15" w16cid:durableId="1139692422">
    <w:abstractNumId w:val="728"/>
  </w:num>
  <w:num w:numId="16" w16cid:durableId="1637374104">
    <w:abstractNumId w:val="155"/>
  </w:num>
  <w:num w:numId="17" w16cid:durableId="1584874304">
    <w:abstractNumId w:val="369"/>
  </w:num>
  <w:num w:numId="18" w16cid:durableId="1224877078">
    <w:abstractNumId w:val="152"/>
  </w:num>
  <w:num w:numId="19" w16cid:durableId="1280605900">
    <w:abstractNumId w:val="352"/>
  </w:num>
  <w:num w:numId="20" w16cid:durableId="1464536489">
    <w:abstractNumId w:val="448"/>
  </w:num>
  <w:num w:numId="21" w16cid:durableId="1774275910">
    <w:abstractNumId w:val="360"/>
  </w:num>
  <w:num w:numId="22" w16cid:durableId="846139433">
    <w:abstractNumId w:val="216"/>
  </w:num>
  <w:num w:numId="23" w16cid:durableId="1589267275">
    <w:abstractNumId w:val="350"/>
  </w:num>
  <w:num w:numId="24" w16cid:durableId="2125952576">
    <w:abstractNumId w:val="451"/>
  </w:num>
  <w:num w:numId="25" w16cid:durableId="1631324964">
    <w:abstractNumId w:val="244"/>
  </w:num>
  <w:num w:numId="26" w16cid:durableId="458492704">
    <w:abstractNumId w:val="729"/>
  </w:num>
  <w:num w:numId="27" w16cid:durableId="377432500">
    <w:abstractNumId w:val="224"/>
  </w:num>
  <w:num w:numId="28" w16cid:durableId="455608764">
    <w:abstractNumId w:val="181"/>
  </w:num>
  <w:num w:numId="29" w16cid:durableId="58677203">
    <w:abstractNumId w:val="101"/>
  </w:num>
  <w:num w:numId="30" w16cid:durableId="1655141448">
    <w:abstractNumId w:val="512"/>
  </w:num>
  <w:num w:numId="31" w16cid:durableId="1937447159">
    <w:abstractNumId w:val="731"/>
  </w:num>
  <w:num w:numId="32" w16cid:durableId="80029451">
    <w:abstractNumId w:val="147"/>
  </w:num>
  <w:num w:numId="33" w16cid:durableId="305400827">
    <w:abstractNumId w:val="437"/>
  </w:num>
  <w:num w:numId="34" w16cid:durableId="1892956037">
    <w:abstractNumId w:val="266"/>
  </w:num>
  <w:num w:numId="35" w16cid:durableId="1281302041">
    <w:abstractNumId w:val="601"/>
  </w:num>
  <w:num w:numId="36" w16cid:durableId="1236622554">
    <w:abstractNumId w:val="716"/>
  </w:num>
  <w:num w:numId="37" w16cid:durableId="1622882866">
    <w:abstractNumId w:val="557"/>
  </w:num>
  <w:num w:numId="38" w16cid:durableId="1887715814">
    <w:abstractNumId w:val="425"/>
  </w:num>
  <w:num w:numId="39" w16cid:durableId="1265964023">
    <w:abstractNumId w:val="111"/>
  </w:num>
  <w:num w:numId="40" w16cid:durableId="781919151">
    <w:abstractNumId w:val="231"/>
  </w:num>
  <w:num w:numId="41" w16cid:durableId="1180002227">
    <w:abstractNumId w:val="3"/>
  </w:num>
  <w:num w:numId="42" w16cid:durableId="1917090841">
    <w:abstractNumId w:val="145"/>
  </w:num>
  <w:num w:numId="43" w16cid:durableId="120466774">
    <w:abstractNumId w:val="489"/>
  </w:num>
  <w:num w:numId="44" w16cid:durableId="1509710840">
    <w:abstractNumId w:val="442"/>
  </w:num>
  <w:num w:numId="45" w16cid:durableId="369693538">
    <w:abstractNumId w:val="688"/>
  </w:num>
  <w:num w:numId="46" w16cid:durableId="1928154304">
    <w:abstractNumId w:val="409"/>
  </w:num>
  <w:num w:numId="47" w16cid:durableId="1783382547">
    <w:abstractNumId w:val="474"/>
  </w:num>
  <w:num w:numId="48" w16cid:durableId="341589044">
    <w:abstractNumId w:val="723"/>
  </w:num>
  <w:num w:numId="49" w16cid:durableId="1897276369">
    <w:abstractNumId w:val="15"/>
  </w:num>
  <w:num w:numId="50" w16cid:durableId="1309169845">
    <w:abstractNumId w:val="327"/>
  </w:num>
  <w:num w:numId="51" w16cid:durableId="803162335">
    <w:abstractNumId w:val="319"/>
  </w:num>
  <w:num w:numId="52" w16cid:durableId="2116903692">
    <w:abstractNumId w:val="551"/>
  </w:num>
  <w:num w:numId="53" w16cid:durableId="1295984419">
    <w:abstractNumId w:val="116"/>
  </w:num>
  <w:num w:numId="54" w16cid:durableId="1511139883">
    <w:abstractNumId w:val="715"/>
  </w:num>
  <w:num w:numId="55" w16cid:durableId="1066150070">
    <w:abstractNumId w:val="54"/>
  </w:num>
  <w:num w:numId="56" w16cid:durableId="1464420554">
    <w:abstractNumId w:val="214"/>
  </w:num>
  <w:num w:numId="57" w16cid:durableId="1179194372">
    <w:abstractNumId w:val="217"/>
  </w:num>
  <w:num w:numId="58" w16cid:durableId="945389100">
    <w:abstractNumId w:val="297"/>
  </w:num>
  <w:num w:numId="59" w16cid:durableId="2073458353">
    <w:abstractNumId w:val="353"/>
  </w:num>
  <w:num w:numId="60" w16cid:durableId="84231456">
    <w:abstractNumId w:val="119"/>
  </w:num>
  <w:num w:numId="61" w16cid:durableId="984163322">
    <w:abstractNumId w:val="579"/>
  </w:num>
  <w:num w:numId="62" w16cid:durableId="1484616364">
    <w:abstractNumId w:val="65"/>
  </w:num>
  <w:num w:numId="63" w16cid:durableId="2049916236">
    <w:abstractNumId w:val="358"/>
  </w:num>
  <w:num w:numId="64" w16cid:durableId="1673952570">
    <w:abstractNumId w:val="690"/>
  </w:num>
  <w:num w:numId="65" w16cid:durableId="1755935668">
    <w:abstractNumId w:val="193"/>
  </w:num>
  <w:num w:numId="66" w16cid:durableId="486752667">
    <w:abstractNumId w:val="235"/>
  </w:num>
  <w:num w:numId="67" w16cid:durableId="1570262730">
    <w:abstractNumId w:val="492"/>
  </w:num>
  <w:num w:numId="68" w16cid:durableId="1043364689">
    <w:abstractNumId w:val="233"/>
  </w:num>
  <w:num w:numId="69" w16cid:durableId="1629969694">
    <w:abstractNumId w:val="6"/>
  </w:num>
  <w:num w:numId="70" w16cid:durableId="1246112028">
    <w:abstractNumId w:val="632"/>
  </w:num>
  <w:num w:numId="71" w16cid:durableId="169872335">
    <w:abstractNumId w:val="407"/>
  </w:num>
  <w:num w:numId="72" w16cid:durableId="1571840514">
    <w:abstractNumId w:val="362"/>
  </w:num>
  <w:num w:numId="73" w16cid:durableId="867834389">
    <w:abstractNumId w:val="365"/>
  </w:num>
  <w:num w:numId="74" w16cid:durableId="1512990357">
    <w:abstractNumId w:val="189"/>
  </w:num>
  <w:num w:numId="75" w16cid:durableId="849762826">
    <w:abstractNumId w:val="689"/>
  </w:num>
  <w:num w:numId="76" w16cid:durableId="902787854">
    <w:abstractNumId w:val="406"/>
  </w:num>
  <w:num w:numId="77" w16cid:durableId="1816874424">
    <w:abstractNumId w:val="429"/>
  </w:num>
  <w:num w:numId="78" w16cid:durableId="1065952457">
    <w:abstractNumId w:val="760"/>
  </w:num>
  <w:num w:numId="79" w16cid:durableId="1411347702">
    <w:abstractNumId w:val="450"/>
  </w:num>
  <w:num w:numId="80" w16cid:durableId="546183915">
    <w:abstractNumId w:val="650"/>
  </w:num>
  <w:num w:numId="81" w16cid:durableId="77944842">
    <w:abstractNumId w:val="457"/>
  </w:num>
  <w:num w:numId="82" w16cid:durableId="2145467476">
    <w:abstractNumId w:val="232"/>
  </w:num>
  <w:num w:numId="83" w16cid:durableId="1982735175">
    <w:abstractNumId w:val="195"/>
  </w:num>
  <w:num w:numId="84" w16cid:durableId="1841265830">
    <w:abstractNumId w:val="313"/>
  </w:num>
  <w:num w:numId="85" w16cid:durableId="1050348155">
    <w:abstractNumId w:val="377"/>
  </w:num>
  <w:num w:numId="86" w16cid:durableId="1311834894">
    <w:abstractNumId w:val="595"/>
  </w:num>
  <w:num w:numId="87" w16cid:durableId="702830435">
    <w:abstractNumId w:val="469"/>
  </w:num>
  <w:num w:numId="88" w16cid:durableId="1090007690">
    <w:abstractNumId w:val="178"/>
  </w:num>
  <w:num w:numId="89" w16cid:durableId="590816140">
    <w:abstractNumId w:val="789"/>
  </w:num>
  <w:num w:numId="90" w16cid:durableId="2062054205">
    <w:abstractNumId w:val="401"/>
  </w:num>
  <w:num w:numId="91" w16cid:durableId="1431773853">
    <w:abstractNumId w:val="240"/>
  </w:num>
  <w:num w:numId="92" w16cid:durableId="412246054">
    <w:abstractNumId w:val="709"/>
  </w:num>
  <w:num w:numId="93" w16cid:durableId="774441925">
    <w:abstractNumId w:val="346"/>
  </w:num>
  <w:num w:numId="94" w16cid:durableId="1607930372">
    <w:abstractNumId w:val="660"/>
  </w:num>
  <w:num w:numId="95" w16cid:durableId="1547181150">
    <w:abstractNumId w:val="42"/>
  </w:num>
  <w:num w:numId="96" w16cid:durableId="1043944932">
    <w:abstractNumId w:val="221"/>
  </w:num>
  <w:num w:numId="97" w16cid:durableId="65500655">
    <w:abstractNumId w:val="38"/>
  </w:num>
  <w:num w:numId="98" w16cid:durableId="118569980">
    <w:abstractNumId w:val="160"/>
  </w:num>
  <w:num w:numId="99" w16cid:durableId="244069610">
    <w:abstractNumId w:val="546"/>
  </w:num>
  <w:num w:numId="100" w16cid:durableId="1733775547">
    <w:abstractNumId w:val="560"/>
  </w:num>
  <w:num w:numId="101" w16cid:durableId="135532030">
    <w:abstractNumId w:val="654"/>
  </w:num>
  <w:num w:numId="102" w16cid:durableId="1928077823">
    <w:abstractNumId w:val="498"/>
  </w:num>
  <w:num w:numId="103" w16cid:durableId="1673101208">
    <w:abstractNumId w:val="96"/>
  </w:num>
  <w:num w:numId="104" w16cid:durableId="645933508">
    <w:abstractNumId w:val="464"/>
  </w:num>
  <w:num w:numId="105" w16cid:durableId="1571035429">
    <w:abstractNumId w:val="171"/>
  </w:num>
  <w:num w:numId="106" w16cid:durableId="1103109066">
    <w:abstractNumId w:val="97"/>
  </w:num>
  <w:num w:numId="107" w16cid:durableId="893851872">
    <w:abstractNumId w:val="507"/>
  </w:num>
  <w:num w:numId="108" w16cid:durableId="29500286">
    <w:abstractNumId w:val="609"/>
  </w:num>
  <w:num w:numId="109" w16cid:durableId="1482504407">
    <w:abstractNumId w:val="491"/>
  </w:num>
  <w:num w:numId="110" w16cid:durableId="507600177">
    <w:abstractNumId w:val="607"/>
  </w:num>
  <w:num w:numId="111" w16cid:durableId="1500390611">
    <w:abstractNumId w:val="756"/>
  </w:num>
  <w:num w:numId="112" w16cid:durableId="1387728688">
    <w:abstractNumId w:val="513"/>
  </w:num>
  <w:num w:numId="113" w16cid:durableId="873617486">
    <w:abstractNumId w:val="658"/>
  </w:num>
  <w:num w:numId="114" w16cid:durableId="1040015327">
    <w:abstractNumId w:val="388"/>
  </w:num>
  <w:num w:numId="115" w16cid:durableId="890112369">
    <w:abstractNumId w:val="629"/>
  </w:num>
  <w:num w:numId="116" w16cid:durableId="908424929">
    <w:abstractNumId w:val="572"/>
  </w:num>
  <w:num w:numId="117" w16cid:durableId="1113940471">
    <w:abstractNumId w:val="13"/>
  </w:num>
  <w:num w:numId="118" w16cid:durableId="428089547">
    <w:abstractNumId w:val="432"/>
  </w:num>
  <w:num w:numId="119" w16cid:durableId="1617831531">
    <w:abstractNumId w:val="85"/>
  </w:num>
  <w:num w:numId="120" w16cid:durableId="469445039">
    <w:abstractNumId w:val="559"/>
  </w:num>
  <w:num w:numId="121" w16cid:durableId="2114860691">
    <w:abstractNumId w:val="589"/>
  </w:num>
  <w:num w:numId="122" w16cid:durableId="303781014">
    <w:abstractNumId w:val="494"/>
  </w:num>
  <w:num w:numId="123" w16cid:durableId="1259097355">
    <w:abstractNumId w:val="588"/>
  </w:num>
  <w:num w:numId="124" w16cid:durableId="236132489">
    <w:abstractNumId w:val="46"/>
  </w:num>
  <w:num w:numId="125" w16cid:durableId="270867712">
    <w:abstractNumId w:val="511"/>
  </w:num>
  <w:num w:numId="126" w16cid:durableId="1406101475">
    <w:abstractNumId w:val="383"/>
  </w:num>
  <w:num w:numId="127" w16cid:durableId="1595280179">
    <w:abstractNumId w:val="465"/>
  </w:num>
  <w:num w:numId="128" w16cid:durableId="1884752190">
    <w:abstractNumId w:val="361"/>
  </w:num>
  <w:num w:numId="129" w16cid:durableId="338385503">
    <w:abstractNumId w:val="433"/>
  </w:num>
  <w:num w:numId="130" w16cid:durableId="78790528">
    <w:abstractNumId w:val="503"/>
  </w:num>
  <w:num w:numId="131" w16cid:durableId="465440754">
    <w:abstractNumId w:val="568"/>
  </w:num>
  <w:num w:numId="132" w16cid:durableId="897085930">
    <w:abstractNumId w:val="770"/>
  </w:num>
  <w:num w:numId="133" w16cid:durableId="954866129">
    <w:abstractNumId w:val="61"/>
  </w:num>
  <w:num w:numId="134" w16cid:durableId="1256596454">
    <w:abstractNumId w:val="593"/>
  </w:num>
  <w:num w:numId="135" w16cid:durableId="2014380847">
    <w:abstractNumId w:val="458"/>
  </w:num>
  <w:num w:numId="136" w16cid:durableId="739327705">
    <w:abstractNumId w:val="395"/>
  </w:num>
  <w:num w:numId="137" w16cid:durableId="742337587">
    <w:abstractNumId w:val="708"/>
  </w:num>
  <w:num w:numId="138" w16cid:durableId="973407844">
    <w:abstractNumId w:val="610"/>
  </w:num>
  <w:num w:numId="139" w16cid:durableId="1091390993">
    <w:abstractNumId w:val="229"/>
  </w:num>
  <w:num w:numId="140" w16cid:durableId="1246843350">
    <w:abstractNumId w:val="343"/>
  </w:num>
  <w:num w:numId="141" w16cid:durableId="757756591">
    <w:abstractNumId w:val="740"/>
  </w:num>
  <w:num w:numId="142" w16cid:durableId="1979453808">
    <w:abstractNumId w:val="190"/>
  </w:num>
  <w:num w:numId="143" w16cid:durableId="1499417384">
    <w:abstractNumId w:val="730"/>
  </w:num>
  <w:num w:numId="144" w16cid:durableId="670913247">
    <w:abstractNumId w:val="733"/>
  </w:num>
  <w:num w:numId="145" w16cid:durableId="235285710">
    <w:abstractNumId w:val="123"/>
  </w:num>
  <w:num w:numId="146" w16cid:durableId="850603312">
    <w:abstractNumId w:val="390"/>
  </w:num>
  <w:num w:numId="147" w16cid:durableId="1833452812">
    <w:abstractNumId w:val="204"/>
  </w:num>
  <w:num w:numId="148" w16cid:durableId="955065797">
    <w:abstractNumId w:val="374"/>
  </w:num>
  <w:num w:numId="149" w16cid:durableId="1536307739">
    <w:abstractNumId w:val="780"/>
  </w:num>
  <w:num w:numId="150" w16cid:durableId="1362239742">
    <w:abstractNumId w:val="712"/>
  </w:num>
  <w:num w:numId="151" w16cid:durableId="2103525844">
    <w:abstractNumId w:val="236"/>
  </w:num>
  <w:num w:numId="152" w16cid:durableId="1074670826">
    <w:abstractNumId w:val="534"/>
  </w:num>
  <w:num w:numId="153" w16cid:durableId="1152409348">
    <w:abstractNumId w:val="670"/>
  </w:num>
  <w:num w:numId="154" w16cid:durableId="310792469">
    <w:abstractNumId w:val="691"/>
  </w:num>
  <w:num w:numId="155" w16cid:durableId="2026979480">
    <w:abstractNumId w:val="462"/>
  </w:num>
  <w:num w:numId="156" w16cid:durableId="139422800">
    <w:abstractNumId w:val="750"/>
  </w:num>
  <w:num w:numId="157" w16cid:durableId="1946880346">
    <w:abstractNumId w:val="721"/>
  </w:num>
  <w:num w:numId="158" w16cid:durableId="1857570883">
    <w:abstractNumId w:val="667"/>
  </w:num>
  <w:num w:numId="159" w16cid:durableId="604532237">
    <w:abstractNumId w:val="392"/>
  </w:num>
  <w:num w:numId="160" w16cid:durableId="1451392170">
    <w:abstractNumId w:val="436"/>
  </w:num>
  <w:num w:numId="161" w16cid:durableId="196898772">
    <w:abstractNumId w:val="681"/>
  </w:num>
  <w:num w:numId="162" w16cid:durableId="1115178817">
    <w:abstractNumId w:val="578"/>
  </w:num>
  <w:num w:numId="163" w16cid:durableId="722288354">
    <w:abstractNumId w:val="131"/>
  </w:num>
  <w:num w:numId="164" w16cid:durableId="1746800631">
    <w:abstractNumId w:val="242"/>
  </w:num>
  <w:num w:numId="165" w16cid:durableId="618994624">
    <w:abstractNumId w:val="359"/>
  </w:num>
  <w:num w:numId="166" w16cid:durableId="1622179308">
    <w:abstractNumId w:val="58"/>
  </w:num>
  <w:num w:numId="167" w16cid:durableId="426006842">
    <w:abstractNumId w:val="396"/>
  </w:num>
  <w:num w:numId="168" w16cid:durableId="1533765664">
    <w:abstractNumId w:val="726"/>
  </w:num>
  <w:num w:numId="169" w16cid:durableId="2072270793">
    <w:abstractNumId w:val="749"/>
  </w:num>
  <w:num w:numId="170" w16cid:durableId="1184636099">
    <w:abstractNumId w:val="112"/>
  </w:num>
  <w:num w:numId="171" w16cid:durableId="2076707082">
    <w:abstractNumId w:val="644"/>
  </w:num>
  <w:num w:numId="172" w16cid:durableId="1452747833">
    <w:abstractNumId w:val="505"/>
  </w:num>
  <w:num w:numId="173" w16cid:durableId="1767337938">
    <w:abstractNumId w:val="255"/>
  </w:num>
  <w:num w:numId="174" w16cid:durableId="675692841">
    <w:abstractNumId w:val="22"/>
  </w:num>
  <w:num w:numId="175" w16cid:durableId="103615040">
    <w:abstractNumId w:val="645"/>
  </w:num>
  <w:num w:numId="176" w16cid:durableId="161044031">
    <w:abstractNumId w:val="653"/>
  </w:num>
  <w:num w:numId="177" w16cid:durableId="1025710647">
    <w:abstractNumId w:val="591"/>
  </w:num>
  <w:num w:numId="178" w16cid:durableId="239557691">
    <w:abstractNumId w:val="135"/>
  </w:num>
  <w:num w:numId="179" w16cid:durableId="2004964645">
    <w:abstractNumId w:val="261"/>
  </w:num>
  <w:num w:numId="180" w16cid:durableId="952328586">
    <w:abstractNumId w:val="325"/>
  </w:num>
  <w:num w:numId="181" w16cid:durableId="1883902296">
    <w:abstractNumId w:val="10"/>
  </w:num>
  <w:num w:numId="182" w16cid:durableId="1731995303">
    <w:abstractNumId w:val="150"/>
  </w:num>
  <w:num w:numId="183" w16cid:durableId="1381056485">
    <w:abstractNumId w:val="796"/>
  </w:num>
  <w:num w:numId="184" w16cid:durableId="1206525357">
    <w:abstractNumId w:val="234"/>
  </w:num>
  <w:num w:numId="185" w16cid:durableId="1426994440">
    <w:abstractNumId w:val="210"/>
  </w:num>
  <w:num w:numId="186" w16cid:durableId="1083794446">
    <w:abstractNumId w:val="246"/>
  </w:num>
  <w:num w:numId="187" w16cid:durableId="1418936805">
    <w:abstractNumId w:val="294"/>
  </w:num>
  <w:num w:numId="188" w16cid:durableId="741414027">
    <w:abstractNumId w:val="472"/>
  </w:num>
  <w:num w:numId="189" w16cid:durableId="1572696497">
    <w:abstractNumId w:val="639"/>
  </w:num>
  <w:num w:numId="190" w16cid:durableId="466046351">
    <w:abstractNumId w:val="267"/>
  </w:num>
  <w:num w:numId="191" w16cid:durableId="1949460423">
    <w:abstractNumId w:val="130"/>
  </w:num>
  <w:num w:numId="192" w16cid:durableId="179441982">
    <w:abstractNumId w:val="335"/>
  </w:num>
  <w:num w:numId="193" w16cid:durableId="621421432">
    <w:abstractNumId w:val="700"/>
  </w:num>
  <w:num w:numId="194" w16cid:durableId="1840266276">
    <w:abstractNumId w:val="767"/>
  </w:num>
  <w:num w:numId="195" w16cid:durableId="1314984901">
    <w:abstractNumId w:val="268"/>
  </w:num>
  <w:num w:numId="196" w16cid:durableId="1000810182">
    <w:abstractNumId w:val="256"/>
  </w:num>
  <w:num w:numId="197" w16cid:durableId="1772043853">
    <w:abstractNumId w:val="430"/>
  </w:num>
  <w:num w:numId="198" w16cid:durableId="2038845943">
    <w:abstractNumId w:val="417"/>
  </w:num>
  <w:num w:numId="199" w16cid:durableId="532108341">
    <w:abstractNumId w:val="273"/>
  </w:num>
  <w:num w:numId="200" w16cid:durableId="1584559607">
    <w:abstractNumId w:val="592"/>
  </w:num>
  <w:num w:numId="201" w16cid:durableId="577830968">
    <w:abstractNumId w:val="199"/>
  </w:num>
  <w:num w:numId="202" w16cid:durableId="1989551025">
    <w:abstractNumId w:val="696"/>
  </w:num>
  <w:num w:numId="203" w16cid:durableId="1705404006">
    <w:abstractNumId w:val="282"/>
  </w:num>
  <w:num w:numId="204" w16cid:durableId="218516638">
    <w:abstractNumId w:val="62"/>
  </w:num>
  <w:num w:numId="205" w16cid:durableId="1661080653">
    <w:abstractNumId w:val="28"/>
  </w:num>
  <w:num w:numId="206" w16cid:durableId="20862706">
    <w:abstractNumId w:val="379"/>
  </w:num>
  <w:num w:numId="207" w16cid:durableId="1472206558">
    <w:abstractNumId w:val="69"/>
  </w:num>
  <w:num w:numId="208" w16cid:durableId="1550457440">
    <w:abstractNumId w:val="40"/>
  </w:num>
  <w:num w:numId="209" w16cid:durableId="1759210205">
    <w:abstractNumId w:val="737"/>
  </w:num>
  <w:num w:numId="210" w16cid:durableId="1372806709">
    <w:abstractNumId w:val="606"/>
  </w:num>
  <w:num w:numId="211" w16cid:durableId="156725555">
    <w:abstractNumId w:val="68"/>
  </w:num>
  <w:num w:numId="212" w16cid:durableId="79302766">
    <w:abstractNumId w:val="755"/>
  </w:num>
  <w:num w:numId="213" w16cid:durableId="1851067270">
    <w:abstractNumId w:val="413"/>
  </w:num>
  <w:num w:numId="214" w16cid:durableId="4409378">
    <w:abstractNumId w:val="93"/>
  </w:num>
  <w:num w:numId="215" w16cid:durableId="1837526516">
    <w:abstractNumId w:val="36"/>
  </w:num>
  <w:num w:numId="216" w16cid:durableId="455636374">
    <w:abstractNumId w:val="516"/>
  </w:num>
  <w:num w:numId="217" w16cid:durableId="358313399">
    <w:abstractNumId w:val="628"/>
  </w:num>
  <w:num w:numId="218" w16cid:durableId="534076801">
    <w:abstractNumId w:val="698"/>
  </w:num>
  <w:num w:numId="219" w16cid:durableId="39323308">
    <w:abstractNumId w:val="269"/>
  </w:num>
  <w:num w:numId="220" w16cid:durableId="2030372255">
    <w:abstractNumId w:val="515"/>
  </w:num>
  <w:num w:numId="221" w16cid:durableId="2127695941">
    <w:abstractNumId w:val="648"/>
  </w:num>
  <w:num w:numId="222" w16cid:durableId="1272008777">
    <w:abstractNumId w:val="540"/>
  </w:num>
  <w:num w:numId="223" w16cid:durableId="605233455">
    <w:abstractNumId w:val="426"/>
  </w:num>
  <w:num w:numId="224" w16cid:durableId="612056168">
    <w:abstractNumId w:val="187"/>
  </w:num>
  <w:num w:numId="225" w16cid:durableId="973218201">
    <w:abstractNumId w:val="324"/>
  </w:num>
  <w:num w:numId="226" w16cid:durableId="960577085">
    <w:abstractNumId w:val="668"/>
  </w:num>
  <w:num w:numId="227" w16cid:durableId="506674889">
    <w:abstractNumId w:val="627"/>
  </w:num>
  <w:num w:numId="228" w16cid:durableId="1539929887">
    <w:abstractNumId w:val="259"/>
  </w:num>
  <w:num w:numId="229" w16cid:durableId="1583684527">
    <w:abstractNumId w:val="312"/>
  </w:num>
  <w:num w:numId="230" w16cid:durableId="256914246">
    <w:abstractNumId w:val="95"/>
  </w:num>
  <w:num w:numId="231" w16cid:durableId="2078088066">
    <w:abstractNumId w:val="79"/>
  </w:num>
  <w:num w:numId="232" w16cid:durableId="1027483604">
    <w:abstractNumId w:val="211"/>
  </w:num>
  <w:num w:numId="233" w16cid:durableId="1824933656">
    <w:abstractNumId w:val="200"/>
  </w:num>
  <w:num w:numId="234" w16cid:durableId="124321986">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502"/>
  </w:num>
  <w:num w:numId="236" w16cid:durableId="1652322647">
    <w:abstractNumId w:val="747"/>
  </w:num>
  <w:num w:numId="237" w16cid:durableId="364864941">
    <w:abstractNumId w:val="621"/>
  </w:num>
  <w:num w:numId="238" w16cid:durableId="735974130">
    <w:abstractNumId w:val="99"/>
  </w:num>
  <w:num w:numId="239" w16cid:durableId="176382774">
    <w:abstractNumId w:val="622"/>
  </w:num>
  <w:num w:numId="240" w16cid:durableId="1622688971">
    <w:abstractNumId w:val="520"/>
  </w:num>
  <w:num w:numId="241" w16cid:durableId="296910566">
    <w:abstractNumId w:val="51"/>
  </w:num>
  <w:num w:numId="242" w16cid:durableId="688263371">
    <w:abstractNumId w:val="676"/>
  </w:num>
  <w:num w:numId="243" w16cid:durableId="1576622959">
    <w:abstractNumId w:val="33"/>
  </w:num>
  <w:num w:numId="244" w16cid:durableId="1373655403">
    <w:abstractNumId w:val="466"/>
  </w:num>
  <w:num w:numId="245" w16cid:durableId="368654545">
    <w:abstractNumId w:val="487"/>
  </w:num>
  <w:num w:numId="246" w16cid:durableId="2018339074">
    <w:abstractNumId w:val="488"/>
  </w:num>
  <w:num w:numId="247" w16cid:durableId="1062291287">
    <w:abstractNumId w:val="265"/>
  </w:num>
  <w:num w:numId="248" w16cid:durableId="32851066">
    <w:abstractNumId w:val="443"/>
  </w:num>
  <w:num w:numId="249" w16cid:durableId="1540127140">
    <w:abstractNumId w:val="514"/>
  </w:num>
  <w:num w:numId="250" w16cid:durableId="986396101">
    <w:abstractNumId w:val="63"/>
  </w:num>
  <w:num w:numId="251" w16cid:durableId="1896547553">
    <w:abstractNumId w:val="682"/>
  </w:num>
  <w:num w:numId="252" w16cid:durableId="667943717">
    <w:abstractNumId w:val="531"/>
  </w:num>
  <w:num w:numId="253" w16cid:durableId="2110656133">
    <w:abstractNumId w:val="230"/>
  </w:num>
  <w:num w:numId="254" w16cid:durableId="237640041">
    <w:abstractNumId w:val="94"/>
  </w:num>
  <w:num w:numId="255" w16cid:durableId="1506626217">
    <w:abstractNumId w:val="75"/>
  </w:num>
  <w:num w:numId="256" w16cid:durableId="608898291">
    <w:abstractNumId w:val="704"/>
  </w:num>
  <w:num w:numId="257" w16cid:durableId="1631132219">
    <w:abstractNumId w:val="47"/>
  </w:num>
  <w:num w:numId="258" w16cid:durableId="924414234">
    <w:abstractNumId w:val="106"/>
  </w:num>
  <w:num w:numId="259" w16cid:durableId="1922596207">
    <w:abstractNumId w:val="243"/>
  </w:num>
  <w:num w:numId="260" w16cid:durableId="118106974">
    <w:abstractNumId w:val="775"/>
  </w:num>
  <w:num w:numId="261" w16cid:durableId="210768650">
    <w:abstractNumId w:val="174"/>
  </w:num>
  <w:num w:numId="262" w16cid:durableId="1388989237">
    <w:abstractNumId w:val="739"/>
  </w:num>
  <w:num w:numId="263" w16cid:durableId="939486495">
    <w:abstractNumId w:val="0"/>
  </w:num>
  <w:num w:numId="264" w16cid:durableId="471365003">
    <w:abstractNumId w:val="169"/>
  </w:num>
  <w:num w:numId="265" w16cid:durableId="1024598749">
    <w:abstractNumId w:val="263"/>
  </w:num>
  <w:num w:numId="266" w16cid:durableId="699818948">
    <w:abstractNumId w:val="323"/>
  </w:num>
  <w:num w:numId="267" w16cid:durableId="1606302541">
    <w:abstractNumId w:val="344"/>
  </w:num>
  <w:num w:numId="268" w16cid:durableId="1120808112">
    <w:abstractNumId w:val="207"/>
  </w:num>
  <w:num w:numId="269" w16cid:durableId="1578857056">
    <w:abstractNumId w:val="277"/>
  </w:num>
  <w:num w:numId="270" w16cid:durableId="1241477879">
    <w:abstractNumId w:val="368"/>
  </w:num>
  <w:num w:numId="271" w16cid:durableId="341319174">
    <w:abstractNumId w:val="763"/>
  </w:num>
  <w:num w:numId="272" w16cid:durableId="1677148185">
    <w:abstractNumId w:val="509"/>
  </w:num>
  <w:num w:numId="273" w16cid:durableId="1275988247">
    <w:abstractNumId w:val="549"/>
  </w:num>
  <w:num w:numId="274" w16cid:durableId="1133215161">
    <w:abstractNumId w:val="710"/>
  </w:num>
  <w:num w:numId="275" w16cid:durableId="512493430">
    <w:abstractNumId w:val="642"/>
  </w:num>
  <w:num w:numId="276" w16cid:durableId="1025012087">
    <w:abstractNumId w:val="376"/>
  </w:num>
  <w:num w:numId="277" w16cid:durableId="1428575042">
    <w:abstractNumId w:val="635"/>
  </w:num>
  <w:num w:numId="278" w16cid:durableId="1221093029">
    <w:abstractNumId w:val="219"/>
  </w:num>
  <w:num w:numId="279" w16cid:durableId="1527450262">
    <w:abstractNumId w:val="495"/>
  </w:num>
  <w:num w:numId="280" w16cid:durableId="621768057">
    <w:abstractNumId w:val="173"/>
  </w:num>
  <w:num w:numId="281" w16cid:durableId="1666199664">
    <w:abstractNumId w:val="665"/>
  </w:num>
  <w:num w:numId="282" w16cid:durableId="382603782">
    <w:abstractNumId w:val="289"/>
  </w:num>
  <w:num w:numId="283" w16cid:durableId="1806966294">
    <w:abstractNumId w:val="657"/>
  </w:num>
  <w:num w:numId="284" w16cid:durableId="1757705588">
    <w:abstractNumId w:val="220"/>
  </w:num>
  <w:num w:numId="285" w16cid:durableId="249890660">
    <w:abstractNumId w:val="175"/>
  </w:num>
  <w:num w:numId="286" w16cid:durableId="701788253">
    <w:abstractNumId w:val="476"/>
  </w:num>
  <w:num w:numId="287" w16cid:durableId="136723827">
    <w:abstractNumId w:val="60"/>
  </w:num>
  <w:num w:numId="288" w16cid:durableId="802040745">
    <w:abstractNumId w:val="562"/>
  </w:num>
  <w:num w:numId="289" w16cid:durableId="780959472">
    <w:abstractNumId w:val="87"/>
  </w:num>
  <w:num w:numId="290" w16cid:durableId="529994118">
    <w:abstractNumId w:val="626"/>
  </w:num>
  <w:num w:numId="291" w16cid:durableId="2134669165">
    <w:abstractNumId w:val="391"/>
  </w:num>
  <w:num w:numId="292" w16cid:durableId="27265739">
    <w:abstractNumId w:val="477"/>
  </w:num>
  <w:num w:numId="293" w16cid:durableId="792483371">
    <w:abstractNumId w:val="675"/>
  </w:num>
  <w:num w:numId="294" w16cid:durableId="584218674">
    <w:abstractNumId w:val="757"/>
  </w:num>
  <w:num w:numId="295" w16cid:durableId="1045715826">
    <w:abstractNumId w:val="12"/>
  </w:num>
  <w:num w:numId="296" w16cid:durableId="1906135618">
    <w:abstractNumId w:val="245"/>
  </w:num>
  <w:num w:numId="297" w16cid:durableId="664666638">
    <w:abstractNumId w:val="631"/>
  </w:num>
  <w:num w:numId="298" w16cid:durableId="278995511">
    <w:abstractNumId w:val="373"/>
  </w:num>
  <w:num w:numId="299" w16cid:durableId="1784379794">
    <w:abstractNumId w:val="317"/>
  </w:num>
  <w:num w:numId="300" w16cid:durableId="1439325756">
    <w:abstractNumId w:val="724"/>
  </w:num>
  <w:num w:numId="301" w16cid:durableId="1378435913">
    <w:abstractNumId w:val="115"/>
  </w:num>
  <w:num w:numId="302" w16cid:durableId="267348280">
    <w:abstractNumId w:val="674"/>
  </w:num>
  <w:num w:numId="303" w16cid:durableId="234164158">
    <w:abstractNumId w:val="328"/>
  </w:num>
  <w:num w:numId="304" w16cid:durableId="40640381">
    <w:abstractNumId w:val="636"/>
  </w:num>
  <w:num w:numId="305" w16cid:durableId="28263707">
    <w:abstractNumId w:val="27"/>
  </w:num>
  <w:num w:numId="306" w16cid:durableId="71859229">
    <w:abstractNumId w:val="341"/>
  </w:num>
  <w:num w:numId="307" w16cid:durableId="1275862681">
    <w:abstractNumId w:val="19"/>
  </w:num>
  <w:num w:numId="308" w16cid:durableId="247352259">
    <w:abstractNumId w:val="148"/>
  </w:num>
  <w:num w:numId="309" w16cid:durableId="1921215340">
    <w:abstractNumId w:val="108"/>
  </w:num>
  <w:num w:numId="310" w16cid:durableId="1786726644">
    <w:abstractNumId w:val="20"/>
  </w:num>
  <w:num w:numId="311" w16cid:durableId="1744570685">
    <w:abstractNumId w:val="605"/>
  </w:num>
  <w:num w:numId="312" w16cid:durableId="1392195398">
    <w:abstractNumId w:val="727"/>
  </w:num>
  <w:num w:numId="313" w16cid:durableId="293564174">
    <w:abstractNumId w:val="522"/>
  </w:num>
  <w:num w:numId="314" w16cid:durableId="1246916672">
    <w:abstractNumId w:val="583"/>
  </w:num>
  <w:num w:numId="315" w16cid:durableId="1212890026">
    <w:abstractNumId w:val="480"/>
  </w:num>
  <w:num w:numId="316" w16cid:durableId="1437218178">
    <w:abstractNumId w:val="713"/>
  </w:num>
  <w:num w:numId="317" w16cid:durableId="2131362475">
    <w:abstractNumId w:val="774"/>
  </w:num>
  <w:num w:numId="318" w16cid:durableId="580792599">
    <w:abstractNumId w:val="55"/>
  </w:num>
  <w:num w:numId="319" w16cid:durableId="1188518908">
    <w:abstractNumId w:val="732"/>
  </w:num>
  <w:num w:numId="320" w16cid:durableId="2114354745">
    <w:abstractNumId w:val="547"/>
  </w:num>
  <w:num w:numId="321" w16cid:durableId="1440298738">
    <w:abstractNumId w:val="467"/>
  </w:num>
  <w:num w:numId="322" w16cid:durableId="1812215343">
    <w:abstractNumId w:val="158"/>
  </w:num>
  <w:num w:numId="323" w16cid:durableId="625238767">
    <w:abstractNumId w:val="302"/>
  </w:num>
  <w:num w:numId="324" w16cid:durableId="763578226">
    <w:abstractNumId w:val="287"/>
  </w:num>
  <w:num w:numId="325" w16cid:durableId="1853690807">
    <w:abstractNumId w:val="18"/>
  </w:num>
  <w:num w:numId="326" w16cid:durableId="839346363">
    <w:abstractNumId w:val="5"/>
  </w:num>
  <w:num w:numId="327" w16cid:durableId="731731323">
    <w:abstractNumId w:val="538"/>
  </w:num>
  <w:num w:numId="328" w16cid:durableId="1900824406">
    <w:abstractNumId w:val="594"/>
  </w:num>
  <w:num w:numId="329" w16cid:durableId="1390030015">
    <w:abstractNumId w:val="619"/>
  </w:num>
  <w:num w:numId="330" w16cid:durableId="2120024272">
    <w:abstractNumId w:val="140"/>
  </w:num>
  <w:num w:numId="331" w16cid:durableId="1741516684">
    <w:abstractNumId w:val="247"/>
  </w:num>
  <w:num w:numId="332" w16cid:durableId="1694498982">
    <w:abstractNumId w:val="292"/>
  </w:num>
  <w:num w:numId="333" w16cid:durableId="1456559270">
    <w:abstractNumId w:val="385"/>
  </w:num>
  <w:num w:numId="334" w16cid:durableId="611740792">
    <w:abstractNumId w:val="463"/>
  </w:num>
  <w:num w:numId="335" w16cid:durableId="1391266030">
    <w:abstractNumId w:val="634"/>
  </w:num>
  <w:num w:numId="336" w16cid:durableId="369957232">
    <w:abstractNumId w:val="576"/>
  </w:num>
  <w:num w:numId="337" w16cid:durableId="1032727002">
    <w:abstractNumId w:val="165"/>
  </w:num>
  <w:num w:numId="338" w16cid:durableId="1724282620">
    <w:abstractNumId w:val="103"/>
  </w:num>
  <w:num w:numId="339" w16cid:durableId="1725831539">
    <w:abstractNumId w:val="129"/>
  </w:num>
  <w:num w:numId="340" w16cid:durableId="650642130">
    <w:abstractNumId w:val="563"/>
  </w:num>
  <w:num w:numId="341" w16cid:durableId="1826429189">
    <w:abstractNumId w:val="671"/>
  </w:num>
  <w:num w:numId="342" w16cid:durableId="71900199">
    <w:abstractNumId w:val="434"/>
  </w:num>
  <w:num w:numId="343" w16cid:durableId="781729113">
    <w:abstractNumId w:val="364"/>
  </w:num>
  <w:num w:numId="344" w16cid:durableId="952979075">
    <w:abstractNumId w:val="183"/>
  </w:num>
  <w:num w:numId="345" w16cid:durableId="118842124">
    <w:abstractNumId w:val="738"/>
  </w:num>
  <w:num w:numId="346" w16cid:durableId="1471480989">
    <w:abstractNumId w:val="209"/>
  </w:num>
  <w:num w:numId="347" w16cid:durableId="1037663592">
    <w:abstractNumId w:val="14"/>
  </w:num>
  <w:num w:numId="348" w16cid:durableId="457844736">
    <w:abstractNumId w:val="349"/>
  </w:num>
  <w:num w:numId="349" w16cid:durableId="1244417167">
    <w:abstractNumId w:val="311"/>
  </w:num>
  <w:num w:numId="350" w16cid:durableId="298070321">
    <w:abstractNumId w:val="23"/>
  </w:num>
  <w:num w:numId="351" w16cid:durableId="1093865843">
    <w:abstractNumId w:val="460"/>
  </w:num>
  <w:num w:numId="352" w16cid:durableId="1734039278">
    <w:abstractNumId w:val="188"/>
  </w:num>
  <w:num w:numId="353" w16cid:durableId="441535629">
    <w:abstractNumId w:val="283"/>
  </w:num>
  <w:num w:numId="354" w16cid:durableId="394010833">
    <w:abstractNumId w:val="687"/>
  </w:num>
  <w:num w:numId="355" w16cid:durableId="390883234">
    <w:abstractNumId w:val="638"/>
  </w:num>
  <w:num w:numId="356" w16cid:durableId="877819078">
    <w:abstractNumId w:val="66"/>
  </w:num>
  <w:num w:numId="357" w16cid:durableId="262034195">
    <w:abstractNumId w:val="100"/>
  </w:num>
  <w:num w:numId="358" w16cid:durableId="1314333572">
    <w:abstractNumId w:val="575"/>
  </w:num>
  <w:num w:numId="359" w16cid:durableId="1462991390">
    <w:abstractNumId w:val="702"/>
  </w:num>
  <w:num w:numId="360" w16cid:durableId="972714865">
    <w:abstractNumId w:val="222"/>
  </w:num>
  <w:num w:numId="361" w16cid:durableId="1399866230">
    <w:abstractNumId w:val="759"/>
  </w:num>
  <w:num w:numId="362" w16cid:durableId="596715134">
    <w:abstractNumId w:val="408"/>
  </w:num>
  <w:num w:numId="363" w16cid:durableId="1305044226">
    <w:abstractNumId w:val="366"/>
  </w:num>
  <w:num w:numId="364" w16cid:durableId="2142307868">
    <w:abstractNumId w:val="107"/>
  </w:num>
  <w:num w:numId="365" w16cid:durableId="829058128">
    <w:abstractNumId w:val="88"/>
  </w:num>
  <w:num w:numId="366" w16cid:durableId="937297446">
    <w:abstractNumId w:val="132"/>
  </w:num>
  <w:num w:numId="367" w16cid:durableId="768618321">
    <w:abstractNumId w:val="692"/>
  </w:num>
  <w:num w:numId="368" w16cid:durableId="1435905163">
    <w:abstractNumId w:val="752"/>
  </w:num>
  <w:num w:numId="369" w16cid:durableId="662588071">
    <w:abstractNumId w:val="180"/>
  </w:num>
  <w:num w:numId="370" w16cid:durableId="611867100">
    <w:abstractNumId w:val="771"/>
  </w:num>
  <w:num w:numId="371" w16cid:durableId="452408548">
    <w:abstractNumId w:val="510"/>
  </w:num>
  <w:num w:numId="372" w16cid:durableId="1339770988">
    <w:abstractNumId w:val="315"/>
  </w:num>
  <w:num w:numId="373" w16cid:durableId="1333726343">
    <w:abstractNumId w:val="532"/>
  </w:num>
  <w:num w:numId="374" w16cid:durableId="1823352341">
    <w:abstractNumId w:val="686"/>
  </w:num>
  <w:num w:numId="375" w16cid:durableId="1012224965">
    <w:abstractNumId w:val="554"/>
  </w:num>
  <w:num w:numId="376" w16cid:durableId="332954512">
    <w:abstractNumId w:val="518"/>
  </w:num>
  <w:num w:numId="377" w16cid:durableId="1228760538">
    <w:abstractNumId w:val="399"/>
  </w:num>
  <w:num w:numId="378" w16cid:durableId="1483889271">
    <w:abstractNumId w:val="640"/>
  </w:num>
  <w:num w:numId="379" w16cid:durableId="915549866">
    <w:abstractNumId w:val="307"/>
  </w:num>
  <w:num w:numId="380" w16cid:durableId="1464927855">
    <w:abstractNumId w:val="64"/>
  </w:num>
  <w:num w:numId="381" w16cid:durableId="563492003">
    <w:abstractNumId w:val="479"/>
  </w:num>
  <w:num w:numId="382" w16cid:durableId="339544934">
    <w:abstractNumId w:val="734"/>
  </w:num>
  <w:num w:numId="383" w16cid:durableId="750004069">
    <w:abstractNumId w:val="453"/>
  </w:num>
  <w:num w:numId="384" w16cid:durableId="1033313548">
    <w:abstractNumId w:val="603"/>
  </w:num>
  <w:num w:numId="385" w16cid:durableId="139082083">
    <w:abstractNumId w:val="440"/>
  </w:num>
  <w:num w:numId="386" w16cid:durableId="1920555811">
    <w:abstractNumId w:val="620"/>
  </w:num>
  <w:num w:numId="387" w16cid:durableId="1774203634">
    <w:abstractNumId w:val="208"/>
  </w:num>
  <w:num w:numId="388" w16cid:durableId="1261448301">
    <w:abstractNumId w:val="143"/>
  </w:num>
  <w:num w:numId="389" w16cid:durableId="1276986662">
    <w:abstractNumId w:val="751"/>
  </w:num>
  <w:num w:numId="390" w16cid:durableId="1423523835">
    <w:abstractNumId w:val="570"/>
  </w:num>
  <w:num w:numId="391" w16cid:durableId="841310842">
    <w:abstractNumId w:val="272"/>
  </w:num>
  <w:num w:numId="392" w16cid:durableId="2141531788">
    <w:abstractNumId w:val="618"/>
  </w:num>
  <w:num w:numId="393" w16cid:durableId="356083686">
    <w:abstractNumId w:val="641"/>
  </w:num>
  <w:num w:numId="394" w16cid:durableId="89549622">
    <w:abstractNumId w:val="387"/>
  </w:num>
  <w:num w:numId="395" w16cid:durableId="1409426636">
    <w:abstractNumId w:val="397"/>
  </w:num>
  <w:num w:numId="396" w16cid:durableId="1090154461">
    <w:abstractNumId w:val="310"/>
  </w:num>
  <w:num w:numId="397" w16cid:durableId="1801799132">
    <w:abstractNumId w:val="455"/>
  </w:num>
  <w:num w:numId="398" w16cid:durableId="850341616">
    <w:abstractNumId w:val="225"/>
  </w:num>
  <w:num w:numId="399" w16cid:durableId="2127692425">
    <w:abstractNumId w:val="633"/>
  </w:num>
  <w:num w:numId="400" w16cid:durableId="1222906738">
    <w:abstractNumId w:val="793"/>
  </w:num>
  <w:num w:numId="401" w16cid:durableId="1987273079">
    <w:abstractNumId w:val="354"/>
  </w:num>
  <w:num w:numId="402" w16cid:durableId="258611328">
    <w:abstractNumId w:val="597"/>
  </w:num>
  <w:num w:numId="403" w16cid:durableId="817456302">
    <w:abstractNumId w:val="275"/>
  </w:num>
  <w:num w:numId="404" w16cid:durableId="304896968">
    <w:abstractNumId w:val="133"/>
  </w:num>
  <w:num w:numId="405" w16cid:durableId="1308391708">
    <w:abstractNumId w:val="587"/>
  </w:num>
  <w:num w:numId="406" w16cid:durableId="402945046">
    <w:abstractNumId w:val="501"/>
  </w:num>
  <w:num w:numId="407" w16cid:durableId="951015186">
    <w:abstractNumId w:val="35"/>
  </w:num>
  <w:num w:numId="408" w16cid:durableId="1772701073">
    <w:abstractNumId w:val="439"/>
  </w:num>
  <w:num w:numId="409" w16cid:durableId="261187313">
    <w:abstractNumId w:val="449"/>
  </w:num>
  <w:num w:numId="410" w16cid:durableId="1824540777">
    <w:abstractNumId w:val="414"/>
  </w:num>
  <w:num w:numId="411" w16cid:durableId="1590429312">
    <w:abstractNumId w:val="218"/>
  </w:num>
  <w:num w:numId="412" w16cid:durableId="810446492">
    <w:abstractNumId w:val="25"/>
  </w:num>
  <w:num w:numId="413" w16cid:durableId="1922913186">
    <w:abstractNumId w:val="291"/>
  </w:num>
  <w:num w:numId="414" w16cid:durableId="1261793282">
    <w:abstractNumId w:val="484"/>
  </w:num>
  <w:num w:numId="415" w16cid:durableId="2099210436">
    <w:abstractNumId w:val="718"/>
  </w:num>
  <w:num w:numId="416" w16cid:durableId="1101687302">
    <w:abstractNumId w:val="239"/>
  </w:num>
  <w:num w:numId="417" w16cid:durableId="1846744962">
    <w:abstractNumId w:val="444"/>
  </w:num>
  <w:num w:numId="418" w16cid:durableId="881944621">
    <w:abstractNumId w:val="251"/>
  </w:num>
  <w:num w:numId="419" w16cid:durableId="276832186">
    <w:abstractNumId w:val="185"/>
  </w:num>
  <w:num w:numId="420" w16cid:durableId="1995335195">
    <w:abstractNumId w:val="410"/>
  </w:num>
  <w:num w:numId="421" w16cid:durableId="1231620089">
    <w:abstractNumId w:val="535"/>
  </w:num>
  <w:num w:numId="422" w16cid:durableId="938172268">
    <w:abstractNumId w:val="445"/>
  </w:num>
  <w:num w:numId="423" w16cid:durableId="152114056">
    <w:abstractNumId w:val="459"/>
  </w:num>
  <w:num w:numId="424" w16cid:durableId="1800951499">
    <w:abstractNumId w:val="415"/>
  </w:num>
  <w:num w:numId="425" w16cid:durableId="1747217577">
    <w:abstractNumId w:val="473"/>
  </w:num>
  <w:num w:numId="426" w16cid:durableId="512065187">
    <w:abstractNumId w:val="539"/>
  </w:num>
  <w:num w:numId="427" w16cid:durableId="657927000">
    <w:abstractNumId w:val="741"/>
  </w:num>
  <w:num w:numId="428" w16cid:durableId="1541285831">
    <w:abstractNumId w:val="584"/>
  </w:num>
  <w:num w:numId="429" w16cid:durableId="1575048315">
    <w:abstractNumId w:val="44"/>
  </w:num>
  <w:num w:numId="430" w16cid:durableId="344940497">
    <w:abstractNumId w:val="412"/>
  </w:num>
  <w:num w:numId="431" w16cid:durableId="1845851934">
    <w:abstractNumId w:val="781"/>
  </w:num>
  <w:num w:numId="432" w16cid:durableId="968828517">
    <w:abstractNumId w:val="764"/>
  </w:num>
  <w:num w:numId="433" w16cid:durableId="1593008741">
    <w:abstractNumId w:val="615"/>
  </w:num>
  <w:num w:numId="434" w16cid:durableId="797800255">
    <w:abstractNumId w:val="293"/>
  </w:num>
  <w:num w:numId="435" w16cid:durableId="1501848616">
    <w:abstractNumId w:val="81"/>
  </w:num>
  <w:num w:numId="436" w16cid:durableId="1924947982">
    <w:abstractNumId w:val="602"/>
  </w:num>
  <w:num w:numId="437" w16cid:durableId="367797527">
    <w:abstractNumId w:val="470"/>
  </w:num>
  <w:num w:numId="438" w16cid:durableId="364797199">
    <w:abstractNumId w:val="673"/>
  </w:num>
  <w:num w:numId="439" w16cid:durableId="1366981208">
    <w:abstractNumId w:val="566"/>
  </w:num>
  <w:num w:numId="440" w16cid:durableId="1722752215">
    <w:abstractNumId w:val="139"/>
  </w:num>
  <w:num w:numId="441" w16cid:durableId="937328268">
    <w:abstractNumId w:val="381"/>
  </w:num>
  <w:num w:numId="442" w16cid:durableId="1531138336">
    <w:abstractNumId w:val="161"/>
  </w:num>
  <w:num w:numId="443" w16cid:durableId="1120995608">
    <w:abstractNumId w:val="8"/>
  </w:num>
  <w:num w:numId="444" w16cid:durableId="165749463">
    <w:abstractNumId w:val="334"/>
  </w:num>
  <w:num w:numId="445" w16cid:durableId="1259482788">
    <w:abstractNumId w:val="585"/>
  </w:num>
  <w:num w:numId="446" w16cid:durableId="1078406376">
    <w:abstractNumId w:val="714"/>
  </w:num>
  <w:num w:numId="447" w16cid:durableId="1501312891">
    <w:abstractNumId w:val="745"/>
  </w:num>
  <w:num w:numId="448" w16cid:durableId="1584488420">
    <w:abstractNumId w:val="400"/>
  </w:num>
  <w:num w:numId="449" w16cid:durableId="867530509">
    <w:abstractNumId w:val="435"/>
  </w:num>
  <w:num w:numId="450" w16cid:durableId="1844080094">
    <w:abstractNumId w:val="787"/>
  </w:num>
  <w:num w:numId="451" w16cid:durableId="1524123769">
    <w:abstractNumId w:val="694"/>
  </w:num>
  <w:num w:numId="452" w16cid:durableId="2057654819">
    <w:abstractNumId w:val="577"/>
  </w:num>
  <w:num w:numId="453" w16cid:durableId="1684093787">
    <w:abstractNumId w:val="73"/>
  </w:num>
  <w:num w:numId="454" w16cid:durableId="345909264">
    <w:abstractNumId w:val="280"/>
  </w:num>
  <w:num w:numId="455" w16cid:durableId="234323391">
    <w:abstractNumId w:val="419"/>
  </w:num>
  <w:num w:numId="456" w16cid:durableId="327751360">
    <w:abstractNumId w:val="483"/>
  </w:num>
  <w:num w:numId="457" w16cid:durableId="1491873085">
    <w:abstractNumId w:val="475"/>
  </w:num>
  <w:num w:numId="458" w16cid:durableId="2125997948">
    <w:abstractNumId w:val="523"/>
  </w:num>
  <w:num w:numId="459" w16cid:durableId="260839875">
    <w:abstractNumId w:val="613"/>
  </w:num>
  <w:num w:numId="460" w16cid:durableId="2005625392">
    <w:abstractNumId w:val="679"/>
  </w:num>
  <w:num w:numId="461" w16cid:durableId="2129425619">
    <w:abstractNumId w:val="149"/>
  </w:num>
  <w:num w:numId="462" w16cid:durableId="1941716188">
    <w:abstractNumId w:val="104"/>
  </w:num>
  <w:num w:numId="463" w16cid:durableId="92209735">
    <w:abstractNumId w:val="524"/>
  </w:num>
  <w:num w:numId="464" w16cid:durableId="1472286020">
    <w:abstractNumId w:val="625"/>
  </w:num>
  <w:num w:numId="465" w16cid:durableId="364336227">
    <w:abstractNumId w:val="138"/>
  </w:num>
  <w:num w:numId="466" w16cid:durableId="407657864">
    <w:abstractNumId w:val="542"/>
  </w:num>
  <w:num w:numId="467" w16cid:durableId="1131896204">
    <w:abstractNumId w:val="191"/>
  </w:num>
  <w:num w:numId="468" w16cid:durableId="1840584979">
    <w:abstractNumId w:val="561"/>
  </w:num>
  <w:num w:numId="469" w16cid:durableId="40592217">
    <w:abstractNumId w:val="122"/>
  </w:num>
  <w:num w:numId="470" w16cid:durableId="1681663023">
    <w:abstractNumId w:val="402"/>
  </w:num>
  <w:num w:numId="471" w16cid:durableId="1558977364">
    <w:abstractNumId w:val="127"/>
  </w:num>
  <w:num w:numId="472" w16cid:durableId="931818771">
    <w:abstractNumId w:val="378"/>
  </w:num>
  <w:num w:numId="473" w16cid:durableId="1394965593">
    <w:abstractNumId w:val="786"/>
  </w:num>
  <w:num w:numId="474" w16cid:durableId="1629044866">
    <w:abstractNumId w:val="258"/>
  </w:num>
  <w:num w:numId="475" w16cid:durableId="1091314798">
    <w:abstractNumId w:val="237"/>
  </w:num>
  <w:num w:numId="476" w16cid:durableId="1994138323">
    <w:abstractNumId w:val="508"/>
  </w:num>
  <w:num w:numId="477" w16cid:durableId="1477066400">
    <w:abstractNumId w:val="153"/>
  </w:num>
  <w:num w:numId="478" w16cid:durableId="2011255644">
    <w:abstractNumId w:val="124"/>
  </w:num>
  <w:num w:numId="479" w16cid:durableId="814682401">
    <w:abstractNumId w:val="530"/>
  </w:num>
  <w:num w:numId="480" w16cid:durableId="1183668014">
    <w:abstractNumId w:val="707"/>
  </w:num>
  <w:num w:numId="481" w16cid:durableId="244148468">
    <w:abstractNumId w:val="167"/>
  </w:num>
  <w:num w:numId="482" w16cid:durableId="1709835837">
    <w:abstractNumId w:val="213"/>
  </w:num>
  <w:num w:numId="483" w16cid:durableId="363094286">
    <w:abstractNumId w:val="43"/>
  </w:num>
  <w:num w:numId="484" w16cid:durableId="938296178">
    <w:abstractNumId w:val="370"/>
  </w:num>
  <w:num w:numId="485" w16cid:durableId="485122814">
    <w:abstractNumId w:val="614"/>
  </w:num>
  <w:num w:numId="486" w16cid:durableId="459543204">
    <w:abstractNumId w:val="616"/>
  </w:num>
  <w:num w:numId="487" w16cid:durableId="37239463">
    <w:abstractNumId w:val="643"/>
  </w:num>
  <w:num w:numId="488" w16cid:durableId="1251743403">
    <w:abstractNumId w:val="318"/>
  </w:num>
  <w:num w:numId="489" w16cid:durableId="351692899">
    <w:abstractNumId w:val="260"/>
  </w:num>
  <w:num w:numId="490" w16cid:durableId="85425362">
    <w:abstractNumId w:val="179"/>
  </w:num>
  <w:num w:numId="491" w16cid:durableId="1068848649">
    <w:abstractNumId w:val="202"/>
  </w:num>
  <w:num w:numId="492" w16cid:durableId="53965304">
    <w:abstractNumId w:val="238"/>
  </w:num>
  <w:num w:numId="493" w16cid:durableId="1500997531">
    <w:abstractNumId w:val="652"/>
  </w:num>
  <w:num w:numId="494" w16cid:durableId="1633290262">
    <w:abstractNumId w:val="581"/>
  </w:num>
  <w:num w:numId="495" w16cid:durableId="2102337777">
    <w:abstractNumId w:val="26"/>
  </w:num>
  <w:num w:numId="496" w16cid:durableId="1151410764">
    <w:abstractNumId w:val="49"/>
  </w:num>
  <w:num w:numId="497" w16cid:durableId="539322819">
    <w:abstractNumId w:val="617"/>
  </w:num>
  <w:num w:numId="498" w16cid:durableId="1084910041">
    <w:abstractNumId w:val="52"/>
  </w:num>
  <w:num w:numId="499" w16cid:durableId="885413662">
    <w:abstractNumId w:val="92"/>
  </w:num>
  <w:num w:numId="500" w16cid:durableId="641035414">
    <w:abstractNumId w:val="50"/>
  </w:num>
  <w:num w:numId="501" w16cid:durableId="1290670686">
    <w:abstractNumId w:val="398"/>
  </w:num>
  <w:num w:numId="502" w16cid:durableId="2125075590">
    <w:abstractNumId w:val="799"/>
  </w:num>
  <w:num w:numId="503" w16cid:durableId="2101563532">
    <w:abstractNumId w:val="347"/>
  </w:num>
  <w:num w:numId="504" w16cid:durableId="1062289323">
    <w:abstractNumId w:val="154"/>
  </w:num>
  <w:num w:numId="505" w16cid:durableId="1657757440">
    <w:abstractNumId w:val="393"/>
  </w:num>
  <w:num w:numId="506" w16cid:durableId="498085664">
    <w:abstractNumId w:val="228"/>
  </w:num>
  <w:num w:numId="507" w16cid:durableId="47799592">
    <w:abstractNumId w:val="82"/>
  </w:num>
  <w:num w:numId="508" w16cid:durableId="1077095132">
    <w:abstractNumId w:val="499"/>
  </w:num>
  <w:num w:numId="509" w16cid:durableId="1616983012">
    <w:abstractNumId w:val="685"/>
  </w:num>
  <w:num w:numId="510" w16cid:durableId="878782379">
    <w:abstractNumId w:val="11"/>
  </w:num>
  <w:num w:numId="511" w16cid:durableId="719941986">
    <w:abstractNumId w:val="29"/>
  </w:num>
  <w:num w:numId="512" w16cid:durableId="1663511124">
    <w:abstractNumId w:val="330"/>
  </w:num>
  <w:num w:numId="513" w16cid:durableId="741951883">
    <w:abstractNumId w:val="276"/>
  </w:num>
  <w:num w:numId="514" w16cid:durableId="80176105">
    <w:abstractNumId w:val="623"/>
  </w:num>
  <w:num w:numId="515" w16cid:durableId="1717122946">
    <w:abstractNumId w:val="163"/>
  </w:num>
  <w:num w:numId="516" w16cid:durableId="68894612">
    <w:abstractNumId w:val="564"/>
  </w:num>
  <w:num w:numId="517" w16cid:durableId="1575235449">
    <w:abstractNumId w:val="706"/>
  </w:num>
  <w:num w:numId="518" w16cid:durableId="1463621544">
    <w:abstractNumId w:val="424"/>
  </w:num>
  <w:num w:numId="519" w16cid:durableId="183178552">
    <w:abstractNumId w:val="647"/>
  </w:num>
  <w:num w:numId="520" w16cid:durableId="1082947575">
    <w:abstractNumId w:val="299"/>
  </w:num>
  <w:num w:numId="521" w16cid:durableId="1274942829">
    <w:abstractNumId w:val="176"/>
  </w:num>
  <w:num w:numId="522" w16cid:durableId="438109191">
    <w:abstractNumId w:val="519"/>
  </w:num>
  <w:num w:numId="523" w16cid:durableId="863905939">
    <w:abstractNumId w:val="357"/>
  </w:num>
  <w:num w:numId="524" w16cid:durableId="1872573072">
    <w:abstractNumId w:val="537"/>
  </w:num>
  <w:num w:numId="525" w16cid:durableId="250627786">
    <w:abstractNumId w:val="331"/>
  </w:num>
  <w:num w:numId="526" w16cid:durableId="271011261">
    <w:abstractNumId w:val="590"/>
  </w:num>
  <w:num w:numId="527" w16cid:durableId="213590193">
    <w:abstractNumId w:val="661"/>
  </w:num>
  <w:num w:numId="528" w16cid:durableId="508300187">
    <w:abstractNumId w:val="765"/>
  </w:num>
  <w:num w:numId="529" w16cid:durableId="1610967915">
    <w:abstractNumId w:val="375"/>
  </w:num>
  <w:num w:numId="530" w16cid:durableId="450125773">
    <w:abstractNumId w:val="785"/>
  </w:num>
  <w:num w:numId="531" w16cid:durableId="1839954649">
    <w:abstractNumId w:val="53"/>
  </w:num>
  <w:num w:numId="532" w16cid:durableId="293870734">
    <w:abstractNumId w:val="203"/>
  </w:num>
  <w:num w:numId="533" w16cid:durableId="1739546447">
    <w:abstractNumId w:val="421"/>
  </w:num>
  <w:num w:numId="534" w16cid:durableId="962031830">
    <w:abstractNumId w:val="2"/>
  </w:num>
  <w:num w:numId="535" w16cid:durableId="517279718">
    <w:abstractNumId w:val="431"/>
  </w:num>
  <w:num w:numId="536" w16cid:durableId="655687932">
    <w:abstractNumId w:val="159"/>
  </w:num>
  <w:num w:numId="537" w16cid:durableId="1713529558">
    <w:abstractNumId w:val="550"/>
  </w:num>
  <w:num w:numId="538" w16cid:durableId="1527870316">
    <w:abstractNumId w:val="70"/>
  </w:num>
  <w:num w:numId="539" w16cid:durableId="393705148">
    <w:abstractNumId w:val="683"/>
  </w:num>
  <w:num w:numId="540" w16cid:durableId="1620451532">
    <w:abstractNumId w:val="735"/>
  </w:num>
  <w:num w:numId="541" w16cid:durableId="1036198273">
    <w:abstractNumId w:val="720"/>
  </w:num>
  <w:num w:numId="542" w16cid:durableId="1165824946">
    <w:abstractNumId w:val="798"/>
  </w:num>
  <w:num w:numId="543" w16cid:durableId="1372072266">
    <w:abstractNumId w:val="32"/>
  </w:num>
  <w:num w:numId="544" w16cid:durableId="2127894144">
    <w:abstractNumId w:val="371"/>
  </w:num>
  <w:num w:numId="545" w16cid:durableId="470904025">
    <w:abstractNumId w:val="788"/>
  </w:num>
  <w:num w:numId="546" w16cid:durableId="1241521963">
    <w:abstractNumId w:val="748"/>
  </w:num>
  <w:num w:numId="547" w16cid:durableId="380129098">
    <w:abstractNumId w:val="170"/>
  </w:num>
  <w:num w:numId="548" w16cid:durableId="1680504301">
    <w:abstractNumId w:val="598"/>
  </w:num>
  <w:num w:numId="549" w16cid:durableId="2013751674">
    <w:abstractNumId w:val="279"/>
  </w:num>
  <w:num w:numId="550" w16cid:durableId="1035279510">
    <w:abstractNumId w:val="600"/>
  </w:num>
  <w:num w:numId="551" w16cid:durableId="524832114">
    <w:abstractNumId w:val="481"/>
  </w:num>
  <w:num w:numId="552" w16cid:durableId="440805738">
    <w:abstractNumId w:val="72"/>
  </w:num>
  <w:num w:numId="553" w16cid:durableId="1324891346">
    <w:abstractNumId w:val="30"/>
  </w:num>
  <w:num w:numId="554" w16cid:durableId="1916553274">
    <w:abstractNumId w:val="295"/>
  </w:num>
  <w:num w:numId="555" w16cid:durableId="609821173">
    <w:abstractNumId w:val="567"/>
  </w:num>
  <w:num w:numId="556" w16cid:durableId="54546401">
    <w:abstractNumId w:val="405"/>
  </w:num>
  <w:num w:numId="557" w16cid:durableId="1207914445">
    <w:abstractNumId w:val="497"/>
  </w:num>
  <w:num w:numId="558" w16cid:durableId="585109932">
    <w:abstractNumId w:val="717"/>
  </w:num>
  <w:num w:numId="559" w16cid:durableId="45180617">
    <w:abstractNumId w:val="17"/>
  </w:num>
  <w:num w:numId="560" w16cid:durableId="824856018">
    <w:abstractNumId w:val="309"/>
  </w:num>
  <w:num w:numId="561" w16cid:durableId="1820730890">
    <w:abstractNumId w:val="83"/>
  </w:num>
  <w:num w:numId="562" w16cid:durableId="468086512">
    <w:abstractNumId w:val="262"/>
  </w:num>
  <w:num w:numId="563" w16cid:durableId="574432983">
    <w:abstractNumId w:val="506"/>
  </w:num>
  <w:num w:numId="564" w16cid:durableId="611476602">
    <w:abstractNumId w:val="703"/>
  </w:num>
  <w:num w:numId="565" w16cid:durableId="939529279">
    <w:abstractNumId w:val="697"/>
  </w:num>
  <w:num w:numId="566" w16cid:durableId="2008050390">
    <w:abstractNumId w:val="493"/>
  </w:num>
  <w:num w:numId="567" w16cid:durableId="942686713">
    <w:abstractNumId w:val="403"/>
  </w:num>
  <w:num w:numId="568" w16cid:durableId="296188338">
    <w:abstractNumId w:val="746"/>
  </w:num>
  <w:num w:numId="569" w16cid:durableId="235357728">
    <w:abstractNumId w:val="500"/>
  </w:num>
  <w:num w:numId="570" w16cid:durableId="2093045903">
    <w:abstractNumId w:val="120"/>
  </w:num>
  <w:num w:numId="571" w16cid:durableId="607548005">
    <w:abstractNumId w:val="342"/>
  </w:num>
  <w:num w:numId="572" w16cid:durableId="227957364">
    <w:abstractNumId w:val="206"/>
  </w:num>
  <w:num w:numId="573" w16cid:durableId="1035541428">
    <w:abstractNumId w:val="762"/>
  </w:num>
  <w:num w:numId="574" w16cid:durableId="1076249868">
    <w:abstractNumId w:val="304"/>
  </w:num>
  <w:num w:numId="575" w16cid:durableId="853878864">
    <w:abstractNumId w:val="372"/>
  </w:num>
  <w:num w:numId="576" w16cid:durableId="559243016">
    <w:abstractNumId w:val="264"/>
  </w:num>
  <w:num w:numId="577" w16cid:durableId="1700205496">
    <w:abstractNumId w:val="105"/>
  </w:num>
  <w:num w:numId="578" w16cid:durableId="1773890457">
    <w:abstractNumId w:val="580"/>
  </w:num>
  <w:num w:numId="579" w16cid:durableId="1194422653">
    <w:abstractNumId w:val="722"/>
  </w:num>
  <w:num w:numId="580" w16cid:durableId="994996251">
    <w:abstractNumId w:val="137"/>
  </w:num>
  <w:num w:numId="581" w16cid:durableId="1073746961">
    <w:abstractNumId w:val="427"/>
  </w:num>
  <w:num w:numId="582" w16cid:durableId="980692629">
    <w:abstractNumId w:val="285"/>
  </w:num>
  <w:num w:numId="583" w16cid:durableId="1266380157">
    <w:abstractNumId w:val="284"/>
  </w:num>
  <w:num w:numId="584" w16cid:durableId="1383558102">
    <w:abstractNumId w:val="363"/>
  </w:num>
  <w:num w:numId="585" w16cid:durableId="1990287174">
    <w:abstractNumId w:val="768"/>
  </w:num>
  <w:num w:numId="586" w16cid:durableId="364598053">
    <w:abstractNumId w:val="744"/>
  </w:num>
  <w:num w:numId="587" w16cid:durableId="1370716307">
    <w:abstractNumId w:val="428"/>
  </w:num>
  <w:num w:numId="588" w16cid:durableId="356390061">
    <w:abstractNumId w:val="89"/>
  </w:num>
  <w:num w:numId="589" w16cid:durableId="687099114">
    <w:abstractNumId w:val="192"/>
  </w:num>
  <w:num w:numId="590" w16cid:durableId="57944123">
    <w:abstractNumId w:val="326"/>
  </w:num>
  <w:num w:numId="591" w16cid:durableId="1125999573">
    <w:abstractNumId w:val="565"/>
  </w:num>
  <w:num w:numId="592" w16cid:durableId="1522431401">
    <w:abstractNumId w:val="544"/>
  </w:num>
  <w:num w:numId="593" w16cid:durableId="862947">
    <w:abstractNumId w:val="684"/>
  </w:num>
  <w:num w:numId="594" w16cid:durableId="935672326">
    <w:abstractNumId w:val="454"/>
  </w:num>
  <w:num w:numId="595" w16cid:durableId="1830751946">
    <w:abstractNumId w:val="386"/>
  </w:num>
  <w:num w:numId="596" w16cid:durableId="1721175371">
    <w:abstractNumId w:val="438"/>
  </w:num>
  <w:num w:numId="597" w16cid:durableId="522550929">
    <w:abstractNumId w:val="545"/>
  </w:num>
  <w:num w:numId="598" w16cid:durableId="208032582">
    <w:abstractNumId w:val="699"/>
  </w:num>
  <w:num w:numId="599" w16cid:durableId="1328250295">
    <w:abstractNumId w:val="528"/>
  </w:num>
  <w:num w:numId="600" w16cid:durableId="1992252784">
    <w:abstractNumId w:val="184"/>
  </w:num>
  <w:num w:numId="601" w16cid:durableId="1410233945">
    <w:abstractNumId w:val="394"/>
  </w:num>
  <w:num w:numId="602" w16cid:durableId="1794399489">
    <w:abstractNumId w:val="441"/>
  </w:num>
  <w:num w:numId="603" w16cid:durableId="906959776">
    <w:abstractNumId w:val="797"/>
  </w:num>
  <w:num w:numId="604" w16cid:durableId="50155855">
    <w:abstractNumId w:val="146"/>
  </w:num>
  <w:num w:numId="605" w16cid:durableId="2006124006">
    <w:abstractNumId w:val="227"/>
  </w:num>
  <w:num w:numId="606" w16cid:durableId="1656372801">
    <w:abstractNumId w:val="795"/>
  </w:num>
  <w:num w:numId="607" w16cid:durableId="1520116667">
    <w:abstractNumId w:val="468"/>
  </w:num>
  <w:num w:numId="608" w16cid:durableId="814184900">
    <w:abstractNumId w:val="215"/>
  </w:num>
  <w:num w:numId="609" w16cid:durableId="1385060797">
    <w:abstractNumId w:val="792"/>
  </w:num>
  <w:num w:numId="610" w16cid:durableId="237448817">
    <w:abstractNumId w:val="411"/>
  </w:num>
  <w:num w:numId="611" w16cid:durableId="539559012">
    <w:abstractNumId w:val="197"/>
  </w:num>
  <w:num w:numId="612" w16cid:durableId="1894925839">
    <w:abstractNumId w:val="651"/>
  </w:num>
  <w:num w:numId="613" w16cid:durableId="1309936933">
    <w:abstractNumId w:val="533"/>
  </w:num>
  <w:num w:numId="614" w16cid:durableId="1003314131">
    <w:abstractNumId w:val="67"/>
  </w:num>
  <w:num w:numId="615" w16cid:durableId="140658084">
    <w:abstractNumId w:val="322"/>
  </w:num>
  <w:num w:numId="616" w16cid:durableId="1237783083">
    <w:abstractNumId w:val="39"/>
  </w:num>
  <w:num w:numId="617" w16cid:durableId="1732924960">
    <w:abstractNumId w:val="637"/>
  </w:num>
  <w:num w:numId="618" w16cid:durableId="1710689940">
    <w:abstractNumId w:val="21"/>
  </w:num>
  <w:num w:numId="619" w16cid:durableId="1898857905">
    <w:abstractNumId w:val="71"/>
  </w:num>
  <w:num w:numId="620" w16cid:durableId="1366372845">
    <w:abstractNumId w:val="496"/>
  </w:num>
  <w:num w:numId="621" w16cid:durableId="302467139">
    <w:abstractNumId w:val="776"/>
  </w:num>
  <w:num w:numId="622" w16cid:durableId="1244990882">
    <w:abstractNumId w:val="248"/>
  </w:num>
  <w:num w:numId="623" w16cid:durableId="217593816">
    <w:abstractNumId w:val="329"/>
  </w:num>
  <w:num w:numId="624" w16cid:durableId="127865061">
    <w:abstractNumId w:val="24"/>
  </w:num>
  <w:num w:numId="625" w16cid:durableId="1359697396">
    <w:abstractNumId w:val="558"/>
  </w:num>
  <w:num w:numId="626" w16cid:durableId="1745368873">
    <w:abstractNumId w:val="761"/>
  </w:num>
  <w:num w:numId="627" w16cid:durableId="717320301">
    <w:abstractNumId w:val="126"/>
  </w:num>
  <w:num w:numId="628" w16cid:durableId="1092894333">
    <w:abstractNumId w:val="556"/>
  </w:num>
  <w:num w:numId="629" w16cid:durableId="580721628">
    <w:abstractNumId w:val="521"/>
  </w:num>
  <w:num w:numId="630" w16cid:durableId="1866357787">
    <w:abstractNumId w:val="382"/>
  </w:num>
  <w:num w:numId="631" w16cid:durableId="1279339153">
    <w:abstractNumId w:val="695"/>
  </w:num>
  <w:num w:numId="632" w16cid:durableId="1299646262">
    <w:abstractNumId w:val="102"/>
  </w:num>
  <w:num w:numId="633" w16cid:durableId="394476337">
    <w:abstractNumId w:val="118"/>
  </w:num>
  <w:num w:numId="634" w16cid:durableId="1166244035">
    <w:abstractNumId w:val="478"/>
  </w:num>
  <w:num w:numId="635" w16cid:durableId="1808475170">
    <w:abstractNumId w:val="630"/>
  </w:num>
  <w:num w:numId="636" w16cid:durableId="1848713634">
    <w:abstractNumId w:val="186"/>
  </w:num>
  <w:num w:numId="637" w16cid:durableId="1130514152">
    <w:abstractNumId w:val="669"/>
  </w:num>
  <w:num w:numId="638" w16cid:durableId="1776708367">
    <w:abstractNumId w:val="784"/>
  </w:num>
  <w:num w:numId="639" w16cid:durableId="682703269">
    <w:abstractNumId w:val="404"/>
  </w:num>
  <w:num w:numId="640" w16cid:durableId="1148088087">
    <w:abstractNumId w:val="125"/>
  </w:num>
  <w:num w:numId="641" w16cid:durableId="1089961638">
    <w:abstractNumId w:val="41"/>
  </w:num>
  <w:num w:numId="642" w16cid:durableId="580875102">
    <w:abstractNumId w:val="338"/>
  </w:num>
  <w:num w:numId="643" w16cid:durableId="116142478">
    <w:abstractNumId w:val="456"/>
  </w:num>
  <w:num w:numId="644" w16cid:durableId="2018191841">
    <w:abstractNumId w:val="517"/>
  </w:num>
  <w:num w:numId="645" w16cid:durableId="1662074729">
    <w:abstractNumId w:val="552"/>
  </w:num>
  <w:num w:numId="646" w16cid:durableId="648945952">
    <w:abstractNumId w:val="76"/>
  </w:num>
  <w:num w:numId="647" w16cid:durableId="1077359015">
    <w:abstractNumId w:val="182"/>
  </w:num>
  <w:num w:numId="648" w16cid:durableId="695697162">
    <w:abstractNumId w:val="48"/>
  </w:num>
  <w:num w:numId="649" w16cid:durableId="328414221">
    <w:abstractNumId w:val="142"/>
  </w:num>
  <w:num w:numId="650" w16cid:durableId="1898543452">
    <w:abstractNumId w:val="205"/>
  </w:num>
  <w:num w:numId="651" w16cid:durableId="1696613370">
    <w:abstractNumId w:val="212"/>
  </w:num>
  <w:num w:numId="652" w16cid:durableId="1226068267">
    <w:abstractNumId w:val="298"/>
  </w:num>
  <w:num w:numId="653" w16cid:durableId="1501315125">
    <w:abstractNumId w:val="680"/>
  </w:num>
  <w:num w:numId="654" w16cid:durableId="994797752">
    <w:abstractNumId w:val="196"/>
  </w:num>
  <w:num w:numId="655" w16cid:durableId="470942896">
    <w:abstractNumId w:val="758"/>
  </w:num>
  <w:num w:numId="656" w16cid:durableId="632518290">
    <w:abstractNumId w:val="270"/>
  </w:num>
  <w:num w:numId="657" w16cid:durableId="984626385">
    <w:abstractNumId w:val="337"/>
  </w:num>
  <w:num w:numId="658" w16cid:durableId="1283851101">
    <w:abstractNumId w:val="308"/>
  </w:num>
  <w:num w:numId="659" w16cid:durableId="631836694">
    <w:abstractNumId w:val="345"/>
  </w:num>
  <w:num w:numId="660" w16cid:durableId="859510855">
    <w:abstractNumId w:val="1"/>
  </w:num>
  <w:num w:numId="661" w16cid:durableId="819151528">
    <w:abstractNumId w:val="249"/>
  </w:num>
  <w:num w:numId="662" w16cid:durableId="732048143">
    <w:abstractNumId w:val="624"/>
  </w:num>
  <w:num w:numId="663" w16cid:durableId="1431386580">
    <w:abstractNumId w:val="121"/>
  </w:num>
  <w:num w:numId="664" w16cid:durableId="323240208">
    <w:abstractNumId w:val="604"/>
  </w:num>
  <w:num w:numId="665" w16cid:durableId="1922177761">
    <w:abstractNumId w:val="766"/>
  </w:num>
  <w:num w:numId="666" w16cid:durableId="422576616">
    <w:abstractNumId w:val="136"/>
  </w:num>
  <w:num w:numId="667" w16cid:durableId="186915142">
    <w:abstractNumId w:val="612"/>
  </w:num>
  <w:num w:numId="668" w16cid:durableId="419328803">
    <w:abstractNumId w:val="281"/>
  </w:num>
  <w:num w:numId="669" w16cid:durableId="573391308">
    <w:abstractNumId w:val="9"/>
  </w:num>
  <w:num w:numId="670" w16cid:durableId="193420627">
    <w:abstractNumId w:val="485"/>
  </w:num>
  <w:num w:numId="671" w16cid:durableId="1959556630">
    <w:abstractNumId w:val="316"/>
  </w:num>
  <w:num w:numId="672" w16cid:durableId="48117925">
    <w:abstractNumId w:val="536"/>
  </w:num>
  <w:num w:numId="673" w16cid:durableId="87236004">
    <w:abstractNumId w:val="586"/>
  </w:num>
  <w:num w:numId="674" w16cid:durableId="1762801288">
    <w:abstractNumId w:val="596"/>
  </w:num>
  <w:num w:numId="675" w16cid:durableId="49114366">
    <w:abstractNumId w:val="446"/>
  </w:num>
  <w:num w:numId="676" w16cid:durableId="1598442333">
    <w:abstractNumId w:val="250"/>
  </w:num>
  <w:num w:numId="677" w16cid:durableId="789783260">
    <w:abstractNumId w:val="769"/>
  </w:num>
  <w:num w:numId="678" w16cid:durableId="549466170">
    <w:abstractNumId w:val="91"/>
  </w:num>
  <w:num w:numId="679" w16cid:durableId="1925986938">
    <w:abstractNumId w:val="321"/>
  </w:num>
  <w:num w:numId="680" w16cid:durableId="889683400">
    <w:abstractNumId w:val="194"/>
  </w:num>
  <w:num w:numId="681" w16cid:durableId="261454475">
    <w:abstractNumId w:val="301"/>
  </w:num>
  <w:num w:numId="682" w16cid:durableId="890574431">
    <w:abstractNumId w:val="772"/>
  </w:num>
  <w:num w:numId="683" w16cid:durableId="1670789855">
    <w:abstractNumId w:val="611"/>
  </w:num>
  <w:num w:numId="684" w16cid:durableId="486169789">
    <w:abstractNumId w:val="336"/>
  </w:num>
  <w:num w:numId="685" w16cid:durableId="1876038314">
    <w:abstractNumId w:val="117"/>
  </w:num>
  <w:num w:numId="686" w16cid:durableId="1046376433">
    <w:abstractNumId w:val="303"/>
  </w:num>
  <w:num w:numId="687" w16cid:durableId="1426269849">
    <w:abstractNumId w:val="791"/>
  </w:num>
  <w:num w:numId="688" w16cid:durableId="2035306724">
    <w:abstractNumId w:val="743"/>
  </w:num>
  <w:num w:numId="689" w16cid:durableId="394863352">
    <w:abstractNumId w:val="753"/>
  </w:num>
  <w:num w:numId="690" w16cid:durableId="985817235">
    <w:abstractNumId w:val="367"/>
  </w:num>
  <w:num w:numId="691" w16cid:durableId="1929726554">
    <w:abstractNumId w:val="355"/>
  </w:num>
  <w:num w:numId="692" w16cid:durableId="576748784">
    <w:abstractNumId w:val="141"/>
  </w:num>
  <w:num w:numId="693" w16cid:durableId="586619002">
    <w:abstractNumId w:val="662"/>
  </w:num>
  <w:num w:numId="694" w16cid:durableId="804155069">
    <w:abstractNumId w:val="274"/>
  </w:num>
  <w:num w:numId="695" w16cid:durableId="616838688">
    <w:abstractNumId w:val="37"/>
  </w:num>
  <w:num w:numId="696" w16cid:durableId="1938361549">
    <w:abstractNumId w:val="306"/>
  </w:num>
  <w:num w:numId="697" w16cid:durableId="1264651296">
    <w:abstractNumId w:val="384"/>
  </w:num>
  <w:num w:numId="698" w16cid:durableId="1079641144">
    <w:abstractNumId w:val="573"/>
  </w:num>
  <w:num w:numId="699" w16cid:durableId="445544984">
    <w:abstractNumId w:val="110"/>
  </w:num>
  <w:num w:numId="700" w16cid:durableId="956330601">
    <w:abstractNumId w:val="420"/>
  </w:num>
  <w:num w:numId="701" w16cid:durableId="2044669481">
    <w:abstractNumId w:val="782"/>
  </w:num>
  <w:num w:numId="702" w16cid:durableId="516773819">
    <w:abstractNumId w:val="252"/>
  </w:num>
  <w:num w:numId="703" w16cid:durableId="1865753311">
    <w:abstractNumId w:val="86"/>
  </w:num>
  <w:num w:numId="704" w16cid:durableId="1508909624">
    <w:abstractNumId w:val="332"/>
  </w:num>
  <w:num w:numId="705" w16cid:durableId="812451106">
    <w:abstractNumId w:val="74"/>
  </w:num>
  <w:num w:numId="706" w16cid:durableId="1074743061">
    <w:abstractNumId w:val="672"/>
  </w:num>
  <w:num w:numId="707" w16cid:durableId="1384988064">
    <w:abstractNumId w:val="553"/>
  </w:num>
  <w:num w:numId="708" w16cid:durableId="1114132016">
    <w:abstractNumId w:val="599"/>
  </w:num>
  <w:num w:numId="709" w16cid:durableId="1903757009">
    <w:abstractNumId w:val="114"/>
  </w:num>
  <w:num w:numId="710" w16cid:durableId="722170538">
    <w:abstractNumId w:val="608"/>
  </w:num>
  <w:num w:numId="711" w16cid:durableId="897857074">
    <w:abstractNumId w:val="98"/>
  </w:num>
  <w:num w:numId="712" w16cid:durableId="1974405721">
    <w:abstractNumId w:val="705"/>
  </w:num>
  <w:num w:numId="713" w16cid:durableId="210726495">
    <w:abstractNumId w:val="548"/>
  </w:num>
  <w:num w:numId="714" w16cid:durableId="192575717">
    <w:abstractNumId w:val="543"/>
  </w:num>
  <w:num w:numId="715" w16cid:durableId="744187270">
    <w:abstractNumId w:val="541"/>
  </w:num>
  <w:num w:numId="716" w16cid:durableId="127289257">
    <w:abstractNumId w:val="777"/>
  </w:num>
  <w:num w:numId="717" w16cid:durableId="891503283">
    <w:abstractNumId w:val="348"/>
  </w:num>
  <w:num w:numId="718" w16cid:durableId="906501336">
    <w:abstractNumId w:val="56"/>
  </w:num>
  <w:num w:numId="719" w16cid:durableId="1051921559">
    <w:abstractNumId w:val="151"/>
  </w:num>
  <w:num w:numId="720" w16cid:durableId="308827989">
    <w:abstractNumId w:val="656"/>
  </w:num>
  <w:num w:numId="721" w16cid:durableId="1768964080">
    <w:abstractNumId w:val="80"/>
  </w:num>
  <w:num w:numId="722" w16cid:durableId="1891646340">
    <w:abstractNumId w:val="34"/>
  </w:num>
  <w:num w:numId="723" w16cid:durableId="465195878">
    <w:abstractNumId w:val="569"/>
  </w:num>
  <w:num w:numId="724" w16cid:durableId="569193942">
    <w:abstractNumId w:val="754"/>
  </w:num>
  <w:num w:numId="725" w16cid:durableId="385225111">
    <w:abstractNumId w:val="333"/>
  </w:num>
  <w:num w:numId="726" w16cid:durableId="935749468">
    <w:abstractNumId w:val="649"/>
  </w:num>
  <w:num w:numId="727" w16cid:durableId="1294599637">
    <w:abstractNumId w:val="504"/>
  </w:num>
  <w:num w:numId="728" w16cid:durableId="1496413104">
    <w:abstractNumId w:val="663"/>
  </w:num>
  <w:num w:numId="729" w16cid:durableId="974532140">
    <w:abstractNumId w:val="452"/>
  </w:num>
  <w:num w:numId="730" w16cid:durableId="179512266">
    <w:abstractNumId w:val="779"/>
  </w:num>
  <w:num w:numId="731" w16cid:durableId="285355381">
    <w:abstractNumId w:val="7"/>
  </w:num>
  <w:num w:numId="732" w16cid:durableId="468863658">
    <w:abstractNumId w:val="447"/>
  </w:num>
  <w:num w:numId="733" w16cid:durableId="1271207786">
    <w:abstractNumId w:val="529"/>
  </w:num>
  <w:num w:numId="734" w16cid:durableId="1334070035">
    <w:abstractNumId w:val="128"/>
  </w:num>
  <w:num w:numId="735" w16cid:durableId="1893807337">
    <w:abstractNumId w:val="582"/>
  </w:num>
  <w:num w:numId="736" w16cid:durableId="1210873621">
    <w:abstractNumId w:val="254"/>
  </w:num>
  <w:num w:numId="737" w16cid:durableId="1465929530">
    <w:abstractNumId w:val="742"/>
  </w:num>
  <w:num w:numId="738" w16cid:durableId="1263495614">
    <w:abstractNumId w:val="77"/>
  </w:num>
  <w:num w:numId="739" w16cid:durableId="361707502">
    <w:abstractNumId w:val="555"/>
  </w:num>
  <w:num w:numId="740" w16cid:durableId="1347557931">
    <w:abstractNumId w:val="678"/>
  </w:num>
  <w:num w:numId="741" w16cid:durableId="736052698">
    <w:abstractNumId w:val="57"/>
  </w:num>
  <w:num w:numId="742" w16cid:durableId="895701909">
    <w:abstractNumId w:val="45"/>
  </w:num>
  <w:num w:numId="743" w16cid:durableId="1536232822">
    <w:abstractNumId w:val="526"/>
  </w:num>
  <w:num w:numId="744" w16cid:durableId="2036496465">
    <w:abstractNumId w:val="241"/>
  </w:num>
  <w:num w:numId="745" w16cid:durableId="111560908">
    <w:abstractNumId w:val="168"/>
  </w:num>
  <w:num w:numId="746" w16cid:durableId="1993020025">
    <w:abstractNumId w:val="31"/>
  </w:num>
  <w:num w:numId="747" w16cid:durableId="1720393766">
    <w:abstractNumId w:val="711"/>
  </w:num>
  <w:num w:numId="748" w16cid:durableId="276765285">
    <w:abstractNumId w:val="164"/>
  </w:num>
  <w:num w:numId="749" w16cid:durableId="933393837">
    <w:abstractNumId w:val="380"/>
  </w:num>
  <w:num w:numId="750" w16cid:durableId="1012608403">
    <w:abstractNumId w:val="418"/>
  </w:num>
  <w:num w:numId="751" w16cid:durableId="302738814">
    <w:abstractNumId w:val="253"/>
  </w:num>
  <w:num w:numId="752" w16cid:durableId="39524819">
    <w:abstractNumId w:val="416"/>
  </w:num>
  <w:num w:numId="753" w16cid:durableId="1275476125">
    <w:abstractNumId w:val="677"/>
  </w:num>
  <w:num w:numId="754" w16cid:durableId="1378821506">
    <w:abstractNumId w:val="201"/>
  </w:num>
  <w:num w:numId="755" w16cid:durableId="1504658943">
    <w:abstractNumId w:val="166"/>
  </w:num>
  <w:num w:numId="756" w16cid:durableId="1165827549">
    <w:abstractNumId w:val="783"/>
  </w:num>
  <w:num w:numId="757" w16cid:durableId="1040789732">
    <w:abstractNumId w:val="666"/>
  </w:num>
  <w:num w:numId="758" w16cid:durableId="131138784">
    <w:abstractNumId w:val="389"/>
  </w:num>
  <w:num w:numId="759" w16cid:durableId="1302882049">
    <w:abstractNumId w:val="257"/>
  </w:num>
  <w:num w:numId="760" w16cid:durableId="1926724612">
    <w:abstractNumId w:val="659"/>
  </w:num>
  <w:num w:numId="761" w16cid:durableId="331297274">
    <w:abstractNumId w:val="778"/>
  </w:num>
  <w:num w:numId="762" w16cid:durableId="1337347737">
    <w:abstractNumId w:val="701"/>
  </w:num>
  <w:num w:numId="763" w16cid:durableId="5063001">
    <w:abstractNumId w:val="134"/>
  </w:num>
  <w:num w:numId="764" w16cid:durableId="1086268931">
    <w:abstractNumId w:val="226"/>
  </w:num>
  <w:num w:numId="765" w16cid:durableId="897399299">
    <w:abstractNumId w:val="78"/>
  </w:num>
  <w:num w:numId="766" w16cid:durableId="1761632297">
    <w:abstractNumId w:val="271"/>
  </w:num>
  <w:num w:numId="767" w16cid:durableId="681198494">
    <w:abstractNumId w:val="461"/>
  </w:num>
  <w:num w:numId="768" w16cid:durableId="2109503233">
    <w:abstractNumId w:val="471"/>
  </w:num>
  <w:num w:numId="769" w16cid:durableId="1505821820">
    <w:abstractNumId w:val="300"/>
  </w:num>
  <w:num w:numId="770" w16cid:durableId="1762096637">
    <w:abstractNumId w:val="296"/>
  </w:num>
  <w:num w:numId="771" w16cid:durableId="76753472">
    <w:abstractNumId w:val="314"/>
  </w:num>
  <w:num w:numId="772" w16cid:durableId="202789981">
    <w:abstractNumId w:val="177"/>
  </w:num>
  <w:num w:numId="773" w16cid:durableId="1721323438">
    <w:abstractNumId w:val="490"/>
  </w:num>
  <w:num w:numId="774" w16cid:durableId="1004043173">
    <w:abstractNumId w:val="773"/>
  </w:num>
  <w:num w:numId="775" w16cid:durableId="259217084">
    <w:abstractNumId w:val="423"/>
  </w:num>
  <w:num w:numId="776" w16cid:durableId="1001733480">
    <w:abstractNumId w:val="223"/>
  </w:num>
  <w:num w:numId="777" w16cid:durableId="630750323">
    <w:abstractNumId w:val="90"/>
  </w:num>
  <w:num w:numId="778" w16cid:durableId="354044699">
    <w:abstractNumId w:val="109"/>
  </w:num>
  <w:num w:numId="779" w16cid:durableId="896746131">
    <w:abstractNumId w:val="198"/>
  </w:num>
  <w:num w:numId="780" w16cid:durableId="480076830">
    <w:abstractNumId w:val="525"/>
  </w:num>
  <w:num w:numId="781" w16cid:durableId="1385373251">
    <w:abstractNumId w:val="305"/>
  </w:num>
  <w:num w:numId="782" w16cid:durableId="371730582">
    <w:abstractNumId w:val="162"/>
  </w:num>
  <w:num w:numId="783" w16cid:durableId="897127878">
    <w:abstractNumId w:val="486"/>
  </w:num>
  <w:num w:numId="784" w16cid:durableId="1266038325">
    <w:abstractNumId w:val="16"/>
  </w:num>
  <w:num w:numId="785" w16cid:durableId="452673072">
    <w:abstractNumId w:val="574"/>
  </w:num>
  <w:num w:numId="786" w16cid:durableId="180552079">
    <w:abstractNumId w:val="664"/>
  </w:num>
  <w:num w:numId="787" w16cid:durableId="83889099">
    <w:abstractNumId w:val="790"/>
  </w:num>
  <w:num w:numId="788" w16cid:durableId="357052367">
    <w:abstractNumId w:val="156"/>
  </w:num>
  <w:num w:numId="789" w16cid:durableId="1851524605">
    <w:abstractNumId w:val="655"/>
  </w:num>
  <w:num w:numId="790" w16cid:durableId="1561750863">
    <w:abstractNumId w:val="719"/>
  </w:num>
  <w:num w:numId="791" w16cid:durableId="1871915275">
    <w:abstractNumId w:val="278"/>
  </w:num>
  <w:num w:numId="792" w16cid:durableId="2120443949">
    <w:abstractNumId w:val="351"/>
  </w:num>
  <w:num w:numId="793" w16cid:durableId="180631460">
    <w:abstractNumId w:val="646"/>
  </w:num>
  <w:num w:numId="794" w16cid:durableId="808859459">
    <w:abstractNumId w:val="422"/>
  </w:num>
  <w:num w:numId="795" w16cid:durableId="1435860590">
    <w:abstractNumId w:val="340"/>
  </w:num>
  <w:numIdMacAtCleanup w:val="7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14E"/>
    <w:rsid w:val="00021A45"/>
    <w:rsid w:val="00021F84"/>
    <w:rsid w:val="00021FBE"/>
    <w:rsid w:val="000234C4"/>
    <w:rsid w:val="000234C6"/>
    <w:rsid w:val="000234D3"/>
    <w:rsid w:val="00023530"/>
    <w:rsid w:val="00024AC9"/>
    <w:rsid w:val="0002504D"/>
    <w:rsid w:val="00025217"/>
    <w:rsid w:val="00025641"/>
    <w:rsid w:val="00025643"/>
    <w:rsid w:val="0002565E"/>
    <w:rsid w:val="00025918"/>
    <w:rsid w:val="000262F7"/>
    <w:rsid w:val="00026D4C"/>
    <w:rsid w:val="00027509"/>
    <w:rsid w:val="000277C8"/>
    <w:rsid w:val="00027A79"/>
    <w:rsid w:val="00027D11"/>
    <w:rsid w:val="00030908"/>
    <w:rsid w:val="00030AFD"/>
    <w:rsid w:val="00030FD8"/>
    <w:rsid w:val="00031062"/>
    <w:rsid w:val="00031BF2"/>
    <w:rsid w:val="00031E79"/>
    <w:rsid w:val="00032424"/>
    <w:rsid w:val="0003261B"/>
    <w:rsid w:val="00032745"/>
    <w:rsid w:val="00032CFB"/>
    <w:rsid w:val="00033D56"/>
    <w:rsid w:val="00034640"/>
    <w:rsid w:val="00034BD9"/>
    <w:rsid w:val="00034DEC"/>
    <w:rsid w:val="00035AB9"/>
    <w:rsid w:val="000361BB"/>
    <w:rsid w:val="000362BC"/>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0C1C"/>
    <w:rsid w:val="00051208"/>
    <w:rsid w:val="00051911"/>
    <w:rsid w:val="00051C76"/>
    <w:rsid w:val="000521D7"/>
    <w:rsid w:val="00052498"/>
    <w:rsid w:val="0005262F"/>
    <w:rsid w:val="00052661"/>
    <w:rsid w:val="00052A68"/>
    <w:rsid w:val="00052CD2"/>
    <w:rsid w:val="00053615"/>
    <w:rsid w:val="0005429C"/>
    <w:rsid w:val="000542DA"/>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8CE"/>
    <w:rsid w:val="00070D06"/>
    <w:rsid w:val="00072279"/>
    <w:rsid w:val="000727C6"/>
    <w:rsid w:val="00072C87"/>
    <w:rsid w:val="00073ABF"/>
    <w:rsid w:val="00074097"/>
    <w:rsid w:val="00074585"/>
    <w:rsid w:val="0007466F"/>
    <w:rsid w:val="00074DBB"/>
    <w:rsid w:val="0008293F"/>
    <w:rsid w:val="00082D26"/>
    <w:rsid w:val="00082E5D"/>
    <w:rsid w:val="00083A92"/>
    <w:rsid w:val="00083ADC"/>
    <w:rsid w:val="000848E9"/>
    <w:rsid w:val="00085D85"/>
    <w:rsid w:val="0008689F"/>
    <w:rsid w:val="000870D6"/>
    <w:rsid w:val="00087432"/>
    <w:rsid w:val="00090C4B"/>
    <w:rsid w:val="00091DBA"/>
    <w:rsid w:val="000920A7"/>
    <w:rsid w:val="00092472"/>
    <w:rsid w:val="000929D1"/>
    <w:rsid w:val="00094727"/>
    <w:rsid w:val="00094FF8"/>
    <w:rsid w:val="00095304"/>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24B"/>
    <w:rsid w:val="000A7322"/>
    <w:rsid w:val="000A735C"/>
    <w:rsid w:val="000A7D45"/>
    <w:rsid w:val="000A7E9E"/>
    <w:rsid w:val="000B104A"/>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61B1"/>
    <w:rsid w:val="000D70B0"/>
    <w:rsid w:val="000D740E"/>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CD9"/>
    <w:rsid w:val="000F4DEF"/>
    <w:rsid w:val="000F4E84"/>
    <w:rsid w:val="000F60B1"/>
    <w:rsid w:val="000F639D"/>
    <w:rsid w:val="000F6B2E"/>
    <w:rsid w:val="000F73EC"/>
    <w:rsid w:val="001001CD"/>
    <w:rsid w:val="0010043C"/>
    <w:rsid w:val="0010053B"/>
    <w:rsid w:val="001008B6"/>
    <w:rsid w:val="001009C3"/>
    <w:rsid w:val="00101C60"/>
    <w:rsid w:val="001021BC"/>
    <w:rsid w:val="001024F6"/>
    <w:rsid w:val="00102FB9"/>
    <w:rsid w:val="0010318E"/>
    <w:rsid w:val="001041A6"/>
    <w:rsid w:val="00104304"/>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5D21"/>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612F"/>
    <w:rsid w:val="00136B1C"/>
    <w:rsid w:val="00137358"/>
    <w:rsid w:val="0013749A"/>
    <w:rsid w:val="001375AB"/>
    <w:rsid w:val="00137666"/>
    <w:rsid w:val="00140655"/>
    <w:rsid w:val="0014076C"/>
    <w:rsid w:val="001407F6"/>
    <w:rsid w:val="00140A56"/>
    <w:rsid w:val="0014157F"/>
    <w:rsid w:val="001417D6"/>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373"/>
    <w:rsid w:val="00154AED"/>
    <w:rsid w:val="001550BB"/>
    <w:rsid w:val="00155A11"/>
    <w:rsid w:val="00155E4F"/>
    <w:rsid w:val="0015608E"/>
    <w:rsid w:val="00156296"/>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51E"/>
    <w:rsid w:val="00166EBD"/>
    <w:rsid w:val="00167991"/>
    <w:rsid w:val="00170CEF"/>
    <w:rsid w:val="00171164"/>
    <w:rsid w:val="0017134D"/>
    <w:rsid w:val="00172190"/>
    <w:rsid w:val="00172DD8"/>
    <w:rsid w:val="00173B70"/>
    <w:rsid w:val="00173DF2"/>
    <w:rsid w:val="00173E44"/>
    <w:rsid w:val="00174603"/>
    <w:rsid w:val="0017460B"/>
    <w:rsid w:val="00174863"/>
    <w:rsid w:val="00174A8F"/>
    <w:rsid w:val="00175414"/>
    <w:rsid w:val="00175E10"/>
    <w:rsid w:val="00175EDC"/>
    <w:rsid w:val="001769A6"/>
    <w:rsid w:val="001769C5"/>
    <w:rsid w:val="001774A3"/>
    <w:rsid w:val="00180D13"/>
    <w:rsid w:val="00181441"/>
    <w:rsid w:val="00182579"/>
    <w:rsid w:val="00182622"/>
    <w:rsid w:val="00182B12"/>
    <w:rsid w:val="00182B41"/>
    <w:rsid w:val="001836EE"/>
    <w:rsid w:val="00184D0B"/>
    <w:rsid w:val="0018543C"/>
    <w:rsid w:val="0018671E"/>
    <w:rsid w:val="00186A40"/>
    <w:rsid w:val="00186E64"/>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4A15"/>
    <w:rsid w:val="001962EF"/>
    <w:rsid w:val="001968BC"/>
    <w:rsid w:val="001973A2"/>
    <w:rsid w:val="001974CC"/>
    <w:rsid w:val="001A09FB"/>
    <w:rsid w:val="001A0D09"/>
    <w:rsid w:val="001A0D51"/>
    <w:rsid w:val="001A13C3"/>
    <w:rsid w:val="001A21A1"/>
    <w:rsid w:val="001A261A"/>
    <w:rsid w:val="001A2647"/>
    <w:rsid w:val="001A2EEB"/>
    <w:rsid w:val="001A32B2"/>
    <w:rsid w:val="001A3A78"/>
    <w:rsid w:val="001A3B0B"/>
    <w:rsid w:val="001A4411"/>
    <w:rsid w:val="001A55C5"/>
    <w:rsid w:val="001A6475"/>
    <w:rsid w:val="001A7098"/>
    <w:rsid w:val="001A719A"/>
    <w:rsid w:val="001A758C"/>
    <w:rsid w:val="001A7C69"/>
    <w:rsid w:val="001A7F6E"/>
    <w:rsid w:val="001B03BB"/>
    <w:rsid w:val="001B03BC"/>
    <w:rsid w:val="001B0AEB"/>
    <w:rsid w:val="001B17ED"/>
    <w:rsid w:val="001B1938"/>
    <w:rsid w:val="001B2262"/>
    <w:rsid w:val="001B34D5"/>
    <w:rsid w:val="001B3D2C"/>
    <w:rsid w:val="001B3D3E"/>
    <w:rsid w:val="001B3E8C"/>
    <w:rsid w:val="001B5FD9"/>
    <w:rsid w:val="001B60AF"/>
    <w:rsid w:val="001B6587"/>
    <w:rsid w:val="001B6B33"/>
    <w:rsid w:val="001B70B3"/>
    <w:rsid w:val="001B763D"/>
    <w:rsid w:val="001B765C"/>
    <w:rsid w:val="001B78D4"/>
    <w:rsid w:val="001B78F9"/>
    <w:rsid w:val="001B7F57"/>
    <w:rsid w:val="001B7F78"/>
    <w:rsid w:val="001C0DCF"/>
    <w:rsid w:val="001C1397"/>
    <w:rsid w:val="001C1523"/>
    <w:rsid w:val="001C1695"/>
    <w:rsid w:val="001C1701"/>
    <w:rsid w:val="001C24E0"/>
    <w:rsid w:val="001C481F"/>
    <w:rsid w:val="001C493F"/>
    <w:rsid w:val="001C5DCF"/>
    <w:rsid w:val="001C5FB7"/>
    <w:rsid w:val="001C657A"/>
    <w:rsid w:val="001C74E2"/>
    <w:rsid w:val="001C79B7"/>
    <w:rsid w:val="001D0177"/>
    <w:rsid w:val="001D16AA"/>
    <w:rsid w:val="001D1F4C"/>
    <w:rsid w:val="001D2AE4"/>
    <w:rsid w:val="001D3AC6"/>
    <w:rsid w:val="001D4069"/>
    <w:rsid w:val="001D407D"/>
    <w:rsid w:val="001D42FA"/>
    <w:rsid w:val="001D4F71"/>
    <w:rsid w:val="001D5AB0"/>
    <w:rsid w:val="001D5C06"/>
    <w:rsid w:val="001D5FEA"/>
    <w:rsid w:val="001D6288"/>
    <w:rsid w:val="001D732A"/>
    <w:rsid w:val="001D7343"/>
    <w:rsid w:val="001D7972"/>
    <w:rsid w:val="001D7F2B"/>
    <w:rsid w:val="001E0C06"/>
    <w:rsid w:val="001E1871"/>
    <w:rsid w:val="001E1DC4"/>
    <w:rsid w:val="001E295D"/>
    <w:rsid w:val="001E2A55"/>
    <w:rsid w:val="001E2ECC"/>
    <w:rsid w:val="001E412D"/>
    <w:rsid w:val="001E4A17"/>
    <w:rsid w:val="001E4BB9"/>
    <w:rsid w:val="001E4C2A"/>
    <w:rsid w:val="001E4D28"/>
    <w:rsid w:val="001E5E8F"/>
    <w:rsid w:val="001E68A4"/>
    <w:rsid w:val="001E73E9"/>
    <w:rsid w:val="001E772F"/>
    <w:rsid w:val="001E7AF1"/>
    <w:rsid w:val="001E7BE1"/>
    <w:rsid w:val="001E7E79"/>
    <w:rsid w:val="001F0918"/>
    <w:rsid w:val="001F1004"/>
    <w:rsid w:val="001F111C"/>
    <w:rsid w:val="001F1B71"/>
    <w:rsid w:val="001F2A44"/>
    <w:rsid w:val="001F30BD"/>
    <w:rsid w:val="001F45B0"/>
    <w:rsid w:val="001F478C"/>
    <w:rsid w:val="001F4D54"/>
    <w:rsid w:val="001F50FE"/>
    <w:rsid w:val="001F5266"/>
    <w:rsid w:val="0020001D"/>
    <w:rsid w:val="002005D5"/>
    <w:rsid w:val="00201347"/>
    <w:rsid w:val="002025C6"/>
    <w:rsid w:val="00202D4F"/>
    <w:rsid w:val="00203AFD"/>
    <w:rsid w:val="00203DB4"/>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1076"/>
    <w:rsid w:val="00231521"/>
    <w:rsid w:val="00232D83"/>
    <w:rsid w:val="00232FC9"/>
    <w:rsid w:val="0023306E"/>
    <w:rsid w:val="00233713"/>
    <w:rsid w:val="00233D0A"/>
    <w:rsid w:val="002344A1"/>
    <w:rsid w:val="00235752"/>
    <w:rsid w:val="00235B80"/>
    <w:rsid w:val="00235F9C"/>
    <w:rsid w:val="002372B4"/>
    <w:rsid w:val="0023794F"/>
    <w:rsid w:val="00237E33"/>
    <w:rsid w:val="002417DD"/>
    <w:rsid w:val="0024210C"/>
    <w:rsid w:val="00242FDE"/>
    <w:rsid w:val="00244137"/>
    <w:rsid w:val="002443B1"/>
    <w:rsid w:val="00244D53"/>
    <w:rsid w:val="00246B9C"/>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76B"/>
    <w:rsid w:val="00256C01"/>
    <w:rsid w:val="00256DEA"/>
    <w:rsid w:val="00256EBA"/>
    <w:rsid w:val="00257261"/>
    <w:rsid w:val="002573D3"/>
    <w:rsid w:val="00257645"/>
    <w:rsid w:val="00257670"/>
    <w:rsid w:val="00257921"/>
    <w:rsid w:val="00257A97"/>
    <w:rsid w:val="00260847"/>
    <w:rsid w:val="002615FA"/>
    <w:rsid w:val="00261D41"/>
    <w:rsid w:val="00261FE3"/>
    <w:rsid w:val="00264375"/>
    <w:rsid w:val="00264D70"/>
    <w:rsid w:val="0026560A"/>
    <w:rsid w:val="00265821"/>
    <w:rsid w:val="00266F89"/>
    <w:rsid w:val="0027008D"/>
    <w:rsid w:val="002701DE"/>
    <w:rsid w:val="00270A98"/>
    <w:rsid w:val="00270D56"/>
    <w:rsid w:val="00270F5E"/>
    <w:rsid w:val="0027119E"/>
    <w:rsid w:val="002715D0"/>
    <w:rsid w:val="00271FAC"/>
    <w:rsid w:val="00272365"/>
    <w:rsid w:val="002723F5"/>
    <w:rsid w:val="00272414"/>
    <w:rsid w:val="0027301E"/>
    <w:rsid w:val="0027341D"/>
    <w:rsid w:val="002734B3"/>
    <w:rsid w:val="00273E28"/>
    <w:rsid w:val="00274B87"/>
    <w:rsid w:val="00275634"/>
    <w:rsid w:val="00275C73"/>
    <w:rsid w:val="0027600C"/>
    <w:rsid w:val="00276047"/>
    <w:rsid w:val="002768D7"/>
    <w:rsid w:val="00276CF1"/>
    <w:rsid w:val="00277415"/>
    <w:rsid w:val="00277E49"/>
    <w:rsid w:val="00277E7A"/>
    <w:rsid w:val="00280650"/>
    <w:rsid w:val="0028115B"/>
    <w:rsid w:val="002811B3"/>
    <w:rsid w:val="00282F17"/>
    <w:rsid w:val="00282FD4"/>
    <w:rsid w:val="00284434"/>
    <w:rsid w:val="0028565A"/>
    <w:rsid w:val="00285755"/>
    <w:rsid w:val="00285C0F"/>
    <w:rsid w:val="00286523"/>
    <w:rsid w:val="00286ADF"/>
    <w:rsid w:val="00286C64"/>
    <w:rsid w:val="00286E38"/>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590A"/>
    <w:rsid w:val="002A647C"/>
    <w:rsid w:val="002A68E7"/>
    <w:rsid w:val="002A6A1C"/>
    <w:rsid w:val="002A7C18"/>
    <w:rsid w:val="002B002B"/>
    <w:rsid w:val="002B053C"/>
    <w:rsid w:val="002B09EF"/>
    <w:rsid w:val="002B2014"/>
    <w:rsid w:val="002B25E7"/>
    <w:rsid w:val="002B2C4C"/>
    <w:rsid w:val="002B34AA"/>
    <w:rsid w:val="002B3DB5"/>
    <w:rsid w:val="002B3E11"/>
    <w:rsid w:val="002B3EAE"/>
    <w:rsid w:val="002B4098"/>
    <w:rsid w:val="002B4410"/>
    <w:rsid w:val="002B53FB"/>
    <w:rsid w:val="002B59CA"/>
    <w:rsid w:val="002B5BFF"/>
    <w:rsid w:val="002B6191"/>
    <w:rsid w:val="002B65FE"/>
    <w:rsid w:val="002B6D88"/>
    <w:rsid w:val="002B7447"/>
    <w:rsid w:val="002B75B3"/>
    <w:rsid w:val="002C0D67"/>
    <w:rsid w:val="002C2218"/>
    <w:rsid w:val="002C228F"/>
    <w:rsid w:val="002C25FF"/>
    <w:rsid w:val="002C2700"/>
    <w:rsid w:val="002C2B0A"/>
    <w:rsid w:val="002C2D89"/>
    <w:rsid w:val="002C38BA"/>
    <w:rsid w:val="002C3B49"/>
    <w:rsid w:val="002C3C26"/>
    <w:rsid w:val="002C46BB"/>
    <w:rsid w:val="002C508B"/>
    <w:rsid w:val="002C52D1"/>
    <w:rsid w:val="002C5F91"/>
    <w:rsid w:val="002C6746"/>
    <w:rsid w:val="002C769D"/>
    <w:rsid w:val="002C79A3"/>
    <w:rsid w:val="002D060D"/>
    <w:rsid w:val="002D10CB"/>
    <w:rsid w:val="002D2787"/>
    <w:rsid w:val="002D2CFD"/>
    <w:rsid w:val="002D2EB8"/>
    <w:rsid w:val="002D3069"/>
    <w:rsid w:val="002D385C"/>
    <w:rsid w:val="002D3A73"/>
    <w:rsid w:val="002D42C9"/>
    <w:rsid w:val="002D45CA"/>
    <w:rsid w:val="002D54BC"/>
    <w:rsid w:val="002D589A"/>
    <w:rsid w:val="002D5E0A"/>
    <w:rsid w:val="002D61A9"/>
    <w:rsid w:val="002D62A7"/>
    <w:rsid w:val="002D6A27"/>
    <w:rsid w:val="002D72CC"/>
    <w:rsid w:val="002D7C68"/>
    <w:rsid w:val="002D7E5B"/>
    <w:rsid w:val="002E0533"/>
    <w:rsid w:val="002E06C3"/>
    <w:rsid w:val="002E2D49"/>
    <w:rsid w:val="002E3095"/>
    <w:rsid w:val="002E38CD"/>
    <w:rsid w:val="002E3B70"/>
    <w:rsid w:val="002E491A"/>
    <w:rsid w:val="002E4DDF"/>
    <w:rsid w:val="002E5277"/>
    <w:rsid w:val="002E56B4"/>
    <w:rsid w:val="002E5ECF"/>
    <w:rsid w:val="002E6180"/>
    <w:rsid w:val="002E619B"/>
    <w:rsid w:val="002E6208"/>
    <w:rsid w:val="002E6EF4"/>
    <w:rsid w:val="002E707A"/>
    <w:rsid w:val="002E7841"/>
    <w:rsid w:val="002F03BC"/>
    <w:rsid w:val="002F0734"/>
    <w:rsid w:val="002F1D70"/>
    <w:rsid w:val="002F2C51"/>
    <w:rsid w:val="002F317E"/>
    <w:rsid w:val="002F3A67"/>
    <w:rsid w:val="002F3BF9"/>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49FC"/>
    <w:rsid w:val="003153CC"/>
    <w:rsid w:val="003154D8"/>
    <w:rsid w:val="00315583"/>
    <w:rsid w:val="003155C1"/>
    <w:rsid w:val="00315DC0"/>
    <w:rsid w:val="00317B8D"/>
    <w:rsid w:val="00320169"/>
    <w:rsid w:val="00320421"/>
    <w:rsid w:val="003212FE"/>
    <w:rsid w:val="003217A4"/>
    <w:rsid w:val="00321A53"/>
    <w:rsid w:val="00323A58"/>
    <w:rsid w:val="00323EA4"/>
    <w:rsid w:val="0032424B"/>
    <w:rsid w:val="003244A5"/>
    <w:rsid w:val="00324ED2"/>
    <w:rsid w:val="00325173"/>
    <w:rsid w:val="00325AB6"/>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1B9F"/>
    <w:rsid w:val="00342131"/>
    <w:rsid w:val="003427EF"/>
    <w:rsid w:val="003427FD"/>
    <w:rsid w:val="00342D4D"/>
    <w:rsid w:val="00342E3F"/>
    <w:rsid w:val="0034337F"/>
    <w:rsid w:val="00343383"/>
    <w:rsid w:val="0034349C"/>
    <w:rsid w:val="00344468"/>
    <w:rsid w:val="003444CC"/>
    <w:rsid w:val="00344AC5"/>
    <w:rsid w:val="00345AD4"/>
    <w:rsid w:val="00346DB3"/>
    <w:rsid w:val="00347A96"/>
    <w:rsid w:val="00347B83"/>
    <w:rsid w:val="00351EDD"/>
    <w:rsid w:val="00352B7B"/>
    <w:rsid w:val="00352B9B"/>
    <w:rsid w:val="00353596"/>
    <w:rsid w:val="00353CFD"/>
    <w:rsid w:val="00353EA4"/>
    <w:rsid w:val="00353F1E"/>
    <w:rsid w:val="00354979"/>
    <w:rsid w:val="003557AC"/>
    <w:rsid w:val="00355F6B"/>
    <w:rsid w:val="00356E5A"/>
    <w:rsid w:val="00357131"/>
    <w:rsid w:val="003579D1"/>
    <w:rsid w:val="00360024"/>
    <w:rsid w:val="003602F9"/>
    <w:rsid w:val="003604E0"/>
    <w:rsid w:val="00360D62"/>
    <w:rsid w:val="003611FD"/>
    <w:rsid w:val="00361A21"/>
    <w:rsid w:val="00361C3B"/>
    <w:rsid w:val="00361CF2"/>
    <w:rsid w:val="00361DD4"/>
    <w:rsid w:val="00362715"/>
    <w:rsid w:val="00363B6A"/>
    <w:rsid w:val="003640CB"/>
    <w:rsid w:val="003640F5"/>
    <w:rsid w:val="00364195"/>
    <w:rsid w:val="00364F57"/>
    <w:rsid w:val="0036561F"/>
    <w:rsid w:val="003659C4"/>
    <w:rsid w:val="00366463"/>
    <w:rsid w:val="003677D3"/>
    <w:rsid w:val="00370161"/>
    <w:rsid w:val="00371528"/>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0528"/>
    <w:rsid w:val="0038179A"/>
    <w:rsid w:val="00381D9E"/>
    <w:rsid w:val="00383033"/>
    <w:rsid w:val="003833B9"/>
    <w:rsid w:val="00383EFC"/>
    <w:rsid w:val="0038631C"/>
    <w:rsid w:val="003870B2"/>
    <w:rsid w:val="003874B9"/>
    <w:rsid w:val="00387732"/>
    <w:rsid w:val="00387F36"/>
    <w:rsid w:val="00390AF8"/>
    <w:rsid w:val="00390B02"/>
    <w:rsid w:val="003911C0"/>
    <w:rsid w:val="00391F34"/>
    <w:rsid w:val="00394119"/>
    <w:rsid w:val="00396730"/>
    <w:rsid w:val="003967D9"/>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9D1"/>
    <w:rsid w:val="003A6CAB"/>
    <w:rsid w:val="003A6DDC"/>
    <w:rsid w:val="003A7B75"/>
    <w:rsid w:val="003A7D34"/>
    <w:rsid w:val="003B09FC"/>
    <w:rsid w:val="003B256C"/>
    <w:rsid w:val="003B3882"/>
    <w:rsid w:val="003B40B4"/>
    <w:rsid w:val="003B4277"/>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DB5"/>
    <w:rsid w:val="003C1E0C"/>
    <w:rsid w:val="003C1FCD"/>
    <w:rsid w:val="003C26B1"/>
    <w:rsid w:val="003C2A17"/>
    <w:rsid w:val="003C43EA"/>
    <w:rsid w:val="003C4905"/>
    <w:rsid w:val="003C4E21"/>
    <w:rsid w:val="003C5865"/>
    <w:rsid w:val="003C6DD2"/>
    <w:rsid w:val="003C7A6E"/>
    <w:rsid w:val="003D10EA"/>
    <w:rsid w:val="003D28CB"/>
    <w:rsid w:val="003D46CD"/>
    <w:rsid w:val="003D6105"/>
    <w:rsid w:val="003D66AD"/>
    <w:rsid w:val="003D6B31"/>
    <w:rsid w:val="003D7EF9"/>
    <w:rsid w:val="003E08B1"/>
    <w:rsid w:val="003E17A1"/>
    <w:rsid w:val="003E281B"/>
    <w:rsid w:val="003E2F2D"/>
    <w:rsid w:val="003E3B01"/>
    <w:rsid w:val="003E3EBD"/>
    <w:rsid w:val="003E3FC1"/>
    <w:rsid w:val="003E4864"/>
    <w:rsid w:val="003E4E26"/>
    <w:rsid w:val="003E659D"/>
    <w:rsid w:val="003E6C18"/>
    <w:rsid w:val="003E75F4"/>
    <w:rsid w:val="003E7F57"/>
    <w:rsid w:val="003E7FC1"/>
    <w:rsid w:val="003F00BC"/>
    <w:rsid w:val="003F07C0"/>
    <w:rsid w:val="003F088C"/>
    <w:rsid w:val="003F0A65"/>
    <w:rsid w:val="003F0A69"/>
    <w:rsid w:val="003F0B6D"/>
    <w:rsid w:val="003F0C07"/>
    <w:rsid w:val="003F1851"/>
    <w:rsid w:val="003F1E99"/>
    <w:rsid w:val="003F5592"/>
    <w:rsid w:val="003F5FAE"/>
    <w:rsid w:val="003F6F9C"/>
    <w:rsid w:val="003F7213"/>
    <w:rsid w:val="003F72AE"/>
    <w:rsid w:val="003F785B"/>
    <w:rsid w:val="00400836"/>
    <w:rsid w:val="00400E67"/>
    <w:rsid w:val="0040155D"/>
    <w:rsid w:val="00401BF2"/>
    <w:rsid w:val="004021B9"/>
    <w:rsid w:val="004024CA"/>
    <w:rsid w:val="00402EBC"/>
    <w:rsid w:val="00403466"/>
    <w:rsid w:val="0040371C"/>
    <w:rsid w:val="0040388B"/>
    <w:rsid w:val="00403DAE"/>
    <w:rsid w:val="00404403"/>
    <w:rsid w:val="00404672"/>
    <w:rsid w:val="004057D1"/>
    <w:rsid w:val="00406010"/>
    <w:rsid w:val="00406B9F"/>
    <w:rsid w:val="00407863"/>
    <w:rsid w:val="00407CBC"/>
    <w:rsid w:val="00410368"/>
    <w:rsid w:val="0041217A"/>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B47"/>
    <w:rsid w:val="00421D3F"/>
    <w:rsid w:val="0042236C"/>
    <w:rsid w:val="00422A34"/>
    <w:rsid w:val="00423785"/>
    <w:rsid w:val="0042458B"/>
    <w:rsid w:val="0042471D"/>
    <w:rsid w:val="004255F1"/>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AF6"/>
    <w:rsid w:val="00443E56"/>
    <w:rsid w:val="00444098"/>
    <w:rsid w:val="0044413D"/>
    <w:rsid w:val="00444417"/>
    <w:rsid w:val="004444BF"/>
    <w:rsid w:val="00444BBB"/>
    <w:rsid w:val="00445973"/>
    <w:rsid w:val="00445E56"/>
    <w:rsid w:val="004461B1"/>
    <w:rsid w:val="0044625E"/>
    <w:rsid w:val="004462BA"/>
    <w:rsid w:val="00447B88"/>
    <w:rsid w:val="00447BF3"/>
    <w:rsid w:val="00447F41"/>
    <w:rsid w:val="00450D28"/>
    <w:rsid w:val="0045121C"/>
    <w:rsid w:val="0045126C"/>
    <w:rsid w:val="004516F7"/>
    <w:rsid w:val="004517C3"/>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57E05"/>
    <w:rsid w:val="00460964"/>
    <w:rsid w:val="00461EB7"/>
    <w:rsid w:val="0046227E"/>
    <w:rsid w:val="004622D2"/>
    <w:rsid w:val="004623EC"/>
    <w:rsid w:val="00462769"/>
    <w:rsid w:val="00462EFD"/>
    <w:rsid w:val="00463394"/>
    <w:rsid w:val="00463723"/>
    <w:rsid w:val="00463DC5"/>
    <w:rsid w:val="004641D2"/>
    <w:rsid w:val="004642AC"/>
    <w:rsid w:val="00465652"/>
    <w:rsid w:val="004658D5"/>
    <w:rsid w:val="00465E2A"/>
    <w:rsid w:val="004660DC"/>
    <w:rsid w:val="0046624D"/>
    <w:rsid w:val="00466A69"/>
    <w:rsid w:val="004679F1"/>
    <w:rsid w:val="004706A8"/>
    <w:rsid w:val="00470E19"/>
    <w:rsid w:val="00471147"/>
    <w:rsid w:val="0047126A"/>
    <w:rsid w:val="004712EA"/>
    <w:rsid w:val="00472C96"/>
    <w:rsid w:val="00472CAA"/>
    <w:rsid w:val="00472D31"/>
    <w:rsid w:val="00473207"/>
    <w:rsid w:val="00473D6F"/>
    <w:rsid w:val="00474127"/>
    <w:rsid w:val="0047429E"/>
    <w:rsid w:val="004742CC"/>
    <w:rsid w:val="00474B38"/>
    <w:rsid w:val="004751F4"/>
    <w:rsid w:val="004753AF"/>
    <w:rsid w:val="00475913"/>
    <w:rsid w:val="004759FE"/>
    <w:rsid w:val="004771D3"/>
    <w:rsid w:val="0047769D"/>
    <w:rsid w:val="00477AF8"/>
    <w:rsid w:val="004804BE"/>
    <w:rsid w:val="004808C1"/>
    <w:rsid w:val="00480B5B"/>
    <w:rsid w:val="00480D5B"/>
    <w:rsid w:val="00481672"/>
    <w:rsid w:val="00481C18"/>
    <w:rsid w:val="00481DF0"/>
    <w:rsid w:val="00481E32"/>
    <w:rsid w:val="00482D2D"/>
    <w:rsid w:val="00482FEF"/>
    <w:rsid w:val="004835C2"/>
    <w:rsid w:val="00483FF9"/>
    <w:rsid w:val="0048421E"/>
    <w:rsid w:val="00484FD6"/>
    <w:rsid w:val="00485AA7"/>
    <w:rsid w:val="00485C8A"/>
    <w:rsid w:val="004862E8"/>
    <w:rsid w:val="00486471"/>
    <w:rsid w:val="00486B33"/>
    <w:rsid w:val="00486B3D"/>
    <w:rsid w:val="0048739C"/>
    <w:rsid w:val="00487715"/>
    <w:rsid w:val="00487C21"/>
    <w:rsid w:val="00490617"/>
    <w:rsid w:val="00490AA6"/>
    <w:rsid w:val="00490B33"/>
    <w:rsid w:val="00490F9F"/>
    <w:rsid w:val="00491087"/>
    <w:rsid w:val="004915B0"/>
    <w:rsid w:val="00491938"/>
    <w:rsid w:val="00493EB8"/>
    <w:rsid w:val="00494376"/>
    <w:rsid w:val="00494454"/>
    <w:rsid w:val="0049581B"/>
    <w:rsid w:val="00495CFA"/>
    <w:rsid w:val="004971E8"/>
    <w:rsid w:val="00497226"/>
    <w:rsid w:val="004979A0"/>
    <w:rsid w:val="004A06CD"/>
    <w:rsid w:val="004A25BA"/>
    <w:rsid w:val="004A2F1E"/>
    <w:rsid w:val="004A3687"/>
    <w:rsid w:val="004A3F7E"/>
    <w:rsid w:val="004A4092"/>
    <w:rsid w:val="004A4921"/>
    <w:rsid w:val="004A49D1"/>
    <w:rsid w:val="004A4B6F"/>
    <w:rsid w:val="004A4CF9"/>
    <w:rsid w:val="004A4DC4"/>
    <w:rsid w:val="004A5424"/>
    <w:rsid w:val="004A562A"/>
    <w:rsid w:val="004A5A63"/>
    <w:rsid w:val="004A61DF"/>
    <w:rsid w:val="004A678E"/>
    <w:rsid w:val="004A7E8A"/>
    <w:rsid w:val="004B0A19"/>
    <w:rsid w:val="004B0BC5"/>
    <w:rsid w:val="004B25B3"/>
    <w:rsid w:val="004B2CE0"/>
    <w:rsid w:val="004B32E5"/>
    <w:rsid w:val="004B34E2"/>
    <w:rsid w:val="004B359E"/>
    <w:rsid w:val="004B3ABF"/>
    <w:rsid w:val="004B3F97"/>
    <w:rsid w:val="004B4B8B"/>
    <w:rsid w:val="004B4CCE"/>
    <w:rsid w:val="004B5038"/>
    <w:rsid w:val="004B52F9"/>
    <w:rsid w:val="004B607B"/>
    <w:rsid w:val="004B66EE"/>
    <w:rsid w:val="004B6B8C"/>
    <w:rsid w:val="004B71F7"/>
    <w:rsid w:val="004C0061"/>
    <w:rsid w:val="004C045C"/>
    <w:rsid w:val="004C076B"/>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C7DE9"/>
    <w:rsid w:val="004D03D6"/>
    <w:rsid w:val="004D094A"/>
    <w:rsid w:val="004D0B5F"/>
    <w:rsid w:val="004D0D40"/>
    <w:rsid w:val="004D1A67"/>
    <w:rsid w:val="004D2965"/>
    <w:rsid w:val="004D2D9D"/>
    <w:rsid w:val="004D34A5"/>
    <w:rsid w:val="004D34AA"/>
    <w:rsid w:val="004D3745"/>
    <w:rsid w:val="004D47D8"/>
    <w:rsid w:val="004D4A87"/>
    <w:rsid w:val="004D4BCF"/>
    <w:rsid w:val="004D5669"/>
    <w:rsid w:val="004D5C47"/>
    <w:rsid w:val="004D6FD4"/>
    <w:rsid w:val="004D74DC"/>
    <w:rsid w:val="004D7862"/>
    <w:rsid w:val="004D7F79"/>
    <w:rsid w:val="004E0484"/>
    <w:rsid w:val="004E04A0"/>
    <w:rsid w:val="004E076A"/>
    <w:rsid w:val="004E128A"/>
    <w:rsid w:val="004E1BC1"/>
    <w:rsid w:val="004E2A15"/>
    <w:rsid w:val="004E3274"/>
    <w:rsid w:val="004E3633"/>
    <w:rsid w:val="004E450F"/>
    <w:rsid w:val="004E490D"/>
    <w:rsid w:val="004E4DA1"/>
    <w:rsid w:val="004E4E61"/>
    <w:rsid w:val="004E5050"/>
    <w:rsid w:val="004E58AD"/>
    <w:rsid w:val="004E6BBB"/>
    <w:rsid w:val="004E6E12"/>
    <w:rsid w:val="004E7C3F"/>
    <w:rsid w:val="004F0939"/>
    <w:rsid w:val="004F2A71"/>
    <w:rsid w:val="004F3027"/>
    <w:rsid w:val="004F30DD"/>
    <w:rsid w:val="004F316F"/>
    <w:rsid w:val="004F374A"/>
    <w:rsid w:val="004F42AE"/>
    <w:rsid w:val="004F440E"/>
    <w:rsid w:val="004F5B69"/>
    <w:rsid w:val="004F6F66"/>
    <w:rsid w:val="004F70EA"/>
    <w:rsid w:val="004F7106"/>
    <w:rsid w:val="004F7832"/>
    <w:rsid w:val="004F7846"/>
    <w:rsid w:val="004F7B33"/>
    <w:rsid w:val="005006A0"/>
    <w:rsid w:val="005007C3"/>
    <w:rsid w:val="00500BFB"/>
    <w:rsid w:val="00501484"/>
    <w:rsid w:val="005014B3"/>
    <w:rsid w:val="00502360"/>
    <w:rsid w:val="0050382E"/>
    <w:rsid w:val="005039DA"/>
    <w:rsid w:val="00503D91"/>
    <w:rsid w:val="00506B24"/>
    <w:rsid w:val="00506DEF"/>
    <w:rsid w:val="005070F6"/>
    <w:rsid w:val="0050723E"/>
    <w:rsid w:val="00507435"/>
    <w:rsid w:val="00507EE7"/>
    <w:rsid w:val="00511E22"/>
    <w:rsid w:val="00512382"/>
    <w:rsid w:val="0051288E"/>
    <w:rsid w:val="005136BA"/>
    <w:rsid w:val="005141AD"/>
    <w:rsid w:val="00514BFF"/>
    <w:rsid w:val="00515452"/>
    <w:rsid w:val="00515DBA"/>
    <w:rsid w:val="00515ECD"/>
    <w:rsid w:val="0051620C"/>
    <w:rsid w:val="0051690A"/>
    <w:rsid w:val="005169D4"/>
    <w:rsid w:val="00516D1C"/>
    <w:rsid w:val="005174FF"/>
    <w:rsid w:val="00517D08"/>
    <w:rsid w:val="005211C7"/>
    <w:rsid w:val="00521746"/>
    <w:rsid w:val="00521CA8"/>
    <w:rsid w:val="005225B0"/>
    <w:rsid w:val="0052274A"/>
    <w:rsid w:val="005236EB"/>
    <w:rsid w:val="005255E9"/>
    <w:rsid w:val="00525A9F"/>
    <w:rsid w:val="00525B58"/>
    <w:rsid w:val="005270D3"/>
    <w:rsid w:val="00527216"/>
    <w:rsid w:val="005276F5"/>
    <w:rsid w:val="0053012E"/>
    <w:rsid w:val="005302D6"/>
    <w:rsid w:val="00530317"/>
    <w:rsid w:val="00530698"/>
    <w:rsid w:val="005320A2"/>
    <w:rsid w:val="00532C6B"/>
    <w:rsid w:val="00533CB1"/>
    <w:rsid w:val="00533F82"/>
    <w:rsid w:val="005348AF"/>
    <w:rsid w:val="005349E9"/>
    <w:rsid w:val="005355FB"/>
    <w:rsid w:val="00535853"/>
    <w:rsid w:val="0053601A"/>
    <w:rsid w:val="00537489"/>
    <w:rsid w:val="00540152"/>
    <w:rsid w:val="005403D0"/>
    <w:rsid w:val="00541446"/>
    <w:rsid w:val="005416FA"/>
    <w:rsid w:val="00541D2F"/>
    <w:rsid w:val="00542002"/>
    <w:rsid w:val="005425B4"/>
    <w:rsid w:val="00542808"/>
    <w:rsid w:val="00542A71"/>
    <w:rsid w:val="00543558"/>
    <w:rsid w:val="00544A52"/>
    <w:rsid w:val="00544DBF"/>
    <w:rsid w:val="00545976"/>
    <w:rsid w:val="005459D7"/>
    <w:rsid w:val="00546592"/>
    <w:rsid w:val="00546E11"/>
    <w:rsid w:val="0054757D"/>
    <w:rsid w:val="005479E5"/>
    <w:rsid w:val="00547AC4"/>
    <w:rsid w:val="00547D24"/>
    <w:rsid w:val="0055050C"/>
    <w:rsid w:val="00550790"/>
    <w:rsid w:val="00550B2F"/>
    <w:rsid w:val="00550B8E"/>
    <w:rsid w:val="00552B42"/>
    <w:rsid w:val="00552CA8"/>
    <w:rsid w:val="00554B2E"/>
    <w:rsid w:val="0055512A"/>
    <w:rsid w:val="00555F5F"/>
    <w:rsid w:val="00556901"/>
    <w:rsid w:val="00557E3F"/>
    <w:rsid w:val="00557ED1"/>
    <w:rsid w:val="00560859"/>
    <w:rsid w:val="00561088"/>
    <w:rsid w:val="0056184E"/>
    <w:rsid w:val="00561944"/>
    <w:rsid w:val="00562393"/>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87FCC"/>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2DCA"/>
    <w:rsid w:val="005A3B23"/>
    <w:rsid w:val="005A3C6E"/>
    <w:rsid w:val="005A3FEF"/>
    <w:rsid w:val="005A5D21"/>
    <w:rsid w:val="005A62A0"/>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3CAB"/>
    <w:rsid w:val="005B466D"/>
    <w:rsid w:val="005B51E5"/>
    <w:rsid w:val="005B5497"/>
    <w:rsid w:val="005B57E6"/>
    <w:rsid w:val="005B5FAD"/>
    <w:rsid w:val="005B5FCD"/>
    <w:rsid w:val="005B6196"/>
    <w:rsid w:val="005B61EF"/>
    <w:rsid w:val="005B61FF"/>
    <w:rsid w:val="005B6B50"/>
    <w:rsid w:val="005B776C"/>
    <w:rsid w:val="005C00FA"/>
    <w:rsid w:val="005C1691"/>
    <w:rsid w:val="005C1DA5"/>
    <w:rsid w:val="005C22EF"/>
    <w:rsid w:val="005C3DCD"/>
    <w:rsid w:val="005C403C"/>
    <w:rsid w:val="005C4CDA"/>
    <w:rsid w:val="005C5083"/>
    <w:rsid w:val="005C51B7"/>
    <w:rsid w:val="005C53A3"/>
    <w:rsid w:val="005C63F5"/>
    <w:rsid w:val="005C692F"/>
    <w:rsid w:val="005C6D3F"/>
    <w:rsid w:val="005C7015"/>
    <w:rsid w:val="005C7353"/>
    <w:rsid w:val="005C7FEC"/>
    <w:rsid w:val="005D040A"/>
    <w:rsid w:val="005D0B37"/>
    <w:rsid w:val="005D3BAB"/>
    <w:rsid w:val="005D402B"/>
    <w:rsid w:val="005D4179"/>
    <w:rsid w:val="005D48B0"/>
    <w:rsid w:val="005D5A5A"/>
    <w:rsid w:val="005D5BDF"/>
    <w:rsid w:val="005D6452"/>
    <w:rsid w:val="005E07F5"/>
    <w:rsid w:val="005E0BE7"/>
    <w:rsid w:val="005E0C7C"/>
    <w:rsid w:val="005E0E88"/>
    <w:rsid w:val="005E1211"/>
    <w:rsid w:val="005E1460"/>
    <w:rsid w:val="005E1878"/>
    <w:rsid w:val="005E27A4"/>
    <w:rsid w:val="005E45FE"/>
    <w:rsid w:val="005E53B1"/>
    <w:rsid w:val="005E543D"/>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5D41"/>
    <w:rsid w:val="005F6256"/>
    <w:rsid w:val="005F6981"/>
    <w:rsid w:val="005F75E5"/>
    <w:rsid w:val="005F7942"/>
    <w:rsid w:val="00601C55"/>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3EFD"/>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FFD"/>
    <w:rsid w:val="006367A1"/>
    <w:rsid w:val="006368D0"/>
    <w:rsid w:val="00636D3F"/>
    <w:rsid w:val="00636EEA"/>
    <w:rsid w:val="00637190"/>
    <w:rsid w:val="00637748"/>
    <w:rsid w:val="00637940"/>
    <w:rsid w:val="00641A88"/>
    <w:rsid w:val="00641D0A"/>
    <w:rsid w:val="006422EA"/>
    <w:rsid w:val="0064239A"/>
    <w:rsid w:val="00642661"/>
    <w:rsid w:val="00643104"/>
    <w:rsid w:val="00643ABF"/>
    <w:rsid w:val="00643FE0"/>
    <w:rsid w:val="006442BE"/>
    <w:rsid w:val="006460F7"/>
    <w:rsid w:val="00646295"/>
    <w:rsid w:val="006471F2"/>
    <w:rsid w:val="00647B5F"/>
    <w:rsid w:val="00647F5A"/>
    <w:rsid w:val="0065028A"/>
    <w:rsid w:val="006522CA"/>
    <w:rsid w:val="00652D2A"/>
    <w:rsid w:val="0065481E"/>
    <w:rsid w:val="00657A15"/>
    <w:rsid w:val="00660156"/>
    <w:rsid w:val="006601A9"/>
    <w:rsid w:val="0066075F"/>
    <w:rsid w:val="00660FB9"/>
    <w:rsid w:val="006614BE"/>
    <w:rsid w:val="006629BB"/>
    <w:rsid w:val="0066369F"/>
    <w:rsid w:val="00663CC1"/>
    <w:rsid w:val="006652A2"/>
    <w:rsid w:val="00665916"/>
    <w:rsid w:val="00665C21"/>
    <w:rsid w:val="006664D5"/>
    <w:rsid w:val="006667AE"/>
    <w:rsid w:val="00667170"/>
    <w:rsid w:val="00667190"/>
    <w:rsid w:val="00670D6B"/>
    <w:rsid w:val="00671052"/>
    <w:rsid w:val="00671297"/>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77D27"/>
    <w:rsid w:val="0068001B"/>
    <w:rsid w:val="00680AE4"/>
    <w:rsid w:val="006810C6"/>
    <w:rsid w:val="00681DBC"/>
    <w:rsid w:val="006838C9"/>
    <w:rsid w:val="00683BCB"/>
    <w:rsid w:val="0068410E"/>
    <w:rsid w:val="00684F28"/>
    <w:rsid w:val="00686C61"/>
    <w:rsid w:val="00687F47"/>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02B4"/>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4159"/>
    <w:rsid w:val="006B5C5B"/>
    <w:rsid w:val="006B6220"/>
    <w:rsid w:val="006B72FA"/>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5C93"/>
    <w:rsid w:val="006C6AF9"/>
    <w:rsid w:val="006C6F84"/>
    <w:rsid w:val="006C75A7"/>
    <w:rsid w:val="006C768C"/>
    <w:rsid w:val="006C7C45"/>
    <w:rsid w:val="006D00DE"/>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D71C3"/>
    <w:rsid w:val="006E07AF"/>
    <w:rsid w:val="006E0D4C"/>
    <w:rsid w:val="006E1127"/>
    <w:rsid w:val="006E2CCA"/>
    <w:rsid w:val="006E2FB0"/>
    <w:rsid w:val="006E4189"/>
    <w:rsid w:val="006E53F3"/>
    <w:rsid w:val="006E54F4"/>
    <w:rsid w:val="006E5EB9"/>
    <w:rsid w:val="006E62D4"/>
    <w:rsid w:val="006E6E30"/>
    <w:rsid w:val="006E767D"/>
    <w:rsid w:val="006E7ACB"/>
    <w:rsid w:val="006E7D6E"/>
    <w:rsid w:val="006F0121"/>
    <w:rsid w:val="006F0126"/>
    <w:rsid w:val="006F1CB8"/>
    <w:rsid w:val="006F1D2D"/>
    <w:rsid w:val="006F1FFF"/>
    <w:rsid w:val="006F2652"/>
    <w:rsid w:val="006F3A87"/>
    <w:rsid w:val="006F5E14"/>
    <w:rsid w:val="006F6049"/>
    <w:rsid w:val="006F61FE"/>
    <w:rsid w:val="006F65A4"/>
    <w:rsid w:val="006F6782"/>
    <w:rsid w:val="006F68A9"/>
    <w:rsid w:val="006F6D10"/>
    <w:rsid w:val="006F765F"/>
    <w:rsid w:val="007010C7"/>
    <w:rsid w:val="00701576"/>
    <w:rsid w:val="00701F32"/>
    <w:rsid w:val="007030D2"/>
    <w:rsid w:val="007038F3"/>
    <w:rsid w:val="007057A4"/>
    <w:rsid w:val="00706357"/>
    <w:rsid w:val="0070678B"/>
    <w:rsid w:val="00706AF0"/>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641"/>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374B9"/>
    <w:rsid w:val="00737C1A"/>
    <w:rsid w:val="00740022"/>
    <w:rsid w:val="007406E2"/>
    <w:rsid w:val="00740AEC"/>
    <w:rsid w:val="007411AE"/>
    <w:rsid w:val="00742199"/>
    <w:rsid w:val="00742CFC"/>
    <w:rsid w:val="00743041"/>
    <w:rsid w:val="00743232"/>
    <w:rsid w:val="007436FC"/>
    <w:rsid w:val="00744391"/>
    <w:rsid w:val="00744483"/>
    <w:rsid w:val="00744A34"/>
    <w:rsid w:val="00744EDA"/>
    <w:rsid w:val="00745158"/>
    <w:rsid w:val="00745491"/>
    <w:rsid w:val="007469D0"/>
    <w:rsid w:val="00746DD5"/>
    <w:rsid w:val="007472F9"/>
    <w:rsid w:val="00747621"/>
    <w:rsid w:val="0074787C"/>
    <w:rsid w:val="007479AB"/>
    <w:rsid w:val="00747F0A"/>
    <w:rsid w:val="00750B21"/>
    <w:rsid w:val="00750D3E"/>
    <w:rsid w:val="007510A9"/>
    <w:rsid w:val="00751798"/>
    <w:rsid w:val="00751C8A"/>
    <w:rsid w:val="00751D32"/>
    <w:rsid w:val="0075205D"/>
    <w:rsid w:val="007522C4"/>
    <w:rsid w:val="007529A2"/>
    <w:rsid w:val="00752D7E"/>
    <w:rsid w:val="007532A4"/>
    <w:rsid w:val="0075466E"/>
    <w:rsid w:val="007568FE"/>
    <w:rsid w:val="007569BC"/>
    <w:rsid w:val="00756ECC"/>
    <w:rsid w:val="00756F6C"/>
    <w:rsid w:val="00756F81"/>
    <w:rsid w:val="007571D2"/>
    <w:rsid w:val="007574E1"/>
    <w:rsid w:val="00757BC2"/>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67432"/>
    <w:rsid w:val="00770021"/>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6DBE"/>
    <w:rsid w:val="007879F9"/>
    <w:rsid w:val="00790490"/>
    <w:rsid w:val="00790F02"/>
    <w:rsid w:val="0079115E"/>
    <w:rsid w:val="00791190"/>
    <w:rsid w:val="00791437"/>
    <w:rsid w:val="00791DD1"/>
    <w:rsid w:val="00791E81"/>
    <w:rsid w:val="0079238B"/>
    <w:rsid w:val="00792603"/>
    <w:rsid w:val="00792AED"/>
    <w:rsid w:val="00793498"/>
    <w:rsid w:val="0079352B"/>
    <w:rsid w:val="00793975"/>
    <w:rsid w:val="00794808"/>
    <w:rsid w:val="00794D43"/>
    <w:rsid w:val="00794E8D"/>
    <w:rsid w:val="00795179"/>
    <w:rsid w:val="00795B2A"/>
    <w:rsid w:val="007964C0"/>
    <w:rsid w:val="0079656D"/>
    <w:rsid w:val="00796734"/>
    <w:rsid w:val="007977B4"/>
    <w:rsid w:val="00797A6F"/>
    <w:rsid w:val="00797B6A"/>
    <w:rsid w:val="007A0266"/>
    <w:rsid w:val="007A082E"/>
    <w:rsid w:val="007A09A5"/>
    <w:rsid w:val="007A0EAC"/>
    <w:rsid w:val="007A11E6"/>
    <w:rsid w:val="007A123A"/>
    <w:rsid w:val="007A1872"/>
    <w:rsid w:val="007A229E"/>
    <w:rsid w:val="007A2476"/>
    <w:rsid w:val="007A29D4"/>
    <w:rsid w:val="007A42A2"/>
    <w:rsid w:val="007A4936"/>
    <w:rsid w:val="007A4C5A"/>
    <w:rsid w:val="007A4E7D"/>
    <w:rsid w:val="007A51FD"/>
    <w:rsid w:val="007A5EF8"/>
    <w:rsid w:val="007A6A80"/>
    <w:rsid w:val="007A6A91"/>
    <w:rsid w:val="007A739A"/>
    <w:rsid w:val="007A7A2A"/>
    <w:rsid w:val="007B0157"/>
    <w:rsid w:val="007B221E"/>
    <w:rsid w:val="007B234A"/>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463"/>
    <w:rsid w:val="007C6BC2"/>
    <w:rsid w:val="007C6D52"/>
    <w:rsid w:val="007C7228"/>
    <w:rsid w:val="007C7C44"/>
    <w:rsid w:val="007C7F51"/>
    <w:rsid w:val="007D0ABC"/>
    <w:rsid w:val="007D2405"/>
    <w:rsid w:val="007D25CD"/>
    <w:rsid w:val="007D2A0D"/>
    <w:rsid w:val="007D2A44"/>
    <w:rsid w:val="007D2B0B"/>
    <w:rsid w:val="007D2D65"/>
    <w:rsid w:val="007D2EF2"/>
    <w:rsid w:val="007D3266"/>
    <w:rsid w:val="007D3554"/>
    <w:rsid w:val="007D634C"/>
    <w:rsid w:val="007D63DD"/>
    <w:rsid w:val="007D6A27"/>
    <w:rsid w:val="007D6B7A"/>
    <w:rsid w:val="007D7171"/>
    <w:rsid w:val="007D753F"/>
    <w:rsid w:val="007D77A6"/>
    <w:rsid w:val="007D793D"/>
    <w:rsid w:val="007D7B2E"/>
    <w:rsid w:val="007E0A14"/>
    <w:rsid w:val="007E0A9C"/>
    <w:rsid w:val="007E0F02"/>
    <w:rsid w:val="007E1218"/>
    <w:rsid w:val="007E19B0"/>
    <w:rsid w:val="007E4BB5"/>
    <w:rsid w:val="007E4C4B"/>
    <w:rsid w:val="007E52B5"/>
    <w:rsid w:val="007E5FE6"/>
    <w:rsid w:val="007E66C6"/>
    <w:rsid w:val="007E6D3E"/>
    <w:rsid w:val="007E7632"/>
    <w:rsid w:val="007F0436"/>
    <w:rsid w:val="007F052A"/>
    <w:rsid w:val="007F05A7"/>
    <w:rsid w:val="007F1E8D"/>
    <w:rsid w:val="007F2DAB"/>
    <w:rsid w:val="007F3172"/>
    <w:rsid w:val="007F31F0"/>
    <w:rsid w:val="007F3F77"/>
    <w:rsid w:val="007F51EB"/>
    <w:rsid w:val="007F62D9"/>
    <w:rsid w:val="007F64A8"/>
    <w:rsid w:val="007F6790"/>
    <w:rsid w:val="007F7302"/>
    <w:rsid w:val="007F797E"/>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D8D"/>
    <w:rsid w:val="00816FBB"/>
    <w:rsid w:val="00817A97"/>
    <w:rsid w:val="00817C55"/>
    <w:rsid w:val="00820310"/>
    <w:rsid w:val="00820339"/>
    <w:rsid w:val="00821AA2"/>
    <w:rsid w:val="00821F97"/>
    <w:rsid w:val="00823BA3"/>
    <w:rsid w:val="00824A3C"/>
    <w:rsid w:val="00824F19"/>
    <w:rsid w:val="008251A9"/>
    <w:rsid w:val="008251FE"/>
    <w:rsid w:val="00825930"/>
    <w:rsid w:val="008261DF"/>
    <w:rsid w:val="00826EBC"/>
    <w:rsid w:val="008271B8"/>
    <w:rsid w:val="00827A95"/>
    <w:rsid w:val="00827B8E"/>
    <w:rsid w:val="00827BFD"/>
    <w:rsid w:val="0083029F"/>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3E45"/>
    <w:rsid w:val="00845CF8"/>
    <w:rsid w:val="00846549"/>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3B3"/>
    <w:rsid w:val="0087383D"/>
    <w:rsid w:val="008744F1"/>
    <w:rsid w:val="008748A0"/>
    <w:rsid w:val="00874BD5"/>
    <w:rsid w:val="00874F54"/>
    <w:rsid w:val="00874F99"/>
    <w:rsid w:val="008753A2"/>
    <w:rsid w:val="0087577D"/>
    <w:rsid w:val="00876254"/>
    <w:rsid w:val="00876657"/>
    <w:rsid w:val="00876709"/>
    <w:rsid w:val="008767F1"/>
    <w:rsid w:val="00876F33"/>
    <w:rsid w:val="00876F9E"/>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3CF9"/>
    <w:rsid w:val="008848D7"/>
    <w:rsid w:val="008864FB"/>
    <w:rsid w:val="00886959"/>
    <w:rsid w:val="00886E5F"/>
    <w:rsid w:val="0088709B"/>
    <w:rsid w:val="00887431"/>
    <w:rsid w:val="00890AA5"/>
    <w:rsid w:val="00890E77"/>
    <w:rsid w:val="0089177B"/>
    <w:rsid w:val="00891B5E"/>
    <w:rsid w:val="00892192"/>
    <w:rsid w:val="00892721"/>
    <w:rsid w:val="00892D9E"/>
    <w:rsid w:val="008937FC"/>
    <w:rsid w:val="00893A34"/>
    <w:rsid w:val="00893CEB"/>
    <w:rsid w:val="008941C7"/>
    <w:rsid w:val="008945C7"/>
    <w:rsid w:val="008956F1"/>
    <w:rsid w:val="008958FC"/>
    <w:rsid w:val="008965BE"/>
    <w:rsid w:val="008A0860"/>
    <w:rsid w:val="008A09C8"/>
    <w:rsid w:val="008A0F5B"/>
    <w:rsid w:val="008A16B7"/>
    <w:rsid w:val="008A1D27"/>
    <w:rsid w:val="008A203E"/>
    <w:rsid w:val="008A206F"/>
    <w:rsid w:val="008A224B"/>
    <w:rsid w:val="008A2416"/>
    <w:rsid w:val="008A2A2F"/>
    <w:rsid w:val="008A2E78"/>
    <w:rsid w:val="008A32F5"/>
    <w:rsid w:val="008A3646"/>
    <w:rsid w:val="008A36E1"/>
    <w:rsid w:val="008A37A7"/>
    <w:rsid w:val="008A3B1E"/>
    <w:rsid w:val="008A3B20"/>
    <w:rsid w:val="008A4039"/>
    <w:rsid w:val="008A40B0"/>
    <w:rsid w:val="008A4795"/>
    <w:rsid w:val="008A4C3B"/>
    <w:rsid w:val="008A5E44"/>
    <w:rsid w:val="008A6572"/>
    <w:rsid w:val="008A67DC"/>
    <w:rsid w:val="008A7AB4"/>
    <w:rsid w:val="008A7ADD"/>
    <w:rsid w:val="008B0090"/>
    <w:rsid w:val="008B0736"/>
    <w:rsid w:val="008B07D7"/>
    <w:rsid w:val="008B0A90"/>
    <w:rsid w:val="008B18FA"/>
    <w:rsid w:val="008B234F"/>
    <w:rsid w:val="008B246E"/>
    <w:rsid w:val="008B2D3F"/>
    <w:rsid w:val="008B36C4"/>
    <w:rsid w:val="008B39C8"/>
    <w:rsid w:val="008B438A"/>
    <w:rsid w:val="008B438E"/>
    <w:rsid w:val="008B476A"/>
    <w:rsid w:val="008B4EE6"/>
    <w:rsid w:val="008B4F57"/>
    <w:rsid w:val="008B50D3"/>
    <w:rsid w:val="008B61DF"/>
    <w:rsid w:val="008B6E9E"/>
    <w:rsid w:val="008B723E"/>
    <w:rsid w:val="008C04F5"/>
    <w:rsid w:val="008C0708"/>
    <w:rsid w:val="008C1451"/>
    <w:rsid w:val="008C1AF3"/>
    <w:rsid w:val="008C2480"/>
    <w:rsid w:val="008C26C5"/>
    <w:rsid w:val="008C3723"/>
    <w:rsid w:val="008C3C31"/>
    <w:rsid w:val="008C490B"/>
    <w:rsid w:val="008C5AA8"/>
    <w:rsid w:val="008C72DD"/>
    <w:rsid w:val="008C7836"/>
    <w:rsid w:val="008C7ACC"/>
    <w:rsid w:val="008D11F5"/>
    <w:rsid w:val="008D18BB"/>
    <w:rsid w:val="008D18EE"/>
    <w:rsid w:val="008D1F0C"/>
    <w:rsid w:val="008D2068"/>
    <w:rsid w:val="008D2EAC"/>
    <w:rsid w:val="008D46CC"/>
    <w:rsid w:val="008D4E49"/>
    <w:rsid w:val="008D56B4"/>
    <w:rsid w:val="008D56B5"/>
    <w:rsid w:val="008D5A0A"/>
    <w:rsid w:val="008D6291"/>
    <w:rsid w:val="008E069E"/>
    <w:rsid w:val="008E1125"/>
    <w:rsid w:val="008E1C16"/>
    <w:rsid w:val="008E24E0"/>
    <w:rsid w:val="008E24FB"/>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4791"/>
    <w:rsid w:val="008F5679"/>
    <w:rsid w:val="008F5C84"/>
    <w:rsid w:val="008F5FCC"/>
    <w:rsid w:val="008F6CB3"/>
    <w:rsid w:val="008F7C1D"/>
    <w:rsid w:val="008F7F56"/>
    <w:rsid w:val="0090083B"/>
    <w:rsid w:val="00900CD3"/>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C84"/>
    <w:rsid w:val="00917FCD"/>
    <w:rsid w:val="009200ED"/>
    <w:rsid w:val="00920304"/>
    <w:rsid w:val="00920767"/>
    <w:rsid w:val="00920C44"/>
    <w:rsid w:val="00920DB4"/>
    <w:rsid w:val="0092205B"/>
    <w:rsid w:val="00922538"/>
    <w:rsid w:val="00923F0D"/>
    <w:rsid w:val="009247A3"/>
    <w:rsid w:val="0092490F"/>
    <w:rsid w:val="00924F8F"/>
    <w:rsid w:val="00925568"/>
    <w:rsid w:val="00925F1E"/>
    <w:rsid w:val="009270A2"/>
    <w:rsid w:val="009272EB"/>
    <w:rsid w:val="00927341"/>
    <w:rsid w:val="00927715"/>
    <w:rsid w:val="00927C15"/>
    <w:rsid w:val="00927D57"/>
    <w:rsid w:val="00927FDB"/>
    <w:rsid w:val="0093175E"/>
    <w:rsid w:val="00931A52"/>
    <w:rsid w:val="009323FA"/>
    <w:rsid w:val="009326AE"/>
    <w:rsid w:val="00932793"/>
    <w:rsid w:val="00932E1B"/>
    <w:rsid w:val="009336FE"/>
    <w:rsid w:val="009337EE"/>
    <w:rsid w:val="009338D1"/>
    <w:rsid w:val="009339C2"/>
    <w:rsid w:val="0093431C"/>
    <w:rsid w:val="00936C7D"/>
    <w:rsid w:val="00936C7E"/>
    <w:rsid w:val="0093734F"/>
    <w:rsid w:val="00940526"/>
    <w:rsid w:val="00940F2F"/>
    <w:rsid w:val="00940FE1"/>
    <w:rsid w:val="00941831"/>
    <w:rsid w:val="0094185A"/>
    <w:rsid w:val="009419B6"/>
    <w:rsid w:val="00941ADA"/>
    <w:rsid w:val="00941D46"/>
    <w:rsid w:val="009425AD"/>
    <w:rsid w:val="0094297F"/>
    <w:rsid w:val="00942D69"/>
    <w:rsid w:val="009437FE"/>
    <w:rsid w:val="00943E9A"/>
    <w:rsid w:val="00943ECF"/>
    <w:rsid w:val="00943FE4"/>
    <w:rsid w:val="00944076"/>
    <w:rsid w:val="009440F3"/>
    <w:rsid w:val="00944ED5"/>
    <w:rsid w:val="0094504D"/>
    <w:rsid w:val="009457C7"/>
    <w:rsid w:val="00946AEA"/>
    <w:rsid w:val="009479DB"/>
    <w:rsid w:val="009501C4"/>
    <w:rsid w:val="00950B06"/>
    <w:rsid w:val="009512AA"/>
    <w:rsid w:val="0095155D"/>
    <w:rsid w:val="009516CF"/>
    <w:rsid w:val="0095190C"/>
    <w:rsid w:val="00951C1A"/>
    <w:rsid w:val="00951F4E"/>
    <w:rsid w:val="00951FE1"/>
    <w:rsid w:val="00952419"/>
    <w:rsid w:val="00952D03"/>
    <w:rsid w:val="009535FB"/>
    <w:rsid w:val="00954BEF"/>
    <w:rsid w:val="009560AD"/>
    <w:rsid w:val="009567EE"/>
    <w:rsid w:val="0095686E"/>
    <w:rsid w:val="0095699A"/>
    <w:rsid w:val="00956EF3"/>
    <w:rsid w:val="009574FD"/>
    <w:rsid w:val="00957EC6"/>
    <w:rsid w:val="00961720"/>
    <w:rsid w:val="009618C4"/>
    <w:rsid w:val="009619D1"/>
    <w:rsid w:val="00961C9E"/>
    <w:rsid w:val="00961CDE"/>
    <w:rsid w:val="00961F22"/>
    <w:rsid w:val="009621FC"/>
    <w:rsid w:val="009624B8"/>
    <w:rsid w:val="009634AE"/>
    <w:rsid w:val="00963A2E"/>
    <w:rsid w:val="009643D1"/>
    <w:rsid w:val="00964AD6"/>
    <w:rsid w:val="00964B59"/>
    <w:rsid w:val="00964DF1"/>
    <w:rsid w:val="00965385"/>
    <w:rsid w:val="009660E9"/>
    <w:rsid w:val="009661DB"/>
    <w:rsid w:val="00967A12"/>
    <w:rsid w:val="00967C8E"/>
    <w:rsid w:val="00967FBF"/>
    <w:rsid w:val="00970069"/>
    <w:rsid w:val="00970229"/>
    <w:rsid w:val="0097067C"/>
    <w:rsid w:val="009707BF"/>
    <w:rsid w:val="00970A93"/>
    <w:rsid w:val="00970E3C"/>
    <w:rsid w:val="009712B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ED"/>
    <w:rsid w:val="00981C80"/>
    <w:rsid w:val="009848CA"/>
    <w:rsid w:val="0098562E"/>
    <w:rsid w:val="009860AB"/>
    <w:rsid w:val="009869A7"/>
    <w:rsid w:val="00986C28"/>
    <w:rsid w:val="00987BA8"/>
    <w:rsid w:val="00987CD2"/>
    <w:rsid w:val="00987FC6"/>
    <w:rsid w:val="00990047"/>
    <w:rsid w:val="00990379"/>
    <w:rsid w:val="0099062F"/>
    <w:rsid w:val="009908F6"/>
    <w:rsid w:val="00990B1F"/>
    <w:rsid w:val="009924E9"/>
    <w:rsid w:val="00993265"/>
    <w:rsid w:val="00993318"/>
    <w:rsid w:val="00993D7A"/>
    <w:rsid w:val="00993F20"/>
    <w:rsid w:val="00994056"/>
    <w:rsid w:val="009942A7"/>
    <w:rsid w:val="0099446F"/>
    <w:rsid w:val="00994CEE"/>
    <w:rsid w:val="00995203"/>
    <w:rsid w:val="00995C41"/>
    <w:rsid w:val="00995D77"/>
    <w:rsid w:val="0099603F"/>
    <w:rsid w:val="00996658"/>
    <w:rsid w:val="0099780C"/>
    <w:rsid w:val="009A0B0E"/>
    <w:rsid w:val="009A0B97"/>
    <w:rsid w:val="009A0FF2"/>
    <w:rsid w:val="009A12F6"/>
    <w:rsid w:val="009A2205"/>
    <w:rsid w:val="009A29D9"/>
    <w:rsid w:val="009A2C2E"/>
    <w:rsid w:val="009A3E3D"/>
    <w:rsid w:val="009A424D"/>
    <w:rsid w:val="009A4B0A"/>
    <w:rsid w:val="009A52A0"/>
    <w:rsid w:val="009A5531"/>
    <w:rsid w:val="009A559B"/>
    <w:rsid w:val="009A5F7E"/>
    <w:rsid w:val="009A643D"/>
    <w:rsid w:val="009A6555"/>
    <w:rsid w:val="009A6841"/>
    <w:rsid w:val="009A6ADF"/>
    <w:rsid w:val="009A743C"/>
    <w:rsid w:val="009B07E5"/>
    <w:rsid w:val="009B1652"/>
    <w:rsid w:val="009B17D9"/>
    <w:rsid w:val="009B1930"/>
    <w:rsid w:val="009B30E2"/>
    <w:rsid w:val="009B4528"/>
    <w:rsid w:val="009B46D4"/>
    <w:rsid w:val="009B47B6"/>
    <w:rsid w:val="009B6620"/>
    <w:rsid w:val="009B6DCF"/>
    <w:rsid w:val="009B706E"/>
    <w:rsid w:val="009B7236"/>
    <w:rsid w:val="009B7A15"/>
    <w:rsid w:val="009C10C0"/>
    <w:rsid w:val="009C309A"/>
    <w:rsid w:val="009C343C"/>
    <w:rsid w:val="009C3600"/>
    <w:rsid w:val="009C423A"/>
    <w:rsid w:val="009C5007"/>
    <w:rsid w:val="009C774A"/>
    <w:rsid w:val="009C7855"/>
    <w:rsid w:val="009C7C0A"/>
    <w:rsid w:val="009C7C76"/>
    <w:rsid w:val="009D0703"/>
    <w:rsid w:val="009D0C42"/>
    <w:rsid w:val="009D0D6D"/>
    <w:rsid w:val="009D0ECE"/>
    <w:rsid w:val="009D10C9"/>
    <w:rsid w:val="009D1106"/>
    <w:rsid w:val="009D1181"/>
    <w:rsid w:val="009D185A"/>
    <w:rsid w:val="009D1B00"/>
    <w:rsid w:val="009D2F4D"/>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942"/>
    <w:rsid w:val="009E4CA8"/>
    <w:rsid w:val="009E5E0A"/>
    <w:rsid w:val="009E65F7"/>
    <w:rsid w:val="009E714C"/>
    <w:rsid w:val="009E7321"/>
    <w:rsid w:val="009E73E8"/>
    <w:rsid w:val="009E79ED"/>
    <w:rsid w:val="009F02E2"/>
    <w:rsid w:val="009F0330"/>
    <w:rsid w:val="009F088B"/>
    <w:rsid w:val="009F0B52"/>
    <w:rsid w:val="009F0DAF"/>
    <w:rsid w:val="009F1DB8"/>
    <w:rsid w:val="009F2180"/>
    <w:rsid w:val="009F23CA"/>
    <w:rsid w:val="009F27F9"/>
    <w:rsid w:val="009F31CD"/>
    <w:rsid w:val="009F329F"/>
    <w:rsid w:val="009F35EF"/>
    <w:rsid w:val="009F3BDA"/>
    <w:rsid w:val="009F3D0B"/>
    <w:rsid w:val="009F45E6"/>
    <w:rsid w:val="009F4E90"/>
    <w:rsid w:val="009F5464"/>
    <w:rsid w:val="009F5744"/>
    <w:rsid w:val="009F5ACA"/>
    <w:rsid w:val="009F5CBC"/>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0A52"/>
    <w:rsid w:val="00A11703"/>
    <w:rsid w:val="00A12F21"/>
    <w:rsid w:val="00A1343F"/>
    <w:rsid w:val="00A13529"/>
    <w:rsid w:val="00A141B4"/>
    <w:rsid w:val="00A14A3C"/>
    <w:rsid w:val="00A1545A"/>
    <w:rsid w:val="00A1549E"/>
    <w:rsid w:val="00A1584E"/>
    <w:rsid w:val="00A15E6B"/>
    <w:rsid w:val="00A15F40"/>
    <w:rsid w:val="00A162C2"/>
    <w:rsid w:val="00A16704"/>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26EBC"/>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465"/>
    <w:rsid w:val="00A40C8C"/>
    <w:rsid w:val="00A4224F"/>
    <w:rsid w:val="00A43FC0"/>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60A9"/>
    <w:rsid w:val="00A76152"/>
    <w:rsid w:val="00A76A5F"/>
    <w:rsid w:val="00A772A6"/>
    <w:rsid w:val="00A77693"/>
    <w:rsid w:val="00A801E6"/>
    <w:rsid w:val="00A805C3"/>
    <w:rsid w:val="00A807DD"/>
    <w:rsid w:val="00A81F7D"/>
    <w:rsid w:val="00A828CD"/>
    <w:rsid w:val="00A83702"/>
    <w:rsid w:val="00A83B1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5E81"/>
    <w:rsid w:val="00AA731B"/>
    <w:rsid w:val="00AA7328"/>
    <w:rsid w:val="00AB14E2"/>
    <w:rsid w:val="00AB1C28"/>
    <w:rsid w:val="00AB26D3"/>
    <w:rsid w:val="00AB4044"/>
    <w:rsid w:val="00AB41A9"/>
    <w:rsid w:val="00AB42A1"/>
    <w:rsid w:val="00AB46E3"/>
    <w:rsid w:val="00AB4929"/>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6B7"/>
    <w:rsid w:val="00AC3596"/>
    <w:rsid w:val="00AC678C"/>
    <w:rsid w:val="00AC67CA"/>
    <w:rsid w:val="00AC696C"/>
    <w:rsid w:val="00AC69DC"/>
    <w:rsid w:val="00AC6D12"/>
    <w:rsid w:val="00AC7A71"/>
    <w:rsid w:val="00AC7C1E"/>
    <w:rsid w:val="00AD132D"/>
    <w:rsid w:val="00AD1CBE"/>
    <w:rsid w:val="00AD1D4B"/>
    <w:rsid w:val="00AD40DB"/>
    <w:rsid w:val="00AD43A8"/>
    <w:rsid w:val="00AD46B9"/>
    <w:rsid w:val="00AD46D7"/>
    <w:rsid w:val="00AD631F"/>
    <w:rsid w:val="00AD7F56"/>
    <w:rsid w:val="00AE00B1"/>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474"/>
    <w:rsid w:val="00AE6C35"/>
    <w:rsid w:val="00AE727A"/>
    <w:rsid w:val="00AE7B3D"/>
    <w:rsid w:val="00AF02EB"/>
    <w:rsid w:val="00AF1DD7"/>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E16"/>
    <w:rsid w:val="00B05C46"/>
    <w:rsid w:val="00B05D40"/>
    <w:rsid w:val="00B067F5"/>
    <w:rsid w:val="00B06C92"/>
    <w:rsid w:val="00B0726E"/>
    <w:rsid w:val="00B07DB9"/>
    <w:rsid w:val="00B10279"/>
    <w:rsid w:val="00B10B74"/>
    <w:rsid w:val="00B10D56"/>
    <w:rsid w:val="00B11691"/>
    <w:rsid w:val="00B118BF"/>
    <w:rsid w:val="00B118FB"/>
    <w:rsid w:val="00B129E5"/>
    <w:rsid w:val="00B12A45"/>
    <w:rsid w:val="00B12CA4"/>
    <w:rsid w:val="00B1335A"/>
    <w:rsid w:val="00B13824"/>
    <w:rsid w:val="00B13B7C"/>
    <w:rsid w:val="00B1446B"/>
    <w:rsid w:val="00B14F82"/>
    <w:rsid w:val="00B1564D"/>
    <w:rsid w:val="00B15E34"/>
    <w:rsid w:val="00B168E2"/>
    <w:rsid w:val="00B17055"/>
    <w:rsid w:val="00B17569"/>
    <w:rsid w:val="00B175F8"/>
    <w:rsid w:val="00B21445"/>
    <w:rsid w:val="00B219D1"/>
    <w:rsid w:val="00B227E3"/>
    <w:rsid w:val="00B22853"/>
    <w:rsid w:val="00B22B8B"/>
    <w:rsid w:val="00B231D8"/>
    <w:rsid w:val="00B237B7"/>
    <w:rsid w:val="00B239BB"/>
    <w:rsid w:val="00B242CC"/>
    <w:rsid w:val="00B25694"/>
    <w:rsid w:val="00B26650"/>
    <w:rsid w:val="00B26E18"/>
    <w:rsid w:val="00B26F0C"/>
    <w:rsid w:val="00B27545"/>
    <w:rsid w:val="00B27B14"/>
    <w:rsid w:val="00B27FED"/>
    <w:rsid w:val="00B3013B"/>
    <w:rsid w:val="00B30E8F"/>
    <w:rsid w:val="00B31E62"/>
    <w:rsid w:val="00B326BD"/>
    <w:rsid w:val="00B33DC2"/>
    <w:rsid w:val="00B34303"/>
    <w:rsid w:val="00B3442F"/>
    <w:rsid w:val="00B34FFF"/>
    <w:rsid w:val="00B35113"/>
    <w:rsid w:val="00B3521F"/>
    <w:rsid w:val="00B37298"/>
    <w:rsid w:val="00B372D6"/>
    <w:rsid w:val="00B37D48"/>
    <w:rsid w:val="00B37E5B"/>
    <w:rsid w:val="00B402F8"/>
    <w:rsid w:val="00B40A4E"/>
    <w:rsid w:val="00B410B2"/>
    <w:rsid w:val="00B41252"/>
    <w:rsid w:val="00B4188E"/>
    <w:rsid w:val="00B42392"/>
    <w:rsid w:val="00B425BB"/>
    <w:rsid w:val="00B42BF2"/>
    <w:rsid w:val="00B432C9"/>
    <w:rsid w:val="00B43820"/>
    <w:rsid w:val="00B442C8"/>
    <w:rsid w:val="00B449A1"/>
    <w:rsid w:val="00B44AFC"/>
    <w:rsid w:val="00B44C10"/>
    <w:rsid w:val="00B45195"/>
    <w:rsid w:val="00B4650F"/>
    <w:rsid w:val="00B4708E"/>
    <w:rsid w:val="00B4719C"/>
    <w:rsid w:val="00B474D9"/>
    <w:rsid w:val="00B47979"/>
    <w:rsid w:val="00B47ADA"/>
    <w:rsid w:val="00B47B37"/>
    <w:rsid w:val="00B50414"/>
    <w:rsid w:val="00B51399"/>
    <w:rsid w:val="00B51424"/>
    <w:rsid w:val="00B51DB8"/>
    <w:rsid w:val="00B51EB7"/>
    <w:rsid w:val="00B54333"/>
    <w:rsid w:val="00B54D9E"/>
    <w:rsid w:val="00B5501C"/>
    <w:rsid w:val="00B55673"/>
    <w:rsid w:val="00B55DC0"/>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66D15"/>
    <w:rsid w:val="00B7097B"/>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3C9"/>
    <w:rsid w:val="00B8488B"/>
    <w:rsid w:val="00B84BEA"/>
    <w:rsid w:val="00B85169"/>
    <w:rsid w:val="00B85341"/>
    <w:rsid w:val="00B857CD"/>
    <w:rsid w:val="00B8591C"/>
    <w:rsid w:val="00B8647B"/>
    <w:rsid w:val="00B87264"/>
    <w:rsid w:val="00B877CC"/>
    <w:rsid w:val="00B8794C"/>
    <w:rsid w:val="00B90BCA"/>
    <w:rsid w:val="00B9138B"/>
    <w:rsid w:val="00B922E4"/>
    <w:rsid w:val="00B926B5"/>
    <w:rsid w:val="00B932A8"/>
    <w:rsid w:val="00B93449"/>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DB"/>
    <w:rsid w:val="00BA201A"/>
    <w:rsid w:val="00BA21BA"/>
    <w:rsid w:val="00BA2359"/>
    <w:rsid w:val="00BA26FE"/>
    <w:rsid w:val="00BA2C38"/>
    <w:rsid w:val="00BA30F2"/>
    <w:rsid w:val="00BA3F1A"/>
    <w:rsid w:val="00BA4369"/>
    <w:rsid w:val="00BA476B"/>
    <w:rsid w:val="00BA52F9"/>
    <w:rsid w:val="00BA5568"/>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4DB1"/>
    <w:rsid w:val="00BB4ED3"/>
    <w:rsid w:val="00BB5592"/>
    <w:rsid w:val="00BB5985"/>
    <w:rsid w:val="00BB5A0F"/>
    <w:rsid w:val="00BB5D31"/>
    <w:rsid w:val="00BB5E66"/>
    <w:rsid w:val="00BB6509"/>
    <w:rsid w:val="00BB6B7C"/>
    <w:rsid w:val="00BB7FC1"/>
    <w:rsid w:val="00BC0039"/>
    <w:rsid w:val="00BC0C80"/>
    <w:rsid w:val="00BC0EEA"/>
    <w:rsid w:val="00BC1BE3"/>
    <w:rsid w:val="00BC2315"/>
    <w:rsid w:val="00BC248C"/>
    <w:rsid w:val="00BC26C6"/>
    <w:rsid w:val="00BC28D3"/>
    <w:rsid w:val="00BC29BB"/>
    <w:rsid w:val="00BC3997"/>
    <w:rsid w:val="00BC4080"/>
    <w:rsid w:val="00BC428D"/>
    <w:rsid w:val="00BC44D6"/>
    <w:rsid w:val="00BC490F"/>
    <w:rsid w:val="00BC5023"/>
    <w:rsid w:val="00BC5434"/>
    <w:rsid w:val="00BC6CAB"/>
    <w:rsid w:val="00BC7185"/>
    <w:rsid w:val="00BC73F4"/>
    <w:rsid w:val="00BC7502"/>
    <w:rsid w:val="00BC780B"/>
    <w:rsid w:val="00BD1DF1"/>
    <w:rsid w:val="00BD22EA"/>
    <w:rsid w:val="00BD2464"/>
    <w:rsid w:val="00BD25BB"/>
    <w:rsid w:val="00BD3032"/>
    <w:rsid w:val="00BD38FA"/>
    <w:rsid w:val="00BD47EC"/>
    <w:rsid w:val="00BD5D24"/>
    <w:rsid w:val="00BD5D7E"/>
    <w:rsid w:val="00BD608F"/>
    <w:rsid w:val="00BD6871"/>
    <w:rsid w:val="00BD6A8D"/>
    <w:rsid w:val="00BD6F61"/>
    <w:rsid w:val="00BD7036"/>
    <w:rsid w:val="00BD7338"/>
    <w:rsid w:val="00BD7345"/>
    <w:rsid w:val="00BE00CB"/>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051A"/>
    <w:rsid w:val="00BF1704"/>
    <w:rsid w:val="00BF222F"/>
    <w:rsid w:val="00BF2406"/>
    <w:rsid w:val="00BF2636"/>
    <w:rsid w:val="00BF306F"/>
    <w:rsid w:val="00BF3141"/>
    <w:rsid w:val="00BF43F2"/>
    <w:rsid w:val="00BF5164"/>
    <w:rsid w:val="00BF5A21"/>
    <w:rsid w:val="00BF5E3D"/>
    <w:rsid w:val="00BF76EB"/>
    <w:rsid w:val="00BF7CA4"/>
    <w:rsid w:val="00C00200"/>
    <w:rsid w:val="00C00F7E"/>
    <w:rsid w:val="00C00FAB"/>
    <w:rsid w:val="00C0101B"/>
    <w:rsid w:val="00C010A9"/>
    <w:rsid w:val="00C01EC0"/>
    <w:rsid w:val="00C0230C"/>
    <w:rsid w:val="00C02354"/>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1739C"/>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5B84"/>
    <w:rsid w:val="00C262CB"/>
    <w:rsid w:val="00C26418"/>
    <w:rsid w:val="00C26E2A"/>
    <w:rsid w:val="00C301E4"/>
    <w:rsid w:val="00C31032"/>
    <w:rsid w:val="00C31B61"/>
    <w:rsid w:val="00C31D18"/>
    <w:rsid w:val="00C31FC8"/>
    <w:rsid w:val="00C3289A"/>
    <w:rsid w:val="00C33923"/>
    <w:rsid w:val="00C33C13"/>
    <w:rsid w:val="00C34375"/>
    <w:rsid w:val="00C34822"/>
    <w:rsid w:val="00C352D6"/>
    <w:rsid w:val="00C35A54"/>
    <w:rsid w:val="00C35C14"/>
    <w:rsid w:val="00C372CC"/>
    <w:rsid w:val="00C3774B"/>
    <w:rsid w:val="00C400D0"/>
    <w:rsid w:val="00C40CD4"/>
    <w:rsid w:val="00C41379"/>
    <w:rsid w:val="00C41C7D"/>
    <w:rsid w:val="00C41E75"/>
    <w:rsid w:val="00C425E8"/>
    <w:rsid w:val="00C42BBE"/>
    <w:rsid w:val="00C42C82"/>
    <w:rsid w:val="00C4332C"/>
    <w:rsid w:val="00C438EB"/>
    <w:rsid w:val="00C43B43"/>
    <w:rsid w:val="00C43DB0"/>
    <w:rsid w:val="00C44A8D"/>
    <w:rsid w:val="00C44ADE"/>
    <w:rsid w:val="00C44B3E"/>
    <w:rsid w:val="00C45662"/>
    <w:rsid w:val="00C457F5"/>
    <w:rsid w:val="00C458A6"/>
    <w:rsid w:val="00C45925"/>
    <w:rsid w:val="00C45A0C"/>
    <w:rsid w:val="00C46522"/>
    <w:rsid w:val="00C46527"/>
    <w:rsid w:val="00C473C7"/>
    <w:rsid w:val="00C47EFA"/>
    <w:rsid w:val="00C50146"/>
    <w:rsid w:val="00C50779"/>
    <w:rsid w:val="00C50DBD"/>
    <w:rsid w:val="00C51297"/>
    <w:rsid w:val="00C513A8"/>
    <w:rsid w:val="00C5229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1F0C"/>
    <w:rsid w:val="00C63FEC"/>
    <w:rsid w:val="00C64139"/>
    <w:rsid w:val="00C643B3"/>
    <w:rsid w:val="00C649A3"/>
    <w:rsid w:val="00C64D1D"/>
    <w:rsid w:val="00C656D5"/>
    <w:rsid w:val="00C666D8"/>
    <w:rsid w:val="00C6691F"/>
    <w:rsid w:val="00C66A30"/>
    <w:rsid w:val="00C66D1F"/>
    <w:rsid w:val="00C66F21"/>
    <w:rsid w:val="00C675FD"/>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0E93"/>
    <w:rsid w:val="00C8148C"/>
    <w:rsid w:val="00C819FC"/>
    <w:rsid w:val="00C82338"/>
    <w:rsid w:val="00C84A91"/>
    <w:rsid w:val="00C85489"/>
    <w:rsid w:val="00C854AC"/>
    <w:rsid w:val="00C86991"/>
    <w:rsid w:val="00C86A04"/>
    <w:rsid w:val="00C86A6C"/>
    <w:rsid w:val="00C86D3B"/>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2C"/>
    <w:rsid w:val="00C92B47"/>
    <w:rsid w:val="00C92D2F"/>
    <w:rsid w:val="00C944F3"/>
    <w:rsid w:val="00C958B7"/>
    <w:rsid w:val="00C964BD"/>
    <w:rsid w:val="00C964EE"/>
    <w:rsid w:val="00C975C0"/>
    <w:rsid w:val="00C97C84"/>
    <w:rsid w:val="00C97DC4"/>
    <w:rsid w:val="00C97DE0"/>
    <w:rsid w:val="00CA0F41"/>
    <w:rsid w:val="00CA1736"/>
    <w:rsid w:val="00CA1B14"/>
    <w:rsid w:val="00CA28FD"/>
    <w:rsid w:val="00CA2A72"/>
    <w:rsid w:val="00CA30DC"/>
    <w:rsid w:val="00CA3172"/>
    <w:rsid w:val="00CA3BEB"/>
    <w:rsid w:val="00CA3F22"/>
    <w:rsid w:val="00CA4815"/>
    <w:rsid w:val="00CA492A"/>
    <w:rsid w:val="00CA5BF1"/>
    <w:rsid w:val="00CB093F"/>
    <w:rsid w:val="00CB1CED"/>
    <w:rsid w:val="00CB3BC7"/>
    <w:rsid w:val="00CB517F"/>
    <w:rsid w:val="00CB52BF"/>
    <w:rsid w:val="00CB575E"/>
    <w:rsid w:val="00CB57B4"/>
    <w:rsid w:val="00CB5870"/>
    <w:rsid w:val="00CB596A"/>
    <w:rsid w:val="00CB5AD2"/>
    <w:rsid w:val="00CB5AD8"/>
    <w:rsid w:val="00CB5DF2"/>
    <w:rsid w:val="00CB6EC7"/>
    <w:rsid w:val="00CB7106"/>
    <w:rsid w:val="00CC065A"/>
    <w:rsid w:val="00CC0BC9"/>
    <w:rsid w:val="00CC22F1"/>
    <w:rsid w:val="00CC3296"/>
    <w:rsid w:val="00CC36AD"/>
    <w:rsid w:val="00CC3B31"/>
    <w:rsid w:val="00CC4B13"/>
    <w:rsid w:val="00CC4D9E"/>
    <w:rsid w:val="00CC52EF"/>
    <w:rsid w:val="00CC589B"/>
    <w:rsid w:val="00CC5D1A"/>
    <w:rsid w:val="00CC6E3E"/>
    <w:rsid w:val="00CC7045"/>
    <w:rsid w:val="00CC7218"/>
    <w:rsid w:val="00CC7414"/>
    <w:rsid w:val="00CC75F7"/>
    <w:rsid w:val="00CD1044"/>
    <w:rsid w:val="00CD1047"/>
    <w:rsid w:val="00CD10AE"/>
    <w:rsid w:val="00CD1BD7"/>
    <w:rsid w:val="00CD216D"/>
    <w:rsid w:val="00CD2373"/>
    <w:rsid w:val="00CD2EAA"/>
    <w:rsid w:val="00CD3082"/>
    <w:rsid w:val="00CD34B7"/>
    <w:rsid w:val="00CD3D08"/>
    <w:rsid w:val="00CD3E9C"/>
    <w:rsid w:val="00CD4472"/>
    <w:rsid w:val="00CD642F"/>
    <w:rsid w:val="00CD688B"/>
    <w:rsid w:val="00CD6DC4"/>
    <w:rsid w:val="00CD74C9"/>
    <w:rsid w:val="00CD7677"/>
    <w:rsid w:val="00CE0690"/>
    <w:rsid w:val="00CE1157"/>
    <w:rsid w:val="00CE1A39"/>
    <w:rsid w:val="00CE2857"/>
    <w:rsid w:val="00CE3087"/>
    <w:rsid w:val="00CE3921"/>
    <w:rsid w:val="00CE4454"/>
    <w:rsid w:val="00CE4A94"/>
    <w:rsid w:val="00CE4EAE"/>
    <w:rsid w:val="00CE5E38"/>
    <w:rsid w:val="00CE6032"/>
    <w:rsid w:val="00CE60BD"/>
    <w:rsid w:val="00CE624D"/>
    <w:rsid w:val="00CE64A4"/>
    <w:rsid w:val="00CE65AB"/>
    <w:rsid w:val="00CE6AE5"/>
    <w:rsid w:val="00CE6E7E"/>
    <w:rsid w:val="00CE6FDF"/>
    <w:rsid w:val="00CE72A3"/>
    <w:rsid w:val="00CE7393"/>
    <w:rsid w:val="00CF0A7A"/>
    <w:rsid w:val="00CF0BB0"/>
    <w:rsid w:val="00CF127F"/>
    <w:rsid w:val="00CF1422"/>
    <w:rsid w:val="00CF1C0F"/>
    <w:rsid w:val="00CF267A"/>
    <w:rsid w:val="00CF38CE"/>
    <w:rsid w:val="00CF3AF6"/>
    <w:rsid w:val="00CF4914"/>
    <w:rsid w:val="00CF5DF0"/>
    <w:rsid w:val="00CF6562"/>
    <w:rsid w:val="00CF6B90"/>
    <w:rsid w:val="00CF6C3B"/>
    <w:rsid w:val="00CF6EE7"/>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5D45"/>
    <w:rsid w:val="00D0673B"/>
    <w:rsid w:val="00D06BC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F81"/>
    <w:rsid w:val="00D22637"/>
    <w:rsid w:val="00D22956"/>
    <w:rsid w:val="00D22CA9"/>
    <w:rsid w:val="00D23928"/>
    <w:rsid w:val="00D255F6"/>
    <w:rsid w:val="00D258CE"/>
    <w:rsid w:val="00D25B1B"/>
    <w:rsid w:val="00D26412"/>
    <w:rsid w:val="00D26923"/>
    <w:rsid w:val="00D2697D"/>
    <w:rsid w:val="00D26C23"/>
    <w:rsid w:val="00D26FE1"/>
    <w:rsid w:val="00D2766D"/>
    <w:rsid w:val="00D27AC4"/>
    <w:rsid w:val="00D27DD8"/>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904"/>
    <w:rsid w:val="00D35D22"/>
    <w:rsid w:val="00D363E5"/>
    <w:rsid w:val="00D369EE"/>
    <w:rsid w:val="00D36CA0"/>
    <w:rsid w:val="00D3731A"/>
    <w:rsid w:val="00D37897"/>
    <w:rsid w:val="00D37C0C"/>
    <w:rsid w:val="00D37D16"/>
    <w:rsid w:val="00D40157"/>
    <w:rsid w:val="00D40BDC"/>
    <w:rsid w:val="00D41576"/>
    <w:rsid w:val="00D4212B"/>
    <w:rsid w:val="00D42210"/>
    <w:rsid w:val="00D43111"/>
    <w:rsid w:val="00D435B6"/>
    <w:rsid w:val="00D435B7"/>
    <w:rsid w:val="00D4467C"/>
    <w:rsid w:val="00D44A3D"/>
    <w:rsid w:val="00D44DBB"/>
    <w:rsid w:val="00D44EDD"/>
    <w:rsid w:val="00D45047"/>
    <w:rsid w:val="00D459C7"/>
    <w:rsid w:val="00D45DAC"/>
    <w:rsid w:val="00D45F1A"/>
    <w:rsid w:val="00D45FB2"/>
    <w:rsid w:val="00D46002"/>
    <w:rsid w:val="00D46042"/>
    <w:rsid w:val="00D46837"/>
    <w:rsid w:val="00D4775E"/>
    <w:rsid w:val="00D47871"/>
    <w:rsid w:val="00D5055E"/>
    <w:rsid w:val="00D50E64"/>
    <w:rsid w:val="00D51239"/>
    <w:rsid w:val="00D512E2"/>
    <w:rsid w:val="00D51606"/>
    <w:rsid w:val="00D5205E"/>
    <w:rsid w:val="00D52758"/>
    <w:rsid w:val="00D530F6"/>
    <w:rsid w:val="00D53C0B"/>
    <w:rsid w:val="00D542CD"/>
    <w:rsid w:val="00D545F8"/>
    <w:rsid w:val="00D54744"/>
    <w:rsid w:val="00D550D7"/>
    <w:rsid w:val="00D5668F"/>
    <w:rsid w:val="00D5688A"/>
    <w:rsid w:val="00D573A8"/>
    <w:rsid w:val="00D57517"/>
    <w:rsid w:val="00D57A69"/>
    <w:rsid w:val="00D57C66"/>
    <w:rsid w:val="00D623D4"/>
    <w:rsid w:val="00D62532"/>
    <w:rsid w:val="00D6336A"/>
    <w:rsid w:val="00D63B6F"/>
    <w:rsid w:val="00D63C44"/>
    <w:rsid w:val="00D6442D"/>
    <w:rsid w:val="00D64F72"/>
    <w:rsid w:val="00D65485"/>
    <w:rsid w:val="00D65C3A"/>
    <w:rsid w:val="00D675B4"/>
    <w:rsid w:val="00D703A6"/>
    <w:rsid w:val="00D70F0C"/>
    <w:rsid w:val="00D71198"/>
    <w:rsid w:val="00D71695"/>
    <w:rsid w:val="00D716F1"/>
    <w:rsid w:val="00D7173F"/>
    <w:rsid w:val="00D717CA"/>
    <w:rsid w:val="00D73040"/>
    <w:rsid w:val="00D741AE"/>
    <w:rsid w:val="00D7425A"/>
    <w:rsid w:val="00D74283"/>
    <w:rsid w:val="00D746FE"/>
    <w:rsid w:val="00D758A4"/>
    <w:rsid w:val="00D76D79"/>
    <w:rsid w:val="00D77220"/>
    <w:rsid w:val="00D77B8D"/>
    <w:rsid w:val="00D77D89"/>
    <w:rsid w:val="00D80934"/>
    <w:rsid w:val="00D80ABB"/>
    <w:rsid w:val="00D80F30"/>
    <w:rsid w:val="00D80F65"/>
    <w:rsid w:val="00D814E2"/>
    <w:rsid w:val="00D818BB"/>
    <w:rsid w:val="00D81EDE"/>
    <w:rsid w:val="00D830B8"/>
    <w:rsid w:val="00D83F61"/>
    <w:rsid w:val="00D8409F"/>
    <w:rsid w:val="00D84C1A"/>
    <w:rsid w:val="00D85614"/>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CC4"/>
    <w:rsid w:val="00D95FAE"/>
    <w:rsid w:val="00D963ED"/>
    <w:rsid w:val="00D969F4"/>
    <w:rsid w:val="00D96A67"/>
    <w:rsid w:val="00D97F4A"/>
    <w:rsid w:val="00DA0648"/>
    <w:rsid w:val="00DA1579"/>
    <w:rsid w:val="00DA16FB"/>
    <w:rsid w:val="00DA27AD"/>
    <w:rsid w:val="00DA2960"/>
    <w:rsid w:val="00DA2972"/>
    <w:rsid w:val="00DA41AA"/>
    <w:rsid w:val="00DA423B"/>
    <w:rsid w:val="00DA4390"/>
    <w:rsid w:val="00DA44A0"/>
    <w:rsid w:val="00DA5229"/>
    <w:rsid w:val="00DA5317"/>
    <w:rsid w:val="00DA6267"/>
    <w:rsid w:val="00DB021B"/>
    <w:rsid w:val="00DB0844"/>
    <w:rsid w:val="00DB098D"/>
    <w:rsid w:val="00DB0AD9"/>
    <w:rsid w:val="00DB16C5"/>
    <w:rsid w:val="00DB202C"/>
    <w:rsid w:val="00DB22F8"/>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B7A7B"/>
    <w:rsid w:val="00DC0BBA"/>
    <w:rsid w:val="00DC131A"/>
    <w:rsid w:val="00DC2A1F"/>
    <w:rsid w:val="00DC3E9F"/>
    <w:rsid w:val="00DC4B67"/>
    <w:rsid w:val="00DC4C6B"/>
    <w:rsid w:val="00DC4D91"/>
    <w:rsid w:val="00DC5980"/>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352F"/>
    <w:rsid w:val="00DE3690"/>
    <w:rsid w:val="00DE5C6F"/>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191"/>
    <w:rsid w:val="00DF457E"/>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CC9"/>
    <w:rsid w:val="00E06ED6"/>
    <w:rsid w:val="00E0755D"/>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9CC"/>
    <w:rsid w:val="00E21DA2"/>
    <w:rsid w:val="00E21EB4"/>
    <w:rsid w:val="00E21FAA"/>
    <w:rsid w:val="00E22640"/>
    <w:rsid w:val="00E2274F"/>
    <w:rsid w:val="00E22F30"/>
    <w:rsid w:val="00E230D3"/>
    <w:rsid w:val="00E23301"/>
    <w:rsid w:val="00E233FF"/>
    <w:rsid w:val="00E2392B"/>
    <w:rsid w:val="00E247E7"/>
    <w:rsid w:val="00E2543E"/>
    <w:rsid w:val="00E266D5"/>
    <w:rsid w:val="00E267AC"/>
    <w:rsid w:val="00E2746F"/>
    <w:rsid w:val="00E27DCD"/>
    <w:rsid w:val="00E303A6"/>
    <w:rsid w:val="00E307E5"/>
    <w:rsid w:val="00E3089D"/>
    <w:rsid w:val="00E30EEB"/>
    <w:rsid w:val="00E30F22"/>
    <w:rsid w:val="00E30F8B"/>
    <w:rsid w:val="00E3148E"/>
    <w:rsid w:val="00E3273C"/>
    <w:rsid w:val="00E32882"/>
    <w:rsid w:val="00E328F0"/>
    <w:rsid w:val="00E32A89"/>
    <w:rsid w:val="00E33D36"/>
    <w:rsid w:val="00E346D8"/>
    <w:rsid w:val="00E34BBA"/>
    <w:rsid w:val="00E3526C"/>
    <w:rsid w:val="00E3556B"/>
    <w:rsid w:val="00E35B2E"/>
    <w:rsid w:val="00E37259"/>
    <w:rsid w:val="00E378FB"/>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385E"/>
    <w:rsid w:val="00E64637"/>
    <w:rsid w:val="00E65095"/>
    <w:rsid w:val="00E6583D"/>
    <w:rsid w:val="00E65F1F"/>
    <w:rsid w:val="00E662FF"/>
    <w:rsid w:val="00E66DC1"/>
    <w:rsid w:val="00E6780F"/>
    <w:rsid w:val="00E67A10"/>
    <w:rsid w:val="00E67E83"/>
    <w:rsid w:val="00E7059B"/>
    <w:rsid w:val="00E715DC"/>
    <w:rsid w:val="00E71A09"/>
    <w:rsid w:val="00E7289C"/>
    <w:rsid w:val="00E7325D"/>
    <w:rsid w:val="00E7339D"/>
    <w:rsid w:val="00E733ED"/>
    <w:rsid w:val="00E73B81"/>
    <w:rsid w:val="00E749DD"/>
    <w:rsid w:val="00E74E80"/>
    <w:rsid w:val="00E75B48"/>
    <w:rsid w:val="00E75E67"/>
    <w:rsid w:val="00E763BA"/>
    <w:rsid w:val="00E76421"/>
    <w:rsid w:val="00E80094"/>
    <w:rsid w:val="00E80352"/>
    <w:rsid w:val="00E80B87"/>
    <w:rsid w:val="00E81087"/>
    <w:rsid w:val="00E82277"/>
    <w:rsid w:val="00E82F58"/>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4DBD"/>
    <w:rsid w:val="00E95CA2"/>
    <w:rsid w:val="00E9695A"/>
    <w:rsid w:val="00E96FC5"/>
    <w:rsid w:val="00E9752B"/>
    <w:rsid w:val="00E9787F"/>
    <w:rsid w:val="00E978E7"/>
    <w:rsid w:val="00EA0620"/>
    <w:rsid w:val="00EA1D34"/>
    <w:rsid w:val="00EA1D49"/>
    <w:rsid w:val="00EA226C"/>
    <w:rsid w:val="00EA2747"/>
    <w:rsid w:val="00EA2D15"/>
    <w:rsid w:val="00EA34C2"/>
    <w:rsid w:val="00EA43AB"/>
    <w:rsid w:val="00EA479D"/>
    <w:rsid w:val="00EA4D32"/>
    <w:rsid w:val="00EA5137"/>
    <w:rsid w:val="00EA550A"/>
    <w:rsid w:val="00EA5C35"/>
    <w:rsid w:val="00EA642F"/>
    <w:rsid w:val="00EA6BE1"/>
    <w:rsid w:val="00EA6C9C"/>
    <w:rsid w:val="00EB0375"/>
    <w:rsid w:val="00EB3E7A"/>
    <w:rsid w:val="00EB3FFE"/>
    <w:rsid w:val="00EB43C3"/>
    <w:rsid w:val="00EB4C2F"/>
    <w:rsid w:val="00EB4F5F"/>
    <w:rsid w:val="00EB518F"/>
    <w:rsid w:val="00EB5D90"/>
    <w:rsid w:val="00EB5E90"/>
    <w:rsid w:val="00EB5FA6"/>
    <w:rsid w:val="00EB6552"/>
    <w:rsid w:val="00EB6859"/>
    <w:rsid w:val="00EB6C36"/>
    <w:rsid w:val="00EB7442"/>
    <w:rsid w:val="00EC21E8"/>
    <w:rsid w:val="00EC27CB"/>
    <w:rsid w:val="00EC40B6"/>
    <w:rsid w:val="00EC6DCB"/>
    <w:rsid w:val="00EC723B"/>
    <w:rsid w:val="00EC763B"/>
    <w:rsid w:val="00EC7878"/>
    <w:rsid w:val="00EC7A0D"/>
    <w:rsid w:val="00ED0DDF"/>
    <w:rsid w:val="00ED2F33"/>
    <w:rsid w:val="00ED34A4"/>
    <w:rsid w:val="00ED43EA"/>
    <w:rsid w:val="00ED65E5"/>
    <w:rsid w:val="00ED713C"/>
    <w:rsid w:val="00ED7895"/>
    <w:rsid w:val="00EE1037"/>
    <w:rsid w:val="00EE183F"/>
    <w:rsid w:val="00EE20A0"/>
    <w:rsid w:val="00EE22A6"/>
    <w:rsid w:val="00EE28E8"/>
    <w:rsid w:val="00EE2BB3"/>
    <w:rsid w:val="00EE3C5E"/>
    <w:rsid w:val="00EE4F70"/>
    <w:rsid w:val="00EE5016"/>
    <w:rsid w:val="00EE523A"/>
    <w:rsid w:val="00EE56E5"/>
    <w:rsid w:val="00EE59B9"/>
    <w:rsid w:val="00EE6486"/>
    <w:rsid w:val="00EE69C5"/>
    <w:rsid w:val="00EE75CC"/>
    <w:rsid w:val="00EE76C7"/>
    <w:rsid w:val="00EE7995"/>
    <w:rsid w:val="00EF06BA"/>
    <w:rsid w:val="00EF075C"/>
    <w:rsid w:val="00EF0D61"/>
    <w:rsid w:val="00EF1B9C"/>
    <w:rsid w:val="00EF2786"/>
    <w:rsid w:val="00EF2882"/>
    <w:rsid w:val="00EF379D"/>
    <w:rsid w:val="00EF3DB2"/>
    <w:rsid w:val="00EF4D29"/>
    <w:rsid w:val="00EF54A6"/>
    <w:rsid w:val="00EF56F6"/>
    <w:rsid w:val="00EF5804"/>
    <w:rsid w:val="00EF5F96"/>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619C"/>
    <w:rsid w:val="00F06566"/>
    <w:rsid w:val="00F07ABA"/>
    <w:rsid w:val="00F1000D"/>
    <w:rsid w:val="00F10D78"/>
    <w:rsid w:val="00F115FD"/>
    <w:rsid w:val="00F116A6"/>
    <w:rsid w:val="00F1188E"/>
    <w:rsid w:val="00F1259B"/>
    <w:rsid w:val="00F12BE4"/>
    <w:rsid w:val="00F12D45"/>
    <w:rsid w:val="00F13CEA"/>
    <w:rsid w:val="00F13EA9"/>
    <w:rsid w:val="00F14C1F"/>
    <w:rsid w:val="00F15688"/>
    <w:rsid w:val="00F156E5"/>
    <w:rsid w:val="00F162E6"/>
    <w:rsid w:val="00F17094"/>
    <w:rsid w:val="00F178BC"/>
    <w:rsid w:val="00F20BD2"/>
    <w:rsid w:val="00F20EF7"/>
    <w:rsid w:val="00F2120C"/>
    <w:rsid w:val="00F21A88"/>
    <w:rsid w:val="00F2214A"/>
    <w:rsid w:val="00F23BD1"/>
    <w:rsid w:val="00F24221"/>
    <w:rsid w:val="00F24E01"/>
    <w:rsid w:val="00F24E4E"/>
    <w:rsid w:val="00F254DB"/>
    <w:rsid w:val="00F268BB"/>
    <w:rsid w:val="00F26F77"/>
    <w:rsid w:val="00F27759"/>
    <w:rsid w:val="00F27A32"/>
    <w:rsid w:val="00F30063"/>
    <w:rsid w:val="00F30273"/>
    <w:rsid w:val="00F30AB1"/>
    <w:rsid w:val="00F30B80"/>
    <w:rsid w:val="00F31058"/>
    <w:rsid w:val="00F311A4"/>
    <w:rsid w:val="00F31372"/>
    <w:rsid w:val="00F3142B"/>
    <w:rsid w:val="00F31EFF"/>
    <w:rsid w:val="00F3230C"/>
    <w:rsid w:val="00F33A81"/>
    <w:rsid w:val="00F33BC3"/>
    <w:rsid w:val="00F3476D"/>
    <w:rsid w:val="00F37199"/>
    <w:rsid w:val="00F379A3"/>
    <w:rsid w:val="00F400E9"/>
    <w:rsid w:val="00F4109E"/>
    <w:rsid w:val="00F41228"/>
    <w:rsid w:val="00F416A4"/>
    <w:rsid w:val="00F41A25"/>
    <w:rsid w:val="00F42A88"/>
    <w:rsid w:val="00F42AF9"/>
    <w:rsid w:val="00F44570"/>
    <w:rsid w:val="00F445DB"/>
    <w:rsid w:val="00F449E9"/>
    <w:rsid w:val="00F45131"/>
    <w:rsid w:val="00F451E8"/>
    <w:rsid w:val="00F4565A"/>
    <w:rsid w:val="00F4576B"/>
    <w:rsid w:val="00F4583B"/>
    <w:rsid w:val="00F45C06"/>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52F"/>
    <w:rsid w:val="00F66B56"/>
    <w:rsid w:val="00F67A67"/>
    <w:rsid w:val="00F67B74"/>
    <w:rsid w:val="00F67D9F"/>
    <w:rsid w:val="00F71031"/>
    <w:rsid w:val="00F71210"/>
    <w:rsid w:val="00F714F6"/>
    <w:rsid w:val="00F71BAD"/>
    <w:rsid w:val="00F71D70"/>
    <w:rsid w:val="00F72CBC"/>
    <w:rsid w:val="00F72D22"/>
    <w:rsid w:val="00F72F93"/>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16C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04B"/>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7D8"/>
    <w:rsid w:val="00FB3D3C"/>
    <w:rsid w:val="00FB4497"/>
    <w:rsid w:val="00FB452C"/>
    <w:rsid w:val="00FB47D4"/>
    <w:rsid w:val="00FB4E52"/>
    <w:rsid w:val="00FB5076"/>
    <w:rsid w:val="00FB568F"/>
    <w:rsid w:val="00FB6BE1"/>
    <w:rsid w:val="00FB6BEC"/>
    <w:rsid w:val="00FB6D62"/>
    <w:rsid w:val="00FB7800"/>
    <w:rsid w:val="00FC0001"/>
    <w:rsid w:val="00FC086E"/>
    <w:rsid w:val="00FC0AA5"/>
    <w:rsid w:val="00FC1BD8"/>
    <w:rsid w:val="00FC1D83"/>
    <w:rsid w:val="00FC2409"/>
    <w:rsid w:val="00FC3119"/>
    <w:rsid w:val="00FC328B"/>
    <w:rsid w:val="00FC4F2E"/>
    <w:rsid w:val="00FC6130"/>
    <w:rsid w:val="00FC64BF"/>
    <w:rsid w:val="00FC69B9"/>
    <w:rsid w:val="00FD18A4"/>
    <w:rsid w:val="00FD2162"/>
    <w:rsid w:val="00FD2DC3"/>
    <w:rsid w:val="00FD4732"/>
    <w:rsid w:val="00FD4CDD"/>
    <w:rsid w:val="00FD4D6E"/>
    <w:rsid w:val="00FD5714"/>
    <w:rsid w:val="00FD58EE"/>
    <w:rsid w:val="00FD6383"/>
    <w:rsid w:val="00FD6B20"/>
    <w:rsid w:val="00FD7A72"/>
    <w:rsid w:val="00FE009B"/>
    <w:rsid w:val="00FE0914"/>
    <w:rsid w:val="00FE1097"/>
    <w:rsid w:val="00FE1122"/>
    <w:rsid w:val="00FE1BED"/>
    <w:rsid w:val="00FE201F"/>
    <w:rsid w:val="00FE2A58"/>
    <w:rsid w:val="00FE338B"/>
    <w:rsid w:val="00FE35BE"/>
    <w:rsid w:val="00FE39B8"/>
    <w:rsid w:val="00FE4DDA"/>
    <w:rsid w:val="00FE4FEE"/>
    <w:rsid w:val="00FE576A"/>
    <w:rsid w:val="00FE5FC1"/>
    <w:rsid w:val="00FE62C4"/>
    <w:rsid w:val="00FE62FD"/>
    <w:rsid w:val="00FE6DE8"/>
    <w:rsid w:val="00FE78A6"/>
    <w:rsid w:val="00FF0606"/>
    <w:rsid w:val="00FF0ABD"/>
    <w:rsid w:val="00FF106F"/>
    <w:rsid w:val="00FF3C5C"/>
    <w:rsid w:val="00FF3CC0"/>
    <w:rsid w:val="00FF475B"/>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E3022BD"/>
    <w:rsid w:val="1F166668"/>
    <w:rsid w:val="20DEEE43"/>
    <w:rsid w:val="261279A5"/>
    <w:rsid w:val="2A061A15"/>
    <w:rsid w:val="2B009247"/>
    <w:rsid w:val="2D0C7A38"/>
    <w:rsid w:val="2E2E36CC"/>
    <w:rsid w:val="2E879325"/>
    <w:rsid w:val="2F590EDB"/>
    <w:rsid w:val="35A3E329"/>
    <w:rsid w:val="3B44B81B"/>
    <w:rsid w:val="3C73D86D"/>
    <w:rsid w:val="3DC06105"/>
    <w:rsid w:val="3F598E99"/>
    <w:rsid w:val="4595DD52"/>
    <w:rsid w:val="480C7B1A"/>
    <w:rsid w:val="48628E22"/>
    <w:rsid w:val="499A3E37"/>
    <w:rsid w:val="4DF71FC7"/>
    <w:rsid w:val="4E46CB77"/>
    <w:rsid w:val="4EF9F417"/>
    <w:rsid w:val="4FAD0292"/>
    <w:rsid w:val="4FF2CE90"/>
    <w:rsid w:val="5827EFE3"/>
    <w:rsid w:val="58FBAF5E"/>
    <w:rsid w:val="59E2A230"/>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112E577"/>
    <w:rsid w:val="723B14D1"/>
    <w:rsid w:val="776C4E19"/>
    <w:rsid w:val="7A03F321"/>
    <w:rsid w:val="7A32898E"/>
    <w:rsid w:val="7B98AF3C"/>
    <w:rsid w:val="7CA1C5E9"/>
    <w:rsid w:val="7E80685D"/>
    <w:rsid w:val="7FCCC3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71C5330D-9D74-4DC5-B51A-7FA2C46EA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 w:type="character" w:customStyle="1" w:styleId="findhit">
    <w:name w:val="findhit"/>
    <w:basedOn w:val="DefaultParagraphFont"/>
    <w:rsid w:val="00B22853"/>
  </w:style>
  <w:style w:type="table" w:customStyle="1" w:styleId="TableGrid1">
    <w:name w:val="Table Grid1"/>
    <w:basedOn w:val="TableNormal"/>
    <w:next w:val="TableGrid"/>
    <w:uiPriority w:val="39"/>
    <w:rsid w:val="009A4B0A"/>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0421373">
      <w:bodyDiv w:val="1"/>
      <w:marLeft w:val="0"/>
      <w:marRight w:val="0"/>
      <w:marTop w:val="0"/>
      <w:marBottom w:val="0"/>
      <w:divBdr>
        <w:top w:val="none" w:sz="0" w:space="0" w:color="auto"/>
        <w:left w:val="none" w:sz="0" w:space="0" w:color="auto"/>
        <w:bottom w:val="none" w:sz="0" w:space="0" w:color="auto"/>
        <w:right w:val="none" w:sz="0" w:space="0" w:color="auto"/>
      </w:divBdr>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225485">
      <w:bodyDiv w:val="1"/>
      <w:marLeft w:val="0"/>
      <w:marRight w:val="0"/>
      <w:marTop w:val="0"/>
      <w:marBottom w:val="0"/>
      <w:divBdr>
        <w:top w:val="none" w:sz="0" w:space="0" w:color="auto"/>
        <w:left w:val="none" w:sz="0" w:space="0" w:color="auto"/>
        <w:bottom w:val="none" w:sz="0" w:space="0" w:color="auto"/>
        <w:right w:val="none" w:sz="0" w:space="0" w:color="auto"/>
      </w:divBdr>
      <w:divsChild>
        <w:div w:id="1331131129">
          <w:marLeft w:val="0"/>
          <w:marRight w:val="0"/>
          <w:marTop w:val="0"/>
          <w:marBottom w:val="0"/>
          <w:divBdr>
            <w:top w:val="none" w:sz="0" w:space="0" w:color="auto"/>
            <w:left w:val="none" w:sz="0" w:space="0" w:color="auto"/>
            <w:bottom w:val="none" w:sz="0" w:space="0" w:color="auto"/>
            <w:right w:val="none" w:sz="0" w:space="0" w:color="auto"/>
          </w:divBdr>
        </w:div>
        <w:div w:id="1478496683">
          <w:marLeft w:val="0"/>
          <w:marRight w:val="0"/>
          <w:marTop w:val="0"/>
          <w:marBottom w:val="0"/>
          <w:divBdr>
            <w:top w:val="none" w:sz="0" w:space="0" w:color="auto"/>
            <w:left w:val="none" w:sz="0" w:space="0" w:color="auto"/>
            <w:bottom w:val="none" w:sz="0" w:space="0" w:color="auto"/>
            <w:right w:val="none" w:sz="0" w:space="0" w:color="auto"/>
          </w:divBdr>
        </w:div>
        <w:div w:id="1803500357">
          <w:marLeft w:val="0"/>
          <w:marRight w:val="0"/>
          <w:marTop w:val="0"/>
          <w:marBottom w:val="0"/>
          <w:divBdr>
            <w:top w:val="none" w:sz="0" w:space="0" w:color="auto"/>
            <w:left w:val="none" w:sz="0" w:space="0" w:color="auto"/>
            <w:bottom w:val="none" w:sz="0" w:space="0" w:color="auto"/>
            <w:right w:val="none" w:sz="0" w:space="0" w:color="auto"/>
          </w:divBdr>
        </w:div>
        <w:div w:id="1898467009">
          <w:marLeft w:val="0"/>
          <w:marRight w:val="0"/>
          <w:marTop w:val="0"/>
          <w:marBottom w:val="0"/>
          <w:divBdr>
            <w:top w:val="none" w:sz="0" w:space="0" w:color="auto"/>
            <w:left w:val="none" w:sz="0" w:space="0" w:color="auto"/>
            <w:bottom w:val="none" w:sz="0" w:space="0" w:color="auto"/>
            <w:right w:val="none" w:sz="0" w:space="0" w:color="auto"/>
          </w:divBdr>
        </w:div>
        <w:div w:id="1940405986">
          <w:marLeft w:val="0"/>
          <w:marRight w:val="0"/>
          <w:marTop w:val="0"/>
          <w:marBottom w:val="0"/>
          <w:divBdr>
            <w:top w:val="none" w:sz="0" w:space="0" w:color="auto"/>
            <w:left w:val="none" w:sz="0" w:space="0" w:color="auto"/>
            <w:bottom w:val="none" w:sz="0" w:space="0" w:color="auto"/>
            <w:right w:val="none" w:sz="0" w:space="0" w:color="auto"/>
          </w:divBdr>
        </w:div>
      </w:divsChild>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3471393">
      <w:bodyDiv w:val="1"/>
      <w:marLeft w:val="0"/>
      <w:marRight w:val="0"/>
      <w:marTop w:val="0"/>
      <w:marBottom w:val="0"/>
      <w:divBdr>
        <w:top w:val="none" w:sz="0" w:space="0" w:color="auto"/>
        <w:left w:val="none" w:sz="0" w:space="0" w:color="auto"/>
        <w:bottom w:val="none" w:sz="0" w:space="0" w:color="auto"/>
        <w:right w:val="none" w:sz="0" w:space="0" w:color="auto"/>
      </w:divBdr>
      <w:divsChild>
        <w:div w:id="451173116">
          <w:marLeft w:val="0"/>
          <w:marRight w:val="0"/>
          <w:marTop w:val="0"/>
          <w:marBottom w:val="0"/>
          <w:divBdr>
            <w:top w:val="none" w:sz="0" w:space="0" w:color="auto"/>
            <w:left w:val="none" w:sz="0" w:space="0" w:color="auto"/>
            <w:bottom w:val="none" w:sz="0" w:space="0" w:color="auto"/>
            <w:right w:val="none" w:sz="0" w:space="0" w:color="auto"/>
          </w:divBdr>
        </w:div>
        <w:div w:id="669597894">
          <w:marLeft w:val="0"/>
          <w:marRight w:val="0"/>
          <w:marTop w:val="0"/>
          <w:marBottom w:val="0"/>
          <w:divBdr>
            <w:top w:val="none" w:sz="0" w:space="0" w:color="auto"/>
            <w:left w:val="none" w:sz="0" w:space="0" w:color="auto"/>
            <w:bottom w:val="none" w:sz="0" w:space="0" w:color="auto"/>
            <w:right w:val="none" w:sz="0" w:space="0" w:color="auto"/>
          </w:divBdr>
        </w:div>
        <w:div w:id="1558130485">
          <w:marLeft w:val="0"/>
          <w:marRight w:val="0"/>
          <w:marTop w:val="0"/>
          <w:marBottom w:val="0"/>
          <w:divBdr>
            <w:top w:val="none" w:sz="0" w:space="0" w:color="auto"/>
            <w:left w:val="none" w:sz="0" w:space="0" w:color="auto"/>
            <w:bottom w:val="none" w:sz="0" w:space="0" w:color="auto"/>
            <w:right w:val="none" w:sz="0" w:space="0" w:color="auto"/>
          </w:divBdr>
        </w:div>
        <w:div w:id="1710453397">
          <w:marLeft w:val="0"/>
          <w:marRight w:val="0"/>
          <w:marTop w:val="0"/>
          <w:marBottom w:val="0"/>
          <w:divBdr>
            <w:top w:val="none" w:sz="0" w:space="0" w:color="auto"/>
            <w:left w:val="none" w:sz="0" w:space="0" w:color="auto"/>
            <w:bottom w:val="none" w:sz="0" w:space="0" w:color="auto"/>
            <w:right w:val="none" w:sz="0" w:space="0" w:color="auto"/>
          </w:divBdr>
        </w:div>
        <w:div w:id="2038963565">
          <w:marLeft w:val="0"/>
          <w:marRight w:val="0"/>
          <w:marTop w:val="0"/>
          <w:marBottom w:val="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5815753">
      <w:bodyDiv w:val="1"/>
      <w:marLeft w:val="0"/>
      <w:marRight w:val="0"/>
      <w:marTop w:val="0"/>
      <w:marBottom w:val="0"/>
      <w:divBdr>
        <w:top w:val="none" w:sz="0" w:space="0" w:color="auto"/>
        <w:left w:val="none" w:sz="0" w:space="0" w:color="auto"/>
        <w:bottom w:val="none" w:sz="0" w:space="0" w:color="auto"/>
        <w:right w:val="none" w:sz="0" w:space="0" w:color="auto"/>
      </w:divBdr>
      <w:divsChild>
        <w:div w:id="29964801">
          <w:marLeft w:val="0"/>
          <w:marRight w:val="0"/>
          <w:marTop w:val="0"/>
          <w:marBottom w:val="0"/>
          <w:divBdr>
            <w:top w:val="none" w:sz="0" w:space="0" w:color="auto"/>
            <w:left w:val="none" w:sz="0" w:space="0" w:color="auto"/>
            <w:bottom w:val="none" w:sz="0" w:space="0" w:color="auto"/>
            <w:right w:val="none" w:sz="0" w:space="0" w:color="auto"/>
          </w:divBdr>
        </w:div>
        <w:div w:id="327443923">
          <w:marLeft w:val="0"/>
          <w:marRight w:val="0"/>
          <w:marTop w:val="0"/>
          <w:marBottom w:val="0"/>
          <w:divBdr>
            <w:top w:val="none" w:sz="0" w:space="0" w:color="auto"/>
            <w:left w:val="none" w:sz="0" w:space="0" w:color="auto"/>
            <w:bottom w:val="none" w:sz="0" w:space="0" w:color="auto"/>
            <w:right w:val="none" w:sz="0" w:space="0" w:color="auto"/>
          </w:divBdr>
        </w:div>
        <w:div w:id="349071662">
          <w:marLeft w:val="0"/>
          <w:marRight w:val="0"/>
          <w:marTop w:val="0"/>
          <w:marBottom w:val="0"/>
          <w:divBdr>
            <w:top w:val="none" w:sz="0" w:space="0" w:color="auto"/>
            <w:left w:val="none" w:sz="0" w:space="0" w:color="auto"/>
            <w:bottom w:val="none" w:sz="0" w:space="0" w:color="auto"/>
            <w:right w:val="none" w:sz="0" w:space="0" w:color="auto"/>
          </w:divBdr>
        </w:div>
        <w:div w:id="1129057291">
          <w:marLeft w:val="0"/>
          <w:marRight w:val="0"/>
          <w:marTop w:val="0"/>
          <w:marBottom w:val="0"/>
          <w:divBdr>
            <w:top w:val="none" w:sz="0" w:space="0" w:color="auto"/>
            <w:left w:val="none" w:sz="0" w:space="0" w:color="auto"/>
            <w:bottom w:val="none" w:sz="0" w:space="0" w:color="auto"/>
            <w:right w:val="none" w:sz="0" w:space="0" w:color="auto"/>
          </w:divBdr>
        </w:div>
        <w:div w:id="1270090234">
          <w:marLeft w:val="0"/>
          <w:marRight w:val="0"/>
          <w:marTop w:val="0"/>
          <w:marBottom w:val="0"/>
          <w:divBdr>
            <w:top w:val="none" w:sz="0" w:space="0" w:color="auto"/>
            <w:left w:val="none" w:sz="0" w:space="0" w:color="auto"/>
            <w:bottom w:val="none" w:sz="0" w:space="0" w:color="auto"/>
            <w:right w:val="none" w:sz="0" w:space="0" w:color="auto"/>
          </w:divBdr>
        </w:div>
        <w:div w:id="1486167553">
          <w:marLeft w:val="0"/>
          <w:marRight w:val="0"/>
          <w:marTop w:val="0"/>
          <w:marBottom w:val="0"/>
          <w:divBdr>
            <w:top w:val="none" w:sz="0" w:space="0" w:color="auto"/>
            <w:left w:val="none" w:sz="0" w:space="0" w:color="auto"/>
            <w:bottom w:val="none" w:sz="0" w:space="0" w:color="auto"/>
            <w:right w:val="none" w:sz="0" w:space="0" w:color="auto"/>
          </w:divBdr>
        </w:div>
        <w:div w:id="1824736335">
          <w:marLeft w:val="0"/>
          <w:marRight w:val="0"/>
          <w:marTop w:val="0"/>
          <w:marBottom w:val="0"/>
          <w:divBdr>
            <w:top w:val="none" w:sz="0" w:space="0" w:color="auto"/>
            <w:left w:val="none" w:sz="0" w:space="0" w:color="auto"/>
            <w:bottom w:val="none" w:sz="0" w:space="0" w:color="auto"/>
            <w:right w:val="none" w:sz="0" w:space="0" w:color="auto"/>
          </w:divBdr>
        </w:div>
        <w:div w:id="1880312975">
          <w:marLeft w:val="0"/>
          <w:marRight w:val="0"/>
          <w:marTop w:val="0"/>
          <w:marBottom w:val="0"/>
          <w:divBdr>
            <w:top w:val="none" w:sz="0" w:space="0" w:color="auto"/>
            <w:left w:val="none" w:sz="0" w:space="0" w:color="auto"/>
            <w:bottom w:val="none" w:sz="0" w:space="0" w:color="auto"/>
            <w:right w:val="none" w:sz="0" w:space="0" w:color="auto"/>
          </w:divBdr>
        </w:div>
        <w:div w:id="1906136128">
          <w:marLeft w:val="0"/>
          <w:marRight w:val="0"/>
          <w:marTop w:val="0"/>
          <w:marBottom w:val="0"/>
          <w:divBdr>
            <w:top w:val="none" w:sz="0" w:space="0" w:color="auto"/>
            <w:left w:val="none" w:sz="0" w:space="0" w:color="auto"/>
            <w:bottom w:val="none" w:sz="0" w:space="0" w:color="auto"/>
            <w:right w:val="none" w:sz="0" w:space="0" w:color="auto"/>
          </w:divBdr>
        </w:div>
        <w:div w:id="2009752173">
          <w:marLeft w:val="0"/>
          <w:marRight w:val="0"/>
          <w:marTop w:val="0"/>
          <w:marBottom w:val="0"/>
          <w:divBdr>
            <w:top w:val="none" w:sz="0" w:space="0" w:color="auto"/>
            <w:left w:val="none" w:sz="0" w:space="0" w:color="auto"/>
            <w:bottom w:val="none" w:sz="0" w:space="0" w:color="auto"/>
            <w:right w:val="none" w:sz="0" w:space="0" w:color="auto"/>
          </w:divBdr>
        </w:div>
        <w:div w:id="2106731022">
          <w:marLeft w:val="0"/>
          <w:marRight w:val="0"/>
          <w:marTop w:val="0"/>
          <w:marBottom w:val="0"/>
          <w:divBdr>
            <w:top w:val="none" w:sz="0" w:space="0" w:color="auto"/>
            <w:left w:val="none" w:sz="0" w:space="0" w:color="auto"/>
            <w:bottom w:val="none" w:sz="0" w:space="0" w:color="auto"/>
            <w:right w:val="none" w:sz="0" w:space="0" w:color="auto"/>
          </w:divBdr>
        </w:div>
      </w:divsChild>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1517120">
      <w:bodyDiv w:val="1"/>
      <w:marLeft w:val="0"/>
      <w:marRight w:val="0"/>
      <w:marTop w:val="0"/>
      <w:marBottom w:val="0"/>
      <w:divBdr>
        <w:top w:val="none" w:sz="0" w:space="0" w:color="auto"/>
        <w:left w:val="none" w:sz="0" w:space="0" w:color="auto"/>
        <w:bottom w:val="none" w:sz="0" w:space="0" w:color="auto"/>
        <w:right w:val="none" w:sz="0" w:space="0" w:color="auto"/>
      </w:divBdr>
      <w:divsChild>
        <w:div w:id="285549704">
          <w:marLeft w:val="0"/>
          <w:marRight w:val="0"/>
          <w:marTop w:val="0"/>
          <w:marBottom w:val="0"/>
          <w:divBdr>
            <w:top w:val="none" w:sz="0" w:space="0" w:color="auto"/>
            <w:left w:val="none" w:sz="0" w:space="0" w:color="auto"/>
            <w:bottom w:val="none" w:sz="0" w:space="0" w:color="auto"/>
            <w:right w:val="none" w:sz="0" w:space="0" w:color="auto"/>
          </w:divBdr>
        </w:div>
        <w:div w:id="636640619">
          <w:marLeft w:val="0"/>
          <w:marRight w:val="0"/>
          <w:marTop w:val="0"/>
          <w:marBottom w:val="0"/>
          <w:divBdr>
            <w:top w:val="none" w:sz="0" w:space="0" w:color="auto"/>
            <w:left w:val="none" w:sz="0" w:space="0" w:color="auto"/>
            <w:bottom w:val="none" w:sz="0" w:space="0" w:color="auto"/>
            <w:right w:val="none" w:sz="0" w:space="0" w:color="auto"/>
          </w:divBdr>
        </w:div>
        <w:div w:id="1163550597">
          <w:marLeft w:val="0"/>
          <w:marRight w:val="0"/>
          <w:marTop w:val="0"/>
          <w:marBottom w:val="0"/>
          <w:divBdr>
            <w:top w:val="none" w:sz="0" w:space="0" w:color="auto"/>
            <w:left w:val="none" w:sz="0" w:space="0" w:color="auto"/>
            <w:bottom w:val="none" w:sz="0" w:space="0" w:color="auto"/>
            <w:right w:val="none" w:sz="0" w:space="0" w:color="auto"/>
          </w:divBdr>
        </w:div>
        <w:div w:id="1183975583">
          <w:marLeft w:val="0"/>
          <w:marRight w:val="0"/>
          <w:marTop w:val="0"/>
          <w:marBottom w:val="0"/>
          <w:divBdr>
            <w:top w:val="none" w:sz="0" w:space="0" w:color="auto"/>
            <w:left w:val="none" w:sz="0" w:space="0" w:color="auto"/>
            <w:bottom w:val="none" w:sz="0" w:space="0" w:color="auto"/>
            <w:right w:val="none" w:sz="0" w:space="0" w:color="auto"/>
          </w:divBdr>
        </w:div>
        <w:div w:id="1301883034">
          <w:marLeft w:val="0"/>
          <w:marRight w:val="0"/>
          <w:marTop w:val="0"/>
          <w:marBottom w:val="0"/>
          <w:divBdr>
            <w:top w:val="none" w:sz="0" w:space="0" w:color="auto"/>
            <w:left w:val="none" w:sz="0" w:space="0" w:color="auto"/>
            <w:bottom w:val="none" w:sz="0" w:space="0" w:color="auto"/>
            <w:right w:val="none" w:sz="0" w:space="0" w:color="auto"/>
          </w:divBdr>
        </w:div>
        <w:div w:id="1440225482">
          <w:marLeft w:val="0"/>
          <w:marRight w:val="0"/>
          <w:marTop w:val="0"/>
          <w:marBottom w:val="0"/>
          <w:divBdr>
            <w:top w:val="none" w:sz="0" w:space="0" w:color="auto"/>
            <w:left w:val="none" w:sz="0" w:space="0" w:color="auto"/>
            <w:bottom w:val="none" w:sz="0" w:space="0" w:color="auto"/>
            <w:right w:val="none" w:sz="0" w:space="0" w:color="auto"/>
          </w:divBdr>
        </w:div>
        <w:div w:id="1591892730">
          <w:marLeft w:val="0"/>
          <w:marRight w:val="0"/>
          <w:marTop w:val="0"/>
          <w:marBottom w:val="0"/>
          <w:divBdr>
            <w:top w:val="none" w:sz="0" w:space="0" w:color="auto"/>
            <w:left w:val="none" w:sz="0" w:space="0" w:color="auto"/>
            <w:bottom w:val="none" w:sz="0" w:space="0" w:color="auto"/>
            <w:right w:val="none" w:sz="0" w:space="0" w:color="auto"/>
          </w:divBdr>
        </w:div>
        <w:div w:id="1893077227">
          <w:marLeft w:val="0"/>
          <w:marRight w:val="0"/>
          <w:marTop w:val="0"/>
          <w:marBottom w:val="0"/>
          <w:divBdr>
            <w:top w:val="none" w:sz="0" w:space="0" w:color="auto"/>
            <w:left w:val="none" w:sz="0" w:space="0" w:color="auto"/>
            <w:bottom w:val="none" w:sz="0" w:space="0" w:color="auto"/>
            <w:right w:val="none" w:sz="0" w:space="0" w:color="auto"/>
          </w:divBdr>
        </w:div>
        <w:div w:id="1946881246">
          <w:marLeft w:val="0"/>
          <w:marRight w:val="0"/>
          <w:marTop w:val="0"/>
          <w:marBottom w:val="0"/>
          <w:divBdr>
            <w:top w:val="none" w:sz="0" w:space="0" w:color="auto"/>
            <w:left w:val="none" w:sz="0" w:space="0" w:color="auto"/>
            <w:bottom w:val="none" w:sz="0" w:space="0" w:color="auto"/>
            <w:right w:val="none" w:sz="0" w:space="0" w:color="auto"/>
          </w:divBdr>
        </w:div>
        <w:div w:id="2004509397">
          <w:marLeft w:val="0"/>
          <w:marRight w:val="0"/>
          <w:marTop w:val="0"/>
          <w:marBottom w:val="0"/>
          <w:divBdr>
            <w:top w:val="none" w:sz="0" w:space="0" w:color="auto"/>
            <w:left w:val="none" w:sz="0" w:space="0" w:color="auto"/>
            <w:bottom w:val="none" w:sz="0" w:space="0" w:color="auto"/>
            <w:right w:val="none" w:sz="0" w:space="0" w:color="auto"/>
          </w:divBdr>
        </w:div>
      </w:divsChild>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1220592">
      <w:bodyDiv w:val="1"/>
      <w:marLeft w:val="0"/>
      <w:marRight w:val="0"/>
      <w:marTop w:val="0"/>
      <w:marBottom w:val="0"/>
      <w:divBdr>
        <w:top w:val="none" w:sz="0" w:space="0" w:color="auto"/>
        <w:left w:val="none" w:sz="0" w:space="0" w:color="auto"/>
        <w:bottom w:val="none" w:sz="0" w:space="0" w:color="auto"/>
        <w:right w:val="none" w:sz="0" w:space="0" w:color="auto"/>
      </w:divBdr>
      <w:divsChild>
        <w:div w:id="358824195">
          <w:marLeft w:val="0"/>
          <w:marRight w:val="0"/>
          <w:marTop w:val="0"/>
          <w:marBottom w:val="0"/>
          <w:divBdr>
            <w:top w:val="none" w:sz="0" w:space="0" w:color="auto"/>
            <w:left w:val="none" w:sz="0" w:space="0" w:color="auto"/>
            <w:bottom w:val="none" w:sz="0" w:space="0" w:color="auto"/>
            <w:right w:val="none" w:sz="0" w:space="0" w:color="auto"/>
          </w:divBdr>
        </w:div>
        <w:div w:id="633291873">
          <w:marLeft w:val="0"/>
          <w:marRight w:val="0"/>
          <w:marTop w:val="0"/>
          <w:marBottom w:val="0"/>
          <w:divBdr>
            <w:top w:val="none" w:sz="0" w:space="0" w:color="auto"/>
            <w:left w:val="none" w:sz="0" w:space="0" w:color="auto"/>
            <w:bottom w:val="none" w:sz="0" w:space="0" w:color="auto"/>
            <w:right w:val="none" w:sz="0" w:space="0" w:color="auto"/>
          </w:divBdr>
        </w:div>
        <w:div w:id="758019554">
          <w:marLeft w:val="0"/>
          <w:marRight w:val="0"/>
          <w:marTop w:val="0"/>
          <w:marBottom w:val="0"/>
          <w:divBdr>
            <w:top w:val="none" w:sz="0" w:space="0" w:color="auto"/>
            <w:left w:val="none" w:sz="0" w:space="0" w:color="auto"/>
            <w:bottom w:val="none" w:sz="0" w:space="0" w:color="auto"/>
            <w:right w:val="none" w:sz="0" w:space="0" w:color="auto"/>
          </w:divBdr>
        </w:div>
        <w:div w:id="1023363404">
          <w:marLeft w:val="0"/>
          <w:marRight w:val="0"/>
          <w:marTop w:val="0"/>
          <w:marBottom w:val="0"/>
          <w:divBdr>
            <w:top w:val="none" w:sz="0" w:space="0" w:color="auto"/>
            <w:left w:val="none" w:sz="0" w:space="0" w:color="auto"/>
            <w:bottom w:val="none" w:sz="0" w:space="0" w:color="auto"/>
            <w:right w:val="none" w:sz="0" w:space="0" w:color="auto"/>
          </w:divBdr>
        </w:div>
        <w:div w:id="1086807595">
          <w:marLeft w:val="0"/>
          <w:marRight w:val="0"/>
          <w:marTop w:val="0"/>
          <w:marBottom w:val="0"/>
          <w:divBdr>
            <w:top w:val="none" w:sz="0" w:space="0" w:color="auto"/>
            <w:left w:val="none" w:sz="0" w:space="0" w:color="auto"/>
            <w:bottom w:val="none" w:sz="0" w:space="0" w:color="auto"/>
            <w:right w:val="none" w:sz="0" w:space="0" w:color="auto"/>
          </w:divBdr>
        </w:div>
        <w:div w:id="1378772606">
          <w:marLeft w:val="0"/>
          <w:marRight w:val="0"/>
          <w:marTop w:val="0"/>
          <w:marBottom w:val="0"/>
          <w:divBdr>
            <w:top w:val="none" w:sz="0" w:space="0" w:color="auto"/>
            <w:left w:val="none" w:sz="0" w:space="0" w:color="auto"/>
            <w:bottom w:val="none" w:sz="0" w:space="0" w:color="auto"/>
            <w:right w:val="none" w:sz="0" w:space="0" w:color="auto"/>
          </w:divBdr>
        </w:div>
        <w:div w:id="1425959329">
          <w:marLeft w:val="0"/>
          <w:marRight w:val="0"/>
          <w:marTop w:val="0"/>
          <w:marBottom w:val="0"/>
          <w:divBdr>
            <w:top w:val="none" w:sz="0" w:space="0" w:color="auto"/>
            <w:left w:val="none" w:sz="0" w:space="0" w:color="auto"/>
            <w:bottom w:val="none" w:sz="0" w:space="0" w:color="auto"/>
            <w:right w:val="none" w:sz="0" w:space="0" w:color="auto"/>
          </w:divBdr>
        </w:div>
        <w:div w:id="1540238917">
          <w:marLeft w:val="0"/>
          <w:marRight w:val="0"/>
          <w:marTop w:val="0"/>
          <w:marBottom w:val="0"/>
          <w:divBdr>
            <w:top w:val="none" w:sz="0" w:space="0" w:color="auto"/>
            <w:left w:val="none" w:sz="0" w:space="0" w:color="auto"/>
            <w:bottom w:val="none" w:sz="0" w:space="0" w:color="auto"/>
            <w:right w:val="none" w:sz="0" w:space="0" w:color="auto"/>
          </w:divBdr>
        </w:div>
        <w:div w:id="1925383277">
          <w:marLeft w:val="0"/>
          <w:marRight w:val="0"/>
          <w:marTop w:val="0"/>
          <w:marBottom w:val="0"/>
          <w:divBdr>
            <w:top w:val="none" w:sz="0" w:space="0" w:color="auto"/>
            <w:left w:val="none" w:sz="0" w:space="0" w:color="auto"/>
            <w:bottom w:val="none" w:sz="0" w:space="0" w:color="auto"/>
            <w:right w:val="none" w:sz="0" w:space="0" w:color="auto"/>
          </w:divBdr>
        </w:div>
        <w:div w:id="2077387972">
          <w:marLeft w:val="0"/>
          <w:marRight w:val="0"/>
          <w:marTop w:val="0"/>
          <w:marBottom w:val="0"/>
          <w:divBdr>
            <w:top w:val="none" w:sz="0" w:space="0" w:color="auto"/>
            <w:left w:val="none" w:sz="0" w:space="0" w:color="auto"/>
            <w:bottom w:val="none" w:sz="0" w:space="0" w:color="auto"/>
            <w:right w:val="none" w:sz="0" w:space="0" w:color="auto"/>
          </w:divBdr>
        </w:div>
        <w:div w:id="2120834544">
          <w:marLeft w:val="0"/>
          <w:marRight w:val="0"/>
          <w:marTop w:val="0"/>
          <w:marBottom w:val="0"/>
          <w:divBdr>
            <w:top w:val="none" w:sz="0" w:space="0" w:color="auto"/>
            <w:left w:val="none" w:sz="0" w:space="0" w:color="auto"/>
            <w:bottom w:val="none" w:sz="0" w:space="0" w:color="auto"/>
            <w:right w:val="none" w:sz="0" w:space="0" w:color="auto"/>
          </w:divBdr>
        </w:div>
      </w:divsChild>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283502">
      <w:bodyDiv w:val="1"/>
      <w:marLeft w:val="0"/>
      <w:marRight w:val="0"/>
      <w:marTop w:val="0"/>
      <w:marBottom w:val="0"/>
      <w:divBdr>
        <w:top w:val="none" w:sz="0" w:space="0" w:color="auto"/>
        <w:left w:val="none" w:sz="0" w:space="0" w:color="auto"/>
        <w:bottom w:val="none" w:sz="0" w:space="0" w:color="auto"/>
        <w:right w:val="none" w:sz="0" w:space="0" w:color="auto"/>
      </w:divBdr>
      <w:divsChild>
        <w:div w:id="114912082">
          <w:marLeft w:val="0"/>
          <w:marRight w:val="0"/>
          <w:marTop w:val="0"/>
          <w:marBottom w:val="0"/>
          <w:divBdr>
            <w:top w:val="none" w:sz="0" w:space="0" w:color="auto"/>
            <w:left w:val="none" w:sz="0" w:space="0" w:color="auto"/>
            <w:bottom w:val="none" w:sz="0" w:space="0" w:color="auto"/>
            <w:right w:val="none" w:sz="0" w:space="0" w:color="auto"/>
          </w:divBdr>
        </w:div>
        <w:div w:id="379285612">
          <w:marLeft w:val="0"/>
          <w:marRight w:val="0"/>
          <w:marTop w:val="0"/>
          <w:marBottom w:val="0"/>
          <w:divBdr>
            <w:top w:val="none" w:sz="0" w:space="0" w:color="auto"/>
            <w:left w:val="none" w:sz="0" w:space="0" w:color="auto"/>
            <w:bottom w:val="none" w:sz="0" w:space="0" w:color="auto"/>
            <w:right w:val="none" w:sz="0" w:space="0" w:color="auto"/>
          </w:divBdr>
        </w:div>
        <w:div w:id="1021786418">
          <w:marLeft w:val="0"/>
          <w:marRight w:val="0"/>
          <w:marTop w:val="0"/>
          <w:marBottom w:val="0"/>
          <w:divBdr>
            <w:top w:val="none" w:sz="0" w:space="0" w:color="auto"/>
            <w:left w:val="none" w:sz="0" w:space="0" w:color="auto"/>
            <w:bottom w:val="none" w:sz="0" w:space="0" w:color="auto"/>
            <w:right w:val="none" w:sz="0" w:space="0" w:color="auto"/>
          </w:divBdr>
        </w:div>
        <w:div w:id="1400134556">
          <w:marLeft w:val="0"/>
          <w:marRight w:val="0"/>
          <w:marTop w:val="0"/>
          <w:marBottom w:val="0"/>
          <w:divBdr>
            <w:top w:val="none" w:sz="0" w:space="0" w:color="auto"/>
            <w:left w:val="none" w:sz="0" w:space="0" w:color="auto"/>
            <w:bottom w:val="none" w:sz="0" w:space="0" w:color="auto"/>
            <w:right w:val="none" w:sz="0" w:space="0" w:color="auto"/>
          </w:divBdr>
        </w:div>
        <w:div w:id="1612930996">
          <w:marLeft w:val="0"/>
          <w:marRight w:val="0"/>
          <w:marTop w:val="0"/>
          <w:marBottom w:val="0"/>
          <w:divBdr>
            <w:top w:val="none" w:sz="0" w:space="0" w:color="auto"/>
            <w:left w:val="none" w:sz="0" w:space="0" w:color="auto"/>
            <w:bottom w:val="none" w:sz="0" w:space="0" w:color="auto"/>
            <w:right w:val="none" w:sz="0" w:space="0" w:color="auto"/>
          </w:divBdr>
        </w:div>
      </w:divsChild>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288345">
      <w:bodyDiv w:val="1"/>
      <w:marLeft w:val="0"/>
      <w:marRight w:val="0"/>
      <w:marTop w:val="0"/>
      <w:marBottom w:val="0"/>
      <w:divBdr>
        <w:top w:val="none" w:sz="0" w:space="0" w:color="auto"/>
        <w:left w:val="none" w:sz="0" w:space="0" w:color="auto"/>
        <w:bottom w:val="none" w:sz="0" w:space="0" w:color="auto"/>
        <w:right w:val="none" w:sz="0" w:space="0" w:color="auto"/>
      </w:divBdr>
      <w:divsChild>
        <w:div w:id="74399228">
          <w:marLeft w:val="0"/>
          <w:marRight w:val="0"/>
          <w:marTop w:val="0"/>
          <w:marBottom w:val="0"/>
          <w:divBdr>
            <w:top w:val="none" w:sz="0" w:space="0" w:color="auto"/>
            <w:left w:val="none" w:sz="0" w:space="0" w:color="auto"/>
            <w:bottom w:val="none" w:sz="0" w:space="0" w:color="auto"/>
            <w:right w:val="none" w:sz="0" w:space="0" w:color="auto"/>
          </w:divBdr>
        </w:div>
        <w:div w:id="243532082">
          <w:marLeft w:val="0"/>
          <w:marRight w:val="0"/>
          <w:marTop w:val="0"/>
          <w:marBottom w:val="0"/>
          <w:divBdr>
            <w:top w:val="none" w:sz="0" w:space="0" w:color="auto"/>
            <w:left w:val="none" w:sz="0" w:space="0" w:color="auto"/>
            <w:bottom w:val="none" w:sz="0" w:space="0" w:color="auto"/>
            <w:right w:val="none" w:sz="0" w:space="0" w:color="auto"/>
          </w:divBdr>
        </w:div>
        <w:div w:id="286667335">
          <w:marLeft w:val="0"/>
          <w:marRight w:val="0"/>
          <w:marTop w:val="0"/>
          <w:marBottom w:val="0"/>
          <w:divBdr>
            <w:top w:val="none" w:sz="0" w:space="0" w:color="auto"/>
            <w:left w:val="none" w:sz="0" w:space="0" w:color="auto"/>
            <w:bottom w:val="none" w:sz="0" w:space="0" w:color="auto"/>
            <w:right w:val="none" w:sz="0" w:space="0" w:color="auto"/>
          </w:divBdr>
        </w:div>
        <w:div w:id="291715208">
          <w:marLeft w:val="0"/>
          <w:marRight w:val="0"/>
          <w:marTop w:val="0"/>
          <w:marBottom w:val="0"/>
          <w:divBdr>
            <w:top w:val="none" w:sz="0" w:space="0" w:color="auto"/>
            <w:left w:val="none" w:sz="0" w:space="0" w:color="auto"/>
            <w:bottom w:val="none" w:sz="0" w:space="0" w:color="auto"/>
            <w:right w:val="none" w:sz="0" w:space="0" w:color="auto"/>
          </w:divBdr>
        </w:div>
        <w:div w:id="316886257">
          <w:marLeft w:val="0"/>
          <w:marRight w:val="0"/>
          <w:marTop w:val="0"/>
          <w:marBottom w:val="0"/>
          <w:divBdr>
            <w:top w:val="none" w:sz="0" w:space="0" w:color="auto"/>
            <w:left w:val="none" w:sz="0" w:space="0" w:color="auto"/>
            <w:bottom w:val="none" w:sz="0" w:space="0" w:color="auto"/>
            <w:right w:val="none" w:sz="0" w:space="0" w:color="auto"/>
          </w:divBdr>
        </w:div>
        <w:div w:id="361564030">
          <w:marLeft w:val="0"/>
          <w:marRight w:val="0"/>
          <w:marTop w:val="0"/>
          <w:marBottom w:val="0"/>
          <w:divBdr>
            <w:top w:val="none" w:sz="0" w:space="0" w:color="auto"/>
            <w:left w:val="none" w:sz="0" w:space="0" w:color="auto"/>
            <w:bottom w:val="none" w:sz="0" w:space="0" w:color="auto"/>
            <w:right w:val="none" w:sz="0" w:space="0" w:color="auto"/>
          </w:divBdr>
        </w:div>
        <w:div w:id="402414198">
          <w:marLeft w:val="0"/>
          <w:marRight w:val="0"/>
          <w:marTop w:val="0"/>
          <w:marBottom w:val="0"/>
          <w:divBdr>
            <w:top w:val="none" w:sz="0" w:space="0" w:color="auto"/>
            <w:left w:val="none" w:sz="0" w:space="0" w:color="auto"/>
            <w:bottom w:val="none" w:sz="0" w:space="0" w:color="auto"/>
            <w:right w:val="none" w:sz="0" w:space="0" w:color="auto"/>
          </w:divBdr>
        </w:div>
        <w:div w:id="451632571">
          <w:marLeft w:val="0"/>
          <w:marRight w:val="0"/>
          <w:marTop w:val="0"/>
          <w:marBottom w:val="0"/>
          <w:divBdr>
            <w:top w:val="none" w:sz="0" w:space="0" w:color="auto"/>
            <w:left w:val="none" w:sz="0" w:space="0" w:color="auto"/>
            <w:bottom w:val="none" w:sz="0" w:space="0" w:color="auto"/>
            <w:right w:val="none" w:sz="0" w:space="0" w:color="auto"/>
          </w:divBdr>
        </w:div>
        <w:div w:id="1156841580">
          <w:marLeft w:val="0"/>
          <w:marRight w:val="0"/>
          <w:marTop w:val="0"/>
          <w:marBottom w:val="0"/>
          <w:divBdr>
            <w:top w:val="none" w:sz="0" w:space="0" w:color="auto"/>
            <w:left w:val="none" w:sz="0" w:space="0" w:color="auto"/>
            <w:bottom w:val="none" w:sz="0" w:space="0" w:color="auto"/>
            <w:right w:val="none" w:sz="0" w:space="0" w:color="auto"/>
          </w:divBdr>
        </w:div>
        <w:div w:id="1289553999">
          <w:marLeft w:val="0"/>
          <w:marRight w:val="0"/>
          <w:marTop w:val="0"/>
          <w:marBottom w:val="0"/>
          <w:divBdr>
            <w:top w:val="none" w:sz="0" w:space="0" w:color="auto"/>
            <w:left w:val="none" w:sz="0" w:space="0" w:color="auto"/>
            <w:bottom w:val="none" w:sz="0" w:space="0" w:color="auto"/>
            <w:right w:val="none" w:sz="0" w:space="0" w:color="auto"/>
          </w:divBdr>
        </w:div>
        <w:div w:id="1372265757">
          <w:marLeft w:val="0"/>
          <w:marRight w:val="0"/>
          <w:marTop w:val="0"/>
          <w:marBottom w:val="0"/>
          <w:divBdr>
            <w:top w:val="none" w:sz="0" w:space="0" w:color="auto"/>
            <w:left w:val="none" w:sz="0" w:space="0" w:color="auto"/>
            <w:bottom w:val="none" w:sz="0" w:space="0" w:color="auto"/>
            <w:right w:val="none" w:sz="0" w:space="0" w:color="auto"/>
          </w:divBdr>
        </w:div>
        <w:div w:id="1447119482">
          <w:marLeft w:val="0"/>
          <w:marRight w:val="0"/>
          <w:marTop w:val="0"/>
          <w:marBottom w:val="0"/>
          <w:divBdr>
            <w:top w:val="none" w:sz="0" w:space="0" w:color="auto"/>
            <w:left w:val="none" w:sz="0" w:space="0" w:color="auto"/>
            <w:bottom w:val="none" w:sz="0" w:space="0" w:color="auto"/>
            <w:right w:val="none" w:sz="0" w:space="0" w:color="auto"/>
          </w:divBdr>
        </w:div>
        <w:div w:id="1460689056">
          <w:marLeft w:val="0"/>
          <w:marRight w:val="0"/>
          <w:marTop w:val="0"/>
          <w:marBottom w:val="0"/>
          <w:divBdr>
            <w:top w:val="none" w:sz="0" w:space="0" w:color="auto"/>
            <w:left w:val="none" w:sz="0" w:space="0" w:color="auto"/>
            <w:bottom w:val="none" w:sz="0" w:space="0" w:color="auto"/>
            <w:right w:val="none" w:sz="0" w:space="0" w:color="auto"/>
          </w:divBdr>
        </w:div>
        <w:div w:id="1635208825">
          <w:marLeft w:val="0"/>
          <w:marRight w:val="0"/>
          <w:marTop w:val="0"/>
          <w:marBottom w:val="0"/>
          <w:divBdr>
            <w:top w:val="none" w:sz="0" w:space="0" w:color="auto"/>
            <w:left w:val="none" w:sz="0" w:space="0" w:color="auto"/>
            <w:bottom w:val="none" w:sz="0" w:space="0" w:color="auto"/>
            <w:right w:val="none" w:sz="0" w:space="0" w:color="auto"/>
          </w:divBdr>
        </w:div>
        <w:div w:id="1641685171">
          <w:marLeft w:val="0"/>
          <w:marRight w:val="0"/>
          <w:marTop w:val="0"/>
          <w:marBottom w:val="0"/>
          <w:divBdr>
            <w:top w:val="none" w:sz="0" w:space="0" w:color="auto"/>
            <w:left w:val="none" w:sz="0" w:space="0" w:color="auto"/>
            <w:bottom w:val="none" w:sz="0" w:space="0" w:color="auto"/>
            <w:right w:val="none" w:sz="0" w:space="0" w:color="auto"/>
          </w:divBdr>
        </w:div>
        <w:div w:id="1779176574">
          <w:marLeft w:val="0"/>
          <w:marRight w:val="0"/>
          <w:marTop w:val="0"/>
          <w:marBottom w:val="0"/>
          <w:divBdr>
            <w:top w:val="none" w:sz="0" w:space="0" w:color="auto"/>
            <w:left w:val="none" w:sz="0" w:space="0" w:color="auto"/>
            <w:bottom w:val="none" w:sz="0" w:space="0" w:color="auto"/>
            <w:right w:val="none" w:sz="0" w:space="0" w:color="auto"/>
          </w:divBdr>
        </w:div>
        <w:div w:id="1840997379">
          <w:marLeft w:val="0"/>
          <w:marRight w:val="0"/>
          <w:marTop w:val="0"/>
          <w:marBottom w:val="0"/>
          <w:divBdr>
            <w:top w:val="none" w:sz="0" w:space="0" w:color="auto"/>
            <w:left w:val="none" w:sz="0" w:space="0" w:color="auto"/>
            <w:bottom w:val="none" w:sz="0" w:space="0" w:color="auto"/>
            <w:right w:val="none" w:sz="0" w:space="0" w:color="auto"/>
          </w:divBdr>
        </w:div>
        <w:div w:id="1986469553">
          <w:marLeft w:val="0"/>
          <w:marRight w:val="0"/>
          <w:marTop w:val="0"/>
          <w:marBottom w:val="0"/>
          <w:divBdr>
            <w:top w:val="none" w:sz="0" w:space="0" w:color="auto"/>
            <w:left w:val="none" w:sz="0" w:space="0" w:color="auto"/>
            <w:bottom w:val="none" w:sz="0" w:space="0" w:color="auto"/>
            <w:right w:val="none" w:sz="0" w:space="0" w:color="auto"/>
          </w:divBdr>
        </w:div>
        <w:div w:id="2111074207">
          <w:marLeft w:val="0"/>
          <w:marRight w:val="0"/>
          <w:marTop w:val="0"/>
          <w:marBottom w:val="0"/>
          <w:divBdr>
            <w:top w:val="none" w:sz="0" w:space="0" w:color="auto"/>
            <w:left w:val="none" w:sz="0" w:space="0" w:color="auto"/>
            <w:bottom w:val="none" w:sz="0" w:space="0" w:color="auto"/>
            <w:right w:val="none" w:sz="0" w:space="0" w:color="auto"/>
          </w:divBdr>
        </w:div>
        <w:div w:id="2137677853">
          <w:marLeft w:val="0"/>
          <w:marRight w:val="0"/>
          <w:marTop w:val="0"/>
          <w:marBottom w:val="0"/>
          <w:divBdr>
            <w:top w:val="none" w:sz="0" w:space="0" w:color="auto"/>
            <w:left w:val="none" w:sz="0" w:space="0" w:color="auto"/>
            <w:bottom w:val="none" w:sz="0" w:space="0" w:color="auto"/>
            <w:right w:val="none" w:sz="0" w:space="0" w:color="auto"/>
          </w:divBdr>
        </w:div>
      </w:divsChild>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28119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733767">
      <w:bodyDiv w:val="1"/>
      <w:marLeft w:val="0"/>
      <w:marRight w:val="0"/>
      <w:marTop w:val="0"/>
      <w:marBottom w:val="0"/>
      <w:divBdr>
        <w:top w:val="none" w:sz="0" w:space="0" w:color="auto"/>
        <w:left w:val="none" w:sz="0" w:space="0" w:color="auto"/>
        <w:bottom w:val="none" w:sz="0" w:space="0" w:color="auto"/>
        <w:right w:val="none" w:sz="0" w:space="0" w:color="auto"/>
      </w:divBdr>
      <w:divsChild>
        <w:div w:id="157581233">
          <w:marLeft w:val="0"/>
          <w:marRight w:val="0"/>
          <w:marTop w:val="0"/>
          <w:marBottom w:val="0"/>
          <w:divBdr>
            <w:top w:val="none" w:sz="0" w:space="0" w:color="auto"/>
            <w:left w:val="none" w:sz="0" w:space="0" w:color="auto"/>
            <w:bottom w:val="none" w:sz="0" w:space="0" w:color="auto"/>
            <w:right w:val="none" w:sz="0" w:space="0" w:color="auto"/>
          </w:divBdr>
        </w:div>
        <w:div w:id="263078795">
          <w:marLeft w:val="0"/>
          <w:marRight w:val="0"/>
          <w:marTop w:val="0"/>
          <w:marBottom w:val="0"/>
          <w:divBdr>
            <w:top w:val="none" w:sz="0" w:space="0" w:color="auto"/>
            <w:left w:val="none" w:sz="0" w:space="0" w:color="auto"/>
            <w:bottom w:val="none" w:sz="0" w:space="0" w:color="auto"/>
            <w:right w:val="none" w:sz="0" w:space="0" w:color="auto"/>
          </w:divBdr>
        </w:div>
        <w:div w:id="353653873">
          <w:marLeft w:val="0"/>
          <w:marRight w:val="0"/>
          <w:marTop w:val="0"/>
          <w:marBottom w:val="0"/>
          <w:divBdr>
            <w:top w:val="none" w:sz="0" w:space="0" w:color="auto"/>
            <w:left w:val="none" w:sz="0" w:space="0" w:color="auto"/>
            <w:bottom w:val="none" w:sz="0" w:space="0" w:color="auto"/>
            <w:right w:val="none" w:sz="0" w:space="0" w:color="auto"/>
          </w:divBdr>
        </w:div>
        <w:div w:id="510609253">
          <w:marLeft w:val="0"/>
          <w:marRight w:val="0"/>
          <w:marTop w:val="0"/>
          <w:marBottom w:val="0"/>
          <w:divBdr>
            <w:top w:val="none" w:sz="0" w:space="0" w:color="auto"/>
            <w:left w:val="none" w:sz="0" w:space="0" w:color="auto"/>
            <w:bottom w:val="none" w:sz="0" w:space="0" w:color="auto"/>
            <w:right w:val="none" w:sz="0" w:space="0" w:color="auto"/>
          </w:divBdr>
        </w:div>
        <w:div w:id="1235703483">
          <w:marLeft w:val="0"/>
          <w:marRight w:val="0"/>
          <w:marTop w:val="0"/>
          <w:marBottom w:val="0"/>
          <w:divBdr>
            <w:top w:val="none" w:sz="0" w:space="0" w:color="auto"/>
            <w:left w:val="none" w:sz="0" w:space="0" w:color="auto"/>
            <w:bottom w:val="none" w:sz="0" w:space="0" w:color="auto"/>
            <w:right w:val="none" w:sz="0" w:space="0" w:color="auto"/>
          </w:divBdr>
        </w:div>
        <w:div w:id="1626503553">
          <w:marLeft w:val="0"/>
          <w:marRight w:val="0"/>
          <w:marTop w:val="0"/>
          <w:marBottom w:val="0"/>
          <w:divBdr>
            <w:top w:val="none" w:sz="0" w:space="0" w:color="auto"/>
            <w:left w:val="none" w:sz="0" w:space="0" w:color="auto"/>
            <w:bottom w:val="none" w:sz="0" w:space="0" w:color="auto"/>
            <w:right w:val="none" w:sz="0" w:space="0" w:color="auto"/>
          </w:divBdr>
        </w:div>
        <w:div w:id="1634210889">
          <w:marLeft w:val="0"/>
          <w:marRight w:val="0"/>
          <w:marTop w:val="0"/>
          <w:marBottom w:val="0"/>
          <w:divBdr>
            <w:top w:val="none" w:sz="0" w:space="0" w:color="auto"/>
            <w:left w:val="none" w:sz="0" w:space="0" w:color="auto"/>
            <w:bottom w:val="none" w:sz="0" w:space="0" w:color="auto"/>
            <w:right w:val="none" w:sz="0" w:space="0" w:color="auto"/>
          </w:divBdr>
        </w:div>
        <w:div w:id="1762943615">
          <w:marLeft w:val="0"/>
          <w:marRight w:val="0"/>
          <w:marTop w:val="0"/>
          <w:marBottom w:val="0"/>
          <w:divBdr>
            <w:top w:val="none" w:sz="0" w:space="0" w:color="auto"/>
            <w:left w:val="none" w:sz="0" w:space="0" w:color="auto"/>
            <w:bottom w:val="none" w:sz="0" w:space="0" w:color="auto"/>
            <w:right w:val="none" w:sz="0" w:space="0" w:color="auto"/>
          </w:divBdr>
        </w:div>
        <w:div w:id="1772046977">
          <w:marLeft w:val="0"/>
          <w:marRight w:val="0"/>
          <w:marTop w:val="0"/>
          <w:marBottom w:val="0"/>
          <w:divBdr>
            <w:top w:val="none" w:sz="0" w:space="0" w:color="auto"/>
            <w:left w:val="none" w:sz="0" w:space="0" w:color="auto"/>
            <w:bottom w:val="none" w:sz="0" w:space="0" w:color="auto"/>
            <w:right w:val="none" w:sz="0" w:space="0" w:color="auto"/>
          </w:divBdr>
        </w:div>
      </w:divsChild>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2890572">
      <w:bodyDiv w:val="1"/>
      <w:marLeft w:val="0"/>
      <w:marRight w:val="0"/>
      <w:marTop w:val="0"/>
      <w:marBottom w:val="0"/>
      <w:divBdr>
        <w:top w:val="none" w:sz="0" w:space="0" w:color="auto"/>
        <w:left w:val="none" w:sz="0" w:space="0" w:color="auto"/>
        <w:bottom w:val="none" w:sz="0" w:space="0" w:color="auto"/>
        <w:right w:val="none" w:sz="0" w:space="0" w:color="auto"/>
      </w:divBdr>
      <w:divsChild>
        <w:div w:id="43606213">
          <w:marLeft w:val="0"/>
          <w:marRight w:val="0"/>
          <w:marTop w:val="0"/>
          <w:marBottom w:val="0"/>
          <w:divBdr>
            <w:top w:val="none" w:sz="0" w:space="0" w:color="auto"/>
            <w:left w:val="none" w:sz="0" w:space="0" w:color="auto"/>
            <w:bottom w:val="none" w:sz="0" w:space="0" w:color="auto"/>
            <w:right w:val="none" w:sz="0" w:space="0" w:color="auto"/>
          </w:divBdr>
        </w:div>
        <w:div w:id="44374007">
          <w:marLeft w:val="0"/>
          <w:marRight w:val="0"/>
          <w:marTop w:val="0"/>
          <w:marBottom w:val="0"/>
          <w:divBdr>
            <w:top w:val="none" w:sz="0" w:space="0" w:color="auto"/>
            <w:left w:val="none" w:sz="0" w:space="0" w:color="auto"/>
            <w:bottom w:val="none" w:sz="0" w:space="0" w:color="auto"/>
            <w:right w:val="none" w:sz="0" w:space="0" w:color="auto"/>
          </w:divBdr>
        </w:div>
        <w:div w:id="48261424">
          <w:marLeft w:val="0"/>
          <w:marRight w:val="0"/>
          <w:marTop w:val="0"/>
          <w:marBottom w:val="0"/>
          <w:divBdr>
            <w:top w:val="none" w:sz="0" w:space="0" w:color="auto"/>
            <w:left w:val="none" w:sz="0" w:space="0" w:color="auto"/>
            <w:bottom w:val="none" w:sz="0" w:space="0" w:color="auto"/>
            <w:right w:val="none" w:sz="0" w:space="0" w:color="auto"/>
          </w:divBdr>
        </w:div>
        <w:div w:id="199896987">
          <w:marLeft w:val="0"/>
          <w:marRight w:val="0"/>
          <w:marTop w:val="0"/>
          <w:marBottom w:val="0"/>
          <w:divBdr>
            <w:top w:val="none" w:sz="0" w:space="0" w:color="auto"/>
            <w:left w:val="none" w:sz="0" w:space="0" w:color="auto"/>
            <w:bottom w:val="none" w:sz="0" w:space="0" w:color="auto"/>
            <w:right w:val="none" w:sz="0" w:space="0" w:color="auto"/>
          </w:divBdr>
        </w:div>
        <w:div w:id="387459864">
          <w:marLeft w:val="0"/>
          <w:marRight w:val="0"/>
          <w:marTop w:val="0"/>
          <w:marBottom w:val="0"/>
          <w:divBdr>
            <w:top w:val="none" w:sz="0" w:space="0" w:color="auto"/>
            <w:left w:val="none" w:sz="0" w:space="0" w:color="auto"/>
            <w:bottom w:val="none" w:sz="0" w:space="0" w:color="auto"/>
            <w:right w:val="none" w:sz="0" w:space="0" w:color="auto"/>
          </w:divBdr>
        </w:div>
        <w:div w:id="396708336">
          <w:marLeft w:val="0"/>
          <w:marRight w:val="0"/>
          <w:marTop w:val="0"/>
          <w:marBottom w:val="0"/>
          <w:divBdr>
            <w:top w:val="none" w:sz="0" w:space="0" w:color="auto"/>
            <w:left w:val="none" w:sz="0" w:space="0" w:color="auto"/>
            <w:bottom w:val="none" w:sz="0" w:space="0" w:color="auto"/>
            <w:right w:val="none" w:sz="0" w:space="0" w:color="auto"/>
          </w:divBdr>
        </w:div>
        <w:div w:id="426968775">
          <w:marLeft w:val="0"/>
          <w:marRight w:val="0"/>
          <w:marTop w:val="0"/>
          <w:marBottom w:val="0"/>
          <w:divBdr>
            <w:top w:val="none" w:sz="0" w:space="0" w:color="auto"/>
            <w:left w:val="none" w:sz="0" w:space="0" w:color="auto"/>
            <w:bottom w:val="none" w:sz="0" w:space="0" w:color="auto"/>
            <w:right w:val="none" w:sz="0" w:space="0" w:color="auto"/>
          </w:divBdr>
        </w:div>
        <w:div w:id="703559642">
          <w:marLeft w:val="0"/>
          <w:marRight w:val="0"/>
          <w:marTop w:val="0"/>
          <w:marBottom w:val="0"/>
          <w:divBdr>
            <w:top w:val="none" w:sz="0" w:space="0" w:color="auto"/>
            <w:left w:val="none" w:sz="0" w:space="0" w:color="auto"/>
            <w:bottom w:val="none" w:sz="0" w:space="0" w:color="auto"/>
            <w:right w:val="none" w:sz="0" w:space="0" w:color="auto"/>
          </w:divBdr>
        </w:div>
        <w:div w:id="760418616">
          <w:marLeft w:val="0"/>
          <w:marRight w:val="0"/>
          <w:marTop w:val="0"/>
          <w:marBottom w:val="0"/>
          <w:divBdr>
            <w:top w:val="none" w:sz="0" w:space="0" w:color="auto"/>
            <w:left w:val="none" w:sz="0" w:space="0" w:color="auto"/>
            <w:bottom w:val="none" w:sz="0" w:space="0" w:color="auto"/>
            <w:right w:val="none" w:sz="0" w:space="0" w:color="auto"/>
          </w:divBdr>
        </w:div>
        <w:div w:id="849373466">
          <w:marLeft w:val="0"/>
          <w:marRight w:val="0"/>
          <w:marTop w:val="0"/>
          <w:marBottom w:val="0"/>
          <w:divBdr>
            <w:top w:val="none" w:sz="0" w:space="0" w:color="auto"/>
            <w:left w:val="none" w:sz="0" w:space="0" w:color="auto"/>
            <w:bottom w:val="none" w:sz="0" w:space="0" w:color="auto"/>
            <w:right w:val="none" w:sz="0" w:space="0" w:color="auto"/>
          </w:divBdr>
        </w:div>
        <w:div w:id="874120228">
          <w:marLeft w:val="0"/>
          <w:marRight w:val="0"/>
          <w:marTop w:val="0"/>
          <w:marBottom w:val="0"/>
          <w:divBdr>
            <w:top w:val="none" w:sz="0" w:space="0" w:color="auto"/>
            <w:left w:val="none" w:sz="0" w:space="0" w:color="auto"/>
            <w:bottom w:val="none" w:sz="0" w:space="0" w:color="auto"/>
            <w:right w:val="none" w:sz="0" w:space="0" w:color="auto"/>
          </w:divBdr>
        </w:div>
        <w:div w:id="1006328146">
          <w:marLeft w:val="0"/>
          <w:marRight w:val="0"/>
          <w:marTop w:val="0"/>
          <w:marBottom w:val="0"/>
          <w:divBdr>
            <w:top w:val="none" w:sz="0" w:space="0" w:color="auto"/>
            <w:left w:val="none" w:sz="0" w:space="0" w:color="auto"/>
            <w:bottom w:val="none" w:sz="0" w:space="0" w:color="auto"/>
            <w:right w:val="none" w:sz="0" w:space="0" w:color="auto"/>
          </w:divBdr>
        </w:div>
        <w:div w:id="1152865424">
          <w:marLeft w:val="0"/>
          <w:marRight w:val="0"/>
          <w:marTop w:val="0"/>
          <w:marBottom w:val="0"/>
          <w:divBdr>
            <w:top w:val="none" w:sz="0" w:space="0" w:color="auto"/>
            <w:left w:val="none" w:sz="0" w:space="0" w:color="auto"/>
            <w:bottom w:val="none" w:sz="0" w:space="0" w:color="auto"/>
            <w:right w:val="none" w:sz="0" w:space="0" w:color="auto"/>
          </w:divBdr>
        </w:div>
        <w:div w:id="1218203389">
          <w:marLeft w:val="0"/>
          <w:marRight w:val="0"/>
          <w:marTop w:val="0"/>
          <w:marBottom w:val="0"/>
          <w:divBdr>
            <w:top w:val="none" w:sz="0" w:space="0" w:color="auto"/>
            <w:left w:val="none" w:sz="0" w:space="0" w:color="auto"/>
            <w:bottom w:val="none" w:sz="0" w:space="0" w:color="auto"/>
            <w:right w:val="none" w:sz="0" w:space="0" w:color="auto"/>
          </w:divBdr>
        </w:div>
        <w:div w:id="1432815567">
          <w:marLeft w:val="0"/>
          <w:marRight w:val="0"/>
          <w:marTop w:val="0"/>
          <w:marBottom w:val="0"/>
          <w:divBdr>
            <w:top w:val="none" w:sz="0" w:space="0" w:color="auto"/>
            <w:left w:val="none" w:sz="0" w:space="0" w:color="auto"/>
            <w:bottom w:val="none" w:sz="0" w:space="0" w:color="auto"/>
            <w:right w:val="none" w:sz="0" w:space="0" w:color="auto"/>
          </w:divBdr>
        </w:div>
        <w:div w:id="1486119662">
          <w:marLeft w:val="0"/>
          <w:marRight w:val="0"/>
          <w:marTop w:val="0"/>
          <w:marBottom w:val="0"/>
          <w:divBdr>
            <w:top w:val="none" w:sz="0" w:space="0" w:color="auto"/>
            <w:left w:val="none" w:sz="0" w:space="0" w:color="auto"/>
            <w:bottom w:val="none" w:sz="0" w:space="0" w:color="auto"/>
            <w:right w:val="none" w:sz="0" w:space="0" w:color="auto"/>
          </w:divBdr>
        </w:div>
        <w:div w:id="1505318054">
          <w:marLeft w:val="0"/>
          <w:marRight w:val="0"/>
          <w:marTop w:val="0"/>
          <w:marBottom w:val="0"/>
          <w:divBdr>
            <w:top w:val="none" w:sz="0" w:space="0" w:color="auto"/>
            <w:left w:val="none" w:sz="0" w:space="0" w:color="auto"/>
            <w:bottom w:val="none" w:sz="0" w:space="0" w:color="auto"/>
            <w:right w:val="none" w:sz="0" w:space="0" w:color="auto"/>
          </w:divBdr>
        </w:div>
        <w:div w:id="1868760016">
          <w:marLeft w:val="0"/>
          <w:marRight w:val="0"/>
          <w:marTop w:val="0"/>
          <w:marBottom w:val="0"/>
          <w:divBdr>
            <w:top w:val="none" w:sz="0" w:space="0" w:color="auto"/>
            <w:left w:val="none" w:sz="0" w:space="0" w:color="auto"/>
            <w:bottom w:val="none" w:sz="0" w:space="0" w:color="auto"/>
            <w:right w:val="none" w:sz="0" w:space="0" w:color="auto"/>
          </w:divBdr>
        </w:div>
        <w:div w:id="1946503121">
          <w:marLeft w:val="0"/>
          <w:marRight w:val="0"/>
          <w:marTop w:val="0"/>
          <w:marBottom w:val="0"/>
          <w:divBdr>
            <w:top w:val="none" w:sz="0" w:space="0" w:color="auto"/>
            <w:left w:val="none" w:sz="0" w:space="0" w:color="auto"/>
            <w:bottom w:val="none" w:sz="0" w:space="0" w:color="auto"/>
            <w:right w:val="none" w:sz="0" w:space="0" w:color="auto"/>
          </w:divBdr>
        </w:div>
        <w:div w:id="2120365911">
          <w:marLeft w:val="0"/>
          <w:marRight w:val="0"/>
          <w:marTop w:val="0"/>
          <w:marBottom w:val="0"/>
          <w:divBdr>
            <w:top w:val="none" w:sz="0" w:space="0" w:color="auto"/>
            <w:left w:val="none" w:sz="0" w:space="0" w:color="auto"/>
            <w:bottom w:val="none" w:sz="0" w:space="0" w:color="auto"/>
            <w:right w:val="none" w:sz="0" w:space="0" w:color="auto"/>
          </w:divBdr>
        </w:div>
      </w:divsChild>
    </w:div>
    <w:div w:id="1073625556">
      <w:bodyDiv w:val="1"/>
      <w:marLeft w:val="0"/>
      <w:marRight w:val="0"/>
      <w:marTop w:val="0"/>
      <w:marBottom w:val="0"/>
      <w:divBdr>
        <w:top w:val="none" w:sz="0" w:space="0" w:color="auto"/>
        <w:left w:val="none" w:sz="0" w:space="0" w:color="auto"/>
        <w:bottom w:val="none" w:sz="0" w:space="0" w:color="auto"/>
        <w:right w:val="none" w:sz="0" w:space="0" w:color="auto"/>
      </w:divBdr>
      <w:divsChild>
        <w:div w:id="536042754">
          <w:marLeft w:val="0"/>
          <w:marRight w:val="0"/>
          <w:marTop w:val="0"/>
          <w:marBottom w:val="0"/>
          <w:divBdr>
            <w:top w:val="none" w:sz="0" w:space="0" w:color="auto"/>
            <w:left w:val="none" w:sz="0" w:space="0" w:color="auto"/>
            <w:bottom w:val="none" w:sz="0" w:space="0" w:color="auto"/>
            <w:right w:val="none" w:sz="0" w:space="0" w:color="auto"/>
          </w:divBdr>
        </w:div>
        <w:div w:id="1061947929">
          <w:marLeft w:val="0"/>
          <w:marRight w:val="0"/>
          <w:marTop w:val="0"/>
          <w:marBottom w:val="0"/>
          <w:divBdr>
            <w:top w:val="none" w:sz="0" w:space="0" w:color="auto"/>
            <w:left w:val="none" w:sz="0" w:space="0" w:color="auto"/>
            <w:bottom w:val="none" w:sz="0" w:space="0" w:color="auto"/>
            <w:right w:val="none" w:sz="0" w:space="0" w:color="auto"/>
          </w:divBdr>
        </w:div>
        <w:div w:id="1614364394">
          <w:marLeft w:val="0"/>
          <w:marRight w:val="0"/>
          <w:marTop w:val="0"/>
          <w:marBottom w:val="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0494264">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361280">
      <w:bodyDiv w:val="1"/>
      <w:marLeft w:val="0"/>
      <w:marRight w:val="0"/>
      <w:marTop w:val="0"/>
      <w:marBottom w:val="0"/>
      <w:divBdr>
        <w:top w:val="none" w:sz="0" w:space="0" w:color="auto"/>
        <w:left w:val="none" w:sz="0" w:space="0" w:color="auto"/>
        <w:bottom w:val="none" w:sz="0" w:space="0" w:color="auto"/>
        <w:right w:val="none" w:sz="0" w:space="0" w:color="auto"/>
      </w:divBdr>
      <w:divsChild>
        <w:div w:id="226885892">
          <w:marLeft w:val="0"/>
          <w:marRight w:val="0"/>
          <w:marTop w:val="0"/>
          <w:marBottom w:val="0"/>
          <w:divBdr>
            <w:top w:val="none" w:sz="0" w:space="0" w:color="auto"/>
            <w:left w:val="none" w:sz="0" w:space="0" w:color="auto"/>
            <w:bottom w:val="none" w:sz="0" w:space="0" w:color="auto"/>
            <w:right w:val="none" w:sz="0" w:space="0" w:color="auto"/>
          </w:divBdr>
        </w:div>
        <w:div w:id="265313071">
          <w:marLeft w:val="0"/>
          <w:marRight w:val="0"/>
          <w:marTop w:val="0"/>
          <w:marBottom w:val="0"/>
          <w:divBdr>
            <w:top w:val="none" w:sz="0" w:space="0" w:color="auto"/>
            <w:left w:val="none" w:sz="0" w:space="0" w:color="auto"/>
            <w:bottom w:val="none" w:sz="0" w:space="0" w:color="auto"/>
            <w:right w:val="none" w:sz="0" w:space="0" w:color="auto"/>
          </w:divBdr>
        </w:div>
        <w:div w:id="493373063">
          <w:marLeft w:val="0"/>
          <w:marRight w:val="0"/>
          <w:marTop w:val="0"/>
          <w:marBottom w:val="0"/>
          <w:divBdr>
            <w:top w:val="none" w:sz="0" w:space="0" w:color="auto"/>
            <w:left w:val="none" w:sz="0" w:space="0" w:color="auto"/>
            <w:bottom w:val="none" w:sz="0" w:space="0" w:color="auto"/>
            <w:right w:val="none" w:sz="0" w:space="0" w:color="auto"/>
          </w:divBdr>
        </w:div>
        <w:div w:id="914516124">
          <w:marLeft w:val="0"/>
          <w:marRight w:val="0"/>
          <w:marTop w:val="0"/>
          <w:marBottom w:val="0"/>
          <w:divBdr>
            <w:top w:val="none" w:sz="0" w:space="0" w:color="auto"/>
            <w:left w:val="none" w:sz="0" w:space="0" w:color="auto"/>
            <w:bottom w:val="none" w:sz="0" w:space="0" w:color="auto"/>
            <w:right w:val="none" w:sz="0" w:space="0" w:color="auto"/>
          </w:divBdr>
        </w:div>
        <w:div w:id="1136139360">
          <w:marLeft w:val="0"/>
          <w:marRight w:val="0"/>
          <w:marTop w:val="0"/>
          <w:marBottom w:val="0"/>
          <w:divBdr>
            <w:top w:val="none" w:sz="0" w:space="0" w:color="auto"/>
            <w:left w:val="none" w:sz="0" w:space="0" w:color="auto"/>
            <w:bottom w:val="none" w:sz="0" w:space="0" w:color="auto"/>
            <w:right w:val="none" w:sz="0" w:space="0" w:color="auto"/>
          </w:divBdr>
        </w:div>
        <w:div w:id="1149128520">
          <w:marLeft w:val="0"/>
          <w:marRight w:val="0"/>
          <w:marTop w:val="0"/>
          <w:marBottom w:val="0"/>
          <w:divBdr>
            <w:top w:val="none" w:sz="0" w:space="0" w:color="auto"/>
            <w:left w:val="none" w:sz="0" w:space="0" w:color="auto"/>
            <w:bottom w:val="none" w:sz="0" w:space="0" w:color="auto"/>
            <w:right w:val="none" w:sz="0" w:space="0" w:color="auto"/>
          </w:divBdr>
        </w:div>
        <w:div w:id="1249385111">
          <w:marLeft w:val="0"/>
          <w:marRight w:val="0"/>
          <w:marTop w:val="0"/>
          <w:marBottom w:val="0"/>
          <w:divBdr>
            <w:top w:val="none" w:sz="0" w:space="0" w:color="auto"/>
            <w:left w:val="none" w:sz="0" w:space="0" w:color="auto"/>
            <w:bottom w:val="none" w:sz="0" w:space="0" w:color="auto"/>
            <w:right w:val="none" w:sz="0" w:space="0" w:color="auto"/>
          </w:divBdr>
        </w:div>
        <w:div w:id="1378553142">
          <w:marLeft w:val="0"/>
          <w:marRight w:val="0"/>
          <w:marTop w:val="0"/>
          <w:marBottom w:val="0"/>
          <w:divBdr>
            <w:top w:val="none" w:sz="0" w:space="0" w:color="auto"/>
            <w:left w:val="none" w:sz="0" w:space="0" w:color="auto"/>
            <w:bottom w:val="none" w:sz="0" w:space="0" w:color="auto"/>
            <w:right w:val="none" w:sz="0" w:space="0" w:color="auto"/>
          </w:divBdr>
        </w:div>
        <w:div w:id="1603999233">
          <w:marLeft w:val="0"/>
          <w:marRight w:val="0"/>
          <w:marTop w:val="0"/>
          <w:marBottom w:val="0"/>
          <w:divBdr>
            <w:top w:val="none" w:sz="0" w:space="0" w:color="auto"/>
            <w:left w:val="none" w:sz="0" w:space="0" w:color="auto"/>
            <w:bottom w:val="none" w:sz="0" w:space="0" w:color="auto"/>
            <w:right w:val="none" w:sz="0" w:space="0" w:color="auto"/>
          </w:divBdr>
        </w:div>
        <w:div w:id="1851868869">
          <w:marLeft w:val="0"/>
          <w:marRight w:val="0"/>
          <w:marTop w:val="0"/>
          <w:marBottom w:val="0"/>
          <w:divBdr>
            <w:top w:val="none" w:sz="0" w:space="0" w:color="auto"/>
            <w:left w:val="none" w:sz="0" w:space="0" w:color="auto"/>
            <w:bottom w:val="none" w:sz="0" w:space="0" w:color="auto"/>
            <w:right w:val="none" w:sz="0" w:space="0" w:color="auto"/>
          </w:divBdr>
        </w:div>
        <w:div w:id="2034064672">
          <w:marLeft w:val="0"/>
          <w:marRight w:val="0"/>
          <w:marTop w:val="0"/>
          <w:marBottom w:val="0"/>
          <w:divBdr>
            <w:top w:val="none" w:sz="0" w:space="0" w:color="auto"/>
            <w:left w:val="none" w:sz="0" w:space="0" w:color="auto"/>
            <w:bottom w:val="none" w:sz="0" w:space="0" w:color="auto"/>
            <w:right w:val="none" w:sz="0" w:space="0" w:color="auto"/>
          </w:divBdr>
        </w:div>
      </w:divsChild>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076829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031433">
      <w:bodyDiv w:val="1"/>
      <w:marLeft w:val="0"/>
      <w:marRight w:val="0"/>
      <w:marTop w:val="0"/>
      <w:marBottom w:val="0"/>
      <w:divBdr>
        <w:top w:val="none" w:sz="0" w:space="0" w:color="auto"/>
        <w:left w:val="none" w:sz="0" w:space="0" w:color="auto"/>
        <w:bottom w:val="none" w:sz="0" w:space="0" w:color="auto"/>
        <w:right w:val="none" w:sz="0" w:space="0" w:color="auto"/>
      </w:divBdr>
      <w:divsChild>
        <w:div w:id="359164814">
          <w:marLeft w:val="0"/>
          <w:marRight w:val="0"/>
          <w:marTop w:val="0"/>
          <w:marBottom w:val="0"/>
          <w:divBdr>
            <w:top w:val="none" w:sz="0" w:space="0" w:color="auto"/>
            <w:left w:val="none" w:sz="0" w:space="0" w:color="auto"/>
            <w:bottom w:val="none" w:sz="0" w:space="0" w:color="auto"/>
            <w:right w:val="none" w:sz="0" w:space="0" w:color="auto"/>
          </w:divBdr>
        </w:div>
        <w:div w:id="441607883">
          <w:marLeft w:val="0"/>
          <w:marRight w:val="0"/>
          <w:marTop w:val="0"/>
          <w:marBottom w:val="0"/>
          <w:divBdr>
            <w:top w:val="none" w:sz="0" w:space="0" w:color="auto"/>
            <w:left w:val="none" w:sz="0" w:space="0" w:color="auto"/>
            <w:bottom w:val="none" w:sz="0" w:space="0" w:color="auto"/>
            <w:right w:val="none" w:sz="0" w:space="0" w:color="auto"/>
          </w:divBdr>
        </w:div>
        <w:div w:id="486823234">
          <w:marLeft w:val="0"/>
          <w:marRight w:val="0"/>
          <w:marTop w:val="0"/>
          <w:marBottom w:val="0"/>
          <w:divBdr>
            <w:top w:val="none" w:sz="0" w:space="0" w:color="auto"/>
            <w:left w:val="none" w:sz="0" w:space="0" w:color="auto"/>
            <w:bottom w:val="none" w:sz="0" w:space="0" w:color="auto"/>
            <w:right w:val="none" w:sz="0" w:space="0" w:color="auto"/>
          </w:divBdr>
        </w:div>
        <w:div w:id="660618479">
          <w:marLeft w:val="0"/>
          <w:marRight w:val="0"/>
          <w:marTop w:val="0"/>
          <w:marBottom w:val="0"/>
          <w:divBdr>
            <w:top w:val="none" w:sz="0" w:space="0" w:color="auto"/>
            <w:left w:val="none" w:sz="0" w:space="0" w:color="auto"/>
            <w:bottom w:val="none" w:sz="0" w:space="0" w:color="auto"/>
            <w:right w:val="none" w:sz="0" w:space="0" w:color="auto"/>
          </w:divBdr>
        </w:div>
        <w:div w:id="945162820">
          <w:marLeft w:val="0"/>
          <w:marRight w:val="0"/>
          <w:marTop w:val="0"/>
          <w:marBottom w:val="0"/>
          <w:divBdr>
            <w:top w:val="none" w:sz="0" w:space="0" w:color="auto"/>
            <w:left w:val="none" w:sz="0" w:space="0" w:color="auto"/>
            <w:bottom w:val="none" w:sz="0" w:space="0" w:color="auto"/>
            <w:right w:val="none" w:sz="0" w:space="0" w:color="auto"/>
          </w:divBdr>
        </w:div>
        <w:div w:id="961423044">
          <w:marLeft w:val="0"/>
          <w:marRight w:val="0"/>
          <w:marTop w:val="0"/>
          <w:marBottom w:val="0"/>
          <w:divBdr>
            <w:top w:val="none" w:sz="0" w:space="0" w:color="auto"/>
            <w:left w:val="none" w:sz="0" w:space="0" w:color="auto"/>
            <w:bottom w:val="none" w:sz="0" w:space="0" w:color="auto"/>
            <w:right w:val="none" w:sz="0" w:space="0" w:color="auto"/>
          </w:divBdr>
        </w:div>
        <w:div w:id="1081485560">
          <w:marLeft w:val="0"/>
          <w:marRight w:val="0"/>
          <w:marTop w:val="0"/>
          <w:marBottom w:val="0"/>
          <w:divBdr>
            <w:top w:val="none" w:sz="0" w:space="0" w:color="auto"/>
            <w:left w:val="none" w:sz="0" w:space="0" w:color="auto"/>
            <w:bottom w:val="none" w:sz="0" w:space="0" w:color="auto"/>
            <w:right w:val="none" w:sz="0" w:space="0" w:color="auto"/>
          </w:divBdr>
        </w:div>
        <w:div w:id="1380203385">
          <w:marLeft w:val="0"/>
          <w:marRight w:val="0"/>
          <w:marTop w:val="0"/>
          <w:marBottom w:val="0"/>
          <w:divBdr>
            <w:top w:val="none" w:sz="0" w:space="0" w:color="auto"/>
            <w:left w:val="none" w:sz="0" w:space="0" w:color="auto"/>
            <w:bottom w:val="none" w:sz="0" w:space="0" w:color="auto"/>
            <w:right w:val="none" w:sz="0" w:space="0" w:color="auto"/>
          </w:divBdr>
        </w:div>
        <w:div w:id="1704789570">
          <w:marLeft w:val="0"/>
          <w:marRight w:val="0"/>
          <w:marTop w:val="0"/>
          <w:marBottom w:val="0"/>
          <w:divBdr>
            <w:top w:val="none" w:sz="0" w:space="0" w:color="auto"/>
            <w:left w:val="none" w:sz="0" w:space="0" w:color="auto"/>
            <w:bottom w:val="none" w:sz="0" w:space="0" w:color="auto"/>
            <w:right w:val="none" w:sz="0" w:space="0" w:color="auto"/>
          </w:divBdr>
        </w:div>
        <w:div w:id="1843741919">
          <w:marLeft w:val="0"/>
          <w:marRight w:val="0"/>
          <w:marTop w:val="0"/>
          <w:marBottom w:val="0"/>
          <w:divBdr>
            <w:top w:val="none" w:sz="0" w:space="0" w:color="auto"/>
            <w:left w:val="none" w:sz="0" w:space="0" w:color="auto"/>
            <w:bottom w:val="none" w:sz="0" w:space="0" w:color="auto"/>
            <w:right w:val="none" w:sz="0" w:space="0" w:color="auto"/>
          </w:divBdr>
        </w:div>
      </w:divsChild>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119367">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18535713">
      <w:bodyDiv w:val="1"/>
      <w:marLeft w:val="0"/>
      <w:marRight w:val="0"/>
      <w:marTop w:val="0"/>
      <w:marBottom w:val="0"/>
      <w:divBdr>
        <w:top w:val="none" w:sz="0" w:space="0" w:color="auto"/>
        <w:left w:val="none" w:sz="0" w:space="0" w:color="auto"/>
        <w:bottom w:val="none" w:sz="0" w:space="0" w:color="auto"/>
        <w:right w:val="none" w:sz="0" w:space="0" w:color="auto"/>
      </w:divBdr>
      <w:divsChild>
        <w:div w:id="383452710">
          <w:marLeft w:val="0"/>
          <w:marRight w:val="0"/>
          <w:marTop w:val="0"/>
          <w:marBottom w:val="0"/>
          <w:divBdr>
            <w:top w:val="none" w:sz="0" w:space="0" w:color="auto"/>
            <w:left w:val="none" w:sz="0" w:space="0" w:color="auto"/>
            <w:bottom w:val="none" w:sz="0" w:space="0" w:color="auto"/>
            <w:right w:val="none" w:sz="0" w:space="0" w:color="auto"/>
          </w:divBdr>
        </w:div>
        <w:div w:id="1745637057">
          <w:marLeft w:val="0"/>
          <w:marRight w:val="0"/>
          <w:marTop w:val="0"/>
          <w:marBottom w:val="0"/>
          <w:divBdr>
            <w:top w:val="none" w:sz="0" w:space="0" w:color="auto"/>
            <w:left w:val="none" w:sz="0" w:space="0" w:color="auto"/>
            <w:bottom w:val="none" w:sz="0" w:space="0" w:color="auto"/>
            <w:right w:val="none" w:sz="0" w:space="0" w:color="auto"/>
          </w:divBdr>
        </w:div>
        <w:div w:id="1945838702">
          <w:marLeft w:val="0"/>
          <w:marRight w:val="0"/>
          <w:marTop w:val="0"/>
          <w:marBottom w:val="0"/>
          <w:divBdr>
            <w:top w:val="none" w:sz="0" w:space="0" w:color="auto"/>
            <w:left w:val="none" w:sz="0" w:space="0" w:color="auto"/>
            <w:bottom w:val="none" w:sz="0" w:space="0" w:color="auto"/>
            <w:right w:val="none" w:sz="0" w:space="0" w:color="auto"/>
          </w:divBdr>
        </w:div>
      </w:divsChild>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3523473">
      <w:bodyDiv w:val="1"/>
      <w:marLeft w:val="0"/>
      <w:marRight w:val="0"/>
      <w:marTop w:val="0"/>
      <w:marBottom w:val="0"/>
      <w:divBdr>
        <w:top w:val="none" w:sz="0" w:space="0" w:color="auto"/>
        <w:left w:val="none" w:sz="0" w:space="0" w:color="auto"/>
        <w:bottom w:val="none" w:sz="0" w:space="0" w:color="auto"/>
        <w:right w:val="none" w:sz="0" w:space="0" w:color="auto"/>
      </w:divBdr>
      <w:divsChild>
        <w:div w:id="572785416">
          <w:marLeft w:val="0"/>
          <w:marRight w:val="0"/>
          <w:marTop w:val="0"/>
          <w:marBottom w:val="0"/>
          <w:divBdr>
            <w:top w:val="none" w:sz="0" w:space="0" w:color="auto"/>
            <w:left w:val="none" w:sz="0" w:space="0" w:color="auto"/>
            <w:bottom w:val="none" w:sz="0" w:space="0" w:color="auto"/>
            <w:right w:val="none" w:sz="0" w:space="0" w:color="auto"/>
          </w:divBdr>
          <w:divsChild>
            <w:div w:id="886913369">
              <w:marLeft w:val="-75"/>
              <w:marRight w:val="0"/>
              <w:marTop w:val="30"/>
              <w:marBottom w:val="30"/>
              <w:divBdr>
                <w:top w:val="none" w:sz="0" w:space="0" w:color="auto"/>
                <w:left w:val="none" w:sz="0" w:space="0" w:color="auto"/>
                <w:bottom w:val="none" w:sz="0" w:space="0" w:color="auto"/>
                <w:right w:val="none" w:sz="0" w:space="0" w:color="auto"/>
              </w:divBdr>
              <w:divsChild>
                <w:div w:id="1217084517">
                  <w:marLeft w:val="0"/>
                  <w:marRight w:val="0"/>
                  <w:marTop w:val="0"/>
                  <w:marBottom w:val="0"/>
                  <w:divBdr>
                    <w:top w:val="none" w:sz="0" w:space="0" w:color="auto"/>
                    <w:left w:val="none" w:sz="0" w:space="0" w:color="auto"/>
                    <w:bottom w:val="none" w:sz="0" w:space="0" w:color="auto"/>
                    <w:right w:val="none" w:sz="0" w:space="0" w:color="auto"/>
                  </w:divBdr>
                  <w:divsChild>
                    <w:div w:id="1059742212">
                      <w:marLeft w:val="0"/>
                      <w:marRight w:val="0"/>
                      <w:marTop w:val="0"/>
                      <w:marBottom w:val="0"/>
                      <w:divBdr>
                        <w:top w:val="none" w:sz="0" w:space="0" w:color="auto"/>
                        <w:left w:val="none" w:sz="0" w:space="0" w:color="auto"/>
                        <w:bottom w:val="none" w:sz="0" w:space="0" w:color="auto"/>
                        <w:right w:val="none" w:sz="0" w:space="0" w:color="auto"/>
                      </w:divBdr>
                    </w:div>
                  </w:divsChild>
                </w:div>
                <w:div w:id="1763993344">
                  <w:marLeft w:val="0"/>
                  <w:marRight w:val="0"/>
                  <w:marTop w:val="0"/>
                  <w:marBottom w:val="0"/>
                  <w:divBdr>
                    <w:top w:val="none" w:sz="0" w:space="0" w:color="auto"/>
                    <w:left w:val="none" w:sz="0" w:space="0" w:color="auto"/>
                    <w:bottom w:val="none" w:sz="0" w:space="0" w:color="auto"/>
                    <w:right w:val="none" w:sz="0" w:space="0" w:color="auto"/>
                  </w:divBdr>
                  <w:divsChild>
                    <w:div w:id="4523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1730">
          <w:marLeft w:val="0"/>
          <w:marRight w:val="0"/>
          <w:marTop w:val="0"/>
          <w:marBottom w:val="0"/>
          <w:divBdr>
            <w:top w:val="none" w:sz="0" w:space="0" w:color="auto"/>
            <w:left w:val="none" w:sz="0" w:space="0" w:color="auto"/>
            <w:bottom w:val="none" w:sz="0" w:space="0" w:color="auto"/>
            <w:right w:val="none" w:sz="0" w:space="0" w:color="auto"/>
          </w:divBdr>
        </w:div>
        <w:div w:id="1502967824">
          <w:marLeft w:val="0"/>
          <w:marRight w:val="0"/>
          <w:marTop w:val="0"/>
          <w:marBottom w:val="0"/>
          <w:divBdr>
            <w:top w:val="none" w:sz="0" w:space="0" w:color="auto"/>
            <w:left w:val="none" w:sz="0" w:space="0" w:color="auto"/>
            <w:bottom w:val="none" w:sz="0" w:space="0" w:color="auto"/>
            <w:right w:val="none" w:sz="0" w:space="0" w:color="auto"/>
          </w:divBdr>
        </w:div>
        <w:div w:id="1539396039">
          <w:marLeft w:val="0"/>
          <w:marRight w:val="0"/>
          <w:marTop w:val="0"/>
          <w:marBottom w:val="0"/>
          <w:divBdr>
            <w:top w:val="none" w:sz="0" w:space="0" w:color="auto"/>
            <w:left w:val="none" w:sz="0" w:space="0" w:color="auto"/>
            <w:bottom w:val="none" w:sz="0" w:space="0" w:color="auto"/>
            <w:right w:val="none" w:sz="0" w:space="0" w:color="auto"/>
          </w:divBdr>
        </w:div>
      </w:divsChild>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8930731">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6978361">
      <w:bodyDiv w:val="1"/>
      <w:marLeft w:val="0"/>
      <w:marRight w:val="0"/>
      <w:marTop w:val="0"/>
      <w:marBottom w:val="0"/>
      <w:divBdr>
        <w:top w:val="none" w:sz="0" w:space="0" w:color="auto"/>
        <w:left w:val="none" w:sz="0" w:space="0" w:color="auto"/>
        <w:bottom w:val="none" w:sz="0" w:space="0" w:color="auto"/>
        <w:right w:val="none" w:sz="0" w:space="0" w:color="auto"/>
      </w:divBdr>
      <w:divsChild>
        <w:div w:id="144206721">
          <w:marLeft w:val="0"/>
          <w:marRight w:val="0"/>
          <w:marTop w:val="0"/>
          <w:marBottom w:val="0"/>
          <w:divBdr>
            <w:top w:val="none" w:sz="0" w:space="0" w:color="auto"/>
            <w:left w:val="none" w:sz="0" w:space="0" w:color="auto"/>
            <w:bottom w:val="none" w:sz="0" w:space="0" w:color="auto"/>
            <w:right w:val="none" w:sz="0" w:space="0" w:color="auto"/>
          </w:divBdr>
        </w:div>
        <w:div w:id="483737588">
          <w:marLeft w:val="0"/>
          <w:marRight w:val="0"/>
          <w:marTop w:val="0"/>
          <w:marBottom w:val="0"/>
          <w:divBdr>
            <w:top w:val="none" w:sz="0" w:space="0" w:color="auto"/>
            <w:left w:val="none" w:sz="0" w:space="0" w:color="auto"/>
            <w:bottom w:val="none" w:sz="0" w:space="0" w:color="auto"/>
            <w:right w:val="none" w:sz="0" w:space="0" w:color="auto"/>
          </w:divBdr>
        </w:div>
        <w:div w:id="552546676">
          <w:marLeft w:val="0"/>
          <w:marRight w:val="0"/>
          <w:marTop w:val="0"/>
          <w:marBottom w:val="0"/>
          <w:divBdr>
            <w:top w:val="none" w:sz="0" w:space="0" w:color="auto"/>
            <w:left w:val="none" w:sz="0" w:space="0" w:color="auto"/>
            <w:bottom w:val="none" w:sz="0" w:space="0" w:color="auto"/>
            <w:right w:val="none" w:sz="0" w:space="0" w:color="auto"/>
          </w:divBdr>
        </w:div>
        <w:div w:id="909463259">
          <w:marLeft w:val="0"/>
          <w:marRight w:val="0"/>
          <w:marTop w:val="0"/>
          <w:marBottom w:val="0"/>
          <w:divBdr>
            <w:top w:val="none" w:sz="0" w:space="0" w:color="auto"/>
            <w:left w:val="none" w:sz="0" w:space="0" w:color="auto"/>
            <w:bottom w:val="none" w:sz="0" w:space="0" w:color="auto"/>
            <w:right w:val="none" w:sz="0" w:space="0" w:color="auto"/>
          </w:divBdr>
        </w:div>
        <w:div w:id="1051684848">
          <w:marLeft w:val="0"/>
          <w:marRight w:val="0"/>
          <w:marTop w:val="0"/>
          <w:marBottom w:val="0"/>
          <w:divBdr>
            <w:top w:val="none" w:sz="0" w:space="0" w:color="auto"/>
            <w:left w:val="none" w:sz="0" w:space="0" w:color="auto"/>
            <w:bottom w:val="none" w:sz="0" w:space="0" w:color="auto"/>
            <w:right w:val="none" w:sz="0" w:space="0" w:color="auto"/>
          </w:divBdr>
        </w:div>
        <w:div w:id="1256134443">
          <w:marLeft w:val="0"/>
          <w:marRight w:val="0"/>
          <w:marTop w:val="0"/>
          <w:marBottom w:val="0"/>
          <w:divBdr>
            <w:top w:val="none" w:sz="0" w:space="0" w:color="auto"/>
            <w:left w:val="none" w:sz="0" w:space="0" w:color="auto"/>
            <w:bottom w:val="none" w:sz="0" w:space="0" w:color="auto"/>
            <w:right w:val="none" w:sz="0" w:space="0" w:color="auto"/>
          </w:divBdr>
        </w:div>
        <w:div w:id="1257208304">
          <w:marLeft w:val="0"/>
          <w:marRight w:val="0"/>
          <w:marTop w:val="0"/>
          <w:marBottom w:val="0"/>
          <w:divBdr>
            <w:top w:val="none" w:sz="0" w:space="0" w:color="auto"/>
            <w:left w:val="none" w:sz="0" w:space="0" w:color="auto"/>
            <w:bottom w:val="none" w:sz="0" w:space="0" w:color="auto"/>
            <w:right w:val="none" w:sz="0" w:space="0" w:color="auto"/>
          </w:divBdr>
        </w:div>
        <w:div w:id="1265305746">
          <w:marLeft w:val="0"/>
          <w:marRight w:val="0"/>
          <w:marTop w:val="0"/>
          <w:marBottom w:val="0"/>
          <w:divBdr>
            <w:top w:val="none" w:sz="0" w:space="0" w:color="auto"/>
            <w:left w:val="none" w:sz="0" w:space="0" w:color="auto"/>
            <w:bottom w:val="none" w:sz="0" w:space="0" w:color="auto"/>
            <w:right w:val="none" w:sz="0" w:space="0" w:color="auto"/>
          </w:divBdr>
        </w:div>
        <w:div w:id="2059552521">
          <w:marLeft w:val="0"/>
          <w:marRight w:val="0"/>
          <w:marTop w:val="0"/>
          <w:marBottom w:val="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17514">
      <w:bodyDiv w:val="1"/>
      <w:marLeft w:val="0"/>
      <w:marRight w:val="0"/>
      <w:marTop w:val="0"/>
      <w:marBottom w:val="0"/>
      <w:divBdr>
        <w:top w:val="none" w:sz="0" w:space="0" w:color="auto"/>
        <w:left w:val="none" w:sz="0" w:space="0" w:color="auto"/>
        <w:bottom w:val="none" w:sz="0" w:space="0" w:color="auto"/>
        <w:right w:val="none" w:sz="0" w:space="0" w:color="auto"/>
      </w:divBdr>
      <w:divsChild>
        <w:div w:id="359941746">
          <w:marLeft w:val="0"/>
          <w:marRight w:val="0"/>
          <w:marTop w:val="0"/>
          <w:marBottom w:val="0"/>
          <w:divBdr>
            <w:top w:val="none" w:sz="0" w:space="0" w:color="auto"/>
            <w:left w:val="none" w:sz="0" w:space="0" w:color="auto"/>
            <w:bottom w:val="none" w:sz="0" w:space="0" w:color="auto"/>
            <w:right w:val="none" w:sz="0" w:space="0" w:color="auto"/>
          </w:divBdr>
        </w:div>
        <w:div w:id="609045894">
          <w:marLeft w:val="0"/>
          <w:marRight w:val="0"/>
          <w:marTop w:val="0"/>
          <w:marBottom w:val="0"/>
          <w:divBdr>
            <w:top w:val="none" w:sz="0" w:space="0" w:color="auto"/>
            <w:left w:val="none" w:sz="0" w:space="0" w:color="auto"/>
            <w:bottom w:val="none" w:sz="0" w:space="0" w:color="auto"/>
            <w:right w:val="none" w:sz="0" w:space="0" w:color="auto"/>
          </w:divBdr>
        </w:div>
        <w:div w:id="802313313">
          <w:marLeft w:val="0"/>
          <w:marRight w:val="0"/>
          <w:marTop w:val="0"/>
          <w:marBottom w:val="0"/>
          <w:divBdr>
            <w:top w:val="none" w:sz="0" w:space="0" w:color="auto"/>
            <w:left w:val="none" w:sz="0" w:space="0" w:color="auto"/>
            <w:bottom w:val="none" w:sz="0" w:space="0" w:color="auto"/>
            <w:right w:val="none" w:sz="0" w:space="0" w:color="auto"/>
          </w:divBdr>
        </w:div>
        <w:div w:id="1046376365">
          <w:marLeft w:val="0"/>
          <w:marRight w:val="0"/>
          <w:marTop w:val="0"/>
          <w:marBottom w:val="0"/>
          <w:divBdr>
            <w:top w:val="none" w:sz="0" w:space="0" w:color="auto"/>
            <w:left w:val="none" w:sz="0" w:space="0" w:color="auto"/>
            <w:bottom w:val="none" w:sz="0" w:space="0" w:color="auto"/>
            <w:right w:val="none" w:sz="0" w:space="0" w:color="auto"/>
          </w:divBdr>
        </w:div>
        <w:div w:id="1219393319">
          <w:marLeft w:val="0"/>
          <w:marRight w:val="0"/>
          <w:marTop w:val="0"/>
          <w:marBottom w:val="0"/>
          <w:divBdr>
            <w:top w:val="none" w:sz="0" w:space="0" w:color="auto"/>
            <w:left w:val="none" w:sz="0" w:space="0" w:color="auto"/>
            <w:bottom w:val="none" w:sz="0" w:space="0" w:color="auto"/>
            <w:right w:val="none" w:sz="0" w:space="0" w:color="auto"/>
          </w:divBdr>
        </w:div>
        <w:div w:id="1439369906">
          <w:marLeft w:val="0"/>
          <w:marRight w:val="0"/>
          <w:marTop w:val="0"/>
          <w:marBottom w:val="0"/>
          <w:divBdr>
            <w:top w:val="none" w:sz="0" w:space="0" w:color="auto"/>
            <w:left w:val="none" w:sz="0" w:space="0" w:color="auto"/>
            <w:bottom w:val="none" w:sz="0" w:space="0" w:color="auto"/>
            <w:right w:val="none" w:sz="0" w:space="0" w:color="auto"/>
          </w:divBdr>
        </w:div>
        <w:div w:id="1454985859">
          <w:marLeft w:val="0"/>
          <w:marRight w:val="0"/>
          <w:marTop w:val="0"/>
          <w:marBottom w:val="0"/>
          <w:divBdr>
            <w:top w:val="none" w:sz="0" w:space="0" w:color="auto"/>
            <w:left w:val="none" w:sz="0" w:space="0" w:color="auto"/>
            <w:bottom w:val="none" w:sz="0" w:space="0" w:color="auto"/>
            <w:right w:val="none" w:sz="0" w:space="0" w:color="auto"/>
          </w:divBdr>
        </w:div>
        <w:div w:id="1653949867">
          <w:marLeft w:val="0"/>
          <w:marRight w:val="0"/>
          <w:marTop w:val="0"/>
          <w:marBottom w:val="0"/>
          <w:divBdr>
            <w:top w:val="none" w:sz="0" w:space="0" w:color="auto"/>
            <w:left w:val="none" w:sz="0" w:space="0" w:color="auto"/>
            <w:bottom w:val="none" w:sz="0" w:space="0" w:color="auto"/>
            <w:right w:val="none" w:sz="0" w:space="0" w:color="auto"/>
          </w:divBdr>
        </w:div>
        <w:div w:id="1745563020">
          <w:marLeft w:val="0"/>
          <w:marRight w:val="0"/>
          <w:marTop w:val="0"/>
          <w:marBottom w:val="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7211323">
      <w:bodyDiv w:val="1"/>
      <w:marLeft w:val="0"/>
      <w:marRight w:val="0"/>
      <w:marTop w:val="0"/>
      <w:marBottom w:val="0"/>
      <w:divBdr>
        <w:top w:val="none" w:sz="0" w:space="0" w:color="auto"/>
        <w:left w:val="none" w:sz="0" w:space="0" w:color="auto"/>
        <w:bottom w:val="none" w:sz="0" w:space="0" w:color="auto"/>
        <w:right w:val="none" w:sz="0" w:space="0" w:color="auto"/>
      </w:divBdr>
      <w:divsChild>
        <w:div w:id="429469996">
          <w:marLeft w:val="0"/>
          <w:marRight w:val="0"/>
          <w:marTop w:val="0"/>
          <w:marBottom w:val="0"/>
          <w:divBdr>
            <w:top w:val="none" w:sz="0" w:space="0" w:color="auto"/>
            <w:left w:val="none" w:sz="0" w:space="0" w:color="auto"/>
            <w:bottom w:val="none" w:sz="0" w:space="0" w:color="auto"/>
            <w:right w:val="none" w:sz="0" w:space="0" w:color="auto"/>
          </w:divBdr>
        </w:div>
        <w:div w:id="674764937">
          <w:marLeft w:val="0"/>
          <w:marRight w:val="0"/>
          <w:marTop w:val="0"/>
          <w:marBottom w:val="0"/>
          <w:divBdr>
            <w:top w:val="none" w:sz="0" w:space="0" w:color="auto"/>
            <w:left w:val="none" w:sz="0" w:space="0" w:color="auto"/>
            <w:bottom w:val="none" w:sz="0" w:space="0" w:color="auto"/>
            <w:right w:val="none" w:sz="0" w:space="0" w:color="auto"/>
          </w:divBdr>
        </w:div>
        <w:div w:id="1423142180">
          <w:marLeft w:val="0"/>
          <w:marRight w:val="0"/>
          <w:marTop w:val="0"/>
          <w:marBottom w:val="0"/>
          <w:divBdr>
            <w:top w:val="none" w:sz="0" w:space="0" w:color="auto"/>
            <w:left w:val="none" w:sz="0" w:space="0" w:color="auto"/>
            <w:bottom w:val="none" w:sz="0" w:space="0" w:color="auto"/>
            <w:right w:val="none" w:sz="0" w:space="0" w:color="auto"/>
          </w:divBdr>
          <w:divsChild>
            <w:div w:id="1171794319">
              <w:marLeft w:val="-75"/>
              <w:marRight w:val="0"/>
              <w:marTop w:val="30"/>
              <w:marBottom w:val="30"/>
              <w:divBdr>
                <w:top w:val="none" w:sz="0" w:space="0" w:color="auto"/>
                <w:left w:val="none" w:sz="0" w:space="0" w:color="auto"/>
                <w:bottom w:val="none" w:sz="0" w:space="0" w:color="auto"/>
                <w:right w:val="none" w:sz="0" w:space="0" w:color="auto"/>
              </w:divBdr>
              <w:divsChild>
                <w:div w:id="357895222">
                  <w:marLeft w:val="0"/>
                  <w:marRight w:val="0"/>
                  <w:marTop w:val="0"/>
                  <w:marBottom w:val="0"/>
                  <w:divBdr>
                    <w:top w:val="none" w:sz="0" w:space="0" w:color="auto"/>
                    <w:left w:val="none" w:sz="0" w:space="0" w:color="auto"/>
                    <w:bottom w:val="none" w:sz="0" w:space="0" w:color="auto"/>
                    <w:right w:val="none" w:sz="0" w:space="0" w:color="auto"/>
                  </w:divBdr>
                  <w:divsChild>
                    <w:div w:id="1986007028">
                      <w:marLeft w:val="0"/>
                      <w:marRight w:val="0"/>
                      <w:marTop w:val="0"/>
                      <w:marBottom w:val="0"/>
                      <w:divBdr>
                        <w:top w:val="none" w:sz="0" w:space="0" w:color="auto"/>
                        <w:left w:val="none" w:sz="0" w:space="0" w:color="auto"/>
                        <w:bottom w:val="none" w:sz="0" w:space="0" w:color="auto"/>
                        <w:right w:val="none" w:sz="0" w:space="0" w:color="auto"/>
                      </w:divBdr>
                    </w:div>
                  </w:divsChild>
                </w:div>
                <w:div w:id="1989170004">
                  <w:marLeft w:val="0"/>
                  <w:marRight w:val="0"/>
                  <w:marTop w:val="0"/>
                  <w:marBottom w:val="0"/>
                  <w:divBdr>
                    <w:top w:val="none" w:sz="0" w:space="0" w:color="auto"/>
                    <w:left w:val="none" w:sz="0" w:space="0" w:color="auto"/>
                    <w:bottom w:val="none" w:sz="0" w:space="0" w:color="auto"/>
                    <w:right w:val="none" w:sz="0" w:space="0" w:color="auto"/>
                  </w:divBdr>
                  <w:divsChild>
                    <w:div w:id="724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88952">
          <w:marLeft w:val="0"/>
          <w:marRight w:val="0"/>
          <w:marTop w:val="0"/>
          <w:marBottom w:val="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0565538">
      <w:bodyDiv w:val="1"/>
      <w:marLeft w:val="0"/>
      <w:marRight w:val="0"/>
      <w:marTop w:val="0"/>
      <w:marBottom w:val="0"/>
      <w:divBdr>
        <w:top w:val="none" w:sz="0" w:space="0" w:color="auto"/>
        <w:left w:val="none" w:sz="0" w:space="0" w:color="auto"/>
        <w:bottom w:val="none" w:sz="0" w:space="0" w:color="auto"/>
        <w:right w:val="none" w:sz="0" w:space="0" w:color="auto"/>
      </w:divBdr>
      <w:divsChild>
        <w:div w:id="83499312">
          <w:marLeft w:val="0"/>
          <w:marRight w:val="0"/>
          <w:marTop w:val="0"/>
          <w:marBottom w:val="0"/>
          <w:divBdr>
            <w:top w:val="none" w:sz="0" w:space="0" w:color="auto"/>
            <w:left w:val="none" w:sz="0" w:space="0" w:color="auto"/>
            <w:bottom w:val="none" w:sz="0" w:space="0" w:color="auto"/>
            <w:right w:val="none" w:sz="0" w:space="0" w:color="auto"/>
          </w:divBdr>
        </w:div>
        <w:div w:id="850073093">
          <w:marLeft w:val="0"/>
          <w:marRight w:val="0"/>
          <w:marTop w:val="0"/>
          <w:marBottom w:val="0"/>
          <w:divBdr>
            <w:top w:val="none" w:sz="0" w:space="0" w:color="auto"/>
            <w:left w:val="none" w:sz="0" w:space="0" w:color="auto"/>
            <w:bottom w:val="none" w:sz="0" w:space="0" w:color="auto"/>
            <w:right w:val="none" w:sz="0" w:space="0" w:color="auto"/>
          </w:divBdr>
        </w:div>
        <w:div w:id="967276780">
          <w:marLeft w:val="0"/>
          <w:marRight w:val="0"/>
          <w:marTop w:val="0"/>
          <w:marBottom w:val="0"/>
          <w:divBdr>
            <w:top w:val="none" w:sz="0" w:space="0" w:color="auto"/>
            <w:left w:val="none" w:sz="0" w:space="0" w:color="auto"/>
            <w:bottom w:val="none" w:sz="0" w:space="0" w:color="auto"/>
            <w:right w:val="none" w:sz="0" w:space="0" w:color="auto"/>
          </w:divBdr>
        </w:div>
        <w:div w:id="1170632083">
          <w:marLeft w:val="0"/>
          <w:marRight w:val="0"/>
          <w:marTop w:val="0"/>
          <w:marBottom w:val="0"/>
          <w:divBdr>
            <w:top w:val="none" w:sz="0" w:space="0" w:color="auto"/>
            <w:left w:val="none" w:sz="0" w:space="0" w:color="auto"/>
            <w:bottom w:val="none" w:sz="0" w:space="0" w:color="auto"/>
            <w:right w:val="none" w:sz="0" w:space="0" w:color="auto"/>
          </w:divBdr>
        </w:div>
        <w:div w:id="1334796501">
          <w:marLeft w:val="0"/>
          <w:marRight w:val="0"/>
          <w:marTop w:val="0"/>
          <w:marBottom w:val="0"/>
          <w:divBdr>
            <w:top w:val="none" w:sz="0" w:space="0" w:color="auto"/>
            <w:left w:val="none" w:sz="0" w:space="0" w:color="auto"/>
            <w:bottom w:val="none" w:sz="0" w:space="0" w:color="auto"/>
            <w:right w:val="none" w:sz="0" w:space="0" w:color="auto"/>
          </w:divBdr>
        </w:div>
      </w:divsChild>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7433845">
      <w:bodyDiv w:val="1"/>
      <w:marLeft w:val="0"/>
      <w:marRight w:val="0"/>
      <w:marTop w:val="0"/>
      <w:marBottom w:val="0"/>
      <w:divBdr>
        <w:top w:val="none" w:sz="0" w:space="0" w:color="auto"/>
        <w:left w:val="none" w:sz="0" w:space="0" w:color="auto"/>
        <w:bottom w:val="none" w:sz="0" w:space="0" w:color="auto"/>
        <w:right w:val="none" w:sz="0" w:space="0" w:color="auto"/>
      </w:divBdr>
      <w:divsChild>
        <w:div w:id="378821074">
          <w:marLeft w:val="0"/>
          <w:marRight w:val="0"/>
          <w:marTop w:val="0"/>
          <w:marBottom w:val="0"/>
          <w:divBdr>
            <w:top w:val="none" w:sz="0" w:space="0" w:color="auto"/>
            <w:left w:val="none" w:sz="0" w:space="0" w:color="auto"/>
            <w:bottom w:val="none" w:sz="0" w:space="0" w:color="auto"/>
            <w:right w:val="none" w:sz="0" w:space="0" w:color="auto"/>
          </w:divBdr>
        </w:div>
        <w:div w:id="827790974">
          <w:marLeft w:val="0"/>
          <w:marRight w:val="0"/>
          <w:marTop w:val="0"/>
          <w:marBottom w:val="0"/>
          <w:divBdr>
            <w:top w:val="none" w:sz="0" w:space="0" w:color="auto"/>
            <w:left w:val="none" w:sz="0" w:space="0" w:color="auto"/>
            <w:bottom w:val="none" w:sz="0" w:space="0" w:color="auto"/>
            <w:right w:val="none" w:sz="0" w:space="0" w:color="auto"/>
          </w:divBdr>
        </w:div>
        <w:div w:id="880362009">
          <w:marLeft w:val="0"/>
          <w:marRight w:val="0"/>
          <w:marTop w:val="0"/>
          <w:marBottom w:val="0"/>
          <w:divBdr>
            <w:top w:val="none" w:sz="0" w:space="0" w:color="auto"/>
            <w:left w:val="none" w:sz="0" w:space="0" w:color="auto"/>
            <w:bottom w:val="none" w:sz="0" w:space="0" w:color="auto"/>
            <w:right w:val="none" w:sz="0" w:space="0" w:color="auto"/>
          </w:divBdr>
        </w:div>
        <w:div w:id="1291936661">
          <w:marLeft w:val="0"/>
          <w:marRight w:val="0"/>
          <w:marTop w:val="0"/>
          <w:marBottom w:val="0"/>
          <w:divBdr>
            <w:top w:val="none" w:sz="0" w:space="0" w:color="auto"/>
            <w:left w:val="none" w:sz="0" w:space="0" w:color="auto"/>
            <w:bottom w:val="none" w:sz="0" w:space="0" w:color="auto"/>
            <w:right w:val="none" w:sz="0" w:space="0" w:color="auto"/>
          </w:divBdr>
        </w:div>
        <w:div w:id="1401899415">
          <w:marLeft w:val="0"/>
          <w:marRight w:val="0"/>
          <w:marTop w:val="0"/>
          <w:marBottom w:val="0"/>
          <w:divBdr>
            <w:top w:val="none" w:sz="0" w:space="0" w:color="auto"/>
            <w:left w:val="none" w:sz="0" w:space="0" w:color="auto"/>
            <w:bottom w:val="none" w:sz="0" w:space="0" w:color="auto"/>
            <w:right w:val="none" w:sz="0" w:space="0" w:color="auto"/>
          </w:divBdr>
        </w:div>
        <w:div w:id="1408384252">
          <w:marLeft w:val="0"/>
          <w:marRight w:val="0"/>
          <w:marTop w:val="0"/>
          <w:marBottom w:val="0"/>
          <w:divBdr>
            <w:top w:val="none" w:sz="0" w:space="0" w:color="auto"/>
            <w:left w:val="none" w:sz="0" w:space="0" w:color="auto"/>
            <w:bottom w:val="none" w:sz="0" w:space="0" w:color="auto"/>
            <w:right w:val="none" w:sz="0" w:space="0" w:color="auto"/>
          </w:divBdr>
        </w:div>
        <w:div w:id="1525249017">
          <w:marLeft w:val="0"/>
          <w:marRight w:val="0"/>
          <w:marTop w:val="0"/>
          <w:marBottom w:val="0"/>
          <w:divBdr>
            <w:top w:val="none" w:sz="0" w:space="0" w:color="auto"/>
            <w:left w:val="none" w:sz="0" w:space="0" w:color="auto"/>
            <w:bottom w:val="none" w:sz="0" w:space="0" w:color="auto"/>
            <w:right w:val="none" w:sz="0" w:space="0" w:color="auto"/>
          </w:divBdr>
        </w:div>
        <w:div w:id="1700200764">
          <w:marLeft w:val="0"/>
          <w:marRight w:val="0"/>
          <w:marTop w:val="0"/>
          <w:marBottom w:val="0"/>
          <w:divBdr>
            <w:top w:val="none" w:sz="0" w:space="0" w:color="auto"/>
            <w:left w:val="none" w:sz="0" w:space="0" w:color="auto"/>
            <w:bottom w:val="none" w:sz="0" w:space="0" w:color="auto"/>
            <w:right w:val="none" w:sz="0" w:space="0" w:color="auto"/>
          </w:divBdr>
        </w:div>
        <w:div w:id="1826357633">
          <w:marLeft w:val="0"/>
          <w:marRight w:val="0"/>
          <w:marTop w:val="0"/>
          <w:marBottom w:val="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7925507">
      <w:bodyDiv w:val="1"/>
      <w:marLeft w:val="0"/>
      <w:marRight w:val="0"/>
      <w:marTop w:val="0"/>
      <w:marBottom w:val="0"/>
      <w:divBdr>
        <w:top w:val="none" w:sz="0" w:space="0" w:color="auto"/>
        <w:left w:val="none" w:sz="0" w:space="0" w:color="auto"/>
        <w:bottom w:val="none" w:sz="0" w:space="0" w:color="auto"/>
        <w:right w:val="none" w:sz="0" w:space="0" w:color="auto"/>
      </w:divBdr>
      <w:divsChild>
        <w:div w:id="28991503">
          <w:marLeft w:val="0"/>
          <w:marRight w:val="0"/>
          <w:marTop w:val="0"/>
          <w:marBottom w:val="0"/>
          <w:divBdr>
            <w:top w:val="none" w:sz="0" w:space="0" w:color="auto"/>
            <w:left w:val="none" w:sz="0" w:space="0" w:color="auto"/>
            <w:bottom w:val="none" w:sz="0" w:space="0" w:color="auto"/>
            <w:right w:val="none" w:sz="0" w:space="0" w:color="auto"/>
          </w:divBdr>
        </w:div>
        <w:div w:id="237639868">
          <w:marLeft w:val="0"/>
          <w:marRight w:val="0"/>
          <w:marTop w:val="0"/>
          <w:marBottom w:val="0"/>
          <w:divBdr>
            <w:top w:val="none" w:sz="0" w:space="0" w:color="auto"/>
            <w:left w:val="none" w:sz="0" w:space="0" w:color="auto"/>
            <w:bottom w:val="none" w:sz="0" w:space="0" w:color="auto"/>
            <w:right w:val="none" w:sz="0" w:space="0" w:color="auto"/>
          </w:divBdr>
        </w:div>
        <w:div w:id="345862984">
          <w:marLeft w:val="0"/>
          <w:marRight w:val="0"/>
          <w:marTop w:val="0"/>
          <w:marBottom w:val="0"/>
          <w:divBdr>
            <w:top w:val="none" w:sz="0" w:space="0" w:color="auto"/>
            <w:left w:val="none" w:sz="0" w:space="0" w:color="auto"/>
            <w:bottom w:val="none" w:sz="0" w:space="0" w:color="auto"/>
            <w:right w:val="none" w:sz="0" w:space="0" w:color="auto"/>
          </w:divBdr>
        </w:div>
        <w:div w:id="638657686">
          <w:marLeft w:val="0"/>
          <w:marRight w:val="0"/>
          <w:marTop w:val="0"/>
          <w:marBottom w:val="0"/>
          <w:divBdr>
            <w:top w:val="none" w:sz="0" w:space="0" w:color="auto"/>
            <w:left w:val="none" w:sz="0" w:space="0" w:color="auto"/>
            <w:bottom w:val="none" w:sz="0" w:space="0" w:color="auto"/>
            <w:right w:val="none" w:sz="0" w:space="0" w:color="auto"/>
          </w:divBdr>
        </w:div>
        <w:div w:id="658264501">
          <w:marLeft w:val="0"/>
          <w:marRight w:val="0"/>
          <w:marTop w:val="0"/>
          <w:marBottom w:val="0"/>
          <w:divBdr>
            <w:top w:val="none" w:sz="0" w:space="0" w:color="auto"/>
            <w:left w:val="none" w:sz="0" w:space="0" w:color="auto"/>
            <w:bottom w:val="none" w:sz="0" w:space="0" w:color="auto"/>
            <w:right w:val="none" w:sz="0" w:space="0" w:color="auto"/>
          </w:divBdr>
        </w:div>
        <w:div w:id="872696362">
          <w:marLeft w:val="0"/>
          <w:marRight w:val="0"/>
          <w:marTop w:val="0"/>
          <w:marBottom w:val="0"/>
          <w:divBdr>
            <w:top w:val="none" w:sz="0" w:space="0" w:color="auto"/>
            <w:left w:val="none" w:sz="0" w:space="0" w:color="auto"/>
            <w:bottom w:val="none" w:sz="0" w:space="0" w:color="auto"/>
            <w:right w:val="none" w:sz="0" w:space="0" w:color="auto"/>
          </w:divBdr>
        </w:div>
        <w:div w:id="976304826">
          <w:marLeft w:val="0"/>
          <w:marRight w:val="0"/>
          <w:marTop w:val="0"/>
          <w:marBottom w:val="0"/>
          <w:divBdr>
            <w:top w:val="none" w:sz="0" w:space="0" w:color="auto"/>
            <w:left w:val="none" w:sz="0" w:space="0" w:color="auto"/>
            <w:bottom w:val="none" w:sz="0" w:space="0" w:color="auto"/>
            <w:right w:val="none" w:sz="0" w:space="0" w:color="auto"/>
          </w:divBdr>
        </w:div>
        <w:div w:id="979925261">
          <w:marLeft w:val="0"/>
          <w:marRight w:val="0"/>
          <w:marTop w:val="0"/>
          <w:marBottom w:val="0"/>
          <w:divBdr>
            <w:top w:val="none" w:sz="0" w:space="0" w:color="auto"/>
            <w:left w:val="none" w:sz="0" w:space="0" w:color="auto"/>
            <w:bottom w:val="none" w:sz="0" w:space="0" w:color="auto"/>
            <w:right w:val="none" w:sz="0" w:space="0" w:color="auto"/>
          </w:divBdr>
        </w:div>
        <w:div w:id="1114252445">
          <w:marLeft w:val="0"/>
          <w:marRight w:val="0"/>
          <w:marTop w:val="0"/>
          <w:marBottom w:val="0"/>
          <w:divBdr>
            <w:top w:val="none" w:sz="0" w:space="0" w:color="auto"/>
            <w:left w:val="none" w:sz="0" w:space="0" w:color="auto"/>
            <w:bottom w:val="none" w:sz="0" w:space="0" w:color="auto"/>
            <w:right w:val="none" w:sz="0" w:space="0" w:color="auto"/>
          </w:divBdr>
        </w:div>
        <w:div w:id="1174685375">
          <w:marLeft w:val="0"/>
          <w:marRight w:val="0"/>
          <w:marTop w:val="0"/>
          <w:marBottom w:val="0"/>
          <w:divBdr>
            <w:top w:val="none" w:sz="0" w:space="0" w:color="auto"/>
            <w:left w:val="none" w:sz="0" w:space="0" w:color="auto"/>
            <w:bottom w:val="none" w:sz="0" w:space="0" w:color="auto"/>
            <w:right w:val="none" w:sz="0" w:space="0" w:color="auto"/>
          </w:divBdr>
        </w:div>
        <w:div w:id="1873036334">
          <w:marLeft w:val="0"/>
          <w:marRight w:val="0"/>
          <w:marTop w:val="0"/>
          <w:marBottom w:val="0"/>
          <w:divBdr>
            <w:top w:val="none" w:sz="0" w:space="0" w:color="auto"/>
            <w:left w:val="none" w:sz="0" w:space="0" w:color="auto"/>
            <w:bottom w:val="none" w:sz="0" w:space="0" w:color="auto"/>
            <w:right w:val="none" w:sz="0" w:space="0" w:color="auto"/>
          </w:divBdr>
        </w:div>
      </w:divsChild>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3873577">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190997">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education.gov.au/early-childhood/providers/workforce/wages?utm_source=ecec2025-12-03&amp;utm_medium=email&amp;utm_campaign=wrp" TargetMode="External"/><Relationship Id="rId170" Type="http://schemas.openxmlformats.org/officeDocument/2006/relationships/hyperlink" Target="https://www.homeaffairs.gov.au/about-us/our-portfolios/cyber-security/cyber-coordinator" TargetMode="External"/><Relationship Id="rId268" Type="http://schemas.openxmlformats.org/officeDocument/2006/relationships/hyperlink" Target="https://www.education.gov.au/early-childhood/providers/workforce/support/professional-development-opportunities?utm_source=ecec2025-09-17&amp;utm_medium=email&amp;utm_campaign=professional_development" TargetMode="External"/><Relationship Id="rId475" Type="http://schemas.openxmlformats.org/officeDocument/2006/relationships/hyperlink" Target="https://www.education.gov.au/early-childhood/providers/workforce/wages/minimum-rates?utm_source=ecec2025-07-02&amp;utm_medium=email&amp;utm_campaign=wrp" TargetMode="External"/><Relationship Id="rId682" Type="http://schemas.openxmlformats.org/officeDocument/2006/relationships/hyperlink" Target="https://msg.dese.gov.au/link/id/zzzz6811925124c99776Pzzzz655d5953d312b061/page.html" TargetMode="External"/><Relationship Id="rId128" Type="http://schemas.openxmlformats.org/officeDocument/2006/relationships/hyperlink" Target="https://msg.dese.gov.au/link/id/zzzz6916a960ebe8c492Pzzzz655e9512a54c9083/page.html" TargetMode="External"/><Relationship Id="rId335" Type="http://schemas.openxmlformats.org/officeDocument/2006/relationships/hyperlink" Target="https://beyou.edu.au/events/early-learning" TargetMode="External"/><Relationship Id="rId542" Type="http://schemas.openxmlformats.org/officeDocument/2006/relationships/hyperlink" Target="https://content.deloitte.com.au/ChildSafetyReview" TargetMode="External"/><Relationship Id="rId987" Type="http://schemas.openxmlformats.org/officeDocument/2006/relationships/hyperlink" Target="https://msg.dese.gov.au/link/id/zzzz67d7be058adbf732Pzzzz655e9512a54c9083/page.html" TargetMode="External"/><Relationship Id="rId1172" Type="http://schemas.openxmlformats.org/officeDocument/2006/relationships/hyperlink" Target="https://msg.dese.gov.au/link/id/zzzz67b5343aece2e976Pzzzz655e9512a54c9083/page.html" TargetMode="External"/><Relationship Id="rId402" Type="http://schemas.openxmlformats.org/officeDocument/2006/relationships/hyperlink" Target="https://www.education.gov.au/early-childhood/providers/workforce/support/professional-development-opportunities/how-acquit-professional-development-subsidies?utm_source=ecec2025-07-30&amp;utm_medium=email&amp;utm_campaign=professional_development_subsidy" TargetMode="External"/><Relationship Id="rId847" Type="http://schemas.openxmlformats.org/officeDocument/2006/relationships/hyperlink" Target="https://msg.dese.gov.au/link/id/zzzz67ec9a416b22a987Pzzzz655e9512a54c9083/page.html" TargetMode="External"/><Relationship Id="rId1032" Type="http://schemas.openxmlformats.org/officeDocument/2006/relationships/hyperlink" Target="https://www.education.gov.au/early-childhood/providers/howto/online-learning?utm_source=ecec2025-03-12&amp;utm_medium=email&amp;utm_campaign=geccko" TargetMode="External"/><Relationship Id="rId707" Type="http://schemas.openxmlformats.org/officeDocument/2006/relationships/hyperlink" Target="https://msg.dese.gov.au/link/id/zzzz68082a663ca7f836Pzzzz655e9512a54c9083/page.html" TargetMode="External"/><Relationship Id="rId914" Type="http://schemas.openxmlformats.org/officeDocument/2006/relationships/hyperlink" Target="https://msg.dese.gov.au/link/id/zzzz67e389f1b0f19661Pzzzz655e9512a54c9083/page.html" TargetMode="External"/><Relationship Id="rId1337" Type="http://schemas.openxmlformats.org/officeDocument/2006/relationships/hyperlink" Target="https://msg.dese.gov.au/link/id/zzzz67a034d52d707396Pzzzz655e9512a54c9083/page.html" TargetMode="External"/><Relationship Id="rId43" Type="http://schemas.openxmlformats.org/officeDocument/2006/relationships/hyperlink" Target="https://www.education.gov.au/early-childhood/providers/howto/manage-payments-fees/third-party-payments-discounts/prescribed-discounts" TargetMode="External"/><Relationship Id="rId1404" Type="http://schemas.openxmlformats.org/officeDocument/2006/relationships/hyperlink" Target="https://msg.dese.gov.au/link/id/zzzz67873d6d2ed73945Pzzzz655e9512a54c9083/page.html" TargetMode="External"/><Relationship Id="rId192" Type="http://schemas.openxmlformats.org/officeDocument/2006/relationships/hyperlink" Target="https://beyou.edu.au/events/early-learning" TargetMode="External"/><Relationship Id="rId497" Type="http://schemas.openxmlformats.org/officeDocument/2006/relationships/hyperlink" Target="https://www.education.gov.au/early-childhood/providers/compliance-and-enforcement/report-ccs-fraud?utm_source=newsletter&amp;utm_medium=email&amp;utm_id=ecec2025-06-25&amp;utm_term=fraud" TargetMode="External"/><Relationship Id="rId357" Type="http://schemas.openxmlformats.org/officeDocument/2006/relationships/hyperlink" Target="https://www.acecqa.gov.au/resources/snapshot-and-reports/nqf-snapshots" TargetMode="External"/><Relationship Id="rId1194" Type="http://schemas.openxmlformats.org/officeDocument/2006/relationships/hyperlink" Target="https://msg.dese.gov.au/link/id/zzzz67b51f2216270279Pzzzz655e9512a54c9083/page.html" TargetMode="External"/><Relationship Id="rId217" Type="http://schemas.openxmlformats.org/officeDocument/2006/relationships/hyperlink" Target="https://www.education.gov.au/early-childhood/providers/workforce/wages/worker-retention-payment-communication-toolkit?utm_source=ecec2025-10-01&amp;utm_medium=email&amp;utm_campaign=wrp" TargetMode="External"/><Relationship Id="rId564" Type="http://schemas.openxmlformats.org/officeDocument/2006/relationships/hyperlink" Target="https://www.noshsa.org.au/events" TargetMode="External"/><Relationship Id="rId771" Type="http://schemas.openxmlformats.org/officeDocument/2006/relationships/hyperlink" Target="https://msg.dese.gov.au/link/id/zzzz67f5d4c193008909Pzzzz655e9512a54c9083/page.html" TargetMode="External"/><Relationship Id="rId869" Type="http://schemas.openxmlformats.org/officeDocument/2006/relationships/hyperlink" Target="https://msg.dese.gov.au/link/id/zzzz67eb68649c7b0659Pzzzz655e9512a54c9083/page.html" TargetMode="External"/><Relationship Id="rId424" Type="http://schemas.openxmlformats.org/officeDocument/2006/relationships/hyperlink" Target="http://www.startingblocks.gov.au/" TargetMode="External"/><Relationship Id="rId631" Type="http://schemas.openxmlformats.org/officeDocument/2006/relationships/hyperlink" Target="https://msg.dese.gov.au/link/id/zzzz692d1e0814738369Pzzzz655e9512a54c9083/page.html" TargetMode="External"/><Relationship Id="rId729" Type="http://schemas.openxmlformats.org/officeDocument/2006/relationships/hyperlink" Target="https://msg.dese.gov.au/link/id/zzzz68009a2c2ba44188Pzzzz655e9512a54c9083/page.html" TargetMode="External"/><Relationship Id="rId1054" Type="http://schemas.openxmlformats.org/officeDocument/2006/relationships/hyperlink" Target="https://msg.dese.gov.au/link/id/zzzz67c9493dbf2e8639Pzzzz655e9512a54c9083/page.html" TargetMode="External"/><Relationship Id="rId1261" Type="http://schemas.openxmlformats.org/officeDocument/2006/relationships/hyperlink" Target="https://msg.dese.gov.au/link/id/zzzz67a98ef97f864405Pzzzz655e9512a54c9083/page.html" TargetMode="External"/><Relationship Id="rId1359" Type="http://schemas.openxmlformats.org/officeDocument/2006/relationships/hyperlink" Target="https://msg.dese.gov.au/link/id/zzzz6799a0d91f2aa709Pzzzz655e9512a54c9083/page.html" TargetMode="External"/><Relationship Id="rId936" Type="http://schemas.openxmlformats.org/officeDocument/2006/relationships/hyperlink" Target="https://msg.dese.gov.au/link/id/zzzz67dcfbd18141c561Pzzzz655e9512a54c9083/page.html" TargetMode="External"/><Relationship Id="rId1121" Type="http://schemas.openxmlformats.org/officeDocument/2006/relationships/hyperlink" Target="https://msg.dese.gov.au/link/id/zzzz67c7a25160db0141Pzzzz655e9512a54c9083/page.html" TargetMode="External"/><Relationship Id="rId1219" Type="http://schemas.openxmlformats.org/officeDocument/2006/relationships/hyperlink" Target="https://msg.dese.gov.au/link/id/zzzz67b2c271c9681989Pzzzz655e9512a54c9083/page.html" TargetMode="External"/><Relationship Id="rId65" Type="http://schemas.openxmlformats.org/officeDocument/2006/relationships/hyperlink" Target="https://www.servicesaustralia.gov.au/temporary-financial-hardship-additional-child-care-subsidy?context=41866" TargetMode="External"/><Relationship Id="rId281" Type="http://schemas.openxmlformats.org/officeDocument/2006/relationships/hyperlink" Target="https://beyou.edu.au/courses" TargetMode="External"/><Relationship Id="rId141" Type="http://schemas.openxmlformats.org/officeDocument/2006/relationships/hyperlink" Target="https://msg.dese.gov.au/link/id/zzzz691526af9b515576Pzzzz655d5953d312b061/page.html" TargetMode="External"/><Relationship Id="rId379" Type="http://schemas.openxmlformats.org/officeDocument/2006/relationships/hyperlink" Target="https://www.education.gov.au/early-childhood/announcements/strengthening-early-childhood-education-and-care-regulation-legislation-introduced?utm_source=ecec2025-08-06&amp;utm_medium=email&amp;utm_campaign=safety_quality" TargetMode="External"/><Relationship Id="rId586" Type="http://schemas.openxmlformats.org/officeDocument/2006/relationships/hyperlink" Target="https://msg.dese.gov.au/link/id/zzzz692d1e51e7f3e347Pzzzz655e9512a54c9083/page.html" TargetMode="External"/><Relationship Id="rId793" Type="http://schemas.openxmlformats.org/officeDocument/2006/relationships/hyperlink" Target="https://msg.dese.gov.au/link/id/zzzz67f4b0f421b69171Pzzzz655e9512a54c9083/page.html" TargetMode="External"/><Relationship Id="rId7" Type="http://schemas.openxmlformats.org/officeDocument/2006/relationships/settings" Target="settings.xml"/><Relationship Id="rId239" Type="http://schemas.openxmlformats.org/officeDocument/2006/relationships/hyperlink" Target="https://www.education.gov.au/early-childhood/about/data-and-reports/quarterly-reports/child-care-subsidy-data-report-june-quarter-2025?utm_source=ecec2025-09-24&amp;utm_medium=email&amp;utm_campaign=quarterly_data" TargetMode="External"/><Relationship Id="rId446" Type="http://schemas.openxmlformats.org/officeDocument/2006/relationships/hyperlink" Target="https://www.education.gov.au/early-childhood/providers/workforce/support/professional-development-opportunities/practicum-exchange-network?utm_source=ecec2025-07-16&amp;utm_medium=email&amp;utm_campaign=practicum_exchange_network" TargetMode="External"/><Relationship Id="rId653" Type="http://schemas.openxmlformats.org/officeDocument/2006/relationships/hyperlink" Target="https://msg.dese.gov.au/link/id/zzzz6824004a05652913Pzzzz6502793872eaa473/page.html" TargetMode="External"/><Relationship Id="rId1076" Type="http://schemas.openxmlformats.org/officeDocument/2006/relationships/hyperlink" Target="https://msg.dese.gov.au/link/id/zzzz67c916e66e445146Pzzzz655e9512a54c9083/page.html" TargetMode="External"/><Relationship Id="rId1283" Type="http://schemas.openxmlformats.org/officeDocument/2006/relationships/hyperlink" Target="https://msg.dese.gov.au/link/id/zzzz67a98dcda4a64568Pzzzz655e9512a54c9083/page.html" TargetMode="External"/><Relationship Id="rId306" Type="http://schemas.openxmlformats.org/officeDocument/2006/relationships/hyperlink" Target="https://www.acecqa.gov.au/" TargetMode="External"/><Relationship Id="rId860" Type="http://schemas.openxmlformats.org/officeDocument/2006/relationships/hyperlink" Target="https://msg.dese.gov.au/link/id/zzzz67ec9a417e8f1670Pzzzz655e9512a54c9083/page.html" TargetMode="External"/><Relationship Id="rId958" Type="http://schemas.openxmlformats.org/officeDocument/2006/relationships/hyperlink" Target="https://msg.dese.gov.au/link/id/zzzz67da36d58cfbc885Pzzzz655e9512a54c9083/page.html" TargetMode="External"/><Relationship Id="rId1143" Type="http://schemas.openxmlformats.org/officeDocument/2006/relationships/hyperlink" Target="https://msg.dese.gov.au/link/id/zzzz67be6ec3e27d6350Pzzzz655e9512a54c9083/page.html" TargetMode="External"/><Relationship Id="rId87" Type="http://schemas.openxmlformats.org/officeDocument/2006/relationships/hyperlink" Target="https://msg.dese.gov.au/link/id/zzzz691e5c77bdeae301Pzzzz655e9512a54c9083/page.html" TargetMode="External"/><Relationship Id="rId513" Type="http://schemas.openxmlformats.org/officeDocument/2006/relationships/hyperlink" Target="https://www.education.gov.au/early-childhood/providers/howto/notify-us?utm_source=newsletter&amp;utm_medium=email&amp;utm_id=ecec2025-06-18&amp;utm_term=utm_content" TargetMode="External"/><Relationship Id="rId720" Type="http://schemas.openxmlformats.org/officeDocument/2006/relationships/image" Target="media/image11.png"/><Relationship Id="rId818" Type="http://schemas.openxmlformats.org/officeDocument/2006/relationships/hyperlink" Target="https://msg.dese.gov.au/link/id/zzzz67ef57088033c464Pzzzz655e9512a54c9083/page.html" TargetMode="External"/><Relationship Id="rId1350" Type="http://schemas.openxmlformats.org/officeDocument/2006/relationships/hyperlink" Target="https://msg.dese.gov.au/link/id/zzzz6799a0d916ed0894Pzzzz655e9512a54c9083/page.html" TargetMode="External"/><Relationship Id="rId1003" Type="http://schemas.openxmlformats.org/officeDocument/2006/relationships/hyperlink" Target="https://msg.dese.gov.au/link/id/zzzz67d39e2920b49021Pzzzz655e9512a54c9083/page.html" TargetMode="External"/><Relationship Id="rId1210" Type="http://schemas.openxmlformats.org/officeDocument/2006/relationships/hyperlink" Target="https://msg.dese.gov.au/link/id/zzzz67b2c271c7977590Pzzzz655e9512a54c9083/page.html" TargetMode="External"/><Relationship Id="rId1308" Type="http://schemas.openxmlformats.org/officeDocument/2006/relationships/hyperlink" Target="https://msg.dese.gov.au/link/id/zzzz67a2c641da905699Pzzzz655e9512a54c9083/page.html" TargetMode="External"/><Relationship Id="rId14" Type="http://schemas.openxmlformats.org/officeDocument/2006/relationships/hyperlink" Target="https://www.education.gov.au/early-childhood/announcements/joint-action-child-safety?utm_source=ecec2025-12-03&amp;utm_medium=email&amp;utm_campaign=safety_quality" TargetMode="External"/><Relationship Id="rId163" Type="http://schemas.openxmlformats.org/officeDocument/2006/relationships/hyperlink" Target="https://www.education.gov.au/early-childhood/providers/howto/large-providers?utm_source=ecec2025-10-29&amp;utm_medium=email&amp;utm_campaign=fal_reporting" TargetMode="External"/><Relationship Id="rId370" Type="http://schemas.openxmlformats.org/officeDocument/2006/relationships/hyperlink" Target="https://msg.dese.gov.au/link/id/zzzz692d1dc10e3d4742Pzzzz655e9512a54c9083/page.html" TargetMode="External"/><Relationship Id="rId230" Type="http://schemas.openxmlformats.org/officeDocument/2006/relationships/hyperlink" Target="https://www.education.gov.au/early-childhood/providers/child-care-subsidy/privacy-and-child-care-subsidy?utm_source=ecec2025-10-01&amp;utm_medium=email&amp;utm_campaign=privacy" TargetMode="External"/><Relationship Id="rId468"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675" Type="http://schemas.openxmlformats.org/officeDocument/2006/relationships/hyperlink" Target="https://msg.dese.gov.au/link/id/zzzz681c1748b5063536Pzzzz655d5953d312b061/page.html" TargetMode="External"/><Relationship Id="rId882" Type="http://schemas.openxmlformats.org/officeDocument/2006/relationships/hyperlink" Target="https://msg.dese.gov.au/link/id/zzzz67ea24f44cb3e173Pzzzz655e9512a54c9083/page.html" TargetMode="External"/><Relationship Id="rId1098" Type="http://schemas.openxmlformats.org/officeDocument/2006/relationships/hyperlink" Target="https://msg.dese.gov.au/link/id/zzzz67c7cc6ca7880541Pzzzz655e9512a54c9083/page.html" TargetMode="External"/><Relationship Id="rId328" Type="http://schemas.openxmlformats.org/officeDocument/2006/relationships/hyperlink" Target="https://www.acecqa.gov.au/media/45551" TargetMode="External"/><Relationship Id="rId535" Type="http://schemas.openxmlformats.org/officeDocument/2006/relationships/hyperlink" Target="https://www.fairwork.gov.au/about-us/workplace-laws/annual-wage-review" TargetMode="External"/><Relationship Id="rId742" Type="http://schemas.openxmlformats.org/officeDocument/2006/relationships/hyperlink" Target="mailto:CCShelpdesk@education.gov.au" TargetMode="External"/><Relationship Id="rId1165" Type="http://schemas.openxmlformats.org/officeDocument/2006/relationships/hyperlink" Target="https://msg.dese.gov.au/link/id/zzzz67bc01a19b648331Pzzzz655e9512a54c9083/page.html" TargetMode="External"/><Relationship Id="rId1372" Type="http://schemas.openxmlformats.org/officeDocument/2006/relationships/image" Target="media/image24.png"/><Relationship Id="rId602" Type="http://schemas.openxmlformats.org/officeDocument/2006/relationships/hyperlink" Target="https://msg.dese.gov.au/link/id/zzzz692d1e278654c658Pzzzz655e9512a54c9083/page.html" TargetMode="External"/><Relationship Id="rId1025" Type="http://schemas.openxmlformats.org/officeDocument/2006/relationships/hyperlink" Target="mailto:SPS@education.gov.au" TargetMode="External"/><Relationship Id="rId1232" Type="http://schemas.openxmlformats.org/officeDocument/2006/relationships/hyperlink" Target="https://msg.dese.gov.au/link/id/zzzz67ad89552f2de645Pzzzz655e9512a54c9083/page.html" TargetMode="External"/><Relationship Id="rId907" Type="http://schemas.openxmlformats.org/officeDocument/2006/relationships/hyperlink" Target="https://msg.dese.gov.au/link/id/zzzz67e389f197ddf036Pzzzz655e9512a54c9083/page.html" TargetMode="External"/><Relationship Id="rId36" Type="http://schemas.openxmlformats.org/officeDocument/2006/relationships/hyperlink" Target="https://www.education.gov.au/early-childhood/providers/howto/manage-payments-fees/third-party-payments-discounts/prescribed-discounts?utm_source=ecec2025-12-03&amp;utm_medium=email&amp;utm_campaign=workforce_discount" TargetMode="External"/><Relationship Id="rId185" Type="http://schemas.openxmlformats.org/officeDocument/2006/relationships/hyperlink" Target="https://www.education.gov.au/early-childhood/about/strategy-and-evaluation/service-delivery-price?utm_source=ecec2025-10-15&amp;utm_medium=email&amp;utm_campaign=sdp" TargetMode="External"/><Relationship Id="rId392" Type="http://schemas.openxmlformats.org/officeDocument/2006/relationships/hyperlink" Target="https://www.education.gov.au/early-childhood/providers/workforce/wages/how-apply?utm_source=ecec2025-05-21&amp;utm_medium=email&amp;utm_campaign=wrp" TargetMode="External"/><Relationship Id="rId697" Type="http://schemas.openxmlformats.org/officeDocument/2006/relationships/hyperlink" Target="https://msg.dese.gov.au/link/id/zzzz6811925131456325Pzzzz655d5953d312b061/page.html" TargetMode="External"/><Relationship Id="rId252" Type="http://schemas.openxmlformats.org/officeDocument/2006/relationships/hyperlink" Target="https://www.education.gov.au/early-childhood/providers/howto/manage-payments-fees/gap-fees?utm_source=ecec2025-09-24&amp;utm_medium=email&amp;utm_campaign=reasonable_steps_gap_fees&amp;utm_content=bau" TargetMode="External"/><Relationship Id="rId1187" Type="http://schemas.openxmlformats.org/officeDocument/2006/relationships/hyperlink" Target="https://msg.dese.gov.au/link/id/zzzz67b5343b13cda059Pzzzz655e9512a54c9083/page.html" TargetMode="External"/><Relationship Id="rId112" Type="http://schemas.openxmlformats.org/officeDocument/2006/relationships/hyperlink" Target="https://msg.dese.gov.au/link/id/zzzz691e61252ff06666Pzzzz655d5953d312b061/page.html" TargetMode="External"/><Relationship Id="rId557" Type="http://schemas.openxmlformats.org/officeDocument/2006/relationships/hyperlink" Target="https://msg.dese.gov.au/link/id/zzzz692d1e6e5236e467Pzzzz655e9512a54c9083/page.html" TargetMode="External"/><Relationship Id="rId764" Type="http://schemas.openxmlformats.org/officeDocument/2006/relationships/hyperlink" Target="https://msg.dese.gov.au/link/id/zzzz67fc5021667c6791Pzzzz655e9512a54c9083/page.html" TargetMode="External"/><Relationship Id="rId971" Type="http://schemas.openxmlformats.org/officeDocument/2006/relationships/hyperlink" Target="https://msg.dese.gov.au/pub/pubType/EO/pubID/zzzz67d796a7694ec683/?vid=CE_hhGt3400" TargetMode="External"/><Relationship Id="rId1394" Type="http://schemas.openxmlformats.org/officeDocument/2006/relationships/hyperlink" Target="https://msg.dese.gov.au/link/id/zzzz67873d6d27c93000Pzzzz655e9512a54c9083/page.html" TargetMode="External"/><Relationship Id="rId417" Type="http://schemas.openxmlformats.org/officeDocument/2006/relationships/image" Target="media/image5.png"/><Relationship Id="rId624" Type="http://schemas.openxmlformats.org/officeDocument/2006/relationships/hyperlink" Target="https://www.servicesaustralia.gov.au/confirm-your-family-income-for-child-care-subsidy-30-june" TargetMode="External"/><Relationship Id="rId831" Type="http://schemas.openxmlformats.org/officeDocument/2006/relationships/hyperlink" Target="https://msg.dese.gov.au/link/id/zzzz67ef55dda4e21296Pzzzz655e9512a54c9083/page.html" TargetMode="External"/><Relationship Id="rId1047" Type="http://schemas.openxmlformats.org/officeDocument/2006/relationships/hyperlink" Target="https://msg.dese.gov.au/link/id/zzzz67ce7ed625fe8531Pzzzz655e9512a54c9083/page.html" TargetMode="External"/><Relationship Id="rId1254" Type="http://schemas.openxmlformats.org/officeDocument/2006/relationships/hyperlink" Target="https://msg.dese.gov.au/link/id/zzzz67aac0d527837626Pzzzz655e9512a54c9083/page.html" TargetMode="External"/><Relationship Id="rId929" Type="http://schemas.openxmlformats.org/officeDocument/2006/relationships/hyperlink" Target="https://msg.dese.gov.au/link/id/zzzz67dcfbd1768de445Pzzzz655e9512a54c9083/page.html" TargetMode="External"/><Relationship Id="rId1114" Type="http://schemas.openxmlformats.org/officeDocument/2006/relationships/hyperlink" Target="https://msg.dese.gov.au/link/id/zzzz67c7a25158515945Pzzzz655e9512a54c9083/page.html" TargetMode="External"/><Relationship Id="rId1321" Type="http://schemas.openxmlformats.org/officeDocument/2006/relationships/hyperlink" Target="https://msg.dese.gov.au/link/id/zzzz67a05b8137102945Pzzzz655e9512a54c9083/page.html" TargetMode="External"/><Relationship Id="rId58" Type="http://schemas.openxmlformats.org/officeDocument/2006/relationships/hyperlink" Target="https://proda.humanservices.gov.au/prodalogin/pages/public/login.jsf" TargetMode="External"/><Relationship Id="rId274" Type="http://schemas.openxmlformats.org/officeDocument/2006/relationships/hyperlink" Target="https://www.education.gov.au/early-childhood/providers/workforce/wages?utm_source=ecec2025-09-10&amp;utm_medium=email&amp;utm_campaign=wrp" TargetMode="External"/><Relationship Id="rId481" Type="http://schemas.openxmlformats.org/officeDocument/2006/relationships/hyperlink" Target="https://msg.dese.gov.au/link/id/zzzz68649d4a4d178981Pzzzz6502793872eaa473/page.html" TargetMode="External"/><Relationship Id="rId134" Type="http://schemas.openxmlformats.org/officeDocument/2006/relationships/hyperlink" Target="https://msg.dese.gov.au/link/id/zzzz691526af8f9ec322Pzzzz655d5953d312b061/page.html" TargetMode="External"/><Relationship Id="rId579" Type="http://schemas.openxmlformats.org/officeDocument/2006/relationships/hyperlink" Target="https://msg.dese.gov.au/link/id/zzzz692d1e51e3ea6314Pzzzz655e9512a54c9083/page.html" TargetMode="External"/><Relationship Id="rId786" Type="http://schemas.openxmlformats.org/officeDocument/2006/relationships/hyperlink" Target="https://msg.dese.gov.au/link/id/zzzz67f4b0f4139dc399Pzzzz655e9512a54c9083/page.html" TargetMode="External"/><Relationship Id="rId993" Type="http://schemas.openxmlformats.org/officeDocument/2006/relationships/hyperlink" Target="https://msg.dese.gov.au/link/id/zzzz67d7be057bd88601Pzzzz655e9512a54c9083/page.html" TargetMode="External"/><Relationship Id="rId341" Type="http://schemas.openxmlformats.org/officeDocument/2006/relationships/hyperlink" Target="https://msg.dese.gov.au/link/id/zzzz692d1dde2aa23371Pzzzz655e9512a54c9083/page.html" TargetMode="External"/><Relationship Id="rId439" Type="http://schemas.openxmlformats.org/officeDocument/2006/relationships/hyperlink" Target="https://www.education.gov.au/early-childhood/providers/workforce/wages/get-help-worker-retention-payment?utm_source=ecec2025-07-16&amp;utm_medium=email&amp;utm_campaign=wrp" TargetMode="External"/><Relationship Id="rId646" Type="http://schemas.openxmlformats.org/officeDocument/2006/relationships/hyperlink" Target="https://msg.dese.gov.au/link/id/zzzz68240049ef303818Pzzzz6502793872eaa473/page.html" TargetMode="External"/><Relationship Id="rId1069" Type="http://schemas.openxmlformats.org/officeDocument/2006/relationships/hyperlink" Target="https://msg.dese.gov.au/link/id/zzzz67c916e66a063197Pzzzz655e9512a54c9083/page.html" TargetMode="External"/><Relationship Id="rId1276" Type="http://schemas.openxmlformats.org/officeDocument/2006/relationships/hyperlink" Target="https://msg.dese.gov.au/link/id/zzzz67a98dcd9cf87641Pzzzz655e9512a54c9083/page.html" TargetMode="External"/><Relationship Id="rId201" Type="http://schemas.openxmlformats.org/officeDocument/2006/relationships/hyperlink" Target="https://submit.dese.gov.au/jfe/form/SV_byz43dgK5VgUl3o" TargetMode="External"/><Relationship Id="rId506" Type="http://schemas.openxmlformats.org/officeDocument/2006/relationships/hyperlink" Target="https://www.acecqa.gov.au/child-safety-review" TargetMode="External"/><Relationship Id="rId853" Type="http://schemas.openxmlformats.org/officeDocument/2006/relationships/hyperlink" Target="https://msg.dese.gov.au/link/id/zzzz67ec9a417608a158Pzzzz655e9512a54c9083/page.html" TargetMode="External"/><Relationship Id="rId1136" Type="http://schemas.openxmlformats.org/officeDocument/2006/relationships/hyperlink" Target="https://msg.dese.gov.au/link/id/zzzz67be6ec3d5b0f222Pzzzz655e9512a54c9083/page.html" TargetMode="External"/><Relationship Id="rId713" Type="http://schemas.openxmlformats.org/officeDocument/2006/relationships/hyperlink" Target="https://msg.dese.gov.au/link/id/zzzz68082a664055d440Pzzzz655e9512a54c9083/page.html" TargetMode="External"/><Relationship Id="rId920" Type="http://schemas.openxmlformats.org/officeDocument/2006/relationships/hyperlink" Target="https://msg.dese.gov.au/link/id/zzzz67e389f1c186c386Pzzzz655e9512a54c9083/page.html" TargetMode="External"/><Relationship Id="rId1343" Type="http://schemas.openxmlformats.org/officeDocument/2006/relationships/hyperlink" Target="https://msg.dese.gov.au/link/id/zzzz67a034d533101059Pzzzz655e9512a54c9083/page.html" TargetMode="External"/><Relationship Id="rId1203" Type="http://schemas.openxmlformats.org/officeDocument/2006/relationships/hyperlink" Target="https://msg.dese.gov.au/link/id/zzzz67b51f221c7c0127Pzzzz655e9512a54c9083/page.html" TargetMode="External"/><Relationship Id="rId1410" Type="http://schemas.openxmlformats.org/officeDocument/2006/relationships/hyperlink" Target="https://msg.dese.gov.au/pub/pubType/EO/pubID/zzzz678489bbeadb7304/?vid=cVkKB9i5g6Q" TargetMode="External"/><Relationship Id="rId296" Type="http://schemas.openxmlformats.org/officeDocument/2006/relationships/hyperlink" Target="https://www.education.gov.au/early-childhood/providers/howto/online-learning?utm_source=ecec2025-09-03&amp;utm_medium=email&amp;utm_campaign=geccko" TargetMode="External"/><Relationship Id="rId156" Type="http://schemas.openxmlformats.org/officeDocument/2006/relationships/hyperlink" Target="https://research.orima.com/ecec/portal/pages/View.php?source=main/staffSurvey" TargetMode="External"/><Relationship Id="rId363" Type="http://schemas.openxmlformats.org/officeDocument/2006/relationships/hyperlink" Target="https://www.education.gov.au/early-childhood/resources/poster-balancing-ccs-basics?utm_source=ecec2025-08-13&amp;utm_medium=email&amp;utm_campaign=balancing" TargetMode="External"/><Relationship Id="rId570"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223" Type="http://schemas.openxmlformats.org/officeDocument/2006/relationships/hyperlink" Target="mailto:CCShelpdesk@education.gov.au" TargetMode="External"/><Relationship Id="rId430" Type="http://schemas.openxmlformats.org/officeDocument/2006/relationships/hyperlink" Target="https://www.education.gov.au/early-childhood/resources/regional-and-remote-potential-educators-and-teachers-report?utm_source=ecec2025-07-23&amp;utm_medium=email&amp;utm_campaign=workforce_strategy" TargetMode="External"/><Relationship Id="rId668" Type="http://schemas.openxmlformats.org/officeDocument/2006/relationships/hyperlink" Target="https://msg.dese.gov.au/link/id/zzzz681c1748ad86d232Pzzzz655d5953d312b061/page.html" TargetMode="External"/><Relationship Id="rId875" Type="http://schemas.openxmlformats.org/officeDocument/2006/relationships/hyperlink" Target="https://msg.dese.gov.au/link/id/zzzz67eb68649e605468Pzzzz655e9512a54c9083/page.html" TargetMode="External"/><Relationship Id="rId1060" Type="http://schemas.openxmlformats.org/officeDocument/2006/relationships/hyperlink" Target="https://msg.dese.gov.au/link/id/zzzz67c9493dc3a81908Pzzzz655e9512a54c9083/page.html" TargetMode="External"/><Relationship Id="rId1298" Type="http://schemas.openxmlformats.org/officeDocument/2006/relationships/hyperlink" Target="https://msg.dese.gov.au/link/id/zzzz67a3058908645885Pzzzz655e9512a54c9083/page.html" TargetMode="External"/><Relationship Id="rId528" Type="http://schemas.openxmlformats.org/officeDocument/2006/relationships/hyperlink" Target="https://www.education.gov.au/early-childhood/providers/howto/manage-absences?utm_source=newsletter&amp;utm_medium=email&amp;utm_id=ecec2025-06-11&amp;utm_term=absences" TargetMode="External"/><Relationship Id="rId735" Type="http://schemas.openxmlformats.org/officeDocument/2006/relationships/hyperlink" Target="https://msg.dese.gov.au/link/id/zzzz68009a2c2a669960Pzzzz655e9512a54c9083/page.html" TargetMode="External"/><Relationship Id="rId942" Type="http://schemas.openxmlformats.org/officeDocument/2006/relationships/hyperlink" Target="https://msg.dese.gov.au/link/id/zzzz67dcfbd17e5cc929Pzzzz655e9512a54c9083/page.html" TargetMode="External"/><Relationship Id="rId1158" Type="http://schemas.openxmlformats.org/officeDocument/2006/relationships/hyperlink" Target="https://msg.dese.gov.au/link/id/zzzz67bc01a1959fc299Pzzzz655e9512a54c9083/page.html" TargetMode="External"/><Relationship Id="rId1365" Type="http://schemas.openxmlformats.org/officeDocument/2006/relationships/hyperlink" Target="https://msg.dese.gov.au/link/id/zzzz6799a0d9241ab690Pzzzz655e9512a54c9083/page.html" TargetMode="External"/><Relationship Id="rId1018" Type="http://schemas.openxmlformats.org/officeDocument/2006/relationships/hyperlink" Target="https://msg.dese.gov.au/link/id/zzzz67d0eac184fd9415Pzzzz655e9512a54c9083/page.html" TargetMode="External"/><Relationship Id="rId1225" Type="http://schemas.openxmlformats.org/officeDocument/2006/relationships/hyperlink" Target="https://msg.dese.gov.au/link/id/zzzz67ad895527bcf880Pzzzz655e9512a54c9083/page.html" TargetMode="External"/><Relationship Id="rId71" Type="http://schemas.openxmlformats.org/officeDocument/2006/relationships/hyperlink" Target="mailto:surveys@orima.com" TargetMode="External"/><Relationship Id="rId802" Type="http://schemas.openxmlformats.org/officeDocument/2006/relationships/hyperlink" Target="https://msg.dese.gov.au/link/id/zzzz67f36a0c1c55c405Pzzzz655e9512a54c9083/page.html" TargetMode="External"/><Relationship Id="rId29" Type="http://schemas.openxmlformats.org/officeDocument/2006/relationships/hyperlink" Target="https://nousgroupau.qualtrics.com/jfe/form/SV_3EOMRdicjS0tJQO" TargetMode="External"/><Relationship Id="rId178" Type="http://schemas.openxmlformats.org/officeDocument/2006/relationships/hyperlink" Target="https://submit.dese.gov.au/jfe/form/SV_byz43dgK5VgUl3o" TargetMode="External"/><Relationship Id="rId385" Type="http://schemas.openxmlformats.org/officeDocument/2006/relationships/hyperlink" Target="https://www.acecqa.gov.au/resources/projects/inclusivecapability" TargetMode="External"/><Relationship Id="rId592" Type="http://schemas.openxmlformats.org/officeDocument/2006/relationships/hyperlink" Target="https://msg.dese.gov.au/link/id/zzzz692d1e277fc45976Pzzzz655e9512a54c9083/page.html" TargetMode="External"/><Relationship Id="rId245" Type="http://schemas.openxmlformats.org/officeDocument/2006/relationships/hyperlink" Target="mailto:ccshelpdesk@education.gov.au" TargetMode="External"/><Relationship Id="rId452" Type="http://schemas.openxmlformats.org/officeDocument/2006/relationships/hyperlink" Target="https://www.education.gov.au/early-childhood/announcements/reporting-prescribed-discounts-session-reports?utm_source=ecec2025-07-09&amp;utm_medium=email&amp;utm_campaign=third_party" TargetMode="External"/><Relationship Id="rId897" Type="http://schemas.openxmlformats.org/officeDocument/2006/relationships/hyperlink" Target="https://msg.dese.gov.au/link/id/zzzz67e603ed712cf734Pzzzz655e9512a54c9083/page.html" TargetMode="External"/><Relationship Id="rId1082" Type="http://schemas.openxmlformats.org/officeDocument/2006/relationships/hyperlink" Target="https://msg.dese.gov.au/link/id/zzzz67c7e508c4e18187Pzzzz655e9512a54c9083/page.html" TargetMode="External"/><Relationship Id="rId105" Type="http://schemas.openxmlformats.org/officeDocument/2006/relationships/hyperlink" Target="https://msg.dese.gov.au/link/id/zzzz691e61252405e439Pzzzz655d5953d312b061/page.html" TargetMode="External"/><Relationship Id="rId312" Type="http://schemas.openxmlformats.org/officeDocument/2006/relationships/hyperlink" Target="https://www.education.gov.au/early-childhood/providers/howto/record-keeping?utm_source=ecec2025-08-27&amp;utm_medium=email&amp;utm_campaign=record_keeping&amp;utm_content=bau" TargetMode="External"/><Relationship Id="rId757" Type="http://schemas.openxmlformats.org/officeDocument/2006/relationships/hyperlink" Target="https://msg.dese.gov.au/link/id/zzzz67fc5021667c6791Pzzzz655e9512a54c9083/page.html" TargetMode="External"/><Relationship Id="rId964" Type="http://schemas.openxmlformats.org/officeDocument/2006/relationships/hyperlink" Target="https://msg.dese.gov.au/link/id/zzzz67da36d593bf3214Pzzzz655e9512a54c9083/page.html" TargetMode="External"/><Relationship Id="rId1387" Type="http://schemas.openxmlformats.org/officeDocument/2006/relationships/image" Target="media/image26.png"/><Relationship Id="rId93" Type="http://schemas.openxmlformats.org/officeDocument/2006/relationships/hyperlink" Target="https://msg.dese.gov.au/link/id/zzzz691e5c77c51f7793Pzzzz655e9512a54c9083/page.html" TargetMode="External"/><Relationship Id="rId617" Type="http://schemas.openxmlformats.org/officeDocument/2006/relationships/hyperlink" Target="https://www.education.gov.au/early-childhood/providers/compliance-and-enforcement/infringement-notices?utm_source=ecec2025-05-21&amp;utm_medium=email&amp;utm_campaign=infringements" TargetMode="External"/><Relationship Id="rId824" Type="http://schemas.openxmlformats.org/officeDocument/2006/relationships/hyperlink" Target="https://msg.dese.gov.au/link/id/zzzz67ef55dda0a28348Pzzzz655e9512a54c9083/page.html" TargetMode="External"/><Relationship Id="rId1247" Type="http://schemas.openxmlformats.org/officeDocument/2006/relationships/hyperlink" Target="https://msg.dese.gov.au/link/id/zzzz67aac0d51cd99396Pzzzz655e9512a54c9083/page.html" TargetMode="External"/><Relationship Id="rId1107" Type="http://schemas.openxmlformats.org/officeDocument/2006/relationships/hyperlink" Target="https://msg.dese.gov.au/link/id/zzzz67c7cc6cb05ac022Pzzzz655e9512a54c9083/page.html" TargetMode="External"/><Relationship Id="rId1314" Type="http://schemas.openxmlformats.org/officeDocument/2006/relationships/hyperlink" Target="https://msg.dese.gov.au/link/id/zzzz67a2c641e5fdf707Pzzzz655e9512a54c9083/page.html" TargetMode="External"/><Relationship Id="rId20" Type="http://schemas.openxmlformats.org/officeDocument/2006/relationships/hyperlink" Target="mailto:surveys@orima.com" TargetMode="External"/><Relationship Id="rId267" Type="http://schemas.openxmlformats.org/officeDocument/2006/relationships/hyperlink" Target="https://www.education.gov.au/early-childhood/providers/howto/large-providers?utm_source=ecec2025-09-17&amp;utm_medium=email&amp;utm_campaign=large_providers" TargetMode="External"/><Relationship Id="rId474" Type="http://schemas.openxmlformats.org/officeDocument/2006/relationships/hyperlink" Target="https://www.education.gov.au/early-childhood/providers/howto/manage-payments-fees/third-party-payments?utm_source=ecec2025-07-02&amp;utm_medium=email&amp;utm_campaign=third_party" TargetMode="External"/><Relationship Id="rId127" Type="http://schemas.openxmlformats.org/officeDocument/2006/relationships/hyperlink" Target="https://msg.dese.gov.au/link/id/zzzz6916a960e9e6d393Pzzzz655e9512a54c9083/page.html" TargetMode="External"/><Relationship Id="rId681" Type="http://schemas.openxmlformats.org/officeDocument/2006/relationships/hyperlink" Target="https://msg.dese.gov.au/link/id/zzzz6811925124387844Pzzzz655d5953d312b061/page.html" TargetMode="External"/><Relationship Id="rId779" Type="http://schemas.openxmlformats.org/officeDocument/2006/relationships/hyperlink" Target="https://msg.dese.gov.au/link/id/zzzz67f5d4c19fa83696Pzzzz655e9512a54c9083/page.html" TargetMode="External"/><Relationship Id="rId986" Type="http://schemas.openxmlformats.org/officeDocument/2006/relationships/hyperlink" Target="https://msg.dese.gov.au/link/id/zzzz67d7be0588d36301Pzzzz655e9512a54c9083/page.html" TargetMode="External"/><Relationship Id="rId334" Type="http://schemas.openxmlformats.org/officeDocument/2006/relationships/hyperlink" Target="https://www.education.gov.au/early-childhood/providers/howto/online-learning?utm_source=ecec2025-08-20&amp;utm_medium=email&amp;utm_campaign=geccko" TargetMode="External"/><Relationship Id="rId541" Type="http://schemas.openxmlformats.org/officeDocument/2006/relationships/hyperlink" Target="https://www.education.gov.au/early-childhood/providers/provider-tool-kit?utm_source=ecec2025-06-04&amp;utm_medium=email&amp;utm_term=provider_tool_kit" TargetMode="External"/><Relationship Id="rId639" Type="http://schemas.openxmlformats.org/officeDocument/2006/relationships/hyperlink" Target="https://msg.dese.gov.au/link/id/zzzz68240049e256f717Pzzzz6502793872eaa473/page.html" TargetMode="External"/><Relationship Id="rId1171" Type="http://schemas.openxmlformats.org/officeDocument/2006/relationships/hyperlink" Target="https://msg.dese.gov.au/link/id/zzzz67bc01a19a609537Pzzzz655e9512a54c9083/page.html" TargetMode="External"/><Relationship Id="rId1269" Type="http://schemas.openxmlformats.org/officeDocument/2006/relationships/hyperlink" Target="https://msg.dese.gov.au/link/id/zzzz67a98ef988152143Pzzzz655e9512a54c9083/page.html" TargetMode="External"/><Relationship Id="rId401" Type="http://schemas.openxmlformats.org/officeDocument/2006/relationships/hyperlink" Target="https://snapshots.acecqa.gov.au/workforcedashboard/index.html" TargetMode="External"/><Relationship Id="rId846" Type="http://schemas.openxmlformats.org/officeDocument/2006/relationships/hyperlink" Target="mailto:ccshelpdesk@education.gov.au" TargetMode="External"/><Relationship Id="rId1031" Type="http://schemas.openxmlformats.org/officeDocument/2006/relationships/hyperlink" Target="https://msg.dese.gov.au/link/id/zzzz67d0eac18eb59952Pzzzz655e9512a54c9083/page.html" TargetMode="External"/><Relationship Id="rId1129" Type="http://schemas.openxmlformats.org/officeDocument/2006/relationships/hyperlink" Target="https://msg.dese.gov.au/link/id/zzzz67c7a25160db0141Pzzzz655e9512a54c9083/page.html" TargetMode="External"/><Relationship Id="rId706" Type="http://schemas.openxmlformats.org/officeDocument/2006/relationships/hyperlink" Target="https://msg.dese.gov.au/link/id/zzzz68082a663c23a558Pzzzz655e9512a54c9083/page.html" TargetMode="External"/><Relationship Id="rId913" Type="http://schemas.openxmlformats.org/officeDocument/2006/relationships/hyperlink" Target="https://msg.dese.gov.au/link/id/zzzz67e389f1ac8c9883Pzzzz655e9512a54c9083/page.html" TargetMode="External"/><Relationship Id="rId1336" Type="http://schemas.openxmlformats.org/officeDocument/2006/relationships/hyperlink" Target="https://msg.dese.gov.au/link/id/zzzz67a034d52b335310Pzzzz655e9512a54c9083/page.html" TargetMode="External"/><Relationship Id="rId42" Type="http://schemas.openxmlformats.org/officeDocument/2006/relationships/hyperlink" Target="https://www.startingblocks.gov.au/" TargetMode="External"/><Relationship Id="rId1403" Type="http://schemas.openxmlformats.org/officeDocument/2006/relationships/hyperlink" Target="https://msg.dese.gov.au/link/id/zzzz67873d6d2d8a5187Pzzzz655e9512a54c9083/page.html" TargetMode="External"/><Relationship Id="rId191" Type="http://schemas.openxmlformats.org/officeDocument/2006/relationships/hyperlink" Target="https://www.education.gov.au/disability-standards-education-2005/consultations/disability-consultation-ecec?utm_source=ecec2025-10-15&amp;utm_medium=email&amp;utm_campaign=disability_standards" TargetMode="External"/><Relationship Id="rId289" Type="http://schemas.openxmlformats.org/officeDocument/2006/relationships/hyperlink" Target="https://www.education.gov.au/early-childhood/providers/workforce/wages?utm_source=ecec2025-09-03&amp;utm_medium=email&amp;utm_campaign=wrp" TargetMode="External"/><Relationship Id="rId496" Type="http://schemas.openxmlformats.org/officeDocument/2006/relationships/hyperlink" Target="https://www.servicesaustralia.gov.au/get-ready-for-family-tax-benefit-and-child-care-subsidy-balancing-tax-time" TargetMode="External"/><Relationship Id="rId149" Type="http://schemas.openxmlformats.org/officeDocument/2006/relationships/hyperlink" Target="https://msg.dese.gov.au/link/id/zzzz690a86c9567cc698Pzzzz66ecee0f1e007288/page.html" TargetMode="External"/><Relationship Id="rId356" Type="http://schemas.openxmlformats.org/officeDocument/2006/relationships/hyperlink" Target="https://www.acecqa.gov.au/national-quality-framework/child-safety" TargetMode="External"/><Relationship Id="rId563" Type="http://schemas.openxmlformats.org/officeDocument/2006/relationships/hyperlink" Target="https://www.cela.org.au/how-we-help/15-pay-rise-early-childhood" TargetMode="External"/><Relationship Id="rId770" Type="http://schemas.openxmlformats.org/officeDocument/2006/relationships/hyperlink" Target="https://msg.dese.gov.au/link/id/zzzz67f5d4c1914b8403Pzzzz655e9512a54c9083/page.html" TargetMode="External"/><Relationship Id="rId1193" Type="http://schemas.openxmlformats.org/officeDocument/2006/relationships/hyperlink" Target="https://msg.dese.gov.au/link/id/zzzz67b51f2215135853Pzzzz655e9512a54c9083/page.html" TargetMode="External"/><Relationship Id="rId216" Type="http://schemas.openxmlformats.org/officeDocument/2006/relationships/hyperlink" Target="https://www.education.gov.au/early-childhood/providers/workforce/wages/how-apply?utm_source=ecec2025-10-01&amp;utm_medium=email&amp;utm_campaign=wrp" TargetMode="External"/><Relationship Id="rId423" Type="http://schemas.openxmlformats.org/officeDocument/2006/relationships/hyperlink" Target="http://www.startingblocks.gov.au/" TargetMode="External"/><Relationship Id="rId868" Type="http://schemas.openxmlformats.org/officeDocument/2006/relationships/hyperlink" Target="https://msg.dese.gov.au/link/id/zzzz67eb68649b79f790Pzzzz655e9512a54c9083/page.html" TargetMode="External"/><Relationship Id="rId1053" Type="http://schemas.openxmlformats.org/officeDocument/2006/relationships/hyperlink" Target="https://msg.dese.gov.au/link/id/zzzz67c9493dbe3c9737Pzzzz655e9512a54c9083/page.html" TargetMode="External"/><Relationship Id="rId1260" Type="http://schemas.openxmlformats.org/officeDocument/2006/relationships/hyperlink" Target="https://msg.dese.gov.au/link/id/zzzz67aac0d525411412Pzzzz655e9512a54c9083/page.html" TargetMode="External"/><Relationship Id="rId630" Type="http://schemas.openxmlformats.org/officeDocument/2006/relationships/hyperlink" Target="https://msg.dese.gov.au/link/id/zzzz692d1e081297e847Pzzzz655e9512a54c9083/page.html" TargetMode="External"/><Relationship Id="rId728" Type="http://schemas.openxmlformats.org/officeDocument/2006/relationships/hyperlink" Target="https://msg.dese.gov.au/link/id/zzzz68009a2c2a669960Pzzzz655e9512a54c9083/page.html" TargetMode="External"/><Relationship Id="rId935" Type="http://schemas.openxmlformats.org/officeDocument/2006/relationships/hyperlink" Target="https://msg.dese.gov.au/link/id/zzzz67dcfbd17f876848Pzzzz655e9512a54c9083/page.html" TargetMode="External"/><Relationship Id="rId1358" Type="http://schemas.openxmlformats.org/officeDocument/2006/relationships/hyperlink" Target="https://msg.dese.gov.au/link/id/zzzz6799a0d91e72b615Pzzzz655e9512a54c9083/page.html" TargetMode="External"/><Relationship Id="rId64" Type="http://schemas.openxmlformats.org/officeDocument/2006/relationships/hyperlink" Target="https://www.education.gov.au/early-childhood/providers/howto/manage-absences" TargetMode="External"/><Relationship Id="rId1120" Type="http://schemas.openxmlformats.org/officeDocument/2006/relationships/hyperlink" Target="https://msg.dese.gov.au/link/id/zzzz67c7a2515f652194Pzzzz655e9512a54c9083/page.html" TargetMode="External"/><Relationship Id="rId1218" Type="http://schemas.openxmlformats.org/officeDocument/2006/relationships/hyperlink" Target="https://msg.dese.gov.au/link/id/zzzz67b2c271cda1d246Pzzzz655e9512a54c9083/page.html" TargetMode="External"/><Relationship Id="rId280" Type="http://schemas.openxmlformats.org/officeDocument/2006/relationships/hyperlink" Target="https://www.education.gov.au/early-childhood/providers/workforce/support/professional-development-opportunities/practicum-exchange-network?utm_source=ecec2025-09-10&amp;utm_medium=email&amp;utm_campaign=paid_practicum_subsidy" TargetMode="External"/><Relationship Id="rId140" Type="http://schemas.openxmlformats.org/officeDocument/2006/relationships/hyperlink" Target="https://msg.dese.gov.au/link/id/zzzz691526af98e78262Pzzzz655d5953d312b061/page.html" TargetMode="External"/><Relationship Id="rId378" Type="http://schemas.openxmlformats.org/officeDocument/2006/relationships/hyperlink" Target="https://msg.dese.gov.au/link/id/zzzz692d1dc11f007775Pzzzz655e9512a54c9083/page.html" TargetMode="External"/><Relationship Id="rId585" Type="http://schemas.openxmlformats.org/officeDocument/2006/relationships/hyperlink" Target="https://msg.dese.gov.au/link/id/zzzz692d1e51e75ab972Pzzzz655e9512a54c9083/page.html" TargetMode="External"/><Relationship Id="rId792" Type="http://schemas.openxmlformats.org/officeDocument/2006/relationships/hyperlink" Target="https://msg.dese.gov.au/link/id/zzzz67f4b0f420105112Pzzzz655e9512a54c9083/page.html" TargetMode="External"/><Relationship Id="rId6" Type="http://schemas.openxmlformats.org/officeDocument/2006/relationships/styles" Target="styles.xml"/><Relationship Id="rId238" Type="http://schemas.openxmlformats.org/officeDocument/2006/relationships/hyperlink" Target="https://submit.dese.gov.au/jfe/form/SV_byz43dgK5VgUl3o" TargetMode="External"/><Relationship Id="rId445" Type="http://schemas.openxmlformats.org/officeDocument/2006/relationships/hyperlink" Target="https://prac.education.gov.au/" TargetMode="External"/><Relationship Id="rId652" Type="http://schemas.openxmlformats.org/officeDocument/2006/relationships/hyperlink" Target="https://msg.dese.gov.au/link/id/zzzz6824004a05652913Pzzzz6502793872eaa473/page.html" TargetMode="External"/><Relationship Id="rId1075" Type="http://schemas.openxmlformats.org/officeDocument/2006/relationships/hyperlink" Target="https://msg.dese.gov.au/link/id/zzzz67c916e66f5ac557Pzzzz655e9512a54c9083/page.html" TargetMode="External"/><Relationship Id="rId1282" Type="http://schemas.openxmlformats.org/officeDocument/2006/relationships/hyperlink" Target="https://msg.dese.gov.au/link/id/zzzz67a98dcda3e98234Pzzzz655e9512a54c9083/page.html" TargetMode="External"/><Relationship Id="rId305" Type="http://schemas.openxmlformats.org/officeDocument/2006/relationships/hyperlink" Target="https://www.acecqa.gov.au/help/contact-your-regulatory-authority" TargetMode="External"/><Relationship Id="rId512" Type="http://schemas.openxmlformats.org/officeDocument/2006/relationships/hyperlink" Target="https://proda.humanservices.gov.au/prodalogin/pages/public/login.jsf?TAM_OP=login&amp;USER" TargetMode="External"/><Relationship Id="rId957" Type="http://schemas.openxmlformats.org/officeDocument/2006/relationships/hyperlink" Target="https://msg.dese.gov.au/link/id/zzzz67da36d58bf0f632Pzzzz655e9512a54c9083/page.html" TargetMode="External"/><Relationship Id="rId1142" Type="http://schemas.openxmlformats.org/officeDocument/2006/relationships/hyperlink" Target="https://msg.dese.gov.au/link/id/zzzz67be6ec3ddd6d538Pzzzz655e9512a54c9083/page.html" TargetMode="External"/><Relationship Id="rId86" Type="http://schemas.openxmlformats.org/officeDocument/2006/relationships/hyperlink" Target="https://www.servicesaustralia.gov.au/changes-to-child-care-subsidy-ccs" TargetMode="External"/><Relationship Id="rId817" Type="http://schemas.openxmlformats.org/officeDocument/2006/relationships/hyperlink" Target="https://msg.dese.gov.au/link/id/zzzz67ef57087d550355Pzzzz655e9512a54c9083/page.html" TargetMode="External"/><Relationship Id="rId1002" Type="http://schemas.openxmlformats.org/officeDocument/2006/relationships/hyperlink" Target="https://msg.dese.gov.au/link/id/zzzz67d39e291f191797Pzzzz655e9512a54c9083/page.html" TargetMode="External"/><Relationship Id="rId1307" Type="http://schemas.openxmlformats.org/officeDocument/2006/relationships/hyperlink" Target="https://msg.dese.gov.au/link/id/zzzz67a2c641d9760683Pzzzz655e9512a54c9083/page.html" TargetMode="External"/><Relationship Id="rId13" Type="http://schemas.openxmlformats.org/officeDocument/2006/relationships/image" Target="media/image3.svg"/><Relationship Id="rId162" Type="http://schemas.openxmlformats.org/officeDocument/2006/relationships/hyperlink" Target="mailto:ECECFinancialViability@education.gov.au" TargetMode="External"/><Relationship Id="rId467"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1097" Type="http://schemas.openxmlformats.org/officeDocument/2006/relationships/hyperlink" Target="https://msg.dese.gov.au/link/id/zzzz67c7e508cfb76384Pzzzz655e9512a54c9083/page.html" TargetMode="External"/><Relationship Id="rId674" Type="http://schemas.openxmlformats.org/officeDocument/2006/relationships/hyperlink" Target="https://msg.dese.gov.au/link/id/zzzz681c1748b3f1a957Pzzzz655d5953d312b061/page.html" TargetMode="External"/><Relationship Id="rId881" Type="http://schemas.openxmlformats.org/officeDocument/2006/relationships/hyperlink" Target="https://msg.dese.gov.au/link/id/zzzz67ea24f44c03e767Pzzzz655e9512a54c9083/page.html" TargetMode="External"/><Relationship Id="rId979" Type="http://schemas.openxmlformats.org/officeDocument/2006/relationships/hyperlink" Target="https://msg.dese.gov.au/link/id/zzzz67d7be057772d306Pzzzz655e9512a54c9083/page.html" TargetMode="External"/><Relationship Id="rId327" Type="http://schemas.openxmlformats.org/officeDocument/2006/relationships/hyperlink" Target="https://www.acecqa.gov.au/resources/projects/child-safety-review" TargetMode="External"/><Relationship Id="rId534" Type="http://schemas.openxmlformats.org/officeDocument/2006/relationships/hyperlink" Target="mailto:CCShelpdesk@education.gov.au" TargetMode="External"/><Relationship Id="rId741" Type="http://schemas.openxmlformats.org/officeDocument/2006/relationships/hyperlink" Target="https://msg.dese.gov.au/link/id/zzzz67ff0f42971af634Pzzzz655e9512a54c9083/page.html" TargetMode="External"/><Relationship Id="rId839" Type="http://schemas.openxmlformats.org/officeDocument/2006/relationships/hyperlink" Target="https://msg.dese.gov.au/link/id/zzzz67ec9a41632b1987Pzzzz655e9512a54c9083/page.html" TargetMode="External"/><Relationship Id="rId1164" Type="http://schemas.openxmlformats.org/officeDocument/2006/relationships/hyperlink" Target="https://msg.dese.gov.au/link/id/zzzz67bc01a19a609537Pzzzz655e9512a54c9083/page.html" TargetMode="External"/><Relationship Id="rId1371" Type="http://schemas.openxmlformats.org/officeDocument/2006/relationships/hyperlink" Target="https://msg.dese.gov.au/link/id/zzzz67905f51deffe563Pzzzz655e9512a54c9083/page.html" TargetMode="External"/><Relationship Id="rId601" Type="http://schemas.openxmlformats.org/officeDocument/2006/relationships/hyperlink" Target="https://msg.dese.gov.au/link/id/zzzz692d1e2785a15281Pzzzz655e9512a54c9083/page.html" TargetMode="External"/><Relationship Id="rId1024" Type="http://schemas.openxmlformats.org/officeDocument/2006/relationships/hyperlink" Target="https://msg.dese.gov.au/link/id/zzzz67d0eac18a2f6729Pzzzz655e9512a54c9083/page.html" TargetMode="External"/><Relationship Id="rId1231" Type="http://schemas.openxmlformats.org/officeDocument/2006/relationships/hyperlink" Target="https://msg.dese.gov.au/link/id/zzzz67ad89552b153650Pzzzz655e9512a54c9083/page.html" TargetMode="External"/><Relationship Id="rId906" Type="http://schemas.openxmlformats.org/officeDocument/2006/relationships/hyperlink" Target="https://msg.dese.gov.au/link/id/zzzz67e603ed72c5f939Pzzzz655e9512a54c9083/page.html" TargetMode="External"/><Relationship Id="rId1329" Type="http://schemas.openxmlformats.org/officeDocument/2006/relationships/hyperlink" Target="https://msg.dese.gov.au/link/id/zzzz67a05b813d516829Pzzzz655e9512a54c9083/page.html" TargetMode="External"/><Relationship Id="rId35" Type="http://schemas.openxmlformats.org/officeDocument/2006/relationships/hyperlink" Target="https://www.education.gov.au/early-childhood/providers/howto/approval?utm_source=ecec2025-12-03&amp;utm_medium=email&amp;utm_campaign=provider_approvals&amp;utm_content=BAU" TargetMode="External"/><Relationship Id="rId184" Type="http://schemas.openxmlformats.org/officeDocument/2006/relationships/hyperlink" Target="https://www.acecqa.gov.au/help/contact-your-regulatory-authority" TargetMode="External"/><Relationship Id="rId391" Type="http://schemas.openxmlformats.org/officeDocument/2006/relationships/hyperlink" Target="https://www.fwc.gov.au/hearings-decisions/major-cases/gender-undervaluation-priority-awards-review" TargetMode="External"/><Relationship Id="rId251" Type="http://schemas.openxmlformats.org/officeDocument/2006/relationships/hyperlink" Target="https://www.education.gov.au/early-childhood/providers/howto/manage-payments-fees/third-party-payments-discounts/prescribed-discounts?utm_source=ecec2025-09-24&amp;utm_medium=email&amp;utm_campaign=third_party" TargetMode="External"/><Relationship Id="rId489" Type="http://schemas.openxmlformats.org/officeDocument/2006/relationships/hyperlink" Target="https://www.education.gov.au/early-childhood/providers/workforce/wages/how-apply?utm_source=newsletter&amp;utm_medium=email&amp;utm_id=ecec2025-06-25&amp;utm_term=wrp" TargetMode="External"/><Relationship Id="rId696" Type="http://schemas.openxmlformats.org/officeDocument/2006/relationships/hyperlink" Target="https://msg.dese.gov.au/link/id/zzzz68119251309e7000Pzzzz655d5953d312b061/page.html" TargetMode="External"/><Relationship Id="rId349" Type="http://schemas.openxmlformats.org/officeDocument/2006/relationships/hyperlink" Target="https://www.education.gov.au/early-childhood/providers/extra-support/emergency/support-region?utm_source=ecec2025-08-13&amp;utm_medium=email&amp;utm_campaign=emergencies" TargetMode="External"/><Relationship Id="rId556" Type="http://schemas.openxmlformats.org/officeDocument/2006/relationships/hyperlink" Target="https://msg.dese.gov.au/link/id/zzzz692d1e6e5198a002Pzzzz655e9512a54c9083/page.html" TargetMode="External"/><Relationship Id="rId763" Type="http://schemas.openxmlformats.org/officeDocument/2006/relationships/hyperlink" Target="https://msg.dese.gov.au/link/id/zzzz67fc502169e21486Pzzzz655e9512a54c9083/page.html" TargetMode="External"/><Relationship Id="rId1186" Type="http://schemas.openxmlformats.org/officeDocument/2006/relationships/hyperlink" Target="https://msg.dese.gov.au/link/id/zzzz67b5343b1184e983Pzzzz655e9512a54c9083/page.html" TargetMode="External"/><Relationship Id="rId1393" Type="http://schemas.openxmlformats.org/officeDocument/2006/relationships/hyperlink" Target="https://msg.dese.gov.au/link/id/zzzz67873d6d27280449Pzzzz655e9512a54c9083/page.html" TargetMode="External"/><Relationship Id="rId111" Type="http://schemas.openxmlformats.org/officeDocument/2006/relationships/hyperlink" Target="https://msg.dese.gov.au/link/id/zzzz691e61252eb87178Pzzzz655d5953d312b061/page.html" TargetMode="External"/><Relationship Id="rId209" Type="http://schemas.openxmlformats.org/officeDocument/2006/relationships/hyperlink" Target="https://www.education.gov.au/early-childhood/providers/howto/session-reports/providing-care-relatives?utm_source=ecec2025-10-08&amp;utm_medium=email&amp;utm_campaign=caring_for_relatives" TargetMode="External"/><Relationship Id="rId416" Type="http://schemas.openxmlformats.org/officeDocument/2006/relationships/hyperlink" Target="https://www.noshsa.org.au/events" TargetMode="External"/><Relationship Id="rId970" Type="http://schemas.openxmlformats.org/officeDocument/2006/relationships/hyperlink" Target="https://msg.dese.gov.au/link/id/zzzz67da36d59ac5c225Pzzzz655e9512a54c9083/page.html" TargetMode="External"/><Relationship Id="rId1046" Type="http://schemas.openxmlformats.org/officeDocument/2006/relationships/hyperlink" Target="https://msg.dese.gov.au/link/id/zzzz67ce7ed61c320484Pzzzz655e9512a54c9083/page.html" TargetMode="External"/><Relationship Id="rId1253" Type="http://schemas.openxmlformats.org/officeDocument/2006/relationships/hyperlink" Target="https://msg.dese.gov.au/link/id/zzzz67aac0d525411412Pzzzz655e9512a54c9083/page.html" TargetMode="External"/><Relationship Id="rId623" Type="http://schemas.openxmlformats.org/officeDocument/2006/relationships/hyperlink" Target="https://www.health.gov.au/influenza-vaccination?utm_source=health.gov.au&amp;utm_medium=redirect&amp;utm_campaign=digital_transformation&amp;utm_content=flu" TargetMode="External"/><Relationship Id="rId830" Type="http://schemas.openxmlformats.org/officeDocument/2006/relationships/hyperlink" Target="https://msg.dese.gov.au/link/id/zzzz67ef55dda41a2921Pzzzz655e9512a54c9083/page.html" TargetMode="External"/><Relationship Id="rId928" Type="http://schemas.openxmlformats.org/officeDocument/2006/relationships/hyperlink" Target="https://msg.dese.gov.au/link/id/zzzz67dcfbd1752ab191Pzzzz655e9512a54c9083/page.html" TargetMode="External"/><Relationship Id="rId57" Type="http://schemas.openxmlformats.org/officeDocument/2006/relationships/hyperlink" Target="https://www.acecqa.gov.au/help/contact-your-regulatory-authority" TargetMode="External"/><Relationship Id="rId1113" Type="http://schemas.openxmlformats.org/officeDocument/2006/relationships/image" Target="media/image23.png"/><Relationship Id="rId1320" Type="http://schemas.openxmlformats.org/officeDocument/2006/relationships/hyperlink" Target="https://msg.dese.gov.au/link/id/zzzz67a05b8136045145Pzzzz655e9512a54c9083/page.html" TargetMode="External"/><Relationship Id="rId1418" Type="http://schemas.openxmlformats.org/officeDocument/2006/relationships/theme" Target="theme/theme1.xml"/><Relationship Id="rId273" Type="http://schemas.openxmlformats.org/officeDocument/2006/relationships/hyperlink" Target="https://www.education.gov.au/early-childhood/providers/workforce/wages/how-apply?utm_source=ecec2025-09-10&amp;utm_medium=email&amp;utm_campaign=wrp" TargetMode="External"/><Relationship Id="rId480" Type="http://schemas.openxmlformats.org/officeDocument/2006/relationships/hyperlink" Target="https://www.acecqa.gov.au/national-model-code-taking-images-early-childhood-education-and-care" TargetMode="External"/><Relationship Id="rId133" Type="http://schemas.openxmlformats.org/officeDocument/2006/relationships/hyperlink" Target="https://msg.dese.gov.au/link/id/zzzz691526af8dc93200Pzzzz655d5953d312b061/page.html" TargetMode="External"/><Relationship Id="rId340" Type="http://schemas.openxmlformats.org/officeDocument/2006/relationships/hyperlink" Target="https://msg.dese.gov.au/link/id/zzzz692d1dde2a06f952Pzzzz655e9512a54c9083/page.html" TargetMode="External"/><Relationship Id="rId578" Type="http://schemas.openxmlformats.org/officeDocument/2006/relationships/hyperlink" Target="https://www.servicesaustralia.gov.au/its-time-to-estimate-your-2025-26-family-income" TargetMode="External"/><Relationship Id="rId785" Type="http://schemas.openxmlformats.org/officeDocument/2006/relationships/image" Target="media/image14.png"/><Relationship Id="rId992" Type="http://schemas.openxmlformats.org/officeDocument/2006/relationships/hyperlink" Target="https://msg.dese.gov.au/link/id/zzzz67d7be0592d15052Pzzzz655e9512a54c9083/page.html" TargetMode="External"/><Relationship Id="rId200" Type="http://schemas.openxmlformats.org/officeDocument/2006/relationships/hyperlink" Target="https://www.education.gov.au/early-childhood/providers/howto/approval?utm_source=ecec2025-10-15&amp;utm_medium=email&amp;utm_campaign=provider_approvals&amp;utm_content=bau" TargetMode="External"/><Relationship Id="rId438" Type="http://schemas.openxmlformats.org/officeDocument/2006/relationships/hyperlink" Target="https://www.education.gov.au/early-childhood/providers/workforce/wages?utm_source=ecec2025-07-16&amp;utm_medium=email&amp;utm_campaign=wrp" TargetMode="External"/><Relationship Id="rId645" Type="http://schemas.openxmlformats.org/officeDocument/2006/relationships/hyperlink" Target="https://msg.dese.gov.au/link/id/zzzz68240049ed454047Pzzzz6502793872eaa473/page.html" TargetMode="External"/><Relationship Id="rId852" Type="http://schemas.openxmlformats.org/officeDocument/2006/relationships/hyperlink" Target="https://msg.dese.gov.au/link/id/zzzz67ec9a4174482446Pzzzz655e9512a54c9083/page.html" TargetMode="External"/><Relationship Id="rId1068" Type="http://schemas.openxmlformats.org/officeDocument/2006/relationships/hyperlink" Target="https://msg.dese.gov.au/link/id/zzzz67c916e6691f9578Pzzzz655e9512a54c9083/page.html" TargetMode="External"/><Relationship Id="rId1275" Type="http://schemas.openxmlformats.org/officeDocument/2006/relationships/hyperlink" Target="https://msg.dese.gov.au/link/id/zzzz67a98dcd9c42e042Pzzzz655e9512a54c9083/page.html" TargetMode="External"/><Relationship Id="rId284" Type="http://schemas.openxmlformats.org/officeDocument/2006/relationships/hyperlink" Target="https://www.fwc.gov.au/hearings-decisions/major-cases/gender-undervaluation-priority-awards-review" TargetMode="External"/><Relationship Id="rId491" Type="http://schemas.openxmlformats.org/officeDocument/2006/relationships/hyperlink" Target="https://www.education.gov.au/early-childhood/providers/howto/session-reports/previous-years?utm_source=newsletter&amp;utm_medium=email&amp;utm_id=ecec2025-06-25&amp;utm_term=session_reports" TargetMode="External"/><Relationship Id="rId505" Type="http://schemas.openxmlformats.org/officeDocument/2006/relationships/hyperlink" Target="https://www.acecqa.gov.au/sites/default/files/2025-06/InformationSheet_CS4.pdf" TargetMode="External"/><Relationship Id="rId712" Type="http://schemas.openxmlformats.org/officeDocument/2006/relationships/hyperlink" Target="https://msg.dese.gov.au/link/id/zzzz68082a663fc1f779Pzzzz655e9512a54c9083/page.html" TargetMode="External"/><Relationship Id="rId1135" Type="http://schemas.openxmlformats.org/officeDocument/2006/relationships/hyperlink" Target="https://msg.dese.gov.au/link/id/zzzz67be6ec3d40da197Pzzzz655e9512a54c9083/page.html" TargetMode="External"/><Relationship Id="rId1342" Type="http://schemas.openxmlformats.org/officeDocument/2006/relationships/hyperlink" Target="https://msg.dese.gov.au/link/id/zzzz67a034d534404792Pzzzz655e9512a54c9083/page.html" TargetMode="External"/><Relationship Id="rId79" Type="http://schemas.openxmlformats.org/officeDocument/2006/relationships/hyperlink" Target="https://proda.humanservices.gov.au/prodalogin/pages/public/login.jsf?TAM_OP=login&amp;ERROR_CODE=0x00000000&amp;URL=%2F&amp;OLDSESSION=" TargetMode="External"/><Relationship Id="rId144" Type="http://schemas.openxmlformats.org/officeDocument/2006/relationships/hyperlink" Target="https://msg.dese.gov.au/link/id/zzzz690a86c94f1f7501Pzzzz66ecee0f1e007288/page.html" TargetMode="External"/><Relationship Id="rId589" Type="http://schemas.openxmlformats.org/officeDocument/2006/relationships/hyperlink" Target="https://msg.dese.gov.au/link/id/zzzz692d1e51e9be2681Pzzzz655e9512a54c9083/page.html" TargetMode="External"/><Relationship Id="rId796" Type="http://schemas.openxmlformats.org/officeDocument/2006/relationships/hyperlink" Target="https://msg.dese.gov.au/link/id/zzzz67f4b0f4254e8377Pzzzz655e9512a54c9083/page.html" TargetMode="External"/><Relationship Id="rId1202" Type="http://schemas.openxmlformats.org/officeDocument/2006/relationships/hyperlink" Target="https://msg.dese.gov.au/link/id/zzzz67b51f221f814430Pzzzz655e9512a54c9083/page.html" TargetMode="External"/><Relationship Id="rId351" Type="http://schemas.openxmlformats.org/officeDocument/2006/relationships/hyperlink" Target="https://www.abs.gov.au/statistics/detailed-methodology-information/information-papers/introducing-new-childcare-services-cost-index" TargetMode="External"/><Relationship Id="rId449" Type="http://schemas.openxmlformats.org/officeDocument/2006/relationships/hyperlink" Target="https://www.servicesaustralia.gov.au/confirm-your-income-now-if-your-child-care-subsidy-ccs-has-stopped" TargetMode="External"/><Relationship Id="rId656" Type="http://schemas.openxmlformats.org/officeDocument/2006/relationships/hyperlink" Target="https://msg.dese.gov.au/link/id/zzzz6824004a0b289204Pzzzz6502793872eaa473/page.html" TargetMode="External"/><Relationship Id="rId863" Type="http://schemas.openxmlformats.org/officeDocument/2006/relationships/hyperlink" Target="https://msg.dese.gov.au/link/id/zzzz67eb6864969e5747Pzzzz655e9512a54c9083/page.html" TargetMode="External"/><Relationship Id="rId1079" Type="http://schemas.openxmlformats.org/officeDocument/2006/relationships/hyperlink" Target="https://msg.dese.gov.au/link/id/zzzz67c916e671f19003Pzzzz655e9512a54c9083/page.html" TargetMode="External"/><Relationship Id="rId1286" Type="http://schemas.openxmlformats.org/officeDocument/2006/relationships/hyperlink" Target="https://msg.dese.gov.au/link/id/zzzz67a98dcda3e98234Pzzzz655e9512a54c9083/page.html" TargetMode="External"/><Relationship Id="rId211" Type="http://schemas.openxmlformats.org/officeDocument/2006/relationships/hyperlink" Target="https://www.education.gov.au/early-childhood/providers/howto/manage-payments-fees?utm_source=ecec2025-10-08&amp;utm_medium=email&amp;utm_campaign=payments_and_fees" TargetMode="External"/><Relationship Id="rId295" Type="http://schemas.openxmlformats.org/officeDocument/2006/relationships/hyperlink" Target="https://www.education.gov.au/early-childhood/announcements/joint-action-child-safety?utm_source=ecec2025-09-03&amp;utm_medium=email&amp;utm_campaign=safety_quality" TargetMode="External"/><Relationship Id="rId309" Type="http://schemas.openxmlformats.org/officeDocument/2006/relationships/hyperlink" Target="https://www.education.gov.au/early-childhood/about/quality-and-safety/national-quality-framework/outcome-public-consultation-child-safety-review" TargetMode="External"/><Relationship Id="rId516" Type="http://schemas.openxmlformats.org/officeDocument/2006/relationships/hyperlink" Target="https://msg.dese.gov.au/link/id/zzzz685239e218970612Pzzzz6502793872eaa473/page.html" TargetMode="External"/><Relationship Id="rId1146" Type="http://schemas.openxmlformats.org/officeDocument/2006/relationships/hyperlink" Target="https://msg.dese.gov.au/link/id/zzzz67bc0b0180a20936Pzzzz655e9512a54c9083/page.html" TargetMode="External"/><Relationship Id="rId723" Type="http://schemas.openxmlformats.org/officeDocument/2006/relationships/hyperlink" Target="https://msg.dese.gov.au/link/id/zzzz68009a2c25325683Pzzzz655e9512a54c9083/page.html" TargetMode="External"/><Relationship Id="rId930" Type="http://schemas.openxmlformats.org/officeDocument/2006/relationships/hyperlink" Target="https://msg.dese.gov.au/link/id/zzzz67dcfbd177edc177Pzzzz655e9512a54c9083/page.html" TargetMode="External"/><Relationship Id="rId1006" Type="http://schemas.openxmlformats.org/officeDocument/2006/relationships/hyperlink" Target="https://msg.dese.gov.au/link/id/zzzz67d39e2926f29709Pzzzz655e9512a54c9083/page.html" TargetMode="External"/><Relationship Id="rId1353" Type="http://schemas.openxmlformats.org/officeDocument/2006/relationships/hyperlink" Target="https://msg.dese.gov.au/link/id/zzzz6799a0d919fab226Pzzzz655e9512a54c9083/page.html" TargetMode="External"/><Relationship Id="rId155" Type="http://schemas.openxmlformats.org/officeDocument/2006/relationships/hyperlink" Target="mailto:surveys@orima.com" TargetMode="External"/><Relationship Id="rId362" Type="http://schemas.openxmlformats.org/officeDocument/2006/relationships/hyperlink" Target="https://www.education.gov.au/early-childhood/providers/workforce/support/professional-development-opportunities?utm_source=ecec2025-08-13&amp;utm_medium=email&amp;utm_campaign=professional_development" TargetMode="External"/><Relationship Id="rId1213" Type="http://schemas.openxmlformats.org/officeDocument/2006/relationships/hyperlink" Target="https://msg.dese.gov.au/link/id/zzzz67b2c271ca688236Pzzzz655e9512a54c9083/page.html" TargetMode="External"/><Relationship Id="rId1297" Type="http://schemas.openxmlformats.org/officeDocument/2006/relationships/hyperlink" Target="https://msg.dese.gov.au/link/id/zzzz67a3058909134908Pzzzz655e9512a54c9083/page.html" TargetMode="External"/><Relationship Id="rId222" Type="http://schemas.openxmlformats.org/officeDocument/2006/relationships/hyperlink" Target="https://www.education.gov.au/early-childhood/providers/extra-support/inclusion-support-program/inclusion-agencies?utm_source=ecec2025-10-01&amp;utm_medium=email&amp;utm_campaign=inclusion" TargetMode="External"/><Relationship Id="rId667" Type="http://schemas.openxmlformats.org/officeDocument/2006/relationships/hyperlink" Target="https://msg.dese.gov.au/link/id/zzzz681c1748abbf7465Pzzzz655d5953d312b061/page.html" TargetMode="External"/><Relationship Id="rId874" Type="http://schemas.openxmlformats.org/officeDocument/2006/relationships/hyperlink" Target="https://msg.dese.gov.au/link/id/zzzz67eb6864a18f8933Pzzzz655e9512a54c9083/page.html" TargetMode="External"/><Relationship Id="rId17" Type="http://schemas.openxmlformats.org/officeDocument/2006/relationships/hyperlink" Target="https://www.education.gov.au/early-childhood/providers/workforce/wages?utm_source=ecec2025-12-03&amp;utm_medium=email&amp;utm_campaign=wrp" TargetMode="External"/><Relationship Id="rId527" Type="http://schemas.openxmlformats.org/officeDocument/2006/relationships/hyperlink" Target="https://www.education.gov.au/early-childhood/providers/howto/manage-absences?utm_source=ecec2025-06-11&amp;utm_medium=email&amp;utm_campaign=absences" TargetMode="External"/><Relationship Id="rId734" Type="http://schemas.openxmlformats.org/officeDocument/2006/relationships/hyperlink" Target="https://msg.dese.gov.au/link/id/zzzz68009a2c2f39c007Pzzzz655e9512a54c9083/page.html" TargetMode="External"/><Relationship Id="rId941" Type="http://schemas.openxmlformats.org/officeDocument/2006/relationships/hyperlink" Target="https://msg.dese.gov.au/link/id/zzzz67dcfbd17cd0e874Pzzzz655e9512a54c9083/page.html" TargetMode="External"/><Relationship Id="rId1157" Type="http://schemas.openxmlformats.org/officeDocument/2006/relationships/hyperlink" Target="https://msg.dese.gov.au/link/id/zzzz67bc0b0186d9b611Pzzzz655e9512a54c9083/page.html" TargetMode="External"/><Relationship Id="rId1364" Type="http://schemas.openxmlformats.org/officeDocument/2006/relationships/hyperlink" Target="https://msg.dese.gov.au/link/id/zzzz6799a0d92290c723Pzzzz655e9512a54c9083/page.html" TargetMode="External"/><Relationship Id="rId70" Type="http://schemas.openxmlformats.org/officeDocument/2006/relationships/hyperlink" Target="mailto:SPS@education.gov.au" TargetMode="External"/><Relationship Id="rId166" Type="http://schemas.openxmlformats.org/officeDocument/2006/relationships/hyperlink" Target="https://www.education.gov.au/early-childhood/providers/workforce/support/professional-development-opportunities?utm_source=ecec2025-10-29&amp;utm_medium=email&amp;utm_campaign=professional_development" TargetMode="External"/><Relationship Id="rId373" Type="http://schemas.openxmlformats.org/officeDocument/2006/relationships/hyperlink" Target="https://msg.dese.gov.au/link/id/zzzz692d1dc1143f2792Pzzzz655e9512a54c9083/page.html" TargetMode="External"/><Relationship Id="rId580" Type="http://schemas.openxmlformats.org/officeDocument/2006/relationships/hyperlink" Target="https://msg.dese.gov.au/link/id/zzzz692d1e51e484e409Pzzzz655e9512a54c9083/page.html" TargetMode="External"/><Relationship Id="rId801" Type="http://schemas.openxmlformats.org/officeDocument/2006/relationships/hyperlink" Target="https://msg.dese.gov.au/link/id/zzzz67f36a0c1a08d625Pzzzz655e9512a54c9083/page.html" TargetMode="External"/><Relationship Id="rId1017" Type="http://schemas.openxmlformats.org/officeDocument/2006/relationships/hyperlink" Target="https://msg.dese.gov.au/link/id/zzzz67d0eac18452a019Pzzzz655e9512a54c9083/page.html" TargetMode="External"/><Relationship Id="rId1224" Type="http://schemas.openxmlformats.org/officeDocument/2006/relationships/hyperlink" Target="https://msg.dese.gov.au/link/id/zzzz67ad895525752906Pzzzz655e9512a54c9083/page.html" TargetMode="External"/><Relationship Id="rId1" Type="http://schemas.openxmlformats.org/officeDocument/2006/relationships/customXml" Target="../customXml/item1.xml"/><Relationship Id="rId233" Type="http://schemas.openxmlformats.org/officeDocument/2006/relationships/hyperlink" Target="https://msg.dese.gov.au/link/id/zzzz68d21b9648496168Pzzzz6502793872eaa473/page.html" TargetMode="External"/><Relationship Id="rId440" Type="http://schemas.openxmlformats.org/officeDocument/2006/relationships/hyperlink" Target="https://www.cela.org.au/how-we-help/15-pay-rise-early-childhood" TargetMode="External"/><Relationship Id="rId678" Type="http://schemas.openxmlformats.org/officeDocument/2006/relationships/hyperlink" Target="https://msg.dese.gov.au/link/id/zzzz67fc502161209127Pzzzz655e9512a54c9083/page.html" TargetMode="External"/><Relationship Id="rId885" Type="http://schemas.openxmlformats.org/officeDocument/2006/relationships/hyperlink" Target="https://msg.dese.gov.au/link/id/zzzz67ea24f44ec22163Pzzzz655e9512a54c9083/page.html" TargetMode="External"/><Relationship Id="rId1070" Type="http://schemas.openxmlformats.org/officeDocument/2006/relationships/hyperlink" Target="https://msg.dese.gov.au/link/id/zzzz67c916e66acb1350Pzzzz655e9512a54c9083/page.html" TargetMode="External"/><Relationship Id="rId28" Type="http://schemas.openxmlformats.org/officeDocument/2006/relationships/hyperlink" Target="https://www.education.gov.au/early-childhood/announcements/changes-early-childhood-education-and-care-legislation?utm_source=ecec2025-12-03&amp;utm_medium=email&amp;utm_campaign=ELA" TargetMode="External"/><Relationship Id="rId300" Type="http://schemas.openxmlformats.org/officeDocument/2006/relationships/hyperlink" Target="https://beyou.edu.au/events/early-learning" TargetMode="External"/><Relationship Id="rId538" Type="http://schemas.openxmlformats.org/officeDocument/2006/relationships/hyperlink" Target="https://www.education.gov.au/early-childhood/resources/how-apply-worker-retention-payment?utm_source=newsletter&amp;utm_medium=email&amp;utm_id=ecec2025-06-04&amp;utm_term=wrp" TargetMode="External"/><Relationship Id="rId745" Type="http://schemas.openxmlformats.org/officeDocument/2006/relationships/hyperlink" Target="mailto:ECECFinancialViability@education.gov.au" TargetMode="External"/><Relationship Id="rId952" Type="http://schemas.openxmlformats.org/officeDocument/2006/relationships/hyperlink" Target="https://msg.dese.gov.au/link/id/zzzz67dbb28529d5a546Pzzzz655e9512a54c9083/page.html" TargetMode="External"/><Relationship Id="rId1168" Type="http://schemas.openxmlformats.org/officeDocument/2006/relationships/hyperlink" Target="https://msg.dese.gov.au/link/id/zzzz67bc01a19e7cf294Pzzzz655e9512a54c9083/page.html" TargetMode="External"/><Relationship Id="rId1375" Type="http://schemas.openxmlformats.org/officeDocument/2006/relationships/hyperlink" Target="https://msg.dese.gov.au/link/id/zzzz67905f51e419e680Pzzzz655e9512a54c9083/page.html" TargetMode="External"/><Relationship Id="rId81" Type="http://schemas.openxmlformats.org/officeDocument/2006/relationships/hyperlink" Target="https://www.facebook.com/groups/359334192803179" TargetMode="External"/><Relationship Id="rId177" Type="http://schemas.openxmlformats.org/officeDocument/2006/relationships/hyperlink" Target="https://beyou.edu.au/events/early-learning" TargetMode="External"/><Relationship Id="rId384" Type="http://schemas.openxmlformats.org/officeDocument/2006/relationships/hyperlink" Target="https://www.education.gov.au/early-childhood/providers/workforce/wages?utm_source=ecec2025-08-06&amp;utm_medium=email&amp;utm_campaign=wrp" TargetMode="External"/><Relationship Id="rId591" Type="http://schemas.openxmlformats.org/officeDocument/2006/relationships/hyperlink" Target="https://msg.dese.gov.au/link/id/zzzz692d1e277f1a1019Pzzzz655e9512a54c9083/page.html" TargetMode="External"/><Relationship Id="rId605" Type="http://schemas.openxmlformats.org/officeDocument/2006/relationships/hyperlink" Target="https://www.education.gov.au/early-childhood/providers/howto/online-learning?utm_source=ecec2025-05-21&amp;utm_medium=email&amp;utm_campaign=wrp" TargetMode="External"/><Relationship Id="rId812" Type="http://schemas.openxmlformats.org/officeDocument/2006/relationships/hyperlink" Target="https://msg.dese.gov.au/link/id/zzzz67ef57087a4d7820Pzzzz655e9512a54c9083/page.html" TargetMode="External"/><Relationship Id="rId1028" Type="http://schemas.openxmlformats.org/officeDocument/2006/relationships/hyperlink" Target="https://msg.dese.gov.au/link/id/zzzz67d0eac18c65a106Pzzzz655e9512a54c9083/page.html" TargetMode="External"/><Relationship Id="rId1235" Type="http://schemas.openxmlformats.org/officeDocument/2006/relationships/hyperlink" Target="https://msg.dese.gov.au/link/id/zzzz67abf2b162861746Pzzzz655e9512a54c9083/page.html" TargetMode="External"/><Relationship Id="rId244" Type="http://schemas.openxmlformats.org/officeDocument/2006/relationships/hyperlink" Target="https://www.education.gov.au/early-childhood/providers/workforce/wages?utm_source=ecec2025-09-24&amp;utm_medium=email&amp;utm_campaign=wrp" TargetMode="External"/><Relationship Id="rId689" Type="http://schemas.openxmlformats.org/officeDocument/2006/relationships/hyperlink" Target="https://msg.dese.gov.au/link/id/zzzz68119251284d2038Pzzzz655d5953d312b061/page.html" TargetMode="External"/><Relationship Id="rId896" Type="http://schemas.openxmlformats.org/officeDocument/2006/relationships/hyperlink" Target="https://msg.dese.gov.au/link/id/zzzz67e603ed7015a405Pzzzz655e9512a54c9083/page.html" TargetMode="External"/><Relationship Id="rId1081" Type="http://schemas.openxmlformats.org/officeDocument/2006/relationships/hyperlink" Target="https://msg.dese.gov.au/link/id/zzzz67c916e66d2a8399Pzzzz655e9512a54c9083/page.html" TargetMode="External"/><Relationship Id="rId1302" Type="http://schemas.openxmlformats.org/officeDocument/2006/relationships/hyperlink" Target="https://msg.dese.gov.au/link/id/zzzz67a3058907807769Pzzzz655e9512a54c9083/page.html" TargetMode="External"/><Relationship Id="rId39" Type="http://schemas.openxmlformats.org/officeDocument/2006/relationships/hyperlink" Target="https://proda.humanservices.gov.au/prodalogin/pages/public/login.jsf" TargetMode="External"/><Relationship Id="rId451" Type="http://schemas.openxmlformats.org/officeDocument/2006/relationships/hyperlink" Target="https://msg.dese.gov.au/link/id/zzzz692d1eb81f4ac175Pzzzz655e9512a54c9083/page.html" TargetMode="External"/><Relationship Id="rId549" Type="http://schemas.openxmlformats.org/officeDocument/2006/relationships/hyperlink" Target="https://msg.dese.gov.au/link/id/zzzz692d1e6e4c81a001Pzzzz655e9512a54c9083/page.html" TargetMode="External"/><Relationship Id="rId756" Type="http://schemas.openxmlformats.org/officeDocument/2006/relationships/hyperlink" Target="https://msg.dese.gov.au/link/id/zzzz67fc502165d86321Pzzzz655e9512a54c9083/page.html" TargetMode="External"/><Relationship Id="rId1179" Type="http://schemas.openxmlformats.org/officeDocument/2006/relationships/hyperlink" Target="https://msg.dese.gov.au/link/id/zzzz67b5343b09c3d834Pzzzz655e9512a54c9083/page.html" TargetMode="External"/><Relationship Id="rId1386" Type="http://schemas.openxmlformats.org/officeDocument/2006/relationships/hyperlink" Target="https://msg.dese.gov.au/link/id/zzzz67905f51f1e55151Pzzzz655e9512a54c9083/page.html" TargetMode="External"/><Relationship Id="rId104" Type="http://schemas.openxmlformats.org/officeDocument/2006/relationships/hyperlink" Target="https://msg.dese.gov.au/link/id/zzzz691e612522015188Pzzzz655d5953d312b061/page.html" TargetMode="External"/><Relationship Id="rId188" Type="http://schemas.openxmlformats.org/officeDocument/2006/relationships/hyperlink" Target="https://www.education.gov.au/early-childhood/providers/workforce/wages/worker-retention-payment-communication-toolkit?utm_source=ecec2025-10-15&amp;utm_medium=email&amp;utm_campaign=wrp" TargetMode="External"/><Relationship Id="rId311" Type="http://schemas.openxmlformats.org/officeDocument/2006/relationships/hyperlink" Target="https://www.education.gov.au/early-childhood/providers/howto/who-can-administer/pmc?utm_source=ecec2025-08-27&amp;utm_medium=email&amp;utm_campaign=pmc&amp;utm_content=bau" TargetMode="External"/><Relationship Id="rId395" Type="http://schemas.openxmlformats.org/officeDocument/2006/relationships/hyperlink" Target="https://www.education.gov.au/early-childhood/providers/workforce/wages/get-help-worker-retention-payment?utm_source=ecec2025-07-23&amp;utm_medium=email&amp;utm_campaign=wrp" TargetMode="External"/><Relationship Id="rId409" Type="http://schemas.openxmlformats.org/officeDocument/2006/relationships/hyperlink" Target="https://ihcdgfc.org.au/" TargetMode="External"/><Relationship Id="rId963" Type="http://schemas.openxmlformats.org/officeDocument/2006/relationships/hyperlink" Target="https://msg.dese.gov.au/link/id/zzzz67da36d592b5b149Pzzzz655e9512a54c9083/page.html" TargetMode="External"/><Relationship Id="rId1039" Type="http://schemas.openxmlformats.org/officeDocument/2006/relationships/hyperlink" Target="https://msg.dese.gov.au/link/id/zzzz67ce7ed613f1a168Pzzzz655e9512a54c9083/page.html" TargetMode="External"/><Relationship Id="rId1246" Type="http://schemas.openxmlformats.org/officeDocument/2006/relationships/hyperlink" Target="mailto:CCSHelpdesk@education.gov.au" TargetMode="External"/><Relationship Id="rId92" Type="http://schemas.openxmlformats.org/officeDocument/2006/relationships/hyperlink" Target="https://msg.dese.gov.au/link/id/zzzz691e5c77c343a333Pzzzz655e9512a54c9083/page.html" TargetMode="External"/><Relationship Id="rId616" Type="http://schemas.openxmlformats.org/officeDocument/2006/relationships/hyperlink" Target="https://www.education.gov.au/early-childhood/providers/howto/approval/about-approval-process?utm_source=ecec2025-05-21&amp;utm_medium=email&amp;utm_campaign=provider_approvals" TargetMode="External"/><Relationship Id="rId823" Type="http://schemas.openxmlformats.org/officeDocument/2006/relationships/hyperlink" Target="https://msg.dese.gov.au/link/id/zzzz67ef55dda008f615Pzzzz655e9512a54c9083/page.html" TargetMode="External"/><Relationship Id="rId255" Type="http://schemas.openxmlformats.org/officeDocument/2006/relationships/hyperlink" Target="https://www.education.gov.au/early-childhood/providers/workforce/wages?utm_source=ecec2025-09-17&amp;utm_medium=email&amp;utm_campaign=wrp" TargetMode="External"/><Relationship Id="rId462" Type="http://schemas.openxmlformats.org/officeDocument/2006/relationships/hyperlink" Target="https://www.education.gov.au/early-childhood/providers/howto/session-reports?utm_source=ecec2025-07-09&amp;utm_medium=email&amp;utm_campaign=session_reports" TargetMode="External"/><Relationship Id="rId1092" Type="http://schemas.openxmlformats.org/officeDocument/2006/relationships/hyperlink" Target="https://msg.dese.gov.au/link/id/zzzz67c7e508d0be2103Pzzzz655e9512a54c9083/page.html" TargetMode="External"/><Relationship Id="rId1106" Type="http://schemas.openxmlformats.org/officeDocument/2006/relationships/hyperlink" Target="https://msg.dese.gov.au/link/id/zzzz67c7cc6cadddf424Pzzzz655e9512a54c9083/page.html" TargetMode="External"/><Relationship Id="rId1313" Type="http://schemas.openxmlformats.org/officeDocument/2006/relationships/hyperlink" Target="https://msg.dese.gov.au/link/id/zzzz67a2c641e48b0484Pzzzz655e9512a54c9083/page.html" TargetMode="External"/><Relationship Id="rId1397" Type="http://schemas.openxmlformats.org/officeDocument/2006/relationships/hyperlink" Target="https://msg.dese.gov.au/link/id/zzzz67873d6d2a825726Pzzzz655e9512a54c9083/page.html" TargetMode="External"/><Relationship Id="rId115" Type="http://schemas.openxmlformats.org/officeDocument/2006/relationships/hyperlink" Target="https://msg.dese.gov.au/link/id/zzzz691e6125330f9476Pzzzz655d5953d312b061/page.html" TargetMode="External"/><Relationship Id="rId322" Type="http://schemas.openxmlformats.org/officeDocument/2006/relationships/hyperlink" Target="https://edu.smartygrants.com.au/" TargetMode="External"/><Relationship Id="rId767" Type="http://schemas.openxmlformats.org/officeDocument/2006/relationships/hyperlink" Target="https://msg.dese.gov.au/link/id/zzzz67f5d4c18d2c8861Pzzzz655e9512a54c9083/page.html" TargetMode="External"/><Relationship Id="rId974" Type="http://schemas.openxmlformats.org/officeDocument/2006/relationships/hyperlink" Target="https://msg.dese.gov.au/link/id/zzzz67da36d59e939886Pzzzz655e9512a54c9083/page.html" TargetMode="External"/><Relationship Id="rId199" Type="http://schemas.openxmlformats.org/officeDocument/2006/relationships/hyperlink" Target="https://www.education.gov.au/early-childhood/providers/howto/enrol-children?utm_source=ecec2025-10-15&amp;utm_medium=email&amp;utm_campaign=enrolments&amp;utm_content=bau" TargetMode="External"/><Relationship Id="rId627" Type="http://schemas.openxmlformats.org/officeDocument/2006/relationships/hyperlink" Target="https://msg.dese.gov.au/link/id/zzzz692d1e080daf2058Pzzzz655e9512a54c9083/page.html" TargetMode="External"/><Relationship Id="rId834" Type="http://schemas.openxmlformats.org/officeDocument/2006/relationships/hyperlink" Target="https://msg.dese.gov.au/link/id/zzzz67ef55dda41a2921Pzzzz655e9512a54c9083/page.html" TargetMode="External"/><Relationship Id="rId1257" Type="http://schemas.openxmlformats.org/officeDocument/2006/relationships/hyperlink" Target="https://msg.dese.gov.au/link/id/zzzz67aac0d52d08a187Pzzzz655e9512a54c9083/page.html" TargetMode="External"/><Relationship Id="rId266" Type="http://schemas.openxmlformats.org/officeDocument/2006/relationships/hyperlink" Target="mailto:ECECFinancialViability@education.gov.au" TargetMode="External"/><Relationship Id="rId473" Type="http://schemas.openxmlformats.org/officeDocument/2006/relationships/hyperlink" Target="https://www.education.gov.au/early-childhood/about/service-types/home-care?utm_source=ecec2025-07-02&amp;utm_medium=email&amp;utm_campaign=ihc" TargetMode="External"/><Relationship Id="rId680" Type="http://schemas.openxmlformats.org/officeDocument/2006/relationships/hyperlink" Target="https://msg.dese.gov.au/link/id/zzzz6811925123300733Pzzzz655d5953d312b061/page.html" TargetMode="External"/><Relationship Id="rId901" Type="http://schemas.openxmlformats.org/officeDocument/2006/relationships/hyperlink" Target="https://msg.dese.gov.au/link/id/zzzz67e603ed755be734Pzzzz655e9512a54c9083/page.html" TargetMode="External"/><Relationship Id="rId1117" Type="http://schemas.openxmlformats.org/officeDocument/2006/relationships/hyperlink" Target="https://msg.dese.gov.au/link/id/zzzz67c7a2515b65b427Pzzzz655e9512a54c9083/page.html" TargetMode="External"/><Relationship Id="rId1324" Type="http://schemas.openxmlformats.org/officeDocument/2006/relationships/hyperlink" Target="https://msg.dese.gov.au/link/id/zzzz67a05b813a368172Pzzzz655e9512a54c9083/page.html" TargetMode="External"/><Relationship Id="rId30" Type="http://schemas.openxmlformats.org/officeDocument/2006/relationships/hyperlink" Target="https://www.education.gov.au/early-childhood/about/quality-and-safety?utm_source=ecec2025-12-03&amp;utm_medium=email&amp;utm_campaign=safety_quality" TargetMode="External"/><Relationship Id="rId126" Type="http://schemas.openxmlformats.org/officeDocument/2006/relationships/hyperlink" Target="https://msg.dese.gov.au/link/id/zzzz6916a960e883c655Pzzzz655e9512a54c9083/page.html" TargetMode="External"/><Relationship Id="rId333" Type="http://schemas.openxmlformats.org/officeDocument/2006/relationships/hyperlink" Target="https://www.education.gov.au/early-childhood/about/case-studies/case-study-delivering-flexible-care-regional-western-australia?utm_source=ecec2025-08-20&amp;utm_medium=email&amp;utm_campaign=FDC" TargetMode="External"/><Relationship Id="rId540" Type="http://schemas.openxmlformats.org/officeDocument/2006/relationships/hyperlink" Target="https://www.education.gov.au/early-childhood/providers/workforce/wages/get-help-worker-retention-payment?utm_source=ecec2025-03-12&amp;utm_medium=email&amp;utm_campaign=wrp" TargetMode="External"/><Relationship Id="rId778" Type="http://schemas.openxmlformats.org/officeDocument/2006/relationships/image" Target="media/image13.png"/><Relationship Id="rId985" Type="http://schemas.openxmlformats.org/officeDocument/2006/relationships/hyperlink" Target="https://msg.dese.gov.au/link/id/zzzz67d7be0586716006Pzzzz655e9512a54c9083/page.html" TargetMode="External"/><Relationship Id="rId1170" Type="http://schemas.openxmlformats.org/officeDocument/2006/relationships/hyperlink" Target="https://msg.dese.gov.au/link/id/zzzz67bc01a1a0033079Pzzzz655e9512a54c9083/page.html" TargetMode="External"/><Relationship Id="rId638" Type="http://schemas.openxmlformats.org/officeDocument/2006/relationships/hyperlink" Target="https://msg.dese.gov.au/link/id/zzzz68240049e0d6b882Pzzzz6502793872eaa473/page.html" TargetMode="External"/><Relationship Id="rId845" Type="http://schemas.openxmlformats.org/officeDocument/2006/relationships/hyperlink" Target="https://msg.dese.gov.au/link/id/zzzz67ec9a4169d37296Pzzzz655e9512a54c9083/page.html" TargetMode="External"/><Relationship Id="rId1030" Type="http://schemas.openxmlformats.org/officeDocument/2006/relationships/hyperlink" Target="https://msg.dese.gov.au/link/id/zzzz67d0eac18df6b601Pzzzz655e9512a54c9083/page.html" TargetMode="External"/><Relationship Id="rId1268" Type="http://schemas.openxmlformats.org/officeDocument/2006/relationships/hyperlink" Target="https://msg.dese.gov.au/link/id/zzzz67a98ef986ee9140Pzzzz655e9512a54c9083/page.html" TargetMode="External"/><Relationship Id="rId277" Type="http://schemas.openxmlformats.org/officeDocument/2006/relationships/hyperlink" Target="https://www.education.gov.au/early-childhood/providers/workforce/wages/how-apply?utm_source=ecec2025-09-10&amp;utm_medium=email&amp;utm_campaign=overpayments&amp;utm_content=bau" TargetMode="External"/><Relationship Id="rId400" Type="http://schemas.openxmlformats.org/officeDocument/2006/relationships/hyperlink" Target="https://www.education.gov.au/early-childhood/providers/howto/session-reports?utm_source=ecec2025-07-30&amp;utm_medium=email&amp;utm_campaign=session_reports" TargetMode="External"/><Relationship Id="rId484" Type="http://schemas.openxmlformats.org/officeDocument/2006/relationships/hyperlink" Target="https://www.education.gov.au/early-childhood/providers/howto/online-learning?utm_source=ecec2025-07-02&amp;utm_medium=email&amp;utm_campaign=geccko" TargetMode="External"/><Relationship Id="rId705" Type="http://schemas.openxmlformats.org/officeDocument/2006/relationships/hyperlink" Target="https://msg.dese.gov.au/link/id/zzzz68082a663ba46498Pzzzz655e9512a54c9083/page.html" TargetMode="External"/><Relationship Id="rId1128" Type="http://schemas.openxmlformats.org/officeDocument/2006/relationships/hyperlink" Target="https://msg.dese.gov.au/link/id/zzzz67c7a2515f652194Pzzzz655e9512a54c9083/page.html" TargetMode="External"/><Relationship Id="rId1335" Type="http://schemas.openxmlformats.org/officeDocument/2006/relationships/hyperlink" Target="https://msg.dese.gov.au/link/id/zzzz67a034d52a780614Pzzzz655e9512a54c9083/page.html" TargetMode="External"/><Relationship Id="rId137" Type="http://schemas.openxmlformats.org/officeDocument/2006/relationships/hyperlink" Target="https://msg.dese.gov.au/link/id/zzzz691526af932f2850Pzzzz655d5953d312b061/page.html" TargetMode="External"/><Relationship Id="rId344" Type="http://schemas.openxmlformats.org/officeDocument/2006/relationships/hyperlink" Target="https://msg.dese.gov.au/link/id/zzzz692d1dde2c604568Pzzzz655e9512a54c9083/page.html" TargetMode="External"/><Relationship Id="rId691" Type="http://schemas.openxmlformats.org/officeDocument/2006/relationships/hyperlink" Target="https://msg.dese.gov.au/link/id/zzzz681192512b05e673Pzzzz655d5953d312b061/page.html" TargetMode="External"/><Relationship Id="rId789" Type="http://schemas.openxmlformats.org/officeDocument/2006/relationships/hyperlink" Target="https://msg.dese.gov.au/link/id/zzzz67f4b0f419c62784Pzzzz655e9512a54c9083/page.html" TargetMode="External"/><Relationship Id="rId912" Type="http://schemas.openxmlformats.org/officeDocument/2006/relationships/hyperlink" Target="https://msg.dese.gov.au/link/id/zzzz67e389f1a9f00618Pzzzz655e9512a54c9083/page.html" TargetMode="External"/><Relationship Id="rId996" Type="http://schemas.openxmlformats.org/officeDocument/2006/relationships/hyperlink" Target="https://msg.dese.gov.au/link/id/zzzz67d7be058ca0f348Pzzzz655e9512a54c9083/page.html" TargetMode="External"/><Relationship Id="rId41" Type="http://schemas.openxmlformats.org/officeDocument/2006/relationships/hyperlink" Target="https://proda.humanservices.gov.au/prodalogin/pages/public/login.jsf" TargetMode="External"/><Relationship Id="rId551" Type="http://schemas.openxmlformats.org/officeDocument/2006/relationships/hyperlink" Target="https://msg.dese.gov.au/link/id/zzzz692d1e6e4eab3981Pzzzz655e9512a54c9083/page.html" TargetMode="External"/><Relationship Id="rId649" Type="http://schemas.openxmlformats.org/officeDocument/2006/relationships/hyperlink" Target="https://msg.dese.gov.au/link/id/zzzz6824004a00e53361Pzzzz6502793872eaa473/page.html" TargetMode="External"/><Relationship Id="rId856" Type="http://schemas.openxmlformats.org/officeDocument/2006/relationships/hyperlink" Target="mailto:ECECFinancialViability@education.gov.au" TargetMode="External"/><Relationship Id="rId1181" Type="http://schemas.openxmlformats.org/officeDocument/2006/relationships/hyperlink" Target="https://msg.dese.gov.au/link/id/zzzz67b5343b0c0c8412Pzzzz655e9512a54c9083/page.html" TargetMode="External"/><Relationship Id="rId1279" Type="http://schemas.openxmlformats.org/officeDocument/2006/relationships/hyperlink" Target="https://msg.dese.gov.au/link/id/zzzz67a98dcda0434292Pzzzz655e9512a54c9083/page.html" TargetMode="External"/><Relationship Id="rId1402" Type="http://schemas.openxmlformats.org/officeDocument/2006/relationships/hyperlink" Target="https://msg.dese.gov.au/link/id/zzzz67873d6d2ceeb780Pzzzz655e9512a54c9083/page.html" TargetMode="External"/><Relationship Id="rId190" Type="http://schemas.openxmlformats.org/officeDocument/2006/relationships/hyperlink" Target="https://www.education.gov.au/disability-standards-education-2005/consultations/2025-review-disability-standards-education-consultation?utm_source=ecec2025-10-15&amp;utm_medium=email&amp;utm_campaign=disability_standards" TargetMode="External"/><Relationship Id="rId204" Type="http://schemas.openxmlformats.org/officeDocument/2006/relationships/hyperlink" Target="https://www.facebook.com/groups/359334192803179/posts/738361121567149" TargetMode="External"/><Relationship Id="rId288" Type="http://schemas.openxmlformats.org/officeDocument/2006/relationships/hyperlink" Target="https://www.education.gov.au/early-childhood/providers/workforce/wages/reporting?utm_source=ecec2025-09-03&amp;utm_medium=email&amp;utm_campaign=wrp" TargetMode="External"/><Relationship Id="rId411" Type="http://schemas.openxmlformats.org/officeDocument/2006/relationships/hyperlink" Target="https://www.education.gov.au/early-childhood/providers/howto/manage-payments-fees/third-party-payments-discounts/prescribed-discounts?utm_source=ecec2025-07-23&amp;utm_medium=email&amp;utm_campaign=third_party" TargetMode="External"/><Relationship Id="rId509" Type="http://schemas.openxmlformats.org/officeDocument/2006/relationships/hyperlink" Target="https://www.acecqa.gov.au/resources/projects/inclusivecapability" TargetMode="External"/><Relationship Id="rId1041" Type="http://schemas.openxmlformats.org/officeDocument/2006/relationships/hyperlink" Target="https://msg.dese.gov.au/link/id/zzzz67ce7ed6190c4652Pzzzz655e9512a54c9083/page.html" TargetMode="External"/><Relationship Id="rId1139" Type="http://schemas.openxmlformats.org/officeDocument/2006/relationships/hyperlink" Target="https://msg.dese.gov.au/link/id/zzzz67be6ec3da960644Pzzzz655e9512a54c9083/page.html" TargetMode="External"/><Relationship Id="rId1346" Type="http://schemas.openxmlformats.org/officeDocument/2006/relationships/hyperlink" Target="https://msg.dese.gov.au/link/id/zzzz67a034d53ba75024Pzzzz655e9512a54c9083/page.html" TargetMode="External"/><Relationship Id="rId495"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716" Type="http://schemas.openxmlformats.org/officeDocument/2006/relationships/hyperlink" Target="https://msg.dese.gov.au/link/id/zzzz68082a66418ce154Pzzzz655e9512a54c9083/page.html" TargetMode="External"/><Relationship Id="rId923" Type="http://schemas.openxmlformats.org/officeDocument/2006/relationships/hyperlink" Target="https://msg.dese.gov.au/link/id/zzzz67e389f1c6af3073Pzzzz655e9512a54c9083/page.html" TargetMode="External"/><Relationship Id="rId52" Type="http://schemas.openxmlformats.org/officeDocument/2006/relationships/hyperlink" Target="https://msg.dese.gov.au/link/id/zzzz692d19e5a4ef2535Pzzzz655e9512a54c9083/page.html" TargetMode="External"/><Relationship Id="rId148" Type="http://schemas.openxmlformats.org/officeDocument/2006/relationships/hyperlink" Target="https://msg.dese.gov.au/link/id/zzzz690a86c95120d864Pzzzz66ecee0f1e007288/page.html" TargetMode="External"/><Relationship Id="rId355" Type="http://schemas.openxmlformats.org/officeDocument/2006/relationships/hyperlink" Target="https://www.acecqa.gov.au/media/45551" TargetMode="External"/><Relationship Id="rId562" Type="http://schemas.openxmlformats.org/officeDocument/2006/relationships/hyperlink" Target="https://www.aigroup.com.au/services-and-advice/early-childhood-education/briefings/" TargetMode="External"/><Relationship Id="rId1192" Type="http://schemas.openxmlformats.org/officeDocument/2006/relationships/hyperlink" Target="https://msg.dese.gov.au/link/id/zzzz67b51f2212c62270Pzzzz655e9512a54c9083/page.html" TargetMode="External"/><Relationship Id="rId1206" Type="http://schemas.openxmlformats.org/officeDocument/2006/relationships/hyperlink" Target="https://msg.dese.gov.au/link/id/zzzz67b2c271c1c94818Pzzzz655e9512a54c9083/page.html" TargetMode="External"/><Relationship Id="rId1413" Type="http://schemas.openxmlformats.org/officeDocument/2006/relationships/hyperlink" Target="https://msg.dese.gov.au/link/id/zzzz67873d6d34798180Pzzzz655e9512a54c9083/page.html" TargetMode="External"/><Relationship Id="rId215" Type="http://schemas.openxmlformats.org/officeDocument/2006/relationships/hyperlink" Target="https://submit.dese.gov.au/jfe/form/SV_byz43dgK5VgUl3o" TargetMode="External"/><Relationship Id="rId422" Type="http://schemas.openxmlformats.org/officeDocument/2006/relationships/hyperlink" Target="https://www.education.gov.au/early-childhood/about/preschool/preschool-outcomes-measure?utm_source=ecec2025-07-23&amp;utm_medium=email&amp;utm_campaign=preschool" TargetMode="External"/><Relationship Id="rId867" Type="http://schemas.openxmlformats.org/officeDocument/2006/relationships/hyperlink" Target="https://msg.dese.gov.au/link/id/zzzz67eb68649a823667Pzzzz655e9512a54c9083/page.html" TargetMode="External"/><Relationship Id="rId1052" Type="http://schemas.openxmlformats.org/officeDocument/2006/relationships/hyperlink" Target="https://msg.dese.gov.au/link/id/zzzz67c9493dbcf4a858Pzzzz655e9512a54c9083/page.html" TargetMode="External"/><Relationship Id="rId299" Type="http://schemas.openxmlformats.org/officeDocument/2006/relationships/hyperlink" Target="https://www.education.gov.au/early-childhood/providers/workforce/support/professional-development-opportunities/practicum-exchange-network?utm_source=ecec2025-09-03&amp;utm_medium=email&amp;utm_campaign=practicum_exchange_network" TargetMode="External"/><Relationship Id="rId727" Type="http://schemas.openxmlformats.org/officeDocument/2006/relationships/hyperlink" Target="https://msg.dese.gov.au/link/id/zzzz68009a2c29253839Pzzzz655e9512a54c9083/page.html" TargetMode="External"/><Relationship Id="rId934" Type="http://schemas.openxmlformats.org/officeDocument/2006/relationships/hyperlink" Target="https://msg.dese.gov.au/link/id/zzzz67dcfbd17e5cc929Pzzzz655e9512a54c9083/page.html" TargetMode="External"/><Relationship Id="rId1357" Type="http://schemas.openxmlformats.org/officeDocument/2006/relationships/hyperlink" Target="mailto:ccinfringements@education.gov.au" TargetMode="External"/><Relationship Id="rId63" Type="http://schemas.openxmlformats.org/officeDocument/2006/relationships/hyperlink" Target="https://www.education.gov.au/early-childhood/providers/extra-support/community-child-care-fund/special-circumstances-grant" TargetMode="External"/><Relationship Id="rId159" Type="http://schemas.openxmlformats.org/officeDocument/2006/relationships/hyperlink" Target="https://acecqa.atlassian.net/servicedesk/customer/portals" TargetMode="External"/><Relationship Id="rId366" Type="http://schemas.openxmlformats.org/officeDocument/2006/relationships/hyperlink" Target="https://msg.dese.gov.au/link/id/zzzz692d1dc1075ec592Pzzzz655e9512a54c9083/page.html" TargetMode="External"/><Relationship Id="rId573" Type="http://schemas.openxmlformats.org/officeDocument/2006/relationships/hyperlink" Target="https://my.gov.au/LoginServices/main/login?execution=e1s1" TargetMode="External"/><Relationship Id="rId780" Type="http://schemas.openxmlformats.org/officeDocument/2006/relationships/hyperlink" Target="https://msg.dese.gov.au/link/id/zzzz67f5d4c1a14d3801Pzzzz655e9512a54c9083/page.html" TargetMode="External"/><Relationship Id="rId1217" Type="http://schemas.openxmlformats.org/officeDocument/2006/relationships/hyperlink" Target="https://msg.dese.gov.au/link/id/zzzz67b2c271ca688236Pzzzz655e9512a54c9083/page.html" TargetMode="External"/><Relationship Id="rId226" Type="http://schemas.openxmlformats.org/officeDocument/2006/relationships/hyperlink" Target="mailto:ECECFinancialViability@education.gov.au" TargetMode="External"/><Relationship Id="rId433" Type="http://schemas.openxmlformats.org/officeDocument/2006/relationships/hyperlink" Target="https://www.acecqa.gov.au/nqf/educator-to-child-ratios" TargetMode="External"/><Relationship Id="rId878" Type="http://schemas.openxmlformats.org/officeDocument/2006/relationships/hyperlink" Target="https://msg.dese.gov.au/link/id/zzzz67ea24f449bf4500Pzzzz655e9512a54c9083/page.html" TargetMode="External"/><Relationship Id="rId1063" Type="http://schemas.openxmlformats.org/officeDocument/2006/relationships/hyperlink" Target="https://msg.dese.gov.au/link/id/zzzz67c9493dc744a313Pzzzz655e9512a54c9083/page.html" TargetMode="External"/><Relationship Id="rId1270" Type="http://schemas.openxmlformats.org/officeDocument/2006/relationships/hyperlink" Target="https://msg.dese.gov.au/link/id/zzzz67a98ef986ee9140Pzzzz655e9512a54c9083/page.html" TargetMode="External"/><Relationship Id="rId640" Type="http://schemas.openxmlformats.org/officeDocument/2006/relationships/hyperlink" Target="https://msg.dese.gov.au/link/id/zzzz68240049e4709181Pzzzz6502793872eaa473/page.html" TargetMode="External"/><Relationship Id="rId738" Type="http://schemas.openxmlformats.org/officeDocument/2006/relationships/hyperlink" Target="https://msg.dese.gov.au/link/id/zzzz67ff0f4291de2085Pzzzz655e9512a54c9083/page.html" TargetMode="External"/><Relationship Id="rId945" Type="http://schemas.openxmlformats.org/officeDocument/2006/relationships/hyperlink" Target="https://msg.dese.gov.au/link/id/zzzz67dbb2852288a945Pzzzz655e9512a54c9083/page.html" TargetMode="External"/><Relationship Id="rId1368" Type="http://schemas.openxmlformats.org/officeDocument/2006/relationships/hyperlink" Target="https://msg.dese.gov.au/link/id/zzzz6799a0d928c79395Pzzzz655e9512a54c9083/page.html" TargetMode="External"/><Relationship Id="rId74" Type="http://schemas.openxmlformats.org/officeDocument/2006/relationships/hyperlink" Target="https://www.education.gov.au/early-childhood/providers/extra-support/emergency/support-region?utm_source=ecec2025-11-26&amp;utm_medium=email&amp;utm_campaign=emergencies" TargetMode="External"/><Relationship Id="rId377" Type="http://schemas.openxmlformats.org/officeDocument/2006/relationships/hyperlink" Target="https://msg.dese.gov.au/link/id/zzzz692d1dc11d48a539Pzzzz655e9512a54c9083/page.html" TargetMode="External"/><Relationship Id="rId500" Type="http://schemas.openxmlformats.org/officeDocument/2006/relationships/hyperlink" Target="https://www.education.gov.au/early-childhood/providers/workforce/wages/how-apply" TargetMode="External"/><Relationship Id="rId584" Type="http://schemas.openxmlformats.org/officeDocument/2006/relationships/hyperlink" Target="https://msg.dese.gov.au/link/id/zzzz692d1e51e6c90210Pzzzz655e9512a54c9083/page.html" TargetMode="External"/><Relationship Id="rId805" Type="http://schemas.openxmlformats.org/officeDocument/2006/relationships/hyperlink" Target="mailto:CCShelpdesk@education.gov.au" TargetMode="External"/><Relationship Id="rId1130" Type="http://schemas.openxmlformats.org/officeDocument/2006/relationships/hyperlink" Target="https://msg.dese.gov.au/link/id/zzzz67be6ec3c30ac352Pzzzz655e9512a54c9083/page.html" TargetMode="External"/><Relationship Id="rId1228" Type="http://schemas.openxmlformats.org/officeDocument/2006/relationships/hyperlink" Target="https://msg.dese.gov.au/link/id/zzzz67ad89552c5d2776Pzzzz655e9512a54c9083/page.html" TargetMode="External"/><Relationship Id="rId5" Type="http://schemas.openxmlformats.org/officeDocument/2006/relationships/numbering" Target="numbering.xml"/><Relationship Id="rId237" Type="http://schemas.openxmlformats.org/officeDocument/2006/relationships/hyperlink" Target="https://msg.dese.gov.au/link/id/zzzz68d21b964d431235Pzzzz6502793872eaa473/page.html" TargetMode="External"/><Relationship Id="rId791" Type="http://schemas.openxmlformats.org/officeDocument/2006/relationships/hyperlink" Target="https://msg.dese.gov.au/link/id/zzzz67f4b0f41da9a738Pzzzz655e9512a54c9083/page.html" TargetMode="External"/><Relationship Id="rId889" Type="http://schemas.openxmlformats.org/officeDocument/2006/relationships/hyperlink" Target="https://msg.dese.gov.au/link/id/zzzz67ea24f45272f823Pzzzz655e9512a54c9083/page.html" TargetMode="External"/><Relationship Id="rId1074" Type="http://schemas.openxmlformats.org/officeDocument/2006/relationships/hyperlink" Target="https://msg.dese.gov.au/link/id/zzzz67c916e66e445146Pzzzz655e9512a54c9083/page.html" TargetMode="External"/><Relationship Id="rId444" Type="http://schemas.openxmlformats.org/officeDocument/2006/relationships/hyperlink" Target="https://www.education.gov.au/early-childhood/providers/howto/manage-payments-fees/overpayments?utm_source=ecec2025-07-16&amp;utm_medium=email&amp;utm_campaign=overpayments&amp;utm_content=bau" TargetMode="External"/><Relationship Id="rId651" Type="http://schemas.openxmlformats.org/officeDocument/2006/relationships/hyperlink" Target="https://msg.dese.gov.au/link/id/zzzz6824004a00e53361Pzzzz6502793872eaa473/page.html" TargetMode="External"/><Relationship Id="rId749" Type="http://schemas.openxmlformats.org/officeDocument/2006/relationships/image" Target="media/image12.png"/><Relationship Id="rId1281" Type="http://schemas.openxmlformats.org/officeDocument/2006/relationships/hyperlink" Target="https://msg.dese.gov.au/link/id/zzzz67a98dcda2231162Pzzzz655e9512a54c9083/page.html" TargetMode="External"/><Relationship Id="rId1379" Type="http://schemas.openxmlformats.org/officeDocument/2006/relationships/hyperlink" Target="https://msg.dese.gov.au/link/id/zzzz67905f51e8b65930Pzzzz655e9512a54c9083/page.html" TargetMode="External"/><Relationship Id="rId290" Type="http://schemas.openxmlformats.org/officeDocument/2006/relationships/hyperlink" Target="https://earlychildhoodeducatorsday.org.au/" TargetMode="External"/><Relationship Id="rId304" Type="http://schemas.openxmlformats.org/officeDocument/2006/relationships/hyperlink" Target="https://www.education.gov.au/early-childhood/providers/compliance-and-enforcement/enforcement-action-register?" TargetMode="External"/><Relationship Id="rId388" Type="http://schemas.openxmlformats.org/officeDocument/2006/relationships/hyperlink" Target="https://www.education.gov.au/early-childhood/providers/howto/notify-us?utm_source=ecec2025-08-06&amp;utm_medium=email&amp;utm_campaign=notifications_reporting&amp;utm_content=bau" TargetMode="External"/><Relationship Id="rId511" Type="http://schemas.openxmlformats.org/officeDocument/2006/relationships/hyperlink" Target="https://www.startingblocks.gov.au/" TargetMode="External"/><Relationship Id="rId609" Type="http://schemas.openxmlformats.org/officeDocument/2006/relationships/hyperlink" Target="https://proda.humanservices.gov.au/prodalogin/pages/public/login.jsf?TAM_OP=login&amp;USER" TargetMode="External"/><Relationship Id="rId956" Type="http://schemas.openxmlformats.org/officeDocument/2006/relationships/hyperlink" Target="https://msg.dese.gov.au/link/id/zzzz67dbb28529277962Pzzzz655e9512a54c9083/page.html" TargetMode="External"/><Relationship Id="rId1141" Type="http://schemas.openxmlformats.org/officeDocument/2006/relationships/hyperlink" Target="https://msg.dese.gov.au/link/id/zzzz67be6ec3dccf6633Pzzzz655e9512a54c9083/page.html" TargetMode="External"/><Relationship Id="rId1239" Type="http://schemas.openxmlformats.org/officeDocument/2006/relationships/hyperlink" Target="https://msg.dese.gov.au/link/id/zzzz67abf2b16d2cd919Pzzzz655e9512a54c9083/page.html" TargetMode="External"/><Relationship Id="rId85" Type="http://schemas.openxmlformats.org/officeDocument/2006/relationships/hyperlink" Target="https://www.education.gov.au/early-childhood/providers/workforce/support/professional-development-opportunities?utm_source=ecec2025-11-26&amp;utm_medium=email&amp;utm_campaign=professional_development" TargetMode="External"/><Relationship Id="rId150" Type="http://schemas.openxmlformats.org/officeDocument/2006/relationships/hyperlink" Target="https://msg.dese.gov.au/link/id/zzzz690a86c95878a073Pzzzz66ecee0f1e007288/page.html" TargetMode="External"/><Relationship Id="rId595" Type="http://schemas.openxmlformats.org/officeDocument/2006/relationships/hyperlink" Target="https://msg.dese.gov.au/link/id/zzzz692d1e2781a80279Pzzzz655e9512a54c9083/page.html" TargetMode="External"/><Relationship Id="rId816" Type="http://schemas.openxmlformats.org/officeDocument/2006/relationships/hyperlink" Target="https://msg.dese.gov.au/link/id/zzzz67ef57087ee0f135Pzzzz655e9512a54c9083/page.html" TargetMode="External"/><Relationship Id="rId1001" Type="http://schemas.openxmlformats.org/officeDocument/2006/relationships/hyperlink" Target="https://msg.dese.gov.au/link/id/zzzz67d39e291ca2e982Pzzzz655e9512a54c9083/page.html" TargetMode="External"/><Relationship Id="rId248" Type="http://schemas.openxmlformats.org/officeDocument/2006/relationships/hyperlink" Target="https://ihcdgfc.org.au/" TargetMode="External"/><Relationship Id="rId455" Type="http://schemas.openxmlformats.org/officeDocument/2006/relationships/hyperlink" Target="https://msg.dese.gov.au/link/id/zzzz60acdfa512d12829Pzzzz6025c156f06e5453/page.html?prompt=1&amp;parent_id=zzzz60acde6abd905928" TargetMode="External"/><Relationship Id="rId662" Type="http://schemas.openxmlformats.org/officeDocument/2006/relationships/hyperlink" Target="https://msg.dese.gov.au/link/id/zzzz681c1748a6447564Pzzzz655d5953d312b061/page.html" TargetMode="External"/><Relationship Id="rId1085" Type="http://schemas.openxmlformats.org/officeDocument/2006/relationships/hyperlink" Target="https://msg.dese.gov.au/link/id/zzzz67c7e508cc1d3090Pzzzz655e9512a54c9083/page.html" TargetMode="External"/><Relationship Id="rId1292" Type="http://schemas.openxmlformats.org/officeDocument/2006/relationships/hyperlink" Target="https://msg.dese.gov.au/link/id/zzzz67a3058904e74523Pzzzz655e9512a54c9083/page.html" TargetMode="External"/><Relationship Id="rId1306" Type="http://schemas.openxmlformats.org/officeDocument/2006/relationships/hyperlink" Target="https://msg.dese.gov.au/link/id/zzzz67a2c641d7805706Pzzzz655e9512a54c9083/page.html" TargetMode="External"/><Relationship Id="rId12" Type="http://schemas.openxmlformats.org/officeDocument/2006/relationships/image" Target="media/image2.png"/><Relationship Id="rId108" Type="http://schemas.openxmlformats.org/officeDocument/2006/relationships/hyperlink" Target="https://msg.dese.gov.au/link/id/zzzz691e61252a077756Pzzzz655d5953d312b061/page.html" TargetMode="External"/><Relationship Id="rId315" Type="http://schemas.openxmlformats.org/officeDocument/2006/relationships/hyperlink" Target="https://www.education.gov.au/early-childhood/providers/howto/manage-payments-fees/third-party-payments-discounts/prescribed-discounts?utm_source=ecec2025-08-27&amp;utm_medium=email&amp;utm_campaign=workforce_discount" TargetMode="External"/><Relationship Id="rId522" Type="http://schemas.openxmlformats.org/officeDocument/2006/relationships/hyperlink" Target="https://www.aigroup.com.au/services-and-advice/early-childhood-education/briefings/" TargetMode="External"/><Relationship Id="rId967" Type="http://schemas.openxmlformats.org/officeDocument/2006/relationships/hyperlink" Target="https://msg.dese.gov.au/link/id/zzzz67da36d597bf6684Pzzzz655e9512a54c9083/page.html" TargetMode="External"/><Relationship Id="rId1152" Type="http://schemas.openxmlformats.org/officeDocument/2006/relationships/hyperlink" Target="https://msg.dese.gov.au/link/id/zzzz67bc0b018b3ec250Pzzzz655e9512a54c9083/page.html" TargetMode="External"/><Relationship Id="rId96" Type="http://schemas.openxmlformats.org/officeDocument/2006/relationships/hyperlink" Target="https://msg.dese.gov.au/link/id/zzzz691e5c77c9c59526Pzzzz655e9512a54c9083/page.html" TargetMode="External"/><Relationship Id="rId161" Type="http://schemas.openxmlformats.org/officeDocument/2006/relationships/hyperlink" Target="https://www.education.gov.au/early-childhood/resources/large-provider-financial-input-report-202425-financial-year?utm_source=ecec2025-10-29&amp;utm_medium=email&amp;utm_campaign=fal_reporting" TargetMode="External"/><Relationship Id="rId399" Type="http://schemas.openxmlformats.org/officeDocument/2006/relationships/hyperlink" Target="https://www.education.gov.au/early-childhood/providers/howto/online-learning?utm_source=ecec2025-07-30&amp;utm_medium=email&amp;utm_campaign=geccko" TargetMode="External"/><Relationship Id="rId827" Type="http://schemas.openxmlformats.org/officeDocument/2006/relationships/hyperlink" Target="https://msg.dese.gov.au/link/id/zzzz67ef55dda261d388Pzzzz655e9512a54c9083/page.html" TargetMode="External"/><Relationship Id="rId1012" Type="http://schemas.openxmlformats.org/officeDocument/2006/relationships/hyperlink" Target="https://msg.dese.gov.au/link/id/zzzz67d39e29223fc115Pzzzz655e9512a54c9083/page.html" TargetMode="External"/><Relationship Id="rId259" Type="http://schemas.openxmlformats.org/officeDocument/2006/relationships/hyperlink" Target="https://www.education.gov.au/early-childhood/providers/workforce/wages/reporting?utm_source=ecec2025-09-17&amp;utm_medium=email&amp;utm_campaign=wrp" TargetMode="External"/><Relationship Id="rId466" Type="http://schemas.openxmlformats.org/officeDocument/2006/relationships/hyperlink" Target="https://prac.education.gov.au/?utm_source=ecec2025-07-09&amp;utm_medium=email&amp;utm_campaign=practicum_exchange_network" TargetMode="External"/><Relationship Id="rId673" Type="http://schemas.openxmlformats.org/officeDocument/2006/relationships/hyperlink" Target="https://msg.dese.gov.au/link/id/zzzz681c1748b2d2e378Pzzzz655d5953d312b061/page.html" TargetMode="External"/><Relationship Id="rId880" Type="http://schemas.openxmlformats.org/officeDocument/2006/relationships/hyperlink" Target="https://msg.dese.gov.au/link/id/zzzz67ea24f44b573044Pzzzz655e9512a54c9083/page.html" TargetMode="External"/><Relationship Id="rId1096" Type="http://schemas.openxmlformats.org/officeDocument/2006/relationships/hyperlink" Target="https://msg.dese.gov.au/link/id/zzzz67c7e508ce922766Pzzzz655e9512a54c9083/page.html" TargetMode="External"/><Relationship Id="rId1317" Type="http://schemas.openxmlformats.org/officeDocument/2006/relationships/hyperlink" Target="https://msg.dese.gov.au/link/id/zzzz67a2c641e8302103Pzzzz655e9512a54c9083/page.html" TargetMode="External"/><Relationship Id="rId23" Type="http://schemas.openxmlformats.org/officeDocument/2006/relationships/hyperlink" Target="https://www.education.gov.au/early-childhood/about/building-early-education-fund/market-sounding-building-early-education-fund?utm_source=ecec2025-12-03&amp;utm_medium=email&amp;utm_campaign=building_fund" TargetMode="External"/><Relationship Id="rId119" Type="http://schemas.openxmlformats.org/officeDocument/2006/relationships/hyperlink" Target="https://msg.dese.gov.au/link/id/zzzz6916a960d7773489Pzzzz655e9512a54c9083/page.html" TargetMode="External"/><Relationship Id="rId326" Type="http://schemas.openxmlformats.org/officeDocument/2006/relationships/image" Target="media/image4.jpg"/><Relationship Id="rId533" Type="http://schemas.openxmlformats.org/officeDocument/2006/relationships/hyperlink" Target="https://www.oaic.gov.au/privacy/australian-privacy-principles" TargetMode="External"/><Relationship Id="rId978" Type="http://schemas.openxmlformats.org/officeDocument/2006/relationships/hyperlink" Target="https://msg.dese.gov.au/link/id/zzzz67d7be057bd88601Pzzzz655e9512a54c9083/page.html" TargetMode="External"/><Relationship Id="rId1163" Type="http://schemas.openxmlformats.org/officeDocument/2006/relationships/hyperlink" Target="https://msg.dese.gov.au/link/id/zzzz67bc01a1995b9425Pzzzz655e9512a54c9083/page.html" TargetMode="External"/><Relationship Id="rId1370" Type="http://schemas.openxmlformats.org/officeDocument/2006/relationships/hyperlink" Target="https://msg.dese.gov.au/link/id/zzzz67905f51de3fa823Pzzzz655e9512a54c9083/page.html" TargetMode="External"/><Relationship Id="rId740" Type="http://schemas.openxmlformats.org/officeDocument/2006/relationships/hyperlink" Target="https://msg.dese.gov.au/link/id/zzzz67ff0f42952b1961Pzzzz655e9512a54c9083/page.html" TargetMode="External"/><Relationship Id="rId838" Type="http://schemas.openxmlformats.org/officeDocument/2006/relationships/hyperlink" Target="https://msg.dese.gov.au/link/id/zzzz67ec9a416189b899Pzzzz655e9512a54c9083/page.html" TargetMode="External"/><Relationship Id="rId1023" Type="http://schemas.openxmlformats.org/officeDocument/2006/relationships/hyperlink" Target="https://msg.dese.gov.au/link/id/zzzz67d0eac1898e8858Pzzzz655e9512a54c9083/page.html" TargetMode="External"/><Relationship Id="rId172" Type="http://schemas.openxmlformats.org/officeDocument/2006/relationships/hyperlink" Target="https://www.education.gov.au/early-childhood/providers/compliance-and-enforcement/enforcement-action-register?utm_source=ecec2025-10-22&amp;utm_medium=email&amp;utm_campaign=ear" TargetMode="External"/><Relationship Id="rId477" Type="http://schemas.openxmlformats.org/officeDocument/2006/relationships/hyperlink" Target="https://www.aigroup.com.au/services-and-advice/early-childhood-education/briefings/" TargetMode="External"/><Relationship Id="rId600" Type="http://schemas.openxmlformats.org/officeDocument/2006/relationships/hyperlink" Target="https://msg.dese.gov.au/link/id/zzzz692d1e2784f63572Pzzzz655e9512a54c9083/page.html" TargetMode="External"/><Relationship Id="rId684" Type="http://schemas.openxmlformats.org/officeDocument/2006/relationships/hyperlink" Target="https://msg.dese.gov.au/link/id/zzzz68119251261f0992Pzzzz655d5953d312b061/page.html" TargetMode="External"/><Relationship Id="rId1230" Type="http://schemas.openxmlformats.org/officeDocument/2006/relationships/hyperlink" Target="https://msg.dese.gov.au/link/id/zzzz67ad89552e588364Pzzzz655e9512a54c9083/page.html" TargetMode="External"/><Relationship Id="rId1328" Type="http://schemas.openxmlformats.org/officeDocument/2006/relationships/hyperlink" Target="https://msg.dese.gov.au/link/id/zzzz67a05b813e625950Pzzzz655e9512a54c9083/page.html" TargetMode="External"/><Relationship Id="rId337" Type="http://schemas.openxmlformats.org/officeDocument/2006/relationships/hyperlink" Target="https://msg.dese.gov.au/link/id/zzzz692d1dde282b2278Pzzzz655e9512a54c9083/page.html" TargetMode="External"/><Relationship Id="rId891" Type="http://schemas.openxmlformats.org/officeDocument/2006/relationships/hyperlink" Target="https://msg.dese.gov.au/link/id/zzzz67ea24f4537b5226Pzzzz655e9512a54c9083/page.html" TargetMode="External"/><Relationship Id="rId905" Type="http://schemas.openxmlformats.org/officeDocument/2006/relationships/hyperlink" Target="https://msg.dese.gov.au/link/id/zzzz67e603ed776d1867Pzzzz655e9512a54c9083/page.html" TargetMode="External"/><Relationship Id="rId989" Type="http://schemas.openxmlformats.org/officeDocument/2006/relationships/hyperlink" Target="https://msg.dese.gov.au/link/id/zzzz67d7be057bd88601Pzzzz655e9512a54c9083/page.html" TargetMode="External"/><Relationship Id="rId34" Type="http://schemas.openxmlformats.org/officeDocument/2006/relationships/hyperlink" Target="https://www.education.gov.au/early-childhood/providers/howto/manage-payments-fees/gap-fees?utm_source=ecec2025-12-03&amp;utm_medium=email&amp;utm_campaign=collect_gap_fees&amp;utm_content=BAU" TargetMode="External"/><Relationship Id="rId544" Type="http://schemas.openxmlformats.org/officeDocument/2006/relationships/hyperlink" Target="https://www.education.gov.au/early-childhood/providers/howto/advertising?utm_source=ecec2025-06-04&amp;utm_medium=email&amp;utm_term=inducements" TargetMode="External"/><Relationship Id="rId751" Type="http://schemas.openxmlformats.org/officeDocument/2006/relationships/hyperlink" Target="https://msg.dese.gov.au/link/id/zzzz67fc502161e89801Pzzzz655e9512a54c9083/page.html" TargetMode="External"/><Relationship Id="rId849" Type="http://schemas.openxmlformats.org/officeDocument/2006/relationships/hyperlink" Target="https://msg.dese.gov.au/link/id/zzzz67ec9a416d63f962Pzzzz655e9512a54c9083/page.html" TargetMode="External"/><Relationship Id="rId1174" Type="http://schemas.openxmlformats.org/officeDocument/2006/relationships/hyperlink" Target="https://msg.dese.gov.au/link/id/zzzz67b5343af1732367Pzzzz655e9512a54c9083/page.html" TargetMode="External"/><Relationship Id="rId1381" Type="http://schemas.openxmlformats.org/officeDocument/2006/relationships/image" Target="media/image25.jpeg"/><Relationship Id="rId183" Type="http://schemas.openxmlformats.org/officeDocument/2006/relationships/hyperlink" Target="https://www.acecqa.gov.au/" TargetMode="External"/><Relationship Id="rId390" Type="http://schemas.openxmlformats.org/officeDocument/2006/relationships/hyperlink" Target="https://www.education.gov.au/early-childhood/providers/compliance-and-enforcement/infringement-notices/infringement-notices-register?utm_source=ecec2025-07-30&amp;utm_medium=email&amp;utm_campaign=infringements" TargetMode="External"/><Relationship Id="rId404" Type="http://schemas.openxmlformats.org/officeDocument/2006/relationships/hyperlink" Target="https://prac.education.gov.au/" TargetMode="External"/><Relationship Id="rId611" Type="http://schemas.openxmlformats.org/officeDocument/2006/relationships/hyperlink" Target="https://proda.humanservices.gov.au/prodalogin/pages/public/login.jsf?TAM_OP=login&amp;USER" TargetMode="External"/><Relationship Id="rId1034" Type="http://schemas.openxmlformats.org/officeDocument/2006/relationships/hyperlink" Target="https://msg.dese.gov.au/link/id/zzzz67ce7ed5ea96f460Pzzzz655e9512a54c9083/page.html" TargetMode="External"/><Relationship Id="rId1241" Type="http://schemas.openxmlformats.org/officeDocument/2006/relationships/hyperlink" Target="https://msg.dese.gov.au/link/id/zzzz67abf2b170200059Pzzzz655e9512a54c9083/page.html" TargetMode="External"/><Relationship Id="rId1339" Type="http://schemas.openxmlformats.org/officeDocument/2006/relationships/hyperlink" Target="https://msg.dese.gov.au/link/id/zzzz67a034d530a37131Pzzzz655e9512a54c9083/page.html" TargetMode="External"/><Relationship Id="rId250" Type="http://schemas.openxmlformats.org/officeDocument/2006/relationships/hyperlink" Target="https://beyou.edu.au/about/be-you-stories/implementation-support/be-you-and-the-national-quality-standard" TargetMode="External"/><Relationship Id="rId488" Type="http://schemas.openxmlformats.org/officeDocument/2006/relationships/hyperlink" Target="https://www.education.gov.au/early-childhood/providers/workforce/wages/minimum-rates?utm_source=newsletter&amp;utm_medium=email&amp;utm_id=ecec2025-06-25&amp;utm_term=wrp" TargetMode="External"/><Relationship Id="rId695" Type="http://schemas.openxmlformats.org/officeDocument/2006/relationships/hyperlink" Target="https://msg.dese.gov.au/link/id/zzzz681192512fff6893Pzzzz655d5953d312b061/page.html" TargetMode="External"/><Relationship Id="rId709" Type="http://schemas.openxmlformats.org/officeDocument/2006/relationships/hyperlink" Target="https://msg.dese.gov.au/link/id/zzzz68082a663e035541Pzzzz655e9512a54c9083/page.html" TargetMode="External"/><Relationship Id="rId916" Type="http://schemas.openxmlformats.org/officeDocument/2006/relationships/hyperlink" Target="https://msg.dese.gov.au/link/id/zzzz67e389f1b617c262Pzzzz655e9512a54c9083/page.html" TargetMode="External"/><Relationship Id="rId1101" Type="http://schemas.openxmlformats.org/officeDocument/2006/relationships/hyperlink" Target="https://msg.dese.gov.au/link/id/zzzz67c7cc6ca9488358Pzzzz655e9512a54c9083/page.html" TargetMode="External"/><Relationship Id="rId45" Type="http://schemas.openxmlformats.org/officeDocument/2006/relationships/hyperlink" Target="https://www.facebook.com/groups/359334192803179" TargetMode="External"/><Relationship Id="rId110" Type="http://schemas.openxmlformats.org/officeDocument/2006/relationships/hyperlink" Target="https://msg.dese.gov.au/link/id/zzzz691e61252dd61849Pzzzz655d5953d312b061/page.html" TargetMode="External"/><Relationship Id="rId348" Type="http://schemas.openxmlformats.org/officeDocument/2006/relationships/hyperlink" Target="https://msg.dese.gov.au/link/id/zzzz692d1dde2ee91405Pzzzz655e9512a54c9083/page.html" TargetMode="External"/><Relationship Id="rId555" Type="http://schemas.openxmlformats.org/officeDocument/2006/relationships/hyperlink" Target="https://msg.dese.gov.au/link/id/zzzz692d1e6e51019764Pzzzz655e9512a54c9083/page.html" TargetMode="External"/><Relationship Id="rId762" Type="http://schemas.openxmlformats.org/officeDocument/2006/relationships/hyperlink" Target="https://msg.dese.gov.au/link/id/zzzz67fc502167323487Pzzzz655e9512a54c9083/page.html" TargetMode="External"/><Relationship Id="rId1185" Type="http://schemas.openxmlformats.org/officeDocument/2006/relationships/hyperlink" Target="https://msg.dese.gov.au/link/id/zzzz67b5343b0fe41235Pzzzz655e9512a54c9083/page.html" TargetMode="External"/><Relationship Id="rId1392" Type="http://schemas.openxmlformats.org/officeDocument/2006/relationships/hyperlink" Target="https://msg.dese.gov.au/link/id/zzzz67873d6d267f6845Pzzzz655e9512a54c9083/page.html" TargetMode="External"/><Relationship Id="rId1406" Type="http://schemas.openxmlformats.org/officeDocument/2006/relationships/hyperlink" Target="https://msg.dese.gov.au/link/id/zzzz67873d6d309f3948Pzzzz655e9512a54c9083/page.html" TargetMode="External"/><Relationship Id="rId194" Type="http://schemas.openxmlformats.org/officeDocument/2006/relationships/hyperlink" Target="http://startingblocks.gov.au/" TargetMode="External"/><Relationship Id="rId208" Type="http://schemas.openxmlformats.org/officeDocument/2006/relationships/hyperlink" Target="https://www.unisa.edu.au/research/australian-centre-for-child-protection/our-projects/national-child-safety-training-for-the-early-childhood-education-and-care-sector/" TargetMode="External"/><Relationship Id="rId415" Type="http://schemas.openxmlformats.org/officeDocument/2006/relationships/hyperlink" Target="https://www.cela.org.au/how-we-help/15-pay-rise-early-childhood" TargetMode="External"/><Relationship Id="rId622" Type="http://schemas.openxmlformats.org/officeDocument/2006/relationships/hyperlink" Target="https://www.health.gov.au/our-work/national-immunisation-program" TargetMode="External"/><Relationship Id="rId1045" Type="http://schemas.openxmlformats.org/officeDocument/2006/relationships/hyperlink" Target="https://msg.dese.gov.au/link/id/zzzz67ce7ed62402b357Pzzzz655e9512a54c9083/page.html" TargetMode="External"/><Relationship Id="rId1252" Type="http://schemas.openxmlformats.org/officeDocument/2006/relationships/hyperlink" Target="https://msg.dese.gov.au/link/id/zzzz67aac0d522b8b358Pzzzz655e9512a54c9083/page.html" TargetMode="External"/><Relationship Id="rId261" Type="http://schemas.openxmlformats.org/officeDocument/2006/relationships/hyperlink" Target="https://beyou.edu.au/events/early-learning" TargetMode="External"/><Relationship Id="rId499" Type="http://schemas.openxmlformats.org/officeDocument/2006/relationships/hyperlink" Target="https://www.education.gov.au/early-childhood/providers/workforce/wages" TargetMode="External"/><Relationship Id="rId927" Type="http://schemas.openxmlformats.org/officeDocument/2006/relationships/hyperlink" Target="https://msg.dese.gov.au/link/id/zzzz67dcfbd173e8e531Pzzzz655e9512a54c9083/page.html" TargetMode="External"/><Relationship Id="rId1112" Type="http://schemas.openxmlformats.org/officeDocument/2006/relationships/hyperlink" Target="https://msg.dese.gov.au/link/id/zzzz67c7cc6cb05ac022Pzzzz655e9512a54c9083/page.html" TargetMode="External"/><Relationship Id="rId56" Type="http://schemas.openxmlformats.org/officeDocument/2006/relationships/hyperlink" Target="https://proda.humanservices.gov.au/prodalogin/pages/public/login.jsf" TargetMode="External"/><Relationship Id="rId359" Type="http://schemas.openxmlformats.org/officeDocument/2006/relationships/hyperlink" Target="https://www.education.gov.au/early-childhood/providers/howto/manage-payments-fees?utm_source=ecec2025-08-13&amp;utm_medium=email&amp;utm_campaign=payments_and_fees&amp;utm_content=bau" TargetMode="External"/><Relationship Id="rId566" Type="http://schemas.openxmlformats.org/officeDocument/2006/relationships/image" Target="media/image6.png"/><Relationship Id="rId773" Type="http://schemas.openxmlformats.org/officeDocument/2006/relationships/hyperlink" Target="https://msg.dese.gov.au/link/id/zzzz67f5d4c197446612Pzzzz655e9512a54c9083/page.html" TargetMode="External"/><Relationship Id="rId1196" Type="http://schemas.openxmlformats.org/officeDocument/2006/relationships/hyperlink" Target="https://msg.dese.gov.au/link/id/zzzz67b51f2217c54787Pzzzz655e9512a54c9083/page.html" TargetMode="External"/><Relationship Id="rId1417" Type="http://schemas.openxmlformats.org/officeDocument/2006/relationships/fontTable" Target="fontTable.xml"/><Relationship Id="rId121" Type="http://schemas.openxmlformats.org/officeDocument/2006/relationships/hyperlink" Target="https://msg.dese.gov.au/link/id/zzzz6916a960dea62925Pzzzz655e9512a54c9083/page.html" TargetMode="External"/><Relationship Id="rId219" Type="http://schemas.openxmlformats.org/officeDocument/2006/relationships/hyperlink" Target="https://www.education.gov.au/early-childhood/providers/extra-support/inclusion-support-program?utm_source=ecec2025-10-01&amp;utm_medium=email&amp;utm_campaign=inclusion" TargetMode="External"/><Relationship Id="rId426" Type="http://schemas.openxmlformats.org/officeDocument/2006/relationships/hyperlink" Target="https://www.education.gov.au/early-childhood/providers/howto/session-reports?utm_source=ecec2025-07-23&amp;utm_medium=email&amp;utm_campaign=session_reports" TargetMode="External"/><Relationship Id="rId633" Type="http://schemas.openxmlformats.org/officeDocument/2006/relationships/hyperlink" Target="https://msg.dese.gov.au/link/id/zzzz692d1e0816a73782Pzzzz655e9512a54c9083/page.html" TargetMode="External"/><Relationship Id="rId980" Type="http://schemas.openxmlformats.org/officeDocument/2006/relationships/hyperlink" Target="https://msg.dese.gov.au/link/id/zzzz67d7be057d1d4955Pzzzz655e9512a54c9083/page.html" TargetMode="External"/><Relationship Id="rId1056" Type="http://schemas.openxmlformats.org/officeDocument/2006/relationships/hyperlink" Target="https://msg.dese.gov.au/link/id/zzzz67c9493dc1a90187Pzzzz655e9512a54c9083/page.html" TargetMode="External"/><Relationship Id="rId1263" Type="http://schemas.openxmlformats.org/officeDocument/2006/relationships/hyperlink" Target="https://msg.dese.gov.au/link/id/zzzz67a98ef98124f283Pzzzz655e9512a54c9083/page.html" TargetMode="External"/><Relationship Id="rId840"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938" Type="http://schemas.openxmlformats.org/officeDocument/2006/relationships/hyperlink" Target="https://msg.dese.gov.au/link/id/zzzz67dcfbd182c27062Pzzzz655e9512a54c9083/page.html" TargetMode="External"/><Relationship Id="rId67" Type="http://schemas.openxmlformats.org/officeDocument/2006/relationships/hyperlink" Target="https://www.servicesaustralia.gov.au/natural-disaster-support?context=60042" TargetMode="External"/><Relationship Id="rId272" Type="http://schemas.openxmlformats.org/officeDocument/2006/relationships/hyperlink" Target="https://www.education.gov.au/early-childhood/providers/workforce/wages/get-help-worker-retention-payment?utm_source=ecec2025-09-10&amp;utm_medium=email&amp;utm_campaign=wrp" TargetMode="External"/><Relationship Id="rId577" Type="http://schemas.openxmlformats.org/officeDocument/2006/relationships/hyperlink" Target="https://www.education.gov.au/early-childhood/providers/workforce/support/discounted-care" TargetMode="External"/><Relationship Id="rId700" Type="http://schemas.openxmlformats.org/officeDocument/2006/relationships/hyperlink" Target="https://www.education.gov.au/early-childhood/providers/howto/online-learning?utm_source=ecec2025-04-30&amp;utm_medium=email&amp;utm_campaign=geccko&amp;utm_content=banner" TargetMode="External"/><Relationship Id="rId1123" Type="http://schemas.openxmlformats.org/officeDocument/2006/relationships/hyperlink" Target="https://msg.dese.gov.au/link/id/zzzz67c7a251635d2300Pzzzz655e9512a54c9083/page.html" TargetMode="External"/><Relationship Id="rId1330" Type="http://schemas.openxmlformats.org/officeDocument/2006/relationships/hyperlink" Target="https://msg.dese.gov.au/link/id/zzzz67a05b813f9c8227Pzzzz655e9512a54c9083/page.html" TargetMode="External"/><Relationship Id="rId132" Type="http://schemas.openxmlformats.org/officeDocument/2006/relationships/hyperlink" Target="https://msg.dese.gov.au/link/id/zzzz691526af8c053404Pzzzz655d5953d312b061/page.html" TargetMode="External"/><Relationship Id="rId784" Type="http://schemas.openxmlformats.org/officeDocument/2006/relationships/hyperlink" Target="https://www.education.gov.au/early-childhood/providers/howto/online-learning?utm_source=ecec2025-04-09&amp;utm_medium=email&amp;utm_campaign=geccko&amp;utm_content=banner" TargetMode="External"/><Relationship Id="rId991" Type="http://schemas.openxmlformats.org/officeDocument/2006/relationships/hyperlink" Target="https://msg.dese.gov.au/link/id/zzzz67d7be057bd88601Pzzzz655e9512a54c9083/page.html" TargetMode="External"/><Relationship Id="rId1067" Type="http://schemas.openxmlformats.org/officeDocument/2006/relationships/hyperlink" Target="https://msg.dese.gov.au/link/id/zzzz67c916e6686e7771Pzzzz655e9512a54c9083/page.html" TargetMode="External"/><Relationship Id="rId437" Type="http://schemas.openxmlformats.org/officeDocument/2006/relationships/hyperlink" Target="https://www.fwc.gov.au/hearings-decisions/major-cases/gender-undervaluation-priority-awards-review" TargetMode="External"/><Relationship Id="rId644" Type="http://schemas.openxmlformats.org/officeDocument/2006/relationships/hyperlink" Target="https://msg.dese.gov.au/link/id/zzzz68240049ebdfb156Pzzzz6502793872eaa473/page.html" TargetMode="External"/><Relationship Id="rId851" Type="http://schemas.openxmlformats.org/officeDocument/2006/relationships/hyperlink" Target="https://msg.dese.gov.au/link/id/zzzz67ec9a417301d273Pzzzz655e9512a54c9083/page.html" TargetMode="External"/><Relationship Id="rId1274" Type="http://schemas.openxmlformats.org/officeDocument/2006/relationships/hyperlink" Target="https://msg.dese.gov.au/link/id/zzzz67a98ef984f91629Pzzzz655e9512a54c9083/page.html" TargetMode="External"/><Relationship Id="rId283" Type="http://schemas.openxmlformats.org/officeDocument/2006/relationships/hyperlink" Target="https://www.education.gov.au/early-childhood/providers/extra-support/community-child-care-fund/restricted-expansion-grant?utm_source=ecec2025-09-03&amp;utm_medium=email&amp;utm_campaign=cccfr_expansion" TargetMode="External"/><Relationship Id="rId490" Type="http://schemas.openxmlformats.org/officeDocument/2006/relationships/hyperlink" Target="https://www.education.gov.au/early-childhood/resources/how-apply-worker-retention-payment?utm_source=newsletter&amp;utm_medium=email&amp;utm_id=ecec2025-06-25&amp;utm_term=wrp" TargetMode="External"/><Relationship Id="rId504" Type="http://schemas.openxmlformats.org/officeDocument/2006/relationships/hyperlink" Target="https://www.acecqa.gov.au/nqf-online-safety-guide" TargetMode="External"/><Relationship Id="rId711" Type="http://schemas.openxmlformats.org/officeDocument/2006/relationships/hyperlink" Target="https://msg.dese.gov.au/link/id/zzzz68082a663f3c5661Pzzzz655e9512a54c9083/page.html" TargetMode="External"/><Relationship Id="rId949" Type="http://schemas.openxmlformats.org/officeDocument/2006/relationships/hyperlink" Target="https://msg.dese.gov.au/link/id/zzzz67dbb28529277962Pzzzz655e9512a54c9083/page.html" TargetMode="External"/><Relationship Id="rId1134" Type="http://schemas.openxmlformats.org/officeDocument/2006/relationships/hyperlink" Target="https://msg.dese.gov.au/link/id/zzzz67be6ec3d1e6a894Pzzzz655e9512a54c9083/page.html" TargetMode="External"/><Relationship Id="rId1341" Type="http://schemas.openxmlformats.org/officeDocument/2006/relationships/hyperlink" Target="https://msg.dese.gov.au/link/id/zzzz67a034d533101059Pzzzz655e9512a54c9083/page.html" TargetMode="External"/><Relationship Id="rId78" Type="http://schemas.openxmlformats.org/officeDocument/2006/relationships/hyperlink" Target="https://proda.humanservices.gov.au/prodalogin/pages/public/login.jsf?TAM_OP=login&amp;ERROR_CODE=0x00000000&amp;URL=%2F&amp;OLDSESSION=" TargetMode="External"/><Relationship Id="rId143" Type="http://schemas.openxmlformats.org/officeDocument/2006/relationships/hyperlink" Target="https://msg.dese.gov.au/link/id/zzzz691526af9f8cd429Pzzzz655d5953d312b061/page.html" TargetMode="External"/><Relationship Id="rId350" Type="http://schemas.openxmlformats.org/officeDocument/2006/relationships/hyperlink" Target="https://www.education.gov.au/early-childhood/providers/extra-support/emergency?utm_source=ecec2025-08-13&amp;utm_medium=email&amp;utm_campaign=emergencies" TargetMode="External"/><Relationship Id="rId588" Type="http://schemas.openxmlformats.org/officeDocument/2006/relationships/hyperlink" Target="https://msg.dese.gov.au/link/id/zzzz692d1e51e91dc112Pzzzz655e9512a54c9083/page.html" TargetMode="External"/><Relationship Id="rId795" Type="http://schemas.openxmlformats.org/officeDocument/2006/relationships/hyperlink" Target="https://msg.dese.gov.au/link/id/zzzz67f4b0f429096829Pzzzz655e9512a54c9083/page.html" TargetMode="External"/><Relationship Id="rId809" Type="http://schemas.openxmlformats.org/officeDocument/2006/relationships/hyperlink" Target="https://msg.dese.gov.au/link/id/zzzz67ef570877114342Pzzzz655e9512a54c9083/page.html" TargetMode="External"/><Relationship Id="rId1201" Type="http://schemas.openxmlformats.org/officeDocument/2006/relationships/hyperlink" Target="https://msg.dese.gov.au/link/id/zzzz67b51f221c7c0127Pzzzz655e9512a54c9083/page.html" TargetMode="External"/><Relationship Id="rId9" Type="http://schemas.openxmlformats.org/officeDocument/2006/relationships/footnotes" Target="footnotes.xml"/><Relationship Id="rId210" Type="http://schemas.openxmlformats.org/officeDocument/2006/relationships/hyperlink" Target="https://www.education.gov.au/early-childhood/providers/additional-child-care-subsidy/child-wellbeing/child-wellbeing-approved-program-list?utm_source=ecec2025-10-08&amp;utm_medium=email&amp;utm_campaign=ACCS" TargetMode="External"/><Relationship Id="rId448" Type="http://schemas.openxmlformats.org/officeDocument/2006/relationships/hyperlink" Target="https://beyou.edu.au/events/early-learning" TargetMode="External"/><Relationship Id="rId655" Type="http://schemas.openxmlformats.org/officeDocument/2006/relationships/hyperlink" Target="https://msg.dese.gov.au/link/id/zzzz6824004a099d3360Pzzzz6502793872eaa473/page.html" TargetMode="External"/><Relationship Id="rId862" Type="http://schemas.openxmlformats.org/officeDocument/2006/relationships/image" Target="media/image16.png"/><Relationship Id="rId1078" Type="http://schemas.openxmlformats.org/officeDocument/2006/relationships/hyperlink" Target="https://msg.dese.gov.au/link/id/zzzz67c916e66e445146Pzzzz655e9512a54c9083/page.html" TargetMode="External"/><Relationship Id="rId1285" Type="http://schemas.openxmlformats.org/officeDocument/2006/relationships/hyperlink" Target="https://msg.dese.gov.au/link/id/zzzz67a98dcda5840745Pzzzz655e9512a54c9083/page.html" TargetMode="External"/><Relationship Id="rId294" Type="http://schemas.openxmlformats.org/officeDocument/2006/relationships/hyperlink" Target="http://www.startingblocks.gov.au" TargetMode="External"/><Relationship Id="rId308" Type="http://schemas.openxmlformats.org/officeDocument/2006/relationships/hyperlink" Target="https://www.education.gov.au/early-childhood/announcements/joint-action-child-safety" TargetMode="External"/><Relationship Id="rId515" Type="http://schemas.openxmlformats.org/officeDocument/2006/relationships/hyperlink" Target="https://orima.com.au/2025-parent-survey/" TargetMode="External"/><Relationship Id="rId722" Type="http://schemas.openxmlformats.org/officeDocument/2006/relationships/hyperlink" Target="https://msg.dese.gov.au/link/id/zzzz68009a2c23e4f701Pzzzz655e9512a54c9083/page.html" TargetMode="External"/><Relationship Id="rId1145" Type="http://schemas.openxmlformats.org/officeDocument/2006/relationships/hyperlink" Target="https://msg.dese.gov.au/link/id/zzzz67bc0b017f017583Pzzzz655e9512a54c9083/page.html" TargetMode="External"/><Relationship Id="rId1352" Type="http://schemas.openxmlformats.org/officeDocument/2006/relationships/hyperlink" Target="mailto:ECYRegulatoryProject@education.gov.au" TargetMode="External"/><Relationship Id="rId89" Type="http://schemas.openxmlformats.org/officeDocument/2006/relationships/hyperlink" Target="https://msg.dese.gov.au/link/id/zzzz691e5c77c14d6830Pzzzz655e9512a54c9083/page.html" TargetMode="External"/><Relationship Id="rId154" Type="http://schemas.openxmlformats.org/officeDocument/2006/relationships/hyperlink" Target="https://msg.dese.gov.au/link/id/zzzz690a86c95e8a3192Pzzzz66ecee0f1e007288/page.html" TargetMode="External"/><Relationship Id="rId361" Type="http://schemas.openxmlformats.org/officeDocument/2006/relationships/hyperlink" Target="https://www.education.gov.au/early-childhood/providers/workforce/support/professional-development-opportunities/practicum-exchange-network?utm_source=ecec2025-08-13&amp;utm_medium=email&amp;utm_campaign=practicum_exchange_network" TargetMode="External"/><Relationship Id="rId599" Type="http://schemas.openxmlformats.org/officeDocument/2006/relationships/hyperlink" Target="https://msg.dese.gov.au/link/id/zzzz692d1e27843fc722Pzzzz655e9512a54c9083/page.html" TargetMode="External"/><Relationship Id="rId1005" Type="http://schemas.openxmlformats.org/officeDocument/2006/relationships/hyperlink" Target="https://msg.dese.gov.au/link/id/zzzz67d39e2924cd7043Pzzzz655e9512a54c9083/page.html" TargetMode="External"/><Relationship Id="rId1212" Type="http://schemas.openxmlformats.org/officeDocument/2006/relationships/hyperlink" Target="https://msg.dese.gov.au/link/id/zzzz67b2c271c9681989Pzzzz655e9512a54c9083/page.html" TargetMode="External"/><Relationship Id="rId459" Type="http://schemas.openxmlformats.org/officeDocument/2006/relationships/hyperlink" Target="https://www.education.gov.au/early-childhood/providers/howto/notify-us?utm_source=ecec2025-07-09&amp;utm_medium=email&amp;utm_campaign=notifications_reporting" TargetMode="External"/><Relationship Id="rId666" Type="http://schemas.openxmlformats.org/officeDocument/2006/relationships/image" Target="media/image9.png"/><Relationship Id="rId873" Type="http://schemas.openxmlformats.org/officeDocument/2006/relationships/hyperlink" Target="https://msg.dese.gov.au/link/id/zzzz67eb68649e605468Pzzzz655e9512a54c9083/page.html" TargetMode="External"/><Relationship Id="rId1089" Type="http://schemas.openxmlformats.org/officeDocument/2006/relationships/hyperlink" Target="https://msg.dese.gov.au/link/id/zzzz67c7e508cfb76384Pzzzz655e9512a54c9083/page.html" TargetMode="External"/><Relationship Id="rId1296" Type="http://schemas.openxmlformats.org/officeDocument/2006/relationships/hyperlink" Target="https://msg.dese.gov.au/link/id/zzzz67a3058908645885Pzzzz655e9512a54c9083/page.html" TargetMode="External"/><Relationship Id="rId16" Type="http://schemas.openxmlformats.org/officeDocument/2006/relationships/hyperlink" Target="https://www.education.gov.au/early-childhood/providers/workforce/wages/minimum-rates?utm_source=ecec2025-12-03&amp;utm_medium=email&amp;utm_campaign=wrp" TargetMode="External"/><Relationship Id="rId221" Type="http://schemas.openxmlformats.org/officeDocument/2006/relationships/hyperlink" Target="https://www.education.gov.au/early-childhood/resources/inclusion-support-program-guidelines?utm_source=ecec2025-10-01&amp;utm_medium=email&amp;utm_campaign=inclusion" TargetMode="External"/><Relationship Id="rId319" Type="http://schemas.openxmlformats.org/officeDocument/2006/relationships/hyperlink" Target="https://www.education.gov.au/ecec-subscribe" TargetMode="External"/><Relationship Id="rId526" Type="http://schemas.openxmlformats.org/officeDocument/2006/relationships/hyperlink" Target="https://www.education.gov.au/early-childhood/providers/howto/enrol-children?utm_source=newsletter&amp;utm_medium=email&amp;utm_id=ecec2025-06-11&amp;utm_term=enrolments" TargetMode="External"/><Relationship Id="rId1156" Type="http://schemas.openxmlformats.org/officeDocument/2006/relationships/hyperlink" Target="https://msg.dese.gov.au/link/id/zzzz67bc0b018e7d6058Pzzzz655e9512a54c9083/page.html" TargetMode="External"/><Relationship Id="rId1363" Type="http://schemas.openxmlformats.org/officeDocument/2006/relationships/hyperlink" Target="https://msg.dese.gov.au/link/id/zzzz6799a0d921e47997Pzzzz655e9512a54c9083/page.html" TargetMode="External"/><Relationship Id="rId733" Type="http://schemas.openxmlformats.org/officeDocument/2006/relationships/hyperlink" Target="https://msg.dese.gov.au/link/id/zzzz68009a2c2ba44188Pzzzz655e9512a54c9083/page.html" TargetMode="External"/><Relationship Id="rId940" Type="http://schemas.openxmlformats.org/officeDocument/2006/relationships/hyperlink" Target="https://msg.dese.gov.au/link/id/zzzz67dcfbd184682734Pzzzz655e9512a54c9083/page.html" TargetMode="External"/><Relationship Id="rId1016" Type="http://schemas.openxmlformats.org/officeDocument/2006/relationships/hyperlink" Target="https://msg.dese.gov.au/link/id/zzzz67d0eac183a8b149Pzzzz655e9512a54c9083/page.html" TargetMode="External"/><Relationship Id="rId165" Type="http://schemas.openxmlformats.org/officeDocument/2006/relationships/hyperlink" Target="https://www.education.gov.au/early-childhood/providers/howto/manage-absences?utm_source=ecec2025-10-29&amp;utm_medium=email&amp;utm_campaign=absences" TargetMode="External"/><Relationship Id="rId372" Type="http://schemas.openxmlformats.org/officeDocument/2006/relationships/hyperlink" Target="https://msg.dese.gov.au/link/id/zzzz692d1dc1114fa727Pzzzz655e9512a54c9083/page.html" TargetMode="External"/><Relationship Id="rId677" Type="http://schemas.openxmlformats.org/officeDocument/2006/relationships/hyperlink" Target="https://msg.dese.gov.au/link/id/zzzz681c1748b748c327Pzzzz655d5953d312b061/page.html" TargetMode="External"/><Relationship Id="rId800" Type="http://schemas.openxmlformats.org/officeDocument/2006/relationships/hyperlink" Target="https://msg.dese.gov.au/link/id/zzzz67f4b0f421b69171Pzzzz655e9512a54c9083/page.html" TargetMode="External"/><Relationship Id="rId1223" Type="http://schemas.openxmlformats.org/officeDocument/2006/relationships/hyperlink" Target="https://msg.dese.gov.au/link/id/zzzz67ad8955231a4640Pzzzz655e9512a54c9083/page.html" TargetMode="External"/><Relationship Id="rId232" Type="http://schemas.openxmlformats.org/officeDocument/2006/relationships/hyperlink" Target="https://www.education.gov.au/early-childhood/providers/howto/online-learning?utm_source=ecec2025-10-01&amp;utm_medium=email&amp;utm_campaign=geccko" TargetMode="External"/><Relationship Id="rId884" Type="http://schemas.openxmlformats.org/officeDocument/2006/relationships/hyperlink" Target="https://msg.dese.gov.au/link/id/zzzz67ea24f44dfe2036Pzzzz655e9512a54c9083/page.html" TargetMode="External"/><Relationship Id="rId27" Type="http://schemas.openxmlformats.org/officeDocument/2006/relationships/hyperlink" Target="https://www.education.gov.au/early-childhood/providers/compliance-and-enforcement/strengthening-safety-through-child-care-subsidy/spot-checks?utm_source=ecec2025-12-03&amp;utm_medium=email&amp;utm_campaign=compliance" TargetMode="External"/><Relationship Id="rId537" Type="http://schemas.openxmlformats.org/officeDocument/2006/relationships/hyperlink" Target="https://www.education.gov.au/early-childhood/providers/workforce/wages/how-apply?utm_source=newsletter&amp;utm_medium=email&amp;utm_id=ecec2025-06-04&amp;utm_term=wrp" TargetMode="External"/><Relationship Id="rId744" Type="http://schemas.openxmlformats.org/officeDocument/2006/relationships/hyperlink" Target="https://msg.dese.gov.au/link/id/zzzz67ff0f429b180301Pzzzz655e9512a54c9083/page.html" TargetMode="External"/><Relationship Id="rId951" Type="http://schemas.openxmlformats.org/officeDocument/2006/relationships/hyperlink" Target="https://msg.dese.gov.au/link/id/zzzz67dbb2852d0f3828Pzzzz655e9512a54c9083/page.html" TargetMode="External"/><Relationship Id="rId1167" Type="http://schemas.openxmlformats.org/officeDocument/2006/relationships/hyperlink" Target="https://msg.dese.gov.au/link/id/zzzz67bc01a19b648331Pzzzz655e9512a54c9083/page.html" TargetMode="External"/><Relationship Id="rId1374" Type="http://schemas.openxmlformats.org/officeDocument/2006/relationships/hyperlink" Target="https://msg.dese.gov.au/link/id/zzzz67905f51e27cb106Pzzzz655e9512a54c9083/page.html" TargetMode="External"/><Relationship Id="rId80" Type="http://schemas.openxmlformats.org/officeDocument/2006/relationships/hyperlink" Target="https://www.acecqa.gov.au/help/contact-your-regulatory-authority" TargetMode="External"/><Relationship Id="rId176" Type="http://schemas.openxmlformats.org/officeDocument/2006/relationships/hyperlink" Target="https://www.education.gov.au/early-childhood/providers/howto/session-reports?utm_source=ecec2025-10-22&amp;utm_medium=email&amp;utm_campaign=session_reports&amp;utm_content=bau" TargetMode="External"/><Relationship Id="rId383" Type="http://schemas.openxmlformats.org/officeDocument/2006/relationships/hyperlink" Target="mailto:ccshelpdesk@education.gov.au" TargetMode="External"/><Relationship Id="rId590" Type="http://schemas.openxmlformats.org/officeDocument/2006/relationships/hyperlink" Target="https://msg.dese.gov.au/link/id/zzzz692d1e51ea577917Pzzzz655e9512a54c9083/page.html" TargetMode="External"/><Relationship Id="rId604" Type="http://schemas.openxmlformats.org/officeDocument/2006/relationships/hyperlink" Target="https://www.education.gov.au/early-childhood/resources/how-apply-worker-retention-payment?utm_source=ecec2025-05-21&amp;utm_medium=email&amp;utm_campaign=wrp" TargetMode="External"/><Relationship Id="rId811" Type="http://schemas.openxmlformats.org/officeDocument/2006/relationships/hyperlink" Target="https://msg.dese.gov.au/link/id/zzzz67ef57087939a581Pzzzz655e9512a54c9083/page.html" TargetMode="External"/><Relationship Id="rId1027" Type="http://schemas.openxmlformats.org/officeDocument/2006/relationships/hyperlink" Target="https://msg.dese.gov.au/link/id/zzzz67d0eac18ba7c217Pzzzz655e9512a54c9083/page.html" TargetMode="External"/><Relationship Id="rId1234" Type="http://schemas.openxmlformats.org/officeDocument/2006/relationships/hyperlink" Target="https://msg.dese.gov.au/link/id/zzzz67abf2b162861746Pzzzz655e9512a54c9083/page.html" TargetMode="External"/><Relationship Id="rId243" Type="http://schemas.openxmlformats.org/officeDocument/2006/relationships/hyperlink" Target="https://edu.smartygrants.com.au/" TargetMode="External"/><Relationship Id="rId450" Type="http://schemas.openxmlformats.org/officeDocument/2006/relationships/hyperlink" Target="https://msg.dese.gov.au/link/id/zzzz692d1eb81d0cd022Pzzzz655e9512a54c9083/page.html" TargetMode="External"/><Relationship Id="rId688" Type="http://schemas.openxmlformats.org/officeDocument/2006/relationships/hyperlink" Target="mailto:ECECFinancialViability@education.gov.au" TargetMode="External"/><Relationship Id="rId895" Type="http://schemas.openxmlformats.org/officeDocument/2006/relationships/hyperlink" Target="https://msg.dese.gov.au/link/id/zzzz67e603ed6ea8d662Pzzzz655e9512a54c9083/page.html" TargetMode="External"/><Relationship Id="rId909" Type="http://schemas.openxmlformats.org/officeDocument/2006/relationships/hyperlink" Target="https://msg.dese.gov.au/link/id/zzzz67e389f1a1490367Pzzzz655e9512a54c9083/page.html" TargetMode="External"/><Relationship Id="rId1080" Type="http://schemas.openxmlformats.org/officeDocument/2006/relationships/hyperlink" Target="https://msg.dese.gov.au/link/id/zzzz67c916e66c0e0493Pzzzz655e9512a54c9083/page.html" TargetMode="External"/><Relationship Id="rId1301" Type="http://schemas.openxmlformats.org/officeDocument/2006/relationships/hyperlink" Target="https://msg.dese.gov.au/link/id/zzzz67a305890a66e033Pzzzz655e9512a54c9083/page.html" TargetMode="External"/><Relationship Id="rId38" Type="http://schemas.openxmlformats.org/officeDocument/2006/relationships/hyperlink" Target="https://beyou.edu.au/events/early-learning" TargetMode="External"/><Relationship Id="rId103" Type="http://schemas.openxmlformats.org/officeDocument/2006/relationships/hyperlink" Target="https://msg.dese.gov.au/link/id/zzzz691e6125205e8902Pzzzz655d5953d312b061/page.html" TargetMode="External"/><Relationship Id="rId310" Type="http://schemas.openxmlformats.org/officeDocument/2006/relationships/hyperlink" Target="https://www.acecqa.gov.au/resources/projects/child-safety-review" TargetMode="External"/><Relationship Id="rId548" Type="http://schemas.openxmlformats.org/officeDocument/2006/relationships/hyperlink" Target="https://msg.dese.gov.au/link/id/zzzz692d1e6e4d15a696Pzzzz655e9512a54c9083/page.html" TargetMode="External"/><Relationship Id="rId755" Type="http://schemas.openxmlformats.org/officeDocument/2006/relationships/hyperlink" Target="https://msg.dese.gov.au/link/id/zzzz67fc5021652de607Pzzzz655e9512a54c9083/page.html" TargetMode="External"/><Relationship Id="rId962" Type="http://schemas.openxmlformats.org/officeDocument/2006/relationships/hyperlink" Target="https://msg.dese.gov.au/link/id/zzzz67da36d591c7c079Pzzzz655e9512a54c9083/page.html" TargetMode="External"/><Relationship Id="rId1178" Type="http://schemas.openxmlformats.org/officeDocument/2006/relationships/hyperlink" Target="https://msg.dese.gov.au/link/id/zzzz67b5343b083f5193Pzzzz655e9512a54c9083/page.html" TargetMode="External"/><Relationship Id="rId1385" Type="http://schemas.openxmlformats.org/officeDocument/2006/relationships/hyperlink" Target="https://msg.dese.gov.au/link/id/zzzz67905f51f0576543Pzzzz655e9512a54c9083/page.html" TargetMode="External"/><Relationship Id="rId91" Type="http://schemas.openxmlformats.org/officeDocument/2006/relationships/hyperlink" Target="https://msg.dese.gov.au/link/id/zzzz691e5c77c14d6830Pzzzz655e9512a54c9083/page.html" TargetMode="External"/><Relationship Id="rId187" Type="http://schemas.openxmlformats.org/officeDocument/2006/relationships/hyperlink" Target="https://www.education.gov.au/early-childhood/providers/workforce/wages/minimum-rates?utm_source=ecec2025-10-15&amp;utm_medium=email&amp;utm_campaign=wrp" TargetMode="External"/><Relationship Id="rId394" Type="http://schemas.openxmlformats.org/officeDocument/2006/relationships/hyperlink" Target="https://www.education.gov.au/early-childhood/providers/howto/online-learning?utm_source=ecec2025-07-30&amp;utm_medium=email&amp;utm_campaign=geccko" TargetMode="External"/><Relationship Id="rId408" Type="http://schemas.openxmlformats.org/officeDocument/2006/relationships/hyperlink" Target="https://www.familydaycare.com.au/supporting-you/direct-gap-fee-collection-resources" TargetMode="External"/><Relationship Id="rId615"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822" Type="http://schemas.openxmlformats.org/officeDocument/2006/relationships/hyperlink" Target="https://msg.dese.gov.au/link/id/zzzz67ef55dd9f7d0458Pzzzz655e9512a54c9083/page.html" TargetMode="External"/><Relationship Id="rId1038" Type="http://schemas.openxmlformats.org/officeDocument/2006/relationships/hyperlink" Target="https://msg.dese.gov.au/link/id/zzzz67ce7ed610b67282Pzzzz655e9512a54c9083/page.html" TargetMode="External"/><Relationship Id="rId1245" Type="http://schemas.openxmlformats.org/officeDocument/2006/relationships/hyperlink" Target="https://msg.dese.gov.au/link/id/zzzz67abf2b17985e078Pzzzz655e9512a54c9083/page.html" TargetMode="External"/><Relationship Id="rId254" Type="http://schemas.openxmlformats.org/officeDocument/2006/relationships/hyperlink" Target="https://www.aph.gov.au/Parliamentary_Business/Committees/House/Health_Aged_Care_and_Disability/ThrivingKidsinitiative" TargetMode="External"/><Relationship Id="rId699" Type="http://schemas.openxmlformats.org/officeDocument/2006/relationships/hyperlink" Target="https://msg.dese.gov.au/link/id/zzzz6811925132c4c732Pzzzz655d5953d312b061/page.html" TargetMode="External"/><Relationship Id="rId1091" Type="http://schemas.openxmlformats.org/officeDocument/2006/relationships/hyperlink" Target="https://msg.dese.gov.au/link/id/zzzz67c7e508d1b58977Pzzzz655e9512a54c9083/page.html" TargetMode="External"/><Relationship Id="rId1105" Type="http://schemas.openxmlformats.org/officeDocument/2006/relationships/hyperlink" Target="https://msg.dese.gov.au/link/id/zzzz67c7cc6cac758445Pzzzz655e9512a54c9083/page.html" TargetMode="External"/><Relationship Id="rId1312" Type="http://schemas.openxmlformats.org/officeDocument/2006/relationships/hyperlink" Target="https://msg.dese.gov.au/link/id/zzzz67a2c641e2c65041Pzzzz655e9512a54c9083/page.html" TargetMode="External"/><Relationship Id="rId49" Type="http://schemas.openxmlformats.org/officeDocument/2006/relationships/hyperlink" Target="https://www.education.gov.au/early-childhood/providers/extra-support/emergency" TargetMode="External"/><Relationship Id="rId114" Type="http://schemas.openxmlformats.org/officeDocument/2006/relationships/hyperlink" Target="https://msg.dese.gov.au/link/id/zzzz691e61253222a517Pzzzz655d5953d312b061/page.html" TargetMode="External"/><Relationship Id="rId461" Type="http://schemas.openxmlformats.org/officeDocument/2006/relationships/hyperlink" Target="https://www.education.gov.au/early-childhood/providers/compliance-and-enforcement/cancellation-approval?utm_source=ecec2025-07-09&amp;utm_medium=email&amp;utm_campaign=compliance" TargetMode="External"/><Relationship Id="rId559" Type="http://schemas.openxmlformats.org/officeDocument/2006/relationships/hyperlink" Target="mailto:sps@education.gov.au" TargetMode="External"/><Relationship Id="rId766" Type="http://schemas.openxmlformats.org/officeDocument/2006/relationships/hyperlink" Target="https://msg.dese.gov.au/link/id/zzzz67f5d4c18a631222Pzzzz655e9512a54c9083/page.html" TargetMode="External"/><Relationship Id="rId1189" Type="http://schemas.openxmlformats.org/officeDocument/2006/relationships/hyperlink" Target="https://msg.dese.gov.au/link/id/zzzz67b5343b164c1151Pzzzz655e9512a54c9083/page.html" TargetMode="External"/><Relationship Id="rId1396" Type="http://schemas.openxmlformats.org/officeDocument/2006/relationships/hyperlink" Target="https://msg.dese.gov.au/link/id/zzzz67873d6d29d7a696Pzzzz655e9512a54c9083/page.html" TargetMode="External"/><Relationship Id="rId198" Type="http://schemas.openxmlformats.org/officeDocument/2006/relationships/hyperlink" Target="https://www.education.gov.au/early-childhood/provider-obligations/financial-reporting-obligations-large-providers?utm_source=ecec2025-10-15&amp;utm_medium=email&amp;utm_campaign=large_providers" TargetMode="External"/><Relationship Id="rId321" Type="http://schemas.openxmlformats.org/officeDocument/2006/relationships/hyperlink" Target="https://www.education.gov.au/early-childhood/providers/workforce/wages" TargetMode="External"/><Relationship Id="rId419" Type="http://schemas.openxmlformats.org/officeDocument/2006/relationships/hyperlink" Target="https://www.education.gov.au/early-childhood/resources/power-bi-user-guide-2024-national-workforce-census-dashboard?utm_source=ecec2025-07-23&amp;utm_medium=email&amp;utm_campaign=nwc" TargetMode="External"/><Relationship Id="rId626" Type="http://schemas.openxmlformats.org/officeDocument/2006/relationships/hyperlink" Target="https://msg.dese.gov.au/link/id/zzzz692d1e080ef03675Pzzzz655e9512a54c9083/page.html" TargetMode="External"/><Relationship Id="rId973" Type="http://schemas.openxmlformats.org/officeDocument/2006/relationships/hyperlink" Target="https://msg.dese.gov.au/link/id/zzzz67da36d59cc27994Pzzzz655e9512a54c9083/page.html" TargetMode="External"/><Relationship Id="rId1049" Type="http://schemas.openxmlformats.org/officeDocument/2006/relationships/hyperlink" Target="https://msg.dese.gov.au/link/id/zzzz67ce7ed6190c4652Pzzzz655e9512a54c9083/page.html" TargetMode="External"/><Relationship Id="rId1256" Type="http://schemas.openxmlformats.org/officeDocument/2006/relationships/hyperlink" Target="https://msg.dese.gov.au/link/id/zzzz67aac0d527837626Pzzzz655e9512a54c9083/page.html" TargetMode="External"/><Relationship Id="rId833" Type="http://schemas.openxmlformats.org/officeDocument/2006/relationships/hyperlink" Target="https://msg.dese.gov.au/link/id/zzzz67ef55dda59dc130Pzzzz655e9512a54c9083/page.html" TargetMode="External"/><Relationship Id="rId1116" Type="http://schemas.openxmlformats.org/officeDocument/2006/relationships/hyperlink" Target="https://msg.dese.gov.au/link/id/zzzz67c7a2515a58c399Pzzzz655e9512a54c9083/page.html" TargetMode="External"/><Relationship Id="rId265" Type="http://schemas.openxmlformats.org/officeDocument/2006/relationships/hyperlink" Target="mailto:ECECFinancialViability@education.gov.au" TargetMode="External"/><Relationship Id="rId472" Type="http://schemas.openxmlformats.org/officeDocument/2006/relationships/hyperlink" Target="https://www.education.gov.au/early-childhood/about/service-types/home-care/support-agencies?utm_source=ecec2025-07-02&amp;utm_medium=email&amp;utm_campaign=ihc" TargetMode="External"/><Relationship Id="rId900" Type="http://schemas.openxmlformats.org/officeDocument/2006/relationships/hyperlink" Target="https://msg.dese.gov.au/link/id/zzzz67e603ed74099767Pzzzz655e9512a54c9083/page.html" TargetMode="External"/><Relationship Id="rId1323" Type="http://schemas.openxmlformats.org/officeDocument/2006/relationships/hyperlink" Target="https://msg.dese.gov.au/link/id/zzzz67a05b8139295001Pzzzz655e9512a54c9083/page.html" TargetMode="External"/><Relationship Id="rId125" Type="http://schemas.openxmlformats.org/officeDocument/2006/relationships/hyperlink" Target="https://msg.dese.gov.au/link/id/zzzz6916a960e65ff102Pzzzz655e9512a54c9083/page.html" TargetMode="External"/><Relationship Id="rId332" Type="http://schemas.openxmlformats.org/officeDocument/2006/relationships/hyperlink" Target="https://startingblocks.gov.au/resources/children-and-services/resources-for-services/how-services-update-their-fees-and-vacancies-on-startingblocks-gov-au" TargetMode="External"/><Relationship Id="rId777"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984" Type="http://schemas.openxmlformats.org/officeDocument/2006/relationships/hyperlink" Target="https://msg.dese.gov.au/link/id/zzzz67d7be05843f6156Pzzzz655e9512a54c9083/page.html" TargetMode="External"/><Relationship Id="rId637" Type="http://schemas.openxmlformats.org/officeDocument/2006/relationships/hyperlink" Target="https://msg.dese.gov.au/link/id/zzzz68240049dd465411Pzzzz655d5953d312b061/page.html" TargetMode="External"/><Relationship Id="rId844" Type="http://schemas.openxmlformats.org/officeDocument/2006/relationships/hyperlink" Target="https://msg.dese.gov.au/link/id/zzzz67ec9a41683c6505Pzzzz655e9512a54c9083/page.html" TargetMode="External"/><Relationship Id="rId1267" Type="http://schemas.openxmlformats.org/officeDocument/2006/relationships/hyperlink" Target="https://msg.dese.gov.au/link/id/zzzz67a98ef984f91629Pzzzz655e9512a54c9083/page.html" TargetMode="External"/><Relationship Id="rId276"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483" Type="http://schemas.openxmlformats.org/officeDocument/2006/relationships/hyperlink" Target="https://www.education.gov.au/early-childhood/providers/howto/manage-payments-fees/gap-fees?utm_source=ecec2025-07-02&amp;utm_medium=email&amp;utm_campaign=collect_gap_fees" TargetMode="External"/><Relationship Id="rId690" Type="http://schemas.openxmlformats.org/officeDocument/2006/relationships/hyperlink" Target="https://msg.dese.gov.au/link/id/zzzz681192512a359662Pzzzz655d5953d312b061/page.html" TargetMode="External"/><Relationship Id="rId704" Type="http://schemas.openxmlformats.org/officeDocument/2006/relationships/hyperlink" Target="https://msg.dese.gov.au/link/id/zzzz68082a663ac87811Pzzzz655e9512a54c9083/page.html" TargetMode="External"/><Relationship Id="rId911" Type="http://schemas.openxmlformats.org/officeDocument/2006/relationships/hyperlink" Target="https://msg.dese.gov.au/link/id/zzzz67e389f1a6b48694Pzzzz655e9512a54c9083/page.html" TargetMode="External"/><Relationship Id="rId1127" Type="http://schemas.openxmlformats.org/officeDocument/2006/relationships/hyperlink" Target="https://msg.dese.gov.au/link/id/zzzz67c7a2516637e240Pzzzz655e9512a54c9083/page.html" TargetMode="External"/><Relationship Id="rId1334" Type="http://schemas.openxmlformats.org/officeDocument/2006/relationships/hyperlink" Target="https://msg.dese.gov.au/link/id/zzzz67a034d5279e5894Pzzzz655e9512a54c9083/page.html" TargetMode="External"/><Relationship Id="rId40" Type="http://schemas.openxmlformats.org/officeDocument/2006/relationships/hyperlink" Target="https://www.acecqa.gov.au/help/contact-your-regulatory-authority" TargetMode="External"/><Relationship Id="rId136" Type="http://schemas.openxmlformats.org/officeDocument/2006/relationships/hyperlink" Target="https://msg.dese.gov.au/link/id/zzzz691526af91b84022Pzzzz655d5953d312b061/page.html" TargetMode="External"/><Relationship Id="rId343" Type="http://schemas.openxmlformats.org/officeDocument/2006/relationships/hyperlink" Target="https://msg.dese.gov.au/link/id/zzzz692d1dde2bc8f841Pzzzz655e9512a54c9083/page.html" TargetMode="External"/><Relationship Id="rId550" Type="http://schemas.openxmlformats.org/officeDocument/2006/relationships/hyperlink" Target="https://msg.dese.gov.au/link/id/zzzz692d1e6e4e17c446Pzzzz655e9512a54c9083/page.html" TargetMode="External"/><Relationship Id="rId788" Type="http://schemas.openxmlformats.org/officeDocument/2006/relationships/hyperlink" Target="https://msg.dese.gov.au/link/id/zzzz67f4b0f41847d348Pzzzz655e9512a54c9083/page.html" TargetMode="External"/><Relationship Id="rId995" Type="http://schemas.openxmlformats.org/officeDocument/2006/relationships/hyperlink" Target="https://msg.dese.gov.au/link/id/zzzz67d7be058adbf732Pzzzz655e9512a54c9083/page.html" TargetMode="External"/><Relationship Id="rId1180" Type="http://schemas.openxmlformats.org/officeDocument/2006/relationships/hyperlink" Target="https://msg.dese.gov.au/link/id/zzzz67b5343b0a721751Pzzzz655e9512a54c9083/page.html" TargetMode="External"/><Relationship Id="rId1401" Type="http://schemas.openxmlformats.org/officeDocument/2006/relationships/hyperlink" Target="https://msg.dese.gov.au/link/id/zzzz67873d6d2c451743Pzzzz655e9512a54c9083/page.html" TargetMode="External"/><Relationship Id="rId203" Type="http://schemas.openxmlformats.org/officeDocument/2006/relationships/hyperlink" Target="https://msg.dese.gov.au/link/id/zzzz65b1e191aff63394Pzzzz655e9512a54c9083/page.html" TargetMode="External"/><Relationship Id="rId648" Type="http://schemas.openxmlformats.org/officeDocument/2006/relationships/hyperlink" Target="https://msg.dese.gov.au/link/id/zzzz68240049f311f543Pzzzz6502793872eaa473/page.html" TargetMode="External"/><Relationship Id="rId855" Type="http://schemas.openxmlformats.org/officeDocument/2006/relationships/hyperlink" Target="https://msg.dese.gov.au/link/id/zzzz67ec9a4179161542Pzzzz655e9512a54c9083/page.html" TargetMode="External"/><Relationship Id="rId1040" Type="http://schemas.openxmlformats.org/officeDocument/2006/relationships/hyperlink" Target="https://msg.dese.gov.au/link/id/zzzz67ce7ed617763288Pzzzz655e9512a54c9083/page.html" TargetMode="External"/><Relationship Id="rId1278" Type="http://schemas.openxmlformats.org/officeDocument/2006/relationships/hyperlink" Target="https://msg.dese.gov.au/link/id/zzzz67a98dcd9f80d395Pzzzz655e9512a54c9083/page.html" TargetMode="External"/><Relationship Id="rId287" Type="http://schemas.openxmlformats.org/officeDocument/2006/relationships/hyperlink" Target="https://www.education.gov.au/early-childhood/providers/workforce/wages/get-help-worker-retention-payment?utm_source=ecec2025-09-03&amp;utm_medium=email&amp;utm_campaign=wrp" TargetMode="External"/><Relationship Id="rId410" Type="http://schemas.openxmlformats.org/officeDocument/2006/relationships/hyperlink" Target="https://www.education.gov.au/early-childhood/providers/howto/manage-payments-fees/third-party-payments-discounts?utm_source=ecec2025-07-23&amp;utm_medium=email&amp;utm_campaign=third_party" TargetMode="External"/><Relationship Id="rId494" Type="http://schemas.openxmlformats.org/officeDocument/2006/relationships/hyperlink" Target="https://www.secure-portal.com.au/ececgrants?id=ecec_index" TargetMode="External"/><Relationship Id="rId508" Type="http://schemas.openxmlformats.org/officeDocument/2006/relationships/hyperlink" Target="https://www.edresearch.edu.au/research/discussion-papers/play-based-learning-intentionality" TargetMode="External"/><Relationship Id="rId715" Type="http://schemas.openxmlformats.org/officeDocument/2006/relationships/hyperlink" Target="https://msg.dese.gov.au/link/id/zzzz68082a663f3c5661Pzzzz655e9512a54c9083/page.html" TargetMode="External"/><Relationship Id="rId922" Type="http://schemas.openxmlformats.org/officeDocument/2006/relationships/hyperlink" Target="https://msg.dese.gov.au/link/id/zzzz67e389f1c4354235Pzzzz655e9512a54c9083/page.html" TargetMode="External"/><Relationship Id="rId1138" Type="http://schemas.openxmlformats.org/officeDocument/2006/relationships/hyperlink" Target="https://msg.dese.gov.au/link/id/zzzz67be6ec3d9dc6612Pzzzz655e9512a54c9083/page.html" TargetMode="External"/><Relationship Id="rId1345" Type="http://schemas.openxmlformats.org/officeDocument/2006/relationships/hyperlink" Target="https://msg.dese.gov.au/link/id/zzzz67a034d533101059Pzzzz655e9512a54c9083/page.html" TargetMode="External"/><Relationship Id="rId147" Type="http://schemas.openxmlformats.org/officeDocument/2006/relationships/hyperlink" Target="https://msg.dese.gov.au/link/id/zzzz690a86c95339b045Pzzzz66ecee0f1e007288/page.html" TargetMode="External"/><Relationship Id="rId354" Type="http://schemas.openxmlformats.org/officeDocument/2006/relationships/hyperlink" Target="https://www.acecqa.gov.au/resources/projects/child-safety-review" TargetMode="External"/><Relationship Id="rId799" Type="http://schemas.openxmlformats.org/officeDocument/2006/relationships/hyperlink" Target="https://msg.dese.gov.au/link/id/zzzz67f4b0f42dfbe130Pzzzz655e9512a54c9083/page.html" TargetMode="External"/><Relationship Id="rId1191" Type="http://schemas.openxmlformats.org/officeDocument/2006/relationships/hyperlink" Target="mailto:CCSHelpdesk@education.gov.au" TargetMode="External"/><Relationship Id="rId1205" Type="http://schemas.openxmlformats.org/officeDocument/2006/relationships/hyperlink" Target="https://msg.dese.gov.au/link/id/zzzz67b51f221b945879Pzzzz655e9512a54c9083/page.html" TargetMode="External"/><Relationship Id="rId51" Type="http://schemas.openxmlformats.org/officeDocument/2006/relationships/hyperlink" Target="https://www.qld.gov.au/emergency" TargetMode="External"/><Relationship Id="rId561" Type="http://schemas.openxmlformats.org/officeDocument/2006/relationships/hyperlink" Target="https://www.education.gov.au/early-childhood/providers/workforce/wages/get-help-worker-retention-payment?utm_source=ecec2025-05-21&amp;utm_medium=email&amp;utm_campaign=wrp" TargetMode="External"/><Relationship Id="rId659" Type="http://schemas.openxmlformats.org/officeDocument/2006/relationships/hyperlink" Target="https://msg.dese.gov.au/link/id/zzzz6824004a0f1c0488Pzzzz6502793872eaa473/page.html" TargetMode="External"/><Relationship Id="rId866" Type="http://schemas.openxmlformats.org/officeDocument/2006/relationships/hyperlink" Target="https://msg.dese.gov.au/link/id/zzzz67eb686499987495Pzzzz655e9512a54c9083/page.html" TargetMode="External"/><Relationship Id="rId1289" Type="http://schemas.openxmlformats.org/officeDocument/2006/relationships/hyperlink" Target="https://msg.dese.gov.au/link/id/zzzz67a3058901d16673Pzzzz655e9512a54c9083/page.html" TargetMode="External"/><Relationship Id="rId1412" Type="http://schemas.openxmlformats.org/officeDocument/2006/relationships/hyperlink" Target="https://msg.dese.gov.au/link/id/zzzz67873d6d33c7d601Pzzzz655e9512a54c9083/page.html" TargetMode="External"/><Relationship Id="rId214" Type="http://schemas.openxmlformats.org/officeDocument/2006/relationships/hyperlink" Target="https://www.servicesaustralia.gov.au/child-dental-benefits-schedule" TargetMode="External"/><Relationship Id="rId298" Type="http://schemas.openxmlformats.org/officeDocument/2006/relationships/hyperlink" Target="https://prac.education.gov.au/" TargetMode="External"/><Relationship Id="rId421" Type="http://schemas.openxmlformats.org/officeDocument/2006/relationships/hyperlink" Target="https://www.education.gov.au/early-childhood/providers/extra-support/community-child-care-fund/restricted-expansion-grant?utm_source=ecec2025-07-23&amp;utm_medium=email&amp;utm_campaign=cccfr_expansion" TargetMode="External"/><Relationship Id="rId519" Type="http://schemas.openxmlformats.org/officeDocument/2006/relationships/hyperlink" Target="https://www.education.gov.au/early-childhood/providers/child-care-subsidy?utm_source=newsletter&amp;utm_medium=email&amp;utm_id=ecec2025-06-11&amp;utm_term=rate_caps" TargetMode="External"/><Relationship Id="rId1051" Type="http://schemas.openxmlformats.org/officeDocument/2006/relationships/hyperlink" Target="https://msg.dese.gov.au/link/id/zzzz67c9493dbbfb2223Pzzzz655e9512a54c9083/page.html" TargetMode="External"/><Relationship Id="rId1149" Type="http://schemas.openxmlformats.org/officeDocument/2006/relationships/hyperlink" Target="https://msg.dese.gov.au/link/id/zzzz67bc0b0185929951Pzzzz655e9512a54c9083/page.html" TargetMode="External"/><Relationship Id="rId1356" Type="http://schemas.openxmlformats.org/officeDocument/2006/relationships/hyperlink" Target="https://msg.dese.gov.au/link/id/zzzz6799a0d91db8a305Pzzzz655e9512a54c9083/page.html" TargetMode="External"/><Relationship Id="rId158" Type="http://schemas.openxmlformats.org/officeDocument/2006/relationships/hyperlink" Target="https://www.education.gov.au/closing-the-gap/closing-gap-early-childhood/early-childhood-care-and-development-policy-partnership?utm_source=ecec2025-10-29&amp;utm_medium=email&amp;utm_campaign=ctg" TargetMode="External"/><Relationship Id="rId726" Type="http://schemas.openxmlformats.org/officeDocument/2006/relationships/hyperlink" Target="https://msg.dese.gov.au/link/id/zzzz68009a2c28293613Pzzzz655e9512a54c9083/page.html" TargetMode="External"/><Relationship Id="rId933" Type="http://schemas.openxmlformats.org/officeDocument/2006/relationships/hyperlink" Target="https://msg.dese.gov.au/link/id/zzzz67dcfbd17cd0e874Pzzzz655e9512a54c9083/page.html" TargetMode="External"/><Relationship Id="rId1009" Type="http://schemas.openxmlformats.org/officeDocument/2006/relationships/hyperlink" Target="https://msg.dese.gov.au/link/id/zzzz67d39e2924cd7043Pzzzz655e9512a54c9083/page.html" TargetMode="External"/><Relationship Id="rId62" Type="http://schemas.openxmlformats.org/officeDocument/2006/relationships/hyperlink" Target="https://www.facebook.com/groups/359334192803179" TargetMode="External"/><Relationship Id="rId365" Type="http://schemas.openxmlformats.org/officeDocument/2006/relationships/hyperlink" Target="https://www.servicesaustralia.gov.au/balancing-child-care-subsidy?context=41186" TargetMode="External"/><Relationship Id="rId572" Type="http://schemas.openxmlformats.org/officeDocument/2006/relationships/hyperlink" Target="https://www.servicesaustralia.gov.au/child-care-subsidy-if-your-child-absent-from-child-care?context=41186" TargetMode="External"/><Relationship Id="rId1216" Type="http://schemas.openxmlformats.org/officeDocument/2006/relationships/hyperlink" Target="https://msg.dese.gov.au/link/id/zzzz67b2c271cc66c326Pzzzz655e9512a54c9083/page.html" TargetMode="External"/><Relationship Id="rId225" Type="http://schemas.openxmlformats.org/officeDocument/2006/relationships/hyperlink" Target="https://www.education.gov.au/early-childhood/resources/large-provider-financial-input-report-202425-financial-year?utm_source=ecec2025-10-01&amp;utm_medium=email&amp;utm_campaign=large_providers" TargetMode="External"/><Relationship Id="rId432" Type="http://schemas.openxmlformats.org/officeDocument/2006/relationships/hyperlink" Target="https://www.education.gov.au/early-childhood/providers/workforce/support/national-workforce-strategy?utm_source=ecec2025-07-23&amp;utm_medium=email&amp;utm_campaign=workforce_strategy" TargetMode="External"/><Relationship Id="rId877" Type="http://schemas.openxmlformats.org/officeDocument/2006/relationships/hyperlink" Target="https://msg.dese.gov.au/link/id/zzzz67eb68649d617861Pzzzz655e9512a54c9083/page.html" TargetMode="External"/><Relationship Id="rId1062" Type="http://schemas.openxmlformats.org/officeDocument/2006/relationships/hyperlink" Target="https://msg.dese.gov.au/link/id/zzzz67c9493dc3a81908Pzzzz655e9512a54c9083/page.html" TargetMode="External"/><Relationship Id="rId737" Type="http://schemas.openxmlformats.org/officeDocument/2006/relationships/hyperlink" Target="https://msg.dese.gov.au/link/id/zzzz67ff0f4290243805Pzzzz655e9512a54c9083/page.html" TargetMode="External"/><Relationship Id="rId944" Type="http://schemas.openxmlformats.org/officeDocument/2006/relationships/hyperlink" Target="https://msg.dese.gov.au/link/id/zzzz67dbb28521e91998Pzzzz655e9512a54c9083/page.html" TargetMode="External"/><Relationship Id="rId1367" Type="http://schemas.openxmlformats.org/officeDocument/2006/relationships/hyperlink" Target="https://msg.dese.gov.au/link/id/zzzz6799a0d92782b249Pzzzz655e9512a54c9083/page.html" TargetMode="External"/><Relationship Id="rId73" Type="http://schemas.openxmlformats.org/officeDocument/2006/relationships/hyperlink" Target="https://www.education.gov.au/early-childhood/announcements/more-services-eligible-worker-retention-payment" TargetMode="External"/><Relationship Id="rId169" Type="http://schemas.openxmlformats.org/officeDocument/2006/relationships/hyperlink" Target="https://www.health.gov.au/our-work/national-best-practice-framework-for-early-childhood-intervention" TargetMode="External"/><Relationship Id="rId376" Type="http://schemas.openxmlformats.org/officeDocument/2006/relationships/hyperlink" Target="https://msg.dese.gov.au/link/id/zzzz692d1dc11a44c965Pzzzz655e9512a54c9083/page.html" TargetMode="External"/><Relationship Id="rId583" Type="http://schemas.openxmlformats.org/officeDocument/2006/relationships/hyperlink" Target="https://msg.dese.gov.au/link/id/zzzz692d1e51e6355287Pzzzz655e9512a54c9083/page.html" TargetMode="External"/><Relationship Id="rId790" Type="http://schemas.openxmlformats.org/officeDocument/2006/relationships/hyperlink" Target="https://msg.dese.gov.au/link/id/zzzz67f4b0f41b607386Pzzzz655e9512a54c9083/page.html" TargetMode="External"/><Relationship Id="rId804" Type="http://schemas.openxmlformats.org/officeDocument/2006/relationships/hyperlink" Target="https://msg.dese.gov.au/link/id/zzzz67f36a0c2348b741Pzzzz655e9512a54c9083/page.html" TargetMode="External"/><Relationship Id="rId1227" Type="http://schemas.openxmlformats.org/officeDocument/2006/relationships/hyperlink" Target="https://msg.dese.gov.au/link/id/zzzz67ad89552b153650Pzzzz655e9512a54c9083/page.html" TargetMode="External"/><Relationship Id="rId4" Type="http://schemas.openxmlformats.org/officeDocument/2006/relationships/customXml" Target="../customXml/item4.xml"/><Relationship Id="rId236" Type="http://schemas.openxmlformats.org/officeDocument/2006/relationships/hyperlink" Target="https://msg.dese.gov.au/link/id/zzzz68d21b964ca74143Pzzzz6502793872eaa473/page.html" TargetMode="External"/><Relationship Id="rId443" Type="http://schemas.openxmlformats.org/officeDocument/2006/relationships/hyperlink" Target="https://www.education.gov.au/early-childhood/providers/howto/approval?utm_source=ecec2025-07-16&amp;utm_medium=email&amp;utm_content=bau" TargetMode="External"/><Relationship Id="rId650" Type="http://schemas.openxmlformats.org/officeDocument/2006/relationships/hyperlink" Target="https://msg.dese.gov.au/link/id/zzzz6824004a01a72523Pzzzz6502793872eaa473/page.html" TargetMode="External"/><Relationship Id="rId888" Type="http://schemas.openxmlformats.org/officeDocument/2006/relationships/hyperlink" Target="https://msg.dese.gov.au/link/id/zzzz67ea24f450bbb154Pzzzz655e9512a54c9083/page.html" TargetMode="External"/><Relationship Id="rId1073" Type="http://schemas.openxmlformats.org/officeDocument/2006/relationships/hyperlink" Target="https://msg.dese.gov.au/link/id/zzzz67c916e66d2a8399Pzzzz655e9512a54c9083/page.html" TargetMode="External"/><Relationship Id="rId1280" Type="http://schemas.openxmlformats.org/officeDocument/2006/relationships/hyperlink" Target="https://msg.dese.gov.au/link/id/zzzz67a98dcda0e69746Pzzzz655e9512a54c9083/page.html" TargetMode="External"/><Relationship Id="rId303" Type="http://schemas.openxmlformats.org/officeDocument/2006/relationships/hyperlink" Target="https://www.education.gov.au/early-childhood/providers/compliance-and-enforcement/imposing-conditions-approval?utm_source=ecec2025-08-27&amp;utm_medium=email&amp;utm_campaign=compliance" TargetMode="External"/><Relationship Id="rId748" Type="http://schemas.openxmlformats.org/officeDocument/2006/relationships/hyperlink" Target="https://www.youtube.com/playlist?list=PLOe_FXYm1yBXNFV_o3cQmBRA1q4Qare1w" TargetMode="External"/><Relationship Id="rId955" Type="http://schemas.openxmlformats.org/officeDocument/2006/relationships/hyperlink" Target="https://msg.dese.gov.au/link/id/zzzz67dbb2852ec74126Pzzzz655e9512a54c9083/page.html" TargetMode="External"/><Relationship Id="rId1140" Type="http://schemas.openxmlformats.org/officeDocument/2006/relationships/hyperlink" Target="https://msg.dese.gov.au/link/id/zzzz67be6ec3db6bc505Pzzzz655e9512a54c9083/page.html" TargetMode="External"/><Relationship Id="rId1378" Type="http://schemas.openxmlformats.org/officeDocument/2006/relationships/hyperlink" Target="https://msg.dese.gov.au/link/id/zzzz67905f51e701a595Pzzzz655e9512a54c9083/page.html" TargetMode="External"/><Relationship Id="rId84" Type="http://schemas.openxmlformats.org/officeDocument/2006/relationships/hyperlink" Target="https://www.secure-portal.com.au/ececgrants?id=ecec_index" TargetMode="External"/><Relationship Id="rId387" Type="http://schemas.openxmlformats.org/officeDocument/2006/relationships/hyperlink" Target="https://www.education.gov.au/early-childhood/providers/compliance-and-enforcement/report-ccs-fraud?utm_source=ecec2025-08-06&amp;utm_medium=email&amp;utm_campaign=wrp&amp;utm_content=bau" TargetMode="External"/><Relationship Id="rId510" Type="http://schemas.openxmlformats.org/officeDocument/2006/relationships/hyperlink" Target="https://www.education.gov.au/newsroom/articles/building-love-numbers-australias-young-learners" TargetMode="External"/><Relationship Id="rId594" Type="http://schemas.openxmlformats.org/officeDocument/2006/relationships/hyperlink" Target="https://msg.dese.gov.au/link/id/zzzz692d1e2780d3e684Pzzzz655e9512a54c9083/page.html" TargetMode="External"/><Relationship Id="rId608" Type="http://schemas.openxmlformats.org/officeDocument/2006/relationships/hyperlink" Target="http://www.startingblocks.gov.au/" TargetMode="External"/><Relationship Id="rId815" Type="http://schemas.openxmlformats.org/officeDocument/2006/relationships/hyperlink" Target="https://msg.dese.gov.au/link/id/zzzz67ef57087d550355Pzzzz655e9512a54c9083/page.html" TargetMode="External"/><Relationship Id="rId1238" Type="http://schemas.openxmlformats.org/officeDocument/2006/relationships/hyperlink" Target="https://msg.dese.gov.au/link/id/zzzz67abf2b16b08b222Pzzzz655e9512a54c9083/page.html" TargetMode="External"/><Relationship Id="rId247" Type="http://schemas.openxmlformats.org/officeDocument/2006/relationships/hyperlink" Target="https://www.familydaycare.com.au/supporting-you/direct-gap-fee-collection-resources" TargetMode="External"/><Relationship Id="rId899" Type="http://schemas.openxmlformats.org/officeDocument/2006/relationships/hyperlink" Target="https://msg.dese.gov.au/link/id/zzzz67e603ed72c5f939Pzzzz655e9512a54c9083/page.html" TargetMode="External"/><Relationship Id="rId1000" Type="http://schemas.openxmlformats.org/officeDocument/2006/relationships/hyperlink" Target="https://msg.dese.gov.au/link/id/zzzz67d39e2919f77008Pzzzz655e9512a54c9083/page.html" TargetMode="External"/><Relationship Id="rId1084" Type="http://schemas.openxmlformats.org/officeDocument/2006/relationships/hyperlink" Target="https://msg.dese.gov.au/link/id/zzzz67c7e508c7871941Pzzzz655e9512a54c9083/page.html" TargetMode="External"/><Relationship Id="rId1305" Type="http://schemas.openxmlformats.org/officeDocument/2006/relationships/hyperlink" Target="mailto:ccshelpdesk@education.gov.au" TargetMode="External"/><Relationship Id="rId107" Type="http://schemas.openxmlformats.org/officeDocument/2006/relationships/hyperlink" Target="https://msg.dese.gov.au/link/id/zzzz691e61252856a944Pzzzz655d5953d312b061/page.html" TargetMode="External"/><Relationship Id="rId454"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661" Type="http://schemas.openxmlformats.org/officeDocument/2006/relationships/hyperlink" Target="https://msg.dese.gov.au/link/id/zzzz681c1748a5279264Pzzzz655d5953d312b061/page.html" TargetMode="External"/><Relationship Id="rId759" Type="http://schemas.openxmlformats.org/officeDocument/2006/relationships/hyperlink" Target="https://msg.dese.gov.au/link/id/zzzz67fc502168462223Pzzzz655e9512a54c9083/page.html" TargetMode="External"/><Relationship Id="rId966" Type="http://schemas.openxmlformats.org/officeDocument/2006/relationships/hyperlink" Target="https://msg.dese.gov.au/link/id/zzzz67da36d595d2a276Pzzzz655e9512a54c9083/page.html" TargetMode="External"/><Relationship Id="rId1291" Type="http://schemas.openxmlformats.org/officeDocument/2006/relationships/hyperlink" Target="https://msg.dese.gov.au/link/id/zzzz67a305890420d464Pzzzz655e9512a54c9083/page.html" TargetMode="External"/><Relationship Id="rId1389" Type="http://schemas.openxmlformats.org/officeDocument/2006/relationships/hyperlink" Target="https://msg.dese.gov.au/link/id/zzzz67905f5207665024Pzzzz655e9512a54c9083/page.html" TargetMode="External"/><Relationship Id="rId11" Type="http://schemas.openxmlformats.org/officeDocument/2006/relationships/image" Target="media/image1.jpeg"/><Relationship Id="rId314" Type="http://schemas.openxmlformats.org/officeDocument/2006/relationships/hyperlink" Target="https://www.education.gov.au/early-childhood/providers/workforce/support/professional-development-opportunities/practicum-exchange-network?utm_source=ecec2025-08-27&amp;utm_medium=email&amp;utm_campaign=practicum_exchange_network" TargetMode="External"/><Relationship Id="rId398" Type="http://schemas.openxmlformats.org/officeDocument/2006/relationships/hyperlink" Target="https://events.humanitix.com/ecec_webinar_registration" TargetMode="External"/><Relationship Id="rId521" Type="http://schemas.openxmlformats.org/officeDocument/2006/relationships/hyperlink" Target="https://www.education.gov.au/early-childhood/providers/workforce/wages/get-help-worker-retention-payment?utm_source=newsletter&amp;utm_medium=email&amp;utm_id=ecec2025-06-11&amp;utm_term=wrp" TargetMode="External"/><Relationship Id="rId619" Type="http://schemas.openxmlformats.org/officeDocument/2006/relationships/hyperlink" Target="https://beyou.edu.au/events/early-learning" TargetMode="External"/><Relationship Id="rId1151" Type="http://schemas.openxmlformats.org/officeDocument/2006/relationships/hyperlink" Target="https://msg.dese.gov.au/link/id/zzzz67bc0b0189244058Pzzzz655e9512a54c9083/page.html" TargetMode="External"/><Relationship Id="rId1249" Type="http://schemas.openxmlformats.org/officeDocument/2006/relationships/hyperlink" Target="https://msg.dese.gov.au/link/id/zzzz67aac0d51ee9d934Pzzzz655e9512a54c9083/page.html" TargetMode="External"/><Relationship Id="rId95" Type="http://schemas.openxmlformats.org/officeDocument/2006/relationships/hyperlink" Target="https://msg.dese.gov.au/link/id/zzzz691e5c77c84ce838Pzzzz655e9512a54c9083/page.html" TargetMode="External"/><Relationship Id="rId160" Type="http://schemas.openxmlformats.org/officeDocument/2006/relationships/hyperlink" Target="mailto:nqaits.support@acecqa.gov.au" TargetMode="External"/><Relationship Id="rId826" Type="http://schemas.openxmlformats.org/officeDocument/2006/relationships/hyperlink" Target="https://msg.dese.gov.au/link/id/zzzz67ef55dda1b8d058Pzzzz655e9512a54c9083/page.html" TargetMode="External"/><Relationship Id="rId1011" Type="http://schemas.openxmlformats.org/officeDocument/2006/relationships/hyperlink" Target="https://msg.dese.gov.au/link/id/zzzz67d39e2920b49021Pzzzz655e9512a54c9083/page.html" TargetMode="External"/><Relationship Id="rId1109" Type="http://schemas.openxmlformats.org/officeDocument/2006/relationships/hyperlink" Target="mailto:SPS@education.gov.au" TargetMode="External"/><Relationship Id="rId258" Type="http://schemas.openxmlformats.org/officeDocument/2006/relationships/hyperlink" Target="https://edu.smartygrants.com.au/" TargetMode="External"/><Relationship Id="rId465"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672" Type="http://schemas.openxmlformats.org/officeDocument/2006/relationships/hyperlink" Target="https://msg.dese.gov.au/link/id/zzzz681c1748b1c5d782Pzzzz655d5953d312b061/page.html" TargetMode="External"/><Relationship Id="rId1095" Type="http://schemas.openxmlformats.org/officeDocument/2006/relationships/hyperlink" Target="https://msg.dese.gov.au/link/id/zzzz67c7e508d7085184Pzzzz655e9512a54c9083/page.html" TargetMode="External"/><Relationship Id="rId1316" Type="http://schemas.openxmlformats.org/officeDocument/2006/relationships/hyperlink" Target="mailto:CCShelpdesk@education.gov.au" TargetMode="External"/><Relationship Id="rId22" Type="http://schemas.openxmlformats.org/officeDocument/2006/relationships/hyperlink" Target="https://www.education.gov.au/early-childhood/announcements/child-care-subsidy-and-202526-christmasnew-year-period?utm_source=ecec2025-12-03&amp;utm_medium=email&amp;utm_campaign=ccsadmin" TargetMode="External"/><Relationship Id="rId118" Type="http://schemas.openxmlformats.org/officeDocument/2006/relationships/hyperlink" Target="https://msg.dese.gov.au/link/id/zzzz6916a960d9ca5375Pzzzz655e9512a54c9083/page.html" TargetMode="External"/><Relationship Id="rId325" Type="http://schemas.openxmlformats.org/officeDocument/2006/relationships/hyperlink" Target="https://www.youtube.com/embed/zbnK6xTpkck?feature=oembed" TargetMode="External"/><Relationship Id="rId532" Type="http://schemas.openxmlformats.org/officeDocument/2006/relationships/hyperlink" Target="https://www.education.gov.au/early-childhood/providers/howto/enrol-children?utm_source=ecec2025-06-04&amp;utm_medium=email&amp;utm_term=privacy" TargetMode="External"/><Relationship Id="rId977" Type="http://schemas.openxmlformats.org/officeDocument/2006/relationships/hyperlink" Target="https://msg.dese.gov.au/link/id/zzzz67d7be057772d306Pzzzz655e9512a54c9083/page.html" TargetMode="External"/><Relationship Id="rId1162" Type="http://schemas.openxmlformats.org/officeDocument/2006/relationships/hyperlink" Target="https://msg.dese.gov.au/link/id/zzzz67bc01a198b15579Pzzzz655e9512a54c9083/page.html" TargetMode="External"/><Relationship Id="rId171" Type="http://schemas.openxmlformats.org/officeDocument/2006/relationships/hyperlink" Target="https://events.humanitix.com/simple-steps-safer-business?_gl=1%2a1jg4hr2%2a_gcl_au%2aNTc4NzM4NjQuMTc1Mzg1MjMxNg..%2a_ga%2aMjA0ODI1NjQyOC4xNzUzODUyMzE3%2a_ga_LHKW5FR9N6%2aczE3NTkzODAxNDQkbzI3JGcxJHQxNzU5MzgxMTIxJGo2MCRsMCRoMA.." TargetMode="External"/><Relationship Id="rId837" Type="http://schemas.openxmlformats.org/officeDocument/2006/relationships/hyperlink" Target="https://msg.dese.gov.au/link/id/zzzz67ec9a4160353468Pzzzz655e9512a54c9083/page.html" TargetMode="External"/><Relationship Id="rId1022" Type="http://schemas.openxmlformats.org/officeDocument/2006/relationships/hyperlink" Target="https://msg.dese.gov.au/link/id/zzzz67d0eac188e06828Pzzzz655e9512a54c9083/page.html" TargetMode="External"/><Relationship Id="rId269" Type="http://schemas.openxmlformats.org/officeDocument/2006/relationships/hyperlink" Target="https://www.education.gov.au/early-childhood/providers/workforce/support/professional-development-opportunities/practicum-exchange-network?utm_source=ecec2025-09-17&amp;utm_medium=email&amp;utm_campaign=paid_practicum_subsidy" TargetMode="External"/><Relationship Id="rId476" Type="http://schemas.openxmlformats.org/officeDocument/2006/relationships/hyperlink" Target="https://www.education.gov.au/early-childhood/providers/workforce/wages/get-help-worker-retention-payment?utm_source=ecec2025-07-02&amp;utm_medium=email&amp;utm_campaign=wrp" TargetMode="External"/><Relationship Id="rId683" Type="http://schemas.openxmlformats.org/officeDocument/2006/relationships/hyperlink" Target="https://msg.dese.gov.au/link/id/zzzz6811925125648099Pzzzz655d5953d312b061/page.html" TargetMode="External"/><Relationship Id="rId890" Type="http://schemas.openxmlformats.org/officeDocument/2006/relationships/hyperlink" Target="https://msg.dese.gov.au/link/id/zzzz67ea24f450bbb154Pzzzz655e9512a54c9083/page.html" TargetMode="External"/><Relationship Id="rId904" Type="http://schemas.openxmlformats.org/officeDocument/2006/relationships/hyperlink" Target="https://msg.dese.gov.au/link/id/zzzz67e603ed74099767Pzzzz655e9512a54c9083/page.html" TargetMode="External"/><Relationship Id="rId1327" Type="http://schemas.openxmlformats.org/officeDocument/2006/relationships/hyperlink" Target="https://msg.dese.gov.au/link/id/zzzz67a05b813d516829Pzzzz655e9512a54c9083/page.html" TargetMode="External"/><Relationship Id="rId33" Type="http://schemas.openxmlformats.org/officeDocument/2006/relationships/hyperlink" Target="https://www.education.gov.au/using-site/privacy?utm_source=ecec2025-12-03&amp;utm_medium=email&amp;utm_campaign=privacy" TargetMode="External"/><Relationship Id="rId129" Type="http://schemas.openxmlformats.org/officeDocument/2006/relationships/hyperlink" Target="https://msg.dese.gov.au/link/id/zzzz691526af8401f281Pzzzz655d5953d312b061/page.html" TargetMode="External"/><Relationship Id="rId336" Type="http://schemas.openxmlformats.org/officeDocument/2006/relationships/hyperlink" Target="https://msg.dese.gov.au/link/id/zzzz692d1dde271e0095Pzzzz655e9512a54c9083/page.html" TargetMode="External"/><Relationship Id="rId543" Type="http://schemas.openxmlformats.org/officeDocument/2006/relationships/hyperlink" Target="https://content.deloitte.com.au/ChildSafetyReview" TargetMode="External"/><Relationship Id="rId988" Type="http://schemas.openxmlformats.org/officeDocument/2006/relationships/hyperlink" Target="https://msg.dese.gov.au/link/id/zzzz67d7be058ca0f348Pzzzz655e9512a54c9083/page.html" TargetMode="External"/><Relationship Id="rId1173" Type="http://schemas.openxmlformats.org/officeDocument/2006/relationships/hyperlink" Target="https://msg.dese.gov.au/link/id/zzzz67b5343aeec04818Pzzzz655e9512a54c9083/page.html" TargetMode="External"/><Relationship Id="rId1380" Type="http://schemas.openxmlformats.org/officeDocument/2006/relationships/hyperlink" Target="mailto:ccshelpdesk@education.gov.au" TargetMode="External"/><Relationship Id="rId182" Type="http://schemas.openxmlformats.org/officeDocument/2006/relationships/hyperlink" Target="https://www.education.gov.au/early-childhood/providers/compliance-and-enforcement/strengthening-safety-through-child-care-subsidy?utm_source=ecec2025-10-15&amp;utm_medium=email&amp;utm_campaign=safety_quality" TargetMode="External"/><Relationship Id="rId403" Type="http://schemas.openxmlformats.org/officeDocument/2006/relationships/hyperlink" Target="https://www.education.gov.au/early-childhood/providers/workforce/support/professional-development-opportunities?utm_source=ecec2025-07-30&amp;utm_medium=email&amp;utm_campaign=professional_development" TargetMode="External"/><Relationship Id="rId750" Type="http://schemas.openxmlformats.org/officeDocument/2006/relationships/hyperlink" Target="https://msg.dese.gov.au/link/id/zzzz67fc502161209127Pzzzz655e9512a54c9083/page.html" TargetMode="External"/><Relationship Id="rId848" Type="http://schemas.openxmlformats.org/officeDocument/2006/relationships/hyperlink" Target="https://msg.dese.gov.au/link/id/zzzz67ec9a416c543309Pzzzz655e9512a54c9083/page.html" TargetMode="External"/><Relationship Id="rId1033" Type="http://schemas.openxmlformats.org/officeDocument/2006/relationships/image" Target="media/image21.png"/><Relationship Id="rId487"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610" Type="http://schemas.openxmlformats.org/officeDocument/2006/relationships/hyperlink" Target="https://www.acecqa.gov.au/resources/snapshot-and-reports/nqf-snapshots" TargetMode="External"/><Relationship Id="rId694" Type="http://schemas.openxmlformats.org/officeDocument/2006/relationships/hyperlink" Target="https://msg.dese.gov.au/link/id/zzzz681192512f51f940Pzzzz655d5953d312b061/page.html" TargetMode="External"/><Relationship Id="rId708" Type="http://schemas.openxmlformats.org/officeDocument/2006/relationships/hyperlink" Target="https://msg.dese.gov.au/link/id/zzzz68082a663d801165Pzzzz655e9512a54c9083/page.html" TargetMode="External"/><Relationship Id="rId915" Type="http://schemas.openxmlformats.org/officeDocument/2006/relationships/hyperlink" Target="https://msg.dese.gov.au/link/id/zzzz67e389f1b29f1663Pzzzz655e9512a54c9083/page.html" TargetMode="External"/><Relationship Id="rId1240" Type="http://schemas.openxmlformats.org/officeDocument/2006/relationships/hyperlink" Target="https://msg.dese.gov.au/link/id/zzzz67abf2b16ec43380Pzzzz655e9512a54c9083/page.html" TargetMode="External"/><Relationship Id="rId1338" Type="http://schemas.openxmlformats.org/officeDocument/2006/relationships/hyperlink" Target="https://msg.dese.gov.au/link/id/zzzz67a034d52e8c2077Pzzzz655e9512a54c9083/page.html" TargetMode="External"/><Relationship Id="rId347" Type="http://schemas.openxmlformats.org/officeDocument/2006/relationships/hyperlink" Target="https://msg.dese.gov.au/link/id/zzzz692d1dde2e4fb487Pzzzz655e9512a54c9083/page.html" TargetMode="External"/><Relationship Id="rId999" Type="http://schemas.openxmlformats.org/officeDocument/2006/relationships/hyperlink" Target="https://msg.dese.gov.au/link/id/zzzz67d39e29142c6054Pzzzz655e9512a54c9083/page.html" TargetMode="External"/><Relationship Id="rId1100" Type="http://schemas.openxmlformats.org/officeDocument/2006/relationships/hyperlink" Target="mailto:CCShelpdesk@education.gov.au" TargetMode="External"/><Relationship Id="rId1184" Type="http://schemas.openxmlformats.org/officeDocument/2006/relationships/hyperlink" Target="https://msg.dese.gov.au/link/id/zzzz67b5343b0ef0e091Pzzzz655e9512a54c9083/page.html" TargetMode="External"/><Relationship Id="rId1405" Type="http://schemas.openxmlformats.org/officeDocument/2006/relationships/hyperlink" Target="https://msg.dese.gov.au/link/id/zzzz67873d6d2fb5a616Pzzzz655e9512a54c9083/page.html" TargetMode="External"/><Relationship Id="rId44" Type="http://schemas.openxmlformats.org/officeDocument/2006/relationships/hyperlink" Target="https://www.education.gov.au/child-care-package/help-emergency" TargetMode="External"/><Relationship Id="rId554" Type="http://schemas.openxmlformats.org/officeDocument/2006/relationships/hyperlink" Target="https://msg.dese.gov.au/link/id/zzzz692d1e6e50640646Pzzzz655e9512a54c9083/page.html" TargetMode="External"/><Relationship Id="rId761" Type="http://schemas.openxmlformats.org/officeDocument/2006/relationships/hyperlink" Target="https://msg.dese.gov.au/link/id/zzzz67fc502169191788Pzzzz655e9512a54c9083/page.html" TargetMode="External"/><Relationship Id="rId859" Type="http://schemas.openxmlformats.org/officeDocument/2006/relationships/hyperlink" Target="https://msg.dese.gov.au/link/id/zzzz67ec9a417ccb8591Pzzzz655e9512a54c9083/page.html" TargetMode="External"/><Relationship Id="rId1391" Type="http://schemas.openxmlformats.org/officeDocument/2006/relationships/hyperlink" Target="https://msg.dese.gov.au/link/id/zzzz67905f520db57605Pzzzz655e9512a54c9083/page.html" TargetMode="External"/><Relationship Id="rId193" Type="http://schemas.openxmlformats.org/officeDocument/2006/relationships/hyperlink" Target="http://startingblocks.gov.au/" TargetMode="External"/><Relationship Id="rId207" Type="http://schemas.openxmlformats.org/officeDocument/2006/relationships/hyperlink" Target="https://www.education.gov.au/early-childhood/providers/workforce/wages?utm_source=ecec2025-10-08&amp;utm_medium=email&amp;utm_campaign=wrp" TargetMode="External"/><Relationship Id="rId414" Type="http://schemas.openxmlformats.org/officeDocument/2006/relationships/hyperlink" Target="https://www.education.gov.au/early-childhood/providers/workforce/wages/get-help-worker-retention-payment?utm_source=ecec2025-07-23&amp;utm_medium=email&amp;utm_campaign=wrp" TargetMode="External"/><Relationship Id="rId498" Type="http://schemas.openxmlformats.org/officeDocument/2006/relationships/hyperlink" Target="https://www.education.gov.au/early-childhood/about/data-and-reports/australian-early-development-census?utm_source=newsletter&amp;utm_medium=email&amp;utm_id=ecec2025-06-18&amp;utm_term=aedc" TargetMode="External"/><Relationship Id="rId621"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1044" Type="http://schemas.openxmlformats.org/officeDocument/2006/relationships/hyperlink" Target="https://msg.dese.gov.au/link/id/zzzz67ce7ed61c320484Pzzzz655e9512a54c9083/page.html" TargetMode="External"/><Relationship Id="rId1251" Type="http://schemas.openxmlformats.org/officeDocument/2006/relationships/hyperlink" Target="https://msg.dese.gov.au/link/id/zzzz67aac0d521556550Pzzzz655e9512a54c9083/page.html" TargetMode="External"/><Relationship Id="rId1349" Type="http://schemas.openxmlformats.org/officeDocument/2006/relationships/hyperlink" Target="https://msg.dese.gov.au/link/id/zzzz6799a0d915dfa158Pzzzz655e9512a54c9083/page.html" TargetMode="External"/><Relationship Id="rId260" Type="http://schemas.openxmlformats.org/officeDocument/2006/relationships/hyperlink" Target="https://www.education.gov.au/early-childhood/providers/workforce/wages?utm_source=ecec2025-09-17&amp;utm_medium=email&amp;utm_campaign=wrp" TargetMode="External"/><Relationship Id="rId719"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926" Type="http://schemas.openxmlformats.org/officeDocument/2006/relationships/image" Target="media/image17.png"/><Relationship Id="rId1111" Type="http://schemas.openxmlformats.org/officeDocument/2006/relationships/image" Target="media/image22.png"/><Relationship Id="rId55" Type="http://schemas.openxmlformats.org/officeDocument/2006/relationships/hyperlink" Target="https://www.education.gov.au/early-childhood/about/quality-and-safety/service-closures-mandatory-child-safety-training" TargetMode="External"/><Relationship Id="rId120" Type="http://schemas.openxmlformats.org/officeDocument/2006/relationships/hyperlink" Target="https://msg.dese.gov.au/link/id/zzzz6916a960dc990852Pzzzz655e9512a54c9083/page.html" TargetMode="External"/><Relationship Id="rId358" Type="http://schemas.openxmlformats.org/officeDocument/2006/relationships/hyperlink" Target="https://www.education.gov.au/early-childhood/providers/howto/manage-absences?utm_source=ecec2025-08-13&amp;utm_medium=email&amp;utm_campaign=absences&amp;utm_content=bau" TargetMode="External"/><Relationship Id="rId565" Type="http://schemas.openxmlformats.org/officeDocument/2006/relationships/hyperlink" Target="mailto:CCShelpdesk@education.gov.au" TargetMode="External"/><Relationship Id="rId772" Type="http://schemas.openxmlformats.org/officeDocument/2006/relationships/hyperlink" Target="https://msg.dese.gov.au/link/id/zzzz67f5d4c195479899Pzzzz655e9512a54c9083/page.html" TargetMode="External"/><Relationship Id="rId1195" Type="http://schemas.openxmlformats.org/officeDocument/2006/relationships/hyperlink" Target="https://msg.dese.gov.au/link/id/zzzz67b51f2216fb5862Pzzzz655e9512a54c9083/page.html" TargetMode="External"/><Relationship Id="rId1209" Type="http://schemas.openxmlformats.org/officeDocument/2006/relationships/hyperlink" Target="https://msg.dese.gov.au/link/id/zzzz67b2c271c6c66122Pzzzz655e9512a54c9083/page.html" TargetMode="External"/><Relationship Id="rId1416" Type="http://schemas.openxmlformats.org/officeDocument/2006/relationships/footer" Target="footer1.xml"/><Relationship Id="rId218" Type="http://schemas.openxmlformats.org/officeDocument/2006/relationships/hyperlink" Target="https://www.education.gov.au/early-childhood/providers/3-day-guarantee?utm_source=ecec2025-10-01&amp;utm_medium=email&amp;utm_campaign=three_day_guarantee" TargetMode="External"/><Relationship Id="rId425" Type="http://schemas.openxmlformats.org/officeDocument/2006/relationships/hyperlink" Target="https://proda.humanservices.gov.au/prodalogin/pages/public/login.jsf?TAM_OP=login&amp;USER" TargetMode="External"/><Relationship Id="rId632" Type="http://schemas.openxmlformats.org/officeDocument/2006/relationships/hyperlink" Target="https://msg.dese.gov.au/link/id/zzzz692d1e0815fe7188Pzzzz655e9512a54c9083/page.html" TargetMode="External"/><Relationship Id="rId1055" Type="http://schemas.openxmlformats.org/officeDocument/2006/relationships/hyperlink" Target="https://msg.dese.gov.au/link/id/zzzz67c9493dc0b60793Pzzzz655e9512a54c9083/page.html" TargetMode="External"/><Relationship Id="rId1262" Type="http://schemas.openxmlformats.org/officeDocument/2006/relationships/hyperlink" Target="https://msg.dese.gov.au/link/id/zzzz67a98ef98073e112Pzzzz655e9512a54c9083/page.html" TargetMode="External"/><Relationship Id="rId271" Type="http://schemas.openxmlformats.org/officeDocument/2006/relationships/hyperlink" Target="https://www.education.gov.au/early-childhood/providers/workforce/wages?utm_source=ecec2025-09-10&amp;utm_medium=email&amp;utm_campaign=wrp" TargetMode="External"/><Relationship Id="rId937" Type="http://schemas.openxmlformats.org/officeDocument/2006/relationships/hyperlink" Target="https://msg.dese.gov.au/link/id/zzzz67dcfbd17f876848Pzzzz655e9512a54c9083/page.html" TargetMode="External"/><Relationship Id="rId1122" Type="http://schemas.openxmlformats.org/officeDocument/2006/relationships/hyperlink" Target="https://msg.dese.gov.au/link/id/zzzz67c7a251621c7799Pzzzz655e9512a54c9083/page.html" TargetMode="External"/><Relationship Id="rId66" Type="http://schemas.openxmlformats.org/officeDocument/2006/relationships/hyperlink" Target="https://www.education.gov.au/early-childhood/providers/extra-support/emergency" TargetMode="External"/><Relationship Id="rId131" Type="http://schemas.openxmlformats.org/officeDocument/2006/relationships/hyperlink" Target="https://msg.dese.gov.au/link/id/zzzz691526af889ea458Pzzzz655d5953d312b061/page.html" TargetMode="External"/><Relationship Id="rId369" Type="http://schemas.openxmlformats.org/officeDocument/2006/relationships/hyperlink" Target="https://msg.dese.gov.au/link/id/zzzz692d1dc10c0c0525Pzzzz655e9512a54c9083/page.html" TargetMode="External"/><Relationship Id="rId576" Type="http://schemas.openxmlformats.org/officeDocument/2006/relationships/hyperlink" Target="https://www.education.gov.au/early-childhood/providers/howto/session-reports/previous-years?utm_source=ecec2025-05-28&amp;utm_medium=email&amp;utm_campaign=sessionreports" TargetMode="External"/><Relationship Id="rId783" Type="http://schemas.openxmlformats.org/officeDocument/2006/relationships/hyperlink" Target="https://msg.dese.gov.au/link/id/zzzz67f5d4c1a4b3a374Pzzzz655e9512a54c9083/page.html" TargetMode="External"/><Relationship Id="rId990" Type="http://schemas.openxmlformats.org/officeDocument/2006/relationships/hyperlink" Target="https://msg.dese.gov.au/link/id/zzzz67d7be0590a33374Pzzzz655e9512a54c9083/page.html" TargetMode="External"/><Relationship Id="rId229" Type="http://schemas.openxmlformats.org/officeDocument/2006/relationships/hyperlink" Target="https://www.education.gov.au/early-childhood/providers/child-care-subsidy/privacy-and-child-care-subsidy?utm_source=ecec2025-10-01&amp;utm_medium=email&amp;utm_campaign=privacy" TargetMode="External"/><Relationship Id="rId436" Type="http://schemas.openxmlformats.org/officeDocument/2006/relationships/hyperlink" Target="https://www.education.gov.au/early-childhood/providers/workforce/support/professional-development-opportunities/practicum-exchange-network?utm_source=ecec2025-07-23&amp;utm_medium=email&amp;utm_campaign=practicum_exchange_network" TargetMode="External"/><Relationship Id="rId643" Type="http://schemas.openxmlformats.org/officeDocument/2006/relationships/hyperlink" Target="https://msg.dese.gov.au/link/id/zzzz68240049e9f9f637Pzzzz6502793872eaa473/page.html" TargetMode="External"/><Relationship Id="rId1066" Type="http://schemas.openxmlformats.org/officeDocument/2006/relationships/hyperlink" Target="https://msg.dese.gov.au/link/id/zzzz67c916e667c42039Pzzzz655e9512a54c9083/page.html" TargetMode="External"/><Relationship Id="rId1273" Type="http://schemas.openxmlformats.org/officeDocument/2006/relationships/hyperlink" Target="https://msg.dese.gov.au/link/id/zzzz67a98ef98a394540Pzzzz655e9512a54c9083/page.html" TargetMode="External"/><Relationship Id="rId850" Type="http://schemas.openxmlformats.org/officeDocument/2006/relationships/hyperlink" Target="https://msg.dese.gov.au/link/id/zzzz67ec9a416ed7e464Pzzzz655e9512a54c9083/page.html" TargetMode="External"/><Relationship Id="rId948" Type="http://schemas.openxmlformats.org/officeDocument/2006/relationships/hyperlink" Target="https://msg.dese.gov.au/link/id/zzzz67dbb28528924523Pzzzz655e9512a54c9083/page.html" TargetMode="External"/><Relationship Id="rId1133" Type="http://schemas.openxmlformats.org/officeDocument/2006/relationships/hyperlink" Target="https://msg.dese.gov.au/link/id/zzzz67be6ec3cb3a2638Pzzzz655e9512a54c9083/page.html" TargetMode="External"/><Relationship Id="rId77" Type="http://schemas.openxmlformats.org/officeDocument/2006/relationships/hyperlink" Target="https://www.education.gov.au/early-childhood/providers/extra-support/emergency?utm_source=ecec2025-11-26&amp;utm_medium=email&amp;utm_campaign=emergencies" TargetMode="External"/><Relationship Id="rId282" Type="http://schemas.openxmlformats.org/officeDocument/2006/relationships/hyperlink" Target="https://www.education.gov.au/early-childhood/providers/workforce/support/professional-development-opportunities/professional-development-subsidy?utm_source=ecec2025-09-10&amp;utm_medium=email&amp;utm_campaign=professional_development_subsidy" TargetMode="External"/><Relationship Id="rId503" Type="http://schemas.openxmlformats.org/officeDocument/2006/relationships/hyperlink" Target="https://www.acecqa.gov.au/nqf-child-safe-culture-guide" TargetMode="External"/><Relationship Id="rId587" Type="http://schemas.openxmlformats.org/officeDocument/2006/relationships/hyperlink" Target="https://msg.dese.gov.au/link/id/zzzz692d1e51e8856959Pzzzz655e9512a54c9083/page.html" TargetMode="External"/><Relationship Id="rId710" Type="http://schemas.openxmlformats.org/officeDocument/2006/relationships/hyperlink" Target="https://msg.dese.gov.au/link/id/zzzz68082a663ea99402Pzzzz655e9512a54c9083/page.html" TargetMode="External"/><Relationship Id="rId808" Type="http://schemas.openxmlformats.org/officeDocument/2006/relationships/hyperlink" Target="https://msg.dese.gov.au/link/id/zzzz67ef5708761a6203Pzzzz655e9512a54c9083/page.html" TargetMode="External"/><Relationship Id="rId1340" Type="http://schemas.openxmlformats.org/officeDocument/2006/relationships/hyperlink" Target="https://msg.dese.gov.au/link/id/zzzz67a034d531849490Pzzzz655e9512a54c9083/page.html" TargetMode="External"/><Relationship Id="rId8" Type="http://schemas.openxmlformats.org/officeDocument/2006/relationships/webSettings" Target="webSettings.xml"/><Relationship Id="rId142" Type="http://schemas.openxmlformats.org/officeDocument/2006/relationships/hyperlink" Target="https://msg.dese.gov.au/link/id/zzzz691526af9e206430Pzzzz655d5953d312b061/page.html" TargetMode="External"/><Relationship Id="rId447" Type="http://schemas.openxmlformats.org/officeDocument/2006/relationships/hyperlink" Target="https://www.education.gov.au/early-childhood/providers/workforce/support/professional-development-opportunities?utm_source=ecec2025-07-16&amp;utm_medium=email&amp;utm_campaign=professional_development" TargetMode="External"/><Relationship Id="rId794" Type="http://schemas.openxmlformats.org/officeDocument/2006/relationships/hyperlink" Target="https://msg.dese.gov.au/link/id/zzzz67f4b0f4254e8377Pzzzz655e9512a54c9083/page.html" TargetMode="External"/><Relationship Id="rId1077" Type="http://schemas.openxmlformats.org/officeDocument/2006/relationships/hyperlink" Target="https://msg.dese.gov.au/link/id/zzzz67c916e670602182Pzzzz655e9512a54c9083/page.html" TargetMode="External"/><Relationship Id="rId1200" Type="http://schemas.openxmlformats.org/officeDocument/2006/relationships/hyperlink" Target="https://msg.dese.gov.au/link/id/zzzz67b51f221e742919Pzzzz655e9512a54c9083/page.html" TargetMode="External"/><Relationship Id="rId654" Type="http://schemas.openxmlformats.org/officeDocument/2006/relationships/hyperlink" Target="https://msg.dese.gov.au/link/id/zzzz6824004a0874b104Pzzzz6502793872eaa473/page.html" TargetMode="External"/><Relationship Id="rId861" Type="http://schemas.openxmlformats.org/officeDocument/2006/relationships/hyperlink" Target="https://www.education.gov.au/early-childhood/providers/compliance-and-enforcement/report-ccs-fraud?utm_source=ecec2025-04-02&amp;utm_medium=email&amp;utm_campaign=fraud" TargetMode="External"/><Relationship Id="rId959" Type="http://schemas.openxmlformats.org/officeDocument/2006/relationships/hyperlink" Target="https://msg.dese.gov.au/link/id/zzzz67da36d58e888995Pzzzz655e9512a54c9083/page.html" TargetMode="External"/><Relationship Id="rId1284" Type="http://schemas.openxmlformats.org/officeDocument/2006/relationships/hyperlink" Target="https://msg.dese.gov.au/link/id/zzzz67a98dcda3e98234Pzzzz655e9512a54c9083/page.html" TargetMode="External"/><Relationship Id="rId293" Type="http://schemas.openxmlformats.org/officeDocument/2006/relationships/hyperlink" Target="https://www.acecqa.gov.au/national-quality-framework/child-safety" TargetMode="External"/><Relationship Id="rId307" Type="http://schemas.openxmlformats.org/officeDocument/2006/relationships/hyperlink" Target="https://www.education.gov.au/early-childhood/providers/workforce/wages/get-help-worker-retention-payment?utm_source=ecec2025-08-27&amp;utm_medium=email&amp;utm_campaign=wrp" TargetMode="External"/><Relationship Id="rId514"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721" Type="http://schemas.openxmlformats.org/officeDocument/2006/relationships/hyperlink" Target="https://msg.dese.gov.au/link/id/zzzz67fc502161209127Pzzzz655e9512a54c9083/page.html" TargetMode="External"/><Relationship Id="rId1144" Type="http://schemas.openxmlformats.org/officeDocument/2006/relationships/hyperlink" Target="https://msg.dese.gov.au/link/id/zzzz67bc0b017c505995Pzzzz655e9512a54c9083/page.html" TargetMode="External"/><Relationship Id="rId1351" Type="http://schemas.openxmlformats.org/officeDocument/2006/relationships/hyperlink" Target="https://msg.dese.gov.au/link/id/zzzz6799a0d918515095Pzzzz655e9512a54c9083/page.html" TargetMode="External"/><Relationship Id="rId88" Type="http://schemas.openxmlformats.org/officeDocument/2006/relationships/hyperlink" Target="https://msg.dese.gov.au/link/id/zzzz691e5c77bf194942Pzzzz655e9512a54c9083/page.html" TargetMode="External"/><Relationship Id="rId153" Type="http://schemas.openxmlformats.org/officeDocument/2006/relationships/hyperlink" Target="https://msg.dese.gov.au/link/id/zzzz690a86c95be24054Pzzzz66ecee0f1e007288/page.html" TargetMode="External"/><Relationship Id="rId360" Type="http://schemas.openxmlformats.org/officeDocument/2006/relationships/hyperlink" Target="https://prac.education.gov.au/" TargetMode="External"/><Relationship Id="rId598" Type="http://schemas.openxmlformats.org/officeDocument/2006/relationships/hyperlink" Target="https://msg.dese.gov.au/link/id/zzzz692d1e2783916275Pzzzz655e9512a54c9083/page.html" TargetMode="External"/><Relationship Id="rId819" Type="http://schemas.openxmlformats.org/officeDocument/2006/relationships/hyperlink" Target="https://msg.dese.gov.au/link/id/zzzz67ef57087d550355Pzzzz655e9512a54c9083/page.html" TargetMode="External"/><Relationship Id="rId1004" Type="http://schemas.openxmlformats.org/officeDocument/2006/relationships/hyperlink" Target="https://msg.dese.gov.au/link/id/zzzz67d39e29223fc115Pzzzz655e9512a54c9083/page.html" TargetMode="External"/><Relationship Id="rId1211" Type="http://schemas.openxmlformats.org/officeDocument/2006/relationships/hyperlink" Target="https://msg.dese.gov.au/link/id/zzzz67b2c271c8ad0083Pzzzz655e9512a54c9083/page.html" TargetMode="External"/><Relationship Id="rId220" Type="http://schemas.openxmlformats.org/officeDocument/2006/relationships/hyperlink" Target="http://www.idfm.deloitte.com.au/" TargetMode="External"/><Relationship Id="rId458" Type="http://schemas.openxmlformats.org/officeDocument/2006/relationships/hyperlink" Target="https://www.education.gov.au/early-childhood/providers/workforce/wages?utm_source=ecec2025-07-09&amp;utm_medium=email&amp;utm_campaign=wrp" TargetMode="External"/><Relationship Id="rId665" Type="http://schemas.openxmlformats.org/officeDocument/2006/relationships/hyperlink" Target="https://msg.dese.gov.au/link/id/zzzz681c1748aa31e375Pzzzz655d5953d312b061/page.html" TargetMode="External"/><Relationship Id="rId872" Type="http://schemas.openxmlformats.org/officeDocument/2006/relationships/hyperlink" Target="https://msg.dese.gov.au/link/id/zzzz67eb6864a0713671Pzzzz655e9512a54c9083/page.html" TargetMode="External"/><Relationship Id="rId1088" Type="http://schemas.openxmlformats.org/officeDocument/2006/relationships/hyperlink" Target="https://msg.dese.gov.au/link/id/zzzz67c7e508ce922766Pzzzz655e9512a54c9083/page.html" TargetMode="External"/><Relationship Id="rId1295" Type="http://schemas.openxmlformats.org/officeDocument/2006/relationships/hyperlink" Target="https://msg.dese.gov.au/link/id/zzzz67a3058907807769Pzzzz655e9512a54c9083/page.html" TargetMode="External"/><Relationship Id="rId1309" Type="http://schemas.openxmlformats.org/officeDocument/2006/relationships/hyperlink" Target="https://msg.dese.gov.au/link/id/zzzz67a2c641ddf62377Pzzzz655e9512a54c9083/page.html" TargetMode="External"/><Relationship Id="rId15" Type="http://schemas.openxmlformats.org/officeDocument/2006/relationships/hyperlink" Target="https://www.education.gov.au/early-childhood/about/quality-and-safety/service-closures-mandatory-child-safety-training?utm_source=ecec2025-12-03&amp;utm_medium=email&amp;utm_campaign=safety_quality" TargetMode="External"/><Relationship Id="rId318" Type="http://schemas.openxmlformats.org/officeDocument/2006/relationships/hyperlink" Target="https://www.education.gov.au/early-childhood/providers/extra-support/inclusion-support-program/inclusion-development-fund?utm_source=ecec2025-08-20&amp;utm_medium=email&amp;utm_campaign=inclusion" TargetMode="External"/><Relationship Id="rId525" Type="http://schemas.openxmlformats.org/officeDocument/2006/relationships/hyperlink" Target="https://www.education.gov.au/early-childhood/providers/howto/notify-us?utm_source=newsletter&amp;utm_medium=email&amp;utm_id=ecec2025-06-11&amp;utm_term=pmc" TargetMode="External"/><Relationship Id="rId732" Type="http://schemas.openxmlformats.org/officeDocument/2006/relationships/hyperlink" Target="https://msg.dese.gov.au/link/id/zzzz68009a2c2e16b296Pzzzz655e9512a54c9083/page.html" TargetMode="External"/><Relationship Id="rId1155" Type="http://schemas.openxmlformats.org/officeDocument/2006/relationships/hyperlink" Target="https://msg.dese.gov.au/link/id/zzzz67bc0b0189244058Pzzzz655e9512a54c9083/page.html" TargetMode="External"/><Relationship Id="rId1362" Type="http://schemas.openxmlformats.org/officeDocument/2006/relationships/hyperlink" Target="https://msg.dese.gov.au/link/id/zzzz6799a0d921374609Pzzzz655e9512a54c9083/page.html" TargetMode="External"/><Relationship Id="rId99" Type="http://schemas.openxmlformats.org/officeDocument/2006/relationships/hyperlink" Target="https://msg.dese.gov.au/link/id/zzzz691e5c77d2760605Pzzzz655e9512a54c9083/page.html" TargetMode="External"/><Relationship Id="rId164" Type="http://schemas.openxmlformats.org/officeDocument/2006/relationships/hyperlink" Target="https://www.education.gov.au/early-childhood/providers/compliance-and-enforcement/infringement-notices?utm_source=ecec2025-10-29&amp;utm_medium=email&amp;utm_campaign=infringements" TargetMode="External"/><Relationship Id="rId371" Type="http://schemas.openxmlformats.org/officeDocument/2006/relationships/hyperlink" Target="https://msg.dese.gov.au/link/id/zzzz692d1dc1106cd226Pzzzz655e9512a54c9083/page.html" TargetMode="External"/><Relationship Id="rId1015" Type="http://schemas.openxmlformats.org/officeDocument/2006/relationships/hyperlink" Target="https://msg.dese.gov.au/link/id/zzzz67d0eac182e8f701Pzzzz655e9512a54c9083/page.html" TargetMode="External"/><Relationship Id="rId1222" Type="http://schemas.openxmlformats.org/officeDocument/2006/relationships/hyperlink" Target="https://msg.dese.gov.au/link/id/zzzz67ad8955216d7503Pzzzz655e9512a54c9083/page.html" TargetMode="External"/><Relationship Id="rId469" Type="http://schemas.openxmlformats.org/officeDocument/2006/relationships/hyperlink" Target="https://beyou.edu.au/events/early-learning" TargetMode="External"/><Relationship Id="rId676" Type="http://schemas.openxmlformats.org/officeDocument/2006/relationships/hyperlink" Target="https://msg.dese.gov.au/link/id/zzzz681c1748b60e5178Pzzzz655d5953d312b061/page.html" TargetMode="External"/><Relationship Id="rId883" Type="http://schemas.openxmlformats.org/officeDocument/2006/relationships/hyperlink" Target="https://msg.dese.gov.au/link/id/zzzz67ea24f44d502520Pzzzz655e9512a54c9083/page.html" TargetMode="External"/><Relationship Id="rId1099" Type="http://schemas.openxmlformats.org/officeDocument/2006/relationships/hyperlink" Target="https://msg.dese.gov.au/link/id/zzzz67c7cc6ca845f843Pzzzz655e9512a54c9083/page.html" TargetMode="External"/><Relationship Id="rId26" Type="http://schemas.openxmlformats.org/officeDocument/2006/relationships/hyperlink" Target="https://www.education.gov.au/first-nations-education-policy?utm_source=ecec2025-12-03&amp;utm_medium=email&amp;utm_campaign=ctg" TargetMode="External"/><Relationship Id="rId231" Type="http://schemas.openxmlformats.org/officeDocument/2006/relationships/hyperlink" Target="https://www.education.gov.au/using-site/privacy?utm_source=ecec2025-10-01&amp;utm_medium=email&amp;utm_campaign=privacy" TargetMode="External"/><Relationship Id="rId329" Type="http://schemas.openxmlformats.org/officeDocument/2006/relationships/hyperlink" Target="https://www.acecqa.gov.au/national-quality-framework/child-safety" TargetMode="External"/><Relationship Id="rId536" Type="http://schemas.openxmlformats.org/officeDocument/2006/relationships/hyperlink" Target="https://www.education.gov.au/early-childhood/providers/workforce/wages/minimum-rates?utm_source=newsletter&amp;utm_medium=email&amp;utm_id=ecec2025-06-04&amp;utm_term=wrp" TargetMode="External"/><Relationship Id="rId1166" Type="http://schemas.openxmlformats.org/officeDocument/2006/relationships/hyperlink" Target="https://msg.dese.gov.au/link/id/zzzz67bc01a19cce1412Pzzzz655e9512a54c9083/page.html" TargetMode="External"/><Relationship Id="rId1373" Type="http://schemas.openxmlformats.org/officeDocument/2006/relationships/hyperlink" Target="https://msg.dese.gov.au/link/id/zzzz67905f51e02c7645Pzzzz655e9512a54c9083/page.html" TargetMode="External"/><Relationship Id="rId175" Type="http://schemas.openxmlformats.org/officeDocument/2006/relationships/hyperlink" Target="https://www.education.gov.au/early-childhood/providers/howto/who-can-administer/working-children-checks?utm_source=ecec2025-10-22&amp;utm_medium=email&amp;utm_campaign=wwcc&amp;utm_content=bau" TargetMode="External"/><Relationship Id="rId743" Type="http://schemas.openxmlformats.org/officeDocument/2006/relationships/hyperlink" Target="https://msg.dese.gov.au/link/id/zzzz67ff0f42988d8000Pzzzz655e9512a54c9083/page.html" TargetMode="External"/><Relationship Id="rId950" Type="http://schemas.openxmlformats.org/officeDocument/2006/relationships/hyperlink" Target="https://msg.dese.gov.au/link/id/zzzz67dbb28529d5a546Pzzzz655e9512a54c9083/page.html" TargetMode="External"/><Relationship Id="rId1026" Type="http://schemas.openxmlformats.org/officeDocument/2006/relationships/hyperlink" Target="https://msg.dese.gov.au/link/id/zzzz67d0eac18ae2c908Pzzzz655e9512a54c9083/page.html" TargetMode="External"/><Relationship Id="rId382" Type="http://schemas.openxmlformats.org/officeDocument/2006/relationships/hyperlink" Target="https://ihcdgfc.org.au/" TargetMode="External"/><Relationship Id="rId603" Type="http://schemas.openxmlformats.org/officeDocument/2006/relationships/hyperlink" Target="https://www.education.gov.au/early-childhood/providers/workforce/wages/how-apply?utm_source=ecec2025-05-21&amp;utm_medium=email&amp;utm_campaign=wrp" TargetMode="External"/><Relationship Id="rId687" Type="http://schemas.openxmlformats.org/officeDocument/2006/relationships/hyperlink" Target="https://msg.dese.gov.au/link/id/zzzz6811925127b9e819Pzzzz655d5953d312b061/page.html" TargetMode="External"/><Relationship Id="rId810" Type="http://schemas.openxmlformats.org/officeDocument/2006/relationships/hyperlink" Target="https://msg.dese.gov.au/link/id/zzzz67ef5708783ba823Pzzzz655e9512a54c9083/page.html" TargetMode="External"/><Relationship Id="rId908" Type="http://schemas.openxmlformats.org/officeDocument/2006/relationships/hyperlink" Target="https://msg.dese.gov.au/link/id/zzzz67e389f19fa7a281Pzzzz655e9512a54c9083/page.html" TargetMode="External"/><Relationship Id="rId1233" Type="http://schemas.openxmlformats.org/officeDocument/2006/relationships/hyperlink" Target="https://msg.dese.gov.au/link/id/zzzz67ad895528e1f975Pzzzz655e9512a54c9083/page.html" TargetMode="External"/><Relationship Id="rId242" Type="http://schemas.openxmlformats.org/officeDocument/2006/relationships/hyperlink" Target="https://www.education.gov.au/early-childhood/providers/workforce/wages/how-apply?utm_source=ecec2025-09-24&amp;utm_medium=email&amp;utm_campaign=wrp" TargetMode="External"/><Relationship Id="rId894" Type="http://schemas.openxmlformats.org/officeDocument/2006/relationships/hyperlink" Target="https://msg.dese.gov.au/link/id/zzzz67e603ed6dc1b837Pzzzz655e9512a54c9083/page.html" TargetMode="External"/><Relationship Id="rId1177" Type="http://schemas.openxmlformats.org/officeDocument/2006/relationships/hyperlink" Target="https://msg.dese.gov.au/link/id/zzzz67b5343b06933984Pzzzz655e9512a54c9083/page.html" TargetMode="External"/><Relationship Id="rId1300" Type="http://schemas.openxmlformats.org/officeDocument/2006/relationships/hyperlink" Target="https://msg.dese.gov.au/link/id/zzzz67a3058908645885Pzzzz655e9512a54c9083/page.html" TargetMode="External"/><Relationship Id="rId37" Type="http://schemas.openxmlformats.org/officeDocument/2006/relationships/hyperlink" Target="https://www.education.gov.au/early-childhood/providers/workforce/support/discounted-care?utm_source=ecec2025-12-03&amp;utm_medium=email&amp;utm_campaign=workforce_discount" TargetMode="External"/><Relationship Id="rId102" Type="http://schemas.openxmlformats.org/officeDocument/2006/relationships/hyperlink" Target="https://msg.dese.gov.au/link/id/zzzz691e61251f267051Pzzzz655d5953d312b061/page.html" TargetMode="External"/><Relationship Id="rId547" Type="http://schemas.openxmlformats.org/officeDocument/2006/relationships/hyperlink" Target="https://msg.dese.gov.au/link/id/zzzz692d1e6e4c81a001Pzzzz655e9512a54c9083/page.html" TargetMode="External"/><Relationship Id="rId754" Type="http://schemas.openxmlformats.org/officeDocument/2006/relationships/hyperlink" Target="https://msg.dese.gov.au/link/id/zzzz67fc5021647b3356Pzzzz655e9512a54c9083/page.html" TargetMode="External"/><Relationship Id="rId961" Type="http://schemas.openxmlformats.org/officeDocument/2006/relationships/hyperlink" Target="https://msg.dese.gov.au/link/id/zzzz67da36d590da3851Pzzzz655e9512a54c9083/page.html" TargetMode="External"/><Relationship Id="rId1384" Type="http://schemas.openxmlformats.org/officeDocument/2006/relationships/hyperlink" Target="https://msg.dese.gov.au/link/id/zzzz67905f51ee31d683Pzzzz655e9512a54c9083/page.html" TargetMode="External"/><Relationship Id="rId90" Type="http://schemas.openxmlformats.org/officeDocument/2006/relationships/hyperlink" Target="https://msg.dese.gov.au/link/id/zzzz691e5c77c343a333Pzzzz655e9512a54c9083/page.html" TargetMode="External"/><Relationship Id="rId186" Type="http://schemas.openxmlformats.org/officeDocument/2006/relationships/hyperlink" Target="https://www.education.gov.au/early-childhood/announcements/changes-early-childhood-education-and-care-legislation?utm_source=ecec2025-10-15&amp;utm_medium=email&amp;utm_campaign=ELA" TargetMode="External"/><Relationship Id="rId393" Type="http://schemas.openxmlformats.org/officeDocument/2006/relationships/hyperlink" Target="https://www.education.gov.au/early-childhood/resources/how-apply-worker-retention-payment?utm_source=ecec2025-07-30&amp;utm_medium=email&amp;utm_campaign=wrp" TargetMode="External"/><Relationship Id="rId407" Type="http://schemas.openxmlformats.org/officeDocument/2006/relationships/hyperlink" Target="https://www.education.gov.au/early-childhood/announcements/direct-gap-fee-collection-legislation-introduced?utm_source=ecec2025-07-23&amp;utm_medium=email&amp;utm_campaign=eft" TargetMode="External"/><Relationship Id="rId614" Type="http://schemas.openxmlformats.org/officeDocument/2006/relationships/image" Target="media/image7.png"/><Relationship Id="rId821" Type="http://schemas.openxmlformats.org/officeDocument/2006/relationships/hyperlink" Target="https://msg.dese.gov.au/link/id/zzzz67ef57087c2c8501Pzzzz655e9512a54c9083/page.html" TargetMode="External"/><Relationship Id="rId1037" Type="http://schemas.openxmlformats.org/officeDocument/2006/relationships/hyperlink" Target="https://msg.dese.gov.au/link/id/zzzz67ce7ed601ca6776Pzzzz655e9512a54c9083/page.html" TargetMode="External"/><Relationship Id="rId1244" Type="http://schemas.openxmlformats.org/officeDocument/2006/relationships/hyperlink" Target="https://msg.dese.gov.au/link/id/zzzz67abf2b17762a666Pzzzz655e9512a54c9083/page.html" TargetMode="External"/><Relationship Id="rId253" Type="http://schemas.openxmlformats.org/officeDocument/2006/relationships/hyperlink" Target="https://www.education.gov.au/early-childhood/providers/howto/manage-absences?utm_source=ecec2025-09-24&amp;utm_medium=email&amp;utm_campaign=absences&amp;utm_content=bau" TargetMode="External"/><Relationship Id="rId460" Type="http://schemas.openxmlformats.org/officeDocument/2006/relationships/hyperlink" Target="https://www.education.gov.au/early-childhood/providers/howto/manage-absences?utm_source=ecec2025-07-09&amp;utm_medium=email&amp;utm_campaign=absences" TargetMode="External"/><Relationship Id="rId698" Type="http://schemas.openxmlformats.org/officeDocument/2006/relationships/hyperlink" Target="https://msg.dese.gov.au/link/id/zzzz6811925131ffa976Pzzzz655d5953d312b061/page.html" TargetMode="External"/><Relationship Id="rId919" Type="http://schemas.openxmlformats.org/officeDocument/2006/relationships/hyperlink" Target="https://msg.dese.gov.au/link/id/zzzz67e389f1bd733787Pzzzz655e9512a54c9083/page.html" TargetMode="External"/><Relationship Id="rId1090" Type="http://schemas.openxmlformats.org/officeDocument/2006/relationships/hyperlink" Target="https://msg.dese.gov.au/link/id/zzzz67c7e508d0be2103Pzzzz655e9512a54c9083/page.html" TargetMode="External"/><Relationship Id="rId1104" Type="http://schemas.openxmlformats.org/officeDocument/2006/relationships/hyperlink" Target="https://msg.dese.gov.au/link/id/zzzz67c7cc6cabb04827Pzzzz655e9512a54c9083/page.html" TargetMode="External"/><Relationship Id="rId1311" Type="http://schemas.openxmlformats.org/officeDocument/2006/relationships/hyperlink" Target="https://msg.dese.gov.au/link/id/zzzz67a2c641e10b8018Pzzzz655e9512a54c9083/page.html" TargetMode="External"/><Relationship Id="rId48" Type="http://schemas.openxmlformats.org/officeDocument/2006/relationships/hyperlink" Target="https://www.servicesaustralia.gov.au/temporary-financial-hardship-additional-child-care-subsidy?context=41866" TargetMode="External"/><Relationship Id="rId113" Type="http://schemas.openxmlformats.org/officeDocument/2006/relationships/hyperlink" Target="https://msg.dese.gov.au/link/id/zzzz691e612530f24732Pzzzz655d5953d312b061/page.html" TargetMode="External"/><Relationship Id="rId320" Type="http://schemas.openxmlformats.org/officeDocument/2006/relationships/hyperlink" Target="https://www.facebook.com/groups/359334192803179" TargetMode="External"/><Relationship Id="rId558" Type="http://schemas.openxmlformats.org/officeDocument/2006/relationships/hyperlink" Target="https://msg.dese.gov.au/link/id/zzzz692d1e6e52c6a854Pzzzz655e9512a54c9083/page.html" TargetMode="External"/><Relationship Id="rId765" Type="http://schemas.openxmlformats.org/officeDocument/2006/relationships/hyperlink" Target="https://msg.dese.gov.au/link/id/zzzz67f5d4c188141637Pzzzz655e9512a54c9083/page.html" TargetMode="External"/><Relationship Id="rId972" Type="http://schemas.openxmlformats.org/officeDocument/2006/relationships/image" Target="media/image18.png"/><Relationship Id="rId1188" Type="http://schemas.openxmlformats.org/officeDocument/2006/relationships/hyperlink" Target="https://msg.dese.gov.au/link/id/zzzz67b5343b14b74217Pzzzz655e9512a54c9083/page.html" TargetMode="External"/><Relationship Id="rId1395" Type="http://schemas.openxmlformats.org/officeDocument/2006/relationships/hyperlink" Target="https://msg.dese.gov.au/link/id/zzzz67873d6d291c7353Pzzzz655e9512a54c9083/page.html" TargetMode="External"/><Relationship Id="rId1409" Type="http://schemas.openxmlformats.org/officeDocument/2006/relationships/hyperlink" Target="https://msg.dese.gov.au/link/id/zzzz67873d6d32682113Pzzzz655e9512a54c9083/page.html" TargetMode="External"/><Relationship Id="rId197" Type="http://schemas.openxmlformats.org/officeDocument/2006/relationships/hyperlink" Target="mailto:ECECFinancialViability@education.gov.au" TargetMode="External"/><Relationship Id="rId418" Type="http://schemas.openxmlformats.org/officeDocument/2006/relationships/hyperlink" Target="https://app.powerbi.com/view?r=eyJrIjoiMzZkMmMzZTEtMzBmNy00ZmIyLTlkZWItMDc5MTYzMTlkNDk4IiwidCI6Ijg2MjA5Yjg0LTBjODMtNDNjNS05MmJlLWE1ZjUwZDY4ZTNmNiJ9" TargetMode="External"/><Relationship Id="rId625" Type="http://schemas.openxmlformats.org/officeDocument/2006/relationships/hyperlink" Target="https://msg.dese.gov.au/link/id/zzzz692d1e080daf2058Pzzzz655e9512a54c9083/page.html" TargetMode="External"/><Relationship Id="rId832" Type="http://schemas.openxmlformats.org/officeDocument/2006/relationships/hyperlink" Target="https://msg.dese.gov.au/link/id/zzzz67ef55dda41a2921Pzzzz655e9512a54c9083/page.html" TargetMode="External"/><Relationship Id="rId1048" Type="http://schemas.openxmlformats.org/officeDocument/2006/relationships/hyperlink" Target="https://msg.dese.gov.au/link/id/zzzz67ce7ed617763288Pzzzz655e9512a54c9083/page.html" TargetMode="External"/><Relationship Id="rId1255" Type="http://schemas.openxmlformats.org/officeDocument/2006/relationships/hyperlink" Target="https://msg.dese.gov.au/link/id/zzzz67aac0d5291ff605Pzzzz655e9512a54c9083/page.html" TargetMode="External"/><Relationship Id="rId264" Type="http://schemas.openxmlformats.org/officeDocument/2006/relationships/hyperlink" Target="https://www.education.gov.au/early-childhood/resources/large-provider-financial-input-report-202425-financial-year?utm_source=ecec2025-09-17&amp;utm_medium=email&amp;utm_campaign=large_providers" TargetMode="External"/><Relationship Id="rId471" Type="http://schemas.openxmlformats.org/officeDocument/2006/relationships/hyperlink" Target="https://www.education.gov.au/early-childhood/resources/home-care-national-guidelines?utm_source=ecec2025-07-02&amp;utm_medium=email&amp;utm_campaign=ihc" TargetMode="External"/><Relationship Id="rId1115" Type="http://schemas.openxmlformats.org/officeDocument/2006/relationships/hyperlink" Target="https://msg.dese.gov.au/link/id/zzzz67c7a2515957e525Pzzzz655e9512a54c9083/page.html" TargetMode="External"/><Relationship Id="rId1322" Type="http://schemas.openxmlformats.org/officeDocument/2006/relationships/hyperlink" Target="https://msg.dese.gov.au/link/id/zzzz67a05b8138195235Pzzzz655e9512a54c9083/page.html" TargetMode="External"/><Relationship Id="rId59" Type="http://schemas.openxmlformats.org/officeDocument/2006/relationships/hyperlink" Target="https://www.startingblocks.gov.au/" TargetMode="External"/><Relationship Id="rId124" Type="http://schemas.openxmlformats.org/officeDocument/2006/relationships/hyperlink" Target="https://msg.dese.gov.au/link/id/zzzz6916a960e4b34587Pzzzz655e9512a54c9083/page.html" TargetMode="External"/><Relationship Id="rId569" Type="http://schemas.openxmlformats.org/officeDocument/2006/relationships/hyperlink" Target="https://www.education.gov.au/early-childhood/providers/compliance-and-enforcement/report-ccs-fraud?utm_source=ecec2025-05-28&amp;utm_medium=email&amp;utm_campaign=fraud" TargetMode="External"/><Relationship Id="rId776" Type="http://schemas.openxmlformats.org/officeDocument/2006/relationships/hyperlink" Target="https://msg.dese.gov.au/link/id/zzzz67f5d4c19ccb8720Pzzzz655e9512a54c9083/page.html" TargetMode="External"/><Relationship Id="rId983" Type="http://schemas.openxmlformats.org/officeDocument/2006/relationships/hyperlink" Target="https://msg.dese.gov.au/link/id/zzzz67d7be058289f752Pzzzz655e9512a54c9083/page.html" TargetMode="External"/><Relationship Id="rId1199" Type="http://schemas.openxmlformats.org/officeDocument/2006/relationships/hyperlink" Target="https://msg.dese.gov.au/link/id/zzzz67b51f221c7c0127Pzzzz655e9512a54c9083/page.html" TargetMode="External"/><Relationship Id="rId331" Type="http://schemas.openxmlformats.org/officeDocument/2006/relationships/hyperlink" Target="http://startingblocks.gov.au/" TargetMode="External"/><Relationship Id="rId429" Type="http://schemas.openxmlformats.org/officeDocument/2006/relationships/hyperlink" Target="https://www.education.gov.au/early-childhood/providers/howto/advertising?utm_source=ecec2025-07-23&amp;utm_medium=email&amp;utm_campaign=inducements&amp;utm_content=bau" TargetMode="External"/><Relationship Id="rId636" Type="http://schemas.openxmlformats.org/officeDocument/2006/relationships/hyperlink" Target="https://msg.dese.gov.au/link/id/zzzz692d1e081aa49603Pzzzz655e9512a54c9083/page.html" TargetMode="External"/><Relationship Id="rId1059" Type="http://schemas.openxmlformats.org/officeDocument/2006/relationships/hyperlink" Target="https://msg.dese.gov.au/link/id/zzzz67c9493dc4aea742Pzzzz655e9512a54c9083/page.html" TargetMode="External"/><Relationship Id="rId1266" Type="http://schemas.openxmlformats.org/officeDocument/2006/relationships/hyperlink" Target="https://msg.dese.gov.au/link/id/zzzz67a98ef983ec3917Pzzzz655e9512a54c9083/page.html" TargetMode="External"/><Relationship Id="rId843" Type="http://schemas.openxmlformats.org/officeDocument/2006/relationships/hyperlink" Target="https://msg.dese.gov.au/link/id/zzzz67ec9a4166138224Pzzzz655e9512a54c9083/page.html" TargetMode="External"/><Relationship Id="rId1126" Type="http://schemas.openxmlformats.org/officeDocument/2006/relationships/hyperlink" Target="https://msg.dese.gov.au/link/id/zzzz67c7a251621c7799Pzzzz655e9512a54c9083/page.html" TargetMode="External"/><Relationship Id="rId275"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482" Type="http://schemas.openxmlformats.org/officeDocument/2006/relationships/hyperlink" Target="https://www.education.gov.au/early-childhood/compliance-and-enforcement/what-do-if-you-get-section-158-notice?utm_source=ecec2025-07-02&amp;utm_medium=email&amp;utm_campaign=collect_gap_fees" TargetMode="External"/><Relationship Id="rId703" Type="http://schemas.openxmlformats.org/officeDocument/2006/relationships/hyperlink" Target="https://msg.dese.gov.au/link/id/zzzz68082a663a2f2344Pzzzz655e9512a54c9083/page.html" TargetMode="External"/><Relationship Id="rId910" Type="http://schemas.openxmlformats.org/officeDocument/2006/relationships/hyperlink" Target="https://msg.dese.gov.au/link/id/zzzz67e389f1a2842171Pzzzz655e9512a54c9083/page.html" TargetMode="External"/><Relationship Id="rId1333" Type="http://schemas.openxmlformats.org/officeDocument/2006/relationships/hyperlink" Target="https://msg.dese.gov.au/link/id/zzzz67a05b813c3da341Pzzzz655e9512a54c9083/page.html" TargetMode="External"/><Relationship Id="rId135" Type="http://schemas.openxmlformats.org/officeDocument/2006/relationships/hyperlink" Target="https://msg.dese.gov.au/link/id/zzzz691526af90df5132Pzzzz655d5953d312b061/page.html" TargetMode="External"/><Relationship Id="rId342" Type="http://schemas.openxmlformats.org/officeDocument/2006/relationships/hyperlink" Target="https://msg.dese.gov.au/link/id/zzzz692d1dde2b358710Pzzzz655e9512a54c9083/page.html" TargetMode="External"/><Relationship Id="rId787" Type="http://schemas.openxmlformats.org/officeDocument/2006/relationships/hyperlink" Target="https://msg.dese.gov.au/link/id/zzzz67f4b0f415100969Pzzzz655e9512a54c9083/page.html" TargetMode="External"/><Relationship Id="rId994" Type="http://schemas.openxmlformats.org/officeDocument/2006/relationships/hyperlink" Target="https://msg.dese.gov.au/link/id/zzzz67d7be0599024012Pzzzz655e9512a54c9083/page.html" TargetMode="External"/><Relationship Id="rId1400" Type="http://schemas.openxmlformats.org/officeDocument/2006/relationships/hyperlink" Target="https://msg.dese.gov.au/link/id/zzzz67873d6d291c7353Pzzzz655e9512a54c9083/page.html" TargetMode="External"/><Relationship Id="rId202" Type="http://schemas.openxmlformats.org/officeDocument/2006/relationships/hyperlink" Target="https://www.education.gov.au/early-childhood/about/building-early-education-fund?utm_source=ecec2025-10-08&amp;utm_medium=email&amp;utm_campaign=building_fund" TargetMode="External"/><Relationship Id="rId647" Type="http://schemas.openxmlformats.org/officeDocument/2006/relationships/hyperlink" Target="https://msg.dese.gov.au/link/id/zzzz68240049f1ce0063Pzzzz6502793872eaa473/page.html" TargetMode="External"/><Relationship Id="rId854" Type="http://schemas.openxmlformats.org/officeDocument/2006/relationships/hyperlink" Target="https://msg.dese.gov.au/link/id/zzzz67ec9a41775ca157Pzzzz655e9512a54c9083/page.html" TargetMode="External"/><Relationship Id="rId1277" Type="http://schemas.openxmlformats.org/officeDocument/2006/relationships/hyperlink" Target="https://msg.dese.gov.au/link/id/zzzz67a98dcd9de33776Pzzzz655e9512a54c9083/page.html" TargetMode="External"/><Relationship Id="rId286" Type="http://schemas.openxmlformats.org/officeDocument/2006/relationships/hyperlink" Target="https://www.education.gov.au/early-childhood/providers/workforce/wages/how-apply?utm_source=ecec2025-09-03&amp;utm_medium=email&amp;utm_campaign=wrp" TargetMode="External"/><Relationship Id="rId493"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507" Type="http://schemas.openxmlformats.org/officeDocument/2006/relationships/hyperlink" Target="https://www.acecqa.gov.au/national-quality-framework/child-safety" TargetMode="External"/><Relationship Id="rId714" Type="http://schemas.openxmlformats.org/officeDocument/2006/relationships/hyperlink" Target="https://msg.dese.gov.au/link/id/zzzz68082a6640e0d718Pzzzz655e9512a54c9083/page.html" TargetMode="External"/><Relationship Id="rId921" Type="http://schemas.openxmlformats.org/officeDocument/2006/relationships/hyperlink" Target="https://msg.dese.gov.au/link/id/zzzz67e389f1c30f0966Pzzzz655e9512a54c9083/page.html" TargetMode="External"/><Relationship Id="rId1137" Type="http://schemas.openxmlformats.org/officeDocument/2006/relationships/hyperlink" Target="https://msg.dese.gov.au/link/id/zzzz67be6ec3d8630675Pzzzz655e9512a54c9083/page.html" TargetMode="External"/><Relationship Id="rId1344" Type="http://schemas.openxmlformats.org/officeDocument/2006/relationships/hyperlink" Target="https://msg.dese.gov.au/link/id/zzzz67a034d538b5a900Pzzzz655e9512a54c9083/page.html" TargetMode="External"/><Relationship Id="rId50" Type="http://schemas.openxmlformats.org/officeDocument/2006/relationships/hyperlink" Target="https://www.servicesaustralia.gov.au/natural-disaster-support?context=60042" TargetMode="External"/><Relationship Id="rId146" Type="http://schemas.openxmlformats.org/officeDocument/2006/relationships/hyperlink" Target="https://msg.dese.gov.au/link/id/zzzz690a86c95120d864Pzzzz66ecee0f1e007288/page.html" TargetMode="External"/><Relationship Id="rId353" Type="http://schemas.openxmlformats.org/officeDocument/2006/relationships/hyperlink" Target="https://www.education.gov.au/early-childhood/providers/workforce/wages/minimum-rates?utm_source=ecec2025-08-13&amp;utm_medium=email&amp;utm_campaign=wrp" TargetMode="External"/><Relationship Id="rId560" Type="http://schemas.openxmlformats.org/officeDocument/2006/relationships/hyperlink" Target="https://orima.com.au/2025-parent-survey/" TargetMode="External"/><Relationship Id="rId798" Type="http://schemas.openxmlformats.org/officeDocument/2006/relationships/hyperlink" Target="https://msg.dese.gov.au/link/id/zzzz67f4b0f4254e8377Pzzzz655e9512a54c9083/page.html" TargetMode="External"/><Relationship Id="rId1190" Type="http://schemas.openxmlformats.org/officeDocument/2006/relationships/hyperlink" Target="https://msg.dese.gov.au/link/id/zzzz67b5343b1dda1378Pzzzz655e9512a54c9083/page.html" TargetMode="External"/><Relationship Id="rId1204" Type="http://schemas.openxmlformats.org/officeDocument/2006/relationships/hyperlink" Target="https://msg.dese.gov.au/link/id/zzzz67b51f2220842328Pzzzz655e9512a54c9083/page.html" TargetMode="External"/><Relationship Id="rId1411" Type="http://schemas.openxmlformats.org/officeDocument/2006/relationships/image" Target="media/image27.png"/><Relationship Id="rId213" Type="http://schemas.openxmlformats.org/officeDocument/2006/relationships/hyperlink" Target="https://my.gov.au/" TargetMode="External"/><Relationship Id="rId420" Type="http://schemas.openxmlformats.org/officeDocument/2006/relationships/hyperlink" Target="https://www.education.gov.au/early-childhood/about/data-and-reports/national-workforce-census/2024-national-early-childhood-education-and-care-workforce-census?utm_source=ecec2025-07-23&amp;utm_medium=email&amp;utm_campaign=nwc" TargetMode="External"/><Relationship Id="rId658" Type="http://schemas.openxmlformats.org/officeDocument/2006/relationships/image" Target="media/image8.png"/><Relationship Id="rId865" Type="http://schemas.openxmlformats.org/officeDocument/2006/relationships/hyperlink" Target="https://msg.dese.gov.au/link/id/zzzz67eb686498976052Pzzzz655e9512a54c9083/page.html" TargetMode="External"/><Relationship Id="rId1050" Type="http://schemas.openxmlformats.org/officeDocument/2006/relationships/hyperlink" Target="https://msg.dese.gov.au/link/id/zzzz67c9493dbaf55570Pzzzz655e9512a54c9083/page.html" TargetMode="External"/><Relationship Id="rId1288" Type="http://schemas.openxmlformats.org/officeDocument/2006/relationships/hyperlink" Target="https://msg.dese.gov.au/link/id/zzzz67a98dcda2231162Pzzzz655e9512a54c9083/page.html" TargetMode="External"/><Relationship Id="rId297" Type="http://schemas.openxmlformats.org/officeDocument/2006/relationships/hyperlink" Target="https://www.education.gov.au/early-childhood/providers/workforce/support/professional-development-opportunities?utm_source=ecec2025-09-03&amp;utm_medium=email&amp;utm_campaign=professional_development" TargetMode="External"/><Relationship Id="rId518" Type="http://schemas.openxmlformats.org/officeDocument/2006/relationships/hyperlink" Target="https://www.education.gov.au/early-childhood/providers/child-care-subsidy?utm_source=newsletter&amp;utm_medium=email&amp;utm_id=ecec2025-06-11&amp;utm_term=rate_caps" TargetMode="External"/><Relationship Id="rId725" Type="http://schemas.openxmlformats.org/officeDocument/2006/relationships/hyperlink" Target="https://msg.dese.gov.au/link/id/zzzz68009a2c272e3714Pzzzz655e9512a54c9083/page.html" TargetMode="External"/><Relationship Id="rId932" Type="http://schemas.openxmlformats.org/officeDocument/2006/relationships/hyperlink" Target="https://msg.dese.gov.au/link/id/zzzz67dcfbd17a55b165Pzzzz655e9512a54c9083/page.html" TargetMode="External"/><Relationship Id="rId1148" Type="http://schemas.openxmlformats.org/officeDocument/2006/relationships/hyperlink" Target="https://msg.dese.gov.au/link/id/zzzz67bc0b01849ad185Pzzzz655e9512a54c9083/page.html" TargetMode="External"/><Relationship Id="rId1355" Type="http://schemas.openxmlformats.org/officeDocument/2006/relationships/hyperlink" Target="https://msg.dese.gov.au/link/id/zzzz6799a0d91cc6e934Pzzzz655e9512a54c9083/page.html" TargetMode="External"/><Relationship Id="rId157" Type="http://schemas.openxmlformats.org/officeDocument/2006/relationships/hyperlink" Target="https://act.ipaa.org.au/2025-spirit-of-service-awards-finalists/" TargetMode="External"/><Relationship Id="rId364" Type="http://schemas.openxmlformats.org/officeDocument/2006/relationships/hyperlink" Target="https://www.education.gov.au/early-childhood/providers/howto/manage-payments-fees/balancing-payments?utm_source=ecec2025-08-13&amp;utm_medium=email&amp;utm_campaign=balancing" TargetMode="External"/><Relationship Id="rId1008" Type="http://schemas.openxmlformats.org/officeDocument/2006/relationships/hyperlink" Target="https://msg.dese.gov.au/link/id/zzzz67d39e2928afc887Pzzzz655e9512a54c9083/page.html" TargetMode="External"/><Relationship Id="rId1215" Type="http://schemas.openxmlformats.org/officeDocument/2006/relationships/hyperlink" Target="https://msg.dese.gov.au/link/id/zzzz67b2c271ca688236Pzzzz655e9512a54c9083/page.html" TargetMode="External"/><Relationship Id="rId61" Type="http://schemas.openxmlformats.org/officeDocument/2006/relationships/hyperlink" Target="https://www.education.gov.au/child-care-package/help-emergency" TargetMode="External"/><Relationship Id="rId571" Type="http://schemas.openxmlformats.org/officeDocument/2006/relationships/hyperlink" Target="https://www.education.gov.au/early-childhood/providers/howto/manage-absences?utm_source=ecec2025-05-28&amp;utm_medium=email&amp;utm_campaign=absences" TargetMode="External"/><Relationship Id="rId669" Type="http://schemas.openxmlformats.org/officeDocument/2006/relationships/hyperlink" Target="https://msg.dese.gov.au/link/id/zzzz681c1748ae8b3227Pzzzz655d5953d312b061/page.html" TargetMode="External"/><Relationship Id="rId876" Type="http://schemas.openxmlformats.org/officeDocument/2006/relationships/hyperlink" Target="https://msg.dese.gov.au/link/id/zzzz67eb6864a34e8903Pzzzz655e9512a54c9083/page.html" TargetMode="External"/><Relationship Id="rId1299" Type="http://schemas.openxmlformats.org/officeDocument/2006/relationships/hyperlink" Target="https://msg.dese.gov.au/link/id/zzzz67a3058909c7e877Pzzzz655e9512a54c9083/page.html" TargetMode="External"/><Relationship Id="rId19" Type="http://schemas.openxmlformats.org/officeDocument/2006/relationships/hyperlink" Target="mailto:SPS@education.gov.au" TargetMode="External"/><Relationship Id="rId224" Type="http://schemas.openxmlformats.org/officeDocument/2006/relationships/hyperlink" Target="https://www.education.gov.au/early-childhood/about/data-and-reports/national-workforce-census/2024-national-early-childhood-education-and-care-workforce-census?utm_source=ecec2025-10-01&amp;utm_medium=email&amp;utm_campaign=nwc" TargetMode="External"/><Relationship Id="rId431" Type="http://schemas.openxmlformats.org/officeDocument/2006/relationships/hyperlink" Target="https://www.education.gov.au/early-childhood/resources/aboriginal-and-torres-strait-islander-potential-educators-and-teachers-report?utm_source=ecec2025-07-23&amp;utm_medium=email&amp;utm_campaign=workforce_strategy" TargetMode="External"/><Relationship Id="rId529" Type="http://schemas.openxmlformats.org/officeDocument/2006/relationships/hyperlink" Target="https://beyou.edu.au/events/early-learning" TargetMode="External"/><Relationship Id="rId736" Type="http://schemas.openxmlformats.org/officeDocument/2006/relationships/hyperlink" Target="https://msg.dese.gov.au/link/id/zzzz67fc502161209127Pzzzz655e9512a54c9083/page.html" TargetMode="External"/><Relationship Id="rId1061" Type="http://schemas.openxmlformats.org/officeDocument/2006/relationships/hyperlink" Target="https://msg.dese.gov.au/link/id/zzzz67c9493dc6007145Pzzzz655e9512a54c9083/page.html" TargetMode="External"/><Relationship Id="rId1159" Type="http://schemas.openxmlformats.org/officeDocument/2006/relationships/hyperlink" Target="https://msg.dese.gov.au/link/id/zzzz67bc01a196691022Pzzzz655e9512a54c9083/page.html" TargetMode="External"/><Relationship Id="rId1366" Type="http://schemas.openxmlformats.org/officeDocument/2006/relationships/hyperlink" Target="https://msg.dese.gov.au/link/id/zzzz6799a0d924df7206Pzzzz655e9512a54c9083/page.html" TargetMode="External"/><Relationship Id="rId168" Type="http://schemas.openxmlformats.org/officeDocument/2006/relationships/hyperlink" Target="https://www.unisa.edu.au/research/australian-centre-for-child-protection/our-projects/national-child-safety-training-for-the-early-childhood-education-and-care-sector2/" TargetMode="External"/><Relationship Id="rId943" Type="http://schemas.openxmlformats.org/officeDocument/2006/relationships/hyperlink" Target="https://msg.dese.gov.au/link/id/zzzz67dbb285215bb600Pzzzz655e9512a54c9083/page.html" TargetMode="External"/><Relationship Id="rId1019" Type="http://schemas.openxmlformats.org/officeDocument/2006/relationships/hyperlink" Target="https://msg.dese.gov.au/link/id/zzzz67d0eac186d33302Pzzzz655e9512a54c9083/page.html" TargetMode="External"/><Relationship Id="rId72" Type="http://schemas.openxmlformats.org/officeDocument/2006/relationships/hyperlink" Target="https://www.education.gov.au/early-childhood/providers/workforce/wages/minimum-rates?utm_source=ecec2025-11-26&amp;utm_medium=email&amp;utm_campaign=wrp" TargetMode="External"/><Relationship Id="rId375" Type="http://schemas.openxmlformats.org/officeDocument/2006/relationships/hyperlink" Target="https://msg.dese.gov.au/link/id/zzzz692d1dc117e22253Pzzzz655e9512a54c9083/page.html" TargetMode="External"/><Relationship Id="rId582" Type="http://schemas.openxmlformats.org/officeDocument/2006/relationships/hyperlink" Target="https://msg.dese.gov.au/link/id/zzzz692d1e51e59fd263Pzzzz655e9512a54c9083/page.html" TargetMode="External"/><Relationship Id="rId803" Type="http://schemas.openxmlformats.org/officeDocument/2006/relationships/hyperlink" Target="https://msg.dese.gov.au/link/id/zzzz67f36a0c1ece8098Pzzzz655e9512a54c9083/page.html" TargetMode="External"/><Relationship Id="rId1226" Type="http://schemas.openxmlformats.org/officeDocument/2006/relationships/hyperlink" Target="https://msg.dese.gov.au/link/id/zzzz67ad895528e1f975Pzzzz655e9512a54c9083/page.html" TargetMode="External"/><Relationship Id="rId3" Type="http://schemas.openxmlformats.org/officeDocument/2006/relationships/customXml" Target="../customXml/item3.xml"/><Relationship Id="rId235" Type="http://schemas.openxmlformats.org/officeDocument/2006/relationships/hyperlink" Target="https://msg.dese.gov.au/link/id/zzzz68d21b964bc42384Pzzzz6502793872eaa473/page.html" TargetMode="External"/><Relationship Id="rId442" Type="http://schemas.openxmlformats.org/officeDocument/2006/relationships/hyperlink" Target="https://www.education.gov.au/early-childhood/providers/howto/who-can-administer/pmc?utm_source=ecec2025-07-16&amp;utm_medium=email&amp;utm_campaign=pmc" TargetMode="External"/><Relationship Id="rId887" Type="http://schemas.openxmlformats.org/officeDocument/2006/relationships/hyperlink" Target="https://msg.dese.gov.au/link/id/zzzz67ea24f4518d2177Pzzzz655e9512a54c9083/page.html" TargetMode="External"/><Relationship Id="rId1072" Type="http://schemas.openxmlformats.org/officeDocument/2006/relationships/hyperlink" Target="https://msg.dese.gov.au/link/id/zzzz67c916e66c0e0493Pzzzz655e9512a54c9083/page.html" TargetMode="External"/><Relationship Id="rId302" Type="http://schemas.openxmlformats.org/officeDocument/2006/relationships/hyperlink" Target="https://www.education.gov.au/early-childhood/providers/compliance-and-enforcement/cancellation-approval?utm_source=ecec2025-08-27&amp;utm_medium=email&amp;utm_campaign=compliance" TargetMode="External"/><Relationship Id="rId747" Type="http://schemas.openxmlformats.org/officeDocument/2006/relationships/hyperlink" Target="https://msg.dese.gov.au/link/id/zzzz67ff0f429efc7308Pzzzz655e9512a54c9083/page.html" TargetMode="External"/><Relationship Id="rId954" Type="http://schemas.openxmlformats.org/officeDocument/2006/relationships/hyperlink" Target="https://msg.dese.gov.au/link/id/zzzz67dbb28529d5a546Pzzzz655e9512a54c9083/page.html" TargetMode="External"/><Relationship Id="rId1377" Type="http://schemas.openxmlformats.org/officeDocument/2006/relationships/hyperlink" Target="mailto:CCShelpdesk@education.gov.au" TargetMode="External"/><Relationship Id="rId83" Type="http://schemas.openxmlformats.org/officeDocument/2006/relationships/hyperlink" Target="https://www.education.gov.au/early-childhood/providers/howto/manage-absences?utm_source=ecec2025-11-26&amp;utm_medium=email&amp;utm_campaign=absences" TargetMode="External"/><Relationship Id="rId179" Type="http://schemas.openxmlformats.org/officeDocument/2006/relationships/hyperlink" Target="https://www.education.gov.au/early-childhood/announcements/strengthening-early-childhood-education-and-care-regulation-legislation-introduced?utm_source=ecec2025-10-15&amp;utm_medium=email&amp;utm_campaign=safety_quality" TargetMode="External"/><Relationship Id="rId386" Type="http://schemas.openxmlformats.org/officeDocument/2006/relationships/hyperlink" Target="https://www.education.gov.au/early-childhood/providers/howto/online-learning?utm_source=ecec2025-08-06&amp;utm_medium=email&amp;utm_campaign=geccko" TargetMode="External"/><Relationship Id="rId593" Type="http://schemas.openxmlformats.org/officeDocument/2006/relationships/hyperlink" Target="https://msg.dese.gov.au/link/id/zzzz692d1e277f1a1019Pzzzz655e9512a54c9083/page.html" TargetMode="External"/><Relationship Id="rId607" Type="http://schemas.openxmlformats.org/officeDocument/2006/relationships/hyperlink" Target="https://www.education.gov.au/early-childhood/providers/extra-support/emergency?utm_source=ecec2025-05-21&amp;utm_medium=email&amp;utm_campaign=emergencies" TargetMode="External"/><Relationship Id="rId814" Type="http://schemas.openxmlformats.org/officeDocument/2006/relationships/hyperlink" Target="https://msg.dese.gov.au/link/id/zzzz67ef57087c2c8501Pzzzz655e9512a54c9083/page.html" TargetMode="External"/><Relationship Id="rId1237" Type="http://schemas.openxmlformats.org/officeDocument/2006/relationships/hyperlink" Target="https://msg.dese.gov.au/link/id/zzzz67abf2b169ab5272Pzzzz655e9512a54c9083/page.html" TargetMode="External"/><Relationship Id="rId246" Type="http://schemas.openxmlformats.org/officeDocument/2006/relationships/hyperlink" Target="https://www.education.gov.au/early-childhood/announcements/direct-gap-fee-collection-measure-passes-parliament?utm_source=ecec2025-09-24&amp;utm_medium=email&amp;utm_campaign=eft" TargetMode="External"/><Relationship Id="rId453" Type="http://schemas.openxmlformats.org/officeDocument/2006/relationships/hyperlink" Target="https://events.teams.microsoft.com/event/dd1282ce-9a1b-435f-9bba-2343d52cb00b@dd0cfd15-4558-4b12-8bad-ea26984fc417" TargetMode="External"/><Relationship Id="rId660" Type="http://schemas.openxmlformats.org/officeDocument/2006/relationships/hyperlink" Target="https://msg.dese.gov.au/link/id/zzzz681c1748a41ee974Pzzzz655d5953d312b061/page.html" TargetMode="External"/><Relationship Id="rId898" Type="http://schemas.openxmlformats.org/officeDocument/2006/relationships/hyperlink" Target="https://msg.dese.gov.au/link/id/zzzz67e603ed72044389Pzzzz655e9512a54c9083/page.html" TargetMode="External"/><Relationship Id="rId1083" Type="http://schemas.openxmlformats.org/officeDocument/2006/relationships/hyperlink" Target="https://msg.dese.gov.au/link/id/zzzz67c7e508c5b99253Pzzzz655e9512a54c9083/page.html" TargetMode="External"/><Relationship Id="rId1290" Type="http://schemas.openxmlformats.org/officeDocument/2006/relationships/hyperlink" Target="https://msg.dese.gov.au/link/id/zzzz67a305890314b827Pzzzz655e9512a54c9083/page.html" TargetMode="External"/><Relationship Id="rId1304" Type="http://schemas.openxmlformats.org/officeDocument/2006/relationships/hyperlink" Target="https://msg.dese.gov.au/link/id/zzzz67a2c641d5052429Pzzzz655e9512a54c9083/page.html" TargetMode="External"/><Relationship Id="rId106" Type="http://schemas.openxmlformats.org/officeDocument/2006/relationships/hyperlink" Target="https://msg.dese.gov.au/link/id/zzzz691e61252507d964Pzzzz655d5953d312b061/page.html" TargetMode="External"/><Relationship Id="rId313" Type="http://schemas.openxmlformats.org/officeDocument/2006/relationships/hyperlink" Target="https://www.education.gov.au/early-childhood/providers/workforce/support/professional-development-opportunities?utm_source=ecec2025-08-27&amp;utm_medium=email&amp;utm_campaign=professional_development_subsidy" TargetMode="External"/><Relationship Id="rId758" Type="http://schemas.openxmlformats.org/officeDocument/2006/relationships/hyperlink" Target="https://msg.dese.gov.au/link/id/zzzz67fc502167323487Pzzzz655e9512a54c9083/page.html" TargetMode="External"/><Relationship Id="rId965" Type="http://schemas.openxmlformats.org/officeDocument/2006/relationships/hyperlink" Target="https://msg.dese.gov.au/link/id/zzzz67da36d594ae3469Pzzzz655e9512a54c9083/page.html" TargetMode="External"/><Relationship Id="rId1150" Type="http://schemas.openxmlformats.org/officeDocument/2006/relationships/hyperlink" Target="https://msg.dese.gov.au/link/id/zzzz67bc0b0186d9b611Pzzzz655e9512a54c9083/page.html" TargetMode="External"/><Relationship Id="rId1388" Type="http://schemas.openxmlformats.org/officeDocument/2006/relationships/hyperlink" Target="https://msg.dese.gov.au/link/id/zzzz67905f5204950416Pzzzz655e9512a54c9083/page.html" TargetMode="External"/><Relationship Id="rId10" Type="http://schemas.openxmlformats.org/officeDocument/2006/relationships/endnotes" Target="endnotes.xml"/><Relationship Id="rId94" Type="http://schemas.openxmlformats.org/officeDocument/2006/relationships/hyperlink" Target="https://msg.dese.gov.au/link/id/zzzz691e5c77c6b88069Pzzzz655e9512a54c9083/page.html" TargetMode="External"/><Relationship Id="rId397" Type="http://schemas.openxmlformats.org/officeDocument/2006/relationships/hyperlink" Target="https://www.noshsa.org.au/events" TargetMode="External"/><Relationship Id="rId520"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618" Type="http://schemas.openxmlformats.org/officeDocument/2006/relationships/hyperlink" Target="https://prac.education.gov.au/" TargetMode="External"/><Relationship Id="rId825" Type="http://schemas.openxmlformats.org/officeDocument/2006/relationships/hyperlink" Target="https://msg.dese.gov.au/link/id/zzzz67ef55dda1289564Pzzzz655e9512a54c9083/page.html" TargetMode="External"/><Relationship Id="rId1248" Type="http://schemas.openxmlformats.org/officeDocument/2006/relationships/hyperlink" Target="https://msg.dese.gov.au/link/id/zzzz67aac0d51de66040Pzzzz655e9512a54c9083/page.html" TargetMode="External"/><Relationship Id="rId257" Type="http://schemas.openxmlformats.org/officeDocument/2006/relationships/hyperlink" Target="https://www.education.gov.au/early-childhood/providers/workforce/wages/how-apply?utm_source=ecec2025-09-17&amp;utm_medium=email&amp;utm_campaign=wrp" TargetMode="External"/><Relationship Id="rId464"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1010" Type="http://schemas.openxmlformats.org/officeDocument/2006/relationships/hyperlink" Target="https://msg.dese.gov.au/link/id/zzzz67d39e292b92f730Pzzzz655e9512a54c9083/page.html" TargetMode="External"/><Relationship Id="rId1094" Type="http://schemas.openxmlformats.org/officeDocument/2006/relationships/hyperlink" Target="https://msg.dese.gov.au/link/id/zzzz67c7e508d0be2103Pzzzz655e9512a54c9083/page.html" TargetMode="External"/><Relationship Id="rId1108" Type="http://schemas.openxmlformats.org/officeDocument/2006/relationships/hyperlink" Target="https://msg.dese.gov.au/link/id/zzzz67c7cc6cb1c3f313Pzzzz655e9512a54c9083/page.html" TargetMode="External"/><Relationship Id="rId1315" Type="http://schemas.openxmlformats.org/officeDocument/2006/relationships/hyperlink" Target="https://msg.dese.gov.au/link/id/zzzz67a2c641e6fc3806Pzzzz655e9512a54c9083/page.html" TargetMode="External"/><Relationship Id="rId117" Type="http://schemas.openxmlformats.org/officeDocument/2006/relationships/hyperlink" Target="https://msg.dese.gov.au/link/id/zzzz6916a960d7773489Pzzzz655e9512a54c9083/page.html" TargetMode="External"/><Relationship Id="rId671" Type="http://schemas.openxmlformats.org/officeDocument/2006/relationships/hyperlink" Target="https://msg.dese.gov.au/link/id/zzzz681c1748b0b2d853Pzzzz655d5953d312b061/page.html" TargetMode="External"/><Relationship Id="rId769" Type="http://schemas.openxmlformats.org/officeDocument/2006/relationships/hyperlink" Target="mailto:CCShelpdesk@education.gov.au" TargetMode="External"/><Relationship Id="rId976" Type="http://schemas.openxmlformats.org/officeDocument/2006/relationships/image" Target="media/image19.png"/><Relationship Id="rId1399" Type="http://schemas.openxmlformats.org/officeDocument/2006/relationships/hyperlink" Target="https://msg.dese.gov.au/link/id/zzzz67873d6d2b753395Pzzzz655e9512a54c9083/page.html" TargetMode="External"/><Relationship Id="rId324" Type="http://schemas.openxmlformats.org/officeDocument/2006/relationships/hyperlink" Target="https://www.education.gov.au/early-childhood/providers/extra-support/community-child-care-fund/restricted-expansion-grant?utm_source=ecec2025-08-20&amp;utm_medium=email&amp;utm_campaign=cccfr" TargetMode="External"/><Relationship Id="rId531" Type="http://schemas.openxmlformats.org/officeDocument/2006/relationships/hyperlink" Target="https://www.education.gov.au/using-site/privacy?utm_source=ecec2025-06-04&amp;utm_medium=email&amp;utm_term=privacy" TargetMode="External"/><Relationship Id="rId629" Type="http://schemas.openxmlformats.org/officeDocument/2006/relationships/hyperlink" Target="https://msg.dese.gov.au/link/id/zzzz692d1e0811c74848Pzzzz655e9512a54c9083/page.html" TargetMode="External"/><Relationship Id="rId1161" Type="http://schemas.openxmlformats.org/officeDocument/2006/relationships/hyperlink" Target="https://msg.dese.gov.au/link/id/zzzz67bc01a197e03788Pzzzz655e9512a54c9083/page.html" TargetMode="External"/><Relationship Id="rId1259" Type="http://schemas.openxmlformats.org/officeDocument/2006/relationships/hyperlink" Target="https://msg.dese.gov.au/link/id/zzzz67aac0d52e789600Pzzzz655e9512a54c9083/page.html" TargetMode="External"/><Relationship Id="rId836" Type="http://schemas.openxmlformats.org/officeDocument/2006/relationships/hyperlink" Target="https://msg.dese.gov.au/link/id/zzzz67ef55dda381a662Pzzzz655e9512a54c9083/page.html" TargetMode="External"/><Relationship Id="rId1021" Type="http://schemas.openxmlformats.org/officeDocument/2006/relationships/hyperlink" Target="https://msg.dese.gov.au/link/id/zzzz67d0eac188411793Pzzzz655e9512a54c9083/page.html" TargetMode="External"/><Relationship Id="rId1119" Type="http://schemas.openxmlformats.org/officeDocument/2006/relationships/hyperlink" Target="https://msg.dese.gov.au/link/id/zzzz67c7a2515de8c060Pzzzz655e9512a54c9083/page.html" TargetMode="External"/><Relationship Id="rId903" Type="http://schemas.openxmlformats.org/officeDocument/2006/relationships/hyperlink" Target="https://msg.dese.gov.au/link/id/zzzz67e603ed7659c180Pzzzz655e9512a54c9083/page.html" TargetMode="External"/><Relationship Id="rId1326" Type="http://schemas.openxmlformats.org/officeDocument/2006/relationships/hyperlink" Target="https://msg.dese.gov.au/link/id/zzzz67a05b813c3da341Pzzzz655e9512a54c9083/page.html" TargetMode="External"/><Relationship Id="rId32" Type="http://schemas.openxmlformats.org/officeDocument/2006/relationships/hyperlink" Target="https://www.education.gov.au/early-childhood/providers/child-care-subsidy/privacy-and-child-care-subsidy?utm_source=ecec2025-12-03&amp;utm_medium=email&amp;utm_campaign=privacy" TargetMode="External"/><Relationship Id="rId181" Type="http://schemas.openxmlformats.org/officeDocument/2006/relationships/hyperlink" Target="https://www.education.gov.au/early-childhood/providers/compliance-and-enforcement/strengthening-safety-through-child-care-subsidy/spot-checks?utm_source=ecec2025-10-15&amp;utm_medium=email&amp;utm_campaign=safety_quality" TargetMode="External"/><Relationship Id="rId279" Type="http://schemas.openxmlformats.org/officeDocument/2006/relationships/hyperlink" Target="https://www.education.gov.au/early-childhood/providers/workforce/support/professional-development-opportunities?utm_source=ecec2025-09-10&amp;utm_medium=email&amp;utm_campaign=professional_development_subsidy" TargetMode="External"/><Relationship Id="rId486" Type="http://schemas.openxmlformats.org/officeDocument/2006/relationships/hyperlink" Target="https://www.education.gov.au/early-childhood/providers/compliance-and-enforcement/report-ccs-fraud" TargetMode="External"/><Relationship Id="rId693" Type="http://schemas.openxmlformats.org/officeDocument/2006/relationships/hyperlink" Target="https://msg.dese.gov.au/link/id/zzzz681192512ea2f336Pzzzz655d5953d312b061/page.html" TargetMode="External"/><Relationship Id="rId139" Type="http://schemas.openxmlformats.org/officeDocument/2006/relationships/hyperlink" Target="https://msg.dese.gov.au/link/id/zzzz691526af98e78262Pzzzz655d5953d312b061/page.html" TargetMode="External"/><Relationship Id="rId346" Type="http://schemas.openxmlformats.org/officeDocument/2006/relationships/hyperlink" Target="https://msg.dese.gov.au/link/id/zzzz692d1dde2da8c877Pzzzz655e9512a54c9083/page.html" TargetMode="External"/><Relationship Id="rId553" Type="http://schemas.openxmlformats.org/officeDocument/2006/relationships/hyperlink" Target="https://msg.dese.gov.au/link/id/zzzz692d1e6e4fcf3944Pzzzz655e9512a54c9083/page.html" TargetMode="External"/><Relationship Id="rId760" Type="http://schemas.openxmlformats.org/officeDocument/2006/relationships/hyperlink" Target="https://msg.dese.gov.au/link/id/zzzz67fc502167323487Pzzzz655e9512a54c9083/page.html" TargetMode="External"/><Relationship Id="rId998" Type="http://schemas.openxmlformats.org/officeDocument/2006/relationships/hyperlink" Target="https://msg.dese.gov.au/link/id/zzzz67d39e290f9b3586Pzzzz655e9512a54c9083/page.html" TargetMode="External"/><Relationship Id="rId1183" Type="http://schemas.openxmlformats.org/officeDocument/2006/relationships/hyperlink" Target="https://msg.dese.gov.au/link/id/zzzz67b5343b0e316693Pzzzz655e9512a54c9083/page.html" TargetMode="External"/><Relationship Id="rId1390" Type="http://schemas.openxmlformats.org/officeDocument/2006/relationships/hyperlink" Target="https://msg.dese.gov.au/link/id/zzzz67905f5209695222Pzzzz655e9512a54c9083/page.html" TargetMode="External"/><Relationship Id="rId206" Type="http://schemas.openxmlformats.org/officeDocument/2006/relationships/hyperlink" Target="https://www.education.gov.au/early-childhood/providers/workforce/wages/reporting?utm_source=ecec2025-10-08&amp;utm_medium=email&amp;utm_campaign=wrp" TargetMode="External"/><Relationship Id="rId413" Type="http://schemas.openxmlformats.org/officeDocument/2006/relationships/hyperlink" Target="https://www.education.gov.au/early-childhood/providers/workforce/wages?utm_source=ecec2025-07-23&amp;utm_medium=email&amp;utm_campaign=wrp" TargetMode="External"/><Relationship Id="rId858" Type="http://schemas.openxmlformats.org/officeDocument/2006/relationships/hyperlink" Target="https://msg.dese.gov.au/link/id/zzzz67ec9a417ad9f382Pzzzz655e9512a54c9083/page.html" TargetMode="External"/><Relationship Id="rId1043" Type="http://schemas.openxmlformats.org/officeDocument/2006/relationships/hyperlink" Target="https://msg.dese.gov.au/link/id/zzzz67ce7ed61d769730Pzzzz655e9512a54c9083/page.html" TargetMode="External"/><Relationship Id="rId620" Type="http://schemas.openxmlformats.org/officeDocument/2006/relationships/hyperlink" Target="https://www.secure-portal.com.au/ececgrants?id=ecec_index" TargetMode="External"/><Relationship Id="rId718" Type="http://schemas.openxmlformats.org/officeDocument/2006/relationships/hyperlink" Target="https://msg.dese.gov.au/link/id/zzzz68082a66429bb611Pzzzz655e9512a54c9083/page.html" TargetMode="External"/><Relationship Id="rId925" Type="http://schemas.openxmlformats.org/officeDocument/2006/relationships/hyperlink" Target="https://msg.dese.gov.au/link/id/zzzz67e389f1d0114002Pzzzz655e9512a54c9083/page.html" TargetMode="External"/><Relationship Id="rId1250" Type="http://schemas.openxmlformats.org/officeDocument/2006/relationships/hyperlink" Target="https://msg.dese.gov.au/link/id/zzzz67aac0d51fe7b536Pzzzz655e9512a54c9083/page.html" TargetMode="External"/><Relationship Id="rId1348" Type="http://schemas.openxmlformats.org/officeDocument/2006/relationships/hyperlink" Target="https://msg.dese.gov.au/link/id/zzzz6799a0d9148ce743Pzzzz655e9512a54c9083/page.html" TargetMode="External"/><Relationship Id="rId1110" Type="http://schemas.openxmlformats.org/officeDocument/2006/relationships/hyperlink" Target="https://youtu.be/BAAa4owQuZs" TargetMode="External"/><Relationship Id="rId1208" Type="http://schemas.openxmlformats.org/officeDocument/2006/relationships/hyperlink" Target="https://msg.dese.gov.au/link/id/zzzz67b2c271c5c0b880Pzzzz655e9512a54c9083/page.html" TargetMode="External"/><Relationship Id="rId1415" Type="http://schemas.openxmlformats.org/officeDocument/2006/relationships/hyperlink" Target="https://msg.dese.gov.au/link/id/zzzz67873d6d35e80905Pzzzz655e9512a54c9083/page.html" TargetMode="External"/><Relationship Id="rId54" Type="http://schemas.openxmlformats.org/officeDocument/2006/relationships/hyperlink" Target="https://www.education.gov.au/early-childhood/about/quality-and-safety/service-closures-mandatory-child-safety-training" TargetMode="External"/><Relationship Id="rId270" Type="http://schemas.openxmlformats.org/officeDocument/2006/relationships/hyperlink" Target="https://www.servicesaustralia.gov.au/changes-to-child-care-subsidy-ccs-activity-test" TargetMode="External"/><Relationship Id="rId130" Type="http://schemas.openxmlformats.org/officeDocument/2006/relationships/hyperlink" Target="https://msg.dese.gov.au/link/id/zzzz691526af86a0b926Pzzzz655d5953d312b061/page.html" TargetMode="External"/><Relationship Id="rId368" Type="http://schemas.openxmlformats.org/officeDocument/2006/relationships/hyperlink" Target="https://msg.dese.gov.au/link/id/zzzz692d1dc1075ec592Pzzzz655e9512a54c9083/page.html" TargetMode="External"/><Relationship Id="rId575" Type="http://schemas.openxmlformats.org/officeDocument/2006/relationships/hyperlink" Target="https://proda.humanservices.gov.au/prodalogin/pages/public/login.jsf?TAM_OP=login&amp;USER" TargetMode="External"/><Relationship Id="rId782" Type="http://schemas.openxmlformats.org/officeDocument/2006/relationships/hyperlink" Target="https://msg.dese.gov.au/link/id/zzzz67f5d4c18f9d0073Pzzzz655e9512a54c9083/page.html" TargetMode="External"/><Relationship Id="rId228" Type="http://schemas.openxmlformats.org/officeDocument/2006/relationships/hyperlink" Target="https://www.education.gov.au/early-childhood/providers/howto/large-providers?utm_source=ecec2025-10-01&amp;utm_medium=email&amp;utm_campaign=large_providers" TargetMode="External"/><Relationship Id="rId435" Type="http://schemas.openxmlformats.org/officeDocument/2006/relationships/hyperlink" Target="https://prac.education.gov.au/" TargetMode="External"/><Relationship Id="rId642" Type="http://schemas.openxmlformats.org/officeDocument/2006/relationships/hyperlink" Target="https://msg.dese.gov.au/link/id/zzzz68240049e86ee459Pzzzz6502793872eaa473/page.html" TargetMode="External"/><Relationship Id="rId1065" Type="http://schemas.openxmlformats.org/officeDocument/2006/relationships/hyperlink" Target="https://msg.dese.gov.au/link/id/zzzz67c9493dc28c7131Pzzzz655e9512a54c9083/page.html" TargetMode="External"/><Relationship Id="rId1272" Type="http://schemas.openxmlformats.org/officeDocument/2006/relationships/hyperlink" Target="https://msg.dese.gov.au/link/id/zzzz67a98ef986ee9140Pzzzz655e9512a54c9083/page.html" TargetMode="External"/><Relationship Id="rId502" Type="http://schemas.openxmlformats.org/officeDocument/2006/relationships/hyperlink" Target="https://www.education.gov.au/early-childhood/workforce/wages/worker-retention-payment-minimum-rates?utm_source=ecec2025-01-15&amp;utm_medium=email&amp;utm_campaign=wrp" TargetMode="External"/><Relationship Id="rId947" Type="http://schemas.openxmlformats.org/officeDocument/2006/relationships/hyperlink" Target="https://msg.dese.gov.au/link/id/zzzz67dbb28527a2f234Pzzzz655e9512a54c9083/page.html" TargetMode="External"/><Relationship Id="rId1132" Type="http://schemas.openxmlformats.org/officeDocument/2006/relationships/hyperlink" Target="https://msg.dese.gov.au/link/id/zzzz67be6ec3c87a8957Pzzzz655e9512a54c9083/page.html" TargetMode="External"/><Relationship Id="rId76" Type="http://schemas.openxmlformats.org/officeDocument/2006/relationships/hyperlink" Target="https://www.youtube.com/watch?v=krgCtAnyiI8" TargetMode="External"/><Relationship Id="rId807" Type="http://schemas.openxmlformats.org/officeDocument/2006/relationships/hyperlink" Target="https://msg.dese.gov.au/link/id/zzzz67ef570875013907Pzzzz655e9512a54c9083/page.html" TargetMode="External"/><Relationship Id="rId292" Type="http://schemas.openxmlformats.org/officeDocument/2006/relationships/hyperlink" Target="https://www.acecqa.gov.au/media/45551" TargetMode="External"/><Relationship Id="rId597" Type="http://schemas.openxmlformats.org/officeDocument/2006/relationships/hyperlink" Target="https://msg.dese.gov.au/link/id/zzzz692d1e2782e08423Pzzzz655e9512a54c9083/page.html" TargetMode="External"/><Relationship Id="rId152" Type="http://schemas.openxmlformats.org/officeDocument/2006/relationships/hyperlink" Target="https://msg.dese.gov.au/link/id/zzzz690a86c95acbf242Pzzzz66ecee0f1e007288/page.html" TargetMode="External"/><Relationship Id="rId457" Type="http://schemas.openxmlformats.org/officeDocument/2006/relationships/hyperlink" Target="https://www.education.gov.au/early-childhood/about/strategy-and-evaluation/service-delivery-price?utm_source=ecec2025-07-09&amp;utm_medium=email&amp;utm_campaign=sdp" TargetMode="External"/><Relationship Id="rId1087" Type="http://schemas.openxmlformats.org/officeDocument/2006/relationships/hyperlink" Target="https://msg.dese.gov.au/link/id/zzzz67c7e508cddac925Pzzzz655e9512a54c9083/page.html" TargetMode="External"/><Relationship Id="rId1294" Type="http://schemas.openxmlformats.org/officeDocument/2006/relationships/hyperlink" Target="https://msg.dese.gov.au/link/id/zzzz67a3058906c5b072Pzzzz655e9512a54c9083/page.html" TargetMode="External"/><Relationship Id="rId664" Type="http://schemas.openxmlformats.org/officeDocument/2006/relationships/hyperlink" Target="https://msg.dese.gov.au/link/id/zzzz681c1748a9227830Pzzzz655d5953d312b061/page.html" TargetMode="External"/><Relationship Id="rId871" Type="http://schemas.openxmlformats.org/officeDocument/2006/relationships/hyperlink" Target="https://msg.dese.gov.au/link/id/zzzz67eb68649e605468Pzzzz655e9512a54c9083/page.html" TargetMode="External"/><Relationship Id="rId969" Type="http://schemas.openxmlformats.org/officeDocument/2006/relationships/hyperlink" Target="https://msg.dese.gov.au/link/id/zzzz67da36d599c17392Pzzzz655e9512a54c9083/page.html" TargetMode="External"/><Relationship Id="rId317" Type="http://schemas.openxmlformats.org/officeDocument/2006/relationships/hyperlink" Target="https://www.servicesaustralia.gov.au/track-progress-your-child-care-subsidy-balancing-online" TargetMode="External"/><Relationship Id="rId524" Type="http://schemas.openxmlformats.org/officeDocument/2006/relationships/hyperlink" Target="https://www.noshsa.org.au/events" TargetMode="External"/><Relationship Id="rId731" Type="http://schemas.openxmlformats.org/officeDocument/2006/relationships/hyperlink" Target="https://msg.dese.gov.au/link/id/zzzz68009a2c2ba44188Pzzzz655e9512a54c9083/page.html" TargetMode="External"/><Relationship Id="rId1154" Type="http://schemas.openxmlformats.org/officeDocument/2006/relationships/hyperlink" Target="https://msg.dese.gov.au/link/id/zzzz67bc0b018cdba806Pzzzz655e9512a54c9083/page.html" TargetMode="External"/><Relationship Id="rId1361" Type="http://schemas.openxmlformats.org/officeDocument/2006/relationships/hyperlink" Target="https://msg.dese.gov.au/link/id/zzzz6799a0d92086a812Pzzzz655e9512a54c9083/page.html" TargetMode="External"/><Relationship Id="rId98" Type="http://schemas.openxmlformats.org/officeDocument/2006/relationships/hyperlink" Target="https://msg.dese.gov.au/link/id/zzzz691e5c77d196e234Pzzzz655e9512a54c9083/page.html" TargetMode="External"/><Relationship Id="rId829" Type="http://schemas.openxmlformats.org/officeDocument/2006/relationships/hyperlink" Target="https://msg.dese.gov.au/link/id/zzzz67ef55dda381a662Pzzzz655e9512a54c9083/page.html" TargetMode="External"/><Relationship Id="rId1014" Type="http://schemas.openxmlformats.org/officeDocument/2006/relationships/hyperlink" Target="https://msg.dese.gov.au/link/id/zzzz67d0eac18217b035Pzzzz655e9512a54c9083/page.html" TargetMode="External"/><Relationship Id="rId1221" Type="http://schemas.openxmlformats.org/officeDocument/2006/relationships/hyperlink" Target="https://msg.dese.gov.au/link/id/zzzz67ad89551f275704Pzzzz655e9512a54c9083/page.html" TargetMode="External"/><Relationship Id="rId1319" Type="http://schemas.openxmlformats.org/officeDocument/2006/relationships/hyperlink" Target="mailto:CCSHelpdesk@education.gov.au" TargetMode="External"/><Relationship Id="rId25" Type="http://schemas.openxmlformats.org/officeDocument/2006/relationships/hyperlink" Target="https://www.education.gov.au/early-childhood/providers/extra-support/emergency?utm_source=ecec2025-12-03&amp;utm_medium=email&amp;utm_campaign=emergencies" TargetMode="External"/><Relationship Id="rId174" Type="http://schemas.openxmlformats.org/officeDocument/2006/relationships/hyperlink" Target="https://www.education.gov.au/early-childhood/providers/compliance-and-enforcement/imposing-conditions-approval?utm_source=ecec2025-10-22&amp;utm_medium=email&amp;utm_campaign=compliance" TargetMode="External"/><Relationship Id="rId381" Type="http://schemas.openxmlformats.org/officeDocument/2006/relationships/hyperlink" Target="https://www.familydaycare.com.au/supporting-you/direct-gap-fee-collection-resources" TargetMode="External"/><Relationship Id="rId241" Type="http://schemas.openxmlformats.org/officeDocument/2006/relationships/hyperlink" Target="https://www.education.gov.au/early-childhood/providers/workforce/wages/get-help-worker-retention-payment?utm_source=ecec2025-09-24&amp;utm_medium=email&amp;utm_campaign=wrp" TargetMode="External"/><Relationship Id="rId479" Type="http://schemas.openxmlformats.org/officeDocument/2006/relationships/hyperlink" Target="https://www.noshsa.org.au/events" TargetMode="External"/><Relationship Id="rId686" Type="http://schemas.openxmlformats.org/officeDocument/2006/relationships/hyperlink" Target="https://msg.dese.gov.au/link/id/zzzz6811925127080931Pzzzz655d5953d312b061/page.html" TargetMode="External"/><Relationship Id="rId893" Type="http://schemas.openxmlformats.org/officeDocument/2006/relationships/hyperlink" Target="https://msg.dese.gov.au/link/id/zzzz67e603ed6cae6712Pzzzz655e9512a54c9083/page.html" TargetMode="External"/><Relationship Id="rId339" Type="http://schemas.openxmlformats.org/officeDocument/2006/relationships/hyperlink" Target="https://msg.dese.gov.au/link/id/zzzz692d1dde296ae644Pzzzz655e9512a54c9083/page.html" TargetMode="External"/><Relationship Id="rId546" Type="http://schemas.openxmlformats.org/officeDocument/2006/relationships/hyperlink" Target="https://prac.education.gov.au/" TargetMode="External"/><Relationship Id="rId753" Type="http://schemas.openxmlformats.org/officeDocument/2006/relationships/hyperlink" Target="https://msg.dese.gov.au/link/id/zzzz67fc502163c0a232Pzzzz655e9512a54c9083/page.html" TargetMode="External"/><Relationship Id="rId1176" Type="http://schemas.openxmlformats.org/officeDocument/2006/relationships/hyperlink" Target="https://msg.dese.gov.au/link/id/zzzz67b5343b045aa789Pzzzz655e9512a54c9083/page.html" TargetMode="External"/><Relationship Id="rId1383" Type="http://schemas.openxmlformats.org/officeDocument/2006/relationships/hyperlink" Target="https://msg.dese.gov.au/link/id/zzzz67905f51ea3aa394Pzzzz655e9512a54c9083/page.html" TargetMode="External"/><Relationship Id="rId101" Type="http://schemas.openxmlformats.org/officeDocument/2006/relationships/hyperlink" Target="https://msg.dese.gov.au/link/id/zzzz691e61251e1f4903Pzzzz655d5953d312b061/page.html" TargetMode="External"/><Relationship Id="rId406" Type="http://schemas.openxmlformats.org/officeDocument/2006/relationships/hyperlink" Target="https://www.education.gov.au/early-childhood/announcements/strengthening-early-childhood-education-and-care-regulation-legislation-introduced?utm_source=ecec2025-07-23&amp;utm_medium=email&amp;utm_campaign=safety_quality" TargetMode="External"/><Relationship Id="rId960" Type="http://schemas.openxmlformats.org/officeDocument/2006/relationships/hyperlink" Target="https://msg.dese.gov.au/link/id/zzzz67da36d58fa97250Pzzzz655e9512a54c9083/page.html" TargetMode="External"/><Relationship Id="rId1036" Type="http://schemas.openxmlformats.org/officeDocument/2006/relationships/hyperlink" Target="https://msg.dese.gov.au/link/id/zzzz67ce7ed5f05cf824Pzzzz655e9512a54c9083/page.html" TargetMode="External"/><Relationship Id="rId1243" Type="http://schemas.openxmlformats.org/officeDocument/2006/relationships/hyperlink" Target="https://msg.dese.gov.au/link/id/zzzz67abf2b174812888Pzzzz655e9512a54c9083/page.html" TargetMode="External"/><Relationship Id="rId613" Type="http://schemas.openxmlformats.org/officeDocument/2006/relationships/hyperlink" Target="https://www.youtube.com/watch?v=uNqI6fbfg6M" TargetMode="External"/><Relationship Id="rId820" Type="http://schemas.openxmlformats.org/officeDocument/2006/relationships/hyperlink" Target="https://msg.dese.gov.au/link/id/zzzz67ef5708814e8240Pzzzz655e9512a54c9083/page.html" TargetMode="External"/><Relationship Id="rId918" Type="http://schemas.openxmlformats.org/officeDocument/2006/relationships/hyperlink" Target="https://msg.dese.gov.au/link/id/zzzz67e389f1b8bab743Pzzzz655e9512a54c9083/page.html" TargetMode="External"/><Relationship Id="rId1103" Type="http://schemas.openxmlformats.org/officeDocument/2006/relationships/hyperlink" Target="https://msg.dese.gov.au/link/id/zzzz67c7cc6caaf3f125Pzzzz655e9512a54c9083/page.html" TargetMode="External"/><Relationship Id="rId1310" Type="http://schemas.openxmlformats.org/officeDocument/2006/relationships/hyperlink" Target="https://msg.dese.gov.au/link/id/zzzz67a2c641df46d810Pzzzz655e9512a54c9083/page.html" TargetMode="External"/><Relationship Id="rId1408" Type="http://schemas.openxmlformats.org/officeDocument/2006/relationships/hyperlink" Target="https://msg.dese.gov.au/link/id/zzzz67873d6d31a39705Pzzzz655e9512a54c9083/page.html" TargetMode="External"/><Relationship Id="rId47" Type="http://schemas.openxmlformats.org/officeDocument/2006/relationships/hyperlink" Target="https://www.education.gov.au/early-childhood/providers/howto/manage-absences" TargetMode="External"/><Relationship Id="rId196" Type="http://schemas.openxmlformats.org/officeDocument/2006/relationships/hyperlink" Target="https://www.education.gov.au/early-childhood/resources/large-provider-financial-input-report-202425-financial-year?utm_source=ecec2025-10-15&amp;utm_medium=email&amp;utm_campaign=large_providers" TargetMode="External"/><Relationship Id="rId263" Type="http://schemas.openxmlformats.org/officeDocument/2006/relationships/hyperlink" Target="https://www.education.gov.au/early-childhood/providers/compliance-and-enforcement/what-do-if-you-get-compliance-notice?utm_source=ecec2025-09-17&amp;utm_medium=email&amp;utm_campaign=compliance" TargetMode="External"/><Relationship Id="rId470"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123" Type="http://schemas.openxmlformats.org/officeDocument/2006/relationships/hyperlink" Target="https://msg.dese.gov.au/link/id/zzzz6916a960e2c86738Pzzzz655e9512a54c9083/page.html" TargetMode="External"/><Relationship Id="rId330" Type="http://schemas.openxmlformats.org/officeDocument/2006/relationships/hyperlink" Target="http://startingblocks.gov.au/" TargetMode="External"/><Relationship Id="rId568" Type="http://schemas.openxmlformats.org/officeDocument/2006/relationships/hyperlink" Target="https://www.education.gov.au/closing-the-gap/closing-gap-early-childhood?utm_source=ecec2025-05-21&amp;utm_medium=email&amp;utm_campaign=ctg" TargetMode="External"/><Relationship Id="rId775" Type="http://schemas.openxmlformats.org/officeDocument/2006/relationships/hyperlink" Target="https://msg.dese.gov.au/link/id/zzzz67f5d4c19b1f3580Pzzzz655e9512a54c9083/page.html" TargetMode="External"/><Relationship Id="rId982" Type="http://schemas.openxmlformats.org/officeDocument/2006/relationships/hyperlink" Target="https://msg.dese.gov.au/link/id/zzzz67d7be05812c3537Pzzzz655e9512a54c9083/page.html" TargetMode="External"/><Relationship Id="rId1198" Type="http://schemas.openxmlformats.org/officeDocument/2006/relationships/hyperlink" Target="https://msg.dese.gov.au/link/id/zzzz67b51f221b945879Pzzzz655e9512a54c9083/page.html" TargetMode="External"/><Relationship Id="rId428" Type="http://schemas.openxmlformats.org/officeDocument/2006/relationships/hyperlink" Target="https://www.education.gov.au/early-childhood/providers/howto/enrol-children?utm_source=ecec2025-07-23&amp;utm_medium=email&amp;utm_campaign=enrolments&amp;utm_content=bau" TargetMode="External"/><Relationship Id="rId635" Type="http://schemas.openxmlformats.org/officeDocument/2006/relationships/hyperlink" Target="https://msg.dese.gov.au/link/id/zzzz692d1e081931d765Pzzzz655e9512a54c9083/page.html" TargetMode="External"/><Relationship Id="rId842" Type="http://schemas.openxmlformats.org/officeDocument/2006/relationships/hyperlink" Target="https://msg.dese.gov.au/link/id/zzzz67ec9a4164b8e162Pzzzz655e9512a54c9083/page.html" TargetMode="External"/><Relationship Id="rId1058" Type="http://schemas.openxmlformats.org/officeDocument/2006/relationships/hyperlink" Target="https://msg.dese.gov.au/link/id/zzzz67c9493dc3a81908Pzzzz655e9512a54c9083/page.html" TargetMode="External"/><Relationship Id="rId1265" Type="http://schemas.openxmlformats.org/officeDocument/2006/relationships/hyperlink" Target="https://msg.dese.gov.au/link/id/zzzz67a98ef982d37762Pzzzz655e9512a54c9083/page.html" TargetMode="External"/><Relationship Id="rId702" Type="http://schemas.openxmlformats.org/officeDocument/2006/relationships/hyperlink" Target="https://msg.dese.gov.au/link/id/zzzz67fc502161209127Pzzzz655e9512a54c9083/page.html" TargetMode="External"/><Relationship Id="rId1125" Type="http://schemas.openxmlformats.org/officeDocument/2006/relationships/hyperlink" Target="https://msg.dese.gov.au/link/id/zzzz67c7a25164d1d854Pzzzz655e9512a54c9083/page.html" TargetMode="External"/><Relationship Id="rId1332" Type="http://schemas.openxmlformats.org/officeDocument/2006/relationships/hyperlink" Target="https://msg.dese.gov.au/link/id/zzzz67a05b8141795258Pzzzz655e9512a54c9083/page.html" TargetMode="External"/><Relationship Id="rId69" Type="http://schemas.openxmlformats.org/officeDocument/2006/relationships/hyperlink" Target="mailto:surveys@orima.com" TargetMode="External"/><Relationship Id="rId285" Type="http://schemas.openxmlformats.org/officeDocument/2006/relationships/hyperlink" Target="https://www.education.gov.au/early-childhood/providers/workforce/wages?utm_source=ecec2025-09-03&amp;utm_medium=email&amp;utm_campaign=wrp" TargetMode="External"/><Relationship Id="rId492" Type="http://schemas.openxmlformats.org/officeDocument/2006/relationships/hyperlink" Target="https://www.education.gov.au/early-childhood/providers/howto/manage-absences?utm_source=newsletter&amp;utm_medium=email&amp;utm_id=ecec2025-06-25&amp;utm_term=absences&amp;utm_content=bau" TargetMode="External"/><Relationship Id="rId797" Type="http://schemas.openxmlformats.org/officeDocument/2006/relationships/hyperlink" Target="https://msg.dese.gov.au/link/id/zzzz67f4b0f42ab0d588Pzzzz655e9512a54c9083/page.html" TargetMode="External"/><Relationship Id="rId145" Type="http://schemas.openxmlformats.org/officeDocument/2006/relationships/hyperlink" Target="https://msg.dese.gov.au/link/id/zzzz690a86c94f1f7501Pzzzz66ecee0f1e007288/page.html" TargetMode="External"/><Relationship Id="rId352" Type="http://schemas.openxmlformats.org/officeDocument/2006/relationships/hyperlink" Target="https://www.education.gov.au/early-childhood/providers/workforce/wages?utm_source=ecec2025-08-13&amp;utm_medium=email&amp;utm_campaign=wrp" TargetMode="External"/><Relationship Id="rId1287" Type="http://schemas.openxmlformats.org/officeDocument/2006/relationships/hyperlink" Target="https://msg.dese.gov.au/link/id/zzzz67a98dcda63cc795Pzzzz655e9512a54c9083/page.html" TargetMode="External"/><Relationship Id="rId212" Type="http://schemas.openxmlformats.org/officeDocument/2006/relationships/hyperlink" Target="https://www.education.gov.au/early-childhood/providers/howto/advertising?utm_source=ecec2025-10-08&amp;utm_medium=email&amp;utm_campaign=inducements" TargetMode="External"/><Relationship Id="rId657" Type="http://schemas.openxmlformats.org/officeDocument/2006/relationships/hyperlink" Target="https://msg.dese.gov.au/pub/pubType/EO/pubID/zzzz6822d7a6dc608153/?vid=ncgu9-P9-GE" TargetMode="External"/><Relationship Id="rId864" Type="http://schemas.openxmlformats.org/officeDocument/2006/relationships/hyperlink" Target="https://msg.dese.gov.au/link/id/zzzz67eb686497968685Pzzzz655e9512a54c9083/page.html" TargetMode="External"/><Relationship Id="rId517" Type="http://schemas.openxmlformats.org/officeDocument/2006/relationships/hyperlink" Target="https://captovate.optimalworkshop.com/treejack/v6jxmt5t" TargetMode="External"/><Relationship Id="rId724" Type="http://schemas.openxmlformats.org/officeDocument/2006/relationships/hyperlink" Target="https://msg.dese.gov.au/link/id/zzzz68009a2c2630a545Pzzzz655e9512a54c9083/page.html" TargetMode="External"/><Relationship Id="rId931" Type="http://schemas.openxmlformats.org/officeDocument/2006/relationships/hyperlink" Target="https://msg.dese.gov.au/link/id/zzzz67dcfbd17937a178Pzzzz655e9512a54c9083/page.html" TargetMode="External"/><Relationship Id="rId1147" Type="http://schemas.openxmlformats.org/officeDocument/2006/relationships/hyperlink" Target="https://msg.dese.gov.au/link/id/zzzz67bc0b01831b4040Pzzzz655e9512a54c9083/page.html" TargetMode="External"/><Relationship Id="rId1354" Type="http://schemas.openxmlformats.org/officeDocument/2006/relationships/hyperlink" Target="https://msg.dese.gov.au/link/id/zzzz6799a0d91bc2c668Pzzzz655e9512a54c9083/page.html" TargetMode="External"/><Relationship Id="rId60" Type="http://schemas.openxmlformats.org/officeDocument/2006/relationships/hyperlink" Target="https://www.education.gov.au/early-childhood/providers/howto/manage-payments-fees/third-party-payments-discounts/prescribed-discounts" TargetMode="External"/><Relationship Id="rId1007" Type="http://schemas.openxmlformats.org/officeDocument/2006/relationships/hyperlink" Target="https://msg.dese.gov.au/link/id/zzzz67d39e2924cd7043Pzzzz655e9512a54c9083/page.html" TargetMode="External"/><Relationship Id="rId1214" Type="http://schemas.openxmlformats.org/officeDocument/2006/relationships/hyperlink" Target="https://msg.dese.gov.au/link/id/zzzz67b2c271cb582751Pzzzz655e9512a54c9083/page.html" TargetMode="External"/><Relationship Id="rId18" Type="http://schemas.openxmlformats.org/officeDocument/2006/relationships/hyperlink" Target="mailto:surveys@orima.com" TargetMode="External"/><Relationship Id="rId167" Type="http://schemas.openxmlformats.org/officeDocument/2006/relationships/hyperlink" Target="https://www.education.gov.au/early-childhood/providers/workforce/wages/worker-retention-payment-communication-toolkit?utm_source=ecec2025-10-22&amp;utm_medium=email&amp;utm_campaign=wrp" TargetMode="External"/><Relationship Id="rId374" Type="http://schemas.openxmlformats.org/officeDocument/2006/relationships/hyperlink" Target="https://msg.dese.gov.au/link/id/zzzz692d1dc115f8e071Pzzzz655e9512a54c9083/page.html" TargetMode="External"/><Relationship Id="rId581" Type="http://schemas.openxmlformats.org/officeDocument/2006/relationships/hyperlink" Target="https://msg.dese.gov.au/link/id/zzzz692d1e51e3ea6314Pzzzz655e9512a54c9083/page.html" TargetMode="External"/><Relationship Id="rId234" Type="http://schemas.openxmlformats.org/officeDocument/2006/relationships/hyperlink" Target="https://msg.dese.gov.au/link/id/zzzz68d21b964a69e591Pzzzz6502793872eaa473/page.html" TargetMode="External"/><Relationship Id="rId679" Type="http://schemas.openxmlformats.org/officeDocument/2006/relationships/hyperlink" Target="https://msg.dese.gov.au/link/id/zzzz6811925122973059Pzzzz655d5953d312b061/page.html" TargetMode="External"/><Relationship Id="rId886" Type="http://schemas.openxmlformats.org/officeDocument/2006/relationships/hyperlink" Target="https://msg.dese.gov.au/link/id/zzzz67ea24f450bbb154Pzzzz655e9512a54c9083/page.html" TargetMode="External"/><Relationship Id="rId2" Type="http://schemas.openxmlformats.org/officeDocument/2006/relationships/customXml" Target="../customXml/item2.xml"/><Relationship Id="rId441" Type="http://schemas.openxmlformats.org/officeDocument/2006/relationships/hyperlink" Target="https://www.noshsa.org.au/events" TargetMode="External"/><Relationship Id="rId539" Type="http://schemas.openxmlformats.org/officeDocument/2006/relationships/hyperlink" Target="https://www.education.gov.au/early-childhood/providers/howto/online-learning?utm_source=newsletter&amp;utm_medium=email&amp;utm_id=ecec2025-06-04&amp;utm_term=wrp" TargetMode="External"/><Relationship Id="rId746" Type="http://schemas.openxmlformats.org/officeDocument/2006/relationships/hyperlink" Target="https://msg.dese.gov.au/link/id/zzzz67ff0f429cf0c175Pzzzz655e9512a54c9083/page.html" TargetMode="External"/><Relationship Id="rId1071" Type="http://schemas.openxmlformats.org/officeDocument/2006/relationships/hyperlink" Target="https://msg.dese.gov.au/link/id/zzzz67c916e66b737451Pzzzz655e9512a54c9083/page.html" TargetMode="External"/><Relationship Id="rId1169" Type="http://schemas.openxmlformats.org/officeDocument/2006/relationships/hyperlink" Target="https://msg.dese.gov.au/link/id/zzzz67bc01a19b648331Pzzzz655e9512a54c9083/page.html" TargetMode="External"/><Relationship Id="rId1376" Type="http://schemas.openxmlformats.org/officeDocument/2006/relationships/hyperlink" Target="https://msg.dese.gov.au/link/id/zzzz67905f51e55a7237Pzzzz655e9512a54c9083/page.html" TargetMode="External"/><Relationship Id="rId301" Type="http://schemas.openxmlformats.org/officeDocument/2006/relationships/hyperlink" Target="https://www.education.gov.au/early-childhood/providers/compliance-and-enforcement/suspension-approval?utm_source=ecec2025-08-27&amp;utm_medium=email&amp;utm_campaign=compliance" TargetMode="External"/><Relationship Id="rId953" Type="http://schemas.openxmlformats.org/officeDocument/2006/relationships/hyperlink" Target="https://msg.dese.gov.au/link/id/zzzz67dbb2852df49288Pzzzz655e9512a54c9083/page.html" TargetMode="External"/><Relationship Id="rId1029" Type="http://schemas.openxmlformats.org/officeDocument/2006/relationships/image" Target="media/image20.png"/><Relationship Id="rId1236" Type="http://schemas.openxmlformats.org/officeDocument/2006/relationships/hyperlink" Target="https://msg.dese.gov.au/link/id/zzzz67abf2b16671b144Pzzzz655e9512a54c9083/page.html" TargetMode="External"/><Relationship Id="rId82" Type="http://schemas.openxmlformats.org/officeDocument/2006/relationships/hyperlink" Target="https://www.education.gov.au/early-childhood/providers/howto/advertising?utm_source=ecec2025-11-26&amp;utm_medium=email&amp;utm_campaign=inducements" TargetMode="External"/><Relationship Id="rId606" Type="http://schemas.openxmlformats.org/officeDocument/2006/relationships/hyperlink" Target="https://https:/www.education.gov.au/early-childhood/providers/extra-support/emergency/support-region?utm_source=ecec2025-05-21&amp;utm_medium=email&amp;utm_campaign=emergencies" TargetMode="External"/><Relationship Id="rId813" Type="http://schemas.openxmlformats.org/officeDocument/2006/relationships/hyperlink" Target="https://msg.dese.gov.au/link/id/zzzz67ef57087b46a760Pzzzz655e9512a54c9083/page.html" TargetMode="External"/><Relationship Id="rId1303" Type="http://schemas.openxmlformats.org/officeDocument/2006/relationships/hyperlink" Target="https://msg.dese.gov.au/link/id/zzzz67a2c641d31e7479Pzzzz655e9512a54c9083/page.html" TargetMode="External"/><Relationship Id="rId189" Type="http://schemas.openxmlformats.org/officeDocument/2006/relationships/hyperlink" Target="https://www.education.gov.au/early-childhood/providers/3-day-guarantee?utm_source=ecec2025-10-15&amp;utm_medium=email&amp;utm_campaign=three_day_guarantee" TargetMode="External"/><Relationship Id="rId396" Type="http://schemas.openxmlformats.org/officeDocument/2006/relationships/hyperlink" Target="https://www.cela.org.au/how-we-help/15-pay-rise-early-childhood" TargetMode="External"/><Relationship Id="rId256" Type="http://schemas.openxmlformats.org/officeDocument/2006/relationships/hyperlink" Target="https://www.education.gov.au/early-childhood/providers/workforce/wages/get-help-worker-retention-payment?utm_source=ecec2025-09-17&amp;utm_medium=email&amp;utm_campaign=wrp" TargetMode="External"/><Relationship Id="rId463"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670" Type="http://schemas.openxmlformats.org/officeDocument/2006/relationships/hyperlink" Target="https://msg.dese.gov.au/link/id/zzzz681c1748afa51517Pzzzz655d5953d312b061/page.html" TargetMode="External"/><Relationship Id="rId1093" Type="http://schemas.openxmlformats.org/officeDocument/2006/relationships/hyperlink" Target="https://msg.dese.gov.au/link/id/zzzz67c7e508d5fbc196Pzzzz655e9512a54c9083/page.html" TargetMode="External"/><Relationship Id="rId116" Type="http://schemas.openxmlformats.org/officeDocument/2006/relationships/hyperlink" Target="https://msg.dese.gov.au/link/id/zzzz691e612533eaa610Pzzzz655d5953d312b061/page.html" TargetMode="External"/><Relationship Id="rId323" Type="http://schemas.openxmlformats.org/officeDocument/2006/relationships/hyperlink" Target="https://www.education.gov.au/early-childhood/providers/workforce/wages/reporting?utm_source=ecec2025-08-20&amp;utm_medium=email&amp;utm_campaign=wrp" TargetMode="External"/><Relationship Id="rId530" Type="http://schemas.openxmlformats.org/officeDocument/2006/relationships/hyperlink" Target="https://captovate.optimalworkshop.com/treejack/v6jxmt5t" TargetMode="External"/><Relationship Id="rId768" Type="http://schemas.openxmlformats.org/officeDocument/2006/relationships/hyperlink" Target="https://msg.dese.gov.au/link/id/zzzz67f5d4c18f9d0073Pzzzz655e9512a54c9083/page.html" TargetMode="External"/><Relationship Id="rId975" Type="http://schemas.openxmlformats.org/officeDocument/2006/relationships/hyperlink" Target="https://www.education.gov.au/early-childhood/providers/compliance-and-enforcement/report-ccs-fraud?utm_source=ecec2025-03-19&amp;utm_medium=email&amp;utm_campaign=fraud" TargetMode="External"/><Relationship Id="rId1160" Type="http://schemas.openxmlformats.org/officeDocument/2006/relationships/hyperlink" Target="https://msg.dese.gov.au/link/id/zzzz67bc01a197248595Pzzzz655e9512a54c9083/page.html" TargetMode="External"/><Relationship Id="rId1398" Type="http://schemas.openxmlformats.org/officeDocument/2006/relationships/hyperlink" Target="https://msg.dese.gov.au/link/id/zzzz67873d6d27c93000Pzzzz655e9512a54c9083/page.html" TargetMode="External"/><Relationship Id="rId628" Type="http://schemas.openxmlformats.org/officeDocument/2006/relationships/hyperlink" Target="https://msg.dese.gov.au/link/id/zzzz692d1e08112d0824Pzzzz655e9512a54c9083/page.html" TargetMode="External"/><Relationship Id="rId835" Type="http://schemas.openxmlformats.org/officeDocument/2006/relationships/hyperlink" Target="https://msg.dese.gov.au/link/id/zzzz67ef55dda6364801Pzzzz655e9512a54c9083/page.html" TargetMode="External"/><Relationship Id="rId1258" Type="http://schemas.openxmlformats.org/officeDocument/2006/relationships/hyperlink" Target="https://msg.dese.gov.au/link/id/zzzz67aac0d527837626Pzzzz655e9512a54c9083/page.html" TargetMode="External"/><Relationship Id="rId1020" Type="http://schemas.openxmlformats.org/officeDocument/2006/relationships/hyperlink" Target="https://msg.dese.gov.au/link/id/zzzz67d0eac187967848Pzzzz655e9512a54c9083/page.html" TargetMode="External"/><Relationship Id="rId1118" Type="http://schemas.openxmlformats.org/officeDocument/2006/relationships/hyperlink" Target="https://msg.dese.gov.au/link/id/zzzz67c7a2515c8ce230Pzzzz655e9512a54c9083/page.html" TargetMode="External"/><Relationship Id="rId1325" Type="http://schemas.openxmlformats.org/officeDocument/2006/relationships/hyperlink" Target="https://msg.dese.gov.au/link/id/zzzz67a05b813b499495Pzzzz655e9512a54c9083/page.html" TargetMode="External"/><Relationship Id="rId902" Type="http://schemas.openxmlformats.org/officeDocument/2006/relationships/hyperlink" Target="https://msg.dese.gov.au/link/id/zzzz67e603ed74099767Pzzzz655e9512a54c9083/page.html" TargetMode="External"/><Relationship Id="rId31" Type="http://schemas.openxmlformats.org/officeDocument/2006/relationships/hyperlink" Target="https://proda.humanservices.gov.au/prodalogin/pages/public/login.jsf?TAM_OP=login&amp;USER" TargetMode="External"/><Relationship Id="rId180" Type="http://schemas.openxmlformats.org/officeDocument/2006/relationships/hyperlink" Target="https://www.education.gov.au/early-childhood/announcements/site-spot-checks-early-childhood-sector-start?utm_source=ecec2025-10-15&amp;utm_medium=email&amp;utm_campaign=safety_quality" TargetMode="External"/><Relationship Id="rId278" Type="http://schemas.openxmlformats.org/officeDocument/2006/relationships/hyperlink" Target="https://www.education.gov.au/early-childhood/providers/workforce/wages/how-apply?utm_source=ecec2025-09-10&amp;utm_medium=email&amp;utm_campaign=enrolments&amp;utm_content=bau" TargetMode="External"/><Relationship Id="rId485" Type="http://schemas.openxmlformats.org/officeDocument/2006/relationships/hyperlink" Target="https://www.education.gov.au/early-childhood/providers/howto/enrol-children?utm_source=ecec2025-07-02&amp;utm_medium=email&amp;utm_campaign=enrolments&amp;utm_content=bau" TargetMode="External"/><Relationship Id="rId692" Type="http://schemas.openxmlformats.org/officeDocument/2006/relationships/hyperlink" Target="https://msg.dese.gov.au/link/id/zzzz681192512c053980Pzzzz655d5953d312b061/page.html" TargetMode="External"/><Relationship Id="rId138" Type="http://schemas.openxmlformats.org/officeDocument/2006/relationships/hyperlink" Target="https://msg.dese.gov.au/link/id/zzzz691526af97780001Pzzzz655d5953d312b061/page.html" TargetMode="External"/><Relationship Id="rId345" Type="http://schemas.openxmlformats.org/officeDocument/2006/relationships/hyperlink" Target="https://msg.dese.gov.au/link/id/zzzz692d1dde2d103364Pzzzz655e9512a54c9083/page.html" TargetMode="External"/><Relationship Id="rId552" Type="http://schemas.openxmlformats.org/officeDocument/2006/relationships/hyperlink" Target="https://msg.dese.gov.au/link/id/zzzz692d1e6e4f429676Pzzzz655e9512a54c9083/page.html" TargetMode="External"/><Relationship Id="rId997" Type="http://schemas.openxmlformats.org/officeDocument/2006/relationships/hyperlink" Target="https://msg.dese.gov.au/link/id/zzzz67d39e290a924596Pzzzz655e9512a54c9083/page.html" TargetMode="External"/><Relationship Id="rId1182" Type="http://schemas.openxmlformats.org/officeDocument/2006/relationships/hyperlink" Target="https://msg.dese.gov.au/link/id/zzzz67b5343b0d0c6055Pzzzz655e9512a54c9083/page.html" TargetMode="External"/><Relationship Id="rId205" Type="http://schemas.openxmlformats.org/officeDocument/2006/relationships/hyperlink" Target="https://edu.smartygrants.com.au/" TargetMode="External"/><Relationship Id="rId412" Type="http://schemas.openxmlformats.org/officeDocument/2006/relationships/hyperlink" Target="https://www.fwc.gov.au/hearings-decisions/major-cases/gender-undervaluation-priority-awards-review" TargetMode="External"/><Relationship Id="rId857" Type="http://schemas.openxmlformats.org/officeDocument/2006/relationships/hyperlink" Target="mailto:ECECFinancialViability@education.gov.au" TargetMode="External"/><Relationship Id="rId1042" Type="http://schemas.openxmlformats.org/officeDocument/2006/relationships/hyperlink" Target="https://msg.dese.gov.au/link/id/zzzz67ce7ed61c320484Pzzzz655e9512a54c9083/page.html" TargetMode="External"/><Relationship Id="rId717" Type="http://schemas.openxmlformats.org/officeDocument/2006/relationships/hyperlink" Target="https://msg.dese.gov.au/link/id/zzzz68082a6642169092Pzzzz655e9512a54c9083/page.html" TargetMode="External"/><Relationship Id="rId924" Type="http://schemas.openxmlformats.org/officeDocument/2006/relationships/hyperlink" Target="https://msg.dese.gov.au/link/id/zzzz67e389f1ca738779Pzzzz655e9512a54c9083/page.html" TargetMode="External"/><Relationship Id="rId1347" Type="http://schemas.openxmlformats.org/officeDocument/2006/relationships/hyperlink" Target="https://msg.dese.gov.au/link/id/zzzz67a034d531849490Pzzzz655e9512a54c9083/page.html" TargetMode="External"/><Relationship Id="rId53" Type="http://schemas.openxmlformats.org/officeDocument/2006/relationships/hyperlink" Target="https://msg.dese.gov.au/link/id/zzzz692d19e5a7575119Pzzzz655e9512a54c9083/page.html" TargetMode="External"/><Relationship Id="rId1207" Type="http://schemas.openxmlformats.org/officeDocument/2006/relationships/hyperlink" Target="https://msg.dese.gov.au/link/id/zzzz67b2c271c3765672Pzzzz655e9512a54c9083/page.html" TargetMode="External"/><Relationship Id="rId1414" Type="http://schemas.openxmlformats.org/officeDocument/2006/relationships/hyperlink" Target="https://msg.dese.gov.au/link/id/zzzz67873d6d35288455Pzzzz655e9512a54c9083/page.html" TargetMode="External"/><Relationship Id="rId367" Type="http://schemas.openxmlformats.org/officeDocument/2006/relationships/hyperlink" Target="https://msg.dese.gov.au/link/id/zzzz692d1dc1083e4713Pzzzz655e9512a54c9083/page.html" TargetMode="External"/><Relationship Id="rId574" Type="http://schemas.openxmlformats.org/officeDocument/2006/relationships/hyperlink" Target="https://www.servicesaustralia.gov.au/individuals/subjects/express-plus-mobile-apps" TargetMode="External"/><Relationship Id="rId227" Type="http://schemas.openxmlformats.org/officeDocument/2006/relationships/hyperlink" Target="mailto:ECECFinancialViability@education.gov.au" TargetMode="External"/><Relationship Id="rId781" Type="http://schemas.openxmlformats.org/officeDocument/2006/relationships/hyperlink" Target="https://msg.dese.gov.au/link/id/zzzz67f5d4c1a2f98604Pzzzz655e9512a54c9083/page.html" TargetMode="External"/><Relationship Id="rId879" Type="http://schemas.openxmlformats.org/officeDocument/2006/relationships/hyperlink" Target="https://msg.dese.gov.au/link/id/zzzz67ea24f44a6ce558Pzzzz655e9512a54c9083/page.html" TargetMode="External"/><Relationship Id="rId434" Type="http://schemas.openxmlformats.org/officeDocument/2006/relationships/hyperlink" Target="https://www.education.gov.au/early-childhood/providers/workforce/support/professional-development-opportunities?utm_source=ecec2025-07-23&amp;utm_medium=email&amp;utm_campaign=professional_development" TargetMode="External"/><Relationship Id="rId641" Type="http://schemas.openxmlformats.org/officeDocument/2006/relationships/hyperlink" Target="https://msg.dese.gov.au/link/id/zzzz68240049e5e67619Pzzzz6502793872eaa473/page.html" TargetMode="External"/><Relationship Id="rId739" Type="http://schemas.openxmlformats.org/officeDocument/2006/relationships/hyperlink" Target="https://msg.dese.gov.au/link/id/zzzz67ff0f4293a03129Pzzzz655e9512a54c9083/page.html" TargetMode="External"/><Relationship Id="rId1064" Type="http://schemas.openxmlformats.org/officeDocument/2006/relationships/hyperlink" Target="https://msg.dese.gov.au/link/id/zzzz67c9493dc1a90187Pzzzz655e9512a54c9083/page.html" TargetMode="External"/><Relationship Id="rId1271" Type="http://schemas.openxmlformats.org/officeDocument/2006/relationships/hyperlink" Target="https://msg.dese.gov.au/link/id/zzzz67a98ef98942d924Pzzzz655e9512a54c9083/page.html" TargetMode="External"/><Relationship Id="rId1369" Type="http://schemas.openxmlformats.org/officeDocument/2006/relationships/hyperlink" Target="https://msg.dese.gov.au/link/id/zzzz67905f51dc5c3307Pzzzz655e9512a54c9083/page.html" TargetMode="External"/><Relationship Id="rId501" Type="http://schemas.openxmlformats.org/officeDocument/2006/relationships/hyperlink" Target="https://www.education.gov.au/early-childhood/providers/workforce/wages/get-help-worker-retention-payment" TargetMode="External"/><Relationship Id="rId946" Type="http://schemas.openxmlformats.org/officeDocument/2006/relationships/hyperlink" Target="https://msg.dese.gov.au/link/id/zzzz67dbb28526ef4289Pzzzz655e9512a54c9083/page.html" TargetMode="External"/><Relationship Id="rId1131" Type="http://schemas.openxmlformats.org/officeDocument/2006/relationships/hyperlink" Target="https://msg.dese.gov.au/link/id/zzzz67be6ec3c53db879Pzzzz655e9512a54c9083/page.html" TargetMode="External"/><Relationship Id="rId1229" Type="http://schemas.openxmlformats.org/officeDocument/2006/relationships/hyperlink" Target="https://msg.dese.gov.au/link/id/zzzz67ad89552b153650Pzzzz655e9512a54c9083/page.html" TargetMode="External"/><Relationship Id="rId75" Type="http://schemas.openxmlformats.org/officeDocument/2006/relationships/hyperlink" Target="https://www.education.gov.au/early-childhood/help-emergency?utm_source=ecec2025-11-26&amp;utm_medium=email&amp;utm_campaign=emergencies" TargetMode="External"/><Relationship Id="rId806" Type="http://schemas.openxmlformats.org/officeDocument/2006/relationships/hyperlink" Target="https://msg.dese.gov.au/link/id/zzzz67f36a0c24cad682Pzzzz655e9512a54c9083/page.html" TargetMode="External"/><Relationship Id="rId291" Type="http://schemas.openxmlformats.org/officeDocument/2006/relationships/hyperlink" Target="https://www.acecqa.gov.au/resources/projects/child-safety-review" TargetMode="External"/><Relationship Id="rId151" Type="http://schemas.openxmlformats.org/officeDocument/2006/relationships/hyperlink" Target="https://msg.dese.gov.au/link/id/zzzz690a86c959a1e199Pzzzz66ecee0f1e007288/page.html" TargetMode="External"/><Relationship Id="rId389" Type="http://schemas.openxmlformats.org/officeDocument/2006/relationships/hyperlink" Target="https://www.education.gov.au/early-childhood/providers/compliance-and-enforcement/enforcement-action-register?utm_source=ecec2025-07-30&amp;utm_medium=email&amp;utm_campaign=ear" TargetMode="External"/><Relationship Id="rId596" Type="http://schemas.openxmlformats.org/officeDocument/2006/relationships/hyperlink" Target="https://msg.dese.gov.au/link/id/zzzz692d1e27824b6657Pzzzz655e9512a54c9083/page.html" TargetMode="External"/><Relationship Id="rId249" Type="http://schemas.openxmlformats.org/officeDocument/2006/relationships/hyperlink" Target="https://www.youtube.com/playlist?list=PLsJGIj4uveIYr9QPuLhMdSfiQ77Z-2Ou1" TargetMode="External"/><Relationship Id="rId456" Type="http://schemas.openxmlformats.org/officeDocument/2006/relationships/hyperlink" Target="https://www.facebook.com/groups/359334192803179/" TargetMode="External"/><Relationship Id="rId663" Type="http://schemas.openxmlformats.org/officeDocument/2006/relationships/hyperlink" Target="https://msg.dese.gov.au/link/id/zzzz681c1748a823c677Pzzzz655d5953d312b061/page.html" TargetMode="External"/><Relationship Id="rId870" Type="http://schemas.openxmlformats.org/officeDocument/2006/relationships/hyperlink" Target="https://msg.dese.gov.au/link/id/zzzz67eb68649d617861Pzzzz655e9512a54c9083/page.html" TargetMode="External"/><Relationship Id="rId1086" Type="http://schemas.openxmlformats.org/officeDocument/2006/relationships/hyperlink" Target="https://msg.dese.gov.au/link/id/zzzz67c7e508cd142318Pzzzz655e9512a54c9083/page.html" TargetMode="External"/><Relationship Id="rId1293" Type="http://schemas.openxmlformats.org/officeDocument/2006/relationships/hyperlink" Target="https://msg.dese.gov.au/link/id/zzzz67a3058905c9a789Pzzzz655e9512a54c9083/page.html" TargetMode="External"/><Relationship Id="rId109" Type="http://schemas.openxmlformats.org/officeDocument/2006/relationships/hyperlink" Target="https://msg.dese.gov.au/link/id/zzzz691e61252c9cc350Pzzzz655d5953d312b061/page.html" TargetMode="External"/><Relationship Id="rId316" Type="http://schemas.openxmlformats.org/officeDocument/2006/relationships/hyperlink" Target="https://www.education.gov.au/early-childhood/providers/workforce/support/discounted-care?utm_source=ecec2025-08-27&amp;utm_medium=email&amp;utm_campaign=workforce_discount" TargetMode="External"/><Relationship Id="rId523" Type="http://schemas.openxmlformats.org/officeDocument/2006/relationships/hyperlink" Target="https://www.cela.org.au/how-we-help/15-pay-rise-early-childhood" TargetMode="External"/><Relationship Id="rId968" Type="http://schemas.openxmlformats.org/officeDocument/2006/relationships/hyperlink" Target="https://msg.dese.gov.au/link/id/zzzz67da36d598b4e021Pzzzz655e9512a54c9083/page.html" TargetMode="External"/><Relationship Id="rId1153" Type="http://schemas.openxmlformats.org/officeDocument/2006/relationships/hyperlink" Target="https://msg.dese.gov.au/link/id/zzzz67bc0b0189244058Pzzzz655e9512a54c9083/page.html" TargetMode="External"/><Relationship Id="rId97" Type="http://schemas.openxmlformats.org/officeDocument/2006/relationships/hyperlink" Target="https://msg.dese.gov.au/link/id/zzzz691e5c77d0501498Pzzzz655e9512a54c9083/page.html" TargetMode="External"/><Relationship Id="rId730" Type="http://schemas.openxmlformats.org/officeDocument/2006/relationships/hyperlink" Target="https://msg.dese.gov.au/link/id/zzzz68009a2c2cecf723Pzzzz655e9512a54c9083/page.html" TargetMode="External"/><Relationship Id="rId828" Type="http://schemas.openxmlformats.org/officeDocument/2006/relationships/hyperlink" Target="https://msg.dese.gov.au/link/id/zzzz67ef55dda2fee321Pzzzz655e9512a54c9083/page.html" TargetMode="External"/><Relationship Id="rId1013" Type="http://schemas.openxmlformats.org/officeDocument/2006/relationships/hyperlink" Target="https://msg.dese.gov.au/link/id/zzzz67d0eac180aea618Pzzzz655e9512a54c9083/page.html" TargetMode="External"/><Relationship Id="rId1360" Type="http://schemas.openxmlformats.org/officeDocument/2006/relationships/hyperlink" Target="https://msg.dese.gov.au/link/id/zzzz6799a0d91fe12935Pzzzz655e9512a54c9083/page.html" TargetMode="External"/><Relationship Id="rId1220" Type="http://schemas.openxmlformats.org/officeDocument/2006/relationships/hyperlink" Target="https://msg.dese.gov.au/link/id/zzzz67ad89551d99b796Pzzzz655e9512a54c9083/page.html" TargetMode="External"/><Relationship Id="rId1318" Type="http://schemas.openxmlformats.org/officeDocument/2006/relationships/hyperlink" Target="https://msg.dese.gov.au/link/id/zzzz67a2c641ec6c4854Pzzzz655e9512a54c9083/page.html" TargetMode="External"/><Relationship Id="rId24" Type="http://schemas.openxmlformats.org/officeDocument/2006/relationships/hyperlink" Target="https://www.education.gov.au/early-childhood/providers/extra-support/emergency/support-region?utm_source=ecec2025-12-03&amp;utm_medium=email&amp;utm_campaign=emergencies" TargetMode="External"/><Relationship Id="rId173" Type="http://schemas.openxmlformats.org/officeDocument/2006/relationships/hyperlink" Target="https://www.education.gov.au/early-childhood/resources/strengthening-regulation-early-childhood-education-and-care-safety-through-child-care-subsidy?utm_source=ecec2025-10-22&amp;utm_medium=email&amp;utm_campaign=safety_quality" TargetMode="External"/><Relationship Id="rId380" Type="http://schemas.openxmlformats.org/officeDocument/2006/relationships/hyperlink" Target="https://www.education.gov.au/early-childhood/announcements/direct-gap-fee-collection-measure-passes-parliament?utm_source=ecec2025-08-06&amp;utm_medium=email&amp;utm_campaign=eft" TargetMode="External"/><Relationship Id="rId240" Type="http://schemas.openxmlformats.org/officeDocument/2006/relationships/hyperlink" Target="https://www.education.gov.au/early-childhood/providers/workforce/wages?utm_source=ecec2025-09-24&amp;utm_medium=email&amp;utm_campaign=wrp" TargetMode="External"/><Relationship Id="rId478" Type="http://schemas.openxmlformats.org/officeDocument/2006/relationships/hyperlink" Target="https://www.cela.org.au/how-we-help/15-pay-rise-early-childhood" TargetMode="External"/><Relationship Id="rId685" Type="http://schemas.openxmlformats.org/officeDocument/2006/relationships/hyperlink" Target="https://msg.dese.gov.au/link/id/zzzz68119251261f0992Pzzzz655d5953d312b061/page.html" TargetMode="External"/><Relationship Id="rId892" Type="http://schemas.openxmlformats.org/officeDocument/2006/relationships/hyperlink" Target="https://msg.dese.gov.au/link/id/zzzz67ea24f44ec22163Pzzzz655e9512a54c9083/page.html" TargetMode="External"/><Relationship Id="rId100" Type="http://schemas.openxmlformats.org/officeDocument/2006/relationships/hyperlink" Target="https://msg.dese.gov.au/link/id/zzzz691e5c77d40f0848Pzzzz655e9512a54c9083/page.html" TargetMode="External"/><Relationship Id="rId338" Type="http://schemas.openxmlformats.org/officeDocument/2006/relationships/hyperlink" Target="https://msg.dese.gov.au/link/id/zzzz692d1dde271e0095Pzzzz655e9512a54c9083/page.html" TargetMode="External"/><Relationship Id="rId545" Type="http://schemas.openxmlformats.org/officeDocument/2006/relationships/hyperlink" Target="https://www.education.gov.au/early-childhood/providers/howto/online-learning?utm_source=ecec2025-06-04&amp;utm_medium=email&amp;utm_term=geccko" TargetMode="External"/><Relationship Id="rId752" Type="http://schemas.openxmlformats.org/officeDocument/2006/relationships/hyperlink" Target="https://msg.dese.gov.au/link/id/zzzz67fc502162b0f284Pzzzz655e9512a54c9083/page.html" TargetMode="External"/><Relationship Id="rId1175" Type="http://schemas.openxmlformats.org/officeDocument/2006/relationships/hyperlink" Target="https://msg.dese.gov.au/link/id/zzzz67b5343af2fb9831Pzzzz655e9512a54c9083/page.html" TargetMode="External"/><Relationship Id="rId1382" Type="http://schemas.openxmlformats.org/officeDocument/2006/relationships/hyperlink" Target="mailto:geccko@education.gov.au" TargetMode="External"/><Relationship Id="rId405" Type="http://schemas.openxmlformats.org/officeDocument/2006/relationships/hyperlink" Target="https://www.education.gov.au/early-childhood/providers/workforce/support/professional-development-opportunities/practicum-exchange-network?utm_source=ecec2025-07-30&amp;utm_medium=email&amp;utm_campaign=practicum_exchange_network" TargetMode="External"/><Relationship Id="rId612" Type="http://schemas.openxmlformats.org/officeDocument/2006/relationships/hyperlink" Target="https://www.education.gov.au/early-childhood/providers/howto/manage-payments-fees?utm_source=ecec2025-05-21&amp;utm_medium=email&amp;utm_campaign=payments_and_fees" TargetMode="External"/><Relationship Id="rId1035" Type="http://schemas.openxmlformats.org/officeDocument/2006/relationships/hyperlink" Target="https://msg.dese.gov.au/link/id/zzzz67ce7ed5edf4c289Pzzzz655e9512a54c9083/page.html" TargetMode="External"/><Relationship Id="rId1242" Type="http://schemas.openxmlformats.org/officeDocument/2006/relationships/hyperlink" Target="https://msg.dese.gov.au/link/id/zzzz67abf2b1736da443Pzzzz655e9512a54c9083/page.html" TargetMode="External"/><Relationship Id="rId917" Type="http://schemas.openxmlformats.org/officeDocument/2006/relationships/hyperlink" Target="https://msg.dese.gov.au/link/id/zzzz67e389f1b75cd494Pzzzz655e9512a54c9083/page.html" TargetMode="External"/><Relationship Id="rId1102" Type="http://schemas.openxmlformats.org/officeDocument/2006/relationships/hyperlink" Target="https://msg.dese.gov.au/link/id/zzzz67c7cc6ca9f11287Pzzzz655e9512a54c9083/page.html" TargetMode="External"/><Relationship Id="rId46" Type="http://schemas.openxmlformats.org/officeDocument/2006/relationships/hyperlink" Target="https://www.education.gov.au/early-childhood/providers/extra-support/community-child-care-fund/special-circumstances-grant" TargetMode="External"/><Relationship Id="rId1407" Type="http://schemas.openxmlformats.org/officeDocument/2006/relationships/hyperlink" Target="https://msg.dese.gov.au/link/id/zzzz67873d6d29d7a696Pzzzz655e9512a54c9083/page.html" TargetMode="External"/><Relationship Id="rId195" Type="http://schemas.openxmlformats.org/officeDocument/2006/relationships/hyperlink" Target="https://startingblocks.gov.au/resources/children-and-services/resources-for-services/how-services-update-their-fees-and-vacancies-on-startingblocks-gov-au" TargetMode="External"/><Relationship Id="rId262" Type="http://schemas.openxmlformats.org/officeDocument/2006/relationships/hyperlink" Target="https://www.education.gov.au/early-childhood/providers/compliance-and-enforcement?utm_source=ecec2025-09-17&amp;utm_medium=email&amp;utm_campaign=compliance" TargetMode="External"/><Relationship Id="rId567" Type="http://schemas.openxmlformats.org/officeDocument/2006/relationships/hyperlink" Target="https://www.reconciliation.org.au/our-work/national-reconciliation-week/" TargetMode="External"/><Relationship Id="rId1197" Type="http://schemas.openxmlformats.org/officeDocument/2006/relationships/hyperlink" Target="https://msg.dese.gov.au/link/id/zzzz67b51f22194f7025Pzzzz655e9512a54c9083/page.html" TargetMode="External"/><Relationship Id="rId122" Type="http://schemas.openxmlformats.org/officeDocument/2006/relationships/hyperlink" Target="https://msg.dese.gov.au/link/id/zzzz6916a960e0a09290Pzzzz655e9512a54c9083/page.html" TargetMode="External"/><Relationship Id="rId774" Type="http://schemas.openxmlformats.org/officeDocument/2006/relationships/hyperlink" Target="https://msg.dese.gov.au/link/id/zzzz67f5d4c19a131487Pzzzz655e9512a54c9083/page.html" TargetMode="External"/><Relationship Id="rId981" Type="http://schemas.openxmlformats.org/officeDocument/2006/relationships/hyperlink" Target="https://msg.dese.gov.au/link/id/zzzz67d7be057f05e539Pzzzz655e9512a54c9083/page.html" TargetMode="External"/><Relationship Id="rId1057" Type="http://schemas.openxmlformats.org/officeDocument/2006/relationships/hyperlink" Target="https://msg.dese.gov.au/link/id/zzzz67c9493dc28c7131Pzzzz655e9512a54c9083/page.html" TargetMode="External"/><Relationship Id="rId427" Type="http://schemas.openxmlformats.org/officeDocument/2006/relationships/hyperlink" Target="https://www.education.gov.au/early-childhood/providers/howto/online-learning?utm_source=ecec2025-07-23&amp;utm_medium=email&amp;utm_campaign=geccko" TargetMode="External"/><Relationship Id="rId634" Type="http://schemas.openxmlformats.org/officeDocument/2006/relationships/hyperlink" Target="https://msg.dese.gov.au/link/id/zzzz692d1e081776d766Pzzzz655e9512a54c9083/page.html" TargetMode="External"/><Relationship Id="rId841" Type="http://schemas.openxmlformats.org/officeDocument/2006/relationships/image" Target="media/image15.png"/><Relationship Id="rId1264" Type="http://schemas.openxmlformats.org/officeDocument/2006/relationships/hyperlink" Target="https://msg.dese.gov.au/link/id/zzzz67a98ef981d28793Pzzzz655e9512a54c9083/page.html" TargetMode="External"/><Relationship Id="rId701" Type="http://schemas.openxmlformats.org/officeDocument/2006/relationships/image" Target="media/image10.png"/><Relationship Id="rId939" Type="http://schemas.openxmlformats.org/officeDocument/2006/relationships/hyperlink" Target="https://msg.dese.gov.au/link/id/zzzz67dcfbd17f876848Pzzzz655e9512a54c9083/page.html" TargetMode="External"/><Relationship Id="rId1124" Type="http://schemas.openxmlformats.org/officeDocument/2006/relationships/hyperlink" Target="https://msg.dese.gov.au/link/id/zzzz67c7a251621c7799Pzzzz655e9512a54c9083/page.html" TargetMode="External"/><Relationship Id="rId1331" Type="http://schemas.openxmlformats.org/officeDocument/2006/relationships/hyperlink" Target="https://msg.dese.gov.au/link/id/zzzz67a05b813d516829Pzzzz655e9512a54c9083/page.html" TargetMode="External"/><Relationship Id="rId68" Type="http://schemas.openxmlformats.org/officeDocument/2006/relationships/hyperlink" Target="https://nt.gov.au/emergenc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6c97b054dae8ee57365161660b751cc5">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5ca92fdc689c5d53c84c5128f1cfaa8e"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Props1.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2.xml><?xml version="1.0" encoding="utf-8"?>
<ds:datastoreItem xmlns:ds="http://schemas.openxmlformats.org/officeDocument/2006/customXml" ds:itemID="{A855A3C3-DF76-4EAF-B85F-987777E2C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10DF65E4-E974-4E00-ABA6-DD28804AAE87}">
  <ds:schemaRefs>
    <ds:schemaRef ds:uri="http://schemas.microsoft.com/office/infopath/2007/PartnerControls"/>
    <ds:schemaRef ds:uri="60988540-e91d-41bb-b7bc-24ab8c39df10"/>
    <ds:schemaRef ds:uri="5f4485f1-0608-40f2-b649-7dde6654a8bf"/>
    <ds:schemaRef ds:uri="http://purl.org/dc/elements/1.1/"/>
    <ds:schemaRef ds:uri="http://schemas.microsoft.com/office/2006/documentManagement/types"/>
    <ds:schemaRef ds:uri="http://schemas.microsoft.com/office/2006/metadata/properties"/>
    <ds:schemaRef ds:uri="http://purl.org/dc/dcmitype/"/>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288</Pages>
  <Words>92490</Words>
  <Characters>527194</Characters>
  <Application>Microsoft Office Word</Application>
  <DocSecurity>0</DocSecurity>
  <Lines>4393</Lines>
  <Paragraphs>1236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618448</CharactersWithSpaces>
  <SharedDoc>false</SharedDoc>
  <HLinks>
    <vt:vector size="9852" baseType="variant">
      <vt:variant>
        <vt:i4>2556012</vt:i4>
      </vt:variant>
      <vt:variant>
        <vt:i4>5874</vt:i4>
      </vt:variant>
      <vt:variant>
        <vt:i4>0</vt:i4>
      </vt:variant>
      <vt:variant>
        <vt:i4>5</vt:i4>
      </vt:variant>
      <vt:variant>
        <vt:lpwstr>https://msg.dese.gov.au/link/id/zzzz67873d6d35e80905Pzzzz655e9512a54c9083/page.html</vt:lpwstr>
      </vt:variant>
      <vt:variant>
        <vt:lpwstr/>
      </vt:variant>
      <vt:variant>
        <vt:i4>2752566</vt:i4>
      </vt:variant>
      <vt:variant>
        <vt:i4>5871</vt:i4>
      </vt:variant>
      <vt:variant>
        <vt:i4>0</vt:i4>
      </vt:variant>
      <vt:variant>
        <vt:i4>5</vt:i4>
      </vt:variant>
      <vt:variant>
        <vt:lpwstr>https://msg.dese.gov.au/link/id/zzzz67873d6d35288455Pzzzz655e9512a54c9083/page.html</vt:lpwstr>
      </vt:variant>
      <vt:variant>
        <vt:lpwstr/>
      </vt:variant>
      <vt:variant>
        <vt:i4>2752574</vt:i4>
      </vt:variant>
      <vt:variant>
        <vt:i4>5868</vt:i4>
      </vt:variant>
      <vt:variant>
        <vt:i4>0</vt:i4>
      </vt:variant>
      <vt:variant>
        <vt:i4>5</vt:i4>
      </vt:variant>
      <vt:variant>
        <vt:lpwstr>https://msg.dese.gov.au/link/id/zzzz67873d6d34798180Pzzzz655e9512a54c9083/page.html</vt:lpwstr>
      </vt:variant>
      <vt:variant>
        <vt:lpwstr/>
      </vt:variant>
      <vt:variant>
        <vt:i4>2424894</vt:i4>
      </vt:variant>
      <vt:variant>
        <vt:i4>5865</vt:i4>
      </vt:variant>
      <vt:variant>
        <vt:i4>0</vt:i4>
      </vt:variant>
      <vt:variant>
        <vt:i4>5</vt:i4>
      </vt:variant>
      <vt:variant>
        <vt:lpwstr>https://msg.dese.gov.au/link/id/zzzz67873d6d33c7d601Pzzzz655e9512a54c9083/page.html</vt:lpwstr>
      </vt:variant>
      <vt:variant>
        <vt:lpwstr/>
      </vt:variant>
      <vt:variant>
        <vt:i4>3014716</vt:i4>
      </vt:variant>
      <vt:variant>
        <vt:i4>5862</vt:i4>
      </vt:variant>
      <vt:variant>
        <vt:i4>0</vt:i4>
      </vt:variant>
      <vt:variant>
        <vt:i4>5</vt:i4>
      </vt:variant>
      <vt:variant>
        <vt:lpwstr>https://msg.dese.gov.au/link/id/zzzz67873d6d32682113Pzzzz655e9512a54c9083/page.html</vt:lpwstr>
      </vt:variant>
      <vt:variant>
        <vt:lpwstr/>
      </vt:variant>
      <vt:variant>
        <vt:i4>2490465</vt:i4>
      </vt:variant>
      <vt:variant>
        <vt:i4>5859</vt:i4>
      </vt:variant>
      <vt:variant>
        <vt:i4>0</vt:i4>
      </vt:variant>
      <vt:variant>
        <vt:i4>5</vt:i4>
      </vt:variant>
      <vt:variant>
        <vt:lpwstr>https://msg.dese.gov.au/link/id/zzzz67873d6d31a39705Pzzzz655e9512a54c9083/page.html</vt:lpwstr>
      </vt:variant>
      <vt:variant>
        <vt:lpwstr/>
      </vt:variant>
      <vt:variant>
        <vt:i4>2621492</vt:i4>
      </vt:variant>
      <vt:variant>
        <vt:i4>5856</vt:i4>
      </vt:variant>
      <vt:variant>
        <vt:i4>0</vt:i4>
      </vt:variant>
      <vt:variant>
        <vt:i4>5</vt:i4>
      </vt:variant>
      <vt:variant>
        <vt:lpwstr>https://msg.dese.gov.au/link/id/zzzz67873d6d29d7a696Pzzzz655e9512a54c9083/page.html</vt:lpwstr>
      </vt:variant>
      <vt:variant>
        <vt:lpwstr/>
      </vt:variant>
      <vt:variant>
        <vt:i4>7405623</vt:i4>
      </vt:variant>
      <vt:variant>
        <vt:i4>5853</vt:i4>
      </vt:variant>
      <vt:variant>
        <vt:i4>0</vt:i4>
      </vt:variant>
      <vt:variant>
        <vt:i4>5</vt:i4>
      </vt:variant>
      <vt:variant>
        <vt:lpwstr>https://msg.dese.gov.au/link/id/zzzz67873d6d309f3948Pzzzz655e9512a54c9083/page.html</vt:lpwstr>
      </vt:variant>
      <vt:variant>
        <vt:lpwstr/>
      </vt:variant>
      <vt:variant>
        <vt:i4>7667770</vt:i4>
      </vt:variant>
      <vt:variant>
        <vt:i4>5850</vt:i4>
      </vt:variant>
      <vt:variant>
        <vt:i4>0</vt:i4>
      </vt:variant>
      <vt:variant>
        <vt:i4>5</vt:i4>
      </vt:variant>
      <vt:variant>
        <vt:lpwstr>https://msg.dese.gov.au/link/id/zzzz67873d6d2fb5a616Pzzzz655e9512a54c9083/page.html</vt:lpwstr>
      </vt:variant>
      <vt:variant>
        <vt:lpwstr/>
      </vt:variant>
      <vt:variant>
        <vt:i4>7864427</vt:i4>
      </vt:variant>
      <vt:variant>
        <vt:i4>5847</vt:i4>
      </vt:variant>
      <vt:variant>
        <vt:i4>0</vt:i4>
      </vt:variant>
      <vt:variant>
        <vt:i4>5</vt:i4>
      </vt:variant>
      <vt:variant>
        <vt:lpwstr>https://msg.dese.gov.au/link/id/zzzz67873d6d2ed73945Pzzzz655e9512a54c9083/page.html</vt:lpwstr>
      </vt:variant>
      <vt:variant>
        <vt:lpwstr/>
      </vt:variant>
      <vt:variant>
        <vt:i4>2424893</vt:i4>
      </vt:variant>
      <vt:variant>
        <vt:i4>5844</vt:i4>
      </vt:variant>
      <vt:variant>
        <vt:i4>0</vt:i4>
      </vt:variant>
      <vt:variant>
        <vt:i4>5</vt:i4>
      </vt:variant>
      <vt:variant>
        <vt:lpwstr>https://msg.dese.gov.au/link/id/zzzz67873d6d2d8a5187Pzzzz655e9512a54c9083/page.html</vt:lpwstr>
      </vt:variant>
      <vt:variant>
        <vt:lpwstr/>
      </vt:variant>
      <vt:variant>
        <vt:i4>2555959</vt:i4>
      </vt:variant>
      <vt:variant>
        <vt:i4>5841</vt:i4>
      </vt:variant>
      <vt:variant>
        <vt:i4>0</vt:i4>
      </vt:variant>
      <vt:variant>
        <vt:i4>5</vt:i4>
      </vt:variant>
      <vt:variant>
        <vt:lpwstr>https://msg.dese.gov.au/link/id/zzzz67873d6d2ceeb780Pzzzz655e9512a54c9083/page.html</vt:lpwstr>
      </vt:variant>
      <vt:variant>
        <vt:lpwstr/>
      </vt:variant>
      <vt:variant>
        <vt:i4>7602233</vt:i4>
      </vt:variant>
      <vt:variant>
        <vt:i4>5838</vt:i4>
      </vt:variant>
      <vt:variant>
        <vt:i4>0</vt:i4>
      </vt:variant>
      <vt:variant>
        <vt:i4>5</vt:i4>
      </vt:variant>
      <vt:variant>
        <vt:lpwstr>https://msg.dese.gov.au/link/id/zzzz67873d6d2c451743Pzzzz655e9512a54c9083/page.html</vt:lpwstr>
      </vt:variant>
      <vt:variant>
        <vt:lpwstr/>
      </vt:variant>
      <vt:variant>
        <vt:i4>8126523</vt:i4>
      </vt:variant>
      <vt:variant>
        <vt:i4>5835</vt:i4>
      </vt:variant>
      <vt:variant>
        <vt:i4>0</vt:i4>
      </vt:variant>
      <vt:variant>
        <vt:i4>5</vt:i4>
      </vt:variant>
      <vt:variant>
        <vt:lpwstr>https://msg.dese.gov.au/link/id/zzzz67873d6d291c7353Pzzzz655e9512a54c9083/page.html</vt:lpwstr>
      </vt:variant>
      <vt:variant>
        <vt:lpwstr/>
      </vt:variant>
      <vt:variant>
        <vt:i4>7798837</vt:i4>
      </vt:variant>
      <vt:variant>
        <vt:i4>5832</vt:i4>
      </vt:variant>
      <vt:variant>
        <vt:i4>0</vt:i4>
      </vt:variant>
      <vt:variant>
        <vt:i4>5</vt:i4>
      </vt:variant>
      <vt:variant>
        <vt:lpwstr>https://msg.dese.gov.au/link/id/zzzz67873d6d2b753395Pzzzz655e9512a54c9083/page.html</vt:lpwstr>
      </vt:variant>
      <vt:variant>
        <vt:lpwstr/>
      </vt:variant>
      <vt:variant>
        <vt:i4>2621544</vt:i4>
      </vt:variant>
      <vt:variant>
        <vt:i4>5829</vt:i4>
      </vt:variant>
      <vt:variant>
        <vt:i4>0</vt:i4>
      </vt:variant>
      <vt:variant>
        <vt:i4>5</vt:i4>
      </vt:variant>
      <vt:variant>
        <vt:lpwstr>https://msg.dese.gov.au/link/id/zzzz67873d6d27c93000Pzzzz655e9512a54c9083/page.html</vt:lpwstr>
      </vt:variant>
      <vt:variant>
        <vt:lpwstr/>
      </vt:variant>
      <vt:variant>
        <vt:i4>7602231</vt:i4>
      </vt:variant>
      <vt:variant>
        <vt:i4>5826</vt:i4>
      </vt:variant>
      <vt:variant>
        <vt:i4>0</vt:i4>
      </vt:variant>
      <vt:variant>
        <vt:i4>5</vt:i4>
      </vt:variant>
      <vt:variant>
        <vt:lpwstr>https://msg.dese.gov.au/link/id/zzzz67873d6d2a825726Pzzzz655e9512a54c9083/page.html</vt:lpwstr>
      </vt:variant>
      <vt:variant>
        <vt:lpwstr/>
      </vt:variant>
      <vt:variant>
        <vt:i4>2621492</vt:i4>
      </vt:variant>
      <vt:variant>
        <vt:i4>5823</vt:i4>
      </vt:variant>
      <vt:variant>
        <vt:i4>0</vt:i4>
      </vt:variant>
      <vt:variant>
        <vt:i4>5</vt:i4>
      </vt:variant>
      <vt:variant>
        <vt:lpwstr>https://msg.dese.gov.au/link/id/zzzz67873d6d29d7a696Pzzzz655e9512a54c9083/page.html</vt:lpwstr>
      </vt:variant>
      <vt:variant>
        <vt:lpwstr/>
      </vt:variant>
      <vt:variant>
        <vt:i4>8126523</vt:i4>
      </vt:variant>
      <vt:variant>
        <vt:i4>5820</vt:i4>
      </vt:variant>
      <vt:variant>
        <vt:i4>0</vt:i4>
      </vt:variant>
      <vt:variant>
        <vt:i4>5</vt:i4>
      </vt:variant>
      <vt:variant>
        <vt:lpwstr>https://msg.dese.gov.au/link/id/zzzz67873d6d291c7353Pzzzz655e9512a54c9083/page.html</vt:lpwstr>
      </vt:variant>
      <vt:variant>
        <vt:lpwstr/>
      </vt:variant>
      <vt:variant>
        <vt:i4>2621544</vt:i4>
      </vt:variant>
      <vt:variant>
        <vt:i4>5817</vt:i4>
      </vt:variant>
      <vt:variant>
        <vt:i4>0</vt:i4>
      </vt:variant>
      <vt:variant>
        <vt:i4>5</vt:i4>
      </vt:variant>
      <vt:variant>
        <vt:lpwstr>https://msg.dese.gov.au/link/id/zzzz67873d6d27c93000Pzzzz655e9512a54c9083/page.html</vt:lpwstr>
      </vt:variant>
      <vt:variant>
        <vt:lpwstr/>
      </vt:variant>
      <vt:variant>
        <vt:i4>2359358</vt:i4>
      </vt:variant>
      <vt:variant>
        <vt:i4>5814</vt:i4>
      </vt:variant>
      <vt:variant>
        <vt:i4>0</vt:i4>
      </vt:variant>
      <vt:variant>
        <vt:i4>5</vt:i4>
      </vt:variant>
      <vt:variant>
        <vt:lpwstr>https://msg.dese.gov.au/link/id/zzzz67873d6d27280449Pzzzz655e9512a54c9083/page.html</vt:lpwstr>
      </vt:variant>
      <vt:variant>
        <vt:lpwstr/>
      </vt:variant>
      <vt:variant>
        <vt:i4>8060989</vt:i4>
      </vt:variant>
      <vt:variant>
        <vt:i4>5811</vt:i4>
      </vt:variant>
      <vt:variant>
        <vt:i4>0</vt:i4>
      </vt:variant>
      <vt:variant>
        <vt:i4>5</vt:i4>
      </vt:variant>
      <vt:variant>
        <vt:lpwstr>https://msg.dese.gov.au/link/id/zzzz67873d6d267f6845Pzzzz655e9512a54c9083/page.html</vt:lpwstr>
      </vt:variant>
      <vt:variant>
        <vt:lpwstr/>
      </vt:variant>
      <vt:variant>
        <vt:i4>2556011</vt:i4>
      </vt:variant>
      <vt:variant>
        <vt:i4>5808</vt:i4>
      </vt:variant>
      <vt:variant>
        <vt:i4>0</vt:i4>
      </vt:variant>
      <vt:variant>
        <vt:i4>5</vt:i4>
      </vt:variant>
      <vt:variant>
        <vt:lpwstr>https://msg.dese.gov.au/link/id/zzzz67905f520db57605Pzzzz655e9512a54c9083/page.html</vt:lpwstr>
      </vt:variant>
      <vt:variant>
        <vt:lpwstr/>
      </vt:variant>
      <vt:variant>
        <vt:i4>7667775</vt:i4>
      </vt:variant>
      <vt:variant>
        <vt:i4>5805</vt:i4>
      </vt:variant>
      <vt:variant>
        <vt:i4>0</vt:i4>
      </vt:variant>
      <vt:variant>
        <vt:i4>5</vt:i4>
      </vt:variant>
      <vt:variant>
        <vt:lpwstr>https://msg.dese.gov.au/link/id/zzzz67905f5209695222Pzzzz655e9512a54c9083/page.html</vt:lpwstr>
      </vt:variant>
      <vt:variant>
        <vt:lpwstr/>
      </vt:variant>
      <vt:variant>
        <vt:i4>7340095</vt:i4>
      </vt:variant>
      <vt:variant>
        <vt:i4>5802</vt:i4>
      </vt:variant>
      <vt:variant>
        <vt:i4>0</vt:i4>
      </vt:variant>
      <vt:variant>
        <vt:i4>5</vt:i4>
      </vt:variant>
      <vt:variant>
        <vt:lpwstr>https://msg.dese.gov.au/link/id/zzzz67905f5207665024Pzzzz655e9512a54c9083/page.html</vt:lpwstr>
      </vt:variant>
      <vt:variant>
        <vt:lpwstr/>
      </vt:variant>
      <vt:variant>
        <vt:i4>7733302</vt:i4>
      </vt:variant>
      <vt:variant>
        <vt:i4>5799</vt:i4>
      </vt:variant>
      <vt:variant>
        <vt:i4>0</vt:i4>
      </vt:variant>
      <vt:variant>
        <vt:i4>5</vt:i4>
      </vt:variant>
      <vt:variant>
        <vt:lpwstr>https://msg.dese.gov.au/link/id/zzzz67905f5204950416Pzzzz655e9512a54c9083/page.html</vt:lpwstr>
      </vt:variant>
      <vt:variant>
        <vt:lpwstr/>
      </vt:variant>
      <vt:variant>
        <vt:i4>7471165</vt:i4>
      </vt:variant>
      <vt:variant>
        <vt:i4>5796</vt:i4>
      </vt:variant>
      <vt:variant>
        <vt:i4>0</vt:i4>
      </vt:variant>
      <vt:variant>
        <vt:i4>5</vt:i4>
      </vt:variant>
      <vt:variant>
        <vt:lpwstr>https://msg.dese.gov.au/link/id/zzzz67905f51f1e55151Pzzzz655e9512a54c9083/page.html</vt:lpwstr>
      </vt:variant>
      <vt:variant>
        <vt:lpwstr/>
      </vt:variant>
      <vt:variant>
        <vt:i4>7798895</vt:i4>
      </vt:variant>
      <vt:variant>
        <vt:i4>5793</vt:i4>
      </vt:variant>
      <vt:variant>
        <vt:i4>0</vt:i4>
      </vt:variant>
      <vt:variant>
        <vt:i4>5</vt:i4>
      </vt:variant>
      <vt:variant>
        <vt:lpwstr>https://msg.dese.gov.au/link/id/zzzz67905f51f0576543Pzzzz655e9512a54c9083/page.html</vt:lpwstr>
      </vt:variant>
      <vt:variant>
        <vt:lpwstr/>
      </vt:variant>
      <vt:variant>
        <vt:i4>2555956</vt:i4>
      </vt:variant>
      <vt:variant>
        <vt:i4>5790</vt:i4>
      </vt:variant>
      <vt:variant>
        <vt:i4>0</vt:i4>
      </vt:variant>
      <vt:variant>
        <vt:i4>5</vt:i4>
      </vt:variant>
      <vt:variant>
        <vt:lpwstr>https://msg.dese.gov.au/link/id/zzzz67905f51ee31d683Pzzzz655e9512a54c9083/page.html</vt:lpwstr>
      </vt:variant>
      <vt:variant>
        <vt:lpwstr/>
      </vt:variant>
      <vt:variant>
        <vt:i4>7405616</vt:i4>
      </vt:variant>
      <vt:variant>
        <vt:i4>5787</vt:i4>
      </vt:variant>
      <vt:variant>
        <vt:i4>0</vt:i4>
      </vt:variant>
      <vt:variant>
        <vt:i4>5</vt:i4>
      </vt:variant>
      <vt:variant>
        <vt:lpwstr>https://msg.dese.gov.au/link/id/zzzz67905f51ea3aa394Pzzzz655e9512a54c9083/page.html</vt:lpwstr>
      </vt:variant>
      <vt:variant>
        <vt:lpwstr/>
      </vt:variant>
      <vt:variant>
        <vt:i4>4915237</vt:i4>
      </vt:variant>
      <vt:variant>
        <vt:i4>5784</vt:i4>
      </vt:variant>
      <vt:variant>
        <vt:i4>0</vt:i4>
      </vt:variant>
      <vt:variant>
        <vt:i4>5</vt:i4>
      </vt:variant>
      <vt:variant>
        <vt:lpwstr>mailto:geccko@education.gov.au</vt:lpwstr>
      </vt:variant>
      <vt:variant>
        <vt:lpwstr/>
      </vt:variant>
      <vt:variant>
        <vt:i4>7274505</vt:i4>
      </vt:variant>
      <vt:variant>
        <vt:i4>5781</vt:i4>
      </vt:variant>
      <vt:variant>
        <vt:i4>0</vt:i4>
      </vt:variant>
      <vt:variant>
        <vt:i4>5</vt:i4>
      </vt:variant>
      <vt:variant>
        <vt:lpwstr>mailto:ccshelpdesk@education.gov.au</vt:lpwstr>
      </vt:variant>
      <vt:variant>
        <vt:lpwstr/>
      </vt:variant>
      <vt:variant>
        <vt:i4>7405631</vt:i4>
      </vt:variant>
      <vt:variant>
        <vt:i4>5778</vt:i4>
      </vt:variant>
      <vt:variant>
        <vt:i4>0</vt:i4>
      </vt:variant>
      <vt:variant>
        <vt:i4>5</vt:i4>
      </vt:variant>
      <vt:variant>
        <vt:lpwstr>https://msg.dese.gov.au/link/id/zzzz67905f51e8b65930Pzzzz655e9512a54c9083/page.html</vt:lpwstr>
      </vt:variant>
      <vt:variant>
        <vt:lpwstr/>
      </vt:variant>
      <vt:variant>
        <vt:i4>7340083</vt:i4>
      </vt:variant>
      <vt:variant>
        <vt:i4>5775</vt:i4>
      </vt:variant>
      <vt:variant>
        <vt:i4>0</vt:i4>
      </vt:variant>
      <vt:variant>
        <vt:i4>5</vt:i4>
      </vt:variant>
      <vt:variant>
        <vt:lpwstr>https://msg.dese.gov.au/link/id/zzzz67905f51e701a595Pzzzz655e9512a54c9083/page.html</vt:lpwstr>
      </vt:variant>
      <vt:variant>
        <vt:lpwstr/>
      </vt:variant>
      <vt:variant>
        <vt:i4>7274505</vt:i4>
      </vt:variant>
      <vt:variant>
        <vt:i4>5772</vt:i4>
      </vt:variant>
      <vt:variant>
        <vt:i4>0</vt:i4>
      </vt:variant>
      <vt:variant>
        <vt:i4>5</vt:i4>
      </vt:variant>
      <vt:variant>
        <vt:lpwstr>mailto:CCShelpdesk@education.gov.au</vt:lpwstr>
      </vt:variant>
      <vt:variant>
        <vt:lpwstr/>
      </vt:variant>
      <vt:variant>
        <vt:i4>2556010</vt:i4>
      </vt:variant>
      <vt:variant>
        <vt:i4>5769</vt:i4>
      </vt:variant>
      <vt:variant>
        <vt:i4>0</vt:i4>
      </vt:variant>
      <vt:variant>
        <vt:i4>5</vt:i4>
      </vt:variant>
      <vt:variant>
        <vt:lpwstr>https://msg.dese.gov.au/link/id/zzzz67905f51e55a7237Pzzzz655e9512a54c9083/page.html</vt:lpwstr>
      </vt:variant>
      <vt:variant>
        <vt:lpwstr/>
      </vt:variant>
      <vt:variant>
        <vt:i4>8192055</vt:i4>
      </vt:variant>
      <vt:variant>
        <vt:i4>5766</vt:i4>
      </vt:variant>
      <vt:variant>
        <vt:i4>0</vt:i4>
      </vt:variant>
      <vt:variant>
        <vt:i4>5</vt:i4>
      </vt:variant>
      <vt:variant>
        <vt:lpwstr>https://msg.dese.gov.au/link/id/zzzz67905f51e419e680Pzzzz655e9512a54c9083/page.html</vt:lpwstr>
      </vt:variant>
      <vt:variant>
        <vt:lpwstr/>
      </vt:variant>
      <vt:variant>
        <vt:i4>2097214</vt:i4>
      </vt:variant>
      <vt:variant>
        <vt:i4>5763</vt:i4>
      </vt:variant>
      <vt:variant>
        <vt:i4>0</vt:i4>
      </vt:variant>
      <vt:variant>
        <vt:i4>5</vt:i4>
      </vt:variant>
      <vt:variant>
        <vt:lpwstr>https://msg.dese.gov.au/link/id/zzzz67905f51e27cb106Pzzzz655e9512a54c9083/page.html</vt:lpwstr>
      </vt:variant>
      <vt:variant>
        <vt:lpwstr/>
      </vt:variant>
      <vt:variant>
        <vt:i4>2490474</vt:i4>
      </vt:variant>
      <vt:variant>
        <vt:i4>5760</vt:i4>
      </vt:variant>
      <vt:variant>
        <vt:i4>0</vt:i4>
      </vt:variant>
      <vt:variant>
        <vt:i4>5</vt:i4>
      </vt:variant>
      <vt:variant>
        <vt:lpwstr>https://msg.dese.gov.au/link/id/zzzz67905f51e02c7645Pzzzz655e9512a54c9083/page.html</vt:lpwstr>
      </vt:variant>
      <vt:variant>
        <vt:lpwstr/>
      </vt:variant>
      <vt:variant>
        <vt:i4>7536751</vt:i4>
      </vt:variant>
      <vt:variant>
        <vt:i4>5757</vt:i4>
      </vt:variant>
      <vt:variant>
        <vt:i4>0</vt:i4>
      </vt:variant>
      <vt:variant>
        <vt:i4>5</vt:i4>
      </vt:variant>
      <vt:variant>
        <vt:lpwstr>https://msg.dese.gov.au/link/id/zzzz67905f51deffe563Pzzzz655e9512a54c9083/page.html</vt:lpwstr>
      </vt:variant>
      <vt:variant>
        <vt:lpwstr/>
      </vt:variant>
      <vt:variant>
        <vt:i4>8257594</vt:i4>
      </vt:variant>
      <vt:variant>
        <vt:i4>5754</vt:i4>
      </vt:variant>
      <vt:variant>
        <vt:i4>0</vt:i4>
      </vt:variant>
      <vt:variant>
        <vt:i4>5</vt:i4>
      </vt:variant>
      <vt:variant>
        <vt:lpwstr>https://msg.dese.gov.au/link/id/zzzz67905f51de3fa823Pzzzz655e9512a54c9083/page.html</vt:lpwstr>
      </vt:variant>
      <vt:variant>
        <vt:lpwstr/>
      </vt:variant>
      <vt:variant>
        <vt:i4>7471212</vt:i4>
      </vt:variant>
      <vt:variant>
        <vt:i4>5751</vt:i4>
      </vt:variant>
      <vt:variant>
        <vt:i4>0</vt:i4>
      </vt:variant>
      <vt:variant>
        <vt:i4>5</vt:i4>
      </vt:variant>
      <vt:variant>
        <vt:lpwstr>https://msg.dese.gov.au/link/id/zzzz67905f51dc5c3307Pzzzz655e9512a54c9083/page.html</vt:lpwstr>
      </vt:variant>
      <vt:variant>
        <vt:lpwstr/>
      </vt:variant>
      <vt:variant>
        <vt:i4>2621546</vt:i4>
      </vt:variant>
      <vt:variant>
        <vt:i4>5748</vt:i4>
      </vt:variant>
      <vt:variant>
        <vt:i4>0</vt:i4>
      </vt:variant>
      <vt:variant>
        <vt:i4>5</vt:i4>
      </vt:variant>
      <vt:variant>
        <vt:lpwstr>https://msg.dese.gov.au/link/id/zzzz6799a0d928c79395Pzzzz655e9512a54c9083/page.html</vt:lpwstr>
      </vt:variant>
      <vt:variant>
        <vt:lpwstr/>
      </vt:variant>
      <vt:variant>
        <vt:i4>3080295</vt:i4>
      </vt:variant>
      <vt:variant>
        <vt:i4>5745</vt:i4>
      </vt:variant>
      <vt:variant>
        <vt:i4>0</vt:i4>
      </vt:variant>
      <vt:variant>
        <vt:i4>5</vt:i4>
      </vt:variant>
      <vt:variant>
        <vt:lpwstr>https://msg.dese.gov.au/link/id/zzzz6799a0d92782b249Pzzzz655e9512a54c9083/page.html</vt:lpwstr>
      </vt:variant>
      <vt:variant>
        <vt:lpwstr/>
      </vt:variant>
      <vt:variant>
        <vt:i4>7798890</vt:i4>
      </vt:variant>
      <vt:variant>
        <vt:i4>5742</vt:i4>
      </vt:variant>
      <vt:variant>
        <vt:i4>0</vt:i4>
      </vt:variant>
      <vt:variant>
        <vt:i4>5</vt:i4>
      </vt:variant>
      <vt:variant>
        <vt:lpwstr>https://msg.dese.gov.au/link/id/zzzz6799a0d924df7206Pzzzz655e9512a54c9083/page.html</vt:lpwstr>
      </vt:variant>
      <vt:variant>
        <vt:lpwstr/>
      </vt:variant>
      <vt:variant>
        <vt:i4>7471203</vt:i4>
      </vt:variant>
      <vt:variant>
        <vt:i4>5739</vt:i4>
      </vt:variant>
      <vt:variant>
        <vt:i4>0</vt:i4>
      </vt:variant>
      <vt:variant>
        <vt:i4>5</vt:i4>
      </vt:variant>
      <vt:variant>
        <vt:lpwstr>https://msg.dese.gov.au/link/id/zzzz6799a0d9241ab690Pzzzz655e9512a54c9083/page.html</vt:lpwstr>
      </vt:variant>
      <vt:variant>
        <vt:lpwstr/>
      </vt:variant>
      <vt:variant>
        <vt:i4>2556001</vt:i4>
      </vt:variant>
      <vt:variant>
        <vt:i4>5736</vt:i4>
      </vt:variant>
      <vt:variant>
        <vt:i4>0</vt:i4>
      </vt:variant>
      <vt:variant>
        <vt:i4>5</vt:i4>
      </vt:variant>
      <vt:variant>
        <vt:lpwstr>https://msg.dese.gov.au/link/id/zzzz6799a0d92290c723Pzzzz655e9512a54c9083/page.html</vt:lpwstr>
      </vt:variant>
      <vt:variant>
        <vt:lpwstr/>
      </vt:variant>
      <vt:variant>
        <vt:i4>2752610</vt:i4>
      </vt:variant>
      <vt:variant>
        <vt:i4>5733</vt:i4>
      </vt:variant>
      <vt:variant>
        <vt:i4>0</vt:i4>
      </vt:variant>
      <vt:variant>
        <vt:i4>5</vt:i4>
      </vt:variant>
      <vt:variant>
        <vt:lpwstr>https://msg.dese.gov.au/link/id/zzzz6799a0d921e47997Pzzzz655e9512a54c9083/page.html</vt:lpwstr>
      </vt:variant>
      <vt:variant>
        <vt:lpwstr/>
      </vt:variant>
      <vt:variant>
        <vt:i4>2621502</vt:i4>
      </vt:variant>
      <vt:variant>
        <vt:i4>5730</vt:i4>
      </vt:variant>
      <vt:variant>
        <vt:i4>0</vt:i4>
      </vt:variant>
      <vt:variant>
        <vt:i4>5</vt:i4>
      </vt:variant>
      <vt:variant>
        <vt:lpwstr>https://msg.dese.gov.au/link/id/zzzz6799a0d921374609Pzzzz655e9512a54c9083/page.html</vt:lpwstr>
      </vt:variant>
      <vt:variant>
        <vt:lpwstr/>
      </vt:variant>
      <vt:variant>
        <vt:i4>2949217</vt:i4>
      </vt:variant>
      <vt:variant>
        <vt:i4>5727</vt:i4>
      </vt:variant>
      <vt:variant>
        <vt:i4>0</vt:i4>
      </vt:variant>
      <vt:variant>
        <vt:i4>5</vt:i4>
      </vt:variant>
      <vt:variant>
        <vt:lpwstr>https://msg.dese.gov.au/link/id/zzzz6799a0d92086a812Pzzzz655e9512a54c9083/page.html</vt:lpwstr>
      </vt:variant>
      <vt:variant>
        <vt:lpwstr/>
      </vt:variant>
      <vt:variant>
        <vt:i4>7995502</vt:i4>
      </vt:variant>
      <vt:variant>
        <vt:i4>5724</vt:i4>
      </vt:variant>
      <vt:variant>
        <vt:i4>0</vt:i4>
      </vt:variant>
      <vt:variant>
        <vt:i4>5</vt:i4>
      </vt:variant>
      <vt:variant>
        <vt:lpwstr>https://msg.dese.gov.au/link/id/zzzz6799a0d91fe12935Pzzzz655e9512a54c9083/page.html</vt:lpwstr>
      </vt:variant>
      <vt:variant>
        <vt:lpwstr/>
      </vt:variant>
      <vt:variant>
        <vt:i4>2621545</vt:i4>
      </vt:variant>
      <vt:variant>
        <vt:i4>5721</vt:i4>
      </vt:variant>
      <vt:variant>
        <vt:i4>0</vt:i4>
      </vt:variant>
      <vt:variant>
        <vt:i4>5</vt:i4>
      </vt:variant>
      <vt:variant>
        <vt:lpwstr>https://msg.dese.gov.au/link/id/zzzz6799a0d91f2aa709Pzzzz655e9512a54c9083/page.html</vt:lpwstr>
      </vt:variant>
      <vt:variant>
        <vt:lpwstr/>
      </vt:variant>
      <vt:variant>
        <vt:i4>7667822</vt:i4>
      </vt:variant>
      <vt:variant>
        <vt:i4>5718</vt:i4>
      </vt:variant>
      <vt:variant>
        <vt:i4>0</vt:i4>
      </vt:variant>
      <vt:variant>
        <vt:i4>5</vt:i4>
      </vt:variant>
      <vt:variant>
        <vt:lpwstr>https://msg.dese.gov.au/link/id/zzzz6799a0d91e72b615Pzzzz655e9512a54c9083/page.html</vt:lpwstr>
      </vt:variant>
      <vt:variant>
        <vt:lpwstr/>
      </vt:variant>
      <vt:variant>
        <vt:i4>7733276</vt:i4>
      </vt:variant>
      <vt:variant>
        <vt:i4>5715</vt:i4>
      </vt:variant>
      <vt:variant>
        <vt:i4>0</vt:i4>
      </vt:variant>
      <vt:variant>
        <vt:i4>5</vt:i4>
      </vt:variant>
      <vt:variant>
        <vt:lpwstr>mailto:ccinfringements@education.gov.au</vt:lpwstr>
      </vt:variant>
      <vt:variant>
        <vt:lpwstr/>
      </vt:variant>
      <vt:variant>
        <vt:i4>8060985</vt:i4>
      </vt:variant>
      <vt:variant>
        <vt:i4>5712</vt:i4>
      </vt:variant>
      <vt:variant>
        <vt:i4>0</vt:i4>
      </vt:variant>
      <vt:variant>
        <vt:i4>5</vt:i4>
      </vt:variant>
      <vt:variant>
        <vt:lpwstr>https://msg.dese.gov.au/link/id/zzzz6799a0d91db8a305Pzzzz655e9512a54c9083/page.html</vt:lpwstr>
      </vt:variant>
      <vt:variant>
        <vt:lpwstr/>
      </vt:variant>
      <vt:variant>
        <vt:i4>7929919</vt:i4>
      </vt:variant>
      <vt:variant>
        <vt:i4>5709</vt:i4>
      </vt:variant>
      <vt:variant>
        <vt:i4>0</vt:i4>
      </vt:variant>
      <vt:variant>
        <vt:i4>5</vt:i4>
      </vt:variant>
      <vt:variant>
        <vt:lpwstr>https://msg.dese.gov.au/link/id/zzzz6799a0d91cc6e934Pzzzz655e9512a54c9083/page.html</vt:lpwstr>
      </vt:variant>
      <vt:variant>
        <vt:lpwstr/>
      </vt:variant>
      <vt:variant>
        <vt:i4>8323132</vt:i4>
      </vt:variant>
      <vt:variant>
        <vt:i4>5706</vt:i4>
      </vt:variant>
      <vt:variant>
        <vt:i4>0</vt:i4>
      </vt:variant>
      <vt:variant>
        <vt:i4>5</vt:i4>
      </vt:variant>
      <vt:variant>
        <vt:lpwstr>https://msg.dese.gov.au/link/id/zzzz6799a0d91bc2c668Pzzzz655e9512a54c9083/page.html</vt:lpwstr>
      </vt:variant>
      <vt:variant>
        <vt:lpwstr/>
      </vt:variant>
      <vt:variant>
        <vt:i4>8192060</vt:i4>
      </vt:variant>
      <vt:variant>
        <vt:i4>5703</vt:i4>
      </vt:variant>
      <vt:variant>
        <vt:i4>0</vt:i4>
      </vt:variant>
      <vt:variant>
        <vt:i4>5</vt:i4>
      </vt:variant>
      <vt:variant>
        <vt:lpwstr>https://msg.dese.gov.au/link/id/zzzz6799a0d919fab226Pzzzz655e9512a54c9083/page.html</vt:lpwstr>
      </vt:variant>
      <vt:variant>
        <vt:lpwstr/>
      </vt:variant>
      <vt:variant>
        <vt:i4>2359390</vt:i4>
      </vt:variant>
      <vt:variant>
        <vt:i4>5700</vt:i4>
      </vt:variant>
      <vt:variant>
        <vt:i4>0</vt:i4>
      </vt:variant>
      <vt:variant>
        <vt:i4>5</vt:i4>
      </vt:variant>
      <vt:variant>
        <vt:lpwstr>mailto:ECYRegulatoryProject@education.gov.au</vt:lpwstr>
      </vt:variant>
      <vt:variant>
        <vt:lpwstr/>
      </vt:variant>
      <vt:variant>
        <vt:i4>2949171</vt:i4>
      </vt:variant>
      <vt:variant>
        <vt:i4>5697</vt:i4>
      </vt:variant>
      <vt:variant>
        <vt:i4>0</vt:i4>
      </vt:variant>
      <vt:variant>
        <vt:i4>5</vt:i4>
      </vt:variant>
      <vt:variant>
        <vt:lpwstr>https://msg.dese.gov.au/link/id/zzzz6799a0d918515095Pzzzz655e9512a54c9083/page.html</vt:lpwstr>
      </vt:variant>
      <vt:variant>
        <vt:lpwstr/>
      </vt:variant>
      <vt:variant>
        <vt:i4>8323174</vt:i4>
      </vt:variant>
      <vt:variant>
        <vt:i4>5694</vt:i4>
      </vt:variant>
      <vt:variant>
        <vt:i4>0</vt:i4>
      </vt:variant>
      <vt:variant>
        <vt:i4>5</vt:i4>
      </vt:variant>
      <vt:variant>
        <vt:lpwstr>https://msg.dese.gov.au/link/id/zzzz6799a0d916ed0894Pzzzz655e9512a54c9083/page.html</vt:lpwstr>
      </vt:variant>
      <vt:variant>
        <vt:lpwstr/>
      </vt:variant>
      <vt:variant>
        <vt:i4>8060986</vt:i4>
      </vt:variant>
      <vt:variant>
        <vt:i4>5691</vt:i4>
      </vt:variant>
      <vt:variant>
        <vt:i4>0</vt:i4>
      </vt:variant>
      <vt:variant>
        <vt:i4>5</vt:i4>
      </vt:variant>
      <vt:variant>
        <vt:lpwstr>https://msg.dese.gov.au/link/id/zzzz6799a0d915dfa158Pzzzz655e9512a54c9083/page.html</vt:lpwstr>
      </vt:variant>
      <vt:variant>
        <vt:lpwstr/>
      </vt:variant>
      <vt:variant>
        <vt:i4>7471203</vt:i4>
      </vt:variant>
      <vt:variant>
        <vt:i4>5688</vt:i4>
      </vt:variant>
      <vt:variant>
        <vt:i4>0</vt:i4>
      </vt:variant>
      <vt:variant>
        <vt:i4>5</vt:i4>
      </vt:variant>
      <vt:variant>
        <vt:lpwstr>https://msg.dese.gov.au/link/id/zzzz6799a0d9148ce743Pzzzz655e9512a54c9083/page.html</vt:lpwstr>
      </vt:variant>
      <vt:variant>
        <vt:lpwstr/>
      </vt:variant>
      <vt:variant>
        <vt:i4>2162746</vt:i4>
      </vt:variant>
      <vt:variant>
        <vt:i4>5685</vt:i4>
      </vt:variant>
      <vt:variant>
        <vt:i4>0</vt:i4>
      </vt:variant>
      <vt:variant>
        <vt:i4>5</vt:i4>
      </vt:variant>
      <vt:variant>
        <vt:lpwstr>https://msg.dese.gov.au/link/id/zzzz67a034d531849490Pzzzz655e9512a54c9083/page.html</vt:lpwstr>
      </vt:variant>
      <vt:variant>
        <vt:lpwstr/>
      </vt:variant>
      <vt:variant>
        <vt:i4>7405668</vt:i4>
      </vt:variant>
      <vt:variant>
        <vt:i4>5682</vt:i4>
      </vt:variant>
      <vt:variant>
        <vt:i4>0</vt:i4>
      </vt:variant>
      <vt:variant>
        <vt:i4>5</vt:i4>
      </vt:variant>
      <vt:variant>
        <vt:lpwstr>https://msg.dese.gov.au/link/id/zzzz67a034d53ba75024Pzzzz655e9512a54c9083/page.html</vt:lpwstr>
      </vt:variant>
      <vt:variant>
        <vt:lpwstr/>
      </vt:variant>
      <vt:variant>
        <vt:i4>2752567</vt:i4>
      </vt:variant>
      <vt:variant>
        <vt:i4>5679</vt:i4>
      </vt:variant>
      <vt:variant>
        <vt:i4>0</vt:i4>
      </vt:variant>
      <vt:variant>
        <vt:i4>5</vt:i4>
      </vt:variant>
      <vt:variant>
        <vt:lpwstr>https://msg.dese.gov.au/link/id/zzzz67a034d533101059Pzzzz655e9512a54c9083/page.html</vt:lpwstr>
      </vt:variant>
      <vt:variant>
        <vt:lpwstr/>
      </vt:variant>
      <vt:variant>
        <vt:i4>2359345</vt:i4>
      </vt:variant>
      <vt:variant>
        <vt:i4>5676</vt:i4>
      </vt:variant>
      <vt:variant>
        <vt:i4>0</vt:i4>
      </vt:variant>
      <vt:variant>
        <vt:i4>5</vt:i4>
      </vt:variant>
      <vt:variant>
        <vt:lpwstr>https://msg.dese.gov.au/link/id/zzzz67a034d538b5a900Pzzzz655e9512a54c9083/page.html</vt:lpwstr>
      </vt:variant>
      <vt:variant>
        <vt:lpwstr/>
      </vt:variant>
      <vt:variant>
        <vt:i4>2752567</vt:i4>
      </vt:variant>
      <vt:variant>
        <vt:i4>5673</vt:i4>
      </vt:variant>
      <vt:variant>
        <vt:i4>0</vt:i4>
      </vt:variant>
      <vt:variant>
        <vt:i4>5</vt:i4>
      </vt:variant>
      <vt:variant>
        <vt:lpwstr>https://msg.dese.gov.au/link/id/zzzz67a034d533101059Pzzzz655e9512a54c9083/page.html</vt:lpwstr>
      </vt:variant>
      <vt:variant>
        <vt:lpwstr/>
      </vt:variant>
      <vt:variant>
        <vt:i4>2162747</vt:i4>
      </vt:variant>
      <vt:variant>
        <vt:i4>5670</vt:i4>
      </vt:variant>
      <vt:variant>
        <vt:i4>0</vt:i4>
      </vt:variant>
      <vt:variant>
        <vt:i4>5</vt:i4>
      </vt:variant>
      <vt:variant>
        <vt:lpwstr>https://msg.dese.gov.au/link/id/zzzz67a034d534404792Pzzzz655e9512a54c9083/page.html</vt:lpwstr>
      </vt:variant>
      <vt:variant>
        <vt:lpwstr/>
      </vt:variant>
      <vt:variant>
        <vt:i4>2752567</vt:i4>
      </vt:variant>
      <vt:variant>
        <vt:i4>5667</vt:i4>
      </vt:variant>
      <vt:variant>
        <vt:i4>0</vt:i4>
      </vt:variant>
      <vt:variant>
        <vt:i4>5</vt:i4>
      </vt:variant>
      <vt:variant>
        <vt:lpwstr>https://msg.dese.gov.au/link/id/zzzz67a034d533101059Pzzzz655e9512a54c9083/page.html</vt:lpwstr>
      </vt:variant>
      <vt:variant>
        <vt:lpwstr/>
      </vt:variant>
      <vt:variant>
        <vt:i4>2162746</vt:i4>
      </vt:variant>
      <vt:variant>
        <vt:i4>5664</vt:i4>
      </vt:variant>
      <vt:variant>
        <vt:i4>0</vt:i4>
      </vt:variant>
      <vt:variant>
        <vt:i4>5</vt:i4>
      </vt:variant>
      <vt:variant>
        <vt:lpwstr>https://msg.dese.gov.au/link/id/zzzz67a034d531849490Pzzzz655e9512a54c9083/page.html</vt:lpwstr>
      </vt:variant>
      <vt:variant>
        <vt:lpwstr/>
      </vt:variant>
      <vt:variant>
        <vt:i4>2293863</vt:i4>
      </vt:variant>
      <vt:variant>
        <vt:i4>5661</vt:i4>
      </vt:variant>
      <vt:variant>
        <vt:i4>0</vt:i4>
      </vt:variant>
      <vt:variant>
        <vt:i4>5</vt:i4>
      </vt:variant>
      <vt:variant>
        <vt:lpwstr>https://msg.dese.gov.au/link/id/zzzz67a034d530a37131Pzzzz655e9512a54c9083/page.html</vt:lpwstr>
      </vt:variant>
      <vt:variant>
        <vt:lpwstr/>
      </vt:variant>
      <vt:variant>
        <vt:i4>2162750</vt:i4>
      </vt:variant>
      <vt:variant>
        <vt:i4>5658</vt:i4>
      </vt:variant>
      <vt:variant>
        <vt:i4>0</vt:i4>
      </vt:variant>
      <vt:variant>
        <vt:i4>5</vt:i4>
      </vt:variant>
      <vt:variant>
        <vt:lpwstr>https://msg.dese.gov.au/link/id/zzzz67a034d52e8c2077Pzzzz655e9512a54c9083/page.html</vt:lpwstr>
      </vt:variant>
      <vt:variant>
        <vt:lpwstr/>
      </vt:variant>
      <vt:variant>
        <vt:i4>7405626</vt:i4>
      </vt:variant>
      <vt:variant>
        <vt:i4>5655</vt:i4>
      </vt:variant>
      <vt:variant>
        <vt:i4>0</vt:i4>
      </vt:variant>
      <vt:variant>
        <vt:i4>5</vt:i4>
      </vt:variant>
      <vt:variant>
        <vt:lpwstr>https://msg.dese.gov.au/link/id/zzzz67a034d52d707396Pzzzz655e9512a54c9083/page.html</vt:lpwstr>
      </vt:variant>
      <vt:variant>
        <vt:lpwstr/>
      </vt:variant>
      <vt:variant>
        <vt:i4>7471156</vt:i4>
      </vt:variant>
      <vt:variant>
        <vt:i4>5652</vt:i4>
      </vt:variant>
      <vt:variant>
        <vt:i4>0</vt:i4>
      </vt:variant>
      <vt:variant>
        <vt:i4>5</vt:i4>
      </vt:variant>
      <vt:variant>
        <vt:lpwstr>https://msg.dese.gov.au/link/id/zzzz67a034d52b335310Pzzzz655e9512a54c9083/page.html</vt:lpwstr>
      </vt:variant>
      <vt:variant>
        <vt:lpwstr/>
      </vt:variant>
      <vt:variant>
        <vt:i4>8060981</vt:i4>
      </vt:variant>
      <vt:variant>
        <vt:i4>5649</vt:i4>
      </vt:variant>
      <vt:variant>
        <vt:i4>0</vt:i4>
      </vt:variant>
      <vt:variant>
        <vt:i4>5</vt:i4>
      </vt:variant>
      <vt:variant>
        <vt:lpwstr>https://msg.dese.gov.au/link/id/zzzz67a034d52a780614Pzzzz655e9512a54c9083/page.html</vt:lpwstr>
      </vt:variant>
      <vt:variant>
        <vt:lpwstr/>
      </vt:variant>
      <vt:variant>
        <vt:i4>8257590</vt:i4>
      </vt:variant>
      <vt:variant>
        <vt:i4>5646</vt:i4>
      </vt:variant>
      <vt:variant>
        <vt:i4>0</vt:i4>
      </vt:variant>
      <vt:variant>
        <vt:i4>5</vt:i4>
      </vt:variant>
      <vt:variant>
        <vt:lpwstr>https://msg.dese.gov.au/link/id/zzzz67a034d5279e5894Pzzzz655e9512a54c9083/page.html</vt:lpwstr>
      </vt:variant>
      <vt:variant>
        <vt:lpwstr/>
      </vt:variant>
      <vt:variant>
        <vt:i4>7798846</vt:i4>
      </vt:variant>
      <vt:variant>
        <vt:i4>5643</vt:i4>
      </vt:variant>
      <vt:variant>
        <vt:i4>0</vt:i4>
      </vt:variant>
      <vt:variant>
        <vt:i4>5</vt:i4>
      </vt:variant>
      <vt:variant>
        <vt:lpwstr>https://msg.dese.gov.au/link/id/zzzz67a05b813c3da341Pzzzz655e9512a54c9083/page.html</vt:lpwstr>
      </vt:variant>
      <vt:variant>
        <vt:lpwstr/>
      </vt:variant>
      <vt:variant>
        <vt:i4>7340136</vt:i4>
      </vt:variant>
      <vt:variant>
        <vt:i4>5640</vt:i4>
      </vt:variant>
      <vt:variant>
        <vt:i4>0</vt:i4>
      </vt:variant>
      <vt:variant>
        <vt:i4>5</vt:i4>
      </vt:variant>
      <vt:variant>
        <vt:lpwstr>https://msg.dese.gov.au/link/id/zzzz67a05b8141795258Pzzzz655e9512a54c9083/page.html</vt:lpwstr>
      </vt:variant>
      <vt:variant>
        <vt:lpwstr/>
      </vt:variant>
      <vt:variant>
        <vt:i4>2490473</vt:i4>
      </vt:variant>
      <vt:variant>
        <vt:i4>5637</vt:i4>
      </vt:variant>
      <vt:variant>
        <vt:i4>0</vt:i4>
      </vt:variant>
      <vt:variant>
        <vt:i4>5</vt:i4>
      </vt:variant>
      <vt:variant>
        <vt:lpwstr>https://msg.dese.gov.au/link/id/zzzz67a05b813d516829Pzzzz655e9512a54c9083/page.html</vt:lpwstr>
      </vt:variant>
      <vt:variant>
        <vt:lpwstr/>
      </vt:variant>
      <vt:variant>
        <vt:i4>7471211</vt:i4>
      </vt:variant>
      <vt:variant>
        <vt:i4>5634</vt:i4>
      </vt:variant>
      <vt:variant>
        <vt:i4>0</vt:i4>
      </vt:variant>
      <vt:variant>
        <vt:i4>5</vt:i4>
      </vt:variant>
      <vt:variant>
        <vt:lpwstr>https://msg.dese.gov.au/link/id/zzzz67a05b813f9c8227Pzzzz655e9512a54c9083/page.html</vt:lpwstr>
      </vt:variant>
      <vt:variant>
        <vt:lpwstr/>
      </vt:variant>
      <vt:variant>
        <vt:i4>2490473</vt:i4>
      </vt:variant>
      <vt:variant>
        <vt:i4>5631</vt:i4>
      </vt:variant>
      <vt:variant>
        <vt:i4>0</vt:i4>
      </vt:variant>
      <vt:variant>
        <vt:i4>5</vt:i4>
      </vt:variant>
      <vt:variant>
        <vt:lpwstr>https://msg.dese.gov.au/link/id/zzzz67a05b813d516829Pzzzz655e9512a54c9083/page.html</vt:lpwstr>
      </vt:variant>
      <vt:variant>
        <vt:lpwstr/>
      </vt:variant>
      <vt:variant>
        <vt:i4>2883694</vt:i4>
      </vt:variant>
      <vt:variant>
        <vt:i4>5628</vt:i4>
      </vt:variant>
      <vt:variant>
        <vt:i4>0</vt:i4>
      </vt:variant>
      <vt:variant>
        <vt:i4>5</vt:i4>
      </vt:variant>
      <vt:variant>
        <vt:lpwstr>https://msg.dese.gov.au/link/id/zzzz67a05b813e625950Pzzzz655e9512a54c9083/page.html</vt:lpwstr>
      </vt:variant>
      <vt:variant>
        <vt:lpwstr/>
      </vt:variant>
      <vt:variant>
        <vt:i4>2490473</vt:i4>
      </vt:variant>
      <vt:variant>
        <vt:i4>5625</vt:i4>
      </vt:variant>
      <vt:variant>
        <vt:i4>0</vt:i4>
      </vt:variant>
      <vt:variant>
        <vt:i4>5</vt:i4>
      </vt:variant>
      <vt:variant>
        <vt:lpwstr>https://msg.dese.gov.au/link/id/zzzz67a05b813d516829Pzzzz655e9512a54c9083/page.html</vt:lpwstr>
      </vt:variant>
      <vt:variant>
        <vt:lpwstr/>
      </vt:variant>
      <vt:variant>
        <vt:i4>7798846</vt:i4>
      </vt:variant>
      <vt:variant>
        <vt:i4>5622</vt:i4>
      </vt:variant>
      <vt:variant>
        <vt:i4>0</vt:i4>
      </vt:variant>
      <vt:variant>
        <vt:i4>5</vt:i4>
      </vt:variant>
      <vt:variant>
        <vt:lpwstr>https://msg.dese.gov.au/link/id/zzzz67a05b813c3da341Pzzzz655e9512a54c9083/page.html</vt:lpwstr>
      </vt:variant>
      <vt:variant>
        <vt:lpwstr/>
      </vt:variant>
      <vt:variant>
        <vt:i4>2621548</vt:i4>
      </vt:variant>
      <vt:variant>
        <vt:i4>5619</vt:i4>
      </vt:variant>
      <vt:variant>
        <vt:i4>0</vt:i4>
      </vt:variant>
      <vt:variant>
        <vt:i4>5</vt:i4>
      </vt:variant>
      <vt:variant>
        <vt:lpwstr>https://msg.dese.gov.au/link/id/zzzz67a05b813b499495Pzzzz655e9512a54c9083/page.html</vt:lpwstr>
      </vt:variant>
      <vt:variant>
        <vt:lpwstr/>
      </vt:variant>
      <vt:variant>
        <vt:i4>2490468</vt:i4>
      </vt:variant>
      <vt:variant>
        <vt:i4>5616</vt:i4>
      </vt:variant>
      <vt:variant>
        <vt:i4>0</vt:i4>
      </vt:variant>
      <vt:variant>
        <vt:i4>5</vt:i4>
      </vt:variant>
      <vt:variant>
        <vt:lpwstr>https://msg.dese.gov.au/link/id/zzzz67a05b813a368172Pzzzz655e9512a54c9083/page.html</vt:lpwstr>
      </vt:variant>
      <vt:variant>
        <vt:lpwstr/>
      </vt:variant>
      <vt:variant>
        <vt:i4>7536751</vt:i4>
      </vt:variant>
      <vt:variant>
        <vt:i4>5613</vt:i4>
      </vt:variant>
      <vt:variant>
        <vt:i4>0</vt:i4>
      </vt:variant>
      <vt:variant>
        <vt:i4>5</vt:i4>
      </vt:variant>
      <vt:variant>
        <vt:lpwstr>https://msg.dese.gov.au/link/id/zzzz67a05b8139295001Pzzzz655e9512a54c9083/page.html</vt:lpwstr>
      </vt:variant>
      <vt:variant>
        <vt:lpwstr/>
      </vt:variant>
      <vt:variant>
        <vt:i4>7602287</vt:i4>
      </vt:variant>
      <vt:variant>
        <vt:i4>5610</vt:i4>
      </vt:variant>
      <vt:variant>
        <vt:i4>0</vt:i4>
      </vt:variant>
      <vt:variant>
        <vt:i4>5</vt:i4>
      </vt:variant>
      <vt:variant>
        <vt:lpwstr>https://msg.dese.gov.au/link/id/zzzz67a05b8138195235Pzzzz655e9512a54c9083/page.html</vt:lpwstr>
      </vt:variant>
      <vt:variant>
        <vt:lpwstr/>
      </vt:variant>
      <vt:variant>
        <vt:i4>7929967</vt:i4>
      </vt:variant>
      <vt:variant>
        <vt:i4>5607</vt:i4>
      </vt:variant>
      <vt:variant>
        <vt:i4>0</vt:i4>
      </vt:variant>
      <vt:variant>
        <vt:i4>5</vt:i4>
      </vt:variant>
      <vt:variant>
        <vt:lpwstr>https://msg.dese.gov.au/link/id/zzzz67a05b8137102945Pzzzz655e9512a54c9083/page.html</vt:lpwstr>
      </vt:variant>
      <vt:variant>
        <vt:lpwstr/>
      </vt:variant>
      <vt:variant>
        <vt:i4>7602281</vt:i4>
      </vt:variant>
      <vt:variant>
        <vt:i4>5604</vt:i4>
      </vt:variant>
      <vt:variant>
        <vt:i4>0</vt:i4>
      </vt:variant>
      <vt:variant>
        <vt:i4>5</vt:i4>
      </vt:variant>
      <vt:variant>
        <vt:lpwstr>https://msg.dese.gov.au/link/id/zzzz67a05b8136045145Pzzzz655e9512a54c9083/page.html</vt:lpwstr>
      </vt:variant>
      <vt:variant>
        <vt:lpwstr/>
      </vt:variant>
      <vt:variant>
        <vt:i4>7274505</vt:i4>
      </vt:variant>
      <vt:variant>
        <vt:i4>5601</vt:i4>
      </vt:variant>
      <vt:variant>
        <vt:i4>0</vt:i4>
      </vt:variant>
      <vt:variant>
        <vt:i4>5</vt:i4>
      </vt:variant>
      <vt:variant>
        <vt:lpwstr>mailto:CCSHelpdesk@education.gov.au</vt:lpwstr>
      </vt:variant>
      <vt:variant>
        <vt:lpwstr/>
      </vt:variant>
      <vt:variant>
        <vt:i4>2621539</vt:i4>
      </vt:variant>
      <vt:variant>
        <vt:i4>5598</vt:i4>
      </vt:variant>
      <vt:variant>
        <vt:i4>0</vt:i4>
      </vt:variant>
      <vt:variant>
        <vt:i4>5</vt:i4>
      </vt:variant>
      <vt:variant>
        <vt:lpwstr>https://msg.dese.gov.au/link/id/zzzz67a2c641ec6c4854Pzzzz655e9512a54c9083/page.html</vt:lpwstr>
      </vt:variant>
      <vt:variant>
        <vt:lpwstr/>
      </vt:variant>
      <vt:variant>
        <vt:i4>3014757</vt:i4>
      </vt:variant>
      <vt:variant>
        <vt:i4>5595</vt:i4>
      </vt:variant>
      <vt:variant>
        <vt:i4>0</vt:i4>
      </vt:variant>
      <vt:variant>
        <vt:i4>5</vt:i4>
      </vt:variant>
      <vt:variant>
        <vt:lpwstr>https://msg.dese.gov.au/link/id/zzzz67a2c641e8302103Pzzzz655e9512a54c9083/page.html</vt:lpwstr>
      </vt:variant>
      <vt:variant>
        <vt:lpwstr/>
      </vt:variant>
      <vt:variant>
        <vt:i4>7274505</vt:i4>
      </vt:variant>
      <vt:variant>
        <vt:i4>5592</vt:i4>
      </vt:variant>
      <vt:variant>
        <vt:i4>0</vt:i4>
      </vt:variant>
      <vt:variant>
        <vt:i4>5</vt:i4>
      </vt:variant>
      <vt:variant>
        <vt:lpwstr>mailto:CCShelpdesk@education.gov.au</vt:lpwstr>
      </vt:variant>
      <vt:variant>
        <vt:lpwstr/>
      </vt:variant>
      <vt:variant>
        <vt:i4>8323121</vt:i4>
      </vt:variant>
      <vt:variant>
        <vt:i4>5589</vt:i4>
      </vt:variant>
      <vt:variant>
        <vt:i4>0</vt:i4>
      </vt:variant>
      <vt:variant>
        <vt:i4>5</vt:i4>
      </vt:variant>
      <vt:variant>
        <vt:lpwstr>https://msg.dese.gov.au/link/id/zzzz67a2c641e6fc3806Pzzzz655e9512a54c9083/page.html</vt:lpwstr>
      </vt:variant>
      <vt:variant>
        <vt:lpwstr/>
      </vt:variant>
      <vt:variant>
        <vt:i4>7667812</vt:i4>
      </vt:variant>
      <vt:variant>
        <vt:i4>5586</vt:i4>
      </vt:variant>
      <vt:variant>
        <vt:i4>0</vt:i4>
      </vt:variant>
      <vt:variant>
        <vt:i4>5</vt:i4>
      </vt:variant>
      <vt:variant>
        <vt:lpwstr>https://msg.dese.gov.au/link/id/zzzz67a2c641e5fdf707Pzzzz655e9512a54c9083/page.html</vt:lpwstr>
      </vt:variant>
      <vt:variant>
        <vt:lpwstr/>
      </vt:variant>
      <vt:variant>
        <vt:i4>7471204</vt:i4>
      </vt:variant>
      <vt:variant>
        <vt:i4>5583</vt:i4>
      </vt:variant>
      <vt:variant>
        <vt:i4>0</vt:i4>
      </vt:variant>
      <vt:variant>
        <vt:i4>5</vt:i4>
      </vt:variant>
      <vt:variant>
        <vt:lpwstr>https://msg.dese.gov.au/link/id/zzzz67a2c641e48b0484Pzzzz655e9512a54c9083/page.html</vt:lpwstr>
      </vt:variant>
      <vt:variant>
        <vt:lpwstr/>
      </vt:variant>
      <vt:variant>
        <vt:i4>2162742</vt:i4>
      </vt:variant>
      <vt:variant>
        <vt:i4>5580</vt:i4>
      </vt:variant>
      <vt:variant>
        <vt:i4>0</vt:i4>
      </vt:variant>
      <vt:variant>
        <vt:i4>5</vt:i4>
      </vt:variant>
      <vt:variant>
        <vt:lpwstr>https://msg.dese.gov.au/link/id/zzzz67a2c641e2c65041Pzzzz655e9512a54c9083/page.html</vt:lpwstr>
      </vt:variant>
      <vt:variant>
        <vt:lpwstr/>
      </vt:variant>
      <vt:variant>
        <vt:i4>8323181</vt:i4>
      </vt:variant>
      <vt:variant>
        <vt:i4>5577</vt:i4>
      </vt:variant>
      <vt:variant>
        <vt:i4>0</vt:i4>
      </vt:variant>
      <vt:variant>
        <vt:i4>5</vt:i4>
      </vt:variant>
      <vt:variant>
        <vt:lpwstr>https://msg.dese.gov.au/link/id/zzzz67a2c641e10b8018Pzzzz655e9512a54c9083/page.html</vt:lpwstr>
      </vt:variant>
      <vt:variant>
        <vt:lpwstr/>
      </vt:variant>
      <vt:variant>
        <vt:i4>8126516</vt:i4>
      </vt:variant>
      <vt:variant>
        <vt:i4>5574</vt:i4>
      </vt:variant>
      <vt:variant>
        <vt:i4>0</vt:i4>
      </vt:variant>
      <vt:variant>
        <vt:i4>5</vt:i4>
      </vt:variant>
      <vt:variant>
        <vt:lpwstr>https://msg.dese.gov.au/link/id/zzzz67a2c641df46d810Pzzzz655e9512a54c9083/page.html</vt:lpwstr>
      </vt:variant>
      <vt:variant>
        <vt:lpwstr/>
      </vt:variant>
      <vt:variant>
        <vt:i4>7471158</vt:i4>
      </vt:variant>
      <vt:variant>
        <vt:i4>5571</vt:i4>
      </vt:variant>
      <vt:variant>
        <vt:i4>0</vt:i4>
      </vt:variant>
      <vt:variant>
        <vt:i4>5</vt:i4>
      </vt:variant>
      <vt:variant>
        <vt:lpwstr>https://msg.dese.gov.au/link/id/zzzz67a2c641ddf62377Pzzzz655e9512a54c9083/page.html</vt:lpwstr>
      </vt:variant>
      <vt:variant>
        <vt:lpwstr/>
      </vt:variant>
      <vt:variant>
        <vt:i4>7995488</vt:i4>
      </vt:variant>
      <vt:variant>
        <vt:i4>5568</vt:i4>
      </vt:variant>
      <vt:variant>
        <vt:i4>0</vt:i4>
      </vt:variant>
      <vt:variant>
        <vt:i4>5</vt:i4>
      </vt:variant>
      <vt:variant>
        <vt:lpwstr>https://msg.dese.gov.au/link/id/zzzz67a2c641da905699Pzzzz655e9512a54c9083/page.html</vt:lpwstr>
      </vt:variant>
      <vt:variant>
        <vt:lpwstr/>
      </vt:variant>
      <vt:variant>
        <vt:i4>3014762</vt:i4>
      </vt:variant>
      <vt:variant>
        <vt:i4>5565</vt:i4>
      </vt:variant>
      <vt:variant>
        <vt:i4>0</vt:i4>
      </vt:variant>
      <vt:variant>
        <vt:i4>5</vt:i4>
      </vt:variant>
      <vt:variant>
        <vt:lpwstr>https://msg.dese.gov.au/link/id/zzzz67a2c641d9760683Pzzzz655e9512a54c9083/page.html</vt:lpwstr>
      </vt:variant>
      <vt:variant>
        <vt:lpwstr/>
      </vt:variant>
      <vt:variant>
        <vt:i4>2228328</vt:i4>
      </vt:variant>
      <vt:variant>
        <vt:i4>5562</vt:i4>
      </vt:variant>
      <vt:variant>
        <vt:i4>0</vt:i4>
      </vt:variant>
      <vt:variant>
        <vt:i4>5</vt:i4>
      </vt:variant>
      <vt:variant>
        <vt:lpwstr>https://msg.dese.gov.au/link/id/zzzz67a2c641d7805706Pzzzz655e9512a54c9083/page.html</vt:lpwstr>
      </vt:variant>
      <vt:variant>
        <vt:lpwstr/>
      </vt:variant>
      <vt:variant>
        <vt:i4>7274505</vt:i4>
      </vt:variant>
      <vt:variant>
        <vt:i4>5559</vt:i4>
      </vt:variant>
      <vt:variant>
        <vt:i4>0</vt:i4>
      </vt:variant>
      <vt:variant>
        <vt:i4>5</vt:i4>
      </vt:variant>
      <vt:variant>
        <vt:lpwstr>mailto:ccshelpdesk@education.gov.au</vt:lpwstr>
      </vt:variant>
      <vt:variant>
        <vt:lpwstr/>
      </vt:variant>
      <vt:variant>
        <vt:i4>2687077</vt:i4>
      </vt:variant>
      <vt:variant>
        <vt:i4>5556</vt:i4>
      </vt:variant>
      <vt:variant>
        <vt:i4>0</vt:i4>
      </vt:variant>
      <vt:variant>
        <vt:i4>5</vt:i4>
      </vt:variant>
      <vt:variant>
        <vt:lpwstr>https://msg.dese.gov.au/link/id/zzzz67a2c641d5052429Pzzzz655e9512a54c9083/page.html</vt:lpwstr>
      </vt:variant>
      <vt:variant>
        <vt:lpwstr/>
      </vt:variant>
      <vt:variant>
        <vt:i4>8323172</vt:i4>
      </vt:variant>
      <vt:variant>
        <vt:i4>5553</vt:i4>
      </vt:variant>
      <vt:variant>
        <vt:i4>0</vt:i4>
      </vt:variant>
      <vt:variant>
        <vt:i4>5</vt:i4>
      </vt:variant>
      <vt:variant>
        <vt:lpwstr>https://msg.dese.gov.au/link/id/zzzz67a2c641d31e7479Pzzzz655e9512a54c9083/page.html</vt:lpwstr>
      </vt:variant>
      <vt:variant>
        <vt:lpwstr/>
      </vt:variant>
      <vt:variant>
        <vt:i4>2556007</vt:i4>
      </vt:variant>
      <vt:variant>
        <vt:i4>5550</vt:i4>
      </vt:variant>
      <vt:variant>
        <vt:i4>0</vt:i4>
      </vt:variant>
      <vt:variant>
        <vt:i4>5</vt:i4>
      </vt:variant>
      <vt:variant>
        <vt:lpwstr>https://msg.dese.gov.au/link/id/zzzz67a3058907807769Pzzzz655e9512a54c9083/page.html</vt:lpwstr>
      </vt:variant>
      <vt:variant>
        <vt:lpwstr/>
      </vt:variant>
      <vt:variant>
        <vt:i4>7995454</vt:i4>
      </vt:variant>
      <vt:variant>
        <vt:i4>5547</vt:i4>
      </vt:variant>
      <vt:variant>
        <vt:i4>0</vt:i4>
      </vt:variant>
      <vt:variant>
        <vt:i4>5</vt:i4>
      </vt:variant>
      <vt:variant>
        <vt:lpwstr>https://msg.dese.gov.au/link/id/zzzz67a305890a66e033Pzzzz655e9512a54c9083/page.html</vt:lpwstr>
      </vt:variant>
      <vt:variant>
        <vt:lpwstr/>
      </vt:variant>
      <vt:variant>
        <vt:i4>3080293</vt:i4>
      </vt:variant>
      <vt:variant>
        <vt:i4>5544</vt:i4>
      </vt:variant>
      <vt:variant>
        <vt:i4>0</vt:i4>
      </vt:variant>
      <vt:variant>
        <vt:i4>5</vt:i4>
      </vt:variant>
      <vt:variant>
        <vt:lpwstr>https://msg.dese.gov.au/link/id/zzzz67a3058908645885Pzzzz655e9512a54c9083/page.html</vt:lpwstr>
      </vt:variant>
      <vt:variant>
        <vt:lpwstr/>
      </vt:variant>
      <vt:variant>
        <vt:i4>3080303</vt:i4>
      </vt:variant>
      <vt:variant>
        <vt:i4>5541</vt:i4>
      </vt:variant>
      <vt:variant>
        <vt:i4>0</vt:i4>
      </vt:variant>
      <vt:variant>
        <vt:i4>5</vt:i4>
      </vt:variant>
      <vt:variant>
        <vt:lpwstr>https://msg.dese.gov.au/link/id/zzzz67a3058909c7e877Pzzzz655e9512a54c9083/page.html</vt:lpwstr>
      </vt:variant>
      <vt:variant>
        <vt:lpwstr/>
      </vt:variant>
      <vt:variant>
        <vt:i4>3080293</vt:i4>
      </vt:variant>
      <vt:variant>
        <vt:i4>5538</vt:i4>
      </vt:variant>
      <vt:variant>
        <vt:i4>0</vt:i4>
      </vt:variant>
      <vt:variant>
        <vt:i4>5</vt:i4>
      </vt:variant>
      <vt:variant>
        <vt:lpwstr>https://msg.dese.gov.au/link/id/zzzz67a3058908645885Pzzzz655e9512a54c9083/page.html</vt:lpwstr>
      </vt:variant>
      <vt:variant>
        <vt:lpwstr/>
      </vt:variant>
      <vt:variant>
        <vt:i4>2424939</vt:i4>
      </vt:variant>
      <vt:variant>
        <vt:i4>5535</vt:i4>
      </vt:variant>
      <vt:variant>
        <vt:i4>0</vt:i4>
      </vt:variant>
      <vt:variant>
        <vt:i4>5</vt:i4>
      </vt:variant>
      <vt:variant>
        <vt:lpwstr>https://msg.dese.gov.au/link/id/zzzz67a3058909134908Pzzzz655e9512a54c9083/page.html</vt:lpwstr>
      </vt:variant>
      <vt:variant>
        <vt:lpwstr/>
      </vt:variant>
      <vt:variant>
        <vt:i4>3080293</vt:i4>
      </vt:variant>
      <vt:variant>
        <vt:i4>5532</vt:i4>
      </vt:variant>
      <vt:variant>
        <vt:i4>0</vt:i4>
      </vt:variant>
      <vt:variant>
        <vt:i4>5</vt:i4>
      </vt:variant>
      <vt:variant>
        <vt:lpwstr>https://msg.dese.gov.au/link/id/zzzz67a3058908645885Pzzzz655e9512a54c9083/page.html</vt:lpwstr>
      </vt:variant>
      <vt:variant>
        <vt:lpwstr/>
      </vt:variant>
      <vt:variant>
        <vt:i4>2556007</vt:i4>
      </vt:variant>
      <vt:variant>
        <vt:i4>5529</vt:i4>
      </vt:variant>
      <vt:variant>
        <vt:i4>0</vt:i4>
      </vt:variant>
      <vt:variant>
        <vt:i4>5</vt:i4>
      </vt:variant>
      <vt:variant>
        <vt:lpwstr>https://msg.dese.gov.au/link/id/zzzz67a3058907807769Pzzzz655e9512a54c9083/page.html</vt:lpwstr>
      </vt:variant>
      <vt:variant>
        <vt:lpwstr/>
      </vt:variant>
      <vt:variant>
        <vt:i4>3080296</vt:i4>
      </vt:variant>
      <vt:variant>
        <vt:i4>5526</vt:i4>
      </vt:variant>
      <vt:variant>
        <vt:i4>0</vt:i4>
      </vt:variant>
      <vt:variant>
        <vt:i4>5</vt:i4>
      </vt:variant>
      <vt:variant>
        <vt:lpwstr>https://msg.dese.gov.au/link/id/zzzz67a3058906c5b072Pzzzz655e9512a54c9083/page.html</vt:lpwstr>
      </vt:variant>
      <vt:variant>
        <vt:lpwstr/>
      </vt:variant>
      <vt:variant>
        <vt:i4>2883684</vt:i4>
      </vt:variant>
      <vt:variant>
        <vt:i4>5523</vt:i4>
      </vt:variant>
      <vt:variant>
        <vt:i4>0</vt:i4>
      </vt:variant>
      <vt:variant>
        <vt:i4>5</vt:i4>
      </vt:variant>
      <vt:variant>
        <vt:lpwstr>https://msg.dese.gov.au/link/id/zzzz67a3058905c9a789Pzzzz655e9512a54c9083/page.html</vt:lpwstr>
      </vt:variant>
      <vt:variant>
        <vt:lpwstr/>
      </vt:variant>
      <vt:variant>
        <vt:i4>2818109</vt:i4>
      </vt:variant>
      <vt:variant>
        <vt:i4>5520</vt:i4>
      </vt:variant>
      <vt:variant>
        <vt:i4>0</vt:i4>
      </vt:variant>
      <vt:variant>
        <vt:i4>5</vt:i4>
      </vt:variant>
      <vt:variant>
        <vt:lpwstr>https://msg.dese.gov.au/link/id/zzzz67a3058904e74523Pzzzz655e9512a54c9083/page.html</vt:lpwstr>
      </vt:variant>
      <vt:variant>
        <vt:lpwstr/>
      </vt:variant>
      <vt:variant>
        <vt:i4>2752574</vt:i4>
      </vt:variant>
      <vt:variant>
        <vt:i4>5517</vt:i4>
      </vt:variant>
      <vt:variant>
        <vt:i4>0</vt:i4>
      </vt:variant>
      <vt:variant>
        <vt:i4>5</vt:i4>
      </vt:variant>
      <vt:variant>
        <vt:lpwstr>https://msg.dese.gov.au/link/id/zzzz67a305890420d464Pzzzz655e9512a54c9083/page.html</vt:lpwstr>
      </vt:variant>
      <vt:variant>
        <vt:lpwstr/>
      </vt:variant>
      <vt:variant>
        <vt:i4>2490431</vt:i4>
      </vt:variant>
      <vt:variant>
        <vt:i4>5514</vt:i4>
      </vt:variant>
      <vt:variant>
        <vt:i4>0</vt:i4>
      </vt:variant>
      <vt:variant>
        <vt:i4>5</vt:i4>
      </vt:variant>
      <vt:variant>
        <vt:lpwstr>https://msg.dese.gov.au/link/id/zzzz67a305890314b827Pzzzz655e9512a54c9083/page.html</vt:lpwstr>
      </vt:variant>
      <vt:variant>
        <vt:lpwstr/>
      </vt:variant>
      <vt:variant>
        <vt:i4>2818107</vt:i4>
      </vt:variant>
      <vt:variant>
        <vt:i4>5511</vt:i4>
      </vt:variant>
      <vt:variant>
        <vt:i4>0</vt:i4>
      </vt:variant>
      <vt:variant>
        <vt:i4>5</vt:i4>
      </vt:variant>
      <vt:variant>
        <vt:lpwstr>https://msg.dese.gov.au/link/id/zzzz67a3058901d16673Pzzzz655e9512a54c9083/page.html</vt:lpwstr>
      </vt:variant>
      <vt:variant>
        <vt:lpwstr/>
      </vt:variant>
      <vt:variant>
        <vt:i4>2752617</vt:i4>
      </vt:variant>
      <vt:variant>
        <vt:i4>5508</vt:i4>
      </vt:variant>
      <vt:variant>
        <vt:i4>0</vt:i4>
      </vt:variant>
      <vt:variant>
        <vt:i4>5</vt:i4>
      </vt:variant>
      <vt:variant>
        <vt:lpwstr>https://msg.dese.gov.au/link/id/zzzz67a98dcda2231162Pzzzz655e9512a54c9083/page.html</vt:lpwstr>
      </vt:variant>
      <vt:variant>
        <vt:lpwstr/>
      </vt:variant>
      <vt:variant>
        <vt:i4>8323125</vt:i4>
      </vt:variant>
      <vt:variant>
        <vt:i4>5505</vt:i4>
      </vt:variant>
      <vt:variant>
        <vt:i4>0</vt:i4>
      </vt:variant>
      <vt:variant>
        <vt:i4>5</vt:i4>
      </vt:variant>
      <vt:variant>
        <vt:lpwstr>https://msg.dese.gov.au/link/id/zzzz67a98dcda63cc795Pzzzz655e9512a54c9083/page.html</vt:lpwstr>
      </vt:variant>
      <vt:variant>
        <vt:lpwstr/>
      </vt:variant>
      <vt:variant>
        <vt:i4>2359346</vt:i4>
      </vt:variant>
      <vt:variant>
        <vt:i4>5502</vt:i4>
      </vt:variant>
      <vt:variant>
        <vt:i4>0</vt:i4>
      </vt:variant>
      <vt:variant>
        <vt:i4>5</vt:i4>
      </vt:variant>
      <vt:variant>
        <vt:lpwstr>https://msg.dese.gov.au/link/id/zzzz67a98dcda3e98234Pzzzz655e9512a54c9083/page.html</vt:lpwstr>
      </vt:variant>
      <vt:variant>
        <vt:lpwstr/>
      </vt:variant>
      <vt:variant>
        <vt:i4>2818144</vt:i4>
      </vt:variant>
      <vt:variant>
        <vt:i4>5499</vt:i4>
      </vt:variant>
      <vt:variant>
        <vt:i4>0</vt:i4>
      </vt:variant>
      <vt:variant>
        <vt:i4>5</vt:i4>
      </vt:variant>
      <vt:variant>
        <vt:lpwstr>https://msg.dese.gov.au/link/id/zzzz67a98dcda5840745Pzzzz655e9512a54c9083/page.html</vt:lpwstr>
      </vt:variant>
      <vt:variant>
        <vt:lpwstr/>
      </vt:variant>
      <vt:variant>
        <vt:i4>2359346</vt:i4>
      </vt:variant>
      <vt:variant>
        <vt:i4>5496</vt:i4>
      </vt:variant>
      <vt:variant>
        <vt:i4>0</vt:i4>
      </vt:variant>
      <vt:variant>
        <vt:i4>5</vt:i4>
      </vt:variant>
      <vt:variant>
        <vt:lpwstr>https://msg.dese.gov.au/link/id/zzzz67a98dcda3e98234Pzzzz655e9512a54c9083/page.html</vt:lpwstr>
      </vt:variant>
      <vt:variant>
        <vt:lpwstr/>
      </vt:variant>
      <vt:variant>
        <vt:i4>2555967</vt:i4>
      </vt:variant>
      <vt:variant>
        <vt:i4>5493</vt:i4>
      </vt:variant>
      <vt:variant>
        <vt:i4>0</vt:i4>
      </vt:variant>
      <vt:variant>
        <vt:i4>5</vt:i4>
      </vt:variant>
      <vt:variant>
        <vt:lpwstr>https://msg.dese.gov.au/link/id/zzzz67a98dcda4a64568Pzzzz655e9512a54c9083/page.html</vt:lpwstr>
      </vt:variant>
      <vt:variant>
        <vt:lpwstr/>
      </vt:variant>
      <vt:variant>
        <vt:i4>2359346</vt:i4>
      </vt:variant>
      <vt:variant>
        <vt:i4>5490</vt:i4>
      </vt:variant>
      <vt:variant>
        <vt:i4>0</vt:i4>
      </vt:variant>
      <vt:variant>
        <vt:i4>5</vt:i4>
      </vt:variant>
      <vt:variant>
        <vt:lpwstr>https://msg.dese.gov.au/link/id/zzzz67a98dcda3e98234Pzzzz655e9512a54c9083/page.html</vt:lpwstr>
      </vt:variant>
      <vt:variant>
        <vt:lpwstr/>
      </vt:variant>
      <vt:variant>
        <vt:i4>2752617</vt:i4>
      </vt:variant>
      <vt:variant>
        <vt:i4>5487</vt:i4>
      </vt:variant>
      <vt:variant>
        <vt:i4>0</vt:i4>
      </vt:variant>
      <vt:variant>
        <vt:i4>5</vt:i4>
      </vt:variant>
      <vt:variant>
        <vt:lpwstr>https://msg.dese.gov.au/link/id/zzzz67a98dcda2231162Pzzzz655e9512a54c9083/page.html</vt:lpwstr>
      </vt:variant>
      <vt:variant>
        <vt:lpwstr/>
      </vt:variant>
      <vt:variant>
        <vt:i4>3080244</vt:i4>
      </vt:variant>
      <vt:variant>
        <vt:i4>5484</vt:i4>
      </vt:variant>
      <vt:variant>
        <vt:i4>0</vt:i4>
      </vt:variant>
      <vt:variant>
        <vt:i4>5</vt:i4>
      </vt:variant>
      <vt:variant>
        <vt:lpwstr>https://msg.dese.gov.au/link/id/zzzz67a98dcda0e69746Pzzzz655e9512a54c9083/page.html</vt:lpwstr>
      </vt:variant>
      <vt:variant>
        <vt:lpwstr/>
      </vt:variant>
      <vt:variant>
        <vt:i4>2818149</vt:i4>
      </vt:variant>
      <vt:variant>
        <vt:i4>5481</vt:i4>
      </vt:variant>
      <vt:variant>
        <vt:i4>0</vt:i4>
      </vt:variant>
      <vt:variant>
        <vt:i4>5</vt:i4>
      </vt:variant>
      <vt:variant>
        <vt:lpwstr>https://msg.dese.gov.au/link/id/zzzz67a98dcda0434292Pzzzz655e9512a54c9083/page.html</vt:lpwstr>
      </vt:variant>
      <vt:variant>
        <vt:lpwstr/>
      </vt:variant>
      <vt:variant>
        <vt:i4>7864417</vt:i4>
      </vt:variant>
      <vt:variant>
        <vt:i4>5478</vt:i4>
      </vt:variant>
      <vt:variant>
        <vt:i4>0</vt:i4>
      </vt:variant>
      <vt:variant>
        <vt:i4>5</vt:i4>
      </vt:variant>
      <vt:variant>
        <vt:lpwstr>https://msg.dese.gov.au/link/id/zzzz67a98dcd9f80d395Pzzzz655e9512a54c9083/page.html</vt:lpwstr>
      </vt:variant>
      <vt:variant>
        <vt:lpwstr/>
      </vt:variant>
      <vt:variant>
        <vt:i4>8257637</vt:i4>
      </vt:variant>
      <vt:variant>
        <vt:i4>5475</vt:i4>
      </vt:variant>
      <vt:variant>
        <vt:i4>0</vt:i4>
      </vt:variant>
      <vt:variant>
        <vt:i4>5</vt:i4>
      </vt:variant>
      <vt:variant>
        <vt:lpwstr>https://msg.dese.gov.au/link/id/zzzz67a98dcd9de33776Pzzzz655e9512a54c9083/page.html</vt:lpwstr>
      </vt:variant>
      <vt:variant>
        <vt:lpwstr/>
      </vt:variant>
      <vt:variant>
        <vt:i4>7602273</vt:i4>
      </vt:variant>
      <vt:variant>
        <vt:i4>5472</vt:i4>
      </vt:variant>
      <vt:variant>
        <vt:i4>0</vt:i4>
      </vt:variant>
      <vt:variant>
        <vt:i4>5</vt:i4>
      </vt:variant>
      <vt:variant>
        <vt:lpwstr>https://msg.dese.gov.au/link/id/zzzz67a98dcd9cf87641Pzzzz655e9512a54c9083/page.html</vt:lpwstr>
      </vt:variant>
      <vt:variant>
        <vt:lpwstr/>
      </vt:variant>
      <vt:variant>
        <vt:i4>8061025</vt:i4>
      </vt:variant>
      <vt:variant>
        <vt:i4>5469</vt:i4>
      </vt:variant>
      <vt:variant>
        <vt:i4>0</vt:i4>
      </vt:variant>
      <vt:variant>
        <vt:i4>5</vt:i4>
      </vt:variant>
      <vt:variant>
        <vt:lpwstr>https://msg.dese.gov.au/link/id/zzzz67a98dcd9c42e042Pzzzz655e9512a54c9083/page.html</vt:lpwstr>
      </vt:variant>
      <vt:variant>
        <vt:lpwstr/>
      </vt:variant>
      <vt:variant>
        <vt:i4>7733349</vt:i4>
      </vt:variant>
      <vt:variant>
        <vt:i4>5466</vt:i4>
      </vt:variant>
      <vt:variant>
        <vt:i4>0</vt:i4>
      </vt:variant>
      <vt:variant>
        <vt:i4>5</vt:i4>
      </vt:variant>
      <vt:variant>
        <vt:lpwstr>https://msg.dese.gov.au/link/id/zzzz67a98ef984f91629Pzzzz655e9512a54c9083/page.html</vt:lpwstr>
      </vt:variant>
      <vt:variant>
        <vt:lpwstr/>
      </vt:variant>
      <vt:variant>
        <vt:i4>2687027</vt:i4>
      </vt:variant>
      <vt:variant>
        <vt:i4>5463</vt:i4>
      </vt:variant>
      <vt:variant>
        <vt:i4>0</vt:i4>
      </vt:variant>
      <vt:variant>
        <vt:i4>5</vt:i4>
      </vt:variant>
      <vt:variant>
        <vt:lpwstr>https://msg.dese.gov.au/link/id/zzzz67a98ef98a394540Pzzzz655e9512a54c9083/page.html</vt:lpwstr>
      </vt:variant>
      <vt:variant>
        <vt:lpwstr/>
      </vt:variant>
      <vt:variant>
        <vt:i4>2490472</vt:i4>
      </vt:variant>
      <vt:variant>
        <vt:i4>5460</vt:i4>
      </vt:variant>
      <vt:variant>
        <vt:i4>0</vt:i4>
      </vt:variant>
      <vt:variant>
        <vt:i4>5</vt:i4>
      </vt:variant>
      <vt:variant>
        <vt:lpwstr>https://msg.dese.gov.au/link/id/zzzz67a98ef986ee9140Pzzzz655e9512a54c9083/page.html</vt:lpwstr>
      </vt:variant>
      <vt:variant>
        <vt:lpwstr/>
      </vt:variant>
      <vt:variant>
        <vt:i4>7471202</vt:i4>
      </vt:variant>
      <vt:variant>
        <vt:i4>5457</vt:i4>
      </vt:variant>
      <vt:variant>
        <vt:i4>0</vt:i4>
      </vt:variant>
      <vt:variant>
        <vt:i4>5</vt:i4>
      </vt:variant>
      <vt:variant>
        <vt:lpwstr>https://msg.dese.gov.au/link/id/zzzz67a98ef98942d924Pzzzz655e9512a54c9083/page.html</vt:lpwstr>
      </vt:variant>
      <vt:variant>
        <vt:lpwstr/>
      </vt:variant>
      <vt:variant>
        <vt:i4>2490472</vt:i4>
      </vt:variant>
      <vt:variant>
        <vt:i4>5454</vt:i4>
      </vt:variant>
      <vt:variant>
        <vt:i4>0</vt:i4>
      </vt:variant>
      <vt:variant>
        <vt:i4>5</vt:i4>
      </vt:variant>
      <vt:variant>
        <vt:lpwstr>https://msg.dese.gov.au/link/id/zzzz67a98ef986ee9140Pzzzz655e9512a54c9083/page.html</vt:lpwstr>
      </vt:variant>
      <vt:variant>
        <vt:lpwstr/>
      </vt:variant>
      <vt:variant>
        <vt:i4>8060983</vt:i4>
      </vt:variant>
      <vt:variant>
        <vt:i4>5451</vt:i4>
      </vt:variant>
      <vt:variant>
        <vt:i4>0</vt:i4>
      </vt:variant>
      <vt:variant>
        <vt:i4>5</vt:i4>
      </vt:variant>
      <vt:variant>
        <vt:lpwstr>https://msg.dese.gov.au/link/id/zzzz67a98ef988152143Pzzzz655e9512a54c9083/page.html</vt:lpwstr>
      </vt:variant>
      <vt:variant>
        <vt:lpwstr/>
      </vt:variant>
      <vt:variant>
        <vt:i4>2490472</vt:i4>
      </vt:variant>
      <vt:variant>
        <vt:i4>5448</vt:i4>
      </vt:variant>
      <vt:variant>
        <vt:i4>0</vt:i4>
      </vt:variant>
      <vt:variant>
        <vt:i4>5</vt:i4>
      </vt:variant>
      <vt:variant>
        <vt:lpwstr>https://msg.dese.gov.au/link/id/zzzz67a98ef986ee9140Pzzzz655e9512a54c9083/page.html</vt:lpwstr>
      </vt:variant>
      <vt:variant>
        <vt:lpwstr/>
      </vt:variant>
      <vt:variant>
        <vt:i4>7733349</vt:i4>
      </vt:variant>
      <vt:variant>
        <vt:i4>5445</vt:i4>
      </vt:variant>
      <vt:variant>
        <vt:i4>0</vt:i4>
      </vt:variant>
      <vt:variant>
        <vt:i4>5</vt:i4>
      </vt:variant>
      <vt:variant>
        <vt:lpwstr>https://msg.dese.gov.au/link/id/zzzz67a98ef984f91629Pzzzz655e9512a54c9083/page.html</vt:lpwstr>
      </vt:variant>
      <vt:variant>
        <vt:lpwstr/>
      </vt:variant>
      <vt:variant>
        <vt:i4>2752615</vt:i4>
      </vt:variant>
      <vt:variant>
        <vt:i4>5442</vt:i4>
      </vt:variant>
      <vt:variant>
        <vt:i4>0</vt:i4>
      </vt:variant>
      <vt:variant>
        <vt:i4>5</vt:i4>
      </vt:variant>
      <vt:variant>
        <vt:lpwstr>https://msg.dese.gov.au/link/id/zzzz67a98ef983ec3917Pzzzz655e9512a54c9083/page.html</vt:lpwstr>
      </vt:variant>
      <vt:variant>
        <vt:lpwstr/>
      </vt:variant>
      <vt:variant>
        <vt:i4>7340133</vt:i4>
      </vt:variant>
      <vt:variant>
        <vt:i4>5439</vt:i4>
      </vt:variant>
      <vt:variant>
        <vt:i4>0</vt:i4>
      </vt:variant>
      <vt:variant>
        <vt:i4>5</vt:i4>
      </vt:variant>
      <vt:variant>
        <vt:lpwstr>https://msg.dese.gov.au/link/id/zzzz67a98ef982d37762Pzzzz655e9512a54c9083/page.html</vt:lpwstr>
      </vt:variant>
      <vt:variant>
        <vt:lpwstr/>
      </vt:variant>
      <vt:variant>
        <vt:i4>7536741</vt:i4>
      </vt:variant>
      <vt:variant>
        <vt:i4>5436</vt:i4>
      </vt:variant>
      <vt:variant>
        <vt:i4>0</vt:i4>
      </vt:variant>
      <vt:variant>
        <vt:i4>5</vt:i4>
      </vt:variant>
      <vt:variant>
        <vt:lpwstr>https://msg.dese.gov.au/link/id/zzzz67a98ef981d28793Pzzzz655e9512a54c9083/page.html</vt:lpwstr>
      </vt:variant>
      <vt:variant>
        <vt:lpwstr/>
      </vt:variant>
      <vt:variant>
        <vt:i4>7340140</vt:i4>
      </vt:variant>
      <vt:variant>
        <vt:i4>5433</vt:i4>
      </vt:variant>
      <vt:variant>
        <vt:i4>0</vt:i4>
      </vt:variant>
      <vt:variant>
        <vt:i4>5</vt:i4>
      </vt:variant>
      <vt:variant>
        <vt:lpwstr>https://msg.dese.gov.au/link/id/zzzz67a98ef98124f283Pzzzz655e9512a54c9083/page.html</vt:lpwstr>
      </vt:variant>
      <vt:variant>
        <vt:lpwstr/>
      </vt:variant>
      <vt:variant>
        <vt:i4>7602275</vt:i4>
      </vt:variant>
      <vt:variant>
        <vt:i4>5430</vt:i4>
      </vt:variant>
      <vt:variant>
        <vt:i4>0</vt:i4>
      </vt:variant>
      <vt:variant>
        <vt:i4>5</vt:i4>
      </vt:variant>
      <vt:variant>
        <vt:lpwstr>https://msg.dese.gov.au/link/id/zzzz67a98ef98073e112Pzzzz655e9512a54c9083/page.html</vt:lpwstr>
      </vt:variant>
      <vt:variant>
        <vt:lpwstr/>
      </vt:variant>
      <vt:variant>
        <vt:i4>2424883</vt:i4>
      </vt:variant>
      <vt:variant>
        <vt:i4>5427</vt:i4>
      </vt:variant>
      <vt:variant>
        <vt:i4>0</vt:i4>
      </vt:variant>
      <vt:variant>
        <vt:i4>5</vt:i4>
      </vt:variant>
      <vt:variant>
        <vt:lpwstr>https://msg.dese.gov.au/link/id/zzzz67a98ef97f864405Pzzzz655e9512a54c9083/page.html</vt:lpwstr>
      </vt:variant>
      <vt:variant>
        <vt:lpwstr/>
      </vt:variant>
      <vt:variant>
        <vt:i4>7798887</vt:i4>
      </vt:variant>
      <vt:variant>
        <vt:i4>5424</vt:i4>
      </vt:variant>
      <vt:variant>
        <vt:i4>0</vt:i4>
      </vt:variant>
      <vt:variant>
        <vt:i4>5</vt:i4>
      </vt:variant>
      <vt:variant>
        <vt:lpwstr>https://msg.dese.gov.au/link/id/zzzz67aac0d525411412Pzzzz655e9512a54c9083/page.html</vt:lpwstr>
      </vt:variant>
      <vt:variant>
        <vt:lpwstr/>
      </vt:variant>
      <vt:variant>
        <vt:i4>3014765</vt:i4>
      </vt:variant>
      <vt:variant>
        <vt:i4>5421</vt:i4>
      </vt:variant>
      <vt:variant>
        <vt:i4>0</vt:i4>
      </vt:variant>
      <vt:variant>
        <vt:i4>5</vt:i4>
      </vt:variant>
      <vt:variant>
        <vt:lpwstr>https://msg.dese.gov.au/link/id/zzzz67aac0d52e789600Pzzzz655e9512a54c9083/page.html</vt:lpwstr>
      </vt:variant>
      <vt:variant>
        <vt:lpwstr/>
      </vt:variant>
      <vt:variant>
        <vt:i4>7405678</vt:i4>
      </vt:variant>
      <vt:variant>
        <vt:i4>5418</vt:i4>
      </vt:variant>
      <vt:variant>
        <vt:i4>0</vt:i4>
      </vt:variant>
      <vt:variant>
        <vt:i4>5</vt:i4>
      </vt:variant>
      <vt:variant>
        <vt:lpwstr>https://msg.dese.gov.au/link/id/zzzz67aac0d527837626Pzzzz655e9512a54c9083/page.html</vt:lpwstr>
      </vt:variant>
      <vt:variant>
        <vt:lpwstr/>
      </vt:variant>
      <vt:variant>
        <vt:i4>3080250</vt:i4>
      </vt:variant>
      <vt:variant>
        <vt:i4>5415</vt:i4>
      </vt:variant>
      <vt:variant>
        <vt:i4>0</vt:i4>
      </vt:variant>
      <vt:variant>
        <vt:i4>5</vt:i4>
      </vt:variant>
      <vt:variant>
        <vt:lpwstr>https://msg.dese.gov.au/link/id/zzzz67aac0d52d08a187Pzzzz655e9512a54c9083/page.html</vt:lpwstr>
      </vt:variant>
      <vt:variant>
        <vt:lpwstr/>
      </vt:variant>
      <vt:variant>
        <vt:i4>7405678</vt:i4>
      </vt:variant>
      <vt:variant>
        <vt:i4>5412</vt:i4>
      </vt:variant>
      <vt:variant>
        <vt:i4>0</vt:i4>
      </vt:variant>
      <vt:variant>
        <vt:i4>5</vt:i4>
      </vt:variant>
      <vt:variant>
        <vt:lpwstr>https://msg.dese.gov.au/link/id/zzzz67aac0d527837626Pzzzz655e9512a54c9083/page.html</vt:lpwstr>
      </vt:variant>
      <vt:variant>
        <vt:lpwstr/>
      </vt:variant>
      <vt:variant>
        <vt:i4>2687028</vt:i4>
      </vt:variant>
      <vt:variant>
        <vt:i4>5409</vt:i4>
      </vt:variant>
      <vt:variant>
        <vt:i4>0</vt:i4>
      </vt:variant>
      <vt:variant>
        <vt:i4>5</vt:i4>
      </vt:variant>
      <vt:variant>
        <vt:lpwstr>https://msg.dese.gov.au/link/id/zzzz67aac0d5291ff605Pzzzz655e9512a54c9083/page.html</vt:lpwstr>
      </vt:variant>
      <vt:variant>
        <vt:lpwstr/>
      </vt:variant>
      <vt:variant>
        <vt:i4>7405678</vt:i4>
      </vt:variant>
      <vt:variant>
        <vt:i4>5406</vt:i4>
      </vt:variant>
      <vt:variant>
        <vt:i4>0</vt:i4>
      </vt:variant>
      <vt:variant>
        <vt:i4>5</vt:i4>
      </vt:variant>
      <vt:variant>
        <vt:lpwstr>https://msg.dese.gov.au/link/id/zzzz67aac0d527837626Pzzzz655e9512a54c9083/page.html</vt:lpwstr>
      </vt:variant>
      <vt:variant>
        <vt:lpwstr/>
      </vt:variant>
      <vt:variant>
        <vt:i4>7798887</vt:i4>
      </vt:variant>
      <vt:variant>
        <vt:i4>5403</vt:i4>
      </vt:variant>
      <vt:variant>
        <vt:i4>0</vt:i4>
      </vt:variant>
      <vt:variant>
        <vt:i4>5</vt:i4>
      </vt:variant>
      <vt:variant>
        <vt:lpwstr>https://msg.dese.gov.au/link/id/zzzz67aac0d525411412Pzzzz655e9512a54c9083/page.html</vt:lpwstr>
      </vt:variant>
      <vt:variant>
        <vt:lpwstr/>
      </vt:variant>
      <vt:variant>
        <vt:i4>7602278</vt:i4>
      </vt:variant>
      <vt:variant>
        <vt:i4>5400</vt:i4>
      </vt:variant>
      <vt:variant>
        <vt:i4>0</vt:i4>
      </vt:variant>
      <vt:variant>
        <vt:i4>5</vt:i4>
      </vt:variant>
      <vt:variant>
        <vt:lpwstr>https://msg.dese.gov.au/link/id/zzzz67aac0d522b8b358Pzzzz655e9512a54c9083/page.html</vt:lpwstr>
      </vt:variant>
      <vt:variant>
        <vt:lpwstr/>
      </vt:variant>
      <vt:variant>
        <vt:i4>7602277</vt:i4>
      </vt:variant>
      <vt:variant>
        <vt:i4>5397</vt:i4>
      </vt:variant>
      <vt:variant>
        <vt:i4>0</vt:i4>
      </vt:variant>
      <vt:variant>
        <vt:i4>5</vt:i4>
      </vt:variant>
      <vt:variant>
        <vt:lpwstr>https://msg.dese.gov.au/link/id/zzzz67aac0d521556550Pzzzz655e9512a54c9083/page.html</vt:lpwstr>
      </vt:variant>
      <vt:variant>
        <vt:lpwstr/>
      </vt:variant>
      <vt:variant>
        <vt:i4>2556004</vt:i4>
      </vt:variant>
      <vt:variant>
        <vt:i4>5394</vt:i4>
      </vt:variant>
      <vt:variant>
        <vt:i4>0</vt:i4>
      </vt:variant>
      <vt:variant>
        <vt:i4>5</vt:i4>
      </vt:variant>
      <vt:variant>
        <vt:lpwstr>https://msg.dese.gov.au/link/id/zzzz67aac0d51fe7b536Pzzzz655e9512a54c9083/page.html</vt:lpwstr>
      </vt:variant>
      <vt:variant>
        <vt:lpwstr/>
      </vt:variant>
      <vt:variant>
        <vt:i4>2359394</vt:i4>
      </vt:variant>
      <vt:variant>
        <vt:i4>5391</vt:i4>
      </vt:variant>
      <vt:variant>
        <vt:i4>0</vt:i4>
      </vt:variant>
      <vt:variant>
        <vt:i4>5</vt:i4>
      </vt:variant>
      <vt:variant>
        <vt:lpwstr>https://msg.dese.gov.au/link/id/zzzz67aac0d51ee9d934Pzzzz655e9512a54c9083/page.html</vt:lpwstr>
      </vt:variant>
      <vt:variant>
        <vt:lpwstr/>
      </vt:variant>
      <vt:variant>
        <vt:i4>2555959</vt:i4>
      </vt:variant>
      <vt:variant>
        <vt:i4>5388</vt:i4>
      </vt:variant>
      <vt:variant>
        <vt:i4>0</vt:i4>
      </vt:variant>
      <vt:variant>
        <vt:i4>5</vt:i4>
      </vt:variant>
      <vt:variant>
        <vt:lpwstr>https://msg.dese.gov.au/link/id/zzzz67aac0d51de66040Pzzzz655e9512a54c9083/page.html</vt:lpwstr>
      </vt:variant>
      <vt:variant>
        <vt:lpwstr/>
      </vt:variant>
      <vt:variant>
        <vt:i4>2752564</vt:i4>
      </vt:variant>
      <vt:variant>
        <vt:i4>5385</vt:i4>
      </vt:variant>
      <vt:variant>
        <vt:i4>0</vt:i4>
      </vt:variant>
      <vt:variant>
        <vt:i4>5</vt:i4>
      </vt:variant>
      <vt:variant>
        <vt:lpwstr>https://msg.dese.gov.au/link/id/zzzz67aac0d51cd99396Pzzzz655e9512a54c9083/page.html</vt:lpwstr>
      </vt:variant>
      <vt:variant>
        <vt:lpwstr/>
      </vt:variant>
      <vt:variant>
        <vt:i4>7274505</vt:i4>
      </vt:variant>
      <vt:variant>
        <vt:i4>5382</vt:i4>
      </vt:variant>
      <vt:variant>
        <vt:i4>0</vt:i4>
      </vt:variant>
      <vt:variant>
        <vt:i4>5</vt:i4>
      </vt:variant>
      <vt:variant>
        <vt:lpwstr>mailto:CCSHelpdesk@education.gov.au</vt:lpwstr>
      </vt:variant>
      <vt:variant>
        <vt:lpwstr/>
      </vt:variant>
      <vt:variant>
        <vt:i4>7602239</vt:i4>
      </vt:variant>
      <vt:variant>
        <vt:i4>5379</vt:i4>
      </vt:variant>
      <vt:variant>
        <vt:i4>0</vt:i4>
      </vt:variant>
      <vt:variant>
        <vt:i4>5</vt:i4>
      </vt:variant>
      <vt:variant>
        <vt:lpwstr>https://msg.dese.gov.au/link/id/zzzz67abf2b17985e078Pzzzz655e9512a54c9083/page.html</vt:lpwstr>
      </vt:variant>
      <vt:variant>
        <vt:lpwstr/>
      </vt:variant>
      <vt:variant>
        <vt:i4>7667764</vt:i4>
      </vt:variant>
      <vt:variant>
        <vt:i4>5376</vt:i4>
      </vt:variant>
      <vt:variant>
        <vt:i4>0</vt:i4>
      </vt:variant>
      <vt:variant>
        <vt:i4>5</vt:i4>
      </vt:variant>
      <vt:variant>
        <vt:lpwstr>https://msg.dese.gov.au/link/id/zzzz67abf2b17762a666Pzzzz655e9512a54c9083/page.html</vt:lpwstr>
      </vt:variant>
      <vt:variant>
        <vt:lpwstr/>
      </vt:variant>
      <vt:variant>
        <vt:i4>7667815</vt:i4>
      </vt:variant>
      <vt:variant>
        <vt:i4>5373</vt:i4>
      </vt:variant>
      <vt:variant>
        <vt:i4>0</vt:i4>
      </vt:variant>
      <vt:variant>
        <vt:i4>5</vt:i4>
      </vt:variant>
      <vt:variant>
        <vt:lpwstr>https://msg.dese.gov.au/link/id/zzzz67abf2b174812888Pzzzz655e9512a54c9083/page.html</vt:lpwstr>
      </vt:variant>
      <vt:variant>
        <vt:lpwstr/>
      </vt:variant>
      <vt:variant>
        <vt:i4>2097206</vt:i4>
      </vt:variant>
      <vt:variant>
        <vt:i4>5370</vt:i4>
      </vt:variant>
      <vt:variant>
        <vt:i4>0</vt:i4>
      </vt:variant>
      <vt:variant>
        <vt:i4>5</vt:i4>
      </vt:variant>
      <vt:variant>
        <vt:lpwstr>https://msg.dese.gov.au/link/id/zzzz67abf2b1736da443Pzzzz655e9512a54c9083/page.html</vt:lpwstr>
      </vt:variant>
      <vt:variant>
        <vt:lpwstr/>
      </vt:variant>
      <vt:variant>
        <vt:i4>7929954</vt:i4>
      </vt:variant>
      <vt:variant>
        <vt:i4>5367</vt:i4>
      </vt:variant>
      <vt:variant>
        <vt:i4>0</vt:i4>
      </vt:variant>
      <vt:variant>
        <vt:i4>5</vt:i4>
      </vt:variant>
      <vt:variant>
        <vt:lpwstr>https://msg.dese.gov.au/link/id/zzzz67abf2b170200059Pzzzz655e9512a54c9083/page.html</vt:lpwstr>
      </vt:variant>
      <vt:variant>
        <vt:lpwstr/>
      </vt:variant>
      <vt:variant>
        <vt:i4>2228284</vt:i4>
      </vt:variant>
      <vt:variant>
        <vt:i4>5364</vt:i4>
      </vt:variant>
      <vt:variant>
        <vt:i4>0</vt:i4>
      </vt:variant>
      <vt:variant>
        <vt:i4>5</vt:i4>
      </vt:variant>
      <vt:variant>
        <vt:lpwstr>https://msg.dese.gov.au/link/id/zzzz67abf2b16ec43380Pzzzz655e9512a54c9083/page.html</vt:lpwstr>
      </vt:variant>
      <vt:variant>
        <vt:lpwstr/>
      </vt:variant>
      <vt:variant>
        <vt:i4>7798835</vt:i4>
      </vt:variant>
      <vt:variant>
        <vt:i4>5361</vt:i4>
      </vt:variant>
      <vt:variant>
        <vt:i4>0</vt:i4>
      </vt:variant>
      <vt:variant>
        <vt:i4>5</vt:i4>
      </vt:variant>
      <vt:variant>
        <vt:lpwstr>https://msg.dese.gov.au/link/id/zzzz67abf2b16d2cd919Pzzzz655e9512a54c9083/page.html</vt:lpwstr>
      </vt:variant>
      <vt:variant>
        <vt:lpwstr/>
      </vt:variant>
      <vt:variant>
        <vt:i4>2752564</vt:i4>
      </vt:variant>
      <vt:variant>
        <vt:i4>5358</vt:i4>
      </vt:variant>
      <vt:variant>
        <vt:i4>0</vt:i4>
      </vt:variant>
      <vt:variant>
        <vt:i4>5</vt:i4>
      </vt:variant>
      <vt:variant>
        <vt:lpwstr>https://msg.dese.gov.au/link/id/zzzz67abf2b16b08b222Pzzzz655e9512a54c9083/page.html</vt:lpwstr>
      </vt:variant>
      <vt:variant>
        <vt:lpwstr/>
      </vt:variant>
      <vt:variant>
        <vt:i4>2818103</vt:i4>
      </vt:variant>
      <vt:variant>
        <vt:i4>5355</vt:i4>
      </vt:variant>
      <vt:variant>
        <vt:i4>0</vt:i4>
      </vt:variant>
      <vt:variant>
        <vt:i4>5</vt:i4>
      </vt:variant>
      <vt:variant>
        <vt:lpwstr>https://msg.dese.gov.au/link/id/zzzz67abf2b169ab5272Pzzzz655e9512a54c9083/page.html</vt:lpwstr>
      </vt:variant>
      <vt:variant>
        <vt:lpwstr/>
      </vt:variant>
      <vt:variant>
        <vt:i4>7471157</vt:i4>
      </vt:variant>
      <vt:variant>
        <vt:i4>5352</vt:i4>
      </vt:variant>
      <vt:variant>
        <vt:i4>0</vt:i4>
      </vt:variant>
      <vt:variant>
        <vt:i4>5</vt:i4>
      </vt:variant>
      <vt:variant>
        <vt:lpwstr>https://msg.dese.gov.au/link/id/zzzz67abf2b16671b144Pzzzz655e9512a54c9083/page.html</vt:lpwstr>
      </vt:variant>
      <vt:variant>
        <vt:lpwstr/>
      </vt:variant>
      <vt:variant>
        <vt:i4>7667817</vt:i4>
      </vt:variant>
      <vt:variant>
        <vt:i4>5349</vt:i4>
      </vt:variant>
      <vt:variant>
        <vt:i4>0</vt:i4>
      </vt:variant>
      <vt:variant>
        <vt:i4>5</vt:i4>
      </vt:variant>
      <vt:variant>
        <vt:lpwstr>https://msg.dese.gov.au/link/id/zzzz67abf2b162861746Pzzzz655e9512a54c9083/page.html</vt:lpwstr>
      </vt:variant>
      <vt:variant>
        <vt:lpwstr/>
      </vt:variant>
      <vt:variant>
        <vt:i4>7667817</vt:i4>
      </vt:variant>
      <vt:variant>
        <vt:i4>5346</vt:i4>
      </vt:variant>
      <vt:variant>
        <vt:i4>0</vt:i4>
      </vt:variant>
      <vt:variant>
        <vt:i4>5</vt:i4>
      </vt:variant>
      <vt:variant>
        <vt:lpwstr>https://msg.dese.gov.au/link/id/zzzz67abf2b162861746Pzzzz655e9512a54c9083/page.html</vt:lpwstr>
      </vt:variant>
      <vt:variant>
        <vt:lpwstr/>
      </vt:variant>
      <vt:variant>
        <vt:i4>8126573</vt:i4>
      </vt:variant>
      <vt:variant>
        <vt:i4>5343</vt:i4>
      </vt:variant>
      <vt:variant>
        <vt:i4>0</vt:i4>
      </vt:variant>
      <vt:variant>
        <vt:i4>5</vt:i4>
      </vt:variant>
      <vt:variant>
        <vt:lpwstr>https://msg.dese.gov.au/link/id/zzzz67ad895528e1f975Pzzzz655e9512a54c9083/page.html</vt:lpwstr>
      </vt:variant>
      <vt:variant>
        <vt:lpwstr/>
      </vt:variant>
      <vt:variant>
        <vt:i4>7864378</vt:i4>
      </vt:variant>
      <vt:variant>
        <vt:i4>5340</vt:i4>
      </vt:variant>
      <vt:variant>
        <vt:i4>0</vt:i4>
      </vt:variant>
      <vt:variant>
        <vt:i4>5</vt:i4>
      </vt:variant>
      <vt:variant>
        <vt:lpwstr>https://msg.dese.gov.au/link/id/zzzz67ad89552f2de645Pzzzz655e9512a54c9083/page.html</vt:lpwstr>
      </vt:variant>
      <vt:variant>
        <vt:lpwstr/>
      </vt:variant>
      <vt:variant>
        <vt:i4>2621550</vt:i4>
      </vt:variant>
      <vt:variant>
        <vt:i4>5337</vt:i4>
      </vt:variant>
      <vt:variant>
        <vt:i4>0</vt:i4>
      </vt:variant>
      <vt:variant>
        <vt:i4>5</vt:i4>
      </vt:variant>
      <vt:variant>
        <vt:lpwstr>https://msg.dese.gov.au/link/id/zzzz67ad89552b153650Pzzzz655e9512a54c9083/page.html</vt:lpwstr>
      </vt:variant>
      <vt:variant>
        <vt:lpwstr/>
      </vt:variant>
      <vt:variant>
        <vt:i4>2293858</vt:i4>
      </vt:variant>
      <vt:variant>
        <vt:i4>5334</vt:i4>
      </vt:variant>
      <vt:variant>
        <vt:i4>0</vt:i4>
      </vt:variant>
      <vt:variant>
        <vt:i4>5</vt:i4>
      </vt:variant>
      <vt:variant>
        <vt:lpwstr>https://msg.dese.gov.au/link/id/zzzz67ad89552e588364Pzzzz655e9512a54c9083/page.html</vt:lpwstr>
      </vt:variant>
      <vt:variant>
        <vt:lpwstr/>
      </vt:variant>
      <vt:variant>
        <vt:i4>2621550</vt:i4>
      </vt:variant>
      <vt:variant>
        <vt:i4>5331</vt:i4>
      </vt:variant>
      <vt:variant>
        <vt:i4>0</vt:i4>
      </vt:variant>
      <vt:variant>
        <vt:i4>5</vt:i4>
      </vt:variant>
      <vt:variant>
        <vt:lpwstr>https://msg.dese.gov.au/link/id/zzzz67ad89552b153650Pzzzz655e9512a54c9083/page.html</vt:lpwstr>
      </vt:variant>
      <vt:variant>
        <vt:lpwstr/>
      </vt:variant>
      <vt:variant>
        <vt:i4>8323177</vt:i4>
      </vt:variant>
      <vt:variant>
        <vt:i4>5328</vt:i4>
      </vt:variant>
      <vt:variant>
        <vt:i4>0</vt:i4>
      </vt:variant>
      <vt:variant>
        <vt:i4>5</vt:i4>
      </vt:variant>
      <vt:variant>
        <vt:lpwstr>https://msg.dese.gov.au/link/id/zzzz67ad89552c5d2776Pzzzz655e9512a54c9083/page.html</vt:lpwstr>
      </vt:variant>
      <vt:variant>
        <vt:lpwstr/>
      </vt:variant>
      <vt:variant>
        <vt:i4>2621550</vt:i4>
      </vt:variant>
      <vt:variant>
        <vt:i4>5325</vt:i4>
      </vt:variant>
      <vt:variant>
        <vt:i4>0</vt:i4>
      </vt:variant>
      <vt:variant>
        <vt:i4>5</vt:i4>
      </vt:variant>
      <vt:variant>
        <vt:lpwstr>https://msg.dese.gov.au/link/id/zzzz67ad89552b153650Pzzzz655e9512a54c9083/page.html</vt:lpwstr>
      </vt:variant>
      <vt:variant>
        <vt:lpwstr/>
      </vt:variant>
      <vt:variant>
        <vt:i4>8126573</vt:i4>
      </vt:variant>
      <vt:variant>
        <vt:i4>5322</vt:i4>
      </vt:variant>
      <vt:variant>
        <vt:i4>0</vt:i4>
      </vt:variant>
      <vt:variant>
        <vt:i4>5</vt:i4>
      </vt:variant>
      <vt:variant>
        <vt:lpwstr>https://msg.dese.gov.au/link/id/zzzz67ad895528e1f975Pzzzz655e9512a54c9083/page.html</vt:lpwstr>
      </vt:variant>
      <vt:variant>
        <vt:lpwstr/>
      </vt:variant>
      <vt:variant>
        <vt:i4>2424933</vt:i4>
      </vt:variant>
      <vt:variant>
        <vt:i4>5319</vt:i4>
      </vt:variant>
      <vt:variant>
        <vt:i4>0</vt:i4>
      </vt:variant>
      <vt:variant>
        <vt:i4>5</vt:i4>
      </vt:variant>
      <vt:variant>
        <vt:lpwstr>https://msg.dese.gov.au/link/id/zzzz67ad895527bcf880Pzzzz655e9512a54c9083/page.html</vt:lpwstr>
      </vt:variant>
      <vt:variant>
        <vt:lpwstr/>
      </vt:variant>
      <vt:variant>
        <vt:i4>7733356</vt:i4>
      </vt:variant>
      <vt:variant>
        <vt:i4>5316</vt:i4>
      </vt:variant>
      <vt:variant>
        <vt:i4>0</vt:i4>
      </vt:variant>
      <vt:variant>
        <vt:i4>5</vt:i4>
      </vt:variant>
      <vt:variant>
        <vt:lpwstr>https://msg.dese.gov.au/link/id/zzzz67ad895525752906Pzzzz655e9512a54c9083/page.html</vt:lpwstr>
      </vt:variant>
      <vt:variant>
        <vt:lpwstr/>
      </vt:variant>
      <vt:variant>
        <vt:i4>2949224</vt:i4>
      </vt:variant>
      <vt:variant>
        <vt:i4>5313</vt:i4>
      </vt:variant>
      <vt:variant>
        <vt:i4>0</vt:i4>
      </vt:variant>
      <vt:variant>
        <vt:i4>5</vt:i4>
      </vt:variant>
      <vt:variant>
        <vt:lpwstr>https://msg.dese.gov.au/link/id/zzzz67ad8955231a4640Pzzzz655e9512a54c9083/page.html</vt:lpwstr>
      </vt:variant>
      <vt:variant>
        <vt:lpwstr/>
      </vt:variant>
      <vt:variant>
        <vt:i4>2752616</vt:i4>
      </vt:variant>
      <vt:variant>
        <vt:i4>5310</vt:i4>
      </vt:variant>
      <vt:variant>
        <vt:i4>0</vt:i4>
      </vt:variant>
      <vt:variant>
        <vt:i4>5</vt:i4>
      </vt:variant>
      <vt:variant>
        <vt:lpwstr>https://msg.dese.gov.au/link/id/zzzz67ad8955216d7503Pzzzz655e9512a54c9083/page.html</vt:lpwstr>
      </vt:variant>
      <vt:variant>
        <vt:lpwstr/>
      </vt:variant>
      <vt:variant>
        <vt:i4>2818157</vt:i4>
      </vt:variant>
      <vt:variant>
        <vt:i4>5307</vt:i4>
      </vt:variant>
      <vt:variant>
        <vt:i4>0</vt:i4>
      </vt:variant>
      <vt:variant>
        <vt:i4>5</vt:i4>
      </vt:variant>
      <vt:variant>
        <vt:lpwstr>https://msg.dese.gov.au/link/id/zzzz67ad89551f275704Pzzzz655e9512a54c9083/page.html</vt:lpwstr>
      </vt:variant>
      <vt:variant>
        <vt:lpwstr/>
      </vt:variant>
      <vt:variant>
        <vt:i4>2424888</vt:i4>
      </vt:variant>
      <vt:variant>
        <vt:i4>5304</vt:i4>
      </vt:variant>
      <vt:variant>
        <vt:i4>0</vt:i4>
      </vt:variant>
      <vt:variant>
        <vt:i4>5</vt:i4>
      </vt:variant>
      <vt:variant>
        <vt:lpwstr>https://msg.dese.gov.au/link/id/zzzz67ad89551d99b796Pzzzz655e9512a54c9083/page.html</vt:lpwstr>
      </vt:variant>
      <vt:variant>
        <vt:lpwstr/>
      </vt:variant>
      <vt:variant>
        <vt:i4>2162797</vt:i4>
      </vt:variant>
      <vt:variant>
        <vt:i4>5301</vt:i4>
      </vt:variant>
      <vt:variant>
        <vt:i4>0</vt:i4>
      </vt:variant>
      <vt:variant>
        <vt:i4>5</vt:i4>
      </vt:variant>
      <vt:variant>
        <vt:lpwstr>https://msg.dese.gov.au/link/id/zzzz67b2c271c9681989Pzzzz655e9512a54c9083/page.html</vt:lpwstr>
      </vt:variant>
      <vt:variant>
        <vt:lpwstr/>
      </vt:variant>
      <vt:variant>
        <vt:i4>7405667</vt:i4>
      </vt:variant>
      <vt:variant>
        <vt:i4>5298</vt:i4>
      </vt:variant>
      <vt:variant>
        <vt:i4>0</vt:i4>
      </vt:variant>
      <vt:variant>
        <vt:i4>5</vt:i4>
      </vt:variant>
      <vt:variant>
        <vt:lpwstr>https://msg.dese.gov.au/link/id/zzzz67b2c271cda1d246Pzzzz655e9512a54c9083/page.html</vt:lpwstr>
      </vt:variant>
      <vt:variant>
        <vt:lpwstr/>
      </vt:variant>
      <vt:variant>
        <vt:i4>8192111</vt:i4>
      </vt:variant>
      <vt:variant>
        <vt:i4>5295</vt:i4>
      </vt:variant>
      <vt:variant>
        <vt:i4>0</vt:i4>
      </vt:variant>
      <vt:variant>
        <vt:i4>5</vt:i4>
      </vt:variant>
      <vt:variant>
        <vt:lpwstr>https://msg.dese.gov.au/link/id/zzzz67b2c271ca688236Pzzzz655e9512a54c9083/page.html</vt:lpwstr>
      </vt:variant>
      <vt:variant>
        <vt:lpwstr/>
      </vt:variant>
      <vt:variant>
        <vt:i4>7340085</vt:i4>
      </vt:variant>
      <vt:variant>
        <vt:i4>5292</vt:i4>
      </vt:variant>
      <vt:variant>
        <vt:i4>0</vt:i4>
      </vt:variant>
      <vt:variant>
        <vt:i4>5</vt:i4>
      </vt:variant>
      <vt:variant>
        <vt:lpwstr>https://msg.dese.gov.au/link/id/zzzz67b2c271cc66c326Pzzzz655e9512a54c9083/page.html</vt:lpwstr>
      </vt:variant>
      <vt:variant>
        <vt:lpwstr/>
      </vt:variant>
      <vt:variant>
        <vt:i4>8192111</vt:i4>
      </vt:variant>
      <vt:variant>
        <vt:i4>5289</vt:i4>
      </vt:variant>
      <vt:variant>
        <vt:i4>0</vt:i4>
      </vt:variant>
      <vt:variant>
        <vt:i4>5</vt:i4>
      </vt:variant>
      <vt:variant>
        <vt:lpwstr>https://msg.dese.gov.au/link/id/zzzz67b2c271ca688236Pzzzz655e9512a54c9083/page.html</vt:lpwstr>
      </vt:variant>
      <vt:variant>
        <vt:lpwstr/>
      </vt:variant>
      <vt:variant>
        <vt:i4>8126560</vt:i4>
      </vt:variant>
      <vt:variant>
        <vt:i4>5286</vt:i4>
      </vt:variant>
      <vt:variant>
        <vt:i4>0</vt:i4>
      </vt:variant>
      <vt:variant>
        <vt:i4>5</vt:i4>
      </vt:variant>
      <vt:variant>
        <vt:lpwstr>https://msg.dese.gov.au/link/id/zzzz67b2c271cb582751Pzzzz655e9512a54c9083/page.html</vt:lpwstr>
      </vt:variant>
      <vt:variant>
        <vt:lpwstr/>
      </vt:variant>
      <vt:variant>
        <vt:i4>8192111</vt:i4>
      </vt:variant>
      <vt:variant>
        <vt:i4>5283</vt:i4>
      </vt:variant>
      <vt:variant>
        <vt:i4>0</vt:i4>
      </vt:variant>
      <vt:variant>
        <vt:i4>5</vt:i4>
      </vt:variant>
      <vt:variant>
        <vt:lpwstr>https://msg.dese.gov.au/link/id/zzzz67b2c271ca688236Pzzzz655e9512a54c9083/page.html</vt:lpwstr>
      </vt:variant>
      <vt:variant>
        <vt:lpwstr/>
      </vt:variant>
      <vt:variant>
        <vt:i4>2162797</vt:i4>
      </vt:variant>
      <vt:variant>
        <vt:i4>5280</vt:i4>
      </vt:variant>
      <vt:variant>
        <vt:i4>0</vt:i4>
      </vt:variant>
      <vt:variant>
        <vt:i4>5</vt:i4>
      </vt:variant>
      <vt:variant>
        <vt:lpwstr>https://msg.dese.gov.au/link/id/zzzz67b2c271c9681989Pzzzz655e9512a54c9083/page.html</vt:lpwstr>
      </vt:variant>
      <vt:variant>
        <vt:lpwstr/>
      </vt:variant>
      <vt:variant>
        <vt:i4>8323131</vt:i4>
      </vt:variant>
      <vt:variant>
        <vt:i4>5277</vt:i4>
      </vt:variant>
      <vt:variant>
        <vt:i4>0</vt:i4>
      </vt:variant>
      <vt:variant>
        <vt:i4>5</vt:i4>
      </vt:variant>
      <vt:variant>
        <vt:lpwstr>https://msg.dese.gov.au/link/id/zzzz67b2c271c8ad0083Pzzzz655e9512a54c9083/page.html</vt:lpwstr>
      </vt:variant>
      <vt:variant>
        <vt:lpwstr/>
      </vt:variant>
      <vt:variant>
        <vt:i4>2424933</vt:i4>
      </vt:variant>
      <vt:variant>
        <vt:i4>5274</vt:i4>
      </vt:variant>
      <vt:variant>
        <vt:i4>0</vt:i4>
      </vt:variant>
      <vt:variant>
        <vt:i4>5</vt:i4>
      </vt:variant>
      <vt:variant>
        <vt:lpwstr>https://msg.dese.gov.au/link/id/zzzz67b2c271c7977590Pzzzz655e9512a54c9083/page.html</vt:lpwstr>
      </vt:variant>
      <vt:variant>
        <vt:lpwstr/>
      </vt:variant>
      <vt:variant>
        <vt:i4>2293813</vt:i4>
      </vt:variant>
      <vt:variant>
        <vt:i4>5271</vt:i4>
      </vt:variant>
      <vt:variant>
        <vt:i4>0</vt:i4>
      </vt:variant>
      <vt:variant>
        <vt:i4>5</vt:i4>
      </vt:variant>
      <vt:variant>
        <vt:lpwstr>https://msg.dese.gov.au/link/id/zzzz67b2c271c6c66122Pzzzz655e9512a54c9083/page.html</vt:lpwstr>
      </vt:variant>
      <vt:variant>
        <vt:lpwstr/>
      </vt:variant>
      <vt:variant>
        <vt:i4>2949227</vt:i4>
      </vt:variant>
      <vt:variant>
        <vt:i4>5268</vt:i4>
      </vt:variant>
      <vt:variant>
        <vt:i4>0</vt:i4>
      </vt:variant>
      <vt:variant>
        <vt:i4>5</vt:i4>
      </vt:variant>
      <vt:variant>
        <vt:lpwstr>https://msg.dese.gov.au/link/id/zzzz67b2c271c5c0b880Pzzzz655e9512a54c9083/page.html</vt:lpwstr>
      </vt:variant>
      <vt:variant>
        <vt:lpwstr/>
      </vt:variant>
      <vt:variant>
        <vt:i4>2162791</vt:i4>
      </vt:variant>
      <vt:variant>
        <vt:i4>5265</vt:i4>
      </vt:variant>
      <vt:variant>
        <vt:i4>0</vt:i4>
      </vt:variant>
      <vt:variant>
        <vt:i4>5</vt:i4>
      </vt:variant>
      <vt:variant>
        <vt:lpwstr>https://msg.dese.gov.au/link/id/zzzz67b2c271c3765672Pzzzz655e9512a54c9083/page.html</vt:lpwstr>
      </vt:variant>
      <vt:variant>
        <vt:lpwstr/>
      </vt:variant>
      <vt:variant>
        <vt:i4>2621492</vt:i4>
      </vt:variant>
      <vt:variant>
        <vt:i4>5262</vt:i4>
      </vt:variant>
      <vt:variant>
        <vt:i4>0</vt:i4>
      </vt:variant>
      <vt:variant>
        <vt:i4>5</vt:i4>
      </vt:variant>
      <vt:variant>
        <vt:lpwstr>https://msg.dese.gov.au/link/id/zzzz67b2c271c1c94818Pzzzz655e9512a54c9083/page.html</vt:lpwstr>
      </vt:variant>
      <vt:variant>
        <vt:lpwstr/>
      </vt:variant>
      <vt:variant>
        <vt:i4>2556012</vt:i4>
      </vt:variant>
      <vt:variant>
        <vt:i4>5259</vt:i4>
      </vt:variant>
      <vt:variant>
        <vt:i4>0</vt:i4>
      </vt:variant>
      <vt:variant>
        <vt:i4>5</vt:i4>
      </vt:variant>
      <vt:variant>
        <vt:lpwstr>https://msg.dese.gov.au/link/id/zzzz67b51f221b945879Pzzzz655e9512a54c9083/page.html</vt:lpwstr>
      </vt:variant>
      <vt:variant>
        <vt:lpwstr/>
      </vt:variant>
      <vt:variant>
        <vt:i4>8323180</vt:i4>
      </vt:variant>
      <vt:variant>
        <vt:i4>5256</vt:i4>
      </vt:variant>
      <vt:variant>
        <vt:i4>0</vt:i4>
      </vt:variant>
      <vt:variant>
        <vt:i4>5</vt:i4>
      </vt:variant>
      <vt:variant>
        <vt:lpwstr>https://msg.dese.gov.au/link/id/zzzz67b51f2220842328Pzzzz655e9512a54c9083/page.html</vt:lpwstr>
      </vt:variant>
      <vt:variant>
        <vt:lpwstr/>
      </vt:variant>
      <vt:variant>
        <vt:i4>7733346</vt:i4>
      </vt:variant>
      <vt:variant>
        <vt:i4>5253</vt:i4>
      </vt:variant>
      <vt:variant>
        <vt:i4>0</vt:i4>
      </vt:variant>
      <vt:variant>
        <vt:i4>5</vt:i4>
      </vt:variant>
      <vt:variant>
        <vt:lpwstr>https://msg.dese.gov.au/link/id/zzzz67b51f221c7c0127Pzzzz655e9512a54c9083/page.html</vt:lpwstr>
      </vt:variant>
      <vt:variant>
        <vt:lpwstr/>
      </vt:variant>
      <vt:variant>
        <vt:i4>2293864</vt:i4>
      </vt:variant>
      <vt:variant>
        <vt:i4>5250</vt:i4>
      </vt:variant>
      <vt:variant>
        <vt:i4>0</vt:i4>
      </vt:variant>
      <vt:variant>
        <vt:i4>5</vt:i4>
      </vt:variant>
      <vt:variant>
        <vt:lpwstr>https://msg.dese.gov.au/link/id/zzzz67b51f221f814430Pzzzz655e9512a54c9083/page.html</vt:lpwstr>
      </vt:variant>
      <vt:variant>
        <vt:lpwstr/>
      </vt:variant>
      <vt:variant>
        <vt:i4>7733346</vt:i4>
      </vt:variant>
      <vt:variant>
        <vt:i4>5247</vt:i4>
      </vt:variant>
      <vt:variant>
        <vt:i4>0</vt:i4>
      </vt:variant>
      <vt:variant>
        <vt:i4>5</vt:i4>
      </vt:variant>
      <vt:variant>
        <vt:lpwstr>https://msg.dese.gov.au/link/id/zzzz67b51f221c7c0127Pzzzz655e9512a54c9083/page.html</vt:lpwstr>
      </vt:variant>
      <vt:variant>
        <vt:lpwstr/>
      </vt:variant>
      <vt:variant>
        <vt:i4>2162787</vt:i4>
      </vt:variant>
      <vt:variant>
        <vt:i4>5244</vt:i4>
      </vt:variant>
      <vt:variant>
        <vt:i4>0</vt:i4>
      </vt:variant>
      <vt:variant>
        <vt:i4>5</vt:i4>
      </vt:variant>
      <vt:variant>
        <vt:lpwstr>https://msg.dese.gov.au/link/id/zzzz67b51f221e742919Pzzzz655e9512a54c9083/page.html</vt:lpwstr>
      </vt:variant>
      <vt:variant>
        <vt:lpwstr/>
      </vt:variant>
      <vt:variant>
        <vt:i4>7733346</vt:i4>
      </vt:variant>
      <vt:variant>
        <vt:i4>5241</vt:i4>
      </vt:variant>
      <vt:variant>
        <vt:i4>0</vt:i4>
      </vt:variant>
      <vt:variant>
        <vt:i4>5</vt:i4>
      </vt:variant>
      <vt:variant>
        <vt:lpwstr>https://msg.dese.gov.au/link/id/zzzz67b51f221c7c0127Pzzzz655e9512a54c9083/page.html</vt:lpwstr>
      </vt:variant>
      <vt:variant>
        <vt:lpwstr/>
      </vt:variant>
      <vt:variant>
        <vt:i4>2556012</vt:i4>
      </vt:variant>
      <vt:variant>
        <vt:i4>5238</vt:i4>
      </vt:variant>
      <vt:variant>
        <vt:i4>0</vt:i4>
      </vt:variant>
      <vt:variant>
        <vt:i4>5</vt:i4>
      </vt:variant>
      <vt:variant>
        <vt:lpwstr>https://msg.dese.gov.au/link/id/zzzz67b51f221b945879Pzzzz655e9512a54c9083/page.html</vt:lpwstr>
      </vt:variant>
      <vt:variant>
        <vt:lpwstr/>
      </vt:variant>
      <vt:variant>
        <vt:i4>2752614</vt:i4>
      </vt:variant>
      <vt:variant>
        <vt:i4>5235</vt:i4>
      </vt:variant>
      <vt:variant>
        <vt:i4>0</vt:i4>
      </vt:variant>
      <vt:variant>
        <vt:i4>5</vt:i4>
      </vt:variant>
      <vt:variant>
        <vt:lpwstr>https://msg.dese.gov.au/link/id/zzzz67b51f22194f7025Pzzzz655e9512a54c9083/page.html</vt:lpwstr>
      </vt:variant>
      <vt:variant>
        <vt:lpwstr/>
      </vt:variant>
      <vt:variant>
        <vt:i4>7471160</vt:i4>
      </vt:variant>
      <vt:variant>
        <vt:i4>5232</vt:i4>
      </vt:variant>
      <vt:variant>
        <vt:i4>0</vt:i4>
      </vt:variant>
      <vt:variant>
        <vt:i4>5</vt:i4>
      </vt:variant>
      <vt:variant>
        <vt:lpwstr>https://msg.dese.gov.au/link/id/zzzz67b51f2217c54787Pzzzz655e9512a54c9083/page.html</vt:lpwstr>
      </vt:variant>
      <vt:variant>
        <vt:lpwstr/>
      </vt:variant>
      <vt:variant>
        <vt:i4>3014706</vt:i4>
      </vt:variant>
      <vt:variant>
        <vt:i4>5229</vt:i4>
      </vt:variant>
      <vt:variant>
        <vt:i4>0</vt:i4>
      </vt:variant>
      <vt:variant>
        <vt:i4>5</vt:i4>
      </vt:variant>
      <vt:variant>
        <vt:lpwstr>https://msg.dese.gov.au/link/id/zzzz67b51f2216fb5862Pzzzz655e9512a54c9083/page.html</vt:lpwstr>
      </vt:variant>
      <vt:variant>
        <vt:lpwstr/>
      </vt:variant>
      <vt:variant>
        <vt:i4>7995490</vt:i4>
      </vt:variant>
      <vt:variant>
        <vt:i4>5226</vt:i4>
      </vt:variant>
      <vt:variant>
        <vt:i4>0</vt:i4>
      </vt:variant>
      <vt:variant>
        <vt:i4>5</vt:i4>
      </vt:variant>
      <vt:variant>
        <vt:lpwstr>https://msg.dese.gov.au/link/id/zzzz67b51f2216270279Pzzzz655e9512a54c9083/page.html</vt:lpwstr>
      </vt:variant>
      <vt:variant>
        <vt:lpwstr/>
      </vt:variant>
      <vt:variant>
        <vt:i4>8192102</vt:i4>
      </vt:variant>
      <vt:variant>
        <vt:i4>5223</vt:i4>
      </vt:variant>
      <vt:variant>
        <vt:i4>0</vt:i4>
      </vt:variant>
      <vt:variant>
        <vt:i4>5</vt:i4>
      </vt:variant>
      <vt:variant>
        <vt:lpwstr>https://msg.dese.gov.au/link/id/zzzz67b51f2215135853Pzzzz655e9512a54c9083/page.html</vt:lpwstr>
      </vt:variant>
      <vt:variant>
        <vt:lpwstr/>
      </vt:variant>
      <vt:variant>
        <vt:i4>7733297</vt:i4>
      </vt:variant>
      <vt:variant>
        <vt:i4>5220</vt:i4>
      </vt:variant>
      <vt:variant>
        <vt:i4>0</vt:i4>
      </vt:variant>
      <vt:variant>
        <vt:i4>5</vt:i4>
      </vt:variant>
      <vt:variant>
        <vt:lpwstr>https://msg.dese.gov.au/link/id/zzzz67b51f2212c62270Pzzzz655e9512a54c9083/page.html</vt:lpwstr>
      </vt:variant>
      <vt:variant>
        <vt:lpwstr/>
      </vt:variant>
      <vt:variant>
        <vt:i4>7274505</vt:i4>
      </vt:variant>
      <vt:variant>
        <vt:i4>5217</vt:i4>
      </vt:variant>
      <vt:variant>
        <vt:i4>0</vt:i4>
      </vt:variant>
      <vt:variant>
        <vt:i4>5</vt:i4>
      </vt:variant>
      <vt:variant>
        <vt:lpwstr>mailto:CCSHelpdesk@education.gov.au</vt:lpwstr>
      </vt:variant>
      <vt:variant>
        <vt:lpwstr/>
      </vt:variant>
      <vt:variant>
        <vt:i4>8126518</vt:i4>
      </vt:variant>
      <vt:variant>
        <vt:i4>5214</vt:i4>
      </vt:variant>
      <vt:variant>
        <vt:i4>0</vt:i4>
      </vt:variant>
      <vt:variant>
        <vt:i4>5</vt:i4>
      </vt:variant>
      <vt:variant>
        <vt:lpwstr>https://msg.dese.gov.au/link/id/zzzz67b5343b1dda1378Pzzzz655e9512a54c9083/page.html</vt:lpwstr>
      </vt:variant>
      <vt:variant>
        <vt:lpwstr/>
      </vt:variant>
      <vt:variant>
        <vt:i4>2556004</vt:i4>
      </vt:variant>
      <vt:variant>
        <vt:i4>5211</vt:i4>
      </vt:variant>
      <vt:variant>
        <vt:i4>0</vt:i4>
      </vt:variant>
      <vt:variant>
        <vt:i4>5</vt:i4>
      </vt:variant>
      <vt:variant>
        <vt:lpwstr>https://msg.dese.gov.au/link/id/zzzz67b5343b164c1151Pzzzz655e9512a54c9083/page.html</vt:lpwstr>
      </vt:variant>
      <vt:variant>
        <vt:lpwstr/>
      </vt:variant>
      <vt:variant>
        <vt:i4>7602227</vt:i4>
      </vt:variant>
      <vt:variant>
        <vt:i4>5208</vt:i4>
      </vt:variant>
      <vt:variant>
        <vt:i4>0</vt:i4>
      </vt:variant>
      <vt:variant>
        <vt:i4>5</vt:i4>
      </vt:variant>
      <vt:variant>
        <vt:lpwstr>https://msg.dese.gov.au/link/id/zzzz67b5343b14b74217Pzzzz655e9512a54c9083/page.html</vt:lpwstr>
      </vt:variant>
      <vt:variant>
        <vt:lpwstr/>
      </vt:variant>
      <vt:variant>
        <vt:i4>2883683</vt:i4>
      </vt:variant>
      <vt:variant>
        <vt:i4>5205</vt:i4>
      </vt:variant>
      <vt:variant>
        <vt:i4>0</vt:i4>
      </vt:variant>
      <vt:variant>
        <vt:i4>5</vt:i4>
      </vt:variant>
      <vt:variant>
        <vt:lpwstr>https://msg.dese.gov.au/link/id/zzzz67b5343b13cda059Pzzzz655e9512a54c9083/page.html</vt:lpwstr>
      </vt:variant>
      <vt:variant>
        <vt:lpwstr/>
      </vt:variant>
      <vt:variant>
        <vt:i4>8192049</vt:i4>
      </vt:variant>
      <vt:variant>
        <vt:i4>5202</vt:i4>
      </vt:variant>
      <vt:variant>
        <vt:i4>0</vt:i4>
      </vt:variant>
      <vt:variant>
        <vt:i4>5</vt:i4>
      </vt:variant>
      <vt:variant>
        <vt:lpwstr>https://msg.dese.gov.au/link/id/zzzz67b5343b1184e983Pzzzz655e9512a54c9083/page.html</vt:lpwstr>
      </vt:variant>
      <vt:variant>
        <vt:lpwstr/>
      </vt:variant>
      <vt:variant>
        <vt:i4>2555954</vt:i4>
      </vt:variant>
      <vt:variant>
        <vt:i4>5199</vt:i4>
      </vt:variant>
      <vt:variant>
        <vt:i4>0</vt:i4>
      </vt:variant>
      <vt:variant>
        <vt:i4>5</vt:i4>
      </vt:variant>
      <vt:variant>
        <vt:lpwstr>https://msg.dese.gov.au/link/id/zzzz67b5343b0fe41235Pzzzz655e9512a54c9083/page.html</vt:lpwstr>
      </vt:variant>
      <vt:variant>
        <vt:lpwstr/>
      </vt:variant>
      <vt:variant>
        <vt:i4>2490479</vt:i4>
      </vt:variant>
      <vt:variant>
        <vt:i4>5196</vt:i4>
      </vt:variant>
      <vt:variant>
        <vt:i4>0</vt:i4>
      </vt:variant>
      <vt:variant>
        <vt:i4>5</vt:i4>
      </vt:variant>
      <vt:variant>
        <vt:lpwstr>https://msg.dese.gov.au/link/id/zzzz67b5343b0ef0e091Pzzzz655e9512a54c9083/page.html</vt:lpwstr>
      </vt:variant>
      <vt:variant>
        <vt:lpwstr/>
      </vt:variant>
      <vt:variant>
        <vt:i4>2293865</vt:i4>
      </vt:variant>
      <vt:variant>
        <vt:i4>5193</vt:i4>
      </vt:variant>
      <vt:variant>
        <vt:i4>0</vt:i4>
      </vt:variant>
      <vt:variant>
        <vt:i4>5</vt:i4>
      </vt:variant>
      <vt:variant>
        <vt:lpwstr>https://msg.dese.gov.au/link/id/zzzz67b5343b0e316693Pzzzz655e9512a54c9083/page.html</vt:lpwstr>
      </vt:variant>
      <vt:variant>
        <vt:lpwstr/>
      </vt:variant>
      <vt:variant>
        <vt:i4>7340134</vt:i4>
      </vt:variant>
      <vt:variant>
        <vt:i4>5190</vt:i4>
      </vt:variant>
      <vt:variant>
        <vt:i4>0</vt:i4>
      </vt:variant>
      <vt:variant>
        <vt:i4>5</vt:i4>
      </vt:variant>
      <vt:variant>
        <vt:lpwstr>https://msg.dese.gov.au/link/id/zzzz67b5343b0d0c6055Pzzzz655e9512a54c9083/page.html</vt:lpwstr>
      </vt:variant>
      <vt:variant>
        <vt:lpwstr/>
      </vt:variant>
      <vt:variant>
        <vt:i4>7602284</vt:i4>
      </vt:variant>
      <vt:variant>
        <vt:i4>5187</vt:i4>
      </vt:variant>
      <vt:variant>
        <vt:i4>0</vt:i4>
      </vt:variant>
      <vt:variant>
        <vt:i4>5</vt:i4>
      </vt:variant>
      <vt:variant>
        <vt:lpwstr>https://msg.dese.gov.au/link/id/zzzz67b5343b0c0c8412Pzzzz655e9512a54c9083/page.html</vt:lpwstr>
      </vt:variant>
      <vt:variant>
        <vt:lpwstr/>
      </vt:variant>
      <vt:variant>
        <vt:i4>2556006</vt:i4>
      </vt:variant>
      <vt:variant>
        <vt:i4>5184</vt:i4>
      </vt:variant>
      <vt:variant>
        <vt:i4>0</vt:i4>
      </vt:variant>
      <vt:variant>
        <vt:i4>5</vt:i4>
      </vt:variant>
      <vt:variant>
        <vt:lpwstr>https://msg.dese.gov.au/link/id/zzzz67b5343b0a721751Pzzzz655e9512a54c9083/page.html</vt:lpwstr>
      </vt:variant>
      <vt:variant>
        <vt:lpwstr/>
      </vt:variant>
      <vt:variant>
        <vt:i4>7602273</vt:i4>
      </vt:variant>
      <vt:variant>
        <vt:i4>5181</vt:i4>
      </vt:variant>
      <vt:variant>
        <vt:i4>0</vt:i4>
      </vt:variant>
      <vt:variant>
        <vt:i4>5</vt:i4>
      </vt:variant>
      <vt:variant>
        <vt:lpwstr>https://msg.dese.gov.au/link/id/zzzz67b5343b09c3d834Pzzzz655e9512a54c9083/page.html</vt:lpwstr>
      </vt:variant>
      <vt:variant>
        <vt:lpwstr/>
      </vt:variant>
      <vt:variant>
        <vt:i4>3014762</vt:i4>
      </vt:variant>
      <vt:variant>
        <vt:i4>5178</vt:i4>
      </vt:variant>
      <vt:variant>
        <vt:i4>0</vt:i4>
      </vt:variant>
      <vt:variant>
        <vt:i4>5</vt:i4>
      </vt:variant>
      <vt:variant>
        <vt:lpwstr>https://msg.dese.gov.au/link/id/zzzz67b5343b083f5193Pzzzz655e9512a54c9083/page.html</vt:lpwstr>
      </vt:variant>
      <vt:variant>
        <vt:lpwstr/>
      </vt:variant>
      <vt:variant>
        <vt:i4>7995495</vt:i4>
      </vt:variant>
      <vt:variant>
        <vt:i4>5175</vt:i4>
      </vt:variant>
      <vt:variant>
        <vt:i4>0</vt:i4>
      </vt:variant>
      <vt:variant>
        <vt:i4>5</vt:i4>
      </vt:variant>
      <vt:variant>
        <vt:lpwstr>https://msg.dese.gov.au/link/id/zzzz67b5343b06933984Pzzzz655e9512a54c9083/page.html</vt:lpwstr>
      </vt:variant>
      <vt:variant>
        <vt:lpwstr/>
      </vt:variant>
      <vt:variant>
        <vt:i4>2687033</vt:i4>
      </vt:variant>
      <vt:variant>
        <vt:i4>5172</vt:i4>
      </vt:variant>
      <vt:variant>
        <vt:i4>0</vt:i4>
      </vt:variant>
      <vt:variant>
        <vt:i4>5</vt:i4>
      </vt:variant>
      <vt:variant>
        <vt:lpwstr>https://msg.dese.gov.au/link/id/zzzz67b5343b045aa789Pzzzz655e9512a54c9083/page.html</vt:lpwstr>
      </vt:variant>
      <vt:variant>
        <vt:lpwstr/>
      </vt:variant>
      <vt:variant>
        <vt:i4>2621551</vt:i4>
      </vt:variant>
      <vt:variant>
        <vt:i4>5169</vt:i4>
      </vt:variant>
      <vt:variant>
        <vt:i4>0</vt:i4>
      </vt:variant>
      <vt:variant>
        <vt:i4>5</vt:i4>
      </vt:variant>
      <vt:variant>
        <vt:lpwstr>https://msg.dese.gov.au/link/id/zzzz67b5343af2fb9831Pzzzz655e9512a54c9083/page.html</vt:lpwstr>
      </vt:variant>
      <vt:variant>
        <vt:lpwstr/>
      </vt:variant>
      <vt:variant>
        <vt:i4>7798832</vt:i4>
      </vt:variant>
      <vt:variant>
        <vt:i4>5166</vt:i4>
      </vt:variant>
      <vt:variant>
        <vt:i4>0</vt:i4>
      </vt:variant>
      <vt:variant>
        <vt:i4>5</vt:i4>
      </vt:variant>
      <vt:variant>
        <vt:lpwstr>https://msg.dese.gov.au/link/id/zzzz67b5343af1732367Pzzzz655e9512a54c9083/page.html</vt:lpwstr>
      </vt:variant>
      <vt:variant>
        <vt:lpwstr/>
      </vt:variant>
      <vt:variant>
        <vt:i4>2359398</vt:i4>
      </vt:variant>
      <vt:variant>
        <vt:i4>5163</vt:i4>
      </vt:variant>
      <vt:variant>
        <vt:i4>0</vt:i4>
      </vt:variant>
      <vt:variant>
        <vt:i4>5</vt:i4>
      </vt:variant>
      <vt:variant>
        <vt:lpwstr>https://msg.dese.gov.au/link/id/zzzz67b5343aeec04818Pzzzz655e9512a54c9083/page.html</vt:lpwstr>
      </vt:variant>
      <vt:variant>
        <vt:lpwstr/>
      </vt:variant>
      <vt:variant>
        <vt:i4>3080247</vt:i4>
      </vt:variant>
      <vt:variant>
        <vt:i4>5160</vt:i4>
      </vt:variant>
      <vt:variant>
        <vt:i4>0</vt:i4>
      </vt:variant>
      <vt:variant>
        <vt:i4>5</vt:i4>
      </vt:variant>
      <vt:variant>
        <vt:lpwstr>https://msg.dese.gov.au/link/id/zzzz67b5343aece2e976Pzzzz655e9512a54c9083/page.html</vt:lpwstr>
      </vt:variant>
      <vt:variant>
        <vt:lpwstr/>
      </vt:variant>
      <vt:variant>
        <vt:i4>2162737</vt:i4>
      </vt:variant>
      <vt:variant>
        <vt:i4>5157</vt:i4>
      </vt:variant>
      <vt:variant>
        <vt:i4>0</vt:i4>
      </vt:variant>
      <vt:variant>
        <vt:i4>5</vt:i4>
      </vt:variant>
      <vt:variant>
        <vt:lpwstr>https://msg.dese.gov.au/link/id/zzzz67bc01a19a609537Pzzzz655e9512a54c9083/page.html</vt:lpwstr>
      </vt:variant>
      <vt:variant>
        <vt:lpwstr/>
      </vt:variant>
      <vt:variant>
        <vt:i4>7864417</vt:i4>
      </vt:variant>
      <vt:variant>
        <vt:i4>5154</vt:i4>
      </vt:variant>
      <vt:variant>
        <vt:i4>0</vt:i4>
      </vt:variant>
      <vt:variant>
        <vt:i4>5</vt:i4>
      </vt:variant>
      <vt:variant>
        <vt:lpwstr>https://msg.dese.gov.au/link/id/zzzz67bc01a1a0033079Pzzzz655e9512a54c9083/page.html</vt:lpwstr>
      </vt:variant>
      <vt:variant>
        <vt:lpwstr/>
      </vt:variant>
      <vt:variant>
        <vt:i4>2490416</vt:i4>
      </vt:variant>
      <vt:variant>
        <vt:i4>5151</vt:i4>
      </vt:variant>
      <vt:variant>
        <vt:i4>0</vt:i4>
      </vt:variant>
      <vt:variant>
        <vt:i4>5</vt:i4>
      </vt:variant>
      <vt:variant>
        <vt:lpwstr>https://msg.dese.gov.au/link/id/zzzz67bc01a19b648331Pzzzz655e9512a54c9083/page.html</vt:lpwstr>
      </vt:variant>
      <vt:variant>
        <vt:lpwstr/>
      </vt:variant>
      <vt:variant>
        <vt:i4>7471205</vt:i4>
      </vt:variant>
      <vt:variant>
        <vt:i4>5148</vt:i4>
      </vt:variant>
      <vt:variant>
        <vt:i4>0</vt:i4>
      </vt:variant>
      <vt:variant>
        <vt:i4>5</vt:i4>
      </vt:variant>
      <vt:variant>
        <vt:lpwstr>https://msg.dese.gov.au/link/id/zzzz67bc01a19e7cf294Pzzzz655e9512a54c9083/page.html</vt:lpwstr>
      </vt:variant>
      <vt:variant>
        <vt:lpwstr/>
      </vt:variant>
      <vt:variant>
        <vt:i4>2490416</vt:i4>
      </vt:variant>
      <vt:variant>
        <vt:i4>5145</vt:i4>
      </vt:variant>
      <vt:variant>
        <vt:i4>0</vt:i4>
      </vt:variant>
      <vt:variant>
        <vt:i4>5</vt:i4>
      </vt:variant>
      <vt:variant>
        <vt:lpwstr>https://msg.dese.gov.au/link/id/zzzz67bc01a19b648331Pzzzz655e9512a54c9083/page.html</vt:lpwstr>
      </vt:variant>
      <vt:variant>
        <vt:lpwstr/>
      </vt:variant>
      <vt:variant>
        <vt:i4>7471214</vt:i4>
      </vt:variant>
      <vt:variant>
        <vt:i4>5142</vt:i4>
      </vt:variant>
      <vt:variant>
        <vt:i4>0</vt:i4>
      </vt:variant>
      <vt:variant>
        <vt:i4>5</vt:i4>
      </vt:variant>
      <vt:variant>
        <vt:lpwstr>https://msg.dese.gov.au/link/id/zzzz67bc01a19cce1412Pzzzz655e9512a54c9083/page.html</vt:lpwstr>
      </vt:variant>
      <vt:variant>
        <vt:lpwstr/>
      </vt:variant>
      <vt:variant>
        <vt:i4>2490416</vt:i4>
      </vt:variant>
      <vt:variant>
        <vt:i4>5139</vt:i4>
      </vt:variant>
      <vt:variant>
        <vt:i4>0</vt:i4>
      </vt:variant>
      <vt:variant>
        <vt:i4>5</vt:i4>
      </vt:variant>
      <vt:variant>
        <vt:lpwstr>https://msg.dese.gov.au/link/id/zzzz67bc01a19b648331Pzzzz655e9512a54c9083/page.html</vt:lpwstr>
      </vt:variant>
      <vt:variant>
        <vt:lpwstr/>
      </vt:variant>
      <vt:variant>
        <vt:i4>2162737</vt:i4>
      </vt:variant>
      <vt:variant>
        <vt:i4>5136</vt:i4>
      </vt:variant>
      <vt:variant>
        <vt:i4>0</vt:i4>
      </vt:variant>
      <vt:variant>
        <vt:i4>5</vt:i4>
      </vt:variant>
      <vt:variant>
        <vt:lpwstr>https://msg.dese.gov.au/link/id/zzzz67bc01a19a609537Pzzzz655e9512a54c9083/page.html</vt:lpwstr>
      </vt:variant>
      <vt:variant>
        <vt:lpwstr/>
      </vt:variant>
      <vt:variant>
        <vt:i4>2621491</vt:i4>
      </vt:variant>
      <vt:variant>
        <vt:i4>5133</vt:i4>
      </vt:variant>
      <vt:variant>
        <vt:i4>0</vt:i4>
      </vt:variant>
      <vt:variant>
        <vt:i4>5</vt:i4>
      </vt:variant>
      <vt:variant>
        <vt:lpwstr>https://msg.dese.gov.au/link/id/zzzz67bc01a1995b9425Pzzzz655e9512a54c9083/page.html</vt:lpwstr>
      </vt:variant>
      <vt:variant>
        <vt:lpwstr/>
      </vt:variant>
      <vt:variant>
        <vt:i4>7798893</vt:i4>
      </vt:variant>
      <vt:variant>
        <vt:i4>5130</vt:i4>
      </vt:variant>
      <vt:variant>
        <vt:i4>0</vt:i4>
      </vt:variant>
      <vt:variant>
        <vt:i4>5</vt:i4>
      </vt:variant>
      <vt:variant>
        <vt:lpwstr>https://msg.dese.gov.au/link/id/zzzz67bc01a198b15579Pzzzz655e9512a54c9083/page.html</vt:lpwstr>
      </vt:variant>
      <vt:variant>
        <vt:lpwstr/>
      </vt:variant>
      <vt:variant>
        <vt:i4>7995491</vt:i4>
      </vt:variant>
      <vt:variant>
        <vt:i4>5127</vt:i4>
      </vt:variant>
      <vt:variant>
        <vt:i4>0</vt:i4>
      </vt:variant>
      <vt:variant>
        <vt:i4>5</vt:i4>
      </vt:variant>
      <vt:variant>
        <vt:lpwstr>https://msg.dese.gov.au/link/id/zzzz67bc01a197e03788Pzzzz655e9512a54c9083/page.html</vt:lpwstr>
      </vt:variant>
      <vt:variant>
        <vt:lpwstr/>
      </vt:variant>
      <vt:variant>
        <vt:i4>7405630</vt:i4>
      </vt:variant>
      <vt:variant>
        <vt:i4>5124</vt:i4>
      </vt:variant>
      <vt:variant>
        <vt:i4>0</vt:i4>
      </vt:variant>
      <vt:variant>
        <vt:i4>5</vt:i4>
      </vt:variant>
      <vt:variant>
        <vt:lpwstr>https://msg.dese.gov.au/link/id/zzzz67bc01a197248595Pzzzz655e9512a54c9083/page.html</vt:lpwstr>
      </vt:variant>
      <vt:variant>
        <vt:lpwstr/>
      </vt:variant>
      <vt:variant>
        <vt:i4>8323128</vt:i4>
      </vt:variant>
      <vt:variant>
        <vt:i4>5121</vt:i4>
      </vt:variant>
      <vt:variant>
        <vt:i4>0</vt:i4>
      </vt:variant>
      <vt:variant>
        <vt:i4>5</vt:i4>
      </vt:variant>
      <vt:variant>
        <vt:lpwstr>https://msg.dese.gov.au/link/id/zzzz67bc01a196691022Pzzzz655e9512a54c9083/page.html</vt:lpwstr>
      </vt:variant>
      <vt:variant>
        <vt:lpwstr/>
      </vt:variant>
      <vt:variant>
        <vt:i4>2752622</vt:i4>
      </vt:variant>
      <vt:variant>
        <vt:i4>5118</vt:i4>
      </vt:variant>
      <vt:variant>
        <vt:i4>0</vt:i4>
      </vt:variant>
      <vt:variant>
        <vt:i4>5</vt:i4>
      </vt:variant>
      <vt:variant>
        <vt:lpwstr>https://msg.dese.gov.au/link/id/zzzz67bc01a1959fc299Pzzzz655e9512a54c9083/page.html</vt:lpwstr>
      </vt:variant>
      <vt:variant>
        <vt:lpwstr/>
      </vt:variant>
      <vt:variant>
        <vt:i4>2687082</vt:i4>
      </vt:variant>
      <vt:variant>
        <vt:i4>5115</vt:i4>
      </vt:variant>
      <vt:variant>
        <vt:i4>0</vt:i4>
      </vt:variant>
      <vt:variant>
        <vt:i4>5</vt:i4>
      </vt:variant>
      <vt:variant>
        <vt:lpwstr>https://msg.dese.gov.au/link/id/zzzz67bc0b0186d9b611Pzzzz655e9512a54c9083/page.html</vt:lpwstr>
      </vt:variant>
      <vt:variant>
        <vt:lpwstr/>
      </vt:variant>
      <vt:variant>
        <vt:i4>2621545</vt:i4>
      </vt:variant>
      <vt:variant>
        <vt:i4>5112</vt:i4>
      </vt:variant>
      <vt:variant>
        <vt:i4>0</vt:i4>
      </vt:variant>
      <vt:variant>
        <vt:i4>5</vt:i4>
      </vt:variant>
      <vt:variant>
        <vt:lpwstr>https://msg.dese.gov.au/link/id/zzzz67bc0b018e7d6058Pzzzz655e9512a54c9083/page.html</vt:lpwstr>
      </vt:variant>
      <vt:variant>
        <vt:lpwstr/>
      </vt:variant>
      <vt:variant>
        <vt:i4>2359406</vt:i4>
      </vt:variant>
      <vt:variant>
        <vt:i4>5109</vt:i4>
      </vt:variant>
      <vt:variant>
        <vt:i4>0</vt:i4>
      </vt:variant>
      <vt:variant>
        <vt:i4>5</vt:i4>
      </vt:variant>
      <vt:variant>
        <vt:lpwstr>https://msg.dese.gov.au/link/id/zzzz67bc0b0189244058Pzzzz655e9512a54c9083/page.html</vt:lpwstr>
      </vt:variant>
      <vt:variant>
        <vt:lpwstr/>
      </vt:variant>
      <vt:variant>
        <vt:i4>3014760</vt:i4>
      </vt:variant>
      <vt:variant>
        <vt:i4>5106</vt:i4>
      </vt:variant>
      <vt:variant>
        <vt:i4>0</vt:i4>
      </vt:variant>
      <vt:variant>
        <vt:i4>5</vt:i4>
      </vt:variant>
      <vt:variant>
        <vt:lpwstr>https://msg.dese.gov.au/link/id/zzzz67bc0b018cdba806Pzzzz655e9512a54c9083/page.html</vt:lpwstr>
      </vt:variant>
      <vt:variant>
        <vt:lpwstr/>
      </vt:variant>
      <vt:variant>
        <vt:i4>2359406</vt:i4>
      </vt:variant>
      <vt:variant>
        <vt:i4>5103</vt:i4>
      </vt:variant>
      <vt:variant>
        <vt:i4>0</vt:i4>
      </vt:variant>
      <vt:variant>
        <vt:i4>5</vt:i4>
      </vt:variant>
      <vt:variant>
        <vt:lpwstr>https://msg.dese.gov.au/link/id/zzzz67bc0b0189244058Pzzzz655e9512a54c9083/page.html</vt:lpwstr>
      </vt:variant>
      <vt:variant>
        <vt:lpwstr/>
      </vt:variant>
      <vt:variant>
        <vt:i4>2359352</vt:i4>
      </vt:variant>
      <vt:variant>
        <vt:i4>5100</vt:i4>
      </vt:variant>
      <vt:variant>
        <vt:i4>0</vt:i4>
      </vt:variant>
      <vt:variant>
        <vt:i4>5</vt:i4>
      </vt:variant>
      <vt:variant>
        <vt:lpwstr>https://msg.dese.gov.au/link/id/zzzz67bc0b018b3ec250Pzzzz655e9512a54c9083/page.html</vt:lpwstr>
      </vt:variant>
      <vt:variant>
        <vt:lpwstr/>
      </vt:variant>
      <vt:variant>
        <vt:i4>2359406</vt:i4>
      </vt:variant>
      <vt:variant>
        <vt:i4>5097</vt:i4>
      </vt:variant>
      <vt:variant>
        <vt:i4>0</vt:i4>
      </vt:variant>
      <vt:variant>
        <vt:i4>5</vt:i4>
      </vt:variant>
      <vt:variant>
        <vt:lpwstr>https://msg.dese.gov.au/link/id/zzzz67bc0b0189244058Pzzzz655e9512a54c9083/page.html</vt:lpwstr>
      </vt:variant>
      <vt:variant>
        <vt:lpwstr/>
      </vt:variant>
      <vt:variant>
        <vt:i4>2687082</vt:i4>
      </vt:variant>
      <vt:variant>
        <vt:i4>5094</vt:i4>
      </vt:variant>
      <vt:variant>
        <vt:i4>0</vt:i4>
      </vt:variant>
      <vt:variant>
        <vt:i4>5</vt:i4>
      </vt:variant>
      <vt:variant>
        <vt:lpwstr>https://msg.dese.gov.au/link/id/zzzz67bc0b0186d9b611Pzzzz655e9512a54c9083/page.html</vt:lpwstr>
      </vt:variant>
      <vt:variant>
        <vt:lpwstr/>
      </vt:variant>
      <vt:variant>
        <vt:i4>3014760</vt:i4>
      </vt:variant>
      <vt:variant>
        <vt:i4>5091</vt:i4>
      </vt:variant>
      <vt:variant>
        <vt:i4>0</vt:i4>
      </vt:variant>
      <vt:variant>
        <vt:i4>5</vt:i4>
      </vt:variant>
      <vt:variant>
        <vt:lpwstr>https://msg.dese.gov.au/link/id/zzzz67bc0b0185929951Pzzzz655e9512a54c9083/page.html</vt:lpwstr>
      </vt:variant>
      <vt:variant>
        <vt:lpwstr/>
      </vt:variant>
      <vt:variant>
        <vt:i4>7340088</vt:i4>
      </vt:variant>
      <vt:variant>
        <vt:i4>5088</vt:i4>
      </vt:variant>
      <vt:variant>
        <vt:i4>0</vt:i4>
      </vt:variant>
      <vt:variant>
        <vt:i4>5</vt:i4>
      </vt:variant>
      <vt:variant>
        <vt:lpwstr>https://msg.dese.gov.au/link/id/zzzz67bc0b01849ad185Pzzzz655e9512a54c9083/page.html</vt:lpwstr>
      </vt:variant>
      <vt:variant>
        <vt:lpwstr/>
      </vt:variant>
      <vt:variant>
        <vt:i4>7340140</vt:i4>
      </vt:variant>
      <vt:variant>
        <vt:i4>5085</vt:i4>
      </vt:variant>
      <vt:variant>
        <vt:i4>0</vt:i4>
      </vt:variant>
      <vt:variant>
        <vt:i4>5</vt:i4>
      </vt:variant>
      <vt:variant>
        <vt:lpwstr>https://msg.dese.gov.au/link/id/zzzz67bc0b01831b4040Pzzzz655e9512a54c9083/page.html</vt:lpwstr>
      </vt:variant>
      <vt:variant>
        <vt:lpwstr/>
      </vt:variant>
      <vt:variant>
        <vt:i4>2883647</vt:i4>
      </vt:variant>
      <vt:variant>
        <vt:i4>5082</vt:i4>
      </vt:variant>
      <vt:variant>
        <vt:i4>0</vt:i4>
      </vt:variant>
      <vt:variant>
        <vt:i4>5</vt:i4>
      </vt:variant>
      <vt:variant>
        <vt:lpwstr>https://msg.dese.gov.au/link/id/zzzz67bc0b0180a20936Pzzzz655e9512a54c9083/page.html</vt:lpwstr>
      </vt:variant>
      <vt:variant>
        <vt:lpwstr/>
      </vt:variant>
      <vt:variant>
        <vt:i4>7340141</vt:i4>
      </vt:variant>
      <vt:variant>
        <vt:i4>5079</vt:i4>
      </vt:variant>
      <vt:variant>
        <vt:i4>0</vt:i4>
      </vt:variant>
      <vt:variant>
        <vt:i4>5</vt:i4>
      </vt:variant>
      <vt:variant>
        <vt:lpwstr>https://msg.dese.gov.au/link/id/zzzz67bc0b017f017583Pzzzz655e9512a54c9083/page.html</vt:lpwstr>
      </vt:variant>
      <vt:variant>
        <vt:lpwstr/>
      </vt:variant>
      <vt:variant>
        <vt:i4>8257643</vt:i4>
      </vt:variant>
      <vt:variant>
        <vt:i4>5076</vt:i4>
      </vt:variant>
      <vt:variant>
        <vt:i4>0</vt:i4>
      </vt:variant>
      <vt:variant>
        <vt:i4>5</vt:i4>
      </vt:variant>
      <vt:variant>
        <vt:lpwstr>https://msg.dese.gov.au/link/id/zzzz67bc0b017c505995Pzzzz655e9512a54c9083/page.html</vt:lpwstr>
      </vt:variant>
      <vt:variant>
        <vt:lpwstr/>
      </vt:variant>
      <vt:variant>
        <vt:i4>7798881</vt:i4>
      </vt:variant>
      <vt:variant>
        <vt:i4>5073</vt:i4>
      </vt:variant>
      <vt:variant>
        <vt:i4>0</vt:i4>
      </vt:variant>
      <vt:variant>
        <vt:i4>5</vt:i4>
      </vt:variant>
      <vt:variant>
        <vt:lpwstr>https://msg.dese.gov.au/link/id/zzzz67be6ec3e27d6350Pzzzz655e9512a54c9083/page.html</vt:lpwstr>
      </vt:variant>
      <vt:variant>
        <vt:lpwstr/>
      </vt:variant>
      <vt:variant>
        <vt:i4>8192103</vt:i4>
      </vt:variant>
      <vt:variant>
        <vt:i4>5070</vt:i4>
      </vt:variant>
      <vt:variant>
        <vt:i4>0</vt:i4>
      </vt:variant>
      <vt:variant>
        <vt:i4>5</vt:i4>
      </vt:variant>
      <vt:variant>
        <vt:lpwstr>https://msg.dese.gov.au/link/id/zzzz67be6ec3ddd6d538Pzzzz655e9512a54c9083/page.html</vt:lpwstr>
      </vt:variant>
      <vt:variant>
        <vt:lpwstr/>
      </vt:variant>
      <vt:variant>
        <vt:i4>2228274</vt:i4>
      </vt:variant>
      <vt:variant>
        <vt:i4>5067</vt:i4>
      </vt:variant>
      <vt:variant>
        <vt:i4>0</vt:i4>
      </vt:variant>
      <vt:variant>
        <vt:i4>5</vt:i4>
      </vt:variant>
      <vt:variant>
        <vt:lpwstr>https://msg.dese.gov.au/link/id/zzzz67be6ec3dccf6633Pzzzz655e9512a54c9083/page.html</vt:lpwstr>
      </vt:variant>
      <vt:variant>
        <vt:lpwstr/>
      </vt:variant>
      <vt:variant>
        <vt:i4>2228273</vt:i4>
      </vt:variant>
      <vt:variant>
        <vt:i4>5064</vt:i4>
      </vt:variant>
      <vt:variant>
        <vt:i4>0</vt:i4>
      </vt:variant>
      <vt:variant>
        <vt:i4>5</vt:i4>
      </vt:variant>
      <vt:variant>
        <vt:lpwstr>https://msg.dese.gov.au/link/id/zzzz67be6ec3db6bc505Pzzzz655e9512a54c9083/page.html</vt:lpwstr>
      </vt:variant>
      <vt:variant>
        <vt:lpwstr/>
      </vt:variant>
      <vt:variant>
        <vt:i4>7798889</vt:i4>
      </vt:variant>
      <vt:variant>
        <vt:i4>5061</vt:i4>
      </vt:variant>
      <vt:variant>
        <vt:i4>0</vt:i4>
      </vt:variant>
      <vt:variant>
        <vt:i4>5</vt:i4>
      </vt:variant>
      <vt:variant>
        <vt:lpwstr>https://msg.dese.gov.au/link/id/zzzz67be6ec3da960644Pzzzz655e9512a54c9083/page.html</vt:lpwstr>
      </vt:variant>
      <vt:variant>
        <vt:lpwstr/>
      </vt:variant>
      <vt:variant>
        <vt:i4>8126519</vt:i4>
      </vt:variant>
      <vt:variant>
        <vt:i4>5058</vt:i4>
      </vt:variant>
      <vt:variant>
        <vt:i4>0</vt:i4>
      </vt:variant>
      <vt:variant>
        <vt:i4>5</vt:i4>
      </vt:variant>
      <vt:variant>
        <vt:lpwstr>https://msg.dese.gov.au/link/id/zzzz67be6ec3d9dc6612Pzzzz655e9512a54c9083/page.html</vt:lpwstr>
      </vt:variant>
      <vt:variant>
        <vt:lpwstr/>
      </vt:variant>
      <vt:variant>
        <vt:i4>2752613</vt:i4>
      </vt:variant>
      <vt:variant>
        <vt:i4>5055</vt:i4>
      </vt:variant>
      <vt:variant>
        <vt:i4>0</vt:i4>
      </vt:variant>
      <vt:variant>
        <vt:i4>5</vt:i4>
      </vt:variant>
      <vt:variant>
        <vt:lpwstr>https://msg.dese.gov.au/link/id/zzzz67be6ec3d8630675Pzzzz655e9512a54c9083/page.html</vt:lpwstr>
      </vt:variant>
      <vt:variant>
        <vt:lpwstr/>
      </vt:variant>
      <vt:variant>
        <vt:i4>2556002</vt:i4>
      </vt:variant>
      <vt:variant>
        <vt:i4>5052</vt:i4>
      </vt:variant>
      <vt:variant>
        <vt:i4>0</vt:i4>
      </vt:variant>
      <vt:variant>
        <vt:i4>5</vt:i4>
      </vt:variant>
      <vt:variant>
        <vt:lpwstr>https://msg.dese.gov.au/link/id/zzzz67be6ec3d5b0f222Pzzzz655e9512a54c9083/page.html</vt:lpwstr>
      </vt:variant>
      <vt:variant>
        <vt:lpwstr/>
      </vt:variant>
      <vt:variant>
        <vt:i4>7602236</vt:i4>
      </vt:variant>
      <vt:variant>
        <vt:i4>5049</vt:i4>
      </vt:variant>
      <vt:variant>
        <vt:i4>0</vt:i4>
      </vt:variant>
      <vt:variant>
        <vt:i4>5</vt:i4>
      </vt:variant>
      <vt:variant>
        <vt:lpwstr>https://msg.dese.gov.au/link/id/zzzz67be6ec3d40da197Pzzzz655e9512a54c9083/page.html</vt:lpwstr>
      </vt:variant>
      <vt:variant>
        <vt:lpwstr/>
      </vt:variant>
      <vt:variant>
        <vt:i4>2687081</vt:i4>
      </vt:variant>
      <vt:variant>
        <vt:i4>5046</vt:i4>
      </vt:variant>
      <vt:variant>
        <vt:i4>0</vt:i4>
      </vt:variant>
      <vt:variant>
        <vt:i4>5</vt:i4>
      </vt:variant>
      <vt:variant>
        <vt:lpwstr>https://msg.dese.gov.au/link/id/zzzz67be6ec3d1e6a894Pzzzz655e9512a54c9083/page.html</vt:lpwstr>
      </vt:variant>
      <vt:variant>
        <vt:lpwstr/>
      </vt:variant>
      <vt:variant>
        <vt:i4>3080289</vt:i4>
      </vt:variant>
      <vt:variant>
        <vt:i4>5043</vt:i4>
      </vt:variant>
      <vt:variant>
        <vt:i4>0</vt:i4>
      </vt:variant>
      <vt:variant>
        <vt:i4>5</vt:i4>
      </vt:variant>
      <vt:variant>
        <vt:lpwstr>https://msg.dese.gov.au/link/id/zzzz67be6ec3cb3a2638Pzzzz655e9512a54c9083/page.html</vt:lpwstr>
      </vt:variant>
      <vt:variant>
        <vt:lpwstr/>
      </vt:variant>
      <vt:variant>
        <vt:i4>7667817</vt:i4>
      </vt:variant>
      <vt:variant>
        <vt:i4>5040</vt:i4>
      </vt:variant>
      <vt:variant>
        <vt:i4>0</vt:i4>
      </vt:variant>
      <vt:variant>
        <vt:i4>5</vt:i4>
      </vt:variant>
      <vt:variant>
        <vt:lpwstr>https://msg.dese.gov.au/link/id/zzzz67be6ec3c87a8957Pzzzz655e9512a54c9083/page.html</vt:lpwstr>
      </vt:variant>
      <vt:variant>
        <vt:lpwstr/>
      </vt:variant>
      <vt:variant>
        <vt:i4>7471157</vt:i4>
      </vt:variant>
      <vt:variant>
        <vt:i4>5037</vt:i4>
      </vt:variant>
      <vt:variant>
        <vt:i4>0</vt:i4>
      </vt:variant>
      <vt:variant>
        <vt:i4>5</vt:i4>
      </vt:variant>
      <vt:variant>
        <vt:lpwstr>https://msg.dese.gov.au/link/id/zzzz67be6ec3c53db879Pzzzz655e9512a54c9083/page.html</vt:lpwstr>
      </vt:variant>
      <vt:variant>
        <vt:lpwstr/>
      </vt:variant>
      <vt:variant>
        <vt:i4>7405621</vt:i4>
      </vt:variant>
      <vt:variant>
        <vt:i4>5034</vt:i4>
      </vt:variant>
      <vt:variant>
        <vt:i4>0</vt:i4>
      </vt:variant>
      <vt:variant>
        <vt:i4>5</vt:i4>
      </vt:variant>
      <vt:variant>
        <vt:lpwstr>https://msg.dese.gov.au/link/id/zzzz67be6ec3c30ac352Pzzzz655e9512a54c9083/page.html</vt:lpwstr>
      </vt:variant>
      <vt:variant>
        <vt:lpwstr/>
      </vt:variant>
      <vt:variant>
        <vt:i4>7798886</vt:i4>
      </vt:variant>
      <vt:variant>
        <vt:i4>5031</vt:i4>
      </vt:variant>
      <vt:variant>
        <vt:i4>0</vt:i4>
      </vt:variant>
      <vt:variant>
        <vt:i4>5</vt:i4>
      </vt:variant>
      <vt:variant>
        <vt:lpwstr>https://msg.dese.gov.au/link/id/zzzz67c7a25160db0141Pzzzz655e9512a54c9083/page.html</vt:lpwstr>
      </vt:variant>
      <vt:variant>
        <vt:lpwstr/>
      </vt:variant>
      <vt:variant>
        <vt:i4>7536696</vt:i4>
      </vt:variant>
      <vt:variant>
        <vt:i4>5028</vt:i4>
      </vt:variant>
      <vt:variant>
        <vt:i4>0</vt:i4>
      </vt:variant>
      <vt:variant>
        <vt:i4>5</vt:i4>
      </vt:variant>
      <vt:variant>
        <vt:lpwstr>https://msg.dese.gov.au/link/id/zzzz67c7a2515f652194Pzzzz655e9512a54c9083/page.html</vt:lpwstr>
      </vt:variant>
      <vt:variant>
        <vt:lpwstr/>
      </vt:variant>
      <vt:variant>
        <vt:i4>2490468</vt:i4>
      </vt:variant>
      <vt:variant>
        <vt:i4>5025</vt:i4>
      </vt:variant>
      <vt:variant>
        <vt:i4>0</vt:i4>
      </vt:variant>
      <vt:variant>
        <vt:i4>5</vt:i4>
      </vt:variant>
      <vt:variant>
        <vt:lpwstr>https://msg.dese.gov.au/link/id/zzzz67c7a2516637e240Pzzzz655e9512a54c9083/page.html</vt:lpwstr>
      </vt:variant>
      <vt:variant>
        <vt:lpwstr/>
      </vt:variant>
      <vt:variant>
        <vt:i4>7995449</vt:i4>
      </vt:variant>
      <vt:variant>
        <vt:i4>5022</vt:i4>
      </vt:variant>
      <vt:variant>
        <vt:i4>0</vt:i4>
      </vt:variant>
      <vt:variant>
        <vt:i4>5</vt:i4>
      </vt:variant>
      <vt:variant>
        <vt:lpwstr>https://msg.dese.gov.au/link/id/zzzz67c7a251621c7799Pzzzz655e9512a54c9083/page.html</vt:lpwstr>
      </vt:variant>
      <vt:variant>
        <vt:lpwstr/>
      </vt:variant>
      <vt:variant>
        <vt:i4>2883635</vt:i4>
      </vt:variant>
      <vt:variant>
        <vt:i4>5019</vt:i4>
      </vt:variant>
      <vt:variant>
        <vt:i4>0</vt:i4>
      </vt:variant>
      <vt:variant>
        <vt:i4>5</vt:i4>
      </vt:variant>
      <vt:variant>
        <vt:lpwstr>https://msg.dese.gov.au/link/id/zzzz67c7a25164d1d854Pzzzz655e9512a54c9083/page.html</vt:lpwstr>
      </vt:variant>
      <vt:variant>
        <vt:lpwstr/>
      </vt:variant>
      <vt:variant>
        <vt:i4>7995449</vt:i4>
      </vt:variant>
      <vt:variant>
        <vt:i4>5016</vt:i4>
      </vt:variant>
      <vt:variant>
        <vt:i4>0</vt:i4>
      </vt:variant>
      <vt:variant>
        <vt:i4>5</vt:i4>
      </vt:variant>
      <vt:variant>
        <vt:lpwstr>https://msg.dese.gov.au/link/id/zzzz67c7a251621c7799Pzzzz655e9512a54c9083/page.html</vt:lpwstr>
      </vt:variant>
      <vt:variant>
        <vt:lpwstr/>
      </vt:variant>
      <vt:variant>
        <vt:i4>7405617</vt:i4>
      </vt:variant>
      <vt:variant>
        <vt:i4>5013</vt:i4>
      </vt:variant>
      <vt:variant>
        <vt:i4>0</vt:i4>
      </vt:variant>
      <vt:variant>
        <vt:i4>5</vt:i4>
      </vt:variant>
      <vt:variant>
        <vt:lpwstr>https://msg.dese.gov.au/link/id/zzzz67c7a251635d2300Pzzzz655e9512a54c9083/page.html</vt:lpwstr>
      </vt:variant>
      <vt:variant>
        <vt:lpwstr/>
      </vt:variant>
      <vt:variant>
        <vt:i4>7995449</vt:i4>
      </vt:variant>
      <vt:variant>
        <vt:i4>5010</vt:i4>
      </vt:variant>
      <vt:variant>
        <vt:i4>0</vt:i4>
      </vt:variant>
      <vt:variant>
        <vt:i4>5</vt:i4>
      </vt:variant>
      <vt:variant>
        <vt:lpwstr>https://msg.dese.gov.au/link/id/zzzz67c7a251621c7799Pzzzz655e9512a54c9083/page.html</vt:lpwstr>
      </vt:variant>
      <vt:variant>
        <vt:lpwstr/>
      </vt:variant>
      <vt:variant>
        <vt:i4>7798886</vt:i4>
      </vt:variant>
      <vt:variant>
        <vt:i4>5007</vt:i4>
      </vt:variant>
      <vt:variant>
        <vt:i4>0</vt:i4>
      </vt:variant>
      <vt:variant>
        <vt:i4>5</vt:i4>
      </vt:variant>
      <vt:variant>
        <vt:lpwstr>https://msg.dese.gov.au/link/id/zzzz67c7a25160db0141Pzzzz655e9512a54c9083/page.html</vt:lpwstr>
      </vt:variant>
      <vt:variant>
        <vt:lpwstr/>
      </vt:variant>
      <vt:variant>
        <vt:i4>7536696</vt:i4>
      </vt:variant>
      <vt:variant>
        <vt:i4>5004</vt:i4>
      </vt:variant>
      <vt:variant>
        <vt:i4>0</vt:i4>
      </vt:variant>
      <vt:variant>
        <vt:i4>5</vt:i4>
      </vt:variant>
      <vt:variant>
        <vt:lpwstr>https://msg.dese.gov.au/link/id/zzzz67c7a2515f652194Pzzzz655e9512a54c9083/page.html</vt:lpwstr>
      </vt:variant>
      <vt:variant>
        <vt:lpwstr/>
      </vt:variant>
      <vt:variant>
        <vt:i4>7929909</vt:i4>
      </vt:variant>
      <vt:variant>
        <vt:i4>5001</vt:i4>
      </vt:variant>
      <vt:variant>
        <vt:i4>0</vt:i4>
      </vt:variant>
      <vt:variant>
        <vt:i4>5</vt:i4>
      </vt:variant>
      <vt:variant>
        <vt:lpwstr>https://msg.dese.gov.au/link/id/zzzz67c7a2515de8c060Pzzzz655e9512a54c9083/page.html</vt:lpwstr>
      </vt:variant>
      <vt:variant>
        <vt:lpwstr/>
      </vt:variant>
      <vt:variant>
        <vt:i4>2556011</vt:i4>
      </vt:variant>
      <vt:variant>
        <vt:i4>4998</vt:i4>
      </vt:variant>
      <vt:variant>
        <vt:i4>0</vt:i4>
      </vt:variant>
      <vt:variant>
        <vt:i4>5</vt:i4>
      </vt:variant>
      <vt:variant>
        <vt:lpwstr>https://msg.dese.gov.au/link/id/zzzz67c7a2515c8ce230Pzzzz655e9512a54c9083/page.html</vt:lpwstr>
      </vt:variant>
      <vt:variant>
        <vt:lpwstr/>
      </vt:variant>
      <vt:variant>
        <vt:i4>7405667</vt:i4>
      </vt:variant>
      <vt:variant>
        <vt:i4>4995</vt:i4>
      </vt:variant>
      <vt:variant>
        <vt:i4>0</vt:i4>
      </vt:variant>
      <vt:variant>
        <vt:i4>5</vt:i4>
      </vt:variant>
      <vt:variant>
        <vt:lpwstr>https://msg.dese.gov.au/link/id/zzzz67c7a2515b65b427Pzzzz655e9512a54c9083/page.html</vt:lpwstr>
      </vt:variant>
      <vt:variant>
        <vt:lpwstr/>
      </vt:variant>
      <vt:variant>
        <vt:i4>7733354</vt:i4>
      </vt:variant>
      <vt:variant>
        <vt:i4>4992</vt:i4>
      </vt:variant>
      <vt:variant>
        <vt:i4>0</vt:i4>
      </vt:variant>
      <vt:variant>
        <vt:i4>5</vt:i4>
      </vt:variant>
      <vt:variant>
        <vt:lpwstr>https://msg.dese.gov.au/link/id/zzzz67c7a2515a58c399Pzzzz655e9512a54c9083/page.html</vt:lpwstr>
      </vt:variant>
      <vt:variant>
        <vt:lpwstr/>
      </vt:variant>
      <vt:variant>
        <vt:i4>2818151</vt:i4>
      </vt:variant>
      <vt:variant>
        <vt:i4>4989</vt:i4>
      </vt:variant>
      <vt:variant>
        <vt:i4>0</vt:i4>
      </vt:variant>
      <vt:variant>
        <vt:i4>5</vt:i4>
      </vt:variant>
      <vt:variant>
        <vt:lpwstr>https://msg.dese.gov.au/link/id/zzzz67c7a2515957e525Pzzzz655e9512a54c9083/page.html</vt:lpwstr>
      </vt:variant>
      <vt:variant>
        <vt:lpwstr/>
      </vt:variant>
      <vt:variant>
        <vt:i4>2097201</vt:i4>
      </vt:variant>
      <vt:variant>
        <vt:i4>4986</vt:i4>
      </vt:variant>
      <vt:variant>
        <vt:i4>0</vt:i4>
      </vt:variant>
      <vt:variant>
        <vt:i4>5</vt:i4>
      </vt:variant>
      <vt:variant>
        <vt:lpwstr>https://msg.dese.gov.au/link/id/zzzz67c7a25158515945Pzzzz655e9512a54c9083/page.html</vt:lpwstr>
      </vt:variant>
      <vt:variant>
        <vt:lpwstr/>
      </vt:variant>
      <vt:variant>
        <vt:i4>7667767</vt:i4>
      </vt:variant>
      <vt:variant>
        <vt:i4>4983</vt:i4>
      </vt:variant>
      <vt:variant>
        <vt:i4>0</vt:i4>
      </vt:variant>
      <vt:variant>
        <vt:i4>5</vt:i4>
      </vt:variant>
      <vt:variant>
        <vt:lpwstr>https://msg.dese.gov.au/link/id/zzzz67c7cc6cb05ac022Pzzzz655e9512a54c9083/page.html</vt:lpwstr>
      </vt:variant>
      <vt:variant>
        <vt:lpwstr/>
      </vt:variant>
      <vt:variant>
        <vt:i4>6553609</vt:i4>
      </vt:variant>
      <vt:variant>
        <vt:i4>4980</vt:i4>
      </vt:variant>
      <vt:variant>
        <vt:i4>0</vt:i4>
      </vt:variant>
      <vt:variant>
        <vt:i4>5</vt:i4>
      </vt:variant>
      <vt:variant>
        <vt:lpwstr>mailto:SPS@education.gov.au</vt:lpwstr>
      </vt:variant>
      <vt:variant>
        <vt:lpwstr/>
      </vt:variant>
      <vt:variant>
        <vt:i4>2359399</vt:i4>
      </vt:variant>
      <vt:variant>
        <vt:i4>4977</vt:i4>
      </vt:variant>
      <vt:variant>
        <vt:i4>0</vt:i4>
      </vt:variant>
      <vt:variant>
        <vt:i4>5</vt:i4>
      </vt:variant>
      <vt:variant>
        <vt:lpwstr>https://msg.dese.gov.au/link/id/zzzz67c7cc6cb1c3f313Pzzzz655e9512a54c9083/page.html</vt:lpwstr>
      </vt:variant>
      <vt:variant>
        <vt:lpwstr/>
      </vt:variant>
      <vt:variant>
        <vt:i4>7667767</vt:i4>
      </vt:variant>
      <vt:variant>
        <vt:i4>4974</vt:i4>
      </vt:variant>
      <vt:variant>
        <vt:i4>0</vt:i4>
      </vt:variant>
      <vt:variant>
        <vt:i4>5</vt:i4>
      </vt:variant>
      <vt:variant>
        <vt:lpwstr>https://msg.dese.gov.au/link/id/zzzz67c7cc6cb05ac022Pzzzz655e9512a54c9083/page.html</vt:lpwstr>
      </vt:variant>
      <vt:variant>
        <vt:lpwstr/>
      </vt:variant>
      <vt:variant>
        <vt:i4>2490464</vt:i4>
      </vt:variant>
      <vt:variant>
        <vt:i4>4971</vt:i4>
      </vt:variant>
      <vt:variant>
        <vt:i4>0</vt:i4>
      </vt:variant>
      <vt:variant>
        <vt:i4>5</vt:i4>
      </vt:variant>
      <vt:variant>
        <vt:lpwstr>https://msg.dese.gov.au/link/id/zzzz67c7cc6cadddf424Pzzzz655e9512a54c9083/page.html</vt:lpwstr>
      </vt:variant>
      <vt:variant>
        <vt:lpwstr/>
      </vt:variant>
      <vt:variant>
        <vt:i4>7405675</vt:i4>
      </vt:variant>
      <vt:variant>
        <vt:i4>4968</vt:i4>
      </vt:variant>
      <vt:variant>
        <vt:i4>0</vt:i4>
      </vt:variant>
      <vt:variant>
        <vt:i4>5</vt:i4>
      </vt:variant>
      <vt:variant>
        <vt:lpwstr>https://msg.dese.gov.au/link/id/zzzz67c7cc6cac758445Pzzzz655e9512a54c9083/page.html</vt:lpwstr>
      </vt:variant>
      <vt:variant>
        <vt:lpwstr/>
      </vt:variant>
      <vt:variant>
        <vt:i4>8060980</vt:i4>
      </vt:variant>
      <vt:variant>
        <vt:i4>4965</vt:i4>
      </vt:variant>
      <vt:variant>
        <vt:i4>0</vt:i4>
      </vt:variant>
      <vt:variant>
        <vt:i4>5</vt:i4>
      </vt:variant>
      <vt:variant>
        <vt:lpwstr>https://msg.dese.gov.au/link/id/zzzz67c7cc6cabb04827Pzzzz655e9512a54c9083/page.html</vt:lpwstr>
      </vt:variant>
      <vt:variant>
        <vt:lpwstr/>
      </vt:variant>
      <vt:variant>
        <vt:i4>7340130</vt:i4>
      </vt:variant>
      <vt:variant>
        <vt:i4>4962</vt:i4>
      </vt:variant>
      <vt:variant>
        <vt:i4>0</vt:i4>
      </vt:variant>
      <vt:variant>
        <vt:i4>5</vt:i4>
      </vt:variant>
      <vt:variant>
        <vt:lpwstr>https://msg.dese.gov.au/link/id/zzzz67c7cc6caaf3f125Pzzzz655e9512a54c9083/page.html</vt:lpwstr>
      </vt:variant>
      <vt:variant>
        <vt:lpwstr/>
      </vt:variant>
      <vt:variant>
        <vt:i4>2818111</vt:i4>
      </vt:variant>
      <vt:variant>
        <vt:i4>4959</vt:i4>
      </vt:variant>
      <vt:variant>
        <vt:i4>0</vt:i4>
      </vt:variant>
      <vt:variant>
        <vt:i4>5</vt:i4>
      </vt:variant>
      <vt:variant>
        <vt:lpwstr>https://msg.dese.gov.au/link/id/zzzz67c7cc6ca9f11287Pzzzz655e9512a54c9083/page.html</vt:lpwstr>
      </vt:variant>
      <vt:variant>
        <vt:lpwstr/>
      </vt:variant>
      <vt:variant>
        <vt:i4>2883689</vt:i4>
      </vt:variant>
      <vt:variant>
        <vt:i4>4956</vt:i4>
      </vt:variant>
      <vt:variant>
        <vt:i4>0</vt:i4>
      </vt:variant>
      <vt:variant>
        <vt:i4>5</vt:i4>
      </vt:variant>
      <vt:variant>
        <vt:lpwstr>https://msg.dese.gov.au/link/id/zzzz67c7cc6ca9488358Pzzzz655e9512a54c9083/page.html</vt:lpwstr>
      </vt:variant>
      <vt:variant>
        <vt:lpwstr/>
      </vt:variant>
      <vt:variant>
        <vt:i4>7274505</vt:i4>
      </vt:variant>
      <vt:variant>
        <vt:i4>4953</vt:i4>
      </vt:variant>
      <vt:variant>
        <vt:i4>0</vt:i4>
      </vt:variant>
      <vt:variant>
        <vt:i4>5</vt:i4>
      </vt:variant>
      <vt:variant>
        <vt:lpwstr>mailto:CCShelpdesk@education.gov.au</vt:lpwstr>
      </vt:variant>
      <vt:variant>
        <vt:lpwstr/>
      </vt:variant>
      <vt:variant>
        <vt:i4>2097206</vt:i4>
      </vt:variant>
      <vt:variant>
        <vt:i4>4950</vt:i4>
      </vt:variant>
      <vt:variant>
        <vt:i4>0</vt:i4>
      </vt:variant>
      <vt:variant>
        <vt:i4>5</vt:i4>
      </vt:variant>
      <vt:variant>
        <vt:lpwstr>https://msg.dese.gov.au/link/id/zzzz67c7cc6ca845f843Pzzzz655e9512a54c9083/page.html</vt:lpwstr>
      </vt:variant>
      <vt:variant>
        <vt:lpwstr/>
      </vt:variant>
      <vt:variant>
        <vt:i4>2949228</vt:i4>
      </vt:variant>
      <vt:variant>
        <vt:i4>4947</vt:i4>
      </vt:variant>
      <vt:variant>
        <vt:i4>0</vt:i4>
      </vt:variant>
      <vt:variant>
        <vt:i4>5</vt:i4>
      </vt:variant>
      <vt:variant>
        <vt:lpwstr>https://msg.dese.gov.au/link/id/zzzz67c7cc6ca7880541Pzzzz655e9512a54c9083/page.html</vt:lpwstr>
      </vt:variant>
      <vt:variant>
        <vt:lpwstr/>
      </vt:variant>
      <vt:variant>
        <vt:i4>8192062</vt:i4>
      </vt:variant>
      <vt:variant>
        <vt:i4>4944</vt:i4>
      </vt:variant>
      <vt:variant>
        <vt:i4>0</vt:i4>
      </vt:variant>
      <vt:variant>
        <vt:i4>5</vt:i4>
      </vt:variant>
      <vt:variant>
        <vt:lpwstr>https://msg.dese.gov.au/link/id/zzzz67c7e508cfb76384Pzzzz655e9512a54c9083/page.html</vt:lpwstr>
      </vt:variant>
      <vt:variant>
        <vt:lpwstr/>
      </vt:variant>
      <vt:variant>
        <vt:i4>8192111</vt:i4>
      </vt:variant>
      <vt:variant>
        <vt:i4>4941</vt:i4>
      </vt:variant>
      <vt:variant>
        <vt:i4>0</vt:i4>
      </vt:variant>
      <vt:variant>
        <vt:i4>5</vt:i4>
      </vt:variant>
      <vt:variant>
        <vt:lpwstr>https://msg.dese.gov.au/link/id/zzzz67c7e508ce922766Pzzzz655e9512a54c9083/page.html</vt:lpwstr>
      </vt:variant>
      <vt:variant>
        <vt:lpwstr/>
      </vt:variant>
      <vt:variant>
        <vt:i4>2162792</vt:i4>
      </vt:variant>
      <vt:variant>
        <vt:i4>4938</vt:i4>
      </vt:variant>
      <vt:variant>
        <vt:i4>0</vt:i4>
      </vt:variant>
      <vt:variant>
        <vt:i4>5</vt:i4>
      </vt:variant>
      <vt:variant>
        <vt:lpwstr>https://msg.dese.gov.au/link/id/zzzz67c7e508d7085184Pzzzz655e9512a54c9083/page.html</vt:lpwstr>
      </vt:variant>
      <vt:variant>
        <vt:lpwstr/>
      </vt:variant>
      <vt:variant>
        <vt:i4>8126517</vt:i4>
      </vt:variant>
      <vt:variant>
        <vt:i4>4935</vt:i4>
      </vt:variant>
      <vt:variant>
        <vt:i4>0</vt:i4>
      </vt:variant>
      <vt:variant>
        <vt:i4>5</vt:i4>
      </vt:variant>
      <vt:variant>
        <vt:lpwstr>https://msg.dese.gov.au/link/id/zzzz67c7e508d0be2103Pzzzz655e9512a54c9083/page.html</vt:lpwstr>
      </vt:variant>
      <vt:variant>
        <vt:lpwstr/>
      </vt:variant>
      <vt:variant>
        <vt:i4>8061033</vt:i4>
      </vt:variant>
      <vt:variant>
        <vt:i4>4932</vt:i4>
      </vt:variant>
      <vt:variant>
        <vt:i4>0</vt:i4>
      </vt:variant>
      <vt:variant>
        <vt:i4>5</vt:i4>
      </vt:variant>
      <vt:variant>
        <vt:lpwstr>https://msg.dese.gov.au/link/id/zzzz67c7e508d5fbc196Pzzzz655e9512a54c9083/page.html</vt:lpwstr>
      </vt:variant>
      <vt:variant>
        <vt:lpwstr/>
      </vt:variant>
      <vt:variant>
        <vt:i4>8126517</vt:i4>
      </vt:variant>
      <vt:variant>
        <vt:i4>4929</vt:i4>
      </vt:variant>
      <vt:variant>
        <vt:i4>0</vt:i4>
      </vt:variant>
      <vt:variant>
        <vt:i4>5</vt:i4>
      </vt:variant>
      <vt:variant>
        <vt:lpwstr>https://msg.dese.gov.au/link/id/zzzz67c7e508d0be2103Pzzzz655e9512a54c9083/page.html</vt:lpwstr>
      </vt:variant>
      <vt:variant>
        <vt:lpwstr/>
      </vt:variant>
      <vt:variant>
        <vt:i4>2162744</vt:i4>
      </vt:variant>
      <vt:variant>
        <vt:i4>4926</vt:i4>
      </vt:variant>
      <vt:variant>
        <vt:i4>0</vt:i4>
      </vt:variant>
      <vt:variant>
        <vt:i4>5</vt:i4>
      </vt:variant>
      <vt:variant>
        <vt:lpwstr>https://msg.dese.gov.au/link/id/zzzz67c7e508d1b58977Pzzzz655e9512a54c9083/page.html</vt:lpwstr>
      </vt:variant>
      <vt:variant>
        <vt:lpwstr/>
      </vt:variant>
      <vt:variant>
        <vt:i4>8126517</vt:i4>
      </vt:variant>
      <vt:variant>
        <vt:i4>4923</vt:i4>
      </vt:variant>
      <vt:variant>
        <vt:i4>0</vt:i4>
      </vt:variant>
      <vt:variant>
        <vt:i4>5</vt:i4>
      </vt:variant>
      <vt:variant>
        <vt:lpwstr>https://msg.dese.gov.au/link/id/zzzz67c7e508d0be2103Pzzzz655e9512a54c9083/page.html</vt:lpwstr>
      </vt:variant>
      <vt:variant>
        <vt:lpwstr/>
      </vt:variant>
      <vt:variant>
        <vt:i4>8192062</vt:i4>
      </vt:variant>
      <vt:variant>
        <vt:i4>4920</vt:i4>
      </vt:variant>
      <vt:variant>
        <vt:i4>0</vt:i4>
      </vt:variant>
      <vt:variant>
        <vt:i4>5</vt:i4>
      </vt:variant>
      <vt:variant>
        <vt:lpwstr>https://msg.dese.gov.au/link/id/zzzz67c7e508cfb76384Pzzzz655e9512a54c9083/page.html</vt:lpwstr>
      </vt:variant>
      <vt:variant>
        <vt:lpwstr/>
      </vt:variant>
      <vt:variant>
        <vt:i4>8192111</vt:i4>
      </vt:variant>
      <vt:variant>
        <vt:i4>4917</vt:i4>
      </vt:variant>
      <vt:variant>
        <vt:i4>0</vt:i4>
      </vt:variant>
      <vt:variant>
        <vt:i4>5</vt:i4>
      </vt:variant>
      <vt:variant>
        <vt:lpwstr>https://msg.dese.gov.au/link/id/zzzz67c7e508ce922766Pzzzz655e9512a54c9083/page.html</vt:lpwstr>
      </vt:variant>
      <vt:variant>
        <vt:lpwstr/>
      </vt:variant>
      <vt:variant>
        <vt:i4>2228327</vt:i4>
      </vt:variant>
      <vt:variant>
        <vt:i4>4914</vt:i4>
      </vt:variant>
      <vt:variant>
        <vt:i4>0</vt:i4>
      </vt:variant>
      <vt:variant>
        <vt:i4>5</vt:i4>
      </vt:variant>
      <vt:variant>
        <vt:lpwstr>https://msg.dese.gov.au/link/id/zzzz67c7e508cddac925Pzzzz655e9512a54c9083/page.html</vt:lpwstr>
      </vt:variant>
      <vt:variant>
        <vt:lpwstr/>
      </vt:variant>
      <vt:variant>
        <vt:i4>7340128</vt:i4>
      </vt:variant>
      <vt:variant>
        <vt:i4>4911</vt:i4>
      </vt:variant>
      <vt:variant>
        <vt:i4>0</vt:i4>
      </vt:variant>
      <vt:variant>
        <vt:i4>5</vt:i4>
      </vt:variant>
      <vt:variant>
        <vt:lpwstr>https://msg.dese.gov.au/link/id/zzzz67c7e508cd142318Pzzzz655e9512a54c9083/page.html</vt:lpwstr>
      </vt:variant>
      <vt:variant>
        <vt:lpwstr/>
      </vt:variant>
      <vt:variant>
        <vt:i4>2883689</vt:i4>
      </vt:variant>
      <vt:variant>
        <vt:i4>4908</vt:i4>
      </vt:variant>
      <vt:variant>
        <vt:i4>0</vt:i4>
      </vt:variant>
      <vt:variant>
        <vt:i4>5</vt:i4>
      </vt:variant>
      <vt:variant>
        <vt:lpwstr>https://msg.dese.gov.au/link/id/zzzz67c7e508cc1d3090Pzzzz655e9512a54c9083/page.html</vt:lpwstr>
      </vt:variant>
      <vt:variant>
        <vt:lpwstr/>
      </vt:variant>
      <vt:variant>
        <vt:i4>2293871</vt:i4>
      </vt:variant>
      <vt:variant>
        <vt:i4>4905</vt:i4>
      </vt:variant>
      <vt:variant>
        <vt:i4>0</vt:i4>
      </vt:variant>
      <vt:variant>
        <vt:i4>5</vt:i4>
      </vt:variant>
      <vt:variant>
        <vt:lpwstr>https://msg.dese.gov.au/link/id/zzzz67c7e508c7871941Pzzzz655e9512a54c9083/page.html</vt:lpwstr>
      </vt:variant>
      <vt:variant>
        <vt:lpwstr/>
      </vt:variant>
      <vt:variant>
        <vt:i4>2490428</vt:i4>
      </vt:variant>
      <vt:variant>
        <vt:i4>4902</vt:i4>
      </vt:variant>
      <vt:variant>
        <vt:i4>0</vt:i4>
      </vt:variant>
      <vt:variant>
        <vt:i4>5</vt:i4>
      </vt:variant>
      <vt:variant>
        <vt:lpwstr>https://msg.dese.gov.au/link/id/zzzz67c7e508c5b99253Pzzzz655e9512a54c9083/page.html</vt:lpwstr>
      </vt:variant>
      <vt:variant>
        <vt:lpwstr/>
      </vt:variant>
      <vt:variant>
        <vt:i4>2621495</vt:i4>
      </vt:variant>
      <vt:variant>
        <vt:i4>4899</vt:i4>
      </vt:variant>
      <vt:variant>
        <vt:i4>0</vt:i4>
      </vt:variant>
      <vt:variant>
        <vt:i4>5</vt:i4>
      </vt:variant>
      <vt:variant>
        <vt:lpwstr>https://msg.dese.gov.au/link/id/zzzz67c7e508c4e18187Pzzzz655e9512a54c9083/page.html</vt:lpwstr>
      </vt:variant>
      <vt:variant>
        <vt:lpwstr/>
      </vt:variant>
      <vt:variant>
        <vt:i4>2555957</vt:i4>
      </vt:variant>
      <vt:variant>
        <vt:i4>4896</vt:i4>
      </vt:variant>
      <vt:variant>
        <vt:i4>0</vt:i4>
      </vt:variant>
      <vt:variant>
        <vt:i4>5</vt:i4>
      </vt:variant>
      <vt:variant>
        <vt:lpwstr>https://msg.dese.gov.au/link/id/zzzz67c916e66d2a8399Pzzzz655e9512a54c9083/page.html</vt:lpwstr>
      </vt:variant>
      <vt:variant>
        <vt:lpwstr/>
      </vt:variant>
      <vt:variant>
        <vt:i4>2687039</vt:i4>
      </vt:variant>
      <vt:variant>
        <vt:i4>4893</vt:i4>
      </vt:variant>
      <vt:variant>
        <vt:i4>0</vt:i4>
      </vt:variant>
      <vt:variant>
        <vt:i4>5</vt:i4>
      </vt:variant>
      <vt:variant>
        <vt:lpwstr>https://msg.dese.gov.au/link/id/zzzz67c916e66c0e0493Pzzzz655e9512a54c9083/page.html</vt:lpwstr>
      </vt:variant>
      <vt:variant>
        <vt:lpwstr/>
      </vt:variant>
      <vt:variant>
        <vt:i4>2818152</vt:i4>
      </vt:variant>
      <vt:variant>
        <vt:i4>4890</vt:i4>
      </vt:variant>
      <vt:variant>
        <vt:i4>0</vt:i4>
      </vt:variant>
      <vt:variant>
        <vt:i4>5</vt:i4>
      </vt:variant>
      <vt:variant>
        <vt:lpwstr>https://msg.dese.gov.au/link/id/zzzz67c916e671f19003Pzzzz655e9512a54c9083/page.html</vt:lpwstr>
      </vt:variant>
      <vt:variant>
        <vt:lpwstr/>
      </vt:variant>
      <vt:variant>
        <vt:i4>8257587</vt:i4>
      </vt:variant>
      <vt:variant>
        <vt:i4>4887</vt:i4>
      </vt:variant>
      <vt:variant>
        <vt:i4>0</vt:i4>
      </vt:variant>
      <vt:variant>
        <vt:i4>5</vt:i4>
      </vt:variant>
      <vt:variant>
        <vt:lpwstr>https://msg.dese.gov.au/link/id/zzzz67c916e66e445146Pzzzz655e9512a54c9083/page.html</vt:lpwstr>
      </vt:variant>
      <vt:variant>
        <vt:lpwstr/>
      </vt:variant>
      <vt:variant>
        <vt:i4>2818107</vt:i4>
      </vt:variant>
      <vt:variant>
        <vt:i4>4884</vt:i4>
      </vt:variant>
      <vt:variant>
        <vt:i4>0</vt:i4>
      </vt:variant>
      <vt:variant>
        <vt:i4>5</vt:i4>
      </vt:variant>
      <vt:variant>
        <vt:lpwstr>https://msg.dese.gov.au/link/id/zzzz67c916e670602182Pzzzz655e9512a54c9083/page.html</vt:lpwstr>
      </vt:variant>
      <vt:variant>
        <vt:lpwstr/>
      </vt:variant>
      <vt:variant>
        <vt:i4>8257587</vt:i4>
      </vt:variant>
      <vt:variant>
        <vt:i4>4881</vt:i4>
      </vt:variant>
      <vt:variant>
        <vt:i4>0</vt:i4>
      </vt:variant>
      <vt:variant>
        <vt:i4>5</vt:i4>
      </vt:variant>
      <vt:variant>
        <vt:lpwstr>https://msg.dese.gov.au/link/id/zzzz67c916e66e445146Pzzzz655e9512a54c9083/page.html</vt:lpwstr>
      </vt:variant>
      <vt:variant>
        <vt:lpwstr/>
      </vt:variant>
      <vt:variant>
        <vt:i4>2949221</vt:i4>
      </vt:variant>
      <vt:variant>
        <vt:i4>4878</vt:i4>
      </vt:variant>
      <vt:variant>
        <vt:i4>0</vt:i4>
      </vt:variant>
      <vt:variant>
        <vt:i4>5</vt:i4>
      </vt:variant>
      <vt:variant>
        <vt:lpwstr>https://msg.dese.gov.au/link/id/zzzz67c916e66f5ac557Pzzzz655e9512a54c9083/page.html</vt:lpwstr>
      </vt:variant>
      <vt:variant>
        <vt:lpwstr/>
      </vt:variant>
      <vt:variant>
        <vt:i4>8257587</vt:i4>
      </vt:variant>
      <vt:variant>
        <vt:i4>4875</vt:i4>
      </vt:variant>
      <vt:variant>
        <vt:i4>0</vt:i4>
      </vt:variant>
      <vt:variant>
        <vt:i4>5</vt:i4>
      </vt:variant>
      <vt:variant>
        <vt:lpwstr>https://msg.dese.gov.au/link/id/zzzz67c916e66e445146Pzzzz655e9512a54c9083/page.html</vt:lpwstr>
      </vt:variant>
      <vt:variant>
        <vt:lpwstr/>
      </vt:variant>
      <vt:variant>
        <vt:i4>2555957</vt:i4>
      </vt:variant>
      <vt:variant>
        <vt:i4>4872</vt:i4>
      </vt:variant>
      <vt:variant>
        <vt:i4>0</vt:i4>
      </vt:variant>
      <vt:variant>
        <vt:i4>5</vt:i4>
      </vt:variant>
      <vt:variant>
        <vt:lpwstr>https://msg.dese.gov.au/link/id/zzzz67c916e66d2a8399Pzzzz655e9512a54c9083/page.html</vt:lpwstr>
      </vt:variant>
      <vt:variant>
        <vt:lpwstr/>
      </vt:variant>
      <vt:variant>
        <vt:i4>2687039</vt:i4>
      </vt:variant>
      <vt:variant>
        <vt:i4>4869</vt:i4>
      </vt:variant>
      <vt:variant>
        <vt:i4>0</vt:i4>
      </vt:variant>
      <vt:variant>
        <vt:i4>5</vt:i4>
      </vt:variant>
      <vt:variant>
        <vt:lpwstr>https://msg.dese.gov.au/link/id/zzzz67c916e66c0e0493Pzzzz655e9512a54c9083/page.html</vt:lpwstr>
      </vt:variant>
      <vt:variant>
        <vt:lpwstr/>
      </vt:variant>
      <vt:variant>
        <vt:i4>8126515</vt:i4>
      </vt:variant>
      <vt:variant>
        <vt:i4>4866</vt:i4>
      </vt:variant>
      <vt:variant>
        <vt:i4>0</vt:i4>
      </vt:variant>
      <vt:variant>
        <vt:i4>5</vt:i4>
      </vt:variant>
      <vt:variant>
        <vt:lpwstr>https://msg.dese.gov.au/link/id/zzzz67c916e66b737451Pzzzz655e9512a54c9083/page.html</vt:lpwstr>
      </vt:variant>
      <vt:variant>
        <vt:lpwstr/>
      </vt:variant>
      <vt:variant>
        <vt:i4>2621537</vt:i4>
      </vt:variant>
      <vt:variant>
        <vt:i4>4863</vt:i4>
      </vt:variant>
      <vt:variant>
        <vt:i4>0</vt:i4>
      </vt:variant>
      <vt:variant>
        <vt:i4>5</vt:i4>
      </vt:variant>
      <vt:variant>
        <vt:lpwstr>https://msg.dese.gov.au/link/id/zzzz67c916e66acb1350Pzzzz655e9512a54c9083/page.html</vt:lpwstr>
      </vt:variant>
      <vt:variant>
        <vt:lpwstr/>
      </vt:variant>
      <vt:variant>
        <vt:i4>7929916</vt:i4>
      </vt:variant>
      <vt:variant>
        <vt:i4>4860</vt:i4>
      </vt:variant>
      <vt:variant>
        <vt:i4>0</vt:i4>
      </vt:variant>
      <vt:variant>
        <vt:i4>5</vt:i4>
      </vt:variant>
      <vt:variant>
        <vt:lpwstr>https://msg.dese.gov.au/link/id/zzzz67c916e66a063197Pzzzz655e9512a54c9083/page.html</vt:lpwstr>
      </vt:variant>
      <vt:variant>
        <vt:lpwstr/>
      </vt:variant>
      <vt:variant>
        <vt:i4>7995449</vt:i4>
      </vt:variant>
      <vt:variant>
        <vt:i4>4857</vt:i4>
      </vt:variant>
      <vt:variant>
        <vt:i4>0</vt:i4>
      </vt:variant>
      <vt:variant>
        <vt:i4>5</vt:i4>
      </vt:variant>
      <vt:variant>
        <vt:lpwstr>https://msg.dese.gov.au/link/id/zzzz67c916e6691f9578Pzzzz655e9512a54c9083/page.html</vt:lpwstr>
      </vt:variant>
      <vt:variant>
        <vt:lpwstr/>
      </vt:variant>
      <vt:variant>
        <vt:i4>7536688</vt:i4>
      </vt:variant>
      <vt:variant>
        <vt:i4>4854</vt:i4>
      </vt:variant>
      <vt:variant>
        <vt:i4>0</vt:i4>
      </vt:variant>
      <vt:variant>
        <vt:i4>5</vt:i4>
      </vt:variant>
      <vt:variant>
        <vt:lpwstr>https://msg.dese.gov.au/link/id/zzzz67c916e6686e7771Pzzzz655e9512a54c9083/page.html</vt:lpwstr>
      </vt:variant>
      <vt:variant>
        <vt:lpwstr/>
      </vt:variant>
      <vt:variant>
        <vt:i4>2228324</vt:i4>
      </vt:variant>
      <vt:variant>
        <vt:i4>4851</vt:i4>
      </vt:variant>
      <vt:variant>
        <vt:i4>0</vt:i4>
      </vt:variant>
      <vt:variant>
        <vt:i4>5</vt:i4>
      </vt:variant>
      <vt:variant>
        <vt:lpwstr>https://msg.dese.gov.au/link/id/zzzz67c916e667c42039Pzzzz655e9512a54c9083/page.html</vt:lpwstr>
      </vt:variant>
      <vt:variant>
        <vt:lpwstr/>
      </vt:variant>
      <vt:variant>
        <vt:i4>2359356</vt:i4>
      </vt:variant>
      <vt:variant>
        <vt:i4>4848</vt:i4>
      </vt:variant>
      <vt:variant>
        <vt:i4>0</vt:i4>
      </vt:variant>
      <vt:variant>
        <vt:i4>5</vt:i4>
      </vt:variant>
      <vt:variant>
        <vt:lpwstr>https://msg.dese.gov.au/link/id/zzzz67c9493dc28c7131Pzzzz655e9512a54c9083/page.html</vt:lpwstr>
      </vt:variant>
      <vt:variant>
        <vt:lpwstr/>
      </vt:variant>
      <vt:variant>
        <vt:i4>8061033</vt:i4>
      </vt:variant>
      <vt:variant>
        <vt:i4>4845</vt:i4>
      </vt:variant>
      <vt:variant>
        <vt:i4>0</vt:i4>
      </vt:variant>
      <vt:variant>
        <vt:i4>5</vt:i4>
      </vt:variant>
      <vt:variant>
        <vt:lpwstr>https://msg.dese.gov.au/link/id/zzzz67c9493dc1a90187Pzzzz655e9512a54c9083/page.html</vt:lpwstr>
      </vt:variant>
      <vt:variant>
        <vt:lpwstr/>
      </vt:variant>
      <vt:variant>
        <vt:i4>7733348</vt:i4>
      </vt:variant>
      <vt:variant>
        <vt:i4>4842</vt:i4>
      </vt:variant>
      <vt:variant>
        <vt:i4>0</vt:i4>
      </vt:variant>
      <vt:variant>
        <vt:i4>5</vt:i4>
      </vt:variant>
      <vt:variant>
        <vt:lpwstr>https://msg.dese.gov.au/link/id/zzzz67c9493dc744a313Pzzzz655e9512a54c9083/page.html</vt:lpwstr>
      </vt:variant>
      <vt:variant>
        <vt:lpwstr/>
      </vt:variant>
      <vt:variant>
        <vt:i4>8323168</vt:i4>
      </vt:variant>
      <vt:variant>
        <vt:i4>4839</vt:i4>
      </vt:variant>
      <vt:variant>
        <vt:i4>0</vt:i4>
      </vt:variant>
      <vt:variant>
        <vt:i4>5</vt:i4>
      </vt:variant>
      <vt:variant>
        <vt:lpwstr>https://msg.dese.gov.au/link/id/zzzz67c9493dc3a81908Pzzzz655e9512a54c9083/page.html</vt:lpwstr>
      </vt:variant>
      <vt:variant>
        <vt:lpwstr/>
      </vt:variant>
      <vt:variant>
        <vt:i4>7798835</vt:i4>
      </vt:variant>
      <vt:variant>
        <vt:i4>4836</vt:i4>
      </vt:variant>
      <vt:variant>
        <vt:i4>0</vt:i4>
      </vt:variant>
      <vt:variant>
        <vt:i4>5</vt:i4>
      </vt:variant>
      <vt:variant>
        <vt:lpwstr>https://msg.dese.gov.au/link/id/zzzz67c9493dc6007145Pzzzz655e9512a54c9083/page.html</vt:lpwstr>
      </vt:variant>
      <vt:variant>
        <vt:lpwstr/>
      </vt:variant>
      <vt:variant>
        <vt:i4>8323168</vt:i4>
      </vt:variant>
      <vt:variant>
        <vt:i4>4833</vt:i4>
      </vt:variant>
      <vt:variant>
        <vt:i4>0</vt:i4>
      </vt:variant>
      <vt:variant>
        <vt:i4>5</vt:i4>
      </vt:variant>
      <vt:variant>
        <vt:lpwstr>https://msg.dese.gov.au/link/id/zzzz67c9493dc3a81908Pzzzz655e9512a54c9083/page.html</vt:lpwstr>
      </vt:variant>
      <vt:variant>
        <vt:lpwstr/>
      </vt:variant>
      <vt:variant>
        <vt:i4>2162740</vt:i4>
      </vt:variant>
      <vt:variant>
        <vt:i4>4830</vt:i4>
      </vt:variant>
      <vt:variant>
        <vt:i4>0</vt:i4>
      </vt:variant>
      <vt:variant>
        <vt:i4>5</vt:i4>
      </vt:variant>
      <vt:variant>
        <vt:lpwstr>https://msg.dese.gov.au/link/id/zzzz67c9493dc4aea742Pzzzz655e9512a54c9083/page.html</vt:lpwstr>
      </vt:variant>
      <vt:variant>
        <vt:lpwstr/>
      </vt:variant>
      <vt:variant>
        <vt:i4>8323168</vt:i4>
      </vt:variant>
      <vt:variant>
        <vt:i4>4827</vt:i4>
      </vt:variant>
      <vt:variant>
        <vt:i4>0</vt:i4>
      </vt:variant>
      <vt:variant>
        <vt:i4>5</vt:i4>
      </vt:variant>
      <vt:variant>
        <vt:lpwstr>https://msg.dese.gov.au/link/id/zzzz67c9493dc3a81908Pzzzz655e9512a54c9083/page.html</vt:lpwstr>
      </vt:variant>
      <vt:variant>
        <vt:lpwstr/>
      </vt:variant>
      <vt:variant>
        <vt:i4>2359356</vt:i4>
      </vt:variant>
      <vt:variant>
        <vt:i4>4824</vt:i4>
      </vt:variant>
      <vt:variant>
        <vt:i4>0</vt:i4>
      </vt:variant>
      <vt:variant>
        <vt:i4>5</vt:i4>
      </vt:variant>
      <vt:variant>
        <vt:lpwstr>https://msg.dese.gov.au/link/id/zzzz67c9493dc28c7131Pzzzz655e9512a54c9083/page.html</vt:lpwstr>
      </vt:variant>
      <vt:variant>
        <vt:lpwstr/>
      </vt:variant>
      <vt:variant>
        <vt:i4>8061033</vt:i4>
      </vt:variant>
      <vt:variant>
        <vt:i4>4821</vt:i4>
      </vt:variant>
      <vt:variant>
        <vt:i4>0</vt:i4>
      </vt:variant>
      <vt:variant>
        <vt:i4>5</vt:i4>
      </vt:variant>
      <vt:variant>
        <vt:lpwstr>https://msg.dese.gov.au/link/id/zzzz67c9493dc1a90187Pzzzz655e9512a54c9083/page.html</vt:lpwstr>
      </vt:variant>
      <vt:variant>
        <vt:lpwstr/>
      </vt:variant>
      <vt:variant>
        <vt:i4>7798891</vt:i4>
      </vt:variant>
      <vt:variant>
        <vt:i4>4818</vt:i4>
      </vt:variant>
      <vt:variant>
        <vt:i4>0</vt:i4>
      </vt:variant>
      <vt:variant>
        <vt:i4>5</vt:i4>
      </vt:variant>
      <vt:variant>
        <vt:lpwstr>https://msg.dese.gov.au/link/id/zzzz67c9493dc0b60793Pzzzz655e9512a54c9083/page.html</vt:lpwstr>
      </vt:variant>
      <vt:variant>
        <vt:lpwstr/>
      </vt:variant>
      <vt:variant>
        <vt:i4>7929912</vt:i4>
      </vt:variant>
      <vt:variant>
        <vt:i4>4815</vt:i4>
      </vt:variant>
      <vt:variant>
        <vt:i4>0</vt:i4>
      </vt:variant>
      <vt:variant>
        <vt:i4>5</vt:i4>
      </vt:variant>
      <vt:variant>
        <vt:lpwstr>https://msg.dese.gov.au/link/id/zzzz67c9493dbf2e8639Pzzzz655e9512a54c9083/page.html</vt:lpwstr>
      </vt:variant>
      <vt:variant>
        <vt:lpwstr/>
      </vt:variant>
      <vt:variant>
        <vt:i4>7536696</vt:i4>
      </vt:variant>
      <vt:variant>
        <vt:i4>4812</vt:i4>
      </vt:variant>
      <vt:variant>
        <vt:i4>0</vt:i4>
      </vt:variant>
      <vt:variant>
        <vt:i4>5</vt:i4>
      </vt:variant>
      <vt:variant>
        <vt:lpwstr>https://msg.dese.gov.au/link/id/zzzz67c9493dbe3c9737Pzzzz655e9512a54c9083/page.html</vt:lpwstr>
      </vt:variant>
      <vt:variant>
        <vt:lpwstr/>
      </vt:variant>
      <vt:variant>
        <vt:i4>2228275</vt:i4>
      </vt:variant>
      <vt:variant>
        <vt:i4>4809</vt:i4>
      </vt:variant>
      <vt:variant>
        <vt:i4>0</vt:i4>
      </vt:variant>
      <vt:variant>
        <vt:i4>5</vt:i4>
      </vt:variant>
      <vt:variant>
        <vt:lpwstr>https://msg.dese.gov.au/link/id/zzzz67c9493dbcf4a858Pzzzz655e9512a54c9083/page.html</vt:lpwstr>
      </vt:variant>
      <vt:variant>
        <vt:lpwstr/>
      </vt:variant>
      <vt:variant>
        <vt:i4>7602279</vt:i4>
      </vt:variant>
      <vt:variant>
        <vt:i4>4806</vt:i4>
      </vt:variant>
      <vt:variant>
        <vt:i4>0</vt:i4>
      </vt:variant>
      <vt:variant>
        <vt:i4>5</vt:i4>
      </vt:variant>
      <vt:variant>
        <vt:lpwstr>https://msg.dese.gov.au/link/id/zzzz67c9493dbbfb2223Pzzzz655e9512a54c9083/page.html</vt:lpwstr>
      </vt:variant>
      <vt:variant>
        <vt:lpwstr/>
      </vt:variant>
      <vt:variant>
        <vt:i4>2359397</vt:i4>
      </vt:variant>
      <vt:variant>
        <vt:i4>4803</vt:i4>
      </vt:variant>
      <vt:variant>
        <vt:i4>0</vt:i4>
      </vt:variant>
      <vt:variant>
        <vt:i4>5</vt:i4>
      </vt:variant>
      <vt:variant>
        <vt:lpwstr>https://msg.dese.gov.au/link/id/zzzz67c9493dbaf55570Pzzzz655e9512a54c9083/page.html</vt:lpwstr>
      </vt:variant>
      <vt:variant>
        <vt:lpwstr/>
      </vt:variant>
      <vt:variant>
        <vt:i4>7929911</vt:i4>
      </vt:variant>
      <vt:variant>
        <vt:i4>4800</vt:i4>
      </vt:variant>
      <vt:variant>
        <vt:i4>0</vt:i4>
      </vt:variant>
      <vt:variant>
        <vt:i4>5</vt:i4>
      </vt:variant>
      <vt:variant>
        <vt:lpwstr>https://msg.dese.gov.au/link/id/zzzz67ce7ed6190c4652Pzzzz655e9512a54c9083/page.html</vt:lpwstr>
      </vt:variant>
      <vt:variant>
        <vt:lpwstr/>
      </vt:variant>
      <vt:variant>
        <vt:i4>2883642</vt:i4>
      </vt:variant>
      <vt:variant>
        <vt:i4>4797</vt:i4>
      </vt:variant>
      <vt:variant>
        <vt:i4>0</vt:i4>
      </vt:variant>
      <vt:variant>
        <vt:i4>5</vt:i4>
      </vt:variant>
      <vt:variant>
        <vt:lpwstr>https://msg.dese.gov.au/link/id/zzzz67ce7ed617763288Pzzzz655e9512a54c9083/page.html</vt:lpwstr>
      </vt:variant>
      <vt:variant>
        <vt:lpwstr/>
      </vt:variant>
      <vt:variant>
        <vt:i4>7536744</vt:i4>
      </vt:variant>
      <vt:variant>
        <vt:i4>4794</vt:i4>
      </vt:variant>
      <vt:variant>
        <vt:i4>0</vt:i4>
      </vt:variant>
      <vt:variant>
        <vt:i4>5</vt:i4>
      </vt:variant>
      <vt:variant>
        <vt:lpwstr>https://msg.dese.gov.au/link/id/zzzz67ce7ed625fe8531Pzzzz655e9512a54c9083/page.html</vt:lpwstr>
      </vt:variant>
      <vt:variant>
        <vt:lpwstr/>
      </vt:variant>
      <vt:variant>
        <vt:i4>7733309</vt:i4>
      </vt:variant>
      <vt:variant>
        <vt:i4>4791</vt:i4>
      </vt:variant>
      <vt:variant>
        <vt:i4>0</vt:i4>
      </vt:variant>
      <vt:variant>
        <vt:i4>5</vt:i4>
      </vt:variant>
      <vt:variant>
        <vt:lpwstr>https://msg.dese.gov.au/link/id/zzzz67ce7ed61c320484Pzzzz655e9512a54c9083/page.html</vt:lpwstr>
      </vt:variant>
      <vt:variant>
        <vt:lpwstr/>
      </vt:variant>
      <vt:variant>
        <vt:i4>2424930</vt:i4>
      </vt:variant>
      <vt:variant>
        <vt:i4>4788</vt:i4>
      </vt:variant>
      <vt:variant>
        <vt:i4>0</vt:i4>
      </vt:variant>
      <vt:variant>
        <vt:i4>5</vt:i4>
      </vt:variant>
      <vt:variant>
        <vt:lpwstr>https://msg.dese.gov.au/link/id/zzzz67ce7ed62402b357Pzzzz655e9512a54c9083/page.html</vt:lpwstr>
      </vt:variant>
      <vt:variant>
        <vt:lpwstr/>
      </vt:variant>
      <vt:variant>
        <vt:i4>7733309</vt:i4>
      </vt:variant>
      <vt:variant>
        <vt:i4>4785</vt:i4>
      </vt:variant>
      <vt:variant>
        <vt:i4>0</vt:i4>
      </vt:variant>
      <vt:variant>
        <vt:i4>5</vt:i4>
      </vt:variant>
      <vt:variant>
        <vt:lpwstr>https://msg.dese.gov.au/link/id/zzzz67ce7ed61c320484Pzzzz655e9512a54c9083/page.html</vt:lpwstr>
      </vt:variant>
      <vt:variant>
        <vt:lpwstr/>
      </vt:variant>
      <vt:variant>
        <vt:i4>7471163</vt:i4>
      </vt:variant>
      <vt:variant>
        <vt:i4>4782</vt:i4>
      </vt:variant>
      <vt:variant>
        <vt:i4>0</vt:i4>
      </vt:variant>
      <vt:variant>
        <vt:i4>5</vt:i4>
      </vt:variant>
      <vt:variant>
        <vt:lpwstr>https://msg.dese.gov.au/link/id/zzzz67ce7ed61d769730Pzzzz655e9512a54c9083/page.html</vt:lpwstr>
      </vt:variant>
      <vt:variant>
        <vt:lpwstr/>
      </vt:variant>
      <vt:variant>
        <vt:i4>7733309</vt:i4>
      </vt:variant>
      <vt:variant>
        <vt:i4>4779</vt:i4>
      </vt:variant>
      <vt:variant>
        <vt:i4>0</vt:i4>
      </vt:variant>
      <vt:variant>
        <vt:i4>5</vt:i4>
      </vt:variant>
      <vt:variant>
        <vt:lpwstr>https://msg.dese.gov.au/link/id/zzzz67ce7ed61c320484Pzzzz655e9512a54c9083/page.html</vt:lpwstr>
      </vt:variant>
      <vt:variant>
        <vt:lpwstr/>
      </vt:variant>
      <vt:variant>
        <vt:i4>7929911</vt:i4>
      </vt:variant>
      <vt:variant>
        <vt:i4>4776</vt:i4>
      </vt:variant>
      <vt:variant>
        <vt:i4>0</vt:i4>
      </vt:variant>
      <vt:variant>
        <vt:i4>5</vt:i4>
      </vt:variant>
      <vt:variant>
        <vt:lpwstr>https://msg.dese.gov.au/link/id/zzzz67ce7ed6190c4652Pzzzz655e9512a54c9083/page.html</vt:lpwstr>
      </vt:variant>
      <vt:variant>
        <vt:lpwstr/>
      </vt:variant>
      <vt:variant>
        <vt:i4>2883642</vt:i4>
      </vt:variant>
      <vt:variant>
        <vt:i4>4773</vt:i4>
      </vt:variant>
      <vt:variant>
        <vt:i4>0</vt:i4>
      </vt:variant>
      <vt:variant>
        <vt:i4>5</vt:i4>
      </vt:variant>
      <vt:variant>
        <vt:lpwstr>https://msg.dese.gov.au/link/id/zzzz67ce7ed617763288Pzzzz655e9512a54c9083/page.html</vt:lpwstr>
      </vt:variant>
      <vt:variant>
        <vt:lpwstr/>
      </vt:variant>
      <vt:variant>
        <vt:i4>2883639</vt:i4>
      </vt:variant>
      <vt:variant>
        <vt:i4>4770</vt:i4>
      </vt:variant>
      <vt:variant>
        <vt:i4>0</vt:i4>
      </vt:variant>
      <vt:variant>
        <vt:i4>5</vt:i4>
      </vt:variant>
      <vt:variant>
        <vt:lpwstr>https://msg.dese.gov.au/link/id/zzzz67ce7ed613f1a168Pzzzz655e9512a54c9083/page.html</vt:lpwstr>
      </vt:variant>
      <vt:variant>
        <vt:lpwstr/>
      </vt:variant>
      <vt:variant>
        <vt:i4>2162795</vt:i4>
      </vt:variant>
      <vt:variant>
        <vt:i4>4767</vt:i4>
      </vt:variant>
      <vt:variant>
        <vt:i4>0</vt:i4>
      </vt:variant>
      <vt:variant>
        <vt:i4>5</vt:i4>
      </vt:variant>
      <vt:variant>
        <vt:lpwstr>https://msg.dese.gov.au/link/id/zzzz67ce7ed610b67282Pzzzz655e9512a54c9083/page.html</vt:lpwstr>
      </vt:variant>
      <vt:variant>
        <vt:lpwstr/>
      </vt:variant>
      <vt:variant>
        <vt:i4>7733349</vt:i4>
      </vt:variant>
      <vt:variant>
        <vt:i4>4764</vt:i4>
      </vt:variant>
      <vt:variant>
        <vt:i4>0</vt:i4>
      </vt:variant>
      <vt:variant>
        <vt:i4>5</vt:i4>
      </vt:variant>
      <vt:variant>
        <vt:lpwstr>https://msg.dese.gov.au/link/id/zzzz67ce7ed601ca6776Pzzzz655e9512a54c9083/page.html</vt:lpwstr>
      </vt:variant>
      <vt:variant>
        <vt:lpwstr/>
      </vt:variant>
      <vt:variant>
        <vt:i4>8060976</vt:i4>
      </vt:variant>
      <vt:variant>
        <vt:i4>4761</vt:i4>
      </vt:variant>
      <vt:variant>
        <vt:i4>0</vt:i4>
      </vt:variant>
      <vt:variant>
        <vt:i4>5</vt:i4>
      </vt:variant>
      <vt:variant>
        <vt:lpwstr>https://msg.dese.gov.au/link/id/zzzz67ce7ed5f05cf824Pzzzz655e9512a54c9083/page.html</vt:lpwstr>
      </vt:variant>
      <vt:variant>
        <vt:lpwstr/>
      </vt:variant>
      <vt:variant>
        <vt:i4>8323183</vt:i4>
      </vt:variant>
      <vt:variant>
        <vt:i4>4758</vt:i4>
      </vt:variant>
      <vt:variant>
        <vt:i4>0</vt:i4>
      </vt:variant>
      <vt:variant>
        <vt:i4>5</vt:i4>
      </vt:variant>
      <vt:variant>
        <vt:lpwstr>https://msg.dese.gov.au/link/id/zzzz67ce7ed5edf4c289Pzzzz655e9512a54c9083/page.html</vt:lpwstr>
      </vt:variant>
      <vt:variant>
        <vt:lpwstr/>
      </vt:variant>
      <vt:variant>
        <vt:i4>7798843</vt:i4>
      </vt:variant>
      <vt:variant>
        <vt:i4>4755</vt:i4>
      </vt:variant>
      <vt:variant>
        <vt:i4>0</vt:i4>
      </vt:variant>
      <vt:variant>
        <vt:i4>5</vt:i4>
      </vt:variant>
      <vt:variant>
        <vt:lpwstr>https://msg.dese.gov.au/link/id/zzzz67ce7ed5ea96f460Pzzzz655e9512a54c9083/page.html</vt:lpwstr>
      </vt:variant>
      <vt:variant>
        <vt:lpwstr/>
      </vt:variant>
      <vt:variant>
        <vt:i4>2752563</vt:i4>
      </vt:variant>
      <vt:variant>
        <vt:i4>4752</vt:i4>
      </vt:variant>
      <vt:variant>
        <vt:i4>0</vt:i4>
      </vt:variant>
      <vt:variant>
        <vt:i4>5</vt:i4>
      </vt:variant>
      <vt:variant>
        <vt:lpwstr>https://msg.dese.gov.au/link/id/zzzz67d0eac18eb59952Pzzzz655e9512a54c9083/page.html</vt:lpwstr>
      </vt:variant>
      <vt:variant>
        <vt:lpwstr/>
      </vt:variant>
      <vt:variant>
        <vt:i4>2359401</vt:i4>
      </vt:variant>
      <vt:variant>
        <vt:i4>4749</vt:i4>
      </vt:variant>
      <vt:variant>
        <vt:i4>0</vt:i4>
      </vt:variant>
      <vt:variant>
        <vt:i4>5</vt:i4>
      </vt:variant>
      <vt:variant>
        <vt:lpwstr>https://msg.dese.gov.au/link/id/zzzz67d0eac18df6b601Pzzzz655e9512a54c9083/page.html</vt:lpwstr>
      </vt:variant>
      <vt:variant>
        <vt:lpwstr/>
      </vt:variant>
      <vt:variant>
        <vt:i4>2097210</vt:i4>
      </vt:variant>
      <vt:variant>
        <vt:i4>4746</vt:i4>
      </vt:variant>
      <vt:variant>
        <vt:i4>0</vt:i4>
      </vt:variant>
      <vt:variant>
        <vt:i4>5</vt:i4>
      </vt:variant>
      <vt:variant>
        <vt:lpwstr>https://msg.dese.gov.au/link/id/zzzz67d0eac18c65a106Pzzzz655e9512a54c9083/page.html</vt:lpwstr>
      </vt:variant>
      <vt:variant>
        <vt:lpwstr/>
      </vt:variant>
      <vt:variant>
        <vt:i4>2162798</vt:i4>
      </vt:variant>
      <vt:variant>
        <vt:i4>4743</vt:i4>
      </vt:variant>
      <vt:variant>
        <vt:i4>0</vt:i4>
      </vt:variant>
      <vt:variant>
        <vt:i4>5</vt:i4>
      </vt:variant>
      <vt:variant>
        <vt:lpwstr>https://msg.dese.gov.au/link/id/zzzz67d0eac18ba7c217Pzzzz655e9512a54c9083/page.html</vt:lpwstr>
      </vt:variant>
      <vt:variant>
        <vt:lpwstr/>
      </vt:variant>
      <vt:variant>
        <vt:i4>2293867</vt:i4>
      </vt:variant>
      <vt:variant>
        <vt:i4>4740</vt:i4>
      </vt:variant>
      <vt:variant>
        <vt:i4>0</vt:i4>
      </vt:variant>
      <vt:variant>
        <vt:i4>5</vt:i4>
      </vt:variant>
      <vt:variant>
        <vt:lpwstr>https://msg.dese.gov.au/link/id/zzzz67d0eac18ae2c908Pzzzz655e9512a54c9083/page.html</vt:lpwstr>
      </vt:variant>
      <vt:variant>
        <vt:lpwstr/>
      </vt:variant>
      <vt:variant>
        <vt:i4>6553609</vt:i4>
      </vt:variant>
      <vt:variant>
        <vt:i4>4737</vt:i4>
      </vt:variant>
      <vt:variant>
        <vt:i4>0</vt:i4>
      </vt:variant>
      <vt:variant>
        <vt:i4>5</vt:i4>
      </vt:variant>
      <vt:variant>
        <vt:lpwstr>mailto:SPS@education.gov.au</vt:lpwstr>
      </vt:variant>
      <vt:variant>
        <vt:lpwstr/>
      </vt:variant>
      <vt:variant>
        <vt:i4>7864427</vt:i4>
      </vt:variant>
      <vt:variant>
        <vt:i4>4734</vt:i4>
      </vt:variant>
      <vt:variant>
        <vt:i4>0</vt:i4>
      </vt:variant>
      <vt:variant>
        <vt:i4>5</vt:i4>
      </vt:variant>
      <vt:variant>
        <vt:lpwstr>https://msg.dese.gov.au/link/id/zzzz67d0eac18a2f6729Pzzzz655e9512a54c9083/page.html</vt:lpwstr>
      </vt:variant>
      <vt:variant>
        <vt:lpwstr/>
      </vt:variant>
      <vt:variant>
        <vt:i4>2949224</vt:i4>
      </vt:variant>
      <vt:variant>
        <vt:i4>4731</vt:i4>
      </vt:variant>
      <vt:variant>
        <vt:i4>0</vt:i4>
      </vt:variant>
      <vt:variant>
        <vt:i4>5</vt:i4>
      </vt:variant>
      <vt:variant>
        <vt:lpwstr>https://msg.dese.gov.au/link/id/zzzz67d0eac1898e8858Pzzzz655e9512a54c9083/page.html</vt:lpwstr>
      </vt:variant>
      <vt:variant>
        <vt:lpwstr/>
      </vt:variant>
      <vt:variant>
        <vt:i4>7929916</vt:i4>
      </vt:variant>
      <vt:variant>
        <vt:i4>4728</vt:i4>
      </vt:variant>
      <vt:variant>
        <vt:i4>0</vt:i4>
      </vt:variant>
      <vt:variant>
        <vt:i4>5</vt:i4>
      </vt:variant>
      <vt:variant>
        <vt:lpwstr>https://msg.dese.gov.au/link/id/zzzz67d0eac188e06828Pzzzz655e9512a54c9083/page.html</vt:lpwstr>
      </vt:variant>
      <vt:variant>
        <vt:lpwstr/>
      </vt:variant>
      <vt:variant>
        <vt:i4>8126561</vt:i4>
      </vt:variant>
      <vt:variant>
        <vt:i4>4725</vt:i4>
      </vt:variant>
      <vt:variant>
        <vt:i4>0</vt:i4>
      </vt:variant>
      <vt:variant>
        <vt:i4>5</vt:i4>
      </vt:variant>
      <vt:variant>
        <vt:lpwstr>https://msg.dese.gov.au/link/id/zzzz67d0eac188411793Pzzzz655e9512a54c9083/page.html</vt:lpwstr>
      </vt:variant>
      <vt:variant>
        <vt:lpwstr/>
      </vt:variant>
      <vt:variant>
        <vt:i4>7340135</vt:i4>
      </vt:variant>
      <vt:variant>
        <vt:i4>4722</vt:i4>
      </vt:variant>
      <vt:variant>
        <vt:i4>0</vt:i4>
      </vt:variant>
      <vt:variant>
        <vt:i4>5</vt:i4>
      </vt:variant>
      <vt:variant>
        <vt:lpwstr>https://msg.dese.gov.au/link/id/zzzz67d0eac187967848Pzzzz655e9512a54c9083/page.html</vt:lpwstr>
      </vt:variant>
      <vt:variant>
        <vt:lpwstr/>
      </vt:variant>
      <vt:variant>
        <vt:i4>7667770</vt:i4>
      </vt:variant>
      <vt:variant>
        <vt:i4>4719</vt:i4>
      </vt:variant>
      <vt:variant>
        <vt:i4>0</vt:i4>
      </vt:variant>
      <vt:variant>
        <vt:i4>5</vt:i4>
      </vt:variant>
      <vt:variant>
        <vt:lpwstr>https://msg.dese.gov.au/link/id/zzzz67d0eac186d33302Pzzzz655e9512a54c9083/page.html</vt:lpwstr>
      </vt:variant>
      <vt:variant>
        <vt:lpwstr/>
      </vt:variant>
      <vt:variant>
        <vt:i4>2097203</vt:i4>
      </vt:variant>
      <vt:variant>
        <vt:i4>4716</vt:i4>
      </vt:variant>
      <vt:variant>
        <vt:i4>0</vt:i4>
      </vt:variant>
      <vt:variant>
        <vt:i4>5</vt:i4>
      </vt:variant>
      <vt:variant>
        <vt:lpwstr>https://msg.dese.gov.au/link/id/zzzz67d0eac184fd9415Pzzzz655e9512a54c9083/page.html</vt:lpwstr>
      </vt:variant>
      <vt:variant>
        <vt:lpwstr/>
      </vt:variant>
      <vt:variant>
        <vt:i4>8257592</vt:i4>
      </vt:variant>
      <vt:variant>
        <vt:i4>4713</vt:i4>
      </vt:variant>
      <vt:variant>
        <vt:i4>0</vt:i4>
      </vt:variant>
      <vt:variant>
        <vt:i4>5</vt:i4>
      </vt:variant>
      <vt:variant>
        <vt:lpwstr>https://msg.dese.gov.au/link/id/zzzz67d0eac18452a019Pzzzz655e9512a54c9083/page.html</vt:lpwstr>
      </vt:variant>
      <vt:variant>
        <vt:lpwstr/>
      </vt:variant>
      <vt:variant>
        <vt:i4>7471210</vt:i4>
      </vt:variant>
      <vt:variant>
        <vt:i4>4710</vt:i4>
      </vt:variant>
      <vt:variant>
        <vt:i4>0</vt:i4>
      </vt:variant>
      <vt:variant>
        <vt:i4>5</vt:i4>
      </vt:variant>
      <vt:variant>
        <vt:lpwstr>https://msg.dese.gov.au/link/id/zzzz67d0eac183a8b149Pzzzz655e9512a54c9083/page.html</vt:lpwstr>
      </vt:variant>
      <vt:variant>
        <vt:lpwstr/>
      </vt:variant>
      <vt:variant>
        <vt:i4>8192110</vt:i4>
      </vt:variant>
      <vt:variant>
        <vt:i4>4707</vt:i4>
      </vt:variant>
      <vt:variant>
        <vt:i4>0</vt:i4>
      </vt:variant>
      <vt:variant>
        <vt:i4>5</vt:i4>
      </vt:variant>
      <vt:variant>
        <vt:lpwstr>https://msg.dese.gov.au/link/id/zzzz67d0eac182e8f701Pzzzz655e9512a54c9083/page.html</vt:lpwstr>
      </vt:variant>
      <vt:variant>
        <vt:lpwstr/>
      </vt:variant>
      <vt:variant>
        <vt:i4>7405629</vt:i4>
      </vt:variant>
      <vt:variant>
        <vt:i4>4704</vt:i4>
      </vt:variant>
      <vt:variant>
        <vt:i4>0</vt:i4>
      </vt:variant>
      <vt:variant>
        <vt:i4>5</vt:i4>
      </vt:variant>
      <vt:variant>
        <vt:lpwstr>https://msg.dese.gov.au/link/id/zzzz67d0eac18217b035Pzzzz655e9512a54c9083/page.html</vt:lpwstr>
      </vt:variant>
      <vt:variant>
        <vt:lpwstr/>
      </vt:variant>
      <vt:variant>
        <vt:i4>2752620</vt:i4>
      </vt:variant>
      <vt:variant>
        <vt:i4>4701</vt:i4>
      </vt:variant>
      <vt:variant>
        <vt:i4>0</vt:i4>
      </vt:variant>
      <vt:variant>
        <vt:i4>5</vt:i4>
      </vt:variant>
      <vt:variant>
        <vt:lpwstr>https://msg.dese.gov.au/link/id/zzzz67d0eac180aea618Pzzzz655e9512a54c9083/page.html</vt:lpwstr>
      </vt:variant>
      <vt:variant>
        <vt:lpwstr/>
      </vt:variant>
      <vt:variant>
        <vt:i4>3014715</vt:i4>
      </vt:variant>
      <vt:variant>
        <vt:i4>4698</vt:i4>
      </vt:variant>
      <vt:variant>
        <vt:i4>0</vt:i4>
      </vt:variant>
      <vt:variant>
        <vt:i4>5</vt:i4>
      </vt:variant>
      <vt:variant>
        <vt:lpwstr>https://msg.dese.gov.au/link/id/zzzz67d39e29223fc115Pzzzz655e9512a54c9083/page.html</vt:lpwstr>
      </vt:variant>
      <vt:variant>
        <vt:lpwstr/>
      </vt:variant>
      <vt:variant>
        <vt:i4>8060979</vt:i4>
      </vt:variant>
      <vt:variant>
        <vt:i4>4695</vt:i4>
      </vt:variant>
      <vt:variant>
        <vt:i4>0</vt:i4>
      </vt:variant>
      <vt:variant>
        <vt:i4>5</vt:i4>
      </vt:variant>
      <vt:variant>
        <vt:lpwstr>https://msg.dese.gov.au/link/id/zzzz67d39e2920b49021Pzzzz655e9512a54c9083/page.html</vt:lpwstr>
      </vt:variant>
      <vt:variant>
        <vt:lpwstr/>
      </vt:variant>
      <vt:variant>
        <vt:i4>2687030</vt:i4>
      </vt:variant>
      <vt:variant>
        <vt:i4>4692</vt:i4>
      </vt:variant>
      <vt:variant>
        <vt:i4>0</vt:i4>
      </vt:variant>
      <vt:variant>
        <vt:i4>5</vt:i4>
      </vt:variant>
      <vt:variant>
        <vt:lpwstr>https://msg.dese.gov.au/link/id/zzzz67d39e292b92f730Pzzzz655e9512a54c9083/page.html</vt:lpwstr>
      </vt:variant>
      <vt:variant>
        <vt:lpwstr/>
      </vt:variant>
      <vt:variant>
        <vt:i4>2949178</vt:i4>
      </vt:variant>
      <vt:variant>
        <vt:i4>4689</vt:i4>
      </vt:variant>
      <vt:variant>
        <vt:i4>0</vt:i4>
      </vt:variant>
      <vt:variant>
        <vt:i4>5</vt:i4>
      </vt:variant>
      <vt:variant>
        <vt:lpwstr>https://msg.dese.gov.au/link/id/zzzz67d39e2924cd7043Pzzzz655e9512a54c9083/page.html</vt:lpwstr>
      </vt:variant>
      <vt:variant>
        <vt:lpwstr/>
      </vt:variant>
      <vt:variant>
        <vt:i4>3080288</vt:i4>
      </vt:variant>
      <vt:variant>
        <vt:i4>4686</vt:i4>
      </vt:variant>
      <vt:variant>
        <vt:i4>0</vt:i4>
      </vt:variant>
      <vt:variant>
        <vt:i4>5</vt:i4>
      </vt:variant>
      <vt:variant>
        <vt:lpwstr>https://msg.dese.gov.au/link/id/zzzz67d39e2928afc887Pzzzz655e9512a54c9083/page.html</vt:lpwstr>
      </vt:variant>
      <vt:variant>
        <vt:lpwstr/>
      </vt:variant>
      <vt:variant>
        <vt:i4>2949178</vt:i4>
      </vt:variant>
      <vt:variant>
        <vt:i4>4683</vt:i4>
      </vt:variant>
      <vt:variant>
        <vt:i4>0</vt:i4>
      </vt:variant>
      <vt:variant>
        <vt:i4>5</vt:i4>
      </vt:variant>
      <vt:variant>
        <vt:lpwstr>https://msg.dese.gov.au/link/id/zzzz67d39e2924cd7043Pzzzz655e9512a54c9083/page.html</vt:lpwstr>
      </vt:variant>
      <vt:variant>
        <vt:lpwstr/>
      </vt:variant>
      <vt:variant>
        <vt:i4>7602229</vt:i4>
      </vt:variant>
      <vt:variant>
        <vt:i4>4680</vt:i4>
      </vt:variant>
      <vt:variant>
        <vt:i4>0</vt:i4>
      </vt:variant>
      <vt:variant>
        <vt:i4>5</vt:i4>
      </vt:variant>
      <vt:variant>
        <vt:lpwstr>https://msg.dese.gov.au/link/id/zzzz67d39e2926f29709Pzzzz655e9512a54c9083/page.html</vt:lpwstr>
      </vt:variant>
      <vt:variant>
        <vt:lpwstr/>
      </vt:variant>
      <vt:variant>
        <vt:i4>2949178</vt:i4>
      </vt:variant>
      <vt:variant>
        <vt:i4>4677</vt:i4>
      </vt:variant>
      <vt:variant>
        <vt:i4>0</vt:i4>
      </vt:variant>
      <vt:variant>
        <vt:i4>5</vt:i4>
      </vt:variant>
      <vt:variant>
        <vt:lpwstr>https://msg.dese.gov.au/link/id/zzzz67d39e2924cd7043Pzzzz655e9512a54c9083/page.html</vt:lpwstr>
      </vt:variant>
      <vt:variant>
        <vt:lpwstr/>
      </vt:variant>
      <vt:variant>
        <vt:i4>3014715</vt:i4>
      </vt:variant>
      <vt:variant>
        <vt:i4>4674</vt:i4>
      </vt:variant>
      <vt:variant>
        <vt:i4>0</vt:i4>
      </vt:variant>
      <vt:variant>
        <vt:i4>5</vt:i4>
      </vt:variant>
      <vt:variant>
        <vt:lpwstr>https://msg.dese.gov.au/link/id/zzzz67d39e29223fc115Pzzzz655e9512a54c9083/page.html</vt:lpwstr>
      </vt:variant>
      <vt:variant>
        <vt:lpwstr/>
      </vt:variant>
      <vt:variant>
        <vt:i4>8060979</vt:i4>
      </vt:variant>
      <vt:variant>
        <vt:i4>4671</vt:i4>
      </vt:variant>
      <vt:variant>
        <vt:i4>0</vt:i4>
      </vt:variant>
      <vt:variant>
        <vt:i4>5</vt:i4>
      </vt:variant>
      <vt:variant>
        <vt:lpwstr>https://msg.dese.gov.au/link/id/zzzz67d39e2920b49021Pzzzz655e9512a54c9083/page.html</vt:lpwstr>
      </vt:variant>
      <vt:variant>
        <vt:lpwstr/>
      </vt:variant>
      <vt:variant>
        <vt:i4>2162784</vt:i4>
      </vt:variant>
      <vt:variant>
        <vt:i4>4668</vt:i4>
      </vt:variant>
      <vt:variant>
        <vt:i4>0</vt:i4>
      </vt:variant>
      <vt:variant>
        <vt:i4>5</vt:i4>
      </vt:variant>
      <vt:variant>
        <vt:lpwstr>https://msg.dese.gov.au/link/id/zzzz67d39e291f191797Pzzzz655e9512a54c9083/page.html</vt:lpwstr>
      </vt:variant>
      <vt:variant>
        <vt:lpwstr/>
      </vt:variant>
      <vt:variant>
        <vt:i4>2359397</vt:i4>
      </vt:variant>
      <vt:variant>
        <vt:i4>4665</vt:i4>
      </vt:variant>
      <vt:variant>
        <vt:i4>0</vt:i4>
      </vt:variant>
      <vt:variant>
        <vt:i4>5</vt:i4>
      </vt:variant>
      <vt:variant>
        <vt:lpwstr>https://msg.dese.gov.au/link/id/zzzz67d39e291ca2e982Pzzzz655e9512a54c9083/page.html</vt:lpwstr>
      </vt:variant>
      <vt:variant>
        <vt:lpwstr/>
      </vt:variant>
      <vt:variant>
        <vt:i4>7864376</vt:i4>
      </vt:variant>
      <vt:variant>
        <vt:i4>4662</vt:i4>
      </vt:variant>
      <vt:variant>
        <vt:i4>0</vt:i4>
      </vt:variant>
      <vt:variant>
        <vt:i4>5</vt:i4>
      </vt:variant>
      <vt:variant>
        <vt:lpwstr>https://msg.dese.gov.au/link/id/zzzz67d39e2919f77008Pzzzz655e9512a54c9083/page.html</vt:lpwstr>
      </vt:variant>
      <vt:variant>
        <vt:lpwstr/>
      </vt:variant>
      <vt:variant>
        <vt:i4>2949224</vt:i4>
      </vt:variant>
      <vt:variant>
        <vt:i4>4659</vt:i4>
      </vt:variant>
      <vt:variant>
        <vt:i4>0</vt:i4>
      </vt:variant>
      <vt:variant>
        <vt:i4>5</vt:i4>
      </vt:variant>
      <vt:variant>
        <vt:lpwstr>https://msg.dese.gov.au/link/id/zzzz67d39e29142c6054Pzzzz655e9512a54c9083/page.html</vt:lpwstr>
      </vt:variant>
      <vt:variant>
        <vt:lpwstr/>
      </vt:variant>
      <vt:variant>
        <vt:i4>7929962</vt:i4>
      </vt:variant>
      <vt:variant>
        <vt:i4>4656</vt:i4>
      </vt:variant>
      <vt:variant>
        <vt:i4>0</vt:i4>
      </vt:variant>
      <vt:variant>
        <vt:i4>5</vt:i4>
      </vt:variant>
      <vt:variant>
        <vt:lpwstr>https://msg.dese.gov.au/link/id/zzzz67d39e290f9b3586Pzzzz655e9512a54c9083/page.html</vt:lpwstr>
      </vt:variant>
      <vt:variant>
        <vt:lpwstr/>
      </vt:variant>
      <vt:variant>
        <vt:i4>3014764</vt:i4>
      </vt:variant>
      <vt:variant>
        <vt:i4>4653</vt:i4>
      </vt:variant>
      <vt:variant>
        <vt:i4>0</vt:i4>
      </vt:variant>
      <vt:variant>
        <vt:i4>5</vt:i4>
      </vt:variant>
      <vt:variant>
        <vt:lpwstr>https://msg.dese.gov.au/link/id/zzzz67d39e290a924596Pzzzz655e9512a54c9083/page.html</vt:lpwstr>
      </vt:variant>
      <vt:variant>
        <vt:lpwstr/>
      </vt:variant>
      <vt:variant>
        <vt:i4>3014714</vt:i4>
      </vt:variant>
      <vt:variant>
        <vt:i4>4650</vt:i4>
      </vt:variant>
      <vt:variant>
        <vt:i4>0</vt:i4>
      </vt:variant>
      <vt:variant>
        <vt:i4>5</vt:i4>
      </vt:variant>
      <vt:variant>
        <vt:lpwstr>https://msg.dese.gov.au/link/id/zzzz67d7be058ca0f348Pzzzz655e9512a54c9083/page.html</vt:lpwstr>
      </vt:variant>
      <vt:variant>
        <vt:lpwstr/>
      </vt:variant>
      <vt:variant>
        <vt:i4>7340088</vt:i4>
      </vt:variant>
      <vt:variant>
        <vt:i4>4647</vt:i4>
      </vt:variant>
      <vt:variant>
        <vt:i4>0</vt:i4>
      </vt:variant>
      <vt:variant>
        <vt:i4>5</vt:i4>
      </vt:variant>
      <vt:variant>
        <vt:lpwstr>https://msg.dese.gov.au/link/id/zzzz67d7be058adbf732Pzzzz655e9512a54c9083/page.html</vt:lpwstr>
      </vt:variant>
      <vt:variant>
        <vt:lpwstr/>
      </vt:variant>
      <vt:variant>
        <vt:i4>8323133</vt:i4>
      </vt:variant>
      <vt:variant>
        <vt:i4>4644</vt:i4>
      </vt:variant>
      <vt:variant>
        <vt:i4>0</vt:i4>
      </vt:variant>
      <vt:variant>
        <vt:i4>5</vt:i4>
      </vt:variant>
      <vt:variant>
        <vt:lpwstr>https://msg.dese.gov.au/link/id/zzzz67d7be0599024012Pzzzz655e9512a54c9083/page.html</vt:lpwstr>
      </vt:variant>
      <vt:variant>
        <vt:lpwstr/>
      </vt:variant>
      <vt:variant>
        <vt:i4>2818154</vt:i4>
      </vt:variant>
      <vt:variant>
        <vt:i4>4641</vt:i4>
      </vt:variant>
      <vt:variant>
        <vt:i4>0</vt:i4>
      </vt:variant>
      <vt:variant>
        <vt:i4>5</vt:i4>
      </vt:variant>
      <vt:variant>
        <vt:lpwstr>https://msg.dese.gov.au/link/id/zzzz67d7be057bd88601Pzzzz655e9512a54c9083/page.html</vt:lpwstr>
      </vt:variant>
      <vt:variant>
        <vt:lpwstr/>
      </vt:variant>
      <vt:variant>
        <vt:i4>7798892</vt:i4>
      </vt:variant>
      <vt:variant>
        <vt:i4>4638</vt:i4>
      </vt:variant>
      <vt:variant>
        <vt:i4>0</vt:i4>
      </vt:variant>
      <vt:variant>
        <vt:i4>5</vt:i4>
      </vt:variant>
      <vt:variant>
        <vt:lpwstr>https://msg.dese.gov.au/link/id/zzzz67d7be0592d15052Pzzzz655e9512a54c9083/page.html</vt:lpwstr>
      </vt:variant>
      <vt:variant>
        <vt:lpwstr/>
      </vt:variant>
      <vt:variant>
        <vt:i4>2818154</vt:i4>
      </vt:variant>
      <vt:variant>
        <vt:i4>4635</vt:i4>
      </vt:variant>
      <vt:variant>
        <vt:i4>0</vt:i4>
      </vt:variant>
      <vt:variant>
        <vt:i4>5</vt:i4>
      </vt:variant>
      <vt:variant>
        <vt:lpwstr>https://msg.dese.gov.au/link/id/zzzz67d7be057bd88601Pzzzz655e9512a54c9083/page.html</vt:lpwstr>
      </vt:variant>
      <vt:variant>
        <vt:lpwstr/>
      </vt:variant>
      <vt:variant>
        <vt:i4>7471213</vt:i4>
      </vt:variant>
      <vt:variant>
        <vt:i4>4632</vt:i4>
      </vt:variant>
      <vt:variant>
        <vt:i4>0</vt:i4>
      </vt:variant>
      <vt:variant>
        <vt:i4>5</vt:i4>
      </vt:variant>
      <vt:variant>
        <vt:lpwstr>https://msg.dese.gov.au/link/id/zzzz67d7be0590a33374Pzzzz655e9512a54c9083/page.html</vt:lpwstr>
      </vt:variant>
      <vt:variant>
        <vt:lpwstr/>
      </vt:variant>
      <vt:variant>
        <vt:i4>2818154</vt:i4>
      </vt:variant>
      <vt:variant>
        <vt:i4>4629</vt:i4>
      </vt:variant>
      <vt:variant>
        <vt:i4>0</vt:i4>
      </vt:variant>
      <vt:variant>
        <vt:i4>5</vt:i4>
      </vt:variant>
      <vt:variant>
        <vt:lpwstr>https://msg.dese.gov.au/link/id/zzzz67d7be057bd88601Pzzzz655e9512a54c9083/page.html</vt:lpwstr>
      </vt:variant>
      <vt:variant>
        <vt:lpwstr/>
      </vt:variant>
      <vt:variant>
        <vt:i4>3014714</vt:i4>
      </vt:variant>
      <vt:variant>
        <vt:i4>4626</vt:i4>
      </vt:variant>
      <vt:variant>
        <vt:i4>0</vt:i4>
      </vt:variant>
      <vt:variant>
        <vt:i4>5</vt:i4>
      </vt:variant>
      <vt:variant>
        <vt:lpwstr>https://msg.dese.gov.au/link/id/zzzz67d7be058ca0f348Pzzzz655e9512a54c9083/page.html</vt:lpwstr>
      </vt:variant>
      <vt:variant>
        <vt:lpwstr/>
      </vt:variant>
      <vt:variant>
        <vt:i4>7340088</vt:i4>
      </vt:variant>
      <vt:variant>
        <vt:i4>4623</vt:i4>
      </vt:variant>
      <vt:variant>
        <vt:i4>0</vt:i4>
      </vt:variant>
      <vt:variant>
        <vt:i4>5</vt:i4>
      </vt:variant>
      <vt:variant>
        <vt:lpwstr>https://msg.dese.gov.au/link/id/zzzz67d7be058adbf732Pzzzz655e9512a54c9083/page.html</vt:lpwstr>
      </vt:variant>
      <vt:variant>
        <vt:lpwstr/>
      </vt:variant>
      <vt:variant>
        <vt:i4>8323179</vt:i4>
      </vt:variant>
      <vt:variant>
        <vt:i4>4620</vt:i4>
      </vt:variant>
      <vt:variant>
        <vt:i4>0</vt:i4>
      </vt:variant>
      <vt:variant>
        <vt:i4>5</vt:i4>
      </vt:variant>
      <vt:variant>
        <vt:lpwstr>https://msg.dese.gov.au/link/id/zzzz67d7be0588d36301Pzzzz655e9512a54c9083/page.html</vt:lpwstr>
      </vt:variant>
      <vt:variant>
        <vt:lpwstr/>
      </vt:variant>
      <vt:variant>
        <vt:i4>7798840</vt:i4>
      </vt:variant>
      <vt:variant>
        <vt:i4>4617</vt:i4>
      </vt:variant>
      <vt:variant>
        <vt:i4>0</vt:i4>
      </vt:variant>
      <vt:variant>
        <vt:i4>5</vt:i4>
      </vt:variant>
      <vt:variant>
        <vt:lpwstr>https://msg.dese.gov.au/link/id/zzzz67d7be0586716006Pzzzz655e9512a54c9083/page.html</vt:lpwstr>
      </vt:variant>
      <vt:variant>
        <vt:lpwstr/>
      </vt:variant>
      <vt:variant>
        <vt:i4>2293817</vt:i4>
      </vt:variant>
      <vt:variant>
        <vt:i4>4614</vt:i4>
      </vt:variant>
      <vt:variant>
        <vt:i4>0</vt:i4>
      </vt:variant>
      <vt:variant>
        <vt:i4>5</vt:i4>
      </vt:variant>
      <vt:variant>
        <vt:lpwstr>https://msg.dese.gov.au/link/id/zzzz67d7be05843f6156Pzzzz655e9512a54c9083/page.html</vt:lpwstr>
      </vt:variant>
      <vt:variant>
        <vt:lpwstr/>
      </vt:variant>
      <vt:variant>
        <vt:i4>7864418</vt:i4>
      </vt:variant>
      <vt:variant>
        <vt:i4>4611</vt:i4>
      </vt:variant>
      <vt:variant>
        <vt:i4>0</vt:i4>
      </vt:variant>
      <vt:variant>
        <vt:i4>5</vt:i4>
      </vt:variant>
      <vt:variant>
        <vt:lpwstr>https://msg.dese.gov.au/link/id/zzzz67d7be058289f752Pzzzz655e9512a54c9083/page.html</vt:lpwstr>
      </vt:variant>
      <vt:variant>
        <vt:lpwstr/>
      </vt:variant>
      <vt:variant>
        <vt:i4>2490427</vt:i4>
      </vt:variant>
      <vt:variant>
        <vt:i4>4608</vt:i4>
      </vt:variant>
      <vt:variant>
        <vt:i4>0</vt:i4>
      </vt:variant>
      <vt:variant>
        <vt:i4>5</vt:i4>
      </vt:variant>
      <vt:variant>
        <vt:lpwstr>https://msg.dese.gov.au/link/id/zzzz67d7be05812c3537Pzzzz655e9512a54c9083/page.html</vt:lpwstr>
      </vt:variant>
      <vt:variant>
        <vt:lpwstr/>
      </vt:variant>
      <vt:variant>
        <vt:i4>2687072</vt:i4>
      </vt:variant>
      <vt:variant>
        <vt:i4>4605</vt:i4>
      </vt:variant>
      <vt:variant>
        <vt:i4>0</vt:i4>
      </vt:variant>
      <vt:variant>
        <vt:i4>5</vt:i4>
      </vt:variant>
      <vt:variant>
        <vt:lpwstr>https://msg.dese.gov.au/link/id/zzzz67d7be057f05e539Pzzzz655e9512a54c9083/page.html</vt:lpwstr>
      </vt:variant>
      <vt:variant>
        <vt:lpwstr/>
      </vt:variant>
      <vt:variant>
        <vt:i4>7995446</vt:i4>
      </vt:variant>
      <vt:variant>
        <vt:i4>4602</vt:i4>
      </vt:variant>
      <vt:variant>
        <vt:i4>0</vt:i4>
      </vt:variant>
      <vt:variant>
        <vt:i4>5</vt:i4>
      </vt:variant>
      <vt:variant>
        <vt:lpwstr>https://msg.dese.gov.au/link/id/zzzz67d7be057d1d4955Pzzzz655e9512a54c9083/page.html</vt:lpwstr>
      </vt:variant>
      <vt:variant>
        <vt:lpwstr/>
      </vt:variant>
      <vt:variant>
        <vt:i4>7733349</vt:i4>
      </vt:variant>
      <vt:variant>
        <vt:i4>4599</vt:i4>
      </vt:variant>
      <vt:variant>
        <vt:i4>0</vt:i4>
      </vt:variant>
      <vt:variant>
        <vt:i4>5</vt:i4>
      </vt:variant>
      <vt:variant>
        <vt:lpwstr>https://msg.dese.gov.au/link/id/zzzz67d7be057772d306Pzzzz655e9512a54c9083/page.html</vt:lpwstr>
      </vt:variant>
      <vt:variant>
        <vt:lpwstr/>
      </vt:variant>
      <vt:variant>
        <vt:i4>2818154</vt:i4>
      </vt:variant>
      <vt:variant>
        <vt:i4>4596</vt:i4>
      </vt:variant>
      <vt:variant>
        <vt:i4>0</vt:i4>
      </vt:variant>
      <vt:variant>
        <vt:i4>5</vt:i4>
      </vt:variant>
      <vt:variant>
        <vt:lpwstr>https://msg.dese.gov.au/link/id/zzzz67d7be057bd88601Pzzzz655e9512a54c9083/page.html</vt:lpwstr>
      </vt:variant>
      <vt:variant>
        <vt:lpwstr/>
      </vt:variant>
      <vt:variant>
        <vt:i4>7733349</vt:i4>
      </vt:variant>
      <vt:variant>
        <vt:i4>4593</vt:i4>
      </vt:variant>
      <vt:variant>
        <vt:i4>0</vt:i4>
      </vt:variant>
      <vt:variant>
        <vt:i4>5</vt:i4>
      </vt:variant>
      <vt:variant>
        <vt:lpwstr>https://msg.dese.gov.au/link/id/zzzz67d7be057772d306Pzzzz655e9512a54c9083/page.html</vt:lpwstr>
      </vt:variant>
      <vt:variant>
        <vt:lpwstr/>
      </vt:variant>
      <vt:variant>
        <vt:i4>2818101</vt:i4>
      </vt:variant>
      <vt:variant>
        <vt:i4>4590</vt:i4>
      </vt:variant>
      <vt:variant>
        <vt:i4>0</vt:i4>
      </vt:variant>
      <vt:variant>
        <vt:i4>5</vt:i4>
      </vt:variant>
      <vt:variant>
        <vt:lpwstr>https://msg.dese.gov.au/link/id/zzzz67da36d59e939886Pzzzz655e9512a54c9083/page.html</vt:lpwstr>
      </vt:variant>
      <vt:variant>
        <vt:lpwstr/>
      </vt:variant>
      <vt:variant>
        <vt:i4>3080288</vt:i4>
      </vt:variant>
      <vt:variant>
        <vt:i4>4587</vt:i4>
      </vt:variant>
      <vt:variant>
        <vt:i4>0</vt:i4>
      </vt:variant>
      <vt:variant>
        <vt:i4>5</vt:i4>
      </vt:variant>
      <vt:variant>
        <vt:lpwstr>https://msg.dese.gov.au/link/id/zzzz67da36d59cc27994Pzzzz655e9512a54c9083/page.html</vt:lpwstr>
      </vt:variant>
      <vt:variant>
        <vt:lpwstr/>
      </vt:variant>
      <vt:variant>
        <vt:i4>2097215</vt:i4>
      </vt:variant>
      <vt:variant>
        <vt:i4>4584</vt:i4>
      </vt:variant>
      <vt:variant>
        <vt:i4>0</vt:i4>
      </vt:variant>
      <vt:variant>
        <vt:i4>5</vt:i4>
      </vt:variant>
      <vt:variant>
        <vt:lpwstr>https://msg.dese.gov.au/link/id/zzzz67da36d59ac5c225Pzzzz655e9512a54c9083/page.html</vt:lpwstr>
      </vt:variant>
      <vt:variant>
        <vt:lpwstr/>
      </vt:variant>
      <vt:variant>
        <vt:i4>7995488</vt:i4>
      </vt:variant>
      <vt:variant>
        <vt:i4>4581</vt:i4>
      </vt:variant>
      <vt:variant>
        <vt:i4>0</vt:i4>
      </vt:variant>
      <vt:variant>
        <vt:i4>5</vt:i4>
      </vt:variant>
      <vt:variant>
        <vt:lpwstr>https://msg.dese.gov.au/link/id/zzzz67da36d599c17392Pzzzz655e9512a54c9083/page.html</vt:lpwstr>
      </vt:variant>
      <vt:variant>
        <vt:lpwstr/>
      </vt:variant>
      <vt:variant>
        <vt:i4>8257592</vt:i4>
      </vt:variant>
      <vt:variant>
        <vt:i4>4578</vt:i4>
      </vt:variant>
      <vt:variant>
        <vt:i4>0</vt:i4>
      </vt:variant>
      <vt:variant>
        <vt:i4>5</vt:i4>
      </vt:variant>
      <vt:variant>
        <vt:lpwstr>https://msg.dese.gov.au/link/id/zzzz67da36d598b4e021Pzzzz655e9512a54c9083/page.html</vt:lpwstr>
      </vt:variant>
      <vt:variant>
        <vt:lpwstr/>
      </vt:variant>
      <vt:variant>
        <vt:i4>2097249</vt:i4>
      </vt:variant>
      <vt:variant>
        <vt:i4>4575</vt:i4>
      </vt:variant>
      <vt:variant>
        <vt:i4>0</vt:i4>
      </vt:variant>
      <vt:variant>
        <vt:i4>5</vt:i4>
      </vt:variant>
      <vt:variant>
        <vt:lpwstr>https://msg.dese.gov.au/link/id/zzzz67da36d597bf6684Pzzzz655e9512a54c9083/page.html</vt:lpwstr>
      </vt:variant>
      <vt:variant>
        <vt:lpwstr/>
      </vt:variant>
      <vt:variant>
        <vt:i4>7340095</vt:i4>
      </vt:variant>
      <vt:variant>
        <vt:i4>4572</vt:i4>
      </vt:variant>
      <vt:variant>
        <vt:i4>0</vt:i4>
      </vt:variant>
      <vt:variant>
        <vt:i4>5</vt:i4>
      </vt:variant>
      <vt:variant>
        <vt:lpwstr>https://msg.dese.gov.au/link/id/zzzz67da36d595d2a276Pzzzz655e9512a54c9083/page.html</vt:lpwstr>
      </vt:variant>
      <vt:variant>
        <vt:lpwstr/>
      </vt:variant>
      <vt:variant>
        <vt:i4>3080297</vt:i4>
      </vt:variant>
      <vt:variant>
        <vt:i4>4569</vt:i4>
      </vt:variant>
      <vt:variant>
        <vt:i4>0</vt:i4>
      </vt:variant>
      <vt:variant>
        <vt:i4>5</vt:i4>
      </vt:variant>
      <vt:variant>
        <vt:lpwstr>https://msg.dese.gov.au/link/id/zzzz67da36d594ae3469Pzzzz655e9512a54c9083/page.html</vt:lpwstr>
      </vt:variant>
      <vt:variant>
        <vt:lpwstr/>
      </vt:variant>
      <vt:variant>
        <vt:i4>2097261</vt:i4>
      </vt:variant>
      <vt:variant>
        <vt:i4>4566</vt:i4>
      </vt:variant>
      <vt:variant>
        <vt:i4>0</vt:i4>
      </vt:variant>
      <vt:variant>
        <vt:i4>5</vt:i4>
      </vt:variant>
      <vt:variant>
        <vt:lpwstr>https://msg.dese.gov.au/link/id/zzzz67da36d593bf3214Pzzzz655e9512a54c9083/page.html</vt:lpwstr>
      </vt:variant>
      <vt:variant>
        <vt:lpwstr/>
      </vt:variant>
      <vt:variant>
        <vt:i4>8126521</vt:i4>
      </vt:variant>
      <vt:variant>
        <vt:i4>4563</vt:i4>
      </vt:variant>
      <vt:variant>
        <vt:i4>0</vt:i4>
      </vt:variant>
      <vt:variant>
        <vt:i4>5</vt:i4>
      </vt:variant>
      <vt:variant>
        <vt:lpwstr>https://msg.dese.gov.au/link/id/zzzz67da36d592b5b149Pzzzz655e9512a54c9083/page.html</vt:lpwstr>
      </vt:variant>
      <vt:variant>
        <vt:lpwstr/>
      </vt:variant>
      <vt:variant>
        <vt:i4>8126522</vt:i4>
      </vt:variant>
      <vt:variant>
        <vt:i4>4560</vt:i4>
      </vt:variant>
      <vt:variant>
        <vt:i4>0</vt:i4>
      </vt:variant>
      <vt:variant>
        <vt:i4>5</vt:i4>
      </vt:variant>
      <vt:variant>
        <vt:lpwstr>https://msg.dese.gov.au/link/id/zzzz67da36d591c7c079Pzzzz655e9512a54c9083/page.html</vt:lpwstr>
      </vt:variant>
      <vt:variant>
        <vt:lpwstr/>
      </vt:variant>
      <vt:variant>
        <vt:i4>2818159</vt:i4>
      </vt:variant>
      <vt:variant>
        <vt:i4>4557</vt:i4>
      </vt:variant>
      <vt:variant>
        <vt:i4>0</vt:i4>
      </vt:variant>
      <vt:variant>
        <vt:i4>5</vt:i4>
      </vt:variant>
      <vt:variant>
        <vt:lpwstr>https://msg.dese.gov.au/link/id/zzzz67da36d590da3851Pzzzz655e9512a54c9083/page.html</vt:lpwstr>
      </vt:variant>
      <vt:variant>
        <vt:lpwstr/>
      </vt:variant>
      <vt:variant>
        <vt:i4>3014767</vt:i4>
      </vt:variant>
      <vt:variant>
        <vt:i4>4554</vt:i4>
      </vt:variant>
      <vt:variant>
        <vt:i4>0</vt:i4>
      </vt:variant>
      <vt:variant>
        <vt:i4>5</vt:i4>
      </vt:variant>
      <vt:variant>
        <vt:lpwstr>https://msg.dese.gov.au/link/id/zzzz67da36d58fa97250Pzzzz655e9512a54c9083/page.html</vt:lpwstr>
      </vt:variant>
      <vt:variant>
        <vt:lpwstr/>
      </vt:variant>
      <vt:variant>
        <vt:i4>2228277</vt:i4>
      </vt:variant>
      <vt:variant>
        <vt:i4>4551</vt:i4>
      </vt:variant>
      <vt:variant>
        <vt:i4>0</vt:i4>
      </vt:variant>
      <vt:variant>
        <vt:i4>5</vt:i4>
      </vt:variant>
      <vt:variant>
        <vt:lpwstr>https://msg.dese.gov.au/link/id/zzzz67da36d58e888995Pzzzz655e9512a54c9083/page.html</vt:lpwstr>
      </vt:variant>
      <vt:variant>
        <vt:lpwstr/>
      </vt:variant>
      <vt:variant>
        <vt:i4>8323121</vt:i4>
      </vt:variant>
      <vt:variant>
        <vt:i4>4548</vt:i4>
      </vt:variant>
      <vt:variant>
        <vt:i4>0</vt:i4>
      </vt:variant>
      <vt:variant>
        <vt:i4>5</vt:i4>
      </vt:variant>
      <vt:variant>
        <vt:lpwstr>https://msg.dese.gov.au/link/id/zzzz67da36d58cfbc885Pzzzz655e9512a54c9083/page.html</vt:lpwstr>
      </vt:variant>
      <vt:variant>
        <vt:lpwstr/>
      </vt:variant>
      <vt:variant>
        <vt:i4>2424895</vt:i4>
      </vt:variant>
      <vt:variant>
        <vt:i4>4545</vt:i4>
      </vt:variant>
      <vt:variant>
        <vt:i4>0</vt:i4>
      </vt:variant>
      <vt:variant>
        <vt:i4>5</vt:i4>
      </vt:variant>
      <vt:variant>
        <vt:lpwstr>https://msg.dese.gov.au/link/id/zzzz67da36d58bf0f632Pzzzz655e9512a54c9083/page.html</vt:lpwstr>
      </vt:variant>
      <vt:variant>
        <vt:lpwstr/>
      </vt:variant>
      <vt:variant>
        <vt:i4>7405624</vt:i4>
      </vt:variant>
      <vt:variant>
        <vt:i4>4542</vt:i4>
      </vt:variant>
      <vt:variant>
        <vt:i4>0</vt:i4>
      </vt:variant>
      <vt:variant>
        <vt:i4>5</vt:i4>
      </vt:variant>
      <vt:variant>
        <vt:lpwstr>https://msg.dese.gov.au/link/id/zzzz67dbb28529277962Pzzzz655e9512a54c9083/page.html</vt:lpwstr>
      </vt:variant>
      <vt:variant>
        <vt:lpwstr/>
      </vt:variant>
      <vt:variant>
        <vt:i4>2162798</vt:i4>
      </vt:variant>
      <vt:variant>
        <vt:i4>4539</vt:i4>
      </vt:variant>
      <vt:variant>
        <vt:i4>0</vt:i4>
      </vt:variant>
      <vt:variant>
        <vt:i4>5</vt:i4>
      </vt:variant>
      <vt:variant>
        <vt:lpwstr>https://msg.dese.gov.au/link/id/zzzz67dbb2852ec74126Pzzzz655e9512a54c9083/page.html</vt:lpwstr>
      </vt:variant>
      <vt:variant>
        <vt:lpwstr/>
      </vt:variant>
      <vt:variant>
        <vt:i4>8060986</vt:i4>
      </vt:variant>
      <vt:variant>
        <vt:i4>4536</vt:i4>
      </vt:variant>
      <vt:variant>
        <vt:i4>0</vt:i4>
      </vt:variant>
      <vt:variant>
        <vt:i4>5</vt:i4>
      </vt:variant>
      <vt:variant>
        <vt:lpwstr>https://msg.dese.gov.au/link/id/zzzz67dbb28529d5a546Pzzzz655e9512a54c9083/page.html</vt:lpwstr>
      </vt:variant>
      <vt:variant>
        <vt:lpwstr/>
      </vt:variant>
      <vt:variant>
        <vt:i4>3014764</vt:i4>
      </vt:variant>
      <vt:variant>
        <vt:i4>4533</vt:i4>
      </vt:variant>
      <vt:variant>
        <vt:i4>0</vt:i4>
      </vt:variant>
      <vt:variant>
        <vt:i4>5</vt:i4>
      </vt:variant>
      <vt:variant>
        <vt:lpwstr>https://msg.dese.gov.au/link/id/zzzz67dbb2852df49288Pzzzz655e9512a54c9083/page.html</vt:lpwstr>
      </vt:variant>
      <vt:variant>
        <vt:lpwstr/>
      </vt:variant>
      <vt:variant>
        <vt:i4>8060986</vt:i4>
      </vt:variant>
      <vt:variant>
        <vt:i4>4530</vt:i4>
      </vt:variant>
      <vt:variant>
        <vt:i4>0</vt:i4>
      </vt:variant>
      <vt:variant>
        <vt:i4>5</vt:i4>
      </vt:variant>
      <vt:variant>
        <vt:lpwstr>https://msg.dese.gov.au/link/id/zzzz67dbb28529d5a546Pzzzz655e9512a54c9083/page.html</vt:lpwstr>
      </vt:variant>
      <vt:variant>
        <vt:lpwstr/>
      </vt:variant>
      <vt:variant>
        <vt:i4>7733306</vt:i4>
      </vt:variant>
      <vt:variant>
        <vt:i4>4527</vt:i4>
      </vt:variant>
      <vt:variant>
        <vt:i4>0</vt:i4>
      </vt:variant>
      <vt:variant>
        <vt:i4>5</vt:i4>
      </vt:variant>
      <vt:variant>
        <vt:lpwstr>https://msg.dese.gov.au/link/id/zzzz67dbb2852d0f3828Pzzzz655e9512a54c9083/page.html</vt:lpwstr>
      </vt:variant>
      <vt:variant>
        <vt:lpwstr/>
      </vt:variant>
      <vt:variant>
        <vt:i4>8060986</vt:i4>
      </vt:variant>
      <vt:variant>
        <vt:i4>4524</vt:i4>
      </vt:variant>
      <vt:variant>
        <vt:i4>0</vt:i4>
      </vt:variant>
      <vt:variant>
        <vt:i4>5</vt:i4>
      </vt:variant>
      <vt:variant>
        <vt:lpwstr>https://msg.dese.gov.au/link/id/zzzz67dbb28529d5a546Pzzzz655e9512a54c9083/page.html</vt:lpwstr>
      </vt:variant>
      <vt:variant>
        <vt:lpwstr/>
      </vt:variant>
      <vt:variant>
        <vt:i4>7405624</vt:i4>
      </vt:variant>
      <vt:variant>
        <vt:i4>4521</vt:i4>
      </vt:variant>
      <vt:variant>
        <vt:i4>0</vt:i4>
      </vt:variant>
      <vt:variant>
        <vt:i4>5</vt:i4>
      </vt:variant>
      <vt:variant>
        <vt:lpwstr>https://msg.dese.gov.au/link/id/zzzz67dbb28529277962Pzzzz655e9512a54c9083/page.html</vt:lpwstr>
      </vt:variant>
      <vt:variant>
        <vt:lpwstr/>
      </vt:variant>
      <vt:variant>
        <vt:i4>7864372</vt:i4>
      </vt:variant>
      <vt:variant>
        <vt:i4>4518</vt:i4>
      </vt:variant>
      <vt:variant>
        <vt:i4>0</vt:i4>
      </vt:variant>
      <vt:variant>
        <vt:i4>5</vt:i4>
      </vt:variant>
      <vt:variant>
        <vt:lpwstr>https://msg.dese.gov.au/link/id/zzzz67dbb28528924523Pzzzz655e9512a54c9083/page.html</vt:lpwstr>
      </vt:variant>
      <vt:variant>
        <vt:lpwstr/>
      </vt:variant>
      <vt:variant>
        <vt:i4>7798847</vt:i4>
      </vt:variant>
      <vt:variant>
        <vt:i4>4515</vt:i4>
      </vt:variant>
      <vt:variant>
        <vt:i4>0</vt:i4>
      </vt:variant>
      <vt:variant>
        <vt:i4>5</vt:i4>
      </vt:variant>
      <vt:variant>
        <vt:lpwstr>https://msg.dese.gov.au/link/id/zzzz67dbb28527a2f234Pzzzz655e9512a54c9083/page.html</vt:lpwstr>
      </vt:variant>
      <vt:variant>
        <vt:lpwstr/>
      </vt:variant>
      <vt:variant>
        <vt:i4>3080290</vt:i4>
      </vt:variant>
      <vt:variant>
        <vt:i4>4512</vt:i4>
      </vt:variant>
      <vt:variant>
        <vt:i4>0</vt:i4>
      </vt:variant>
      <vt:variant>
        <vt:i4>5</vt:i4>
      </vt:variant>
      <vt:variant>
        <vt:lpwstr>https://msg.dese.gov.au/link/id/zzzz67dbb28526ef4289Pzzzz655e9512a54c9083/page.html</vt:lpwstr>
      </vt:variant>
      <vt:variant>
        <vt:lpwstr/>
      </vt:variant>
      <vt:variant>
        <vt:i4>7471206</vt:i4>
      </vt:variant>
      <vt:variant>
        <vt:i4>4509</vt:i4>
      </vt:variant>
      <vt:variant>
        <vt:i4>0</vt:i4>
      </vt:variant>
      <vt:variant>
        <vt:i4>5</vt:i4>
      </vt:variant>
      <vt:variant>
        <vt:lpwstr>https://msg.dese.gov.au/link/id/zzzz67dbb2852288a945Pzzzz655e9512a54c9083/page.html</vt:lpwstr>
      </vt:variant>
      <vt:variant>
        <vt:lpwstr/>
      </vt:variant>
      <vt:variant>
        <vt:i4>8192102</vt:i4>
      </vt:variant>
      <vt:variant>
        <vt:i4>4506</vt:i4>
      </vt:variant>
      <vt:variant>
        <vt:i4>0</vt:i4>
      </vt:variant>
      <vt:variant>
        <vt:i4>5</vt:i4>
      </vt:variant>
      <vt:variant>
        <vt:lpwstr>https://msg.dese.gov.au/link/id/zzzz67dbb28521e91998Pzzzz655e9512a54c9083/page.html</vt:lpwstr>
      </vt:variant>
      <vt:variant>
        <vt:lpwstr/>
      </vt:variant>
      <vt:variant>
        <vt:i4>2162796</vt:i4>
      </vt:variant>
      <vt:variant>
        <vt:i4>4503</vt:i4>
      </vt:variant>
      <vt:variant>
        <vt:i4>0</vt:i4>
      </vt:variant>
      <vt:variant>
        <vt:i4>5</vt:i4>
      </vt:variant>
      <vt:variant>
        <vt:lpwstr>https://msg.dese.gov.au/link/id/zzzz67dbb285215bb600Pzzzz655e9512a54c9083/page.html</vt:lpwstr>
      </vt:variant>
      <vt:variant>
        <vt:lpwstr/>
      </vt:variant>
      <vt:variant>
        <vt:i4>2555954</vt:i4>
      </vt:variant>
      <vt:variant>
        <vt:i4>4500</vt:i4>
      </vt:variant>
      <vt:variant>
        <vt:i4>0</vt:i4>
      </vt:variant>
      <vt:variant>
        <vt:i4>5</vt:i4>
      </vt:variant>
      <vt:variant>
        <vt:lpwstr>https://msg.dese.gov.au/link/id/zzzz67dcfbd17e5cc929Pzzzz655e9512a54c9083/page.html</vt:lpwstr>
      </vt:variant>
      <vt:variant>
        <vt:lpwstr/>
      </vt:variant>
      <vt:variant>
        <vt:i4>8257632</vt:i4>
      </vt:variant>
      <vt:variant>
        <vt:i4>4497</vt:i4>
      </vt:variant>
      <vt:variant>
        <vt:i4>0</vt:i4>
      </vt:variant>
      <vt:variant>
        <vt:i4>5</vt:i4>
      </vt:variant>
      <vt:variant>
        <vt:lpwstr>https://msg.dese.gov.au/link/id/zzzz67dcfbd17cd0e874Pzzzz655e9512a54c9083/page.html</vt:lpwstr>
      </vt:variant>
      <vt:variant>
        <vt:lpwstr/>
      </vt:variant>
      <vt:variant>
        <vt:i4>3014766</vt:i4>
      </vt:variant>
      <vt:variant>
        <vt:i4>4494</vt:i4>
      </vt:variant>
      <vt:variant>
        <vt:i4>0</vt:i4>
      </vt:variant>
      <vt:variant>
        <vt:i4>5</vt:i4>
      </vt:variant>
      <vt:variant>
        <vt:lpwstr>https://msg.dese.gov.au/link/id/zzzz67dcfbd184682734Pzzzz655e9512a54c9083/page.html</vt:lpwstr>
      </vt:variant>
      <vt:variant>
        <vt:lpwstr/>
      </vt:variant>
      <vt:variant>
        <vt:i4>7340140</vt:i4>
      </vt:variant>
      <vt:variant>
        <vt:i4>4491</vt:i4>
      </vt:variant>
      <vt:variant>
        <vt:i4>0</vt:i4>
      </vt:variant>
      <vt:variant>
        <vt:i4>5</vt:i4>
      </vt:variant>
      <vt:variant>
        <vt:lpwstr>https://msg.dese.gov.au/link/id/zzzz67dcfbd17f876848Pzzzz655e9512a54c9083/page.html</vt:lpwstr>
      </vt:variant>
      <vt:variant>
        <vt:lpwstr/>
      </vt:variant>
      <vt:variant>
        <vt:i4>2293819</vt:i4>
      </vt:variant>
      <vt:variant>
        <vt:i4>4488</vt:i4>
      </vt:variant>
      <vt:variant>
        <vt:i4>0</vt:i4>
      </vt:variant>
      <vt:variant>
        <vt:i4>5</vt:i4>
      </vt:variant>
      <vt:variant>
        <vt:lpwstr>https://msg.dese.gov.au/link/id/zzzz67dcfbd182c27062Pzzzz655e9512a54c9083/page.html</vt:lpwstr>
      </vt:variant>
      <vt:variant>
        <vt:lpwstr/>
      </vt:variant>
      <vt:variant>
        <vt:i4>7340140</vt:i4>
      </vt:variant>
      <vt:variant>
        <vt:i4>4485</vt:i4>
      </vt:variant>
      <vt:variant>
        <vt:i4>0</vt:i4>
      </vt:variant>
      <vt:variant>
        <vt:i4>5</vt:i4>
      </vt:variant>
      <vt:variant>
        <vt:lpwstr>https://msg.dese.gov.au/link/id/zzzz67dcfbd17f876848Pzzzz655e9512a54c9083/page.html</vt:lpwstr>
      </vt:variant>
      <vt:variant>
        <vt:lpwstr/>
      </vt:variant>
      <vt:variant>
        <vt:i4>2424888</vt:i4>
      </vt:variant>
      <vt:variant>
        <vt:i4>4482</vt:i4>
      </vt:variant>
      <vt:variant>
        <vt:i4>0</vt:i4>
      </vt:variant>
      <vt:variant>
        <vt:i4>5</vt:i4>
      </vt:variant>
      <vt:variant>
        <vt:lpwstr>https://msg.dese.gov.au/link/id/zzzz67dcfbd18141c561Pzzzz655e9512a54c9083/page.html</vt:lpwstr>
      </vt:variant>
      <vt:variant>
        <vt:lpwstr/>
      </vt:variant>
      <vt:variant>
        <vt:i4>7340140</vt:i4>
      </vt:variant>
      <vt:variant>
        <vt:i4>4479</vt:i4>
      </vt:variant>
      <vt:variant>
        <vt:i4>0</vt:i4>
      </vt:variant>
      <vt:variant>
        <vt:i4>5</vt:i4>
      </vt:variant>
      <vt:variant>
        <vt:lpwstr>https://msg.dese.gov.au/link/id/zzzz67dcfbd17f876848Pzzzz655e9512a54c9083/page.html</vt:lpwstr>
      </vt:variant>
      <vt:variant>
        <vt:lpwstr/>
      </vt:variant>
      <vt:variant>
        <vt:i4>2555954</vt:i4>
      </vt:variant>
      <vt:variant>
        <vt:i4>4476</vt:i4>
      </vt:variant>
      <vt:variant>
        <vt:i4>0</vt:i4>
      </vt:variant>
      <vt:variant>
        <vt:i4>5</vt:i4>
      </vt:variant>
      <vt:variant>
        <vt:lpwstr>https://msg.dese.gov.au/link/id/zzzz67dcfbd17e5cc929Pzzzz655e9512a54c9083/page.html</vt:lpwstr>
      </vt:variant>
      <vt:variant>
        <vt:lpwstr/>
      </vt:variant>
      <vt:variant>
        <vt:i4>8257632</vt:i4>
      </vt:variant>
      <vt:variant>
        <vt:i4>4473</vt:i4>
      </vt:variant>
      <vt:variant>
        <vt:i4>0</vt:i4>
      </vt:variant>
      <vt:variant>
        <vt:i4>5</vt:i4>
      </vt:variant>
      <vt:variant>
        <vt:lpwstr>https://msg.dese.gov.au/link/id/zzzz67dcfbd17cd0e874Pzzzz655e9512a54c9083/page.html</vt:lpwstr>
      </vt:variant>
      <vt:variant>
        <vt:lpwstr/>
      </vt:variant>
      <vt:variant>
        <vt:i4>7405623</vt:i4>
      </vt:variant>
      <vt:variant>
        <vt:i4>4470</vt:i4>
      </vt:variant>
      <vt:variant>
        <vt:i4>0</vt:i4>
      </vt:variant>
      <vt:variant>
        <vt:i4>5</vt:i4>
      </vt:variant>
      <vt:variant>
        <vt:lpwstr>https://msg.dese.gov.au/link/id/zzzz67dcfbd17a55b165Pzzzz655e9512a54c9083/page.html</vt:lpwstr>
      </vt:variant>
      <vt:variant>
        <vt:lpwstr/>
      </vt:variant>
      <vt:variant>
        <vt:i4>2490419</vt:i4>
      </vt:variant>
      <vt:variant>
        <vt:i4>4467</vt:i4>
      </vt:variant>
      <vt:variant>
        <vt:i4>0</vt:i4>
      </vt:variant>
      <vt:variant>
        <vt:i4>5</vt:i4>
      </vt:variant>
      <vt:variant>
        <vt:lpwstr>https://msg.dese.gov.au/link/id/zzzz67dcfbd17937a178Pzzzz655e9512a54c9083/page.html</vt:lpwstr>
      </vt:variant>
      <vt:variant>
        <vt:lpwstr/>
      </vt:variant>
      <vt:variant>
        <vt:i4>7602279</vt:i4>
      </vt:variant>
      <vt:variant>
        <vt:i4>4464</vt:i4>
      </vt:variant>
      <vt:variant>
        <vt:i4>0</vt:i4>
      </vt:variant>
      <vt:variant>
        <vt:i4>5</vt:i4>
      </vt:variant>
      <vt:variant>
        <vt:lpwstr>https://msg.dese.gov.au/link/id/zzzz67dcfbd177edc177Pzzzz655e9512a54c9083/page.html</vt:lpwstr>
      </vt:variant>
      <vt:variant>
        <vt:lpwstr/>
      </vt:variant>
      <vt:variant>
        <vt:i4>7471167</vt:i4>
      </vt:variant>
      <vt:variant>
        <vt:i4>4461</vt:i4>
      </vt:variant>
      <vt:variant>
        <vt:i4>0</vt:i4>
      </vt:variant>
      <vt:variant>
        <vt:i4>5</vt:i4>
      </vt:variant>
      <vt:variant>
        <vt:lpwstr>https://msg.dese.gov.au/link/id/zzzz67dcfbd1768de445Pzzzz655e9512a54c9083/page.html</vt:lpwstr>
      </vt:variant>
      <vt:variant>
        <vt:lpwstr/>
      </vt:variant>
      <vt:variant>
        <vt:i4>7667775</vt:i4>
      </vt:variant>
      <vt:variant>
        <vt:i4>4458</vt:i4>
      </vt:variant>
      <vt:variant>
        <vt:i4>0</vt:i4>
      </vt:variant>
      <vt:variant>
        <vt:i4>5</vt:i4>
      </vt:variant>
      <vt:variant>
        <vt:lpwstr>https://msg.dese.gov.au/link/id/zzzz67dcfbd1752ab191Pzzzz655e9512a54c9083/page.html</vt:lpwstr>
      </vt:variant>
      <vt:variant>
        <vt:lpwstr/>
      </vt:variant>
      <vt:variant>
        <vt:i4>3014757</vt:i4>
      </vt:variant>
      <vt:variant>
        <vt:i4>4455</vt:i4>
      </vt:variant>
      <vt:variant>
        <vt:i4>0</vt:i4>
      </vt:variant>
      <vt:variant>
        <vt:i4>5</vt:i4>
      </vt:variant>
      <vt:variant>
        <vt:lpwstr>https://msg.dese.gov.au/link/id/zzzz67dcfbd173e8e531Pzzzz655e9512a54c9083/page.html</vt:lpwstr>
      </vt:variant>
      <vt:variant>
        <vt:lpwstr/>
      </vt:variant>
      <vt:variant>
        <vt:i4>2687085</vt:i4>
      </vt:variant>
      <vt:variant>
        <vt:i4>4452</vt:i4>
      </vt:variant>
      <vt:variant>
        <vt:i4>0</vt:i4>
      </vt:variant>
      <vt:variant>
        <vt:i4>5</vt:i4>
      </vt:variant>
      <vt:variant>
        <vt:lpwstr>https://msg.dese.gov.au/link/id/zzzz67e389f1d0114002Pzzzz655e9512a54c9083/page.html</vt:lpwstr>
      </vt:variant>
      <vt:variant>
        <vt:lpwstr/>
      </vt:variant>
      <vt:variant>
        <vt:i4>7733351</vt:i4>
      </vt:variant>
      <vt:variant>
        <vt:i4>4449</vt:i4>
      </vt:variant>
      <vt:variant>
        <vt:i4>0</vt:i4>
      </vt:variant>
      <vt:variant>
        <vt:i4>5</vt:i4>
      </vt:variant>
      <vt:variant>
        <vt:lpwstr>https://msg.dese.gov.au/link/id/zzzz67e389f1ca738779Pzzzz655e9512a54c9083/page.html</vt:lpwstr>
      </vt:variant>
      <vt:variant>
        <vt:lpwstr/>
      </vt:variant>
      <vt:variant>
        <vt:i4>7929914</vt:i4>
      </vt:variant>
      <vt:variant>
        <vt:i4>4446</vt:i4>
      </vt:variant>
      <vt:variant>
        <vt:i4>0</vt:i4>
      </vt:variant>
      <vt:variant>
        <vt:i4>5</vt:i4>
      </vt:variant>
      <vt:variant>
        <vt:lpwstr>https://msg.dese.gov.au/link/id/zzzz67e389f1c6af3073Pzzzz655e9512a54c9083/page.html</vt:lpwstr>
      </vt:variant>
      <vt:variant>
        <vt:lpwstr/>
      </vt:variant>
      <vt:variant>
        <vt:i4>2883691</vt:i4>
      </vt:variant>
      <vt:variant>
        <vt:i4>4443</vt:i4>
      </vt:variant>
      <vt:variant>
        <vt:i4>0</vt:i4>
      </vt:variant>
      <vt:variant>
        <vt:i4>5</vt:i4>
      </vt:variant>
      <vt:variant>
        <vt:lpwstr>https://msg.dese.gov.au/link/id/zzzz67e389f1c4354235Pzzzz655e9512a54c9083/page.html</vt:lpwstr>
      </vt:variant>
      <vt:variant>
        <vt:lpwstr/>
      </vt:variant>
      <vt:variant>
        <vt:i4>7340137</vt:i4>
      </vt:variant>
      <vt:variant>
        <vt:i4>4440</vt:i4>
      </vt:variant>
      <vt:variant>
        <vt:i4>0</vt:i4>
      </vt:variant>
      <vt:variant>
        <vt:i4>5</vt:i4>
      </vt:variant>
      <vt:variant>
        <vt:lpwstr>https://msg.dese.gov.au/link/id/zzzz67e389f1c30f0966Pzzzz655e9512a54c9083/page.html</vt:lpwstr>
      </vt:variant>
      <vt:variant>
        <vt:lpwstr/>
      </vt:variant>
      <vt:variant>
        <vt:i4>2621500</vt:i4>
      </vt:variant>
      <vt:variant>
        <vt:i4>4437</vt:i4>
      </vt:variant>
      <vt:variant>
        <vt:i4>0</vt:i4>
      </vt:variant>
      <vt:variant>
        <vt:i4>5</vt:i4>
      </vt:variant>
      <vt:variant>
        <vt:lpwstr>https://msg.dese.gov.au/link/id/zzzz67e389f1c186c386Pzzzz655e9512a54c9083/page.html</vt:lpwstr>
      </vt:variant>
      <vt:variant>
        <vt:lpwstr/>
      </vt:variant>
      <vt:variant>
        <vt:i4>8192098</vt:i4>
      </vt:variant>
      <vt:variant>
        <vt:i4>4434</vt:i4>
      </vt:variant>
      <vt:variant>
        <vt:i4>0</vt:i4>
      </vt:variant>
      <vt:variant>
        <vt:i4>5</vt:i4>
      </vt:variant>
      <vt:variant>
        <vt:lpwstr>https://msg.dese.gov.au/link/id/zzzz67e389f1bd733787Pzzzz655e9512a54c9083/page.html</vt:lpwstr>
      </vt:variant>
      <vt:variant>
        <vt:lpwstr/>
      </vt:variant>
      <vt:variant>
        <vt:i4>7798890</vt:i4>
      </vt:variant>
      <vt:variant>
        <vt:i4>4431</vt:i4>
      </vt:variant>
      <vt:variant>
        <vt:i4>0</vt:i4>
      </vt:variant>
      <vt:variant>
        <vt:i4>5</vt:i4>
      </vt:variant>
      <vt:variant>
        <vt:lpwstr>https://msg.dese.gov.au/link/id/zzzz67e389f1b8bab743Pzzzz655e9512a54c9083/page.html</vt:lpwstr>
      </vt:variant>
      <vt:variant>
        <vt:lpwstr/>
      </vt:variant>
      <vt:variant>
        <vt:i4>8257590</vt:i4>
      </vt:variant>
      <vt:variant>
        <vt:i4>4428</vt:i4>
      </vt:variant>
      <vt:variant>
        <vt:i4>0</vt:i4>
      </vt:variant>
      <vt:variant>
        <vt:i4>5</vt:i4>
      </vt:variant>
      <vt:variant>
        <vt:lpwstr>https://msg.dese.gov.au/link/id/zzzz67e389f1b75cd494Pzzzz655e9512a54c9083/page.html</vt:lpwstr>
      </vt:variant>
      <vt:variant>
        <vt:lpwstr/>
      </vt:variant>
      <vt:variant>
        <vt:i4>2818106</vt:i4>
      </vt:variant>
      <vt:variant>
        <vt:i4>4425</vt:i4>
      </vt:variant>
      <vt:variant>
        <vt:i4>0</vt:i4>
      </vt:variant>
      <vt:variant>
        <vt:i4>5</vt:i4>
      </vt:variant>
      <vt:variant>
        <vt:lpwstr>https://msg.dese.gov.au/link/id/zzzz67e389f1b617c262Pzzzz655e9512a54c9083/page.html</vt:lpwstr>
      </vt:variant>
      <vt:variant>
        <vt:lpwstr/>
      </vt:variant>
      <vt:variant>
        <vt:i4>8061024</vt:i4>
      </vt:variant>
      <vt:variant>
        <vt:i4>4422</vt:i4>
      </vt:variant>
      <vt:variant>
        <vt:i4>0</vt:i4>
      </vt:variant>
      <vt:variant>
        <vt:i4>5</vt:i4>
      </vt:variant>
      <vt:variant>
        <vt:lpwstr>https://msg.dese.gov.au/link/id/zzzz67e389f1b29f1663Pzzzz655e9512a54c9083/page.html</vt:lpwstr>
      </vt:variant>
      <vt:variant>
        <vt:lpwstr/>
      </vt:variant>
      <vt:variant>
        <vt:i4>2883639</vt:i4>
      </vt:variant>
      <vt:variant>
        <vt:i4>4419</vt:i4>
      </vt:variant>
      <vt:variant>
        <vt:i4>0</vt:i4>
      </vt:variant>
      <vt:variant>
        <vt:i4>5</vt:i4>
      </vt:variant>
      <vt:variant>
        <vt:lpwstr>https://msg.dese.gov.au/link/id/zzzz67e389f1b0f19661Pzzzz655e9512a54c9083/page.html</vt:lpwstr>
      </vt:variant>
      <vt:variant>
        <vt:lpwstr/>
      </vt:variant>
      <vt:variant>
        <vt:i4>2162788</vt:i4>
      </vt:variant>
      <vt:variant>
        <vt:i4>4416</vt:i4>
      </vt:variant>
      <vt:variant>
        <vt:i4>0</vt:i4>
      </vt:variant>
      <vt:variant>
        <vt:i4>5</vt:i4>
      </vt:variant>
      <vt:variant>
        <vt:lpwstr>https://msg.dese.gov.au/link/id/zzzz67e389f1ac8c9883Pzzzz655e9512a54c9083/page.html</vt:lpwstr>
      </vt:variant>
      <vt:variant>
        <vt:lpwstr/>
      </vt:variant>
      <vt:variant>
        <vt:i4>2949178</vt:i4>
      </vt:variant>
      <vt:variant>
        <vt:i4>4413</vt:i4>
      </vt:variant>
      <vt:variant>
        <vt:i4>0</vt:i4>
      </vt:variant>
      <vt:variant>
        <vt:i4>5</vt:i4>
      </vt:variant>
      <vt:variant>
        <vt:lpwstr>https://msg.dese.gov.au/link/id/zzzz67e389f1a9f00618Pzzzz655e9512a54c9083/page.html</vt:lpwstr>
      </vt:variant>
      <vt:variant>
        <vt:lpwstr/>
      </vt:variant>
      <vt:variant>
        <vt:i4>2752574</vt:i4>
      </vt:variant>
      <vt:variant>
        <vt:i4>4410</vt:i4>
      </vt:variant>
      <vt:variant>
        <vt:i4>0</vt:i4>
      </vt:variant>
      <vt:variant>
        <vt:i4>5</vt:i4>
      </vt:variant>
      <vt:variant>
        <vt:lpwstr>https://msg.dese.gov.au/link/id/zzzz67e389f1a6b48694Pzzzz655e9512a54c9083/page.html</vt:lpwstr>
      </vt:variant>
      <vt:variant>
        <vt:lpwstr/>
      </vt:variant>
      <vt:variant>
        <vt:i4>2883680</vt:i4>
      </vt:variant>
      <vt:variant>
        <vt:i4>4407</vt:i4>
      </vt:variant>
      <vt:variant>
        <vt:i4>0</vt:i4>
      </vt:variant>
      <vt:variant>
        <vt:i4>5</vt:i4>
      </vt:variant>
      <vt:variant>
        <vt:lpwstr>https://msg.dese.gov.au/link/id/zzzz67e389f1a2842171Pzzzz655e9512a54c9083/page.html</vt:lpwstr>
      </vt:variant>
      <vt:variant>
        <vt:lpwstr/>
      </vt:variant>
      <vt:variant>
        <vt:i4>2490479</vt:i4>
      </vt:variant>
      <vt:variant>
        <vt:i4>4404</vt:i4>
      </vt:variant>
      <vt:variant>
        <vt:i4>0</vt:i4>
      </vt:variant>
      <vt:variant>
        <vt:i4>5</vt:i4>
      </vt:variant>
      <vt:variant>
        <vt:lpwstr>https://msg.dese.gov.au/link/id/zzzz67e389f1a1490367Pzzzz655e9512a54c9083/page.html</vt:lpwstr>
      </vt:variant>
      <vt:variant>
        <vt:lpwstr/>
      </vt:variant>
      <vt:variant>
        <vt:i4>7864381</vt:i4>
      </vt:variant>
      <vt:variant>
        <vt:i4>4401</vt:i4>
      </vt:variant>
      <vt:variant>
        <vt:i4>0</vt:i4>
      </vt:variant>
      <vt:variant>
        <vt:i4>5</vt:i4>
      </vt:variant>
      <vt:variant>
        <vt:lpwstr>https://msg.dese.gov.au/link/id/zzzz67e389f19fa7a281Pzzzz655e9512a54c9083/page.html</vt:lpwstr>
      </vt:variant>
      <vt:variant>
        <vt:lpwstr/>
      </vt:variant>
      <vt:variant>
        <vt:i4>8323124</vt:i4>
      </vt:variant>
      <vt:variant>
        <vt:i4>4398</vt:i4>
      </vt:variant>
      <vt:variant>
        <vt:i4>0</vt:i4>
      </vt:variant>
      <vt:variant>
        <vt:i4>5</vt:i4>
      </vt:variant>
      <vt:variant>
        <vt:lpwstr>https://msg.dese.gov.au/link/id/zzzz67e389f197ddf036Pzzzz655e9512a54c9083/page.html</vt:lpwstr>
      </vt:variant>
      <vt:variant>
        <vt:lpwstr/>
      </vt:variant>
      <vt:variant>
        <vt:i4>7798838</vt:i4>
      </vt:variant>
      <vt:variant>
        <vt:i4>4395</vt:i4>
      </vt:variant>
      <vt:variant>
        <vt:i4>0</vt:i4>
      </vt:variant>
      <vt:variant>
        <vt:i4>5</vt:i4>
      </vt:variant>
      <vt:variant>
        <vt:lpwstr>https://msg.dese.gov.au/link/id/zzzz67e603ed72c5f939Pzzzz655e9512a54c9083/page.html</vt:lpwstr>
      </vt:variant>
      <vt:variant>
        <vt:lpwstr/>
      </vt:variant>
      <vt:variant>
        <vt:i4>2883633</vt:i4>
      </vt:variant>
      <vt:variant>
        <vt:i4>4392</vt:i4>
      </vt:variant>
      <vt:variant>
        <vt:i4>0</vt:i4>
      </vt:variant>
      <vt:variant>
        <vt:i4>5</vt:i4>
      </vt:variant>
      <vt:variant>
        <vt:lpwstr>https://msg.dese.gov.au/link/id/zzzz67e603ed776d1867Pzzzz655e9512a54c9083/page.html</vt:lpwstr>
      </vt:variant>
      <vt:variant>
        <vt:lpwstr/>
      </vt:variant>
      <vt:variant>
        <vt:i4>8192063</vt:i4>
      </vt:variant>
      <vt:variant>
        <vt:i4>4389</vt:i4>
      </vt:variant>
      <vt:variant>
        <vt:i4>0</vt:i4>
      </vt:variant>
      <vt:variant>
        <vt:i4>5</vt:i4>
      </vt:variant>
      <vt:variant>
        <vt:lpwstr>https://msg.dese.gov.au/link/id/zzzz67e603ed74099767Pzzzz655e9512a54c9083/page.html</vt:lpwstr>
      </vt:variant>
      <vt:variant>
        <vt:lpwstr/>
      </vt:variant>
      <vt:variant>
        <vt:i4>8257646</vt:i4>
      </vt:variant>
      <vt:variant>
        <vt:i4>4386</vt:i4>
      </vt:variant>
      <vt:variant>
        <vt:i4>0</vt:i4>
      </vt:variant>
      <vt:variant>
        <vt:i4>5</vt:i4>
      </vt:variant>
      <vt:variant>
        <vt:lpwstr>https://msg.dese.gov.au/link/id/zzzz67e603ed7659c180Pzzzz655e9512a54c9083/page.html</vt:lpwstr>
      </vt:variant>
      <vt:variant>
        <vt:lpwstr/>
      </vt:variant>
      <vt:variant>
        <vt:i4>8192063</vt:i4>
      </vt:variant>
      <vt:variant>
        <vt:i4>4383</vt:i4>
      </vt:variant>
      <vt:variant>
        <vt:i4>0</vt:i4>
      </vt:variant>
      <vt:variant>
        <vt:i4>5</vt:i4>
      </vt:variant>
      <vt:variant>
        <vt:lpwstr>https://msg.dese.gov.au/link/id/zzzz67e603ed74099767Pzzzz655e9512a54c9083/page.html</vt:lpwstr>
      </vt:variant>
      <vt:variant>
        <vt:lpwstr/>
      </vt:variant>
      <vt:variant>
        <vt:i4>2359395</vt:i4>
      </vt:variant>
      <vt:variant>
        <vt:i4>4380</vt:i4>
      </vt:variant>
      <vt:variant>
        <vt:i4>0</vt:i4>
      </vt:variant>
      <vt:variant>
        <vt:i4>5</vt:i4>
      </vt:variant>
      <vt:variant>
        <vt:lpwstr>https://msg.dese.gov.au/link/id/zzzz67e603ed755be734Pzzzz655e9512a54c9083/page.html</vt:lpwstr>
      </vt:variant>
      <vt:variant>
        <vt:lpwstr/>
      </vt:variant>
      <vt:variant>
        <vt:i4>8192063</vt:i4>
      </vt:variant>
      <vt:variant>
        <vt:i4>4377</vt:i4>
      </vt:variant>
      <vt:variant>
        <vt:i4>0</vt:i4>
      </vt:variant>
      <vt:variant>
        <vt:i4>5</vt:i4>
      </vt:variant>
      <vt:variant>
        <vt:lpwstr>https://msg.dese.gov.au/link/id/zzzz67e603ed74099767Pzzzz655e9512a54c9083/page.html</vt:lpwstr>
      </vt:variant>
      <vt:variant>
        <vt:lpwstr/>
      </vt:variant>
      <vt:variant>
        <vt:i4>7798838</vt:i4>
      </vt:variant>
      <vt:variant>
        <vt:i4>4374</vt:i4>
      </vt:variant>
      <vt:variant>
        <vt:i4>0</vt:i4>
      </vt:variant>
      <vt:variant>
        <vt:i4>5</vt:i4>
      </vt:variant>
      <vt:variant>
        <vt:lpwstr>https://msg.dese.gov.au/link/id/zzzz67e603ed72c5f939Pzzzz655e9512a54c9083/page.html</vt:lpwstr>
      </vt:variant>
      <vt:variant>
        <vt:lpwstr/>
      </vt:variant>
      <vt:variant>
        <vt:i4>8126524</vt:i4>
      </vt:variant>
      <vt:variant>
        <vt:i4>4371</vt:i4>
      </vt:variant>
      <vt:variant>
        <vt:i4>0</vt:i4>
      </vt:variant>
      <vt:variant>
        <vt:i4>5</vt:i4>
      </vt:variant>
      <vt:variant>
        <vt:lpwstr>https://msg.dese.gov.au/link/id/zzzz67e603ed72044389Pzzzz655e9512a54c9083/page.html</vt:lpwstr>
      </vt:variant>
      <vt:variant>
        <vt:lpwstr/>
      </vt:variant>
      <vt:variant>
        <vt:i4>2162791</vt:i4>
      </vt:variant>
      <vt:variant>
        <vt:i4>4368</vt:i4>
      </vt:variant>
      <vt:variant>
        <vt:i4>0</vt:i4>
      </vt:variant>
      <vt:variant>
        <vt:i4>5</vt:i4>
      </vt:variant>
      <vt:variant>
        <vt:lpwstr>https://msg.dese.gov.au/link/id/zzzz67e603ed712cf734Pzzzz655e9512a54c9083/page.html</vt:lpwstr>
      </vt:variant>
      <vt:variant>
        <vt:lpwstr/>
      </vt:variant>
      <vt:variant>
        <vt:i4>7602272</vt:i4>
      </vt:variant>
      <vt:variant>
        <vt:i4>4365</vt:i4>
      </vt:variant>
      <vt:variant>
        <vt:i4>0</vt:i4>
      </vt:variant>
      <vt:variant>
        <vt:i4>5</vt:i4>
      </vt:variant>
      <vt:variant>
        <vt:lpwstr>https://msg.dese.gov.au/link/id/zzzz67e603ed7015a405Pzzzz655e9512a54c9083/page.html</vt:lpwstr>
      </vt:variant>
      <vt:variant>
        <vt:lpwstr/>
      </vt:variant>
      <vt:variant>
        <vt:i4>2687026</vt:i4>
      </vt:variant>
      <vt:variant>
        <vt:i4>4362</vt:i4>
      </vt:variant>
      <vt:variant>
        <vt:i4>0</vt:i4>
      </vt:variant>
      <vt:variant>
        <vt:i4>5</vt:i4>
      </vt:variant>
      <vt:variant>
        <vt:lpwstr>https://msg.dese.gov.au/link/id/zzzz67e603ed6ea8d662Pzzzz655e9512a54c9083/page.html</vt:lpwstr>
      </vt:variant>
      <vt:variant>
        <vt:lpwstr/>
      </vt:variant>
      <vt:variant>
        <vt:i4>2752563</vt:i4>
      </vt:variant>
      <vt:variant>
        <vt:i4>4359</vt:i4>
      </vt:variant>
      <vt:variant>
        <vt:i4>0</vt:i4>
      </vt:variant>
      <vt:variant>
        <vt:i4>5</vt:i4>
      </vt:variant>
      <vt:variant>
        <vt:lpwstr>https://msg.dese.gov.au/link/id/zzzz67e603ed6dc1b837Pzzzz655e9512a54c9083/page.html</vt:lpwstr>
      </vt:variant>
      <vt:variant>
        <vt:lpwstr/>
      </vt:variant>
      <vt:variant>
        <vt:i4>7536743</vt:i4>
      </vt:variant>
      <vt:variant>
        <vt:i4>4356</vt:i4>
      </vt:variant>
      <vt:variant>
        <vt:i4>0</vt:i4>
      </vt:variant>
      <vt:variant>
        <vt:i4>5</vt:i4>
      </vt:variant>
      <vt:variant>
        <vt:lpwstr>https://msg.dese.gov.au/link/id/zzzz67e603ed6cae6712Pzzzz655e9512a54c9083/page.html</vt:lpwstr>
      </vt:variant>
      <vt:variant>
        <vt:lpwstr/>
      </vt:variant>
      <vt:variant>
        <vt:i4>2424933</vt:i4>
      </vt:variant>
      <vt:variant>
        <vt:i4>4353</vt:i4>
      </vt:variant>
      <vt:variant>
        <vt:i4>0</vt:i4>
      </vt:variant>
      <vt:variant>
        <vt:i4>5</vt:i4>
      </vt:variant>
      <vt:variant>
        <vt:lpwstr>https://msg.dese.gov.au/link/id/zzzz67ea24f44ec22163Pzzzz655e9512a54c9083/page.html</vt:lpwstr>
      </vt:variant>
      <vt:variant>
        <vt:lpwstr/>
      </vt:variant>
      <vt:variant>
        <vt:i4>2424883</vt:i4>
      </vt:variant>
      <vt:variant>
        <vt:i4>4350</vt:i4>
      </vt:variant>
      <vt:variant>
        <vt:i4>0</vt:i4>
      </vt:variant>
      <vt:variant>
        <vt:i4>5</vt:i4>
      </vt:variant>
      <vt:variant>
        <vt:lpwstr>https://msg.dese.gov.au/link/id/zzzz67ea24f4537b5226Pzzzz655e9512a54c9083/page.html</vt:lpwstr>
      </vt:variant>
      <vt:variant>
        <vt:lpwstr/>
      </vt:variant>
      <vt:variant>
        <vt:i4>2555958</vt:i4>
      </vt:variant>
      <vt:variant>
        <vt:i4>4347</vt:i4>
      </vt:variant>
      <vt:variant>
        <vt:i4>0</vt:i4>
      </vt:variant>
      <vt:variant>
        <vt:i4>5</vt:i4>
      </vt:variant>
      <vt:variant>
        <vt:lpwstr>https://msg.dese.gov.au/link/id/zzzz67ea24f450bbb154Pzzzz655e9512a54c9083/page.html</vt:lpwstr>
      </vt:variant>
      <vt:variant>
        <vt:lpwstr/>
      </vt:variant>
      <vt:variant>
        <vt:i4>8061024</vt:i4>
      </vt:variant>
      <vt:variant>
        <vt:i4>4344</vt:i4>
      </vt:variant>
      <vt:variant>
        <vt:i4>0</vt:i4>
      </vt:variant>
      <vt:variant>
        <vt:i4>5</vt:i4>
      </vt:variant>
      <vt:variant>
        <vt:lpwstr>https://msg.dese.gov.au/link/id/zzzz67ea24f45272f823Pzzzz655e9512a54c9083/page.html</vt:lpwstr>
      </vt:variant>
      <vt:variant>
        <vt:lpwstr/>
      </vt:variant>
      <vt:variant>
        <vt:i4>2555958</vt:i4>
      </vt:variant>
      <vt:variant>
        <vt:i4>4341</vt:i4>
      </vt:variant>
      <vt:variant>
        <vt:i4>0</vt:i4>
      </vt:variant>
      <vt:variant>
        <vt:i4>5</vt:i4>
      </vt:variant>
      <vt:variant>
        <vt:lpwstr>https://msg.dese.gov.au/link/id/zzzz67ea24f450bbb154Pzzzz655e9512a54c9083/page.html</vt:lpwstr>
      </vt:variant>
      <vt:variant>
        <vt:lpwstr/>
      </vt:variant>
      <vt:variant>
        <vt:i4>2293822</vt:i4>
      </vt:variant>
      <vt:variant>
        <vt:i4>4338</vt:i4>
      </vt:variant>
      <vt:variant>
        <vt:i4>0</vt:i4>
      </vt:variant>
      <vt:variant>
        <vt:i4>5</vt:i4>
      </vt:variant>
      <vt:variant>
        <vt:lpwstr>https://msg.dese.gov.au/link/id/zzzz67ea24f4518d2177Pzzzz655e9512a54c9083/page.html</vt:lpwstr>
      </vt:variant>
      <vt:variant>
        <vt:lpwstr/>
      </vt:variant>
      <vt:variant>
        <vt:i4>2555958</vt:i4>
      </vt:variant>
      <vt:variant>
        <vt:i4>4335</vt:i4>
      </vt:variant>
      <vt:variant>
        <vt:i4>0</vt:i4>
      </vt:variant>
      <vt:variant>
        <vt:i4>5</vt:i4>
      </vt:variant>
      <vt:variant>
        <vt:lpwstr>https://msg.dese.gov.au/link/id/zzzz67ea24f450bbb154Pzzzz655e9512a54c9083/page.html</vt:lpwstr>
      </vt:variant>
      <vt:variant>
        <vt:lpwstr/>
      </vt:variant>
      <vt:variant>
        <vt:i4>2424933</vt:i4>
      </vt:variant>
      <vt:variant>
        <vt:i4>4332</vt:i4>
      </vt:variant>
      <vt:variant>
        <vt:i4>0</vt:i4>
      </vt:variant>
      <vt:variant>
        <vt:i4>5</vt:i4>
      </vt:variant>
      <vt:variant>
        <vt:lpwstr>https://msg.dese.gov.au/link/id/zzzz67ea24f44ec22163Pzzzz655e9512a54c9083/page.html</vt:lpwstr>
      </vt:variant>
      <vt:variant>
        <vt:lpwstr/>
      </vt:variant>
      <vt:variant>
        <vt:i4>7798885</vt:i4>
      </vt:variant>
      <vt:variant>
        <vt:i4>4329</vt:i4>
      </vt:variant>
      <vt:variant>
        <vt:i4>0</vt:i4>
      </vt:variant>
      <vt:variant>
        <vt:i4>5</vt:i4>
      </vt:variant>
      <vt:variant>
        <vt:lpwstr>https://msg.dese.gov.au/link/id/zzzz67ea24f44dfe2036Pzzzz655e9512a54c9083/page.html</vt:lpwstr>
      </vt:variant>
      <vt:variant>
        <vt:lpwstr/>
      </vt:variant>
      <vt:variant>
        <vt:i4>2162743</vt:i4>
      </vt:variant>
      <vt:variant>
        <vt:i4>4326</vt:i4>
      </vt:variant>
      <vt:variant>
        <vt:i4>0</vt:i4>
      </vt:variant>
      <vt:variant>
        <vt:i4>5</vt:i4>
      </vt:variant>
      <vt:variant>
        <vt:lpwstr>https://msg.dese.gov.au/link/id/zzzz67ea24f44d502520Pzzzz655e9512a54c9083/page.html</vt:lpwstr>
      </vt:variant>
      <vt:variant>
        <vt:lpwstr/>
      </vt:variant>
      <vt:variant>
        <vt:i4>2228274</vt:i4>
      </vt:variant>
      <vt:variant>
        <vt:i4>4323</vt:i4>
      </vt:variant>
      <vt:variant>
        <vt:i4>0</vt:i4>
      </vt:variant>
      <vt:variant>
        <vt:i4>5</vt:i4>
      </vt:variant>
      <vt:variant>
        <vt:lpwstr>https://msg.dese.gov.au/link/id/zzzz67ea24f44cb3e173Pzzzz655e9512a54c9083/page.html</vt:lpwstr>
      </vt:variant>
      <vt:variant>
        <vt:lpwstr/>
      </vt:variant>
      <vt:variant>
        <vt:i4>2097249</vt:i4>
      </vt:variant>
      <vt:variant>
        <vt:i4>4320</vt:i4>
      </vt:variant>
      <vt:variant>
        <vt:i4>0</vt:i4>
      </vt:variant>
      <vt:variant>
        <vt:i4>5</vt:i4>
      </vt:variant>
      <vt:variant>
        <vt:lpwstr>https://msg.dese.gov.au/link/id/zzzz67ea24f44c03e767Pzzzz655e9512a54c9083/page.html</vt:lpwstr>
      </vt:variant>
      <vt:variant>
        <vt:lpwstr/>
      </vt:variant>
      <vt:variant>
        <vt:i4>2162736</vt:i4>
      </vt:variant>
      <vt:variant>
        <vt:i4>4317</vt:i4>
      </vt:variant>
      <vt:variant>
        <vt:i4>0</vt:i4>
      </vt:variant>
      <vt:variant>
        <vt:i4>5</vt:i4>
      </vt:variant>
      <vt:variant>
        <vt:lpwstr>https://msg.dese.gov.au/link/id/zzzz67ea24f44b573044Pzzzz655e9512a54c9083/page.html</vt:lpwstr>
      </vt:variant>
      <vt:variant>
        <vt:lpwstr/>
      </vt:variant>
      <vt:variant>
        <vt:i4>8323172</vt:i4>
      </vt:variant>
      <vt:variant>
        <vt:i4>4314</vt:i4>
      </vt:variant>
      <vt:variant>
        <vt:i4>0</vt:i4>
      </vt:variant>
      <vt:variant>
        <vt:i4>5</vt:i4>
      </vt:variant>
      <vt:variant>
        <vt:lpwstr>https://msg.dese.gov.au/link/id/zzzz67ea24f44a6ce558Pzzzz655e9512a54c9083/page.html</vt:lpwstr>
      </vt:variant>
      <vt:variant>
        <vt:lpwstr/>
      </vt:variant>
      <vt:variant>
        <vt:i4>2752612</vt:i4>
      </vt:variant>
      <vt:variant>
        <vt:i4>4311</vt:i4>
      </vt:variant>
      <vt:variant>
        <vt:i4>0</vt:i4>
      </vt:variant>
      <vt:variant>
        <vt:i4>5</vt:i4>
      </vt:variant>
      <vt:variant>
        <vt:lpwstr>https://msg.dese.gov.au/link/id/zzzz67ea24f449bf4500Pzzzz655e9512a54c9083/page.html</vt:lpwstr>
      </vt:variant>
      <vt:variant>
        <vt:lpwstr/>
      </vt:variant>
      <vt:variant>
        <vt:i4>2293868</vt:i4>
      </vt:variant>
      <vt:variant>
        <vt:i4>4308</vt:i4>
      </vt:variant>
      <vt:variant>
        <vt:i4>0</vt:i4>
      </vt:variant>
      <vt:variant>
        <vt:i4>5</vt:i4>
      </vt:variant>
      <vt:variant>
        <vt:lpwstr>https://msg.dese.gov.au/link/id/zzzz67eb68649d617861Pzzzz655e9512a54c9083/page.html</vt:lpwstr>
      </vt:variant>
      <vt:variant>
        <vt:lpwstr/>
      </vt:variant>
      <vt:variant>
        <vt:i4>2293823</vt:i4>
      </vt:variant>
      <vt:variant>
        <vt:i4>4305</vt:i4>
      </vt:variant>
      <vt:variant>
        <vt:i4>0</vt:i4>
      </vt:variant>
      <vt:variant>
        <vt:i4>5</vt:i4>
      </vt:variant>
      <vt:variant>
        <vt:lpwstr>https://msg.dese.gov.au/link/id/zzzz67eb6864a34e8903Pzzzz655e9512a54c9083/page.html</vt:lpwstr>
      </vt:variant>
      <vt:variant>
        <vt:lpwstr/>
      </vt:variant>
      <vt:variant>
        <vt:i4>2490478</vt:i4>
      </vt:variant>
      <vt:variant>
        <vt:i4>4302</vt:i4>
      </vt:variant>
      <vt:variant>
        <vt:i4>0</vt:i4>
      </vt:variant>
      <vt:variant>
        <vt:i4>5</vt:i4>
      </vt:variant>
      <vt:variant>
        <vt:lpwstr>https://msg.dese.gov.au/link/id/zzzz67eb68649e605468Pzzzz655e9512a54c9083/page.html</vt:lpwstr>
      </vt:variant>
      <vt:variant>
        <vt:lpwstr/>
      </vt:variant>
      <vt:variant>
        <vt:i4>2228272</vt:i4>
      </vt:variant>
      <vt:variant>
        <vt:i4>4299</vt:i4>
      </vt:variant>
      <vt:variant>
        <vt:i4>0</vt:i4>
      </vt:variant>
      <vt:variant>
        <vt:i4>5</vt:i4>
      </vt:variant>
      <vt:variant>
        <vt:lpwstr>https://msg.dese.gov.au/link/id/zzzz67eb6864a18f8933Pzzzz655e9512a54c9083/page.html</vt:lpwstr>
      </vt:variant>
      <vt:variant>
        <vt:lpwstr/>
      </vt:variant>
      <vt:variant>
        <vt:i4>2490478</vt:i4>
      </vt:variant>
      <vt:variant>
        <vt:i4>4296</vt:i4>
      </vt:variant>
      <vt:variant>
        <vt:i4>0</vt:i4>
      </vt:variant>
      <vt:variant>
        <vt:i4>5</vt:i4>
      </vt:variant>
      <vt:variant>
        <vt:lpwstr>https://msg.dese.gov.au/link/id/zzzz67eb68649e605468Pzzzz655e9512a54c9083/page.html</vt:lpwstr>
      </vt:variant>
      <vt:variant>
        <vt:lpwstr/>
      </vt:variant>
      <vt:variant>
        <vt:i4>7929904</vt:i4>
      </vt:variant>
      <vt:variant>
        <vt:i4>4293</vt:i4>
      </vt:variant>
      <vt:variant>
        <vt:i4>0</vt:i4>
      </vt:variant>
      <vt:variant>
        <vt:i4>5</vt:i4>
      </vt:variant>
      <vt:variant>
        <vt:lpwstr>https://msg.dese.gov.au/link/id/zzzz67eb6864a0713671Pzzzz655e9512a54c9083/page.html</vt:lpwstr>
      </vt:variant>
      <vt:variant>
        <vt:lpwstr/>
      </vt:variant>
      <vt:variant>
        <vt:i4>2490478</vt:i4>
      </vt:variant>
      <vt:variant>
        <vt:i4>4290</vt:i4>
      </vt:variant>
      <vt:variant>
        <vt:i4>0</vt:i4>
      </vt:variant>
      <vt:variant>
        <vt:i4>5</vt:i4>
      </vt:variant>
      <vt:variant>
        <vt:lpwstr>https://msg.dese.gov.au/link/id/zzzz67eb68649e605468Pzzzz655e9512a54c9083/page.html</vt:lpwstr>
      </vt:variant>
      <vt:variant>
        <vt:lpwstr/>
      </vt:variant>
      <vt:variant>
        <vt:i4>2293868</vt:i4>
      </vt:variant>
      <vt:variant>
        <vt:i4>4287</vt:i4>
      </vt:variant>
      <vt:variant>
        <vt:i4>0</vt:i4>
      </vt:variant>
      <vt:variant>
        <vt:i4>5</vt:i4>
      </vt:variant>
      <vt:variant>
        <vt:lpwstr>https://msg.dese.gov.au/link/id/zzzz67eb68649d617861Pzzzz655e9512a54c9083/page.html</vt:lpwstr>
      </vt:variant>
      <vt:variant>
        <vt:lpwstr/>
      </vt:variant>
      <vt:variant>
        <vt:i4>7405673</vt:i4>
      </vt:variant>
      <vt:variant>
        <vt:i4>4284</vt:i4>
      </vt:variant>
      <vt:variant>
        <vt:i4>0</vt:i4>
      </vt:variant>
      <vt:variant>
        <vt:i4>5</vt:i4>
      </vt:variant>
      <vt:variant>
        <vt:lpwstr>https://msg.dese.gov.au/link/id/zzzz67eb68649c7b0659Pzzzz655e9512a54c9083/page.html</vt:lpwstr>
      </vt:variant>
      <vt:variant>
        <vt:lpwstr/>
      </vt:variant>
      <vt:variant>
        <vt:i4>2293811</vt:i4>
      </vt:variant>
      <vt:variant>
        <vt:i4>4281</vt:i4>
      </vt:variant>
      <vt:variant>
        <vt:i4>0</vt:i4>
      </vt:variant>
      <vt:variant>
        <vt:i4>5</vt:i4>
      </vt:variant>
      <vt:variant>
        <vt:lpwstr>https://msg.dese.gov.au/link/id/zzzz67eb68649b79f790Pzzzz655e9512a54c9083/page.html</vt:lpwstr>
      </vt:variant>
      <vt:variant>
        <vt:lpwstr/>
      </vt:variant>
      <vt:variant>
        <vt:i4>2949222</vt:i4>
      </vt:variant>
      <vt:variant>
        <vt:i4>4278</vt:i4>
      </vt:variant>
      <vt:variant>
        <vt:i4>0</vt:i4>
      </vt:variant>
      <vt:variant>
        <vt:i4>5</vt:i4>
      </vt:variant>
      <vt:variant>
        <vt:lpwstr>https://msg.dese.gov.au/link/id/zzzz67eb68649a823667Pzzzz655e9512a54c9083/page.html</vt:lpwstr>
      </vt:variant>
      <vt:variant>
        <vt:lpwstr/>
      </vt:variant>
      <vt:variant>
        <vt:i4>8323180</vt:i4>
      </vt:variant>
      <vt:variant>
        <vt:i4>4275</vt:i4>
      </vt:variant>
      <vt:variant>
        <vt:i4>0</vt:i4>
      </vt:variant>
      <vt:variant>
        <vt:i4>5</vt:i4>
      </vt:variant>
      <vt:variant>
        <vt:lpwstr>https://msg.dese.gov.au/link/id/zzzz67eb686499987495Pzzzz655e9512a54c9083/page.html</vt:lpwstr>
      </vt:variant>
      <vt:variant>
        <vt:lpwstr/>
      </vt:variant>
      <vt:variant>
        <vt:i4>7471201</vt:i4>
      </vt:variant>
      <vt:variant>
        <vt:i4>4272</vt:i4>
      </vt:variant>
      <vt:variant>
        <vt:i4>0</vt:i4>
      </vt:variant>
      <vt:variant>
        <vt:i4>5</vt:i4>
      </vt:variant>
      <vt:variant>
        <vt:lpwstr>https://msg.dese.gov.au/link/id/zzzz67eb686498976052Pzzzz655e9512a54c9083/page.html</vt:lpwstr>
      </vt:variant>
      <vt:variant>
        <vt:lpwstr/>
      </vt:variant>
      <vt:variant>
        <vt:i4>8192098</vt:i4>
      </vt:variant>
      <vt:variant>
        <vt:i4>4269</vt:i4>
      </vt:variant>
      <vt:variant>
        <vt:i4>0</vt:i4>
      </vt:variant>
      <vt:variant>
        <vt:i4>5</vt:i4>
      </vt:variant>
      <vt:variant>
        <vt:lpwstr>https://msg.dese.gov.au/link/id/zzzz67eb686497968685Pzzzz655e9512a54c9083/page.html</vt:lpwstr>
      </vt:variant>
      <vt:variant>
        <vt:lpwstr/>
      </vt:variant>
      <vt:variant>
        <vt:i4>2883683</vt:i4>
      </vt:variant>
      <vt:variant>
        <vt:i4>4266</vt:i4>
      </vt:variant>
      <vt:variant>
        <vt:i4>0</vt:i4>
      </vt:variant>
      <vt:variant>
        <vt:i4>5</vt:i4>
      </vt:variant>
      <vt:variant>
        <vt:lpwstr>https://msg.dese.gov.au/link/id/zzzz67eb6864969e5747Pzzzz655e9512a54c9083/page.html</vt:lpwstr>
      </vt:variant>
      <vt:variant>
        <vt:lpwstr/>
      </vt:variant>
      <vt:variant>
        <vt:i4>2556006</vt:i4>
      </vt:variant>
      <vt:variant>
        <vt:i4>4263</vt:i4>
      </vt:variant>
      <vt:variant>
        <vt:i4>0</vt:i4>
      </vt:variant>
      <vt:variant>
        <vt:i4>5</vt:i4>
      </vt:variant>
      <vt:variant>
        <vt:lpwstr>https://msg.dese.gov.au/link/id/zzzz67ec9a417e8f1670Pzzzz655e9512a54c9083/page.html</vt:lpwstr>
      </vt:variant>
      <vt:variant>
        <vt:lpwstr/>
      </vt:variant>
      <vt:variant>
        <vt:i4>2555962</vt:i4>
      </vt:variant>
      <vt:variant>
        <vt:i4>4260</vt:i4>
      </vt:variant>
      <vt:variant>
        <vt:i4>0</vt:i4>
      </vt:variant>
      <vt:variant>
        <vt:i4>5</vt:i4>
      </vt:variant>
      <vt:variant>
        <vt:lpwstr>https://msg.dese.gov.au/link/id/zzzz67ec9a417ccb8591Pzzzz655e9512a54c9083/page.html</vt:lpwstr>
      </vt:variant>
      <vt:variant>
        <vt:lpwstr/>
      </vt:variant>
      <vt:variant>
        <vt:i4>8061026</vt:i4>
      </vt:variant>
      <vt:variant>
        <vt:i4>4257</vt:i4>
      </vt:variant>
      <vt:variant>
        <vt:i4>0</vt:i4>
      </vt:variant>
      <vt:variant>
        <vt:i4>5</vt:i4>
      </vt:variant>
      <vt:variant>
        <vt:lpwstr>https://msg.dese.gov.au/link/id/zzzz67ec9a417ad9f382Pzzzz655e9512a54c9083/page.html</vt:lpwstr>
      </vt:variant>
      <vt:variant>
        <vt:lpwstr/>
      </vt:variant>
      <vt:variant>
        <vt:i4>5505064</vt:i4>
      </vt:variant>
      <vt:variant>
        <vt:i4>4254</vt:i4>
      </vt:variant>
      <vt:variant>
        <vt:i4>0</vt:i4>
      </vt:variant>
      <vt:variant>
        <vt:i4>5</vt:i4>
      </vt:variant>
      <vt:variant>
        <vt:lpwstr>mailto:ECECFinancialViability@education.gov.au</vt:lpwstr>
      </vt:variant>
      <vt:variant>
        <vt:lpwstr/>
      </vt:variant>
      <vt:variant>
        <vt:i4>5505064</vt:i4>
      </vt:variant>
      <vt:variant>
        <vt:i4>4251</vt:i4>
      </vt:variant>
      <vt:variant>
        <vt:i4>0</vt:i4>
      </vt:variant>
      <vt:variant>
        <vt:i4>5</vt:i4>
      </vt:variant>
      <vt:variant>
        <vt:lpwstr>mailto:ECECFinancialViability@education.gov.au</vt:lpwstr>
      </vt:variant>
      <vt:variant>
        <vt:lpwstr/>
      </vt:variant>
      <vt:variant>
        <vt:i4>2752620</vt:i4>
      </vt:variant>
      <vt:variant>
        <vt:i4>4248</vt:i4>
      </vt:variant>
      <vt:variant>
        <vt:i4>0</vt:i4>
      </vt:variant>
      <vt:variant>
        <vt:i4>5</vt:i4>
      </vt:variant>
      <vt:variant>
        <vt:lpwstr>https://msg.dese.gov.au/link/id/zzzz67ec9a4179161542Pzzzz655e9512a54c9083/page.html</vt:lpwstr>
      </vt:variant>
      <vt:variant>
        <vt:lpwstr/>
      </vt:variant>
      <vt:variant>
        <vt:i4>7340089</vt:i4>
      </vt:variant>
      <vt:variant>
        <vt:i4>4245</vt:i4>
      </vt:variant>
      <vt:variant>
        <vt:i4>0</vt:i4>
      </vt:variant>
      <vt:variant>
        <vt:i4>5</vt:i4>
      </vt:variant>
      <vt:variant>
        <vt:lpwstr>https://msg.dese.gov.au/link/id/zzzz67ec9a41775ca157Pzzzz655e9512a54c9083/page.html</vt:lpwstr>
      </vt:variant>
      <vt:variant>
        <vt:lpwstr/>
      </vt:variant>
      <vt:variant>
        <vt:i4>2424892</vt:i4>
      </vt:variant>
      <vt:variant>
        <vt:i4>4242</vt:i4>
      </vt:variant>
      <vt:variant>
        <vt:i4>0</vt:i4>
      </vt:variant>
      <vt:variant>
        <vt:i4>5</vt:i4>
      </vt:variant>
      <vt:variant>
        <vt:lpwstr>https://msg.dese.gov.au/link/id/zzzz67ec9a417608a158Pzzzz655e9512a54c9083/page.html</vt:lpwstr>
      </vt:variant>
      <vt:variant>
        <vt:lpwstr/>
      </vt:variant>
      <vt:variant>
        <vt:i4>2883690</vt:i4>
      </vt:variant>
      <vt:variant>
        <vt:i4>4239</vt:i4>
      </vt:variant>
      <vt:variant>
        <vt:i4>0</vt:i4>
      </vt:variant>
      <vt:variant>
        <vt:i4>5</vt:i4>
      </vt:variant>
      <vt:variant>
        <vt:lpwstr>https://msg.dese.gov.au/link/id/zzzz67ec9a4174482446Pzzzz655e9512a54c9083/page.html</vt:lpwstr>
      </vt:variant>
      <vt:variant>
        <vt:lpwstr/>
      </vt:variant>
      <vt:variant>
        <vt:i4>2162747</vt:i4>
      </vt:variant>
      <vt:variant>
        <vt:i4>4236</vt:i4>
      </vt:variant>
      <vt:variant>
        <vt:i4>0</vt:i4>
      </vt:variant>
      <vt:variant>
        <vt:i4>5</vt:i4>
      </vt:variant>
      <vt:variant>
        <vt:lpwstr>https://msg.dese.gov.au/link/id/zzzz67ec9a417301d273Pzzzz655e9512a54c9083/page.html</vt:lpwstr>
      </vt:variant>
      <vt:variant>
        <vt:lpwstr/>
      </vt:variant>
      <vt:variant>
        <vt:i4>7340142</vt:i4>
      </vt:variant>
      <vt:variant>
        <vt:i4>4233</vt:i4>
      </vt:variant>
      <vt:variant>
        <vt:i4>0</vt:i4>
      </vt:variant>
      <vt:variant>
        <vt:i4>5</vt:i4>
      </vt:variant>
      <vt:variant>
        <vt:lpwstr>https://msg.dese.gov.au/link/id/zzzz67ec9a416ed7e464Pzzzz655e9512a54c9083/page.html</vt:lpwstr>
      </vt:variant>
      <vt:variant>
        <vt:lpwstr/>
      </vt:variant>
      <vt:variant>
        <vt:i4>8257599</vt:i4>
      </vt:variant>
      <vt:variant>
        <vt:i4>4230</vt:i4>
      </vt:variant>
      <vt:variant>
        <vt:i4>0</vt:i4>
      </vt:variant>
      <vt:variant>
        <vt:i4>5</vt:i4>
      </vt:variant>
      <vt:variant>
        <vt:lpwstr>https://msg.dese.gov.au/link/id/zzzz67ec9a416d63f962Pzzzz655e9512a54c9083/page.html</vt:lpwstr>
      </vt:variant>
      <vt:variant>
        <vt:lpwstr/>
      </vt:variant>
      <vt:variant>
        <vt:i4>8323183</vt:i4>
      </vt:variant>
      <vt:variant>
        <vt:i4>4227</vt:i4>
      </vt:variant>
      <vt:variant>
        <vt:i4>0</vt:i4>
      </vt:variant>
      <vt:variant>
        <vt:i4>5</vt:i4>
      </vt:variant>
      <vt:variant>
        <vt:lpwstr>https://msg.dese.gov.au/link/id/zzzz67ec9a416c543309Pzzzz655e9512a54c9083/page.html</vt:lpwstr>
      </vt:variant>
      <vt:variant>
        <vt:lpwstr/>
      </vt:variant>
      <vt:variant>
        <vt:i4>8126514</vt:i4>
      </vt:variant>
      <vt:variant>
        <vt:i4>4224</vt:i4>
      </vt:variant>
      <vt:variant>
        <vt:i4>0</vt:i4>
      </vt:variant>
      <vt:variant>
        <vt:i4>5</vt:i4>
      </vt:variant>
      <vt:variant>
        <vt:lpwstr>https://msg.dese.gov.au/link/id/zzzz67ec9a416b22a987Pzzzz655e9512a54c9083/page.html</vt:lpwstr>
      </vt:variant>
      <vt:variant>
        <vt:lpwstr/>
      </vt:variant>
      <vt:variant>
        <vt:i4>7274505</vt:i4>
      </vt:variant>
      <vt:variant>
        <vt:i4>4221</vt:i4>
      </vt:variant>
      <vt:variant>
        <vt:i4>0</vt:i4>
      </vt:variant>
      <vt:variant>
        <vt:i4>5</vt:i4>
      </vt:variant>
      <vt:variant>
        <vt:lpwstr>mailto:ccshelpdesk@education.gov.au</vt:lpwstr>
      </vt:variant>
      <vt:variant>
        <vt:lpwstr/>
      </vt:variant>
      <vt:variant>
        <vt:i4>2883635</vt:i4>
      </vt:variant>
      <vt:variant>
        <vt:i4>4218</vt:i4>
      </vt:variant>
      <vt:variant>
        <vt:i4>0</vt:i4>
      </vt:variant>
      <vt:variant>
        <vt:i4>5</vt:i4>
      </vt:variant>
      <vt:variant>
        <vt:lpwstr>https://msg.dese.gov.au/link/id/zzzz67ec9a4169d37296Pzzzz655e9512a54c9083/page.html</vt:lpwstr>
      </vt:variant>
      <vt:variant>
        <vt:lpwstr/>
      </vt:variant>
      <vt:variant>
        <vt:i4>7929964</vt:i4>
      </vt:variant>
      <vt:variant>
        <vt:i4>4215</vt:i4>
      </vt:variant>
      <vt:variant>
        <vt:i4>0</vt:i4>
      </vt:variant>
      <vt:variant>
        <vt:i4>5</vt:i4>
      </vt:variant>
      <vt:variant>
        <vt:lpwstr>https://msg.dese.gov.au/link/id/zzzz67ec9a41683c6505Pzzzz655e9512a54c9083/page.html</vt:lpwstr>
      </vt:variant>
      <vt:variant>
        <vt:lpwstr/>
      </vt:variant>
      <vt:variant>
        <vt:i4>2162786</vt:i4>
      </vt:variant>
      <vt:variant>
        <vt:i4>4212</vt:i4>
      </vt:variant>
      <vt:variant>
        <vt:i4>0</vt:i4>
      </vt:variant>
      <vt:variant>
        <vt:i4>5</vt:i4>
      </vt:variant>
      <vt:variant>
        <vt:lpwstr>https://msg.dese.gov.au/link/id/zzzz67ec9a4166138224Pzzzz655e9512a54c9083/page.html</vt:lpwstr>
      </vt:variant>
      <vt:variant>
        <vt:lpwstr/>
      </vt:variant>
      <vt:variant>
        <vt:i4>2949224</vt:i4>
      </vt:variant>
      <vt:variant>
        <vt:i4>4209</vt:i4>
      </vt:variant>
      <vt:variant>
        <vt:i4>0</vt:i4>
      </vt:variant>
      <vt:variant>
        <vt:i4>5</vt:i4>
      </vt:variant>
      <vt:variant>
        <vt:lpwstr>https://msg.dese.gov.au/link/id/zzzz67ec9a4164b8e162Pzzzz655e9512a54c9083/page.html</vt:lpwstr>
      </vt:variant>
      <vt:variant>
        <vt:lpwstr/>
      </vt:variant>
      <vt:variant>
        <vt:i4>8192098</vt:i4>
      </vt:variant>
      <vt:variant>
        <vt:i4>4206</vt:i4>
      </vt:variant>
      <vt:variant>
        <vt:i4>0</vt:i4>
      </vt:variant>
      <vt:variant>
        <vt:i4>5</vt:i4>
      </vt:variant>
      <vt:variant>
        <vt:lpwstr>https://msg.dese.gov.au/link/id/zzzz67ec9a41632b1987Pzzzz655e9512a54c9083/page.html</vt:lpwstr>
      </vt:variant>
      <vt:variant>
        <vt:lpwstr/>
      </vt:variant>
      <vt:variant>
        <vt:i4>2818106</vt:i4>
      </vt:variant>
      <vt:variant>
        <vt:i4>4203</vt:i4>
      </vt:variant>
      <vt:variant>
        <vt:i4>0</vt:i4>
      </vt:variant>
      <vt:variant>
        <vt:i4>5</vt:i4>
      </vt:variant>
      <vt:variant>
        <vt:lpwstr>https://msg.dese.gov.au/link/id/zzzz67ec9a416189b899Pzzzz655e9512a54c9083/page.html</vt:lpwstr>
      </vt:variant>
      <vt:variant>
        <vt:lpwstr/>
      </vt:variant>
      <vt:variant>
        <vt:i4>2818159</vt:i4>
      </vt:variant>
      <vt:variant>
        <vt:i4>4200</vt:i4>
      </vt:variant>
      <vt:variant>
        <vt:i4>0</vt:i4>
      </vt:variant>
      <vt:variant>
        <vt:i4>5</vt:i4>
      </vt:variant>
      <vt:variant>
        <vt:lpwstr>https://msg.dese.gov.au/link/id/zzzz67ec9a4160353468Pzzzz655e9512a54c9083/page.html</vt:lpwstr>
      </vt:variant>
      <vt:variant>
        <vt:lpwstr/>
      </vt:variant>
      <vt:variant>
        <vt:i4>2097213</vt:i4>
      </vt:variant>
      <vt:variant>
        <vt:i4>4197</vt:i4>
      </vt:variant>
      <vt:variant>
        <vt:i4>0</vt:i4>
      </vt:variant>
      <vt:variant>
        <vt:i4>5</vt:i4>
      </vt:variant>
      <vt:variant>
        <vt:lpwstr>https://msg.dese.gov.au/link/id/zzzz67ef55dda381a662Pzzzz655e9512a54c9083/page.html</vt:lpwstr>
      </vt:variant>
      <vt:variant>
        <vt:lpwstr/>
      </vt:variant>
      <vt:variant>
        <vt:i4>3080293</vt:i4>
      </vt:variant>
      <vt:variant>
        <vt:i4>4194</vt:i4>
      </vt:variant>
      <vt:variant>
        <vt:i4>0</vt:i4>
      </vt:variant>
      <vt:variant>
        <vt:i4>5</vt:i4>
      </vt:variant>
      <vt:variant>
        <vt:lpwstr>https://msg.dese.gov.au/link/id/zzzz67ef55dda6364801Pzzzz655e9512a54c9083/page.html</vt:lpwstr>
      </vt:variant>
      <vt:variant>
        <vt:lpwstr/>
      </vt:variant>
      <vt:variant>
        <vt:i4>8061027</vt:i4>
      </vt:variant>
      <vt:variant>
        <vt:i4>4191</vt:i4>
      </vt:variant>
      <vt:variant>
        <vt:i4>0</vt:i4>
      </vt:variant>
      <vt:variant>
        <vt:i4>5</vt:i4>
      </vt:variant>
      <vt:variant>
        <vt:lpwstr>https://msg.dese.gov.au/link/id/zzzz67ef55dda41a2921Pzzzz655e9512a54c9083/page.html</vt:lpwstr>
      </vt:variant>
      <vt:variant>
        <vt:lpwstr/>
      </vt:variant>
      <vt:variant>
        <vt:i4>7733307</vt:i4>
      </vt:variant>
      <vt:variant>
        <vt:i4>4188</vt:i4>
      </vt:variant>
      <vt:variant>
        <vt:i4>0</vt:i4>
      </vt:variant>
      <vt:variant>
        <vt:i4>5</vt:i4>
      </vt:variant>
      <vt:variant>
        <vt:lpwstr>https://msg.dese.gov.au/link/id/zzzz67ef55dda59dc130Pzzzz655e9512a54c9083/page.html</vt:lpwstr>
      </vt:variant>
      <vt:variant>
        <vt:lpwstr/>
      </vt:variant>
      <vt:variant>
        <vt:i4>8061027</vt:i4>
      </vt:variant>
      <vt:variant>
        <vt:i4>4185</vt:i4>
      </vt:variant>
      <vt:variant>
        <vt:i4>0</vt:i4>
      </vt:variant>
      <vt:variant>
        <vt:i4>5</vt:i4>
      </vt:variant>
      <vt:variant>
        <vt:lpwstr>https://msg.dese.gov.au/link/id/zzzz67ef55dda41a2921Pzzzz655e9512a54c9083/page.html</vt:lpwstr>
      </vt:variant>
      <vt:variant>
        <vt:lpwstr/>
      </vt:variant>
      <vt:variant>
        <vt:i4>2359359</vt:i4>
      </vt:variant>
      <vt:variant>
        <vt:i4>4182</vt:i4>
      </vt:variant>
      <vt:variant>
        <vt:i4>0</vt:i4>
      </vt:variant>
      <vt:variant>
        <vt:i4>5</vt:i4>
      </vt:variant>
      <vt:variant>
        <vt:lpwstr>https://msg.dese.gov.au/link/id/zzzz67ef55dda4e21296Pzzzz655e9512a54c9083/page.html</vt:lpwstr>
      </vt:variant>
      <vt:variant>
        <vt:lpwstr/>
      </vt:variant>
      <vt:variant>
        <vt:i4>8061027</vt:i4>
      </vt:variant>
      <vt:variant>
        <vt:i4>4179</vt:i4>
      </vt:variant>
      <vt:variant>
        <vt:i4>0</vt:i4>
      </vt:variant>
      <vt:variant>
        <vt:i4>5</vt:i4>
      </vt:variant>
      <vt:variant>
        <vt:lpwstr>https://msg.dese.gov.au/link/id/zzzz67ef55dda41a2921Pzzzz655e9512a54c9083/page.html</vt:lpwstr>
      </vt:variant>
      <vt:variant>
        <vt:lpwstr/>
      </vt:variant>
      <vt:variant>
        <vt:i4>2097213</vt:i4>
      </vt:variant>
      <vt:variant>
        <vt:i4>4176</vt:i4>
      </vt:variant>
      <vt:variant>
        <vt:i4>0</vt:i4>
      </vt:variant>
      <vt:variant>
        <vt:i4>5</vt:i4>
      </vt:variant>
      <vt:variant>
        <vt:lpwstr>https://msg.dese.gov.au/link/id/zzzz67ef55dda381a662Pzzzz655e9512a54c9083/page.html</vt:lpwstr>
      </vt:variant>
      <vt:variant>
        <vt:lpwstr/>
      </vt:variant>
      <vt:variant>
        <vt:i4>7536739</vt:i4>
      </vt:variant>
      <vt:variant>
        <vt:i4>4173</vt:i4>
      </vt:variant>
      <vt:variant>
        <vt:i4>0</vt:i4>
      </vt:variant>
      <vt:variant>
        <vt:i4>5</vt:i4>
      </vt:variant>
      <vt:variant>
        <vt:lpwstr>https://msg.dese.gov.au/link/id/zzzz67ef55dda2fee321Pzzzz655e9512a54c9083/page.html</vt:lpwstr>
      </vt:variant>
      <vt:variant>
        <vt:lpwstr/>
      </vt:variant>
      <vt:variant>
        <vt:i4>3014712</vt:i4>
      </vt:variant>
      <vt:variant>
        <vt:i4>4170</vt:i4>
      </vt:variant>
      <vt:variant>
        <vt:i4>0</vt:i4>
      </vt:variant>
      <vt:variant>
        <vt:i4>5</vt:i4>
      </vt:variant>
      <vt:variant>
        <vt:lpwstr>https://msg.dese.gov.au/link/id/zzzz67ef55dda261d388Pzzzz655e9512a54c9083/page.html</vt:lpwstr>
      </vt:variant>
      <vt:variant>
        <vt:lpwstr/>
      </vt:variant>
      <vt:variant>
        <vt:i4>2556001</vt:i4>
      </vt:variant>
      <vt:variant>
        <vt:i4>4167</vt:i4>
      </vt:variant>
      <vt:variant>
        <vt:i4>0</vt:i4>
      </vt:variant>
      <vt:variant>
        <vt:i4>5</vt:i4>
      </vt:variant>
      <vt:variant>
        <vt:lpwstr>https://msg.dese.gov.au/link/id/zzzz67ef55dda1b8d058Pzzzz655e9512a54c9083/page.html</vt:lpwstr>
      </vt:variant>
      <vt:variant>
        <vt:lpwstr/>
      </vt:variant>
      <vt:variant>
        <vt:i4>3014767</vt:i4>
      </vt:variant>
      <vt:variant>
        <vt:i4>4164</vt:i4>
      </vt:variant>
      <vt:variant>
        <vt:i4>0</vt:i4>
      </vt:variant>
      <vt:variant>
        <vt:i4>5</vt:i4>
      </vt:variant>
      <vt:variant>
        <vt:lpwstr>https://msg.dese.gov.au/link/id/zzzz67ef55dda1289564Pzzzz655e9512a54c9083/page.html</vt:lpwstr>
      </vt:variant>
      <vt:variant>
        <vt:lpwstr/>
      </vt:variant>
      <vt:variant>
        <vt:i4>3080255</vt:i4>
      </vt:variant>
      <vt:variant>
        <vt:i4>4161</vt:i4>
      </vt:variant>
      <vt:variant>
        <vt:i4>0</vt:i4>
      </vt:variant>
      <vt:variant>
        <vt:i4>5</vt:i4>
      </vt:variant>
      <vt:variant>
        <vt:lpwstr>https://msg.dese.gov.au/link/id/zzzz67ef55dda0a28348Pzzzz655e9512a54c9083/page.html</vt:lpwstr>
      </vt:variant>
      <vt:variant>
        <vt:lpwstr/>
      </vt:variant>
      <vt:variant>
        <vt:i4>2949173</vt:i4>
      </vt:variant>
      <vt:variant>
        <vt:i4>4158</vt:i4>
      </vt:variant>
      <vt:variant>
        <vt:i4>0</vt:i4>
      </vt:variant>
      <vt:variant>
        <vt:i4>5</vt:i4>
      </vt:variant>
      <vt:variant>
        <vt:lpwstr>https://msg.dese.gov.au/link/id/zzzz67ef55dda008f615Pzzzz655e9512a54c9083/page.html</vt:lpwstr>
      </vt:variant>
      <vt:variant>
        <vt:lpwstr/>
      </vt:variant>
      <vt:variant>
        <vt:i4>2621496</vt:i4>
      </vt:variant>
      <vt:variant>
        <vt:i4>4155</vt:i4>
      </vt:variant>
      <vt:variant>
        <vt:i4>0</vt:i4>
      </vt:variant>
      <vt:variant>
        <vt:i4>5</vt:i4>
      </vt:variant>
      <vt:variant>
        <vt:lpwstr>https://msg.dese.gov.au/link/id/zzzz67ef55dd9f7d0458Pzzzz655e9512a54c9083/page.html</vt:lpwstr>
      </vt:variant>
      <vt:variant>
        <vt:lpwstr/>
      </vt:variant>
      <vt:variant>
        <vt:i4>8126570</vt:i4>
      </vt:variant>
      <vt:variant>
        <vt:i4>4152</vt:i4>
      </vt:variant>
      <vt:variant>
        <vt:i4>0</vt:i4>
      </vt:variant>
      <vt:variant>
        <vt:i4>5</vt:i4>
      </vt:variant>
      <vt:variant>
        <vt:lpwstr>https://msg.dese.gov.au/link/id/zzzz67ef57087c2c8501Pzzzz655e9512a54c9083/page.html</vt:lpwstr>
      </vt:variant>
      <vt:variant>
        <vt:lpwstr/>
      </vt:variant>
      <vt:variant>
        <vt:i4>3014759</vt:i4>
      </vt:variant>
      <vt:variant>
        <vt:i4>4149</vt:i4>
      </vt:variant>
      <vt:variant>
        <vt:i4>0</vt:i4>
      </vt:variant>
      <vt:variant>
        <vt:i4>5</vt:i4>
      </vt:variant>
      <vt:variant>
        <vt:lpwstr>https://msg.dese.gov.au/link/id/zzzz67ef5708814e8240Pzzzz655e9512a54c9083/page.html</vt:lpwstr>
      </vt:variant>
      <vt:variant>
        <vt:lpwstr/>
      </vt:variant>
      <vt:variant>
        <vt:i4>3080288</vt:i4>
      </vt:variant>
      <vt:variant>
        <vt:i4>4146</vt:i4>
      </vt:variant>
      <vt:variant>
        <vt:i4>0</vt:i4>
      </vt:variant>
      <vt:variant>
        <vt:i4>5</vt:i4>
      </vt:variant>
      <vt:variant>
        <vt:lpwstr>https://msg.dese.gov.au/link/id/zzzz67ef57087d550355Pzzzz655e9512a54c9083/page.html</vt:lpwstr>
      </vt:variant>
      <vt:variant>
        <vt:lpwstr/>
      </vt:variant>
      <vt:variant>
        <vt:i4>8060985</vt:i4>
      </vt:variant>
      <vt:variant>
        <vt:i4>4143</vt:i4>
      </vt:variant>
      <vt:variant>
        <vt:i4>0</vt:i4>
      </vt:variant>
      <vt:variant>
        <vt:i4>5</vt:i4>
      </vt:variant>
      <vt:variant>
        <vt:lpwstr>https://msg.dese.gov.au/link/id/zzzz67ef57088033c464Pzzzz655e9512a54c9083/page.html</vt:lpwstr>
      </vt:variant>
      <vt:variant>
        <vt:lpwstr/>
      </vt:variant>
      <vt:variant>
        <vt:i4>3080288</vt:i4>
      </vt:variant>
      <vt:variant>
        <vt:i4>4140</vt:i4>
      </vt:variant>
      <vt:variant>
        <vt:i4>0</vt:i4>
      </vt:variant>
      <vt:variant>
        <vt:i4>5</vt:i4>
      </vt:variant>
      <vt:variant>
        <vt:lpwstr>https://msg.dese.gov.au/link/id/zzzz67ef57087d550355Pzzzz655e9512a54c9083/page.html</vt:lpwstr>
      </vt:variant>
      <vt:variant>
        <vt:lpwstr/>
      </vt:variant>
      <vt:variant>
        <vt:i4>2687072</vt:i4>
      </vt:variant>
      <vt:variant>
        <vt:i4>4137</vt:i4>
      </vt:variant>
      <vt:variant>
        <vt:i4>0</vt:i4>
      </vt:variant>
      <vt:variant>
        <vt:i4>5</vt:i4>
      </vt:variant>
      <vt:variant>
        <vt:lpwstr>https://msg.dese.gov.au/link/id/zzzz67ef57087ee0f135Pzzzz655e9512a54c9083/page.html</vt:lpwstr>
      </vt:variant>
      <vt:variant>
        <vt:lpwstr/>
      </vt:variant>
      <vt:variant>
        <vt:i4>3080288</vt:i4>
      </vt:variant>
      <vt:variant>
        <vt:i4>4134</vt:i4>
      </vt:variant>
      <vt:variant>
        <vt:i4>0</vt:i4>
      </vt:variant>
      <vt:variant>
        <vt:i4>5</vt:i4>
      </vt:variant>
      <vt:variant>
        <vt:lpwstr>https://msg.dese.gov.au/link/id/zzzz67ef57087d550355Pzzzz655e9512a54c9083/page.html</vt:lpwstr>
      </vt:variant>
      <vt:variant>
        <vt:lpwstr/>
      </vt:variant>
      <vt:variant>
        <vt:i4>8126570</vt:i4>
      </vt:variant>
      <vt:variant>
        <vt:i4>4131</vt:i4>
      </vt:variant>
      <vt:variant>
        <vt:i4>0</vt:i4>
      </vt:variant>
      <vt:variant>
        <vt:i4>5</vt:i4>
      </vt:variant>
      <vt:variant>
        <vt:lpwstr>https://msg.dese.gov.au/link/id/zzzz67ef57087c2c8501Pzzzz655e9512a54c9083/page.html</vt:lpwstr>
      </vt:variant>
      <vt:variant>
        <vt:lpwstr/>
      </vt:variant>
      <vt:variant>
        <vt:i4>2818099</vt:i4>
      </vt:variant>
      <vt:variant>
        <vt:i4>4128</vt:i4>
      </vt:variant>
      <vt:variant>
        <vt:i4>0</vt:i4>
      </vt:variant>
      <vt:variant>
        <vt:i4>5</vt:i4>
      </vt:variant>
      <vt:variant>
        <vt:lpwstr>https://msg.dese.gov.au/link/id/zzzz67ef57087b46a760Pzzzz655e9512a54c9083/page.html</vt:lpwstr>
      </vt:variant>
      <vt:variant>
        <vt:lpwstr/>
      </vt:variant>
      <vt:variant>
        <vt:i4>7667809</vt:i4>
      </vt:variant>
      <vt:variant>
        <vt:i4>4125</vt:i4>
      </vt:variant>
      <vt:variant>
        <vt:i4>0</vt:i4>
      </vt:variant>
      <vt:variant>
        <vt:i4>5</vt:i4>
      </vt:variant>
      <vt:variant>
        <vt:lpwstr>https://msg.dese.gov.au/link/id/zzzz67ef57087a4d7820Pzzzz655e9512a54c9083/page.html</vt:lpwstr>
      </vt:variant>
      <vt:variant>
        <vt:lpwstr/>
      </vt:variant>
      <vt:variant>
        <vt:i4>8126522</vt:i4>
      </vt:variant>
      <vt:variant>
        <vt:i4>4122</vt:i4>
      </vt:variant>
      <vt:variant>
        <vt:i4>0</vt:i4>
      </vt:variant>
      <vt:variant>
        <vt:i4>5</vt:i4>
      </vt:variant>
      <vt:variant>
        <vt:lpwstr>https://msg.dese.gov.au/link/id/zzzz67ef57087939a581Pzzzz655e9512a54c9083/page.html</vt:lpwstr>
      </vt:variant>
      <vt:variant>
        <vt:lpwstr/>
      </vt:variant>
      <vt:variant>
        <vt:i4>2687024</vt:i4>
      </vt:variant>
      <vt:variant>
        <vt:i4>4119</vt:i4>
      </vt:variant>
      <vt:variant>
        <vt:i4>0</vt:i4>
      </vt:variant>
      <vt:variant>
        <vt:i4>5</vt:i4>
      </vt:variant>
      <vt:variant>
        <vt:lpwstr>https://msg.dese.gov.au/link/id/zzzz67ef5708783ba823Pzzzz655e9512a54c9083/page.html</vt:lpwstr>
      </vt:variant>
      <vt:variant>
        <vt:lpwstr/>
      </vt:variant>
      <vt:variant>
        <vt:i4>8323169</vt:i4>
      </vt:variant>
      <vt:variant>
        <vt:i4>4116</vt:i4>
      </vt:variant>
      <vt:variant>
        <vt:i4>0</vt:i4>
      </vt:variant>
      <vt:variant>
        <vt:i4>5</vt:i4>
      </vt:variant>
      <vt:variant>
        <vt:lpwstr>https://msg.dese.gov.au/link/id/zzzz67ef570877114342Pzzzz655e9512a54c9083/page.html</vt:lpwstr>
      </vt:variant>
      <vt:variant>
        <vt:lpwstr/>
      </vt:variant>
      <vt:variant>
        <vt:i4>3014759</vt:i4>
      </vt:variant>
      <vt:variant>
        <vt:i4>4113</vt:i4>
      </vt:variant>
      <vt:variant>
        <vt:i4>0</vt:i4>
      </vt:variant>
      <vt:variant>
        <vt:i4>5</vt:i4>
      </vt:variant>
      <vt:variant>
        <vt:lpwstr>https://msg.dese.gov.au/link/id/zzzz67ef5708761a6203Pzzzz655e9512a54c9083/page.html</vt:lpwstr>
      </vt:variant>
      <vt:variant>
        <vt:lpwstr/>
      </vt:variant>
      <vt:variant>
        <vt:i4>7471203</vt:i4>
      </vt:variant>
      <vt:variant>
        <vt:i4>4110</vt:i4>
      </vt:variant>
      <vt:variant>
        <vt:i4>0</vt:i4>
      </vt:variant>
      <vt:variant>
        <vt:i4>5</vt:i4>
      </vt:variant>
      <vt:variant>
        <vt:lpwstr>https://msg.dese.gov.au/link/id/zzzz67ef570875013907Pzzzz655e9512a54c9083/page.html</vt:lpwstr>
      </vt:variant>
      <vt:variant>
        <vt:lpwstr/>
      </vt:variant>
      <vt:variant>
        <vt:i4>7405674</vt:i4>
      </vt:variant>
      <vt:variant>
        <vt:i4>4107</vt:i4>
      </vt:variant>
      <vt:variant>
        <vt:i4>0</vt:i4>
      </vt:variant>
      <vt:variant>
        <vt:i4>5</vt:i4>
      </vt:variant>
      <vt:variant>
        <vt:lpwstr>https://msg.dese.gov.au/link/id/zzzz67f36a0c24cad682Pzzzz655e9512a54c9083/page.html</vt:lpwstr>
      </vt:variant>
      <vt:variant>
        <vt:lpwstr/>
      </vt:variant>
      <vt:variant>
        <vt:i4>7274505</vt:i4>
      </vt:variant>
      <vt:variant>
        <vt:i4>4104</vt:i4>
      </vt:variant>
      <vt:variant>
        <vt:i4>0</vt:i4>
      </vt:variant>
      <vt:variant>
        <vt:i4>5</vt:i4>
      </vt:variant>
      <vt:variant>
        <vt:lpwstr>mailto:CCShelpdesk@education.gov.au</vt:lpwstr>
      </vt:variant>
      <vt:variant>
        <vt:lpwstr/>
      </vt:variant>
      <vt:variant>
        <vt:i4>2949175</vt:i4>
      </vt:variant>
      <vt:variant>
        <vt:i4>4101</vt:i4>
      </vt:variant>
      <vt:variant>
        <vt:i4>0</vt:i4>
      </vt:variant>
      <vt:variant>
        <vt:i4>5</vt:i4>
      </vt:variant>
      <vt:variant>
        <vt:lpwstr>https://msg.dese.gov.au/link/id/zzzz67f36a0c2348b741Pzzzz655e9512a54c9083/page.html</vt:lpwstr>
      </vt:variant>
      <vt:variant>
        <vt:lpwstr/>
      </vt:variant>
      <vt:variant>
        <vt:i4>2621492</vt:i4>
      </vt:variant>
      <vt:variant>
        <vt:i4>4098</vt:i4>
      </vt:variant>
      <vt:variant>
        <vt:i4>0</vt:i4>
      </vt:variant>
      <vt:variant>
        <vt:i4>5</vt:i4>
      </vt:variant>
      <vt:variant>
        <vt:lpwstr>https://msg.dese.gov.au/link/id/zzzz67f36a0c1ece8098Pzzzz655e9512a54c9083/page.html</vt:lpwstr>
      </vt:variant>
      <vt:variant>
        <vt:lpwstr/>
      </vt:variant>
      <vt:variant>
        <vt:i4>7798832</vt:i4>
      </vt:variant>
      <vt:variant>
        <vt:i4>4095</vt:i4>
      </vt:variant>
      <vt:variant>
        <vt:i4>0</vt:i4>
      </vt:variant>
      <vt:variant>
        <vt:i4>5</vt:i4>
      </vt:variant>
      <vt:variant>
        <vt:lpwstr>https://msg.dese.gov.au/link/id/zzzz67f36a0c1c55c405Pzzzz655e9512a54c9083/page.html</vt:lpwstr>
      </vt:variant>
      <vt:variant>
        <vt:lpwstr/>
      </vt:variant>
      <vt:variant>
        <vt:i4>7995440</vt:i4>
      </vt:variant>
      <vt:variant>
        <vt:i4>4092</vt:i4>
      </vt:variant>
      <vt:variant>
        <vt:i4>0</vt:i4>
      </vt:variant>
      <vt:variant>
        <vt:i4>5</vt:i4>
      </vt:variant>
      <vt:variant>
        <vt:lpwstr>https://msg.dese.gov.au/link/id/zzzz67f36a0c1a08d625Pzzzz655e9512a54c9083/page.html</vt:lpwstr>
      </vt:variant>
      <vt:variant>
        <vt:lpwstr/>
      </vt:variant>
      <vt:variant>
        <vt:i4>2490427</vt:i4>
      </vt:variant>
      <vt:variant>
        <vt:i4>4089</vt:i4>
      </vt:variant>
      <vt:variant>
        <vt:i4>0</vt:i4>
      </vt:variant>
      <vt:variant>
        <vt:i4>5</vt:i4>
      </vt:variant>
      <vt:variant>
        <vt:lpwstr>https://msg.dese.gov.au/link/id/zzzz67f4b0f421b69171Pzzzz655e9512a54c9083/page.html</vt:lpwstr>
      </vt:variant>
      <vt:variant>
        <vt:lpwstr/>
      </vt:variant>
      <vt:variant>
        <vt:i4>2490471</vt:i4>
      </vt:variant>
      <vt:variant>
        <vt:i4>4086</vt:i4>
      </vt:variant>
      <vt:variant>
        <vt:i4>0</vt:i4>
      </vt:variant>
      <vt:variant>
        <vt:i4>5</vt:i4>
      </vt:variant>
      <vt:variant>
        <vt:lpwstr>https://msg.dese.gov.au/link/id/zzzz67f4b0f42dfbe130Pzzzz655e9512a54c9083/page.html</vt:lpwstr>
      </vt:variant>
      <vt:variant>
        <vt:lpwstr/>
      </vt:variant>
      <vt:variant>
        <vt:i4>7667820</vt:i4>
      </vt:variant>
      <vt:variant>
        <vt:i4>4083</vt:i4>
      </vt:variant>
      <vt:variant>
        <vt:i4>0</vt:i4>
      </vt:variant>
      <vt:variant>
        <vt:i4>5</vt:i4>
      </vt:variant>
      <vt:variant>
        <vt:lpwstr>https://msg.dese.gov.au/link/id/zzzz67f4b0f4254e8377Pzzzz655e9512a54c9083/page.html</vt:lpwstr>
      </vt:variant>
      <vt:variant>
        <vt:lpwstr/>
      </vt:variant>
      <vt:variant>
        <vt:i4>8192105</vt:i4>
      </vt:variant>
      <vt:variant>
        <vt:i4>4080</vt:i4>
      </vt:variant>
      <vt:variant>
        <vt:i4>0</vt:i4>
      </vt:variant>
      <vt:variant>
        <vt:i4>5</vt:i4>
      </vt:variant>
      <vt:variant>
        <vt:lpwstr>https://msg.dese.gov.au/link/id/zzzz67f4b0f42ab0d588Pzzzz655e9512a54c9083/page.html</vt:lpwstr>
      </vt:variant>
      <vt:variant>
        <vt:lpwstr/>
      </vt:variant>
      <vt:variant>
        <vt:i4>7667820</vt:i4>
      </vt:variant>
      <vt:variant>
        <vt:i4>4077</vt:i4>
      </vt:variant>
      <vt:variant>
        <vt:i4>0</vt:i4>
      </vt:variant>
      <vt:variant>
        <vt:i4>5</vt:i4>
      </vt:variant>
      <vt:variant>
        <vt:lpwstr>https://msg.dese.gov.au/link/id/zzzz67f4b0f4254e8377Pzzzz655e9512a54c9083/page.html</vt:lpwstr>
      </vt:variant>
      <vt:variant>
        <vt:lpwstr/>
      </vt:variant>
      <vt:variant>
        <vt:i4>2097251</vt:i4>
      </vt:variant>
      <vt:variant>
        <vt:i4>4074</vt:i4>
      </vt:variant>
      <vt:variant>
        <vt:i4>0</vt:i4>
      </vt:variant>
      <vt:variant>
        <vt:i4>5</vt:i4>
      </vt:variant>
      <vt:variant>
        <vt:lpwstr>https://msg.dese.gov.au/link/id/zzzz67f4b0f429096829Pzzzz655e9512a54c9083/page.html</vt:lpwstr>
      </vt:variant>
      <vt:variant>
        <vt:lpwstr/>
      </vt:variant>
      <vt:variant>
        <vt:i4>7667820</vt:i4>
      </vt:variant>
      <vt:variant>
        <vt:i4>4071</vt:i4>
      </vt:variant>
      <vt:variant>
        <vt:i4>0</vt:i4>
      </vt:variant>
      <vt:variant>
        <vt:i4>5</vt:i4>
      </vt:variant>
      <vt:variant>
        <vt:lpwstr>https://msg.dese.gov.au/link/id/zzzz67f4b0f4254e8377Pzzzz655e9512a54c9083/page.html</vt:lpwstr>
      </vt:variant>
      <vt:variant>
        <vt:lpwstr/>
      </vt:variant>
      <vt:variant>
        <vt:i4>2490427</vt:i4>
      </vt:variant>
      <vt:variant>
        <vt:i4>4068</vt:i4>
      </vt:variant>
      <vt:variant>
        <vt:i4>0</vt:i4>
      </vt:variant>
      <vt:variant>
        <vt:i4>5</vt:i4>
      </vt:variant>
      <vt:variant>
        <vt:lpwstr>https://msg.dese.gov.au/link/id/zzzz67f4b0f421b69171Pzzzz655e9512a54c9083/page.html</vt:lpwstr>
      </vt:variant>
      <vt:variant>
        <vt:lpwstr/>
      </vt:variant>
      <vt:variant>
        <vt:i4>2228322</vt:i4>
      </vt:variant>
      <vt:variant>
        <vt:i4>4065</vt:i4>
      </vt:variant>
      <vt:variant>
        <vt:i4>0</vt:i4>
      </vt:variant>
      <vt:variant>
        <vt:i4>5</vt:i4>
      </vt:variant>
      <vt:variant>
        <vt:lpwstr>https://msg.dese.gov.au/link/id/zzzz67f4b0f420105112Pzzzz655e9512a54c9083/page.html</vt:lpwstr>
      </vt:variant>
      <vt:variant>
        <vt:lpwstr/>
      </vt:variant>
      <vt:variant>
        <vt:i4>7536743</vt:i4>
      </vt:variant>
      <vt:variant>
        <vt:i4>4062</vt:i4>
      </vt:variant>
      <vt:variant>
        <vt:i4>0</vt:i4>
      </vt:variant>
      <vt:variant>
        <vt:i4>5</vt:i4>
      </vt:variant>
      <vt:variant>
        <vt:lpwstr>https://msg.dese.gov.au/link/id/zzzz67f4b0f41da9a738Pzzzz655e9512a54c9083/page.html</vt:lpwstr>
      </vt:variant>
      <vt:variant>
        <vt:lpwstr/>
      </vt:variant>
      <vt:variant>
        <vt:i4>7733357</vt:i4>
      </vt:variant>
      <vt:variant>
        <vt:i4>4059</vt:i4>
      </vt:variant>
      <vt:variant>
        <vt:i4>0</vt:i4>
      </vt:variant>
      <vt:variant>
        <vt:i4>5</vt:i4>
      </vt:variant>
      <vt:variant>
        <vt:lpwstr>https://msg.dese.gov.au/link/id/zzzz67f4b0f41b607386Pzzzz655e9512a54c9083/page.html</vt:lpwstr>
      </vt:variant>
      <vt:variant>
        <vt:lpwstr/>
      </vt:variant>
      <vt:variant>
        <vt:i4>2949181</vt:i4>
      </vt:variant>
      <vt:variant>
        <vt:i4>4056</vt:i4>
      </vt:variant>
      <vt:variant>
        <vt:i4>0</vt:i4>
      </vt:variant>
      <vt:variant>
        <vt:i4>5</vt:i4>
      </vt:variant>
      <vt:variant>
        <vt:lpwstr>https://msg.dese.gov.au/link/id/zzzz67f4b0f419c62784Pzzzz655e9512a54c9083/page.html</vt:lpwstr>
      </vt:variant>
      <vt:variant>
        <vt:lpwstr/>
      </vt:variant>
      <vt:variant>
        <vt:i4>2424880</vt:i4>
      </vt:variant>
      <vt:variant>
        <vt:i4>4053</vt:i4>
      </vt:variant>
      <vt:variant>
        <vt:i4>0</vt:i4>
      </vt:variant>
      <vt:variant>
        <vt:i4>5</vt:i4>
      </vt:variant>
      <vt:variant>
        <vt:lpwstr>https://msg.dese.gov.au/link/id/zzzz67f4b0f41847d348Pzzzz655e9512a54c9083/page.html</vt:lpwstr>
      </vt:variant>
      <vt:variant>
        <vt:lpwstr/>
      </vt:variant>
      <vt:variant>
        <vt:i4>2359395</vt:i4>
      </vt:variant>
      <vt:variant>
        <vt:i4>4050</vt:i4>
      </vt:variant>
      <vt:variant>
        <vt:i4>0</vt:i4>
      </vt:variant>
      <vt:variant>
        <vt:i4>5</vt:i4>
      </vt:variant>
      <vt:variant>
        <vt:lpwstr>https://msg.dese.gov.au/link/id/zzzz67f4b0f415100969Pzzzz655e9512a54c9083/page.html</vt:lpwstr>
      </vt:variant>
      <vt:variant>
        <vt:lpwstr/>
      </vt:variant>
      <vt:variant>
        <vt:i4>8126519</vt:i4>
      </vt:variant>
      <vt:variant>
        <vt:i4>4047</vt:i4>
      </vt:variant>
      <vt:variant>
        <vt:i4>0</vt:i4>
      </vt:variant>
      <vt:variant>
        <vt:i4>5</vt:i4>
      </vt:variant>
      <vt:variant>
        <vt:lpwstr>https://msg.dese.gov.au/link/id/zzzz67f4b0f4139dc399Pzzzz655e9512a54c9083/page.html</vt:lpwstr>
      </vt:variant>
      <vt:variant>
        <vt:lpwstr/>
      </vt:variant>
      <vt:variant>
        <vt:i4>2162739</vt:i4>
      </vt:variant>
      <vt:variant>
        <vt:i4>4044</vt:i4>
      </vt:variant>
      <vt:variant>
        <vt:i4>0</vt:i4>
      </vt:variant>
      <vt:variant>
        <vt:i4>5</vt:i4>
      </vt:variant>
      <vt:variant>
        <vt:lpwstr>https://msg.dese.gov.au/link/id/zzzz67f5d4c1a4b3a374Pzzzz655e9512a54c9083/page.html</vt:lpwstr>
      </vt:variant>
      <vt:variant>
        <vt:lpwstr/>
      </vt:variant>
      <vt:variant>
        <vt:i4>2097248</vt:i4>
      </vt:variant>
      <vt:variant>
        <vt:i4>4041</vt:i4>
      </vt:variant>
      <vt:variant>
        <vt:i4>0</vt:i4>
      </vt:variant>
      <vt:variant>
        <vt:i4>5</vt:i4>
      </vt:variant>
      <vt:variant>
        <vt:lpwstr>https://msg.dese.gov.au/link/id/zzzz67f5d4c18f9d0073Pzzzz655e9512a54c9083/page.html</vt:lpwstr>
      </vt:variant>
      <vt:variant>
        <vt:lpwstr/>
      </vt:variant>
      <vt:variant>
        <vt:i4>2621545</vt:i4>
      </vt:variant>
      <vt:variant>
        <vt:i4>4038</vt:i4>
      </vt:variant>
      <vt:variant>
        <vt:i4>0</vt:i4>
      </vt:variant>
      <vt:variant>
        <vt:i4>5</vt:i4>
      </vt:variant>
      <vt:variant>
        <vt:lpwstr>https://msg.dese.gov.au/link/id/zzzz67f5d4c1a2f98604Pzzzz655e9512a54c9083/page.html</vt:lpwstr>
      </vt:variant>
      <vt:variant>
        <vt:lpwstr/>
      </vt:variant>
      <vt:variant>
        <vt:i4>8192048</vt:i4>
      </vt:variant>
      <vt:variant>
        <vt:i4>4035</vt:i4>
      </vt:variant>
      <vt:variant>
        <vt:i4>0</vt:i4>
      </vt:variant>
      <vt:variant>
        <vt:i4>5</vt:i4>
      </vt:variant>
      <vt:variant>
        <vt:lpwstr>https://msg.dese.gov.au/link/id/zzzz67f5d4c1a14d3801Pzzzz655e9512a54c9083/page.html</vt:lpwstr>
      </vt:variant>
      <vt:variant>
        <vt:lpwstr/>
      </vt:variant>
      <vt:variant>
        <vt:i4>8323124</vt:i4>
      </vt:variant>
      <vt:variant>
        <vt:i4>4032</vt:i4>
      </vt:variant>
      <vt:variant>
        <vt:i4>0</vt:i4>
      </vt:variant>
      <vt:variant>
        <vt:i4>5</vt:i4>
      </vt:variant>
      <vt:variant>
        <vt:lpwstr>https://msg.dese.gov.au/link/id/zzzz67f5d4c19fa83696Pzzzz655e9512a54c9083/page.html</vt:lpwstr>
      </vt:variant>
      <vt:variant>
        <vt:lpwstr/>
      </vt:variant>
      <vt:variant>
        <vt:i4>2555958</vt:i4>
      </vt:variant>
      <vt:variant>
        <vt:i4>4029</vt:i4>
      </vt:variant>
      <vt:variant>
        <vt:i4>0</vt:i4>
      </vt:variant>
      <vt:variant>
        <vt:i4>5</vt:i4>
      </vt:variant>
      <vt:variant>
        <vt:lpwstr>https://msg.dese.gov.au/link/id/zzzz67f5d4c19ccb8720Pzzzz655e9512a54c9083/page.html</vt:lpwstr>
      </vt:variant>
      <vt:variant>
        <vt:lpwstr/>
      </vt:variant>
      <vt:variant>
        <vt:i4>2097253</vt:i4>
      </vt:variant>
      <vt:variant>
        <vt:i4>4026</vt:i4>
      </vt:variant>
      <vt:variant>
        <vt:i4>0</vt:i4>
      </vt:variant>
      <vt:variant>
        <vt:i4>5</vt:i4>
      </vt:variant>
      <vt:variant>
        <vt:lpwstr>https://msg.dese.gov.au/link/id/zzzz67f5d4c19b1f3580Pzzzz655e9512a54c9083/page.html</vt:lpwstr>
      </vt:variant>
      <vt:variant>
        <vt:lpwstr/>
      </vt:variant>
      <vt:variant>
        <vt:i4>7340135</vt:i4>
      </vt:variant>
      <vt:variant>
        <vt:i4>4023</vt:i4>
      </vt:variant>
      <vt:variant>
        <vt:i4>0</vt:i4>
      </vt:variant>
      <vt:variant>
        <vt:i4>5</vt:i4>
      </vt:variant>
      <vt:variant>
        <vt:lpwstr>https://msg.dese.gov.au/link/id/zzzz67f5d4c19a131487Pzzzz655e9512a54c9083/page.html</vt:lpwstr>
      </vt:variant>
      <vt:variant>
        <vt:lpwstr/>
      </vt:variant>
      <vt:variant>
        <vt:i4>2490476</vt:i4>
      </vt:variant>
      <vt:variant>
        <vt:i4>4020</vt:i4>
      </vt:variant>
      <vt:variant>
        <vt:i4>0</vt:i4>
      </vt:variant>
      <vt:variant>
        <vt:i4>5</vt:i4>
      </vt:variant>
      <vt:variant>
        <vt:lpwstr>https://msg.dese.gov.au/link/id/zzzz67f5d4c197446612Pzzzz655e9512a54c9083/page.html</vt:lpwstr>
      </vt:variant>
      <vt:variant>
        <vt:lpwstr/>
      </vt:variant>
      <vt:variant>
        <vt:i4>2228331</vt:i4>
      </vt:variant>
      <vt:variant>
        <vt:i4>4017</vt:i4>
      </vt:variant>
      <vt:variant>
        <vt:i4>0</vt:i4>
      </vt:variant>
      <vt:variant>
        <vt:i4>5</vt:i4>
      </vt:variant>
      <vt:variant>
        <vt:lpwstr>https://msg.dese.gov.au/link/id/zzzz67f5d4c195479899Pzzzz655e9512a54c9083/page.html</vt:lpwstr>
      </vt:variant>
      <vt:variant>
        <vt:lpwstr/>
      </vt:variant>
      <vt:variant>
        <vt:i4>2228327</vt:i4>
      </vt:variant>
      <vt:variant>
        <vt:i4>4014</vt:i4>
      </vt:variant>
      <vt:variant>
        <vt:i4>0</vt:i4>
      </vt:variant>
      <vt:variant>
        <vt:i4>5</vt:i4>
      </vt:variant>
      <vt:variant>
        <vt:lpwstr>https://msg.dese.gov.au/link/id/zzzz67f5d4c193008909Pzzzz655e9512a54c9083/page.html</vt:lpwstr>
      </vt:variant>
      <vt:variant>
        <vt:lpwstr/>
      </vt:variant>
      <vt:variant>
        <vt:i4>7667811</vt:i4>
      </vt:variant>
      <vt:variant>
        <vt:i4>4011</vt:i4>
      </vt:variant>
      <vt:variant>
        <vt:i4>0</vt:i4>
      </vt:variant>
      <vt:variant>
        <vt:i4>5</vt:i4>
      </vt:variant>
      <vt:variant>
        <vt:lpwstr>https://msg.dese.gov.au/link/id/zzzz67f5d4c1914b8403Pzzzz655e9512a54c9083/page.html</vt:lpwstr>
      </vt:variant>
      <vt:variant>
        <vt:lpwstr/>
      </vt:variant>
      <vt:variant>
        <vt:i4>7274505</vt:i4>
      </vt:variant>
      <vt:variant>
        <vt:i4>4008</vt:i4>
      </vt:variant>
      <vt:variant>
        <vt:i4>0</vt:i4>
      </vt:variant>
      <vt:variant>
        <vt:i4>5</vt:i4>
      </vt:variant>
      <vt:variant>
        <vt:lpwstr>mailto:CCShelpdesk@education.gov.au</vt:lpwstr>
      </vt:variant>
      <vt:variant>
        <vt:lpwstr/>
      </vt:variant>
      <vt:variant>
        <vt:i4>2097248</vt:i4>
      </vt:variant>
      <vt:variant>
        <vt:i4>4005</vt:i4>
      </vt:variant>
      <vt:variant>
        <vt:i4>0</vt:i4>
      </vt:variant>
      <vt:variant>
        <vt:i4>5</vt:i4>
      </vt:variant>
      <vt:variant>
        <vt:lpwstr>https://msg.dese.gov.au/link/id/zzzz67f5d4c18f9d0073Pzzzz655e9512a54c9083/page.html</vt:lpwstr>
      </vt:variant>
      <vt:variant>
        <vt:lpwstr/>
      </vt:variant>
      <vt:variant>
        <vt:i4>3080290</vt:i4>
      </vt:variant>
      <vt:variant>
        <vt:i4>4002</vt:i4>
      </vt:variant>
      <vt:variant>
        <vt:i4>0</vt:i4>
      </vt:variant>
      <vt:variant>
        <vt:i4>5</vt:i4>
      </vt:variant>
      <vt:variant>
        <vt:lpwstr>https://msg.dese.gov.au/link/id/zzzz67f5d4c18d2c8861Pzzzz655e9512a54c9083/page.html</vt:lpwstr>
      </vt:variant>
      <vt:variant>
        <vt:lpwstr/>
      </vt:variant>
      <vt:variant>
        <vt:i4>7536747</vt:i4>
      </vt:variant>
      <vt:variant>
        <vt:i4>3999</vt:i4>
      </vt:variant>
      <vt:variant>
        <vt:i4>0</vt:i4>
      </vt:variant>
      <vt:variant>
        <vt:i4>5</vt:i4>
      </vt:variant>
      <vt:variant>
        <vt:lpwstr>https://msg.dese.gov.au/link/id/zzzz67f5d4c18a631222Pzzzz655e9512a54c9083/page.html</vt:lpwstr>
      </vt:variant>
      <vt:variant>
        <vt:lpwstr/>
      </vt:variant>
      <vt:variant>
        <vt:i4>2883693</vt:i4>
      </vt:variant>
      <vt:variant>
        <vt:i4>3996</vt:i4>
      </vt:variant>
      <vt:variant>
        <vt:i4>0</vt:i4>
      </vt:variant>
      <vt:variant>
        <vt:i4>5</vt:i4>
      </vt:variant>
      <vt:variant>
        <vt:lpwstr>https://msg.dese.gov.au/link/id/zzzz67f5d4c188141637Pzzzz655e9512a54c9083/page.html</vt:lpwstr>
      </vt:variant>
      <vt:variant>
        <vt:lpwstr/>
      </vt:variant>
      <vt:variant>
        <vt:i4>2097256</vt:i4>
      </vt:variant>
      <vt:variant>
        <vt:i4>3993</vt:i4>
      </vt:variant>
      <vt:variant>
        <vt:i4>0</vt:i4>
      </vt:variant>
      <vt:variant>
        <vt:i4>5</vt:i4>
      </vt:variant>
      <vt:variant>
        <vt:lpwstr>https://msg.dese.gov.au/link/id/zzzz67fc5021667c6791Pzzzz655e9512a54c9083/page.html</vt:lpwstr>
      </vt:variant>
      <vt:variant>
        <vt:lpwstr/>
      </vt:variant>
      <vt:variant>
        <vt:i4>7995452</vt:i4>
      </vt:variant>
      <vt:variant>
        <vt:i4>3990</vt:i4>
      </vt:variant>
      <vt:variant>
        <vt:i4>0</vt:i4>
      </vt:variant>
      <vt:variant>
        <vt:i4>5</vt:i4>
      </vt:variant>
      <vt:variant>
        <vt:lpwstr>https://msg.dese.gov.au/link/id/zzzz67fc502169e21486Pzzzz655e9512a54c9083/page.html</vt:lpwstr>
      </vt:variant>
      <vt:variant>
        <vt:lpwstr/>
      </vt:variant>
      <vt:variant>
        <vt:i4>7667816</vt:i4>
      </vt:variant>
      <vt:variant>
        <vt:i4>3987</vt:i4>
      </vt:variant>
      <vt:variant>
        <vt:i4>0</vt:i4>
      </vt:variant>
      <vt:variant>
        <vt:i4>5</vt:i4>
      </vt:variant>
      <vt:variant>
        <vt:lpwstr>https://msg.dese.gov.au/link/id/zzzz67fc502167323487Pzzzz655e9512a54c9083/page.html</vt:lpwstr>
      </vt:variant>
      <vt:variant>
        <vt:lpwstr/>
      </vt:variant>
      <vt:variant>
        <vt:i4>8126568</vt:i4>
      </vt:variant>
      <vt:variant>
        <vt:i4>3984</vt:i4>
      </vt:variant>
      <vt:variant>
        <vt:i4>0</vt:i4>
      </vt:variant>
      <vt:variant>
        <vt:i4>5</vt:i4>
      </vt:variant>
      <vt:variant>
        <vt:lpwstr>https://msg.dese.gov.au/link/id/zzzz67fc502169191788Pzzzz655e9512a54c9083/page.html</vt:lpwstr>
      </vt:variant>
      <vt:variant>
        <vt:lpwstr/>
      </vt:variant>
      <vt:variant>
        <vt:i4>7667816</vt:i4>
      </vt:variant>
      <vt:variant>
        <vt:i4>3981</vt:i4>
      </vt:variant>
      <vt:variant>
        <vt:i4>0</vt:i4>
      </vt:variant>
      <vt:variant>
        <vt:i4>5</vt:i4>
      </vt:variant>
      <vt:variant>
        <vt:lpwstr>https://msg.dese.gov.au/link/id/zzzz67fc502167323487Pzzzz655e9512a54c9083/page.html</vt:lpwstr>
      </vt:variant>
      <vt:variant>
        <vt:lpwstr/>
      </vt:variant>
      <vt:variant>
        <vt:i4>8126564</vt:i4>
      </vt:variant>
      <vt:variant>
        <vt:i4>3978</vt:i4>
      </vt:variant>
      <vt:variant>
        <vt:i4>0</vt:i4>
      </vt:variant>
      <vt:variant>
        <vt:i4>5</vt:i4>
      </vt:variant>
      <vt:variant>
        <vt:lpwstr>https://msg.dese.gov.au/link/id/zzzz67fc502168462223Pzzzz655e9512a54c9083/page.html</vt:lpwstr>
      </vt:variant>
      <vt:variant>
        <vt:lpwstr/>
      </vt:variant>
      <vt:variant>
        <vt:i4>7667816</vt:i4>
      </vt:variant>
      <vt:variant>
        <vt:i4>3975</vt:i4>
      </vt:variant>
      <vt:variant>
        <vt:i4>0</vt:i4>
      </vt:variant>
      <vt:variant>
        <vt:i4>5</vt:i4>
      </vt:variant>
      <vt:variant>
        <vt:lpwstr>https://msg.dese.gov.au/link/id/zzzz67fc502167323487Pzzzz655e9512a54c9083/page.html</vt:lpwstr>
      </vt:variant>
      <vt:variant>
        <vt:lpwstr/>
      </vt:variant>
      <vt:variant>
        <vt:i4>2097256</vt:i4>
      </vt:variant>
      <vt:variant>
        <vt:i4>3972</vt:i4>
      </vt:variant>
      <vt:variant>
        <vt:i4>0</vt:i4>
      </vt:variant>
      <vt:variant>
        <vt:i4>5</vt:i4>
      </vt:variant>
      <vt:variant>
        <vt:lpwstr>https://msg.dese.gov.au/link/id/zzzz67fc5021667c6791Pzzzz655e9512a54c9083/page.html</vt:lpwstr>
      </vt:variant>
      <vt:variant>
        <vt:lpwstr/>
      </vt:variant>
      <vt:variant>
        <vt:i4>8126512</vt:i4>
      </vt:variant>
      <vt:variant>
        <vt:i4>3969</vt:i4>
      </vt:variant>
      <vt:variant>
        <vt:i4>0</vt:i4>
      </vt:variant>
      <vt:variant>
        <vt:i4>5</vt:i4>
      </vt:variant>
      <vt:variant>
        <vt:lpwstr>https://msg.dese.gov.au/link/id/zzzz67fc502165d86321Pzzzz655e9512a54c9083/page.html</vt:lpwstr>
      </vt:variant>
      <vt:variant>
        <vt:lpwstr/>
      </vt:variant>
      <vt:variant>
        <vt:i4>2293815</vt:i4>
      </vt:variant>
      <vt:variant>
        <vt:i4>3966</vt:i4>
      </vt:variant>
      <vt:variant>
        <vt:i4>0</vt:i4>
      </vt:variant>
      <vt:variant>
        <vt:i4>5</vt:i4>
      </vt:variant>
      <vt:variant>
        <vt:lpwstr>https://msg.dese.gov.au/link/id/zzzz67fc5021652de607Pzzzz655e9512a54c9083/page.html</vt:lpwstr>
      </vt:variant>
      <vt:variant>
        <vt:lpwstr/>
      </vt:variant>
      <vt:variant>
        <vt:i4>2097249</vt:i4>
      </vt:variant>
      <vt:variant>
        <vt:i4>3963</vt:i4>
      </vt:variant>
      <vt:variant>
        <vt:i4>0</vt:i4>
      </vt:variant>
      <vt:variant>
        <vt:i4>5</vt:i4>
      </vt:variant>
      <vt:variant>
        <vt:lpwstr>https://msg.dese.gov.au/link/id/zzzz67fc5021647b3356Pzzzz655e9512a54c9083/page.html</vt:lpwstr>
      </vt:variant>
      <vt:variant>
        <vt:lpwstr/>
      </vt:variant>
      <vt:variant>
        <vt:i4>7340129</vt:i4>
      </vt:variant>
      <vt:variant>
        <vt:i4>3960</vt:i4>
      </vt:variant>
      <vt:variant>
        <vt:i4>0</vt:i4>
      </vt:variant>
      <vt:variant>
        <vt:i4>5</vt:i4>
      </vt:variant>
      <vt:variant>
        <vt:lpwstr>https://msg.dese.gov.au/link/id/zzzz67fc502163c0a232Pzzzz655e9512a54c9083/page.html</vt:lpwstr>
      </vt:variant>
      <vt:variant>
        <vt:lpwstr/>
      </vt:variant>
      <vt:variant>
        <vt:i4>7798892</vt:i4>
      </vt:variant>
      <vt:variant>
        <vt:i4>3957</vt:i4>
      </vt:variant>
      <vt:variant>
        <vt:i4>0</vt:i4>
      </vt:variant>
      <vt:variant>
        <vt:i4>5</vt:i4>
      </vt:variant>
      <vt:variant>
        <vt:lpwstr>https://msg.dese.gov.au/link/id/zzzz67fc502162b0f284Pzzzz655e9512a54c9083/page.html</vt:lpwstr>
      </vt:variant>
      <vt:variant>
        <vt:lpwstr/>
      </vt:variant>
      <vt:variant>
        <vt:i4>7536700</vt:i4>
      </vt:variant>
      <vt:variant>
        <vt:i4>3954</vt:i4>
      </vt:variant>
      <vt:variant>
        <vt:i4>0</vt:i4>
      </vt:variant>
      <vt:variant>
        <vt:i4>5</vt:i4>
      </vt:variant>
      <vt:variant>
        <vt:lpwstr>https://msg.dese.gov.au/link/id/zzzz67fc502161e89801Pzzzz655e9512a54c9083/page.html</vt:lpwstr>
      </vt:variant>
      <vt:variant>
        <vt:lpwstr/>
      </vt:variant>
      <vt:variant>
        <vt:i4>7602281</vt:i4>
      </vt:variant>
      <vt:variant>
        <vt:i4>3951</vt:i4>
      </vt:variant>
      <vt:variant>
        <vt:i4>0</vt:i4>
      </vt:variant>
      <vt:variant>
        <vt:i4>5</vt:i4>
      </vt:variant>
      <vt:variant>
        <vt:lpwstr>https://msg.dese.gov.au/link/id/zzzz67fc502161209127Pzzzz655e9512a54c9083/page.html</vt:lpwstr>
      </vt:variant>
      <vt:variant>
        <vt:lpwstr/>
      </vt:variant>
      <vt:variant>
        <vt:i4>3014717</vt:i4>
      </vt:variant>
      <vt:variant>
        <vt:i4>3948</vt:i4>
      </vt:variant>
      <vt:variant>
        <vt:i4>0</vt:i4>
      </vt:variant>
      <vt:variant>
        <vt:i4>5</vt:i4>
      </vt:variant>
      <vt:variant>
        <vt:lpwstr>https://msg.dese.gov.au/link/id/zzzz67ff0f429efc7308Pzzzz655e9512a54c9083/page.html</vt:lpwstr>
      </vt:variant>
      <vt:variant>
        <vt:lpwstr/>
      </vt:variant>
      <vt:variant>
        <vt:i4>7602286</vt:i4>
      </vt:variant>
      <vt:variant>
        <vt:i4>3945</vt:i4>
      </vt:variant>
      <vt:variant>
        <vt:i4>0</vt:i4>
      </vt:variant>
      <vt:variant>
        <vt:i4>5</vt:i4>
      </vt:variant>
      <vt:variant>
        <vt:lpwstr>https://msg.dese.gov.au/link/id/zzzz67ff0f429cf0c175Pzzzz655e9512a54c9083/page.html</vt:lpwstr>
      </vt:variant>
      <vt:variant>
        <vt:lpwstr/>
      </vt:variant>
      <vt:variant>
        <vt:i4>5505064</vt:i4>
      </vt:variant>
      <vt:variant>
        <vt:i4>3942</vt:i4>
      </vt:variant>
      <vt:variant>
        <vt:i4>0</vt:i4>
      </vt:variant>
      <vt:variant>
        <vt:i4>5</vt:i4>
      </vt:variant>
      <vt:variant>
        <vt:lpwstr>mailto:ECECFinancialViability@education.gov.au</vt:lpwstr>
      </vt:variant>
      <vt:variant>
        <vt:lpwstr/>
      </vt:variant>
      <vt:variant>
        <vt:i4>8061037</vt:i4>
      </vt:variant>
      <vt:variant>
        <vt:i4>3939</vt:i4>
      </vt:variant>
      <vt:variant>
        <vt:i4>0</vt:i4>
      </vt:variant>
      <vt:variant>
        <vt:i4>5</vt:i4>
      </vt:variant>
      <vt:variant>
        <vt:lpwstr>https://msg.dese.gov.au/link/id/zzzz67ff0f429b180301Pzzzz655e9512a54c9083/page.html</vt:lpwstr>
      </vt:variant>
      <vt:variant>
        <vt:lpwstr/>
      </vt:variant>
      <vt:variant>
        <vt:i4>8323180</vt:i4>
      </vt:variant>
      <vt:variant>
        <vt:i4>3936</vt:i4>
      </vt:variant>
      <vt:variant>
        <vt:i4>0</vt:i4>
      </vt:variant>
      <vt:variant>
        <vt:i4>5</vt:i4>
      </vt:variant>
      <vt:variant>
        <vt:lpwstr>https://msg.dese.gov.au/link/id/zzzz67ff0f42988d8000Pzzzz655e9512a54c9083/page.html</vt:lpwstr>
      </vt:variant>
      <vt:variant>
        <vt:lpwstr/>
      </vt:variant>
      <vt:variant>
        <vt:i4>7274505</vt:i4>
      </vt:variant>
      <vt:variant>
        <vt:i4>3933</vt:i4>
      </vt:variant>
      <vt:variant>
        <vt:i4>0</vt:i4>
      </vt:variant>
      <vt:variant>
        <vt:i4>5</vt:i4>
      </vt:variant>
      <vt:variant>
        <vt:lpwstr>mailto:CCShelpdesk@education.gov.au</vt:lpwstr>
      </vt:variant>
      <vt:variant>
        <vt:lpwstr/>
      </vt:variant>
      <vt:variant>
        <vt:i4>7798840</vt:i4>
      </vt:variant>
      <vt:variant>
        <vt:i4>3930</vt:i4>
      </vt:variant>
      <vt:variant>
        <vt:i4>0</vt:i4>
      </vt:variant>
      <vt:variant>
        <vt:i4>5</vt:i4>
      </vt:variant>
      <vt:variant>
        <vt:lpwstr>https://msg.dese.gov.au/link/id/zzzz67ff0f42971af634Pzzzz655e9512a54c9083/page.html</vt:lpwstr>
      </vt:variant>
      <vt:variant>
        <vt:lpwstr/>
      </vt:variant>
      <vt:variant>
        <vt:i4>8126569</vt:i4>
      </vt:variant>
      <vt:variant>
        <vt:i4>3927</vt:i4>
      </vt:variant>
      <vt:variant>
        <vt:i4>0</vt:i4>
      </vt:variant>
      <vt:variant>
        <vt:i4>5</vt:i4>
      </vt:variant>
      <vt:variant>
        <vt:lpwstr>https://msg.dese.gov.au/link/id/zzzz67ff0f42952b1961Pzzzz655e9512a54c9083/page.html</vt:lpwstr>
      </vt:variant>
      <vt:variant>
        <vt:lpwstr/>
      </vt:variant>
      <vt:variant>
        <vt:i4>2621500</vt:i4>
      </vt:variant>
      <vt:variant>
        <vt:i4>3924</vt:i4>
      </vt:variant>
      <vt:variant>
        <vt:i4>0</vt:i4>
      </vt:variant>
      <vt:variant>
        <vt:i4>5</vt:i4>
      </vt:variant>
      <vt:variant>
        <vt:lpwstr>https://msg.dese.gov.au/link/id/zzzz67ff0f4293a03129Pzzzz655e9512a54c9083/page.html</vt:lpwstr>
      </vt:variant>
      <vt:variant>
        <vt:lpwstr/>
      </vt:variant>
      <vt:variant>
        <vt:i4>7471154</vt:i4>
      </vt:variant>
      <vt:variant>
        <vt:i4>3921</vt:i4>
      </vt:variant>
      <vt:variant>
        <vt:i4>0</vt:i4>
      </vt:variant>
      <vt:variant>
        <vt:i4>5</vt:i4>
      </vt:variant>
      <vt:variant>
        <vt:lpwstr>https://msg.dese.gov.au/link/id/zzzz67ff0f4291de2085Pzzzz655e9512a54c9083/page.html</vt:lpwstr>
      </vt:variant>
      <vt:variant>
        <vt:lpwstr/>
      </vt:variant>
      <vt:variant>
        <vt:i4>2752621</vt:i4>
      </vt:variant>
      <vt:variant>
        <vt:i4>3918</vt:i4>
      </vt:variant>
      <vt:variant>
        <vt:i4>0</vt:i4>
      </vt:variant>
      <vt:variant>
        <vt:i4>5</vt:i4>
      </vt:variant>
      <vt:variant>
        <vt:lpwstr>https://msg.dese.gov.au/link/id/zzzz67ff0f4290243805Pzzzz655e9512a54c9083/page.html</vt:lpwstr>
      </vt:variant>
      <vt:variant>
        <vt:lpwstr/>
      </vt:variant>
      <vt:variant>
        <vt:i4>7602281</vt:i4>
      </vt:variant>
      <vt:variant>
        <vt:i4>3915</vt:i4>
      </vt:variant>
      <vt:variant>
        <vt:i4>0</vt:i4>
      </vt:variant>
      <vt:variant>
        <vt:i4>5</vt:i4>
      </vt:variant>
      <vt:variant>
        <vt:lpwstr>https://msg.dese.gov.au/link/id/zzzz67fc502161209127Pzzzz655e9512a54c9083/page.html</vt:lpwstr>
      </vt:variant>
      <vt:variant>
        <vt:lpwstr/>
      </vt:variant>
      <vt:variant>
        <vt:i4>7471159</vt:i4>
      </vt:variant>
      <vt:variant>
        <vt:i4>3912</vt:i4>
      </vt:variant>
      <vt:variant>
        <vt:i4>0</vt:i4>
      </vt:variant>
      <vt:variant>
        <vt:i4>5</vt:i4>
      </vt:variant>
      <vt:variant>
        <vt:lpwstr>https://msg.dese.gov.au/link/id/zzzz68009a2c2a669960Pzzzz655e9512a54c9083/page.html</vt:lpwstr>
      </vt:variant>
      <vt:variant>
        <vt:lpwstr/>
      </vt:variant>
      <vt:variant>
        <vt:i4>7602286</vt:i4>
      </vt:variant>
      <vt:variant>
        <vt:i4>3909</vt:i4>
      </vt:variant>
      <vt:variant>
        <vt:i4>0</vt:i4>
      </vt:variant>
      <vt:variant>
        <vt:i4>5</vt:i4>
      </vt:variant>
      <vt:variant>
        <vt:lpwstr>https://msg.dese.gov.au/link/id/zzzz68009a2c2f39c007Pzzzz655e9512a54c9083/page.html</vt:lpwstr>
      </vt:variant>
      <vt:variant>
        <vt:lpwstr/>
      </vt:variant>
      <vt:variant>
        <vt:i4>7536739</vt:i4>
      </vt:variant>
      <vt:variant>
        <vt:i4>3906</vt:i4>
      </vt:variant>
      <vt:variant>
        <vt:i4>0</vt:i4>
      </vt:variant>
      <vt:variant>
        <vt:i4>5</vt:i4>
      </vt:variant>
      <vt:variant>
        <vt:lpwstr>https://msg.dese.gov.au/link/id/zzzz68009a2c2ba44188Pzzzz655e9512a54c9083/page.html</vt:lpwstr>
      </vt:variant>
      <vt:variant>
        <vt:lpwstr/>
      </vt:variant>
      <vt:variant>
        <vt:i4>8061028</vt:i4>
      </vt:variant>
      <vt:variant>
        <vt:i4>3903</vt:i4>
      </vt:variant>
      <vt:variant>
        <vt:i4>0</vt:i4>
      </vt:variant>
      <vt:variant>
        <vt:i4>5</vt:i4>
      </vt:variant>
      <vt:variant>
        <vt:lpwstr>https://msg.dese.gov.au/link/id/zzzz68009a2c2e16b296Pzzzz655e9512a54c9083/page.html</vt:lpwstr>
      </vt:variant>
      <vt:variant>
        <vt:lpwstr/>
      </vt:variant>
      <vt:variant>
        <vt:i4>7536739</vt:i4>
      </vt:variant>
      <vt:variant>
        <vt:i4>3900</vt:i4>
      </vt:variant>
      <vt:variant>
        <vt:i4>0</vt:i4>
      </vt:variant>
      <vt:variant>
        <vt:i4>5</vt:i4>
      </vt:variant>
      <vt:variant>
        <vt:lpwstr>https://msg.dese.gov.au/link/id/zzzz68009a2c2ba44188Pzzzz655e9512a54c9083/page.html</vt:lpwstr>
      </vt:variant>
      <vt:variant>
        <vt:lpwstr/>
      </vt:variant>
      <vt:variant>
        <vt:i4>2621503</vt:i4>
      </vt:variant>
      <vt:variant>
        <vt:i4>3897</vt:i4>
      </vt:variant>
      <vt:variant>
        <vt:i4>0</vt:i4>
      </vt:variant>
      <vt:variant>
        <vt:i4>5</vt:i4>
      </vt:variant>
      <vt:variant>
        <vt:lpwstr>https://msg.dese.gov.au/link/id/zzzz68009a2c2cecf723Pzzzz655e9512a54c9083/page.html</vt:lpwstr>
      </vt:variant>
      <vt:variant>
        <vt:lpwstr/>
      </vt:variant>
      <vt:variant>
        <vt:i4>7536739</vt:i4>
      </vt:variant>
      <vt:variant>
        <vt:i4>3894</vt:i4>
      </vt:variant>
      <vt:variant>
        <vt:i4>0</vt:i4>
      </vt:variant>
      <vt:variant>
        <vt:i4>5</vt:i4>
      </vt:variant>
      <vt:variant>
        <vt:lpwstr>https://msg.dese.gov.au/link/id/zzzz68009a2c2ba44188Pzzzz655e9512a54c9083/page.html</vt:lpwstr>
      </vt:variant>
      <vt:variant>
        <vt:lpwstr/>
      </vt:variant>
      <vt:variant>
        <vt:i4>7471159</vt:i4>
      </vt:variant>
      <vt:variant>
        <vt:i4>3891</vt:i4>
      </vt:variant>
      <vt:variant>
        <vt:i4>0</vt:i4>
      </vt:variant>
      <vt:variant>
        <vt:i4>5</vt:i4>
      </vt:variant>
      <vt:variant>
        <vt:lpwstr>https://msg.dese.gov.au/link/id/zzzz68009a2c2a669960Pzzzz655e9512a54c9083/page.html</vt:lpwstr>
      </vt:variant>
      <vt:variant>
        <vt:lpwstr/>
      </vt:variant>
      <vt:variant>
        <vt:i4>2162748</vt:i4>
      </vt:variant>
      <vt:variant>
        <vt:i4>3888</vt:i4>
      </vt:variant>
      <vt:variant>
        <vt:i4>0</vt:i4>
      </vt:variant>
      <vt:variant>
        <vt:i4>5</vt:i4>
      </vt:variant>
      <vt:variant>
        <vt:lpwstr>https://msg.dese.gov.au/link/id/zzzz68009a2c29253839Pzzzz655e9512a54c9083/page.html</vt:lpwstr>
      </vt:variant>
      <vt:variant>
        <vt:lpwstr/>
      </vt:variant>
      <vt:variant>
        <vt:i4>2621502</vt:i4>
      </vt:variant>
      <vt:variant>
        <vt:i4>3885</vt:i4>
      </vt:variant>
      <vt:variant>
        <vt:i4>0</vt:i4>
      </vt:variant>
      <vt:variant>
        <vt:i4>5</vt:i4>
      </vt:variant>
      <vt:variant>
        <vt:lpwstr>https://msg.dese.gov.au/link/id/zzzz68009a2c28293613Pzzzz655e9512a54c9083/page.html</vt:lpwstr>
      </vt:variant>
      <vt:variant>
        <vt:lpwstr/>
      </vt:variant>
      <vt:variant>
        <vt:i4>8192062</vt:i4>
      </vt:variant>
      <vt:variant>
        <vt:i4>3882</vt:i4>
      </vt:variant>
      <vt:variant>
        <vt:i4>0</vt:i4>
      </vt:variant>
      <vt:variant>
        <vt:i4>5</vt:i4>
      </vt:variant>
      <vt:variant>
        <vt:lpwstr>https://msg.dese.gov.au/link/id/zzzz68009a2c272e3714Pzzzz655e9512a54c9083/page.html</vt:lpwstr>
      </vt:variant>
      <vt:variant>
        <vt:lpwstr/>
      </vt:variant>
      <vt:variant>
        <vt:i4>2752616</vt:i4>
      </vt:variant>
      <vt:variant>
        <vt:i4>3879</vt:i4>
      </vt:variant>
      <vt:variant>
        <vt:i4>0</vt:i4>
      </vt:variant>
      <vt:variant>
        <vt:i4>5</vt:i4>
      </vt:variant>
      <vt:variant>
        <vt:lpwstr>https://msg.dese.gov.au/link/id/zzzz68009a2c2630a545Pzzzz655e9512a54c9083/page.html</vt:lpwstr>
      </vt:variant>
      <vt:variant>
        <vt:lpwstr/>
      </vt:variant>
      <vt:variant>
        <vt:i4>3014704</vt:i4>
      </vt:variant>
      <vt:variant>
        <vt:i4>3876</vt:i4>
      </vt:variant>
      <vt:variant>
        <vt:i4>0</vt:i4>
      </vt:variant>
      <vt:variant>
        <vt:i4>5</vt:i4>
      </vt:variant>
      <vt:variant>
        <vt:lpwstr>https://msg.dese.gov.au/link/id/zzzz68009a2c25325683Pzzzz655e9512a54c9083/page.html</vt:lpwstr>
      </vt:variant>
      <vt:variant>
        <vt:lpwstr/>
      </vt:variant>
      <vt:variant>
        <vt:i4>2949181</vt:i4>
      </vt:variant>
      <vt:variant>
        <vt:i4>3873</vt:i4>
      </vt:variant>
      <vt:variant>
        <vt:i4>0</vt:i4>
      </vt:variant>
      <vt:variant>
        <vt:i4>5</vt:i4>
      </vt:variant>
      <vt:variant>
        <vt:lpwstr>https://msg.dese.gov.au/link/id/zzzz68009a2c23e4f701Pzzzz655e9512a54c9083/page.html</vt:lpwstr>
      </vt:variant>
      <vt:variant>
        <vt:lpwstr/>
      </vt:variant>
      <vt:variant>
        <vt:i4>7602281</vt:i4>
      </vt:variant>
      <vt:variant>
        <vt:i4>3870</vt:i4>
      </vt:variant>
      <vt:variant>
        <vt:i4>0</vt:i4>
      </vt:variant>
      <vt:variant>
        <vt:i4>5</vt:i4>
      </vt:variant>
      <vt:variant>
        <vt:lpwstr>https://msg.dese.gov.au/link/id/zzzz67fc502161209127Pzzzz655e9512a54c9083/page.html</vt:lpwstr>
      </vt:variant>
      <vt:variant>
        <vt:lpwstr/>
      </vt:variant>
      <vt:variant>
        <vt:i4>2490477</vt:i4>
      </vt:variant>
      <vt:variant>
        <vt:i4>3867</vt:i4>
      </vt:variant>
      <vt:variant>
        <vt:i4>0</vt:i4>
      </vt:variant>
      <vt:variant>
        <vt:i4>5</vt:i4>
      </vt:variant>
      <vt:variant>
        <vt:lpwstr>https://msg.dese.gov.au/link/id/zzzz68082a66429bb611Pzzzz655e9512a54c9083/page.html</vt:lpwstr>
      </vt:variant>
      <vt:variant>
        <vt:lpwstr/>
      </vt:variant>
      <vt:variant>
        <vt:i4>7798838</vt:i4>
      </vt:variant>
      <vt:variant>
        <vt:i4>3864</vt:i4>
      </vt:variant>
      <vt:variant>
        <vt:i4>0</vt:i4>
      </vt:variant>
      <vt:variant>
        <vt:i4>5</vt:i4>
      </vt:variant>
      <vt:variant>
        <vt:lpwstr>https://msg.dese.gov.au/link/id/zzzz68082a6642169092Pzzzz655e9512a54c9083/page.html</vt:lpwstr>
      </vt:variant>
      <vt:variant>
        <vt:lpwstr/>
      </vt:variant>
      <vt:variant>
        <vt:i4>2490479</vt:i4>
      </vt:variant>
      <vt:variant>
        <vt:i4>3861</vt:i4>
      </vt:variant>
      <vt:variant>
        <vt:i4>0</vt:i4>
      </vt:variant>
      <vt:variant>
        <vt:i4>5</vt:i4>
      </vt:variant>
      <vt:variant>
        <vt:lpwstr>https://msg.dese.gov.au/link/id/zzzz68082a66418ce154Pzzzz655e9512a54c9083/page.html</vt:lpwstr>
      </vt:variant>
      <vt:variant>
        <vt:lpwstr/>
      </vt:variant>
      <vt:variant>
        <vt:i4>7536688</vt:i4>
      </vt:variant>
      <vt:variant>
        <vt:i4>3858</vt:i4>
      </vt:variant>
      <vt:variant>
        <vt:i4>0</vt:i4>
      </vt:variant>
      <vt:variant>
        <vt:i4>5</vt:i4>
      </vt:variant>
      <vt:variant>
        <vt:lpwstr>https://msg.dese.gov.au/link/id/zzzz68082a663f3c5661Pzzzz655e9512a54c9083/page.html</vt:lpwstr>
      </vt:variant>
      <vt:variant>
        <vt:lpwstr/>
      </vt:variant>
      <vt:variant>
        <vt:i4>8257591</vt:i4>
      </vt:variant>
      <vt:variant>
        <vt:i4>3855</vt:i4>
      </vt:variant>
      <vt:variant>
        <vt:i4>0</vt:i4>
      </vt:variant>
      <vt:variant>
        <vt:i4>5</vt:i4>
      </vt:variant>
      <vt:variant>
        <vt:lpwstr>https://msg.dese.gov.au/link/id/zzzz68082a6640e0d718Pzzzz655e9512a54c9083/page.html</vt:lpwstr>
      </vt:variant>
      <vt:variant>
        <vt:lpwstr/>
      </vt:variant>
      <vt:variant>
        <vt:i4>7340130</vt:i4>
      </vt:variant>
      <vt:variant>
        <vt:i4>3852</vt:i4>
      </vt:variant>
      <vt:variant>
        <vt:i4>0</vt:i4>
      </vt:variant>
      <vt:variant>
        <vt:i4>5</vt:i4>
      </vt:variant>
      <vt:variant>
        <vt:lpwstr>https://msg.dese.gov.au/link/id/zzzz68082a664055d440Pzzzz655e9512a54c9083/page.html</vt:lpwstr>
      </vt:variant>
      <vt:variant>
        <vt:lpwstr/>
      </vt:variant>
      <vt:variant>
        <vt:i4>2621490</vt:i4>
      </vt:variant>
      <vt:variant>
        <vt:i4>3849</vt:i4>
      </vt:variant>
      <vt:variant>
        <vt:i4>0</vt:i4>
      </vt:variant>
      <vt:variant>
        <vt:i4>5</vt:i4>
      </vt:variant>
      <vt:variant>
        <vt:lpwstr>https://msg.dese.gov.au/link/id/zzzz68082a663fc1f779Pzzzz655e9512a54c9083/page.html</vt:lpwstr>
      </vt:variant>
      <vt:variant>
        <vt:lpwstr/>
      </vt:variant>
      <vt:variant>
        <vt:i4>7536688</vt:i4>
      </vt:variant>
      <vt:variant>
        <vt:i4>3846</vt:i4>
      </vt:variant>
      <vt:variant>
        <vt:i4>0</vt:i4>
      </vt:variant>
      <vt:variant>
        <vt:i4>5</vt:i4>
      </vt:variant>
      <vt:variant>
        <vt:lpwstr>https://msg.dese.gov.au/link/id/zzzz68082a663f3c5661Pzzzz655e9512a54c9083/page.html</vt:lpwstr>
      </vt:variant>
      <vt:variant>
        <vt:lpwstr/>
      </vt:variant>
      <vt:variant>
        <vt:i4>2818152</vt:i4>
      </vt:variant>
      <vt:variant>
        <vt:i4>3843</vt:i4>
      </vt:variant>
      <vt:variant>
        <vt:i4>0</vt:i4>
      </vt:variant>
      <vt:variant>
        <vt:i4>5</vt:i4>
      </vt:variant>
      <vt:variant>
        <vt:lpwstr>https://msg.dese.gov.au/link/id/zzzz68082a663ea99402Pzzzz655e9512a54c9083/page.html</vt:lpwstr>
      </vt:variant>
      <vt:variant>
        <vt:lpwstr/>
      </vt:variant>
      <vt:variant>
        <vt:i4>2293809</vt:i4>
      </vt:variant>
      <vt:variant>
        <vt:i4>3840</vt:i4>
      </vt:variant>
      <vt:variant>
        <vt:i4>0</vt:i4>
      </vt:variant>
      <vt:variant>
        <vt:i4>5</vt:i4>
      </vt:variant>
      <vt:variant>
        <vt:lpwstr>https://msg.dese.gov.au/link/id/zzzz68082a663e035541Pzzzz655e9512a54c9083/page.html</vt:lpwstr>
      </vt:variant>
      <vt:variant>
        <vt:lpwstr/>
      </vt:variant>
      <vt:variant>
        <vt:i4>2162751</vt:i4>
      </vt:variant>
      <vt:variant>
        <vt:i4>3837</vt:i4>
      </vt:variant>
      <vt:variant>
        <vt:i4>0</vt:i4>
      </vt:variant>
      <vt:variant>
        <vt:i4>5</vt:i4>
      </vt:variant>
      <vt:variant>
        <vt:lpwstr>https://msg.dese.gov.au/link/id/zzzz68082a663d801165Pzzzz655e9512a54c9083/page.html</vt:lpwstr>
      </vt:variant>
      <vt:variant>
        <vt:lpwstr/>
      </vt:variant>
      <vt:variant>
        <vt:i4>2818100</vt:i4>
      </vt:variant>
      <vt:variant>
        <vt:i4>3834</vt:i4>
      </vt:variant>
      <vt:variant>
        <vt:i4>0</vt:i4>
      </vt:variant>
      <vt:variant>
        <vt:i4>5</vt:i4>
      </vt:variant>
      <vt:variant>
        <vt:lpwstr>https://msg.dese.gov.au/link/id/zzzz68082a663ca7f836Pzzzz655e9512a54c9083/page.html</vt:lpwstr>
      </vt:variant>
      <vt:variant>
        <vt:lpwstr/>
      </vt:variant>
      <vt:variant>
        <vt:i4>2883686</vt:i4>
      </vt:variant>
      <vt:variant>
        <vt:i4>3831</vt:i4>
      </vt:variant>
      <vt:variant>
        <vt:i4>0</vt:i4>
      </vt:variant>
      <vt:variant>
        <vt:i4>5</vt:i4>
      </vt:variant>
      <vt:variant>
        <vt:lpwstr>https://msg.dese.gov.au/link/id/zzzz68082a663c23a558Pzzzz655e9512a54c9083/page.html</vt:lpwstr>
      </vt:variant>
      <vt:variant>
        <vt:lpwstr/>
      </vt:variant>
      <vt:variant>
        <vt:i4>2818158</vt:i4>
      </vt:variant>
      <vt:variant>
        <vt:i4>3828</vt:i4>
      </vt:variant>
      <vt:variant>
        <vt:i4>0</vt:i4>
      </vt:variant>
      <vt:variant>
        <vt:i4>5</vt:i4>
      </vt:variant>
      <vt:variant>
        <vt:lpwstr>https://msg.dese.gov.au/link/id/zzzz68082a663ba46498Pzzzz655e9512a54c9083/page.html</vt:lpwstr>
      </vt:variant>
      <vt:variant>
        <vt:lpwstr/>
      </vt:variant>
      <vt:variant>
        <vt:i4>2162789</vt:i4>
      </vt:variant>
      <vt:variant>
        <vt:i4>3825</vt:i4>
      </vt:variant>
      <vt:variant>
        <vt:i4>0</vt:i4>
      </vt:variant>
      <vt:variant>
        <vt:i4>5</vt:i4>
      </vt:variant>
      <vt:variant>
        <vt:lpwstr>https://msg.dese.gov.au/link/id/zzzz68082a663ac87811Pzzzz655e9512a54c9083/page.html</vt:lpwstr>
      </vt:variant>
      <vt:variant>
        <vt:lpwstr/>
      </vt:variant>
      <vt:variant>
        <vt:i4>7405620</vt:i4>
      </vt:variant>
      <vt:variant>
        <vt:i4>3822</vt:i4>
      </vt:variant>
      <vt:variant>
        <vt:i4>0</vt:i4>
      </vt:variant>
      <vt:variant>
        <vt:i4>5</vt:i4>
      </vt:variant>
      <vt:variant>
        <vt:lpwstr>https://msg.dese.gov.au/link/id/zzzz68082a663a2f2344Pzzzz655e9512a54c9083/page.html</vt:lpwstr>
      </vt:variant>
      <vt:variant>
        <vt:lpwstr/>
      </vt:variant>
      <vt:variant>
        <vt:i4>7602281</vt:i4>
      </vt:variant>
      <vt:variant>
        <vt:i4>3819</vt:i4>
      </vt:variant>
      <vt:variant>
        <vt:i4>0</vt:i4>
      </vt:variant>
      <vt:variant>
        <vt:i4>5</vt:i4>
      </vt:variant>
      <vt:variant>
        <vt:lpwstr>https://msg.dese.gov.au/link/id/zzzz67fc502161209127Pzzzz655e9512a54c9083/page.html</vt:lpwstr>
      </vt:variant>
      <vt:variant>
        <vt:lpwstr/>
      </vt:variant>
      <vt:variant>
        <vt:i4>7471203</vt:i4>
      </vt:variant>
      <vt:variant>
        <vt:i4>3816</vt:i4>
      </vt:variant>
      <vt:variant>
        <vt:i4>0</vt:i4>
      </vt:variant>
      <vt:variant>
        <vt:i4>5</vt:i4>
      </vt:variant>
      <vt:variant>
        <vt:lpwstr>https://msg.dese.gov.au/link/id/zzzz6811925132c4c732Pzzzz655d5953d312b061/page.html</vt:lpwstr>
      </vt:variant>
      <vt:variant>
        <vt:lpwstr/>
      </vt:variant>
      <vt:variant>
        <vt:i4>2687072</vt:i4>
      </vt:variant>
      <vt:variant>
        <vt:i4>3813</vt:i4>
      </vt:variant>
      <vt:variant>
        <vt:i4>0</vt:i4>
      </vt:variant>
      <vt:variant>
        <vt:i4>5</vt:i4>
      </vt:variant>
      <vt:variant>
        <vt:lpwstr>https://msg.dese.gov.au/link/id/zzzz6811925131ffa976Pzzzz655d5953d312b061/page.html</vt:lpwstr>
      </vt:variant>
      <vt:variant>
        <vt:lpwstr/>
      </vt:variant>
      <vt:variant>
        <vt:i4>7536736</vt:i4>
      </vt:variant>
      <vt:variant>
        <vt:i4>3810</vt:i4>
      </vt:variant>
      <vt:variant>
        <vt:i4>0</vt:i4>
      </vt:variant>
      <vt:variant>
        <vt:i4>5</vt:i4>
      </vt:variant>
      <vt:variant>
        <vt:lpwstr>https://msg.dese.gov.au/link/id/zzzz6811925131456325Pzzzz655d5953d312b061/page.html</vt:lpwstr>
      </vt:variant>
      <vt:variant>
        <vt:lpwstr/>
      </vt:variant>
      <vt:variant>
        <vt:i4>2359406</vt:i4>
      </vt:variant>
      <vt:variant>
        <vt:i4>3807</vt:i4>
      </vt:variant>
      <vt:variant>
        <vt:i4>0</vt:i4>
      </vt:variant>
      <vt:variant>
        <vt:i4>5</vt:i4>
      </vt:variant>
      <vt:variant>
        <vt:lpwstr>https://msg.dese.gov.au/link/id/zzzz68119251309e7000Pzzzz655d5953d312b061/page.html</vt:lpwstr>
      </vt:variant>
      <vt:variant>
        <vt:lpwstr/>
      </vt:variant>
      <vt:variant>
        <vt:i4>7995448</vt:i4>
      </vt:variant>
      <vt:variant>
        <vt:i4>3804</vt:i4>
      </vt:variant>
      <vt:variant>
        <vt:i4>0</vt:i4>
      </vt:variant>
      <vt:variant>
        <vt:i4>5</vt:i4>
      </vt:variant>
      <vt:variant>
        <vt:lpwstr>https://msg.dese.gov.au/link/id/zzzz681192512fff6893Pzzzz655d5953d312b061/page.html</vt:lpwstr>
      </vt:variant>
      <vt:variant>
        <vt:lpwstr/>
      </vt:variant>
      <vt:variant>
        <vt:i4>3080246</vt:i4>
      </vt:variant>
      <vt:variant>
        <vt:i4>3801</vt:i4>
      </vt:variant>
      <vt:variant>
        <vt:i4>0</vt:i4>
      </vt:variant>
      <vt:variant>
        <vt:i4>5</vt:i4>
      </vt:variant>
      <vt:variant>
        <vt:lpwstr>https://msg.dese.gov.au/link/id/zzzz681192512f51f940Pzzzz655d5953d312b061/page.html</vt:lpwstr>
      </vt:variant>
      <vt:variant>
        <vt:lpwstr/>
      </vt:variant>
      <vt:variant>
        <vt:i4>2293861</vt:i4>
      </vt:variant>
      <vt:variant>
        <vt:i4>3798</vt:i4>
      </vt:variant>
      <vt:variant>
        <vt:i4>0</vt:i4>
      </vt:variant>
      <vt:variant>
        <vt:i4>5</vt:i4>
      </vt:variant>
      <vt:variant>
        <vt:lpwstr>https://msg.dese.gov.au/link/id/zzzz681192512ea2f336Pzzzz655d5953d312b061/page.html</vt:lpwstr>
      </vt:variant>
      <vt:variant>
        <vt:lpwstr/>
      </vt:variant>
      <vt:variant>
        <vt:i4>3014762</vt:i4>
      </vt:variant>
      <vt:variant>
        <vt:i4>3795</vt:i4>
      </vt:variant>
      <vt:variant>
        <vt:i4>0</vt:i4>
      </vt:variant>
      <vt:variant>
        <vt:i4>5</vt:i4>
      </vt:variant>
      <vt:variant>
        <vt:lpwstr>https://msg.dese.gov.au/link/id/zzzz681192512c053980Pzzzz655d5953d312b061/page.html</vt:lpwstr>
      </vt:variant>
      <vt:variant>
        <vt:lpwstr/>
      </vt:variant>
      <vt:variant>
        <vt:i4>2293811</vt:i4>
      </vt:variant>
      <vt:variant>
        <vt:i4>3792</vt:i4>
      </vt:variant>
      <vt:variant>
        <vt:i4>0</vt:i4>
      </vt:variant>
      <vt:variant>
        <vt:i4>5</vt:i4>
      </vt:variant>
      <vt:variant>
        <vt:lpwstr>https://msg.dese.gov.au/link/id/zzzz681192512b05e673Pzzzz655d5953d312b061/page.html</vt:lpwstr>
      </vt:variant>
      <vt:variant>
        <vt:lpwstr/>
      </vt:variant>
      <vt:variant>
        <vt:i4>2162797</vt:i4>
      </vt:variant>
      <vt:variant>
        <vt:i4>3789</vt:i4>
      </vt:variant>
      <vt:variant>
        <vt:i4>0</vt:i4>
      </vt:variant>
      <vt:variant>
        <vt:i4>5</vt:i4>
      </vt:variant>
      <vt:variant>
        <vt:lpwstr>https://msg.dese.gov.au/link/id/zzzz681192512a359662Pzzzz655d5953d312b061/page.html</vt:lpwstr>
      </vt:variant>
      <vt:variant>
        <vt:lpwstr/>
      </vt:variant>
      <vt:variant>
        <vt:i4>2424932</vt:i4>
      </vt:variant>
      <vt:variant>
        <vt:i4>3786</vt:i4>
      </vt:variant>
      <vt:variant>
        <vt:i4>0</vt:i4>
      </vt:variant>
      <vt:variant>
        <vt:i4>5</vt:i4>
      </vt:variant>
      <vt:variant>
        <vt:lpwstr>https://msg.dese.gov.au/link/id/zzzz68119251284d2038Pzzzz655d5953d312b061/page.html</vt:lpwstr>
      </vt:variant>
      <vt:variant>
        <vt:lpwstr/>
      </vt:variant>
      <vt:variant>
        <vt:i4>5505064</vt:i4>
      </vt:variant>
      <vt:variant>
        <vt:i4>3783</vt:i4>
      </vt:variant>
      <vt:variant>
        <vt:i4>0</vt:i4>
      </vt:variant>
      <vt:variant>
        <vt:i4>5</vt:i4>
      </vt:variant>
      <vt:variant>
        <vt:lpwstr>mailto:ECECFinancialViability@education.gov.au</vt:lpwstr>
      </vt:variant>
      <vt:variant>
        <vt:lpwstr/>
      </vt:variant>
      <vt:variant>
        <vt:i4>8257639</vt:i4>
      </vt:variant>
      <vt:variant>
        <vt:i4>3780</vt:i4>
      </vt:variant>
      <vt:variant>
        <vt:i4>0</vt:i4>
      </vt:variant>
      <vt:variant>
        <vt:i4>5</vt:i4>
      </vt:variant>
      <vt:variant>
        <vt:lpwstr>https://msg.dese.gov.au/link/id/zzzz6811925127b9e819Pzzzz655d5953d312b061/page.html</vt:lpwstr>
      </vt:variant>
      <vt:variant>
        <vt:lpwstr/>
      </vt:variant>
      <vt:variant>
        <vt:i4>7733346</vt:i4>
      </vt:variant>
      <vt:variant>
        <vt:i4>3777</vt:i4>
      </vt:variant>
      <vt:variant>
        <vt:i4>0</vt:i4>
      </vt:variant>
      <vt:variant>
        <vt:i4>5</vt:i4>
      </vt:variant>
      <vt:variant>
        <vt:lpwstr>https://msg.dese.gov.au/link/id/zzzz6811925127080931Pzzzz655d5953d312b061/page.html</vt:lpwstr>
      </vt:variant>
      <vt:variant>
        <vt:lpwstr/>
      </vt:variant>
      <vt:variant>
        <vt:i4>2752617</vt:i4>
      </vt:variant>
      <vt:variant>
        <vt:i4>3774</vt:i4>
      </vt:variant>
      <vt:variant>
        <vt:i4>0</vt:i4>
      </vt:variant>
      <vt:variant>
        <vt:i4>5</vt:i4>
      </vt:variant>
      <vt:variant>
        <vt:lpwstr>https://msg.dese.gov.au/link/id/zzzz68119251261f0992Pzzzz655d5953d312b061/page.html</vt:lpwstr>
      </vt:variant>
      <vt:variant>
        <vt:lpwstr/>
      </vt:variant>
      <vt:variant>
        <vt:i4>2752617</vt:i4>
      </vt:variant>
      <vt:variant>
        <vt:i4>3771</vt:i4>
      </vt:variant>
      <vt:variant>
        <vt:i4>0</vt:i4>
      </vt:variant>
      <vt:variant>
        <vt:i4>5</vt:i4>
      </vt:variant>
      <vt:variant>
        <vt:lpwstr>https://msg.dese.gov.au/link/id/zzzz68119251261f0992Pzzzz655d5953d312b061/page.html</vt:lpwstr>
      </vt:variant>
      <vt:variant>
        <vt:lpwstr/>
      </vt:variant>
      <vt:variant>
        <vt:i4>7929958</vt:i4>
      </vt:variant>
      <vt:variant>
        <vt:i4>3768</vt:i4>
      </vt:variant>
      <vt:variant>
        <vt:i4>0</vt:i4>
      </vt:variant>
      <vt:variant>
        <vt:i4>5</vt:i4>
      </vt:variant>
      <vt:variant>
        <vt:lpwstr>https://msg.dese.gov.au/link/id/zzzz6811925125648099Pzzzz655d5953d312b061/page.html</vt:lpwstr>
      </vt:variant>
      <vt:variant>
        <vt:lpwstr/>
      </vt:variant>
      <vt:variant>
        <vt:i4>8192060</vt:i4>
      </vt:variant>
      <vt:variant>
        <vt:i4>3765</vt:i4>
      </vt:variant>
      <vt:variant>
        <vt:i4>0</vt:i4>
      </vt:variant>
      <vt:variant>
        <vt:i4>5</vt:i4>
      </vt:variant>
      <vt:variant>
        <vt:lpwstr>https://msg.dese.gov.au/link/id/zzzz6811925124c99776Pzzzz655d5953d312b061/page.html</vt:lpwstr>
      </vt:variant>
      <vt:variant>
        <vt:lpwstr/>
      </vt:variant>
      <vt:variant>
        <vt:i4>7405665</vt:i4>
      </vt:variant>
      <vt:variant>
        <vt:i4>3762</vt:i4>
      </vt:variant>
      <vt:variant>
        <vt:i4>0</vt:i4>
      </vt:variant>
      <vt:variant>
        <vt:i4>5</vt:i4>
      </vt:variant>
      <vt:variant>
        <vt:lpwstr>https://msg.dese.gov.au/link/id/zzzz6811925124387844Pzzzz655d5953d312b061/page.html</vt:lpwstr>
      </vt:variant>
      <vt:variant>
        <vt:lpwstr/>
      </vt:variant>
      <vt:variant>
        <vt:i4>7733345</vt:i4>
      </vt:variant>
      <vt:variant>
        <vt:i4>3759</vt:i4>
      </vt:variant>
      <vt:variant>
        <vt:i4>0</vt:i4>
      </vt:variant>
      <vt:variant>
        <vt:i4>5</vt:i4>
      </vt:variant>
      <vt:variant>
        <vt:lpwstr>https://msg.dese.gov.au/link/id/zzzz6811925123300733Pzzzz655d5953d312b061/page.html</vt:lpwstr>
      </vt:variant>
      <vt:variant>
        <vt:lpwstr/>
      </vt:variant>
      <vt:variant>
        <vt:i4>8192110</vt:i4>
      </vt:variant>
      <vt:variant>
        <vt:i4>3756</vt:i4>
      </vt:variant>
      <vt:variant>
        <vt:i4>0</vt:i4>
      </vt:variant>
      <vt:variant>
        <vt:i4>5</vt:i4>
      </vt:variant>
      <vt:variant>
        <vt:lpwstr>https://msg.dese.gov.au/link/id/zzzz6811925122973059Pzzzz655d5953d312b061/page.html</vt:lpwstr>
      </vt:variant>
      <vt:variant>
        <vt:lpwstr/>
      </vt:variant>
      <vt:variant>
        <vt:i4>7602281</vt:i4>
      </vt:variant>
      <vt:variant>
        <vt:i4>3753</vt:i4>
      </vt:variant>
      <vt:variant>
        <vt:i4>0</vt:i4>
      </vt:variant>
      <vt:variant>
        <vt:i4>5</vt:i4>
      </vt:variant>
      <vt:variant>
        <vt:lpwstr>https://msg.dese.gov.au/link/id/zzzz67fc502161209127Pzzzz655e9512a54c9083/page.html</vt:lpwstr>
      </vt:variant>
      <vt:variant>
        <vt:lpwstr/>
      </vt:variant>
      <vt:variant>
        <vt:i4>2359405</vt:i4>
      </vt:variant>
      <vt:variant>
        <vt:i4>3750</vt:i4>
      </vt:variant>
      <vt:variant>
        <vt:i4>0</vt:i4>
      </vt:variant>
      <vt:variant>
        <vt:i4>5</vt:i4>
      </vt:variant>
      <vt:variant>
        <vt:lpwstr>https://msg.dese.gov.au/link/id/zzzz681c1748b748c327Pzzzz655d5953d312b061/page.html</vt:lpwstr>
      </vt:variant>
      <vt:variant>
        <vt:lpwstr/>
      </vt:variant>
      <vt:variant>
        <vt:i4>7667770</vt:i4>
      </vt:variant>
      <vt:variant>
        <vt:i4>3747</vt:i4>
      </vt:variant>
      <vt:variant>
        <vt:i4>0</vt:i4>
      </vt:variant>
      <vt:variant>
        <vt:i4>5</vt:i4>
      </vt:variant>
      <vt:variant>
        <vt:lpwstr>https://msg.dese.gov.au/link/id/zzzz681c1748b60e5178Pzzzz655d5953d312b061/page.html</vt:lpwstr>
      </vt:variant>
      <vt:variant>
        <vt:lpwstr/>
      </vt:variant>
      <vt:variant>
        <vt:i4>3080248</vt:i4>
      </vt:variant>
      <vt:variant>
        <vt:i4>3744</vt:i4>
      </vt:variant>
      <vt:variant>
        <vt:i4>0</vt:i4>
      </vt:variant>
      <vt:variant>
        <vt:i4>5</vt:i4>
      </vt:variant>
      <vt:variant>
        <vt:lpwstr>https://msg.dese.gov.au/link/id/zzzz681c1748b5063536Pzzzz655d5953d312b061/page.html</vt:lpwstr>
      </vt:variant>
      <vt:variant>
        <vt:lpwstr/>
      </vt:variant>
      <vt:variant>
        <vt:i4>2293818</vt:i4>
      </vt:variant>
      <vt:variant>
        <vt:i4>3741</vt:i4>
      </vt:variant>
      <vt:variant>
        <vt:i4>0</vt:i4>
      </vt:variant>
      <vt:variant>
        <vt:i4>5</vt:i4>
      </vt:variant>
      <vt:variant>
        <vt:lpwstr>https://msg.dese.gov.au/link/id/zzzz681c1748b3f1a957Pzzzz655d5953d312b061/page.html</vt:lpwstr>
      </vt:variant>
      <vt:variant>
        <vt:lpwstr/>
      </vt:variant>
      <vt:variant>
        <vt:i4>2359358</vt:i4>
      </vt:variant>
      <vt:variant>
        <vt:i4>3738</vt:i4>
      </vt:variant>
      <vt:variant>
        <vt:i4>0</vt:i4>
      </vt:variant>
      <vt:variant>
        <vt:i4>5</vt:i4>
      </vt:variant>
      <vt:variant>
        <vt:lpwstr>https://msg.dese.gov.au/link/id/zzzz681c1748b2d2e378Pzzzz655d5953d312b061/page.html</vt:lpwstr>
      </vt:variant>
      <vt:variant>
        <vt:lpwstr/>
      </vt:variant>
      <vt:variant>
        <vt:i4>3014711</vt:i4>
      </vt:variant>
      <vt:variant>
        <vt:i4>3735</vt:i4>
      </vt:variant>
      <vt:variant>
        <vt:i4>0</vt:i4>
      </vt:variant>
      <vt:variant>
        <vt:i4>5</vt:i4>
      </vt:variant>
      <vt:variant>
        <vt:lpwstr>https://msg.dese.gov.au/link/id/zzzz681c1748b1c5d782Pzzzz655d5953d312b061/page.html</vt:lpwstr>
      </vt:variant>
      <vt:variant>
        <vt:lpwstr/>
      </vt:variant>
      <vt:variant>
        <vt:i4>2490427</vt:i4>
      </vt:variant>
      <vt:variant>
        <vt:i4>3732</vt:i4>
      </vt:variant>
      <vt:variant>
        <vt:i4>0</vt:i4>
      </vt:variant>
      <vt:variant>
        <vt:i4>5</vt:i4>
      </vt:variant>
      <vt:variant>
        <vt:lpwstr>https://msg.dese.gov.au/link/id/zzzz681c1748b0b2d853Pzzzz655d5953d312b061/page.html</vt:lpwstr>
      </vt:variant>
      <vt:variant>
        <vt:lpwstr/>
      </vt:variant>
      <vt:variant>
        <vt:i4>8257642</vt:i4>
      </vt:variant>
      <vt:variant>
        <vt:i4>3729</vt:i4>
      </vt:variant>
      <vt:variant>
        <vt:i4>0</vt:i4>
      </vt:variant>
      <vt:variant>
        <vt:i4>5</vt:i4>
      </vt:variant>
      <vt:variant>
        <vt:lpwstr>https://msg.dese.gov.au/link/id/zzzz681c1748afa51517Pzzzz655d5953d312b061/page.html</vt:lpwstr>
      </vt:variant>
      <vt:variant>
        <vt:lpwstr/>
      </vt:variant>
      <vt:variant>
        <vt:i4>2949170</vt:i4>
      </vt:variant>
      <vt:variant>
        <vt:i4>3726</vt:i4>
      </vt:variant>
      <vt:variant>
        <vt:i4>0</vt:i4>
      </vt:variant>
      <vt:variant>
        <vt:i4>5</vt:i4>
      </vt:variant>
      <vt:variant>
        <vt:lpwstr>https://msg.dese.gov.au/link/id/zzzz681c1748ae8b3227Pzzzz655d5953d312b061/page.html</vt:lpwstr>
      </vt:variant>
      <vt:variant>
        <vt:lpwstr/>
      </vt:variant>
      <vt:variant>
        <vt:i4>8192100</vt:i4>
      </vt:variant>
      <vt:variant>
        <vt:i4>3723</vt:i4>
      </vt:variant>
      <vt:variant>
        <vt:i4>0</vt:i4>
      </vt:variant>
      <vt:variant>
        <vt:i4>5</vt:i4>
      </vt:variant>
      <vt:variant>
        <vt:lpwstr>https://msg.dese.gov.au/link/id/zzzz681c1748ad86d232Pzzzz655d5953d312b061/page.html</vt:lpwstr>
      </vt:variant>
      <vt:variant>
        <vt:lpwstr/>
      </vt:variant>
      <vt:variant>
        <vt:i4>2752616</vt:i4>
      </vt:variant>
      <vt:variant>
        <vt:i4>3720</vt:i4>
      </vt:variant>
      <vt:variant>
        <vt:i4>0</vt:i4>
      </vt:variant>
      <vt:variant>
        <vt:i4>5</vt:i4>
      </vt:variant>
      <vt:variant>
        <vt:lpwstr>https://msg.dese.gov.au/link/id/zzzz681c1748abbf7465Pzzzz655d5953d312b061/page.html</vt:lpwstr>
      </vt:variant>
      <vt:variant>
        <vt:lpwstr/>
      </vt:variant>
      <vt:variant>
        <vt:i4>7929962</vt:i4>
      </vt:variant>
      <vt:variant>
        <vt:i4>3717</vt:i4>
      </vt:variant>
      <vt:variant>
        <vt:i4>0</vt:i4>
      </vt:variant>
      <vt:variant>
        <vt:i4>5</vt:i4>
      </vt:variant>
      <vt:variant>
        <vt:lpwstr>https://msg.dese.gov.au/link/id/zzzz681c1748aa31e375Pzzzz655d5953d312b061/page.html</vt:lpwstr>
      </vt:variant>
      <vt:variant>
        <vt:lpwstr/>
      </vt:variant>
      <vt:variant>
        <vt:i4>2883645</vt:i4>
      </vt:variant>
      <vt:variant>
        <vt:i4>3714</vt:i4>
      </vt:variant>
      <vt:variant>
        <vt:i4>0</vt:i4>
      </vt:variant>
      <vt:variant>
        <vt:i4>5</vt:i4>
      </vt:variant>
      <vt:variant>
        <vt:lpwstr>https://msg.dese.gov.au/link/id/zzzz681c1748a9227830Pzzzz655d5953d312b061/page.html</vt:lpwstr>
      </vt:variant>
      <vt:variant>
        <vt:lpwstr/>
      </vt:variant>
      <vt:variant>
        <vt:i4>2424941</vt:i4>
      </vt:variant>
      <vt:variant>
        <vt:i4>3711</vt:i4>
      </vt:variant>
      <vt:variant>
        <vt:i4>0</vt:i4>
      </vt:variant>
      <vt:variant>
        <vt:i4>5</vt:i4>
      </vt:variant>
      <vt:variant>
        <vt:lpwstr>https://msg.dese.gov.au/link/id/zzzz681c1748a823c677Pzzzz655d5953d312b061/page.html</vt:lpwstr>
      </vt:variant>
      <vt:variant>
        <vt:lpwstr/>
      </vt:variant>
      <vt:variant>
        <vt:i4>2883646</vt:i4>
      </vt:variant>
      <vt:variant>
        <vt:i4>3708</vt:i4>
      </vt:variant>
      <vt:variant>
        <vt:i4>0</vt:i4>
      </vt:variant>
      <vt:variant>
        <vt:i4>5</vt:i4>
      </vt:variant>
      <vt:variant>
        <vt:lpwstr>https://msg.dese.gov.au/link/id/zzzz681c1748a6447564Pzzzz655d5953d312b061/page.html</vt:lpwstr>
      </vt:variant>
      <vt:variant>
        <vt:lpwstr/>
      </vt:variant>
      <vt:variant>
        <vt:i4>2818102</vt:i4>
      </vt:variant>
      <vt:variant>
        <vt:i4>3705</vt:i4>
      </vt:variant>
      <vt:variant>
        <vt:i4>0</vt:i4>
      </vt:variant>
      <vt:variant>
        <vt:i4>5</vt:i4>
      </vt:variant>
      <vt:variant>
        <vt:lpwstr>https://msg.dese.gov.au/link/id/zzzz681c1748a5279264Pzzzz655d5953d312b061/page.html</vt:lpwstr>
      </vt:variant>
      <vt:variant>
        <vt:lpwstr/>
      </vt:variant>
      <vt:variant>
        <vt:i4>7536744</vt:i4>
      </vt:variant>
      <vt:variant>
        <vt:i4>3702</vt:i4>
      </vt:variant>
      <vt:variant>
        <vt:i4>0</vt:i4>
      </vt:variant>
      <vt:variant>
        <vt:i4>5</vt:i4>
      </vt:variant>
      <vt:variant>
        <vt:lpwstr>https://msg.dese.gov.au/link/id/zzzz681c1748a41ee974Pzzzz655d5953d312b061/page.html</vt:lpwstr>
      </vt:variant>
      <vt:variant>
        <vt:lpwstr/>
      </vt:variant>
      <vt:variant>
        <vt:i4>2818152</vt:i4>
      </vt:variant>
      <vt:variant>
        <vt:i4>3699</vt:i4>
      </vt:variant>
      <vt:variant>
        <vt:i4>0</vt:i4>
      </vt:variant>
      <vt:variant>
        <vt:i4>5</vt:i4>
      </vt:variant>
      <vt:variant>
        <vt:lpwstr>https://msg.dese.gov.au/link/id/zzzz6824004a0f1c0488Pzzzz6502793872eaa473/page.html</vt:lpwstr>
      </vt:variant>
      <vt:variant>
        <vt:lpwstr/>
      </vt:variant>
      <vt:variant>
        <vt:i4>8257642</vt:i4>
      </vt:variant>
      <vt:variant>
        <vt:i4>3696</vt:i4>
      </vt:variant>
      <vt:variant>
        <vt:i4>0</vt:i4>
      </vt:variant>
      <vt:variant>
        <vt:i4>5</vt:i4>
      </vt:variant>
      <vt:variant>
        <vt:lpwstr>https://msg.dese.gov.au/link/id/zzzz6824004a0b289204Pzzzz6502793872eaa473/page.html</vt:lpwstr>
      </vt:variant>
      <vt:variant>
        <vt:lpwstr/>
      </vt:variant>
      <vt:variant>
        <vt:i4>8126573</vt:i4>
      </vt:variant>
      <vt:variant>
        <vt:i4>3693</vt:i4>
      </vt:variant>
      <vt:variant>
        <vt:i4>0</vt:i4>
      </vt:variant>
      <vt:variant>
        <vt:i4>5</vt:i4>
      </vt:variant>
      <vt:variant>
        <vt:lpwstr>https://msg.dese.gov.au/link/id/zzzz6824004a099d3360Pzzzz6502793872eaa473/page.html</vt:lpwstr>
      </vt:variant>
      <vt:variant>
        <vt:lpwstr/>
      </vt:variant>
      <vt:variant>
        <vt:i4>2818100</vt:i4>
      </vt:variant>
      <vt:variant>
        <vt:i4>3690</vt:i4>
      </vt:variant>
      <vt:variant>
        <vt:i4>0</vt:i4>
      </vt:variant>
      <vt:variant>
        <vt:i4>5</vt:i4>
      </vt:variant>
      <vt:variant>
        <vt:lpwstr>https://msg.dese.gov.au/link/id/zzzz6824004a0874b104Pzzzz6502793872eaa473/page.html</vt:lpwstr>
      </vt:variant>
      <vt:variant>
        <vt:lpwstr/>
      </vt:variant>
      <vt:variant>
        <vt:i4>2621540</vt:i4>
      </vt:variant>
      <vt:variant>
        <vt:i4>3687</vt:i4>
      </vt:variant>
      <vt:variant>
        <vt:i4>0</vt:i4>
      </vt:variant>
      <vt:variant>
        <vt:i4>5</vt:i4>
      </vt:variant>
      <vt:variant>
        <vt:lpwstr>https://msg.dese.gov.au/link/id/zzzz6824004a05652913Pzzzz6502793872eaa473/page.html</vt:lpwstr>
      </vt:variant>
      <vt:variant>
        <vt:lpwstr/>
      </vt:variant>
      <vt:variant>
        <vt:i4>2621540</vt:i4>
      </vt:variant>
      <vt:variant>
        <vt:i4>3684</vt:i4>
      </vt:variant>
      <vt:variant>
        <vt:i4>0</vt:i4>
      </vt:variant>
      <vt:variant>
        <vt:i4>5</vt:i4>
      </vt:variant>
      <vt:variant>
        <vt:lpwstr>https://msg.dese.gov.au/link/id/zzzz6824004a05652913Pzzzz6502793872eaa473/page.html</vt:lpwstr>
      </vt:variant>
      <vt:variant>
        <vt:lpwstr/>
      </vt:variant>
      <vt:variant>
        <vt:i4>2424881</vt:i4>
      </vt:variant>
      <vt:variant>
        <vt:i4>3681</vt:i4>
      </vt:variant>
      <vt:variant>
        <vt:i4>0</vt:i4>
      </vt:variant>
      <vt:variant>
        <vt:i4>5</vt:i4>
      </vt:variant>
      <vt:variant>
        <vt:lpwstr>https://msg.dese.gov.au/link/id/zzzz6824004a00e53361Pzzzz6502793872eaa473/page.html</vt:lpwstr>
      </vt:variant>
      <vt:variant>
        <vt:lpwstr/>
      </vt:variant>
      <vt:variant>
        <vt:i4>2228272</vt:i4>
      </vt:variant>
      <vt:variant>
        <vt:i4>3678</vt:i4>
      </vt:variant>
      <vt:variant>
        <vt:i4>0</vt:i4>
      </vt:variant>
      <vt:variant>
        <vt:i4>5</vt:i4>
      </vt:variant>
      <vt:variant>
        <vt:lpwstr>https://msg.dese.gov.au/link/id/zzzz6824004a01a72523Pzzzz6502793872eaa473/page.html</vt:lpwstr>
      </vt:variant>
      <vt:variant>
        <vt:lpwstr/>
      </vt:variant>
      <vt:variant>
        <vt:i4>2424881</vt:i4>
      </vt:variant>
      <vt:variant>
        <vt:i4>3675</vt:i4>
      </vt:variant>
      <vt:variant>
        <vt:i4>0</vt:i4>
      </vt:variant>
      <vt:variant>
        <vt:i4>5</vt:i4>
      </vt:variant>
      <vt:variant>
        <vt:lpwstr>https://msg.dese.gov.au/link/id/zzzz6824004a00e53361Pzzzz6502793872eaa473/page.html</vt:lpwstr>
      </vt:variant>
      <vt:variant>
        <vt:lpwstr/>
      </vt:variant>
      <vt:variant>
        <vt:i4>8257636</vt:i4>
      </vt:variant>
      <vt:variant>
        <vt:i4>3672</vt:i4>
      </vt:variant>
      <vt:variant>
        <vt:i4>0</vt:i4>
      </vt:variant>
      <vt:variant>
        <vt:i4>5</vt:i4>
      </vt:variant>
      <vt:variant>
        <vt:lpwstr>https://msg.dese.gov.au/link/id/zzzz68240049f311f543Pzzzz6502793872eaa473/page.html</vt:lpwstr>
      </vt:variant>
      <vt:variant>
        <vt:lpwstr/>
      </vt:variant>
      <vt:variant>
        <vt:i4>2949218</vt:i4>
      </vt:variant>
      <vt:variant>
        <vt:i4>3669</vt:i4>
      </vt:variant>
      <vt:variant>
        <vt:i4>0</vt:i4>
      </vt:variant>
      <vt:variant>
        <vt:i4>5</vt:i4>
      </vt:variant>
      <vt:variant>
        <vt:lpwstr>https://msg.dese.gov.au/link/id/zzzz68240049f1ce0063Pzzzz6502793872eaa473/page.html</vt:lpwstr>
      </vt:variant>
      <vt:variant>
        <vt:lpwstr/>
      </vt:variant>
      <vt:variant>
        <vt:i4>2883637</vt:i4>
      </vt:variant>
      <vt:variant>
        <vt:i4>3666</vt:i4>
      </vt:variant>
      <vt:variant>
        <vt:i4>0</vt:i4>
      </vt:variant>
      <vt:variant>
        <vt:i4>5</vt:i4>
      </vt:variant>
      <vt:variant>
        <vt:lpwstr>https://msg.dese.gov.au/link/id/zzzz68240049ef303818Pzzzz6502793872eaa473/page.html</vt:lpwstr>
      </vt:variant>
      <vt:variant>
        <vt:lpwstr/>
      </vt:variant>
      <vt:variant>
        <vt:i4>2883632</vt:i4>
      </vt:variant>
      <vt:variant>
        <vt:i4>3663</vt:i4>
      </vt:variant>
      <vt:variant>
        <vt:i4>0</vt:i4>
      </vt:variant>
      <vt:variant>
        <vt:i4>5</vt:i4>
      </vt:variant>
      <vt:variant>
        <vt:lpwstr>https://msg.dese.gov.au/link/id/zzzz68240049ed454047Pzzzz6502793872eaa473/page.html</vt:lpwstr>
      </vt:variant>
      <vt:variant>
        <vt:lpwstr/>
      </vt:variant>
      <vt:variant>
        <vt:i4>7929911</vt:i4>
      </vt:variant>
      <vt:variant>
        <vt:i4>3660</vt:i4>
      </vt:variant>
      <vt:variant>
        <vt:i4>0</vt:i4>
      </vt:variant>
      <vt:variant>
        <vt:i4>5</vt:i4>
      </vt:variant>
      <vt:variant>
        <vt:lpwstr>https://msg.dese.gov.au/link/id/zzzz68240049ebdfb156Pzzzz6502793872eaa473/page.html</vt:lpwstr>
      </vt:variant>
      <vt:variant>
        <vt:lpwstr/>
      </vt:variant>
      <vt:variant>
        <vt:i4>8060983</vt:i4>
      </vt:variant>
      <vt:variant>
        <vt:i4>3657</vt:i4>
      </vt:variant>
      <vt:variant>
        <vt:i4>0</vt:i4>
      </vt:variant>
      <vt:variant>
        <vt:i4>5</vt:i4>
      </vt:variant>
      <vt:variant>
        <vt:lpwstr>https://msg.dese.gov.au/link/id/zzzz68240049e9f9f637Pzzzz6502793872eaa473/page.html</vt:lpwstr>
      </vt:variant>
      <vt:variant>
        <vt:lpwstr/>
      </vt:variant>
      <vt:variant>
        <vt:i4>2752610</vt:i4>
      </vt:variant>
      <vt:variant>
        <vt:i4>3654</vt:i4>
      </vt:variant>
      <vt:variant>
        <vt:i4>0</vt:i4>
      </vt:variant>
      <vt:variant>
        <vt:i4>5</vt:i4>
      </vt:variant>
      <vt:variant>
        <vt:lpwstr>https://msg.dese.gov.au/link/id/zzzz68240049e86ee459Pzzzz6502793872eaa473/page.html</vt:lpwstr>
      </vt:variant>
      <vt:variant>
        <vt:lpwstr/>
      </vt:variant>
      <vt:variant>
        <vt:i4>7733351</vt:i4>
      </vt:variant>
      <vt:variant>
        <vt:i4>3651</vt:i4>
      </vt:variant>
      <vt:variant>
        <vt:i4>0</vt:i4>
      </vt:variant>
      <vt:variant>
        <vt:i4>5</vt:i4>
      </vt:variant>
      <vt:variant>
        <vt:lpwstr>https://msg.dese.gov.au/link/id/zzzz68240049e5e67619Pzzzz6502793872eaa473/page.html</vt:lpwstr>
      </vt:variant>
      <vt:variant>
        <vt:lpwstr/>
      </vt:variant>
      <vt:variant>
        <vt:i4>8257586</vt:i4>
      </vt:variant>
      <vt:variant>
        <vt:i4>3648</vt:i4>
      </vt:variant>
      <vt:variant>
        <vt:i4>0</vt:i4>
      </vt:variant>
      <vt:variant>
        <vt:i4>5</vt:i4>
      </vt:variant>
      <vt:variant>
        <vt:lpwstr>https://msg.dese.gov.au/link/id/zzzz68240049e4709181Pzzzz6502793872eaa473/page.html</vt:lpwstr>
      </vt:variant>
      <vt:variant>
        <vt:lpwstr/>
      </vt:variant>
      <vt:variant>
        <vt:i4>8257638</vt:i4>
      </vt:variant>
      <vt:variant>
        <vt:i4>3645</vt:i4>
      </vt:variant>
      <vt:variant>
        <vt:i4>0</vt:i4>
      </vt:variant>
      <vt:variant>
        <vt:i4>5</vt:i4>
      </vt:variant>
      <vt:variant>
        <vt:lpwstr>https://msg.dese.gov.au/link/id/zzzz68240049e256f717Pzzzz6502793872eaa473/page.html</vt:lpwstr>
      </vt:variant>
      <vt:variant>
        <vt:lpwstr/>
      </vt:variant>
      <vt:variant>
        <vt:i4>7733306</vt:i4>
      </vt:variant>
      <vt:variant>
        <vt:i4>3642</vt:i4>
      </vt:variant>
      <vt:variant>
        <vt:i4>0</vt:i4>
      </vt:variant>
      <vt:variant>
        <vt:i4>5</vt:i4>
      </vt:variant>
      <vt:variant>
        <vt:lpwstr>https://msg.dese.gov.au/link/id/zzzz68240049e0d6b882Pzzzz6502793872eaa473/page.html</vt:lpwstr>
      </vt:variant>
      <vt:variant>
        <vt:lpwstr/>
      </vt:variant>
      <vt:variant>
        <vt:i4>2687036</vt:i4>
      </vt:variant>
      <vt:variant>
        <vt:i4>3639</vt:i4>
      </vt:variant>
      <vt:variant>
        <vt:i4>0</vt:i4>
      </vt:variant>
      <vt:variant>
        <vt:i4>5</vt:i4>
      </vt:variant>
      <vt:variant>
        <vt:lpwstr>https://msg.dese.gov.au/link/id/zzzz68240049dd465411Pzzzz655d5953d312b061/page.html</vt:lpwstr>
      </vt:variant>
      <vt:variant>
        <vt:lpwstr/>
      </vt:variant>
      <vt:variant>
        <vt:i4>7733357</vt:i4>
      </vt:variant>
      <vt:variant>
        <vt:i4>3636</vt:i4>
      </vt:variant>
      <vt:variant>
        <vt:i4>0</vt:i4>
      </vt:variant>
      <vt:variant>
        <vt:i4>5</vt:i4>
      </vt:variant>
      <vt:variant>
        <vt:lpwstr>https://msg.dese.gov.au/link/id/zzzz692d1e081aa49603Pzzzz655e9512a54c9083/page.html</vt:lpwstr>
      </vt:variant>
      <vt:variant>
        <vt:lpwstr/>
      </vt:variant>
      <vt:variant>
        <vt:i4>2883684</vt:i4>
      </vt:variant>
      <vt:variant>
        <vt:i4>3633</vt:i4>
      </vt:variant>
      <vt:variant>
        <vt:i4>0</vt:i4>
      </vt:variant>
      <vt:variant>
        <vt:i4>5</vt:i4>
      </vt:variant>
      <vt:variant>
        <vt:lpwstr>https://msg.dese.gov.au/link/id/zzzz692d1e081931d765Pzzzz655e9512a54c9083/page.html</vt:lpwstr>
      </vt:variant>
      <vt:variant>
        <vt:lpwstr/>
      </vt:variant>
      <vt:variant>
        <vt:i4>2490464</vt:i4>
      </vt:variant>
      <vt:variant>
        <vt:i4>3630</vt:i4>
      </vt:variant>
      <vt:variant>
        <vt:i4>0</vt:i4>
      </vt:variant>
      <vt:variant>
        <vt:i4>5</vt:i4>
      </vt:variant>
      <vt:variant>
        <vt:lpwstr>https://msg.dese.gov.au/link/id/zzzz692d1e081776d766Pzzzz655e9512a54c9083/page.html</vt:lpwstr>
      </vt:variant>
      <vt:variant>
        <vt:lpwstr/>
      </vt:variant>
      <vt:variant>
        <vt:i4>2228335</vt:i4>
      </vt:variant>
      <vt:variant>
        <vt:i4>3627</vt:i4>
      </vt:variant>
      <vt:variant>
        <vt:i4>0</vt:i4>
      </vt:variant>
      <vt:variant>
        <vt:i4>5</vt:i4>
      </vt:variant>
      <vt:variant>
        <vt:lpwstr>https://msg.dese.gov.au/link/id/zzzz692d1e0816a73782Pzzzz655e9512a54c9083/page.html</vt:lpwstr>
      </vt:variant>
      <vt:variant>
        <vt:lpwstr/>
      </vt:variant>
      <vt:variant>
        <vt:i4>8323180</vt:i4>
      </vt:variant>
      <vt:variant>
        <vt:i4>3624</vt:i4>
      </vt:variant>
      <vt:variant>
        <vt:i4>0</vt:i4>
      </vt:variant>
      <vt:variant>
        <vt:i4>5</vt:i4>
      </vt:variant>
      <vt:variant>
        <vt:lpwstr>https://msg.dese.gov.au/link/id/zzzz692d1e0815fe7188Pzzzz655e9512a54c9083/page.html</vt:lpwstr>
      </vt:variant>
      <vt:variant>
        <vt:lpwstr/>
      </vt:variant>
      <vt:variant>
        <vt:i4>2818108</vt:i4>
      </vt:variant>
      <vt:variant>
        <vt:i4>3621</vt:i4>
      </vt:variant>
      <vt:variant>
        <vt:i4>0</vt:i4>
      </vt:variant>
      <vt:variant>
        <vt:i4>5</vt:i4>
      </vt:variant>
      <vt:variant>
        <vt:lpwstr>https://msg.dese.gov.au/link/id/zzzz692d1e0814738369Pzzzz655e9512a54c9083/page.html</vt:lpwstr>
      </vt:variant>
      <vt:variant>
        <vt:lpwstr/>
      </vt:variant>
      <vt:variant>
        <vt:i4>2883693</vt:i4>
      </vt:variant>
      <vt:variant>
        <vt:i4>3618</vt:i4>
      </vt:variant>
      <vt:variant>
        <vt:i4>0</vt:i4>
      </vt:variant>
      <vt:variant>
        <vt:i4>5</vt:i4>
      </vt:variant>
      <vt:variant>
        <vt:lpwstr>https://msg.dese.gov.au/link/id/zzzz692d1e081297e847Pzzzz655e9512a54c9083/page.html</vt:lpwstr>
      </vt:variant>
      <vt:variant>
        <vt:lpwstr/>
      </vt:variant>
      <vt:variant>
        <vt:i4>2097254</vt:i4>
      </vt:variant>
      <vt:variant>
        <vt:i4>3615</vt:i4>
      </vt:variant>
      <vt:variant>
        <vt:i4>0</vt:i4>
      </vt:variant>
      <vt:variant>
        <vt:i4>5</vt:i4>
      </vt:variant>
      <vt:variant>
        <vt:lpwstr>https://msg.dese.gov.au/link/id/zzzz692d1e0811c74848Pzzzz655e9512a54c9083/page.html</vt:lpwstr>
      </vt:variant>
      <vt:variant>
        <vt:lpwstr/>
      </vt:variant>
      <vt:variant>
        <vt:i4>8323125</vt:i4>
      </vt:variant>
      <vt:variant>
        <vt:i4>3612</vt:i4>
      </vt:variant>
      <vt:variant>
        <vt:i4>0</vt:i4>
      </vt:variant>
      <vt:variant>
        <vt:i4>5</vt:i4>
      </vt:variant>
      <vt:variant>
        <vt:lpwstr>https://msg.dese.gov.au/link/id/zzzz692d1e08112d0824Pzzzz655e9512a54c9083/page.html</vt:lpwstr>
      </vt:variant>
      <vt:variant>
        <vt:lpwstr/>
      </vt:variant>
      <vt:variant>
        <vt:i4>2883682</vt:i4>
      </vt:variant>
      <vt:variant>
        <vt:i4>3609</vt:i4>
      </vt:variant>
      <vt:variant>
        <vt:i4>0</vt:i4>
      </vt:variant>
      <vt:variant>
        <vt:i4>5</vt:i4>
      </vt:variant>
      <vt:variant>
        <vt:lpwstr>https://msg.dese.gov.au/link/id/zzzz692d1e080daf2058Pzzzz655e9512a54c9083/page.html</vt:lpwstr>
      </vt:variant>
      <vt:variant>
        <vt:lpwstr/>
      </vt:variant>
      <vt:variant>
        <vt:i4>7340134</vt:i4>
      </vt:variant>
      <vt:variant>
        <vt:i4>3606</vt:i4>
      </vt:variant>
      <vt:variant>
        <vt:i4>0</vt:i4>
      </vt:variant>
      <vt:variant>
        <vt:i4>5</vt:i4>
      </vt:variant>
      <vt:variant>
        <vt:lpwstr>https://msg.dese.gov.au/link/id/zzzz692d1e080ef03675Pzzzz655e9512a54c9083/page.html</vt:lpwstr>
      </vt:variant>
      <vt:variant>
        <vt:lpwstr/>
      </vt:variant>
      <vt:variant>
        <vt:i4>2883682</vt:i4>
      </vt:variant>
      <vt:variant>
        <vt:i4>3603</vt:i4>
      </vt:variant>
      <vt:variant>
        <vt:i4>0</vt:i4>
      </vt:variant>
      <vt:variant>
        <vt:i4>5</vt:i4>
      </vt:variant>
      <vt:variant>
        <vt:lpwstr>https://msg.dese.gov.au/link/id/zzzz692d1e080daf2058Pzzzz655e9512a54c9083/page.html</vt:lpwstr>
      </vt:variant>
      <vt:variant>
        <vt:lpwstr/>
      </vt:variant>
      <vt:variant>
        <vt:i4>2818087</vt:i4>
      </vt:variant>
      <vt:variant>
        <vt:i4>3600</vt:i4>
      </vt:variant>
      <vt:variant>
        <vt:i4>0</vt:i4>
      </vt:variant>
      <vt:variant>
        <vt:i4>5</vt:i4>
      </vt:variant>
      <vt:variant>
        <vt:lpwstr>https://www.servicesaustralia.gov.au/confirm-your-family-income-for-child-care-subsidy-30-june</vt:lpwstr>
      </vt:variant>
      <vt:variant>
        <vt:lpwstr/>
      </vt:variant>
      <vt:variant>
        <vt:i4>1310756</vt:i4>
      </vt:variant>
      <vt:variant>
        <vt:i4>3597</vt:i4>
      </vt:variant>
      <vt:variant>
        <vt:i4>0</vt:i4>
      </vt:variant>
      <vt:variant>
        <vt:i4>5</vt:i4>
      </vt:variant>
      <vt:variant>
        <vt:lpwstr>https://www.health.gov.au/influenza-vaccination?utm_source=health.gov.au&amp;utm_medium=redirect&amp;utm_campaign=digital_transformation&amp;utm_content=flu</vt:lpwstr>
      </vt:variant>
      <vt:variant>
        <vt:lpwstr/>
      </vt:variant>
      <vt:variant>
        <vt:i4>262209</vt:i4>
      </vt:variant>
      <vt:variant>
        <vt:i4>3594</vt:i4>
      </vt:variant>
      <vt:variant>
        <vt:i4>0</vt:i4>
      </vt:variant>
      <vt:variant>
        <vt:i4>5</vt:i4>
      </vt:variant>
      <vt:variant>
        <vt:lpwstr>https://www.health.gov.au/our-work/national-immunisation-program</vt:lpwstr>
      </vt:variant>
      <vt:variant>
        <vt:lpwstr/>
      </vt:variant>
      <vt:variant>
        <vt:i4>2687102</vt:i4>
      </vt:variant>
      <vt:variant>
        <vt:i4>3591</vt:i4>
      </vt:variant>
      <vt:variant>
        <vt:i4>0</vt:i4>
      </vt:variant>
      <vt:variant>
        <vt:i4>5</vt:i4>
      </vt:variant>
      <vt:variant>
        <vt:lpwstr>https://www.education.gov.au/early-childhood/providers/workforce/support/professional-development-opportunities/how-acquit-professional-development-subsidies?utm_source=ecec2025-05-21&amp;utm_medium=email&amp;utm_campaign=professional_development</vt:lpwstr>
      </vt:variant>
      <vt:variant>
        <vt:lpwstr/>
      </vt:variant>
      <vt:variant>
        <vt:i4>3735566</vt:i4>
      </vt:variant>
      <vt:variant>
        <vt:i4>3588</vt:i4>
      </vt:variant>
      <vt:variant>
        <vt:i4>0</vt:i4>
      </vt:variant>
      <vt:variant>
        <vt:i4>5</vt:i4>
      </vt:variant>
      <vt:variant>
        <vt:lpwstr>https://www.secure-portal.com.au/ececgrants?id=ecec_index</vt:lpwstr>
      </vt:variant>
      <vt:variant>
        <vt:lpwstr/>
      </vt:variant>
      <vt:variant>
        <vt:i4>6815864</vt:i4>
      </vt:variant>
      <vt:variant>
        <vt:i4>3585</vt:i4>
      </vt:variant>
      <vt:variant>
        <vt:i4>0</vt:i4>
      </vt:variant>
      <vt:variant>
        <vt:i4>5</vt:i4>
      </vt:variant>
      <vt:variant>
        <vt:lpwstr>https://beyou.edu.au/events/early-learning</vt:lpwstr>
      </vt:variant>
      <vt:variant>
        <vt:lpwstr/>
      </vt:variant>
      <vt:variant>
        <vt:i4>2687097</vt:i4>
      </vt:variant>
      <vt:variant>
        <vt:i4>3582</vt:i4>
      </vt:variant>
      <vt:variant>
        <vt:i4>0</vt:i4>
      </vt:variant>
      <vt:variant>
        <vt:i4>5</vt:i4>
      </vt:variant>
      <vt:variant>
        <vt:lpwstr>https://prac.education.gov.au/</vt:lpwstr>
      </vt:variant>
      <vt:variant>
        <vt:lpwstr/>
      </vt:variant>
      <vt:variant>
        <vt:i4>3604480</vt:i4>
      </vt:variant>
      <vt:variant>
        <vt:i4>3579</vt:i4>
      </vt:variant>
      <vt:variant>
        <vt:i4>0</vt:i4>
      </vt:variant>
      <vt:variant>
        <vt:i4>5</vt:i4>
      </vt:variant>
      <vt:variant>
        <vt:lpwstr>https://www.education.gov.au/early-childhood/providers/compliance-and-enforcement/infringement-notices?utm_source=ecec2025-05-21&amp;utm_medium=email&amp;utm_campaign=infringements</vt:lpwstr>
      </vt:variant>
      <vt:variant>
        <vt:lpwstr/>
      </vt:variant>
      <vt:variant>
        <vt:i4>3473468</vt:i4>
      </vt:variant>
      <vt:variant>
        <vt:i4>3576</vt:i4>
      </vt:variant>
      <vt:variant>
        <vt:i4>0</vt:i4>
      </vt:variant>
      <vt:variant>
        <vt:i4>5</vt:i4>
      </vt:variant>
      <vt:variant>
        <vt:lpwstr>https://www.education.gov.au/early-childhood/providers/howto/approval/about-approval-process?utm_source=ecec2025-05-21&amp;utm_medium=email&amp;utm_campaign=provider_approvals</vt:lpwstr>
      </vt:variant>
      <vt:variant>
        <vt:lpwstr/>
      </vt:variant>
      <vt:variant>
        <vt:i4>4849762</vt:i4>
      </vt:variant>
      <vt:variant>
        <vt:i4>3573</vt:i4>
      </vt:variant>
      <vt:variant>
        <vt:i4>0</vt:i4>
      </vt:variant>
      <vt:variant>
        <vt:i4>5</vt:i4>
      </vt:variant>
      <vt:variant>
        <vt:lpwstr>https://www.education.gov.au/early-childhood/providers/howto/who-can-administer/fit-and-proper/statement-tax-record-child-care-subsidy?utm_source=ecec2025-05-21&amp;utm_medium=email&amp;utm_campaign=str</vt:lpwstr>
      </vt:variant>
      <vt:variant>
        <vt:lpwstr/>
      </vt:variant>
      <vt:variant>
        <vt:i4>7733270</vt:i4>
      </vt:variant>
      <vt:variant>
        <vt:i4>3570</vt:i4>
      </vt:variant>
      <vt:variant>
        <vt:i4>0</vt:i4>
      </vt:variant>
      <vt:variant>
        <vt:i4>5</vt:i4>
      </vt:variant>
      <vt:variant>
        <vt:lpwstr>https://www.education.gov.au/early-childhood/providers/howto/manage-payments-fees?utm_source=ecec2025-05-21&amp;utm_medium=email&amp;utm_campaign=payments_and_fees</vt:lpwstr>
      </vt:variant>
      <vt:variant>
        <vt:lpwstr/>
      </vt:variant>
      <vt:variant>
        <vt:i4>3080213</vt:i4>
      </vt:variant>
      <vt:variant>
        <vt:i4>3567</vt:i4>
      </vt:variant>
      <vt:variant>
        <vt:i4>0</vt:i4>
      </vt:variant>
      <vt:variant>
        <vt:i4>5</vt:i4>
      </vt:variant>
      <vt:variant>
        <vt:lpwstr>https://proda.humanservices.gov.au/prodalogin/pages/public/login.jsf?TAM_OP=login&amp;USER</vt:lpwstr>
      </vt:variant>
      <vt:variant>
        <vt:lpwstr/>
      </vt:variant>
      <vt:variant>
        <vt:i4>3473444</vt:i4>
      </vt:variant>
      <vt:variant>
        <vt:i4>3564</vt:i4>
      </vt:variant>
      <vt:variant>
        <vt:i4>0</vt:i4>
      </vt:variant>
      <vt:variant>
        <vt:i4>5</vt:i4>
      </vt:variant>
      <vt:variant>
        <vt:lpwstr>https://www.acecqa.gov.au/resources/snapshot-and-reports/nqf-snapshots</vt:lpwstr>
      </vt:variant>
      <vt:variant>
        <vt:lpwstr/>
      </vt:variant>
      <vt:variant>
        <vt:i4>3080213</vt:i4>
      </vt:variant>
      <vt:variant>
        <vt:i4>3561</vt:i4>
      </vt:variant>
      <vt:variant>
        <vt:i4>0</vt:i4>
      </vt:variant>
      <vt:variant>
        <vt:i4>5</vt:i4>
      </vt:variant>
      <vt:variant>
        <vt:lpwstr>https://proda.humanservices.gov.au/prodalogin/pages/public/login.jsf?TAM_OP=login&amp;USER</vt:lpwstr>
      </vt:variant>
      <vt:variant>
        <vt:lpwstr/>
      </vt:variant>
      <vt:variant>
        <vt:i4>6226004</vt:i4>
      </vt:variant>
      <vt:variant>
        <vt:i4>3558</vt:i4>
      </vt:variant>
      <vt:variant>
        <vt:i4>0</vt:i4>
      </vt:variant>
      <vt:variant>
        <vt:i4>5</vt:i4>
      </vt:variant>
      <vt:variant>
        <vt:lpwstr>http://www.startingblocks.gov.au/</vt:lpwstr>
      </vt:variant>
      <vt:variant>
        <vt:lpwstr/>
      </vt:variant>
      <vt:variant>
        <vt:i4>65581</vt:i4>
      </vt:variant>
      <vt:variant>
        <vt:i4>3555</vt:i4>
      </vt:variant>
      <vt:variant>
        <vt:i4>0</vt:i4>
      </vt:variant>
      <vt:variant>
        <vt:i4>5</vt:i4>
      </vt:variant>
      <vt:variant>
        <vt:lpwstr>https://www.education.gov.au/early-childhood/providers/extra-support/emergency?utm_source=ecec2025-05-21&amp;utm_medium=email&amp;utm_campaign=emergencies</vt:lpwstr>
      </vt:variant>
      <vt:variant>
        <vt:lpwstr/>
      </vt:variant>
      <vt:variant>
        <vt:i4>6750217</vt:i4>
      </vt:variant>
      <vt:variant>
        <vt:i4>3552</vt:i4>
      </vt:variant>
      <vt:variant>
        <vt:i4>0</vt:i4>
      </vt:variant>
      <vt:variant>
        <vt:i4>5</vt:i4>
      </vt:variant>
      <vt:variant>
        <vt:lpwstr>https://https/www.education.gov.au/early-childhood/providers/extra-support/emergency/support-region?utm_source=ecec2025-05-21&amp;utm_medium=email&amp;utm_campaign=emergencies</vt:lpwstr>
      </vt:variant>
      <vt:variant>
        <vt:lpwstr/>
      </vt:variant>
      <vt:variant>
        <vt:i4>2359326</vt:i4>
      </vt:variant>
      <vt:variant>
        <vt:i4>3549</vt:i4>
      </vt:variant>
      <vt:variant>
        <vt:i4>0</vt:i4>
      </vt:variant>
      <vt:variant>
        <vt:i4>5</vt:i4>
      </vt:variant>
      <vt:variant>
        <vt:lpwstr>https://www.education.gov.au/early-childhood/providers/howto/online-learning?utm_source=ecec2025-05-21&amp;utm_medium=email&amp;utm_campaign=wrp</vt:lpwstr>
      </vt:variant>
      <vt:variant>
        <vt:lpwstr/>
      </vt:variant>
      <vt:variant>
        <vt:i4>5374077</vt:i4>
      </vt:variant>
      <vt:variant>
        <vt:i4>3546</vt:i4>
      </vt:variant>
      <vt:variant>
        <vt:i4>0</vt:i4>
      </vt:variant>
      <vt:variant>
        <vt:i4>5</vt:i4>
      </vt:variant>
      <vt:variant>
        <vt:lpwstr>https://www.education.gov.au/early-childhood/resources/how-apply-worker-retention-payment?utm_source=ecec2025-05-21&amp;utm_medium=email&amp;utm_campaign=wrp</vt:lpwstr>
      </vt:variant>
      <vt:variant>
        <vt:lpwstr/>
      </vt:variant>
      <vt:variant>
        <vt:i4>7143447</vt:i4>
      </vt:variant>
      <vt:variant>
        <vt:i4>3543</vt:i4>
      </vt:variant>
      <vt:variant>
        <vt:i4>0</vt:i4>
      </vt:variant>
      <vt:variant>
        <vt:i4>5</vt:i4>
      </vt:variant>
      <vt:variant>
        <vt:lpwstr>https://www.education.gov.au/early-childhood/providers/workforce/wages/how-apply?utm_source=ecec2025-05-21&amp;utm_medium=email&amp;utm_campaign=wrp</vt:lpwstr>
      </vt:variant>
      <vt:variant>
        <vt:lpwstr/>
      </vt:variant>
      <vt:variant>
        <vt:i4>2424941</vt:i4>
      </vt:variant>
      <vt:variant>
        <vt:i4>3540</vt:i4>
      </vt:variant>
      <vt:variant>
        <vt:i4>0</vt:i4>
      </vt:variant>
      <vt:variant>
        <vt:i4>5</vt:i4>
      </vt:variant>
      <vt:variant>
        <vt:lpwstr>https://msg.dese.gov.au/link/id/zzzz692d1e278654c658Pzzzz655e9512a54c9083/page.html</vt:lpwstr>
      </vt:variant>
      <vt:variant>
        <vt:lpwstr/>
      </vt:variant>
      <vt:variant>
        <vt:i4>3014754</vt:i4>
      </vt:variant>
      <vt:variant>
        <vt:i4>3537</vt:i4>
      </vt:variant>
      <vt:variant>
        <vt:i4>0</vt:i4>
      </vt:variant>
      <vt:variant>
        <vt:i4>5</vt:i4>
      </vt:variant>
      <vt:variant>
        <vt:lpwstr>https://msg.dese.gov.au/link/id/zzzz692d1e2785a15281Pzzzz655e9512a54c9083/page.html</vt:lpwstr>
      </vt:variant>
      <vt:variant>
        <vt:lpwstr/>
      </vt:variant>
      <vt:variant>
        <vt:i4>2883692</vt:i4>
      </vt:variant>
      <vt:variant>
        <vt:i4>3534</vt:i4>
      </vt:variant>
      <vt:variant>
        <vt:i4>0</vt:i4>
      </vt:variant>
      <vt:variant>
        <vt:i4>5</vt:i4>
      </vt:variant>
      <vt:variant>
        <vt:lpwstr>https://msg.dese.gov.au/link/id/zzzz692d1e2784f63572Pzzzz655e9512a54c9083/page.html</vt:lpwstr>
      </vt:variant>
      <vt:variant>
        <vt:lpwstr/>
      </vt:variant>
      <vt:variant>
        <vt:i4>8257644</vt:i4>
      </vt:variant>
      <vt:variant>
        <vt:i4>3531</vt:i4>
      </vt:variant>
      <vt:variant>
        <vt:i4>0</vt:i4>
      </vt:variant>
      <vt:variant>
        <vt:i4>5</vt:i4>
      </vt:variant>
      <vt:variant>
        <vt:lpwstr>https://msg.dese.gov.au/link/id/zzzz692d1e27843fc722Pzzzz655e9512a54c9083/page.html</vt:lpwstr>
      </vt:variant>
      <vt:variant>
        <vt:lpwstr/>
      </vt:variant>
      <vt:variant>
        <vt:i4>2883638</vt:i4>
      </vt:variant>
      <vt:variant>
        <vt:i4>3528</vt:i4>
      </vt:variant>
      <vt:variant>
        <vt:i4>0</vt:i4>
      </vt:variant>
      <vt:variant>
        <vt:i4>5</vt:i4>
      </vt:variant>
      <vt:variant>
        <vt:lpwstr>https://msg.dese.gov.au/link/id/zzzz692d1e2783916275Pzzzz655e9512a54c9083/page.html</vt:lpwstr>
      </vt:variant>
      <vt:variant>
        <vt:lpwstr/>
      </vt:variant>
      <vt:variant>
        <vt:i4>2883681</vt:i4>
      </vt:variant>
      <vt:variant>
        <vt:i4>3525</vt:i4>
      </vt:variant>
      <vt:variant>
        <vt:i4>0</vt:i4>
      </vt:variant>
      <vt:variant>
        <vt:i4>5</vt:i4>
      </vt:variant>
      <vt:variant>
        <vt:lpwstr>https://msg.dese.gov.au/link/id/zzzz692d1e2782e08423Pzzzz655e9512a54c9083/page.html</vt:lpwstr>
      </vt:variant>
      <vt:variant>
        <vt:lpwstr/>
      </vt:variant>
      <vt:variant>
        <vt:i4>7864377</vt:i4>
      </vt:variant>
      <vt:variant>
        <vt:i4>3522</vt:i4>
      </vt:variant>
      <vt:variant>
        <vt:i4>0</vt:i4>
      </vt:variant>
      <vt:variant>
        <vt:i4>5</vt:i4>
      </vt:variant>
      <vt:variant>
        <vt:lpwstr>https://msg.dese.gov.au/link/id/zzzz692d1e27824b6657Pzzzz655e9512a54c9083/page.html</vt:lpwstr>
      </vt:variant>
      <vt:variant>
        <vt:lpwstr/>
      </vt:variant>
      <vt:variant>
        <vt:i4>2818152</vt:i4>
      </vt:variant>
      <vt:variant>
        <vt:i4>3519</vt:i4>
      </vt:variant>
      <vt:variant>
        <vt:i4>0</vt:i4>
      </vt:variant>
      <vt:variant>
        <vt:i4>5</vt:i4>
      </vt:variant>
      <vt:variant>
        <vt:lpwstr>https://msg.dese.gov.au/link/id/zzzz692d1e2781a80279Pzzzz655e9512a54c9083/page.html</vt:lpwstr>
      </vt:variant>
      <vt:variant>
        <vt:lpwstr/>
      </vt:variant>
      <vt:variant>
        <vt:i4>2621495</vt:i4>
      </vt:variant>
      <vt:variant>
        <vt:i4>3516</vt:i4>
      </vt:variant>
      <vt:variant>
        <vt:i4>0</vt:i4>
      </vt:variant>
      <vt:variant>
        <vt:i4>5</vt:i4>
      </vt:variant>
      <vt:variant>
        <vt:lpwstr>https://msg.dese.gov.au/link/id/zzzz692d1e2780d3e684Pzzzz655e9512a54c9083/page.html</vt:lpwstr>
      </vt:variant>
      <vt:variant>
        <vt:lpwstr/>
      </vt:variant>
      <vt:variant>
        <vt:i4>2555952</vt:i4>
      </vt:variant>
      <vt:variant>
        <vt:i4>3513</vt:i4>
      </vt:variant>
      <vt:variant>
        <vt:i4>0</vt:i4>
      </vt:variant>
      <vt:variant>
        <vt:i4>5</vt:i4>
      </vt:variant>
      <vt:variant>
        <vt:lpwstr>https://msg.dese.gov.au/link/id/zzzz692d1e277f1a1019Pzzzz655e9512a54c9083/page.html</vt:lpwstr>
      </vt:variant>
      <vt:variant>
        <vt:lpwstr/>
      </vt:variant>
      <vt:variant>
        <vt:i4>7602272</vt:i4>
      </vt:variant>
      <vt:variant>
        <vt:i4>3510</vt:i4>
      </vt:variant>
      <vt:variant>
        <vt:i4>0</vt:i4>
      </vt:variant>
      <vt:variant>
        <vt:i4>5</vt:i4>
      </vt:variant>
      <vt:variant>
        <vt:lpwstr>https://msg.dese.gov.au/link/id/zzzz692d1e277fc45976Pzzzz655e9512a54c9083/page.html</vt:lpwstr>
      </vt:variant>
      <vt:variant>
        <vt:lpwstr/>
      </vt:variant>
      <vt:variant>
        <vt:i4>2555952</vt:i4>
      </vt:variant>
      <vt:variant>
        <vt:i4>3507</vt:i4>
      </vt:variant>
      <vt:variant>
        <vt:i4>0</vt:i4>
      </vt:variant>
      <vt:variant>
        <vt:i4>5</vt:i4>
      </vt:variant>
      <vt:variant>
        <vt:lpwstr>https://msg.dese.gov.au/link/id/zzzz692d1e277f1a1019Pzzzz655e9512a54c9083/page.html</vt:lpwstr>
      </vt:variant>
      <vt:variant>
        <vt:lpwstr/>
      </vt:variant>
      <vt:variant>
        <vt:i4>7798887</vt:i4>
      </vt:variant>
      <vt:variant>
        <vt:i4>3504</vt:i4>
      </vt:variant>
      <vt:variant>
        <vt:i4>0</vt:i4>
      </vt:variant>
      <vt:variant>
        <vt:i4>5</vt:i4>
      </vt:variant>
      <vt:variant>
        <vt:lpwstr>https://msg.dese.gov.au/link/id/zzzz692d1e51ea577917Pzzzz655e9512a54c9083/page.html</vt:lpwstr>
      </vt:variant>
      <vt:variant>
        <vt:lpwstr/>
      </vt:variant>
      <vt:variant>
        <vt:i4>7602236</vt:i4>
      </vt:variant>
      <vt:variant>
        <vt:i4>3501</vt:i4>
      </vt:variant>
      <vt:variant>
        <vt:i4>0</vt:i4>
      </vt:variant>
      <vt:variant>
        <vt:i4>5</vt:i4>
      </vt:variant>
      <vt:variant>
        <vt:lpwstr>https://msg.dese.gov.au/link/id/zzzz692d1e51e9be2681Pzzzz655e9512a54c9083/page.html</vt:lpwstr>
      </vt:variant>
      <vt:variant>
        <vt:lpwstr/>
      </vt:variant>
      <vt:variant>
        <vt:i4>7405623</vt:i4>
      </vt:variant>
      <vt:variant>
        <vt:i4>3498</vt:i4>
      </vt:variant>
      <vt:variant>
        <vt:i4>0</vt:i4>
      </vt:variant>
      <vt:variant>
        <vt:i4>5</vt:i4>
      </vt:variant>
      <vt:variant>
        <vt:lpwstr>https://msg.dese.gov.au/link/id/zzzz692d1e51e91dc112Pzzzz655e9512a54c9083/page.html</vt:lpwstr>
      </vt:variant>
      <vt:variant>
        <vt:lpwstr/>
      </vt:variant>
      <vt:variant>
        <vt:i4>2228335</vt:i4>
      </vt:variant>
      <vt:variant>
        <vt:i4>3495</vt:i4>
      </vt:variant>
      <vt:variant>
        <vt:i4>0</vt:i4>
      </vt:variant>
      <vt:variant>
        <vt:i4>5</vt:i4>
      </vt:variant>
      <vt:variant>
        <vt:lpwstr>https://msg.dese.gov.au/link/id/zzzz692d1e51e8856959Pzzzz655e9512a54c9083/page.html</vt:lpwstr>
      </vt:variant>
      <vt:variant>
        <vt:lpwstr/>
      </vt:variant>
      <vt:variant>
        <vt:i4>3080291</vt:i4>
      </vt:variant>
      <vt:variant>
        <vt:i4>3492</vt:i4>
      </vt:variant>
      <vt:variant>
        <vt:i4>0</vt:i4>
      </vt:variant>
      <vt:variant>
        <vt:i4>5</vt:i4>
      </vt:variant>
      <vt:variant>
        <vt:lpwstr>https://msg.dese.gov.au/link/id/zzzz692d1e51e7f3e347Pzzzz655e9512a54c9083/page.html</vt:lpwstr>
      </vt:variant>
      <vt:variant>
        <vt:lpwstr/>
      </vt:variant>
      <vt:variant>
        <vt:i4>7471156</vt:i4>
      </vt:variant>
      <vt:variant>
        <vt:i4>3489</vt:i4>
      </vt:variant>
      <vt:variant>
        <vt:i4>0</vt:i4>
      </vt:variant>
      <vt:variant>
        <vt:i4>5</vt:i4>
      </vt:variant>
      <vt:variant>
        <vt:lpwstr>https://msg.dese.gov.au/link/id/zzzz692d1e51e75ab972Pzzzz655e9512a54c9083/page.html</vt:lpwstr>
      </vt:variant>
      <vt:variant>
        <vt:lpwstr/>
      </vt:variant>
      <vt:variant>
        <vt:i4>2228278</vt:i4>
      </vt:variant>
      <vt:variant>
        <vt:i4>3486</vt:i4>
      </vt:variant>
      <vt:variant>
        <vt:i4>0</vt:i4>
      </vt:variant>
      <vt:variant>
        <vt:i4>5</vt:i4>
      </vt:variant>
      <vt:variant>
        <vt:lpwstr>https://msg.dese.gov.au/link/id/zzzz692d1e51e6c90210Pzzzz655e9512a54c9083/page.html</vt:lpwstr>
      </vt:variant>
      <vt:variant>
        <vt:lpwstr/>
      </vt:variant>
      <vt:variant>
        <vt:i4>2687082</vt:i4>
      </vt:variant>
      <vt:variant>
        <vt:i4>3483</vt:i4>
      </vt:variant>
      <vt:variant>
        <vt:i4>0</vt:i4>
      </vt:variant>
      <vt:variant>
        <vt:i4>5</vt:i4>
      </vt:variant>
      <vt:variant>
        <vt:lpwstr>https://msg.dese.gov.au/link/id/zzzz692d1e51e6355287Pzzzz655e9512a54c9083/page.html</vt:lpwstr>
      </vt:variant>
      <vt:variant>
        <vt:lpwstr/>
      </vt:variant>
      <vt:variant>
        <vt:i4>8192063</vt:i4>
      </vt:variant>
      <vt:variant>
        <vt:i4>3480</vt:i4>
      </vt:variant>
      <vt:variant>
        <vt:i4>0</vt:i4>
      </vt:variant>
      <vt:variant>
        <vt:i4>5</vt:i4>
      </vt:variant>
      <vt:variant>
        <vt:lpwstr>https://msg.dese.gov.au/link/id/zzzz692d1e51e59fd263Pzzzz655e9512a54c9083/page.html</vt:lpwstr>
      </vt:variant>
      <vt:variant>
        <vt:lpwstr/>
      </vt:variant>
      <vt:variant>
        <vt:i4>7995446</vt:i4>
      </vt:variant>
      <vt:variant>
        <vt:i4>3477</vt:i4>
      </vt:variant>
      <vt:variant>
        <vt:i4>0</vt:i4>
      </vt:variant>
      <vt:variant>
        <vt:i4>5</vt:i4>
      </vt:variant>
      <vt:variant>
        <vt:lpwstr>https://msg.dese.gov.au/link/id/zzzz692d1e51e3ea6314Pzzzz655e9512a54c9083/page.html</vt:lpwstr>
      </vt:variant>
      <vt:variant>
        <vt:lpwstr/>
      </vt:variant>
      <vt:variant>
        <vt:i4>2228281</vt:i4>
      </vt:variant>
      <vt:variant>
        <vt:i4>3474</vt:i4>
      </vt:variant>
      <vt:variant>
        <vt:i4>0</vt:i4>
      </vt:variant>
      <vt:variant>
        <vt:i4>5</vt:i4>
      </vt:variant>
      <vt:variant>
        <vt:lpwstr>https://msg.dese.gov.au/link/id/zzzz692d1e51e484e409Pzzzz655e9512a54c9083/page.html</vt:lpwstr>
      </vt:variant>
      <vt:variant>
        <vt:lpwstr/>
      </vt:variant>
      <vt:variant>
        <vt:i4>7995446</vt:i4>
      </vt:variant>
      <vt:variant>
        <vt:i4>3471</vt:i4>
      </vt:variant>
      <vt:variant>
        <vt:i4>0</vt:i4>
      </vt:variant>
      <vt:variant>
        <vt:i4>5</vt:i4>
      </vt:variant>
      <vt:variant>
        <vt:lpwstr>https://msg.dese.gov.au/link/id/zzzz692d1e51e3ea6314Pzzzz655e9512a54c9083/page.html</vt:lpwstr>
      </vt:variant>
      <vt:variant>
        <vt:lpwstr/>
      </vt:variant>
      <vt:variant>
        <vt:i4>1310784</vt:i4>
      </vt:variant>
      <vt:variant>
        <vt:i4>3468</vt:i4>
      </vt:variant>
      <vt:variant>
        <vt:i4>0</vt:i4>
      </vt:variant>
      <vt:variant>
        <vt:i4>5</vt:i4>
      </vt:variant>
      <vt:variant>
        <vt:lpwstr>https://www.servicesaustralia.gov.au/its-time-to-estimate-your-2025-26-family-income</vt:lpwstr>
      </vt:variant>
      <vt:variant>
        <vt:lpwstr/>
      </vt:variant>
      <vt:variant>
        <vt:i4>1245273</vt:i4>
      </vt:variant>
      <vt:variant>
        <vt:i4>3465</vt:i4>
      </vt:variant>
      <vt:variant>
        <vt:i4>0</vt:i4>
      </vt:variant>
      <vt:variant>
        <vt:i4>5</vt:i4>
      </vt:variant>
      <vt:variant>
        <vt:lpwstr>https://www.education.gov.au/early-childhood/providers/workforce/support/discounted-care</vt:lpwstr>
      </vt:variant>
      <vt:variant>
        <vt:lpwstr/>
      </vt:variant>
      <vt:variant>
        <vt:i4>7798853</vt:i4>
      </vt:variant>
      <vt:variant>
        <vt:i4>3462</vt:i4>
      </vt:variant>
      <vt:variant>
        <vt:i4>0</vt:i4>
      </vt:variant>
      <vt:variant>
        <vt:i4>5</vt:i4>
      </vt:variant>
      <vt:variant>
        <vt:lpwstr>https://www.education.gov.au/early-childhood/providers/howto/session-reports/previous-years?utm_source=ecec2025-05-28&amp;utm_medium=email&amp;utm_campaign=sessionreports</vt:lpwstr>
      </vt:variant>
      <vt:variant>
        <vt:lpwstr/>
      </vt:variant>
      <vt:variant>
        <vt:i4>3080213</vt:i4>
      </vt:variant>
      <vt:variant>
        <vt:i4>3459</vt:i4>
      </vt:variant>
      <vt:variant>
        <vt:i4>0</vt:i4>
      </vt:variant>
      <vt:variant>
        <vt:i4>5</vt:i4>
      </vt:variant>
      <vt:variant>
        <vt:lpwstr>https://proda.humanservices.gov.au/prodalogin/pages/public/login.jsf?TAM_OP=login&amp;USER</vt:lpwstr>
      </vt:variant>
      <vt:variant>
        <vt:lpwstr/>
      </vt:variant>
      <vt:variant>
        <vt:i4>8126577</vt:i4>
      </vt:variant>
      <vt:variant>
        <vt:i4>3456</vt:i4>
      </vt:variant>
      <vt:variant>
        <vt:i4>0</vt:i4>
      </vt:variant>
      <vt:variant>
        <vt:i4>5</vt:i4>
      </vt:variant>
      <vt:variant>
        <vt:lpwstr>https://www.servicesaustralia.gov.au/individuals/subjects/express-plus-mobile-apps</vt:lpwstr>
      </vt:variant>
      <vt:variant>
        <vt:lpwstr/>
      </vt:variant>
      <vt:variant>
        <vt:i4>1900623</vt:i4>
      </vt:variant>
      <vt:variant>
        <vt:i4>3453</vt:i4>
      </vt:variant>
      <vt:variant>
        <vt:i4>0</vt:i4>
      </vt:variant>
      <vt:variant>
        <vt:i4>5</vt:i4>
      </vt:variant>
      <vt:variant>
        <vt:lpwstr>https://my.gov.au/LoginServices/main/login?execution=e1s1</vt:lpwstr>
      </vt:variant>
      <vt:variant>
        <vt:lpwstr/>
      </vt:variant>
      <vt:variant>
        <vt:i4>8257597</vt:i4>
      </vt:variant>
      <vt:variant>
        <vt:i4>3450</vt:i4>
      </vt:variant>
      <vt:variant>
        <vt:i4>0</vt:i4>
      </vt:variant>
      <vt:variant>
        <vt:i4>5</vt:i4>
      </vt:variant>
      <vt:variant>
        <vt:lpwstr>https://www.servicesaustralia.gov.au/child-care-subsidy-if-your-child-absent-from-child-care?context=41186</vt:lpwstr>
      </vt:variant>
      <vt:variant>
        <vt:lpwstr/>
      </vt:variant>
      <vt:variant>
        <vt:i4>3407899</vt:i4>
      </vt:variant>
      <vt:variant>
        <vt:i4>3447</vt:i4>
      </vt:variant>
      <vt:variant>
        <vt:i4>0</vt:i4>
      </vt:variant>
      <vt:variant>
        <vt:i4>5</vt:i4>
      </vt:variant>
      <vt:variant>
        <vt:lpwstr>https://www.education.gov.au/early-childhood/providers/howto/manage-absences?utm_source=ecec2025-05-28&amp;utm_medium=email&amp;utm_campaign=absences</vt:lpwstr>
      </vt:variant>
      <vt:variant>
        <vt:lpwstr/>
      </vt:variant>
      <vt:variant>
        <vt:i4>2424954</vt:i4>
      </vt:variant>
      <vt:variant>
        <vt:i4>3444</vt:i4>
      </vt:variant>
      <vt:variant>
        <vt:i4>0</vt:i4>
      </vt:variant>
      <vt:variant>
        <vt:i4>5</vt:i4>
      </vt:variant>
      <vt:variant>
        <vt:lpwstr>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vt:lpwstr>
      </vt:variant>
      <vt:variant>
        <vt:lpwstr/>
      </vt:variant>
      <vt:variant>
        <vt:i4>2949209</vt:i4>
      </vt:variant>
      <vt:variant>
        <vt:i4>3441</vt:i4>
      </vt:variant>
      <vt:variant>
        <vt:i4>0</vt:i4>
      </vt:variant>
      <vt:variant>
        <vt:i4>5</vt:i4>
      </vt:variant>
      <vt:variant>
        <vt:lpwstr>https://www.education.gov.au/early-childhood/providers/compliance-and-enforcement/report-ccs-fraud?utm_source=ecec2025-05-28&amp;utm_medium=email&amp;utm_campaign=fraud</vt:lpwstr>
      </vt:variant>
      <vt:variant>
        <vt:lpwstr/>
      </vt:variant>
      <vt:variant>
        <vt:i4>8323094</vt:i4>
      </vt:variant>
      <vt:variant>
        <vt:i4>3438</vt:i4>
      </vt:variant>
      <vt:variant>
        <vt:i4>0</vt:i4>
      </vt:variant>
      <vt:variant>
        <vt:i4>5</vt:i4>
      </vt:variant>
      <vt:variant>
        <vt:lpwstr>https://www.education.gov.au/closing-the-gap/closing-gap-early-childhood?utm_source=ecec2025-05-21&amp;utm_medium=email&amp;utm_campaign=ctg</vt:lpwstr>
      </vt:variant>
      <vt:variant>
        <vt:lpwstr/>
      </vt:variant>
      <vt:variant>
        <vt:i4>5636185</vt:i4>
      </vt:variant>
      <vt:variant>
        <vt:i4>3435</vt:i4>
      </vt:variant>
      <vt:variant>
        <vt:i4>0</vt:i4>
      </vt:variant>
      <vt:variant>
        <vt:i4>5</vt:i4>
      </vt:variant>
      <vt:variant>
        <vt:lpwstr>https://www.reconciliation.org.au/our-work/national-reconciliation-week/</vt:lpwstr>
      </vt:variant>
      <vt:variant>
        <vt:lpwstr/>
      </vt:variant>
      <vt:variant>
        <vt:i4>7274505</vt:i4>
      </vt:variant>
      <vt:variant>
        <vt:i4>3432</vt:i4>
      </vt:variant>
      <vt:variant>
        <vt:i4>0</vt:i4>
      </vt:variant>
      <vt:variant>
        <vt:i4>5</vt:i4>
      </vt:variant>
      <vt:variant>
        <vt:lpwstr>mailto:CCShelpdesk@education.gov.au</vt:lpwstr>
      </vt:variant>
      <vt:variant>
        <vt:lpwstr/>
      </vt:variant>
      <vt:variant>
        <vt:i4>196701</vt:i4>
      </vt:variant>
      <vt:variant>
        <vt:i4>3429</vt:i4>
      </vt:variant>
      <vt:variant>
        <vt:i4>0</vt:i4>
      </vt:variant>
      <vt:variant>
        <vt:i4>5</vt:i4>
      </vt:variant>
      <vt:variant>
        <vt:lpwstr>https://www.noshsa.org.au/events</vt:lpwstr>
      </vt:variant>
      <vt:variant>
        <vt:lpwstr/>
      </vt:variant>
      <vt:variant>
        <vt:i4>3473451</vt:i4>
      </vt:variant>
      <vt:variant>
        <vt:i4>3426</vt:i4>
      </vt:variant>
      <vt:variant>
        <vt:i4>0</vt:i4>
      </vt:variant>
      <vt:variant>
        <vt:i4>5</vt:i4>
      </vt:variant>
      <vt:variant>
        <vt:lpwstr>https://www.cela.org.au/how-we-help/15-pay-rise-early-childhood</vt:lpwstr>
      </vt:variant>
      <vt:variant>
        <vt:lpwstr/>
      </vt:variant>
      <vt:variant>
        <vt:i4>3801184</vt:i4>
      </vt:variant>
      <vt:variant>
        <vt:i4>3423</vt:i4>
      </vt:variant>
      <vt:variant>
        <vt:i4>0</vt:i4>
      </vt:variant>
      <vt:variant>
        <vt:i4>5</vt:i4>
      </vt:variant>
      <vt:variant>
        <vt:lpwstr>https://www.aigroup.com.au/services-and-advice/early-childhood-education/briefings/</vt:lpwstr>
      </vt:variant>
      <vt:variant>
        <vt:lpwstr/>
      </vt:variant>
      <vt:variant>
        <vt:i4>2162701</vt:i4>
      </vt:variant>
      <vt:variant>
        <vt:i4>3420</vt:i4>
      </vt:variant>
      <vt:variant>
        <vt:i4>0</vt:i4>
      </vt:variant>
      <vt:variant>
        <vt:i4>5</vt:i4>
      </vt:variant>
      <vt:variant>
        <vt:lpwstr>https://www.education.gov.au/early-childhood/providers/workforce/wages/get-help-worker-retention-payment?utm_source=ecec2025-05-21&amp;utm_medium=email&amp;utm_campaign=wrp</vt:lpwstr>
      </vt:variant>
      <vt:variant>
        <vt:lpwstr/>
      </vt:variant>
      <vt:variant>
        <vt:i4>131161</vt:i4>
      </vt:variant>
      <vt:variant>
        <vt:i4>3417</vt:i4>
      </vt:variant>
      <vt:variant>
        <vt:i4>0</vt:i4>
      </vt:variant>
      <vt:variant>
        <vt:i4>5</vt:i4>
      </vt:variant>
      <vt:variant>
        <vt:lpwstr>https://orima.com.au/2025-parent-survey/</vt:lpwstr>
      </vt:variant>
      <vt:variant>
        <vt:lpwstr/>
      </vt:variant>
      <vt:variant>
        <vt:i4>6553609</vt:i4>
      </vt:variant>
      <vt:variant>
        <vt:i4>3414</vt:i4>
      </vt:variant>
      <vt:variant>
        <vt:i4>0</vt:i4>
      </vt:variant>
      <vt:variant>
        <vt:i4>5</vt:i4>
      </vt:variant>
      <vt:variant>
        <vt:lpwstr>mailto:sps@education.gov.au</vt:lpwstr>
      </vt:variant>
      <vt:variant>
        <vt:lpwstr/>
      </vt:variant>
      <vt:variant>
        <vt:i4>7536688</vt:i4>
      </vt:variant>
      <vt:variant>
        <vt:i4>3411</vt:i4>
      </vt:variant>
      <vt:variant>
        <vt:i4>0</vt:i4>
      </vt:variant>
      <vt:variant>
        <vt:i4>5</vt:i4>
      </vt:variant>
      <vt:variant>
        <vt:lpwstr>https://msg.dese.gov.au/link/id/zzzz692d1e6e52c6a854Pzzzz655e9512a54c9083/page.html</vt:lpwstr>
      </vt:variant>
      <vt:variant>
        <vt:lpwstr/>
      </vt:variant>
      <vt:variant>
        <vt:i4>8126567</vt:i4>
      </vt:variant>
      <vt:variant>
        <vt:i4>3408</vt:i4>
      </vt:variant>
      <vt:variant>
        <vt:i4>0</vt:i4>
      </vt:variant>
      <vt:variant>
        <vt:i4>5</vt:i4>
      </vt:variant>
      <vt:variant>
        <vt:lpwstr>https://msg.dese.gov.au/link/id/zzzz692d1e6e5236e467Pzzzz655e9512a54c9083/page.html</vt:lpwstr>
      </vt:variant>
      <vt:variant>
        <vt:lpwstr/>
      </vt:variant>
      <vt:variant>
        <vt:i4>7340143</vt:i4>
      </vt:variant>
      <vt:variant>
        <vt:i4>3405</vt:i4>
      </vt:variant>
      <vt:variant>
        <vt:i4>0</vt:i4>
      </vt:variant>
      <vt:variant>
        <vt:i4>5</vt:i4>
      </vt:variant>
      <vt:variant>
        <vt:lpwstr>https://msg.dese.gov.au/link/id/zzzz692d1e6e5198a002Pzzzz655e9512a54c9083/page.html</vt:lpwstr>
      </vt:variant>
      <vt:variant>
        <vt:lpwstr/>
      </vt:variant>
      <vt:variant>
        <vt:i4>7864376</vt:i4>
      </vt:variant>
      <vt:variant>
        <vt:i4>3402</vt:i4>
      </vt:variant>
      <vt:variant>
        <vt:i4>0</vt:i4>
      </vt:variant>
      <vt:variant>
        <vt:i4>5</vt:i4>
      </vt:variant>
      <vt:variant>
        <vt:lpwstr>https://msg.dese.gov.au/link/id/zzzz692d1e6e51019764Pzzzz655e9512a54c9083/page.html</vt:lpwstr>
      </vt:variant>
      <vt:variant>
        <vt:lpwstr/>
      </vt:variant>
      <vt:variant>
        <vt:i4>8323125</vt:i4>
      </vt:variant>
      <vt:variant>
        <vt:i4>3399</vt:i4>
      </vt:variant>
      <vt:variant>
        <vt:i4>0</vt:i4>
      </vt:variant>
      <vt:variant>
        <vt:i4>5</vt:i4>
      </vt:variant>
      <vt:variant>
        <vt:lpwstr>https://msg.dese.gov.au/link/id/zzzz692d1e6e50640646Pzzzz655e9512a54c9083/page.html</vt:lpwstr>
      </vt:variant>
      <vt:variant>
        <vt:lpwstr/>
      </vt:variant>
      <vt:variant>
        <vt:i4>7733346</vt:i4>
      </vt:variant>
      <vt:variant>
        <vt:i4>3396</vt:i4>
      </vt:variant>
      <vt:variant>
        <vt:i4>0</vt:i4>
      </vt:variant>
      <vt:variant>
        <vt:i4>5</vt:i4>
      </vt:variant>
      <vt:variant>
        <vt:lpwstr>https://msg.dese.gov.au/link/id/zzzz692d1e6e4fcf3944Pzzzz655e9512a54c9083/page.html</vt:lpwstr>
      </vt:variant>
      <vt:variant>
        <vt:lpwstr/>
      </vt:variant>
      <vt:variant>
        <vt:i4>3080252</vt:i4>
      </vt:variant>
      <vt:variant>
        <vt:i4>3393</vt:i4>
      </vt:variant>
      <vt:variant>
        <vt:i4>0</vt:i4>
      </vt:variant>
      <vt:variant>
        <vt:i4>5</vt:i4>
      </vt:variant>
      <vt:variant>
        <vt:lpwstr>https://msg.dese.gov.au/link/id/zzzz692d1e6e4f429676Pzzzz655e9512a54c9083/page.html</vt:lpwstr>
      </vt:variant>
      <vt:variant>
        <vt:lpwstr/>
      </vt:variant>
      <vt:variant>
        <vt:i4>7602284</vt:i4>
      </vt:variant>
      <vt:variant>
        <vt:i4>3390</vt:i4>
      </vt:variant>
      <vt:variant>
        <vt:i4>0</vt:i4>
      </vt:variant>
      <vt:variant>
        <vt:i4>5</vt:i4>
      </vt:variant>
      <vt:variant>
        <vt:lpwstr>https://msg.dese.gov.au/link/id/zzzz692d1e6e4eab3981Pzzzz655e9512a54c9083/page.html</vt:lpwstr>
      </vt:variant>
      <vt:variant>
        <vt:lpwstr/>
      </vt:variant>
      <vt:variant>
        <vt:i4>2818144</vt:i4>
      </vt:variant>
      <vt:variant>
        <vt:i4>3387</vt:i4>
      </vt:variant>
      <vt:variant>
        <vt:i4>0</vt:i4>
      </vt:variant>
      <vt:variant>
        <vt:i4>5</vt:i4>
      </vt:variant>
      <vt:variant>
        <vt:lpwstr>https://msg.dese.gov.au/link/id/zzzz692d1e6e4e17c446Pzzzz655e9512a54c9083/page.html</vt:lpwstr>
      </vt:variant>
      <vt:variant>
        <vt:lpwstr/>
      </vt:variant>
      <vt:variant>
        <vt:i4>2621551</vt:i4>
      </vt:variant>
      <vt:variant>
        <vt:i4>3384</vt:i4>
      </vt:variant>
      <vt:variant>
        <vt:i4>0</vt:i4>
      </vt:variant>
      <vt:variant>
        <vt:i4>5</vt:i4>
      </vt:variant>
      <vt:variant>
        <vt:lpwstr>https://msg.dese.gov.au/link/id/zzzz692d1e6e4c81a001Pzzzz655e9512a54c9083/page.html</vt:lpwstr>
      </vt:variant>
      <vt:variant>
        <vt:lpwstr/>
      </vt:variant>
      <vt:variant>
        <vt:i4>2752623</vt:i4>
      </vt:variant>
      <vt:variant>
        <vt:i4>3381</vt:i4>
      </vt:variant>
      <vt:variant>
        <vt:i4>0</vt:i4>
      </vt:variant>
      <vt:variant>
        <vt:i4>5</vt:i4>
      </vt:variant>
      <vt:variant>
        <vt:lpwstr>https://msg.dese.gov.au/link/id/zzzz692d1e6e4d15a696Pzzzz655e9512a54c9083/page.html</vt:lpwstr>
      </vt:variant>
      <vt:variant>
        <vt:lpwstr/>
      </vt:variant>
      <vt:variant>
        <vt:i4>2621551</vt:i4>
      </vt:variant>
      <vt:variant>
        <vt:i4>3378</vt:i4>
      </vt:variant>
      <vt:variant>
        <vt:i4>0</vt:i4>
      </vt:variant>
      <vt:variant>
        <vt:i4>5</vt:i4>
      </vt:variant>
      <vt:variant>
        <vt:lpwstr>https://msg.dese.gov.au/link/id/zzzz692d1e6e4c81a001Pzzzz655e9512a54c9083/page.html</vt:lpwstr>
      </vt:variant>
      <vt:variant>
        <vt:lpwstr/>
      </vt:variant>
      <vt:variant>
        <vt:i4>2687097</vt:i4>
      </vt:variant>
      <vt:variant>
        <vt:i4>3375</vt:i4>
      </vt:variant>
      <vt:variant>
        <vt:i4>0</vt:i4>
      </vt:variant>
      <vt:variant>
        <vt:i4>5</vt:i4>
      </vt:variant>
      <vt:variant>
        <vt:lpwstr>https://prac.education.gov.au/</vt:lpwstr>
      </vt:variant>
      <vt:variant>
        <vt:lpwstr/>
      </vt:variant>
      <vt:variant>
        <vt:i4>5701733</vt:i4>
      </vt:variant>
      <vt:variant>
        <vt:i4>3372</vt:i4>
      </vt:variant>
      <vt:variant>
        <vt:i4>0</vt:i4>
      </vt:variant>
      <vt:variant>
        <vt:i4>5</vt:i4>
      </vt:variant>
      <vt:variant>
        <vt:lpwstr>https://www.education.gov.au/early-childhood/providers/howto/online-learning?utm_source=ecec2025-06-04&amp;utm_medium=email&amp;utm_term=geccko</vt:lpwstr>
      </vt:variant>
      <vt:variant>
        <vt:lpwstr/>
      </vt:variant>
      <vt:variant>
        <vt:i4>8192011</vt:i4>
      </vt:variant>
      <vt:variant>
        <vt:i4>3369</vt:i4>
      </vt:variant>
      <vt:variant>
        <vt:i4>0</vt:i4>
      </vt:variant>
      <vt:variant>
        <vt:i4>5</vt:i4>
      </vt:variant>
      <vt:variant>
        <vt:lpwstr>https://www.education.gov.au/early-childhood/providers/howto/advertising?utm_source=ecec2025-06-04&amp;utm_medium=email&amp;utm_term=inducements</vt:lpwstr>
      </vt:variant>
      <vt:variant>
        <vt:lpwstr/>
      </vt:variant>
      <vt:variant>
        <vt:i4>1376332</vt:i4>
      </vt:variant>
      <vt:variant>
        <vt:i4>3366</vt:i4>
      </vt:variant>
      <vt:variant>
        <vt:i4>0</vt:i4>
      </vt:variant>
      <vt:variant>
        <vt:i4>5</vt:i4>
      </vt:variant>
      <vt:variant>
        <vt:lpwstr>https://content.deloitte.com.au/ChildSafetyReview</vt:lpwstr>
      </vt:variant>
      <vt:variant>
        <vt:lpwstr/>
      </vt:variant>
      <vt:variant>
        <vt:i4>1376332</vt:i4>
      </vt:variant>
      <vt:variant>
        <vt:i4>3363</vt:i4>
      </vt:variant>
      <vt:variant>
        <vt:i4>0</vt:i4>
      </vt:variant>
      <vt:variant>
        <vt:i4>5</vt:i4>
      </vt:variant>
      <vt:variant>
        <vt:lpwstr>https://content.deloitte.com.au/ChildSafetyReview</vt:lpwstr>
      </vt:variant>
      <vt:variant>
        <vt:lpwstr/>
      </vt:variant>
      <vt:variant>
        <vt:i4>6488138</vt:i4>
      </vt:variant>
      <vt:variant>
        <vt:i4>3360</vt:i4>
      </vt:variant>
      <vt:variant>
        <vt:i4>0</vt:i4>
      </vt:variant>
      <vt:variant>
        <vt:i4>5</vt:i4>
      </vt:variant>
      <vt:variant>
        <vt:lpwstr>https://www.education.gov.au/early-childhood/providers/provider-tool-kit?utm_source=ecec2025-06-04&amp;utm_medium=email&amp;utm_term=provider_tool_kit</vt:lpwstr>
      </vt:variant>
      <vt:variant>
        <vt:lpwstr/>
      </vt:variant>
      <vt:variant>
        <vt:i4>2228232</vt:i4>
      </vt:variant>
      <vt:variant>
        <vt:i4>3357</vt:i4>
      </vt:variant>
      <vt:variant>
        <vt:i4>0</vt:i4>
      </vt:variant>
      <vt:variant>
        <vt:i4>5</vt:i4>
      </vt:variant>
      <vt:variant>
        <vt:lpwstr>https://www.education.gov.au/early-childhood/providers/workforce/wages/get-help-worker-retention-payment?utm_source=ecec2025-03-12&amp;utm_medium=email&amp;utm_campaign=wrp</vt:lpwstr>
      </vt:variant>
      <vt:variant>
        <vt:lpwstr/>
      </vt:variant>
      <vt:variant>
        <vt:i4>2359358</vt:i4>
      </vt:variant>
      <vt:variant>
        <vt:i4>3354</vt:i4>
      </vt:variant>
      <vt:variant>
        <vt:i4>0</vt:i4>
      </vt:variant>
      <vt:variant>
        <vt:i4>5</vt:i4>
      </vt:variant>
      <vt:variant>
        <vt:lpwstr>https://www.education.gov.au/early-childhood/providers/howto/online-learning?utm_source=newsletter&amp;utm_medium=email&amp;utm_id=ecec2025-06-04&amp;utm_term=wrp</vt:lpwstr>
      </vt:variant>
      <vt:variant>
        <vt:lpwstr/>
      </vt:variant>
      <vt:variant>
        <vt:i4>7471229</vt:i4>
      </vt:variant>
      <vt:variant>
        <vt:i4>3351</vt:i4>
      </vt:variant>
      <vt:variant>
        <vt:i4>0</vt:i4>
      </vt:variant>
      <vt:variant>
        <vt:i4>5</vt:i4>
      </vt:variant>
      <vt:variant>
        <vt:lpwstr>https://www.education.gov.au/early-childhood/resources/how-apply-worker-retention-payment?utm_source=newsletter&amp;utm_medium=email&amp;utm_id=ecec2025-06-04&amp;utm_term=wrp</vt:lpwstr>
      </vt:variant>
      <vt:variant>
        <vt:lpwstr/>
      </vt:variant>
      <vt:variant>
        <vt:i4>7143479</vt:i4>
      </vt:variant>
      <vt:variant>
        <vt:i4>3348</vt:i4>
      </vt:variant>
      <vt:variant>
        <vt:i4>0</vt:i4>
      </vt:variant>
      <vt:variant>
        <vt:i4>5</vt:i4>
      </vt:variant>
      <vt:variant>
        <vt:lpwstr>https://www.education.gov.au/early-childhood/providers/workforce/wages/how-apply?utm_source=newsletter&amp;utm_medium=email&amp;utm_id=ecec2025-06-04&amp;utm_term=wrp</vt:lpwstr>
      </vt:variant>
      <vt:variant>
        <vt:lpwstr/>
      </vt:variant>
      <vt:variant>
        <vt:i4>7077941</vt:i4>
      </vt:variant>
      <vt:variant>
        <vt:i4>3345</vt:i4>
      </vt:variant>
      <vt:variant>
        <vt:i4>0</vt:i4>
      </vt:variant>
      <vt:variant>
        <vt:i4>5</vt:i4>
      </vt:variant>
      <vt:variant>
        <vt:lpwstr>https://www.education.gov.au/early-childhood/providers/workforce/wages/minimum-rates?utm_source=newsletter&amp;utm_medium=email&amp;utm_id=ecec2025-06-04&amp;utm_term=wrp</vt:lpwstr>
      </vt:variant>
      <vt:variant>
        <vt:lpwstr/>
      </vt:variant>
      <vt:variant>
        <vt:i4>3997794</vt:i4>
      </vt:variant>
      <vt:variant>
        <vt:i4>3342</vt:i4>
      </vt:variant>
      <vt:variant>
        <vt:i4>0</vt:i4>
      </vt:variant>
      <vt:variant>
        <vt:i4>5</vt:i4>
      </vt:variant>
      <vt:variant>
        <vt:lpwstr>https://www.fairwork.gov.au/about-us/workplace-laws/annual-wage-review</vt:lpwstr>
      </vt:variant>
      <vt:variant>
        <vt:lpwstr/>
      </vt:variant>
      <vt:variant>
        <vt:i4>7274505</vt:i4>
      </vt:variant>
      <vt:variant>
        <vt:i4>3339</vt:i4>
      </vt:variant>
      <vt:variant>
        <vt:i4>0</vt:i4>
      </vt:variant>
      <vt:variant>
        <vt:i4>5</vt:i4>
      </vt:variant>
      <vt:variant>
        <vt:lpwstr>mailto:CCShelpdesk@education.gov.au</vt:lpwstr>
      </vt:variant>
      <vt:variant>
        <vt:lpwstr/>
      </vt:variant>
      <vt:variant>
        <vt:i4>5505102</vt:i4>
      </vt:variant>
      <vt:variant>
        <vt:i4>3336</vt:i4>
      </vt:variant>
      <vt:variant>
        <vt:i4>0</vt:i4>
      </vt:variant>
      <vt:variant>
        <vt:i4>5</vt:i4>
      </vt:variant>
      <vt:variant>
        <vt:lpwstr>https://www.oaic.gov.au/privacy/australian-privacy-principles</vt:lpwstr>
      </vt:variant>
      <vt:variant>
        <vt:lpwstr/>
      </vt:variant>
      <vt:variant>
        <vt:i4>458875</vt:i4>
      </vt:variant>
      <vt:variant>
        <vt:i4>3333</vt:i4>
      </vt:variant>
      <vt:variant>
        <vt:i4>0</vt:i4>
      </vt:variant>
      <vt:variant>
        <vt:i4>5</vt:i4>
      </vt:variant>
      <vt:variant>
        <vt:lpwstr>https://www.education.gov.au/early-childhood/providers/howto/enrol-children?utm_source=ecec2025-06-04&amp;utm_medium=email&amp;utm_term=privacy</vt:lpwstr>
      </vt:variant>
      <vt:variant>
        <vt:lpwstr>toc-privacy</vt:lpwstr>
      </vt:variant>
      <vt:variant>
        <vt:i4>8192024</vt:i4>
      </vt:variant>
      <vt:variant>
        <vt:i4>3330</vt:i4>
      </vt:variant>
      <vt:variant>
        <vt:i4>0</vt:i4>
      </vt:variant>
      <vt:variant>
        <vt:i4>5</vt:i4>
      </vt:variant>
      <vt:variant>
        <vt:lpwstr>https://www.education.gov.au/using-site/privacy?utm_source=ecec2025-06-04&amp;utm_medium=email&amp;utm_term=privacy</vt:lpwstr>
      </vt:variant>
      <vt:variant>
        <vt:lpwstr/>
      </vt:variant>
      <vt:variant>
        <vt:i4>8257597</vt:i4>
      </vt:variant>
      <vt:variant>
        <vt:i4>3327</vt:i4>
      </vt:variant>
      <vt:variant>
        <vt:i4>0</vt:i4>
      </vt:variant>
      <vt:variant>
        <vt:i4>5</vt:i4>
      </vt:variant>
      <vt:variant>
        <vt:lpwstr>https://captovate.optimalworkshop.com/treejack/v6jxmt5t</vt:lpwstr>
      </vt:variant>
      <vt:variant>
        <vt:lpwstr/>
      </vt:variant>
      <vt:variant>
        <vt:i4>6815864</vt:i4>
      </vt:variant>
      <vt:variant>
        <vt:i4>3324</vt:i4>
      </vt:variant>
      <vt:variant>
        <vt:i4>0</vt:i4>
      </vt:variant>
      <vt:variant>
        <vt:i4>5</vt:i4>
      </vt:variant>
      <vt:variant>
        <vt:lpwstr>https://beyou.edu.au/events/early-learning</vt:lpwstr>
      </vt:variant>
      <vt:variant>
        <vt:lpwstr/>
      </vt:variant>
      <vt:variant>
        <vt:i4>3932222</vt:i4>
      </vt:variant>
      <vt:variant>
        <vt:i4>3321</vt:i4>
      </vt:variant>
      <vt:variant>
        <vt:i4>0</vt:i4>
      </vt:variant>
      <vt:variant>
        <vt:i4>5</vt:i4>
      </vt:variant>
      <vt:variant>
        <vt:lpwstr>https://www.education.gov.au/early-childhood/providers/howto/manage-absences?utm_source=newsletter&amp;utm_medium=email&amp;utm_id=ecec2025-06-11&amp;utm_term=absences</vt:lpwstr>
      </vt:variant>
      <vt:variant>
        <vt:lpwstr/>
      </vt:variant>
      <vt:variant>
        <vt:i4>3211357</vt:i4>
      </vt:variant>
      <vt:variant>
        <vt:i4>3318</vt:i4>
      </vt:variant>
      <vt:variant>
        <vt:i4>0</vt:i4>
      </vt:variant>
      <vt:variant>
        <vt:i4>5</vt:i4>
      </vt:variant>
      <vt:variant>
        <vt:lpwstr>https://www.education.gov.au/early-childhood/providers/howto/manage-absences?utm_source=ecec2025-06-11&amp;utm_medium=email&amp;utm_campaign=absences</vt:lpwstr>
      </vt:variant>
      <vt:variant>
        <vt:lpwstr>toc-types-of-absences</vt:lpwstr>
      </vt:variant>
      <vt:variant>
        <vt:i4>5505034</vt:i4>
      </vt:variant>
      <vt:variant>
        <vt:i4>3315</vt:i4>
      </vt:variant>
      <vt:variant>
        <vt:i4>0</vt:i4>
      </vt:variant>
      <vt:variant>
        <vt:i4>5</vt:i4>
      </vt:variant>
      <vt:variant>
        <vt:lpwstr>https://www.education.gov.au/early-childhood/providers/howto/enrol-children?utm_source=newsletter&amp;utm_medium=email&amp;utm_id=ecec2025-06-11&amp;utm_term=enrolments</vt:lpwstr>
      </vt:variant>
      <vt:variant>
        <vt:lpwstr>toc-the-enrolment-process</vt:lpwstr>
      </vt:variant>
      <vt:variant>
        <vt:i4>4849729</vt:i4>
      </vt:variant>
      <vt:variant>
        <vt:i4>3312</vt:i4>
      </vt:variant>
      <vt:variant>
        <vt:i4>0</vt:i4>
      </vt:variant>
      <vt:variant>
        <vt:i4>5</vt:i4>
      </vt:variant>
      <vt:variant>
        <vt:lpwstr>https://www.education.gov.au/early-childhood/providers/howto/notify-us?utm_source=newsletter&amp;utm_medium=email&amp;utm_id=ecec2025-06-11&amp;utm_term=pmc</vt:lpwstr>
      </vt:variant>
      <vt:variant>
        <vt:lpwstr/>
      </vt:variant>
      <vt:variant>
        <vt:i4>196701</vt:i4>
      </vt:variant>
      <vt:variant>
        <vt:i4>3309</vt:i4>
      </vt:variant>
      <vt:variant>
        <vt:i4>0</vt:i4>
      </vt:variant>
      <vt:variant>
        <vt:i4>5</vt:i4>
      </vt:variant>
      <vt:variant>
        <vt:lpwstr>https://www.noshsa.org.au/events</vt:lpwstr>
      </vt:variant>
      <vt:variant>
        <vt:lpwstr/>
      </vt:variant>
      <vt:variant>
        <vt:i4>3473451</vt:i4>
      </vt:variant>
      <vt:variant>
        <vt:i4>3306</vt:i4>
      </vt:variant>
      <vt:variant>
        <vt:i4>0</vt:i4>
      </vt:variant>
      <vt:variant>
        <vt:i4>5</vt:i4>
      </vt:variant>
      <vt:variant>
        <vt:lpwstr>https://www.cela.org.au/how-we-help/15-pay-rise-early-childhood</vt:lpwstr>
      </vt:variant>
      <vt:variant>
        <vt:lpwstr/>
      </vt:variant>
      <vt:variant>
        <vt:i4>3801184</vt:i4>
      </vt:variant>
      <vt:variant>
        <vt:i4>3303</vt:i4>
      </vt:variant>
      <vt:variant>
        <vt:i4>0</vt:i4>
      </vt:variant>
      <vt:variant>
        <vt:i4>5</vt:i4>
      </vt:variant>
      <vt:variant>
        <vt:lpwstr>https://www.aigroup.com.au/services-and-advice/early-childhood-education/briefings/</vt:lpwstr>
      </vt:variant>
      <vt:variant>
        <vt:lpwstr/>
      </vt:variant>
      <vt:variant>
        <vt:i4>2097192</vt:i4>
      </vt:variant>
      <vt:variant>
        <vt:i4>3300</vt:i4>
      </vt:variant>
      <vt:variant>
        <vt:i4>0</vt:i4>
      </vt:variant>
      <vt:variant>
        <vt:i4>5</vt:i4>
      </vt:variant>
      <vt:variant>
        <vt:lpwstr>https://www.education.gov.au/early-childhood/providers/workforce/wages/get-help-worker-retention-payment?utm_source=newsletter&amp;utm_medium=email&amp;utm_id=ecec2025-06-11&amp;utm_term=wrp</vt:lpwstr>
      </vt:variant>
      <vt:variant>
        <vt:lpwstr/>
      </vt:variant>
      <vt:variant>
        <vt:i4>1245226</vt:i4>
      </vt:variant>
      <vt:variant>
        <vt:i4>3297</vt:i4>
      </vt:variant>
      <vt:variant>
        <vt:i4>0</vt:i4>
      </vt:variant>
      <vt:variant>
        <vt:i4>5</vt:i4>
      </vt:variant>
      <vt:variant>
        <vt:lpwstr>https://www.education.gov.au/early-childhood/providers/howto/manage-payments-fees/third-party-payments?utm_source=newsletter&amp;utm_medium=email&amp;utm_id=ecec2025-06-11&amp;utm_term=third_party</vt:lpwstr>
      </vt:variant>
      <vt:variant>
        <vt:lpwstr/>
      </vt:variant>
      <vt:variant>
        <vt:i4>6946903</vt:i4>
      </vt:variant>
      <vt:variant>
        <vt:i4>3294</vt:i4>
      </vt:variant>
      <vt:variant>
        <vt:i4>0</vt:i4>
      </vt:variant>
      <vt:variant>
        <vt:i4>5</vt:i4>
      </vt:variant>
      <vt:variant>
        <vt:lpwstr>https://www.education.gov.au/early-childhood/providers/child-care-subsidy?utm_source=newsletter&amp;utm_medium=email&amp;utm_id=ecec2025-06-11&amp;utm_term=rate_caps</vt:lpwstr>
      </vt:variant>
      <vt:variant>
        <vt:lpwstr>toc-family-entitlement</vt:lpwstr>
      </vt:variant>
      <vt:variant>
        <vt:i4>4718690</vt:i4>
      </vt:variant>
      <vt:variant>
        <vt:i4>3291</vt:i4>
      </vt:variant>
      <vt:variant>
        <vt:i4>0</vt:i4>
      </vt:variant>
      <vt:variant>
        <vt:i4>5</vt:i4>
      </vt:variant>
      <vt:variant>
        <vt:lpwstr>https://www.education.gov.au/early-childhood/providers/child-care-subsidy?utm_source=newsletter&amp;utm_medium=email&amp;utm_id=ecec2025-06-11&amp;utm_term=rate_caps</vt:lpwstr>
      </vt:variant>
      <vt:variant>
        <vt:lpwstr/>
      </vt:variant>
      <vt:variant>
        <vt:i4>8257597</vt:i4>
      </vt:variant>
      <vt:variant>
        <vt:i4>3288</vt:i4>
      </vt:variant>
      <vt:variant>
        <vt:i4>0</vt:i4>
      </vt:variant>
      <vt:variant>
        <vt:i4>5</vt:i4>
      </vt:variant>
      <vt:variant>
        <vt:lpwstr>https://captovate.optimalworkshop.com/treejack/v6jxmt5t</vt:lpwstr>
      </vt:variant>
      <vt:variant>
        <vt:lpwstr/>
      </vt:variant>
      <vt:variant>
        <vt:i4>7667773</vt:i4>
      </vt:variant>
      <vt:variant>
        <vt:i4>3285</vt:i4>
      </vt:variant>
      <vt:variant>
        <vt:i4>0</vt:i4>
      </vt:variant>
      <vt:variant>
        <vt:i4>5</vt:i4>
      </vt:variant>
      <vt:variant>
        <vt:lpwstr>https://msg.dese.gov.au/link/id/zzzz685239e218970612Pzzzz6502793872eaa473/page.html</vt:lpwstr>
      </vt:variant>
      <vt:variant>
        <vt:lpwstr/>
      </vt:variant>
      <vt:variant>
        <vt:i4>131161</vt:i4>
      </vt:variant>
      <vt:variant>
        <vt:i4>3282</vt:i4>
      </vt:variant>
      <vt:variant>
        <vt:i4>0</vt:i4>
      </vt:variant>
      <vt:variant>
        <vt:i4>5</vt:i4>
      </vt:variant>
      <vt:variant>
        <vt:lpwstr>https://orima.com.au/2025-parent-survey/</vt:lpwstr>
      </vt:variant>
      <vt:variant>
        <vt:lpwstr/>
      </vt:variant>
      <vt:variant>
        <vt:i4>5111908</vt:i4>
      </vt:variant>
      <vt:variant>
        <vt:i4>3279</vt:i4>
      </vt:variant>
      <vt:variant>
        <vt:i4>0</vt:i4>
      </vt:variant>
      <vt:variant>
        <vt:i4>5</vt:i4>
      </vt:variant>
      <vt:variant>
        <vt:lpwstr>https://www.education.gov.au/early-childhood/providers/howto/who-can-administer/fit-and-proper/statement-tax-record-child-care-subsidy?utm_source=newsletter&amp;utm_medium=email&amp;utm_id=ecec2025-06-18&amp;utm_term=utm_content</vt:lpwstr>
      </vt:variant>
      <vt:variant>
        <vt:lpwstr/>
      </vt:variant>
      <vt:variant>
        <vt:i4>6094971</vt:i4>
      </vt:variant>
      <vt:variant>
        <vt:i4>3276</vt:i4>
      </vt:variant>
      <vt:variant>
        <vt:i4>0</vt:i4>
      </vt:variant>
      <vt:variant>
        <vt:i4>5</vt:i4>
      </vt:variant>
      <vt:variant>
        <vt:lpwstr>https://www.education.gov.au/early-childhood/providers/howto/notify-us?utm_source=newsletter&amp;utm_medium=email&amp;utm_id=ecec2025-06-18&amp;utm_term=utm_content</vt:lpwstr>
      </vt:variant>
      <vt:variant>
        <vt:lpwstr/>
      </vt:variant>
      <vt:variant>
        <vt:i4>3080213</vt:i4>
      </vt:variant>
      <vt:variant>
        <vt:i4>3273</vt:i4>
      </vt:variant>
      <vt:variant>
        <vt:i4>0</vt:i4>
      </vt:variant>
      <vt:variant>
        <vt:i4>5</vt:i4>
      </vt:variant>
      <vt:variant>
        <vt:lpwstr>https://proda.humanservices.gov.au/prodalogin/pages/public/login.jsf?TAM_OP=login&amp;USER</vt:lpwstr>
      </vt:variant>
      <vt:variant>
        <vt:lpwstr/>
      </vt:variant>
      <vt:variant>
        <vt:i4>6488116</vt:i4>
      </vt:variant>
      <vt:variant>
        <vt:i4>3270</vt:i4>
      </vt:variant>
      <vt:variant>
        <vt:i4>0</vt:i4>
      </vt:variant>
      <vt:variant>
        <vt:i4>5</vt:i4>
      </vt:variant>
      <vt:variant>
        <vt:lpwstr>https://www.startingblocks.gov.au/</vt:lpwstr>
      </vt:variant>
      <vt:variant>
        <vt:lpwstr/>
      </vt:variant>
      <vt:variant>
        <vt:i4>4128809</vt:i4>
      </vt:variant>
      <vt:variant>
        <vt:i4>3267</vt:i4>
      </vt:variant>
      <vt:variant>
        <vt:i4>0</vt:i4>
      </vt:variant>
      <vt:variant>
        <vt:i4>5</vt:i4>
      </vt:variant>
      <vt:variant>
        <vt:lpwstr>https://www.education.gov.au/newsroom/articles/building-love-numbers-australias-young-learners</vt:lpwstr>
      </vt:variant>
      <vt:variant>
        <vt:lpwstr/>
      </vt:variant>
      <vt:variant>
        <vt:i4>4587524</vt:i4>
      </vt:variant>
      <vt:variant>
        <vt:i4>3264</vt:i4>
      </vt:variant>
      <vt:variant>
        <vt:i4>0</vt:i4>
      </vt:variant>
      <vt:variant>
        <vt:i4>5</vt:i4>
      </vt:variant>
      <vt:variant>
        <vt:lpwstr>https://www.acecqa.gov.au/resources/projects/inclusivecapability</vt:lpwstr>
      </vt:variant>
      <vt:variant>
        <vt:lpwstr/>
      </vt:variant>
      <vt:variant>
        <vt:i4>3539040</vt:i4>
      </vt:variant>
      <vt:variant>
        <vt:i4>3261</vt:i4>
      </vt:variant>
      <vt:variant>
        <vt:i4>0</vt:i4>
      </vt:variant>
      <vt:variant>
        <vt:i4>5</vt:i4>
      </vt:variant>
      <vt:variant>
        <vt:lpwstr>https://www.edresearch.edu.au/research/discussion-papers/play-based-learning-intentionality</vt:lpwstr>
      </vt:variant>
      <vt:variant>
        <vt:lpwstr/>
      </vt:variant>
      <vt:variant>
        <vt:i4>1376334</vt:i4>
      </vt:variant>
      <vt:variant>
        <vt:i4>3258</vt:i4>
      </vt:variant>
      <vt:variant>
        <vt:i4>0</vt:i4>
      </vt:variant>
      <vt:variant>
        <vt:i4>5</vt:i4>
      </vt:variant>
      <vt:variant>
        <vt:lpwstr>https://www.acecqa.gov.au/national-quality-framework/child-safety</vt:lpwstr>
      </vt:variant>
      <vt:variant>
        <vt:lpwstr/>
      </vt:variant>
      <vt:variant>
        <vt:i4>4390913</vt:i4>
      </vt:variant>
      <vt:variant>
        <vt:i4>3255</vt:i4>
      </vt:variant>
      <vt:variant>
        <vt:i4>0</vt:i4>
      </vt:variant>
      <vt:variant>
        <vt:i4>5</vt:i4>
      </vt:variant>
      <vt:variant>
        <vt:lpwstr>https://www.acecqa.gov.au/child-safety-review</vt:lpwstr>
      </vt:variant>
      <vt:variant>
        <vt:lpwstr/>
      </vt:variant>
      <vt:variant>
        <vt:i4>8323146</vt:i4>
      </vt:variant>
      <vt:variant>
        <vt:i4>3252</vt:i4>
      </vt:variant>
      <vt:variant>
        <vt:i4>0</vt:i4>
      </vt:variant>
      <vt:variant>
        <vt:i4>5</vt:i4>
      </vt:variant>
      <vt:variant>
        <vt:lpwstr>https://www.acecqa.gov.au/sites/default/files/2025-06/InformationSheet_CS4.pdf</vt:lpwstr>
      </vt:variant>
      <vt:variant>
        <vt:lpwstr/>
      </vt:variant>
      <vt:variant>
        <vt:i4>1376276</vt:i4>
      </vt:variant>
      <vt:variant>
        <vt:i4>3249</vt:i4>
      </vt:variant>
      <vt:variant>
        <vt:i4>0</vt:i4>
      </vt:variant>
      <vt:variant>
        <vt:i4>5</vt:i4>
      </vt:variant>
      <vt:variant>
        <vt:lpwstr>https://www.acecqa.gov.au/nqf-online-safety-guide</vt:lpwstr>
      </vt:variant>
      <vt:variant>
        <vt:lpwstr/>
      </vt:variant>
      <vt:variant>
        <vt:i4>7536702</vt:i4>
      </vt:variant>
      <vt:variant>
        <vt:i4>3246</vt:i4>
      </vt:variant>
      <vt:variant>
        <vt:i4>0</vt:i4>
      </vt:variant>
      <vt:variant>
        <vt:i4>5</vt:i4>
      </vt:variant>
      <vt:variant>
        <vt:lpwstr>https://www.acecqa.gov.au/nqf-child-safe-culture-guide</vt:lpwstr>
      </vt:variant>
      <vt:variant>
        <vt:lpwstr/>
      </vt:variant>
      <vt:variant>
        <vt:i4>2097218</vt:i4>
      </vt:variant>
      <vt:variant>
        <vt:i4>3243</vt:i4>
      </vt:variant>
      <vt:variant>
        <vt:i4>0</vt:i4>
      </vt:variant>
      <vt:variant>
        <vt:i4>5</vt:i4>
      </vt:variant>
      <vt:variant>
        <vt:lpwstr>https://www.education.gov.au/early-childhood/workforce/wages/worker-retention-payment-minimum-rates?utm_source=ecec2025-01-15&amp;utm_medium=email&amp;utm_campaign=wrp</vt:lpwstr>
      </vt:variant>
      <vt:variant>
        <vt:lpwstr/>
      </vt:variant>
      <vt:variant>
        <vt:i4>589840</vt:i4>
      </vt:variant>
      <vt:variant>
        <vt:i4>3240</vt:i4>
      </vt:variant>
      <vt:variant>
        <vt:i4>0</vt:i4>
      </vt:variant>
      <vt:variant>
        <vt:i4>5</vt:i4>
      </vt:variant>
      <vt:variant>
        <vt:lpwstr>https://www.education.gov.au/early-childhood/providers/workforce/wages/get-help-worker-retention-payment</vt:lpwstr>
      </vt:variant>
      <vt:variant>
        <vt:lpwstr/>
      </vt:variant>
      <vt:variant>
        <vt:i4>4521994</vt:i4>
      </vt:variant>
      <vt:variant>
        <vt:i4>3237</vt:i4>
      </vt:variant>
      <vt:variant>
        <vt:i4>0</vt:i4>
      </vt:variant>
      <vt:variant>
        <vt:i4>5</vt:i4>
      </vt:variant>
      <vt:variant>
        <vt:lpwstr>https://www.education.gov.au/early-childhood/providers/workforce/wages/how-apply</vt:lpwstr>
      </vt:variant>
      <vt:variant>
        <vt:lpwstr/>
      </vt:variant>
      <vt:variant>
        <vt:i4>3407999</vt:i4>
      </vt:variant>
      <vt:variant>
        <vt:i4>3234</vt:i4>
      </vt:variant>
      <vt:variant>
        <vt:i4>0</vt:i4>
      </vt:variant>
      <vt:variant>
        <vt:i4>5</vt:i4>
      </vt:variant>
      <vt:variant>
        <vt:lpwstr>https://www.education.gov.au/early-childhood/providers/workforce/wages</vt:lpwstr>
      </vt:variant>
      <vt:variant>
        <vt:lpwstr>guidetoc</vt:lpwstr>
      </vt:variant>
      <vt:variant>
        <vt:i4>3866676</vt:i4>
      </vt:variant>
      <vt:variant>
        <vt:i4>3231</vt:i4>
      </vt:variant>
      <vt:variant>
        <vt:i4>0</vt:i4>
      </vt:variant>
      <vt:variant>
        <vt:i4>5</vt:i4>
      </vt:variant>
      <vt:variant>
        <vt:lpwstr>https://www.education.gov.au/early-childhood/about/data-and-reports/australian-early-development-census?utm_source=newsletter&amp;utm_medium=email&amp;utm_id=ecec2025-06-18&amp;utm_term=aedc</vt:lpwstr>
      </vt:variant>
      <vt:variant>
        <vt:lpwstr/>
      </vt:variant>
      <vt:variant>
        <vt:i4>4653134</vt:i4>
      </vt:variant>
      <vt:variant>
        <vt:i4>3228</vt:i4>
      </vt:variant>
      <vt:variant>
        <vt:i4>0</vt:i4>
      </vt:variant>
      <vt:variant>
        <vt:i4>5</vt:i4>
      </vt:variant>
      <vt:variant>
        <vt:lpwstr>https://www.education.gov.au/early-childhood/providers/compliance-and-enforcement/report-ccs-fraud?utm_source=newsletter&amp;utm_medium=email&amp;utm_id=ecec2025-06-25&amp;utm_term=fraud</vt:lpwstr>
      </vt:variant>
      <vt:variant>
        <vt:lpwstr>toc-how-can-i-submit-a-tip-off-</vt:lpwstr>
      </vt:variant>
      <vt:variant>
        <vt:i4>6488103</vt:i4>
      </vt:variant>
      <vt:variant>
        <vt:i4>3225</vt:i4>
      </vt:variant>
      <vt:variant>
        <vt:i4>0</vt:i4>
      </vt:variant>
      <vt:variant>
        <vt:i4>5</vt:i4>
      </vt:variant>
      <vt:variant>
        <vt:lpwstr>https://www.servicesaustralia.gov.au/get-ready-for-family-tax-benefit-and-child-care-subsidy-balancing-tax-time</vt:lpwstr>
      </vt:variant>
      <vt:variant>
        <vt:lpwstr/>
      </vt:variant>
      <vt:variant>
        <vt:i4>8060963</vt:i4>
      </vt:variant>
      <vt:variant>
        <vt:i4>3222</vt:i4>
      </vt:variant>
      <vt:variant>
        <vt:i4>0</vt:i4>
      </vt:variant>
      <vt:variant>
        <vt:i4>5</vt:i4>
      </vt:variant>
      <vt:variant>
        <vt:lpwstr>https://www.education.gov.au/early-childhood/providers/workforce/support/professional-development-opportunities/how-acquit-professional-development-subsidies?utm_source=newsletter&amp;utm_medium=email&amp;utm_id=ecec2025-06-25&amp;utm_term=professional_development_subsidy</vt:lpwstr>
      </vt:variant>
      <vt:variant>
        <vt:lpwstr/>
      </vt:variant>
      <vt:variant>
        <vt:i4>3735566</vt:i4>
      </vt:variant>
      <vt:variant>
        <vt:i4>3219</vt:i4>
      </vt:variant>
      <vt:variant>
        <vt:i4>0</vt:i4>
      </vt:variant>
      <vt:variant>
        <vt:i4>5</vt:i4>
      </vt:variant>
      <vt:variant>
        <vt:lpwstr>https://www.secure-portal.com.au/ececgrants?id=ecec_index</vt:lpwstr>
      </vt:variant>
      <vt:variant>
        <vt:lpwstr/>
      </vt:variant>
      <vt:variant>
        <vt:i4>7536641</vt:i4>
      </vt:variant>
      <vt:variant>
        <vt:i4>3216</vt:i4>
      </vt:variant>
      <vt:variant>
        <vt:i4>0</vt:i4>
      </vt:variant>
      <vt:variant>
        <vt:i4>5</vt:i4>
      </vt:variant>
      <vt:variant>
        <vt:lpwstr>https://www.education.gov.au/early-childhood/providers/howto/manage-payments-fees?utm_source=newsletter&amp;utm_medium=email&amp;utm_id=ecec2025-06-25&amp;utm_term=payments_and_fees&amp;utm_content=bau</vt:lpwstr>
      </vt:variant>
      <vt:variant>
        <vt:lpwstr/>
      </vt:variant>
      <vt:variant>
        <vt:i4>1769519</vt:i4>
      </vt:variant>
      <vt:variant>
        <vt:i4>3213</vt:i4>
      </vt:variant>
      <vt:variant>
        <vt:i4>0</vt:i4>
      </vt:variant>
      <vt:variant>
        <vt:i4>5</vt:i4>
      </vt:variant>
      <vt:variant>
        <vt:lpwstr>https://www.education.gov.au/early-childhood/providers/howto/manage-absences?utm_source=newsletter&amp;utm_medium=email&amp;utm_id=ecec2025-06-25&amp;utm_term=absences&amp;utm_content=bau</vt:lpwstr>
      </vt:variant>
      <vt:variant>
        <vt:lpwstr/>
      </vt:variant>
      <vt:variant>
        <vt:i4>7602240</vt:i4>
      </vt:variant>
      <vt:variant>
        <vt:i4>3210</vt:i4>
      </vt:variant>
      <vt:variant>
        <vt:i4>0</vt:i4>
      </vt:variant>
      <vt:variant>
        <vt:i4>5</vt:i4>
      </vt:variant>
      <vt:variant>
        <vt:lpwstr>https://www.education.gov.au/early-childhood/providers/howto/session-reports/previous-years?utm_source=newsletter&amp;utm_medium=email&amp;utm_id=ecec2025-06-25&amp;utm_term=session_reports</vt:lpwstr>
      </vt:variant>
      <vt:variant>
        <vt:lpwstr/>
      </vt:variant>
      <vt:variant>
        <vt:i4>5111883</vt:i4>
      </vt:variant>
      <vt:variant>
        <vt:i4>3207</vt:i4>
      </vt:variant>
      <vt:variant>
        <vt:i4>0</vt:i4>
      </vt:variant>
      <vt:variant>
        <vt:i4>5</vt:i4>
      </vt:variant>
      <vt:variant>
        <vt:lpwstr>https://www.education.gov.au/early-childhood/providers/howto/online-learning?utm_source=newsletter&amp;utm_medium=email&amp;utm_id=ecec2025-06-25&amp;utm_term=geccko</vt:lpwstr>
      </vt:variant>
      <vt:variant>
        <vt:lpwstr/>
      </vt:variant>
      <vt:variant>
        <vt:i4>7536767</vt:i4>
      </vt:variant>
      <vt:variant>
        <vt:i4>3204</vt:i4>
      </vt:variant>
      <vt:variant>
        <vt:i4>0</vt:i4>
      </vt:variant>
      <vt:variant>
        <vt:i4>5</vt:i4>
      </vt:variant>
      <vt:variant>
        <vt:lpwstr>https://www.education.gov.au/early-childhood/resources/how-apply-worker-retention-payment?utm_source=newsletter&amp;utm_medium=email&amp;utm_id=ecec2025-06-25&amp;utm_term=wrp</vt:lpwstr>
      </vt:variant>
      <vt:variant>
        <vt:lpwstr/>
      </vt:variant>
      <vt:variant>
        <vt:i4>7274550</vt:i4>
      </vt:variant>
      <vt:variant>
        <vt:i4>3201</vt:i4>
      </vt:variant>
      <vt:variant>
        <vt:i4>0</vt:i4>
      </vt:variant>
      <vt:variant>
        <vt:i4>5</vt:i4>
      </vt:variant>
      <vt:variant>
        <vt:lpwstr>https://www.education.gov.au/early-childhood/providers/workforce/wages/how-apply?utm_source=newsletter&amp;utm_medium=email&amp;utm_id=ecec2025-06-25&amp;utm_term=wrp</vt:lpwstr>
      </vt:variant>
      <vt:variant>
        <vt:lpwstr/>
      </vt:variant>
      <vt:variant>
        <vt:i4>7209012</vt:i4>
      </vt:variant>
      <vt:variant>
        <vt:i4>3198</vt:i4>
      </vt:variant>
      <vt:variant>
        <vt:i4>0</vt:i4>
      </vt:variant>
      <vt:variant>
        <vt:i4>5</vt:i4>
      </vt:variant>
      <vt:variant>
        <vt:lpwstr>https://www.education.gov.au/early-childhood/providers/workforce/wages/minimum-rates?utm_source=newsletter&amp;utm_medium=email&amp;utm_id=ecec2025-06-25&amp;utm_term=wrp</vt:lpwstr>
      </vt:variant>
      <vt:variant>
        <vt:lpwstr/>
      </vt:variant>
      <vt:variant>
        <vt:i4>1638436</vt:i4>
      </vt:variant>
      <vt:variant>
        <vt:i4>3195</vt:i4>
      </vt:variant>
      <vt:variant>
        <vt:i4>0</vt:i4>
      </vt:variant>
      <vt:variant>
        <vt:i4>5</vt:i4>
      </vt:variant>
      <vt:variant>
        <vt:lpwstr>https://www.education.gov.au/early-childhood/announcements/child-care-subsidy-hourly-rate-caps-are-changing-soon-0?utm_source=newsletter&amp;utm_medium=email&amp;utm_id=ecec2025-06-25&amp;utm_term=rate_caps</vt:lpwstr>
      </vt:variant>
      <vt:variant>
        <vt:lpwstr/>
      </vt:variant>
      <vt:variant>
        <vt:i4>6815793</vt:i4>
      </vt:variant>
      <vt:variant>
        <vt:i4>3192</vt:i4>
      </vt:variant>
      <vt:variant>
        <vt:i4>0</vt:i4>
      </vt:variant>
      <vt:variant>
        <vt:i4>5</vt:i4>
      </vt:variant>
      <vt:variant>
        <vt:lpwstr>https://www.education.gov.au/early-childhood/providers/compliance-and-enforcement/report-ccs-fraud</vt:lpwstr>
      </vt:variant>
      <vt:variant>
        <vt:lpwstr/>
      </vt:variant>
      <vt:variant>
        <vt:i4>2621498</vt:i4>
      </vt:variant>
      <vt:variant>
        <vt:i4>3189</vt:i4>
      </vt:variant>
      <vt:variant>
        <vt:i4>0</vt:i4>
      </vt:variant>
      <vt:variant>
        <vt:i4>5</vt:i4>
      </vt:variant>
      <vt:variant>
        <vt:lpwstr>https://www.education.gov.au/early-childhood/providers/howto/enrol-children?utm_source=ecec2025-07-02&amp;utm_medium=email&amp;utm_campaign=enrolments&amp;utm_content=bau</vt:lpwstr>
      </vt:variant>
      <vt:variant>
        <vt:lpwstr/>
      </vt:variant>
      <vt:variant>
        <vt:i4>5177450</vt:i4>
      </vt:variant>
      <vt:variant>
        <vt:i4>3186</vt:i4>
      </vt:variant>
      <vt:variant>
        <vt:i4>0</vt:i4>
      </vt:variant>
      <vt:variant>
        <vt:i4>5</vt:i4>
      </vt:variant>
      <vt:variant>
        <vt:lpwstr>https://www.education.gov.au/early-childhood/providers/howto/online-learning?utm_source=ecec2025-07-02&amp;utm_medium=email&amp;utm_campaign=geccko</vt:lpwstr>
      </vt:variant>
      <vt:variant>
        <vt:lpwstr/>
      </vt:variant>
      <vt:variant>
        <vt:i4>6094901</vt:i4>
      </vt:variant>
      <vt:variant>
        <vt:i4>3183</vt:i4>
      </vt:variant>
      <vt:variant>
        <vt:i4>0</vt:i4>
      </vt:variant>
      <vt:variant>
        <vt:i4>5</vt:i4>
      </vt:variant>
      <vt:variant>
        <vt:lpwstr>https://www.education.gov.au/early-childhood/providers/howto/manage-payments-fees/gap-fees?utm_source=ecec2025-07-02&amp;utm_medium=email&amp;utm_campaign=collect_gap_fees</vt:lpwstr>
      </vt:variant>
      <vt:variant>
        <vt:lpwstr/>
      </vt:variant>
      <vt:variant>
        <vt:i4>3538956</vt:i4>
      </vt:variant>
      <vt:variant>
        <vt:i4>3180</vt:i4>
      </vt:variant>
      <vt:variant>
        <vt:i4>0</vt:i4>
      </vt:variant>
      <vt:variant>
        <vt:i4>5</vt:i4>
      </vt:variant>
      <vt:variant>
        <vt:lpwstr>https://www.education.gov.au/early-childhood/compliance-and-enforcement/what-do-if-you-get-section-158-notice?utm_source=ecec2025-07-02&amp;utm_medium=email&amp;utm_campaign=collect_gap_fees</vt:lpwstr>
      </vt:variant>
      <vt:variant>
        <vt:lpwstr/>
      </vt:variant>
      <vt:variant>
        <vt:i4>2949225</vt:i4>
      </vt:variant>
      <vt:variant>
        <vt:i4>3177</vt:i4>
      </vt:variant>
      <vt:variant>
        <vt:i4>0</vt:i4>
      </vt:variant>
      <vt:variant>
        <vt:i4>5</vt:i4>
      </vt:variant>
      <vt:variant>
        <vt:lpwstr>https://msg.dese.gov.au/link/id/zzzz68649d4a4d178981Pzzzz6502793872eaa473/page.html</vt:lpwstr>
      </vt:variant>
      <vt:variant>
        <vt:lpwstr/>
      </vt:variant>
      <vt:variant>
        <vt:i4>6553719</vt:i4>
      </vt:variant>
      <vt:variant>
        <vt:i4>3174</vt:i4>
      </vt:variant>
      <vt:variant>
        <vt:i4>0</vt:i4>
      </vt:variant>
      <vt:variant>
        <vt:i4>5</vt:i4>
      </vt:variant>
      <vt:variant>
        <vt:lpwstr>https://www.acecqa.gov.au/national-model-code-taking-images-early-childhood-education-and-care</vt:lpwstr>
      </vt:variant>
      <vt:variant>
        <vt:lpwstr/>
      </vt:variant>
      <vt:variant>
        <vt:i4>196701</vt:i4>
      </vt:variant>
      <vt:variant>
        <vt:i4>3171</vt:i4>
      </vt:variant>
      <vt:variant>
        <vt:i4>0</vt:i4>
      </vt:variant>
      <vt:variant>
        <vt:i4>5</vt:i4>
      </vt:variant>
      <vt:variant>
        <vt:lpwstr>https://www.noshsa.org.au/events</vt:lpwstr>
      </vt:variant>
      <vt:variant>
        <vt:lpwstr/>
      </vt:variant>
      <vt:variant>
        <vt:i4>3473451</vt:i4>
      </vt:variant>
      <vt:variant>
        <vt:i4>3168</vt:i4>
      </vt:variant>
      <vt:variant>
        <vt:i4>0</vt:i4>
      </vt:variant>
      <vt:variant>
        <vt:i4>5</vt:i4>
      </vt:variant>
      <vt:variant>
        <vt:lpwstr>https://www.cela.org.au/how-we-help/15-pay-rise-early-childhood</vt:lpwstr>
      </vt:variant>
      <vt:variant>
        <vt:lpwstr/>
      </vt:variant>
      <vt:variant>
        <vt:i4>3801184</vt:i4>
      </vt:variant>
      <vt:variant>
        <vt:i4>3165</vt:i4>
      </vt:variant>
      <vt:variant>
        <vt:i4>0</vt:i4>
      </vt:variant>
      <vt:variant>
        <vt:i4>5</vt:i4>
      </vt:variant>
      <vt:variant>
        <vt:lpwstr>https://www.aigroup.com.au/services-and-advice/early-childhood-education/briefings/</vt:lpwstr>
      </vt:variant>
      <vt:variant>
        <vt:lpwstr/>
      </vt:variant>
      <vt:variant>
        <vt:i4>2228237</vt:i4>
      </vt:variant>
      <vt:variant>
        <vt:i4>3162</vt:i4>
      </vt:variant>
      <vt:variant>
        <vt:i4>0</vt:i4>
      </vt:variant>
      <vt:variant>
        <vt:i4>5</vt:i4>
      </vt:variant>
      <vt:variant>
        <vt:lpwstr>https://www.education.gov.au/early-childhood/providers/workforce/wages/get-help-worker-retention-payment?utm_source=ecec2025-07-02&amp;utm_medium=email&amp;utm_campaign=wrp</vt:lpwstr>
      </vt:variant>
      <vt:variant>
        <vt:lpwstr/>
      </vt:variant>
      <vt:variant>
        <vt:i4>7274517</vt:i4>
      </vt:variant>
      <vt:variant>
        <vt:i4>3159</vt:i4>
      </vt:variant>
      <vt:variant>
        <vt:i4>0</vt:i4>
      </vt:variant>
      <vt:variant>
        <vt:i4>5</vt:i4>
      </vt:variant>
      <vt:variant>
        <vt:lpwstr>https://www.education.gov.au/early-childhood/providers/workforce/wages/minimum-rates?utm_source=ecec2025-07-02&amp;utm_medium=email&amp;utm_campaign=wrp</vt:lpwstr>
      </vt:variant>
      <vt:variant>
        <vt:lpwstr/>
      </vt:variant>
      <vt:variant>
        <vt:i4>1114127</vt:i4>
      </vt:variant>
      <vt:variant>
        <vt:i4>3156</vt:i4>
      </vt:variant>
      <vt:variant>
        <vt:i4>0</vt:i4>
      </vt:variant>
      <vt:variant>
        <vt:i4>5</vt:i4>
      </vt:variant>
      <vt:variant>
        <vt:lpwstr>https://www.education.gov.au/early-childhood/providers/howto/manage-payments-fees/third-party-payments?utm_source=ecec2025-07-02&amp;utm_medium=email&amp;utm_campaign=third_party</vt:lpwstr>
      </vt:variant>
      <vt:variant>
        <vt:lpwstr/>
      </vt:variant>
      <vt:variant>
        <vt:i4>5177391</vt:i4>
      </vt:variant>
      <vt:variant>
        <vt:i4>3153</vt:i4>
      </vt:variant>
      <vt:variant>
        <vt:i4>0</vt:i4>
      </vt:variant>
      <vt:variant>
        <vt:i4>5</vt:i4>
      </vt:variant>
      <vt:variant>
        <vt:lpwstr>https://www.education.gov.au/early-childhood/about/service-types/home-care?utm_source=ecec2025-07-02&amp;utm_medium=email&amp;utm_campaign=ihc</vt:lpwstr>
      </vt:variant>
      <vt:variant>
        <vt:lpwstr/>
      </vt:variant>
      <vt:variant>
        <vt:i4>7602187</vt:i4>
      </vt:variant>
      <vt:variant>
        <vt:i4>3150</vt:i4>
      </vt:variant>
      <vt:variant>
        <vt:i4>0</vt:i4>
      </vt:variant>
      <vt:variant>
        <vt:i4>5</vt:i4>
      </vt:variant>
      <vt:variant>
        <vt:lpwstr>https://www.education.gov.au/early-childhood/about/service-types/home-care/support-agencies?utm_source=ecec2025-07-02&amp;utm_medium=email&amp;utm_campaign=ihc</vt:lpwstr>
      </vt:variant>
      <vt:variant>
        <vt:lpwstr/>
      </vt:variant>
      <vt:variant>
        <vt:i4>7471115</vt:i4>
      </vt:variant>
      <vt:variant>
        <vt:i4>3147</vt:i4>
      </vt:variant>
      <vt:variant>
        <vt:i4>0</vt:i4>
      </vt:variant>
      <vt:variant>
        <vt:i4>5</vt:i4>
      </vt:variant>
      <vt:variant>
        <vt:lpwstr>https://www.education.gov.au/early-childhood/resources/home-care-national-guidelines?utm_source=ecec2025-07-02&amp;utm_medium=email&amp;utm_campaign=ihc</vt:lpwstr>
      </vt:variant>
      <vt:variant>
        <vt:lpwstr/>
      </vt:variant>
      <vt:variant>
        <vt:i4>5374017</vt:i4>
      </vt:variant>
      <vt:variant>
        <vt:i4>3144</vt:i4>
      </vt:variant>
      <vt:variant>
        <vt:i4>0</vt:i4>
      </vt:variant>
      <vt:variant>
        <vt:i4>5</vt:i4>
      </vt:variant>
      <vt:variant>
        <vt:lpwstr>https://www.education.gov.au/early-childhood/about/data-and-reports/quarterly-reports/child-care-subsidy-data-report-march-quarter-2025?utm_source=ecec2025-07-02&amp;utm_medium=email&amp;utm_campaign=quarterly_data</vt:lpwstr>
      </vt:variant>
      <vt:variant>
        <vt:lpwstr/>
      </vt:variant>
      <vt:variant>
        <vt:i4>6815864</vt:i4>
      </vt:variant>
      <vt:variant>
        <vt:i4>3141</vt:i4>
      </vt:variant>
      <vt:variant>
        <vt:i4>0</vt:i4>
      </vt:variant>
      <vt:variant>
        <vt:i4>5</vt:i4>
      </vt:variant>
      <vt:variant>
        <vt:lpwstr>https://beyou.edu.au/events/early-learning</vt:lpwstr>
      </vt:variant>
      <vt:variant>
        <vt:lpwstr/>
      </vt:variant>
      <vt:variant>
        <vt:i4>5177386</vt:i4>
      </vt:variant>
      <vt:variant>
        <vt:i4>3138</vt:i4>
      </vt:variant>
      <vt:variant>
        <vt:i4>0</vt:i4>
      </vt:variant>
      <vt:variant>
        <vt:i4>5</vt:i4>
      </vt:variant>
      <vt:variant>
        <vt:lpwstr>https://www.education.gov.au/early-childhood/providers/workforce/support/professional-development-opportunities/practicum-exchange-network?utm_source=ecec2025-07-09&amp;utm_medium=email&amp;utm_campaign=practicum_exchange_network</vt:lpwstr>
      </vt:variant>
      <vt:variant>
        <vt:lpwstr/>
      </vt:variant>
      <vt:variant>
        <vt:i4>5177386</vt:i4>
      </vt:variant>
      <vt:variant>
        <vt:i4>3135</vt:i4>
      </vt:variant>
      <vt:variant>
        <vt:i4>0</vt:i4>
      </vt:variant>
      <vt:variant>
        <vt:i4>5</vt:i4>
      </vt:variant>
      <vt:variant>
        <vt:lpwstr>https://www.education.gov.au/early-childhood/providers/workforce/support/professional-development-opportunities/practicum-exchange-network?utm_source=ecec2025-07-09&amp;utm_medium=email&amp;utm_campaign=practicum_exchange_network</vt:lpwstr>
      </vt:variant>
      <vt:variant>
        <vt:lpwstr/>
      </vt:variant>
      <vt:variant>
        <vt:i4>5898282</vt:i4>
      </vt:variant>
      <vt:variant>
        <vt:i4>3132</vt:i4>
      </vt:variant>
      <vt:variant>
        <vt:i4>0</vt:i4>
      </vt:variant>
      <vt:variant>
        <vt:i4>5</vt:i4>
      </vt:variant>
      <vt:variant>
        <vt:lpwstr>https://prac.education.gov.au/?utm_source=ecec2025-07-09&amp;utm_medium=email&amp;utm_campaign=practicum_exchange_network</vt:lpwstr>
      </vt:variant>
      <vt:variant>
        <vt:lpwstr/>
      </vt:variant>
      <vt:variant>
        <vt:i4>4849740</vt:i4>
      </vt:variant>
      <vt:variant>
        <vt:i4>3129</vt:i4>
      </vt:variant>
      <vt:variant>
        <vt:i4>0</vt:i4>
      </vt:variant>
      <vt:variant>
        <vt:i4>5</vt:i4>
      </vt:variant>
      <vt:variant>
        <vt:lpwstr>https://www.education.gov.au/early-childhood/providers/workforce/support/professional-development-opportunities?utm_source=ecec2025-07-09&amp;utm_medium=email&amp;utm_campaign=professional_development</vt:lpwstr>
      </vt:variant>
      <vt:variant>
        <vt:lpwstr/>
      </vt:variant>
      <vt:variant>
        <vt:i4>2883620</vt:i4>
      </vt:variant>
      <vt:variant>
        <vt:i4>3126</vt:i4>
      </vt:variant>
      <vt:variant>
        <vt:i4>0</vt:i4>
      </vt:variant>
      <vt:variant>
        <vt:i4>5</vt:i4>
      </vt:variant>
      <vt:variant>
        <vt:lpwstr>https://www.education.gov.au/early-childhood/providers/compliance-and-enforcement/infringement-notices?utm_source=ecec2025-07-09&amp;utm_medium=email&amp;utm_campaign=infringements&amp;utm_content=bau</vt:lpwstr>
      </vt:variant>
      <vt:variant>
        <vt:lpwstr/>
      </vt:variant>
      <vt:variant>
        <vt:i4>4259909</vt:i4>
      </vt:variant>
      <vt:variant>
        <vt:i4>3123</vt:i4>
      </vt:variant>
      <vt:variant>
        <vt:i4>0</vt:i4>
      </vt:variant>
      <vt:variant>
        <vt:i4>5</vt:i4>
      </vt:variant>
      <vt:variant>
        <vt:lpwstr>https://www.education.gov.au/early-childhood/providers/howto/who-can-administer/working-children-checks?utm_source=ecec2025-07-09&amp;utm_medium=email&amp;utm_campaign=wwcc&amp;utm_content=bau</vt:lpwstr>
      </vt:variant>
      <vt:variant>
        <vt:lpwstr/>
      </vt:variant>
      <vt:variant>
        <vt:i4>7471217</vt:i4>
      </vt:variant>
      <vt:variant>
        <vt:i4>3120</vt:i4>
      </vt:variant>
      <vt:variant>
        <vt:i4>0</vt:i4>
      </vt:variant>
      <vt:variant>
        <vt:i4>5</vt:i4>
      </vt:variant>
      <vt:variant>
        <vt:lpwstr>https://www.education.gov.au/early-childhood/providers/howto/session-reports?utm_source=ecec2025-07-09&amp;utm_medium=email&amp;utm_campaign=session_reports</vt:lpwstr>
      </vt:variant>
      <vt:variant>
        <vt:lpwstr/>
      </vt:variant>
      <vt:variant>
        <vt:i4>6291528</vt:i4>
      </vt:variant>
      <vt:variant>
        <vt:i4>3117</vt:i4>
      </vt:variant>
      <vt:variant>
        <vt:i4>0</vt:i4>
      </vt:variant>
      <vt:variant>
        <vt:i4>5</vt:i4>
      </vt:variant>
      <vt:variant>
        <vt:lpwstr>https://www.education.gov.au/early-childhood/providers/compliance-and-enforcement/cancellation-approval?utm_source=ecec2025-07-09&amp;utm_medium=email&amp;utm_campaign=compliance</vt:lpwstr>
      </vt:variant>
      <vt:variant>
        <vt:lpwstr/>
      </vt:variant>
      <vt:variant>
        <vt:i4>3473435</vt:i4>
      </vt:variant>
      <vt:variant>
        <vt:i4>3114</vt:i4>
      </vt:variant>
      <vt:variant>
        <vt:i4>0</vt:i4>
      </vt:variant>
      <vt:variant>
        <vt:i4>5</vt:i4>
      </vt:variant>
      <vt:variant>
        <vt:lpwstr>https://www.education.gov.au/early-childhood/providers/howto/manage-absences?utm_source=ecec2025-07-09&amp;utm_medium=email&amp;utm_campaign=absences</vt:lpwstr>
      </vt:variant>
      <vt:variant>
        <vt:lpwstr/>
      </vt:variant>
      <vt:variant>
        <vt:i4>5832783</vt:i4>
      </vt:variant>
      <vt:variant>
        <vt:i4>3111</vt:i4>
      </vt:variant>
      <vt:variant>
        <vt:i4>0</vt:i4>
      </vt:variant>
      <vt:variant>
        <vt:i4>5</vt:i4>
      </vt:variant>
      <vt:variant>
        <vt:lpwstr>https://www.education.gov.au/early-childhood/providers/howto/notify-us?utm_source=ecec2025-07-09&amp;utm_medium=email&amp;utm_campaign=notifications_reporting</vt:lpwstr>
      </vt:variant>
      <vt:variant>
        <vt:lpwstr/>
      </vt:variant>
      <vt:variant>
        <vt:i4>1310818</vt:i4>
      </vt:variant>
      <vt:variant>
        <vt:i4>3108</vt:i4>
      </vt:variant>
      <vt:variant>
        <vt:i4>0</vt:i4>
      </vt:variant>
      <vt:variant>
        <vt:i4>5</vt:i4>
      </vt:variant>
      <vt:variant>
        <vt:lpwstr>https://www.education.gov.au/early-childhood/providers/workforce/wages?utm_source=ecec2025-07-09&amp;utm_medium=email&amp;utm_campaign=wrp</vt:lpwstr>
      </vt:variant>
      <vt:variant>
        <vt:lpwstr>guidetoc</vt:lpwstr>
      </vt:variant>
      <vt:variant>
        <vt:i4>589937</vt:i4>
      </vt:variant>
      <vt:variant>
        <vt:i4>3105</vt:i4>
      </vt:variant>
      <vt:variant>
        <vt:i4>0</vt:i4>
      </vt:variant>
      <vt:variant>
        <vt:i4>5</vt:i4>
      </vt:variant>
      <vt:variant>
        <vt:lpwstr>https://www.education.gov.au/early-childhood/about/strategy-and-evaluation/service-delivery-price?utm_source=ecec2025-07-09&amp;utm_medium=email&amp;utm_campaign=sdp</vt:lpwstr>
      </vt:variant>
      <vt:variant>
        <vt:lpwstr/>
      </vt:variant>
      <vt:variant>
        <vt:i4>589904</vt:i4>
      </vt:variant>
      <vt:variant>
        <vt:i4>3102</vt:i4>
      </vt:variant>
      <vt:variant>
        <vt:i4>0</vt:i4>
      </vt:variant>
      <vt:variant>
        <vt:i4>5</vt:i4>
      </vt:variant>
      <vt:variant>
        <vt:lpwstr>https://www.facebook.com/groups/359334192803179/</vt:lpwstr>
      </vt:variant>
      <vt:variant>
        <vt:lpwstr/>
      </vt:variant>
      <vt:variant>
        <vt:i4>1179746</vt:i4>
      </vt:variant>
      <vt:variant>
        <vt:i4>3099</vt:i4>
      </vt:variant>
      <vt:variant>
        <vt:i4>0</vt:i4>
      </vt:variant>
      <vt:variant>
        <vt:i4>5</vt:i4>
      </vt:variant>
      <vt:variant>
        <vt:lpwstr>https://msg.dese.gov.au/link/id/zzzz60acdfa512d12829Pzzzz6025c156f06e5453/page.html?prompt=1&amp;parent_id=zzzz60acde6abd905928</vt:lpwstr>
      </vt:variant>
      <vt:variant>
        <vt:lpwstr/>
      </vt:variant>
      <vt:variant>
        <vt:i4>7274553</vt:i4>
      </vt:variant>
      <vt:variant>
        <vt:i4>3096</vt:i4>
      </vt:variant>
      <vt:variant>
        <vt:i4>0</vt:i4>
      </vt:variant>
      <vt:variant>
        <vt:i4>5</vt:i4>
      </vt:variant>
      <vt:variant>
        <vt:lpwstr>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vt:lpwstr>
      </vt:variant>
      <vt:variant>
        <vt:lpwstr/>
      </vt:variant>
      <vt:variant>
        <vt:i4>327789</vt:i4>
      </vt:variant>
      <vt:variant>
        <vt:i4>3093</vt:i4>
      </vt:variant>
      <vt:variant>
        <vt:i4>0</vt:i4>
      </vt:variant>
      <vt:variant>
        <vt:i4>5</vt:i4>
      </vt:variant>
      <vt:variant>
        <vt:lpwstr>https://events.teams.microsoft.com/event/dd1282ce-9a1b-435f-9bba-2343d52cb00b@dd0cfd15-4558-4b12-8bad-ea26984fc417</vt:lpwstr>
      </vt:variant>
      <vt:variant>
        <vt:lpwstr/>
      </vt:variant>
      <vt:variant>
        <vt:i4>3538980</vt:i4>
      </vt:variant>
      <vt:variant>
        <vt:i4>3090</vt:i4>
      </vt:variant>
      <vt:variant>
        <vt:i4>0</vt:i4>
      </vt:variant>
      <vt:variant>
        <vt:i4>5</vt:i4>
      </vt:variant>
      <vt:variant>
        <vt:lpwstr>https://www.education.gov.au/early-childhood/announcements/reporting-prescribed-discounts-session-reports?utm_source=ecec2025-07-09&amp;utm_medium=email&amp;utm_campaign=third_party</vt:lpwstr>
      </vt:variant>
      <vt:variant>
        <vt:lpwstr/>
      </vt:variant>
      <vt:variant>
        <vt:i4>2424887</vt:i4>
      </vt:variant>
      <vt:variant>
        <vt:i4>3087</vt:i4>
      </vt:variant>
      <vt:variant>
        <vt:i4>0</vt:i4>
      </vt:variant>
      <vt:variant>
        <vt:i4>5</vt:i4>
      </vt:variant>
      <vt:variant>
        <vt:lpwstr>https://msg.dese.gov.au/link/id/zzzz692d1eb81f4ac175Pzzzz655e9512a54c9083/page.html</vt:lpwstr>
      </vt:variant>
      <vt:variant>
        <vt:lpwstr/>
      </vt:variant>
      <vt:variant>
        <vt:i4>2293809</vt:i4>
      </vt:variant>
      <vt:variant>
        <vt:i4>3084</vt:i4>
      </vt:variant>
      <vt:variant>
        <vt:i4>0</vt:i4>
      </vt:variant>
      <vt:variant>
        <vt:i4>5</vt:i4>
      </vt:variant>
      <vt:variant>
        <vt:lpwstr>https://msg.dese.gov.au/link/id/zzzz692d1eb81d0cd022Pzzzz655e9512a54c9083/page.html</vt:lpwstr>
      </vt:variant>
      <vt:variant>
        <vt:lpwstr/>
      </vt:variant>
      <vt:variant>
        <vt:i4>2752560</vt:i4>
      </vt:variant>
      <vt:variant>
        <vt:i4>3081</vt:i4>
      </vt:variant>
      <vt:variant>
        <vt:i4>0</vt:i4>
      </vt:variant>
      <vt:variant>
        <vt:i4>5</vt:i4>
      </vt:variant>
      <vt:variant>
        <vt:lpwstr>https://www.servicesaustralia.gov.au/confirm-your-income-now-if-your-child-care-subsidy-ccs-has-stopped</vt:lpwstr>
      </vt:variant>
      <vt:variant>
        <vt:lpwstr/>
      </vt:variant>
      <vt:variant>
        <vt:i4>6815864</vt:i4>
      </vt:variant>
      <vt:variant>
        <vt:i4>3078</vt:i4>
      </vt:variant>
      <vt:variant>
        <vt:i4>0</vt:i4>
      </vt:variant>
      <vt:variant>
        <vt:i4>5</vt:i4>
      </vt:variant>
      <vt:variant>
        <vt:lpwstr>https://beyou.edu.au/events/early-learning</vt:lpwstr>
      </vt:variant>
      <vt:variant>
        <vt:lpwstr/>
      </vt:variant>
      <vt:variant>
        <vt:i4>4915267</vt:i4>
      </vt:variant>
      <vt:variant>
        <vt:i4>3075</vt:i4>
      </vt:variant>
      <vt:variant>
        <vt:i4>0</vt:i4>
      </vt:variant>
      <vt:variant>
        <vt:i4>5</vt:i4>
      </vt:variant>
      <vt:variant>
        <vt:lpwstr>https://www.education.gov.au/early-childhood/providers/workforce/support/professional-development-opportunities?utm_source=ecec2025-07-16&amp;utm_medium=email&amp;utm_campaign=professional_development</vt:lpwstr>
      </vt:variant>
      <vt:variant>
        <vt:lpwstr/>
      </vt:variant>
      <vt:variant>
        <vt:i4>4194347</vt:i4>
      </vt:variant>
      <vt:variant>
        <vt:i4>3072</vt:i4>
      </vt:variant>
      <vt:variant>
        <vt:i4>0</vt:i4>
      </vt:variant>
      <vt:variant>
        <vt:i4>5</vt:i4>
      </vt:variant>
      <vt:variant>
        <vt:lpwstr>https://www.education.gov.au/early-childhood/providers/workforce/support/professional-development-opportunities/practicum-exchange-network?utm_source=ecec2025-07-16&amp;utm_medium=email&amp;utm_campaign=practicum_exchange_network</vt:lpwstr>
      </vt:variant>
      <vt:variant>
        <vt:lpwstr/>
      </vt:variant>
      <vt:variant>
        <vt:i4>2687097</vt:i4>
      </vt:variant>
      <vt:variant>
        <vt:i4>3069</vt:i4>
      </vt:variant>
      <vt:variant>
        <vt:i4>0</vt:i4>
      </vt:variant>
      <vt:variant>
        <vt:i4>5</vt:i4>
      </vt:variant>
      <vt:variant>
        <vt:lpwstr>https://prac.education.gov.au/</vt:lpwstr>
      </vt:variant>
      <vt:variant>
        <vt:lpwstr/>
      </vt:variant>
      <vt:variant>
        <vt:i4>2752549</vt:i4>
      </vt:variant>
      <vt:variant>
        <vt:i4>3066</vt:i4>
      </vt:variant>
      <vt:variant>
        <vt:i4>0</vt:i4>
      </vt:variant>
      <vt:variant>
        <vt:i4>5</vt:i4>
      </vt:variant>
      <vt:variant>
        <vt:lpwstr>https://www.education.gov.au/early-childhood/providers/howto/manage-payments-fees/overpayments?utm_source=ecec2025-07-16&amp;utm_medium=email&amp;utm_campaign=overpayments&amp;utm_content=bau</vt:lpwstr>
      </vt:variant>
      <vt:variant>
        <vt:lpwstr/>
      </vt:variant>
      <vt:variant>
        <vt:i4>1704035</vt:i4>
      </vt:variant>
      <vt:variant>
        <vt:i4>3063</vt:i4>
      </vt:variant>
      <vt:variant>
        <vt:i4>0</vt:i4>
      </vt:variant>
      <vt:variant>
        <vt:i4>5</vt:i4>
      </vt:variant>
      <vt:variant>
        <vt:lpwstr>https://www.education.gov.au/early-childhood/providers/howto/approval?utm_source=ecec2025-07-16&amp;utm_medium=email&amp;utm_content=bau</vt:lpwstr>
      </vt:variant>
      <vt:variant>
        <vt:lpwstr/>
      </vt:variant>
      <vt:variant>
        <vt:i4>7667788</vt:i4>
      </vt:variant>
      <vt:variant>
        <vt:i4>3060</vt:i4>
      </vt:variant>
      <vt:variant>
        <vt:i4>0</vt:i4>
      </vt:variant>
      <vt:variant>
        <vt:i4>5</vt:i4>
      </vt:variant>
      <vt:variant>
        <vt:lpwstr>https://www.education.gov.au/early-childhood/providers/howto/who-can-administer/pmc?utm_source=ecec2025-07-16&amp;utm_medium=email&amp;utm_campaign=pmc</vt:lpwstr>
      </vt:variant>
      <vt:variant>
        <vt:lpwstr/>
      </vt:variant>
      <vt:variant>
        <vt:i4>196701</vt:i4>
      </vt:variant>
      <vt:variant>
        <vt:i4>3057</vt:i4>
      </vt:variant>
      <vt:variant>
        <vt:i4>0</vt:i4>
      </vt:variant>
      <vt:variant>
        <vt:i4>5</vt:i4>
      </vt:variant>
      <vt:variant>
        <vt:lpwstr>https://www.noshsa.org.au/events</vt:lpwstr>
      </vt:variant>
      <vt:variant>
        <vt:lpwstr/>
      </vt:variant>
      <vt:variant>
        <vt:i4>3473451</vt:i4>
      </vt:variant>
      <vt:variant>
        <vt:i4>3054</vt:i4>
      </vt:variant>
      <vt:variant>
        <vt:i4>0</vt:i4>
      </vt:variant>
      <vt:variant>
        <vt:i4>5</vt:i4>
      </vt:variant>
      <vt:variant>
        <vt:lpwstr>https://www.cela.org.au/how-we-help/15-pay-rise-early-childhood</vt:lpwstr>
      </vt:variant>
      <vt:variant>
        <vt:lpwstr/>
      </vt:variant>
      <vt:variant>
        <vt:i4>2490380</vt:i4>
      </vt:variant>
      <vt:variant>
        <vt:i4>3051</vt:i4>
      </vt:variant>
      <vt:variant>
        <vt:i4>0</vt:i4>
      </vt:variant>
      <vt:variant>
        <vt:i4>5</vt:i4>
      </vt:variant>
      <vt:variant>
        <vt:lpwstr>https://www.education.gov.au/early-childhood/providers/workforce/wages/get-help-worker-retention-payment?utm_source=ecec2025-07-16&amp;utm_medium=email&amp;utm_campaign=wrp</vt:lpwstr>
      </vt:variant>
      <vt:variant>
        <vt:lpwstr/>
      </vt:variant>
      <vt:variant>
        <vt:i4>1900647</vt:i4>
      </vt:variant>
      <vt:variant>
        <vt:i4>3048</vt:i4>
      </vt:variant>
      <vt:variant>
        <vt:i4>0</vt:i4>
      </vt:variant>
      <vt:variant>
        <vt:i4>5</vt:i4>
      </vt:variant>
      <vt:variant>
        <vt:lpwstr>https://www.education.gov.au/early-childhood/providers/workforce/wages?utm_source=ecec2025-07-16&amp;utm_medium=email&amp;utm_campaign=wrp</vt:lpwstr>
      </vt:variant>
      <vt:variant>
        <vt:lpwstr/>
      </vt:variant>
      <vt:variant>
        <vt:i4>3014781</vt:i4>
      </vt:variant>
      <vt:variant>
        <vt:i4>3045</vt:i4>
      </vt:variant>
      <vt:variant>
        <vt:i4>0</vt:i4>
      </vt:variant>
      <vt:variant>
        <vt:i4>5</vt:i4>
      </vt:variant>
      <vt:variant>
        <vt:lpwstr>https://www.fwc.gov.au/hearings-decisions/major-cases/gender-undervaluation-priority-awards-review</vt:lpwstr>
      </vt:variant>
      <vt:variant>
        <vt:lpwstr/>
      </vt:variant>
      <vt:variant>
        <vt:i4>4522024</vt:i4>
      </vt:variant>
      <vt:variant>
        <vt:i4>3042</vt:i4>
      </vt:variant>
      <vt:variant>
        <vt:i4>0</vt:i4>
      </vt:variant>
      <vt:variant>
        <vt:i4>5</vt:i4>
      </vt:variant>
      <vt:variant>
        <vt:lpwstr>https://www.education.gov.au/early-childhood/providers/workforce/support/professional-development-opportunities/practicum-exchange-network?utm_source=ecec2025-07-23&amp;utm_medium=email&amp;utm_campaign=practicum_exchange_network</vt:lpwstr>
      </vt:variant>
      <vt:variant>
        <vt:lpwstr/>
      </vt:variant>
      <vt:variant>
        <vt:i4>2687097</vt:i4>
      </vt:variant>
      <vt:variant>
        <vt:i4>3039</vt:i4>
      </vt:variant>
      <vt:variant>
        <vt:i4>0</vt:i4>
      </vt:variant>
      <vt:variant>
        <vt:i4>5</vt:i4>
      </vt:variant>
      <vt:variant>
        <vt:lpwstr>https://prac.education.gov.au/</vt:lpwstr>
      </vt:variant>
      <vt:variant>
        <vt:lpwstr/>
      </vt:variant>
      <vt:variant>
        <vt:i4>4718662</vt:i4>
      </vt:variant>
      <vt:variant>
        <vt:i4>3036</vt:i4>
      </vt:variant>
      <vt:variant>
        <vt:i4>0</vt:i4>
      </vt:variant>
      <vt:variant>
        <vt:i4>5</vt:i4>
      </vt:variant>
      <vt:variant>
        <vt:lpwstr>https://www.education.gov.au/early-childhood/providers/workforce/support/professional-development-opportunities?utm_source=ecec2025-07-23&amp;utm_medium=email&amp;utm_campaign=professional_development</vt:lpwstr>
      </vt:variant>
      <vt:variant>
        <vt:lpwstr/>
      </vt:variant>
      <vt:variant>
        <vt:i4>2228348</vt:i4>
      </vt:variant>
      <vt:variant>
        <vt:i4>3033</vt:i4>
      </vt:variant>
      <vt:variant>
        <vt:i4>0</vt:i4>
      </vt:variant>
      <vt:variant>
        <vt:i4>5</vt:i4>
      </vt:variant>
      <vt:variant>
        <vt:lpwstr>https://www.acecqa.gov.au/nqf/educator-to-child-ratios</vt:lpwstr>
      </vt:variant>
      <vt:variant>
        <vt:lpwstr/>
      </vt:variant>
      <vt:variant>
        <vt:i4>1507329</vt:i4>
      </vt:variant>
      <vt:variant>
        <vt:i4>3030</vt:i4>
      </vt:variant>
      <vt:variant>
        <vt:i4>0</vt:i4>
      </vt:variant>
      <vt:variant>
        <vt:i4>5</vt:i4>
      </vt:variant>
      <vt:variant>
        <vt:lpwstr>https://www.education.gov.au/early-childhood/providers/workforce/support/national-workforce-strategy?utm_source=ecec2025-07-23&amp;utm_medium=email&amp;utm_campaign=workforce_strategy</vt:lpwstr>
      </vt:variant>
      <vt:variant>
        <vt:lpwstr/>
      </vt:variant>
      <vt:variant>
        <vt:i4>2031708</vt:i4>
      </vt:variant>
      <vt:variant>
        <vt:i4>3027</vt:i4>
      </vt:variant>
      <vt:variant>
        <vt:i4>0</vt:i4>
      </vt:variant>
      <vt:variant>
        <vt:i4>5</vt:i4>
      </vt:variant>
      <vt:variant>
        <vt:lpwstr>https://www.education.gov.au/early-childhood/resources/aboriginal-and-torres-strait-islander-potential-educators-and-teachers-report?utm_source=ecec2025-07-23&amp;utm_medium=email&amp;utm_campaign=workforce_strategy</vt:lpwstr>
      </vt:variant>
      <vt:variant>
        <vt:lpwstr/>
      </vt:variant>
      <vt:variant>
        <vt:i4>2818157</vt:i4>
      </vt:variant>
      <vt:variant>
        <vt:i4>3024</vt:i4>
      </vt:variant>
      <vt:variant>
        <vt:i4>0</vt:i4>
      </vt:variant>
      <vt:variant>
        <vt:i4>5</vt:i4>
      </vt:variant>
      <vt:variant>
        <vt:lpwstr>https://www.education.gov.au/early-childhood/resources/regional-and-remote-potential-educators-and-teachers-report?utm_source=ecec2025-07-23&amp;utm_medium=email&amp;utm_campaign=workforce_strategy</vt:lpwstr>
      </vt:variant>
      <vt:variant>
        <vt:lpwstr/>
      </vt:variant>
      <vt:variant>
        <vt:i4>7798818</vt:i4>
      </vt:variant>
      <vt:variant>
        <vt:i4>3021</vt:i4>
      </vt:variant>
      <vt:variant>
        <vt:i4>0</vt:i4>
      </vt:variant>
      <vt:variant>
        <vt:i4>5</vt:i4>
      </vt:variant>
      <vt:variant>
        <vt:lpwstr>https://www.education.gov.au/early-childhood/providers/howto/advertising?utm_source=ecec2025-07-23&amp;utm_medium=email&amp;utm_campaign=inducements&amp;utm_content=bau</vt:lpwstr>
      </vt:variant>
      <vt:variant>
        <vt:lpwstr/>
      </vt:variant>
      <vt:variant>
        <vt:i4>2752571</vt:i4>
      </vt:variant>
      <vt:variant>
        <vt:i4>3018</vt:i4>
      </vt:variant>
      <vt:variant>
        <vt:i4>0</vt:i4>
      </vt:variant>
      <vt:variant>
        <vt:i4>5</vt:i4>
      </vt:variant>
      <vt:variant>
        <vt:lpwstr>https://www.education.gov.au/early-childhood/providers/howto/enrol-children?utm_source=ecec2025-07-23&amp;utm_medium=email&amp;utm_campaign=enrolments&amp;utm_content=bau</vt:lpwstr>
      </vt:variant>
      <vt:variant>
        <vt:lpwstr/>
      </vt:variant>
      <vt:variant>
        <vt:i4>5111912</vt:i4>
      </vt:variant>
      <vt:variant>
        <vt:i4>3015</vt:i4>
      </vt:variant>
      <vt:variant>
        <vt:i4>0</vt:i4>
      </vt:variant>
      <vt:variant>
        <vt:i4>5</vt:i4>
      </vt:variant>
      <vt:variant>
        <vt:lpwstr>https://www.education.gov.au/early-childhood/providers/howto/online-learning?utm_source=ecec2025-07-23&amp;utm_medium=email&amp;utm_campaign=geccko</vt:lpwstr>
      </vt:variant>
      <vt:variant>
        <vt:lpwstr/>
      </vt:variant>
      <vt:variant>
        <vt:i4>7864435</vt:i4>
      </vt:variant>
      <vt:variant>
        <vt:i4>3012</vt:i4>
      </vt:variant>
      <vt:variant>
        <vt:i4>0</vt:i4>
      </vt:variant>
      <vt:variant>
        <vt:i4>5</vt:i4>
      </vt:variant>
      <vt:variant>
        <vt:lpwstr>https://www.education.gov.au/early-childhood/providers/howto/session-reports?utm_source=ecec2025-07-23&amp;utm_medium=email&amp;utm_campaign=session_reports</vt:lpwstr>
      </vt:variant>
      <vt:variant>
        <vt:lpwstr/>
      </vt:variant>
      <vt:variant>
        <vt:i4>3080213</vt:i4>
      </vt:variant>
      <vt:variant>
        <vt:i4>3009</vt:i4>
      </vt:variant>
      <vt:variant>
        <vt:i4>0</vt:i4>
      </vt:variant>
      <vt:variant>
        <vt:i4>5</vt:i4>
      </vt:variant>
      <vt:variant>
        <vt:lpwstr>https://proda.humanservices.gov.au/prodalogin/pages/public/login.jsf?TAM_OP=login&amp;USER</vt:lpwstr>
      </vt:variant>
      <vt:variant>
        <vt:lpwstr/>
      </vt:variant>
      <vt:variant>
        <vt:i4>6226004</vt:i4>
      </vt:variant>
      <vt:variant>
        <vt:i4>3006</vt:i4>
      </vt:variant>
      <vt:variant>
        <vt:i4>0</vt:i4>
      </vt:variant>
      <vt:variant>
        <vt:i4>5</vt:i4>
      </vt:variant>
      <vt:variant>
        <vt:lpwstr>http://www.startingblocks.gov.au/</vt:lpwstr>
      </vt:variant>
      <vt:variant>
        <vt:lpwstr/>
      </vt:variant>
      <vt:variant>
        <vt:i4>6226004</vt:i4>
      </vt:variant>
      <vt:variant>
        <vt:i4>3003</vt:i4>
      </vt:variant>
      <vt:variant>
        <vt:i4>0</vt:i4>
      </vt:variant>
      <vt:variant>
        <vt:i4>5</vt:i4>
      </vt:variant>
      <vt:variant>
        <vt:lpwstr>http://www.startingblocks.gov.au/</vt:lpwstr>
      </vt:variant>
      <vt:variant>
        <vt:lpwstr/>
      </vt:variant>
      <vt:variant>
        <vt:i4>786559</vt:i4>
      </vt:variant>
      <vt:variant>
        <vt:i4>3000</vt:i4>
      </vt:variant>
      <vt:variant>
        <vt:i4>0</vt:i4>
      </vt:variant>
      <vt:variant>
        <vt:i4>5</vt:i4>
      </vt:variant>
      <vt:variant>
        <vt:lpwstr>https://www.education.gov.au/early-childhood/about/preschool/preschool-outcomes-measure?utm_source=ecec2025-07-23&amp;utm_medium=email&amp;utm_campaign=preschool</vt:lpwstr>
      </vt:variant>
      <vt:variant>
        <vt:lpwstr/>
      </vt:variant>
      <vt:variant>
        <vt:i4>3866675</vt:i4>
      </vt:variant>
      <vt:variant>
        <vt:i4>2997</vt:i4>
      </vt:variant>
      <vt:variant>
        <vt:i4>0</vt:i4>
      </vt:variant>
      <vt:variant>
        <vt:i4>5</vt:i4>
      </vt:variant>
      <vt:variant>
        <vt:lpwstr>https://www.education.gov.au/early-childhood/providers/extra-support/community-child-care-fund/restricted-expansion-grant?utm_source=ecec2025-07-23&amp;utm_medium=email&amp;utm_campaign=cccfr_expansion</vt:lpwstr>
      </vt:variant>
      <vt:variant>
        <vt:lpwstr/>
      </vt:variant>
      <vt:variant>
        <vt:i4>6946882</vt:i4>
      </vt:variant>
      <vt:variant>
        <vt:i4>2994</vt:i4>
      </vt:variant>
      <vt:variant>
        <vt:i4>0</vt:i4>
      </vt:variant>
      <vt:variant>
        <vt:i4>5</vt:i4>
      </vt:variant>
      <vt:variant>
        <vt:lpwstr>https://www.education.gov.au/early-childhood/about/data-and-reports/national-workforce-census/2024-national-early-childhood-education-and-care-workforce-census?utm_source=ecec2025-07-23&amp;utm_medium=email&amp;utm_campaign=nwc</vt:lpwstr>
      </vt:variant>
      <vt:variant>
        <vt:lpwstr/>
      </vt:variant>
      <vt:variant>
        <vt:i4>7929942</vt:i4>
      </vt:variant>
      <vt:variant>
        <vt:i4>2991</vt:i4>
      </vt:variant>
      <vt:variant>
        <vt:i4>0</vt:i4>
      </vt:variant>
      <vt:variant>
        <vt:i4>5</vt:i4>
      </vt:variant>
      <vt:variant>
        <vt:lpwstr>https://www.education.gov.au/early-childhood/resources/power-bi-user-guide-2024-national-workforce-census-dashboard?utm_source=ecec2025-07-23&amp;utm_medium=email&amp;utm_campaign=nwc</vt:lpwstr>
      </vt:variant>
      <vt:variant>
        <vt:lpwstr/>
      </vt:variant>
      <vt:variant>
        <vt:i4>2359342</vt:i4>
      </vt:variant>
      <vt:variant>
        <vt:i4>2988</vt:i4>
      </vt:variant>
      <vt:variant>
        <vt:i4>0</vt:i4>
      </vt:variant>
      <vt:variant>
        <vt:i4>5</vt:i4>
      </vt:variant>
      <vt:variant>
        <vt:lpwstr>https://app.powerbi.com/view?r=eyJrIjoiMzZkMmMzZTEtMzBmNy00ZmIyLTlkZWItMDc5MTYzMTlkNDk4IiwidCI6Ijg2MjA5Yjg0LTBjODMtNDNjNS05MmJlLWE1ZjUwZDY4ZTNmNiJ9</vt:lpwstr>
      </vt:variant>
      <vt:variant>
        <vt:lpwstr/>
      </vt:variant>
      <vt:variant>
        <vt:i4>196701</vt:i4>
      </vt:variant>
      <vt:variant>
        <vt:i4>2985</vt:i4>
      </vt:variant>
      <vt:variant>
        <vt:i4>0</vt:i4>
      </vt:variant>
      <vt:variant>
        <vt:i4>5</vt:i4>
      </vt:variant>
      <vt:variant>
        <vt:lpwstr>https://www.noshsa.org.au/events</vt:lpwstr>
      </vt:variant>
      <vt:variant>
        <vt:lpwstr/>
      </vt:variant>
      <vt:variant>
        <vt:i4>3473451</vt:i4>
      </vt:variant>
      <vt:variant>
        <vt:i4>2982</vt:i4>
      </vt:variant>
      <vt:variant>
        <vt:i4>0</vt:i4>
      </vt:variant>
      <vt:variant>
        <vt:i4>5</vt:i4>
      </vt:variant>
      <vt:variant>
        <vt:lpwstr>https://www.cela.org.au/how-we-help/15-pay-rise-early-childhood</vt:lpwstr>
      </vt:variant>
      <vt:variant>
        <vt:lpwstr/>
      </vt:variant>
      <vt:variant>
        <vt:i4>2293775</vt:i4>
      </vt:variant>
      <vt:variant>
        <vt:i4>2979</vt:i4>
      </vt:variant>
      <vt:variant>
        <vt:i4>0</vt:i4>
      </vt:variant>
      <vt:variant>
        <vt:i4>5</vt:i4>
      </vt:variant>
      <vt:variant>
        <vt:lpwstr>https://www.education.gov.au/early-childhood/providers/workforce/wages/get-help-worker-retention-payment?utm_source=ecec2025-07-23&amp;utm_medium=email&amp;utm_campaign=wrp</vt:lpwstr>
      </vt:variant>
      <vt:variant>
        <vt:lpwstr/>
      </vt:variant>
      <vt:variant>
        <vt:i4>1572964</vt:i4>
      </vt:variant>
      <vt:variant>
        <vt:i4>2976</vt:i4>
      </vt:variant>
      <vt:variant>
        <vt:i4>0</vt:i4>
      </vt:variant>
      <vt:variant>
        <vt:i4>5</vt:i4>
      </vt:variant>
      <vt:variant>
        <vt:lpwstr>https://www.education.gov.au/early-childhood/providers/workforce/wages?utm_source=ecec2025-07-23&amp;utm_medium=email&amp;utm_campaign=wrp</vt:lpwstr>
      </vt:variant>
      <vt:variant>
        <vt:lpwstr/>
      </vt:variant>
      <vt:variant>
        <vt:i4>3014781</vt:i4>
      </vt:variant>
      <vt:variant>
        <vt:i4>2973</vt:i4>
      </vt:variant>
      <vt:variant>
        <vt:i4>0</vt:i4>
      </vt:variant>
      <vt:variant>
        <vt:i4>5</vt:i4>
      </vt:variant>
      <vt:variant>
        <vt:lpwstr>https://www.fwc.gov.au/hearings-decisions/major-cases/gender-undervaluation-priority-awards-review</vt:lpwstr>
      </vt:variant>
      <vt:variant>
        <vt:lpwstr/>
      </vt:variant>
      <vt:variant>
        <vt:i4>3866751</vt:i4>
      </vt:variant>
      <vt:variant>
        <vt:i4>2970</vt:i4>
      </vt:variant>
      <vt:variant>
        <vt:i4>0</vt:i4>
      </vt:variant>
      <vt:variant>
        <vt:i4>5</vt:i4>
      </vt:variant>
      <vt:variant>
        <vt:lpwstr>https://www.education.gov.au/early-childhood/providers/howto/manage-payments-fees/third-party-payments-discounts/prescribed-discounts?utm_source=ecec2025-07-23&amp;utm_medium=email&amp;utm_campaign=third_party</vt:lpwstr>
      </vt:variant>
      <vt:variant>
        <vt:lpwstr/>
      </vt:variant>
      <vt:variant>
        <vt:i4>3670070</vt:i4>
      </vt:variant>
      <vt:variant>
        <vt:i4>2967</vt:i4>
      </vt:variant>
      <vt:variant>
        <vt:i4>0</vt:i4>
      </vt:variant>
      <vt:variant>
        <vt:i4>5</vt:i4>
      </vt:variant>
      <vt:variant>
        <vt:lpwstr>https://www.education.gov.au/early-childhood/providers/howto/manage-payments-fees/third-party-payments-discounts?utm_source=ecec2025-07-23&amp;utm_medium=email&amp;utm_campaign=third_party</vt:lpwstr>
      </vt:variant>
      <vt:variant>
        <vt:lpwstr>toc-reporting-third-party-payments-and-prescribed-provider-discounts-webinar</vt:lpwstr>
      </vt:variant>
      <vt:variant>
        <vt:i4>8126503</vt:i4>
      </vt:variant>
      <vt:variant>
        <vt:i4>2964</vt:i4>
      </vt:variant>
      <vt:variant>
        <vt:i4>0</vt:i4>
      </vt:variant>
      <vt:variant>
        <vt:i4>5</vt:i4>
      </vt:variant>
      <vt:variant>
        <vt:lpwstr>https://ihcdgfc.org.au/</vt:lpwstr>
      </vt:variant>
      <vt:variant>
        <vt:lpwstr/>
      </vt:variant>
      <vt:variant>
        <vt:i4>6619175</vt:i4>
      </vt:variant>
      <vt:variant>
        <vt:i4>2961</vt:i4>
      </vt:variant>
      <vt:variant>
        <vt:i4>0</vt:i4>
      </vt:variant>
      <vt:variant>
        <vt:i4>5</vt:i4>
      </vt:variant>
      <vt:variant>
        <vt:lpwstr>https://www.familydaycare.com.au/supporting-you/direct-gap-fee-collection-resources</vt:lpwstr>
      </vt:variant>
      <vt:variant>
        <vt:lpwstr/>
      </vt:variant>
      <vt:variant>
        <vt:i4>6291456</vt:i4>
      </vt:variant>
      <vt:variant>
        <vt:i4>2958</vt:i4>
      </vt:variant>
      <vt:variant>
        <vt:i4>0</vt:i4>
      </vt:variant>
      <vt:variant>
        <vt:i4>5</vt:i4>
      </vt:variant>
      <vt:variant>
        <vt:lpwstr>https://www.education.gov.au/early-childhood/announcements/direct-gap-fee-collection-legislation-introduced?utm_source=ecec2025-07-23&amp;utm_medium=email&amp;utm_campaign=eft</vt:lpwstr>
      </vt:variant>
      <vt:variant>
        <vt:lpwstr/>
      </vt:variant>
      <vt:variant>
        <vt:i4>131074</vt:i4>
      </vt:variant>
      <vt:variant>
        <vt:i4>2955</vt:i4>
      </vt:variant>
      <vt:variant>
        <vt:i4>0</vt:i4>
      </vt:variant>
      <vt:variant>
        <vt:i4>5</vt:i4>
      </vt:variant>
      <vt:variant>
        <vt:lpwstr>https://www.education.gov.au/early-childhood/announcements/strengthening-early-childhood-education-and-care-regulation-legislation-introduced?utm_source=ecec2025-07-23&amp;utm_medium=email&amp;utm_campaign=safety_quality</vt:lpwstr>
      </vt:variant>
      <vt:variant>
        <vt:lpwstr/>
      </vt:variant>
      <vt:variant>
        <vt:i4>4587561</vt:i4>
      </vt:variant>
      <vt:variant>
        <vt:i4>2952</vt:i4>
      </vt:variant>
      <vt:variant>
        <vt:i4>0</vt:i4>
      </vt:variant>
      <vt:variant>
        <vt:i4>5</vt:i4>
      </vt:variant>
      <vt:variant>
        <vt:lpwstr>https://www.education.gov.au/early-childhood/providers/workforce/support/professional-development-opportunities/practicum-exchange-network?utm_source=ecec2025-07-30&amp;utm_medium=email&amp;utm_campaign=practicum_exchange_network</vt:lpwstr>
      </vt:variant>
      <vt:variant>
        <vt:lpwstr/>
      </vt:variant>
      <vt:variant>
        <vt:i4>2687097</vt:i4>
      </vt:variant>
      <vt:variant>
        <vt:i4>2949</vt:i4>
      </vt:variant>
      <vt:variant>
        <vt:i4>0</vt:i4>
      </vt:variant>
      <vt:variant>
        <vt:i4>5</vt:i4>
      </vt:variant>
      <vt:variant>
        <vt:lpwstr>https://prac.education.gov.au/</vt:lpwstr>
      </vt:variant>
      <vt:variant>
        <vt:lpwstr/>
      </vt:variant>
      <vt:variant>
        <vt:i4>4784197</vt:i4>
      </vt:variant>
      <vt:variant>
        <vt:i4>2946</vt:i4>
      </vt:variant>
      <vt:variant>
        <vt:i4>0</vt:i4>
      </vt:variant>
      <vt:variant>
        <vt:i4>5</vt:i4>
      </vt:variant>
      <vt:variant>
        <vt:lpwstr>https://www.education.gov.au/early-childhood/providers/workforce/support/professional-development-opportunities?utm_source=ecec2025-07-30&amp;utm_medium=email&amp;utm_campaign=professional_development</vt:lpwstr>
      </vt:variant>
      <vt:variant>
        <vt:lpwstr/>
      </vt:variant>
      <vt:variant>
        <vt:i4>2818114</vt:i4>
      </vt:variant>
      <vt:variant>
        <vt:i4>2943</vt:i4>
      </vt:variant>
      <vt:variant>
        <vt:i4>0</vt:i4>
      </vt:variant>
      <vt:variant>
        <vt:i4>5</vt:i4>
      </vt:variant>
      <vt:variant>
        <vt:lpwstr>https://www.education.gov.au/early-childhood/providers/workforce/support/professional-development-opportunities/how-acquit-professional-development-subsidies?utm_source=ecec2025-07-30&amp;utm_medium=email&amp;utm_campaign=professional_development_subsidy</vt:lpwstr>
      </vt:variant>
      <vt:variant>
        <vt:lpwstr/>
      </vt:variant>
      <vt:variant>
        <vt:i4>720972</vt:i4>
      </vt:variant>
      <vt:variant>
        <vt:i4>2940</vt:i4>
      </vt:variant>
      <vt:variant>
        <vt:i4>0</vt:i4>
      </vt:variant>
      <vt:variant>
        <vt:i4>5</vt:i4>
      </vt:variant>
      <vt:variant>
        <vt:lpwstr>https://snapshots.acecqa.gov.au/workforcedashboard/index.html</vt:lpwstr>
      </vt:variant>
      <vt:variant>
        <vt:lpwstr/>
      </vt:variant>
      <vt:variant>
        <vt:i4>8061042</vt:i4>
      </vt:variant>
      <vt:variant>
        <vt:i4>2937</vt:i4>
      </vt:variant>
      <vt:variant>
        <vt:i4>0</vt:i4>
      </vt:variant>
      <vt:variant>
        <vt:i4>5</vt:i4>
      </vt:variant>
      <vt:variant>
        <vt:lpwstr>https://www.education.gov.au/early-childhood/providers/howto/session-reports?utm_source=ecec2025-07-30&amp;utm_medium=email&amp;utm_campaign=session_reports</vt:lpwstr>
      </vt:variant>
      <vt:variant>
        <vt:lpwstr/>
      </vt:variant>
      <vt:variant>
        <vt:i4>5046377</vt:i4>
      </vt:variant>
      <vt:variant>
        <vt:i4>2934</vt:i4>
      </vt:variant>
      <vt:variant>
        <vt:i4>0</vt:i4>
      </vt:variant>
      <vt:variant>
        <vt:i4>5</vt:i4>
      </vt:variant>
      <vt:variant>
        <vt:lpwstr>https://www.education.gov.au/early-childhood/providers/howto/online-learning?utm_source=ecec2025-07-30&amp;utm_medium=email&amp;utm_campaign=geccko</vt:lpwstr>
      </vt:variant>
      <vt:variant>
        <vt:lpwstr/>
      </vt:variant>
      <vt:variant>
        <vt:i4>6291558</vt:i4>
      </vt:variant>
      <vt:variant>
        <vt:i4>2931</vt:i4>
      </vt:variant>
      <vt:variant>
        <vt:i4>0</vt:i4>
      </vt:variant>
      <vt:variant>
        <vt:i4>5</vt:i4>
      </vt:variant>
      <vt:variant>
        <vt:lpwstr>https://events.humanitix.com/ecec_webinar_registration</vt:lpwstr>
      </vt:variant>
      <vt:variant>
        <vt:lpwstr/>
      </vt:variant>
      <vt:variant>
        <vt:i4>196701</vt:i4>
      </vt:variant>
      <vt:variant>
        <vt:i4>2928</vt:i4>
      </vt:variant>
      <vt:variant>
        <vt:i4>0</vt:i4>
      </vt:variant>
      <vt:variant>
        <vt:i4>5</vt:i4>
      </vt:variant>
      <vt:variant>
        <vt:lpwstr>https://www.noshsa.org.au/events</vt:lpwstr>
      </vt:variant>
      <vt:variant>
        <vt:lpwstr/>
      </vt:variant>
      <vt:variant>
        <vt:i4>3473451</vt:i4>
      </vt:variant>
      <vt:variant>
        <vt:i4>2925</vt:i4>
      </vt:variant>
      <vt:variant>
        <vt:i4>0</vt:i4>
      </vt:variant>
      <vt:variant>
        <vt:i4>5</vt:i4>
      </vt:variant>
      <vt:variant>
        <vt:lpwstr>https://www.cela.org.au/how-we-help/15-pay-rise-early-childhood</vt:lpwstr>
      </vt:variant>
      <vt:variant>
        <vt:lpwstr/>
      </vt:variant>
      <vt:variant>
        <vt:i4>2293775</vt:i4>
      </vt:variant>
      <vt:variant>
        <vt:i4>2922</vt:i4>
      </vt:variant>
      <vt:variant>
        <vt:i4>0</vt:i4>
      </vt:variant>
      <vt:variant>
        <vt:i4>5</vt:i4>
      </vt:variant>
      <vt:variant>
        <vt:lpwstr>https://www.education.gov.au/early-childhood/providers/workforce/wages/get-help-worker-retention-payment?utm_source=ecec2025-07-23&amp;utm_medium=email&amp;utm_campaign=wrp</vt:lpwstr>
      </vt:variant>
      <vt:variant>
        <vt:lpwstr/>
      </vt:variant>
      <vt:variant>
        <vt:i4>5046377</vt:i4>
      </vt:variant>
      <vt:variant>
        <vt:i4>2919</vt:i4>
      </vt:variant>
      <vt:variant>
        <vt:i4>0</vt:i4>
      </vt:variant>
      <vt:variant>
        <vt:i4>5</vt:i4>
      </vt:variant>
      <vt:variant>
        <vt:lpwstr>https://www.education.gov.au/early-childhood/providers/howto/online-learning?utm_source=ecec2025-07-30&amp;utm_medium=email&amp;utm_campaign=geccko</vt:lpwstr>
      </vt:variant>
      <vt:variant>
        <vt:lpwstr/>
      </vt:variant>
      <vt:variant>
        <vt:i4>5308540</vt:i4>
      </vt:variant>
      <vt:variant>
        <vt:i4>2916</vt:i4>
      </vt:variant>
      <vt:variant>
        <vt:i4>0</vt:i4>
      </vt:variant>
      <vt:variant>
        <vt:i4>5</vt:i4>
      </vt:variant>
      <vt:variant>
        <vt:lpwstr>https://www.education.gov.au/early-childhood/resources/how-apply-worker-retention-payment?utm_source=ecec2025-07-30&amp;utm_medium=email&amp;utm_campaign=wrp</vt:lpwstr>
      </vt:variant>
      <vt:variant>
        <vt:lpwstr/>
      </vt:variant>
      <vt:variant>
        <vt:i4>7143447</vt:i4>
      </vt:variant>
      <vt:variant>
        <vt:i4>2913</vt:i4>
      </vt:variant>
      <vt:variant>
        <vt:i4>0</vt:i4>
      </vt:variant>
      <vt:variant>
        <vt:i4>5</vt:i4>
      </vt:variant>
      <vt:variant>
        <vt:lpwstr>https://www.education.gov.au/early-childhood/providers/workforce/wages/how-apply?utm_source=ecec2025-05-21&amp;utm_medium=email&amp;utm_campaign=wrp</vt:lpwstr>
      </vt:variant>
      <vt:variant>
        <vt:lpwstr/>
      </vt:variant>
      <vt:variant>
        <vt:i4>3014781</vt:i4>
      </vt:variant>
      <vt:variant>
        <vt:i4>2910</vt:i4>
      </vt:variant>
      <vt:variant>
        <vt:i4>0</vt:i4>
      </vt:variant>
      <vt:variant>
        <vt:i4>5</vt:i4>
      </vt:variant>
      <vt:variant>
        <vt:lpwstr>https://www.fwc.gov.au/hearings-decisions/major-cases/gender-undervaluation-priority-awards-review</vt:lpwstr>
      </vt:variant>
      <vt:variant>
        <vt:lpwstr/>
      </vt:variant>
      <vt:variant>
        <vt:i4>6094883</vt:i4>
      </vt:variant>
      <vt:variant>
        <vt:i4>2907</vt:i4>
      </vt:variant>
      <vt:variant>
        <vt:i4>0</vt:i4>
      </vt:variant>
      <vt:variant>
        <vt:i4>5</vt:i4>
      </vt:variant>
      <vt:variant>
        <vt:lpwstr>https://www.education.gov.au/early-childhood/providers/compliance-and-enforcement/infringement-notices/infringement-notices-register?utm_source=ecec2025-07-30&amp;utm_medium=email&amp;utm_campaign=infringements</vt:lpwstr>
      </vt:variant>
      <vt:variant>
        <vt:lpwstr/>
      </vt:variant>
      <vt:variant>
        <vt:i4>4390966</vt:i4>
      </vt:variant>
      <vt:variant>
        <vt:i4>2904</vt:i4>
      </vt:variant>
      <vt:variant>
        <vt:i4>0</vt:i4>
      </vt:variant>
      <vt:variant>
        <vt:i4>5</vt:i4>
      </vt:variant>
      <vt:variant>
        <vt:lpwstr>https://www.education.gov.au/early-childhood/providers/compliance-and-enforcement/enforcement-action-register?utm_source=ecec2025-07-30&amp;utm_medium=email&amp;utm_campaign=ear</vt:lpwstr>
      </vt:variant>
      <vt:variant>
        <vt:lpwstr/>
      </vt:variant>
      <vt:variant>
        <vt:i4>4522084</vt:i4>
      </vt:variant>
      <vt:variant>
        <vt:i4>2901</vt:i4>
      </vt:variant>
      <vt:variant>
        <vt:i4>0</vt:i4>
      </vt:variant>
      <vt:variant>
        <vt:i4>5</vt:i4>
      </vt:variant>
      <vt:variant>
        <vt:lpwstr>https://www.education.gov.au/early-childhood/providers/howto/notify-us?utm_source=ecec2025-08-06&amp;utm_medium=email&amp;utm_campaign=notifications_reporting&amp;utm_content=bau</vt:lpwstr>
      </vt:variant>
      <vt:variant>
        <vt:lpwstr/>
      </vt:variant>
      <vt:variant>
        <vt:i4>5505031</vt:i4>
      </vt:variant>
      <vt:variant>
        <vt:i4>2898</vt:i4>
      </vt:variant>
      <vt:variant>
        <vt:i4>0</vt:i4>
      </vt:variant>
      <vt:variant>
        <vt:i4>5</vt:i4>
      </vt:variant>
      <vt:variant>
        <vt:lpwstr>https://www.education.gov.au/early-childhood/providers/compliance-and-enforcement/report-ccs-fraud?utm_source=ecec2025-08-06&amp;utm_medium=email&amp;utm_campaign=wrp&amp;utm_content=bau</vt:lpwstr>
      </vt:variant>
      <vt:variant>
        <vt:lpwstr/>
      </vt:variant>
      <vt:variant>
        <vt:i4>4915301</vt:i4>
      </vt:variant>
      <vt:variant>
        <vt:i4>2895</vt:i4>
      </vt:variant>
      <vt:variant>
        <vt:i4>0</vt:i4>
      </vt:variant>
      <vt:variant>
        <vt:i4>5</vt:i4>
      </vt:variant>
      <vt:variant>
        <vt:lpwstr>https://www.education.gov.au/early-childhood/providers/howto/online-learning?utm_source=ecec2025-08-06&amp;utm_medium=email&amp;utm_campaign=geccko</vt:lpwstr>
      </vt:variant>
      <vt:variant>
        <vt:lpwstr/>
      </vt:variant>
      <vt:variant>
        <vt:i4>4587524</vt:i4>
      </vt:variant>
      <vt:variant>
        <vt:i4>2892</vt:i4>
      </vt:variant>
      <vt:variant>
        <vt:i4>0</vt:i4>
      </vt:variant>
      <vt:variant>
        <vt:i4>5</vt:i4>
      </vt:variant>
      <vt:variant>
        <vt:lpwstr>https://www.acecqa.gov.au/resources/projects/inclusivecapability</vt:lpwstr>
      </vt:variant>
      <vt:variant>
        <vt:lpwstr/>
      </vt:variant>
      <vt:variant>
        <vt:i4>1900649</vt:i4>
      </vt:variant>
      <vt:variant>
        <vt:i4>2889</vt:i4>
      </vt:variant>
      <vt:variant>
        <vt:i4>0</vt:i4>
      </vt:variant>
      <vt:variant>
        <vt:i4>5</vt:i4>
      </vt:variant>
      <vt:variant>
        <vt:lpwstr>https://www.education.gov.au/early-childhood/providers/workforce/wages?utm_source=ecec2025-08-06&amp;utm_medium=email&amp;utm_campaign=wrp</vt:lpwstr>
      </vt:variant>
      <vt:variant>
        <vt:lpwstr/>
      </vt:variant>
      <vt:variant>
        <vt:i4>7274505</vt:i4>
      </vt:variant>
      <vt:variant>
        <vt:i4>2886</vt:i4>
      </vt:variant>
      <vt:variant>
        <vt:i4>0</vt:i4>
      </vt:variant>
      <vt:variant>
        <vt:i4>5</vt:i4>
      </vt:variant>
      <vt:variant>
        <vt:lpwstr>mailto:ccshelpdesk@education.gov.au</vt:lpwstr>
      </vt:variant>
      <vt:variant>
        <vt:lpwstr/>
      </vt:variant>
      <vt:variant>
        <vt:i4>8126503</vt:i4>
      </vt:variant>
      <vt:variant>
        <vt:i4>2883</vt:i4>
      </vt:variant>
      <vt:variant>
        <vt:i4>0</vt:i4>
      </vt:variant>
      <vt:variant>
        <vt:i4>5</vt:i4>
      </vt:variant>
      <vt:variant>
        <vt:lpwstr>https://ihcdgfc.org.au/</vt:lpwstr>
      </vt:variant>
      <vt:variant>
        <vt:lpwstr/>
      </vt:variant>
      <vt:variant>
        <vt:i4>6619175</vt:i4>
      </vt:variant>
      <vt:variant>
        <vt:i4>2880</vt:i4>
      </vt:variant>
      <vt:variant>
        <vt:i4>0</vt:i4>
      </vt:variant>
      <vt:variant>
        <vt:i4>5</vt:i4>
      </vt:variant>
      <vt:variant>
        <vt:lpwstr>https://www.familydaycare.com.au/supporting-you/direct-gap-fee-collection-resources</vt:lpwstr>
      </vt:variant>
      <vt:variant>
        <vt:lpwstr/>
      </vt:variant>
      <vt:variant>
        <vt:i4>262183</vt:i4>
      </vt:variant>
      <vt:variant>
        <vt:i4>2877</vt:i4>
      </vt:variant>
      <vt:variant>
        <vt:i4>0</vt:i4>
      </vt:variant>
      <vt:variant>
        <vt:i4>5</vt:i4>
      </vt:variant>
      <vt:variant>
        <vt:lpwstr>https://www.education.gov.au/early-childhood/announcements/direct-gap-fee-collection-measure-passes-parliament?utm_source=ecec2025-08-06&amp;utm_medium=email&amp;utm_campaign=eft</vt:lpwstr>
      </vt:variant>
      <vt:variant>
        <vt:lpwstr/>
      </vt:variant>
      <vt:variant>
        <vt:i4>983047</vt:i4>
      </vt:variant>
      <vt:variant>
        <vt:i4>2874</vt:i4>
      </vt:variant>
      <vt:variant>
        <vt:i4>0</vt:i4>
      </vt:variant>
      <vt:variant>
        <vt:i4>5</vt:i4>
      </vt:variant>
      <vt:variant>
        <vt:lpwstr>https://www.education.gov.au/early-childhood/announcements/strengthening-early-childhood-education-and-care-regulation-legislation-introduced?utm_source=ecec2025-08-06&amp;utm_medium=email&amp;utm_campaign=safety_quality</vt:lpwstr>
      </vt:variant>
      <vt:variant>
        <vt:lpwstr/>
      </vt:variant>
      <vt:variant>
        <vt:i4>7995494</vt:i4>
      </vt:variant>
      <vt:variant>
        <vt:i4>2871</vt:i4>
      </vt:variant>
      <vt:variant>
        <vt:i4>0</vt:i4>
      </vt:variant>
      <vt:variant>
        <vt:i4>5</vt:i4>
      </vt:variant>
      <vt:variant>
        <vt:lpwstr>https://msg.dese.gov.au/link/id/zzzz692d1dc11f007775Pzzzz655e9512a54c9083/page.html</vt:lpwstr>
      </vt:variant>
      <vt:variant>
        <vt:lpwstr/>
      </vt:variant>
      <vt:variant>
        <vt:i4>8257584</vt:i4>
      </vt:variant>
      <vt:variant>
        <vt:i4>2868</vt:i4>
      </vt:variant>
      <vt:variant>
        <vt:i4>0</vt:i4>
      </vt:variant>
      <vt:variant>
        <vt:i4>5</vt:i4>
      </vt:variant>
      <vt:variant>
        <vt:lpwstr>https://msg.dese.gov.au/link/id/zzzz692d1dc11d48a539Pzzzz655e9512a54c9083/page.html</vt:lpwstr>
      </vt:variant>
      <vt:variant>
        <vt:lpwstr/>
      </vt:variant>
      <vt:variant>
        <vt:i4>7798839</vt:i4>
      </vt:variant>
      <vt:variant>
        <vt:i4>2865</vt:i4>
      </vt:variant>
      <vt:variant>
        <vt:i4>0</vt:i4>
      </vt:variant>
      <vt:variant>
        <vt:i4>5</vt:i4>
      </vt:variant>
      <vt:variant>
        <vt:lpwstr>https://msg.dese.gov.au/link/id/zzzz692d1dc11a44c965Pzzzz655e9512a54c9083/page.html</vt:lpwstr>
      </vt:variant>
      <vt:variant>
        <vt:lpwstr/>
      </vt:variant>
      <vt:variant>
        <vt:i4>2752564</vt:i4>
      </vt:variant>
      <vt:variant>
        <vt:i4>2862</vt:i4>
      </vt:variant>
      <vt:variant>
        <vt:i4>0</vt:i4>
      </vt:variant>
      <vt:variant>
        <vt:i4>5</vt:i4>
      </vt:variant>
      <vt:variant>
        <vt:lpwstr>https://msg.dese.gov.au/link/id/zzzz692d1dc117e22253Pzzzz655e9512a54c9083/page.html</vt:lpwstr>
      </vt:variant>
      <vt:variant>
        <vt:lpwstr/>
      </vt:variant>
      <vt:variant>
        <vt:i4>2228322</vt:i4>
      </vt:variant>
      <vt:variant>
        <vt:i4>2859</vt:i4>
      </vt:variant>
      <vt:variant>
        <vt:i4>0</vt:i4>
      </vt:variant>
      <vt:variant>
        <vt:i4>5</vt:i4>
      </vt:variant>
      <vt:variant>
        <vt:lpwstr>https://msg.dese.gov.au/link/id/zzzz692d1dc115f8e071Pzzzz655e9512a54c9083/page.html</vt:lpwstr>
      </vt:variant>
      <vt:variant>
        <vt:lpwstr/>
      </vt:variant>
      <vt:variant>
        <vt:i4>7929966</vt:i4>
      </vt:variant>
      <vt:variant>
        <vt:i4>2856</vt:i4>
      </vt:variant>
      <vt:variant>
        <vt:i4>0</vt:i4>
      </vt:variant>
      <vt:variant>
        <vt:i4>5</vt:i4>
      </vt:variant>
      <vt:variant>
        <vt:lpwstr>https://msg.dese.gov.au/link/id/zzzz692d1dc1143f2792Pzzzz655e9512a54c9083/page.html</vt:lpwstr>
      </vt:variant>
      <vt:variant>
        <vt:lpwstr/>
      </vt:variant>
      <vt:variant>
        <vt:i4>7929905</vt:i4>
      </vt:variant>
      <vt:variant>
        <vt:i4>2853</vt:i4>
      </vt:variant>
      <vt:variant>
        <vt:i4>0</vt:i4>
      </vt:variant>
      <vt:variant>
        <vt:i4>5</vt:i4>
      </vt:variant>
      <vt:variant>
        <vt:lpwstr>https://msg.dese.gov.au/link/id/zzzz692d1dc1114fa727Pzzzz655e9512a54c9083/page.html</vt:lpwstr>
      </vt:variant>
      <vt:variant>
        <vt:lpwstr/>
      </vt:variant>
      <vt:variant>
        <vt:i4>7929910</vt:i4>
      </vt:variant>
      <vt:variant>
        <vt:i4>2850</vt:i4>
      </vt:variant>
      <vt:variant>
        <vt:i4>0</vt:i4>
      </vt:variant>
      <vt:variant>
        <vt:i4>5</vt:i4>
      </vt:variant>
      <vt:variant>
        <vt:lpwstr>https://msg.dese.gov.au/link/id/zzzz692d1dc1106cd226Pzzzz655e9512a54c9083/page.html</vt:lpwstr>
      </vt:variant>
      <vt:variant>
        <vt:lpwstr/>
      </vt:variant>
      <vt:variant>
        <vt:i4>2752612</vt:i4>
      </vt:variant>
      <vt:variant>
        <vt:i4>2847</vt:i4>
      </vt:variant>
      <vt:variant>
        <vt:i4>0</vt:i4>
      </vt:variant>
      <vt:variant>
        <vt:i4>5</vt:i4>
      </vt:variant>
      <vt:variant>
        <vt:lpwstr>https://msg.dese.gov.au/link/id/zzzz692d1dc10e3d4742Pzzzz655e9512a54c9083/page.html</vt:lpwstr>
      </vt:variant>
      <vt:variant>
        <vt:lpwstr/>
      </vt:variant>
      <vt:variant>
        <vt:i4>3014757</vt:i4>
      </vt:variant>
      <vt:variant>
        <vt:i4>2844</vt:i4>
      </vt:variant>
      <vt:variant>
        <vt:i4>0</vt:i4>
      </vt:variant>
      <vt:variant>
        <vt:i4>5</vt:i4>
      </vt:variant>
      <vt:variant>
        <vt:lpwstr>https://msg.dese.gov.au/link/id/zzzz692d1dc10c0c0525Pzzzz655e9512a54c9083/page.html</vt:lpwstr>
      </vt:variant>
      <vt:variant>
        <vt:lpwstr/>
      </vt:variant>
      <vt:variant>
        <vt:i4>8060984</vt:i4>
      </vt:variant>
      <vt:variant>
        <vt:i4>2841</vt:i4>
      </vt:variant>
      <vt:variant>
        <vt:i4>0</vt:i4>
      </vt:variant>
      <vt:variant>
        <vt:i4>5</vt:i4>
      </vt:variant>
      <vt:variant>
        <vt:lpwstr>https://msg.dese.gov.au/link/id/zzzz692d1dc1075ec592Pzzzz655e9512a54c9083/page.html</vt:lpwstr>
      </vt:variant>
      <vt:variant>
        <vt:lpwstr/>
      </vt:variant>
      <vt:variant>
        <vt:i4>7798881</vt:i4>
      </vt:variant>
      <vt:variant>
        <vt:i4>2838</vt:i4>
      </vt:variant>
      <vt:variant>
        <vt:i4>0</vt:i4>
      </vt:variant>
      <vt:variant>
        <vt:i4>5</vt:i4>
      </vt:variant>
      <vt:variant>
        <vt:lpwstr>https://msg.dese.gov.au/link/id/zzzz692d1dc1083e4713Pzzzz655e9512a54c9083/page.html</vt:lpwstr>
      </vt:variant>
      <vt:variant>
        <vt:lpwstr/>
      </vt:variant>
      <vt:variant>
        <vt:i4>8060984</vt:i4>
      </vt:variant>
      <vt:variant>
        <vt:i4>2835</vt:i4>
      </vt:variant>
      <vt:variant>
        <vt:i4>0</vt:i4>
      </vt:variant>
      <vt:variant>
        <vt:i4>5</vt:i4>
      </vt:variant>
      <vt:variant>
        <vt:lpwstr>https://msg.dese.gov.au/link/id/zzzz692d1dc1075ec592Pzzzz655e9512a54c9083/page.html</vt:lpwstr>
      </vt:variant>
      <vt:variant>
        <vt:lpwstr/>
      </vt:variant>
      <vt:variant>
        <vt:i4>7209066</vt:i4>
      </vt:variant>
      <vt:variant>
        <vt:i4>2832</vt:i4>
      </vt:variant>
      <vt:variant>
        <vt:i4>0</vt:i4>
      </vt:variant>
      <vt:variant>
        <vt:i4>5</vt:i4>
      </vt:variant>
      <vt:variant>
        <vt:lpwstr>https://www.servicesaustralia.gov.au/balancing-child-care-subsidy?context=41186</vt:lpwstr>
      </vt:variant>
      <vt:variant>
        <vt:lpwstr/>
      </vt:variant>
      <vt:variant>
        <vt:i4>5439536</vt:i4>
      </vt:variant>
      <vt:variant>
        <vt:i4>2829</vt:i4>
      </vt:variant>
      <vt:variant>
        <vt:i4>0</vt:i4>
      </vt:variant>
      <vt:variant>
        <vt:i4>5</vt:i4>
      </vt:variant>
      <vt:variant>
        <vt:lpwstr>https://www.education.gov.au/early-childhood/providers/howto/manage-payments-fees/balancing-payments?utm_source=ecec2025-08-13&amp;utm_medium=email&amp;utm_campaign=balancing</vt:lpwstr>
      </vt:variant>
      <vt:variant>
        <vt:lpwstr/>
      </vt:variant>
      <vt:variant>
        <vt:i4>3932254</vt:i4>
      </vt:variant>
      <vt:variant>
        <vt:i4>2826</vt:i4>
      </vt:variant>
      <vt:variant>
        <vt:i4>0</vt:i4>
      </vt:variant>
      <vt:variant>
        <vt:i4>5</vt:i4>
      </vt:variant>
      <vt:variant>
        <vt:lpwstr>https://www.education.gov.au/early-childhood/resources/poster-balancing-ccs-basics?utm_source=ecec2025-08-13&amp;utm_medium=email&amp;utm_campaign=balancing</vt:lpwstr>
      </vt:variant>
      <vt:variant>
        <vt:lpwstr/>
      </vt:variant>
      <vt:variant>
        <vt:i4>4456518</vt:i4>
      </vt:variant>
      <vt:variant>
        <vt:i4>2823</vt:i4>
      </vt:variant>
      <vt:variant>
        <vt:i4>0</vt:i4>
      </vt:variant>
      <vt:variant>
        <vt:i4>5</vt:i4>
      </vt:variant>
      <vt:variant>
        <vt:lpwstr>https://www.education.gov.au/early-childhood/providers/workforce/support/professional-development-opportunities?utm_source=ecec2025-08-13&amp;utm_medium=email&amp;utm_campaign=professional_development</vt:lpwstr>
      </vt:variant>
      <vt:variant>
        <vt:lpwstr/>
      </vt:variant>
      <vt:variant>
        <vt:i4>4522020</vt:i4>
      </vt:variant>
      <vt:variant>
        <vt:i4>2820</vt:i4>
      </vt:variant>
      <vt:variant>
        <vt:i4>0</vt:i4>
      </vt:variant>
      <vt:variant>
        <vt:i4>5</vt:i4>
      </vt:variant>
      <vt:variant>
        <vt:lpwstr>https://www.education.gov.au/early-childhood/providers/workforce/support/professional-development-opportunities/practicum-exchange-network?utm_source=ecec2025-08-13&amp;utm_medium=email&amp;utm_campaign=practicum_exchange_network</vt:lpwstr>
      </vt:variant>
      <vt:variant>
        <vt:lpwstr/>
      </vt:variant>
      <vt:variant>
        <vt:i4>2687097</vt:i4>
      </vt:variant>
      <vt:variant>
        <vt:i4>2817</vt:i4>
      </vt:variant>
      <vt:variant>
        <vt:i4>0</vt:i4>
      </vt:variant>
      <vt:variant>
        <vt:i4>5</vt:i4>
      </vt:variant>
      <vt:variant>
        <vt:lpwstr>https://prac.education.gov.au/</vt:lpwstr>
      </vt:variant>
      <vt:variant>
        <vt:lpwstr/>
      </vt:variant>
      <vt:variant>
        <vt:i4>6029313</vt:i4>
      </vt:variant>
      <vt:variant>
        <vt:i4>2814</vt:i4>
      </vt:variant>
      <vt:variant>
        <vt:i4>0</vt:i4>
      </vt:variant>
      <vt:variant>
        <vt:i4>5</vt:i4>
      </vt:variant>
      <vt:variant>
        <vt:lpwstr>https://www.education.gov.au/early-childhood/providers/howto/manage-payments-fees?utm_source=ecec2025-08-13&amp;utm_medium=email&amp;utm_campaign=payments_and_fees&amp;utm_content=bau</vt:lpwstr>
      </vt:variant>
      <vt:variant>
        <vt:lpwstr/>
      </vt:variant>
      <vt:variant>
        <vt:i4>1769472</vt:i4>
      </vt:variant>
      <vt:variant>
        <vt:i4>2811</vt:i4>
      </vt:variant>
      <vt:variant>
        <vt:i4>0</vt:i4>
      </vt:variant>
      <vt:variant>
        <vt:i4>5</vt:i4>
      </vt:variant>
      <vt:variant>
        <vt:lpwstr>https://www.education.gov.au/early-childhood/providers/howto/manage-absences?utm_source=ecec2025-08-13&amp;utm_medium=email&amp;utm_campaign=absences&amp;utm_content=bau</vt:lpwstr>
      </vt:variant>
      <vt:variant>
        <vt:lpwstr/>
      </vt:variant>
      <vt:variant>
        <vt:i4>3473444</vt:i4>
      </vt:variant>
      <vt:variant>
        <vt:i4>2808</vt:i4>
      </vt:variant>
      <vt:variant>
        <vt:i4>0</vt:i4>
      </vt:variant>
      <vt:variant>
        <vt:i4>5</vt:i4>
      </vt:variant>
      <vt:variant>
        <vt:lpwstr>https://www.acecqa.gov.au/resources/snapshot-and-reports/nqf-snapshots</vt:lpwstr>
      </vt:variant>
      <vt:variant>
        <vt:lpwstr/>
      </vt:variant>
      <vt:variant>
        <vt:i4>1376334</vt:i4>
      </vt:variant>
      <vt:variant>
        <vt:i4>2805</vt:i4>
      </vt:variant>
      <vt:variant>
        <vt:i4>0</vt:i4>
      </vt:variant>
      <vt:variant>
        <vt:i4>5</vt:i4>
      </vt:variant>
      <vt:variant>
        <vt:lpwstr>https://www.acecqa.gov.au/national-quality-framework/child-safety</vt:lpwstr>
      </vt:variant>
      <vt:variant>
        <vt:lpwstr/>
      </vt:variant>
      <vt:variant>
        <vt:i4>5570630</vt:i4>
      </vt:variant>
      <vt:variant>
        <vt:i4>2802</vt:i4>
      </vt:variant>
      <vt:variant>
        <vt:i4>0</vt:i4>
      </vt:variant>
      <vt:variant>
        <vt:i4>5</vt:i4>
      </vt:variant>
      <vt:variant>
        <vt:lpwstr>https://www.acecqa.gov.au/media/45551</vt:lpwstr>
      </vt:variant>
      <vt:variant>
        <vt:lpwstr/>
      </vt:variant>
      <vt:variant>
        <vt:i4>1376351</vt:i4>
      </vt:variant>
      <vt:variant>
        <vt:i4>2799</vt:i4>
      </vt:variant>
      <vt:variant>
        <vt:i4>0</vt:i4>
      </vt:variant>
      <vt:variant>
        <vt:i4>5</vt:i4>
      </vt:variant>
      <vt:variant>
        <vt:lpwstr>https://www.acecqa.gov.au/resources/projects/child-safety-review</vt:lpwstr>
      </vt:variant>
      <vt:variant>
        <vt:lpwstr/>
      </vt:variant>
      <vt:variant>
        <vt:i4>7208987</vt:i4>
      </vt:variant>
      <vt:variant>
        <vt:i4>2796</vt:i4>
      </vt:variant>
      <vt:variant>
        <vt:i4>0</vt:i4>
      </vt:variant>
      <vt:variant>
        <vt:i4>5</vt:i4>
      </vt:variant>
      <vt:variant>
        <vt:lpwstr>https://www.education.gov.au/early-childhood/providers/workforce/wages/minimum-rates?utm_source=ecec2025-08-13&amp;utm_medium=email&amp;utm_campaign=wrp</vt:lpwstr>
      </vt:variant>
      <vt:variant>
        <vt:lpwstr/>
      </vt:variant>
      <vt:variant>
        <vt:i4>1572968</vt:i4>
      </vt:variant>
      <vt:variant>
        <vt:i4>2793</vt:i4>
      </vt:variant>
      <vt:variant>
        <vt:i4>0</vt:i4>
      </vt:variant>
      <vt:variant>
        <vt:i4>5</vt:i4>
      </vt:variant>
      <vt:variant>
        <vt:lpwstr>https://www.education.gov.au/early-childhood/providers/workforce/wages?utm_source=ecec2025-08-13&amp;utm_medium=email&amp;utm_campaign=wrp</vt:lpwstr>
      </vt:variant>
      <vt:variant>
        <vt:lpwstr/>
      </vt:variant>
      <vt:variant>
        <vt:i4>3145763</vt:i4>
      </vt:variant>
      <vt:variant>
        <vt:i4>2790</vt:i4>
      </vt:variant>
      <vt:variant>
        <vt:i4>0</vt:i4>
      </vt:variant>
      <vt:variant>
        <vt:i4>5</vt:i4>
      </vt:variant>
      <vt:variant>
        <vt:lpwstr>https://www.abs.gov.au/statistics/detailed-methodology-information/information-papers/introducing-new-childcare-services-cost-index</vt:lpwstr>
      </vt:variant>
      <vt:variant>
        <vt:lpwstr/>
      </vt:variant>
      <vt:variant>
        <vt:i4>196643</vt:i4>
      </vt:variant>
      <vt:variant>
        <vt:i4>2787</vt:i4>
      </vt:variant>
      <vt:variant>
        <vt:i4>0</vt:i4>
      </vt:variant>
      <vt:variant>
        <vt:i4>5</vt:i4>
      </vt:variant>
      <vt:variant>
        <vt:lpwstr>https://www.education.gov.au/early-childhood/providers/extra-support/emergency?utm_source=ecec2025-08-13&amp;utm_medium=email&amp;utm_campaign=emergencies</vt:lpwstr>
      </vt:variant>
      <vt:variant>
        <vt:lpwstr/>
      </vt:variant>
      <vt:variant>
        <vt:i4>4325476</vt:i4>
      </vt:variant>
      <vt:variant>
        <vt:i4>2784</vt:i4>
      </vt:variant>
      <vt:variant>
        <vt:i4>0</vt:i4>
      </vt:variant>
      <vt:variant>
        <vt:i4>5</vt:i4>
      </vt:variant>
      <vt:variant>
        <vt:lpwstr>https://www.education.gov.au/early-childhood/providers/extra-support/emergency/support-region?utm_source=ecec2025-08-13&amp;utm_medium=email&amp;utm_campaign=emergencies</vt:lpwstr>
      </vt:variant>
      <vt:variant>
        <vt:lpwstr/>
      </vt:variant>
      <vt:variant>
        <vt:i4>2555958</vt:i4>
      </vt:variant>
      <vt:variant>
        <vt:i4>2781</vt:i4>
      </vt:variant>
      <vt:variant>
        <vt:i4>0</vt:i4>
      </vt:variant>
      <vt:variant>
        <vt:i4>5</vt:i4>
      </vt:variant>
      <vt:variant>
        <vt:lpwstr>https://msg.dese.gov.au/link/id/zzzz692d1dde2ee91405Pzzzz655e9512a54c9083/page.html</vt:lpwstr>
      </vt:variant>
      <vt:variant>
        <vt:lpwstr/>
      </vt:variant>
      <vt:variant>
        <vt:i4>7995452</vt:i4>
      </vt:variant>
      <vt:variant>
        <vt:i4>2778</vt:i4>
      </vt:variant>
      <vt:variant>
        <vt:i4>0</vt:i4>
      </vt:variant>
      <vt:variant>
        <vt:i4>5</vt:i4>
      </vt:variant>
      <vt:variant>
        <vt:lpwstr>https://msg.dese.gov.au/link/id/zzzz692d1dde2e4fb487Pzzzz655e9512a54c9083/page.html</vt:lpwstr>
      </vt:variant>
      <vt:variant>
        <vt:lpwstr/>
      </vt:variant>
      <vt:variant>
        <vt:i4>2687079</vt:i4>
      </vt:variant>
      <vt:variant>
        <vt:i4>2775</vt:i4>
      </vt:variant>
      <vt:variant>
        <vt:i4>0</vt:i4>
      </vt:variant>
      <vt:variant>
        <vt:i4>5</vt:i4>
      </vt:variant>
      <vt:variant>
        <vt:lpwstr>https://msg.dese.gov.au/link/id/zzzz692d1dde2da8c877Pzzzz655e9512a54c9083/page.html</vt:lpwstr>
      </vt:variant>
      <vt:variant>
        <vt:lpwstr/>
      </vt:variant>
      <vt:variant>
        <vt:i4>2687078</vt:i4>
      </vt:variant>
      <vt:variant>
        <vt:i4>2772</vt:i4>
      </vt:variant>
      <vt:variant>
        <vt:i4>0</vt:i4>
      </vt:variant>
      <vt:variant>
        <vt:i4>5</vt:i4>
      </vt:variant>
      <vt:variant>
        <vt:lpwstr>https://msg.dese.gov.au/link/id/zzzz692d1dde2d103364Pzzzz655e9512a54c9083/page.html</vt:lpwstr>
      </vt:variant>
      <vt:variant>
        <vt:lpwstr/>
      </vt:variant>
      <vt:variant>
        <vt:i4>2359398</vt:i4>
      </vt:variant>
      <vt:variant>
        <vt:i4>2769</vt:i4>
      </vt:variant>
      <vt:variant>
        <vt:i4>0</vt:i4>
      </vt:variant>
      <vt:variant>
        <vt:i4>5</vt:i4>
      </vt:variant>
      <vt:variant>
        <vt:lpwstr>https://msg.dese.gov.au/link/id/zzzz692d1dde2c604568Pzzzz655e9512a54c9083/page.html</vt:lpwstr>
      </vt:variant>
      <vt:variant>
        <vt:lpwstr/>
      </vt:variant>
      <vt:variant>
        <vt:i4>2687075</vt:i4>
      </vt:variant>
      <vt:variant>
        <vt:i4>2766</vt:i4>
      </vt:variant>
      <vt:variant>
        <vt:i4>0</vt:i4>
      </vt:variant>
      <vt:variant>
        <vt:i4>5</vt:i4>
      </vt:variant>
      <vt:variant>
        <vt:lpwstr>https://msg.dese.gov.au/link/id/zzzz692d1dde2bc8f841Pzzzz655e9512a54c9083/page.html</vt:lpwstr>
      </vt:variant>
      <vt:variant>
        <vt:lpwstr/>
      </vt:variant>
      <vt:variant>
        <vt:i4>2752616</vt:i4>
      </vt:variant>
      <vt:variant>
        <vt:i4>2763</vt:i4>
      </vt:variant>
      <vt:variant>
        <vt:i4>0</vt:i4>
      </vt:variant>
      <vt:variant>
        <vt:i4>5</vt:i4>
      </vt:variant>
      <vt:variant>
        <vt:lpwstr>https://msg.dese.gov.au/link/id/zzzz692d1dde2b358710Pzzzz655e9512a54c9083/page.html</vt:lpwstr>
      </vt:variant>
      <vt:variant>
        <vt:lpwstr/>
      </vt:variant>
      <vt:variant>
        <vt:i4>2818103</vt:i4>
      </vt:variant>
      <vt:variant>
        <vt:i4>2760</vt:i4>
      </vt:variant>
      <vt:variant>
        <vt:i4>0</vt:i4>
      </vt:variant>
      <vt:variant>
        <vt:i4>5</vt:i4>
      </vt:variant>
      <vt:variant>
        <vt:lpwstr>https://msg.dese.gov.au/link/id/zzzz692d1dde2aa23371Pzzzz655e9512a54c9083/page.html</vt:lpwstr>
      </vt:variant>
      <vt:variant>
        <vt:lpwstr/>
      </vt:variant>
      <vt:variant>
        <vt:i4>2490417</vt:i4>
      </vt:variant>
      <vt:variant>
        <vt:i4>2757</vt:i4>
      </vt:variant>
      <vt:variant>
        <vt:i4>0</vt:i4>
      </vt:variant>
      <vt:variant>
        <vt:i4>5</vt:i4>
      </vt:variant>
      <vt:variant>
        <vt:lpwstr>https://msg.dese.gov.au/link/id/zzzz692d1dde2a06f952Pzzzz655e9512a54c9083/page.html</vt:lpwstr>
      </vt:variant>
      <vt:variant>
        <vt:lpwstr/>
      </vt:variant>
      <vt:variant>
        <vt:i4>2097205</vt:i4>
      </vt:variant>
      <vt:variant>
        <vt:i4>2754</vt:i4>
      </vt:variant>
      <vt:variant>
        <vt:i4>0</vt:i4>
      </vt:variant>
      <vt:variant>
        <vt:i4>5</vt:i4>
      </vt:variant>
      <vt:variant>
        <vt:lpwstr>https://msg.dese.gov.au/link/id/zzzz692d1dde296ae644Pzzzz655e9512a54c9083/page.html</vt:lpwstr>
      </vt:variant>
      <vt:variant>
        <vt:lpwstr/>
      </vt:variant>
      <vt:variant>
        <vt:i4>2949226</vt:i4>
      </vt:variant>
      <vt:variant>
        <vt:i4>2751</vt:i4>
      </vt:variant>
      <vt:variant>
        <vt:i4>0</vt:i4>
      </vt:variant>
      <vt:variant>
        <vt:i4>5</vt:i4>
      </vt:variant>
      <vt:variant>
        <vt:lpwstr>https://msg.dese.gov.au/link/id/zzzz692d1dde271e0095Pzzzz655e9512a54c9083/page.html</vt:lpwstr>
      </vt:variant>
      <vt:variant>
        <vt:lpwstr/>
      </vt:variant>
      <vt:variant>
        <vt:i4>2752613</vt:i4>
      </vt:variant>
      <vt:variant>
        <vt:i4>2748</vt:i4>
      </vt:variant>
      <vt:variant>
        <vt:i4>0</vt:i4>
      </vt:variant>
      <vt:variant>
        <vt:i4>5</vt:i4>
      </vt:variant>
      <vt:variant>
        <vt:lpwstr>https://msg.dese.gov.au/link/id/zzzz692d1dde282b2278Pzzzz655e9512a54c9083/page.html</vt:lpwstr>
      </vt:variant>
      <vt:variant>
        <vt:lpwstr/>
      </vt:variant>
      <vt:variant>
        <vt:i4>2949226</vt:i4>
      </vt:variant>
      <vt:variant>
        <vt:i4>2745</vt:i4>
      </vt:variant>
      <vt:variant>
        <vt:i4>0</vt:i4>
      </vt:variant>
      <vt:variant>
        <vt:i4>5</vt:i4>
      </vt:variant>
      <vt:variant>
        <vt:lpwstr>https://msg.dese.gov.au/link/id/zzzz692d1dde271e0095Pzzzz655e9512a54c9083/page.html</vt:lpwstr>
      </vt:variant>
      <vt:variant>
        <vt:lpwstr/>
      </vt:variant>
      <vt:variant>
        <vt:i4>6815864</vt:i4>
      </vt:variant>
      <vt:variant>
        <vt:i4>2742</vt:i4>
      </vt:variant>
      <vt:variant>
        <vt:i4>0</vt:i4>
      </vt:variant>
      <vt:variant>
        <vt:i4>5</vt:i4>
      </vt:variant>
      <vt:variant>
        <vt:lpwstr>https://beyou.edu.au/events/early-learning</vt:lpwstr>
      </vt:variant>
      <vt:variant>
        <vt:lpwstr/>
      </vt:variant>
      <vt:variant>
        <vt:i4>5046375</vt:i4>
      </vt:variant>
      <vt:variant>
        <vt:i4>2739</vt:i4>
      </vt:variant>
      <vt:variant>
        <vt:i4>0</vt:i4>
      </vt:variant>
      <vt:variant>
        <vt:i4>5</vt:i4>
      </vt:variant>
      <vt:variant>
        <vt:lpwstr>https://www.education.gov.au/early-childhood/providers/howto/online-learning?utm_source=ecec2025-08-20&amp;utm_medium=email&amp;utm_campaign=geccko</vt:lpwstr>
      </vt:variant>
      <vt:variant>
        <vt:lpwstr/>
      </vt:variant>
      <vt:variant>
        <vt:i4>262266</vt:i4>
      </vt:variant>
      <vt:variant>
        <vt:i4>2736</vt:i4>
      </vt:variant>
      <vt:variant>
        <vt:i4>0</vt:i4>
      </vt:variant>
      <vt:variant>
        <vt:i4>5</vt:i4>
      </vt:variant>
      <vt:variant>
        <vt:lpwstr>https://www.education.gov.au/early-childhood/about/case-studies/case-study-delivering-flexible-care-regional-western-australia?utm_source=ecec2025-08-20&amp;utm_medium=email&amp;utm_campaign=FDC</vt:lpwstr>
      </vt:variant>
      <vt:variant>
        <vt:lpwstr/>
      </vt:variant>
      <vt:variant>
        <vt:i4>3276917</vt:i4>
      </vt:variant>
      <vt:variant>
        <vt:i4>2733</vt:i4>
      </vt:variant>
      <vt:variant>
        <vt:i4>0</vt:i4>
      </vt:variant>
      <vt:variant>
        <vt:i4>5</vt:i4>
      </vt:variant>
      <vt:variant>
        <vt:lpwstr>https://startingblocks.gov.au/resources/children-and-services/resources-for-services/how-services-update-their-fees-and-vacancies-on-startingblocks-gov-au</vt:lpwstr>
      </vt:variant>
      <vt:variant>
        <vt:lpwstr/>
      </vt:variant>
      <vt:variant>
        <vt:i4>6225933</vt:i4>
      </vt:variant>
      <vt:variant>
        <vt:i4>2730</vt:i4>
      </vt:variant>
      <vt:variant>
        <vt:i4>0</vt:i4>
      </vt:variant>
      <vt:variant>
        <vt:i4>5</vt:i4>
      </vt:variant>
      <vt:variant>
        <vt:lpwstr>http://startingblocks.gov.au/</vt:lpwstr>
      </vt:variant>
      <vt:variant>
        <vt:lpwstr/>
      </vt:variant>
      <vt:variant>
        <vt:i4>6225933</vt:i4>
      </vt:variant>
      <vt:variant>
        <vt:i4>2727</vt:i4>
      </vt:variant>
      <vt:variant>
        <vt:i4>0</vt:i4>
      </vt:variant>
      <vt:variant>
        <vt:i4>5</vt:i4>
      </vt:variant>
      <vt:variant>
        <vt:lpwstr>http://startingblocks.gov.au/</vt:lpwstr>
      </vt:variant>
      <vt:variant>
        <vt:lpwstr/>
      </vt:variant>
      <vt:variant>
        <vt:i4>1376334</vt:i4>
      </vt:variant>
      <vt:variant>
        <vt:i4>2724</vt:i4>
      </vt:variant>
      <vt:variant>
        <vt:i4>0</vt:i4>
      </vt:variant>
      <vt:variant>
        <vt:i4>5</vt:i4>
      </vt:variant>
      <vt:variant>
        <vt:lpwstr>https://www.acecqa.gov.au/national-quality-framework/child-safety</vt:lpwstr>
      </vt:variant>
      <vt:variant>
        <vt:lpwstr/>
      </vt:variant>
      <vt:variant>
        <vt:i4>5570630</vt:i4>
      </vt:variant>
      <vt:variant>
        <vt:i4>2721</vt:i4>
      </vt:variant>
      <vt:variant>
        <vt:i4>0</vt:i4>
      </vt:variant>
      <vt:variant>
        <vt:i4>5</vt:i4>
      </vt:variant>
      <vt:variant>
        <vt:lpwstr>https://www.acecqa.gov.au/media/45551</vt:lpwstr>
      </vt:variant>
      <vt:variant>
        <vt:lpwstr/>
      </vt:variant>
      <vt:variant>
        <vt:i4>1376351</vt:i4>
      </vt:variant>
      <vt:variant>
        <vt:i4>2718</vt:i4>
      </vt:variant>
      <vt:variant>
        <vt:i4>0</vt:i4>
      </vt:variant>
      <vt:variant>
        <vt:i4>5</vt:i4>
      </vt:variant>
      <vt:variant>
        <vt:lpwstr>https://www.acecqa.gov.au/resources/projects/child-safety-review</vt:lpwstr>
      </vt:variant>
      <vt:variant>
        <vt:lpwstr/>
      </vt:variant>
      <vt:variant>
        <vt:i4>7209040</vt:i4>
      </vt:variant>
      <vt:variant>
        <vt:i4>2715</vt:i4>
      </vt:variant>
      <vt:variant>
        <vt:i4>0</vt:i4>
      </vt:variant>
      <vt:variant>
        <vt:i4>5</vt:i4>
      </vt:variant>
      <vt:variant>
        <vt:lpwstr>https://www.education.gov.au/early-childhood/providers/extra-support/community-child-care-fund/restricted-expansion-grant?utm_source=ecec2025-08-20&amp;utm_medium=email&amp;utm_campaign=cccfr</vt:lpwstr>
      </vt:variant>
      <vt:variant>
        <vt:lpwstr/>
      </vt:variant>
      <vt:variant>
        <vt:i4>6619220</vt:i4>
      </vt:variant>
      <vt:variant>
        <vt:i4>2712</vt:i4>
      </vt:variant>
      <vt:variant>
        <vt:i4>0</vt:i4>
      </vt:variant>
      <vt:variant>
        <vt:i4>5</vt:i4>
      </vt:variant>
      <vt:variant>
        <vt:lpwstr>https://www.education.gov.au/early-childhood/providers/workforce/wages/reporting?utm_source=ecec2025-08-20&amp;utm_medium=email&amp;utm_campaign=wrp</vt:lpwstr>
      </vt:variant>
      <vt:variant>
        <vt:lpwstr/>
      </vt:variant>
      <vt:variant>
        <vt:i4>1179742</vt:i4>
      </vt:variant>
      <vt:variant>
        <vt:i4>2709</vt:i4>
      </vt:variant>
      <vt:variant>
        <vt:i4>0</vt:i4>
      </vt:variant>
      <vt:variant>
        <vt:i4>5</vt:i4>
      </vt:variant>
      <vt:variant>
        <vt:lpwstr>https://edu.smartygrants.com.au/</vt:lpwstr>
      </vt:variant>
      <vt:variant>
        <vt:lpwstr/>
      </vt:variant>
      <vt:variant>
        <vt:i4>3276923</vt:i4>
      </vt:variant>
      <vt:variant>
        <vt:i4>2706</vt:i4>
      </vt:variant>
      <vt:variant>
        <vt:i4>0</vt:i4>
      </vt:variant>
      <vt:variant>
        <vt:i4>5</vt:i4>
      </vt:variant>
      <vt:variant>
        <vt:lpwstr>https://www.education.gov.au/early-childhood/providers/workforce/wages</vt:lpwstr>
      </vt:variant>
      <vt:variant>
        <vt:lpwstr/>
      </vt:variant>
      <vt:variant>
        <vt:i4>2490473</vt:i4>
      </vt:variant>
      <vt:variant>
        <vt:i4>2703</vt:i4>
      </vt:variant>
      <vt:variant>
        <vt:i4>0</vt:i4>
      </vt:variant>
      <vt:variant>
        <vt:i4>5</vt:i4>
      </vt:variant>
      <vt:variant>
        <vt:lpwstr>https://www.facebook.com/groups/359334192803179</vt:lpwstr>
      </vt:variant>
      <vt:variant>
        <vt:lpwstr/>
      </vt:variant>
      <vt:variant>
        <vt:i4>7667826</vt:i4>
      </vt:variant>
      <vt:variant>
        <vt:i4>2700</vt:i4>
      </vt:variant>
      <vt:variant>
        <vt:i4>0</vt:i4>
      </vt:variant>
      <vt:variant>
        <vt:i4>5</vt:i4>
      </vt:variant>
      <vt:variant>
        <vt:lpwstr>https://www.education.gov.au/ecec-subscribe</vt:lpwstr>
      </vt:variant>
      <vt:variant>
        <vt:lpwstr/>
      </vt:variant>
      <vt:variant>
        <vt:i4>4063310</vt:i4>
      </vt:variant>
      <vt:variant>
        <vt:i4>2697</vt:i4>
      </vt:variant>
      <vt:variant>
        <vt:i4>0</vt:i4>
      </vt:variant>
      <vt:variant>
        <vt:i4>5</vt:i4>
      </vt:variant>
      <vt:variant>
        <vt:lpwstr>https://www.education.gov.au/early-childhood/providers/extra-support/inclusion-support-program/inclusion-development-fund?utm_source=ecec2025-08-20&amp;utm_medium=email&amp;utm_campaign=inclusion</vt:lpwstr>
      </vt:variant>
      <vt:variant>
        <vt:lpwstr/>
      </vt:variant>
      <vt:variant>
        <vt:i4>5701710</vt:i4>
      </vt:variant>
      <vt:variant>
        <vt:i4>2694</vt:i4>
      </vt:variant>
      <vt:variant>
        <vt:i4>0</vt:i4>
      </vt:variant>
      <vt:variant>
        <vt:i4>5</vt:i4>
      </vt:variant>
      <vt:variant>
        <vt:lpwstr>https://www.servicesaustralia.gov.au/track-progress-your-child-care-subsidy-balancing-online</vt:lpwstr>
      </vt:variant>
      <vt:variant>
        <vt:lpwstr/>
      </vt:variant>
      <vt:variant>
        <vt:i4>5767187</vt:i4>
      </vt:variant>
      <vt:variant>
        <vt:i4>2691</vt:i4>
      </vt:variant>
      <vt:variant>
        <vt:i4>0</vt:i4>
      </vt:variant>
      <vt:variant>
        <vt:i4>5</vt:i4>
      </vt:variant>
      <vt:variant>
        <vt:lpwstr>https://www.education.gov.au/early-childhood/providers/workforce/support/discounted-care?utm_source=ecec2025-08-27&amp;utm_medium=email&amp;utm_campaign=workforce_discount</vt:lpwstr>
      </vt:variant>
      <vt:variant>
        <vt:lpwstr/>
      </vt:variant>
      <vt:variant>
        <vt:i4>3670114</vt:i4>
      </vt:variant>
      <vt:variant>
        <vt:i4>2688</vt:i4>
      </vt:variant>
      <vt:variant>
        <vt:i4>0</vt:i4>
      </vt:variant>
      <vt:variant>
        <vt:i4>5</vt:i4>
      </vt:variant>
      <vt:variant>
        <vt:lpwstr>https://www.education.gov.au/early-childhood/providers/howto/manage-payments-fees/third-party-payments-discounts/prescribed-discounts?utm_source=ecec2025-08-27&amp;utm_medium=email&amp;utm_campaign=workforce_discount</vt:lpwstr>
      </vt:variant>
      <vt:variant>
        <vt:lpwstr/>
      </vt:variant>
      <vt:variant>
        <vt:i4>4259879</vt:i4>
      </vt:variant>
      <vt:variant>
        <vt:i4>2685</vt:i4>
      </vt:variant>
      <vt:variant>
        <vt:i4>0</vt:i4>
      </vt:variant>
      <vt:variant>
        <vt:i4>5</vt:i4>
      </vt:variant>
      <vt:variant>
        <vt:lpwstr>https://www.education.gov.au/early-childhood/providers/workforce/support/professional-development-opportunities/practicum-exchange-network?utm_source=ecec2025-08-27&amp;utm_medium=email&amp;utm_campaign=practicum_exchange_network</vt:lpwstr>
      </vt:variant>
      <vt:variant>
        <vt:lpwstr/>
      </vt:variant>
      <vt:variant>
        <vt:i4>4587647</vt:i4>
      </vt:variant>
      <vt:variant>
        <vt:i4>2682</vt:i4>
      </vt:variant>
      <vt:variant>
        <vt:i4>0</vt:i4>
      </vt:variant>
      <vt:variant>
        <vt:i4>5</vt:i4>
      </vt:variant>
      <vt:variant>
        <vt:lpwstr>https://www.education.gov.au/early-childhood/providers/workforce/support/professional-development-opportunities?utm_source=ecec2025-08-27&amp;utm_medium=email&amp;utm_campaign=professional_development_subsidy</vt:lpwstr>
      </vt:variant>
      <vt:variant>
        <vt:lpwstr/>
      </vt:variant>
      <vt:variant>
        <vt:i4>8323144</vt:i4>
      </vt:variant>
      <vt:variant>
        <vt:i4>2679</vt:i4>
      </vt:variant>
      <vt:variant>
        <vt:i4>0</vt:i4>
      </vt:variant>
      <vt:variant>
        <vt:i4>5</vt:i4>
      </vt:variant>
      <vt:variant>
        <vt:lpwstr>https://www.education.gov.au/early-childhood/providers/howto/record-keeping?utm_source=ecec2025-08-27&amp;utm_medium=email&amp;utm_campaign=record_keeping&amp;utm_content=bau</vt:lpwstr>
      </vt:variant>
      <vt:variant>
        <vt:lpwstr/>
      </vt:variant>
      <vt:variant>
        <vt:i4>6094920</vt:i4>
      </vt:variant>
      <vt:variant>
        <vt:i4>2676</vt:i4>
      </vt:variant>
      <vt:variant>
        <vt:i4>0</vt:i4>
      </vt:variant>
      <vt:variant>
        <vt:i4>5</vt:i4>
      </vt:variant>
      <vt:variant>
        <vt:lpwstr>https://www.education.gov.au/early-childhood/providers/howto/who-can-administer/pmc?utm_source=ecec2025-08-27&amp;utm_medium=email&amp;utm_campaign=pmc&amp;utm_content=bau</vt:lpwstr>
      </vt:variant>
      <vt:variant>
        <vt:lpwstr/>
      </vt:variant>
      <vt:variant>
        <vt:i4>1376351</vt:i4>
      </vt:variant>
      <vt:variant>
        <vt:i4>2673</vt:i4>
      </vt:variant>
      <vt:variant>
        <vt:i4>0</vt:i4>
      </vt:variant>
      <vt:variant>
        <vt:i4>5</vt:i4>
      </vt:variant>
      <vt:variant>
        <vt:lpwstr>https://www.acecqa.gov.au/resources/projects/child-safety-review</vt:lpwstr>
      </vt:variant>
      <vt:variant>
        <vt:lpwstr/>
      </vt:variant>
      <vt:variant>
        <vt:i4>1048652</vt:i4>
      </vt:variant>
      <vt:variant>
        <vt:i4>2670</vt:i4>
      </vt:variant>
      <vt:variant>
        <vt:i4>0</vt:i4>
      </vt:variant>
      <vt:variant>
        <vt:i4>5</vt:i4>
      </vt:variant>
      <vt:variant>
        <vt:lpwstr>https://www.education.gov.au/early-childhood/about/quality-and-safety/national-quality-framework/outcome-public-consultation-child-safety-review</vt:lpwstr>
      </vt:variant>
      <vt:variant>
        <vt:lpwstr/>
      </vt:variant>
      <vt:variant>
        <vt:i4>5767190</vt:i4>
      </vt:variant>
      <vt:variant>
        <vt:i4>2667</vt:i4>
      </vt:variant>
      <vt:variant>
        <vt:i4>0</vt:i4>
      </vt:variant>
      <vt:variant>
        <vt:i4>5</vt:i4>
      </vt:variant>
      <vt:variant>
        <vt:lpwstr>https://www.education.gov.au/early-childhood/announcements/joint-action-child-safety</vt:lpwstr>
      </vt:variant>
      <vt:variant>
        <vt:lpwstr/>
      </vt:variant>
      <vt:variant>
        <vt:i4>2555904</vt:i4>
      </vt:variant>
      <vt:variant>
        <vt:i4>2664</vt:i4>
      </vt:variant>
      <vt:variant>
        <vt:i4>0</vt:i4>
      </vt:variant>
      <vt:variant>
        <vt:i4>5</vt:i4>
      </vt:variant>
      <vt:variant>
        <vt:lpwstr>https://www.education.gov.au/early-childhood/providers/workforce/wages/get-help-worker-retention-payment?utm_source=ecec2025-08-27&amp;utm_medium=email&amp;utm_campaign=wrp</vt:lpwstr>
      </vt:variant>
      <vt:variant>
        <vt:lpwstr/>
      </vt:variant>
      <vt:variant>
        <vt:i4>7733295</vt:i4>
      </vt:variant>
      <vt:variant>
        <vt:i4>2661</vt:i4>
      </vt:variant>
      <vt:variant>
        <vt:i4>0</vt:i4>
      </vt:variant>
      <vt:variant>
        <vt:i4>5</vt:i4>
      </vt:variant>
      <vt:variant>
        <vt:lpwstr>https://www.acecqa.gov.au/</vt:lpwstr>
      </vt:variant>
      <vt:variant>
        <vt:lpwstr/>
      </vt:variant>
      <vt:variant>
        <vt:i4>5701637</vt:i4>
      </vt:variant>
      <vt:variant>
        <vt:i4>2658</vt:i4>
      </vt:variant>
      <vt:variant>
        <vt:i4>0</vt:i4>
      </vt:variant>
      <vt:variant>
        <vt:i4>5</vt:i4>
      </vt:variant>
      <vt:variant>
        <vt:lpwstr>https://www.acecqa.gov.au/help/contact-your-regulatory-authority</vt:lpwstr>
      </vt:variant>
      <vt:variant>
        <vt:lpwstr/>
      </vt:variant>
      <vt:variant>
        <vt:i4>7405693</vt:i4>
      </vt:variant>
      <vt:variant>
        <vt:i4>2655</vt:i4>
      </vt:variant>
      <vt:variant>
        <vt:i4>0</vt:i4>
      </vt:variant>
      <vt:variant>
        <vt:i4>5</vt:i4>
      </vt:variant>
      <vt:variant>
        <vt:lpwstr>https://www.education.gov.au/early-childhood/providers/compliance-and-enforcement/enforcement-action-register?</vt:lpwstr>
      </vt:variant>
      <vt:variant>
        <vt:lpwstr/>
      </vt:variant>
      <vt:variant>
        <vt:i4>7733258</vt:i4>
      </vt:variant>
      <vt:variant>
        <vt:i4>2652</vt:i4>
      </vt:variant>
      <vt:variant>
        <vt:i4>0</vt:i4>
      </vt:variant>
      <vt:variant>
        <vt:i4>5</vt:i4>
      </vt:variant>
      <vt:variant>
        <vt:lpwstr>https://www.education.gov.au/early-childhood/providers/compliance-and-enforcement/imposing-conditions-approval?utm_source=ecec2025-08-27&amp;utm_medium=email&amp;utm_campaign=compliance</vt:lpwstr>
      </vt:variant>
      <vt:variant>
        <vt:lpwstr/>
      </vt:variant>
      <vt:variant>
        <vt:i4>7143494</vt:i4>
      </vt:variant>
      <vt:variant>
        <vt:i4>2649</vt:i4>
      </vt:variant>
      <vt:variant>
        <vt:i4>0</vt:i4>
      </vt:variant>
      <vt:variant>
        <vt:i4>5</vt:i4>
      </vt:variant>
      <vt:variant>
        <vt:lpwstr>https://www.education.gov.au/early-childhood/providers/compliance-and-enforcement/cancellation-approval?utm_source=ecec2025-08-27&amp;utm_medium=email&amp;utm_campaign=compliance</vt:lpwstr>
      </vt:variant>
      <vt:variant>
        <vt:lpwstr/>
      </vt:variant>
      <vt:variant>
        <vt:i4>589856</vt:i4>
      </vt:variant>
      <vt:variant>
        <vt:i4>2646</vt:i4>
      </vt:variant>
      <vt:variant>
        <vt:i4>0</vt:i4>
      </vt:variant>
      <vt:variant>
        <vt:i4>5</vt:i4>
      </vt:variant>
      <vt:variant>
        <vt:lpwstr>https://www.education.gov.au/early-childhood/providers/compliance-and-enforcement/suspension-approval?utm_source=ecec2025-08-27&amp;utm_medium=email&amp;utm_campaign=compliance</vt:lpwstr>
      </vt:variant>
      <vt:variant>
        <vt:lpwstr/>
      </vt:variant>
      <vt:variant>
        <vt:i4>6815864</vt:i4>
      </vt:variant>
      <vt:variant>
        <vt:i4>2643</vt:i4>
      </vt:variant>
      <vt:variant>
        <vt:i4>0</vt:i4>
      </vt:variant>
      <vt:variant>
        <vt:i4>5</vt:i4>
      </vt:variant>
      <vt:variant>
        <vt:lpwstr>https://beyou.edu.au/events/early-learning</vt:lpwstr>
      </vt:variant>
      <vt:variant>
        <vt:lpwstr/>
      </vt:variant>
      <vt:variant>
        <vt:i4>4522020</vt:i4>
      </vt:variant>
      <vt:variant>
        <vt:i4>2640</vt:i4>
      </vt:variant>
      <vt:variant>
        <vt:i4>0</vt:i4>
      </vt:variant>
      <vt:variant>
        <vt:i4>5</vt:i4>
      </vt:variant>
      <vt:variant>
        <vt:lpwstr>https://www.education.gov.au/early-childhood/providers/workforce/support/professional-development-opportunities/practicum-exchange-network?utm_source=ecec2025-09-03&amp;utm_medium=email&amp;utm_campaign=practicum_exchange_network</vt:lpwstr>
      </vt:variant>
      <vt:variant>
        <vt:lpwstr/>
      </vt:variant>
      <vt:variant>
        <vt:i4>2687097</vt:i4>
      </vt:variant>
      <vt:variant>
        <vt:i4>2637</vt:i4>
      </vt:variant>
      <vt:variant>
        <vt:i4>0</vt:i4>
      </vt:variant>
      <vt:variant>
        <vt:i4>5</vt:i4>
      </vt:variant>
      <vt:variant>
        <vt:lpwstr>https://prac.education.gov.au/</vt:lpwstr>
      </vt:variant>
      <vt:variant>
        <vt:lpwstr/>
      </vt:variant>
      <vt:variant>
        <vt:i4>4456518</vt:i4>
      </vt:variant>
      <vt:variant>
        <vt:i4>2634</vt:i4>
      </vt:variant>
      <vt:variant>
        <vt:i4>0</vt:i4>
      </vt:variant>
      <vt:variant>
        <vt:i4>5</vt:i4>
      </vt:variant>
      <vt:variant>
        <vt:lpwstr>https://www.education.gov.au/early-childhood/providers/workforce/support/professional-development-opportunities?utm_source=ecec2025-09-03&amp;utm_medium=email&amp;utm_campaign=professional_development</vt:lpwstr>
      </vt:variant>
      <vt:variant>
        <vt:lpwstr/>
      </vt:variant>
      <vt:variant>
        <vt:i4>5111908</vt:i4>
      </vt:variant>
      <vt:variant>
        <vt:i4>2631</vt:i4>
      </vt:variant>
      <vt:variant>
        <vt:i4>0</vt:i4>
      </vt:variant>
      <vt:variant>
        <vt:i4>5</vt:i4>
      </vt:variant>
      <vt:variant>
        <vt:lpwstr>https://www.education.gov.au/early-childhood/providers/howto/online-learning?utm_source=ecec2025-09-03&amp;utm_medium=email&amp;utm_campaign=geccko</vt:lpwstr>
      </vt:variant>
      <vt:variant>
        <vt:lpwstr/>
      </vt:variant>
      <vt:variant>
        <vt:i4>2490483</vt:i4>
      </vt:variant>
      <vt:variant>
        <vt:i4>2628</vt:i4>
      </vt:variant>
      <vt:variant>
        <vt:i4>0</vt:i4>
      </vt:variant>
      <vt:variant>
        <vt:i4>5</vt:i4>
      </vt:variant>
      <vt:variant>
        <vt:lpwstr>https://www.education.gov.au/early-childhood/announcements/joint-action-child-safety?utm_source=ecec2025-09-03&amp;utm_medium=email&amp;utm_campaign=safety_quality</vt:lpwstr>
      </vt:variant>
      <vt:variant>
        <vt:lpwstr/>
      </vt:variant>
      <vt:variant>
        <vt:i4>6226004</vt:i4>
      </vt:variant>
      <vt:variant>
        <vt:i4>2625</vt:i4>
      </vt:variant>
      <vt:variant>
        <vt:i4>0</vt:i4>
      </vt:variant>
      <vt:variant>
        <vt:i4>5</vt:i4>
      </vt:variant>
      <vt:variant>
        <vt:lpwstr>http://www.startingblocks.gov.au/</vt:lpwstr>
      </vt:variant>
      <vt:variant>
        <vt:lpwstr/>
      </vt:variant>
      <vt:variant>
        <vt:i4>1376334</vt:i4>
      </vt:variant>
      <vt:variant>
        <vt:i4>2622</vt:i4>
      </vt:variant>
      <vt:variant>
        <vt:i4>0</vt:i4>
      </vt:variant>
      <vt:variant>
        <vt:i4>5</vt:i4>
      </vt:variant>
      <vt:variant>
        <vt:lpwstr>https://www.acecqa.gov.au/national-quality-framework/child-safety</vt:lpwstr>
      </vt:variant>
      <vt:variant>
        <vt:lpwstr/>
      </vt:variant>
      <vt:variant>
        <vt:i4>5570630</vt:i4>
      </vt:variant>
      <vt:variant>
        <vt:i4>2619</vt:i4>
      </vt:variant>
      <vt:variant>
        <vt:i4>0</vt:i4>
      </vt:variant>
      <vt:variant>
        <vt:i4>5</vt:i4>
      </vt:variant>
      <vt:variant>
        <vt:lpwstr>https://www.acecqa.gov.au/media/45551</vt:lpwstr>
      </vt:variant>
      <vt:variant>
        <vt:lpwstr/>
      </vt:variant>
      <vt:variant>
        <vt:i4>1376351</vt:i4>
      </vt:variant>
      <vt:variant>
        <vt:i4>2616</vt:i4>
      </vt:variant>
      <vt:variant>
        <vt:i4>0</vt:i4>
      </vt:variant>
      <vt:variant>
        <vt:i4>5</vt:i4>
      </vt:variant>
      <vt:variant>
        <vt:lpwstr>https://www.acecqa.gov.au/resources/projects/child-safety-review</vt:lpwstr>
      </vt:variant>
      <vt:variant>
        <vt:lpwstr/>
      </vt:variant>
      <vt:variant>
        <vt:i4>2293798</vt:i4>
      </vt:variant>
      <vt:variant>
        <vt:i4>2613</vt:i4>
      </vt:variant>
      <vt:variant>
        <vt:i4>0</vt:i4>
      </vt:variant>
      <vt:variant>
        <vt:i4>5</vt:i4>
      </vt:variant>
      <vt:variant>
        <vt:lpwstr>https://earlychildhoodeducatorsday.org.au/</vt:lpwstr>
      </vt:variant>
      <vt:variant>
        <vt:lpwstr/>
      </vt:variant>
      <vt:variant>
        <vt:i4>1966188</vt:i4>
      </vt:variant>
      <vt:variant>
        <vt:i4>2610</vt:i4>
      </vt:variant>
      <vt:variant>
        <vt:i4>0</vt:i4>
      </vt:variant>
      <vt:variant>
        <vt:i4>5</vt:i4>
      </vt:variant>
      <vt:variant>
        <vt:lpwstr>https://www.education.gov.au/early-childhood/providers/workforce/wages?utm_source=ecec2025-09-03&amp;utm_medium=email&amp;utm_campaign=wrp</vt:lpwstr>
      </vt:variant>
      <vt:variant>
        <vt:lpwstr>guidetoc</vt:lpwstr>
      </vt:variant>
      <vt:variant>
        <vt:i4>6684759</vt:i4>
      </vt:variant>
      <vt:variant>
        <vt:i4>2607</vt:i4>
      </vt:variant>
      <vt:variant>
        <vt:i4>0</vt:i4>
      </vt:variant>
      <vt:variant>
        <vt:i4>5</vt:i4>
      </vt:variant>
      <vt:variant>
        <vt:lpwstr>https://www.education.gov.au/early-childhood/providers/workforce/wages/reporting?utm_source=ecec2025-09-03&amp;utm_medium=email&amp;utm_campaign=wrp</vt:lpwstr>
      </vt:variant>
      <vt:variant>
        <vt:lpwstr/>
      </vt:variant>
      <vt:variant>
        <vt:i4>2293763</vt:i4>
      </vt:variant>
      <vt:variant>
        <vt:i4>2604</vt:i4>
      </vt:variant>
      <vt:variant>
        <vt:i4>0</vt:i4>
      </vt:variant>
      <vt:variant>
        <vt:i4>5</vt:i4>
      </vt:variant>
      <vt:variant>
        <vt:lpwstr>https://www.education.gov.au/early-childhood/providers/workforce/wages/get-help-worker-retention-payment?utm_source=ecec2025-09-03&amp;utm_medium=email&amp;utm_campaign=wrp</vt:lpwstr>
      </vt:variant>
      <vt:variant>
        <vt:lpwstr/>
      </vt:variant>
      <vt:variant>
        <vt:i4>7274521</vt:i4>
      </vt:variant>
      <vt:variant>
        <vt:i4>2601</vt:i4>
      </vt:variant>
      <vt:variant>
        <vt:i4>0</vt:i4>
      </vt:variant>
      <vt:variant>
        <vt:i4>5</vt:i4>
      </vt:variant>
      <vt:variant>
        <vt:lpwstr>https://www.education.gov.au/early-childhood/providers/workforce/wages/how-apply?utm_source=ecec2025-09-03&amp;utm_medium=email&amp;utm_campaign=wrp</vt:lpwstr>
      </vt:variant>
      <vt:variant>
        <vt:lpwstr/>
      </vt:variant>
      <vt:variant>
        <vt:i4>1572968</vt:i4>
      </vt:variant>
      <vt:variant>
        <vt:i4>2598</vt:i4>
      </vt:variant>
      <vt:variant>
        <vt:i4>0</vt:i4>
      </vt:variant>
      <vt:variant>
        <vt:i4>5</vt:i4>
      </vt:variant>
      <vt:variant>
        <vt:lpwstr>https://www.education.gov.au/early-childhood/providers/workforce/wages?utm_source=ecec2025-09-03&amp;utm_medium=email&amp;utm_campaign=wrp</vt:lpwstr>
      </vt:variant>
      <vt:variant>
        <vt:lpwstr/>
      </vt:variant>
      <vt:variant>
        <vt:i4>3014781</vt:i4>
      </vt:variant>
      <vt:variant>
        <vt:i4>2595</vt:i4>
      </vt:variant>
      <vt:variant>
        <vt:i4>0</vt:i4>
      </vt:variant>
      <vt:variant>
        <vt:i4>5</vt:i4>
      </vt:variant>
      <vt:variant>
        <vt:lpwstr>https://www.fwc.gov.au/hearings-decisions/major-cases/gender-undervaluation-priority-awards-review</vt:lpwstr>
      </vt:variant>
      <vt:variant>
        <vt:lpwstr/>
      </vt:variant>
      <vt:variant>
        <vt:i4>3604531</vt:i4>
      </vt:variant>
      <vt:variant>
        <vt:i4>2592</vt:i4>
      </vt:variant>
      <vt:variant>
        <vt:i4>0</vt:i4>
      </vt:variant>
      <vt:variant>
        <vt:i4>5</vt:i4>
      </vt:variant>
      <vt:variant>
        <vt:lpwstr>https://www.education.gov.au/early-childhood/providers/extra-support/community-child-care-fund/restricted-expansion-grant?utm_source=ecec2025-09-03&amp;utm_medium=email&amp;utm_campaign=cccfr_expansion</vt:lpwstr>
      </vt:variant>
      <vt:variant>
        <vt:lpwstr/>
      </vt:variant>
      <vt:variant>
        <vt:i4>2883677</vt:i4>
      </vt:variant>
      <vt:variant>
        <vt:i4>2589</vt:i4>
      </vt:variant>
      <vt:variant>
        <vt:i4>0</vt:i4>
      </vt:variant>
      <vt:variant>
        <vt:i4>5</vt:i4>
      </vt:variant>
      <vt:variant>
        <vt:lpwstr>https://www.education.gov.au/early-childhood/providers/workforce/support/professional-development-opportunities/professional-development-subsidy?utm_source=ecec2025-09-10&amp;utm_medium=email&amp;utm_campaign=professional_development_subsidy</vt:lpwstr>
      </vt:variant>
      <vt:variant>
        <vt:lpwstr/>
      </vt:variant>
      <vt:variant>
        <vt:i4>1835016</vt:i4>
      </vt:variant>
      <vt:variant>
        <vt:i4>2586</vt:i4>
      </vt:variant>
      <vt:variant>
        <vt:i4>0</vt:i4>
      </vt:variant>
      <vt:variant>
        <vt:i4>5</vt:i4>
      </vt:variant>
      <vt:variant>
        <vt:lpwstr>https://beyou.edu.au/courses</vt:lpwstr>
      </vt:variant>
      <vt:variant>
        <vt:lpwstr/>
      </vt:variant>
      <vt:variant>
        <vt:i4>6553615</vt:i4>
      </vt:variant>
      <vt:variant>
        <vt:i4>2583</vt:i4>
      </vt:variant>
      <vt:variant>
        <vt:i4>0</vt:i4>
      </vt:variant>
      <vt:variant>
        <vt:i4>5</vt:i4>
      </vt:variant>
      <vt:variant>
        <vt:lpwstr>https://www.education.gov.au/early-childhood/providers/workforce/support/professional-development-opportunities/practicum-exchange-network?utm_source=ecec2025-09-10&amp;utm_medium=email&amp;utm_campaign=paid_practicum_subsidy</vt:lpwstr>
      </vt:variant>
      <vt:variant>
        <vt:lpwstr/>
      </vt:variant>
      <vt:variant>
        <vt:i4>4456568</vt:i4>
      </vt:variant>
      <vt:variant>
        <vt:i4>2580</vt:i4>
      </vt:variant>
      <vt:variant>
        <vt:i4>0</vt:i4>
      </vt:variant>
      <vt:variant>
        <vt:i4>5</vt:i4>
      </vt:variant>
      <vt:variant>
        <vt:lpwstr>https://www.education.gov.au/early-childhood/providers/workforce/support/professional-development-opportunities?utm_source=ecec2025-09-10&amp;utm_medium=email&amp;utm_campaign=professional_development_subsidy</vt:lpwstr>
      </vt:variant>
      <vt:variant>
        <vt:lpwstr/>
      </vt:variant>
      <vt:variant>
        <vt:i4>2424957</vt:i4>
      </vt:variant>
      <vt:variant>
        <vt:i4>2577</vt:i4>
      </vt:variant>
      <vt:variant>
        <vt:i4>0</vt:i4>
      </vt:variant>
      <vt:variant>
        <vt:i4>5</vt:i4>
      </vt:variant>
      <vt:variant>
        <vt:lpwstr>https://www.education.gov.au/early-childhood/providers/workforce/wages/how-apply?utm_source=ecec2025-09-10&amp;utm_medium=email&amp;utm_campaign=enrolments&amp;utm_content=bau</vt:lpwstr>
      </vt:variant>
      <vt:variant>
        <vt:lpwstr/>
      </vt:variant>
      <vt:variant>
        <vt:i4>6094873</vt:i4>
      </vt:variant>
      <vt:variant>
        <vt:i4>2574</vt:i4>
      </vt:variant>
      <vt:variant>
        <vt:i4>0</vt:i4>
      </vt:variant>
      <vt:variant>
        <vt:i4>5</vt:i4>
      </vt:variant>
      <vt:variant>
        <vt:lpwstr>https://www.education.gov.au/early-childhood/providers/workforce/wages/how-apply?utm_source=ecec2025-09-10&amp;utm_medium=email&amp;utm_campaign=overpayments&amp;utm_content=bau</vt:lpwstr>
      </vt:variant>
      <vt:variant>
        <vt:lpwstr/>
      </vt:variant>
      <vt:variant>
        <vt:i4>5767233</vt:i4>
      </vt:variant>
      <vt:variant>
        <vt:i4>2571</vt:i4>
      </vt:variant>
      <vt:variant>
        <vt:i4>0</vt:i4>
      </vt:variant>
      <vt:variant>
        <vt:i4>5</vt:i4>
      </vt:variant>
      <vt:variant>
        <vt:lpwstr>https://www.education.gov.au/early-childhood/providers/howto/manage-payments-fees/third-party-payments-discounts/making-reasonable-estimate?utm_source=ecec2025-09-10&amp;utm_medium=email&amp;utm_campaign=third_party</vt:lpwstr>
      </vt:variant>
      <vt:variant>
        <vt:lpwstr/>
      </vt:variant>
      <vt:variant>
        <vt:i4>7471152</vt:i4>
      </vt:variant>
      <vt:variant>
        <vt:i4>2568</vt:i4>
      </vt:variant>
      <vt:variant>
        <vt:i4>0</vt:i4>
      </vt:variant>
      <vt:variant>
        <vt:i4>5</vt:i4>
      </vt:variant>
      <vt:variant>
        <vt:lpwstr>https://www.education.gov.au/early-childhood/providers/howto/manage-payments-fees/third-party-payments-discounts/making-reasonable-estimate?utm_source=ecec2025-09-10&amp;utm_medium=email&amp;utm_campaign=third_party</vt:lpwstr>
      </vt:variant>
      <vt:variant>
        <vt:lpwstr>toc-state-and-territory-preschool-payments</vt:lpwstr>
      </vt:variant>
      <vt:variant>
        <vt:i4>1769577</vt:i4>
      </vt:variant>
      <vt:variant>
        <vt:i4>2565</vt:i4>
      </vt:variant>
      <vt:variant>
        <vt:i4>0</vt:i4>
      </vt:variant>
      <vt:variant>
        <vt:i4>5</vt:i4>
      </vt:variant>
      <vt:variant>
        <vt:lpwstr>https://www.education.gov.au/early-childhood/providers/workforce/wages?utm_source=ecec2025-09-10&amp;utm_medium=email&amp;utm_campaign=wrp</vt:lpwstr>
      </vt:variant>
      <vt:variant>
        <vt:lpwstr/>
      </vt:variant>
      <vt:variant>
        <vt:i4>7077912</vt:i4>
      </vt:variant>
      <vt:variant>
        <vt:i4>2562</vt:i4>
      </vt:variant>
      <vt:variant>
        <vt:i4>0</vt:i4>
      </vt:variant>
      <vt:variant>
        <vt:i4>5</vt:i4>
      </vt:variant>
      <vt:variant>
        <vt:lpwstr>https://www.education.gov.au/early-childhood/providers/workforce/wages/how-apply?utm_source=ecec2025-09-10&amp;utm_medium=email&amp;utm_campaign=wrp</vt:lpwstr>
      </vt:variant>
      <vt:variant>
        <vt:lpwstr/>
      </vt:variant>
      <vt:variant>
        <vt:i4>2097154</vt:i4>
      </vt:variant>
      <vt:variant>
        <vt:i4>2559</vt:i4>
      </vt:variant>
      <vt:variant>
        <vt:i4>0</vt:i4>
      </vt:variant>
      <vt:variant>
        <vt:i4>5</vt:i4>
      </vt:variant>
      <vt:variant>
        <vt:lpwstr>https://www.education.gov.au/early-childhood/providers/workforce/wages/get-help-worker-retention-payment?utm_source=ecec2025-09-10&amp;utm_medium=email&amp;utm_campaign=wrp</vt:lpwstr>
      </vt:variant>
      <vt:variant>
        <vt:lpwstr/>
      </vt:variant>
      <vt:variant>
        <vt:i4>1769577</vt:i4>
      </vt:variant>
      <vt:variant>
        <vt:i4>2556</vt:i4>
      </vt:variant>
      <vt:variant>
        <vt:i4>0</vt:i4>
      </vt:variant>
      <vt:variant>
        <vt:i4>5</vt:i4>
      </vt:variant>
      <vt:variant>
        <vt:lpwstr>https://www.education.gov.au/early-childhood/providers/workforce/wages?utm_source=ecec2025-09-10&amp;utm_medium=email&amp;utm_campaign=wrp</vt:lpwstr>
      </vt:variant>
      <vt:variant>
        <vt:lpwstr/>
      </vt:variant>
      <vt:variant>
        <vt:i4>16</vt:i4>
      </vt:variant>
      <vt:variant>
        <vt:i4>2553</vt:i4>
      </vt:variant>
      <vt:variant>
        <vt:i4>0</vt:i4>
      </vt:variant>
      <vt:variant>
        <vt:i4>5</vt:i4>
      </vt:variant>
      <vt:variant>
        <vt:lpwstr>https://www.servicesaustralia.gov.au/changes-to-child-care-subsidy-ccs-activity-test</vt:lpwstr>
      </vt:variant>
      <vt:variant>
        <vt:lpwstr/>
      </vt:variant>
      <vt:variant>
        <vt:i4>6488079</vt:i4>
      </vt:variant>
      <vt:variant>
        <vt:i4>2550</vt:i4>
      </vt:variant>
      <vt:variant>
        <vt:i4>0</vt:i4>
      </vt:variant>
      <vt:variant>
        <vt:i4>5</vt:i4>
      </vt:variant>
      <vt:variant>
        <vt:lpwstr>https://www.education.gov.au/early-childhood/providers/workforce/support/professional-development-opportunities/practicum-exchange-network?utm_source=ecec2025-09-17&amp;utm_medium=email&amp;utm_campaign=paid_practicum_subsidy</vt:lpwstr>
      </vt:variant>
      <vt:variant>
        <vt:lpwstr/>
      </vt:variant>
      <vt:variant>
        <vt:i4>4522050</vt:i4>
      </vt:variant>
      <vt:variant>
        <vt:i4>2547</vt:i4>
      </vt:variant>
      <vt:variant>
        <vt:i4>0</vt:i4>
      </vt:variant>
      <vt:variant>
        <vt:i4>5</vt:i4>
      </vt:variant>
      <vt:variant>
        <vt:lpwstr>https://www.education.gov.au/early-childhood/providers/workforce/support/professional-development-opportunities?utm_source=ecec2025-09-17&amp;utm_medium=email&amp;utm_campaign=professional_development</vt:lpwstr>
      </vt:variant>
      <vt:variant>
        <vt:lpwstr/>
      </vt:variant>
      <vt:variant>
        <vt:i4>8126590</vt:i4>
      </vt:variant>
      <vt:variant>
        <vt:i4>2544</vt:i4>
      </vt:variant>
      <vt:variant>
        <vt:i4>0</vt:i4>
      </vt:variant>
      <vt:variant>
        <vt:i4>5</vt:i4>
      </vt:variant>
      <vt:variant>
        <vt:lpwstr>https://www.education.gov.au/early-childhood/providers/howto/large-providers?utm_source=ecec2025-09-17&amp;utm_medium=email&amp;utm_campaign=large_providers</vt:lpwstr>
      </vt:variant>
      <vt:variant>
        <vt:lpwstr/>
      </vt:variant>
      <vt:variant>
        <vt:i4>5505064</vt:i4>
      </vt:variant>
      <vt:variant>
        <vt:i4>2541</vt:i4>
      </vt:variant>
      <vt:variant>
        <vt:i4>0</vt:i4>
      </vt:variant>
      <vt:variant>
        <vt:i4>5</vt:i4>
      </vt:variant>
      <vt:variant>
        <vt:lpwstr>mailto:ECECFinancialViability@education.gov.au</vt:lpwstr>
      </vt:variant>
      <vt:variant>
        <vt:lpwstr/>
      </vt:variant>
      <vt:variant>
        <vt:i4>5505064</vt:i4>
      </vt:variant>
      <vt:variant>
        <vt:i4>2538</vt:i4>
      </vt:variant>
      <vt:variant>
        <vt:i4>0</vt:i4>
      </vt:variant>
      <vt:variant>
        <vt:i4>5</vt:i4>
      </vt:variant>
      <vt:variant>
        <vt:lpwstr>mailto:ECECFinancialViability@education.gov.au</vt:lpwstr>
      </vt:variant>
      <vt:variant>
        <vt:lpwstr/>
      </vt:variant>
      <vt:variant>
        <vt:i4>1441884</vt:i4>
      </vt:variant>
      <vt:variant>
        <vt:i4>2535</vt:i4>
      </vt:variant>
      <vt:variant>
        <vt:i4>0</vt:i4>
      </vt:variant>
      <vt:variant>
        <vt:i4>5</vt:i4>
      </vt:variant>
      <vt:variant>
        <vt:lpwstr>https://www.education.gov.au/early-childhood/resources/large-provider-financial-input-report-202425-financial-year?utm_source=ecec2025-09-17&amp;utm_medium=email&amp;utm_campaign=large_providers</vt:lpwstr>
      </vt:variant>
      <vt:variant>
        <vt:lpwstr/>
      </vt:variant>
      <vt:variant>
        <vt:i4>3014723</vt:i4>
      </vt:variant>
      <vt:variant>
        <vt:i4>2532</vt:i4>
      </vt:variant>
      <vt:variant>
        <vt:i4>0</vt:i4>
      </vt:variant>
      <vt:variant>
        <vt:i4>5</vt:i4>
      </vt:variant>
      <vt:variant>
        <vt:lpwstr>https://www.education.gov.au/early-childhood/providers/compliance-and-enforcement/what-do-if-you-get-compliance-notice?utm_source=ecec2025-09-17&amp;utm_medium=email&amp;utm_campaign=compliance</vt:lpwstr>
      </vt:variant>
      <vt:variant>
        <vt:lpwstr/>
      </vt:variant>
      <vt:variant>
        <vt:i4>5701740</vt:i4>
      </vt:variant>
      <vt:variant>
        <vt:i4>2529</vt:i4>
      </vt:variant>
      <vt:variant>
        <vt:i4>0</vt:i4>
      </vt:variant>
      <vt:variant>
        <vt:i4>5</vt:i4>
      </vt:variant>
      <vt:variant>
        <vt:lpwstr>https://www.education.gov.au/early-childhood/providers/compliance-and-enforcement?utm_source=ecec2025-09-17&amp;utm_medium=email&amp;utm_campaign=compliance</vt:lpwstr>
      </vt:variant>
      <vt:variant>
        <vt:lpwstr/>
      </vt:variant>
      <vt:variant>
        <vt:i4>6815864</vt:i4>
      </vt:variant>
      <vt:variant>
        <vt:i4>2526</vt:i4>
      </vt:variant>
      <vt:variant>
        <vt:i4>0</vt:i4>
      </vt:variant>
      <vt:variant>
        <vt:i4>5</vt:i4>
      </vt:variant>
      <vt:variant>
        <vt:lpwstr>https://beyou.edu.au/events/early-learning</vt:lpwstr>
      </vt:variant>
      <vt:variant>
        <vt:lpwstr/>
      </vt:variant>
      <vt:variant>
        <vt:i4>1835113</vt:i4>
      </vt:variant>
      <vt:variant>
        <vt:i4>2523</vt:i4>
      </vt:variant>
      <vt:variant>
        <vt:i4>0</vt:i4>
      </vt:variant>
      <vt:variant>
        <vt:i4>5</vt:i4>
      </vt:variant>
      <vt:variant>
        <vt:lpwstr>https://www.education.gov.au/early-childhood/providers/workforce/wages?utm_source=ecec2025-09-17&amp;utm_medium=email&amp;utm_campaign=wrp</vt:lpwstr>
      </vt:variant>
      <vt:variant>
        <vt:lpwstr/>
      </vt:variant>
      <vt:variant>
        <vt:i4>6422614</vt:i4>
      </vt:variant>
      <vt:variant>
        <vt:i4>2520</vt:i4>
      </vt:variant>
      <vt:variant>
        <vt:i4>0</vt:i4>
      </vt:variant>
      <vt:variant>
        <vt:i4>5</vt:i4>
      </vt:variant>
      <vt:variant>
        <vt:lpwstr>https://www.education.gov.au/early-childhood/providers/workforce/wages/reporting?utm_source=ecec2025-09-17&amp;utm_medium=email&amp;utm_campaign=wrp</vt:lpwstr>
      </vt:variant>
      <vt:variant>
        <vt:lpwstr/>
      </vt:variant>
      <vt:variant>
        <vt:i4>1179742</vt:i4>
      </vt:variant>
      <vt:variant>
        <vt:i4>2517</vt:i4>
      </vt:variant>
      <vt:variant>
        <vt:i4>0</vt:i4>
      </vt:variant>
      <vt:variant>
        <vt:i4>5</vt:i4>
      </vt:variant>
      <vt:variant>
        <vt:lpwstr>https://edu.smartygrants.com.au/</vt:lpwstr>
      </vt:variant>
      <vt:variant>
        <vt:lpwstr/>
      </vt:variant>
      <vt:variant>
        <vt:i4>7012376</vt:i4>
      </vt:variant>
      <vt:variant>
        <vt:i4>2514</vt:i4>
      </vt:variant>
      <vt:variant>
        <vt:i4>0</vt:i4>
      </vt:variant>
      <vt:variant>
        <vt:i4>5</vt:i4>
      </vt:variant>
      <vt:variant>
        <vt:lpwstr>https://www.education.gov.au/early-childhood/providers/workforce/wages/how-apply?utm_source=ecec2025-09-17&amp;utm_medium=email&amp;utm_campaign=wrp</vt:lpwstr>
      </vt:variant>
      <vt:variant>
        <vt:lpwstr/>
      </vt:variant>
      <vt:variant>
        <vt:i4>2555906</vt:i4>
      </vt:variant>
      <vt:variant>
        <vt:i4>2511</vt:i4>
      </vt:variant>
      <vt:variant>
        <vt:i4>0</vt:i4>
      </vt:variant>
      <vt:variant>
        <vt:i4>5</vt:i4>
      </vt:variant>
      <vt:variant>
        <vt:lpwstr>https://www.education.gov.au/early-childhood/providers/workforce/wages/get-help-worker-retention-payment?utm_source=ecec2025-09-17&amp;utm_medium=email&amp;utm_campaign=wrp</vt:lpwstr>
      </vt:variant>
      <vt:variant>
        <vt:lpwstr/>
      </vt:variant>
      <vt:variant>
        <vt:i4>1835113</vt:i4>
      </vt:variant>
      <vt:variant>
        <vt:i4>2508</vt:i4>
      </vt:variant>
      <vt:variant>
        <vt:i4>0</vt:i4>
      </vt:variant>
      <vt:variant>
        <vt:i4>5</vt:i4>
      </vt:variant>
      <vt:variant>
        <vt:lpwstr>https://www.education.gov.au/early-childhood/providers/workforce/wages?utm_source=ecec2025-09-17&amp;utm_medium=email&amp;utm_campaign=wrp</vt:lpwstr>
      </vt:variant>
      <vt:variant>
        <vt:lpwstr/>
      </vt:variant>
      <vt:variant>
        <vt:i4>3932248</vt:i4>
      </vt:variant>
      <vt:variant>
        <vt:i4>2505</vt:i4>
      </vt:variant>
      <vt:variant>
        <vt:i4>0</vt:i4>
      </vt:variant>
      <vt:variant>
        <vt:i4>5</vt:i4>
      </vt:variant>
      <vt:variant>
        <vt:lpwstr>https://www.aph.gov.au/Parliamentary_Business/Committees/House/Health_Aged_Care_and_Disability/ThrivingKidsinitiative</vt:lpwstr>
      </vt:variant>
      <vt:variant>
        <vt:lpwstr/>
      </vt:variant>
      <vt:variant>
        <vt:i4>1835010</vt:i4>
      </vt:variant>
      <vt:variant>
        <vt:i4>2502</vt:i4>
      </vt:variant>
      <vt:variant>
        <vt:i4>0</vt:i4>
      </vt:variant>
      <vt:variant>
        <vt:i4>5</vt:i4>
      </vt:variant>
      <vt:variant>
        <vt:lpwstr>https://www.education.gov.au/early-childhood/providers/howto/manage-absences?utm_source=ecec2025-09-24&amp;utm_medium=email&amp;utm_campaign=absences&amp;utm_content=bau</vt:lpwstr>
      </vt:variant>
      <vt:variant>
        <vt:lpwstr/>
      </vt:variant>
      <vt:variant>
        <vt:i4>2031735</vt:i4>
      </vt:variant>
      <vt:variant>
        <vt:i4>2499</vt:i4>
      </vt:variant>
      <vt:variant>
        <vt:i4>0</vt:i4>
      </vt:variant>
      <vt:variant>
        <vt:i4>5</vt:i4>
      </vt:variant>
      <vt:variant>
        <vt:lpwstr>https://www.education.gov.au/early-childhood/providers/howto/manage-payments-fees/gap-fees?utm_source=ecec2025-09-24&amp;utm_medium=email&amp;utm_campaign=reasonable_steps_gap_fees&amp;utm_content=bau</vt:lpwstr>
      </vt:variant>
      <vt:variant>
        <vt:lpwstr/>
      </vt:variant>
      <vt:variant>
        <vt:i4>3735591</vt:i4>
      </vt:variant>
      <vt:variant>
        <vt:i4>2496</vt:i4>
      </vt:variant>
      <vt:variant>
        <vt:i4>0</vt:i4>
      </vt:variant>
      <vt:variant>
        <vt:i4>5</vt:i4>
      </vt:variant>
      <vt:variant>
        <vt:lpwstr>https://www.education.gov.au/early-childhood/providers/howto/manage-payments-fees/third-party-payments-discounts/prescribed-discounts?utm_source=ecec2025-09-24&amp;utm_medium=email&amp;utm_campaign=third_party</vt:lpwstr>
      </vt:variant>
      <vt:variant>
        <vt:lpwstr>toc-applying-prescribed-discounts</vt:lpwstr>
      </vt:variant>
      <vt:variant>
        <vt:i4>4718683</vt:i4>
      </vt:variant>
      <vt:variant>
        <vt:i4>2493</vt:i4>
      </vt:variant>
      <vt:variant>
        <vt:i4>0</vt:i4>
      </vt:variant>
      <vt:variant>
        <vt:i4>5</vt:i4>
      </vt:variant>
      <vt:variant>
        <vt:lpwstr>https://beyou.edu.au/about/be-you-stories/implementation-support/be-you-and-the-national-quality-standard</vt:lpwstr>
      </vt:variant>
      <vt:variant>
        <vt:lpwstr/>
      </vt:variant>
      <vt:variant>
        <vt:i4>1572929</vt:i4>
      </vt:variant>
      <vt:variant>
        <vt:i4>2490</vt:i4>
      </vt:variant>
      <vt:variant>
        <vt:i4>0</vt:i4>
      </vt:variant>
      <vt:variant>
        <vt:i4>5</vt:i4>
      </vt:variant>
      <vt:variant>
        <vt:lpwstr>https://www.youtube.com/playlist?list=PLsJGIj4uveIYr9QPuLhMdSfiQ77Z-2Ou1</vt:lpwstr>
      </vt:variant>
      <vt:variant>
        <vt:lpwstr/>
      </vt:variant>
      <vt:variant>
        <vt:i4>8126503</vt:i4>
      </vt:variant>
      <vt:variant>
        <vt:i4>2487</vt:i4>
      </vt:variant>
      <vt:variant>
        <vt:i4>0</vt:i4>
      </vt:variant>
      <vt:variant>
        <vt:i4>5</vt:i4>
      </vt:variant>
      <vt:variant>
        <vt:lpwstr>https://ihcdgfc.org.au/</vt:lpwstr>
      </vt:variant>
      <vt:variant>
        <vt:lpwstr/>
      </vt:variant>
      <vt:variant>
        <vt:i4>6619175</vt:i4>
      </vt:variant>
      <vt:variant>
        <vt:i4>2484</vt:i4>
      </vt:variant>
      <vt:variant>
        <vt:i4>0</vt:i4>
      </vt:variant>
      <vt:variant>
        <vt:i4>5</vt:i4>
      </vt:variant>
      <vt:variant>
        <vt:lpwstr>https://www.familydaycare.com.au/supporting-you/direct-gap-fee-collection-resources</vt:lpwstr>
      </vt:variant>
      <vt:variant>
        <vt:lpwstr/>
      </vt:variant>
      <vt:variant>
        <vt:i4>393252</vt:i4>
      </vt:variant>
      <vt:variant>
        <vt:i4>2481</vt:i4>
      </vt:variant>
      <vt:variant>
        <vt:i4>0</vt:i4>
      </vt:variant>
      <vt:variant>
        <vt:i4>5</vt:i4>
      </vt:variant>
      <vt:variant>
        <vt:lpwstr>https://www.education.gov.au/early-childhood/announcements/direct-gap-fee-collection-measure-passes-parliament?utm_source=ecec2025-09-24&amp;utm_medium=email&amp;utm_campaign=eft</vt:lpwstr>
      </vt:variant>
      <vt:variant>
        <vt:lpwstr/>
      </vt:variant>
      <vt:variant>
        <vt:i4>7274505</vt:i4>
      </vt:variant>
      <vt:variant>
        <vt:i4>2478</vt:i4>
      </vt:variant>
      <vt:variant>
        <vt:i4>0</vt:i4>
      </vt:variant>
      <vt:variant>
        <vt:i4>5</vt:i4>
      </vt:variant>
      <vt:variant>
        <vt:lpwstr>mailto:ccshelpdesk@education.gov.au</vt:lpwstr>
      </vt:variant>
      <vt:variant>
        <vt:lpwstr/>
      </vt:variant>
      <vt:variant>
        <vt:i4>2031722</vt:i4>
      </vt:variant>
      <vt:variant>
        <vt:i4>2475</vt:i4>
      </vt:variant>
      <vt:variant>
        <vt:i4>0</vt:i4>
      </vt:variant>
      <vt:variant>
        <vt:i4>5</vt:i4>
      </vt:variant>
      <vt:variant>
        <vt:lpwstr>https://www.education.gov.au/early-childhood/providers/workforce/wages?utm_source=ecec2025-09-24&amp;utm_medium=email&amp;utm_campaign=wrp</vt:lpwstr>
      </vt:variant>
      <vt:variant>
        <vt:lpwstr/>
      </vt:variant>
      <vt:variant>
        <vt:i4>1179742</vt:i4>
      </vt:variant>
      <vt:variant>
        <vt:i4>2472</vt:i4>
      </vt:variant>
      <vt:variant>
        <vt:i4>0</vt:i4>
      </vt:variant>
      <vt:variant>
        <vt:i4>5</vt:i4>
      </vt:variant>
      <vt:variant>
        <vt:lpwstr>https://edu.smartygrants.com.au/</vt:lpwstr>
      </vt:variant>
      <vt:variant>
        <vt:lpwstr/>
      </vt:variant>
      <vt:variant>
        <vt:i4>6815771</vt:i4>
      </vt:variant>
      <vt:variant>
        <vt:i4>2469</vt:i4>
      </vt:variant>
      <vt:variant>
        <vt:i4>0</vt:i4>
      </vt:variant>
      <vt:variant>
        <vt:i4>5</vt:i4>
      </vt:variant>
      <vt:variant>
        <vt:lpwstr>https://www.education.gov.au/early-childhood/providers/workforce/wages/how-apply?utm_source=ecec2025-09-24&amp;utm_medium=email&amp;utm_campaign=wrp</vt:lpwstr>
      </vt:variant>
      <vt:variant>
        <vt:lpwstr/>
      </vt:variant>
      <vt:variant>
        <vt:i4>2359297</vt:i4>
      </vt:variant>
      <vt:variant>
        <vt:i4>2466</vt:i4>
      </vt:variant>
      <vt:variant>
        <vt:i4>0</vt:i4>
      </vt:variant>
      <vt:variant>
        <vt:i4>5</vt:i4>
      </vt:variant>
      <vt:variant>
        <vt:lpwstr>https://www.education.gov.au/early-childhood/providers/workforce/wages/get-help-worker-retention-payment?utm_source=ecec2025-09-24&amp;utm_medium=email&amp;utm_campaign=wrp</vt:lpwstr>
      </vt:variant>
      <vt:variant>
        <vt:lpwstr/>
      </vt:variant>
      <vt:variant>
        <vt:i4>2031722</vt:i4>
      </vt:variant>
      <vt:variant>
        <vt:i4>2463</vt:i4>
      </vt:variant>
      <vt:variant>
        <vt:i4>0</vt:i4>
      </vt:variant>
      <vt:variant>
        <vt:i4>5</vt:i4>
      </vt:variant>
      <vt:variant>
        <vt:lpwstr>https://www.education.gov.au/early-childhood/providers/workforce/wages?utm_source=ecec2025-09-24&amp;utm_medium=email&amp;utm_campaign=wrp</vt:lpwstr>
      </vt:variant>
      <vt:variant>
        <vt:lpwstr/>
      </vt:variant>
      <vt:variant>
        <vt:i4>3866658</vt:i4>
      </vt:variant>
      <vt:variant>
        <vt:i4>2460</vt:i4>
      </vt:variant>
      <vt:variant>
        <vt:i4>0</vt:i4>
      </vt:variant>
      <vt:variant>
        <vt:i4>5</vt:i4>
      </vt:variant>
      <vt:variant>
        <vt:lpwstr>https://www.education.gov.au/early-childhood/about/data-and-reports/quarterly-reports/child-care-subsidy-data-report-june-quarter-2025?utm_source=ecec2025-09-24&amp;utm_medium=email&amp;utm_campaign=quarterly_data</vt:lpwstr>
      </vt:variant>
      <vt:variant>
        <vt:lpwstr/>
      </vt:variant>
      <vt:variant>
        <vt:i4>3080284</vt:i4>
      </vt:variant>
      <vt:variant>
        <vt:i4>2457</vt:i4>
      </vt:variant>
      <vt:variant>
        <vt:i4>0</vt:i4>
      </vt:variant>
      <vt:variant>
        <vt:i4>5</vt:i4>
      </vt:variant>
      <vt:variant>
        <vt:lpwstr>https://submit.dese.gov.au/jfe/form/SV_byz43dgK5VgUl3o</vt:lpwstr>
      </vt:variant>
      <vt:variant>
        <vt:lpwstr/>
      </vt:variant>
      <vt:variant>
        <vt:i4>7405625</vt:i4>
      </vt:variant>
      <vt:variant>
        <vt:i4>2454</vt:i4>
      </vt:variant>
      <vt:variant>
        <vt:i4>0</vt:i4>
      </vt:variant>
      <vt:variant>
        <vt:i4>5</vt:i4>
      </vt:variant>
      <vt:variant>
        <vt:lpwstr>https://msg.dese.gov.au/link/id/zzzz68d21b964d431235Pzzzz6502793872eaa473/page.html</vt:lpwstr>
      </vt:variant>
      <vt:variant>
        <vt:lpwstr/>
      </vt:variant>
      <vt:variant>
        <vt:i4>7798894</vt:i4>
      </vt:variant>
      <vt:variant>
        <vt:i4>2451</vt:i4>
      </vt:variant>
      <vt:variant>
        <vt:i4>0</vt:i4>
      </vt:variant>
      <vt:variant>
        <vt:i4>5</vt:i4>
      </vt:variant>
      <vt:variant>
        <vt:lpwstr>https://msg.dese.gov.au/link/id/zzzz68d21b964ca74143Pzzzz6502793872eaa473/page.html</vt:lpwstr>
      </vt:variant>
      <vt:variant>
        <vt:lpwstr/>
      </vt:variant>
      <vt:variant>
        <vt:i4>7340134</vt:i4>
      </vt:variant>
      <vt:variant>
        <vt:i4>2448</vt:i4>
      </vt:variant>
      <vt:variant>
        <vt:i4>0</vt:i4>
      </vt:variant>
      <vt:variant>
        <vt:i4>5</vt:i4>
      </vt:variant>
      <vt:variant>
        <vt:lpwstr>https://msg.dese.gov.au/link/id/zzzz68d21b964bc42384Pzzzz6502793872eaa473/page.html</vt:lpwstr>
      </vt:variant>
      <vt:variant>
        <vt:lpwstr/>
      </vt:variant>
      <vt:variant>
        <vt:i4>8192101</vt:i4>
      </vt:variant>
      <vt:variant>
        <vt:i4>2445</vt:i4>
      </vt:variant>
      <vt:variant>
        <vt:i4>0</vt:i4>
      </vt:variant>
      <vt:variant>
        <vt:i4>5</vt:i4>
      </vt:variant>
      <vt:variant>
        <vt:lpwstr>https://msg.dese.gov.au/link/id/zzzz68d21b964a69e591Pzzzz6502793872eaa473/page.html</vt:lpwstr>
      </vt:variant>
      <vt:variant>
        <vt:lpwstr/>
      </vt:variant>
      <vt:variant>
        <vt:i4>2687035</vt:i4>
      </vt:variant>
      <vt:variant>
        <vt:i4>2442</vt:i4>
      </vt:variant>
      <vt:variant>
        <vt:i4>0</vt:i4>
      </vt:variant>
      <vt:variant>
        <vt:i4>5</vt:i4>
      </vt:variant>
      <vt:variant>
        <vt:lpwstr>https://msg.dese.gov.au/link/id/zzzz68d21b9648496168Pzzzz6502793872eaa473/page.html</vt:lpwstr>
      </vt:variant>
      <vt:variant>
        <vt:lpwstr/>
      </vt:variant>
      <vt:variant>
        <vt:i4>5046381</vt:i4>
      </vt:variant>
      <vt:variant>
        <vt:i4>2439</vt:i4>
      </vt:variant>
      <vt:variant>
        <vt:i4>0</vt:i4>
      </vt:variant>
      <vt:variant>
        <vt:i4>5</vt:i4>
      </vt:variant>
      <vt:variant>
        <vt:lpwstr>https://www.education.gov.au/early-childhood/providers/howto/online-learning?utm_source=ecec2025-10-01&amp;utm_medium=email&amp;utm_campaign=geccko</vt:lpwstr>
      </vt:variant>
      <vt:variant>
        <vt:lpwstr/>
      </vt:variant>
      <vt:variant>
        <vt:i4>7667714</vt:i4>
      </vt:variant>
      <vt:variant>
        <vt:i4>2436</vt:i4>
      </vt:variant>
      <vt:variant>
        <vt:i4>0</vt:i4>
      </vt:variant>
      <vt:variant>
        <vt:i4>5</vt:i4>
      </vt:variant>
      <vt:variant>
        <vt:lpwstr>https://www.education.gov.au/using-site/privacy?utm_source=ecec2025-10-01&amp;utm_medium=email&amp;utm_campaign=privacy</vt:lpwstr>
      </vt:variant>
      <vt:variant>
        <vt:lpwstr/>
      </vt:variant>
      <vt:variant>
        <vt:i4>3145807</vt:i4>
      </vt:variant>
      <vt:variant>
        <vt:i4>2433</vt:i4>
      </vt:variant>
      <vt:variant>
        <vt:i4>0</vt:i4>
      </vt:variant>
      <vt:variant>
        <vt:i4>5</vt:i4>
      </vt:variant>
      <vt:variant>
        <vt:lpwstr>https://www.education.gov.au/early-childhood/providers/child-care-subsidy/privacy-and-child-care-subsidy?utm_source=ecec2025-10-01&amp;utm_medium=email&amp;utm_campaign=privacy</vt:lpwstr>
      </vt:variant>
      <vt:variant>
        <vt:lpwstr/>
      </vt:variant>
      <vt:variant>
        <vt:i4>3145807</vt:i4>
      </vt:variant>
      <vt:variant>
        <vt:i4>2430</vt:i4>
      </vt:variant>
      <vt:variant>
        <vt:i4>0</vt:i4>
      </vt:variant>
      <vt:variant>
        <vt:i4>5</vt:i4>
      </vt:variant>
      <vt:variant>
        <vt:lpwstr>https://www.education.gov.au/early-childhood/providers/child-care-subsidy/privacy-and-child-care-subsidy?utm_source=ecec2025-10-01&amp;utm_medium=email&amp;utm_campaign=privacy</vt:lpwstr>
      </vt:variant>
      <vt:variant>
        <vt:lpwstr/>
      </vt:variant>
      <vt:variant>
        <vt:i4>8061046</vt:i4>
      </vt:variant>
      <vt:variant>
        <vt:i4>2427</vt:i4>
      </vt:variant>
      <vt:variant>
        <vt:i4>0</vt:i4>
      </vt:variant>
      <vt:variant>
        <vt:i4>5</vt:i4>
      </vt:variant>
      <vt:variant>
        <vt:lpwstr>https://www.education.gov.au/early-childhood/providers/howto/large-providers?utm_source=ecec2025-10-01&amp;utm_medium=email&amp;utm_campaign=large_providers</vt:lpwstr>
      </vt:variant>
      <vt:variant>
        <vt:lpwstr/>
      </vt:variant>
      <vt:variant>
        <vt:i4>5505064</vt:i4>
      </vt:variant>
      <vt:variant>
        <vt:i4>2424</vt:i4>
      </vt:variant>
      <vt:variant>
        <vt:i4>0</vt:i4>
      </vt:variant>
      <vt:variant>
        <vt:i4>5</vt:i4>
      </vt:variant>
      <vt:variant>
        <vt:lpwstr>mailto:ECECFinancialViability@education.gov.au</vt:lpwstr>
      </vt:variant>
      <vt:variant>
        <vt:lpwstr/>
      </vt:variant>
      <vt:variant>
        <vt:i4>5505064</vt:i4>
      </vt:variant>
      <vt:variant>
        <vt:i4>2421</vt:i4>
      </vt:variant>
      <vt:variant>
        <vt:i4>0</vt:i4>
      </vt:variant>
      <vt:variant>
        <vt:i4>5</vt:i4>
      </vt:variant>
      <vt:variant>
        <vt:lpwstr>mailto:ECECFinancialViability@education.gov.au</vt:lpwstr>
      </vt:variant>
      <vt:variant>
        <vt:lpwstr/>
      </vt:variant>
      <vt:variant>
        <vt:i4>1114196</vt:i4>
      </vt:variant>
      <vt:variant>
        <vt:i4>2418</vt:i4>
      </vt:variant>
      <vt:variant>
        <vt:i4>0</vt:i4>
      </vt:variant>
      <vt:variant>
        <vt:i4>5</vt:i4>
      </vt:variant>
      <vt:variant>
        <vt:lpwstr>https://www.education.gov.au/early-childhood/resources/large-provider-financial-input-report-202425-financial-year?utm_source=ecec2025-10-01&amp;utm_medium=email&amp;utm_campaign=large_providers</vt:lpwstr>
      </vt:variant>
      <vt:variant>
        <vt:lpwstr/>
      </vt:variant>
      <vt:variant>
        <vt:i4>7274561</vt:i4>
      </vt:variant>
      <vt:variant>
        <vt:i4>2415</vt:i4>
      </vt:variant>
      <vt:variant>
        <vt:i4>0</vt:i4>
      </vt:variant>
      <vt:variant>
        <vt:i4>5</vt:i4>
      </vt:variant>
      <vt:variant>
        <vt:lpwstr>https://www.education.gov.au/early-childhood/about/data-and-reports/national-workforce-census/2024-national-early-childhood-education-and-care-workforce-census?utm_source=ecec2025-10-01&amp;utm_medium=email&amp;utm_campaign=nwc</vt:lpwstr>
      </vt:variant>
      <vt:variant>
        <vt:lpwstr/>
      </vt:variant>
      <vt:variant>
        <vt:i4>7274505</vt:i4>
      </vt:variant>
      <vt:variant>
        <vt:i4>2412</vt:i4>
      </vt:variant>
      <vt:variant>
        <vt:i4>0</vt:i4>
      </vt:variant>
      <vt:variant>
        <vt:i4>5</vt:i4>
      </vt:variant>
      <vt:variant>
        <vt:lpwstr>mailto:CCShelpdesk@education.gov.au</vt:lpwstr>
      </vt:variant>
      <vt:variant>
        <vt:lpwstr/>
      </vt:variant>
      <vt:variant>
        <vt:i4>2162701</vt:i4>
      </vt:variant>
      <vt:variant>
        <vt:i4>2409</vt:i4>
      </vt:variant>
      <vt:variant>
        <vt:i4>0</vt:i4>
      </vt:variant>
      <vt:variant>
        <vt:i4>5</vt:i4>
      </vt:variant>
      <vt:variant>
        <vt:lpwstr>https://www.education.gov.au/early-childhood/providers/extra-support/inclusion-support-program/inclusion-agencies?utm_source=ecec2025-10-01&amp;utm_medium=email&amp;utm_campaign=inclusion</vt:lpwstr>
      </vt:variant>
      <vt:variant>
        <vt:lpwstr/>
      </vt:variant>
      <vt:variant>
        <vt:i4>5242943</vt:i4>
      </vt:variant>
      <vt:variant>
        <vt:i4>2406</vt:i4>
      </vt:variant>
      <vt:variant>
        <vt:i4>0</vt:i4>
      </vt:variant>
      <vt:variant>
        <vt:i4>5</vt:i4>
      </vt:variant>
      <vt:variant>
        <vt:lpwstr>https://www.education.gov.au/early-childhood/resources/inclusion-support-program-guidelines?utm_source=ecec2025-10-01&amp;utm_medium=email&amp;utm_campaign=inclusion</vt:lpwstr>
      </vt:variant>
      <vt:variant>
        <vt:lpwstr/>
      </vt:variant>
      <vt:variant>
        <vt:i4>5308502</vt:i4>
      </vt:variant>
      <vt:variant>
        <vt:i4>2403</vt:i4>
      </vt:variant>
      <vt:variant>
        <vt:i4>0</vt:i4>
      </vt:variant>
      <vt:variant>
        <vt:i4>5</vt:i4>
      </vt:variant>
      <vt:variant>
        <vt:lpwstr>http://www.idfm.deloitte.com.au/</vt:lpwstr>
      </vt:variant>
      <vt:variant>
        <vt:lpwstr/>
      </vt:variant>
      <vt:variant>
        <vt:i4>8061004</vt:i4>
      </vt:variant>
      <vt:variant>
        <vt:i4>2400</vt:i4>
      </vt:variant>
      <vt:variant>
        <vt:i4>0</vt:i4>
      </vt:variant>
      <vt:variant>
        <vt:i4>5</vt:i4>
      </vt:variant>
      <vt:variant>
        <vt:lpwstr>https://www.education.gov.au/early-childhood/providers/extra-support/inclusion-support-program?utm_source=ecec2025-10-01&amp;utm_medium=email&amp;utm_campaign=inclusion</vt:lpwstr>
      </vt:variant>
      <vt:variant>
        <vt:lpwstr/>
      </vt:variant>
      <vt:variant>
        <vt:i4>5963837</vt:i4>
      </vt:variant>
      <vt:variant>
        <vt:i4>2397</vt:i4>
      </vt:variant>
      <vt:variant>
        <vt:i4>0</vt:i4>
      </vt:variant>
      <vt:variant>
        <vt:i4>5</vt:i4>
      </vt:variant>
      <vt:variant>
        <vt:lpwstr>https://www.education.gov.au/early-childhood/providers/3-day-guarantee?utm_source=ecec2025-10-01&amp;utm_medium=email&amp;utm_campaign=three_day_guarantee</vt:lpwstr>
      </vt:variant>
      <vt:variant>
        <vt:lpwstr/>
      </vt:variant>
      <vt:variant>
        <vt:i4>5177468</vt:i4>
      </vt:variant>
      <vt:variant>
        <vt:i4>2394</vt:i4>
      </vt:variant>
      <vt:variant>
        <vt:i4>0</vt:i4>
      </vt:variant>
      <vt:variant>
        <vt:i4>5</vt:i4>
      </vt:variant>
      <vt:variant>
        <vt:lpwstr>https://www.education.gov.au/early-childhood/providers/workforce/wages/worker-retention-payment-communication-toolkit?utm_source=ecec2025-10-01&amp;utm_medium=email&amp;utm_campaign=wrp</vt:lpwstr>
      </vt:variant>
      <vt:variant>
        <vt:lpwstr/>
      </vt:variant>
      <vt:variant>
        <vt:i4>7077904</vt:i4>
      </vt:variant>
      <vt:variant>
        <vt:i4>2391</vt:i4>
      </vt:variant>
      <vt:variant>
        <vt:i4>0</vt:i4>
      </vt:variant>
      <vt:variant>
        <vt:i4>5</vt:i4>
      </vt:variant>
      <vt:variant>
        <vt:lpwstr>https://www.education.gov.au/early-childhood/providers/workforce/wages/how-apply?utm_source=ecec2025-10-01&amp;utm_medium=email&amp;utm_campaign=wrp</vt:lpwstr>
      </vt:variant>
      <vt:variant>
        <vt:lpwstr/>
      </vt:variant>
      <vt:variant>
        <vt:i4>3080284</vt:i4>
      </vt:variant>
      <vt:variant>
        <vt:i4>2388</vt:i4>
      </vt:variant>
      <vt:variant>
        <vt:i4>0</vt:i4>
      </vt:variant>
      <vt:variant>
        <vt:i4>5</vt:i4>
      </vt:variant>
      <vt:variant>
        <vt:lpwstr>https://submit.dese.gov.au/jfe/form/SV_byz43dgK5VgUl3o</vt:lpwstr>
      </vt:variant>
      <vt:variant>
        <vt:lpwstr/>
      </vt:variant>
      <vt:variant>
        <vt:i4>7929963</vt:i4>
      </vt:variant>
      <vt:variant>
        <vt:i4>2385</vt:i4>
      </vt:variant>
      <vt:variant>
        <vt:i4>0</vt:i4>
      </vt:variant>
      <vt:variant>
        <vt:i4>5</vt:i4>
      </vt:variant>
      <vt:variant>
        <vt:lpwstr>https://www.servicesaustralia.gov.au/child-dental-benefits-schedule</vt:lpwstr>
      </vt:variant>
      <vt:variant>
        <vt:lpwstr/>
      </vt:variant>
      <vt:variant>
        <vt:i4>3604535</vt:i4>
      </vt:variant>
      <vt:variant>
        <vt:i4>2382</vt:i4>
      </vt:variant>
      <vt:variant>
        <vt:i4>0</vt:i4>
      </vt:variant>
      <vt:variant>
        <vt:i4>5</vt:i4>
      </vt:variant>
      <vt:variant>
        <vt:lpwstr>https://my.gov.au/</vt:lpwstr>
      </vt:variant>
      <vt:variant>
        <vt:lpwstr/>
      </vt:variant>
      <vt:variant>
        <vt:i4>7208963</vt:i4>
      </vt:variant>
      <vt:variant>
        <vt:i4>2379</vt:i4>
      </vt:variant>
      <vt:variant>
        <vt:i4>0</vt:i4>
      </vt:variant>
      <vt:variant>
        <vt:i4>5</vt:i4>
      </vt:variant>
      <vt:variant>
        <vt:lpwstr>https://www.education.gov.au/early-childhood/providers/howto/advertising?utm_source=ecec2025-10-08&amp;utm_medium=email&amp;utm_campaign=inducements</vt:lpwstr>
      </vt:variant>
      <vt:variant>
        <vt:lpwstr/>
      </vt:variant>
      <vt:variant>
        <vt:i4>7405598</vt:i4>
      </vt:variant>
      <vt:variant>
        <vt:i4>2376</vt:i4>
      </vt:variant>
      <vt:variant>
        <vt:i4>0</vt:i4>
      </vt:variant>
      <vt:variant>
        <vt:i4>5</vt:i4>
      </vt:variant>
      <vt:variant>
        <vt:lpwstr>https://www.education.gov.au/early-childhood/providers/howto/manage-payments-fees?utm_source=ecec2025-10-08&amp;utm_medium=email&amp;utm_campaign=payments_and_fees</vt:lpwstr>
      </vt:variant>
      <vt:variant>
        <vt:lpwstr/>
      </vt:variant>
      <vt:variant>
        <vt:i4>786471</vt:i4>
      </vt:variant>
      <vt:variant>
        <vt:i4>2373</vt:i4>
      </vt:variant>
      <vt:variant>
        <vt:i4>0</vt:i4>
      </vt:variant>
      <vt:variant>
        <vt:i4>5</vt:i4>
      </vt:variant>
      <vt:variant>
        <vt:lpwstr>https://www.education.gov.au/early-childhood/providers/additional-child-care-subsidy/child-wellbeing/child-wellbeing-approved-program-list?utm_source=ecec2025-10-08&amp;utm_medium=email&amp;utm_campaign=ACCS</vt:lpwstr>
      </vt:variant>
      <vt:variant>
        <vt:lpwstr/>
      </vt:variant>
      <vt:variant>
        <vt:i4>6357022</vt:i4>
      </vt:variant>
      <vt:variant>
        <vt:i4>2370</vt:i4>
      </vt:variant>
      <vt:variant>
        <vt:i4>0</vt:i4>
      </vt:variant>
      <vt:variant>
        <vt:i4>5</vt:i4>
      </vt:variant>
      <vt:variant>
        <vt:lpwstr>https://www.education.gov.au/early-childhood/providers/howto/session-reports/providing-care-relatives?utm_source=ecec2025-10-08&amp;utm_medium=email&amp;utm_campaign=caring_for_relatives</vt:lpwstr>
      </vt:variant>
      <vt:variant>
        <vt:lpwstr/>
      </vt:variant>
      <vt:variant>
        <vt:i4>7798908</vt:i4>
      </vt:variant>
      <vt:variant>
        <vt:i4>2367</vt:i4>
      </vt:variant>
      <vt:variant>
        <vt:i4>0</vt:i4>
      </vt:variant>
      <vt:variant>
        <vt:i4>5</vt:i4>
      </vt:variant>
      <vt:variant>
        <vt:lpwstr>https://www.unisa.edu.au/research/australian-centre-for-child-protection/our-projects/national-child-safety-training-for-the-early-childhood-education-and-care-sector/</vt:lpwstr>
      </vt:variant>
      <vt:variant>
        <vt:lpwstr/>
      </vt:variant>
      <vt:variant>
        <vt:i4>1179745</vt:i4>
      </vt:variant>
      <vt:variant>
        <vt:i4>2364</vt:i4>
      </vt:variant>
      <vt:variant>
        <vt:i4>0</vt:i4>
      </vt:variant>
      <vt:variant>
        <vt:i4>5</vt:i4>
      </vt:variant>
      <vt:variant>
        <vt:lpwstr>https://www.education.gov.au/early-childhood/providers/workforce/wages?utm_source=ecec2025-10-08&amp;utm_medium=email&amp;utm_campaign=wrp</vt:lpwstr>
      </vt:variant>
      <vt:variant>
        <vt:lpwstr/>
      </vt:variant>
      <vt:variant>
        <vt:i4>7077982</vt:i4>
      </vt:variant>
      <vt:variant>
        <vt:i4>2361</vt:i4>
      </vt:variant>
      <vt:variant>
        <vt:i4>0</vt:i4>
      </vt:variant>
      <vt:variant>
        <vt:i4>5</vt:i4>
      </vt:variant>
      <vt:variant>
        <vt:lpwstr>https://www.education.gov.au/early-childhood/providers/workforce/wages/reporting?utm_source=ecec2025-10-08&amp;utm_medium=email&amp;utm_campaign=wrp</vt:lpwstr>
      </vt:variant>
      <vt:variant>
        <vt:lpwstr/>
      </vt:variant>
      <vt:variant>
        <vt:i4>1179742</vt:i4>
      </vt:variant>
      <vt:variant>
        <vt:i4>2358</vt:i4>
      </vt:variant>
      <vt:variant>
        <vt:i4>0</vt:i4>
      </vt:variant>
      <vt:variant>
        <vt:i4>5</vt:i4>
      </vt:variant>
      <vt:variant>
        <vt:lpwstr>https://edu.smartygrants.com.au/</vt:lpwstr>
      </vt:variant>
      <vt:variant>
        <vt:lpwstr/>
      </vt:variant>
      <vt:variant>
        <vt:i4>524318</vt:i4>
      </vt:variant>
      <vt:variant>
        <vt:i4>2355</vt:i4>
      </vt:variant>
      <vt:variant>
        <vt:i4>0</vt:i4>
      </vt:variant>
      <vt:variant>
        <vt:i4>5</vt:i4>
      </vt:variant>
      <vt:variant>
        <vt:lpwstr>https://www.facebook.com/groups/359334192803179/posts/738361121567149</vt:lpwstr>
      </vt:variant>
      <vt:variant>
        <vt:lpwstr/>
      </vt:variant>
      <vt:variant>
        <vt:i4>7667764</vt:i4>
      </vt:variant>
      <vt:variant>
        <vt:i4>2352</vt:i4>
      </vt:variant>
      <vt:variant>
        <vt:i4>0</vt:i4>
      </vt:variant>
      <vt:variant>
        <vt:i4>5</vt:i4>
      </vt:variant>
      <vt:variant>
        <vt:lpwstr>https://msg.dese.gov.au/link/id/zzzz65b1e191aff63394Pzzzz655e9512a54c9083/page.html</vt:lpwstr>
      </vt:variant>
      <vt:variant>
        <vt:lpwstr/>
      </vt:variant>
      <vt:variant>
        <vt:i4>8060973</vt:i4>
      </vt:variant>
      <vt:variant>
        <vt:i4>2349</vt:i4>
      </vt:variant>
      <vt:variant>
        <vt:i4>0</vt:i4>
      </vt:variant>
      <vt:variant>
        <vt:i4>5</vt:i4>
      </vt:variant>
      <vt:variant>
        <vt:lpwstr>https://www.education.gov.au/early-childhood/about/building-early-education-fund?utm_source=ecec2025-10-08&amp;utm_medium=email&amp;utm_campaign=building_fund</vt:lpwstr>
      </vt:variant>
      <vt:variant>
        <vt:lpwstr/>
      </vt:variant>
      <vt:variant>
        <vt:i4>3080284</vt:i4>
      </vt:variant>
      <vt:variant>
        <vt:i4>2346</vt:i4>
      </vt:variant>
      <vt:variant>
        <vt:i4>0</vt:i4>
      </vt:variant>
      <vt:variant>
        <vt:i4>5</vt:i4>
      </vt:variant>
      <vt:variant>
        <vt:lpwstr>https://submit.dese.gov.au/jfe/form/SV_byz43dgK5VgUl3o</vt:lpwstr>
      </vt:variant>
      <vt:variant>
        <vt:lpwstr/>
      </vt:variant>
      <vt:variant>
        <vt:i4>5111854</vt:i4>
      </vt:variant>
      <vt:variant>
        <vt:i4>2343</vt:i4>
      </vt:variant>
      <vt:variant>
        <vt:i4>0</vt:i4>
      </vt:variant>
      <vt:variant>
        <vt:i4>5</vt:i4>
      </vt:variant>
      <vt:variant>
        <vt:lpwstr>https://www.education.gov.au/early-childhood/providers/howto/approval?utm_source=ecec2025-10-15&amp;utm_medium=email&amp;utm_campaign=provider_approvals&amp;utm_content=bau</vt:lpwstr>
      </vt:variant>
      <vt:variant>
        <vt:lpwstr/>
      </vt:variant>
      <vt:variant>
        <vt:i4>3014716</vt:i4>
      </vt:variant>
      <vt:variant>
        <vt:i4>2340</vt:i4>
      </vt:variant>
      <vt:variant>
        <vt:i4>0</vt:i4>
      </vt:variant>
      <vt:variant>
        <vt:i4>5</vt:i4>
      </vt:variant>
      <vt:variant>
        <vt:lpwstr>https://www.education.gov.au/early-childhood/providers/howto/enrol-children?utm_source=ecec2025-10-15&amp;utm_medium=email&amp;utm_campaign=enrolments&amp;utm_content=bau</vt:lpwstr>
      </vt:variant>
      <vt:variant>
        <vt:lpwstr/>
      </vt:variant>
      <vt:variant>
        <vt:i4>7864371</vt:i4>
      </vt:variant>
      <vt:variant>
        <vt:i4>2337</vt:i4>
      </vt:variant>
      <vt:variant>
        <vt:i4>0</vt:i4>
      </vt:variant>
      <vt:variant>
        <vt:i4>5</vt:i4>
      </vt:variant>
      <vt:variant>
        <vt:lpwstr>https://www.education.gov.au/early-childhood/provider-obligations/financial-reporting-obligations-large-providers?utm_source=ecec2025-10-15&amp;utm_medium=email&amp;utm_campaign=large_providers</vt:lpwstr>
      </vt:variant>
      <vt:variant>
        <vt:lpwstr/>
      </vt:variant>
      <vt:variant>
        <vt:i4>5505064</vt:i4>
      </vt:variant>
      <vt:variant>
        <vt:i4>2334</vt:i4>
      </vt:variant>
      <vt:variant>
        <vt:i4>0</vt:i4>
      </vt:variant>
      <vt:variant>
        <vt:i4>5</vt:i4>
      </vt:variant>
      <vt:variant>
        <vt:lpwstr>mailto:ECECFinancialViability@education.gov.au</vt:lpwstr>
      </vt:variant>
      <vt:variant>
        <vt:lpwstr/>
      </vt:variant>
      <vt:variant>
        <vt:i4>1376341</vt:i4>
      </vt:variant>
      <vt:variant>
        <vt:i4>2331</vt:i4>
      </vt:variant>
      <vt:variant>
        <vt:i4>0</vt:i4>
      </vt:variant>
      <vt:variant>
        <vt:i4>5</vt:i4>
      </vt:variant>
      <vt:variant>
        <vt:lpwstr>https://www.education.gov.au/early-childhood/resources/large-provider-financial-input-report-202425-financial-year?utm_source=ecec2025-10-15&amp;utm_medium=email&amp;utm_campaign=large_providers</vt:lpwstr>
      </vt:variant>
      <vt:variant>
        <vt:lpwstr/>
      </vt:variant>
      <vt:variant>
        <vt:i4>3276917</vt:i4>
      </vt:variant>
      <vt:variant>
        <vt:i4>2328</vt:i4>
      </vt:variant>
      <vt:variant>
        <vt:i4>0</vt:i4>
      </vt:variant>
      <vt:variant>
        <vt:i4>5</vt:i4>
      </vt:variant>
      <vt:variant>
        <vt:lpwstr>https://startingblocks.gov.au/resources/children-and-services/resources-for-services/how-services-update-their-fees-and-vacancies-on-startingblocks-gov-au</vt:lpwstr>
      </vt:variant>
      <vt:variant>
        <vt:lpwstr/>
      </vt:variant>
      <vt:variant>
        <vt:i4>6225933</vt:i4>
      </vt:variant>
      <vt:variant>
        <vt:i4>2325</vt:i4>
      </vt:variant>
      <vt:variant>
        <vt:i4>0</vt:i4>
      </vt:variant>
      <vt:variant>
        <vt:i4>5</vt:i4>
      </vt:variant>
      <vt:variant>
        <vt:lpwstr>http://startingblocks.gov.au/</vt:lpwstr>
      </vt:variant>
      <vt:variant>
        <vt:lpwstr/>
      </vt:variant>
      <vt:variant>
        <vt:i4>6225933</vt:i4>
      </vt:variant>
      <vt:variant>
        <vt:i4>2322</vt:i4>
      </vt:variant>
      <vt:variant>
        <vt:i4>0</vt:i4>
      </vt:variant>
      <vt:variant>
        <vt:i4>5</vt:i4>
      </vt:variant>
      <vt:variant>
        <vt:lpwstr>http://startingblocks.gov.au/</vt:lpwstr>
      </vt:variant>
      <vt:variant>
        <vt:lpwstr/>
      </vt:variant>
      <vt:variant>
        <vt:i4>6815864</vt:i4>
      </vt:variant>
      <vt:variant>
        <vt:i4>2319</vt:i4>
      </vt:variant>
      <vt:variant>
        <vt:i4>0</vt:i4>
      </vt:variant>
      <vt:variant>
        <vt:i4>5</vt:i4>
      </vt:variant>
      <vt:variant>
        <vt:lpwstr>https://beyou.edu.au/events/early-learning</vt:lpwstr>
      </vt:variant>
      <vt:variant>
        <vt:lpwstr/>
      </vt:variant>
      <vt:variant>
        <vt:i4>5570625</vt:i4>
      </vt:variant>
      <vt:variant>
        <vt:i4>2316</vt:i4>
      </vt:variant>
      <vt:variant>
        <vt:i4>0</vt:i4>
      </vt:variant>
      <vt:variant>
        <vt:i4>5</vt:i4>
      </vt:variant>
      <vt:variant>
        <vt:lpwstr>https://www.education.gov.au/disability-standards-education-2005/consultations/disability-consultation-ecec?utm_source=ecec2025-10-15&amp;utm_medium=email&amp;utm_campaign=disability_standards</vt:lpwstr>
      </vt:variant>
      <vt:variant>
        <vt:lpwstr/>
      </vt:variant>
      <vt:variant>
        <vt:i4>6815807</vt:i4>
      </vt:variant>
      <vt:variant>
        <vt:i4>2313</vt:i4>
      </vt:variant>
      <vt:variant>
        <vt:i4>0</vt:i4>
      </vt:variant>
      <vt:variant>
        <vt:i4>5</vt:i4>
      </vt:variant>
      <vt:variant>
        <vt:lpwstr>https://www.education.gov.au/disability-standards-education-2005/consultations/2025-review-disability-standards-education-consultation?utm_source=ecec2025-10-15&amp;utm_medium=email&amp;utm_campaign=disability_standards</vt:lpwstr>
      </vt:variant>
      <vt:variant>
        <vt:lpwstr/>
      </vt:variant>
      <vt:variant>
        <vt:i4>6225980</vt:i4>
      </vt:variant>
      <vt:variant>
        <vt:i4>2310</vt:i4>
      </vt:variant>
      <vt:variant>
        <vt:i4>0</vt:i4>
      </vt:variant>
      <vt:variant>
        <vt:i4>5</vt:i4>
      </vt:variant>
      <vt:variant>
        <vt:lpwstr>https://www.education.gov.au/early-childhood/providers/3-day-guarantee?utm_source=ecec2025-10-15&amp;utm_medium=email&amp;utm_campaign=three_day_guarantee</vt:lpwstr>
      </vt:variant>
      <vt:variant>
        <vt:lpwstr/>
      </vt:variant>
      <vt:variant>
        <vt:i4>5111928</vt:i4>
      </vt:variant>
      <vt:variant>
        <vt:i4>2307</vt:i4>
      </vt:variant>
      <vt:variant>
        <vt:i4>0</vt:i4>
      </vt:variant>
      <vt:variant>
        <vt:i4>5</vt:i4>
      </vt:variant>
      <vt:variant>
        <vt:lpwstr>https://www.education.gov.au/early-childhood/providers/workforce/wages/worker-retention-payment-communication-toolkit?utm_source=ecec2025-10-15&amp;utm_medium=email&amp;utm_campaign=wrp</vt:lpwstr>
      </vt:variant>
      <vt:variant>
        <vt:lpwstr/>
      </vt:variant>
      <vt:variant>
        <vt:i4>6881299</vt:i4>
      </vt:variant>
      <vt:variant>
        <vt:i4>2304</vt:i4>
      </vt:variant>
      <vt:variant>
        <vt:i4>0</vt:i4>
      </vt:variant>
      <vt:variant>
        <vt:i4>5</vt:i4>
      </vt:variant>
      <vt:variant>
        <vt:lpwstr>https://www.education.gov.au/early-childhood/providers/workforce/wages/minimum-rates?utm_source=ecec2025-10-15&amp;utm_medium=email&amp;utm_campaign=wrp</vt:lpwstr>
      </vt:variant>
      <vt:variant>
        <vt:lpwstr/>
      </vt:variant>
      <vt:variant>
        <vt:i4>54</vt:i4>
      </vt:variant>
      <vt:variant>
        <vt:i4>2301</vt:i4>
      </vt:variant>
      <vt:variant>
        <vt:i4>0</vt:i4>
      </vt:variant>
      <vt:variant>
        <vt:i4>5</vt:i4>
      </vt:variant>
      <vt:variant>
        <vt:lpwstr>https://www.education.gov.au/early-childhood/announcements/changes-early-childhood-education-and-care-legislation?utm_source=ecec2025-10-15&amp;utm_medium=email&amp;utm_campaign=ELA</vt:lpwstr>
      </vt:variant>
      <vt:variant>
        <vt:lpwstr/>
      </vt:variant>
      <vt:variant>
        <vt:i4>983164</vt:i4>
      </vt:variant>
      <vt:variant>
        <vt:i4>2298</vt:i4>
      </vt:variant>
      <vt:variant>
        <vt:i4>0</vt:i4>
      </vt:variant>
      <vt:variant>
        <vt:i4>5</vt:i4>
      </vt:variant>
      <vt:variant>
        <vt:lpwstr>https://www.education.gov.au/early-childhood/about/strategy-and-evaluation/service-delivery-price?utm_source=ecec2025-10-15&amp;utm_medium=email&amp;utm_campaign=sdp</vt:lpwstr>
      </vt:variant>
      <vt:variant>
        <vt:lpwstr/>
      </vt:variant>
      <vt:variant>
        <vt:i4>5701637</vt:i4>
      </vt:variant>
      <vt:variant>
        <vt:i4>2295</vt:i4>
      </vt:variant>
      <vt:variant>
        <vt:i4>0</vt:i4>
      </vt:variant>
      <vt:variant>
        <vt:i4>5</vt:i4>
      </vt:variant>
      <vt:variant>
        <vt:lpwstr>https://www.acecqa.gov.au/help/contact-your-regulatory-authority</vt:lpwstr>
      </vt:variant>
      <vt:variant>
        <vt:lpwstr/>
      </vt:variant>
      <vt:variant>
        <vt:i4>7733295</vt:i4>
      </vt:variant>
      <vt:variant>
        <vt:i4>2292</vt:i4>
      </vt:variant>
      <vt:variant>
        <vt:i4>0</vt:i4>
      </vt:variant>
      <vt:variant>
        <vt:i4>5</vt:i4>
      </vt:variant>
      <vt:variant>
        <vt:lpwstr>https://www.acecqa.gov.au/</vt:lpwstr>
      </vt:variant>
      <vt:variant>
        <vt:lpwstr/>
      </vt:variant>
      <vt:variant>
        <vt:i4>1310721</vt:i4>
      </vt:variant>
      <vt:variant>
        <vt:i4>2289</vt:i4>
      </vt:variant>
      <vt:variant>
        <vt:i4>0</vt:i4>
      </vt:variant>
      <vt:variant>
        <vt:i4>5</vt:i4>
      </vt:variant>
      <vt:variant>
        <vt:lpwstr>https://www.education.gov.au/early-childhood/providers/compliance-and-enforcement/strengthening-safety-through-child-care-subsidy?utm_source=ecec2025-10-15&amp;utm_medium=email&amp;utm_campaign=safety_quality</vt:lpwstr>
      </vt:variant>
      <vt:variant>
        <vt:lpwstr/>
      </vt:variant>
      <vt:variant>
        <vt:i4>5374024</vt:i4>
      </vt:variant>
      <vt:variant>
        <vt:i4>2286</vt:i4>
      </vt:variant>
      <vt:variant>
        <vt:i4>0</vt:i4>
      </vt:variant>
      <vt:variant>
        <vt:i4>5</vt:i4>
      </vt:variant>
      <vt:variant>
        <vt:lpwstr>https://www.education.gov.au/early-childhood/providers/compliance-and-enforcement/strengthening-safety-through-child-care-subsidy/spot-checks?utm_source=ecec2025-10-15&amp;utm_medium=email&amp;utm_campaign=safety_quality</vt:lpwstr>
      </vt:variant>
      <vt:variant>
        <vt:lpwstr/>
      </vt:variant>
      <vt:variant>
        <vt:i4>3145766</vt:i4>
      </vt:variant>
      <vt:variant>
        <vt:i4>2283</vt:i4>
      </vt:variant>
      <vt:variant>
        <vt:i4>0</vt:i4>
      </vt:variant>
      <vt:variant>
        <vt:i4>5</vt:i4>
      </vt:variant>
      <vt:variant>
        <vt:lpwstr>https://www.education.gov.au/early-childhood/announcements/site-spot-checks-early-childhood-sector-start?utm_source=ecec2025-10-15&amp;utm_medium=email&amp;utm_campaign=safety_quality</vt:lpwstr>
      </vt:variant>
      <vt:variant>
        <vt:lpwstr/>
      </vt:variant>
      <vt:variant>
        <vt:i4>393221</vt:i4>
      </vt:variant>
      <vt:variant>
        <vt:i4>2280</vt:i4>
      </vt:variant>
      <vt:variant>
        <vt:i4>0</vt:i4>
      </vt:variant>
      <vt:variant>
        <vt:i4>5</vt:i4>
      </vt:variant>
      <vt:variant>
        <vt:lpwstr>https://www.education.gov.au/early-childhood/announcements/strengthening-early-childhood-education-and-care-regulation-legislation-introduced?utm_source=ecec2025-10-15&amp;utm_medium=email&amp;utm_campaign=safety_quality</vt:lpwstr>
      </vt:variant>
      <vt:variant>
        <vt:lpwstr/>
      </vt:variant>
      <vt:variant>
        <vt:i4>3080284</vt:i4>
      </vt:variant>
      <vt:variant>
        <vt:i4>2277</vt:i4>
      </vt:variant>
      <vt:variant>
        <vt:i4>0</vt:i4>
      </vt:variant>
      <vt:variant>
        <vt:i4>5</vt:i4>
      </vt:variant>
      <vt:variant>
        <vt:lpwstr>https://submit.dese.gov.au/jfe/form/SV_byz43dgK5VgUl3o</vt:lpwstr>
      </vt:variant>
      <vt:variant>
        <vt:lpwstr/>
      </vt:variant>
      <vt:variant>
        <vt:i4>6815864</vt:i4>
      </vt:variant>
      <vt:variant>
        <vt:i4>2274</vt:i4>
      </vt:variant>
      <vt:variant>
        <vt:i4>0</vt:i4>
      </vt:variant>
      <vt:variant>
        <vt:i4>5</vt:i4>
      </vt:variant>
      <vt:variant>
        <vt:lpwstr>https://beyou.edu.au/events/early-learning</vt:lpwstr>
      </vt:variant>
      <vt:variant>
        <vt:lpwstr/>
      </vt:variant>
      <vt:variant>
        <vt:i4>7012432</vt:i4>
      </vt:variant>
      <vt:variant>
        <vt:i4>2271</vt:i4>
      </vt:variant>
      <vt:variant>
        <vt:i4>0</vt:i4>
      </vt:variant>
      <vt:variant>
        <vt:i4>5</vt:i4>
      </vt:variant>
      <vt:variant>
        <vt:lpwstr>https://www.education.gov.au/early-childhood/providers/howto/session-reports?utm_source=ecec2025-10-22&amp;utm_medium=email&amp;utm_campaign=session_reports&amp;utm_content=bau</vt:lpwstr>
      </vt:variant>
      <vt:variant>
        <vt:lpwstr/>
      </vt:variant>
      <vt:variant>
        <vt:i4>4456527</vt:i4>
      </vt:variant>
      <vt:variant>
        <vt:i4>2268</vt:i4>
      </vt:variant>
      <vt:variant>
        <vt:i4>0</vt:i4>
      </vt:variant>
      <vt:variant>
        <vt:i4>5</vt:i4>
      </vt:variant>
      <vt:variant>
        <vt:lpwstr>https://www.education.gov.au/early-childhood/providers/howto/who-can-administer/working-children-checks?utm_source=ecec2025-10-22&amp;utm_medium=email&amp;utm_campaign=wwcc&amp;utm_content=bau</vt:lpwstr>
      </vt:variant>
      <vt:variant>
        <vt:lpwstr/>
      </vt:variant>
      <vt:variant>
        <vt:i4>7471106</vt:i4>
      </vt:variant>
      <vt:variant>
        <vt:i4>2265</vt:i4>
      </vt:variant>
      <vt:variant>
        <vt:i4>0</vt:i4>
      </vt:variant>
      <vt:variant>
        <vt:i4>5</vt:i4>
      </vt:variant>
      <vt:variant>
        <vt:lpwstr>https://www.education.gov.au/early-childhood/providers/compliance-and-enforcement/imposing-conditions-approval?utm_source=ecec2025-10-22&amp;utm_medium=email&amp;utm_campaign=compliance</vt:lpwstr>
      </vt:variant>
      <vt:variant>
        <vt:lpwstr/>
      </vt:variant>
      <vt:variant>
        <vt:i4>3473518</vt:i4>
      </vt:variant>
      <vt:variant>
        <vt:i4>2262</vt:i4>
      </vt:variant>
      <vt:variant>
        <vt:i4>0</vt:i4>
      </vt:variant>
      <vt:variant>
        <vt:i4>5</vt:i4>
      </vt:variant>
      <vt:variant>
        <vt:lpwstr>https://www.education.gov.au/early-childhood/resources/strengthening-regulation-early-childhood-education-and-care-safety-through-child-care-subsidy?utm_source=ecec2025-10-22&amp;utm_medium=email&amp;utm_campaign=safety_quality</vt:lpwstr>
      </vt:variant>
      <vt:variant>
        <vt:lpwstr/>
      </vt:variant>
      <vt:variant>
        <vt:i4>4522037</vt:i4>
      </vt:variant>
      <vt:variant>
        <vt:i4>2259</vt:i4>
      </vt:variant>
      <vt:variant>
        <vt:i4>0</vt:i4>
      </vt:variant>
      <vt:variant>
        <vt:i4>5</vt:i4>
      </vt:variant>
      <vt:variant>
        <vt:lpwstr>https://www.education.gov.au/early-childhood/providers/compliance-and-enforcement/enforcement-action-register?utm_source=ecec2025-10-22&amp;utm_medium=email&amp;utm_campaign=ear</vt:lpwstr>
      </vt:variant>
      <vt:variant>
        <vt:lpwstr/>
      </vt:variant>
      <vt:variant>
        <vt:i4>4063272</vt:i4>
      </vt:variant>
      <vt:variant>
        <vt:i4>2256</vt:i4>
      </vt:variant>
      <vt:variant>
        <vt:i4>0</vt:i4>
      </vt:variant>
      <vt:variant>
        <vt:i4>5</vt:i4>
      </vt:variant>
      <vt:variant>
        <vt:lpwstr>https://events.humanitix.com/simple-steps-safer-business?_gl=1%2a1jg4hr2%2a_gcl_au%2aNTc4NzM4NjQuMTc1Mzg1MjMxNg..%2a_ga%2aMjA0ODI1NjQyOC4xNzUzODUyMzE3%2a_ga_LHKW5FR9N6%2aczE3NTkzODAxNDQkbzI3JGcxJHQxNzU5MzgxMTIxJGo2MCRsMCRoMA..</vt:lpwstr>
      </vt:variant>
      <vt:variant>
        <vt:lpwstr/>
      </vt:variant>
      <vt:variant>
        <vt:i4>3801131</vt:i4>
      </vt:variant>
      <vt:variant>
        <vt:i4>2253</vt:i4>
      </vt:variant>
      <vt:variant>
        <vt:i4>0</vt:i4>
      </vt:variant>
      <vt:variant>
        <vt:i4>5</vt:i4>
      </vt:variant>
      <vt:variant>
        <vt:lpwstr>https://www.homeaffairs.gov.au/about-us/our-portfolios/cyber-security/cyber-coordinator</vt:lpwstr>
      </vt:variant>
      <vt:variant>
        <vt:lpwstr/>
      </vt:variant>
      <vt:variant>
        <vt:i4>4587603</vt:i4>
      </vt:variant>
      <vt:variant>
        <vt:i4>2250</vt:i4>
      </vt:variant>
      <vt:variant>
        <vt:i4>0</vt:i4>
      </vt:variant>
      <vt:variant>
        <vt:i4>5</vt:i4>
      </vt:variant>
      <vt:variant>
        <vt:lpwstr>https://www.health.gov.au/our-work/national-best-practice-framework-for-early-childhood-intervention</vt:lpwstr>
      </vt:variant>
      <vt:variant>
        <vt:lpwstr/>
      </vt:variant>
      <vt:variant>
        <vt:i4>5767246</vt:i4>
      </vt:variant>
      <vt:variant>
        <vt:i4>2247</vt:i4>
      </vt:variant>
      <vt:variant>
        <vt:i4>0</vt:i4>
      </vt:variant>
      <vt:variant>
        <vt:i4>5</vt:i4>
      </vt:variant>
      <vt:variant>
        <vt:lpwstr>https://www.unisa.edu.au/research/australian-centre-for-child-protection/our-projects/national-child-safety-training-for-the-early-childhood-education-and-care-sector2/</vt:lpwstr>
      </vt:variant>
      <vt:variant>
        <vt:lpwstr/>
      </vt:variant>
      <vt:variant>
        <vt:i4>5046399</vt:i4>
      </vt:variant>
      <vt:variant>
        <vt:i4>2244</vt:i4>
      </vt:variant>
      <vt:variant>
        <vt:i4>0</vt:i4>
      </vt:variant>
      <vt:variant>
        <vt:i4>5</vt:i4>
      </vt:variant>
      <vt:variant>
        <vt:lpwstr>https://www.education.gov.au/early-childhood/providers/workforce/wages/worker-retention-payment-communication-toolkit?utm_source=ecec2025-10-22&amp;utm_medium=email&amp;utm_campaign=wrp</vt:lpwstr>
      </vt:variant>
      <vt:variant>
        <vt:lpwstr/>
      </vt:variant>
      <vt:variant>
        <vt:i4>5177421</vt:i4>
      </vt:variant>
      <vt:variant>
        <vt:i4>2241</vt:i4>
      </vt:variant>
      <vt:variant>
        <vt:i4>0</vt:i4>
      </vt:variant>
      <vt:variant>
        <vt:i4>5</vt:i4>
      </vt:variant>
      <vt:variant>
        <vt:lpwstr>https://www.education.gov.au/early-childhood/providers/workforce/support/professional-development-opportunities?utm_source=ecec2025-10-29&amp;utm_medium=email&amp;utm_campaign=professional_development</vt:lpwstr>
      </vt:variant>
      <vt:variant>
        <vt:lpwstr/>
      </vt:variant>
      <vt:variant>
        <vt:i4>3407902</vt:i4>
      </vt:variant>
      <vt:variant>
        <vt:i4>2238</vt:i4>
      </vt:variant>
      <vt:variant>
        <vt:i4>0</vt:i4>
      </vt:variant>
      <vt:variant>
        <vt:i4>5</vt:i4>
      </vt:variant>
      <vt:variant>
        <vt:lpwstr>https://www.education.gov.au/early-childhood/providers/howto/manage-absences?utm_source=ecec2025-10-29&amp;utm_medium=email&amp;utm_campaign=absences</vt:lpwstr>
      </vt:variant>
      <vt:variant>
        <vt:lpwstr/>
      </vt:variant>
      <vt:variant>
        <vt:i4>4063237</vt:i4>
      </vt:variant>
      <vt:variant>
        <vt:i4>2235</vt:i4>
      </vt:variant>
      <vt:variant>
        <vt:i4>0</vt:i4>
      </vt:variant>
      <vt:variant>
        <vt:i4>5</vt:i4>
      </vt:variant>
      <vt:variant>
        <vt:lpwstr>https://www.education.gov.au/early-childhood/providers/compliance-and-enforcement/infringement-notices?utm_source=ecec2025-10-29&amp;utm_medium=email&amp;utm_campaign=infringements</vt:lpwstr>
      </vt:variant>
      <vt:variant>
        <vt:lpwstr/>
      </vt:variant>
      <vt:variant>
        <vt:i4>1835025</vt:i4>
      </vt:variant>
      <vt:variant>
        <vt:i4>2232</vt:i4>
      </vt:variant>
      <vt:variant>
        <vt:i4>0</vt:i4>
      </vt:variant>
      <vt:variant>
        <vt:i4>5</vt:i4>
      </vt:variant>
      <vt:variant>
        <vt:lpwstr>https://www.education.gov.au/early-childhood/providers/howto/large-providers?utm_source=ecec2025-10-29&amp;utm_medium=email&amp;utm_campaign=fal_reporting</vt:lpwstr>
      </vt:variant>
      <vt:variant>
        <vt:lpwstr/>
      </vt:variant>
      <vt:variant>
        <vt:i4>5505064</vt:i4>
      </vt:variant>
      <vt:variant>
        <vt:i4>2229</vt:i4>
      </vt:variant>
      <vt:variant>
        <vt:i4>0</vt:i4>
      </vt:variant>
      <vt:variant>
        <vt:i4>5</vt:i4>
      </vt:variant>
      <vt:variant>
        <vt:lpwstr>mailto:ECECFinancialViability@education.gov.au</vt:lpwstr>
      </vt:variant>
      <vt:variant>
        <vt:lpwstr/>
      </vt:variant>
      <vt:variant>
        <vt:i4>7733299</vt:i4>
      </vt:variant>
      <vt:variant>
        <vt:i4>2226</vt:i4>
      </vt:variant>
      <vt:variant>
        <vt:i4>0</vt:i4>
      </vt:variant>
      <vt:variant>
        <vt:i4>5</vt:i4>
      </vt:variant>
      <vt:variant>
        <vt:lpwstr>https://www.education.gov.au/early-childhood/resources/large-provider-financial-input-report-202425-financial-year?utm_source=ecec2025-10-29&amp;utm_medium=email&amp;utm_campaign=fal_reporting</vt:lpwstr>
      </vt:variant>
      <vt:variant>
        <vt:lpwstr/>
      </vt:variant>
      <vt:variant>
        <vt:i4>1114147</vt:i4>
      </vt:variant>
      <vt:variant>
        <vt:i4>2223</vt:i4>
      </vt:variant>
      <vt:variant>
        <vt:i4>0</vt:i4>
      </vt:variant>
      <vt:variant>
        <vt:i4>5</vt:i4>
      </vt:variant>
      <vt:variant>
        <vt:lpwstr>mailto:nqaits.support@acecqa.gov.au</vt:lpwstr>
      </vt:variant>
      <vt:variant>
        <vt:lpwstr/>
      </vt:variant>
      <vt:variant>
        <vt:i4>5374029</vt:i4>
      </vt:variant>
      <vt:variant>
        <vt:i4>2220</vt:i4>
      </vt:variant>
      <vt:variant>
        <vt:i4>0</vt:i4>
      </vt:variant>
      <vt:variant>
        <vt:i4>5</vt:i4>
      </vt:variant>
      <vt:variant>
        <vt:lpwstr>https://acecqa.atlassian.net/servicedesk/customer/portals</vt:lpwstr>
      </vt:variant>
      <vt:variant>
        <vt:lpwstr/>
      </vt:variant>
      <vt:variant>
        <vt:i4>3801108</vt:i4>
      </vt:variant>
      <vt:variant>
        <vt:i4>2217</vt:i4>
      </vt:variant>
      <vt:variant>
        <vt:i4>0</vt:i4>
      </vt:variant>
      <vt:variant>
        <vt:i4>5</vt:i4>
      </vt:variant>
      <vt:variant>
        <vt:lpwstr>https://www.education.gov.au/closing-the-gap/closing-gap-early-childhood/early-childhood-care-and-development-policy-partnership?utm_source=ecec2025-10-29&amp;utm_medium=email&amp;utm_campaign=ctg</vt:lpwstr>
      </vt:variant>
      <vt:variant>
        <vt:lpwstr/>
      </vt:variant>
      <vt:variant>
        <vt:i4>4718604</vt:i4>
      </vt:variant>
      <vt:variant>
        <vt:i4>2214</vt:i4>
      </vt:variant>
      <vt:variant>
        <vt:i4>0</vt:i4>
      </vt:variant>
      <vt:variant>
        <vt:i4>5</vt:i4>
      </vt:variant>
      <vt:variant>
        <vt:lpwstr>https://act.ipaa.org.au/2025-spirit-of-service-awards-finalists/</vt:lpwstr>
      </vt:variant>
      <vt:variant>
        <vt:lpwstr/>
      </vt:variant>
      <vt:variant>
        <vt:i4>1114181</vt:i4>
      </vt:variant>
      <vt:variant>
        <vt:i4>2211</vt:i4>
      </vt:variant>
      <vt:variant>
        <vt:i4>0</vt:i4>
      </vt:variant>
      <vt:variant>
        <vt:i4>5</vt:i4>
      </vt:variant>
      <vt:variant>
        <vt:lpwstr>https://research.orima.com/ecec/portal/pages/View.php?source=main/staffSurvey</vt:lpwstr>
      </vt:variant>
      <vt:variant>
        <vt:lpwstr/>
      </vt:variant>
      <vt:variant>
        <vt:i4>1835054</vt:i4>
      </vt:variant>
      <vt:variant>
        <vt:i4>2208</vt:i4>
      </vt:variant>
      <vt:variant>
        <vt:i4>0</vt:i4>
      </vt:variant>
      <vt:variant>
        <vt:i4>5</vt:i4>
      </vt:variant>
      <vt:variant>
        <vt:lpwstr>mailto:surveys@orima.com</vt:lpwstr>
      </vt:variant>
      <vt:variant>
        <vt:lpwstr/>
      </vt:variant>
      <vt:variant>
        <vt:i4>2162784</vt:i4>
      </vt:variant>
      <vt:variant>
        <vt:i4>2205</vt:i4>
      </vt:variant>
      <vt:variant>
        <vt:i4>0</vt:i4>
      </vt:variant>
      <vt:variant>
        <vt:i4>5</vt:i4>
      </vt:variant>
      <vt:variant>
        <vt:lpwstr>https://msg.dese.gov.au/link/id/zzzz690a86c95e8a3192Pzzzz66ecee0f1e007288/page.html</vt:lpwstr>
      </vt:variant>
      <vt:variant>
        <vt:lpwstr/>
      </vt:variant>
      <vt:variant>
        <vt:i4>7471158</vt:i4>
      </vt:variant>
      <vt:variant>
        <vt:i4>2202</vt:i4>
      </vt:variant>
      <vt:variant>
        <vt:i4>0</vt:i4>
      </vt:variant>
      <vt:variant>
        <vt:i4>5</vt:i4>
      </vt:variant>
      <vt:variant>
        <vt:lpwstr>https://msg.dese.gov.au/link/id/zzzz690a86c95be24054Pzzzz66ecee0f1e007288/page.html</vt:lpwstr>
      </vt:variant>
      <vt:variant>
        <vt:lpwstr/>
      </vt:variant>
      <vt:variant>
        <vt:i4>2424931</vt:i4>
      </vt:variant>
      <vt:variant>
        <vt:i4>2199</vt:i4>
      </vt:variant>
      <vt:variant>
        <vt:i4>0</vt:i4>
      </vt:variant>
      <vt:variant>
        <vt:i4>5</vt:i4>
      </vt:variant>
      <vt:variant>
        <vt:lpwstr>https://msg.dese.gov.au/link/id/zzzz690a86c95acbf242Pzzzz66ecee0f1e007288/page.html</vt:lpwstr>
      </vt:variant>
      <vt:variant>
        <vt:lpwstr/>
      </vt:variant>
      <vt:variant>
        <vt:i4>2490479</vt:i4>
      </vt:variant>
      <vt:variant>
        <vt:i4>2196</vt:i4>
      </vt:variant>
      <vt:variant>
        <vt:i4>0</vt:i4>
      </vt:variant>
      <vt:variant>
        <vt:i4>5</vt:i4>
      </vt:variant>
      <vt:variant>
        <vt:lpwstr>https://msg.dese.gov.au/link/id/zzzz690a86c959a1e199Pzzzz66ecee0f1e007288/page.html</vt:lpwstr>
      </vt:variant>
      <vt:variant>
        <vt:lpwstr/>
      </vt:variant>
      <vt:variant>
        <vt:i4>2424883</vt:i4>
      </vt:variant>
      <vt:variant>
        <vt:i4>2193</vt:i4>
      </vt:variant>
      <vt:variant>
        <vt:i4>0</vt:i4>
      </vt:variant>
      <vt:variant>
        <vt:i4>5</vt:i4>
      </vt:variant>
      <vt:variant>
        <vt:lpwstr>https://msg.dese.gov.au/link/id/zzzz690a86c95878a073Pzzzz66ecee0f1e007288/page.html</vt:lpwstr>
      </vt:variant>
      <vt:variant>
        <vt:lpwstr/>
      </vt:variant>
      <vt:variant>
        <vt:i4>8192063</vt:i4>
      </vt:variant>
      <vt:variant>
        <vt:i4>2190</vt:i4>
      </vt:variant>
      <vt:variant>
        <vt:i4>0</vt:i4>
      </vt:variant>
      <vt:variant>
        <vt:i4>5</vt:i4>
      </vt:variant>
      <vt:variant>
        <vt:lpwstr>https://msg.dese.gov.au/link/id/zzzz690a86c9567cc698Pzzzz66ecee0f1e007288/page.html</vt:lpwstr>
      </vt:variant>
      <vt:variant>
        <vt:lpwstr/>
      </vt:variant>
      <vt:variant>
        <vt:i4>2818098</vt:i4>
      </vt:variant>
      <vt:variant>
        <vt:i4>2187</vt:i4>
      </vt:variant>
      <vt:variant>
        <vt:i4>0</vt:i4>
      </vt:variant>
      <vt:variant>
        <vt:i4>5</vt:i4>
      </vt:variant>
      <vt:variant>
        <vt:lpwstr>https://msg.dese.gov.au/link/id/zzzz690a86c95120d864Pzzzz66ecee0f1e007288/page.html</vt:lpwstr>
      </vt:variant>
      <vt:variant>
        <vt:lpwstr/>
      </vt:variant>
      <vt:variant>
        <vt:i4>2687031</vt:i4>
      </vt:variant>
      <vt:variant>
        <vt:i4>2184</vt:i4>
      </vt:variant>
      <vt:variant>
        <vt:i4>0</vt:i4>
      </vt:variant>
      <vt:variant>
        <vt:i4>5</vt:i4>
      </vt:variant>
      <vt:variant>
        <vt:lpwstr>https://msg.dese.gov.au/link/id/zzzz690a86c95339b045Pzzzz66ecee0f1e007288/page.html</vt:lpwstr>
      </vt:variant>
      <vt:variant>
        <vt:lpwstr/>
      </vt:variant>
      <vt:variant>
        <vt:i4>2818098</vt:i4>
      </vt:variant>
      <vt:variant>
        <vt:i4>2181</vt:i4>
      </vt:variant>
      <vt:variant>
        <vt:i4>0</vt:i4>
      </vt:variant>
      <vt:variant>
        <vt:i4>5</vt:i4>
      </vt:variant>
      <vt:variant>
        <vt:lpwstr>https://msg.dese.gov.au/link/id/zzzz690a86c95120d864Pzzzz66ecee0f1e007288/page.html</vt:lpwstr>
      </vt:variant>
      <vt:variant>
        <vt:lpwstr/>
      </vt:variant>
      <vt:variant>
        <vt:i4>2228325</vt:i4>
      </vt:variant>
      <vt:variant>
        <vt:i4>2178</vt:i4>
      </vt:variant>
      <vt:variant>
        <vt:i4>0</vt:i4>
      </vt:variant>
      <vt:variant>
        <vt:i4>5</vt:i4>
      </vt:variant>
      <vt:variant>
        <vt:lpwstr>https://msg.dese.gov.au/link/id/zzzz690a86c94f1f7501Pzzzz66ecee0f1e007288/page.html</vt:lpwstr>
      </vt:variant>
      <vt:variant>
        <vt:lpwstr/>
      </vt:variant>
      <vt:variant>
        <vt:i4>2228325</vt:i4>
      </vt:variant>
      <vt:variant>
        <vt:i4>2175</vt:i4>
      </vt:variant>
      <vt:variant>
        <vt:i4>0</vt:i4>
      </vt:variant>
      <vt:variant>
        <vt:i4>5</vt:i4>
      </vt:variant>
      <vt:variant>
        <vt:lpwstr>https://msg.dese.gov.au/link/id/zzzz690a86c94f1f7501Pzzzz66ecee0f1e007288/page.html</vt:lpwstr>
      </vt:variant>
      <vt:variant>
        <vt:lpwstr/>
      </vt:variant>
      <vt:variant>
        <vt:i4>3080299</vt:i4>
      </vt:variant>
      <vt:variant>
        <vt:i4>2172</vt:i4>
      </vt:variant>
      <vt:variant>
        <vt:i4>0</vt:i4>
      </vt:variant>
      <vt:variant>
        <vt:i4>5</vt:i4>
      </vt:variant>
      <vt:variant>
        <vt:lpwstr>https://msg.dese.gov.au/link/id/zzzz691526af9f8cd429Pzzzz655d5953d312b061/page.html</vt:lpwstr>
      </vt:variant>
      <vt:variant>
        <vt:lpwstr/>
      </vt:variant>
      <vt:variant>
        <vt:i4>7733298</vt:i4>
      </vt:variant>
      <vt:variant>
        <vt:i4>2169</vt:i4>
      </vt:variant>
      <vt:variant>
        <vt:i4>0</vt:i4>
      </vt:variant>
      <vt:variant>
        <vt:i4>5</vt:i4>
      </vt:variant>
      <vt:variant>
        <vt:lpwstr>https://msg.dese.gov.au/link/id/zzzz691526af9e206430Pzzzz655d5953d312b061/page.html</vt:lpwstr>
      </vt:variant>
      <vt:variant>
        <vt:lpwstr/>
      </vt:variant>
      <vt:variant>
        <vt:i4>7798834</vt:i4>
      </vt:variant>
      <vt:variant>
        <vt:i4>2166</vt:i4>
      </vt:variant>
      <vt:variant>
        <vt:i4>0</vt:i4>
      </vt:variant>
      <vt:variant>
        <vt:i4>5</vt:i4>
      </vt:variant>
      <vt:variant>
        <vt:lpwstr>https://msg.dese.gov.au/link/id/zzzz691526af9b515576Pzzzz655d5953d312b061/page.html</vt:lpwstr>
      </vt:variant>
      <vt:variant>
        <vt:lpwstr/>
      </vt:variant>
      <vt:variant>
        <vt:i4>2621550</vt:i4>
      </vt:variant>
      <vt:variant>
        <vt:i4>2163</vt:i4>
      </vt:variant>
      <vt:variant>
        <vt:i4>0</vt:i4>
      </vt:variant>
      <vt:variant>
        <vt:i4>5</vt:i4>
      </vt:variant>
      <vt:variant>
        <vt:lpwstr>https://msg.dese.gov.au/link/id/zzzz691526af98e78262Pzzzz655d5953d312b061/page.html</vt:lpwstr>
      </vt:variant>
      <vt:variant>
        <vt:lpwstr/>
      </vt:variant>
      <vt:variant>
        <vt:i4>2621550</vt:i4>
      </vt:variant>
      <vt:variant>
        <vt:i4>2160</vt:i4>
      </vt:variant>
      <vt:variant>
        <vt:i4>0</vt:i4>
      </vt:variant>
      <vt:variant>
        <vt:i4>5</vt:i4>
      </vt:variant>
      <vt:variant>
        <vt:lpwstr>https://msg.dese.gov.au/link/id/zzzz691526af98e78262Pzzzz655d5953d312b061/page.html</vt:lpwstr>
      </vt:variant>
      <vt:variant>
        <vt:lpwstr/>
      </vt:variant>
      <vt:variant>
        <vt:i4>2687026</vt:i4>
      </vt:variant>
      <vt:variant>
        <vt:i4>2157</vt:i4>
      </vt:variant>
      <vt:variant>
        <vt:i4>0</vt:i4>
      </vt:variant>
      <vt:variant>
        <vt:i4>5</vt:i4>
      </vt:variant>
      <vt:variant>
        <vt:lpwstr>https://msg.dese.gov.au/link/id/zzzz691526af97780001Pzzzz655d5953d312b061/page.html</vt:lpwstr>
      </vt:variant>
      <vt:variant>
        <vt:lpwstr/>
      </vt:variant>
      <vt:variant>
        <vt:i4>7995440</vt:i4>
      </vt:variant>
      <vt:variant>
        <vt:i4>2154</vt:i4>
      </vt:variant>
      <vt:variant>
        <vt:i4>0</vt:i4>
      </vt:variant>
      <vt:variant>
        <vt:i4>5</vt:i4>
      </vt:variant>
      <vt:variant>
        <vt:lpwstr>https://msg.dese.gov.au/link/id/zzzz691526af932f2850Pzzzz655d5953d312b061/page.html</vt:lpwstr>
      </vt:variant>
      <vt:variant>
        <vt:lpwstr/>
      </vt:variant>
      <vt:variant>
        <vt:i4>2883681</vt:i4>
      </vt:variant>
      <vt:variant>
        <vt:i4>2151</vt:i4>
      </vt:variant>
      <vt:variant>
        <vt:i4>0</vt:i4>
      </vt:variant>
      <vt:variant>
        <vt:i4>5</vt:i4>
      </vt:variant>
      <vt:variant>
        <vt:lpwstr>https://msg.dese.gov.au/link/id/zzzz691526af91b84022Pzzzz655d5953d312b061/page.html</vt:lpwstr>
      </vt:variant>
      <vt:variant>
        <vt:lpwstr/>
      </vt:variant>
      <vt:variant>
        <vt:i4>7471207</vt:i4>
      </vt:variant>
      <vt:variant>
        <vt:i4>2148</vt:i4>
      </vt:variant>
      <vt:variant>
        <vt:i4>0</vt:i4>
      </vt:variant>
      <vt:variant>
        <vt:i4>5</vt:i4>
      </vt:variant>
      <vt:variant>
        <vt:lpwstr>https://msg.dese.gov.au/link/id/zzzz691526af90df5132Pzzzz655d5953d312b061/page.html</vt:lpwstr>
      </vt:variant>
      <vt:variant>
        <vt:lpwstr/>
      </vt:variant>
      <vt:variant>
        <vt:i4>2424940</vt:i4>
      </vt:variant>
      <vt:variant>
        <vt:i4>2145</vt:i4>
      </vt:variant>
      <vt:variant>
        <vt:i4>0</vt:i4>
      </vt:variant>
      <vt:variant>
        <vt:i4>5</vt:i4>
      </vt:variant>
      <vt:variant>
        <vt:lpwstr>https://msg.dese.gov.au/link/id/zzzz691526af8f9ec322Pzzzz655d5953d312b061/page.html</vt:lpwstr>
      </vt:variant>
      <vt:variant>
        <vt:lpwstr/>
      </vt:variant>
      <vt:variant>
        <vt:i4>7864420</vt:i4>
      </vt:variant>
      <vt:variant>
        <vt:i4>2142</vt:i4>
      </vt:variant>
      <vt:variant>
        <vt:i4>0</vt:i4>
      </vt:variant>
      <vt:variant>
        <vt:i4>5</vt:i4>
      </vt:variant>
      <vt:variant>
        <vt:lpwstr>https://msg.dese.gov.au/link/id/zzzz691526af8dc93200Pzzzz655d5953d312b061/page.html</vt:lpwstr>
      </vt:variant>
      <vt:variant>
        <vt:lpwstr/>
      </vt:variant>
      <vt:variant>
        <vt:i4>7405623</vt:i4>
      </vt:variant>
      <vt:variant>
        <vt:i4>2139</vt:i4>
      </vt:variant>
      <vt:variant>
        <vt:i4>0</vt:i4>
      </vt:variant>
      <vt:variant>
        <vt:i4>5</vt:i4>
      </vt:variant>
      <vt:variant>
        <vt:lpwstr>https://msg.dese.gov.au/link/id/zzzz691526af8c053404Pzzzz655d5953d312b061/page.html</vt:lpwstr>
      </vt:variant>
      <vt:variant>
        <vt:lpwstr/>
      </vt:variant>
      <vt:variant>
        <vt:i4>7733353</vt:i4>
      </vt:variant>
      <vt:variant>
        <vt:i4>2136</vt:i4>
      </vt:variant>
      <vt:variant>
        <vt:i4>0</vt:i4>
      </vt:variant>
      <vt:variant>
        <vt:i4>5</vt:i4>
      </vt:variant>
      <vt:variant>
        <vt:lpwstr>https://msg.dese.gov.au/link/id/zzzz691526af889ea458Pzzzz655d5953d312b061/page.html</vt:lpwstr>
      </vt:variant>
      <vt:variant>
        <vt:lpwstr/>
      </vt:variant>
      <vt:variant>
        <vt:i4>3014709</vt:i4>
      </vt:variant>
      <vt:variant>
        <vt:i4>2133</vt:i4>
      </vt:variant>
      <vt:variant>
        <vt:i4>0</vt:i4>
      </vt:variant>
      <vt:variant>
        <vt:i4>5</vt:i4>
      </vt:variant>
      <vt:variant>
        <vt:lpwstr>https://msg.dese.gov.au/link/id/zzzz691526af86a0b926Pzzzz655d5953d312b061/page.html</vt:lpwstr>
      </vt:variant>
      <vt:variant>
        <vt:lpwstr/>
      </vt:variant>
      <vt:variant>
        <vt:i4>2162794</vt:i4>
      </vt:variant>
      <vt:variant>
        <vt:i4>2130</vt:i4>
      </vt:variant>
      <vt:variant>
        <vt:i4>0</vt:i4>
      </vt:variant>
      <vt:variant>
        <vt:i4>5</vt:i4>
      </vt:variant>
      <vt:variant>
        <vt:lpwstr>https://msg.dese.gov.au/link/id/zzzz691526af8401f281Pzzzz655d5953d312b061/page.html</vt:lpwstr>
      </vt:variant>
      <vt:variant>
        <vt:lpwstr/>
      </vt:variant>
      <vt:variant>
        <vt:i4>8126523</vt:i4>
      </vt:variant>
      <vt:variant>
        <vt:i4>2127</vt:i4>
      </vt:variant>
      <vt:variant>
        <vt:i4>0</vt:i4>
      </vt:variant>
      <vt:variant>
        <vt:i4>5</vt:i4>
      </vt:variant>
      <vt:variant>
        <vt:lpwstr>https://msg.dese.gov.au/link/id/zzzz6916a960ebe8c492Pzzzz655e9512a54c9083/page.html</vt:lpwstr>
      </vt:variant>
      <vt:variant>
        <vt:lpwstr/>
      </vt:variant>
      <vt:variant>
        <vt:i4>3080252</vt:i4>
      </vt:variant>
      <vt:variant>
        <vt:i4>2124</vt:i4>
      </vt:variant>
      <vt:variant>
        <vt:i4>0</vt:i4>
      </vt:variant>
      <vt:variant>
        <vt:i4>5</vt:i4>
      </vt:variant>
      <vt:variant>
        <vt:lpwstr>https://msg.dese.gov.au/link/id/zzzz6916a960e9e6d393Pzzzz655e9512a54c9083/page.html</vt:lpwstr>
      </vt:variant>
      <vt:variant>
        <vt:lpwstr/>
      </vt:variant>
      <vt:variant>
        <vt:i4>2621546</vt:i4>
      </vt:variant>
      <vt:variant>
        <vt:i4>2121</vt:i4>
      </vt:variant>
      <vt:variant>
        <vt:i4>0</vt:i4>
      </vt:variant>
      <vt:variant>
        <vt:i4>5</vt:i4>
      </vt:variant>
      <vt:variant>
        <vt:lpwstr>https://msg.dese.gov.au/link/id/zzzz6916a960e883c655Pzzzz655e9512a54c9083/page.html</vt:lpwstr>
      </vt:variant>
      <vt:variant>
        <vt:lpwstr/>
      </vt:variant>
      <vt:variant>
        <vt:i4>7536743</vt:i4>
      </vt:variant>
      <vt:variant>
        <vt:i4>2118</vt:i4>
      </vt:variant>
      <vt:variant>
        <vt:i4>0</vt:i4>
      </vt:variant>
      <vt:variant>
        <vt:i4>5</vt:i4>
      </vt:variant>
      <vt:variant>
        <vt:lpwstr>https://msg.dese.gov.au/link/id/zzzz6916a960e65ff102Pzzzz655e9512a54c9083/page.html</vt:lpwstr>
      </vt:variant>
      <vt:variant>
        <vt:lpwstr/>
      </vt:variant>
      <vt:variant>
        <vt:i4>2424938</vt:i4>
      </vt:variant>
      <vt:variant>
        <vt:i4>2115</vt:i4>
      </vt:variant>
      <vt:variant>
        <vt:i4>0</vt:i4>
      </vt:variant>
      <vt:variant>
        <vt:i4>5</vt:i4>
      </vt:variant>
      <vt:variant>
        <vt:lpwstr>https://msg.dese.gov.au/link/id/zzzz6916a960e4b34587Pzzzz655e9512a54c9083/page.html</vt:lpwstr>
      </vt:variant>
      <vt:variant>
        <vt:lpwstr/>
      </vt:variant>
      <vt:variant>
        <vt:i4>2424930</vt:i4>
      </vt:variant>
      <vt:variant>
        <vt:i4>2112</vt:i4>
      </vt:variant>
      <vt:variant>
        <vt:i4>0</vt:i4>
      </vt:variant>
      <vt:variant>
        <vt:i4>5</vt:i4>
      </vt:variant>
      <vt:variant>
        <vt:lpwstr>https://msg.dese.gov.au/link/id/zzzz6916a960e2c86738Pzzzz655e9512a54c9083/page.html</vt:lpwstr>
      </vt:variant>
      <vt:variant>
        <vt:lpwstr/>
      </vt:variant>
      <vt:variant>
        <vt:i4>2228325</vt:i4>
      </vt:variant>
      <vt:variant>
        <vt:i4>2109</vt:i4>
      </vt:variant>
      <vt:variant>
        <vt:i4>0</vt:i4>
      </vt:variant>
      <vt:variant>
        <vt:i4>5</vt:i4>
      </vt:variant>
      <vt:variant>
        <vt:lpwstr>https://msg.dese.gov.au/link/id/zzzz6916a960e0a09290Pzzzz655e9512a54c9083/page.html</vt:lpwstr>
      </vt:variant>
      <vt:variant>
        <vt:lpwstr/>
      </vt:variant>
      <vt:variant>
        <vt:i4>8323172</vt:i4>
      </vt:variant>
      <vt:variant>
        <vt:i4>2106</vt:i4>
      </vt:variant>
      <vt:variant>
        <vt:i4>0</vt:i4>
      </vt:variant>
      <vt:variant>
        <vt:i4>5</vt:i4>
      </vt:variant>
      <vt:variant>
        <vt:lpwstr>https://msg.dese.gov.au/link/id/zzzz6916a960dea62925Pzzzz655e9512a54c9083/page.html</vt:lpwstr>
      </vt:variant>
      <vt:variant>
        <vt:lpwstr/>
      </vt:variant>
      <vt:variant>
        <vt:i4>7340089</vt:i4>
      </vt:variant>
      <vt:variant>
        <vt:i4>2103</vt:i4>
      </vt:variant>
      <vt:variant>
        <vt:i4>0</vt:i4>
      </vt:variant>
      <vt:variant>
        <vt:i4>5</vt:i4>
      </vt:variant>
      <vt:variant>
        <vt:lpwstr>https://msg.dese.gov.au/link/id/zzzz6916a960dc990852Pzzzz655e9512a54c9083/page.html</vt:lpwstr>
      </vt:variant>
      <vt:variant>
        <vt:lpwstr/>
      </vt:variant>
      <vt:variant>
        <vt:i4>2949177</vt:i4>
      </vt:variant>
      <vt:variant>
        <vt:i4>2100</vt:i4>
      </vt:variant>
      <vt:variant>
        <vt:i4>0</vt:i4>
      </vt:variant>
      <vt:variant>
        <vt:i4>5</vt:i4>
      </vt:variant>
      <vt:variant>
        <vt:lpwstr>https://msg.dese.gov.au/link/id/zzzz6916a960d7773489Pzzzz655e9512a54c9083/page.html</vt:lpwstr>
      </vt:variant>
      <vt:variant>
        <vt:lpwstr/>
      </vt:variant>
      <vt:variant>
        <vt:i4>8257636</vt:i4>
      </vt:variant>
      <vt:variant>
        <vt:i4>2097</vt:i4>
      </vt:variant>
      <vt:variant>
        <vt:i4>0</vt:i4>
      </vt:variant>
      <vt:variant>
        <vt:i4>5</vt:i4>
      </vt:variant>
      <vt:variant>
        <vt:lpwstr>https://msg.dese.gov.au/link/id/zzzz6916a960d9ca5375Pzzzz655e9512a54c9083/page.html</vt:lpwstr>
      </vt:variant>
      <vt:variant>
        <vt:lpwstr/>
      </vt:variant>
      <vt:variant>
        <vt:i4>2949177</vt:i4>
      </vt:variant>
      <vt:variant>
        <vt:i4>2094</vt:i4>
      </vt:variant>
      <vt:variant>
        <vt:i4>0</vt:i4>
      </vt:variant>
      <vt:variant>
        <vt:i4>5</vt:i4>
      </vt:variant>
      <vt:variant>
        <vt:lpwstr>https://msg.dese.gov.au/link/id/zzzz6916a960d7773489Pzzzz655e9512a54c9083/page.html</vt:lpwstr>
      </vt:variant>
      <vt:variant>
        <vt:lpwstr/>
      </vt:variant>
      <vt:variant>
        <vt:i4>7798893</vt:i4>
      </vt:variant>
      <vt:variant>
        <vt:i4>2091</vt:i4>
      </vt:variant>
      <vt:variant>
        <vt:i4>0</vt:i4>
      </vt:variant>
      <vt:variant>
        <vt:i4>5</vt:i4>
      </vt:variant>
      <vt:variant>
        <vt:lpwstr>https://msg.dese.gov.au/link/id/zzzz691e612533eaa610Pzzzz655d5953d312b061/page.html</vt:lpwstr>
      </vt:variant>
      <vt:variant>
        <vt:lpwstr/>
      </vt:variant>
      <vt:variant>
        <vt:i4>7602278</vt:i4>
      </vt:variant>
      <vt:variant>
        <vt:i4>2088</vt:i4>
      </vt:variant>
      <vt:variant>
        <vt:i4>0</vt:i4>
      </vt:variant>
      <vt:variant>
        <vt:i4>5</vt:i4>
      </vt:variant>
      <vt:variant>
        <vt:lpwstr>https://msg.dese.gov.au/link/id/zzzz691e6125330f9476Pzzzz655d5953d312b061/page.html</vt:lpwstr>
      </vt:variant>
      <vt:variant>
        <vt:lpwstr/>
      </vt:variant>
      <vt:variant>
        <vt:i4>2162746</vt:i4>
      </vt:variant>
      <vt:variant>
        <vt:i4>2085</vt:i4>
      </vt:variant>
      <vt:variant>
        <vt:i4>0</vt:i4>
      </vt:variant>
      <vt:variant>
        <vt:i4>5</vt:i4>
      </vt:variant>
      <vt:variant>
        <vt:lpwstr>https://msg.dese.gov.au/link/id/zzzz691e61253222a517Pzzzz655d5953d312b061/page.html</vt:lpwstr>
      </vt:variant>
      <vt:variant>
        <vt:lpwstr/>
      </vt:variant>
      <vt:variant>
        <vt:i4>2359353</vt:i4>
      </vt:variant>
      <vt:variant>
        <vt:i4>2082</vt:i4>
      </vt:variant>
      <vt:variant>
        <vt:i4>0</vt:i4>
      </vt:variant>
      <vt:variant>
        <vt:i4>5</vt:i4>
      </vt:variant>
      <vt:variant>
        <vt:lpwstr>https://msg.dese.gov.au/link/id/zzzz691e612530f24732Pzzzz655d5953d312b061/page.html</vt:lpwstr>
      </vt:variant>
      <vt:variant>
        <vt:lpwstr/>
      </vt:variant>
      <vt:variant>
        <vt:i4>7667775</vt:i4>
      </vt:variant>
      <vt:variant>
        <vt:i4>2079</vt:i4>
      </vt:variant>
      <vt:variant>
        <vt:i4>0</vt:i4>
      </vt:variant>
      <vt:variant>
        <vt:i4>5</vt:i4>
      </vt:variant>
      <vt:variant>
        <vt:lpwstr>https://msg.dese.gov.au/link/id/zzzz691e61252ff06666Pzzzz655d5953d312b061/page.html</vt:lpwstr>
      </vt:variant>
      <vt:variant>
        <vt:lpwstr/>
      </vt:variant>
      <vt:variant>
        <vt:i4>7798843</vt:i4>
      </vt:variant>
      <vt:variant>
        <vt:i4>2076</vt:i4>
      </vt:variant>
      <vt:variant>
        <vt:i4>0</vt:i4>
      </vt:variant>
      <vt:variant>
        <vt:i4>5</vt:i4>
      </vt:variant>
      <vt:variant>
        <vt:lpwstr>https://msg.dese.gov.au/link/id/zzzz691e61252eb87178Pzzzz655d5953d312b061/page.html</vt:lpwstr>
      </vt:variant>
      <vt:variant>
        <vt:lpwstr/>
      </vt:variant>
      <vt:variant>
        <vt:i4>7340088</vt:i4>
      </vt:variant>
      <vt:variant>
        <vt:i4>2073</vt:i4>
      </vt:variant>
      <vt:variant>
        <vt:i4>0</vt:i4>
      </vt:variant>
      <vt:variant>
        <vt:i4>5</vt:i4>
      </vt:variant>
      <vt:variant>
        <vt:lpwstr>https://msg.dese.gov.au/link/id/zzzz691e61252dd61849Pzzzz655d5953d312b061/page.html</vt:lpwstr>
      </vt:variant>
      <vt:variant>
        <vt:lpwstr/>
      </vt:variant>
      <vt:variant>
        <vt:i4>2097206</vt:i4>
      </vt:variant>
      <vt:variant>
        <vt:i4>2070</vt:i4>
      </vt:variant>
      <vt:variant>
        <vt:i4>0</vt:i4>
      </vt:variant>
      <vt:variant>
        <vt:i4>5</vt:i4>
      </vt:variant>
      <vt:variant>
        <vt:lpwstr>https://msg.dese.gov.au/link/id/zzzz691e61252c9cc350Pzzzz655d5953d312b061/page.html</vt:lpwstr>
      </vt:variant>
      <vt:variant>
        <vt:lpwstr/>
      </vt:variant>
      <vt:variant>
        <vt:i4>7602283</vt:i4>
      </vt:variant>
      <vt:variant>
        <vt:i4>2067</vt:i4>
      </vt:variant>
      <vt:variant>
        <vt:i4>0</vt:i4>
      </vt:variant>
      <vt:variant>
        <vt:i4>5</vt:i4>
      </vt:variant>
      <vt:variant>
        <vt:lpwstr>https://msg.dese.gov.au/link/id/zzzz691e61252a077756Pzzzz655d5953d312b061/page.html</vt:lpwstr>
      </vt:variant>
      <vt:variant>
        <vt:lpwstr/>
      </vt:variant>
      <vt:variant>
        <vt:i4>2097209</vt:i4>
      </vt:variant>
      <vt:variant>
        <vt:i4>2064</vt:i4>
      </vt:variant>
      <vt:variant>
        <vt:i4>0</vt:i4>
      </vt:variant>
      <vt:variant>
        <vt:i4>5</vt:i4>
      </vt:variant>
      <vt:variant>
        <vt:lpwstr>https://msg.dese.gov.au/link/id/zzzz691e61252856a944Pzzzz655d5953d312b061/page.html</vt:lpwstr>
      </vt:variant>
      <vt:variant>
        <vt:lpwstr/>
      </vt:variant>
      <vt:variant>
        <vt:i4>2883643</vt:i4>
      </vt:variant>
      <vt:variant>
        <vt:i4>2061</vt:i4>
      </vt:variant>
      <vt:variant>
        <vt:i4>0</vt:i4>
      </vt:variant>
      <vt:variant>
        <vt:i4>5</vt:i4>
      </vt:variant>
      <vt:variant>
        <vt:lpwstr>https://msg.dese.gov.au/link/id/zzzz691e61252507d964Pzzzz655d5953d312b061/page.html</vt:lpwstr>
      </vt:variant>
      <vt:variant>
        <vt:lpwstr/>
      </vt:variant>
      <vt:variant>
        <vt:i4>3080255</vt:i4>
      </vt:variant>
      <vt:variant>
        <vt:i4>2058</vt:i4>
      </vt:variant>
      <vt:variant>
        <vt:i4>0</vt:i4>
      </vt:variant>
      <vt:variant>
        <vt:i4>5</vt:i4>
      </vt:variant>
      <vt:variant>
        <vt:lpwstr>https://msg.dese.gov.au/link/id/zzzz691e61252405e439Pzzzz655d5953d312b061/page.html</vt:lpwstr>
      </vt:variant>
      <vt:variant>
        <vt:lpwstr/>
      </vt:variant>
      <vt:variant>
        <vt:i4>2687076</vt:i4>
      </vt:variant>
      <vt:variant>
        <vt:i4>2055</vt:i4>
      </vt:variant>
      <vt:variant>
        <vt:i4>0</vt:i4>
      </vt:variant>
      <vt:variant>
        <vt:i4>5</vt:i4>
      </vt:variant>
      <vt:variant>
        <vt:lpwstr>https://msg.dese.gov.au/link/id/zzzz691e612522015188Pzzzz655d5953d312b061/page.html</vt:lpwstr>
      </vt:variant>
      <vt:variant>
        <vt:lpwstr/>
      </vt:variant>
      <vt:variant>
        <vt:i4>8192100</vt:i4>
      </vt:variant>
      <vt:variant>
        <vt:i4>2052</vt:i4>
      </vt:variant>
      <vt:variant>
        <vt:i4>0</vt:i4>
      </vt:variant>
      <vt:variant>
        <vt:i4>5</vt:i4>
      </vt:variant>
      <vt:variant>
        <vt:lpwstr>https://msg.dese.gov.au/link/id/zzzz691e6125205e8902Pzzzz655d5953d312b061/page.html</vt:lpwstr>
      </vt:variant>
      <vt:variant>
        <vt:lpwstr/>
      </vt:variant>
      <vt:variant>
        <vt:i4>7471210</vt:i4>
      </vt:variant>
      <vt:variant>
        <vt:i4>2049</vt:i4>
      </vt:variant>
      <vt:variant>
        <vt:i4>0</vt:i4>
      </vt:variant>
      <vt:variant>
        <vt:i4>5</vt:i4>
      </vt:variant>
      <vt:variant>
        <vt:lpwstr>https://msg.dese.gov.au/link/id/zzzz691e61251f267051Pzzzz655d5953d312b061/page.html</vt:lpwstr>
      </vt:variant>
      <vt:variant>
        <vt:lpwstr/>
      </vt:variant>
      <vt:variant>
        <vt:i4>2752623</vt:i4>
      </vt:variant>
      <vt:variant>
        <vt:i4>2046</vt:i4>
      </vt:variant>
      <vt:variant>
        <vt:i4>0</vt:i4>
      </vt:variant>
      <vt:variant>
        <vt:i4>5</vt:i4>
      </vt:variant>
      <vt:variant>
        <vt:lpwstr>https://msg.dese.gov.au/link/id/zzzz691e61251e1f4903Pzzzz655d5953d312b061/page.html</vt:lpwstr>
      </vt:variant>
      <vt:variant>
        <vt:lpwstr/>
      </vt:variant>
      <vt:variant>
        <vt:i4>8126564</vt:i4>
      </vt:variant>
      <vt:variant>
        <vt:i4>2043</vt:i4>
      </vt:variant>
      <vt:variant>
        <vt:i4>0</vt:i4>
      </vt:variant>
      <vt:variant>
        <vt:i4>5</vt:i4>
      </vt:variant>
      <vt:variant>
        <vt:lpwstr>https://msg.dese.gov.au/link/id/zzzz691e5c77d40f0848Pzzzz655e9512a54c9083/page.html</vt:lpwstr>
      </vt:variant>
      <vt:variant>
        <vt:lpwstr/>
      </vt:variant>
      <vt:variant>
        <vt:i4>2687079</vt:i4>
      </vt:variant>
      <vt:variant>
        <vt:i4>2040</vt:i4>
      </vt:variant>
      <vt:variant>
        <vt:i4>0</vt:i4>
      </vt:variant>
      <vt:variant>
        <vt:i4>5</vt:i4>
      </vt:variant>
      <vt:variant>
        <vt:lpwstr>https://msg.dese.gov.au/link/id/zzzz691e5c77d2760605Pzzzz655e9512a54c9083/page.html</vt:lpwstr>
      </vt:variant>
      <vt:variant>
        <vt:lpwstr/>
      </vt:variant>
      <vt:variant>
        <vt:i4>3080255</vt:i4>
      </vt:variant>
      <vt:variant>
        <vt:i4>2037</vt:i4>
      </vt:variant>
      <vt:variant>
        <vt:i4>0</vt:i4>
      </vt:variant>
      <vt:variant>
        <vt:i4>5</vt:i4>
      </vt:variant>
      <vt:variant>
        <vt:lpwstr>https://msg.dese.gov.au/link/id/zzzz691e5c77d196e234Pzzzz655e9512a54c9083/page.html</vt:lpwstr>
      </vt:variant>
      <vt:variant>
        <vt:lpwstr/>
      </vt:variant>
      <vt:variant>
        <vt:i4>2228333</vt:i4>
      </vt:variant>
      <vt:variant>
        <vt:i4>2034</vt:i4>
      </vt:variant>
      <vt:variant>
        <vt:i4>0</vt:i4>
      </vt:variant>
      <vt:variant>
        <vt:i4>5</vt:i4>
      </vt:variant>
      <vt:variant>
        <vt:lpwstr>https://msg.dese.gov.au/link/id/zzzz691e5c77d0501498Pzzzz655e9512a54c9083/page.html</vt:lpwstr>
      </vt:variant>
      <vt:variant>
        <vt:lpwstr/>
      </vt:variant>
      <vt:variant>
        <vt:i4>2162751</vt:i4>
      </vt:variant>
      <vt:variant>
        <vt:i4>2031</vt:i4>
      </vt:variant>
      <vt:variant>
        <vt:i4>0</vt:i4>
      </vt:variant>
      <vt:variant>
        <vt:i4>5</vt:i4>
      </vt:variant>
      <vt:variant>
        <vt:lpwstr>https://msg.dese.gov.au/link/id/zzzz691e5c77c9c59526Pzzzz655e9512a54c9083/page.html</vt:lpwstr>
      </vt:variant>
      <vt:variant>
        <vt:lpwstr/>
      </vt:variant>
      <vt:variant>
        <vt:i4>7667765</vt:i4>
      </vt:variant>
      <vt:variant>
        <vt:i4>2028</vt:i4>
      </vt:variant>
      <vt:variant>
        <vt:i4>0</vt:i4>
      </vt:variant>
      <vt:variant>
        <vt:i4>5</vt:i4>
      </vt:variant>
      <vt:variant>
        <vt:lpwstr>https://msg.dese.gov.au/link/id/zzzz691e5c77c84ce838Pzzzz655e9512a54c9083/page.html</vt:lpwstr>
      </vt:variant>
      <vt:variant>
        <vt:lpwstr/>
      </vt:variant>
      <vt:variant>
        <vt:i4>2687035</vt:i4>
      </vt:variant>
      <vt:variant>
        <vt:i4>2025</vt:i4>
      </vt:variant>
      <vt:variant>
        <vt:i4>0</vt:i4>
      </vt:variant>
      <vt:variant>
        <vt:i4>5</vt:i4>
      </vt:variant>
      <vt:variant>
        <vt:lpwstr>https://msg.dese.gov.au/link/id/zzzz691e5c77c6b88069Pzzzz655e9512a54c9083/page.html</vt:lpwstr>
      </vt:variant>
      <vt:variant>
        <vt:lpwstr/>
      </vt:variant>
      <vt:variant>
        <vt:i4>7929960</vt:i4>
      </vt:variant>
      <vt:variant>
        <vt:i4>2022</vt:i4>
      </vt:variant>
      <vt:variant>
        <vt:i4>0</vt:i4>
      </vt:variant>
      <vt:variant>
        <vt:i4>5</vt:i4>
      </vt:variant>
      <vt:variant>
        <vt:lpwstr>https://msg.dese.gov.au/link/id/zzzz691e5c77c51f7793Pzzzz655e9512a54c9083/page.html</vt:lpwstr>
      </vt:variant>
      <vt:variant>
        <vt:lpwstr/>
      </vt:variant>
      <vt:variant>
        <vt:i4>3014705</vt:i4>
      </vt:variant>
      <vt:variant>
        <vt:i4>2019</vt:i4>
      </vt:variant>
      <vt:variant>
        <vt:i4>0</vt:i4>
      </vt:variant>
      <vt:variant>
        <vt:i4>5</vt:i4>
      </vt:variant>
      <vt:variant>
        <vt:lpwstr>https://msg.dese.gov.au/link/id/zzzz691e5c77c343a333Pzzzz655e9512a54c9083/page.html</vt:lpwstr>
      </vt:variant>
      <vt:variant>
        <vt:lpwstr/>
      </vt:variant>
      <vt:variant>
        <vt:i4>7536742</vt:i4>
      </vt:variant>
      <vt:variant>
        <vt:i4>2016</vt:i4>
      </vt:variant>
      <vt:variant>
        <vt:i4>0</vt:i4>
      </vt:variant>
      <vt:variant>
        <vt:i4>5</vt:i4>
      </vt:variant>
      <vt:variant>
        <vt:lpwstr>https://msg.dese.gov.au/link/id/zzzz691e5c77c14d6830Pzzzz655e9512a54c9083/page.html</vt:lpwstr>
      </vt:variant>
      <vt:variant>
        <vt:lpwstr/>
      </vt:variant>
      <vt:variant>
        <vt:i4>3014705</vt:i4>
      </vt:variant>
      <vt:variant>
        <vt:i4>2013</vt:i4>
      </vt:variant>
      <vt:variant>
        <vt:i4>0</vt:i4>
      </vt:variant>
      <vt:variant>
        <vt:i4>5</vt:i4>
      </vt:variant>
      <vt:variant>
        <vt:lpwstr>https://msg.dese.gov.au/link/id/zzzz691e5c77c343a333Pzzzz655e9512a54c9083/page.html</vt:lpwstr>
      </vt:variant>
      <vt:variant>
        <vt:lpwstr/>
      </vt:variant>
      <vt:variant>
        <vt:i4>7536742</vt:i4>
      </vt:variant>
      <vt:variant>
        <vt:i4>2010</vt:i4>
      </vt:variant>
      <vt:variant>
        <vt:i4>0</vt:i4>
      </vt:variant>
      <vt:variant>
        <vt:i4>5</vt:i4>
      </vt:variant>
      <vt:variant>
        <vt:lpwstr>https://msg.dese.gov.au/link/id/zzzz691e5c77c14d6830Pzzzz655e9512a54c9083/page.html</vt:lpwstr>
      </vt:variant>
      <vt:variant>
        <vt:lpwstr/>
      </vt:variant>
      <vt:variant>
        <vt:i4>7995495</vt:i4>
      </vt:variant>
      <vt:variant>
        <vt:i4>2007</vt:i4>
      </vt:variant>
      <vt:variant>
        <vt:i4>0</vt:i4>
      </vt:variant>
      <vt:variant>
        <vt:i4>5</vt:i4>
      </vt:variant>
      <vt:variant>
        <vt:lpwstr>https://msg.dese.gov.au/link/id/zzzz691e5c77bf194942Pzzzz655e9512a54c9083/page.html</vt:lpwstr>
      </vt:variant>
      <vt:variant>
        <vt:lpwstr/>
      </vt:variant>
      <vt:variant>
        <vt:i4>2687078</vt:i4>
      </vt:variant>
      <vt:variant>
        <vt:i4>2004</vt:i4>
      </vt:variant>
      <vt:variant>
        <vt:i4>0</vt:i4>
      </vt:variant>
      <vt:variant>
        <vt:i4>5</vt:i4>
      </vt:variant>
      <vt:variant>
        <vt:lpwstr>https://msg.dese.gov.au/link/id/zzzz691e5c77bdeae301Pzzzz655e9512a54c9083/page.html</vt:lpwstr>
      </vt:variant>
      <vt:variant>
        <vt:lpwstr/>
      </vt:variant>
      <vt:variant>
        <vt:i4>2818080</vt:i4>
      </vt:variant>
      <vt:variant>
        <vt:i4>2001</vt:i4>
      </vt:variant>
      <vt:variant>
        <vt:i4>0</vt:i4>
      </vt:variant>
      <vt:variant>
        <vt:i4>5</vt:i4>
      </vt:variant>
      <vt:variant>
        <vt:lpwstr>https://www.servicesaustralia.gov.au/changes-to-child-care-subsidy-ccs</vt:lpwstr>
      </vt:variant>
      <vt:variant>
        <vt:lpwstr/>
      </vt:variant>
      <vt:variant>
        <vt:i4>5111874</vt:i4>
      </vt:variant>
      <vt:variant>
        <vt:i4>1998</vt:i4>
      </vt:variant>
      <vt:variant>
        <vt:i4>0</vt:i4>
      </vt:variant>
      <vt:variant>
        <vt:i4>5</vt:i4>
      </vt:variant>
      <vt:variant>
        <vt:lpwstr>https://www.education.gov.au/early-childhood/providers/workforce/support/professional-development-opportunities?utm_source=ecec2025-11-26&amp;utm_medium=email&amp;utm_campaign=professional_development</vt:lpwstr>
      </vt:variant>
      <vt:variant>
        <vt:lpwstr/>
      </vt:variant>
      <vt:variant>
        <vt:i4>3735566</vt:i4>
      </vt:variant>
      <vt:variant>
        <vt:i4>1995</vt:i4>
      </vt:variant>
      <vt:variant>
        <vt:i4>0</vt:i4>
      </vt:variant>
      <vt:variant>
        <vt:i4>5</vt:i4>
      </vt:variant>
      <vt:variant>
        <vt:lpwstr>https://www.secure-portal.com.au/ececgrants?id=ecec_index</vt:lpwstr>
      </vt:variant>
      <vt:variant>
        <vt:lpwstr/>
      </vt:variant>
      <vt:variant>
        <vt:i4>3866655</vt:i4>
      </vt:variant>
      <vt:variant>
        <vt:i4>1992</vt:i4>
      </vt:variant>
      <vt:variant>
        <vt:i4>0</vt:i4>
      </vt:variant>
      <vt:variant>
        <vt:i4>5</vt:i4>
      </vt:variant>
      <vt:variant>
        <vt:lpwstr>https://www.education.gov.au/early-childhood/providers/howto/manage-absences?utm_source=ecec2025-11-26&amp;utm_medium=email&amp;utm_campaign=absences</vt:lpwstr>
      </vt:variant>
      <vt:variant>
        <vt:lpwstr/>
      </vt:variant>
      <vt:variant>
        <vt:i4>6291456</vt:i4>
      </vt:variant>
      <vt:variant>
        <vt:i4>1989</vt:i4>
      </vt:variant>
      <vt:variant>
        <vt:i4>0</vt:i4>
      </vt:variant>
      <vt:variant>
        <vt:i4>5</vt:i4>
      </vt:variant>
      <vt:variant>
        <vt:lpwstr>https://www.education.gov.au/early-childhood/providers/howto/advertising?utm_source=ecec2025-11-26&amp;utm_medium=email&amp;utm_campaign=inducements</vt:lpwstr>
      </vt:variant>
      <vt:variant>
        <vt:lpwstr/>
      </vt:variant>
      <vt:variant>
        <vt:i4>2490473</vt:i4>
      </vt:variant>
      <vt:variant>
        <vt:i4>1986</vt:i4>
      </vt:variant>
      <vt:variant>
        <vt:i4>0</vt:i4>
      </vt:variant>
      <vt:variant>
        <vt:i4>5</vt:i4>
      </vt:variant>
      <vt:variant>
        <vt:lpwstr>https://www.facebook.com/groups/359334192803179</vt:lpwstr>
      </vt:variant>
      <vt:variant>
        <vt:lpwstr/>
      </vt:variant>
      <vt:variant>
        <vt:i4>5701637</vt:i4>
      </vt:variant>
      <vt:variant>
        <vt:i4>1983</vt:i4>
      </vt:variant>
      <vt:variant>
        <vt:i4>0</vt:i4>
      </vt:variant>
      <vt:variant>
        <vt:i4>5</vt:i4>
      </vt:variant>
      <vt:variant>
        <vt:lpwstr>https://www.acecqa.gov.au/help/contact-your-regulatory-authority</vt:lpwstr>
      </vt:variant>
      <vt:variant>
        <vt:lpwstr/>
      </vt:variant>
      <vt:variant>
        <vt:i4>4194314</vt:i4>
      </vt:variant>
      <vt:variant>
        <vt:i4>1980</vt:i4>
      </vt:variant>
      <vt:variant>
        <vt:i4>0</vt:i4>
      </vt:variant>
      <vt:variant>
        <vt:i4>5</vt:i4>
      </vt:variant>
      <vt:variant>
        <vt:lpwstr>https://proda.humanservices.gov.au/prodalogin/pages/public/login.jsf?TAM_OP=login&amp;ERROR_CODE=0x00000000&amp;URL=%2F&amp;OLDSESSION=</vt:lpwstr>
      </vt:variant>
      <vt:variant>
        <vt:lpwstr/>
      </vt:variant>
      <vt:variant>
        <vt:i4>4194314</vt:i4>
      </vt:variant>
      <vt:variant>
        <vt:i4>1977</vt:i4>
      </vt:variant>
      <vt:variant>
        <vt:i4>0</vt:i4>
      </vt:variant>
      <vt:variant>
        <vt:i4>5</vt:i4>
      </vt:variant>
      <vt:variant>
        <vt:lpwstr>https://proda.humanservices.gov.au/prodalogin/pages/public/login.jsf?TAM_OP=login&amp;ERROR_CODE=0x00000000&amp;URL=%2F&amp;OLDSESSION=</vt:lpwstr>
      </vt:variant>
      <vt:variant>
        <vt:lpwstr/>
      </vt:variant>
      <vt:variant>
        <vt:i4>458793</vt:i4>
      </vt:variant>
      <vt:variant>
        <vt:i4>1974</vt:i4>
      </vt:variant>
      <vt:variant>
        <vt:i4>0</vt:i4>
      </vt:variant>
      <vt:variant>
        <vt:i4>5</vt:i4>
      </vt:variant>
      <vt:variant>
        <vt:lpwstr>https://www.education.gov.au/early-childhood/providers/extra-support/emergency?utm_source=ecec2025-11-26&amp;utm_medium=email&amp;utm_campaign=emergencies</vt:lpwstr>
      </vt:variant>
      <vt:variant>
        <vt:lpwstr/>
      </vt:variant>
      <vt:variant>
        <vt:i4>4128816</vt:i4>
      </vt:variant>
      <vt:variant>
        <vt:i4>1971</vt:i4>
      </vt:variant>
      <vt:variant>
        <vt:i4>0</vt:i4>
      </vt:variant>
      <vt:variant>
        <vt:i4>5</vt:i4>
      </vt:variant>
      <vt:variant>
        <vt:lpwstr>https://www.youtube.com/watch?v=krgCtAnyiI8</vt:lpwstr>
      </vt:variant>
      <vt:variant>
        <vt:lpwstr/>
      </vt:variant>
      <vt:variant>
        <vt:i4>6422601</vt:i4>
      </vt:variant>
      <vt:variant>
        <vt:i4>1968</vt:i4>
      </vt:variant>
      <vt:variant>
        <vt:i4>0</vt:i4>
      </vt:variant>
      <vt:variant>
        <vt:i4>5</vt:i4>
      </vt:variant>
      <vt:variant>
        <vt:lpwstr>https://www.education.gov.au/early-childhood/help-emergency?utm_source=ecec2025-11-26&amp;utm_medium=email&amp;utm_campaign=emergencies</vt:lpwstr>
      </vt:variant>
      <vt:variant>
        <vt:lpwstr/>
      </vt:variant>
      <vt:variant>
        <vt:i4>4718688</vt:i4>
      </vt:variant>
      <vt:variant>
        <vt:i4>1965</vt:i4>
      </vt:variant>
      <vt:variant>
        <vt:i4>0</vt:i4>
      </vt:variant>
      <vt:variant>
        <vt:i4>5</vt:i4>
      </vt:variant>
      <vt:variant>
        <vt:lpwstr>https://www.education.gov.au/early-childhood/providers/extra-support/emergency/support-region?utm_source=ecec2025-11-26&amp;utm_medium=email&amp;utm_campaign=emergencies</vt:lpwstr>
      </vt:variant>
      <vt:variant>
        <vt:lpwstr/>
      </vt:variant>
      <vt:variant>
        <vt:i4>3670126</vt:i4>
      </vt:variant>
      <vt:variant>
        <vt:i4>1962</vt:i4>
      </vt:variant>
      <vt:variant>
        <vt:i4>0</vt:i4>
      </vt:variant>
      <vt:variant>
        <vt:i4>5</vt:i4>
      </vt:variant>
      <vt:variant>
        <vt:lpwstr>https://www.education.gov.au/early-childhood/announcements/more-services-eligible-worker-retention-payment</vt:lpwstr>
      </vt:variant>
      <vt:variant>
        <vt:lpwstr/>
      </vt:variant>
      <vt:variant>
        <vt:i4>6946833</vt:i4>
      </vt:variant>
      <vt:variant>
        <vt:i4>1959</vt:i4>
      </vt:variant>
      <vt:variant>
        <vt:i4>0</vt:i4>
      </vt:variant>
      <vt:variant>
        <vt:i4>5</vt:i4>
      </vt:variant>
      <vt:variant>
        <vt:lpwstr>https://www.education.gov.au/early-childhood/providers/workforce/wages/minimum-rates?utm_source=ecec2025-11-26&amp;utm_medium=email&amp;utm_campaign=wrp</vt:lpwstr>
      </vt:variant>
      <vt:variant>
        <vt:lpwstr/>
      </vt:variant>
      <vt:variant>
        <vt:i4>1835054</vt:i4>
      </vt:variant>
      <vt:variant>
        <vt:i4>1956</vt:i4>
      </vt:variant>
      <vt:variant>
        <vt:i4>0</vt:i4>
      </vt:variant>
      <vt:variant>
        <vt:i4>5</vt:i4>
      </vt:variant>
      <vt:variant>
        <vt:lpwstr>mailto:surveys@orima.com</vt:lpwstr>
      </vt:variant>
      <vt:variant>
        <vt:lpwstr/>
      </vt:variant>
      <vt:variant>
        <vt:i4>6553609</vt:i4>
      </vt:variant>
      <vt:variant>
        <vt:i4>1953</vt:i4>
      </vt:variant>
      <vt:variant>
        <vt:i4>0</vt:i4>
      </vt:variant>
      <vt:variant>
        <vt:i4>5</vt:i4>
      </vt:variant>
      <vt:variant>
        <vt:lpwstr>mailto:SPS@education.gov.au</vt:lpwstr>
      </vt:variant>
      <vt:variant>
        <vt:lpwstr/>
      </vt:variant>
      <vt:variant>
        <vt:i4>1835054</vt:i4>
      </vt:variant>
      <vt:variant>
        <vt:i4>1950</vt:i4>
      </vt:variant>
      <vt:variant>
        <vt:i4>0</vt:i4>
      </vt:variant>
      <vt:variant>
        <vt:i4>5</vt:i4>
      </vt:variant>
      <vt:variant>
        <vt:lpwstr>mailto:surveys@orima.com</vt:lpwstr>
      </vt:variant>
      <vt:variant>
        <vt:lpwstr/>
      </vt:variant>
      <vt:variant>
        <vt:i4>2293821</vt:i4>
      </vt:variant>
      <vt:variant>
        <vt:i4>1947</vt:i4>
      </vt:variant>
      <vt:variant>
        <vt:i4>0</vt:i4>
      </vt:variant>
      <vt:variant>
        <vt:i4>5</vt:i4>
      </vt:variant>
      <vt:variant>
        <vt:lpwstr>https://nt.gov.au/emergency</vt:lpwstr>
      </vt:variant>
      <vt:variant>
        <vt:lpwstr/>
      </vt:variant>
      <vt:variant>
        <vt:i4>6422571</vt:i4>
      </vt:variant>
      <vt:variant>
        <vt:i4>1944</vt:i4>
      </vt:variant>
      <vt:variant>
        <vt:i4>0</vt:i4>
      </vt:variant>
      <vt:variant>
        <vt:i4>5</vt:i4>
      </vt:variant>
      <vt:variant>
        <vt:lpwstr>https://www.servicesaustralia.gov.au/natural-disaster-support?context=60042</vt:lpwstr>
      </vt:variant>
      <vt:variant>
        <vt:lpwstr/>
      </vt:variant>
      <vt:variant>
        <vt:i4>2883638</vt:i4>
      </vt:variant>
      <vt:variant>
        <vt:i4>1941</vt:i4>
      </vt:variant>
      <vt:variant>
        <vt:i4>0</vt:i4>
      </vt:variant>
      <vt:variant>
        <vt:i4>5</vt:i4>
      </vt:variant>
      <vt:variant>
        <vt:lpwstr>https://www.education.gov.au/early-childhood/providers/extra-support/emergency</vt:lpwstr>
      </vt:variant>
      <vt:variant>
        <vt:lpwstr>toc-recovering-after-an-emergency</vt:lpwstr>
      </vt:variant>
      <vt:variant>
        <vt:i4>4718611</vt:i4>
      </vt:variant>
      <vt:variant>
        <vt:i4>1938</vt:i4>
      </vt:variant>
      <vt:variant>
        <vt:i4>0</vt:i4>
      </vt:variant>
      <vt:variant>
        <vt:i4>5</vt:i4>
      </vt:variant>
      <vt:variant>
        <vt:lpwstr>https://www.servicesaustralia.gov.au/temporary-financial-hardship-additional-child-care-subsidy?context=41866</vt:lpwstr>
      </vt:variant>
      <vt:variant>
        <vt:lpwstr/>
      </vt:variant>
      <vt:variant>
        <vt:i4>3538993</vt:i4>
      </vt:variant>
      <vt:variant>
        <vt:i4>1935</vt:i4>
      </vt:variant>
      <vt:variant>
        <vt:i4>0</vt:i4>
      </vt:variant>
      <vt:variant>
        <vt:i4>5</vt:i4>
      </vt:variant>
      <vt:variant>
        <vt:lpwstr>https://www.education.gov.au/early-childhood/providers/howto/manage-absences</vt:lpwstr>
      </vt:variant>
      <vt:variant>
        <vt:lpwstr>toc-additional-absences</vt:lpwstr>
      </vt:variant>
      <vt:variant>
        <vt:i4>6422638</vt:i4>
      </vt:variant>
      <vt:variant>
        <vt:i4>1932</vt:i4>
      </vt:variant>
      <vt:variant>
        <vt:i4>0</vt:i4>
      </vt:variant>
      <vt:variant>
        <vt:i4>5</vt:i4>
      </vt:variant>
      <vt:variant>
        <vt:lpwstr>https://www.education.gov.au/early-childhood/providers/extra-support/community-child-care-fund/special-circumstances-grant</vt:lpwstr>
      </vt:variant>
      <vt:variant>
        <vt:lpwstr/>
      </vt:variant>
      <vt:variant>
        <vt:i4>2490473</vt:i4>
      </vt:variant>
      <vt:variant>
        <vt:i4>1929</vt:i4>
      </vt:variant>
      <vt:variant>
        <vt:i4>0</vt:i4>
      </vt:variant>
      <vt:variant>
        <vt:i4>5</vt:i4>
      </vt:variant>
      <vt:variant>
        <vt:lpwstr>https://www.facebook.com/groups/359334192803179</vt:lpwstr>
      </vt:variant>
      <vt:variant>
        <vt:lpwstr/>
      </vt:variant>
      <vt:variant>
        <vt:i4>7274535</vt:i4>
      </vt:variant>
      <vt:variant>
        <vt:i4>1926</vt:i4>
      </vt:variant>
      <vt:variant>
        <vt:i4>0</vt:i4>
      </vt:variant>
      <vt:variant>
        <vt:i4>5</vt:i4>
      </vt:variant>
      <vt:variant>
        <vt:lpwstr>https://www.education.gov.au/child-care-package/help-emergency</vt:lpwstr>
      </vt:variant>
      <vt:variant>
        <vt:lpwstr>toc-support-during-a-period-of-emergency</vt:lpwstr>
      </vt:variant>
      <vt:variant>
        <vt:i4>393306</vt:i4>
      </vt:variant>
      <vt:variant>
        <vt:i4>1923</vt:i4>
      </vt:variant>
      <vt:variant>
        <vt:i4>0</vt:i4>
      </vt:variant>
      <vt:variant>
        <vt:i4>5</vt:i4>
      </vt:variant>
      <vt:variant>
        <vt:lpwstr>https://www.education.gov.au/early-childhood/providers/howto/manage-payments-fees/third-party-payments-discounts/prescribed-discounts</vt:lpwstr>
      </vt:variant>
      <vt:variant>
        <vt:lpwstr/>
      </vt:variant>
      <vt:variant>
        <vt:i4>6488116</vt:i4>
      </vt:variant>
      <vt:variant>
        <vt:i4>1920</vt:i4>
      </vt:variant>
      <vt:variant>
        <vt:i4>0</vt:i4>
      </vt:variant>
      <vt:variant>
        <vt:i4>5</vt:i4>
      </vt:variant>
      <vt:variant>
        <vt:lpwstr>https://www.startingblocks.gov.au/</vt:lpwstr>
      </vt:variant>
      <vt:variant>
        <vt:lpwstr/>
      </vt:variant>
      <vt:variant>
        <vt:i4>4522001</vt:i4>
      </vt:variant>
      <vt:variant>
        <vt:i4>1917</vt:i4>
      </vt:variant>
      <vt:variant>
        <vt:i4>0</vt:i4>
      </vt:variant>
      <vt:variant>
        <vt:i4>5</vt:i4>
      </vt:variant>
      <vt:variant>
        <vt:lpwstr>https://proda.humanservices.gov.au/prodalogin/pages/public/login.jsf</vt:lpwstr>
      </vt:variant>
      <vt:variant>
        <vt:lpwstr/>
      </vt:variant>
      <vt:variant>
        <vt:i4>5701637</vt:i4>
      </vt:variant>
      <vt:variant>
        <vt:i4>1914</vt:i4>
      </vt:variant>
      <vt:variant>
        <vt:i4>0</vt:i4>
      </vt:variant>
      <vt:variant>
        <vt:i4>5</vt:i4>
      </vt:variant>
      <vt:variant>
        <vt:lpwstr>https://www.acecqa.gov.au/help/contact-your-regulatory-authority</vt:lpwstr>
      </vt:variant>
      <vt:variant>
        <vt:lpwstr/>
      </vt:variant>
      <vt:variant>
        <vt:i4>4522001</vt:i4>
      </vt:variant>
      <vt:variant>
        <vt:i4>1911</vt:i4>
      </vt:variant>
      <vt:variant>
        <vt:i4>0</vt:i4>
      </vt:variant>
      <vt:variant>
        <vt:i4>5</vt:i4>
      </vt:variant>
      <vt:variant>
        <vt:lpwstr>https://proda.humanservices.gov.au/prodalogin/pages/public/login.jsf</vt:lpwstr>
      </vt:variant>
      <vt:variant>
        <vt:lpwstr/>
      </vt:variant>
      <vt:variant>
        <vt:i4>8323121</vt:i4>
      </vt:variant>
      <vt:variant>
        <vt:i4>1908</vt:i4>
      </vt:variant>
      <vt:variant>
        <vt:i4>0</vt:i4>
      </vt:variant>
      <vt:variant>
        <vt:i4>5</vt:i4>
      </vt:variant>
      <vt:variant>
        <vt:lpwstr>https://msg.dese.gov.au/link/id/zzzz692d19e5a7575119Pzzzz655e9512a54c9083/page.html</vt:lpwstr>
      </vt:variant>
      <vt:variant>
        <vt:lpwstr/>
      </vt:variant>
      <vt:variant>
        <vt:i4>2424932</vt:i4>
      </vt:variant>
      <vt:variant>
        <vt:i4>1905</vt:i4>
      </vt:variant>
      <vt:variant>
        <vt:i4>0</vt:i4>
      </vt:variant>
      <vt:variant>
        <vt:i4>5</vt:i4>
      </vt:variant>
      <vt:variant>
        <vt:lpwstr>https://msg.dese.gov.au/link/id/zzzz692d19e5a4ef2535Pzzzz655e9512a54c9083/page.html</vt:lpwstr>
      </vt:variant>
      <vt:variant>
        <vt:lpwstr/>
      </vt:variant>
      <vt:variant>
        <vt:i4>1703992</vt:i4>
      </vt:variant>
      <vt:variant>
        <vt:i4>1898</vt:i4>
      </vt:variant>
      <vt:variant>
        <vt:i4>0</vt:i4>
      </vt:variant>
      <vt:variant>
        <vt:i4>5</vt:i4>
      </vt:variant>
      <vt:variant>
        <vt:lpwstr/>
      </vt:variant>
      <vt:variant>
        <vt:lpwstr>_Toc215498608</vt:lpwstr>
      </vt:variant>
      <vt:variant>
        <vt:i4>1703992</vt:i4>
      </vt:variant>
      <vt:variant>
        <vt:i4>1892</vt:i4>
      </vt:variant>
      <vt:variant>
        <vt:i4>0</vt:i4>
      </vt:variant>
      <vt:variant>
        <vt:i4>5</vt:i4>
      </vt:variant>
      <vt:variant>
        <vt:lpwstr/>
      </vt:variant>
      <vt:variant>
        <vt:lpwstr>_Toc215498607</vt:lpwstr>
      </vt:variant>
      <vt:variant>
        <vt:i4>1703992</vt:i4>
      </vt:variant>
      <vt:variant>
        <vt:i4>1886</vt:i4>
      </vt:variant>
      <vt:variant>
        <vt:i4>0</vt:i4>
      </vt:variant>
      <vt:variant>
        <vt:i4>5</vt:i4>
      </vt:variant>
      <vt:variant>
        <vt:lpwstr/>
      </vt:variant>
      <vt:variant>
        <vt:lpwstr>_Toc215498606</vt:lpwstr>
      </vt:variant>
      <vt:variant>
        <vt:i4>1703992</vt:i4>
      </vt:variant>
      <vt:variant>
        <vt:i4>1880</vt:i4>
      </vt:variant>
      <vt:variant>
        <vt:i4>0</vt:i4>
      </vt:variant>
      <vt:variant>
        <vt:i4>5</vt:i4>
      </vt:variant>
      <vt:variant>
        <vt:lpwstr/>
      </vt:variant>
      <vt:variant>
        <vt:lpwstr>_Toc215498605</vt:lpwstr>
      </vt:variant>
      <vt:variant>
        <vt:i4>1703992</vt:i4>
      </vt:variant>
      <vt:variant>
        <vt:i4>1874</vt:i4>
      </vt:variant>
      <vt:variant>
        <vt:i4>0</vt:i4>
      </vt:variant>
      <vt:variant>
        <vt:i4>5</vt:i4>
      </vt:variant>
      <vt:variant>
        <vt:lpwstr/>
      </vt:variant>
      <vt:variant>
        <vt:lpwstr>_Toc215498604</vt:lpwstr>
      </vt:variant>
      <vt:variant>
        <vt:i4>1703992</vt:i4>
      </vt:variant>
      <vt:variant>
        <vt:i4>1868</vt:i4>
      </vt:variant>
      <vt:variant>
        <vt:i4>0</vt:i4>
      </vt:variant>
      <vt:variant>
        <vt:i4>5</vt:i4>
      </vt:variant>
      <vt:variant>
        <vt:lpwstr/>
      </vt:variant>
      <vt:variant>
        <vt:lpwstr>_Toc215498603</vt:lpwstr>
      </vt:variant>
      <vt:variant>
        <vt:i4>1703992</vt:i4>
      </vt:variant>
      <vt:variant>
        <vt:i4>1862</vt:i4>
      </vt:variant>
      <vt:variant>
        <vt:i4>0</vt:i4>
      </vt:variant>
      <vt:variant>
        <vt:i4>5</vt:i4>
      </vt:variant>
      <vt:variant>
        <vt:lpwstr/>
      </vt:variant>
      <vt:variant>
        <vt:lpwstr>_Toc215498602</vt:lpwstr>
      </vt:variant>
      <vt:variant>
        <vt:i4>1703992</vt:i4>
      </vt:variant>
      <vt:variant>
        <vt:i4>1856</vt:i4>
      </vt:variant>
      <vt:variant>
        <vt:i4>0</vt:i4>
      </vt:variant>
      <vt:variant>
        <vt:i4>5</vt:i4>
      </vt:variant>
      <vt:variant>
        <vt:lpwstr/>
      </vt:variant>
      <vt:variant>
        <vt:lpwstr>_Toc215498601</vt:lpwstr>
      </vt:variant>
      <vt:variant>
        <vt:i4>1703992</vt:i4>
      </vt:variant>
      <vt:variant>
        <vt:i4>1850</vt:i4>
      </vt:variant>
      <vt:variant>
        <vt:i4>0</vt:i4>
      </vt:variant>
      <vt:variant>
        <vt:i4>5</vt:i4>
      </vt:variant>
      <vt:variant>
        <vt:lpwstr/>
      </vt:variant>
      <vt:variant>
        <vt:lpwstr>_Toc215498600</vt:lpwstr>
      </vt:variant>
      <vt:variant>
        <vt:i4>1245243</vt:i4>
      </vt:variant>
      <vt:variant>
        <vt:i4>1844</vt:i4>
      </vt:variant>
      <vt:variant>
        <vt:i4>0</vt:i4>
      </vt:variant>
      <vt:variant>
        <vt:i4>5</vt:i4>
      </vt:variant>
      <vt:variant>
        <vt:lpwstr/>
      </vt:variant>
      <vt:variant>
        <vt:lpwstr>_Toc215498599</vt:lpwstr>
      </vt:variant>
      <vt:variant>
        <vt:i4>1245243</vt:i4>
      </vt:variant>
      <vt:variant>
        <vt:i4>1838</vt:i4>
      </vt:variant>
      <vt:variant>
        <vt:i4>0</vt:i4>
      </vt:variant>
      <vt:variant>
        <vt:i4>5</vt:i4>
      </vt:variant>
      <vt:variant>
        <vt:lpwstr/>
      </vt:variant>
      <vt:variant>
        <vt:lpwstr>_Toc215498598</vt:lpwstr>
      </vt:variant>
      <vt:variant>
        <vt:i4>1245243</vt:i4>
      </vt:variant>
      <vt:variant>
        <vt:i4>1832</vt:i4>
      </vt:variant>
      <vt:variant>
        <vt:i4>0</vt:i4>
      </vt:variant>
      <vt:variant>
        <vt:i4>5</vt:i4>
      </vt:variant>
      <vt:variant>
        <vt:lpwstr/>
      </vt:variant>
      <vt:variant>
        <vt:lpwstr>_Toc215498597</vt:lpwstr>
      </vt:variant>
      <vt:variant>
        <vt:i4>1245243</vt:i4>
      </vt:variant>
      <vt:variant>
        <vt:i4>1826</vt:i4>
      </vt:variant>
      <vt:variant>
        <vt:i4>0</vt:i4>
      </vt:variant>
      <vt:variant>
        <vt:i4>5</vt:i4>
      </vt:variant>
      <vt:variant>
        <vt:lpwstr/>
      </vt:variant>
      <vt:variant>
        <vt:lpwstr>_Toc215498596</vt:lpwstr>
      </vt:variant>
      <vt:variant>
        <vt:i4>1245243</vt:i4>
      </vt:variant>
      <vt:variant>
        <vt:i4>1820</vt:i4>
      </vt:variant>
      <vt:variant>
        <vt:i4>0</vt:i4>
      </vt:variant>
      <vt:variant>
        <vt:i4>5</vt:i4>
      </vt:variant>
      <vt:variant>
        <vt:lpwstr/>
      </vt:variant>
      <vt:variant>
        <vt:lpwstr>_Toc215498595</vt:lpwstr>
      </vt:variant>
      <vt:variant>
        <vt:i4>1245243</vt:i4>
      </vt:variant>
      <vt:variant>
        <vt:i4>1814</vt:i4>
      </vt:variant>
      <vt:variant>
        <vt:i4>0</vt:i4>
      </vt:variant>
      <vt:variant>
        <vt:i4>5</vt:i4>
      </vt:variant>
      <vt:variant>
        <vt:lpwstr/>
      </vt:variant>
      <vt:variant>
        <vt:lpwstr>_Toc215498594</vt:lpwstr>
      </vt:variant>
      <vt:variant>
        <vt:i4>1245243</vt:i4>
      </vt:variant>
      <vt:variant>
        <vt:i4>1808</vt:i4>
      </vt:variant>
      <vt:variant>
        <vt:i4>0</vt:i4>
      </vt:variant>
      <vt:variant>
        <vt:i4>5</vt:i4>
      </vt:variant>
      <vt:variant>
        <vt:lpwstr/>
      </vt:variant>
      <vt:variant>
        <vt:lpwstr>_Toc215498593</vt:lpwstr>
      </vt:variant>
      <vt:variant>
        <vt:i4>1245243</vt:i4>
      </vt:variant>
      <vt:variant>
        <vt:i4>1802</vt:i4>
      </vt:variant>
      <vt:variant>
        <vt:i4>0</vt:i4>
      </vt:variant>
      <vt:variant>
        <vt:i4>5</vt:i4>
      </vt:variant>
      <vt:variant>
        <vt:lpwstr/>
      </vt:variant>
      <vt:variant>
        <vt:lpwstr>_Toc215498592</vt:lpwstr>
      </vt:variant>
      <vt:variant>
        <vt:i4>1245243</vt:i4>
      </vt:variant>
      <vt:variant>
        <vt:i4>1796</vt:i4>
      </vt:variant>
      <vt:variant>
        <vt:i4>0</vt:i4>
      </vt:variant>
      <vt:variant>
        <vt:i4>5</vt:i4>
      </vt:variant>
      <vt:variant>
        <vt:lpwstr/>
      </vt:variant>
      <vt:variant>
        <vt:lpwstr>_Toc215498591</vt:lpwstr>
      </vt:variant>
      <vt:variant>
        <vt:i4>1245243</vt:i4>
      </vt:variant>
      <vt:variant>
        <vt:i4>1790</vt:i4>
      </vt:variant>
      <vt:variant>
        <vt:i4>0</vt:i4>
      </vt:variant>
      <vt:variant>
        <vt:i4>5</vt:i4>
      </vt:variant>
      <vt:variant>
        <vt:lpwstr/>
      </vt:variant>
      <vt:variant>
        <vt:lpwstr>_Toc215498590</vt:lpwstr>
      </vt:variant>
      <vt:variant>
        <vt:i4>1179707</vt:i4>
      </vt:variant>
      <vt:variant>
        <vt:i4>1784</vt:i4>
      </vt:variant>
      <vt:variant>
        <vt:i4>0</vt:i4>
      </vt:variant>
      <vt:variant>
        <vt:i4>5</vt:i4>
      </vt:variant>
      <vt:variant>
        <vt:lpwstr/>
      </vt:variant>
      <vt:variant>
        <vt:lpwstr>_Toc215498589</vt:lpwstr>
      </vt:variant>
      <vt:variant>
        <vt:i4>1179707</vt:i4>
      </vt:variant>
      <vt:variant>
        <vt:i4>1778</vt:i4>
      </vt:variant>
      <vt:variant>
        <vt:i4>0</vt:i4>
      </vt:variant>
      <vt:variant>
        <vt:i4>5</vt:i4>
      </vt:variant>
      <vt:variant>
        <vt:lpwstr/>
      </vt:variant>
      <vt:variant>
        <vt:lpwstr>_Toc215498588</vt:lpwstr>
      </vt:variant>
      <vt:variant>
        <vt:i4>1179707</vt:i4>
      </vt:variant>
      <vt:variant>
        <vt:i4>1772</vt:i4>
      </vt:variant>
      <vt:variant>
        <vt:i4>0</vt:i4>
      </vt:variant>
      <vt:variant>
        <vt:i4>5</vt:i4>
      </vt:variant>
      <vt:variant>
        <vt:lpwstr/>
      </vt:variant>
      <vt:variant>
        <vt:lpwstr>_Toc215498587</vt:lpwstr>
      </vt:variant>
      <vt:variant>
        <vt:i4>1179707</vt:i4>
      </vt:variant>
      <vt:variant>
        <vt:i4>1766</vt:i4>
      </vt:variant>
      <vt:variant>
        <vt:i4>0</vt:i4>
      </vt:variant>
      <vt:variant>
        <vt:i4>5</vt:i4>
      </vt:variant>
      <vt:variant>
        <vt:lpwstr/>
      </vt:variant>
      <vt:variant>
        <vt:lpwstr>_Toc215498586</vt:lpwstr>
      </vt:variant>
      <vt:variant>
        <vt:i4>1179707</vt:i4>
      </vt:variant>
      <vt:variant>
        <vt:i4>1760</vt:i4>
      </vt:variant>
      <vt:variant>
        <vt:i4>0</vt:i4>
      </vt:variant>
      <vt:variant>
        <vt:i4>5</vt:i4>
      </vt:variant>
      <vt:variant>
        <vt:lpwstr/>
      </vt:variant>
      <vt:variant>
        <vt:lpwstr>_Toc215498585</vt:lpwstr>
      </vt:variant>
      <vt:variant>
        <vt:i4>1179707</vt:i4>
      </vt:variant>
      <vt:variant>
        <vt:i4>1754</vt:i4>
      </vt:variant>
      <vt:variant>
        <vt:i4>0</vt:i4>
      </vt:variant>
      <vt:variant>
        <vt:i4>5</vt:i4>
      </vt:variant>
      <vt:variant>
        <vt:lpwstr/>
      </vt:variant>
      <vt:variant>
        <vt:lpwstr>_Toc215498584</vt:lpwstr>
      </vt:variant>
      <vt:variant>
        <vt:i4>1179707</vt:i4>
      </vt:variant>
      <vt:variant>
        <vt:i4>1748</vt:i4>
      </vt:variant>
      <vt:variant>
        <vt:i4>0</vt:i4>
      </vt:variant>
      <vt:variant>
        <vt:i4>5</vt:i4>
      </vt:variant>
      <vt:variant>
        <vt:lpwstr/>
      </vt:variant>
      <vt:variant>
        <vt:lpwstr>_Toc215498583</vt:lpwstr>
      </vt:variant>
      <vt:variant>
        <vt:i4>1179707</vt:i4>
      </vt:variant>
      <vt:variant>
        <vt:i4>1742</vt:i4>
      </vt:variant>
      <vt:variant>
        <vt:i4>0</vt:i4>
      </vt:variant>
      <vt:variant>
        <vt:i4>5</vt:i4>
      </vt:variant>
      <vt:variant>
        <vt:lpwstr/>
      </vt:variant>
      <vt:variant>
        <vt:lpwstr>_Toc215498582</vt:lpwstr>
      </vt:variant>
      <vt:variant>
        <vt:i4>1179707</vt:i4>
      </vt:variant>
      <vt:variant>
        <vt:i4>1736</vt:i4>
      </vt:variant>
      <vt:variant>
        <vt:i4>0</vt:i4>
      </vt:variant>
      <vt:variant>
        <vt:i4>5</vt:i4>
      </vt:variant>
      <vt:variant>
        <vt:lpwstr/>
      </vt:variant>
      <vt:variant>
        <vt:lpwstr>_Toc215498581</vt:lpwstr>
      </vt:variant>
      <vt:variant>
        <vt:i4>1179707</vt:i4>
      </vt:variant>
      <vt:variant>
        <vt:i4>1730</vt:i4>
      </vt:variant>
      <vt:variant>
        <vt:i4>0</vt:i4>
      </vt:variant>
      <vt:variant>
        <vt:i4>5</vt:i4>
      </vt:variant>
      <vt:variant>
        <vt:lpwstr/>
      </vt:variant>
      <vt:variant>
        <vt:lpwstr>_Toc215498580</vt:lpwstr>
      </vt:variant>
      <vt:variant>
        <vt:i4>1900603</vt:i4>
      </vt:variant>
      <vt:variant>
        <vt:i4>1724</vt:i4>
      </vt:variant>
      <vt:variant>
        <vt:i4>0</vt:i4>
      </vt:variant>
      <vt:variant>
        <vt:i4>5</vt:i4>
      </vt:variant>
      <vt:variant>
        <vt:lpwstr/>
      </vt:variant>
      <vt:variant>
        <vt:lpwstr>_Toc215498579</vt:lpwstr>
      </vt:variant>
      <vt:variant>
        <vt:i4>1900603</vt:i4>
      </vt:variant>
      <vt:variant>
        <vt:i4>1718</vt:i4>
      </vt:variant>
      <vt:variant>
        <vt:i4>0</vt:i4>
      </vt:variant>
      <vt:variant>
        <vt:i4>5</vt:i4>
      </vt:variant>
      <vt:variant>
        <vt:lpwstr/>
      </vt:variant>
      <vt:variant>
        <vt:lpwstr>_Toc215498578</vt:lpwstr>
      </vt:variant>
      <vt:variant>
        <vt:i4>1900603</vt:i4>
      </vt:variant>
      <vt:variant>
        <vt:i4>1712</vt:i4>
      </vt:variant>
      <vt:variant>
        <vt:i4>0</vt:i4>
      </vt:variant>
      <vt:variant>
        <vt:i4>5</vt:i4>
      </vt:variant>
      <vt:variant>
        <vt:lpwstr/>
      </vt:variant>
      <vt:variant>
        <vt:lpwstr>_Toc215498577</vt:lpwstr>
      </vt:variant>
      <vt:variant>
        <vt:i4>1900603</vt:i4>
      </vt:variant>
      <vt:variant>
        <vt:i4>1706</vt:i4>
      </vt:variant>
      <vt:variant>
        <vt:i4>0</vt:i4>
      </vt:variant>
      <vt:variant>
        <vt:i4>5</vt:i4>
      </vt:variant>
      <vt:variant>
        <vt:lpwstr/>
      </vt:variant>
      <vt:variant>
        <vt:lpwstr>_Toc215498576</vt:lpwstr>
      </vt:variant>
      <vt:variant>
        <vt:i4>1900603</vt:i4>
      </vt:variant>
      <vt:variant>
        <vt:i4>1700</vt:i4>
      </vt:variant>
      <vt:variant>
        <vt:i4>0</vt:i4>
      </vt:variant>
      <vt:variant>
        <vt:i4>5</vt:i4>
      </vt:variant>
      <vt:variant>
        <vt:lpwstr/>
      </vt:variant>
      <vt:variant>
        <vt:lpwstr>_Toc215498575</vt:lpwstr>
      </vt:variant>
      <vt:variant>
        <vt:i4>1900603</vt:i4>
      </vt:variant>
      <vt:variant>
        <vt:i4>1694</vt:i4>
      </vt:variant>
      <vt:variant>
        <vt:i4>0</vt:i4>
      </vt:variant>
      <vt:variant>
        <vt:i4>5</vt:i4>
      </vt:variant>
      <vt:variant>
        <vt:lpwstr/>
      </vt:variant>
      <vt:variant>
        <vt:lpwstr>_Toc215498574</vt:lpwstr>
      </vt:variant>
      <vt:variant>
        <vt:i4>1900603</vt:i4>
      </vt:variant>
      <vt:variant>
        <vt:i4>1688</vt:i4>
      </vt:variant>
      <vt:variant>
        <vt:i4>0</vt:i4>
      </vt:variant>
      <vt:variant>
        <vt:i4>5</vt:i4>
      </vt:variant>
      <vt:variant>
        <vt:lpwstr/>
      </vt:variant>
      <vt:variant>
        <vt:lpwstr>_Toc215498573</vt:lpwstr>
      </vt:variant>
      <vt:variant>
        <vt:i4>1900603</vt:i4>
      </vt:variant>
      <vt:variant>
        <vt:i4>1682</vt:i4>
      </vt:variant>
      <vt:variant>
        <vt:i4>0</vt:i4>
      </vt:variant>
      <vt:variant>
        <vt:i4>5</vt:i4>
      </vt:variant>
      <vt:variant>
        <vt:lpwstr/>
      </vt:variant>
      <vt:variant>
        <vt:lpwstr>_Toc215498572</vt:lpwstr>
      </vt:variant>
      <vt:variant>
        <vt:i4>1900603</vt:i4>
      </vt:variant>
      <vt:variant>
        <vt:i4>1676</vt:i4>
      </vt:variant>
      <vt:variant>
        <vt:i4>0</vt:i4>
      </vt:variant>
      <vt:variant>
        <vt:i4>5</vt:i4>
      </vt:variant>
      <vt:variant>
        <vt:lpwstr/>
      </vt:variant>
      <vt:variant>
        <vt:lpwstr>_Toc215498571</vt:lpwstr>
      </vt:variant>
      <vt:variant>
        <vt:i4>1900603</vt:i4>
      </vt:variant>
      <vt:variant>
        <vt:i4>1670</vt:i4>
      </vt:variant>
      <vt:variant>
        <vt:i4>0</vt:i4>
      </vt:variant>
      <vt:variant>
        <vt:i4>5</vt:i4>
      </vt:variant>
      <vt:variant>
        <vt:lpwstr/>
      </vt:variant>
      <vt:variant>
        <vt:lpwstr>_Toc215498570</vt:lpwstr>
      </vt:variant>
      <vt:variant>
        <vt:i4>1835067</vt:i4>
      </vt:variant>
      <vt:variant>
        <vt:i4>1664</vt:i4>
      </vt:variant>
      <vt:variant>
        <vt:i4>0</vt:i4>
      </vt:variant>
      <vt:variant>
        <vt:i4>5</vt:i4>
      </vt:variant>
      <vt:variant>
        <vt:lpwstr/>
      </vt:variant>
      <vt:variant>
        <vt:lpwstr>_Toc215498569</vt:lpwstr>
      </vt:variant>
      <vt:variant>
        <vt:i4>1835067</vt:i4>
      </vt:variant>
      <vt:variant>
        <vt:i4>1658</vt:i4>
      </vt:variant>
      <vt:variant>
        <vt:i4>0</vt:i4>
      </vt:variant>
      <vt:variant>
        <vt:i4>5</vt:i4>
      </vt:variant>
      <vt:variant>
        <vt:lpwstr/>
      </vt:variant>
      <vt:variant>
        <vt:lpwstr>_Toc215498568</vt:lpwstr>
      </vt:variant>
      <vt:variant>
        <vt:i4>1835067</vt:i4>
      </vt:variant>
      <vt:variant>
        <vt:i4>1652</vt:i4>
      </vt:variant>
      <vt:variant>
        <vt:i4>0</vt:i4>
      </vt:variant>
      <vt:variant>
        <vt:i4>5</vt:i4>
      </vt:variant>
      <vt:variant>
        <vt:lpwstr/>
      </vt:variant>
      <vt:variant>
        <vt:lpwstr>_Toc215498567</vt:lpwstr>
      </vt:variant>
      <vt:variant>
        <vt:i4>1835067</vt:i4>
      </vt:variant>
      <vt:variant>
        <vt:i4>1646</vt:i4>
      </vt:variant>
      <vt:variant>
        <vt:i4>0</vt:i4>
      </vt:variant>
      <vt:variant>
        <vt:i4>5</vt:i4>
      </vt:variant>
      <vt:variant>
        <vt:lpwstr/>
      </vt:variant>
      <vt:variant>
        <vt:lpwstr>_Toc215498566</vt:lpwstr>
      </vt:variant>
      <vt:variant>
        <vt:i4>1835067</vt:i4>
      </vt:variant>
      <vt:variant>
        <vt:i4>1640</vt:i4>
      </vt:variant>
      <vt:variant>
        <vt:i4>0</vt:i4>
      </vt:variant>
      <vt:variant>
        <vt:i4>5</vt:i4>
      </vt:variant>
      <vt:variant>
        <vt:lpwstr/>
      </vt:variant>
      <vt:variant>
        <vt:lpwstr>_Toc215498565</vt:lpwstr>
      </vt:variant>
      <vt:variant>
        <vt:i4>1835067</vt:i4>
      </vt:variant>
      <vt:variant>
        <vt:i4>1634</vt:i4>
      </vt:variant>
      <vt:variant>
        <vt:i4>0</vt:i4>
      </vt:variant>
      <vt:variant>
        <vt:i4>5</vt:i4>
      </vt:variant>
      <vt:variant>
        <vt:lpwstr/>
      </vt:variant>
      <vt:variant>
        <vt:lpwstr>_Toc215498564</vt:lpwstr>
      </vt:variant>
      <vt:variant>
        <vt:i4>1835067</vt:i4>
      </vt:variant>
      <vt:variant>
        <vt:i4>1628</vt:i4>
      </vt:variant>
      <vt:variant>
        <vt:i4>0</vt:i4>
      </vt:variant>
      <vt:variant>
        <vt:i4>5</vt:i4>
      </vt:variant>
      <vt:variant>
        <vt:lpwstr/>
      </vt:variant>
      <vt:variant>
        <vt:lpwstr>_Toc215498563</vt:lpwstr>
      </vt:variant>
      <vt:variant>
        <vt:i4>1835067</vt:i4>
      </vt:variant>
      <vt:variant>
        <vt:i4>1622</vt:i4>
      </vt:variant>
      <vt:variant>
        <vt:i4>0</vt:i4>
      </vt:variant>
      <vt:variant>
        <vt:i4>5</vt:i4>
      </vt:variant>
      <vt:variant>
        <vt:lpwstr/>
      </vt:variant>
      <vt:variant>
        <vt:lpwstr>_Toc215498562</vt:lpwstr>
      </vt:variant>
      <vt:variant>
        <vt:i4>1835067</vt:i4>
      </vt:variant>
      <vt:variant>
        <vt:i4>1616</vt:i4>
      </vt:variant>
      <vt:variant>
        <vt:i4>0</vt:i4>
      </vt:variant>
      <vt:variant>
        <vt:i4>5</vt:i4>
      </vt:variant>
      <vt:variant>
        <vt:lpwstr/>
      </vt:variant>
      <vt:variant>
        <vt:lpwstr>_Toc215498561</vt:lpwstr>
      </vt:variant>
      <vt:variant>
        <vt:i4>1835067</vt:i4>
      </vt:variant>
      <vt:variant>
        <vt:i4>1610</vt:i4>
      </vt:variant>
      <vt:variant>
        <vt:i4>0</vt:i4>
      </vt:variant>
      <vt:variant>
        <vt:i4>5</vt:i4>
      </vt:variant>
      <vt:variant>
        <vt:lpwstr/>
      </vt:variant>
      <vt:variant>
        <vt:lpwstr>_Toc215498560</vt:lpwstr>
      </vt:variant>
      <vt:variant>
        <vt:i4>2031675</vt:i4>
      </vt:variant>
      <vt:variant>
        <vt:i4>1604</vt:i4>
      </vt:variant>
      <vt:variant>
        <vt:i4>0</vt:i4>
      </vt:variant>
      <vt:variant>
        <vt:i4>5</vt:i4>
      </vt:variant>
      <vt:variant>
        <vt:lpwstr/>
      </vt:variant>
      <vt:variant>
        <vt:lpwstr>_Toc215498559</vt:lpwstr>
      </vt:variant>
      <vt:variant>
        <vt:i4>2031675</vt:i4>
      </vt:variant>
      <vt:variant>
        <vt:i4>1598</vt:i4>
      </vt:variant>
      <vt:variant>
        <vt:i4>0</vt:i4>
      </vt:variant>
      <vt:variant>
        <vt:i4>5</vt:i4>
      </vt:variant>
      <vt:variant>
        <vt:lpwstr/>
      </vt:variant>
      <vt:variant>
        <vt:lpwstr>_Toc215498558</vt:lpwstr>
      </vt:variant>
      <vt:variant>
        <vt:i4>2031675</vt:i4>
      </vt:variant>
      <vt:variant>
        <vt:i4>1592</vt:i4>
      </vt:variant>
      <vt:variant>
        <vt:i4>0</vt:i4>
      </vt:variant>
      <vt:variant>
        <vt:i4>5</vt:i4>
      </vt:variant>
      <vt:variant>
        <vt:lpwstr/>
      </vt:variant>
      <vt:variant>
        <vt:lpwstr>_Toc215498557</vt:lpwstr>
      </vt:variant>
      <vt:variant>
        <vt:i4>2031675</vt:i4>
      </vt:variant>
      <vt:variant>
        <vt:i4>1586</vt:i4>
      </vt:variant>
      <vt:variant>
        <vt:i4>0</vt:i4>
      </vt:variant>
      <vt:variant>
        <vt:i4>5</vt:i4>
      </vt:variant>
      <vt:variant>
        <vt:lpwstr/>
      </vt:variant>
      <vt:variant>
        <vt:lpwstr>_Toc215498556</vt:lpwstr>
      </vt:variant>
      <vt:variant>
        <vt:i4>2031675</vt:i4>
      </vt:variant>
      <vt:variant>
        <vt:i4>1580</vt:i4>
      </vt:variant>
      <vt:variant>
        <vt:i4>0</vt:i4>
      </vt:variant>
      <vt:variant>
        <vt:i4>5</vt:i4>
      </vt:variant>
      <vt:variant>
        <vt:lpwstr/>
      </vt:variant>
      <vt:variant>
        <vt:lpwstr>_Toc215498555</vt:lpwstr>
      </vt:variant>
      <vt:variant>
        <vt:i4>2031675</vt:i4>
      </vt:variant>
      <vt:variant>
        <vt:i4>1574</vt:i4>
      </vt:variant>
      <vt:variant>
        <vt:i4>0</vt:i4>
      </vt:variant>
      <vt:variant>
        <vt:i4>5</vt:i4>
      </vt:variant>
      <vt:variant>
        <vt:lpwstr/>
      </vt:variant>
      <vt:variant>
        <vt:lpwstr>_Toc215498554</vt:lpwstr>
      </vt:variant>
      <vt:variant>
        <vt:i4>2031675</vt:i4>
      </vt:variant>
      <vt:variant>
        <vt:i4>1568</vt:i4>
      </vt:variant>
      <vt:variant>
        <vt:i4>0</vt:i4>
      </vt:variant>
      <vt:variant>
        <vt:i4>5</vt:i4>
      </vt:variant>
      <vt:variant>
        <vt:lpwstr/>
      </vt:variant>
      <vt:variant>
        <vt:lpwstr>_Toc215498553</vt:lpwstr>
      </vt:variant>
      <vt:variant>
        <vt:i4>2031675</vt:i4>
      </vt:variant>
      <vt:variant>
        <vt:i4>1562</vt:i4>
      </vt:variant>
      <vt:variant>
        <vt:i4>0</vt:i4>
      </vt:variant>
      <vt:variant>
        <vt:i4>5</vt:i4>
      </vt:variant>
      <vt:variant>
        <vt:lpwstr/>
      </vt:variant>
      <vt:variant>
        <vt:lpwstr>_Toc215498552</vt:lpwstr>
      </vt:variant>
      <vt:variant>
        <vt:i4>2031675</vt:i4>
      </vt:variant>
      <vt:variant>
        <vt:i4>1556</vt:i4>
      </vt:variant>
      <vt:variant>
        <vt:i4>0</vt:i4>
      </vt:variant>
      <vt:variant>
        <vt:i4>5</vt:i4>
      </vt:variant>
      <vt:variant>
        <vt:lpwstr/>
      </vt:variant>
      <vt:variant>
        <vt:lpwstr>_Toc215498551</vt:lpwstr>
      </vt:variant>
      <vt:variant>
        <vt:i4>2031675</vt:i4>
      </vt:variant>
      <vt:variant>
        <vt:i4>1550</vt:i4>
      </vt:variant>
      <vt:variant>
        <vt:i4>0</vt:i4>
      </vt:variant>
      <vt:variant>
        <vt:i4>5</vt:i4>
      </vt:variant>
      <vt:variant>
        <vt:lpwstr/>
      </vt:variant>
      <vt:variant>
        <vt:lpwstr>_Toc215498550</vt:lpwstr>
      </vt:variant>
      <vt:variant>
        <vt:i4>1966139</vt:i4>
      </vt:variant>
      <vt:variant>
        <vt:i4>1544</vt:i4>
      </vt:variant>
      <vt:variant>
        <vt:i4>0</vt:i4>
      </vt:variant>
      <vt:variant>
        <vt:i4>5</vt:i4>
      </vt:variant>
      <vt:variant>
        <vt:lpwstr/>
      </vt:variant>
      <vt:variant>
        <vt:lpwstr>_Toc215498549</vt:lpwstr>
      </vt:variant>
      <vt:variant>
        <vt:i4>1966139</vt:i4>
      </vt:variant>
      <vt:variant>
        <vt:i4>1538</vt:i4>
      </vt:variant>
      <vt:variant>
        <vt:i4>0</vt:i4>
      </vt:variant>
      <vt:variant>
        <vt:i4>5</vt:i4>
      </vt:variant>
      <vt:variant>
        <vt:lpwstr/>
      </vt:variant>
      <vt:variant>
        <vt:lpwstr>_Toc215498548</vt:lpwstr>
      </vt:variant>
      <vt:variant>
        <vt:i4>1966139</vt:i4>
      </vt:variant>
      <vt:variant>
        <vt:i4>1532</vt:i4>
      </vt:variant>
      <vt:variant>
        <vt:i4>0</vt:i4>
      </vt:variant>
      <vt:variant>
        <vt:i4>5</vt:i4>
      </vt:variant>
      <vt:variant>
        <vt:lpwstr/>
      </vt:variant>
      <vt:variant>
        <vt:lpwstr>_Toc215498547</vt:lpwstr>
      </vt:variant>
      <vt:variant>
        <vt:i4>1966139</vt:i4>
      </vt:variant>
      <vt:variant>
        <vt:i4>1526</vt:i4>
      </vt:variant>
      <vt:variant>
        <vt:i4>0</vt:i4>
      </vt:variant>
      <vt:variant>
        <vt:i4>5</vt:i4>
      </vt:variant>
      <vt:variant>
        <vt:lpwstr/>
      </vt:variant>
      <vt:variant>
        <vt:lpwstr>_Toc215498546</vt:lpwstr>
      </vt:variant>
      <vt:variant>
        <vt:i4>1966139</vt:i4>
      </vt:variant>
      <vt:variant>
        <vt:i4>1520</vt:i4>
      </vt:variant>
      <vt:variant>
        <vt:i4>0</vt:i4>
      </vt:variant>
      <vt:variant>
        <vt:i4>5</vt:i4>
      </vt:variant>
      <vt:variant>
        <vt:lpwstr/>
      </vt:variant>
      <vt:variant>
        <vt:lpwstr>_Toc215498545</vt:lpwstr>
      </vt:variant>
      <vt:variant>
        <vt:i4>1966139</vt:i4>
      </vt:variant>
      <vt:variant>
        <vt:i4>1514</vt:i4>
      </vt:variant>
      <vt:variant>
        <vt:i4>0</vt:i4>
      </vt:variant>
      <vt:variant>
        <vt:i4>5</vt:i4>
      </vt:variant>
      <vt:variant>
        <vt:lpwstr/>
      </vt:variant>
      <vt:variant>
        <vt:lpwstr>_Toc215498544</vt:lpwstr>
      </vt:variant>
      <vt:variant>
        <vt:i4>1966139</vt:i4>
      </vt:variant>
      <vt:variant>
        <vt:i4>1508</vt:i4>
      </vt:variant>
      <vt:variant>
        <vt:i4>0</vt:i4>
      </vt:variant>
      <vt:variant>
        <vt:i4>5</vt:i4>
      </vt:variant>
      <vt:variant>
        <vt:lpwstr/>
      </vt:variant>
      <vt:variant>
        <vt:lpwstr>_Toc215498543</vt:lpwstr>
      </vt:variant>
      <vt:variant>
        <vt:i4>1966139</vt:i4>
      </vt:variant>
      <vt:variant>
        <vt:i4>1502</vt:i4>
      </vt:variant>
      <vt:variant>
        <vt:i4>0</vt:i4>
      </vt:variant>
      <vt:variant>
        <vt:i4>5</vt:i4>
      </vt:variant>
      <vt:variant>
        <vt:lpwstr/>
      </vt:variant>
      <vt:variant>
        <vt:lpwstr>_Toc215498542</vt:lpwstr>
      </vt:variant>
      <vt:variant>
        <vt:i4>1966139</vt:i4>
      </vt:variant>
      <vt:variant>
        <vt:i4>1496</vt:i4>
      </vt:variant>
      <vt:variant>
        <vt:i4>0</vt:i4>
      </vt:variant>
      <vt:variant>
        <vt:i4>5</vt:i4>
      </vt:variant>
      <vt:variant>
        <vt:lpwstr/>
      </vt:variant>
      <vt:variant>
        <vt:lpwstr>_Toc215498541</vt:lpwstr>
      </vt:variant>
      <vt:variant>
        <vt:i4>1966139</vt:i4>
      </vt:variant>
      <vt:variant>
        <vt:i4>1490</vt:i4>
      </vt:variant>
      <vt:variant>
        <vt:i4>0</vt:i4>
      </vt:variant>
      <vt:variant>
        <vt:i4>5</vt:i4>
      </vt:variant>
      <vt:variant>
        <vt:lpwstr/>
      </vt:variant>
      <vt:variant>
        <vt:lpwstr>_Toc215498540</vt:lpwstr>
      </vt:variant>
      <vt:variant>
        <vt:i4>1638459</vt:i4>
      </vt:variant>
      <vt:variant>
        <vt:i4>1484</vt:i4>
      </vt:variant>
      <vt:variant>
        <vt:i4>0</vt:i4>
      </vt:variant>
      <vt:variant>
        <vt:i4>5</vt:i4>
      </vt:variant>
      <vt:variant>
        <vt:lpwstr/>
      </vt:variant>
      <vt:variant>
        <vt:lpwstr>_Toc215498539</vt:lpwstr>
      </vt:variant>
      <vt:variant>
        <vt:i4>1638459</vt:i4>
      </vt:variant>
      <vt:variant>
        <vt:i4>1478</vt:i4>
      </vt:variant>
      <vt:variant>
        <vt:i4>0</vt:i4>
      </vt:variant>
      <vt:variant>
        <vt:i4>5</vt:i4>
      </vt:variant>
      <vt:variant>
        <vt:lpwstr/>
      </vt:variant>
      <vt:variant>
        <vt:lpwstr>_Toc215498538</vt:lpwstr>
      </vt:variant>
      <vt:variant>
        <vt:i4>1638459</vt:i4>
      </vt:variant>
      <vt:variant>
        <vt:i4>1472</vt:i4>
      </vt:variant>
      <vt:variant>
        <vt:i4>0</vt:i4>
      </vt:variant>
      <vt:variant>
        <vt:i4>5</vt:i4>
      </vt:variant>
      <vt:variant>
        <vt:lpwstr/>
      </vt:variant>
      <vt:variant>
        <vt:lpwstr>_Toc215498537</vt:lpwstr>
      </vt:variant>
      <vt:variant>
        <vt:i4>1638459</vt:i4>
      </vt:variant>
      <vt:variant>
        <vt:i4>1466</vt:i4>
      </vt:variant>
      <vt:variant>
        <vt:i4>0</vt:i4>
      </vt:variant>
      <vt:variant>
        <vt:i4>5</vt:i4>
      </vt:variant>
      <vt:variant>
        <vt:lpwstr/>
      </vt:variant>
      <vt:variant>
        <vt:lpwstr>_Toc215498536</vt:lpwstr>
      </vt:variant>
      <vt:variant>
        <vt:i4>1638459</vt:i4>
      </vt:variant>
      <vt:variant>
        <vt:i4>1460</vt:i4>
      </vt:variant>
      <vt:variant>
        <vt:i4>0</vt:i4>
      </vt:variant>
      <vt:variant>
        <vt:i4>5</vt:i4>
      </vt:variant>
      <vt:variant>
        <vt:lpwstr/>
      </vt:variant>
      <vt:variant>
        <vt:lpwstr>_Toc215498535</vt:lpwstr>
      </vt:variant>
      <vt:variant>
        <vt:i4>1638459</vt:i4>
      </vt:variant>
      <vt:variant>
        <vt:i4>1454</vt:i4>
      </vt:variant>
      <vt:variant>
        <vt:i4>0</vt:i4>
      </vt:variant>
      <vt:variant>
        <vt:i4>5</vt:i4>
      </vt:variant>
      <vt:variant>
        <vt:lpwstr/>
      </vt:variant>
      <vt:variant>
        <vt:lpwstr>_Toc215498534</vt:lpwstr>
      </vt:variant>
      <vt:variant>
        <vt:i4>1638459</vt:i4>
      </vt:variant>
      <vt:variant>
        <vt:i4>1448</vt:i4>
      </vt:variant>
      <vt:variant>
        <vt:i4>0</vt:i4>
      </vt:variant>
      <vt:variant>
        <vt:i4>5</vt:i4>
      </vt:variant>
      <vt:variant>
        <vt:lpwstr/>
      </vt:variant>
      <vt:variant>
        <vt:lpwstr>_Toc215498533</vt:lpwstr>
      </vt:variant>
      <vt:variant>
        <vt:i4>1638459</vt:i4>
      </vt:variant>
      <vt:variant>
        <vt:i4>1442</vt:i4>
      </vt:variant>
      <vt:variant>
        <vt:i4>0</vt:i4>
      </vt:variant>
      <vt:variant>
        <vt:i4>5</vt:i4>
      </vt:variant>
      <vt:variant>
        <vt:lpwstr/>
      </vt:variant>
      <vt:variant>
        <vt:lpwstr>_Toc215498532</vt:lpwstr>
      </vt:variant>
      <vt:variant>
        <vt:i4>1638459</vt:i4>
      </vt:variant>
      <vt:variant>
        <vt:i4>1436</vt:i4>
      </vt:variant>
      <vt:variant>
        <vt:i4>0</vt:i4>
      </vt:variant>
      <vt:variant>
        <vt:i4>5</vt:i4>
      </vt:variant>
      <vt:variant>
        <vt:lpwstr/>
      </vt:variant>
      <vt:variant>
        <vt:lpwstr>_Toc215498531</vt:lpwstr>
      </vt:variant>
      <vt:variant>
        <vt:i4>1638459</vt:i4>
      </vt:variant>
      <vt:variant>
        <vt:i4>1430</vt:i4>
      </vt:variant>
      <vt:variant>
        <vt:i4>0</vt:i4>
      </vt:variant>
      <vt:variant>
        <vt:i4>5</vt:i4>
      </vt:variant>
      <vt:variant>
        <vt:lpwstr/>
      </vt:variant>
      <vt:variant>
        <vt:lpwstr>_Toc215498530</vt:lpwstr>
      </vt:variant>
      <vt:variant>
        <vt:i4>1572923</vt:i4>
      </vt:variant>
      <vt:variant>
        <vt:i4>1424</vt:i4>
      </vt:variant>
      <vt:variant>
        <vt:i4>0</vt:i4>
      </vt:variant>
      <vt:variant>
        <vt:i4>5</vt:i4>
      </vt:variant>
      <vt:variant>
        <vt:lpwstr/>
      </vt:variant>
      <vt:variant>
        <vt:lpwstr>_Toc215498529</vt:lpwstr>
      </vt:variant>
      <vt:variant>
        <vt:i4>1572923</vt:i4>
      </vt:variant>
      <vt:variant>
        <vt:i4>1418</vt:i4>
      </vt:variant>
      <vt:variant>
        <vt:i4>0</vt:i4>
      </vt:variant>
      <vt:variant>
        <vt:i4>5</vt:i4>
      </vt:variant>
      <vt:variant>
        <vt:lpwstr/>
      </vt:variant>
      <vt:variant>
        <vt:lpwstr>_Toc215498528</vt:lpwstr>
      </vt:variant>
      <vt:variant>
        <vt:i4>1572923</vt:i4>
      </vt:variant>
      <vt:variant>
        <vt:i4>1412</vt:i4>
      </vt:variant>
      <vt:variant>
        <vt:i4>0</vt:i4>
      </vt:variant>
      <vt:variant>
        <vt:i4>5</vt:i4>
      </vt:variant>
      <vt:variant>
        <vt:lpwstr/>
      </vt:variant>
      <vt:variant>
        <vt:lpwstr>_Toc215498527</vt:lpwstr>
      </vt:variant>
      <vt:variant>
        <vt:i4>1572923</vt:i4>
      </vt:variant>
      <vt:variant>
        <vt:i4>1406</vt:i4>
      </vt:variant>
      <vt:variant>
        <vt:i4>0</vt:i4>
      </vt:variant>
      <vt:variant>
        <vt:i4>5</vt:i4>
      </vt:variant>
      <vt:variant>
        <vt:lpwstr/>
      </vt:variant>
      <vt:variant>
        <vt:lpwstr>_Toc215498526</vt:lpwstr>
      </vt:variant>
      <vt:variant>
        <vt:i4>1572923</vt:i4>
      </vt:variant>
      <vt:variant>
        <vt:i4>1400</vt:i4>
      </vt:variant>
      <vt:variant>
        <vt:i4>0</vt:i4>
      </vt:variant>
      <vt:variant>
        <vt:i4>5</vt:i4>
      </vt:variant>
      <vt:variant>
        <vt:lpwstr/>
      </vt:variant>
      <vt:variant>
        <vt:lpwstr>_Toc215498525</vt:lpwstr>
      </vt:variant>
      <vt:variant>
        <vt:i4>1572923</vt:i4>
      </vt:variant>
      <vt:variant>
        <vt:i4>1394</vt:i4>
      </vt:variant>
      <vt:variant>
        <vt:i4>0</vt:i4>
      </vt:variant>
      <vt:variant>
        <vt:i4>5</vt:i4>
      </vt:variant>
      <vt:variant>
        <vt:lpwstr/>
      </vt:variant>
      <vt:variant>
        <vt:lpwstr>_Toc215498524</vt:lpwstr>
      </vt:variant>
      <vt:variant>
        <vt:i4>1572923</vt:i4>
      </vt:variant>
      <vt:variant>
        <vt:i4>1388</vt:i4>
      </vt:variant>
      <vt:variant>
        <vt:i4>0</vt:i4>
      </vt:variant>
      <vt:variant>
        <vt:i4>5</vt:i4>
      </vt:variant>
      <vt:variant>
        <vt:lpwstr/>
      </vt:variant>
      <vt:variant>
        <vt:lpwstr>_Toc215498523</vt:lpwstr>
      </vt:variant>
      <vt:variant>
        <vt:i4>1572923</vt:i4>
      </vt:variant>
      <vt:variant>
        <vt:i4>1382</vt:i4>
      </vt:variant>
      <vt:variant>
        <vt:i4>0</vt:i4>
      </vt:variant>
      <vt:variant>
        <vt:i4>5</vt:i4>
      </vt:variant>
      <vt:variant>
        <vt:lpwstr/>
      </vt:variant>
      <vt:variant>
        <vt:lpwstr>_Toc215498522</vt:lpwstr>
      </vt:variant>
      <vt:variant>
        <vt:i4>1572923</vt:i4>
      </vt:variant>
      <vt:variant>
        <vt:i4>1376</vt:i4>
      </vt:variant>
      <vt:variant>
        <vt:i4>0</vt:i4>
      </vt:variant>
      <vt:variant>
        <vt:i4>5</vt:i4>
      </vt:variant>
      <vt:variant>
        <vt:lpwstr/>
      </vt:variant>
      <vt:variant>
        <vt:lpwstr>_Toc215498521</vt:lpwstr>
      </vt:variant>
      <vt:variant>
        <vt:i4>1572923</vt:i4>
      </vt:variant>
      <vt:variant>
        <vt:i4>1370</vt:i4>
      </vt:variant>
      <vt:variant>
        <vt:i4>0</vt:i4>
      </vt:variant>
      <vt:variant>
        <vt:i4>5</vt:i4>
      </vt:variant>
      <vt:variant>
        <vt:lpwstr/>
      </vt:variant>
      <vt:variant>
        <vt:lpwstr>_Toc215498520</vt:lpwstr>
      </vt:variant>
      <vt:variant>
        <vt:i4>1769531</vt:i4>
      </vt:variant>
      <vt:variant>
        <vt:i4>1364</vt:i4>
      </vt:variant>
      <vt:variant>
        <vt:i4>0</vt:i4>
      </vt:variant>
      <vt:variant>
        <vt:i4>5</vt:i4>
      </vt:variant>
      <vt:variant>
        <vt:lpwstr/>
      </vt:variant>
      <vt:variant>
        <vt:lpwstr>_Toc215498519</vt:lpwstr>
      </vt:variant>
      <vt:variant>
        <vt:i4>1769531</vt:i4>
      </vt:variant>
      <vt:variant>
        <vt:i4>1358</vt:i4>
      </vt:variant>
      <vt:variant>
        <vt:i4>0</vt:i4>
      </vt:variant>
      <vt:variant>
        <vt:i4>5</vt:i4>
      </vt:variant>
      <vt:variant>
        <vt:lpwstr/>
      </vt:variant>
      <vt:variant>
        <vt:lpwstr>_Toc215498518</vt:lpwstr>
      </vt:variant>
      <vt:variant>
        <vt:i4>1769531</vt:i4>
      </vt:variant>
      <vt:variant>
        <vt:i4>1352</vt:i4>
      </vt:variant>
      <vt:variant>
        <vt:i4>0</vt:i4>
      </vt:variant>
      <vt:variant>
        <vt:i4>5</vt:i4>
      </vt:variant>
      <vt:variant>
        <vt:lpwstr/>
      </vt:variant>
      <vt:variant>
        <vt:lpwstr>_Toc215498517</vt:lpwstr>
      </vt:variant>
      <vt:variant>
        <vt:i4>1769531</vt:i4>
      </vt:variant>
      <vt:variant>
        <vt:i4>1346</vt:i4>
      </vt:variant>
      <vt:variant>
        <vt:i4>0</vt:i4>
      </vt:variant>
      <vt:variant>
        <vt:i4>5</vt:i4>
      </vt:variant>
      <vt:variant>
        <vt:lpwstr/>
      </vt:variant>
      <vt:variant>
        <vt:lpwstr>_Toc215498516</vt:lpwstr>
      </vt:variant>
      <vt:variant>
        <vt:i4>1769531</vt:i4>
      </vt:variant>
      <vt:variant>
        <vt:i4>1340</vt:i4>
      </vt:variant>
      <vt:variant>
        <vt:i4>0</vt:i4>
      </vt:variant>
      <vt:variant>
        <vt:i4>5</vt:i4>
      </vt:variant>
      <vt:variant>
        <vt:lpwstr/>
      </vt:variant>
      <vt:variant>
        <vt:lpwstr>_Toc215498515</vt:lpwstr>
      </vt:variant>
      <vt:variant>
        <vt:i4>1769531</vt:i4>
      </vt:variant>
      <vt:variant>
        <vt:i4>1334</vt:i4>
      </vt:variant>
      <vt:variant>
        <vt:i4>0</vt:i4>
      </vt:variant>
      <vt:variant>
        <vt:i4>5</vt:i4>
      </vt:variant>
      <vt:variant>
        <vt:lpwstr/>
      </vt:variant>
      <vt:variant>
        <vt:lpwstr>_Toc215498514</vt:lpwstr>
      </vt:variant>
      <vt:variant>
        <vt:i4>1769531</vt:i4>
      </vt:variant>
      <vt:variant>
        <vt:i4>1328</vt:i4>
      </vt:variant>
      <vt:variant>
        <vt:i4>0</vt:i4>
      </vt:variant>
      <vt:variant>
        <vt:i4>5</vt:i4>
      </vt:variant>
      <vt:variant>
        <vt:lpwstr/>
      </vt:variant>
      <vt:variant>
        <vt:lpwstr>_Toc215498513</vt:lpwstr>
      </vt:variant>
      <vt:variant>
        <vt:i4>1769531</vt:i4>
      </vt:variant>
      <vt:variant>
        <vt:i4>1322</vt:i4>
      </vt:variant>
      <vt:variant>
        <vt:i4>0</vt:i4>
      </vt:variant>
      <vt:variant>
        <vt:i4>5</vt:i4>
      </vt:variant>
      <vt:variant>
        <vt:lpwstr/>
      </vt:variant>
      <vt:variant>
        <vt:lpwstr>_Toc215498512</vt:lpwstr>
      </vt:variant>
      <vt:variant>
        <vt:i4>1769531</vt:i4>
      </vt:variant>
      <vt:variant>
        <vt:i4>1316</vt:i4>
      </vt:variant>
      <vt:variant>
        <vt:i4>0</vt:i4>
      </vt:variant>
      <vt:variant>
        <vt:i4>5</vt:i4>
      </vt:variant>
      <vt:variant>
        <vt:lpwstr/>
      </vt:variant>
      <vt:variant>
        <vt:lpwstr>_Toc215498511</vt:lpwstr>
      </vt:variant>
      <vt:variant>
        <vt:i4>1769531</vt:i4>
      </vt:variant>
      <vt:variant>
        <vt:i4>1310</vt:i4>
      </vt:variant>
      <vt:variant>
        <vt:i4>0</vt:i4>
      </vt:variant>
      <vt:variant>
        <vt:i4>5</vt:i4>
      </vt:variant>
      <vt:variant>
        <vt:lpwstr/>
      </vt:variant>
      <vt:variant>
        <vt:lpwstr>_Toc215498510</vt:lpwstr>
      </vt:variant>
      <vt:variant>
        <vt:i4>1703995</vt:i4>
      </vt:variant>
      <vt:variant>
        <vt:i4>1304</vt:i4>
      </vt:variant>
      <vt:variant>
        <vt:i4>0</vt:i4>
      </vt:variant>
      <vt:variant>
        <vt:i4>5</vt:i4>
      </vt:variant>
      <vt:variant>
        <vt:lpwstr/>
      </vt:variant>
      <vt:variant>
        <vt:lpwstr>_Toc215498509</vt:lpwstr>
      </vt:variant>
      <vt:variant>
        <vt:i4>1703995</vt:i4>
      </vt:variant>
      <vt:variant>
        <vt:i4>1298</vt:i4>
      </vt:variant>
      <vt:variant>
        <vt:i4>0</vt:i4>
      </vt:variant>
      <vt:variant>
        <vt:i4>5</vt:i4>
      </vt:variant>
      <vt:variant>
        <vt:lpwstr/>
      </vt:variant>
      <vt:variant>
        <vt:lpwstr>_Toc215498508</vt:lpwstr>
      </vt:variant>
      <vt:variant>
        <vt:i4>1703995</vt:i4>
      </vt:variant>
      <vt:variant>
        <vt:i4>1292</vt:i4>
      </vt:variant>
      <vt:variant>
        <vt:i4>0</vt:i4>
      </vt:variant>
      <vt:variant>
        <vt:i4>5</vt:i4>
      </vt:variant>
      <vt:variant>
        <vt:lpwstr/>
      </vt:variant>
      <vt:variant>
        <vt:lpwstr>_Toc215498507</vt:lpwstr>
      </vt:variant>
      <vt:variant>
        <vt:i4>1703995</vt:i4>
      </vt:variant>
      <vt:variant>
        <vt:i4>1286</vt:i4>
      </vt:variant>
      <vt:variant>
        <vt:i4>0</vt:i4>
      </vt:variant>
      <vt:variant>
        <vt:i4>5</vt:i4>
      </vt:variant>
      <vt:variant>
        <vt:lpwstr/>
      </vt:variant>
      <vt:variant>
        <vt:lpwstr>_Toc215498506</vt:lpwstr>
      </vt:variant>
      <vt:variant>
        <vt:i4>1703995</vt:i4>
      </vt:variant>
      <vt:variant>
        <vt:i4>1280</vt:i4>
      </vt:variant>
      <vt:variant>
        <vt:i4>0</vt:i4>
      </vt:variant>
      <vt:variant>
        <vt:i4>5</vt:i4>
      </vt:variant>
      <vt:variant>
        <vt:lpwstr/>
      </vt:variant>
      <vt:variant>
        <vt:lpwstr>_Toc215498505</vt:lpwstr>
      </vt:variant>
      <vt:variant>
        <vt:i4>1703995</vt:i4>
      </vt:variant>
      <vt:variant>
        <vt:i4>1274</vt:i4>
      </vt:variant>
      <vt:variant>
        <vt:i4>0</vt:i4>
      </vt:variant>
      <vt:variant>
        <vt:i4>5</vt:i4>
      </vt:variant>
      <vt:variant>
        <vt:lpwstr/>
      </vt:variant>
      <vt:variant>
        <vt:lpwstr>_Toc215498504</vt:lpwstr>
      </vt:variant>
      <vt:variant>
        <vt:i4>1703995</vt:i4>
      </vt:variant>
      <vt:variant>
        <vt:i4>1268</vt:i4>
      </vt:variant>
      <vt:variant>
        <vt:i4>0</vt:i4>
      </vt:variant>
      <vt:variant>
        <vt:i4>5</vt:i4>
      </vt:variant>
      <vt:variant>
        <vt:lpwstr/>
      </vt:variant>
      <vt:variant>
        <vt:lpwstr>_Toc215498503</vt:lpwstr>
      </vt:variant>
      <vt:variant>
        <vt:i4>1703995</vt:i4>
      </vt:variant>
      <vt:variant>
        <vt:i4>1262</vt:i4>
      </vt:variant>
      <vt:variant>
        <vt:i4>0</vt:i4>
      </vt:variant>
      <vt:variant>
        <vt:i4>5</vt:i4>
      </vt:variant>
      <vt:variant>
        <vt:lpwstr/>
      </vt:variant>
      <vt:variant>
        <vt:lpwstr>_Toc215498502</vt:lpwstr>
      </vt:variant>
      <vt:variant>
        <vt:i4>1703995</vt:i4>
      </vt:variant>
      <vt:variant>
        <vt:i4>1256</vt:i4>
      </vt:variant>
      <vt:variant>
        <vt:i4>0</vt:i4>
      </vt:variant>
      <vt:variant>
        <vt:i4>5</vt:i4>
      </vt:variant>
      <vt:variant>
        <vt:lpwstr/>
      </vt:variant>
      <vt:variant>
        <vt:lpwstr>_Toc215498501</vt:lpwstr>
      </vt:variant>
      <vt:variant>
        <vt:i4>1703995</vt:i4>
      </vt:variant>
      <vt:variant>
        <vt:i4>1250</vt:i4>
      </vt:variant>
      <vt:variant>
        <vt:i4>0</vt:i4>
      </vt:variant>
      <vt:variant>
        <vt:i4>5</vt:i4>
      </vt:variant>
      <vt:variant>
        <vt:lpwstr/>
      </vt:variant>
      <vt:variant>
        <vt:lpwstr>_Toc215498500</vt:lpwstr>
      </vt:variant>
      <vt:variant>
        <vt:i4>1245242</vt:i4>
      </vt:variant>
      <vt:variant>
        <vt:i4>1244</vt:i4>
      </vt:variant>
      <vt:variant>
        <vt:i4>0</vt:i4>
      </vt:variant>
      <vt:variant>
        <vt:i4>5</vt:i4>
      </vt:variant>
      <vt:variant>
        <vt:lpwstr/>
      </vt:variant>
      <vt:variant>
        <vt:lpwstr>_Toc215498499</vt:lpwstr>
      </vt:variant>
      <vt:variant>
        <vt:i4>1245242</vt:i4>
      </vt:variant>
      <vt:variant>
        <vt:i4>1238</vt:i4>
      </vt:variant>
      <vt:variant>
        <vt:i4>0</vt:i4>
      </vt:variant>
      <vt:variant>
        <vt:i4>5</vt:i4>
      </vt:variant>
      <vt:variant>
        <vt:lpwstr/>
      </vt:variant>
      <vt:variant>
        <vt:lpwstr>_Toc215498498</vt:lpwstr>
      </vt:variant>
      <vt:variant>
        <vt:i4>1245242</vt:i4>
      </vt:variant>
      <vt:variant>
        <vt:i4>1232</vt:i4>
      </vt:variant>
      <vt:variant>
        <vt:i4>0</vt:i4>
      </vt:variant>
      <vt:variant>
        <vt:i4>5</vt:i4>
      </vt:variant>
      <vt:variant>
        <vt:lpwstr/>
      </vt:variant>
      <vt:variant>
        <vt:lpwstr>_Toc215498497</vt:lpwstr>
      </vt:variant>
      <vt:variant>
        <vt:i4>1245242</vt:i4>
      </vt:variant>
      <vt:variant>
        <vt:i4>1226</vt:i4>
      </vt:variant>
      <vt:variant>
        <vt:i4>0</vt:i4>
      </vt:variant>
      <vt:variant>
        <vt:i4>5</vt:i4>
      </vt:variant>
      <vt:variant>
        <vt:lpwstr/>
      </vt:variant>
      <vt:variant>
        <vt:lpwstr>_Toc215498496</vt:lpwstr>
      </vt:variant>
      <vt:variant>
        <vt:i4>1245242</vt:i4>
      </vt:variant>
      <vt:variant>
        <vt:i4>1220</vt:i4>
      </vt:variant>
      <vt:variant>
        <vt:i4>0</vt:i4>
      </vt:variant>
      <vt:variant>
        <vt:i4>5</vt:i4>
      </vt:variant>
      <vt:variant>
        <vt:lpwstr/>
      </vt:variant>
      <vt:variant>
        <vt:lpwstr>_Toc215498495</vt:lpwstr>
      </vt:variant>
      <vt:variant>
        <vt:i4>1245242</vt:i4>
      </vt:variant>
      <vt:variant>
        <vt:i4>1214</vt:i4>
      </vt:variant>
      <vt:variant>
        <vt:i4>0</vt:i4>
      </vt:variant>
      <vt:variant>
        <vt:i4>5</vt:i4>
      </vt:variant>
      <vt:variant>
        <vt:lpwstr/>
      </vt:variant>
      <vt:variant>
        <vt:lpwstr>_Toc215498494</vt:lpwstr>
      </vt:variant>
      <vt:variant>
        <vt:i4>1245242</vt:i4>
      </vt:variant>
      <vt:variant>
        <vt:i4>1208</vt:i4>
      </vt:variant>
      <vt:variant>
        <vt:i4>0</vt:i4>
      </vt:variant>
      <vt:variant>
        <vt:i4>5</vt:i4>
      </vt:variant>
      <vt:variant>
        <vt:lpwstr/>
      </vt:variant>
      <vt:variant>
        <vt:lpwstr>_Toc215498493</vt:lpwstr>
      </vt:variant>
      <vt:variant>
        <vt:i4>1245242</vt:i4>
      </vt:variant>
      <vt:variant>
        <vt:i4>1202</vt:i4>
      </vt:variant>
      <vt:variant>
        <vt:i4>0</vt:i4>
      </vt:variant>
      <vt:variant>
        <vt:i4>5</vt:i4>
      </vt:variant>
      <vt:variant>
        <vt:lpwstr/>
      </vt:variant>
      <vt:variant>
        <vt:lpwstr>_Toc215498492</vt:lpwstr>
      </vt:variant>
      <vt:variant>
        <vt:i4>1245242</vt:i4>
      </vt:variant>
      <vt:variant>
        <vt:i4>1196</vt:i4>
      </vt:variant>
      <vt:variant>
        <vt:i4>0</vt:i4>
      </vt:variant>
      <vt:variant>
        <vt:i4>5</vt:i4>
      </vt:variant>
      <vt:variant>
        <vt:lpwstr/>
      </vt:variant>
      <vt:variant>
        <vt:lpwstr>_Toc215498491</vt:lpwstr>
      </vt:variant>
      <vt:variant>
        <vt:i4>1245242</vt:i4>
      </vt:variant>
      <vt:variant>
        <vt:i4>1190</vt:i4>
      </vt:variant>
      <vt:variant>
        <vt:i4>0</vt:i4>
      </vt:variant>
      <vt:variant>
        <vt:i4>5</vt:i4>
      </vt:variant>
      <vt:variant>
        <vt:lpwstr/>
      </vt:variant>
      <vt:variant>
        <vt:lpwstr>_Toc215498490</vt:lpwstr>
      </vt:variant>
      <vt:variant>
        <vt:i4>1179706</vt:i4>
      </vt:variant>
      <vt:variant>
        <vt:i4>1184</vt:i4>
      </vt:variant>
      <vt:variant>
        <vt:i4>0</vt:i4>
      </vt:variant>
      <vt:variant>
        <vt:i4>5</vt:i4>
      </vt:variant>
      <vt:variant>
        <vt:lpwstr/>
      </vt:variant>
      <vt:variant>
        <vt:lpwstr>_Toc215498489</vt:lpwstr>
      </vt:variant>
      <vt:variant>
        <vt:i4>1179706</vt:i4>
      </vt:variant>
      <vt:variant>
        <vt:i4>1178</vt:i4>
      </vt:variant>
      <vt:variant>
        <vt:i4>0</vt:i4>
      </vt:variant>
      <vt:variant>
        <vt:i4>5</vt:i4>
      </vt:variant>
      <vt:variant>
        <vt:lpwstr/>
      </vt:variant>
      <vt:variant>
        <vt:lpwstr>_Toc215498488</vt:lpwstr>
      </vt:variant>
      <vt:variant>
        <vt:i4>1179706</vt:i4>
      </vt:variant>
      <vt:variant>
        <vt:i4>1172</vt:i4>
      </vt:variant>
      <vt:variant>
        <vt:i4>0</vt:i4>
      </vt:variant>
      <vt:variant>
        <vt:i4>5</vt:i4>
      </vt:variant>
      <vt:variant>
        <vt:lpwstr/>
      </vt:variant>
      <vt:variant>
        <vt:lpwstr>_Toc215498487</vt:lpwstr>
      </vt:variant>
      <vt:variant>
        <vt:i4>1179706</vt:i4>
      </vt:variant>
      <vt:variant>
        <vt:i4>1166</vt:i4>
      </vt:variant>
      <vt:variant>
        <vt:i4>0</vt:i4>
      </vt:variant>
      <vt:variant>
        <vt:i4>5</vt:i4>
      </vt:variant>
      <vt:variant>
        <vt:lpwstr/>
      </vt:variant>
      <vt:variant>
        <vt:lpwstr>_Toc215498486</vt:lpwstr>
      </vt:variant>
      <vt:variant>
        <vt:i4>1179706</vt:i4>
      </vt:variant>
      <vt:variant>
        <vt:i4>1160</vt:i4>
      </vt:variant>
      <vt:variant>
        <vt:i4>0</vt:i4>
      </vt:variant>
      <vt:variant>
        <vt:i4>5</vt:i4>
      </vt:variant>
      <vt:variant>
        <vt:lpwstr/>
      </vt:variant>
      <vt:variant>
        <vt:lpwstr>_Toc215498485</vt:lpwstr>
      </vt:variant>
      <vt:variant>
        <vt:i4>1179706</vt:i4>
      </vt:variant>
      <vt:variant>
        <vt:i4>1154</vt:i4>
      </vt:variant>
      <vt:variant>
        <vt:i4>0</vt:i4>
      </vt:variant>
      <vt:variant>
        <vt:i4>5</vt:i4>
      </vt:variant>
      <vt:variant>
        <vt:lpwstr/>
      </vt:variant>
      <vt:variant>
        <vt:lpwstr>_Toc215498484</vt:lpwstr>
      </vt:variant>
      <vt:variant>
        <vt:i4>1179706</vt:i4>
      </vt:variant>
      <vt:variant>
        <vt:i4>1148</vt:i4>
      </vt:variant>
      <vt:variant>
        <vt:i4>0</vt:i4>
      </vt:variant>
      <vt:variant>
        <vt:i4>5</vt:i4>
      </vt:variant>
      <vt:variant>
        <vt:lpwstr/>
      </vt:variant>
      <vt:variant>
        <vt:lpwstr>_Toc215498483</vt:lpwstr>
      </vt:variant>
      <vt:variant>
        <vt:i4>1179706</vt:i4>
      </vt:variant>
      <vt:variant>
        <vt:i4>1142</vt:i4>
      </vt:variant>
      <vt:variant>
        <vt:i4>0</vt:i4>
      </vt:variant>
      <vt:variant>
        <vt:i4>5</vt:i4>
      </vt:variant>
      <vt:variant>
        <vt:lpwstr/>
      </vt:variant>
      <vt:variant>
        <vt:lpwstr>_Toc215498482</vt:lpwstr>
      </vt:variant>
      <vt:variant>
        <vt:i4>1179706</vt:i4>
      </vt:variant>
      <vt:variant>
        <vt:i4>1136</vt:i4>
      </vt:variant>
      <vt:variant>
        <vt:i4>0</vt:i4>
      </vt:variant>
      <vt:variant>
        <vt:i4>5</vt:i4>
      </vt:variant>
      <vt:variant>
        <vt:lpwstr/>
      </vt:variant>
      <vt:variant>
        <vt:lpwstr>_Toc215498481</vt:lpwstr>
      </vt:variant>
      <vt:variant>
        <vt:i4>1179706</vt:i4>
      </vt:variant>
      <vt:variant>
        <vt:i4>1130</vt:i4>
      </vt:variant>
      <vt:variant>
        <vt:i4>0</vt:i4>
      </vt:variant>
      <vt:variant>
        <vt:i4>5</vt:i4>
      </vt:variant>
      <vt:variant>
        <vt:lpwstr/>
      </vt:variant>
      <vt:variant>
        <vt:lpwstr>_Toc215498480</vt:lpwstr>
      </vt:variant>
      <vt:variant>
        <vt:i4>1900602</vt:i4>
      </vt:variant>
      <vt:variant>
        <vt:i4>1124</vt:i4>
      </vt:variant>
      <vt:variant>
        <vt:i4>0</vt:i4>
      </vt:variant>
      <vt:variant>
        <vt:i4>5</vt:i4>
      </vt:variant>
      <vt:variant>
        <vt:lpwstr/>
      </vt:variant>
      <vt:variant>
        <vt:lpwstr>_Toc215498479</vt:lpwstr>
      </vt:variant>
      <vt:variant>
        <vt:i4>1900602</vt:i4>
      </vt:variant>
      <vt:variant>
        <vt:i4>1118</vt:i4>
      </vt:variant>
      <vt:variant>
        <vt:i4>0</vt:i4>
      </vt:variant>
      <vt:variant>
        <vt:i4>5</vt:i4>
      </vt:variant>
      <vt:variant>
        <vt:lpwstr/>
      </vt:variant>
      <vt:variant>
        <vt:lpwstr>_Toc215498478</vt:lpwstr>
      </vt:variant>
      <vt:variant>
        <vt:i4>1900602</vt:i4>
      </vt:variant>
      <vt:variant>
        <vt:i4>1112</vt:i4>
      </vt:variant>
      <vt:variant>
        <vt:i4>0</vt:i4>
      </vt:variant>
      <vt:variant>
        <vt:i4>5</vt:i4>
      </vt:variant>
      <vt:variant>
        <vt:lpwstr/>
      </vt:variant>
      <vt:variant>
        <vt:lpwstr>_Toc215498477</vt:lpwstr>
      </vt:variant>
      <vt:variant>
        <vt:i4>1900602</vt:i4>
      </vt:variant>
      <vt:variant>
        <vt:i4>1106</vt:i4>
      </vt:variant>
      <vt:variant>
        <vt:i4>0</vt:i4>
      </vt:variant>
      <vt:variant>
        <vt:i4>5</vt:i4>
      </vt:variant>
      <vt:variant>
        <vt:lpwstr/>
      </vt:variant>
      <vt:variant>
        <vt:lpwstr>_Toc215498476</vt:lpwstr>
      </vt:variant>
      <vt:variant>
        <vt:i4>1900602</vt:i4>
      </vt:variant>
      <vt:variant>
        <vt:i4>1100</vt:i4>
      </vt:variant>
      <vt:variant>
        <vt:i4>0</vt:i4>
      </vt:variant>
      <vt:variant>
        <vt:i4>5</vt:i4>
      </vt:variant>
      <vt:variant>
        <vt:lpwstr/>
      </vt:variant>
      <vt:variant>
        <vt:lpwstr>_Toc215498475</vt:lpwstr>
      </vt:variant>
      <vt:variant>
        <vt:i4>1900602</vt:i4>
      </vt:variant>
      <vt:variant>
        <vt:i4>1094</vt:i4>
      </vt:variant>
      <vt:variant>
        <vt:i4>0</vt:i4>
      </vt:variant>
      <vt:variant>
        <vt:i4>5</vt:i4>
      </vt:variant>
      <vt:variant>
        <vt:lpwstr/>
      </vt:variant>
      <vt:variant>
        <vt:lpwstr>_Toc215498474</vt:lpwstr>
      </vt:variant>
      <vt:variant>
        <vt:i4>1900602</vt:i4>
      </vt:variant>
      <vt:variant>
        <vt:i4>1088</vt:i4>
      </vt:variant>
      <vt:variant>
        <vt:i4>0</vt:i4>
      </vt:variant>
      <vt:variant>
        <vt:i4>5</vt:i4>
      </vt:variant>
      <vt:variant>
        <vt:lpwstr/>
      </vt:variant>
      <vt:variant>
        <vt:lpwstr>_Toc215498473</vt:lpwstr>
      </vt:variant>
      <vt:variant>
        <vt:i4>1900602</vt:i4>
      </vt:variant>
      <vt:variant>
        <vt:i4>1082</vt:i4>
      </vt:variant>
      <vt:variant>
        <vt:i4>0</vt:i4>
      </vt:variant>
      <vt:variant>
        <vt:i4>5</vt:i4>
      </vt:variant>
      <vt:variant>
        <vt:lpwstr/>
      </vt:variant>
      <vt:variant>
        <vt:lpwstr>_Toc215498472</vt:lpwstr>
      </vt:variant>
      <vt:variant>
        <vt:i4>1900602</vt:i4>
      </vt:variant>
      <vt:variant>
        <vt:i4>1076</vt:i4>
      </vt:variant>
      <vt:variant>
        <vt:i4>0</vt:i4>
      </vt:variant>
      <vt:variant>
        <vt:i4>5</vt:i4>
      </vt:variant>
      <vt:variant>
        <vt:lpwstr/>
      </vt:variant>
      <vt:variant>
        <vt:lpwstr>_Toc215498471</vt:lpwstr>
      </vt:variant>
      <vt:variant>
        <vt:i4>1900602</vt:i4>
      </vt:variant>
      <vt:variant>
        <vt:i4>1070</vt:i4>
      </vt:variant>
      <vt:variant>
        <vt:i4>0</vt:i4>
      </vt:variant>
      <vt:variant>
        <vt:i4>5</vt:i4>
      </vt:variant>
      <vt:variant>
        <vt:lpwstr/>
      </vt:variant>
      <vt:variant>
        <vt:lpwstr>_Toc215498470</vt:lpwstr>
      </vt:variant>
      <vt:variant>
        <vt:i4>1835066</vt:i4>
      </vt:variant>
      <vt:variant>
        <vt:i4>1064</vt:i4>
      </vt:variant>
      <vt:variant>
        <vt:i4>0</vt:i4>
      </vt:variant>
      <vt:variant>
        <vt:i4>5</vt:i4>
      </vt:variant>
      <vt:variant>
        <vt:lpwstr/>
      </vt:variant>
      <vt:variant>
        <vt:lpwstr>_Toc215498469</vt:lpwstr>
      </vt:variant>
      <vt:variant>
        <vt:i4>1835066</vt:i4>
      </vt:variant>
      <vt:variant>
        <vt:i4>1058</vt:i4>
      </vt:variant>
      <vt:variant>
        <vt:i4>0</vt:i4>
      </vt:variant>
      <vt:variant>
        <vt:i4>5</vt:i4>
      </vt:variant>
      <vt:variant>
        <vt:lpwstr/>
      </vt:variant>
      <vt:variant>
        <vt:lpwstr>_Toc215498468</vt:lpwstr>
      </vt:variant>
      <vt:variant>
        <vt:i4>1835066</vt:i4>
      </vt:variant>
      <vt:variant>
        <vt:i4>1052</vt:i4>
      </vt:variant>
      <vt:variant>
        <vt:i4>0</vt:i4>
      </vt:variant>
      <vt:variant>
        <vt:i4>5</vt:i4>
      </vt:variant>
      <vt:variant>
        <vt:lpwstr/>
      </vt:variant>
      <vt:variant>
        <vt:lpwstr>_Toc215498467</vt:lpwstr>
      </vt:variant>
      <vt:variant>
        <vt:i4>1835066</vt:i4>
      </vt:variant>
      <vt:variant>
        <vt:i4>1046</vt:i4>
      </vt:variant>
      <vt:variant>
        <vt:i4>0</vt:i4>
      </vt:variant>
      <vt:variant>
        <vt:i4>5</vt:i4>
      </vt:variant>
      <vt:variant>
        <vt:lpwstr/>
      </vt:variant>
      <vt:variant>
        <vt:lpwstr>_Toc215498466</vt:lpwstr>
      </vt:variant>
      <vt:variant>
        <vt:i4>1835066</vt:i4>
      </vt:variant>
      <vt:variant>
        <vt:i4>1040</vt:i4>
      </vt:variant>
      <vt:variant>
        <vt:i4>0</vt:i4>
      </vt:variant>
      <vt:variant>
        <vt:i4>5</vt:i4>
      </vt:variant>
      <vt:variant>
        <vt:lpwstr/>
      </vt:variant>
      <vt:variant>
        <vt:lpwstr>_Toc215498465</vt:lpwstr>
      </vt:variant>
      <vt:variant>
        <vt:i4>1835066</vt:i4>
      </vt:variant>
      <vt:variant>
        <vt:i4>1034</vt:i4>
      </vt:variant>
      <vt:variant>
        <vt:i4>0</vt:i4>
      </vt:variant>
      <vt:variant>
        <vt:i4>5</vt:i4>
      </vt:variant>
      <vt:variant>
        <vt:lpwstr/>
      </vt:variant>
      <vt:variant>
        <vt:lpwstr>_Toc215498464</vt:lpwstr>
      </vt:variant>
      <vt:variant>
        <vt:i4>1835066</vt:i4>
      </vt:variant>
      <vt:variant>
        <vt:i4>1028</vt:i4>
      </vt:variant>
      <vt:variant>
        <vt:i4>0</vt:i4>
      </vt:variant>
      <vt:variant>
        <vt:i4>5</vt:i4>
      </vt:variant>
      <vt:variant>
        <vt:lpwstr/>
      </vt:variant>
      <vt:variant>
        <vt:lpwstr>_Toc215498463</vt:lpwstr>
      </vt:variant>
      <vt:variant>
        <vt:i4>1835066</vt:i4>
      </vt:variant>
      <vt:variant>
        <vt:i4>1022</vt:i4>
      </vt:variant>
      <vt:variant>
        <vt:i4>0</vt:i4>
      </vt:variant>
      <vt:variant>
        <vt:i4>5</vt:i4>
      </vt:variant>
      <vt:variant>
        <vt:lpwstr/>
      </vt:variant>
      <vt:variant>
        <vt:lpwstr>_Toc215498462</vt:lpwstr>
      </vt:variant>
      <vt:variant>
        <vt:i4>1835066</vt:i4>
      </vt:variant>
      <vt:variant>
        <vt:i4>1016</vt:i4>
      </vt:variant>
      <vt:variant>
        <vt:i4>0</vt:i4>
      </vt:variant>
      <vt:variant>
        <vt:i4>5</vt:i4>
      </vt:variant>
      <vt:variant>
        <vt:lpwstr/>
      </vt:variant>
      <vt:variant>
        <vt:lpwstr>_Toc215498461</vt:lpwstr>
      </vt:variant>
      <vt:variant>
        <vt:i4>1835066</vt:i4>
      </vt:variant>
      <vt:variant>
        <vt:i4>1010</vt:i4>
      </vt:variant>
      <vt:variant>
        <vt:i4>0</vt:i4>
      </vt:variant>
      <vt:variant>
        <vt:i4>5</vt:i4>
      </vt:variant>
      <vt:variant>
        <vt:lpwstr/>
      </vt:variant>
      <vt:variant>
        <vt:lpwstr>_Toc215498460</vt:lpwstr>
      </vt:variant>
      <vt:variant>
        <vt:i4>2031674</vt:i4>
      </vt:variant>
      <vt:variant>
        <vt:i4>1004</vt:i4>
      </vt:variant>
      <vt:variant>
        <vt:i4>0</vt:i4>
      </vt:variant>
      <vt:variant>
        <vt:i4>5</vt:i4>
      </vt:variant>
      <vt:variant>
        <vt:lpwstr/>
      </vt:variant>
      <vt:variant>
        <vt:lpwstr>_Toc215498459</vt:lpwstr>
      </vt:variant>
      <vt:variant>
        <vt:i4>2031674</vt:i4>
      </vt:variant>
      <vt:variant>
        <vt:i4>998</vt:i4>
      </vt:variant>
      <vt:variant>
        <vt:i4>0</vt:i4>
      </vt:variant>
      <vt:variant>
        <vt:i4>5</vt:i4>
      </vt:variant>
      <vt:variant>
        <vt:lpwstr/>
      </vt:variant>
      <vt:variant>
        <vt:lpwstr>_Toc215498458</vt:lpwstr>
      </vt:variant>
      <vt:variant>
        <vt:i4>2031674</vt:i4>
      </vt:variant>
      <vt:variant>
        <vt:i4>992</vt:i4>
      </vt:variant>
      <vt:variant>
        <vt:i4>0</vt:i4>
      </vt:variant>
      <vt:variant>
        <vt:i4>5</vt:i4>
      </vt:variant>
      <vt:variant>
        <vt:lpwstr/>
      </vt:variant>
      <vt:variant>
        <vt:lpwstr>_Toc215498457</vt:lpwstr>
      </vt:variant>
      <vt:variant>
        <vt:i4>2031674</vt:i4>
      </vt:variant>
      <vt:variant>
        <vt:i4>986</vt:i4>
      </vt:variant>
      <vt:variant>
        <vt:i4>0</vt:i4>
      </vt:variant>
      <vt:variant>
        <vt:i4>5</vt:i4>
      </vt:variant>
      <vt:variant>
        <vt:lpwstr/>
      </vt:variant>
      <vt:variant>
        <vt:lpwstr>_Toc215498456</vt:lpwstr>
      </vt:variant>
      <vt:variant>
        <vt:i4>2031674</vt:i4>
      </vt:variant>
      <vt:variant>
        <vt:i4>980</vt:i4>
      </vt:variant>
      <vt:variant>
        <vt:i4>0</vt:i4>
      </vt:variant>
      <vt:variant>
        <vt:i4>5</vt:i4>
      </vt:variant>
      <vt:variant>
        <vt:lpwstr/>
      </vt:variant>
      <vt:variant>
        <vt:lpwstr>_Toc215498455</vt:lpwstr>
      </vt:variant>
      <vt:variant>
        <vt:i4>2031674</vt:i4>
      </vt:variant>
      <vt:variant>
        <vt:i4>974</vt:i4>
      </vt:variant>
      <vt:variant>
        <vt:i4>0</vt:i4>
      </vt:variant>
      <vt:variant>
        <vt:i4>5</vt:i4>
      </vt:variant>
      <vt:variant>
        <vt:lpwstr/>
      </vt:variant>
      <vt:variant>
        <vt:lpwstr>_Toc215498454</vt:lpwstr>
      </vt:variant>
      <vt:variant>
        <vt:i4>2031674</vt:i4>
      </vt:variant>
      <vt:variant>
        <vt:i4>968</vt:i4>
      </vt:variant>
      <vt:variant>
        <vt:i4>0</vt:i4>
      </vt:variant>
      <vt:variant>
        <vt:i4>5</vt:i4>
      </vt:variant>
      <vt:variant>
        <vt:lpwstr/>
      </vt:variant>
      <vt:variant>
        <vt:lpwstr>_Toc215498453</vt:lpwstr>
      </vt:variant>
      <vt:variant>
        <vt:i4>2031674</vt:i4>
      </vt:variant>
      <vt:variant>
        <vt:i4>962</vt:i4>
      </vt:variant>
      <vt:variant>
        <vt:i4>0</vt:i4>
      </vt:variant>
      <vt:variant>
        <vt:i4>5</vt:i4>
      </vt:variant>
      <vt:variant>
        <vt:lpwstr/>
      </vt:variant>
      <vt:variant>
        <vt:lpwstr>_Toc215498452</vt:lpwstr>
      </vt:variant>
      <vt:variant>
        <vt:i4>2031674</vt:i4>
      </vt:variant>
      <vt:variant>
        <vt:i4>956</vt:i4>
      </vt:variant>
      <vt:variant>
        <vt:i4>0</vt:i4>
      </vt:variant>
      <vt:variant>
        <vt:i4>5</vt:i4>
      </vt:variant>
      <vt:variant>
        <vt:lpwstr/>
      </vt:variant>
      <vt:variant>
        <vt:lpwstr>_Toc215498451</vt:lpwstr>
      </vt:variant>
      <vt:variant>
        <vt:i4>2031674</vt:i4>
      </vt:variant>
      <vt:variant>
        <vt:i4>950</vt:i4>
      </vt:variant>
      <vt:variant>
        <vt:i4>0</vt:i4>
      </vt:variant>
      <vt:variant>
        <vt:i4>5</vt:i4>
      </vt:variant>
      <vt:variant>
        <vt:lpwstr/>
      </vt:variant>
      <vt:variant>
        <vt:lpwstr>_Toc215498450</vt:lpwstr>
      </vt:variant>
      <vt:variant>
        <vt:i4>1966138</vt:i4>
      </vt:variant>
      <vt:variant>
        <vt:i4>944</vt:i4>
      </vt:variant>
      <vt:variant>
        <vt:i4>0</vt:i4>
      </vt:variant>
      <vt:variant>
        <vt:i4>5</vt:i4>
      </vt:variant>
      <vt:variant>
        <vt:lpwstr/>
      </vt:variant>
      <vt:variant>
        <vt:lpwstr>_Toc215498449</vt:lpwstr>
      </vt:variant>
      <vt:variant>
        <vt:i4>1966138</vt:i4>
      </vt:variant>
      <vt:variant>
        <vt:i4>938</vt:i4>
      </vt:variant>
      <vt:variant>
        <vt:i4>0</vt:i4>
      </vt:variant>
      <vt:variant>
        <vt:i4>5</vt:i4>
      </vt:variant>
      <vt:variant>
        <vt:lpwstr/>
      </vt:variant>
      <vt:variant>
        <vt:lpwstr>_Toc215498448</vt:lpwstr>
      </vt:variant>
      <vt:variant>
        <vt:i4>1966138</vt:i4>
      </vt:variant>
      <vt:variant>
        <vt:i4>932</vt:i4>
      </vt:variant>
      <vt:variant>
        <vt:i4>0</vt:i4>
      </vt:variant>
      <vt:variant>
        <vt:i4>5</vt:i4>
      </vt:variant>
      <vt:variant>
        <vt:lpwstr/>
      </vt:variant>
      <vt:variant>
        <vt:lpwstr>_Toc215498447</vt:lpwstr>
      </vt:variant>
      <vt:variant>
        <vt:i4>1966138</vt:i4>
      </vt:variant>
      <vt:variant>
        <vt:i4>926</vt:i4>
      </vt:variant>
      <vt:variant>
        <vt:i4>0</vt:i4>
      </vt:variant>
      <vt:variant>
        <vt:i4>5</vt:i4>
      </vt:variant>
      <vt:variant>
        <vt:lpwstr/>
      </vt:variant>
      <vt:variant>
        <vt:lpwstr>_Toc215498446</vt:lpwstr>
      </vt:variant>
      <vt:variant>
        <vt:i4>1966138</vt:i4>
      </vt:variant>
      <vt:variant>
        <vt:i4>920</vt:i4>
      </vt:variant>
      <vt:variant>
        <vt:i4>0</vt:i4>
      </vt:variant>
      <vt:variant>
        <vt:i4>5</vt:i4>
      </vt:variant>
      <vt:variant>
        <vt:lpwstr/>
      </vt:variant>
      <vt:variant>
        <vt:lpwstr>_Toc215498445</vt:lpwstr>
      </vt:variant>
      <vt:variant>
        <vt:i4>1966138</vt:i4>
      </vt:variant>
      <vt:variant>
        <vt:i4>914</vt:i4>
      </vt:variant>
      <vt:variant>
        <vt:i4>0</vt:i4>
      </vt:variant>
      <vt:variant>
        <vt:i4>5</vt:i4>
      </vt:variant>
      <vt:variant>
        <vt:lpwstr/>
      </vt:variant>
      <vt:variant>
        <vt:lpwstr>_Toc215498444</vt:lpwstr>
      </vt:variant>
      <vt:variant>
        <vt:i4>1966138</vt:i4>
      </vt:variant>
      <vt:variant>
        <vt:i4>908</vt:i4>
      </vt:variant>
      <vt:variant>
        <vt:i4>0</vt:i4>
      </vt:variant>
      <vt:variant>
        <vt:i4>5</vt:i4>
      </vt:variant>
      <vt:variant>
        <vt:lpwstr/>
      </vt:variant>
      <vt:variant>
        <vt:lpwstr>_Toc215498443</vt:lpwstr>
      </vt:variant>
      <vt:variant>
        <vt:i4>1966138</vt:i4>
      </vt:variant>
      <vt:variant>
        <vt:i4>902</vt:i4>
      </vt:variant>
      <vt:variant>
        <vt:i4>0</vt:i4>
      </vt:variant>
      <vt:variant>
        <vt:i4>5</vt:i4>
      </vt:variant>
      <vt:variant>
        <vt:lpwstr/>
      </vt:variant>
      <vt:variant>
        <vt:lpwstr>_Toc215498442</vt:lpwstr>
      </vt:variant>
      <vt:variant>
        <vt:i4>1966138</vt:i4>
      </vt:variant>
      <vt:variant>
        <vt:i4>896</vt:i4>
      </vt:variant>
      <vt:variant>
        <vt:i4>0</vt:i4>
      </vt:variant>
      <vt:variant>
        <vt:i4>5</vt:i4>
      </vt:variant>
      <vt:variant>
        <vt:lpwstr/>
      </vt:variant>
      <vt:variant>
        <vt:lpwstr>_Toc215498441</vt:lpwstr>
      </vt:variant>
      <vt:variant>
        <vt:i4>1966138</vt:i4>
      </vt:variant>
      <vt:variant>
        <vt:i4>890</vt:i4>
      </vt:variant>
      <vt:variant>
        <vt:i4>0</vt:i4>
      </vt:variant>
      <vt:variant>
        <vt:i4>5</vt:i4>
      </vt:variant>
      <vt:variant>
        <vt:lpwstr/>
      </vt:variant>
      <vt:variant>
        <vt:lpwstr>_Toc215498440</vt:lpwstr>
      </vt:variant>
      <vt:variant>
        <vt:i4>1638458</vt:i4>
      </vt:variant>
      <vt:variant>
        <vt:i4>884</vt:i4>
      </vt:variant>
      <vt:variant>
        <vt:i4>0</vt:i4>
      </vt:variant>
      <vt:variant>
        <vt:i4>5</vt:i4>
      </vt:variant>
      <vt:variant>
        <vt:lpwstr/>
      </vt:variant>
      <vt:variant>
        <vt:lpwstr>_Toc215498439</vt:lpwstr>
      </vt:variant>
      <vt:variant>
        <vt:i4>1638458</vt:i4>
      </vt:variant>
      <vt:variant>
        <vt:i4>878</vt:i4>
      </vt:variant>
      <vt:variant>
        <vt:i4>0</vt:i4>
      </vt:variant>
      <vt:variant>
        <vt:i4>5</vt:i4>
      </vt:variant>
      <vt:variant>
        <vt:lpwstr/>
      </vt:variant>
      <vt:variant>
        <vt:lpwstr>_Toc215498438</vt:lpwstr>
      </vt:variant>
      <vt:variant>
        <vt:i4>1638458</vt:i4>
      </vt:variant>
      <vt:variant>
        <vt:i4>872</vt:i4>
      </vt:variant>
      <vt:variant>
        <vt:i4>0</vt:i4>
      </vt:variant>
      <vt:variant>
        <vt:i4>5</vt:i4>
      </vt:variant>
      <vt:variant>
        <vt:lpwstr/>
      </vt:variant>
      <vt:variant>
        <vt:lpwstr>_Toc215498437</vt:lpwstr>
      </vt:variant>
      <vt:variant>
        <vt:i4>1638458</vt:i4>
      </vt:variant>
      <vt:variant>
        <vt:i4>866</vt:i4>
      </vt:variant>
      <vt:variant>
        <vt:i4>0</vt:i4>
      </vt:variant>
      <vt:variant>
        <vt:i4>5</vt:i4>
      </vt:variant>
      <vt:variant>
        <vt:lpwstr/>
      </vt:variant>
      <vt:variant>
        <vt:lpwstr>_Toc215498436</vt:lpwstr>
      </vt:variant>
      <vt:variant>
        <vt:i4>1638458</vt:i4>
      </vt:variant>
      <vt:variant>
        <vt:i4>860</vt:i4>
      </vt:variant>
      <vt:variant>
        <vt:i4>0</vt:i4>
      </vt:variant>
      <vt:variant>
        <vt:i4>5</vt:i4>
      </vt:variant>
      <vt:variant>
        <vt:lpwstr/>
      </vt:variant>
      <vt:variant>
        <vt:lpwstr>_Toc215498435</vt:lpwstr>
      </vt:variant>
      <vt:variant>
        <vt:i4>1638458</vt:i4>
      </vt:variant>
      <vt:variant>
        <vt:i4>854</vt:i4>
      </vt:variant>
      <vt:variant>
        <vt:i4>0</vt:i4>
      </vt:variant>
      <vt:variant>
        <vt:i4>5</vt:i4>
      </vt:variant>
      <vt:variant>
        <vt:lpwstr/>
      </vt:variant>
      <vt:variant>
        <vt:lpwstr>_Toc215498434</vt:lpwstr>
      </vt:variant>
      <vt:variant>
        <vt:i4>1638458</vt:i4>
      </vt:variant>
      <vt:variant>
        <vt:i4>848</vt:i4>
      </vt:variant>
      <vt:variant>
        <vt:i4>0</vt:i4>
      </vt:variant>
      <vt:variant>
        <vt:i4>5</vt:i4>
      </vt:variant>
      <vt:variant>
        <vt:lpwstr/>
      </vt:variant>
      <vt:variant>
        <vt:lpwstr>_Toc215498433</vt:lpwstr>
      </vt:variant>
      <vt:variant>
        <vt:i4>1638458</vt:i4>
      </vt:variant>
      <vt:variant>
        <vt:i4>842</vt:i4>
      </vt:variant>
      <vt:variant>
        <vt:i4>0</vt:i4>
      </vt:variant>
      <vt:variant>
        <vt:i4>5</vt:i4>
      </vt:variant>
      <vt:variant>
        <vt:lpwstr/>
      </vt:variant>
      <vt:variant>
        <vt:lpwstr>_Toc215498432</vt:lpwstr>
      </vt:variant>
      <vt:variant>
        <vt:i4>1638458</vt:i4>
      </vt:variant>
      <vt:variant>
        <vt:i4>836</vt:i4>
      </vt:variant>
      <vt:variant>
        <vt:i4>0</vt:i4>
      </vt:variant>
      <vt:variant>
        <vt:i4>5</vt:i4>
      </vt:variant>
      <vt:variant>
        <vt:lpwstr/>
      </vt:variant>
      <vt:variant>
        <vt:lpwstr>_Toc215498431</vt:lpwstr>
      </vt:variant>
      <vt:variant>
        <vt:i4>1638458</vt:i4>
      </vt:variant>
      <vt:variant>
        <vt:i4>830</vt:i4>
      </vt:variant>
      <vt:variant>
        <vt:i4>0</vt:i4>
      </vt:variant>
      <vt:variant>
        <vt:i4>5</vt:i4>
      </vt:variant>
      <vt:variant>
        <vt:lpwstr/>
      </vt:variant>
      <vt:variant>
        <vt:lpwstr>_Toc215498430</vt:lpwstr>
      </vt:variant>
      <vt:variant>
        <vt:i4>1572922</vt:i4>
      </vt:variant>
      <vt:variant>
        <vt:i4>824</vt:i4>
      </vt:variant>
      <vt:variant>
        <vt:i4>0</vt:i4>
      </vt:variant>
      <vt:variant>
        <vt:i4>5</vt:i4>
      </vt:variant>
      <vt:variant>
        <vt:lpwstr/>
      </vt:variant>
      <vt:variant>
        <vt:lpwstr>_Toc215498429</vt:lpwstr>
      </vt:variant>
      <vt:variant>
        <vt:i4>1572922</vt:i4>
      </vt:variant>
      <vt:variant>
        <vt:i4>818</vt:i4>
      </vt:variant>
      <vt:variant>
        <vt:i4>0</vt:i4>
      </vt:variant>
      <vt:variant>
        <vt:i4>5</vt:i4>
      </vt:variant>
      <vt:variant>
        <vt:lpwstr/>
      </vt:variant>
      <vt:variant>
        <vt:lpwstr>_Toc215498428</vt:lpwstr>
      </vt:variant>
      <vt:variant>
        <vt:i4>1572922</vt:i4>
      </vt:variant>
      <vt:variant>
        <vt:i4>812</vt:i4>
      </vt:variant>
      <vt:variant>
        <vt:i4>0</vt:i4>
      </vt:variant>
      <vt:variant>
        <vt:i4>5</vt:i4>
      </vt:variant>
      <vt:variant>
        <vt:lpwstr/>
      </vt:variant>
      <vt:variant>
        <vt:lpwstr>_Toc215498427</vt:lpwstr>
      </vt:variant>
      <vt:variant>
        <vt:i4>1572922</vt:i4>
      </vt:variant>
      <vt:variant>
        <vt:i4>806</vt:i4>
      </vt:variant>
      <vt:variant>
        <vt:i4>0</vt:i4>
      </vt:variant>
      <vt:variant>
        <vt:i4>5</vt:i4>
      </vt:variant>
      <vt:variant>
        <vt:lpwstr/>
      </vt:variant>
      <vt:variant>
        <vt:lpwstr>_Toc215498426</vt:lpwstr>
      </vt:variant>
      <vt:variant>
        <vt:i4>1572922</vt:i4>
      </vt:variant>
      <vt:variant>
        <vt:i4>800</vt:i4>
      </vt:variant>
      <vt:variant>
        <vt:i4>0</vt:i4>
      </vt:variant>
      <vt:variant>
        <vt:i4>5</vt:i4>
      </vt:variant>
      <vt:variant>
        <vt:lpwstr/>
      </vt:variant>
      <vt:variant>
        <vt:lpwstr>_Toc215498425</vt:lpwstr>
      </vt:variant>
      <vt:variant>
        <vt:i4>1572922</vt:i4>
      </vt:variant>
      <vt:variant>
        <vt:i4>794</vt:i4>
      </vt:variant>
      <vt:variant>
        <vt:i4>0</vt:i4>
      </vt:variant>
      <vt:variant>
        <vt:i4>5</vt:i4>
      </vt:variant>
      <vt:variant>
        <vt:lpwstr/>
      </vt:variant>
      <vt:variant>
        <vt:lpwstr>_Toc215498424</vt:lpwstr>
      </vt:variant>
      <vt:variant>
        <vt:i4>1572922</vt:i4>
      </vt:variant>
      <vt:variant>
        <vt:i4>788</vt:i4>
      </vt:variant>
      <vt:variant>
        <vt:i4>0</vt:i4>
      </vt:variant>
      <vt:variant>
        <vt:i4>5</vt:i4>
      </vt:variant>
      <vt:variant>
        <vt:lpwstr/>
      </vt:variant>
      <vt:variant>
        <vt:lpwstr>_Toc215498423</vt:lpwstr>
      </vt:variant>
      <vt:variant>
        <vt:i4>1572922</vt:i4>
      </vt:variant>
      <vt:variant>
        <vt:i4>782</vt:i4>
      </vt:variant>
      <vt:variant>
        <vt:i4>0</vt:i4>
      </vt:variant>
      <vt:variant>
        <vt:i4>5</vt:i4>
      </vt:variant>
      <vt:variant>
        <vt:lpwstr/>
      </vt:variant>
      <vt:variant>
        <vt:lpwstr>_Toc215498422</vt:lpwstr>
      </vt:variant>
      <vt:variant>
        <vt:i4>1572922</vt:i4>
      </vt:variant>
      <vt:variant>
        <vt:i4>776</vt:i4>
      </vt:variant>
      <vt:variant>
        <vt:i4>0</vt:i4>
      </vt:variant>
      <vt:variant>
        <vt:i4>5</vt:i4>
      </vt:variant>
      <vt:variant>
        <vt:lpwstr/>
      </vt:variant>
      <vt:variant>
        <vt:lpwstr>_Toc215498421</vt:lpwstr>
      </vt:variant>
      <vt:variant>
        <vt:i4>1572922</vt:i4>
      </vt:variant>
      <vt:variant>
        <vt:i4>770</vt:i4>
      </vt:variant>
      <vt:variant>
        <vt:i4>0</vt:i4>
      </vt:variant>
      <vt:variant>
        <vt:i4>5</vt:i4>
      </vt:variant>
      <vt:variant>
        <vt:lpwstr/>
      </vt:variant>
      <vt:variant>
        <vt:lpwstr>_Toc215498420</vt:lpwstr>
      </vt:variant>
      <vt:variant>
        <vt:i4>1769530</vt:i4>
      </vt:variant>
      <vt:variant>
        <vt:i4>764</vt:i4>
      </vt:variant>
      <vt:variant>
        <vt:i4>0</vt:i4>
      </vt:variant>
      <vt:variant>
        <vt:i4>5</vt:i4>
      </vt:variant>
      <vt:variant>
        <vt:lpwstr/>
      </vt:variant>
      <vt:variant>
        <vt:lpwstr>_Toc215498419</vt:lpwstr>
      </vt:variant>
      <vt:variant>
        <vt:i4>1769530</vt:i4>
      </vt:variant>
      <vt:variant>
        <vt:i4>758</vt:i4>
      </vt:variant>
      <vt:variant>
        <vt:i4>0</vt:i4>
      </vt:variant>
      <vt:variant>
        <vt:i4>5</vt:i4>
      </vt:variant>
      <vt:variant>
        <vt:lpwstr/>
      </vt:variant>
      <vt:variant>
        <vt:lpwstr>_Toc215498418</vt:lpwstr>
      </vt:variant>
      <vt:variant>
        <vt:i4>1769530</vt:i4>
      </vt:variant>
      <vt:variant>
        <vt:i4>752</vt:i4>
      </vt:variant>
      <vt:variant>
        <vt:i4>0</vt:i4>
      </vt:variant>
      <vt:variant>
        <vt:i4>5</vt:i4>
      </vt:variant>
      <vt:variant>
        <vt:lpwstr/>
      </vt:variant>
      <vt:variant>
        <vt:lpwstr>_Toc215498417</vt:lpwstr>
      </vt:variant>
      <vt:variant>
        <vt:i4>1769530</vt:i4>
      </vt:variant>
      <vt:variant>
        <vt:i4>746</vt:i4>
      </vt:variant>
      <vt:variant>
        <vt:i4>0</vt:i4>
      </vt:variant>
      <vt:variant>
        <vt:i4>5</vt:i4>
      </vt:variant>
      <vt:variant>
        <vt:lpwstr/>
      </vt:variant>
      <vt:variant>
        <vt:lpwstr>_Toc215498416</vt:lpwstr>
      </vt:variant>
      <vt:variant>
        <vt:i4>1769530</vt:i4>
      </vt:variant>
      <vt:variant>
        <vt:i4>740</vt:i4>
      </vt:variant>
      <vt:variant>
        <vt:i4>0</vt:i4>
      </vt:variant>
      <vt:variant>
        <vt:i4>5</vt:i4>
      </vt:variant>
      <vt:variant>
        <vt:lpwstr/>
      </vt:variant>
      <vt:variant>
        <vt:lpwstr>_Toc215498415</vt:lpwstr>
      </vt:variant>
      <vt:variant>
        <vt:i4>1769530</vt:i4>
      </vt:variant>
      <vt:variant>
        <vt:i4>734</vt:i4>
      </vt:variant>
      <vt:variant>
        <vt:i4>0</vt:i4>
      </vt:variant>
      <vt:variant>
        <vt:i4>5</vt:i4>
      </vt:variant>
      <vt:variant>
        <vt:lpwstr/>
      </vt:variant>
      <vt:variant>
        <vt:lpwstr>_Toc215498414</vt:lpwstr>
      </vt:variant>
      <vt:variant>
        <vt:i4>1769530</vt:i4>
      </vt:variant>
      <vt:variant>
        <vt:i4>728</vt:i4>
      </vt:variant>
      <vt:variant>
        <vt:i4>0</vt:i4>
      </vt:variant>
      <vt:variant>
        <vt:i4>5</vt:i4>
      </vt:variant>
      <vt:variant>
        <vt:lpwstr/>
      </vt:variant>
      <vt:variant>
        <vt:lpwstr>_Toc215498413</vt:lpwstr>
      </vt:variant>
      <vt:variant>
        <vt:i4>1769530</vt:i4>
      </vt:variant>
      <vt:variant>
        <vt:i4>722</vt:i4>
      </vt:variant>
      <vt:variant>
        <vt:i4>0</vt:i4>
      </vt:variant>
      <vt:variant>
        <vt:i4>5</vt:i4>
      </vt:variant>
      <vt:variant>
        <vt:lpwstr/>
      </vt:variant>
      <vt:variant>
        <vt:lpwstr>_Toc215498412</vt:lpwstr>
      </vt:variant>
      <vt:variant>
        <vt:i4>1769530</vt:i4>
      </vt:variant>
      <vt:variant>
        <vt:i4>716</vt:i4>
      </vt:variant>
      <vt:variant>
        <vt:i4>0</vt:i4>
      </vt:variant>
      <vt:variant>
        <vt:i4>5</vt:i4>
      </vt:variant>
      <vt:variant>
        <vt:lpwstr/>
      </vt:variant>
      <vt:variant>
        <vt:lpwstr>_Toc215498411</vt:lpwstr>
      </vt:variant>
      <vt:variant>
        <vt:i4>1769530</vt:i4>
      </vt:variant>
      <vt:variant>
        <vt:i4>710</vt:i4>
      </vt:variant>
      <vt:variant>
        <vt:i4>0</vt:i4>
      </vt:variant>
      <vt:variant>
        <vt:i4>5</vt:i4>
      </vt:variant>
      <vt:variant>
        <vt:lpwstr/>
      </vt:variant>
      <vt:variant>
        <vt:lpwstr>_Toc215498410</vt:lpwstr>
      </vt:variant>
      <vt:variant>
        <vt:i4>1703994</vt:i4>
      </vt:variant>
      <vt:variant>
        <vt:i4>704</vt:i4>
      </vt:variant>
      <vt:variant>
        <vt:i4>0</vt:i4>
      </vt:variant>
      <vt:variant>
        <vt:i4>5</vt:i4>
      </vt:variant>
      <vt:variant>
        <vt:lpwstr/>
      </vt:variant>
      <vt:variant>
        <vt:lpwstr>_Toc215498409</vt:lpwstr>
      </vt:variant>
      <vt:variant>
        <vt:i4>1703994</vt:i4>
      </vt:variant>
      <vt:variant>
        <vt:i4>698</vt:i4>
      </vt:variant>
      <vt:variant>
        <vt:i4>0</vt:i4>
      </vt:variant>
      <vt:variant>
        <vt:i4>5</vt:i4>
      </vt:variant>
      <vt:variant>
        <vt:lpwstr/>
      </vt:variant>
      <vt:variant>
        <vt:lpwstr>_Toc215498408</vt:lpwstr>
      </vt:variant>
      <vt:variant>
        <vt:i4>1703994</vt:i4>
      </vt:variant>
      <vt:variant>
        <vt:i4>692</vt:i4>
      </vt:variant>
      <vt:variant>
        <vt:i4>0</vt:i4>
      </vt:variant>
      <vt:variant>
        <vt:i4>5</vt:i4>
      </vt:variant>
      <vt:variant>
        <vt:lpwstr/>
      </vt:variant>
      <vt:variant>
        <vt:lpwstr>_Toc215498407</vt:lpwstr>
      </vt:variant>
      <vt:variant>
        <vt:i4>1703994</vt:i4>
      </vt:variant>
      <vt:variant>
        <vt:i4>686</vt:i4>
      </vt:variant>
      <vt:variant>
        <vt:i4>0</vt:i4>
      </vt:variant>
      <vt:variant>
        <vt:i4>5</vt:i4>
      </vt:variant>
      <vt:variant>
        <vt:lpwstr/>
      </vt:variant>
      <vt:variant>
        <vt:lpwstr>_Toc215498406</vt:lpwstr>
      </vt:variant>
      <vt:variant>
        <vt:i4>1703994</vt:i4>
      </vt:variant>
      <vt:variant>
        <vt:i4>680</vt:i4>
      </vt:variant>
      <vt:variant>
        <vt:i4>0</vt:i4>
      </vt:variant>
      <vt:variant>
        <vt:i4>5</vt:i4>
      </vt:variant>
      <vt:variant>
        <vt:lpwstr/>
      </vt:variant>
      <vt:variant>
        <vt:lpwstr>_Toc215498405</vt:lpwstr>
      </vt:variant>
      <vt:variant>
        <vt:i4>1703994</vt:i4>
      </vt:variant>
      <vt:variant>
        <vt:i4>674</vt:i4>
      </vt:variant>
      <vt:variant>
        <vt:i4>0</vt:i4>
      </vt:variant>
      <vt:variant>
        <vt:i4>5</vt:i4>
      </vt:variant>
      <vt:variant>
        <vt:lpwstr/>
      </vt:variant>
      <vt:variant>
        <vt:lpwstr>_Toc215498404</vt:lpwstr>
      </vt:variant>
      <vt:variant>
        <vt:i4>1703994</vt:i4>
      </vt:variant>
      <vt:variant>
        <vt:i4>668</vt:i4>
      </vt:variant>
      <vt:variant>
        <vt:i4>0</vt:i4>
      </vt:variant>
      <vt:variant>
        <vt:i4>5</vt:i4>
      </vt:variant>
      <vt:variant>
        <vt:lpwstr/>
      </vt:variant>
      <vt:variant>
        <vt:lpwstr>_Toc215498403</vt:lpwstr>
      </vt:variant>
      <vt:variant>
        <vt:i4>1703994</vt:i4>
      </vt:variant>
      <vt:variant>
        <vt:i4>662</vt:i4>
      </vt:variant>
      <vt:variant>
        <vt:i4>0</vt:i4>
      </vt:variant>
      <vt:variant>
        <vt:i4>5</vt:i4>
      </vt:variant>
      <vt:variant>
        <vt:lpwstr/>
      </vt:variant>
      <vt:variant>
        <vt:lpwstr>_Toc215498402</vt:lpwstr>
      </vt:variant>
      <vt:variant>
        <vt:i4>1703994</vt:i4>
      </vt:variant>
      <vt:variant>
        <vt:i4>656</vt:i4>
      </vt:variant>
      <vt:variant>
        <vt:i4>0</vt:i4>
      </vt:variant>
      <vt:variant>
        <vt:i4>5</vt:i4>
      </vt:variant>
      <vt:variant>
        <vt:lpwstr/>
      </vt:variant>
      <vt:variant>
        <vt:lpwstr>_Toc215498401</vt:lpwstr>
      </vt:variant>
      <vt:variant>
        <vt:i4>1703994</vt:i4>
      </vt:variant>
      <vt:variant>
        <vt:i4>650</vt:i4>
      </vt:variant>
      <vt:variant>
        <vt:i4>0</vt:i4>
      </vt:variant>
      <vt:variant>
        <vt:i4>5</vt:i4>
      </vt:variant>
      <vt:variant>
        <vt:lpwstr/>
      </vt:variant>
      <vt:variant>
        <vt:lpwstr>_Toc215498400</vt:lpwstr>
      </vt:variant>
      <vt:variant>
        <vt:i4>1245245</vt:i4>
      </vt:variant>
      <vt:variant>
        <vt:i4>644</vt:i4>
      </vt:variant>
      <vt:variant>
        <vt:i4>0</vt:i4>
      </vt:variant>
      <vt:variant>
        <vt:i4>5</vt:i4>
      </vt:variant>
      <vt:variant>
        <vt:lpwstr/>
      </vt:variant>
      <vt:variant>
        <vt:lpwstr>_Toc215498399</vt:lpwstr>
      </vt:variant>
      <vt:variant>
        <vt:i4>1245245</vt:i4>
      </vt:variant>
      <vt:variant>
        <vt:i4>638</vt:i4>
      </vt:variant>
      <vt:variant>
        <vt:i4>0</vt:i4>
      </vt:variant>
      <vt:variant>
        <vt:i4>5</vt:i4>
      </vt:variant>
      <vt:variant>
        <vt:lpwstr/>
      </vt:variant>
      <vt:variant>
        <vt:lpwstr>_Toc215498398</vt:lpwstr>
      </vt:variant>
      <vt:variant>
        <vt:i4>1245245</vt:i4>
      </vt:variant>
      <vt:variant>
        <vt:i4>632</vt:i4>
      </vt:variant>
      <vt:variant>
        <vt:i4>0</vt:i4>
      </vt:variant>
      <vt:variant>
        <vt:i4>5</vt:i4>
      </vt:variant>
      <vt:variant>
        <vt:lpwstr/>
      </vt:variant>
      <vt:variant>
        <vt:lpwstr>_Toc215498397</vt:lpwstr>
      </vt:variant>
      <vt:variant>
        <vt:i4>1245245</vt:i4>
      </vt:variant>
      <vt:variant>
        <vt:i4>626</vt:i4>
      </vt:variant>
      <vt:variant>
        <vt:i4>0</vt:i4>
      </vt:variant>
      <vt:variant>
        <vt:i4>5</vt:i4>
      </vt:variant>
      <vt:variant>
        <vt:lpwstr/>
      </vt:variant>
      <vt:variant>
        <vt:lpwstr>_Toc215498396</vt:lpwstr>
      </vt:variant>
      <vt:variant>
        <vt:i4>1245245</vt:i4>
      </vt:variant>
      <vt:variant>
        <vt:i4>620</vt:i4>
      </vt:variant>
      <vt:variant>
        <vt:i4>0</vt:i4>
      </vt:variant>
      <vt:variant>
        <vt:i4>5</vt:i4>
      </vt:variant>
      <vt:variant>
        <vt:lpwstr/>
      </vt:variant>
      <vt:variant>
        <vt:lpwstr>_Toc215498395</vt:lpwstr>
      </vt:variant>
      <vt:variant>
        <vt:i4>1245245</vt:i4>
      </vt:variant>
      <vt:variant>
        <vt:i4>614</vt:i4>
      </vt:variant>
      <vt:variant>
        <vt:i4>0</vt:i4>
      </vt:variant>
      <vt:variant>
        <vt:i4>5</vt:i4>
      </vt:variant>
      <vt:variant>
        <vt:lpwstr/>
      </vt:variant>
      <vt:variant>
        <vt:lpwstr>_Toc215498394</vt:lpwstr>
      </vt:variant>
      <vt:variant>
        <vt:i4>1245245</vt:i4>
      </vt:variant>
      <vt:variant>
        <vt:i4>608</vt:i4>
      </vt:variant>
      <vt:variant>
        <vt:i4>0</vt:i4>
      </vt:variant>
      <vt:variant>
        <vt:i4>5</vt:i4>
      </vt:variant>
      <vt:variant>
        <vt:lpwstr/>
      </vt:variant>
      <vt:variant>
        <vt:lpwstr>_Toc215498393</vt:lpwstr>
      </vt:variant>
      <vt:variant>
        <vt:i4>1245245</vt:i4>
      </vt:variant>
      <vt:variant>
        <vt:i4>602</vt:i4>
      </vt:variant>
      <vt:variant>
        <vt:i4>0</vt:i4>
      </vt:variant>
      <vt:variant>
        <vt:i4>5</vt:i4>
      </vt:variant>
      <vt:variant>
        <vt:lpwstr/>
      </vt:variant>
      <vt:variant>
        <vt:lpwstr>_Toc215498392</vt:lpwstr>
      </vt:variant>
      <vt:variant>
        <vt:i4>1245245</vt:i4>
      </vt:variant>
      <vt:variant>
        <vt:i4>596</vt:i4>
      </vt:variant>
      <vt:variant>
        <vt:i4>0</vt:i4>
      </vt:variant>
      <vt:variant>
        <vt:i4>5</vt:i4>
      </vt:variant>
      <vt:variant>
        <vt:lpwstr/>
      </vt:variant>
      <vt:variant>
        <vt:lpwstr>_Toc215498391</vt:lpwstr>
      </vt:variant>
      <vt:variant>
        <vt:i4>1245245</vt:i4>
      </vt:variant>
      <vt:variant>
        <vt:i4>590</vt:i4>
      </vt:variant>
      <vt:variant>
        <vt:i4>0</vt:i4>
      </vt:variant>
      <vt:variant>
        <vt:i4>5</vt:i4>
      </vt:variant>
      <vt:variant>
        <vt:lpwstr/>
      </vt:variant>
      <vt:variant>
        <vt:lpwstr>_Toc215498390</vt:lpwstr>
      </vt:variant>
      <vt:variant>
        <vt:i4>1179709</vt:i4>
      </vt:variant>
      <vt:variant>
        <vt:i4>584</vt:i4>
      </vt:variant>
      <vt:variant>
        <vt:i4>0</vt:i4>
      </vt:variant>
      <vt:variant>
        <vt:i4>5</vt:i4>
      </vt:variant>
      <vt:variant>
        <vt:lpwstr/>
      </vt:variant>
      <vt:variant>
        <vt:lpwstr>_Toc215498389</vt:lpwstr>
      </vt:variant>
      <vt:variant>
        <vt:i4>1179709</vt:i4>
      </vt:variant>
      <vt:variant>
        <vt:i4>578</vt:i4>
      </vt:variant>
      <vt:variant>
        <vt:i4>0</vt:i4>
      </vt:variant>
      <vt:variant>
        <vt:i4>5</vt:i4>
      </vt:variant>
      <vt:variant>
        <vt:lpwstr/>
      </vt:variant>
      <vt:variant>
        <vt:lpwstr>_Toc215498388</vt:lpwstr>
      </vt:variant>
      <vt:variant>
        <vt:i4>1179709</vt:i4>
      </vt:variant>
      <vt:variant>
        <vt:i4>572</vt:i4>
      </vt:variant>
      <vt:variant>
        <vt:i4>0</vt:i4>
      </vt:variant>
      <vt:variant>
        <vt:i4>5</vt:i4>
      </vt:variant>
      <vt:variant>
        <vt:lpwstr/>
      </vt:variant>
      <vt:variant>
        <vt:lpwstr>_Toc215498387</vt:lpwstr>
      </vt:variant>
      <vt:variant>
        <vt:i4>1179709</vt:i4>
      </vt:variant>
      <vt:variant>
        <vt:i4>566</vt:i4>
      </vt:variant>
      <vt:variant>
        <vt:i4>0</vt:i4>
      </vt:variant>
      <vt:variant>
        <vt:i4>5</vt:i4>
      </vt:variant>
      <vt:variant>
        <vt:lpwstr/>
      </vt:variant>
      <vt:variant>
        <vt:lpwstr>_Toc215498386</vt:lpwstr>
      </vt:variant>
      <vt:variant>
        <vt:i4>1179709</vt:i4>
      </vt:variant>
      <vt:variant>
        <vt:i4>560</vt:i4>
      </vt:variant>
      <vt:variant>
        <vt:i4>0</vt:i4>
      </vt:variant>
      <vt:variant>
        <vt:i4>5</vt:i4>
      </vt:variant>
      <vt:variant>
        <vt:lpwstr/>
      </vt:variant>
      <vt:variant>
        <vt:lpwstr>_Toc215498385</vt:lpwstr>
      </vt:variant>
      <vt:variant>
        <vt:i4>1179709</vt:i4>
      </vt:variant>
      <vt:variant>
        <vt:i4>554</vt:i4>
      </vt:variant>
      <vt:variant>
        <vt:i4>0</vt:i4>
      </vt:variant>
      <vt:variant>
        <vt:i4>5</vt:i4>
      </vt:variant>
      <vt:variant>
        <vt:lpwstr/>
      </vt:variant>
      <vt:variant>
        <vt:lpwstr>_Toc215498384</vt:lpwstr>
      </vt:variant>
      <vt:variant>
        <vt:i4>1179709</vt:i4>
      </vt:variant>
      <vt:variant>
        <vt:i4>548</vt:i4>
      </vt:variant>
      <vt:variant>
        <vt:i4>0</vt:i4>
      </vt:variant>
      <vt:variant>
        <vt:i4>5</vt:i4>
      </vt:variant>
      <vt:variant>
        <vt:lpwstr/>
      </vt:variant>
      <vt:variant>
        <vt:lpwstr>_Toc215498383</vt:lpwstr>
      </vt:variant>
      <vt:variant>
        <vt:i4>1179709</vt:i4>
      </vt:variant>
      <vt:variant>
        <vt:i4>542</vt:i4>
      </vt:variant>
      <vt:variant>
        <vt:i4>0</vt:i4>
      </vt:variant>
      <vt:variant>
        <vt:i4>5</vt:i4>
      </vt:variant>
      <vt:variant>
        <vt:lpwstr/>
      </vt:variant>
      <vt:variant>
        <vt:lpwstr>_Toc215498382</vt:lpwstr>
      </vt:variant>
      <vt:variant>
        <vt:i4>1179709</vt:i4>
      </vt:variant>
      <vt:variant>
        <vt:i4>536</vt:i4>
      </vt:variant>
      <vt:variant>
        <vt:i4>0</vt:i4>
      </vt:variant>
      <vt:variant>
        <vt:i4>5</vt:i4>
      </vt:variant>
      <vt:variant>
        <vt:lpwstr/>
      </vt:variant>
      <vt:variant>
        <vt:lpwstr>_Toc215498381</vt:lpwstr>
      </vt:variant>
      <vt:variant>
        <vt:i4>1179709</vt:i4>
      </vt:variant>
      <vt:variant>
        <vt:i4>530</vt:i4>
      </vt:variant>
      <vt:variant>
        <vt:i4>0</vt:i4>
      </vt:variant>
      <vt:variant>
        <vt:i4>5</vt:i4>
      </vt:variant>
      <vt:variant>
        <vt:lpwstr/>
      </vt:variant>
      <vt:variant>
        <vt:lpwstr>_Toc215498380</vt:lpwstr>
      </vt:variant>
      <vt:variant>
        <vt:i4>1900605</vt:i4>
      </vt:variant>
      <vt:variant>
        <vt:i4>524</vt:i4>
      </vt:variant>
      <vt:variant>
        <vt:i4>0</vt:i4>
      </vt:variant>
      <vt:variant>
        <vt:i4>5</vt:i4>
      </vt:variant>
      <vt:variant>
        <vt:lpwstr/>
      </vt:variant>
      <vt:variant>
        <vt:lpwstr>_Toc215498379</vt:lpwstr>
      </vt:variant>
      <vt:variant>
        <vt:i4>1900605</vt:i4>
      </vt:variant>
      <vt:variant>
        <vt:i4>518</vt:i4>
      </vt:variant>
      <vt:variant>
        <vt:i4>0</vt:i4>
      </vt:variant>
      <vt:variant>
        <vt:i4>5</vt:i4>
      </vt:variant>
      <vt:variant>
        <vt:lpwstr/>
      </vt:variant>
      <vt:variant>
        <vt:lpwstr>_Toc215498378</vt:lpwstr>
      </vt:variant>
      <vt:variant>
        <vt:i4>1900605</vt:i4>
      </vt:variant>
      <vt:variant>
        <vt:i4>512</vt:i4>
      </vt:variant>
      <vt:variant>
        <vt:i4>0</vt:i4>
      </vt:variant>
      <vt:variant>
        <vt:i4>5</vt:i4>
      </vt:variant>
      <vt:variant>
        <vt:lpwstr/>
      </vt:variant>
      <vt:variant>
        <vt:lpwstr>_Toc215498377</vt:lpwstr>
      </vt:variant>
      <vt:variant>
        <vt:i4>1900605</vt:i4>
      </vt:variant>
      <vt:variant>
        <vt:i4>506</vt:i4>
      </vt:variant>
      <vt:variant>
        <vt:i4>0</vt:i4>
      </vt:variant>
      <vt:variant>
        <vt:i4>5</vt:i4>
      </vt:variant>
      <vt:variant>
        <vt:lpwstr/>
      </vt:variant>
      <vt:variant>
        <vt:lpwstr>_Toc215498376</vt:lpwstr>
      </vt:variant>
      <vt:variant>
        <vt:i4>1900605</vt:i4>
      </vt:variant>
      <vt:variant>
        <vt:i4>500</vt:i4>
      </vt:variant>
      <vt:variant>
        <vt:i4>0</vt:i4>
      </vt:variant>
      <vt:variant>
        <vt:i4>5</vt:i4>
      </vt:variant>
      <vt:variant>
        <vt:lpwstr/>
      </vt:variant>
      <vt:variant>
        <vt:lpwstr>_Toc215498375</vt:lpwstr>
      </vt:variant>
      <vt:variant>
        <vt:i4>1900605</vt:i4>
      </vt:variant>
      <vt:variant>
        <vt:i4>494</vt:i4>
      </vt:variant>
      <vt:variant>
        <vt:i4>0</vt:i4>
      </vt:variant>
      <vt:variant>
        <vt:i4>5</vt:i4>
      </vt:variant>
      <vt:variant>
        <vt:lpwstr/>
      </vt:variant>
      <vt:variant>
        <vt:lpwstr>_Toc215498374</vt:lpwstr>
      </vt:variant>
      <vt:variant>
        <vt:i4>1900605</vt:i4>
      </vt:variant>
      <vt:variant>
        <vt:i4>488</vt:i4>
      </vt:variant>
      <vt:variant>
        <vt:i4>0</vt:i4>
      </vt:variant>
      <vt:variant>
        <vt:i4>5</vt:i4>
      </vt:variant>
      <vt:variant>
        <vt:lpwstr/>
      </vt:variant>
      <vt:variant>
        <vt:lpwstr>_Toc215498373</vt:lpwstr>
      </vt:variant>
      <vt:variant>
        <vt:i4>1900605</vt:i4>
      </vt:variant>
      <vt:variant>
        <vt:i4>482</vt:i4>
      </vt:variant>
      <vt:variant>
        <vt:i4>0</vt:i4>
      </vt:variant>
      <vt:variant>
        <vt:i4>5</vt:i4>
      </vt:variant>
      <vt:variant>
        <vt:lpwstr/>
      </vt:variant>
      <vt:variant>
        <vt:lpwstr>_Toc215498372</vt:lpwstr>
      </vt:variant>
      <vt:variant>
        <vt:i4>1900605</vt:i4>
      </vt:variant>
      <vt:variant>
        <vt:i4>476</vt:i4>
      </vt:variant>
      <vt:variant>
        <vt:i4>0</vt:i4>
      </vt:variant>
      <vt:variant>
        <vt:i4>5</vt:i4>
      </vt:variant>
      <vt:variant>
        <vt:lpwstr/>
      </vt:variant>
      <vt:variant>
        <vt:lpwstr>_Toc215498371</vt:lpwstr>
      </vt:variant>
      <vt:variant>
        <vt:i4>1900605</vt:i4>
      </vt:variant>
      <vt:variant>
        <vt:i4>470</vt:i4>
      </vt:variant>
      <vt:variant>
        <vt:i4>0</vt:i4>
      </vt:variant>
      <vt:variant>
        <vt:i4>5</vt:i4>
      </vt:variant>
      <vt:variant>
        <vt:lpwstr/>
      </vt:variant>
      <vt:variant>
        <vt:lpwstr>_Toc215498370</vt:lpwstr>
      </vt:variant>
      <vt:variant>
        <vt:i4>1835069</vt:i4>
      </vt:variant>
      <vt:variant>
        <vt:i4>464</vt:i4>
      </vt:variant>
      <vt:variant>
        <vt:i4>0</vt:i4>
      </vt:variant>
      <vt:variant>
        <vt:i4>5</vt:i4>
      </vt:variant>
      <vt:variant>
        <vt:lpwstr/>
      </vt:variant>
      <vt:variant>
        <vt:lpwstr>_Toc215498369</vt:lpwstr>
      </vt:variant>
      <vt:variant>
        <vt:i4>1835069</vt:i4>
      </vt:variant>
      <vt:variant>
        <vt:i4>458</vt:i4>
      </vt:variant>
      <vt:variant>
        <vt:i4>0</vt:i4>
      </vt:variant>
      <vt:variant>
        <vt:i4>5</vt:i4>
      </vt:variant>
      <vt:variant>
        <vt:lpwstr/>
      </vt:variant>
      <vt:variant>
        <vt:lpwstr>_Toc215498368</vt:lpwstr>
      </vt:variant>
      <vt:variant>
        <vt:i4>1835069</vt:i4>
      </vt:variant>
      <vt:variant>
        <vt:i4>452</vt:i4>
      </vt:variant>
      <vt:variant>
        <vt:i4>0</vt:i4>
      </vt:variant>
      <vt:variant>
        <vt:i4>5</vt:i4>
      </vt:variant>
      <vt:variant>
        <vt:lpwstr/>
      </vt:variant>
      <vt:variant>
        <vt:lpwstr>_Toc215498367</vt:lpwstr>
      </vt:variant>
      <vt:variant>
        <vt:i4>1835069</vt:i4>
      </vt:variant>
      <vt:variant>
        <vt:i4>446</vt:i4>
      </vt:variant>
      <vt:variant>
        <vt:i4>0</vt:i4>
      </vt:variant>
      <vt:variant>
        <vt:i4>5</vt:i4>
      </vt:variant>
      <vt:variant>
        <vt:lpwstr/>
      </vt:variant>
      <vt:variant>
        <vt:lpwstr>_Toc215498366</vt:lpwstr>
      </vt:variant>
      <vt:variant>
        <vt:i4>1835069</vt:i4>
      </vt:variant>
      <vt:variant>
        <vt:i4>440</vt:i4>
      </vt:variant>
      <vt:variant>
        <vt:i4>0</vt:i4>
      </vt:variant>
      <vt:variant>
        <vt:i4>5</vt:i4>
      </vt:variant>
      <vt:variant>
        <vt:lpwstr/>
      </vt:variant>
      <vt:variant>
        <vt:lpwstr>_Toc215498365</vt:lpwstr>
      </vt:variant>
      <vt:variant>
        <vt:i4>1835069</vt:i4>
      </vt:variant>
      <vt:variant>
        <vt:i4>434</vt:i4>
      </vt:variant>
      <vt:variant>
        <vt:i4>0</vt:i4>
      </vt:variant>
      <vt:variant>
        <vt:i4>5</vt:i4>
      </vt:variant>
      <vt:variant>
        <vt:lpwstr/>
      </vt:variant>
      <vt:variant>
        <vt:lpwstr>_Toc215498364</vt:lpwstr>
      </vt:variant>
      <vt:variant>
        <vt:i4>1835069</vt:i4>
      </vt:variant>
      <vt:variant>
        <vt:i4>428</vt:i4>
      </vt:variant>
      <vt:variant>
        <vt:i4>0</vt:i4>
      </vt:variant>
      <vt:variant>
        <vt:i4>5</vt:i4>
      </vt:variant>
      <vt:variant>
        <vt:lpwstr/>
      </vt:variant>
      <vt:variant>
        <vt:lpwstr>_Toc215498363</vt:lpwstr>
      </vt:variant>
      <vt:variant>
        <vt:i4>1835069</vt:i4>
      </vt:variant>
      <vt:variant>
        <vt:i4>422</vt:i4>
      </vt:variant>
      <vt:variant>
        <vt:i4>0</vt:i4>
      </vt:variant>
      <vt:variant>
        <vt:i4>5</vt:i4>
      </vt:variant>
      <vt:variant>
        <vt:lpwstr/>
      </vt:variant>
      <vt:variant>
        <vt:lpwstr>_Toc215498362</vt:lpwstr>
      </vt:variant>
      <vt:variant>
        <vt:i4>1835069</vt:i4>
      </vt:variant>
      <vt:variant>
        <vt:i4>416</vt:i4>
      </vt:variant>
      <vt:variant>
        <vt:i4>0</vt:i4>
      </vt:variant>
      <vt:variant>
        <vt:i4>5</vt:i4>
      </vt:variant>
      <vt:variant>
        <vt:lpwstr/>
      </vt:variant>
      <vt:variant>
        <vt:lpwstr>_Toc215498361</vt:lpwstr>
      </vt:variant>
      <vt:variant>
        <vt:i4>1835069</vt:i4>
      </vt:variant>
      <vt:variant>
        <vt:i4>410</vt:i4>
      </vt:variant>
      <vt:variant>
        <vt:i4>0</vt:i4>
      </vt:variant>
      <vt:variant>
        <vt:i4>5</vt:i4>
      </vt:variant>
      <vt:variant>
        <vt:lpwstr/>
      </vt:variant>
      <vt:variant>
        <vt:lpwstr>_Toc215498360</vt:lpwstr>
      </vt:variant>
      <vt:variant>
        <vt:i4>2031677</vt:i4>
      </vt:variant>
      <vt:variant>
        <vt:i4>404</vt:i4>
      </vt:variant>
      <vt:variant>
        <vt:i4>0</vt:i4>
      </vt:variant>
      <vt:variant>
        <vt:i4>5</vt:i4>
      </vt:variant>
      <vt:variant>
        <vt:lpwstr/>
      </vt:variant>
      <vt:variant>
        <vt:lpwstr>_Toc215498359</vt:lpwstr>
      </vt:variant>
      <vt:variant>
        <vt:i4>2031677</vt:i4>
      </vt:variant>
      <vt:variant>
        <vt:i4>398</vt:i4>
      </vt:variant>
      <vt:variant>
        <vt:i4>0</vt:i4>
      </vt:variant>
      <vt:variant>
        <vt:i4>5</vt:i4>
      </vt:variant>
      <vt:variant>
        <vt:lpwstr/>
      </vt:variant>
      <vt:variant>
        <vt:lpwstr>_Toc215498358</vt:lpwstr>
      </vt:variant>
      <vt:variant>
        <vt:i4>2031677</vt:i4>
      </vt:variant>
      <vt:variant>
        <vt:i4>392</vt:i4>
      </vt:variant>
      <vt:variant>
        <vt:i4>0</vt:i4>
      </vt:variant>
      <vt:variant>
        <vt:i4>5</vt:i4>
      </vt:variant>
      <vt:variant>
        <vt:lpwstr/>
      </vt:variant>
      <vt:variant>
        <vt:lpwstr>_Toc215498357</vt:lpwstr>
      </vt:variant>
      <vt:variant>
        <vt:i4>2031677</vt:i4>
      </vt:variant>
      <vt:variant>
        <vt:i4>386</vt:i4>
      </vt:variant>
      <vt:variant>
        <vt:i4>0</vt:i4>
      </vt:variant>
      <vt:variant>
        <vt:i4>5</vt:i4>
      </vt:variant>
      <vt:variant>
        <vt:lpwstr/>
      </vt:variant>
      <vt:variant>
        <vt:lpwstr>_Toc215498356</vt:lpwstr>
      </vt:variant>
      <vt:variant>
        <vt:i4>2031677</vt:i4>
      </vt:variant>
      <vt:variant>
        <vt:i4>380</vt:i4>
      </vt:variant>
      <vt:variant>
        <vt:i4>0</vt:i4>
      </vt:variant>
      <vt:variant>
        <vt:i4>5</vt:i4>
      </vt:variant>
      <vt:variant>
        <vt:lpwstr/>
      </vt:variant>
      <vt:variant>
        <vt:lpwstr>_Toc215498355</vt:lpwstr>
      </vt:variant>
      <vt:variant>
        <vt:i4>2031677</vt:i4>
      </vt:variant>
      <vt:variant>
        <vt:i4>374</vt:i4>
      </vt:variant>
      <vt:variant>
        <vt:i4>0</vt:i4>
      </vt:variant>
      <vt:variant>
        <vt:i4>5</vt:i4>
      </vt:variant>
      <vt:variant>
        <vt:lpwstr/>
      </vt:variant>
      <vt:variant>
        <vt:lpwstr>_Toc215498354</vt:lpwstr>
      </vt:variant>
      <vt:variant>
        <vt:i4>2031677</vt:i4>
      </vt:variant>
      <vt:variant>
        <vt:i4>368</vt:i4>
      </vt:variant>
      <vt:variant>
        <vt:i4>0</vt:i4>
      </vt:variant>
      <vt:variant>
        <vt:i4>5</vt:i4>
      </vt:variant>
      <vt:variant>
        <vt:lpwstr/>
      </vt:variant>
      <vt:variant>
        <vt:lpwstr>_Toc215498353</vt:lpwstr>
      </vt:variant>
      <vt:variant>
        <vt:i4>2031677</vt:i4>
      </vt:variant>
      <vt:variant>
        <vt:i4>362</vt:i4>
      </vt:variant>
      <vt:variant>
        <vt:i4>0</vt:i4>
      </vt:variant>
      <vt:variant>
        <vt:i4>5</vt:i4>
      </vt:variant>
      <vt:variant>
        <vt:lpwstr/>
      </vt:variant>
      <vt:variant>
        <vt:lpwstr>_Toc215498352</vt:lpwstr>
      </vt:variant>
      <vt:variant>
        <vt:i4>2031677</vt:i4>
      </vt:variant>
      <vt:variant>
        <vt:i4>356</vt:i4>
      </vt:variant>
      <vt:variant>
        <vt:i4>0</vt:i4>
      </vt:variant>
      <vt:variant>
        <vt:i4>5</vt:i4>
      </vt:variant>
      <vt:variant>
        <vt:lpwstr/>
      </vt:variant>
      <vt:variant>
        <vt:lpwstr>_Toc215498351</vt:lpwstr>
      </vt:variant>
      <vt:variant>
        <vt:i4>2031677</vt:i4>
      </vt:variant>
      <vt:variant>
        <vt:i4>350</vt:i4>
      </vt:variant>
      <vt:variant>
        <vt:i4>0</vt:i4>
      </vt:variant>
      <vt:variant>
        <vt:i4>5</vt:i4>
      </vt:variant>
      <vt:variant>
        <vt:lpwstr/>
      </vt:variant>
      <vt:variant>
        <vt:lpwstr>_Toc215498350</vt:lpwstr>
      </vt:variant>
      <vt:variant>
        <vt:i4>1966141</vt:i4>
      </vt:variant>
      <vt:variant>
        <vt:i4>344</vt:i4>
      </vt:variant>
      <vt:variant>
        <vt:i4>0</vt:i4>
      </vt:variant>
      <vt:variant>
        <vt:i4>5</vt:i4>
      </vt:variant>
      <vt:variant>
        <vt:lpwstr/>
      </vt:variant>
      <vt:variant>
        <vt:lpwstr>_Toc215498349</vt:lpwstr>
      </vt:variant>
      <vt:variant>
        <vt:i4>1966141</vt:i4>
      </vt:variant>
      <vt:variant>
        <vt:i4>338</vt:i4>
      </vt:variant>
      <vt:variant>
        <vt:i4>0</vt:i4>
      </vt:variant>
      <vt:variant>
        <vt:i4>5</vt:i4>
      </vt:variant>
      <vt:variant>
        <vt:lpwstr/>
      </vt:variant>
      <vt:variant>
        <vt:lpwstr>_Toc215498348</vt:lpwstr>
      </vt:variant>
      <vt:variant>
        <vt:i4>1966141</vt:i4>
      </vt:variant>
      <vt:variant>
        <vt:i4>332</vt:i4>
      </vt:variant>
      <vt:variant>
        <vt:i4>0</vt:i4>
      </vt:variant>
      <vt:variant>
        <vt:i4>5</vt:i4>
      </vt:variant>
      <vt:variant>
        <vt:lpwstr/>
      </vt:variant>
      <vt:variant>
        <vt:lpwstr>_Toc215498347</vt:lpwstr>
      </vt:variant>
      <vt:variant>
        <vt:i4>1966141</vt:i4>
      </vt:variant>
      <vt:variant>
        <vt:i4>326</vt:i4>
      </vt:variant>
      <vt:variant>
        <vt:i4>0</vt:i4>
      </vt:variant>
      <vt:variant>
        <vt:i4>5</vt:i4>
      </vt:variant>
      <vt:variant>
        <vt:lpwstr/>
      </vt:variant>
      <vt:variant>
        <vt:lpwstr>_Toc215498346</vt:lpwstr>
      </vt:variant>
      <vt:variant>
        <vt:i4>1966141</vt:i4>
      </vt:variant>
      <vt:variant>
        <vt:i4>320</vt:i4>
      </vt:variant>
      <vt:variant>
        <vt:i4>0</vt:i4>
      </vt:variant>
      <vt:variant>
        <vt:i4>5</vt:i4>
      </vt:variant>
      <vt:variant>
        <vt:lpwstr/>
      </vt:variant>
      <vt:variant>
        <vt:lpwstr>_Toc215498345</vt:lpwstr>
      </vt:variant>
      <vt:variant>
        <vt:i4>1966141</vt:i4>
      </vt:variant>
      <vt:variant>
        <vt:i4>314</vt:i4>
      </vt:variant>
      <vt:variant>
        <vt:i4>0</vt:i4>
      </vt:variant>
      <vt:variant>
        <vt:i4>5</vt:i4>
      </vt:variant>
      <vt:variant>
        <vt:lpwstr/>
      </vt:variant>
      <vt:variant>
        <vt:lpwstr>_Toc215498344</vt:lpwstr>
      </vt:variant>
      <vt:variant>
        <vt:i4>1966141</vt:i4>
      </vt:variant>
      <vt:variant>
        <vt:i4>308</vt:i4>
      </vt:variant>
      <vt:variant>
        <vt:i4>0</vt:i4>
      </vt:variant>
      <vt:variant>
        <vt:i4>5</vt:i4>
      </vt:variant>
      <vt:variant>
        <vt:lpwstr/>
      </vt:variant>
      <vt:variant>
        <vt:lpwstr>_Toc215498343</vt:lpwstr>
      </vt:variant>
      <vt:variant>
        <vt:i4>1966141</vt:i4>
      </vt:variant>
      <vt:variant>
        <vt:i4>302</vt:i4>
      </vt:variant>
      <vt:variant>
        <vt:i4>0</vt:i4>
      </vt:variant>
      <vt:variant>
        <vt:i4>5</vt:i4>
      </vt:variant>
      <vt:variant>
        <vt:lpwstr/>
      </vt:variant>
      <vt:variant>
        <vt:lpwstr>_Toc215498342</vt:lpwstr>
      </vt:variant>
      <vt:variant>
        <vt:i4>1966141</vt:i4>
      </vt:variant>
      <vt:variant>
        <vt:i4>296</vt:i4>
      </vt:variant>
      <vt:variant>
        <vt:i4>0</vt:i4>
      </vt:variant>
      <vt:variant>
        <vt:i4>5</vt:i4>
      </vt:variant>
      <vt:variant>
        <vt:lpwstr/>
      </vt:variant>
      <vt:variant>
        <vt:lpwstr>_Toc215498341</vt:lpwstr>
      </vt:variant>
      <vt:variant>
        <vt:i4>1966141</vt:i4>
      </vt:variant>
      <vt:variant>
        <vt:i4>290</vt:i4>
      </vt:variant>
      <vt:variant>
        <vt:i4>0</vt:i4>
      </vt:variant>
      <vt:variant>
        <vt:i4>5</vt:i4>
      </vt:variant>
      <vt:variant>
        <vt:lpwstr/>
      </vt:variant>
      <vt:variant>
        <vt:lpwstr>_Toc215498340</vt:lpwstr>
      </vt:variant>
      <vt:variant>
        <vt:i4>1638461</vt:i4>
      </vt:variant>
      <vt:variant>
        <vt:i4>284</vt:i4>
      </vt:variant>
      <vt:variant>
        <vt:i4>0</vt:i4>
      </vt:variant>
      <vt:variant>
        <vt:i4>5</vt:i4>
      </vt:variant>
      <vt:variant>
        <vt:lpwstr/>
      </vt:variant>
      <vt:variant>
        <vt:lpwstr>_Toc215498339</vt:lpwstr>
      </vt:variant>
      <vt:variant>
        <vt:i4>1638461</vt:i4>
      </vt:variant>
      <vt:variant>
        <vt:i4>278</vt:i4>
      </vt:variant>
      <vt:variant>
        <vt:i4>0</vt:i4>
      </vt:variant>
      <vt:variant>
        <vt:i4>5</vt:i4>
      </vt:variant>
      <vt:variant>
        <vt:lpwstr/>
      </vt:variant>
      <vt:variant>
        <vt:lpwstr>_Toc215498338</vt:lpwstr>
      </vt:variant>
      <vt:variant>
        <vt:i4>1638461</vt:i4>
      </vt:variant>
      <vt:variant>
        <vt:i4>272</vt:i4>
      </vt:variant>
      <vt:variant>
        <vt:i4>0</vt:i4>
      </vt:variant>
      <vt:variant>
        <vt:i4>5</vt:i4>
      </vt:variant>
      <vt:variant>
        <vt:lpwstr/>
      </vt:variant>
      <vt:variant>
        <vt:lpwstr>_Toc215498337</vt:lpwstr>
      </vt:variant>
      <vt:variant>
        <vt:i4>1638461</vt:i4>
      </vt:variant>
      <vt:variant>
        <vt:i4>266</vt:i4>
      </vt:variant>
      <vt:variant>
        <vt:i4>0</vt:i4>
      </vt:variant>
      <vt:variant>
        <vt:i4>5</vt:i4>
      </vt:variant>
      <vt:variant>
        <vt:lpwstr/>
      </vt:variant>
      <vt:variant>
        <vt:lpwstr>_Toc215498336</vt:lpwstr>
      </vt:variant>
      <vt:variant>
        <vt:i4>1638461</vt:i4>
      </vt:variant>
      <vt:variant>
        <vt:i4>260</vt:i4>
      </vt:variant>
      <vt:variant>
        <vt:i4>0</vt:i4>
      </vt:variant>
      <vt:variant>
        <vt:i4>5</vt:i4>
      </vt:variant>
      <vt:variant>
        <vt:lpwstr/>
      </vt:variant>
      <vt:variant>
        <vt:lpwstr>_Toc215498335</vt:lpwstr>
      </vt:variant>
      <vt:variant>
        <vt:i4>1638461</vt:i4>
      </vt:variant>
      <vt:variant>
        <vt:i4>254</vt:i4>
      </vt:variant>
      <vt:variant>
        <vt:i4>0</vt:i4>
      </vt:variant>
      <vt:variant>
        <vt:i4>5</vt:i4>
      </vt:variant>
      <vt:variant>
        <vt:lpwstr/>
      </vt:variant>
      <vt:variant>
        <vt:lpwstr>_Toc215498334</vt:lpwstr>
      </vt:variant>
      <vt:variant>
        <vt:i4>1638461</vt:i4>
      </vt:variant>
      <vt:variant>
        <vt:i4>248</vt:i4>
      </vt:variant>
      <vt:variant>
        <vt:i4>0</vt:i4>
      </vt:variant>
      <vt:variant>
        <vt:i4>5</vt:i4>
      </vt:variant>
      <vt:variant>
        <vt:lpwstr/>
      </vt:variant>
      <vt:variant>
        <vt:lpwstr>_Toc215498333</vt:lpwstr>
      </vt:variant>
      <vt:variant>
        <vt:i4>1638461</vt:i4>
      </vt:variant>
      <vt:variant>
        <vt:i4>242</vt:i4>
      </vt:variant>
      <vt:variant>
        <vt:i4>0</vt:i4>
      </vt:variant>
      <vt:variant>
        <vt:i4>5</vt:i4>
      </vt:variant>
      <vt:variant>
        <vt:lpwstr/>
      </vt:variant>
      <vt:variant>
        <vt:lpwstr>_Toc215498332</vt:lpwstr>
      </vt:variant>
      <vt:variant>
        <vt:i4>1638461</vt:i4>
      </vt:variant>
      <vt:variant>
        <vt:i4>236</vt:i4>
      </vt:variant>
      <vt:variant>
        <vt:i4>0</vt:i4>
      </vt:variant>
      <vt:variant>
        <vt:i4>5</vt:i4>
      </vt:variant>
      <vt:variant>
        <vt:lpwstr/>
      </vt:variant>
      <vt:variant>
        <vt:lpwstr>_Toc215498331</vt:lpwstr>
      </vt:variant>
      <vt:variant>
        <vt:i4>1638461</vt:i4>
      </vt:variant>
      <vt:variant>
        <vt:i4>230</vt:i4>
      </vt:variant>
      <vt:variant>
        <vt:i4>0</vt:i4>
      </vt:variant>
      <vt:variant>
        <vt:i4>5</vt:i4>
      </vt:variant>
      <vt:variant>
        <vt:lpwstr/>
      </vt:variant>
      <vt:variant>
        <vt:lpwstr>_Toc215498330</vt:lpwstr>
      </vt:variant>
      <vt:variant>
        <vt:i4>1572925</vt:i4>
      </vt:variant>
      <vt:variant>
        <vt:i4>224</vt:i4>
      </vt:variant>
      <vt:variant>
        <vt:i4>0</vt:i4>
      </vt:variant>
      <vt:variant>
        <vt:i4>5</vt:i4>
      </vt:variant>
      <vt:variant>
        <vt:lpwstr/>
      </vt:variant>
      <vt:variant>
        <vt:lpwstr>_Toc215498329</vt:lpwstr>
      </vt:variant>
      <vt:variant>
        <vt:i4>1572925</vt:i4>
      </vt:variant>
      <vt:variant>
        <vt:i4>218</vt:i4>
      </vt:variant>
      <vt:variant>
        <vt:i4>0</vt:i4>
      </vt:variant>
      <vt:variant>
        <vt:i4>5</vt:i4>
      </vt:variant>
      <vt:variant>
        <vt:lpwstr/>
      </vt:variant>
      <vt:variant>
        <vt:lpwstr>_Toc215498328</vt:lpwstr>
      </vt:variant>
      <vt:variant>
        <vt:i4>1572925</vt:i4>
      </vt:variant>
      <vt:variant>
        <vt:i4>212</vt:i4>
      </vt:variant>
      <vt:variant>
        <vt:i4>0</vt:i4>
      </vt:variant>
      <vt:variant>
        <vt:i4>5</vt:i4>
      </vt:variant>
      <vt:variant>
        <vt:lpwstr/>
      </vt:variant>
      <vt:variant>
        <vt:lpwstr>_Toc215498327</vt:lpwstr>
      </vt:variant>
      <vt:variant>
        <vt:i4>1572925</vt:i4>
      </vt:variant>
      <vt:variant>
        <vt:i4>206</vt:i4>
      </vt:variant>
      <vt:variant>
        <vt:i4>0</vt:i4>
      </vt:variant>
      <vt:variant>
        <vt:i4>5</vt:i4>
      </vt:variant>
      <vt:variant>
        <vt:lpwstr/>
      </vt:variant>
      <vt:variant>
        <vt:lpwstr>_Toc215498326</vt:lpwstr>
      </vt:variant>
      <vt:variant>
        <vt:i4>1572925</vt:i4>
      </vt:variant>
      <vt:variant>
        <vt:i4>200</vt:i4>
      </vt:variant>
      <vt:variant>
        <vt:i4>0</vt:i4>
      </vt:variant>
      <vt:variant>
        <vt:i4>5</vt:i4>
      </vt:variant>
      <vt:variant>
        <vt:lpwstr/>
      </vt:variant>
      <vt:variant>
        <vt:lpwstr>_Toc215498325</vt:lpwstr>
      </vt:variant>
      <vt:variant>
        <vt:i4>1572925</vt:i4>
      </vt:variant>
      <vt:variant>
        <vt:i4>194</vt:i4>
      </vt:variant>
      <vt:variant>
        <vt:i4>0</vt:i4>
      </vt:variant>
      <vt:variant>
        <vt:i4>5</vt:i4>
      </vt:variant>
      <vt:variant>
        <vt:lpwstr/>
      </vt:variant>
      <vt:variant>
        <vt:lpwstr>_Toc215498324</vt:lpwstr>
      </vt:variant>
      <vt:variant>
        <vt:i4>1572925</vt:i4>
      </vt:variant>
      <vt:variant>
        <vt:i4>188</vt:i4>
      </vt:variant>
      <vt:variant>
        <vt:i4>0</vt:i4>
      </vt:variant>
      <vt:variant>
        <vt:i4>5</vt:i4>
      </vt:variant>
      <vt:variant>
        <vt:lpwstr/>
      </vt:variant>
      <vt:variant>
        <vt:lpwstr>_Toc215498323</vt:lpwstr>
      </vt:variant>
      <vt:variant>
        <vt:i4>1572925</vt:i4>
      </vt:variant>
      <vt:variant>
        <vt:i4>182</vt:i4>
      </vt:variant>
      <vt:variant>
        <vt:i4>0</vt:i4>
      </vt:variant>
      <vt:variant>
        <vt:i4>5</vt:i4>
      </vt:variant>
      <vt:variant>
        <vt:lpwstr/>
      </vt:variant>
      <vt:variant>
        <vt:lpwstr>_Toc215498322</vt:lpwstr>
      </vt:variant>
      <vt:variant>
        <vt:i4>1572925</vt:i4>
      </vt:variant>
      <vt:variant>
        <vt:i4>176</vt:i4>
      </vt:variant>
      <vt:variant>
        <vt:i4>0</vt:i4>
      </vt:variant>
      <vt:variant>
        <vt:i4>5</vt:i4>
      </vt:variant>
      <vt:variant>
        <vt:lpwstr/>
      </vt:variant>
      <vt:variant>
        <vt:lpwstr>_Toc215498321</vt:lpwstr>
      </vt:variant>
      <vt:variant>
        <vt:i4>1572925</vt:i4>
      </vt:variant>
      <vt:variant>
        <vt:i4>170</vt:i4>
      </vt:variant>
      <vt:variant>
        <vt:i4>0</vt:i4>
      </vt:variant>
      <vt:variant>
        <vt:i4>5</vt:i4>
      </vt:variant>
      <vt:variant>
        <vt:lpwstr/>
      </vt:variant>
      <vt:variant>
        <vt:lpwstr>_Toc215498320</vt:lpwstr>
      </vt:variant>
      <vt:variant>
        <vt:i4>1769533</vt:i4>
      </vt:variant>
      <vt:variant>
        <vt:i4>164</vt:i4>
      </vt:variant>
      <vt:variant>
        <vt:i4>0</vt:i4>
      </vt:variant>
      <vt:variant>
        <vt:i4>5</vt:i4>
      </vt:variant>
      <vt:variant>
        <vt:lpwstr/>
      </vt:variant>
      <vt:variant>
        <vt:lpwstr>_Toc215498319</vt:lpwstr>
      </vt:variant>
      <vt:variant>
        <vt:i4>1769533</vt:i4>
      </vt:variant>
      <vt:variant>
        <vt:i4>158</vt:i4>
      </vt:variant>
      <vt:variant>
        <vt:i4>0</vt:i4>
      </vt:variant>
      <vt:variant>
        <vt:i4>5</vt:i4>
      </vt:variant>
      <vt:variant>
        <vt:lpwstr/>
      </vt:variant>
      <vt:variant>
        <vt:lpwstr>_Toc215498318</vt:lpwstr>
      </vt:variant>
      <vt:variant>
        <vt:i4>1769533</vt:i4>
      </vt:variant>
      <vt:variant>
        <vt:i4>152</vt:i4>
      </vt:variant>
      <vt:variant>
        <vt:i4>0</vt:i4>
      </vt:variant>
      <vt:variant>
        <vt:i4>5</vt:i4>
      </vt:variant>
      <vt:variant>
        <vt:lpwstr/>
      </vt:variant>
      <vt:variant>
        <vt:lpwstr>_Toc215498317</vt:lpwstr>
      </vt:variant>
      <vt:variant>
        <vt:i4>1769533</vt:i4>
      </vt:variant>
      <vt:variant>
        <vt:i4>146</vt:i4>
      </vt:variant>
      <vt:variant>
        <vt:i4>0</vt:i4>
      </vt:variant>
      <vt:variant>
        <vt:i4>5</vt:i4>
      </vt:variant>
      <vt:variant>
        <vt:lpwstr/>
      </vt:variant>
      <vt:variant>
        <vt:lpwstr>_Toc215498316</vt:lpwstr>
      </vt:variant>
      <vt:variant>
        <vt:i4>1769533</vt:i4>
      </vt:variant>
      <vt:variant>
        <vt:i4>140</vt:i4>
      </vt:variant>
      <vt:variant>
        <vt:i4>0</vt:i4>
      </vt:variant>
      <vt:variant>
        <vt:i4>5</vt:i4>
      </vt:variant>
      <vt:variant>
        <vt:lpwstr/>
      </vt:variant>
      <vt:variant>
        <vt:lpwstr>_Toc215498315</vt:lpwstr>
      </vt:variant>
      <vt:variant>
        <vt:i4>1769533</vt:i4>
      </vt:variant>
      <vt:variant>
        <vt:i4>134</vt:i4>
      </vt:variant>
      <vt:variant>
        <vt:i4>0</vt:i4>
      </vt:variant>
      <vt:variant>
        <vt:i4>5</vt:i4>
      </vt:variant>
      <vt:variant>
        <vt:lpwstr/>
      </vt:variant>
      <vt:variant>
        <vt:lpwstr>_Toc215498314</vt:lpwstr>
      </vt:variant>
      <vt:variant>
        <vt:i4>1769533</vt:i4>
      </vt:variant>
      <vt:variant>
        <vt:i4>128</vt:i4>
      </vt:variant>
      <vt:variant>
        <vt:i4>0</vt:i4>
      </vt:variant>
      <vt:variant>
        <vt:i4>5</vt:i4>
      </vt:variant>
      <vt:variant>
        <vt:lpwstr/>
      </vt:variant>
      <vt:variant>
        <vt:lpwstr>_Toc215498313</vt:lpwstr>
      </vt:variant>
      <vt:variant>
        <vt:i4>1769533</vt:i4>
      </vt:variant>
      <vt:variant>
        <vt:i4>122</vt:i4>
      </vt:variant>
      <vt:variant>
        <vt:i4>0</vt:i4>
      </vt:variant>
      <vt:variant>
        <vt:i4>5</vt:i4>
      </vt:variant>
      <vt:variant>
        <vt:lpwstr/>
      </vt:variant>
      <vt:variant>
        <vt:lpwstr>_Toc215498312</vt:lpwstr>
      </vt:variant>
      <vt:variant>
        <vt:i4>1769533</vt:i4>
      </vt:variant>
      <vt:variant>
        <vt:i4>116</vt:i4>
      </vt:variant>
      <vt:variant>
        <vt:i4>0</vt:i4>
      </vt:variant>
      <vt:variant>
        <vt:i4>5</vt:i4>
      </vt:variant>
      <vt:variant>
        <vt:lpwstr/>
      </vt:variant>
      <vt:variant>
        <vt:lpwstr>_Toc215498311</vt:lpwstr>
      </vt:variant>
      <vt:variant>
        <vt:i4>1769533</vt:i4>
      </vt:variant>
      <vt:variant>
        <vt:i4>110</vt:i4>
      </vt:variant>
      <vt:variant>
        <vt:i4>0</vt:i4>
      </vt:variant>
      <vt:variant>
        <vt:i4>5</vt:i4>
      </vt:variant>
      <vt:variant>
        <vt:lpwstr/>
      </vt:variant>
      <vt:variant>
        <vt:lpwstr>_Toc215498310</vt:lpwstr>
      </vt:variant>
      <vt:variant>
        <vt:i4>1703997</vt:i4>
      </vt:variant>
      <vt:variant>
        <vt:i4>104</vt:i4>
      </vt:variant>
      <vt:variant>
        <vt:i4>0</vt:i4>
      </vt:variant>
      <vt:variant>
        <vt:i4>5</vt:i4>
      </vt:variant>
      <vt:variant>
        <vt:lpwstr/>
      </vt:variant>
      <vt:variant>
        <vt:lpwstr>_Toc215498309</vt:lpwstr>
      </vt:variant>
      <vt:variant>
        <vt:i4>1703997</vt:i4>
      </vt:variant>
      <vt:variant>
        <vt:i4>98</vt:i4>
      </vt:variant>
      <vt:variant>
        <vt:i4>0</vt:i4>
      </vt:variant>
      <vt:variant>
        <vt:i4>5</vt:i4>
      </vt:variant>
      <vt:variant>
        <vt:lpwstr/>
      </vt:variant>
      <vt:variant>
        <vt:lpwstr>_Toc215498308</vt:lpwstr>
      </vt:variant>
      <vt:variant>
        <vt:i4>1703997</vt:i4>
      </vt:variant>
      <vt:variant>
        <vt:i4>92</vt:i4>
      </vt:variant>
      <vt:variant>
        <vt:i4>0</vt:i4>
      </vt:variant>
      <vt:variant>
        <vt:i4>5</vt:i4>
      </vt:variant>
      <vt:variant>
        <vt:lpwstr/>
      </vt:variant>
      <vt:variant>
        <vt:lpwstr>_Toc215498307</vt:lpwstr>
      </vt:variant>
      <vt:variant>
        <vt:i4>1703997</vt:i4>
      </vt:variant>
      <vt:variant>
        <vt:i4>86</vt:i4>
      </vt:variant>
      <vt:variant>
        <vt:i4>0</vt:i4>
      </vt:variant>
      <vt:variant>
        <vt:i4>5</vt:i4>
      </vt:variant>
      <vt:variant>
        <vt:lpwstr/>
      </vt:variant>
      <vt:variant>
        <vt:lpwstr>_Toc215498306</vt:lpwstr>
      </vt:variant>
      <vt:variant>
        <vt:i4>1703997</vt:i4>
      </vt:variant>
      <vt:variant>
        <vt:i4>80</vt:i4>
      </vt:variant>
      <vt:variant>
        <vt:i4>0</vt:i4>
      </vt:variant>
      <vt:variant>
        <vt:i4>5</vt:i4>
      </vt:variant>
      <vt:variant>
        <vt:lpwstr/>
      </vt:variant>
      <vt:variant>
        <vt:lpwstr>_Toc215498305</vt:lpwstr>
      </vt:variant>
      <vt:variant>
        <vt:i4>1703997</vt:i4>
      </vt:variant>
      <vt:variant>
        <vt:i4>74</vt:i4>
      </vt:variant>
      <vt:variant>
        <vt:i4>0</vt:i4>
      </vt:variant>
      <vt:variant>
        <vt:i4>5</vt:i4>
      </vt:variant>
      <vt:variant>
        <vt:lpwstr/>
      </vt:variant>
      <vt:variant>
        <vt:lpwstr>_Toc215498304</vt:lpwstr>
      </vt:variant>
      <vt:variant>
        <vt:i4>1703997</vt:i4>
      </vt:variant>
      <vt:variant>
        <vt:i4>68</vt:i4>
      </vt:variant>
      <vt:variant>
        <vt:i4>0</vt:i4>
      </vt:variant>
      <vt:variant>
        <vt:i4>5</vt:i4>
      </vt:variant>
      <vt:variant>
        <vt:lpwstr/>
      </vt:variant>
      <vt:variant>
        <vt:lpwstr>_Toc215498303</vt:lpwstr>
      </vt:variant>
      <vt:variant>
        <vt:i4>1703997</vt:i4>
      </vt:variant>
      <vt:variant>
        <vt:i4>62</vt:i4>
      </vt:variant>
      <vt:variant>
        <vt:i4>0</vt:i4>
      </vt:variant>
      <vt:variant>
        <vt:i4>5</vt:i4>
      </vt:variant>
      <vt:variant>
        <vt:lpwstr/>
      </vt:variant>
      <vt:variant>
        <vt:lpwstr>_Toc215498302</vt:lpwstr>
      </vt:variant>
      <vt:variant>
        <vt:i4>1703997</vt:i4>
      </vt:variant>
      <vt:variant>
        <vt:i4>56</vt:i4>
      </vt:variant>
      <vt:variant>
        <vt:i4>0</vt:i4>
      </vt:variant>
      <vt:variant>
        <vt:i4>5</vt:i4>
      </vt:variant>
      <vt:variant>
        <vt:lpwstr/>
      </vt:variant>
      <vt:variant>
        <vt:lpwstr>_Toc215498301</vt:lpwstr>
      </vt:variant>
      <vt:variant>
        <vt:i4>1703997</vt:i4>
      </vt:variant>
      <vt:variant>
        <vt:i4>50</vt:i4>
      </vt:variant>
      <vt:variant>
        <vt:i4>0</vt:i4>
      </vt:variant>
      <vt:variant>
        <vt:i4>5</vt:i4>
      </vt:variant>
      <vt:variant>
        <vt:lpwstr/>
      </vt:variant>
      <vt:variant>
        <vt:lpwstr>_Toc215498300</vt:lpwstr>
      </vt:variant>
      <vt:variant>
        <vt:i4>1245244</vt:i4>
      </vt:variant>
      <vt:variant>
        <vt:i4>44</vt:i4>
      </vt:variant>
      <vt:variant>
        <vt:i4>0</vt:i4>
      </vt:variant>
      <vt:variant>
        <vt:i4>5</vt:i4>
      </vt:variant>
      <vt:variant>
        <vt:lpwstr/>
      </vt:variant>
      <vt:variant>
        <vt:lpwstr>_Toc215498299</vt:lpwstr>
      </vt:variant>
      <vt:variant>
        <vt:i4>1245244</vt:i4>
      </vt:variant>
      <vt:variant>
        <vt:i4>38</vt:i4>
      </vt:variant>
      <vt:variant>
        <vt:i4>0</vt:i4>
      </vt:variant>
      <vt:variant>
        <vt:i4>5</vt:i4>
      </vt:variant>
      <vt:variant>
        <vt:lpwstr/>
      </vt:variant>
      <vt:variant>
        <vt:lpwstr>_Toc215498298</vt:lpwstr>
      </vt:variant>
      <vt:variant>
        <vt:i4>1245244</vt:i4>
      </vt:variant>
      <vt:variant>
        <vt:i4>32</vt:i4>
      </vt:variant>
      <vt:variant>
        <vt:i4>0</vt:i4>
      </vt:variant>
      <vt:variant>
        <vt:i4>5</vt:i4>
      </vt:variant>
      <vt:variant>
        <vt:lpwstr/>
      </vt:variant>
      <vt:variant>
        <vt:lpwstr>_Toc215498297</vt:lpwstr>
      </vt:variant>
      <vt:variant>
        <vt:i4>1245244</vt:i4>
      </vt:variant>
      <vt:variant>
        <vt:i4>26</vt:i4>
      </vt:variant>
      <vt:variant>
        <vt:i4>0</vt:i4>
      </vt:variant>
      <vt:variant>
        <vt:i4>5</vt:i4>
      </vt:variant>
      <vt:variant>
        <vt:lpwstr/>
      </vt:variant>
      <vt:variant>
        <vt:lpwstr>_Toc215498296</vt:lpwstr>
      </vt:variant>
      <vt:variant>
        <vt:i4>1245244</vt:i4>
      </vt:variant>
      <vt:variant>
        <vt:i4>20</vt:i4>
      </vt:variant>
      <vt:variant>
        <vt:i4>0</vt:i4>
      </vt:variant>
      <vt:variant>
        <vt:i4>5</vt:i4>
      </vt:variant>
      <vt:variant>
        <vt:lpwstr/>
      </vt:variant>
      <vt:variant>
        <vt:lpwstr>_Toc215498295</vt:lpwstr>
      </vt:variant>
      <vt:variant>
        <vt:i4>1245244</vt:i4>
      </vt:variant>
      <vt:variant>
        <vt:i4>14</vt:i4>
      </vt:variant>
      <vt:variant>
        <vt:i4>0</vt:i4>
      </vt:variant>
      <vt:variant>
        <vt:i4>5</vt:i4>
      </vt:variant>
      <vt:variant>
        <vt:lpwstr/>
      </vt:variant>
      <vt:variant>
        <vt:lpwstr>_Toc215498294</vt:lpwstr>
      </vt:variant>
      <vt:variant>
        <vt:i4>1245244</vt:i4>
      </vt:variant>
      <vt:variant>
        <vt:i4>8</vt:i4>
      </vt:variant>
      <vt:variant>
        <vt:i4>0</vt:i4>
      </vt:variant>
      <vt:variant>
        <vt:i4>5</vt:i4>
      </vt:variant>
      <vt:variant>
        <vt:lpwstr/>
      </vt:variant>
      <vt:variant>
        <vt:lpwstr>_Toc215498293</vt:lpwstr>
      </vt:variant>
      <vt:variant>
        <vt:i4>1245244</vt:i4>
      </vt:variant>
      <vt:variant>
        <vt:i4>2</vt:i4>
      </vt:variant>
      <vt:variant>
        <vt:i4>0</vt:i4>
      </vt:variant>
      <vt:variant>
        <vt:i4>5</vt:i4>
      </vt:variant>
      <vt:variant>
        <vt:lpwstr/>
      </vt:variant>
      <vt:variant>
        <vt:lpwstr>_Toc215498292</vt:lpwstr>
      </vt:variant>
      <vt:variant>
        <vt:i4>7602288</vt:i4>
      </vt:variant>
      <vt:variant>
        <vt:i4>0</vt:i4>
      </vt:variant>
      <vt:variant>
        <vt:i4>0</vt:i4>
      </vt:variant>
      <vt:variant>
        <vt:i4>5</vt:i4>
      </vt:variant>
      <vt:variant>
        <vt:lpwstr>https://www.education.gov.au/early-childhood/about/quality-and-safety/service-closures-mandatory-child-safety-training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DOWNEY,Grace</cp:lastModifiedBy>
  <cp:revision>2</cp:revision>
  <cp:lastPrinted>2025-12-04T01:56:00Z</cp:lastPrinted>
  <dcterms:created xsi:type="dcterms:W3CDTF">2025-12-04T02:10:00Z</dcterms:created>
  <dcterms:modified xsi:type="dcterms:W3CDTF">2025-12-04T02:10:00Z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y fmtid="{D5CDD505-2E9C-101B-9397-08002B2CF9AE}" pid="11" name="docLang">
    <vt:lpwstr>en</vt:lpwstr>
  </property>
  <property fmtid="{D5CDD505-2E9C-101B-9397-08002B2CF9AE}" pid="12" name="Order">
    <vt:r8>7200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ies>
</file>